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347B" w14:textId="689197D0" w:rsidR="00B82409" w:rsidRPr="00AD310C" w:rsidRDefault="00CA1EA2" w:rsidP="000758E4">
      <w:pPr>
        <w:pStyle w:val="3"/>
        <w:tabs>
          <w:tab w:val="left" w:pos="284"/>
        </w:tabs>
        <w:spacing w:before="0" w:beforeAutospacing="0" w:after="0" w:afterAutospacing="0"/>
        <w:jc w:val="center"/>
        <w:rPr>
          <w:color w:val="000000"/>
          <w:sz w:val="24"/>
          <w:szCs w:val="24"/>
        </w:rPr>
      </w:pPr>
      <w:bookmarkStart w:id="0" w:name="_GoBack"/>
      <w:bookmarkEnd w:id="0"/>
      <w:r w:rsidRPr="00AD310C">
        <w:rPr>
          <w:color w:val="000000"/>
          <w:sz w:val="24"/>
          <w:szCs w:val="24"/>
        </w:rPr>
        <w:t>ОГОЛОШЕННЯ</w:t>
      </w:r>
    </w:p>
    <w:p w14:paraId="23FF9AE2" w14:textId="097B8817" w:rsidR="00350ED2" w:rsidRPr="00350ED2" w:rsidRDefault="00CA1EA2" w:rsidP="00350ED2">
      <w:pPr>
        <w:pStyle w:val="3"/>
        <w:tabs>
          <w:tab w:val="left" w:pos="284"/>
        </w:tabs>
        <w:spacing w:before="0" w:beforeAutospacing="0" w:after="0" w:afterAutospacing="0"/>
        <w:jc w:val="center"/>
        <w:rPr>
          <w:sz w:val="24"/>
          <w:szCs w:val="24"/>
          <w:lang w:eastAsia="zh-CN"/>
        </w:rPr>
      </w:pPr>
      <w:r w:rsidRPr="00350ED2">
        <w:rPr>
          <w:color w:val="000000"/>
          <w:sz w:val="24"/>
          <w:szCs w:val="24"/>
        </w:rPr>
        <w:t>про</w:t>
      </w:r>
      <w:r w:rsidR="00B82409" w:rsidRPr="00350ED2">
        <w:rPr>
          <w:color w:val="000000"/>
          <w:sz w:val="24"/>
          <w:szCs w:val="24"/>
        </w:rPr>
        <w:t xml:space="preserve"> проведення </w:t>
      </w:r>
      <w:r w:rsidRPr="00350ED2">
        <w:rPr>
          <w:color w:val="000000"/>
          <w:sz w:val="24"/>
          <w:szCs w:val="24"/>
        </w:rPr>
        <w:t xml:space="preserve">спрощеної </w:t>
      </w:r>
      <w:r w:rsidR="00B82409" w:rsidRPr="00350ED2">
        <w:rPr>
          <w:color w:val="000000"/>
          <w:sz w:val="24"/>
          <w:szCs w:val="24"/>
        </w:rPr>
        <w:t>закупівл</w:t>
      </w:r>
      <w:r w:rsidRPr="00350ED2">
        <w:rPr>
          <w:color w:val="000000"/>
          <w:sz w:val="24"/>
          <w:szCs w:val="24"/>
        </w:rPr>
        <w:t>і</w:t>
      </w:r>
      <w:r w:rsidR="00350ED2" w:rsidRPr="00350ED2">
        <w:rPr>
          <w:color w:val="000000"/>
          <w:sz w:val="24"/>
          <w:szCs w:val="24"/>
        </w:rPr>
        <w:t xml:space="preserve">, </w:t>
      </w:r>
      <w:r w:rsidR="00350ED2" w:rsidRPr="00350ED2">
        <w:rPr>
          <w:sz w:val="24"/>
          <w:szCs w:val="24"/>
          <w:lang w:eastAsia="zh-CN"/>
        </w:rPr>
        <w:t>яка здійснюється в умовах воєнного стану</w:t>
      </w:r>
    </w:p>
    <w:p w14:paraId="61822184" w14:textId="47BB78DC" w:rsidR="00B82409" w:rsidRDefault="00350ED2" w:rsidP="00350ED2">
      <w:pPr>
        <w:pStyle w:val="3"/>
        <w:tabs>
          <w:tab w:val="left" w:pos="284"/>
        </w:tabs>
        <w:spacing w:before="0" w:beforeAutospacing="0" w:after="0" w:afterAutospacing="0"/>
        <w:jc w:val="center"/>
        <w:rPr>
          <w:color w:val="000000"/>
          <w:sz w:val="24"/>
          <w:szCs w:val="24"/>
        </w:rPr>
      </w:pPr>
      <w:r w:rsidRPr="00350ED2">
        <w:rPr>
          <w:sz w:val="24"/>
          <w:szCs w:val="24"/>
          <w:lang w:eastAsia="zh-CN"/>
        </w:rPr>
        <w:t>у відповідності до Постанови Кабінету Міністрів України від 28.02.2022</w:t>
      </w:r>
      <w:r w:rsidR="0065105C">
        <w:rPr>
          <w:sz w:val="24"/>
          <w:szCs w:val="24"/>
          <w:lang w:eastAsia="zh-CN"/>
        </w:rPr>
        <w:t>р.</w:t>
      </w:r>
      <w:r w:rsidRPr="00350ED2">
        <w:rPr>
          <w:sz w:val="24"/>
          <w:szCs w:val="24"/>
          <w:lang w:eastAsia="zh-CN"/>
        </w:rPr>
        <w:t xml:space="preserve"> № 169 </w:t>
      </w:r>
      <w:r>
        <w:rPr>
          <w:sz w:val="24"/>
          <w:szCs w:val="24"/>
          <w:lang w:eastAsia="zh-CN"/>
        </w:rPr>
        <w:br/>
      </w:r>
      <w:r w:rsidR="000406EB" w:rsidRPr="00AD310C">
        <w:rPr>
          <w:color w:val="000000"/>
          <w:sz w:val="24"/>
          <w:szCs w:val="24"/>
        </w:rPr>
        <w:t>(далі – Оголошення)</w:t>
      </w:r>
      <w:r w:rsidR="00B82409" w:rsidRPr="00AD310C">
        <w:rPr>
          <w:color w:val="000000"/>
          <w:sz w:val="24"/>
          <w:szCs w:val="24"/>
        </w:rPr>
        <w:t xml:space="preserve"> </w:t>
      </w:r>
    </w:p>
    <w:p w14:paraId="195331F1" w14:textId="77777777" w:rsidR="001561B3" w:rsidRPr="00AD310C" w:rsidRDefault="001561B3" w:rsidP="00350ED2">
      <w:pPr>
        <w:pStyle w:val="3"/>
        <w:tabs>
          <w:tab w:val="left" w:pos="284"/>
        </w:tabs>
        <w:spacing w:before="0" w:beforeAutospacing="0" w:after="0" w:afterAutospacing="0"/>
        <w:jc w:val="center"/>
        <w:rPr>
          <w:color w:val="000000"/>
          <w:sz w:val="24"/>
          <w:szCs w:val="24"/>
        </w:rPr>
      </w:pPr>
    </w:p>
    <w:p w14:paraId="584CC06F" w14:textId="3875D590" w:rsidR="00B82409" w:rsidRPr="00AD310C" w:rsidRDefault="00AA74C7" w:rsidP="000758E4">
      <w:pPr>
        <w:pStyle w:val="3"/>
        <w:tabs>
          <w:tab w:val="left" w:pos="284"/>
        </w:tabs>
        <w:spacing w:before="0" w:beforeAutospacing="0" w:after="0" w:afterAutospacing="0"/>
        <w:jc w:val="center"/>
        <w:rPr>
          <w:sz w:val="23"/>
          <w:szCs w:val="23"/>
        </w:rPr>
      </w:pPr>
      <w:r>
        <w:rPr>
          <w:b w:val="0"/>
          <w:sz w:val="23"/>
          <w:szCs w:val="23"/>
        </w:rPr>
        <w:t>29</w:t>
      </w:r>
      <w:r w:rsidR="007554AF" w:rsidRPr="00350ED2">
        <w:rPr>
          <w:b w:val="0"/>
          <w:sz w:val="23"/>
          <w:szCs w:val="23"/>
        </w:rPr>
        <w:t xml:space="preserve"> </w:t>
      </w:r>
      <w:r w:rsidR="009257D0">
        <w:rPr>
          <w:b w:val="0"/>
          <w:sz w:val="23"/>
          <w:szCs w:val="23"/>
        </w:rPr>
        <w:t>вересня</w:t>
      </w:r>
      <w:r w:rsidR="007554AF" w:rsidRPr="00350ED2">
        <w:rPr>
          <w:b w:val="0"/>
          <w:sz w:val="23"/>
          <w:szCs w:val="23"/>
        </w:rPr>
        <w:t xml:space="preserve"> </w:t>
      </w:r>
      <w:r w:rsidR="00E22B0F" w:rsidRPr="00AD310C">
        <w:rPr>
          <w:b w:val="0"/>
          <w:sz w:val="23"/>
          <w:szCs w:val="23"/>
        </w:rPr>
        <w:t>202</w:t>
      </w:r>
      <w:r w:rsidR="007554AF">
        <w:rPr>
          <w:b w:val="0"/>
          <w:sz w:val="23"/>
          <w:szCs w:val="23"/>
        </w:rPr>
        <w:t>2</w:t>
      </w:r>
      <w:r w:rsidR="00462CAB" w:rsidRPr="00AD310C">
        <w:rPr>
          <w:b w:val="0"/>
          <w:sz w:val="23"/>
          <w:szCs w:val="23"/>
        </w:rPr>
        <w:t xml:space="preserve"> року</w:t>
      </w:r>
    </w:p>
    <w:p w14:paraId="137F495B" w14:textId="77777777" w:rsidR="002D007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2D007A" w:rsidRPr="00AD310C">
        <w:rPr>
          <w:rFonts w:eastAsia="Calibri"/>
          <w:b/>
          <w:color w:val="000000"/>
          <w:sz w:val="22"/>
          <w:szCs w:val="22"/>
        </w:rPr>
        <w:t xml:space="preserve">1. </w:t>
      </w:r>
      <w:r w:rsidR="002D007A" w:rsidRPr="00AD310C">
        <w:rPr>
          <w:rFonts w:eastAsia="Calibri"/>
          <w:b/>
          <w:color w:val="000000"/>
          <w:sz w:val="22"/>
          <w:szCs w:val="22"/>
          <w:lang w:eastAsia="ru-RU"/>
        </w:rPr>
        <w:t>Замовник</w:t>
      </w:r>
      <w:r w:rsidR="002D007A" w:rsidRPr="00AD310C">
        <w:rPr>
          <w:rFonts w:eastAsia="Calibri"/>
          <w:color w:val="000000"/>
          <w:sz w:val="22"/>
          <w:szCs w:val="22"/>
        </w:rPr>
        <w:t xml:space="preserve">: </w:t>
      </w:r>
    </w:p>
    <w:p w14:paraId="152DD22C" w14:textId="78523BAB"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1.1. Найменування: Комунальне підприємство “</w:t>
      </w:r>
      <w:r w:rsidR="009257D0">
        <w:rPr>
          <w:rFonts w:eastAsia="Calibri"/>
          <w:color w:val="000000"/>
          <w:sz w:val="22"/>
          <w:szCs w:val="22"/>
        </w:rPr>
        <w:t>Комунальник</w:t>
      </w:r>
      <w:r w:rsidR="002D007A" w:rsidRPr="00AD310C">
        <w:rPr>
          <w:rFonts w:eastAsia="Calibri"/>
          <w:color w:val="000000"/>
          <w:sz w:val="22"/>
          <w:szCs w:val="22"/>
        </w:rPr>
        <w:t>”</w:t>
      </w:r>
      <w:r w:rsidR="00F86369">
        <w:rPr>
          <w:rFonts w:eastAsia="Calibri"/>
          <w:color w:val="000000"/>
          <w:sz w:val="22"/>
          <w:szCs w:val="22"/>
        </w:rPr>
        <w:t xml:space="preserve"> Смизької селищної ради</w:t>
      </w:r>
      <w:r w:rsidR="002D007A" w:rsidRPr="00AD310C">
        <w:rPr>
          <w:rFonts w:eastAsia="Calibri"/>
          <w:color w:val="000000"/>
          <w:sz w:val="22"/>
          <w:szCs w:val="22"/>
        </w:rPr>
        <w:t>.</w:t>
      </w:r>
    </w:p>
    <w:p w14:paraId="19E4989C" w14:textId="1A217E64"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1.2. Код за ЄДРПОУ: </w:t>
      </w:r>
      <w:r w:rsidR="00F86369" w:rsidRPr="00F86369">
        <w:rPr>
          <w:rFonts w:eastAsia="Calibri"/>
          <w:color w:val="000000"/>
          <w:sz w:val="22"/>
          <w:szCs w:val="22"/>
        </w:rPr>
        <w:t>30981504</w:t>
      </w:r>
      <w:r w:rsidR="002D007A" w:rsidRPr="00AD310C">
        <w:rPr>
          <w:rFonts w:eastAsia="Calibri"/>
          <w:color w:val="000000"/>
          <w:sz w:val="22"/>
          <w:szCs w:val="22"/>
        </w:rPr>
        <w:t>.</w:t>
      </w:r>
    </w:p>
    <w:p w14:paraId="71BF5C1B" w14:textId="44B31C3F"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1.3. Місцезнаходження: </w:t>
      </w:r>
      <w:r w:rsidR="00E671CB">
        <w:rPr>
          <w:rFonts w:eastAsia="Calibri"/>
          <w:color w:val="000000"/>
          <w:sz w:val="22"/>
          <w:szCs w:val="22"/>
        </w:rPr>
        <w:t>3</w:t>
      </w:r>
      <w:r w:rsidR="00F86369">
        <w:rPr>
          <w:rFonts w:eastAsia="Calibri"/>
          <w:color w:val="000000"/>
          <w:sz w:val="22"/>
          <w:szCs w:val="22"/>
        </w:rPr>
        <w:t>5680</w:t>
      </w:r>
      <w:r w:rsidR="002D007A" w:rsidRPr="00AD310C">
        <w:rPr>
          <w:rFonts w:eastAsia="Calibri"/>
          <w:color w:val="000000"/>
          <w:sz w:val="22"/>
          <w:szCs w:val="22"/>
        </w:rPr>
        <w:t xml:space="preserve">, </w:t>
      </w:r>
      <w:r w:rsidR="00F86369" w:rsidRPr="00F86369">
        <w:rPr>
          <w:rFonts w:eastAsia="Calibri"/>
          <w:color w:val="000000"/>
          <w:sz w:val="22"/>
          <w:szCs w:val="22"/>
        </w:rPr>
        <w:t>Рівненська обл., Дубенський р-н,</w:t>
      </w:r>
      <w:r w:rsidR="00F86369">
        <w:rPr>
          <w:rFonts w:eastAsia="Calibri"/>
          <w:color w:val="000000"/>
          <w:sz w:val="22"/>
          <w:szCs w:val="22"/>
        </w:rPr>
        <w:t xml:space="preserve"> </w:t>
      </w:r>
      <w:r w:rsidR="00F86369" w:rsidRPr="00F86369">
        <w:rPr>
          <w:rFonts w:eastAsia="Calibri"/>
          <w:color w:val="000000"/>
          <w:sz w:val="22"/>
          <w:szCs w:val="22"/>
        </w:rPr>
        <w:t>смт.Смига, вул.Заводська, 1</w:t>
      </w:r>
      <w:r w:rsidR="002D007A" w:rsidRPr="00AD310C">
        <w:rPr>
          <w:rFonts w:eastAsia="Calibri"/>
          <w:color w:val="000000"/>
          <w:sz w:val="22"/>
          <w:szCs w:val="22"/>
        </w:rPr>
        <w:t>.</w:t>
      </w:r>
    </w:p>
    <w:p w14:paraId="553D63EE" w14:textId="77777777"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1.4. </w:t>
      </w:r>
      <w:r w:rsidRPr="00AD310C">
        <w:rPr>
          <w:rFonts w:eastAsia="Calibri"/>
          <w:color w:val="000000"/>
          <w:sz w:val="22"/>
          <w:szCs w:val="22"/>
        </w:rPr>
        <w:t>О</w:t>
      </w:r>
      <w:r w:rsidR="002D007A" w:rsidRPr="00AD310C">
        <w:rPr>
          <w:rFonts w:eastAsia="Calibri"/>
          <w:color w:val="000000"/>
          <w:sz w:val="22"/>
          <w:szCs w:val="22"/>
        </w:rPr>
        <w:t xml:space="preserve">соби </w:t>
      </w:r>
      <w:r w:rsidRPr="00AD310C">
        <w:rPr>
          <w:rFonts w:eastAsia="Calibri"/>
          <w:color w:val="000000"/>
          <w:sz w:val="22"/>
          <w:szCs w:val="22"/>
        </w:rPr>
        <w:t>З</w:t>
      </w:r>
      <w:r w:rsidR="002D007A" w:rsidRPr="00AD310C">
        <w:rPr>
          <w:rFonts w:eastAsia="Calibri"/>
          <w:color w:val="000000"/>
          <w:sz w:val="22"/>
          <w:szCs w:val="22"/>
        </w:rPr>
        <w:t>амовника</w:t>
      </w:r>
      <w:r w:rsidRPr="00AD310C">
        <w:rPr>
          <w:sz w:val="22"/>
          <w:szCs w:val="22"/>
        </w:rPr>
        <w:t xml:space="preserve"> </w:t>
      </w:r>
      <w:r w:rsidRPr="00AD310C">
        <w:rPr>
          <w:rFonts w:eastAsia="Calibri"/>
          <w:color w:val="000000"/>
          <w:sz w:val="22"/>
          <w:szCs w:val="22"/>
        </w:rPr>
        <w:t>уповноважені здійснювати зв'язок з Учасниками</w:t>
      </w:r>
      <w:r w:rsidR="002D007A" w:rsidRPr="00AD310C">
        <w:rPr>
          <w:rFonts w:eastAsia="Calibri"/>
          <w:color w:val="000000"/>
          <w:sz w:val="22"/>
          <w:szCs w:val="22"/>
        </w:rPr>
        <w:t xml:space="preserve">: </w:t>
      </w:r>
    </w:p>
    <w:p w14:paraId="2F2F7F7F" w14:textId="43A89553" w:rsidR="000100B0" w:rsidRPr="00AD310C" w:rsidRDefault="00F24C0A" w:rsidP="00983B77">
      <w:pPr>
        <w:tabs>
          <w:tab w:val="left" w:pos="284"/>
        </w:tabs>
        <w:rPr>
          <w:rFonts w:eastAsia="Calibri"/>
          <w:color w:val="000000"/>
          <w:sz w:val="22"/>
          <w:szCs w:val="22"/>
        </w:rPr>
      </w:pPr>
      <w:r w:rsidRPr="00AD310C">
        <w:rPr>
          <w:rFonts w:eastAsia="Calibri"/>
          <w:b/>
          <w:sz w:val="22"/>
          <w:szCs w:val="22"/>
          <w:lang w:eastAsia="ru-RU"/>
        </w:rPr>
        <w:tab/>
      </w:r>
      <w:r w:rsidR="002D007A" w:rsidRPr="00AD310C">
        <w:rPr>
          <w:rFonts w:eastAsia="Calibri"/>
          <w:b/>
          <w:sz w:val="22"/>
          <w:szCs w:val="22"/>
          <w:lang w:eastAsia="ru-RU"/>
        </w:rPr>
        <w:t>З організаційних питань:</w:t>
      </w:r>
      <w:r w:rsidR="002D007A" w:rsidRPr="00AD310C">
        <w:rPr>
          <w:rFonts w:eastAsia="Calibri"/>
          <w:sz w:val="22"/>
          <w:szCs w:val="22"/>
          <w:lang w:eastAsia="ru-RU"/>
        </w:rPr>
        <w:t xml:space="preserve"> </w:t>
      </w:r>
      <w:r w:rsidR="00983B77" w:rsidRPr="00983B77">
        <w:rPr>
          <w:rFonts w:eastAsia="Calibri"/>
          <w:sz w:val="22"/>
          <w:szCs w:val="22"/>
          <w:lang w:eastAsia="ru-RU"/>
        </w:rPr>
        <w:t>відповідальн</w:t>
      </w:r>
      <w:r w:rsidR="00983B77">
        <w:rPr>
          <w:rFonts w:eastAsia="Calibri"/>
          <w:sz w:val="22"/>
          <w:szCs w:val="22"/>
          <w:lang w:eastAsia="ru-RU"/>
        </w:rPr>
        <w:t>а</w:t>
      </w:r>
      <w:r w:rsidR="00983B77" w:rsidRPr="00983B77">
        <w:rPr>
          <w:rFonts w:eastAsia="Calibri"/>
          <w:sz w:val="22"/>
          <w:szCs w:val="22"/>
          <w:lang w:eastAsia="ru-RU"/>
        </w:rPr>
        <w:t xml:space="preserve"> за організацію та проведення </w:t>
      </w:r>
      <w:proofErr w:type="spellStart"/>
      <w:r w:rsidR="00983B77" w:rsidRPr="00983B77">
        <w:rPr>
          <w:rFonts w:eastAsia="Calibri"/>
          <w:sz w:val="22"/>
          <w:szCs w:val="22"/>
          <w:lang w:eastAsia="ru-RU"/>
        </w:rPr>
        <w:t>закупівель</w:t>
      </w:r>
      <w:proofErr w:type="spellEnd"/>
      <w:r w:rsidR="00986182">
        <w:rPr>
          <w:rFonts w:eastAsia="Calibri"/>
          <w:sz w:val="22"/>
          <w:szCs w:val="22"/>
          <w:lang w:eastAsia="ru-RU"/>
        </w:rPr>
        <w:t xml:space="preserve"> </w:t>
      </w:r>
      <w:proofErr w:type="spellStart"/>
      <w:r w:rsidR="004C6B1C">
        <w:rPr>
          <w:rFonts w:eastAsia="Calibri"/>
          <w:color w:val="000000"/>
          <w:sz w:val="22"/>
          <w:szCs w:val="22"/>
        </w:rPr>
        <w:t>Гавронська</w:t>
      </w:r>
      <w:proofErr w:type="spellEnd"/>
      <w:r w:rsidR="004C6B1C">
        <w:rPr>
          <w:rFonts w:eastAsia="Calibri"/>
          <w:color w:val="000000"/>
          <w:sz w:val="22"/>
          <w:szCs w:val="22"/>
        </w:rPr>
        <w:t xml:space="preserve"> Ольга </w:t>
      </w:r>
      <w:proofErr w:type="spellStart"/>
      <w:r w:rsidR="004C68E2">
        <w:rPr>
          <w:rFonts w:eastAsia="Calibri"/>
          <w:color w:val="000000"/>
          <w:sz w:val="22"/>
          <w:szCs w:val="22"/>
        </w:rPr>
        <w:t>А</w:t>
      </w:r>
      <w:r w:rsidR="004C6B1C">
        <w:rPr>
          <w:rFonts w:eastAsia="Calibri"/>
          <w:color w:val="000000"/>
          <w:sz w:val="22"/>
          <w:szCs w:val="22"/>
        </w:rPr>
        <w:t>ксентіївна</w:t>
      </w:r>
      <w:proofErr w:type="spellEnd"/>
      <w:r w:rsidR="002D007A" w:rsidRPr="00AD310C">
        <w:rPr>
          <w:rFonts w:eastAsia="Calibri"/>
          <w:color w:val="000000"/>
          <w:sz w:val="22"/>
          <w:szCs w:val="22"/>
        </w:rPr>
        <w:t xml:space="preserve"> </w:t>
      </w:r>
      <w:r w:rsidR="004C6B1C">
        <w:rPr>
          <w:rFonts w:eastAsia="Calibri"/>
          <w:color w:val="000000"/>
          <w:sz w:val="22"/>
          <w:szCs w:val="22"/>
        </w:rPr>
        <w:t>–</w:t>
      </w:r>
      <w:r w:rsidR="00AD7067" w:rsidRPr="00AD310C">
        <w:rPr>
          <w:rFonts w:eastAsia="Calibri"/>
          <w:color w:val="000000"/>
          <w:sz w:val="22"/>
          <w:szCs w:val="22"/>
        </w:rPr>
        <w:t xml:space="preserve"> </w:t>
      </w:r>
      <w:r w:rsidR="004C6B1C">
        <w:rPr>
          <w:rFonts w:eastAsia="Calibri"/>
          <w:sz w:val="22"/>
          <w:szCs w:val="22"/>
          <w:lang w:eastAsia="ru-RU"/>
        </w:rPr>
        <w:t>головний бухгалтер</w:t>
      </w:r>
      <w:r w:rsidR="00B84A9B" w:rsidRPr="00AD310C">
        <w:rPr>
          <w:rFonts w:eastAsia="Calibri"/>
          <w:sz w:val="22"/>
          <w:szCs w:val="22"/>
          <w:lang w:eastAsia="ru-RU"/>
        </w:rPr>
        <w:t>,</w:t>
      </w:r>
      <w:r w:rsidR="00AD7067" w:rsidRPr="00AD310C">
        <w:rPr>
          <w:rFonts w:eastAsia="Calibri"/>
          <w:color w:val="000000"/>
          <w:sz w:val="22"/>
          <w:szCs w:val="22"/>
        </w:rPr>
        <w:t xml:space="preserve"> </w:t>
      </w:r>
      <w:proofErr w:type="spellStart"/>
      <w:r w:rsidR="002D007A" w:rsidRPr="00AD310C">
        <w:rPr>
          <w:rFonts w:eastAsia="Calibri"/>
          <w:color w:val="000000"/>
          <w:sz w:val="22"/>
          <w:szCs w:val="22"/>
        </w:rPr>
        <w:t>тел</w:t>
      </w:r>
      <w:proofErr w:type="spellEnd"/>
      <w:r w:rsidR="002D007A" w:rsidRPr="00AD310C">
        <w:rPr>
          <w:rFonts w:eastAsia="Calibri"/>
          <w:color w:val="000000"/>
          <w:sz w:val="22"/>
          <w:szCs w:val="22"/>
        </w:rPr>
        <w:t>.</w:t>
      </w:r>
      <w:r w:rsidR="00E47CA9">
        <w:rPr>
          <w:rFonts w:eastAsia="Calibri"/>
          <w:color w:val="000000"/>
          <w:sz w:val="22"/>
          <w:szCs w:val="22"/>
        </w:rPr>
        <w:t>(050</w:t>
      </w:r>
      <w:r w:rsidR="002D007A" w:rsidRPr="00AD310C">
        <w:rPr>
          <w:rFonts w:eastAsia="Calibri"/>
          <w:color w:val="000000"/>
          <w:sz w:val="22"/>
          <w:szCs w:val="22"/>
        </w:rPr>
        <w:t xml:space="preserve">) </w:t>
      </w:r>
      <w:r w:rsidR="00E47CA9">
        <w:rPr>
          <w:rFonts w:eastAsia="Calibri"/>
          <w:color w:val="000000"/>
          <w:sz w:val="22"/>
          <w:szCs w:val="22"/>
        </w:rPr>
        <w:t>016</w:t>
      </w:r>
      <w:r w:rsidR="002D007A" w:rsidRPr="00AD310C">
        <w:rPr>
          <w:rFonts w:eastAsia="Calibri"/>
          <w:color w:val="000000"/>
          <w:sz w:val="22"/>
          <w:szCs w:val="22"/>
        </w:rPr>
        <w:t>-</w:t>
      </w:r>
      <w:r w:rsidR="00E47CA9">
        <w:rPr>
          <w:rFonts w:eastAsia="Calibri"/>
          <w:color w:val="000000"/>
          <w:sz w:val="22"/>
          <w:szCs w:val="22"/>
        </w:rPr>
        <w:t>72</w:t>
      </w:r>
      <w:r w:rsidR="002D007A" w:rsidRPr="00AD310C">
        <w:rPr>
          <w:rFonts w:eastAsia="Calibri"/>
          <w:color w:val="000000"/>
          <w:sz w:val="22"/>
          <w:szCs w:val="22"/>
        </w:rPr>
        <w:t>-7</w:t>
      </w:r>
      <w:r w:rsidR="00E47CA9">
        <w:rPr>
          <w:rFonts w:eastAsia="Calibri"/>
          <w:color w:val="000000"/>
          <w:sz w:val="22"/>
          <w:szCs w:val="22"/>
        </w:rPr>
        <w:t>3</w:t>
      </w:r>
      <w:r w:rsidR="00983B77">
        <w:rPr>
          <w:rFonts w:eastAsia="Calibri"/>
          <w:color w:val="000000"/>
          <w:sz w:val="22"/>
          <w:szCs w:val="22"/>
        </w:rPr>
        <w:t xml:space="preserve">, </w:t>
      </w:r>
      <w:r w:rsidR="00983B77">
        <w:rPr>
          <w:rFonts w:eastAsia="Calibri"/>
          <w:color w:val="000000"/>
          <w:sz w:val="22"/>
          <w:szCs w:val="22"/>
          <w:lang w:val="en-US"/>
        </w:rPr>
        <w:t>e</w:t>
      </w:r>
      <w:r w:rsidR="00DF34F5" w:rsidRPr="00DF34F5">
        <w:rPr>
          <w:rFonts w:eastAsia="Calibri"/>
          <w:color w:val="000000"/>
          <w:sz w:val="22"/>
          <w:szCs w:val="22"/>
          <w:lang w:val="ru-RU"/>
        </w:rPr>
        <w:t>-</w:t>
      </w:r>
      <w:r w:rsidR="002D007A" w:rsidRPr="00AD310C">
        <w:rPr>
          <w:rFonts w:eastAsia="Calibri"/>
          <w:color w:val="000000"/>
          <w:sz w:val="22"/>
          <w:szCs w:val="22"/>
        </w:rPr>
        <w:t>mail:</w:t>
      </w:r>
      <w:r w:rsidR="00A56EA4" w:rsidRPr="00A56EA4">
        <w:rPr>
          <w:rFonts w:eastAsia="Calibri"/>
          <w:color w:val="000000"/>
          <w:sz w:val="22"/>
          <w:szCs w:val="22"/>
        </w:rPr>
        <w:t>kom_smyga@ukr.net</w:t>
      </w:r>
    </w:p>
    <w:p w14:paraId="345B5CFA" w14:textId="77777777" w:rsidR="00DF34F5" w:rsidRPr="00DF34F5" w:rsidRDefault="00F24C0A" w:rsidP="00983B77">
      <w:pPr>
        <w:tabs>
          <w:tab w:val="left" w:pos="284"/>
        </w:tabs>
        <w:rPr>
          <w:rFonts w:eastAsia="Calibri"/>
          <w:color w:val="000000"/>
          <w:sz w:val="22"/>
          <w:szCs w:val="22"/>
          <w:lang w:val="ru-RU"/>
        </w:rPr>
      </w:pPr>
      <w:r w:rsidRPr="00AD310C">
        <w:rPr>
          <w:rFonts w:eastAsia="Calibri"/>
          <w:b/>
          <w:sz w:val="22"/>
          <w:szCs w:val="22"/>
          <w:lang w:eastAsia="ru-RU"/>
        </w:rPr>
        <w:tab/>
      </w:r>
      <w:r w:rsidR="00335628" w:rsidRPr="00AD310C">
        <w:rPr>
          <w:rFonts w:eastAsia="Calibri"/>
          <w:b/>
          <w:sz w:val="22"/>
          <w:szCs w:val="22"/>
          <w:lang w:eastAsia="ru-RU"/>
        </w:rPr>
        <w:t xml:space="preserve">З технічних питань: </w:t>
      </w:r>
      <w:proofErr w:type="spellStart"/>
      <w:r w:rsidR="00A56EA4">
        <w:rPr>
          <w:rFonts w:eastAsia="Calibri"/>
          <w:sz w:val="22"/>
          <w:szCs w:val="22"/>
          <w:lang w:eastAsia="ru-RU"/>
        </w:rPr>
        <w:t>Дузяк</w:t>
      </w:r>
      <w:proofErr w:type="spellEnd"/>
      <w:r w:rsidR="00A56EA4">
        <w:rPr>
          <w:rFonts w:eastAsia="Calibri"/>
          <w:sz w:val="22"/>
          <w:szCs w:val="22"/>
          <w:lang w:eastAsia="ru-RU"/>
        </w:rPr>
        <w:t xml:space="preserve"> Василь Миколайович</w:t>
      </w:r>
      <w:r w:rsidR="004C3626" w:rsidRPr="00AD310C">
        <w:rPr>
          <w:rFonts w:eastAsia="Calibri"/>
          <w:sz w:val="22"/>
          <w:szCs w:val="22"/>
          <w:lang w:eastAsia="ru-RU"/>
        </w:rPr>
        <w:t xml:space="preserve"> –</w:t>
      </w:r>
      <w:r w:rsidR="00A56EA4">
        <w:rPr>
          <w:rFonts w:eastAsia="Calibri"/>
          <w:sz w:val="22"/>
          <w:szCs w:val="22"/>
          <w:lang w:eastAsia="ru-RU"/>
        </w:rPr>
        <w:t xml:space="preserve"> директор</w:t>
      </w:r>
      <w:r w:rsidR="004C3626" w:rsidRPr="00AD310C">
        <w:rPr>
          <w:rFonts w:eastAsia="Calibri"/>
          <w:sz w:val="22"/>
          <w:szCs w:val="22"/>
          <w:lang w:eastAsia="ru-RU"/>
        </w:rPr>
        <w:t>, тел.(06</w:t>
      </w:r>
      <w:r w:rsidR="00E47CA9">
        <w:rPr>
          <w:rFonts w:eastAsia="Calibri"/>
          <w:sz w:val="22"/>
          <w:szCs w:val="22"/>
          <w:lang w:eastAsia="ru-RU"/>
        </w:rPr>
        <w:t>6</w:t>
      </w:r>
      <w:r w:rsidR="004C3626" w:rsidRPr="00AD310C">
        <w:rPr>
          <w:rFonts w:eastAsia="Calibri"/>
          <w:sz w:val="22"/>
          <w:szCs w:val="22"/>
          <w:lang w:eastAsia="ru-RU"/>
        </w:rPr>
        <w:t xml:space="preserve">) </w:t>
      </w:r>
      <w:r w:rsidR="00E47CA9">
        <w:rPr>
          <w:rFonts w:eastAsia="Calibri"/>
          <w:sz w:val="22"/>
          <w:szCs w:val="22"/>
          <w:lang w:eastAsia="ru-RU"/>
        </w:rPr>
        <w:t>920</w:t>
      </w:r>
      <w:r w:rsidR="004C3626" w:rsidRPr="00AD310C">
        <w:rPr>
          <w:rFonts w:eastAsia="Calibri"/>
          <w:sz w:val="22"/>
          <w:szCs w:val="22"/>
          <w:lang w:eastAsia="ru-RU"/>
        </w:rPr>
        <w:t>-</w:t>
      </w:r>
      <w:r w:rsidR="00E47CA9">
        <w:rPr>
          <w:rFonts w:eastAsia="Calibri"/>
          <w:sz w:val="22"/>
          <w:szCs w:val="22"/>
          <w:lang w:eastAsia="ru-RU"/>
        </w:rPr>
        <w:t>32</w:t>
      </w:r>
      <w:r w:rsidR="004C3626" w:rsidRPr="00AD310C">
        <w:rPr>
          <w:rFonts w:eastAsia="Calibri"/>
          <w:sz w:val="22"/>
          <w:szCs w:val="22"/>
          <w:lang w:eastAsia="ru-RU"/>
        </w:rPr>
        <w:t>-</w:t>
      </w:r>
      <w:r w:rsidR="00E47CA9">
        <w:rPr>
          <w:rFonts w:eastAsia="Calibri"/>
          <w:sz w:val="22"/>
          <w:szCs w:val="22"/>
          <w:lang w:eastAsia="ru-RU"/>
        </w:rPr>
        <w:t>65</w:t>
      </w:r>
      <w:r w:rsidR="00983B77">
        <w:rPr>
          <w:rFonts w:eastAsia="Calibri"/>
          <w:color w:val="000000"/>
          <w:sz w:val="22"/>
          <w:szCs w:val="22"/>
        </w:rPr>
        <w:t xml:space="preserve">, </w:t>
      </w:r>
    </w:p>
    <w:p w14:paraId="4C3B0367" w14:textId="300AB5FE" w:rsidR="004C3626" w:rsidRPr="00AD310C" w:rsidRDefault="00983B77" w:rsidP="00983B77">
      <w:pPr>
        <w:tabs>
          <w:tab w:val="left" w:pos="284"/>
        </w:tabs>
        <w:rPr>
          <w:rFonts w:eastAsia="Calibri"/>
          <w:sz w:val="22"/>
          <w:szCs w:val="22"/>
          <w:lang w:eastAsia="ru-RU"/>
        </w:rPr>
      </w:pPr>
      <w:r>
        <w:rPr>
          <w:rFonts w:eastAsia="Calibri"/>
          <w:color w:val="000000"/>
          <w:sz w:val="22"/>
          <w:szCs w:val="22"/>
          <w:lang w:val="en-US"/>
        </w:rPr>
        <w:t>e</w:t>
      </w:r>
      <w:r w:rsidR="00DF34F5" w:rsidRPr="000E715D">
        <w:rPr>
          <w:rFonts w:eastAsia="Calibri"/>
          <w:color w:val="000000"/>
          <w:sz w:val="22"/>
          <w:szCs w:val="22"/>
          <w:lang w:val="ru-RU"/>
        </w:rPr>
        <w:t>-</w:t>
      </w:r>
      <w:r w:rsidR="007554AF" w:rsidRPr="00AD310C">
        <w:rPr>
          <w:rFonts w:eastAsia="Calibri"/>
          <w:color w:val="000000"/>
          <w:sz w:val="22"/>
          <w:szCs w:val="22"/>
        </w:rPr>
        <w:t>mail</w:t>
      </w:r>
      <w:r w:rsidR="00E47CA9">
        <w:rPr>
          <w:rFonts w:eastAsia="Calibri"/>
          <w:sz w:val="22"/>
          <w:szCs w:val="22"/>
          <w:lang w:eastAsia="ru-RU"/>
        </w:rPr>
        <w:t>:</w:t>
      </w:r>
      <w:r w:rsidR="00A56EA4" w:rsidRPr="00A56EA4">
        <w:rPr>
          <w:rFonts w:eastAsia="Calibri"/>
          <w:sz w:val="22"/>
          <w:szCs w:val="22"/>
          <w:lang w:eastAsia="ru-RU"/>
        </w:rPr>
        <w:t>kom_smyga@ukr.net</w:t>
      </w:r>
    </w:p>
    <w:p w14:paraId="0EFE5F36" w14:textId="3CEC33C1" w:rsidR="00EA1212" w:rsidRPr="00757319" w:rsidRDefault="00F24C0A" w:rsidP="00983B77">
      <w:pPr>
        <w:pStyle w:val="af1"/>
        <w:ind w:firstLine="284"/>
        <w:rPr>
          <w:rFonts w:eastAsia="Calibri"/>
          <w:sz w:val="22"/>
          <w:szCs w:val="22"/>
        </w:rPr>
      </w:pPr>
      <w:r w:rsidRPr="00757319">
        <w:rPr>
          <w:rFonts w:eastAsia="Calibri"/>
          <w:b/>
          <w:sz w:val="22"/>
          <w:szCs w:val="22"/>
        </w:rPr>
        <w:t>2.</w:t>
      </w:r>
      <w:r w:rsidR="00BB2532" w:rsidRPr="00757319">
        <w:rPr>
          <w:rFonts w:eastAsia="Calibri"/>
          <w:b/>
          <w:sz w:val="22"/>
          <w:szCs w:val="22"/>
        </w:rPr>
        <w:t xml:space="preserve"> </w:t>
      </w:r>
      <w:r w:rsidR="00EA1212" w:rsidRPr="00757319">
        <w:rPr>
          <w:rFonts w:eastAsia="Calibri"/>
          <w:b/>
          <w:sz w:val="22"/>
          <w:szCs w:val="22"/>
        </w:rPr>
        <w:t>Назва предмета закупівлі:</w:t>
      </w:r>
      <w:bookmarkStart w:id="1" w:name="_Hlk108686717"/>
      <w:r w:rsidR="00F22AE7">
        <w:rPr>
          <w:rFonts w:eastAsia="Calibri"/>
          <w:sz w:val="22"/>
          <w:szCs w:val="22"/>
          <w:lang w:eastAsia="en-US"/>
        </w:rPr>
        <w:t xml:space="preserve"> Т</w:t>
      </w:r>
      <w:r w:rsidR="00757319" w:rsidRPr="00757319">
        <w:rPr>
          <w:rFonts w:eastAsia="Calibri"/>
          <w:sz w:val="22"/>
          <w:szCs w:val="22"/>
          <w:lang w:eastAsia="en-US"/>
        </w:rPr>
        <w:t>рактор</w:t>
      </w:r>
      <w:r w:rsidR="00F22AE7">
        <w:rPr>
          <w:rFonts w:eastAsia="Calibri"/>
          <w:sz w:val="22"/>
          <w:szCs w:val="22"/>
          <w:lang w:eastAsia="en-US"/>
        </w:rPr>
        <w:t xml:space="preserve"> </w:t>
      </w:r>
      <w:bookmarkEnd w:id="1"/>
      <w:r w:rsidR="00F137C0">
        <w:rPr>
          <w:rFonts w:eastAsia="Calibri"/>
          <w:sz w:val="22"/>
          <w:szCs w:val="22"/>
          <w:lang w:eastAsia="en-US"/>
        </w:rPr>
        <w:t xml:space="preserve">колісний </w:t>
      </w:r>
      <w:proofErr w:type="spellStart"/>
      <w:r w:rsidR="00F137C0">
        <w:rPr>
          <w:rFonts w:eastAsia="Calibri"/>
          <w:sz w:val="22"/>
          <w:szCs w:val="22"/>
          <w:lang w:val="en-US" w:eastAsia="en-US"/>
        </w:rPr>
        <w:t>Fermer</w:t>
      </w:r>
      <w:proofErr w:type="spellEnd"/>
      <w:r w:rsidR="00F137C0" w:rsidRPr="00F137C0">
        <w:rPr>
          <w:rFonts w:eastAsia="Calibri"/>
          <w:sz w:val="22"/>
          <w:szCs w:val="22"/>
          <w:lang w:val="ru-RU" w:eastAsia="en-US"/>
        </w:rPr>
        <w:t xml:space="preserve"> 10286</w:t>
      </w:r>
      <w:r w:rsidR="007A7594" w:rsidRPr="00757319">
        <w:rPr>
          <w:rFonts w:eastAsia="Calibri"/>
          <w:sz w:val="22"/>
          <w:szCs w:val="22"/>
          <w:lang w:eastAsia="en-US"/>
        </w:rPr>
        <w:t xml:space="preserve"> </w:t>
      </w:r>
      <w:r w:rsidR="00F22AE7">
        <w:rPr>
          <w:rFonts w:eastAsia="Calibri"/>
          <w:bCs/>
          <w:iCs/>
          <w:sz w:val="22"/>
          <w:szCs w:val="22"/>
        </w:rPr>
        <w:t>(Код ДК 021:2015:</w:t>
      </w:r>
      <w:r w:rsidR="0072309D" w:rsidRPr="00757319">
        <w:rPr>
          <w:rFonts w:eastAsia="Calibri"/>
          <w:bCs/>
          <w:iCs/>
          <w:sz w:val="22"/>
          <w:szCs w:val="22"/>
        </w:rPr>
        <w:t xml:space="preserve"> </w:t>
      </w:r>
      <w:r w:rsidR="00F137C0" w:rsidRPr="00F137C0">
        <w:rPr>
          <w:rFonts w:eastAsia="Calibri"/>
          <w:sz w:val="22"/>
          <w:szCs w:val="22"/>
          <w:lang w:eastAsia="en-US"/>
        </w:rPr>
        <w:t>16700000-2 «Трактори»</w:t>
      </w:r>
      <w:r w:rsidR="00F22AE7">
        <w:rPr>
          <w:rFonts w:eastAsia="Calibri"/>
          <w:sz w:val="22"/>
          <w:szCs w:val="22"/>
          <w:lang w:eastAsia="en-US"/>
        </w:rPr>
        <w:t>)</w:t>
      </w:r>
      <w:r w:rsidR="00EA1212" w:rsidRPr="00757319">
        <w:rPr>
          <w:rFonts w:eastAsia="Calibri"/>
          <w:sz w:val="22"/>
          <w:szCs w:val="22"/>
        </w:rPr>
        <w:t>.</w:t>
      </w:r>
    </w:p>
    <w:p w14:paraId="4F975775" w14:textId="77777777" w:rsidR="00EA1212" w:rsidRPr="00757319" w:rsidRDefault="00F24C0A" w:rsidP="00983B77">
      <w:pPr>
        <w:tabs>
          <w:tab w:val="left" w:pos="284"/>
        </w:tabs>
        <w:rPr>
          <w:rFonts w:eastAsia="Calibri"/>
          <w:b/>
          <w:color w:val="000000"/>
          <w:sz w:val="22"/>
          <w:szCs w:val="22"/>
        </w:rPr>
      </w:pPr>
      <w:r w:rsidRPr="00757319">
        <w:rPr>
          <w:rFonts w:eastAsia="Calibri"/>
          <w:b/>
          <w:color w:val="000000"/>
          <w:sz w:val="22"/>
          <w:szCs w:val="22"/>
        </w:rPr>
        <w:tab/>
      </w:r>
      <w:r w:rsidR="00EA1212" w:rsidRPr="00757319">
        <w:rPr>
          <w:rFonts w:eastAsia="Calibri"/>
          <w:b/>
          <w:color w:val="000000"/>
          <w:sz w:val="22"/>
          <w:szCs w:val="22"/>
        </w:rPr>
        <w:t xml:space="preserve">3. </w:t>
      </w:r>
      <w:r w:rsidR="00F84A60" w:rsidRPr="00757319">
        <w:rPr>
          <w:rFonts w:eastAsia="Calibri"/>
          <w:b/>
          <w:color w:val="000000"/>
          <w:sz w:val="22"/>
          <w:szCs w:val="22"/>
        </w:rPr>
        <w:t>Технічні, якісні та інші характеристики предмета закупівлі:</w:t>
      </w:r>
      <w:r w:rsidR="00EA1212" w:rsidRPr="00757319">
        <w:rPr>
          <w:rFonts w:eastAsia="Calibri"/>
          <w:color w:val="000000"/>
          <w:sz w:val="22"/>
          <w:szCs w:val="22"/>
        </w:rPr>
        <w:t xml:space="preserve"> </w:t>
      </w:r>
      <w:r w:rsidR="004D26E7" w:rsidRPr="00757319">
        <w:rPr>
          <w:rFonts w:eastAsia="Calibri"/>
          <w:color w:val="000000"/>
          <w:sz w:val="22"/>
          <w:szCs w:val="22"/>
        </w:rPr>
        <w:t>Технічні, якісні та інші характеристики предмета закупівлі визначені у Додатку № 1.</w:t>
      </w:r>
    </w:p>
    <w:p w14:paraId="7C031039" w14:textId="1468842B"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4. </w:t>
      </w:r>
      <w:r w:rsidR="00EA1212" w:rsidRPr="00AD310C">
        <w:rPr>
          <w:rFonts w:eastAsia="Calibri"/>
          <w:b/>
          <w:color w:val="000000"/>
          <w:sz w:val="22"/>
          <w:szCs w:val="22"/>
        </w:rPr>
        <w:t xml:space="preserve">Кількість предмету закупівлі (товару): </w:t>
      </w:r>
      <w:r w:rsidR="005E6993">
        <w:rPr>
          <w:rFonts w:eastAsia="Calibri"/>
          <w:color w:val="000000"/>
          <w:sz w:val="22"/>
          <w:szCs w:val="22"/>
        </w:rPr>
        <w:t>1</w:t>
      </w:r>
      <w:r w:rsidR="007554AF" w:rsidRPr="007554AF">
        <w:rPr>
          <w:rFonts w:eastAsia="Calibri"/>
          <w:color w:val="000000"/>
          <w:sz w:val="22"/>
          <w:szCs w:val="22"/>
        </w:rPr>
        <w:t xml:space="preserve"> штук</w:t>
      </w:r>
      <w:r w:rsidR="00757907">
        <w:rPr>
          <w:rFonts w:eastAsia="Calibri"/>
          <w:color w:val="000000"/>
          <w:sz w:val="22"/>
          <w:szCs w:val="22"/>
        </w:rPr>
        <w:t>а</w:t>
      </w:r>
      <w:r w:rsidR="00EC77D2" w:rsidRPr="007554AF">
        <w:rPr>
          <w:rFonts w:eastAsia="Calibri"/>
          <w:color w:val="000000"/>
          <w:sz w:val="22"/>
          <w:szCs w:val="22"/>
        </w:rPr>
        <w:t>.</w:t>
      </w:r>
    </w:p>
    <w:p w14:paraId="1C924A0E" w14:textId="1E03EBCC" w:rsidR="009E1DB5"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BB2532" w:rsidRPr="00AD310C">
        <w:rPr>
          <w:rFonts w:eastAsia="Calibri"/>
          <w:b/>
          <w:color w:val="000000"/>
          <w:sz w:val="22"/>
          <w:szCs w:val="22"/>
        </w:rPr>
        <w:t xml:space="preserve">4.1. </w:t>
      </w:r>
      <w:r w:rsidR="00EA1212" w:rsidRPr="00AD310C">
        <w:rPr>
          <w:rFonts w:eastAsia="Calibri"/>
          <w:b/>
          <w:color w:val="000000"/>
          <w:sz w:val="22"/>
          <w:szCs w:val="22"/>
        </w:rPr>
        <w:t xml:space="preserve">Місце поставки предмету закупівлі (товару): </w:t>
      </w:r>
      <w:r w:rsidR="005E6993" w:rsidRPr="005E6993">
        <w:rPr>
          <w:rFonts w:eastAsia="Calibri"/>
          <w:color w:val="000000"/>
          <w:sz w:val="22"/>
          <w:szCs w:val="22"/>
        </w:rPr>
        <w:t>35680, Рівненська обл., Дубенський р-н, смт.Смига, вул.Заводська, 1.</w:t>
      </w:r>
    </w:p>
    <w:p w14:paraId="332FAB91" w14:textId="154713A1" w:rsidR="00F24C0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5. </w:t>
      </w:r>
      <w:r w:rsidR="00EA1212" w:rsidRPr="00AD310C">
        <w:rPr>
          <w:rFonts w:eastAsia="Calibri"/>
          <w:b/>
          <w:color w:val="000000"/>
          <w:sz w:val="22"/>
          <w:szCs w:val="22"/>
        </w:rPr>
        <w:t>Строк поставки предмету закупівлі (товару):</w:t>
      </w:r>
      <w:r w:rsidR="00EA1212" w:rsidRPr="00AD310C">
        <w:rPr>
          <w:rFonts w:eastAsia="Calibri"/>
          <w:color w:val="000000"/>
          <w:sz w:val="22"/>
          <w:szCs w:val="22"/>
        </w:rPr>
        <w:t xml:space="preserve"> </w:t>
      </w:r>
      <w:r w:rsidR="00BD4E36" w:rsidRPr="00BD4E36">
        <w:rPr>
          <w:rFonts w:eastAsia="Calibri"/>
          <w:color w:val="000000"/>
          <w:sz w:val="22"/>
          <w:szCs w:val="22"/>
        </w:rPr>
        <w:t xml:space="preserve">по </w:t>
      </w:r>
      <w:r w:rsidR="004E645F">
        <w:rPr>
          <w:rFonts w:eastAsia="Calibri"/>
          <w:color w:val="000000"/>
          <w:sz w:val="22"/>
          <w:szCs w:val="22"/>
        </w:rPr>
        <w:t>21.11.2022</w:t>
      </w:r>
      <w:r w:rsidR="00BD4E36" w:rsidRPr="00BD4E36">
        <w:rPr>
          <w:rFonts w:eastAsia="Calibri"/>
          <w:color w:val="000000"/>
          <w:sz w:val="22"/>
          <w:szCs w:val="22"/>
        </w:rPr>
        <w:t xml:space="preserve"> року</w:t>
      </w:r>
      <w:r w:rsidR="00EA1212" w:rsidRPr="00AD310C">
        <w:rPr>
          <w:rFonts w:eastAsia="Calibri"/>
          <w:color w:val="000000"/>
          <w:sz w:val="22"/>
          <w:szCs w:val="22"/>
        </w:rPr>
        <w:t>.</w:t>
      </w:r>
    </w:p>
    <w:p w14:paraId="59C12537" w14:textId="079C19E3" w:rsidR="00BD4E36" w:rsidRDefault="00F24C0A" w:rsidP="00983B77">
      <w:pPr>
        <w:ind w:firstLine="284"/>
        <w:rPr>
          <w:sz w:val="22"/>
          <w:szCs w:val="22"/>
          <w:shd w:val="clear" w:color="auto" w:fill="FFFFFF"/>
        </w:rPr>
      </w:pPr>
      <w:r w:rsidRPr="00AD310C">
        <w:rPr>
          <w:rFonts w:eastAsia="Calibri"/>
          <w:b/>
          <w:sz w:val="22"/>
          <w:szCs w:val="22"/>
        </w:rPr>
        <w:t xml:space="preserve">6. </w:t>
      </w:r>
      <w:r w:rsidR="00EA1212" w:rsidRPr="00AD310C">
        <w:rPr>
          <w:rFonts w:eastAsia="Calibri"/>
          <w:b/>
          <w:sz w:val="22"/>
          <w:szCs w:val="22"/>
        </w:rPr>
        <w:t>Умови оплати:</w:t>
      </w:r>
      <w:r w:rsidR="00EA1212" w:rsidRPr="00AD310C">
        <w:rPr>
          <w:sz w:val="22"/>
          <w:szCs w:val="22"/>
          <w:shd w:val="clear" w:color="auto" w:fill="FFFFFF"/>
        </w:rPr>
        <w:t xml:space="preserve"> </w:t>
      </w:r>
      <w:r w:rsidR="00333301">
        <w:rPr>
          <w:sz w:val="22"/>
          <w:szCs w:val="22"/>
          <w:shd w:val="clear" w:color="auto" w:fill="FFFFFF"/>
        </w:rPr>
        <w:t>після</w:t>
      </w:r>
      <w:r w:rsidR="00BD4E36">
        <w:rPr>
          <w:sz w:val="22"/>
          <w:szCs w:val="22"/>
          <w:shd w:val="clear" w:color="auto" w:fill="FFFFFF"/>
        </w:rPr>
        <w:t xml:space="preserve">плата </w:t>
      </w:r>
      <w:r w:rsidR="00885FE3">
        <w:rPr>
          <w:sz w:val="22"/>
          <w:szCs w:val="22"/>
          <w:shd w:val="clear" w:color="auto" w:fill="FFFFFF"/>
        </w:rPr>
        <w:t xml:space="preserve">- </w:t>
      </w:r>
      <w:r w:rsidR="00B933B6">
        <w:rPr>
          <w:sz w:val="22"/>
          <w:szCs w:val="22"/>
          <w:shd w:val="clear" w:color="auto" w:fill="FFFFFF"/>
        </w:rPr>
        <w:t>10</w:t>
      </w:r>
      <w:r w:rsidR="00BD4E36" w:rsidRPr="00BD4E36">
        <w:rPr>
          <w:sz w:val="22"/>
          <w:szCs w:val="22"/>
          <w:shd w:val="clear" w:color="auto" w:fill="FFFFFF"/>
        </w:rPr>
        <w:t xml:space="preserve">0% вартості  протягом </w:t>
      </w:r>
      <w:r w:rsidR="00B933B6">
        <w:rPr>
          <w:sz w:val="22"/>
          <w:szCs w:val="22"/>
          <w:shd w:val="clear" w:color="auto" w:fill="FFFFFF"/>
        </w:rPr>
        <w:t>7</w:t>
      </w:r>
      <w:r w:rsidR="00BD4E36" w:rsidRPr="00BD4E36">
        <w:rPr>
          <w:sz w:val="22"/>
          <w:szCs w:val="22"/>
          <w:shd w:val="clear" w:color="auto" w:fill="FFFFFF"/>
        </w:rPr>
        <w:t xml:space="preserve"> (</w:t>
      </w:r>
      <w:r w:rsidR="00B933B6">
        <w:rPr>
          <w:sz w:val="22"/>
          <w:szCs w:val="22"/>
          <w:shd w:val="clear" w:color="auto" w:fill="FFFFFF"/>
        </w:rPr>
        <w:t>семи</w:t>
      </w:r>
      <w:r w:rsidR="00BD4E36" w:rsidRPr="00BD4E36">
        <w:rPr>
          <w:sz w:val="22"/>
          <w:szCs w:val="22"/>
          <w:shd w:val="clear" w:color="auto" w:fill="FFFFFF"/>
        </w:rPr>
        <w:t>) бан</w:t>
      </w:r>
      <w:r w:rsidR="00B933B6">
        <w:rPr>
          <w:sz w:val="22"/>
          <w:szCs w:val="22"/>
          <w:shd w:val="clear" w:color="auto" w:fill="FFFFFF"/>
        </w:rPr>
        <w:t>ківських днів з дати отримання т</w:t>
      </w:r>
      <w:r w:rsidR="00BD4E36" w:rsidRPr="00BD4E36">
        <w:rPr>
          <w:sz w:val="22"/>
          <w:szCs w:val="22"/>
          <w:shd w:val="clear" w:color="auto" w:fill="FFFFFF"/>
        </w:rPr>
        <w:t>ранспортного засобу та підписання відповідних документів</w:t>
      </w:r>
      <w:r w:rsidR="00BD4E36">
        <w:rPr>
          <w:sz w:val="22"/>
          <w:szCs w:val="22"/>
          <w:shd w:val="clear" w:color="auto" w:fill="FFFFFF"/>
        </w:rPr>
        <w:t>.</w:t>
      </w:r>
    </w:p>
    <w:p w14:paraId="1EE20E22" w14:textId="5DFAD600"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7. </w:t>
      </w:r>
      <w:r w:rsidR="00EA1212" w:rsidRPr="00AD310C">
        <w:rPr>
          <w:rFonts w:eastAsia="Calibri"/>
          <w:b/>
          <w:color w:val="000000"/>
          <w:sz w:val="22"/>
          <w:szCs w:val="22"/>
        </w:rPr>
        <w:t>Очікувана вартість предмету закупівлі, грн</w:t>
      </w:r>
      <w:r w:rsidR="00EA1212" w:rsidRPr="00AD310C">
        <w:rPr>
          <w:rFonts w:eastAsia="Calibri"/>
          <w:color w:val="000000"/>
          <w:sz w:val="22"/>
          <w:szCs w:val="22"/>
        </w:rPr>
        <w:t xml:space="preserve">: </w:t>
      </w:r>
      <w:r w:rsidR="00500DAD">
        <w:rPr>
          <w:rFonts w:eastAsia="Calibri"/>
          <w:color w:val="000000"/>
          <w:sz w:val="22"/>
          <w:szCs w:val="22"/>
        </w:rPr>
        <w:t>1 816</w:t>
      </w:r>
      <w:r w:rsidR="00885FE3">
        <w:rPr>
          <w:rFonts w:eastAsia="Calibri"/>
          <w:color w:val="000000"/>
          <w:sz w:val="22"/>
          <w:szCs w:val="22"/>
        </w:rPr>
        <w:t> </w:t>
      </w:r>
      <w:r w:rsidR="00500DAD">
        <w:rPr>
          <w:rFonts w:eastAsia="Calibri"/>
          <w:color w:val="000000"/>
          <w:sz w:val="22"/>
          <w:szCs w:val="22"/>
        </w:rPr>
        <w:t>5</w:t>
      </w:r>
      <w:r w:rsidR="00FC53A3">
        <w:rPr>
          <w:rFonts w:eastAsia="Calibri"/>
          <w:color w:val="000000"/>
          <w:sz w:val="22"/>
          <w:szCs w:val="22"/>
        </w:rPr>
        <w:t>00</w:t>
      </w:r>
      <w:r w:rsidR="00885FE3">
        <w:rPr>
          <w:rFonts w:eastAsia="Calibri"/>
          <w:color w:val="000000"/>
          <w:sz w:val="22"/>
          <w:szCs w:val="22"/>
        </w:rPr>
        <w:t xml:space="preserve">,00 </w:t>
      </w:r>
      <w:r w:rsidR="00EA1212" w:rsidRPr="00AD310C">
        <w:rPr>
          <w:rFonts w:eastAsia="Calibri"/>
          <w:sz w:val="22"/>
          <w:szCs w:val="22"/>
        </w:rPr>
        <w:t>грн</w:t>
      </w:r>
      <w:r w:rsidR="00E34C3D" w:rsidRPr="00AD310C">
        <w:rPr>
          <w:rFonts w:eastAsia="Calibri"/>
          <w:sz w:val="22"/>
          <w:szCs w:val="22"/>
        </w:rPr>
        <w:t>.</w:t>
      </w:r>
      <w:r w:rsidR="00EA1212" w:rsidRPr="00AD310C">
        <w:rPr>
          <w:rFonts w:eastAsia="Calibri"/>
          <w:sz w:val="22"/>
          <w:szCs w:val="22"/>
        </w:rPr>
        <w:t xml:space="preserve"> (включаючи</w:t>
      </w:r>
      <w:r w:rsidR="00EA1212" w:rsidRPr="00AD310C">
        <w:rPr>
          <w:rFonts w:eastAsia="Calibri"/>
          <w:iCs/>
          <w:sz w:val="22"/>
          <w:szCs w:val="22"/>
          <w:lang w:eastAsia="ru-RU"/>
        </w:rPr>
        <w:t xml:space="preserve"> ПДВ).</w:t>
      </w:r>
    </w:p>
    <w:p w14:paraId="6144EA4B" w14:textId="21B48DBC" w:rsidR="00EA1212" w:rsidRPr="00AD310C" w:rsidRDefault="00F24C0A" w:rsidP="00983B77">
      <w:pPr>
        <w:tabs>
          <w:tab w:val="left" w:pos="284"/>
        </w:tabs>
        <w:rPr>
          <w:sz w:val="22"/>
          <w:szCs w:val="22"/>
          <w:lang w:eastAsia="ru-RU"/>
        </w:rPr>
      </w:pPr>
      <w:r w:rsidRPr="00AD310C">
        <w:rPr>
          <w:rFonts w:eastAsia="Calibri"/>
          <w:b/>
          <w:color w:val="000000"/>
          <w:sz w:val="22"/>
          <w:szCs w:val="22"/>
        </w:rPr>
        <w:tab/>
      </w:r>
      <w:r w:rsidR="00BB2532" w:rsidRPr="00AD310C">
        <w:rPr>
          <w:rFonts w:eastAsia="Calibri"/>
          <w:b/>
          <w:color w:val="000000"/>
          <w:sz w:val="22"/>
          <w:szCs w:val="22"/>
        </w:rPr>
        <w:t xml:space="preserve">7.1. </w:t>
      </w:r>
      <w:r w:rsidR="00EA1212" w:rsidRPr="00AD310C">
        <w:rPr>
          <w:rFonts w:eastAsia="Calibri"/>
          <w:b/>
          <w:color w:val="000000"/>
          <w:sz w:val="22"/>
          <w:szCs w:val="22"/>
        </w:rPr>
        <w:t xml:space="preserve">Джерело фінансування закупівлі: </w:t>
      </w:r>
      <w:r w:rsidR="00333301">
        <w:rPr>
          <w:sz w:val="22"/>
          <w:szCs w:val="22"/>
          <w:lang w:eastAsia="ru-RU"/>
        </w:rPr>
        <w:t>кошти місцевого бюджету</w:t>
      </w:r>
      <w:r w:rsidR="00885FE3" w:rsidRPr="00885FE3">
        <w:rPr>
          <w:sz w:val="22"/>
          <w:szCs w:val="22"/>
          <w:lang w:eastAsia="ru-RU"/>
        </w:rPr>
        <w:t>, передбачен</w:t>
      </w:r>
      <w:r w:rsidR="00333301">
        <w:rPr>
          <w:sz w:val="22"/>
          <w:szCs w:val="22"/>
          <w:lang w:eastAsia="ru-RU"/>
        </w:rPr>
        <w:t>і</w:t>
      </w:r>
      <w:r w:rsidR="00885FE3" w:rsidRPr="00885FE3">
        <w:rPr>
          <w:sz w:val="22"/>
          <w:szCs w:val="22"/>
          <w:lang w:eastAsia="ru-RU"/>
        </w:rPr>
        <w:t xml:space="preserve"> на поповнення статутного капіталу комунального підприємства «</w:t>
      </w:r>
      <w:r w:rsidR="00333301">
        <w:rPr>
          <w:sz w:val="22"/>
          <w:szCs w:val="22"/>
          <w:lang w:eastAsia="ru-RU"/>
        </w:rPr>
        <w:t>Комунальник</w:t>
      </w:r>
      <w:r w:rsidR="00885FE3" w:rsidRPr="00885FE3">
        <w:rPr>
          <w:sz w:val="22"/>
          <w:szCs w:val="22"/>
          <w:lang w:eastAsia="ru-RU"/>
        </w:rPr>
        <w:t>»</w:t>
      </w:r>
      <w:r w:rsidR="00333301">
        <w:rPr>
          <w:sz w:val="22"/>
          <w:szCs w:val="22"/>
          <w:lang w:eastAsia="ru-RU"/>
        </w:rPr>
        <w:t xml:space="preserve"> Смизької селищної ради</w:t>
      </w:r>
      <w:r w:rsidR="00EA1212" w:rsidRPr="00AD310C">
        <w:rPr>
          <w:sz w:val="22"/>
          <w:szCs w:val="22"/>
          <w:lang w:eastAsia="ru-RU"/>
        </w:rPr>
        <w:t>.</w:t>
      </w:r>
    </w:p>
    <w:p w14:paraId="2BDD2513" w14:textId="70DAE574"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8. </w:t>
      </w:r>
      <w:r w:rsidR="00EA1212" w:rsidRPr="00AD310C">
        <w:rPr>
          <w:rFonts w:eastAsia="Calibri"/>
          <w:b/>
          <w:color w:val="000000"/>
          <w:sz w:val="22"/>
          <w:szCs w:val="22"/>
        </w:rPr>
        <w:t xml:space="preserve">Період уточнення інформації про закупівлю: </w:t>
      </w:r>
      <w:r w:rsidR="00F5238E" w:rsidRPr="00AD310C">
        <w:rPr>
          <w:rFonts w:eastAsia="Calibri"/>
          <w:color w:val="000000"/>
          <w:sz w:val="22"/>
          <w:szCs w:val="22"/>
        </w:rPr>
        <w:t xml:space="preserve">по </w:t>
      </w:r>
      <w:r w:rsidR="008F0BF5">
        <w:rPr>
          <w:rFonts w:eastAsia="Calibri"/>
          <w:color w:val="000000"/>
          <w:sz w:val="22"/>
          <w:szCs w:val="22"/>
        </w:rPr>
        <w:t>0</w:t>
      </w:r>
      <w:r w:rsidR="00AA74C7">
        <w:rPr>
          <w:rFonts w:eastAsia="Calibri"/>
          <w:color w:val="000000"/>
          <w:sz w:val="22"/>
          <w:szCs w:val="22"/>
        </w:rPr>
        <w:t>5</w:t>
      </w:r>
      <w:r w:rsidR="008F0BF5">
        <w:rPr>
          <w:rFonts w:eastAsia="Calibri"/>
          <w:color w:val="000000"/>
          <w:sz w:val="22"/>
          <w:szCs w:val="22"/>
        </w:rPr>
        <w:t>.10.</w:t>
      </w:r>
      <w:r w:rsidR="005927D9" w:rsidRPr="00AD310C">
        <w:rPr>
          <w:rFonts w:eastAsia="Calibri"/>
          <w:color w:val="000000"/>
          <w:sz w:val="22"/>
          <w:szCs w:val="22"/>
        </w:rPr>
        <w:t>202</w:t>
      </w:r>
      <w:r w:rsidR="007554AF">
        <w:rPr>
          <w:rFonts w:eastAsia="Calibri"/>
          <w:color w:val="000000"/>
          <w:sz w:val="22"/>
          <w:szCs w:val="22"/>
        </w:rPr>
        <w:t>2</w:t>
      </w:r>
      <w:r w:rsidR="008F0BF5">
        <w:rPr>
          <w:rFonts w:eastAsia="Calibri"/>
          <w:color w:val="000000"/>
          <w:sz w:val="22"/>
          <w:szCs w:val="22"/>
        </w:rPr>
        <w:t xml:space="preserve"> </w:t>
      </w:r>
      <w:r w:rsidR="00AA74C7">
        <w:rPr>
          <w:rFonts w:eastAsia="Calibri"/>
          <w:color w:val="000000"/>
          <w:sz w:val="22"/>
          <w:szCs w:val="22"/>
        </w:rPr>
        <w:t>09</w:t>
      </w:r>
      <w:r w:rsidR="008F0BF5" w:rsidRPr="008F0BF5">
        <w:rPr>
          <w:rFonts w:eastAsia="Calibri"/>
          <w:color w:val="000000"/>
          <w:sz w:val="22"/>
          <w:szCs w:val="22"/>
        </w:rPr>
        <w:t>.00год</w:t>
      </w:r>
      <w:r w:rsidR="003E30D9" w:rsidRPr="00AD310C">
        <w:rPr>
          <w:rFonts w:eastAsia="Calibri"/>
          <w:color w:val="000000"/>
          <w:sz w:val="22"/>
          <w:szCs w:val="22"/>
        </w:rPr>
        <w:t>.</w:t>
      </w:r>
    </w:p>
    <w:p w14:paraId="6A91786D" w14:textId="2316FB3F" w:rsidR="009C0109" w:rsidRDefault="00F24C0A" w:rsidP="00983B77">
      <w:pPr>
        <w:tabs>
          <w:tab w:val="left" w:pos="284"/>
        </w:tabs>
        <w:rPr>
          <w:rFonts w:eastAsia="Calibri"/>
          <w:color w:val="000000"/>
          <w:sz w:val="22"/>
          <w:szCs w:val="22"/>
        </w:rPr>
      </w:pPr>
      <w:r w:rsidRPr="00AD310C">
        <w:rPr>
          <w:rFonts w:eastAsia="Calibri"/>
          <w:b/>
          <w:color w:val="000000"/>
          <w:sz w:val="22"/>
          <w:szCs w:val="22"/>
        </w:rPr>
        <w:tab/>
      </w:r>
      <w:r w:rsidR="009C0109" w:rsidRPr="009C0109">
        <w:rPr>
          <w:rFonts w:eastAsia="Calibri"/>
          <w:b/>
          <w:color w:val="000000"/>
          <w:sz w:val="22"/>
          <w:szCs w:val="22"/>
        </w:rPr>
        <w:t>9. Додатковий час для надання відповідей</w:t>
      </w:r>
      <w:r w:rsidR="009C0109">
        <w:rPr>
          <w:rFonts w:eastAsia="Calibri"/>
          <w:color w:val="000000"/>
          <w:sz w:val="22"/>
          <w:szCs w:val="22"/>
        </w:rPr>
        <w:t>: 0</w:t>
      </w:r>
      <w:r w:rsidR="00AA74C7">
        <w:rPr>
          <w:rFonts w:eastAsia="Calibri"/>
          <w:color w:val="000000"/>
          <w:sz w:val="22"/>
          <w:szCs w:val="22"/>
        </w:rPr>
        <w:t>5.</w:t>
      </w:r>
      <w:r w:rsidR="009C0109">
        <w:rPr>
          <w:rFonts w:eastAsia="Calibri"/>
          <w:color w:val="000000"/>
          <w:sz w:val="22"/>
          <w:szCs w:val="22"/>
        </w:rPr>
        <w:t>10</w:t>
      </w:r>
      <w:r w:rsidR="009C0109" w:rsidRPr="009C0109">
        <w:rPr>
          <w:rFonts w:eastAsia="Calibri"/>
          <w:color w:val="000000"/>
          <w:sz w:val="22"/>
          <w:szCs w:val="22"/>
        </w:rPr>
        <w:t>.2022р.</w:t>
      </w:r>
    </w:p>
    <w:p w14:paraId="69957203" w14:textId="00DF30A1" w:rsidR="009C0109" w:rsidRPr="00AD310C" w:rsidRDefault="009C0109" w:rsidP="00983B77">
      <w:pPr>
        <w:tabs>
          <w:tab w:val="left" w:pos="284"/>
        </w:tabs>
        <w:rPr>
          <w:rFonts w:eastAsia="Calibri"/>
          <w:color w:val="000000"/>
          <w:sz w:val="22"/>
          <w:szCs w:val="22"/>
        </w:rPr>
      </w:pPr>
      <w:r>
        <w:rPr>
          <w:rFonts w:eastAsia="Calibri"/>
          <w:b/>
          <w:color w:val="000000"/>
          <w:sz w:val="22"/>
          <w:szCs w:val="22"/>
        </w:rPr>
        <w:t xml:space="preserve">     10</w:t>
      </w:r>
      <w:r w:rsidRPr="00AD310C">
        <w:rPr>
          <w:rFonts w:eastAsia="Calibri"/>
          <w:b/>
          <w:color w:val="000000"/>
          <w:sz w:val="22"/>
          <w:szCs w:val="22"/>
        </w:rPr>
        <w:t xml:space="preserve">. Кінцевий строк подання пропозицій: </w:t>
      </w:r>
      <w:r w:rsidRPr="00AD310C">
        <w:rPr>
          <w:rFonts w:eastAsia="Calibri"/>
          <w:color w:val="000000"/>
          <w:sz w:val="22"/>
          <w:szCs w:val="22"/>
        </w:rPr>
        <w:t xml:space="preserve">по </w:t>
      </w:r>
      <w:r w:rsidR="002952F9">
        <w:rPr>
          <w:rFonts w:eastAsia="Calibri"/>
          <w:color w:val="000000"/>
          <w:sz w:val="22"/>
          <w:szCs w:val="22"/>
        </w:rPr>
        <w:t>11</w:t>
      </w:r>
      <w:r>
        <w:rPr>
          <w:rFonts w:eastAsia="Calibri"/>
          <w:color w:val="000000"/>
          <w:sz w:val="22"/>
          <w:szCs w:val="22"/>
        </w:rPr>
        <w:t>.10.</w:t>
      </w:r>
      <w:r w:rsidRPr="00AD310C">
        <w:rPr>
          <w:rFonts w:eastAsia="Calibri"/>
          <w:color w:val="000000"/>
          <w:sz w:val="22"/>
          <w:szCs w:val="22"/>
        </w:rPr>
        <w:t>202</w:t>
      </w:r>
      <w:r>
        <w:rPr>
          <w:rFonts w:eastAsia="Calibri"/>
          <w:color w:val="000000"/>
          <w:sz w:val="22"/>
          <w:szCs w:val="22"/>
        </w:rPr>
        <w:t xml:space="preserve">2 </w:t>
      </w:r>
      <w:r w:rsidRPr="009C0109">
        <w:rPr>
          <w:rFonts w:eastAsia="Calibri"/>
          <w:color w:val="000000"/>
          <w:sz w:val="22"/>
          <w:szCs w:val="22"/>
        </w:rPr>
        <w:t>до 0</w:t>
      </w:r>
      <w:r w:rsidR="00AA74C7">
        <w:rPr>
          <w:rFonts w:eastAsia="Calibri"/>
          <w:color w:val="000000"/>
          <w:sz w:val="22"/>
          <w:szCs w:val="22"/>
        </w:rPr>
        <w:t>9</w:t>
      </w:r>
      <w:r w:rsidRPr="009C0109">
        <w:rPr>
          <w:rFonts w:eastAsia="Calibri"/>
          <w:color w:val="000000"/>
          <w:sz w:val="22"/>
          <w:szCs w:val="22"/>
        </w:rPr>
        <w:t>.00год</w:t>
      </w:r>
      <w:r w:rsidRPr="00AD310C">
        <w:rPr>
          <w:rFonts w:eastAsia="Calibri"/>
          <w:color w:val="000000"/>
          <w:sz w:val="22"/>
          <w:szCs w:val="22"/>
        </w:rPr>
        <w:t>.</w:t>
      </w:r>
    </w:p>
    <w:p w14:paraId="135EABA8" w14:textId="36A5EBAB"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EA1212" w:rsidRPr="00AD310C">
        <w:rPr>
          <w:rFonts w:eastAsia="Calibri"/>
          <w:b/>
          <w:color w:val="000000"/>
          <w:sz w:val="22"/>
          <w:szCs w:val="22"/>
        </w:rPr>
        <w:t>1</w:t>
      </w:r>
      <w:r w:rsidR="00C57664">
        <w:rPr>
          <w:rFonts w:eastAsia="Calibri"/>
          <w:b/>
          <w:color w:val="000000"/>
          <w:sz w:val="22"/>
          <w:szCs w:val="22"/>
        </w:rPr>
        <w:t>1</w:t>
      </w:r>
      <w:r w:rsidR="00EA1212" w:rsidRPr="00AD310C">
        <w:rPr>
          <w:rFonts w:eastAsia="Calibri"/>
          <w:b/>
          <w:color w:val="000000"/>
          <w:sz w:val="22"/>
          <w:szCs w:val="22"/>
        </w:rPr>
        <w:t>.</w:t>
      </w:r>
      <w:r w:rsidRPr="00AD310C">
        <w:rPr>
          <w:rFonts w:eastAsia="Calibri"/>
          <w:color w:val="000000"/>
          <w:sz w:val="22"/>
          <w:szCs w:val="22"/>
        </w:rPr>
        <w:t xml:space="preserve"> </w:t>
      </w:r>
      <w:r w:rsidR="00EA1212" w:rsidRPr="00AD310C">
        <w:rPr>
          <w:rFonts w:eastAsia="Calibri"/>
          <w:b/>
          <w:color w:val="000000"/>
          <w:sz w:val="22"/>
          <w:szCs w:val="22"/>
        </w:rPr>
        <w:t>Критерії та методика оцінки пропозицій:</w:t>
      </w:r>
      <w:r w:rsidR="00EA1212" w:rsidRPr="00AD310C">
        <w:rPr>
          <w:rFonts w:eastAsia="Calibri"/>
          <w:color w:val="000000"/>
          <w:sz w:val="22"/>
          <w:szCs w:val="22"/>
        </w:rPr>
        <w:t xml:space="preserve"> </w:t>
      </w:r>
      <w:r w:rsidR="00C57664" w:rsidRPr="00C57664">
        <w:rPr>
          <w:rFonts w:eastAsia="Calibri"/>
          <w:color w:val="000000"/>
          <w:sz w:val="22"/>
          <w:szCs w:val="22"/>
        </w:rPr>
        <w:t>єдиним критерієм оцінки пропозицій є ціна. Оцінка пропозицій здійснюється на основі критерію «Ціна». Питома вага критерію «Ціна» – 100%.</w:t>
      </w:r>
    </w:p>
    <w:p w14:paraId="31EC0979" w14:textId="664890AE" w:rsidR="00360DD5" w:rsidRPr="00AD310C" w:rsidRDefault="00F24C0A" w:rsidP="00983B77">
      <w:pPr>
        <w:tabs>
          <w:tab w:val="left" w:pos="284"/>
        </w:tabs>
        <w:rPr>
          <w:rFonts w:eastAsia="Calibri"/>
          <w:b/>
          <w:color w:val="000000"/>
          <w:sz w:val="22"/>
          <w:szCs w:val="22"/>
        </w:rPr>
      </w:pPr>
      <w:r w:rsidRPr="00AD310C">
        <w:rPr>
          <w:rFonts w:eastAsia="Calibri"/>
          <w:color w:val="000000"/>
          <w:sz w:val="22"/>
          <w:szCs w:val="22"/>
        </w:rPr>
        <w:tab/>
      </w:r>
      <w:r w:rsidRPr="00AD310C">
        <w:rPr>
          <w:rFonts w:eastAsia="Calibri"/>
          <w:b/>
          <w:color w:val="000000"/>
          <w:sz w:val="22"/>
          <w:szCs w:val="22"/>
        </w:rPr>
        <w:t>1</w:t>
      </w:r>
      <w:r w:rsidR="00C57664">
        <w:rPr>
          <w:rFonts w:eastAsia="Calibri"/>
          <w:b/>
          <w:color w:val="000000"/>
          <w:sz w:val="22"/>
          <w:szCs w:val="22"/>
        </w:rPr>
        <w:t>2</w:t>
      </w:r>
      <w:r w:rsidRPr="00AD310C">
        <w:rPr>
          <w:rFonts w:eastAsia="Calibri"/>
          <w:b/>
          <w:color w:val="000000"/>
          <w:sz w:val="22"/>
          <w:szCs w:val="22"/>
        </w:rPr>
        <w:t xml:space="preserve">. </w:t>
      </w:r>
      <w:r w:rsidR="00360DD5" w:rsidRPr="00AD310C">
        <w:rPr>
          <w:rFonts w:eastAsia="Calibri"/>
          <w:b/>
          <w:color w:val="000000"/>
          <w:sz w:val="22"/>
          <w:szCs w:val="22"/>
        </w:rPr>
        <w:t xml:space="preserve">Розмір та умови надання забезпечення пропозицій: </w:t>
      </w:r>
      <w:r w:rsidR="00360DD5" w:rsidRPr="00AD310C">
        <w:rPr>
          <w:rFonts w:eastAsia="Calibri"/>
          <w:color w:val="000000"/>
          <w:sz w:val="22"/>
          <w:szCs w:val="22"/>
        </w:rPr>
        <w:t>Не вимагається.</w:t>
      </w:r>
    </w:p>
    <w:p w14:paraId="47343EB3" w14:textId="45D96F6F" w:rsidR="00360DD5" w:rsidRPr="00AD310C" w:rsidRDefault="00F24C0A" w:rsidP="00983B77">
      <w:pPr>
        <w:shd w:val="clear" w:color="auto" w:fill="FFFFFF"/>
        <w:tabs>
          <w:tab w:val="left" w:pos="284"/>
        </w:tabs>
        <w:rPr>
          <w:sz w:val="22"/>
          <w:szCs w:val="22"/>
        </w:rPr>
      </w:pPr>
      <w:r w:rsidRPr="00AD310C">
        <w:rPr>
          <w:rFonts w:eastAsia="Calibri"/>
          <w:b/>
          <w:color w:val="000000"/>
          <w:sz w:val="22"/>
          <w:szCs w:val="22"/>
        </w:rPr>
        <w:tab/>
      </w:r>
      <w:r w:rsidR="00360DD5" w:rsidRPr="00AD310C">
        <w:rPr>
          <w:rFonts w:eastAsia="Calibri"/>
          <w:b/>
          <w:color w:val="000000"/>
          <w:sz w:val="22"/>
          <w:szCs w:val="22"/>
        </w:rPr>
        <w:t>1</w:t>
      </w:r>
      <w:r w:rsidR="008257AF">
        <w:rPr>
          <w:rFonts w:eastAsia="Calibri"/>
          <w:b/>
          <w:color w:val="000000"/>
          <w:sz w:val="22"/>
          <w:szCs w:val="22"/>
        </w:rPr>
        <w:t>3</w:t>
      </w:r>
      <w:r w:rsidR="00360DD5" w:rsidRPr="00AD310C">
        <w:rPr>
          <w:rFonts w:eastAsia="Calibri"/>
          <w:b/>
          <w:color w:val="000000"/>
          <w:sz w:val="22"/>
          <w:szCs w:val="22"/>
        </w:rPr>
        <w:t>.</w:t>
      </w:r>
      <w:r w:rsidR="00BB2532" w:rsidRPr="00AD310C">
        <w:rPr>
          <w:rFonts w:eastAsia="Calibri"/>
          <w:color w:val="000000"/>
          <w:sz w:val="22"/>
          <w:szCs w:val="22"/>
        </w:rPr>
        <w:t xml:space="preserve"> </w:t>
      </w:r>
      <w:r w:rsidR="00360DD5" w:rsidRPr="00AD310C">
        <w:rPr>
          <w:b/>
          <w:sz w:val="22"/>
          <w:szCs w:val="22"/>
        </w:rPr>
        <w:t>Розмір та умови надання забезпечення виконання договору про закупівлю:</w:t>
      </w:r>
      <w:r w:rsidR="00360DD5" w:rsidRPr="00AD310C">
        <w:rPr>
          <w:sz w:val="22"/>
          <w:szCs w:val="22"/>
        </w:rPr>
        <w:t xml:space="preserve"> Не вимагається.</w:t>
      </w:r>
    </w:p>
    <w:p w14:paraId="3A562767" w14:textId="37D81960" w:rsidR="00360DD5"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360DD5" w:rsidRPr="00AD310C">
        <w:rPr>
          <w:rFonts w:eastAsia="Calibri"/>
          <w:b/>
          <w:color w:val="000000"/>
          <w:sz w:val="22"/>
          <w:szCs w:val="22"/>
        </w:rPr>
        <w:t>1</w:t>
      </w:r>
      <w:r w:rsidR="0074659D">
        <w:rPr>
          <w:rFonts w:eastAsia="Calibri"/>
          <w:b/>
          <w:color w:val="000000"/>
          <w:sz w:val="22"/>
          <w:szCs w:val="22"/>
        </w:rPr>
        <w:t>4</w:t>
      </w:r>
      <w:r w:rsidR="00360DD5" w:rsidRPr="00AD310C">
        <w:rPr>
          <w:rFonts w:eastAsia="Calibri"/>
          <w:b/>
          <w:color w:val="000000"/>
          <w:sz w:val="22"/>
          <w:szCs w:val="22"/>
        </w:rPr>
        <w:t>.</w:t>
      </w:r>
      <w:r w:rsidRPr="00AD310C">
        <w:rPr>
          <w:rFonts w:eastAsia="Calibri"/>
          <w:color w:val="000000"/>
          <w:sz w:val="22"/>
          <w:szCs w:val="22"/>
        </w:rPr>
        <w:t xml:space="preserve"> </w:t>
      </w:r>
      <w:r w:rsidR="00360DD5" w:rsidRPr="00AD310C">
        <w:rPr>
          <w:rFonts w:eastAsia="Calibri"/>
          <w:b/>
          <w:color w:val="000000"/>
          <w:sz w:val="22"/>
          <w:szCs w:val="22"/>
        </w:rPr>
        <w:t>Розмір мінімального кроку пониження ціни під час електронного аукціону:</w:t>
      </w:r>
      <w:r w:rsidR="00360DD5" w:rsidRPr="00AD310C">
        <w:rPr>
          <w:rFonts w:eastAsia="Calibri"/>
          <w:color w:val="000000"/>
          <w:sz w:val="22"/>
          <w:szCs w:val="22"/>
        </w:rPr>
        <w:t xml:space="preserve"> </w:t>
      </w:r>
      <w:r w:rsidR="00BF0F9A">
        <w:rPr>
          <w:rFonts w:eastAsia="Calibri"/>
          <w:color w:val="000000"/>
          <w:sz w:val="22"/>
          <w:szCs w:val="22"/>
        </w:rPr>
        <w:t xml:space="preserve">(0,5%) </w:t>
      </w:r>
      <w:r w:rsidR="00DF7BC5">
        <w:rPr>
          <w:rFonts w:eastAsia="Calibri"/>
          <w:color w:val="000000"/>
          <w:sz w:val="22"/>
          <w:szCs w:val="22"/>
        </w:rPr>
        <w:t>9082</w:t>
      </w:r>
      <w:r w:rsidR="00084263">
        <w:rPr>
          <w:rFonts w:eastAsia="Calibri"/>
          <w:color w:val="000000"/>
          <w:sz w:val="22"/>
          <w:szCs w:val="22"/>
        </w:rPr>
        <w:t>,</w:t>
      </w:r>
      <w:r w:rsidR="00DF7BC5">
        <w:rPr>
          <w:rFonts w:eastAsia="Calibri"/>
          <w:color w:val="000000"/>
          <w:sz w:val="22"/>
          <w:szCs w:val="22"/>
        </w:rPr>
        <w:t>5</w:t>
      </w:r>
      <w:r w:rsidR="00084263">
        <w:rPr>
          <w:rFonts w:eastAsia="Calibri"/>
          <w:color w:val="000000"/>
          <w:sz w:val="22"/>
          <w:szCs w:val="22"/>
        </w:rPr>
        <w:t>0</w:t>
      </w:r>
      <w:r w:rsidR="00360DD5" w:rsidRPr="00AD310C">
        <w:rPr>
          <w:rFonts w:eastAsia="Calibri"/>
          <w:color w:val="000000"/>
          <w:sz w:val="22"/>
          <w:szCs w:val="22"/>
        </w:rPr>
        <w:t>грн.</w:t>
      </w:r>
    </w:p>
    <w:p w14:paraId="2A6CA755" w14:textId="2E84AF71" w:rsidR="008F6E08" w:rsidRDefault="008F6E08" w:rsidP="00983B77">
      <w:pPr>
        <w:shd w:val="clear" w:color="auto" w:fill="FFFFFF"/>
        <w:ind w:left="426" w:hanging="142"/>
        <w:contextualSpacing/>
        <w:rPr>
          <w:rFonts w:eastAsia="Calibri"/>
          <w:color w:val="000000"/>
          <w:sz w:val="22"/>
          <w:szCs w:val="22"/>
        </w:rPr>
      </w:pPr>
      <w:r w:rsidRPr="00757319">
        <w:rPr>
          <w:rFonts w:eastAsia="Calibri"/>
          <w:b/>
          <w:color w:val="000000"/>
          <w:sz w:val="22"/>
          <w:szCs w:val="22"/>
        </w:rPr>
        <w:t>15</w:t>
      </w:r>
      <w:r w:rsidRPr="00757319">
        <w:rPr>
          <w:rFonts w:eastAsia="Calibri"/>
          <w:color w:val="000000"/>
          <w:sz w:val="22"/>
          <w:szCs w:val="22"/>
        </w:rPr>
        <w:t xml:space="preserve">. </w:t>
      </w:r>
      <w:r w:rsidRPr="00757319">
        <w:rPr>
          <w:rFonts w:eastAsia="Calibri"/>
          <w:b/>
          <w:color w:val="000000"/>
          <w:sz w:val="22"/>
          <w:szCs w:val="22"/>
        </w:rPr>
        <w:t>Поставка:</w:t>
      </w:r>
      <w:r w:rsidRPr="00757319">
        <w:rPr>
          <w:rFonts w:eastAsia="Calibri"/>
          <w:color w:val="000000"/>
          <w:sz w:val="22"/>
          <w:szCs w:val="22"/>
        </w:rPr>
        <w:t xml:space="preserve"> однією партією.</w:t>
      </w:r>
    </w:p>
    <w:p w14:paraId="7699CF50" w14:textId="1EC3DE0A" w:rsidR="00890FA9" w:rsidRPr="00890FA9" w:rsidRDefault="00890FA9" w:rsidP="00890FA9">
      <w:pPr>
        <w:shd w:val="clear" w:color="auto" w:fill="FFFFFF"/>
        <w:ind w:left="426" w:hanging="142"/>
        <w:contextualSpacing/>
        <w:rPr>
          <w:rFonts w:eastAsia="Calibri"/>
          <w:b/>
          <w:color w:val="000000"/>
          <w:sz w:val="22"/>
          <w:szCs w:val="22"/>
        </w:rPr>
      </w:pPr>
      <w:r w:rsidRPr="00890FA9">
        <w:rPr>
          <w:rFonts w:eastAsia="Calibri"/>
          <w:b/>
          <w:color w:val="000000"/>
          <w:sz w:val="22"/>
          <w:szCs w:val="22"/>
        </w:rPr>
        <w:t>1</w:t>
      </w:r>
      <w:r w:rsidR="0097634F">
        <w:rPr>
          <w:rFonts w:eastAsia="Calibri"/>
          <w:b/>
          <w:color w:val="000000"/>
          <w:sz w:val="22"/>
          <w:szCs w:val="22"/>
        </w:rPr>
        <w:t>6</w:t>
      </w:r>
      <w:r w:rsidRPr="00890FA9">
        <w:rPr>
          <w:rFonts w:eastAsia="Calibri"/>
          <w:b/>
          <w:color w:val="000000"/>
          <w:sz w:val="22"/>
          <w:szCs w:val="22"/>
        </w:rPr>
        <w:t xml:space="preserve">. Мова, якою готується пропозиція - українська. </w:t>
      </w:r>
    </w:p>
    <w:p w14:paraId="289D19E9" w14:textId="77777777" w:rsidR="0000444D" w:rsidRPr="00AD310C" w:rsidRDefault="0000444D" w:rsidP="00983B77">
      <w:pPr>
        <w:shd w:val="clear" w:color="auto" w:fill="FFFFFF"/>
        <w:tabs>
          <w:tab w:val="left" w:pos="284"/>
        </w:tabs>
        <w:ind w:firstLine="425"/>
        <w:rPr>
          <w:sz w:val="22"/>
          <w:szCs w:val="22"/>
        </w:rPr>
      </w:pPr>
    </w:p>
    <w:p w14:paraId="2DF7BAEA" w14:textId="77777777" w:rsidR="0000444D" w:rsidRPr="00AD310C" w:rsidRDefault="0000444D" w:rsidP="00983B77">
      <w:pPr>
        <w:shd w:val="clear" w:color="auto" w:fill="FFFFFF"/>
        <w:tabs>
          <w:tab w:val="left" w:pos="284"/>
        </w:tabs>
        <w:ind w:firstLine="425"/>
        <w:rPr>
          <w:sz w:val="22"/>
          <w:szCs w:val="22"/>
        </w:rPr>
      </w:pPr>
      <w:r w:rsidRPr="00AD310C">
        <w:rPr>
          <w:sz w:val="22"/>
          <w:szCs w:val="22"/>
        </w:rPr>
        <w:t>Додатки</w:t>
      </w:r>
      <w:r w:rsidR="00360DD5" w:rsidRPr="00AD310C">
        <w:rPr>
          <w:sz w:val="22"/>
          <w:szCs w:val="22"/>
        </w:rPr>
        <w:t xml:space="preserve"> до Оголошення</w:t>
      </w:r>
      <w:r w:rsidRPr="00AD310C">
        <w:rPr>
          <w:sz w:val="22"/>
          <w:szCs w:val="22"/>
        </w:rPr>
        <w:t>:</w:t>
      </w:r>
    </w:p>
    <w:p w14:paraId="13CA707D"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00F84A60" w:rsidRPr="00AD310C">
        <w:rPr>
          <w:sz w:val="22"/>
          <w:szCs w:val="22"/>
        </w:rPr>
        <w:t xml:space="preserve">1 - Технічні, якісні та інші характеристики </w:t>
      </w:r>
      <w:r w:rsidRPr="00AD310C">
        <w:rPr>
          <w:sz w:val="22"/>
          <w:szCs w:val="22"/>
        </w:rPr>
        <w:t>предмета закупівлі.</w:t>
      </w:r>
    </w:p>
    <w:p w14:paraId="584A17D7"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2 - </w:t>
      </w:r>
      <w:r w:rsidR="00AF5D23" w:rsidRPr="00AD310C">
        <w:rPr>
          <w:sz w:val="22"/>
          <w:szCs w:val="22"/>
        </w:rPr>
        <w:t>Вимоги до кваліфікації учасників та спосіб їх підтвердження.</w:t>
      </w:r>
    </w:p>
    <w:p w14:paraId="2D81884B" w14:textId="77777777" w:rsidR="00CA3A20" w:rsidRPr="00AD310C"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3 - Цінова пропозиція.</w:t>
      </w:r>
    </w:p>
    <w:p w14:paraId="41B83D36" w14:textId="77777777" w:rsidR="00B75B47"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4</w:t>
      </w:r>
      <w:r w:rsidR="007E6B68" w:rsidRPr="00AD310C">
        <w:rPr>
          <w:sz w:val="22"/>
          <w:szCs w:val="22"/>
        </w:rPr>
        <w:t xml:space="preserve"> -</w:t>
      </w:r>
      <w:r w:rsidR="00622C2D" w:rsidRPr="00AD310C">
        <w:t xml:space="preserve"> </w:t>
      </w:r>
      <w:r w:rsidR="00B75B47" w:rsidRPr="00AD310C">
        <w:rPr>
          <w:sz w:val="22"/>
          <w:szCs w:val="22"/>
        </w:rPr>
        <w:t>Проєкт договору.</w:t>
      </w:r>
    </w:p>
    <w:p w14:paraId="5AD4BAF9" w14:textId="663F843C" w:rsidR="007E6B68" w:rsidRPr="00AD310C" w:rsidRDefault="007E6B68"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5 - </w:t>
      </w:r>
      <w:r w:rsidR="00B75B47" w:rsidRPr="00B75B47">
        <w:rPr>
          <w:sz w:val="22"/>
          <w:szCs w:val="22"/>
        </w:rPr>
        <w:t>Інша інформація.</w:t>
      </w:r>
    </w:p>
    <w:p w14:paraId="1466AFF4" w14:textId="77777777" w:rsidR="0000444D" w:rsidRPr="00AD310C" w:rsidRDefault="0000444D" w:rsidP="00983B77">
      <w:pPr>
        <w:shd w:val="clear" w:color="auto" w:fill="FFFFFF"/>
        <w:tabs>
          <w:tab w:val="left" w:pos="284"/>
        </w:tabs>
        <w:ind w:firstLine="425"/>
        <w:rPr>
          <w:sz w:val="22"/>
          <w:szCs w:val="22"/>
        </w:rPr>
      </w:pPr>
    </w:p>
    <w:p w14:paraId="4278EDE5" w14:textId="77777777" w:rsidR="0000444D" w:rsidRPr="00AD310C" w:rsidRDefault="0000444D" w:rsidP="00983B77">
      <w:pPr>
        <w:shd w:val="clear" w:color="auto" w:fill="FFFFFF"/>
        <w:tabs>
          <w:tab w:val="left" w:pos="284"/>
        </w:tabs>
        <w:ind w:firstLine="425"/>
        <w:rPr>
          <w:sz w:val="22"/>
          <w:szCs w:val="22"/>
        </w:rPr>
      </w:pPr>
    </w:p>
    <w:p w14:paraId="344B4442" w14:textId="77777777" w:rsidR="00622C2D" w:rsidRPr="00AD310C" w:rsidRDefault="00622C2D" w:rsidP="00983B77">
      <w:pPr>
        <w:shd w:val="clear" w:color="auto" w:fill="FFFFFF"/>
        <w:tabs>
          <w:tab w:val="left" w:pos="284"/>
        </w:tabs>
        <w:ind w:firstLine="425"/>
        <w:rPr>
          <w:sz w:val="22"/>
          <w:szCs w:val="22"/>
        </w:rPr>
      </w:pPr>
    </w:p>
    <w:p w14:paraId="46865831" w14:textId="77777777" w:rsidR="00622C2D" w:rsidRPr="00AD310C" w:rsidRDefault="00622C2D" w:rsidP="00983B77">
      <w:pPr>
        <w:shd w:val="clear" w:color="auto" w:fill="FFFFFF"/>
        <w:tabs>
          <w:tab w:val="left" w:pos="284"/>
        </w:tabs>
        <w:ind w:firstLine="425"/>
        <w:rPr>
          <w:sz w:val="22"/>
          <w:szCs w:val="22"/>
        </w:rPr>
      </w:pPr>
    </w:p>
    <w:p w14:paraId="2AF21CD4" w14:textId="77777777" w:rsidR="00622C2D" w:rsidRPr="00AD310C" w:rsidRDefault="00622C2D" w:rsidP="00983B77">
      <w:pPr>
        <w:shd w:val="clear" w:color="auto" w:fill="FFFFFF"/>
        <w:tabs>
          <w:tab w:val="left" w:pos="284"/>
        </w:tabs>
        <w:ind w:firstLine="425"/>
        <w:rPr>
          <w:sz w:val="22"/>
          <w:szCs w:val="22"/>
        </w:rPr>
      </w:pPr>
    </w:p>
    <w:p w14:paraId="2548C05E" w14:textId="1921D423" w:rsidR="0000444D" w:rsidRPr="00AD310C" w:rsidRDefault="0000444D" w:rsidP="00983B77">
      <w:pPr>
        <w:shd w:val="clear" w:color="auto" w:fill="FFFFFF"/>
        <w:tabs>
          <w:tab w:val="left" w:pos="284"/>
        </w:tabs>
        <w:ind w:firstLine="425"/>
        <w:rPr>
          <w:b/>
        </w:rPr>
      </w:pPr>
      <w:r w:rsidRPr="00AD310C">
        <w:rPr>
          <w:b/>
        </w:rPr>
        <w:t>Уповноважена</w:t>
      </w:r>
      <w:r w:rsidR="007E2B89">
        <w:rPr>
          <w:b/>
        </w:rPr>
        <w:t xml:space="preserve">/відповідальна </w:t>
      </w:r>
      <w:r w:rsidRPr="00AD310C">
        <w:rPr>
          <w:b/>
        </w:rPr>
        <w:t>особа</w:t>
      </w:r>
      <w:r w:rsidRPr="00AD310C">
        <w:rPr>
          <w:b/>
        </w:rPr>
        <w:tab/>
      </w:r>
      <w:r w:rsidRPr="00AD310C">
        <w:rPr>
          <w:b/>
        </w:rPr>
        <w:tab/>
      </w:r>
      <w:r w:rsidRPr="00AD310C">
        <w:rPr>
          <w:b/>
        </w:rPr>
        <w:tab/>
      </w:r>
      <w:r w:rsidR="00AD7067" w:rsidRPr="00AD310C">
        <w:rPr>
          <w:b/>
        </w:rPr>
        <w:tab/>
      </w:r>
      <w:r w:rsidR="00A47F20">
        <w:rPr>
          <w:b/>
          <w:lang w:val="ru-RU"/>
        </w:rPr>
        <w:t>Ольга ГАВРОНСЬКА</w:t>
      </w:r>
      <w:r w:rsidR="00AD7067" w:rsidRPr="00AD310C">
        <w:rPr>
          <w:b/>
        </w:rPr>
        <w:t xml:space="preserve"> </w:t>
      </w:r>
    </w:p>
    <w:p w14:paraId="16EC889D" w14:textId="77777777" w:rsidR="001561B3" w:rsidRDefault="001561B3">
      <w:pPr>
        <w:rPr>
          <w:b/>
          <w:sz w:val="22"/>
          <w:szCs w:val="22"/>
        </w:rPr>
      </w:pPr>
      <w:r>
        <w:rPr>
          <w:b/>
          <w:sz w:val="22"/>
          <w:szCs w:val="22"/>
        </w:rPr>
        <w:br w:type="page"/>
      </w:r>
    </w:p>
    <w:p w14:paraId="5AD82362" w14:textId="27AF9B7B" w:rsidR="0000444D" w:rsidRPr="00AD310C" w:rsidRDefault="00BB2532" w:rsidP="004518D3">
      <w:pPr>
        <w:shd w:val="clear" w:color="auto" w:fill="FFFFFF"/>
        <w:tabs>
          <w:tab w:val="left" w:pos="284"/>
        </w:tabs>
        <w:ind w:firstLine="426"/>
        <w:jc w:val="both"/>
        <w:rPr>
          <w:b/>
          <w:sz w:val="20"/>
          <w:szCs w:val="20"/>
        </w:rPr>
      </w:pPr>
      <w:r w:rsidRPr="00AD310C">
        <w:rPr>
          <w:b/>
          <w:sz w:val="22"/>
          <w:szCs w:val="22"/>
        </w:rPr>
        <w:lastRenderedPageBreak/>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0000444D" w:rsidRPr="00AD310C">
        <w:rPr>
          <w:b/>
          <w:sz w:val="20"/>
          <w:szCs w:val="20"/>
        </w:rPr>
        <w:t xml:space="preserve">Додаток </w:t>
      </w:r>
      <w:r w:rsidR="00234CE0" w:rsidRPr="00AD310C">
        <w:rPr>
          <w:b/>
          <w:sz w:val="20"/>
          <w:szCs w:val="20"/>
        </w:rPr>
        <w:t xml:space="preserve">№ </w:t>
      </w:r>
      <w:r w:rsidR="0000444D" w:rsidRPr="00AD310C">
        <w:rPr>
          <w:b/>
          <w:sz w:val="20"/>
          <w:szCs w:val="20"/>
        </w:rPr>
        <w:t>1</w:t>
      </w:r>
    </w:p>
    <w:p w14:paraId="30D24503" w14:textId="77777777" w:rsidR="0000444D"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DAE58D6" w14:textId="7099EFD8" w:rsidR="004518D3" w:rsidRDefault="0000444D" w:rsidP="001454A3">
      <w:pPr>
        <w:ind w:firstLine="567"/>
        <w:jc w:val="center"/>
        <w:rPr>
          <w:b/>
          <w:sz w:val="22"/>
          <w:szCs w:val="22"/>
        </w:rPr>
      </w:pPr>
      <w:r w:rsidRPr="006F4EC4">
        <w:rPr>
          <w:b/>
          <w:sz w:val="22"/>
          <w:szCs w:val="22"/>
        </w:rPr>
        <w:t>Т</w:t>
      </w:r>
      <w:r w:rsidR="00AD7067" w:rsidRPr="006F4EC4">
        <w:rPr>
          <w:b/>
          <w:sz w:val="22"/>
          <w:szCs w:val="22"/>
        </w:rPr>
        <w:t>ехнічні, якісні та інші характеристики</w:t>
      </w:r>
      <w:r w:rsidRPr="006F4EC4">
        <w:rPr>
          <w:b/>
          <w:sz w:val="22"/>
          <w:szCs w:val="22"/>
        </w:rPr>
        <w:t xml:space="preserve"> предмета закупівлі</w:t>
      </w:r>
    </w:p>
    <w:p w14:paraId="5C93375D" w14:textId="16BFDB68" w:rsidR="009A1944" w:rsidRDefault="009A1944" w:rsidP="001454A3">
      <w:pPr>
        <w:ind w:firstLine="567"/>
        <w:jc w:val="center"/>
        <w:rPr>
          <w:b/>
          <w:sz w:val="22"/>
          <w:szCs w:val="22"/>
        </w:rPr>
      </w:pPr>
    </w:p>
    <w:p w14:paraId="149B7C03" w14:textId="5203B266" w:rsidR="007F53B5" w:rsidRDefault="00F86C2D" w:rsidP="006B19C9">
      <w:pPr>
        <w:spacing w:line="276" w:lineRule="auto"/>
        <w:jc w:val="center"/>
        <w:rPr>
          <w:rFonts w:eastAsia="Calibri"/>
          <w:b/>
          <w:bCs/>
          <w:sz w:val="22"/>
          <w:szCs w:val="22"/>
          <w:lang w:eastAsia="en-US"/>
        </w:rPr>
      </w:pPr>
      <w:r w:rsidRPr="00F86C2D">
        <w:rPr>
          <w:rFonts w:eastAsia="Calibri"/>
          <w:b/>
          <w:bCs/>
          <w:sz w:val="22"/>
          <w:szCs w:val="22"/>
          <w:lang w:eastAsia="en-US"/>
        </w:rPr>
        <w:t xml:space="preserve">Трактор колісний </w:t>
      </w:r>
      <w:proofErr w:type="spellStart"/>
      <w:r w:rsidRPr="00F86C2D">
        <w:rPr>
          <w:rFonts w:eastAsia="Calibri"/>
          <w:b/>
          <w:bCs/>
          <w:sz w:val="22"/>
          <w:szCs w:val="22"/>
          <w:lang w:eastAsia="en-US"/>
        </w:rPr>
        <w:t>Fermer</w:t>
      </w:r>
      <w:proofErr w:type="spellEnd"/>
      <w:r w:rsidRPr="00F86C2D">
        <w:rPr>
          <w:rFonts w:eastAsia="Calibri"/>
          <w:b/>
          <w:bCs/>
          <w:sz w:val="22"/>
          <w:szCs w:val="22"/>
          <w:lang w:eastAsia="en-US"/>
        </w:rPr>
        <w:t xml:space="preserve"> 10286 </w:t>
      </w:r>
      <w:r w:rsidR="007F53B5" w:rsidRPr="007F53B5">
        <w:rPr>
          <w:rFonts w:eastAsia="Calibri"/>
          <w:b/>
          <w:bCs/>
          <w:sz w:val="22"/>
          <w:szCs w:val="22"/>
          <w:lang w:eastAsia="en-US"/>
        </w:rPr>
        <w:t xml:space="preserve"> </w:t>
      </w:r>
    </w:p>
    <w:p w14:paraId="7B8344CC" w14:textId="2BF14A65" w:rsidR="006B19C9" w:rsidRPr="006B19C9" w:rsidRDefault="006B19C9" w:rsidP="006B19C9">
      <w:pPr>
        <w:spacing w:line="276" w:lineRule="auto"/>
        <w:jc w:val="center"/>
        <w:rPr>
          <w:rFonts w:eastAsia="Calibri"/>
          <w:b/>
          <w:bCs/>
          <w:sz w:val="22"/>
          <w:szCs w:val="22"/>
          <w:u w:val="single"/>
          <w:lang w:eastAsia="en-US"/>
        </w:rPr>
      </w:pPr>
      <w:r w:rsidRPr="006B19C9">
        <w:rPr>
          <w:rFonts w:eastAsia="Calibri"/>
          <w:b/>
          <w:bCs/>
          <w:sz w:val="22"/>
          <w:szCs w:val="22"/>
          <w:lang w:eastAsia="en-US"/>
        </w:rPr>
        <w:t>Технічні характеристики:</w:t>
      </w:r>
    </w:p>
    <w:p w14:paraId="3B6D1398" w14:textId="457B952F" w:rsidR="002F0390" w:rsidRDefault="002F0390" w:rsidP="002F0390">
      <w:pPr>
        <w:shd w:val="clear" w:color="auto" w:fill="FFFFFF"/>
        <w:spacing w:line="276" w:lineRule="auto"/>
        <w:textAlignment w:val="baseline"/>
        <w:rPr>
          <w:rFonts w:eastAsia="Calibri"/>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13"/>
        <w:gridCol w:w="3199"/>
        <w:gridCol w:w="2112"/>
      </w:tblGrid>
      <w:tr w:rsidR="000E04CB" w:rsidRPr="006B226A" w14:paraId="34290FC7" w14:textId="77777777" w:rsidTr="000E04CB">
        <w:tc>
          <w:tcPr>
            <w:tcW w:w="2377" w:type="pct"/>
            <w:vAlign w:val="center"/>
            <w:hideMark/>
          </w:tcPr>
          <w:p w14:paraId="4FF31CC1" w14:textId="77777777" w:rsidR="000E04CB" w:rsidRPr="006B226A" w:rsidRDefault="000E04CB" w:rsidP="000E04CB">
            <w:pPr>
              <w:pStyle w:val="af1"/>
              <w:rPr>
                <w:b/>
              </w:rPr>
            </w:pPr>
            <w:r w:rsidRPr="006B226A">
              <w:t>Технічний опис</w:t>
            </w:r>
          </w:p>
        </w:tc>
        <w:tc>
          <w:tcPr>
            <w:tcW w:w="1580" w:type="pct"/>
            <w:vAlign w:val="center"/>
            <w:hideMark/>
          </w:tcPr>
          <w:p w14:paraId="3CA30908" w14:textId="77777777" w:rsidR="000E04CB" w:rsidRPr="006B226A" w:rsidRDefault="000E04CB" w:rsidP="000E04CB">
            <w:pPr>
              <w:pStyle w:val="af1"/>
              <w:jc w:val="center"/>
              <w:rPr>
                <w:b/>
              </w:rPr>
            </w:pPr>
            <w:r w:rsidRPr="006B226A">
              <w:t>Вимоги Замовника</w:t>
            </w:r>
          </w:p>
        </w:tc>
        <w:tc>
          <w:tcPr>
            <w:tcW w:w="1043" w:type="pct"/>
            <w:vAlign w:val="center"/>
          </w:tcPr>
          <w:p w14:paraId="559E477B" w14:textId="77777777" w:rsidR="000E04CB" w:rsidRPr="006B226A" w:rsidRDefault="000E04CB" w:rsidP="000E04CB">
            <w:pPr>
              <w:pStyle w:val="af1"/>
              <w:jc w:val="center"/>
              <w:rPr>
                <w:b/>
              </w:rPr>
            </w:pPr>
            <w:r w:rsidRPr="006B226A">
              <w:t>Підтвердження вимог Учасником</w:t>
            </w:r>
          </w:p>
        </w:tc>
      </w:tr>
      <w:tr w:rsidR="000E04CB" w:rsidRPr="006B226A" w14:paraId="78D45EBC" w14:textId="77777777" w:rsidTr="000E04CB">
        <w:tc>
          <w:tcPr>
            <w:tcW w:w="2377" w:type="pct"/>
            <w:vAlign w:val="center"/>
            <w:hideMark/>
          </w:tcPr>
          <w:p w14:paraId="264F13D2" w14:textId="77777777" w:rsidR="000E04CB" w:rsidRDefault="000E04CB" w:rsidP="000E04CB">
            <w:pPr>
              <w:pStyle w:val="af1"/>
              <w:rPr>
                <w:b/>
              </w:rPr>
            </w:pPr>
            <w:r w:rsidRPr="006B226A">
              <w:rPr>
                <w:b/>
              </w:rPr>
              <w:t xml:space="preserve">Двигун </w:t>
            </w:r>
            <w:r w:rsidRPr="006B226A">
              <w:rPr>
                <w:b/>
                <w:lang w:val="en-US"/>
              </w:rPr>
              <w:t>PERKINS</w:t>
            </w:r>
            <w:r w:rsidRPr="006B226A">
              <w:rPr>
                <w:b/>
              </w:rPr>
              <w:t xml:space="preserve"> (Англія) </w:t>
            </w:r>
          </w:p>
          <w:p w14:paraId="42B8208D" w14:textId="77777777" w:rsidR="000E04CB" w:rsidRPr="006B226A" w:rsidRDefault="000E04CB" w:rsidP="000E04CB">
            <w:pPr>
              <w:pStyle w:val="af1"/>
              <w:rPr>
                <w:b/>
              </w:rPr>
            </w:pPr>
            <w:r w:rsidRPr="006B226A">
              <w:t xml:space="preserve">(мех. управління </w:t>
            </w:r>
            <w:proofErr w:type="spellStart"/>
            <w:r w:rsidRPr="006B226A">
              <w:t>сист</w:t>
            </w:r>
            <w:proofErr w:type="spellEnd"/>
            <w:r w:rsidRPr="006B226A">
              <w:t>. вприскування палива)</w:t>
            </w:r>
          </w:p>
        </w:tc>
        <w:tc>
          <w:tcPr>
            <w:tcW w:w="1580" w:type="pct"/>
            <w:vAlign w:val="center"/>
            <w:hideMark/>
          </w:tcPr>
          <w:p w14:paraId="2CC5A315" w14:textId="77777777" w:rsidR="000E04CB" w:rsidRPr="006B226A" w:rsidRDefault="000E04CB" w:rsidP="000E04CB">
            <w:pPr>
              <w:pStyle w:val="af1"/>
              <w:jc w:val="center"/>
            </w:pPr>
            <w:r w:rsidRPr="006B226A">
              <w:t>1104</w:t>
            </w:r>
            <w:r w:rsidRPr="006B226A">
              <w:rPr>
                <w:lang w:val="en-US"/>
              </w:rPr>
              <w:t>C</w:t>
            </w:r>
            <w:r w:rsidRPr="006B226A">
              <w:t>-44</w:t>
            </w:r>
            <w:r w:rsidRPr="006B226A">
              <w:rPr>
                <w:lang w:val="en-US"/>
              </w:rPr>
              <w:t>T</w:t>
            </w:r>
          </w:p>
        </w:tc>
        <w:tc>
          <w:tcPr>
            <w:tcW w:w="1043" w:type="pct"/>
          </w:tcPr>
          <w:p w14:paraId="350E18A6" w14:textId="77777777" w:rsidR="000E04CB" w:rsidRPr="006B226A" w:rsidRDefault="000E04CB" w:rsidP="000E04CB">
            <w:pPr>
              <w:pStyle w:val="af1"/>
              <w:jc w:val="center"/>
            </w:pPr>
          </w:p>
        </w:tc>
      </w:tr>
      <w:tr w:rsidR="000E04CB" w:rsidRPr="006B226A" w14:paraId="7BD96CB1" w14:textId="77777777" w:rsidTr="000E04CB">
        <w:tc>
          <w:tcPr>
            <w:tcW w:w="2377" w:type="pct"/>
            <w:vAlign w:val="center"/>
            <w:hideMark/>
          </w:tcPr>
          <w:p w14:paraId="0643489D" w14:textId="77777777" w:rsidR="000E04CB" w:rsidRPr="006B226A" w:rsidRDefault="000E04CB" w:rsidP="000E04CB">
            <w:pPr>
              <w:pStyle w:val="af1"/>
            </w:pPr>
            <w:r w:rsidRPr="006B226A">
              <w:t>Потужність номінальна (при 2200 об/хв)</w:t>
            </w:r>
          </w:p>
          <w:p w14:paraId="5E455B51" w14:textId="77777777" w:rsidR="000E04CB" w:rsidRPr="006B226A" w:rsidRDefault="000E04CB" w:rsidP="000E04CB">
            <w:pPr>
              <w:pStyle w:val="af1"/>
            </w:pPr>
            <w:r w:rsidRPr="006B226A">
              <w:t>(</w:t>
            </w:r>
            <w:r w:rsidRPr="006B226A">
              <w:rPr>
                <w:lang w:val="en-US"/>
              </w:rPr>
              <w:t>SAE</w:t>
            </w:r>
            <w:r w:rsidRPr="006B226A">
              <w:t xml:space="preserve"> </w:t>
            </w:r>
            <w:r w:rsidRPr="006B226A">
              <w:rPr>
                <w:lang w:val="en-US"/>
              </w:rPr>
              <w:t>J</w:t>
            </w:r>
            <w:r w:rsidRPr="006B226A">
              <w:t xml:space="preserve">1995 і </w:t>
            </w:r>
            <w:r w:rsidRPr="006B226A">
              <w:rPr>
                <w:lang w:val="en-US"/>
              </w:rPr>
              <w:t>ISO</w:t>
            </w:r>
            <w:r w:rsidRPr="006B226A">
              <w:t xml:space="preserve"> 3046), кВт/</w:t>
            </w:r>
            <w:proofErr w:type="spellStart"/>
            <w:r w:rsidRPr="006B226A">
              <w:t>к.с</w:t>
            </w:r>
            <w:proofErr w:type="spellEnd"/>
            <w:r w:rsidRPr="006B226A">
              <w:t>.</w:t>
            </w:r>
          </w:p>
        </w:tc>
        <w:tc>
          <w:tcPr>
            <w:tcW w:w="1580" w:type="pct"/>
            <w:vAlign w:val="center"/>
            <w:hideMark/>
          </w:tcPr>
          <w:p w14:paraId="25CD19AE" w14:textId="77777777" w:rsidR="000E04CB" w:rsidRPr="006B226A" w:rsidRDefault="000E04CB" w:rsidP="000E04CB">
            <w:pPr>
              <w:pStyle w:val="af1"/>
              <w:jc w:val="center"/>
            </w:pPr>
            <w:r w:rsidRPr="006B226A">
              <w:t>72,5/98,6</w:t>
            </w:r>
          </w:p>
        </w:tc>
        <w:tc>
          <w:tcPr>
            <w:tcW w:w="1043" w:type="pct"/>
          </w:tcPr>
          <w:p w14:paraId="485EE73A" w14:textId="77777777" w:rsidR="000E04CB" w:rsidRPr="006B226A" w:rsidRDefault="000E04CB" w:rsidP="000E04CB">
            <w:pPr>
              <w:pStyle w:val="af1"/>
              <w:jc w:val="center"/>
            </w:pPr>
          </w:p>
        </w:tc>
      </w:tr>
      <w:tr w:rsidR="000E04CB" w:rsidRPr="006B226A" w14:paraId="3FCD646C" w14:textId="77777777" w:rsidTr="000E04CB">
        <w:tc>
          <w:tcPr>
            <w:tcW w:w="2377" w:type="pct"/>
            <w:vAlign w:val="center"/>
            <w:hideMark/>
          </w:tcPr>
          <w:p w14:paraId="5F2BAD39" w14:textId="77777777" w:rsidR="000E04CB" w:rsidRDefault="000E04CB" w:rsidP="000E04CB">
            <w:pPr>
              <w:pStyle w:val="af1"/>
            </w:pPr>
            <w:r w:rsidRPr="006B226A">
              <w:t xml:space="preserve">Максимальний крутний момент (Нм) </w:t>
            </w:r>
          </w:p>
          <w:p w14:paraId="29A14557" w14:textId="77777777" w:rsidR="000E04CB" w:rsidRPr="006B226A" w:rsidRDefault="000E04CB" w:rsidP="000E04CB">
            <w:pPr>
              <w:pStyle w:val="af1"/>
            </w:pPr>
            <w:r w:rsidRPr="006B226A">
              <w:t>(при 1350 об/хв.)</w:t>
            </w:r>
          </w:p>
        </w:tc>
        <w:tc>
          <w:tcPr>
            <w:tcW w:w="1580" w:type="pct"/>
            <w:vAlign w:val="center"/>
            <w:hideMark/>
          </w:tcPr>
          <w:p w14:paraId="2AEDE815" w14:textId="77777777" w:rsidR="000E04CB" w:rsidRPr="006B226A" w:rsidRDefault="000E04CB" w:rsidP="000E04CB">
            <w:pPr>
              <w:pStyle w:val="af1"/>
              <w:jc w:val="center"/>
            </w:pPr>
            <w:r w:rsidRPr="006B226A">
              <w:t>407</w:t>
            </w:r>
          </w:p>
        </w:tc>
        <w:tc>
          <w:tcPr>
            <w:tcW w:w="1043" w:type="pct"/>
          </w:tcPr>
          <w:p w14:paraId="03ED406E" w14:textId="77777777" w:rsidR="000E04CB" w:rsidRPr="006B226A" w:rsidRDefault="000E04CB" w:rsidP="000E04CB">
            <w:pPr>
              <w:pStyle w:val="af1"/>
              <w:jc w:val="center"/>
            </w:pPr>
          </w:p>
        </w:tc>
      </w:tr>
      <w:tr w:rsidR="000E04CB" w:rsidRPr="006B226A" w14:paraId="3686ADE5" w14:textId="77777777" w:rsidTr="000E04CB">
        <w:tc>
          <w:tcPr>
            <w:tcW w:w="2377" w:type="pct"/>
            <w:vAlign w:val="center"/>
            <w:hideMark/>
          </w:tcPr>
          <w:p w14:paraId="4592605F" w14:textId="77777777" w:rsidR="000E04CB" w:rsidRPr="006B226A" w:rsidRDefault="000E04CB" w:rsidP="000E04CB">
            <w:pPr>
              <w:pStyle w:val="af1"/>
            </w:pPr>
            <w:r w:rsidRPr="006B226A">
              <w:t>Тип двигуна</w:t>
            </w:r>
          </w:p>
        </w:tc>
        <w:tc>
          <w:tcPr>
            <w:tcW w:w="1580" w:type="pct"/>
            <w:vAlign w:val="center"/>
            <w:hideMark/>
          </w:tcPr>
          <w:p w14:paraId="1B87EDE3" w14:textId="77777777" w:rsidR="000E04CB" w:rsidRPr="006B226A" w:rsidRDefault="000E04CB" w:rsidP="000E04CB">
            <w:pPr>
              <w:pStyle w:val="af1"/>
              <w:jc w:val="center"/>
            </w:pPr>
            <w:r w:rsidRPr="006B226A">
              <w:t xml:space="preserve">4-х </w:t>
            </w:r>
            <w:proofErr w:type="spellStart"/>
            <w:r w:rsidRPr="006B226A">
              <w:t>тактний</w:t>
            </w:r>
            <w:proofErr w:type="spellEnd"/>
            <w:r w:rsidRPr="006B226A">
              <w:t xml:space="preserve"> з </w:t>
            </w:r>
            <w:proofErr w:type="spellStart"/>
            <w:r w:rsidRPr="006B226A">
              <w:t>турбонадувом</w:t>
            </w:r>
            <w:proofErr w:type="spellEnd"/>
            <w:r w:rsidRPr="006B226A">
              <w:t xml:space="preserve"> </w:t>
            </w:r>
          </w:p>
        </w:tc>
        <w:tc>
          <w:tcPr>
            <w:tcW w:w="1043" w:type="pct"/>
          </w:tcPr>
          <w:p w14:paraId="48BDDAFB" w14:textId="77777777" w:rsidR="000E04CB" w:rsidRPr="006B226A" w:rsidRDefault="000E04CB" w:rsidP="000E04CB">
            <w:pPr>
              <w:pStyle w:val="af1"/>
              <w:jc w:val="center"/>
            </w:pPr>
          </w:p>
        </w:tc>
      </w:tr>
      <w:tr w:rsidR="000E04CB" w:rsidRPr="006B226A" w14:paraId="34DC6595" w14:textId="77777777" w:rsidTr="000E04CB">
        <w:tc>
          <w:tcPr>
            <w:tcW w:w="2377" w:type="pct"/>
            <w:vAlign w:val="center"/>
            <w:hideMark/>
          </w:tcPr>
          <w:p w14:paraId="67C9F471" w14:textId="77777777" w:rsidR="000E04CB" w:rsidRPr="006B226A" w:rsidRDefault="000E04CB" w:rsidP="000E04CB">
            <w:pPr>
              <w:pStyle w:val="af1"/>
            </w:pPr>
            <w:r w:rsidRPr="006B226A">
              <w:t xml:space="preserve">Спосіб сумішоутворення </w:t>
            </w:r>
          </w:p>
        </w:tc>
        <w:tc>
          <w:tcPr>
            <w:tcW w:w="1580" w:type="pct"/>
            <w:vAlign w:val="center"/>
            <w:hideMark/>
          </w:tcPr>
          <w:p w14:paraId="49B3937A" w14:textId="77777777" w:rsidR="000E04CB" w:rsidRPr="006B226A" w:rsidRDefault="000E04CB" w:rsidP="000E04CB">
            <w:pPr>
              <w:pStyle w:val="af1"/>
              <w:jc w:val="center"/>
            </w:pPr>
            <w:r w:rsidRPr="006B226A">
              <w:t xml:space="preserve">безпосередній </w:t>
            </w:r>
            <w:proofErr w:type="spellStart"/>
            <w:r w:rsidRPr="006B226A">
              <w:t>вприск</w:t>
            </w:r>
            <w:proofErr w:type="spellEnd"/>
          </w:p>
        </w:tc>
        <w:tc>
          <w:tcPr>
            <w:tcW w:w="1043" w:type="pct"/>
          </w:tcPr>
          <w:p w14:paraId="092D95E7" w14:textId="77777777" w:rsidR="000E04CB" w:rsidRPr="006B226A" w:rsidRDefault="000E04CB" w:rsidP="000E04CB">
            <w:pPr>
              <w:pStyle w:val="af1"/>
              <w:jc w:val="center"/>
            </w:pPr>
          </w:p>
        </w:tc>
      </w:tr>
      <w:tr w:rsidR="000E04CB" w:rsidRPr="006B226A" w14:paraId="04047A10" w14:textId="77777777" w:rsidTr="000E04CB">
        <w:trPr>
          <w:trHeight w:val="295"/>
        </w:trPr>
        <w:tc>
          <w:tcPr>
            <w:tcW w:w="2377" w:type="pct"/>
            <w:vAlign w:val="center"/>
            <w:hideMark/>
          </w:tcPr>
          <w:p w14:paraId="0631D47B" w14:textId="77777777" w:rsidR="000E04CB" w:rsidRPr="006B226A" w:rsidRDefault="000E04CB" w:rsidP="000E04CB">
            <w:pPr>
              <w:pStyle w:val="af1"/>
            </w:pPr>
            <w:r w:rsidRPr="006B226A">
              <w:t>Діаметр циліндра/хід поршня</w:t>
            </w:r>
          </w:p>
        </w:tc>
        <w:tc>
          <w:tcPr>
            <w:tcW w:w="1580" w:type="pct"/>
            <w:vAlign w:val="center"/>
            <w:hideMark/>
          </w:tcPr>
          <w:p w14:paraId="40B133DF" w14:textId="77777777" w:rsidR="000E04CB" w:rsidRPr="006B226A" w:rsidRDefault="000E04CB" w:rsidP="000E04CB">
            <w:pPr>
              <w:pStyle w:val="af1"/>
              <w:jc w:val="center"/>
            </w:pPr>
            <w:r w:rsidRPr="006B226A">
              <w:t>105/127</w:t>
            </w:r>
          </w:p>
        </w:tc>
        <w:tc>
          <w:tcPr>
            <w:tcW w:w="1043" w:type="pct"/>
          </w:tcPr>
          <w:p w14:paraId="691FCCE6" w14:textId="77777777" w:rsidR="000E04CB" w:rsidRPr="006B226A" w:rsidRDefault="000E04CB" w:rsidP="000E04CB">
            <w:pPr>
              <w:pStyle w:val="af1"/>
              <w:jc w:val="center"/>
            </w:pPr>
          </w:p>
        </w:tc>
      </w:tr>
      <w:tr w:rsidR="000E04CB" w:rsidRPr="006B226A" w14:paraId="67436E83" w14:textId="77777777" w:rsidTr="000E04CB">
        <w:trPr>
          <w:trHeight w:val="295"/>
        </w:trPr>
        <w:tc>
          <w:tcPr>
            <w:tcW w:w="2377" w:type="pct"/>
            <w:vAlign w:val="center"/>
            <w:hideMark/>
          </w:tcPr>
          <w:p w14:paraId="3ACB5782" w14:textId="77777777" w:rsidR="000E04CB" w:rsidRPr="006B226A" w:rsidRDefault="000E04CB" w:rsidP="000E04CB">
            <w:pPr>
              <w:pStyle w:val="af1"/>
            </w:pPr>
            <w:r w:rsidRPr="006B226A">
              <w:t>Робочий об’єм, дм³</w:t>
            </w:r>
          </w:p>
        </w:tc>
        <w:tc>
          <w:tcPr>
            <w:tcW w:w="1580" w:type="pct"/>
            <w:vAlign w:val="center"/>
            <w:hideMark/>
          </w:tcPr>
          <w:p w14:paraId="25E8E9B3" w14:textId="77777777" w:rsidR="000E04CB" w:rsidRPr="006B226A" w:rsidRDefault="000E04CB" w:rsidP="000E04CB">
            <w:pPr>
              <w:pStyle w:val="af1"/>
              <w:jc w:val="center"/>
            </w:pPr>
            <w:r w:rsidRPr="006B226A">
              <w:t>4,4</w:t>
            </w:r>
          </w:p>
        </w:tc>
        <w:tc>
          <w:tcPr>
            <w:tcW w:w="1043" w:type="pct"/>
          </w:tcPr>
          <w:p w14:paraId="735A38D6" w14:textId="77777777" w:rsidR="000E04CB" w:rsidRPr="006B226A" w:rsidRDefault="000E04CB" w:rsidP="000E04CB">
            <w:pPr>
              <w:pStyle w:val="af1"/>
              <w:jc w:val="center"/>
            </w:pPr>
          </w:p>
        </w:tc>
      </w:tr>
      <w:tr w:rsidR="000E04CB" w:rsidRPr="006B226A" w14:paraId="09917CC8" w14:textId="77777777" w:rsidTr="000E04CB">
        <w:tc>
          <w:tcPr>
            <w:tcW w:w="2377" w:type="pct"/>
            <w:vAlign w:val="center"/>
            <w:hideMark/>
          </w:tcPr>
          <w:p w14:paraId="20F392B3" w14:textId="77777777" w:rsidR="000E04CB" w:rsidRPr="006B226A" w:rsidRDefault="000E04CB" w:rsidP="000E04CB">
            <w:pPr>
              <w:pStyle w:val="af1"/>
            </w:pPr>
            <w:r w:rsidRPr="006B226A">
              <w:t>Повітряний фільтр</w:t>
            </w:r>
          </w:p>
        </w:tc>
        <w:tc>
          <w:tcPr>
            <w:tcW w:w="1580" w:type="pct"/>
            <w:vAlign w:val="center"/>
            <w:hideMark/>
          </w:tcPr>
          <w:p w14:paraId="3B4FA136" w14:textId="77777777" w:rsidR="000E04CB" w:rsidRPr="006B226A" w:rsidRDefault="000E04CB" w:rsidP="000E04CB">
            <w:pPr>
              <w:pStyle w:val="af1"/>
              <w:jc w:val="center"/>
            </w:pPr>
            <w:r w:rsidRPr="006B226A">
              <w:t xml:space="preserve">з </w:t>
            </w:r>
            <w:proofErr w:type="spellStart"/>
            <w:r w:rsidRPr="006B226A">
              <w:t>предочистником</w:t>
            </w:r>
            <w:proofErr w:type="spellEnd"/>
            <w:r w:rsidRPr="006B226A">
              <w:t>/</w:t>
            </w:r>
            <w:r>
              <w:t xml:space="preserve"> </w:t>
            </w:r>
            <w:r w:rsidRPr="006B226A">
              <w:t>сухий/датчик забруднення</w:t>
            </w:r>
          </w:p>
        </w:tc>
        <w:tc>
          <w:tcPr>
            <w:tcW w:w="1043" w:type="pct"/>
          </w:tcPr>
          <w:p w14:paraId="78E879B1" w14:textId="77777777" w:rsidR="000E04CB" w:rsidRPr="006B226A" w:rsidRDefault="000E04CB" w:rsidP="000E04CB">
            <w:pPr>
              <w:pStyle w:val="af1"/>
              <w:jc w:val="center"/>
            </w:pPr>
          </w:p>
        </w:tc>
      </w:tr>
      <w:tr w:rsidR="000E04CB" w:rsidRPr="006B226A" w14:paraId="3219574A" w14:textId="77777777" w:rsidTr="000E04CB">
        <w:tc>
          <w:tcPr>
            <w:tcW w:w="2377" w:type="pct"/>
            <w:vAlign w:val="center"/>
            <w:hideMark/>
          </w:tcPr>
          <w:p w14:paraId="2D6CB357" w14:textId="77777777" w:rsidR="000E04CB" w:rsidRPr="006B226A" w:rsidRDefault="000E04CB" w:rsidP="000E04CB">
            <w:pPr>
              <w:pStyle w:val="af1"/>
            </w:pPr>
            <w:r w:rsidRPr="006B226A">
              <w:t>Допомога холодного запуску</w:t>
            </w:r>
          </w:p>
        </w:tc>
        <w:tc>
          <w:tcPr>
            <w:tcW w:w="1580" w:type="pct"/>
            <w:vAlign w:val="center"/>
            <w:hideMark/>
          </w:tcPr>
          <w:p w14:paraId="3E28CA4D" w14:textId="77777777" w:rsidR="000E04CB" w:rsidRPr="006B226A" w:rsidRDefault="000E04CB" w:rsidP="000E04CB">
            <w:pPr>
              <w:pStyle w:val="af1"/>
              <w:jc w:val="center"/>
            </w:pPr>
            <w:r w:rsidRPr="006B226A">
              <w:t xml:space="preserve">свічки розжарювання </w:t>
            </w:r>
          </w:p>
        </w:tc>
        <w:tc>
          <w:tcPr>
            <w:tcW w:w="1043" w:type="pct"/>
          </w:tcPr>
          <w:p w14:paraId="3DE5C091" w14:textId="77777777" w:rsidR="000E04CB" w:rsidRPr="006B226A" w:rsidRDefault="000E04CB" w:rsidP="000E04CB">
            <w:pPr>
              <w:pStyle w:val="af1"/>
              <w:jc w:val="center"/>
            </w:pPr>
          </w:p>
        </w:tc>
      </w:tr>
      <w:tr w:rsidR="000E04CB" w:rsidRPr="006B226A" w14:paraId="71C6AA77" w14:textId="77777777" w:rsidTr="000E04CB">
        <w:tc>
          <w:tcPr>
            <w:tcW w:w="5000" w:type="pct"/>
            <w:gridSpan w:val="3"/>
            <w:vAlign w:val="center"/>
            <w:hideMark/>
          </w:tcPr>
          <w:p w14:paraId="113678D8" w14:textId="77777777" w:rsidR="000E04CB" w:rsidRPr="006B226A" w:rsidRDefault="000E04CB" w:rsidP="000E04CB">
            <w:pPr>
              <w:pStyle w:val="af1"/>
              <w:rPr>
                <w:b/>
              </w:rPr>
            </w:pPr>
            <w:r w:rsidRPr="006B226A">
              <w:rPr>
                <w:b/>
              </w:rPr>
              <w:t>Зчеплення (</w:t>
            </w:r>
            <w:r w:rsidRPr="006B226A">
              <w:rPr>
                <w:b/>
                <w:lang w:val="en-US"/>
              </w:rPr>
              <w:t>LUK</w:t>
            </w:r>
            <w:r w:rsidRPr="006B226A">
              <w:rPr>
                <w:b/>
              </w:rPr>
              <w:t>):</w:t>
            </w:r>
          </w:p>
        </w:tc>
      </w:tr>
      <w:tr w:rsidR="000E04CB" w:rsidRPr="006B226A" w14:paraId="75D4989C" w14:textId="77777777" w:rsidTr="000E04CB">
        <w:tc>
          <w:tcPr>
            <w:tcW w:w="2377" w:type="pct"/>
            <w:vAlign w:val="center"/>
            <w:hideMark/>
          </w:tcPr>
          <w:p w14:paraId="6D8699AE" w14:textId="77777777" w:rsidR="000E04CB" w:rsidRPr="006B226A" w:rsidRDefault="000E04CB" w:rsidP="000E04CB">
            <w:pPr>
              <w:pStyle w:val="af1"/>
            </w:pPr>
            <w:r w:rsidRPr="006B226A">
              <w:t>Механічне управління</w:t>
            </w:r>
          </w:p>
        </w:tc>
        <w:tc>
          <w:tcPr>
            <w:tcW w:w="1580" w:type="pct"/>
            <w:vAlign w:val="center"/>
            <w:hideMark/>
          </w:tcPr>
          <w:p w14:paraId="5FC28B31" w14:textId="77777777" w:rsidR="000E04CB" w:rsidRPr="006B226A" w:rsidRDefault="000E04CB" w:rsidP="000E04CB">
            <w:pPr>
              <w:pStyle w:val="af1"/>
              <w:jc w:val="center"/>
            </w:pPr>
            <w:r w:rsidRPr="006B226A">
              <w:t>дводискове, сухе, фрикційне</w:t>
            </w:r>
          </w:p>
        </w:tc>
        <w:tc>
          <w:tcPr>
            <w:tcW w:w="1043" w:type="pct"/>
          </w:tcPr>
          <w:p w14:paraId="4562AEB1" w14:textId="77777777" w:rsidR="000E04CB" w:rsidRPr="006B226A" w:rsidRDefault="000E04CB" w:rsidP="000E04CB">
            <w:pPr>
              <w:pStyle w:val="af1"/>
              <w:jc w:val="center"/>
            </w:pPr>
          </w:p>
        </w:tc>
      </w:tr>
      <w:tr w:rsidR="000E04CB" w:rsidRPr="006B226A" w14:paraId="3C86A99B" w14:textId="77777777" w:rsidTr="000E04CB">
        <w:tc>
          <w:tcPr>
            <w:tcW w:w="5000" w:type="pct"/>
            <w:gridSpan w:val="3"/>
            <w:vAlign w:val="center"/>
            <w:hideMark/>
          </w:tcPr>
          <w:p w14:paraId="77EF907B" w14:textId="77777777" w:rsidR="000E04CB" w:rsidRPr="006B226A" w:rsidRDefault="000E04CB" w:rsidP="000E04CB">
            <w:pPr>
              <w:pStyle w:val="af1"/>
              <w:rPr>
                <w:b/>
              </w:rPr>
            </w:pPr>
            <w:r w:rsidRPr="006B226A">
              <w:rPr>
                <w:b/>
              </w:rPr>
              <w:t xml:space="preserve">Трансмісія </w:t>
            </w:r>
            <w:r w:rsidRPr="006B226A">
              <w:rPr>
                <w:b/>
                <w:lang w:val="en-US"/>
              </w:rPr>
              <w:t>(VALTRA)</w:t>
            </w:r>
            <w:r w:rsidRPr="006B226A">
              <w:rPr>
                <w:b/>
              </w:rPr>
              <w:t>:</w:t>
            </w:r>
          </w:p>
        </w:tc>
      </w:tr>
      <w:tr w:rsidR="000E04CB" w:rsidRPr="006B226A" w14:paraId="7FE0DE6D" w14:textId="77777777" w:rsidTr="000E04CB">
        <w:tc>
          <w:tcPr>
            <w:tcW w:w="2377" w:type="pct"/>
            <w:vAlign w:val="center"/>
            <w:hideMark/>
          </w:tcPr>
          <w:p w14:paraId="152580F1" w14:textId="77777777" w:rsidR="000E04CB" w:rsidRPr="006B226A" w:rsidRDefault="000E04CB" w:rsidP="000E04CB">
            <w:pPr>
              <w:pStyle w:val="af1"/>
              <w:rPr>
                <w:b/>
              </w:rPr>
            </w:pPr>
            <w:r w:rsidRPr="006B226A">
              <w:t xml:space="preserve">Механічна, синхронізована, мех. </w:t>
            </w:r>
            <w:proofErr w:type="spellStart"/>
            <w:r w:rsidRPr="006B226A">
              <w:t>синхрон</w:t>
            </w:r>
            <w:proofErr w:type="spellEnd"/>
            <w:r w:rsidRPr="006B226A">
              <w:t>-й реверс</w:t>
            </w:r>
          </w:p>
        </w:tc>
        <w:tc>
          <w:tcPr>
            <w:tcW w:w="1580" w:type="pct"/>
            <w:vAlign w:val="center"/>
            <w:hideMark/>
          </w:tcPr>
          <w:p w14:paraId="5AD06B06" w14:textId="77777777" w:rsidR="000E04CB" w:rsidRPr="006B226A" w:rsidRDefault="000E04CB" w:rsidP="000E04CB">
            <w:pPr>
              <w:pStyle w:val="af1"/>
              <w:jc w:val="center"/>
            </w:pPr>
            <w:r w:rsidRPr="006B226A">
              <w:t xml:space="preserve">12(вперед) + </w:t>
            </w:r>
            <w:r w:rsidRPr="006B226A">
              <w:rPr>
                <w:lang w:val="en-US"/>
              </w:rPr>
              <w:t>12</w:t>
            </w:r>
            <w:r w:rsidRPr="006B226A">
              <w:t xml:space="preserve"> (назад)</w:t>
            </w:r>
          </w:p>
        </w:tc>
        <w:tc>
          <w:tcPr>
            <w:tcW w:w="1043" w:type="pct"/>
          </w:tcPr>
          <w:p w14:paraId="08A6BE58" w14:textId="77777777" w:rsidR="000E04CB" w:rsidRPr="006B226A" w:rsidRDefault="000E04CB" w:rsidP="000E04CB">
            <w:pPr>
              <w:pStyle w:val="af1"/>
              <w:jc w:val="center"/>
            </w:pPr>
          </w:p>
        </w:tc>
      </w:tr>
      <w:tr w:rsidR="000E04CB" w:rsidRPr="006B226A" w14:paraId="3C0D614A" w14:textId="77777777" w:rsidTr="000E04CB">
        <w:tc>
          <w:tcPr>
            <w:tcW w:w="2377" w:type="pct"/>
            <w:vAlign w:val="center"/>
            <w:hideMark/>
          </w:tcPr>
          <w:p w14:paraId="70C1FF18" w14:textId="77777777" w:rsidR="000E04CB" w:rsidRPr="006B226A" w:rsidRDefault="000E04CB" w:rsidP="000E04CB">
            <w:pPr>
              <w:pStyle w:val="af1"/>
            </w:pPr>
            <w:r w:rsidRPr="006B226A">
              <w:t xml:space="preserve">Задня вісь </w:t>
            </w:r>
            <w:proofErr w:type="spellStart"/>
            <w:r w:rsidRPr="006B226A">
              <w:t>флянцевого</w:t>
            </w:r>
            <w:proofErr w:type="spellEnd"/>
            <w:r w:rsidRPr="006B226A">
              <w:t xml:space="preserve"> типу </w:t>
            </w:r>
          </w:p>
        </w:tc>
        <w:tc>
          <w:tcPr>
            <w:tcW w:w="1580" w:type="pct"/>
            <w:vAlign w:val="center"/>
          </w:tcPr>
          <w:p w14:paraId="5D643387" w14:textId="77777777" w:rsidR="000E04CB" w:rsidRPr="006B226A" w:rsidRDefault="000E04CB" w:rsidP="000E04CB">
            <w:pPr>
              <w:pStyle w:val="af1"/>
              <w:jc w:val="center"/>
              <w:rPr>
                <w:lang w:val="en-US"/>
              </w:rPr>
            </w:pPr>
            <w:r w:rsidRPr="006B226A">
              <w:rPr>
                <w:lang w:val="en-US"/>
              </w:rPr>
              <w:t>+</w:t>
            </w:r>
          </w:p>
        </w:tc>
        <w:tc>
          <w:tcPr>
            <w:tcW w:w="1043" w:type="pct"/>
          </w:tcPr>
          <w:p w14:paraId="6819ACF7" w14:textId="77777777" w:rsidR="000E04CB" w:rsidRPr="006B226A" w:rsidRDefault="000E04CB" w:rsidP="000E04CB">
            <w:pPr>
              <w:pStyle w:val="af1"/>
              <w:jc w:val="center"/>
              <w:rPr>
                <w:lang w:val="en-US"/>
              </w:rPr>
            </w:pPr>
          </w:p>
        </w:tc>
      </w:tr>
      <w:tr w:rsidR="000E04CB" w:rsidRPr="006B226A" w14:paraId="63B3453E" w14:textId="77777777" w:rsidTr="000E04CB">
        <w:tc>
          <w:tcPr>
            <w:tcW w:w="5000" w:type="pct"/>
            <w:gridSpan w:val="3"/>
            <w:vAlign w:val="center"/>
            <w:hideMark/>
          </w:tcPr>
          <w:p w14:paraId="685A1A63" w14:textId="77777777" w:rsidR="000E04CB" w:rsidRPr="006B226A" w:rsidRDefault="000E04CB" w:rsidP="000E04CB">
            <w:pPr>
              <w:pStyle w:val="af1"/>
              <w:rPr>
                <w:b/>
              </w:rPr>
            </w:pPr>
            <w:r w:rsidRPr="006B226A">
              <w:rPr>
                <w:b/>
              </w:rPr>
              <w:t>Передній міст (</w:t>
            </w:r>
            <w:r w:rsidRPr="006B226A">
              <w:rPr>
                <w:b/>
                <w:lang w:val="en-US"/>
              </w:rPr>
              <w:t>VALTRA)</w:t>
            </w:r>
            <w:r w:rsidRPr="006B226A">
              <w:rPr>
                <w:b/>
              </w:rPr>
              <w:t>:</w:t>
            </w:r>
          </w:p>
        </w:tc>
      </w:tr>
      <w:tr w:rsidR="000E04CB" w:rsidRPr="006B226A" w14:paraId="48207727" w14:textId="77777777" w:rsidTr="000E04CB">
        <w:tc>
          <w:tcPr>
            <w:tcW w:w="2377" w:type="pct"/>
            <w:vAlign w:val="center"/>
            <w:hideMark/>
          </w:tcPr>
          <w:p w14:paraId="6F745056" w14:textId="77777777" w:rsidR="000E04CB" w:rsidRPr="006B226A" w:rsidRDefault="000E04CB" w:rsidP="000E04CB">
            <w:pPr>
              <w:pStyle w:val="af1"/>
            </w:pPr>
            <w:r w:rsidRPr="006B226A">
              <w:t>Повний привід</w:t>
            </w:r>
          </w:p>
        </w:tc>
        <w:tc>
          <w:tcPr>
            <w:tcW w:w="1580" w:type="pct"/>
            <w:vAlign w:val="center"/>
            <w:hideMark/>
          </w:tcPr>
          <w:p w14:paraId="5C3AD3E6" w14:textId="77777777" w:rsidR="000E04CB" w:rsidRPr="006B226A" w:rsidRDefault="000E04CB" w:rsidP="000E04CB">
            <w:pPr>
              <w:pStyle w:val="af1"/>
              <w:jc w:val="center"/>
              <w:rPr>
                <w:lang w:val="en-US"/>
              </w:rPr>
            </w:pPr>
            <w:r w:rsidRPr="006B226A">
              <w:rPr>
                <w:lang w:val="en-US"/>
              </w:rPr>
              <w:t>+</w:t>
            </w:r>
          </w:p>
        </w:tc>
        <w:tc>
          <w:tcPr>
            <w:tcW w:w="1043" w:type="pct"/>
          </w:tcPr>
          <w:p w14:paraId="57E004AE" w14:textId="77777777" w:rsidR="000E04CB" w:rsidRPr="006B226A" w:rsidRDefault="000E04CB" w:rsidP="000E04CB">
            <w:pPr>
              <w:pStyle w:val="af1"/>
              <w:jc w:val="center"/>
              <w:rPr>
                <w:lang w:val="en-US"/>
              </w:rPr>
            </w:pPr>
          </w:p>
        </w:tc>
      </w:tr>
      <w:tr w:rsidR="000E04CB" w:rsidRPr="006B226A" w14:paraId="0D47F32B" w14:textId="77777777" w:rsidTr="000E04CB">
        <w:tc>
          <w:tcPr>
            <w:tcW w:w="2377" w:type="pct"/>
            <w:vAlign w:val="center"/>
            <w:hideMark/>
          </w:tcPr>
          <w:p w14:paraId="2087FB3F" w14:textId="77777777" w:rsidR="000E04CB" w:rsidRPr="006B226A" w:rsidRDefault="000E04CB" w:rsidP="000E04CB">
            <w:pPr>
              <w:pStyle w:val="af1"/>
            </w:pPr>
            <w:r w:rsidRPr="006B226A">
              <w:t>Включення</w:t>
            </w:r>
          </w:p>
        </w:tc>
        <w:tc>
          <w:tcPr>
            <w:tcW w:w="1580" w:type="pct"/>
            <w:vAlign w:val="center"/>
            <w:hideMark/>
          </w:tcPr>
          <w:p w14:paraId="1BBE5ED4" w14:textId="77777777" w:rsidR="000E04CB" w:rsidRPr="006B226A" w:rsidRDefault="000E04CB" w:rsidP="000E04CB">
            <w:pPr>
              <w:pStyle w:val="af1"/>
              <w:jc w:val="center"/>
            </w:pPr>
            <w:r w:rsidRPr="006B226A">
              <w:t>примусове</w:t>
            </w:r>
          </w:p>
        </w:tc>
        <w:tc>
          <w:tcPr>
            <w:tcW w:w="1043" w:type="pct"/>
          </w:tcPr>
          <w:p w14:paraId="7148B4AB" w14:textId="77777777" w:rsidR="000E04CB" w:rsidRPr="006B226A" w:rsidRDefault="000E04CB" w:rsidP="000E04CB">
            <w:pPr>
              <w:pStyle w:val="af1"/>
              <w:jc w:val="center"/>
            </w:pPr>
          </w:p>
        </w:tc>
      </w:tr>
      <w:tr w:rsidR="000E04CB" w:rsidRPr="006B226A" w14:paraId="0675345E" w14:textId="77777777" w:rsidTr="000E04CB">
        <w:tc>
          <w:tcPr>
            <w:tcW w:w="2377" w:type="pct"/>
            <w:vAlign w:val="center"/>
            <w:hideMark/>
          </w:tcPr>
          <w:p w14:paraId="1C487398" w14:textId="77777777" w:rsidR="000E04CB" w:rsidRPr="006B226A" w:rsidRDefault="000E04CB" w:rsidP="000E04CB">
            <w:pPr>
              <w:pStyle w:val="af1"/>
            </w:pPr>
            <w:r w:rsidRPr="006B226A">
              <w:t>Блокування</w:t>
            </w:r>
          </w:p>
        </w:tc>
        <w:tc>
          <w:tcPr>
            <w:tcW w:w="1580" w:type="pct"/>
            <w:vAlign w:val="center"/>
            <w:hideMark/>
          </w:tcPr>
          <w:p w14:paraId="22873FD3" w14:textId="77777777" w:rsidR="000E04CB" w:rsidRPr="006B226A" w:rsidRDefault="000E04CB" w:rsidP="000E04CB">
            <w:pPr>
              <w:pStyle w:val="af1"/>
              <w:jc w:val="center"/>
            </w:pPr>
            <w:proofErr w:type="spellStart"/>
            <w:r w:rsidRPr="006B226A">
              <w:t>самоблокується</w:t>
            </w:r>
            <w:proofErr w:type="spellEnd"/>
            <w:r w:rsidRPr="006B226A">
              <w:t xml:space="preserve"> </w:t>
            </w:r>
          </w:p>
        </w:tc>
        <w:tc>
          <w:tcPr>
            <w:tcW w:w="1043" w:type="pct"/>
          </w:tcPr>
          <w:p w14:paraId="39A83E92" w14:textId="77777777" w:rsidR="000E04CB" w:rsidRPr="006B226A" w:rsidRDefault="000E04CB" w:rsidP="000E04CB">
            <w:pPr>
              <w:pStyle w:val="af1"/>
              <w:jc w:val="center"/>
            </w:pPr>
          </w:p>
        </w:tc>
      </w:tr>
      <w:tr w:rsidR="000E04CB" w:rsidRPr="006B226A" w14:paraId="64DC4EC4" w14:textId="77777777" w:rsidTr="000E04CB">
        <w:tc>
          <w:tcPr>
            <w:tcW w:w="2377" w:type="pct"/>
            <w:vAlign w:val="center"/>
            <w:hideMark/>
          </w:tcPr>
          <w:p w14:paraId="5966BF02" w14:textId="77777777" w:rsidR="000E04CB" w:rsidRPr="006B226A" w:rsidRDefault="000E04CB" w:rsidP="000E04CB">
            <w:pPr>
              <w:pStyle w:val="af1"/>
            </w:pPr>
            <w:r w:rsidRPr="006B226A">
              <w:t>Макс. кут повороту коліс</w:t>
            </w:r>
          </w:p>
        </w:tc>
        <w:tc>
          <w:tcPr>
            <w:tcW w:w="1580" w:type="pct"/>
            <w:vAlign w:val="center"/>
            <w:hideMark/>
          </w:tcPr>
          <w:p w14:paraId="55BA86CB" w14:textId="77777777" w:rsidR="000E04CB" w:rsidRPr="006B226A" w:rsidRDefault="000E04CB" w:rsidP="000E04CB">
            <w:pPr>
              <w:pStyle w:val="af1"/>
              <w:jc w:val="center"/>
            </w:pPr>
            <w:r w:rsidRPr="006B226A">
              <w:t>55°</w:t>
            </w:r>
          </w:p>
        </w:tc>
        <w:tc>
          <w:tcPr>
            <w:tcW w:w="1043" w:type="pct"/>
          </w:tcPr>
          <w:p w14:paraId="6FD1F621" w14:textId="77777777" w:rsidR="000E04CB" w:rsidRPr="006B226A" w:rsidRDefault="000E04CB" w:rsidP="000E04CB">
            <w:pPr>
              <w:pStyle w:val="af1"/>
              <w:jc w:val="center"/>
            </w:pPr>
          </w:p>
        </w:tc>
      </w:tr>
      <w:tr w:rsidR="000E04CB" w:rsidRPr="006B226A" w14:paraId="552B416E" w14:textId="77777777" w:rsidTr="000E04CB">
        <w:tc>
          <w:tcPr>
            <w:tcW w:w="2377" w:type="pct"/>
            <w:vAlign w:val="center"/>
            <w:hideMark/>
          </w:tcPr>
          <w:p w14:paraId="72C69BED" w14:textId="77777777" w:rsidR="000E04CB" w:rsidRPr="006B226A" w:rsidRDefault="000E04CB" w:rsidP="000E04CB">
            <w:pPr>
              <w:pStyle w:val="af1"/>
            </w:pPr>
            <w:r w:rsidRPr="006B226A">
              <w:t>Мінімальний радіус повороту (м)</w:t>
            </w:r>
          </w:p>
        </w:tc>
        <w:tc>
          <w:tcPr>
            <w:tcW w:w="1580" w:type="pct"/>
            <w:vAlign w:val="center"/>
            <w:hideMark/>
          </w:tcPr>
          <w:p w14:paraId="4858D46C" w14:textId="77777777" w:rsidR="000E04CB" w:rsidRPr="006B226A" w:rsidRDefault="000E04CB" w:rsidP="000E04CB">
            <w:pPr>
              <w:pStyle w:val="af1"/>
              <w:jc w:val="center"/>
            </w:pPr>
            <w:r w:rsidRPr="006B226A">
              <w:t>4,7</w:t>
            </w:r>
          </w:p>
        </w:tc>
        <w:tc>
          <w:tcPr>
            <w:tcW w:w="1043" w:type="pct"/>
          </w:tcPr>
          <w:p w14:paraId="12DA20DC" w14:textId="77777777" w:rsidR="000E04CB" w:rsidRPr="006B226A" w:rsidRDefault="000E04CB" w:rsidP="000E04CB">
            <w:pPr>
              <w:pStyle w:val="af1"/>
              <w:jc w:val="center"/>
            </w:pPr>
          </w:p>
        </w:tc>
      </w:tr>
      <w:tr w:rsidR="000E04CB" w:rsidRPr="006B226A" w14:paraId="20020A81" w14:textId="77777777" w:rsidTr="000E04CB">
        <w:tc>
          <w:tcPr>
            <w:tcW w:w="5000" w:type="pct"/>
            <w:gridSpan w:val="3"/>
            <w:vAlign w:val="center"/>
            <w:hideMark/>
          </w:tcPr>
          <w:p w14:paraId="777A0AEC" w14:textId="77777777" w:rsidR="000E04CB" w:rsidRPr="006B226A" w:rsidRDefault="000E04CB" w:rsidP="000E04CB">
            <w:pPr>
              <w:pStyle w:val="af1"/>
              <w:rPr>
                <w:b/>
              </w:rPr>
            </w:pPr>
            <w:r w:rsidRPr="006B226A">
              <w:rPr>
                <w:b/>
              </w:rPr>
              <w:t>Гідравлічний підйомник:</w:t>
            </w:r>
          </w:p>
        </w:tc>
      </w:tr>
      <w:tr w:rsidR="000E04CB" w:rsidRPr="006B226A" w14:paraId="2C8670AA" w14:textId="77777777" w:rsidTr="000E04CB">
        <w:tc>
          <w:tcPr>
            <w:tcW w:w="2377" w:type="pct"/>
            <w:vAlign w:val="center"/>
            <w:hideMark/>
          </w:tcPr>
          <w:p w14:paraId="0959B9A1" w14:textId="77777777" w:rsidR="000E04CB" w:rsidRPr="006B226A" w:rsidRDefault="000E04CB" w:rsidP="000E04CB">
            <w:pPr>
              <w:pStyle w:val="af1"/>
            </w:pPr>
            <w:r w:rsidRPr="006B226A">
              <w:t xml:space="preserve">Задня </w:t>
            </w:r>
            <w:proofErr w:type="spellStart"/>
            <w:r w:rsidRPr="006B226A">
              <w:t>трьохточкова</w:t>
            </w:r>
            <w:proofErr w:type="spellEnd"/>
            <w:r w:rsidRPr="006B226A">
              <w:t xml:space="preserve"> навісна система</w:t>
            </w:r>
          </w:p>
        </w:tc>
        <w:tc>
          <w:tcPr>
            <w:tcW w:w="1580" w:type="pct"/>
            <w:vAlign w:val="center"/>
            <w:hideMark/>
          </w:tcPr>
          <w:p w14:paraId="523302E5" w14:textId="77777777" w:rsidR="000E04CB" w:rsidRPr="006B226A" w:rsidRDefault="000E04CB" w:rsidP="000E04CB">
            <w:pPr>
              <w:pStyle w:val="af1"/>
              <w:jc w:val="center"/>
              <w:rPr>
                <w:lang w:val="en-US"/>
              </w:rPr>
            </w:pPr>
            <w:r w:rsidRPr="006B226A">
              <w:t>механічне управління, категорія 2</w:t>
            </w:r>
          </w:p>
        </w:tc>
        <w:tc>
          <w:tcPr>
            <w:tcW w:w="1043" w:type="pct"/>
          </w:tcPr>
          <w:p w14:paraId="0A02E7E2" w14:textId="77777777" w:rsidR="000E04CB" w:rsidRPr="006B226A" w:rsidRDefault="000E04CB" w:rsidP="000E04CB">
            <w:pPr>
              <w:pStyle w:val="af1"/>
              <w:jc w:val="center"/>
            </w:pPr>
          </w:p>
        </w:tc>
      </w:tr>
      <w:tr w:rsidR="000E04CB" w:rsidRPr="006B226A" w14:paraId="34D9CBEE" w14:textId="77777777" w:rsidTr="000E04CB">
        <w:tc>
          <w:tcPr>
            <w:tcW w:w="2377" w:type="pct"/>
            <w:vAlign w:val="center"/>
            <w:hideMark/>
          </w:tcPr>
          <w:p w14:paraId="3C9D0000" w14:textId="77777777" w:rsidR="000E04CB" w:rsidRPr="006B226A" w:rsidRDefault="000E04CB" w:rsidP="000E04CB">
            <w:pPr>
              <w:pStyle w:val="af1"/>
            </w:pPr>
            <w:r w:rsidRPr="006B226A">
              <w:t>Функції</w:t>
            </w:r>
          </w:p>
        </w:tc>
        <w:tc>
          <w:tcPr>
            <w:tcW w:w="1580" w:type="pct"/>
            <w:vAlign w:val="center"/>
            <w:hideMark/>
          </w:tcPr>
          <w:p w14:paraId="6E15DC76" w14:textId="77777777" w:rsidR="000E04CB" w:rsidRPr="006B226A" w:rsidRDefault="000E04CB" w:rsidP="000E04CB">
            <w:pPr>
              <w:pStyle w:val="af1"/>
              <w:jc w:val="center"/>
            </w:pPr>
            <w:r w:rsidRPr="006B226A">
              <w:t xml:space="preserve">силове, позиційне, плаваюче, змішане регулювання </w:t>
            </w:r>
          </w:p>
        </w:tc>
        <w:tc>
          <w:tcPr>
            <w:tcW w:w="1043" w:type="pct"/>
          </w:tcPr>
          <w:p w14:paraId="57B77A40" w14:textId="77777777" w:rsidR="000E04CB" w:rsidRPr="006B226A" w:rsidRDefault="000E04CB" w:rsidP="000E04CB">
            <w:pPr>
              <w:pStyle w:val="af1"/>
              <w:jc w:val="center"/>
            </w:pPr>
          </w:p>
        </w:tc>
      </w:tr>
      <w:tr w:rsidR="000E04CB" w:rsidRPr="006B226A" w14:paraId="081E1B2C" w14:textId="77777777" w:rsidTr="000E04CB">
        <w:tc>
          <w:tcPr>
            <w:tcW w:w="2377" w:type="pct"/>
            <w:vAlign w:val="center"/>
            <w:hideMark/>
          </w:tcPr>
          <w:p w14:paraId="22714BC5" w14:textId="77777777" w:rsidR="000E04CB" w:rsidRPr="006B226A" w:rsidRDefault="000E04CB" w:rsidP="000E04CB">
            <w:pPr>
              <w:pStyle w:val="af1"/>
            </w:pPr>
            <w:r w:rsidRPr="006B226A">
              <w:t xml:space="preserve">Вантажопідйомність кг </w:t>
            </w:r>
          </w:p>
        </w:tc>
        <w:tc>
          <w:tcPr>
            <w:tcW w:w="1580" w:type="pct"/>
            <w:vAlign w:val="center"/>
            <w:hideMark/>
          </w:tcPr>
          <w:p w14:paraId="6F748407" w14:textId="77777777" w:rsidR="000E04CB" w:rsidRPr="006B226A" w:rsidRDefault="000E04CB" w:rsidP="000E04CB">
            <w:pPr>
              <w:pStyle w:val="af1"/>
              <w:jc w:val="center"/>
            </w:pPr>
            <w:r w:rsidRPr="006B226A">
              <w:t>3500</w:t>
            </w:r>
          </w:p>
        </w:tc>
        <w:tc>
          <w:tcPr>
            <w:tcW w:w="1043" w:type="pct"/>
          </w:tcPr>
          <w:p w14:paraId="63F9FAF9" w14:textId="77777777" w:rsidR="000E04CB" w:rsidRPr="006B226A" w:rsidRDefault="000E04CB" w:rsidP="000E04CB">
            <w:pPr>
              <w:pStyle w:val="af1"/>
              <w:jc w:val="center"/>
            </w:pPr>
          </w:p>
        </w:tc>
      </w:tr>
      <w:tr w:rsidR="000E04CB" w:rsidRPr="006B226A" w14:paraId="0AAA2B81" w14:textId="77777777" w:rsidTr="000E04CB">
        <w:tc>
          <w:tcPr>
            <w:tcW w:w="5000" w:type="pct"/>
            <w:gridSpan w:val="3"/>
            <w:vAlign w:val="center"/>
            <w:hideMark/>
          </w:tcPr>
          <w:p w14:paraId="06050C01" w14:textId="77777777" w:rsidR="000E04CB" w:rsidRPr="006B226A" w:rsidRDefault="000E04CB" w:rsidP="000E04CB">
            <w:pPr>
              <w:pStyle w:val="af1"/>
              <w:rPr>
                <w:b/>
              </w:rPr>
            </w:pPr>
            <w:r w:rsidRPr="006B226A">
              <w:rPr>
                <w:b/>
              </w:rPr>
              <w:t>Гідравлічна система:</w:t>
            </w:r>
          </w:p>
        </w:tc>
      </w:tr>
      <w:tr w:rsidR="000E04CB" w:rsidRPr="006B226A" w14:paraId="0C9FAB4F" w14:textId="77777777" w:rsidTr="000E04CB">
        <w:tc>
          <w:tcPr>
            <w:tcW w:w="2377" w:type="pct"/>
            <w:vAlign w:val="center"/>
            <w:hideMark/>
          </w:tcPr>
          <w:p w14:paraId="3D539CA0" w14:textId="77777777" w:rsidR="000E04CB" w:rsidRPr="006B226A" w:rsidRDefault="000E04CB" w:rsidP="000E04CB">
            <w:pPr>
              <w:pStyle w:val="af1"/>
            </w:pPr>
            <w:proofErr w:type="spellStart"/>
            <w:r w:rsidRPr="006B226A">
              <w:t>Гідророзподільник</w:t>
            </w:r>
            <w:proofErr w:type="spellEnd"/>
            <w:r w:rsidRPr="006B226A">
              <w:rPr>
                <w:lang w:val="en-US"/>
              </w:rPr>
              <w:t xml:space="preserve"> </w:t>
            </w:r>
            <w:r w:rsidRPr="006B226A">
              <w:t>з механічним управлінням</w:t>
            </w:r>
          </w:p>
        </w:tc>
        <w:tc>
          <w:tcPr>
            <w:tcW w:w="1580" w:type="pct"/>
            <w:vAlign w:val="center"/>
            <w:hideMark/>
          </w:tcPr>
          <w:p w14:paraId="4BAC78C5" w14:textId="77777777" w:rsidR="000E04CB" w:rsidRPr="006B226A" w:rsidRDefault="000E04CB" w:rsidP="000E04CB">
            <w:pPr>
              <w:pStyle w:val="af1"/>
              <w:jc w:val="center"/>
              <w:rPr>
                <w:lang w:val="en-US"/>
              </w:rPr>
            </w:pPr>
            <w:r w:rsidRPr="006B226A">
              <w:rPr>
                <w:lang w:val="en-US"/>
              </w:rPr>
              <w:t>+</w:t>
            </w:r>
          </w:p>
        </w:tc>
        <w:tc>
          <w:tcPr>
            <w:tcW w:w="1043" w:type="pct"/>
          </w:tcPr>
          <w:p w14:paraId="32A204D2" w14:textId="77777777" w:rsidR="000E04CB" w:rsidRPr="006B226A" w:rsidRDefault="000E04CB" w:rsidP="000E04CB">
            <w:pPr>
              <w:pStyle w:val="af1"/>
              <w:jc w:val="center"/>
              <w:rPr>
                <w:lang w:val="en-US"/>
              </w:rPr>
            </w:pPr>
          </w:p>
        </w:tc>
      </w:tr>
      <w:tr w:rsidR="000E04CB" w:rsidRPr="006B226A" w14:paraId="5F2F28B0" w14:textId="77777777" w:rsidTr="000E04CB">
        <w:tc>
          <w:tcPr>
            <w:tcW w:w="2377" w:type="pct"/>
            <w:vAlign w:val="center"/>
            <w:hideMark/>
          </w:tcPr>
          <w:p w14:paraId="647B9FF5" w14:textId="77777777" w:rsidR="000E04CB" w:rsidRPr="006B226A" w:rsidRDefault="000E04CB" w:rsidP="000E04CB">
            <w:pPr>
              <w:pStyle w:val="af1"/>
            </w:pPr>
            <w:r w:rsidRPr="006B226A">
              <w:t xml:space="preserve">Кількість пар </w:t>
            </w:r>
            <w:proofErr w:type="spellStart"/>
            <w:r w:rsidRPr="006B226A">
              <w:t>гідровиводів</w:t>
            </w:r>
            <w:proofErr w:type="spellEnd"/>
            <w:r w:rsidRPr="006B226A">
              <w:t xml:space="preserve"> стандарт</w:t>
            </w:r>
          </w:p>
        </w:tc>
        <w:tc>
          <w:tcPr>
            <w:tcW w:w="1580" w:type="pct"/>
            <w:vAlign w:val="center"/>
            <w:hideMark/>
          </w:tcPr>
          <w:p w14:paraId="75B464EC" w14:textId="77777777" w:rsidR="000E04CB" w:rsidRPr="006B226A" w:rsidRDefault="000E04CB" w:rsidP="000E04CB">
            <w:pPr>
              <w:pStyle w:val="af1"/>
              <w:jc w:val="center"/>
            </w:pPr>
            <w:r w:rsidRPr="006B226A">
              <w:t>3</w:t>
            </w:r>
          </w:p>
        </w:tc>
        <w:tc>
          <w:tcPr>
            <w:tcW w:w="1043" w:type="pct"/>
          </w:tcPr>
          <w:p w14:paraId="2490B9A8" w14:textId="77777777" w:rsidR="000E04CB" w:rsidRPr="006B226A" w:rsidRDefault="000E04CB" w:rsidP="000E04CB">
            <w:pPr>
              <w:pStyle w:val="af1"/>
              <w:jc w:val="center"/>
            </w:pPr>
          </w:p>
        </w:tc>
      </w:tr>
      <w:tr w:rsidR="000E04CB" w:rsidRPr="006B226A" w14:paraId="09838A4C" w14:textId="77777777" w:rsidTr="000E04CB">
        <w:tc>
          <w:tcPr>
            <w:tcW w:w="2377" w:type="pct"/>
            <w:vAlign w:val="center"/>
            <w:hideMark/>
          </w:tcPr>
          <w:p w14:paraId="2F38CCCB" w14:textId="77777777" w:rsidR="000E04CB" w:rsidRPr="006B226A" w:rsidRDefault="000E04CB" w:rsidP="000E04CB">
            <w:pPr>
              <w:pStyle w:val="af1"/>
            </w:pPr>
            <w:r w:rsidRPr="006B226A">
              <w:t>Продуктивність  гідросистеми загальна дм³/хв</w:t>
            </w:r>
          </w:p>
        </w:tc>
        <w:tc>
          <w:tcPr>
            <w:tcW w:w="1580" w:type="pct"/>
            <w:vAlign w:val="center"/>
            <w:hideMark/>
          </w:tcPr>
          <w:p w14:paraId="31154DF5" w14:textId="77777777" w:rsidR="000E04CB" w:rsidRPr="006B226A" w:rsidRDefault="000E04CB" w:rsidP="000E04CB">
            <w:pPr>
              <w:pStyle w:val="af1"/>
              <w:jc w:val="center"/>
            </w:pPr>
            <w:r w:rsidRPr="006B226A">
              <w:t>60</w:t>
            </w:r>
          </w:p>
        </w:tc>
        <w:tc>
          <w:tcPr>
            <w:tcW w:w="1043" w:type="pct"/>
          </w:tcPr>
          <w:p w14:paraId="195C6B0D" w14:textId="77777777" w:rsidR="000E04CB" w:rsidRPr="006B226A" w:rsidRDefault="000E04CB" w:rsidP="000E04CB">
            <w:pPr>
              <w:pStyle w:val="af1"/>
              <w:jc w:val="center"/>
            </w:pPr>
          </w:p>
        </w:tc>
      </w:tr>
      <w:tr w:rsidR="000E04CB" w:rsidRPr="006B226A" w14:paraId="19E4C76E" w14:textId="77777777" w:rsidTr="000E04CB">
        <w:tc>
          <w:tcPr>
            <w:tcW w:w="2377" w:type="pct"/>
            <w:vAlign w:val="center"/>
            <w:hideMark/>
          </w:tcPr>
          <w:p w14:paraId="165D3E68" w14:textId="77777777" w:rsidR="000E04CB" w:rsidRPr="006B226A" w:rsidRDefault="000E04CB" w:rsidP="000E04CB">
            <w:pPr>
              <w:pStyle w:val="af1"/>
              <w:rPr>
                <w:lang w:val="en-US"/>
              </w:rPr>
            </w:pPr>
            <w:r w:rsidRPr="006B226A">
              <w:t xml:space="preserve">Номінальний тиск, </w:t>
            </w:r>
            <w:r w:rsidRPr="006B226A">
              <w:rPr>
                <w:lang w:val="en-US"/>
              </w:rPr>
              <w:t>bar</w:t>
            </w:r>
          </w:p>
        </w:tc>
        <w:tc>
          <w:tcPr>
            <w:tcW w:w="1580" w:type="pct"/>
            <w:vAlign w:val="center"/>
            <w:hideMark/>
          </w:tcPr>
          <w:p w14:paraId="122FE97C" w14:textId="77777777" w:rsidR="000E04CB" w:rsidRPr="006B226A" w:rsidRDefault="000E04CB" w:rsidP="000E04CB">
            <w:pPr>
              <w:pStyle w:val="af1"/>
              <w:jc w:val="center"/>
            </w:pPr>
            <w:r w:rsidRPr="006B226A">
              <w:rPr>
                <w:lang w:val="en-US"/>
              </w:rPr>
              <w:t>195</w:t>
            </w:r>
          </w:p>
        </w:tc>
        <w:tc>
          <w:tcPr>
            <w:tcW w:w="1043" w:type="pct"/>
          </w:tcPr>
          <w:p w14:paraId="531CFB62" w14:textId="77777777" w:rsidR="000E04CB" w:rsidRPr="006B226A" w:rsidRDefault="000E04CB" w:rsidP="000E04CB">
            <w:pPr>
              <w:pStyle w:val="af1"/>
              <w:jc w:val="center"/>
              <w:rPr>
                <w:lang w:val="en-US"/>
              </w:rPr>
            </w:pPr>
          </w:p>
        </w:tc>
      </w:tr>
      <w:tr w:rsidR="000E04CB" w:rsidRPr="006B226A" w14:paraId="7EE684BA" w14:textId="77777777" w:rsidTr="000E04CB">
        <w:tc>
          <w:tcPr>
            <w:tcW w:w="5000" w:type="pct"/>
            <w:gridSpan w:val="3"/>
            <w:vAlign w:val="center"/>
            <w:hideMark/>
          </w:tcPr>
          <w:p w14:paraId="78C37EDB" w14:textId="77777777" w:rsidR="000E04CB" w:rsidRPr="006B226A" w:rsidRDefault="000E04CB" w:rsidP="000E04CB">
            <w:pPr>
              <w:pStyle w:val="af1"/>
              <w:rPr>
                <w:b/>
              </w:rPr>
            </w:pPr>
            <w:r w:rsidRPr="006B226A">
              <w:rPr>
                <w:b/>
              </w:rPr>
              <w:t>Задня навісна система:</w:t>
            </w:r>
          </w:p>
        </w:tc>
      </w:tr>
      <w:tr w:rsidR="000E04CB" w:rsidRPr="006B226A" w14:paraId="01859424" w14:textId="77777777" w:rsidTr="000E04CB">
        <w:tc>
          <w:tcPr>
            <w:tcW w:w="2377" w:type="pct"/>
            <w:vAlign w:val="center"/>
            <w:hideMark/>
          </w:tcPr>
          <w:p w14:paraId="6C7EC66F" w14:textId="77777777" w:rsidR="000E04CB" w:rsidRPr="006B226A" w:rsidRDefault="000E04CB" w:rsidP="000E04CB">
            <w:pPr>
              <w:pStyle w:val="af1"/>
            </w:pPr>
            <w:r w:rsidRPr="006B226A">
              <w:t xml:space="preserve">3-х точкова задня навісна система </w:t>
            </w:r>
          </w:p>
        </w:tc>
        <w:tc>
          <w:tcPr>
            <w:tcW w:w="1580" w:type="pct"/>
            <w:vAlign w:val="center"/>
            <w:hideMark/>
          </w:tcPr>
          <w:p w14:paraId="568F7BB2" w14:textId="77777777" w:rsidR="000E04CB" w:rsidRPr="006B226A" w:rsidRDefault="000E04CB" w:rsidP="000E04CB">
            <w:pPr>
              <w:pStyle w:val="af1"/>
              <w:jc w:val="center"/>
            </w:pPr>
            <w:r w:rsidRPr="006B226A">
              <w:t>2 категорії</w:t>
            </w:r>
          </w:p>
        </w:tc>
        <w:tc>
          <w:tcPr>
            <w:tcW w:w="1043" w:type="pct"/>
          </w:tcPr>
          <w:p w14:paraId="598940BE" w14:textId="77777777" w:rsidR="000E04CB" w:rsidRPr="006B226A" w:rsidRDefault="000E04CB" w:rsidP="000E04CB">
            <w:pPr>
              <w:pStyle w:val="af1"/>
              <w:jc w:val="center"/>
            </w:pPr>
          </w:p>
        </w:tc>
      </w:tr>
      <w:tr w:rsidR="000E04CB" w:rsidRPr="006B226A" w14:paraId="1101197C" w14:textId="77777777" w:rsidTr="000E04CB">
        <w:tc>
          <w:tcPr>
            <w:tcW w:w="2377" w:type="pct"/>
            <w:vAlign w:val="center"/>
            <w:hideMark/>
          </w:tcPr>
          <w:p w14:paraId="7C90D7C1" w14:textId="77777777" w:rsidR="000E04CB" w:rsidRPr="006B226A" w:rsidRDefault="000E04CB" w:rsidP="000E04CB">
            <w:pPr>
              <w:pStyle w:val="af1"/>
            </w:pPr>
            <w:r w:rsidRPr="006B226A">
              <w:t>Зчіпний пристрій регульований по висоті</w:t>
            </w:r>
          </w:p>
        </w:tc>
        <w:tc>
          <w:tcPr>
            <w:tcW w:w="1580" w:type="pct"/>
            <w:vAlign w:val="center"/>
            <w:hideMark/>
          </w:tcPr>
          <w:p w14:paraId="5BB20D89" w14:textId="77777777" w:rsidR="000E04CB" w:rsidRPr="006B226A" w:rsidRDefault="000E04CB" w:rsidP="000E04CB">
            <w:pPr>
              <w:pStyle w:val="af1"/>
              <w:jc w:val="center"/>
            </w:pPr>
            <w:r w:rsidRPr="006B226A">
              <w:t>+</w:t>
            </w:r>
          </w:p>
        </w:tc>
        <w:tc>
          <w:tcPr>
            <w:tcW w:w="1043" w:type="pct"/>
          </w:tcPr>
          <w:p w14:paraId="58BE20E7" w14:textId="77777777" w:rsidR="000E04CB" w:rsidRPr="006B226A" w:rsidRDefault="000E04CB" w:rsidP="000E04CB">
            <w:pPr>
              <w:pStyle w:val="af1"/>
              <w:jc w:val="center"/>
            </w:pPr>
          </w:p>
        </w:tc>
      </w:tr>
      <w:tr w:rsidR="000E04CB" w:rsidRPr="006B226A" w14:paraId="147B1B92" w14:textId="77777777" w:rsidTr="000E04CB">
        <w:tc>
          <w:tcPr>
            <w:tcW w:w="2377" w:type="pct"/>
            <w:tcBorders>
              <w:bottom w:val="single" w:sz="4" w:space="0" w:color="auto"/>
            </w:tcBorders>
            <w:vAlign w:val="center"/>
            <w:hideMark/>
          </w:tcPr>
          <w:p w14:paraId="723B5C2C" w14:textId="77777777" w:rsidR="000E04CB" w:rsidRPr="006B226A" w:rsidRDefault="000E04CB" w:rsidP="000E04CB">
            <w:pPr>
              <w:pStyle w:val="af1"/>
            </w:pPr>
            <w:proofErr w:type="spellStart"/>
            <w:r w:rsidRPr="006B226A">
              <w:lastRenderedPageBreak/>
              <w:t>Швидкозачепи</w:t>
            </w:r>
            <w:proofErr w:type="spellEnd"/>
            <w:r w:rsidRPr="006B226A">
              <w:t xml:space="preserve"> тяг ЗНС </w:t>
            </w:r>
          </w:p>
        </w:tc>
        <w:tc>
          <w:tcPr>
            <w:tcW w:w="1580" w:type="pct"/>
            <w:tcBorders>
              <w:bottom w:val="single" w:sz="4" w:space="0" w:color="auto"/>
            </w:tcBorders>
            <w:vAlign w:val="center"/>
            <w:hideMark/>
          </w:tcPr>
          <w:p w14:paraId="6A4BF1AD" w14:textId="77777777" w:rsidR="000E04CB" w:rsidRPr="006B226A" w:rsidRDefault="000E04CB" w:rsidP="000E04CB">
            <w:pPr>
              <w:pStyle w:val="af1"/>
              <w:jc w:val="center"/>
            </w:pPr>
            <w:r w:rsidRPr="006B226A">
              <w:t>+</w:t>
            </w:r>
          </w:p>
        </w:tc>
        <w:tc>
          <w:tcPr>
            <w:tcW w:w="1043" w:type="pct"/>
            <w:tcBorders>
              <w:bottom w:val="single" w:sz="4" w:space="0" w:color="auto"/>
            </w:tcBorders>
          </w:tcPr>
          <w:p w14:paraId="7E83770D" w14:textId="77777777" w:rsidR="000E04CB" w:rsidRPr="006B226A" w:rsidRDefault="000E04CB" w:rsidP="000E04CB">
            <w:pPr>
              <w:pStyle w:val="af1"/>
              <w:jc w:val="center"/>
            </w:pPr>
          </w:p>
        </w:tc>
      </w:tr>
      <w:tr w:rsidR="000E04CB" w:rsidRPr="006B226A" w14:paraId="36E8FD7C" w14:textId="77777777" w:rsidTr="000E04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DD6E9A" w14:textId="77777777" w:rsidR="000E04CB" w:rsidRPr="006B226A" w:rsidRDefault="000E04CB" w:rsidP="000E04CB">
            <w:pPr>
              <w:pStyle w:val="af1"/>
              <w:rPr>
                <w:b/>
              </w:rPr>
            </w:pPr>
            <w:proofErr w:type="spellStart"/>
            <w:r w:rsidRPr="006B226A">
              <w:rPr>
                <w:b/>
              </w:rPr>
              <w:t>Електро</w:t>
            </w:r>
            <w:proofErr w:type="spellEnd"/>
            <w:r w:rsidRPr="006B226A">
              <w:rPr>
                <w:b/>
              </w:rPr>
              <w:t xml:space="preserve"> обладнання:</w:t>
            </w:r>
          </w:p>
        </w:tc>
      </w:tr>
      <w:tr w:rsidR="000E04CB" w:rsidRPr="006B226A" w14:paraId="3F3CB45D" w14:textId="77777777" w:rsidTr="000E04CB">
        <w:tc>
          <w:tcPr>
            <w:tcW w:w="2377" w:type="pct"/>
            <w:tcBorders>
              <w:top w:val="single" w:sz="4" w:space="0" w:color="auto"/>
            </w:tcBorders>
            <w:vAlign w:val="center"/>
            <w:hideMark/>
          </w:tcPr>
          <w:p w14:paraId="23515B56" w14:textId="77777777" w:rsidR="000E04CB" w:rsidRPr="006B226A" w:rsidRDefault="000E04CB" w:rsidP="000E04CB">
            <w:pPr>
              <w:pStyle w:val="af1"/>
              <w:rPr>
                <w:lang w:val="en-US"/>
              </w:rPr>
            </w:pPr>
            <w:r w:rsidRPr="006B226A">
              <w:t xml:space="preserve">Напруга, </w:t>
            </w:r>
            <w:r w:rsidRPr="006B226A">
              <w:rPr>
                <w:lang w:val="en-US"/>
              </w:rPr>
              <w:t>V</w:t>
            </w:r>
          </w:p>
        </w:tc>
        <w:tc>
          <w:tcPr>
            <w:tcW w:w="1580" w:type="pct"/>
            <w:tcBorders>
              <w:top w:val="single" w:sz="4" w:space="0" w:color="auto"/>
            </w:tcBorders>
            <w:vAlign w:val="center"/>
            <w:hideMark/>
          </w:tcPr>
          <w:p w14:paraId="0329AB31" w14:textId="77777777" w:rsidR="000E04CB" w:rsidRPr="006B226A" w:rsidRDefault="000E04CB" w:rsidP="000E04CB">
            <w:pPr>
              <w:pStyle w:val="af1"/>
              <w:jc w:val="center"/>
            </w:pPr>
            <w:r w:rsidRPr="006B226A">
              <w:t>12</w:t>
            </w:r>
          </w:p>
        </w:tc>
        <w:tc>
          <w:tcPr>
            <w:tcW w:w="1043" w:type="pct"/>
            <w:tcBorders>
              <w:top w:val="single" w:sz="4" w:space="0" w:color="auto"/>
            </w:tcBorders>
          </w:tcPr>
          <w:p w14:paraId="70992C12" w14:textId="77777777" w:rsidR="000E04CB" w:rsidRPr="006B226A" w:rsidRDefault="000E04CB" w:rsidP="000E04CB">
            <w:pPr>
              <w:pStyle w:val="af1"/>
              <w:jc w:val="center"/>
            </w:pPr>
          </w:p>
        </w:tc>
      </w:tr>
      <w:tr w:rsidR="000E04CB" w:rsidRPr="006B226A" w14:paraId="1ADD00F2" w14:textId="77777777" w:rsidTr="000E04CB">
        <w:tc>
          <w:tcPr>
            <w:tcW w:w="2377" w:type="pct"/>
            <w:vAlign w:val="center"/>
            <w:hideMark/>
          </w:tcPr>
          <w:p w14:paraId="16E02E14" w14:textId="77777777" w:rsidR="000E04CB" w:rsidRPr="006B226A" w:rsidRDefault="000E04CB" w:rsidP="000E04CB">
            <w:pPr>
              <w:pStyle w:val="af1"/>
            </w:pPr>
            <w:r w:rsidRPr="006B226A">
              <w:t>Акумулятор, Ач</w:t>
            </w:r>
          </w:p>
        </w:tc>
        <w:tc>
          <w:tcPr>
            <w:tcW w:w="1580" w:type="pct"/>
            <w:vAlign w:val="center"/>
            <w:hideMark/>
          </w:tcPr>
          <w:p w14:paraId="31546406" w14:textId="77777777" w:rsidR="000E04CB" w:rsidRPr="006B226A" w:rsidRDefault="000E04CB" w:rsidP="000E04CB">
            <w:pPr>
              <w:pStyle w:val="af1"/>
              <w:jc w:val="center"/>
            </w:pPr>
            <w:r w:rsidRPr="006B226A">
              <w:t>125</w:t>
            </w:r>
          </w:p>
        </w:tc>
        <w:tc>
          <w:tcPr>
            <w:tcW w:w="1043" w:type="pct"/>
          </w:tcPr>
          <w:p w14:paraId="0D8DFAD9" w14:textId="77777777" w:rsidR="000E04CB" w:rsidRPr="006B226A" w:rsidRDefault="000E04CB" w:rsidP="000E04CB">
            <w:pPr>
              <w:pStyle w:val="af1"/>
              <w:jc w:val="center"/>
            </w:pPr>
          </w:p>
        </w:tc>
      </w:tr>
      <w:tr w:rsidR="000E04CB" w:rsidRPr="006B226A" w14:paraId="1AC65913" w14:textId="77777777" w:rsidTr="000E04CB">
        <w:tc>
          <w:tcPr>
            <w:tcW w:w="2377" w:type="pct"/>
            <w:vAlign w:val="center"/>
            <w:hideMark/>
          </w:tcPr>
          <w:p w14:paraId="2B79FA8A" w14:textId="77777777" w:rsidR="000E04CB" w:rsidRPr="006B226A" w:rsidRDefault="000E04CB" w:rsidP="000E04CB">
            <w:pPr>
              <w:pStyle w:val="af1"/>
            </w:pPr>
            <w:r w:rsidRPr="006B226A">
              <w:t>Стартер /потужність, Квт</w:t>
            </w:r>
          </w:p>
        </w:tc>
        <w:tc>
          <w:tcPr>
            <w:tcW w:w="1580" w:type="pct"/>
            <w:vAlign w:val="center"/>
            <w:hideMark/>
          </w:tcPr>
          <w:p w14:paraId="018D4393" w14:textId="77777777" w:rsidR="000E04CB" w:rsidRPr="006B226A" w:rsidRDefault="000E04CB" w:rsidP="000E04CB">
            <w:pPr>
              <w:pStyle w:val="af1"/>
              <w:jc w:val="center"/>
            </w:pPr>
            <w:r w:rsidRPr="006B226A">
              <w:t>3,2</w:t>
            </w:r>
          </w:p>
        </w:tc>
        <w:tc>
          <w:tcPr>
            <w:tcW w:w="1043" w:type="pct"/>
          </w:tcPr>
          <w:p w14:paraId="2365FDCD" w14:textId="77777777" w:rsidR="000E04CB" w:rsidRPr="006B226A" w:rsidRDefault="000E04CB" w:rsidP="000E04CB">
            <w:pPr>
              <w:pStyle w:val="af1"/>
              <w:jc w:val="center"/>
            </w:pPr>
          </w:p>
        </w:tc>
      </w:tr>
      <w:tr w:rsidR="000E04CB" w:rsidRPr="006B226A" w14:paraId="4F1C5A91" w14:textId="77777777" w:rsidTr="000E04CB">
        <w:tc>
          <w:tcPr>
            <w:tcW w:w="2377" w:type="pct"/>
            <w:vAlign w:val="center"/>
            <w:hideMark/>
          </w:tcPr>
          <w:p w14:paraId="4653E456" w14:textId="77777777" w:rsidR="000E04CB" w:rsidRPr="006B226A" w:rsidRDefault="000E04CB" w:rsidP="000E04CB">
            <w:pPr>
              <w:pStyle w:val="af1"/>
            </w:pPr>
            <w:r w:rsidRPr="006B226A">
              <w:t>Генератор /потужність, Вт</w:t>
            </w:r>
          </w:p>
        </w:tc>
        <w:tc>
          <w:tcPr>
            <w:tcW w:w="1580" w:type="pct"/>
            <w:vAlign w:val="center"/>
            <w:hideMark/>
          </w:tcPr>
          <w:p w14:paraId="1B6BA2CE" w14:textId="77777777" w:rsidR="000E04CB" w:rsidRPr="006B226A" w:rsidRDefault="000E04CB" w:rsidP="000E04CB">
            <w:pPr>
              <w:pStyle w:val="af1"/>
              <w:jc w:val="center"/>
            </w:pPr>
            <w:r w:rsidRPr="006B226A">
              <w:t>1190</w:t>
            </w:r>
          </w:p>
        </w:tc>
        <w:tc>
          <w:tcPr>
            <w:tcW w:w="1043" w:type="pct"/>
          </w:tcPr>
          <w:p w14:paraId="0B5175AE" w14:textId="77777777" w:rsidR="000E04CB" w:rsidRPr="006B226A" w:rsidRDefault="000E04CB" w:rsidP="000E04CB">
            <w:pPr>
              <w:pStyle w:val="af1"/>
              <w:jc w:val="center"/>
            </w:pPr>
          </w:p>
        </w:tc>
      </w:tr>
      <w:tr w:rsidR="000E04CB" w:rsidRPr="006B226A" w14:paraId="4D960282" w14:textId="77777777" w:rsidTr="000E04CB">
        <w:tc>
          <w:tcPr>
            <w:tcW w:w="5000" w:type="pct"/>
            <w:gridSpan w:val="3"/>
            <w:vAlign w:val="center"/>
            <w:hideMark/>
          </w:tcPr>
          <w:p w14:paraId="0DCB5C06" w14:textId="77777777" w:rsidR="000E04CB" w:rsidRPr="006B226A" w:rsidRDefault="000E04CB" w:rsidP="000E04CB">
            <w:pPr>
              <w:pStyle w:val="af1"/>
              <w:rPr>
                <w:b/>
              </w:rPr>
            </w:pPr>
            <w:r w:rsidRPr="006B226A">
              <w:rPr>
                <w:b/>
              </w:rPr>
              <w:t>Кабіна та місце оператора:</w:t>
            </w:r>
          </w:p>
        </w:tc>
      </w:tr>
      <w:tr w:rsidR="000E04CB" w:rsidRPr="006B226A" w14:paraId="06B22F83" w14:textId="77777777" w:rsidTr="000E04CB">
        <w:tc>
          <w:tcPr>
            <w:tcW w:w="2377" w:type="pct"/>
            <w:vAlign w:val="center"/>
            <w:hideMark/>
          </w:tcPr>
          <w:p w14:paraId="0EEB1523" w14:textId="77777777" w:rsidR="000E04CB" w:rsidRPr="006B226A" w:rsidRDefault="000E04CB" w:rsidP="000E04CB">
            <w:pPr>
              <w:pStyle w:val="af1"/>
            </w:pPr>
            <w:r w:rsidRPr="006B226A">
              <w:t>Оглядовість 360°</w:t>
            </w:r>
          </w:p>
        </w:tc>
        <w:tc>
          <w:tcPr>
            <w:tcW w:w="1580" w:type="pct"/>
            <w:vAlign w:val="center"/>
            <w:hideMark/>
          </w:tcPr>
          <w:p w14:paraId="6B96A65F" w14:textId="77777777" w:rsidR="000E04CB" w:rsidRPr="006B226A" w:rsidRDefault="000E04CB" w:rsidP="000E04CB">
            <w:pPr>
              <w:pStyle w:val="af1"/>
              <w:jc w:val="center"/>
            </w:pPr>
            <w:r w:rsidRPr="006B226A">
              <w:t>+</w:t>
            </w:r>
          </w:p>
        </w:tc>
        <w:tc>
          <w:tcPr>
            <w:tcW w:w="1043" w:type="pct"/>
          </w:tcPr>
          <w:p w14:paraId="0D796F5E" w14:textId="77777777" w:rsidR="000E04CB" w:rsidRPr="006B226A" w:rsidRDefault="000E04CB" w:rsidP="000E04CB">
            <w:pPr>
              <w:pStyle w:val="af1"/>
              <w:jc w:val="center"/>
            </w:pPr>
          </w:p>
        </w:tc>
      </w:tr>
      <w:tr w:rsidR="000E04CB" w:rsidRPr="006B226A" w14:paraId="2B98EE2F" w14:textId="77777777" w:rsidTr="000E04CB">
        <w:tc>
          <w:tcPr>
            <w:tcW w:w="2377" w:type="pct"/>
            <w:vAlign w:val="center"/>
            <w:hideMark/>
          </w:tcPr>
          <w:p w14:paraId="7CD55734" w14:textId="77777777" w:rsidR="000E04CB" w:rsidRPr="006B226A" w:rsidRDefault="000E04CB" w:rsidP="000E04CB">
            <w:pPr>
              <w:pStyle w:val="af1"/>
            </w:pPr>
            <w:r w:rsidRPr="006B226A">
              <w:t>Люк</w:t>
            </w:r>
          </w:p>
        </w:tc>
        <w:tc>
          <w:tcPr>
            <w:tcW w:w="1580" w:type="pct"/>
            <w:vAlign w:val="center"/>
            <w:hideMark/>
          </w:tcPr>
          <w:p w14:paraId="1F7F62F3" w14:textId="77777777" w:rsidR="000E04CB" w:rsidRPr="006B226A" w:rsidRDefault="000E04CB" w:rsidP="000E04CB">
            <w:pPr>
              <w:pStyle w:val="af1"/>
              <w:jc w:val="center"/>
            </w:pPr>
            <w:r w:rsidRPr="006B226A">
              <w:t xml:space="preserve">відкривається з шторкою </w:t>
            </w:r>
          </w:p>
        </w:tc>
        <w:tc>
          <w:tcPr>
            <w:tcW w:w="1043" w:type="pct"/>
          </w:tcPr>
          <w:p w14:paraId="7503BDE5" w14:textId="77777777" w:rsidR="000E04CB" w:rsidRPr="006B226A" w:rsidRDefault="000E04CB" w:rsidP="000E04CB">
            <w:pPr>
              <w:pStyle w:val="af1"/>
              <w:jc w:val="center"/>
            </w:pPr>
          </w:p>
        </w:tc>
      </w:tr>
      <w:tr w:rsidR="000E04CB" w:rsidRPr="006B226A" w14:paraId="03AE3D03" w14:textId="77777777" w:rsidTr="000E04CB">
        <w:tc>
          <w:tcPr>
            <w:tcW w:w="2377" w:type="pct"/>
            <w:vAlign w:val="center"/>
            <w:hideMark/>
          </w:tcPr>
          <w:p w14:paraId="24F63B72" w14:textId="77777777" w:rsidR="000E04CB" w:rsidRPr="006B226A" w:rsidRDefault="000E04CB" w:rsidP="000E04CB">
            <w:pPr>
              <w:pStyle w:val="af1"/>
            </w:pPr>
            <w:r w:rsidRPr="006B226A">
              <w:t>Підігрів / вентиляція</w:t>
            </w:r>
            <w:r w:rsidRPr="006B226A">
              <w:rPr>
                <w:lang w:val="en-US"/>
              </w:rPr>
              <w:t>/</w:t>
            </w:r>
            <w:proofErr w:type="spellStart"/>
            <w:r w:rsidRPr="006B226A">
              <w:rPr>
                <w:lang w:val="en-US"/>
              </w:rPr>
              <w:t>кондиціонер</w:t>
            </w:r>
            <w:proofErr w:type="spellEnd"/>
          </w:p>
        </w:tc>
        <w:tc>
          <w:tcPr>
            <w:tcW w:w="1580" w:type="pct"/>
            <w:vAlign w:val="center"/>
            <w:hideMark/>
          </w:tcPr>
          <w:p w14:paraId="15534B00" w14:textId="77777777" w:rsidR="000E04CB" w:rsidRPr="006B226A" w:rsidRDefault="000E04CB" w:rsidP="000E04CB">
            <w:pPr>
              <w:pStyle w:val="af1"/>
              <w:jc w:val="center"/>
            </w:pPr>
            <w:r w:rsidRPr="006B226A">
              <w:t>+</w:t>
            </w:r>
          </w:p>
        </w:tc>
        <w:tc>
          <w:tcPr>
            <w:tcW w:w="1043" w:type="pct"/>
          </w:tcPr>
          <w:p w14:paraId="3770F686" w14:textId="77777777" w:rsidR="000E04CB" w:rsidRPr="006B226A" w:rsidRDefault="000E04CB" w:rsidP="000E04CB">
            <w:pPr>
              <w:pStyle w:val="af1"/>
              <w:jc w:val="center"/>
            </w:pPr>
          </w:p>
        </w:tc>
      </w:tr>
      <w:tr w:rsidR="000E04CB" w:rsidRPr="006B226A" w14:paraId="317C24F9" w14:textId="77777777" w:rsidTr="000E04CB">
        <w:tc>
          <w:tcPr>
            <w:tcW w:w="2377" w:type="pct"/>
            <w:vAlign w:val="center"/>
            <w:hideMark/>
          </w:tcPr>
          <w:p w14:paraId="4E6756C2" w14:textId="77777777" w:rsidR="000E04CB" w:rsidRPr="006B226A" w:rsidRDefault="000E04CB" w:rsidP="000E04CB">
            <w:pPr>
              <w:pStyle w:val="af1"/>
            </w:pPr>
            <w:r w:rsidRPr="006B226A">
              <w:t>Підготовка під вугільні фільтра</w:t>
            </w:r>
          </w:p>
        </w:tc>
        <w:tc>
          <w:tcPr>
            <w:tcW w:w="1580" w:type="pct"/>
            <w:vAlign w:val="center"/>
            <w:hideMark/>
          </w:tcPr>
          <w:p w14:paraId="6D7832EE" w14:textId="77777777" w:rsidR="000E04CB" w:rsidRPr="006B226A" w:rsidRDefault="000E04CB" w:rsidP="000E04CB">
            <w:pPr>
              <w:pStyle w:val="af1"/>
              <w:jc w:val="center"/>
            </w:pPr>
            <w:r w:rsidRPr="006B226A">
              <w:t>+</w:t>
            </w:r>
          </w:p>
        </w:tc>
        <w:tc>
          <w:tcPr>
            <w:tcW w:w="1043" w:type="pct"/>
          </w:tcPr>
          <w:p w14:paraId="3746C83A" w14:textId="77777777" w:rsidR="000E04CB" w:rsidRPr="006B226A" w:rsidRDefault="000E04CB" w:rsidP="000E04CB">
            <w:pPr>
              <w:pStyle w:val="af1"/>
              <w:jc w:val="center"/>
            </w:pPr>
          </w:p>
        </w:tc>
      </w:tr>
      <w:tr w:rsidR="000E04CB" w:rsidRPr="006B226A" w14:paraId="57F93A4A" w14:textId="77777777" w:rsidTr="000E04CB">
        <w:tc>
          <w:tcPr>
            <w:tcW w:w="2377" w:type="pct"/>
            <w:vAlign w:val="center"/>
            <w:hideMark/>
          </w:tcPr>
          <w:p w14:paraId="02A33E60" w14:textId="77777777" w:rsidR="000E04CB" w:rsidRPr="006B226A" w:rsidRDefault="000E04CB" w:rsidP="000E04CB">
            <w:pPr>
              <w:pStyle w:val="af1"/>
            </w:pPr>
            <w:r w:rsidRPr="006B226A">
              <w:t>Сидіння оператора на механічній підвісці</w:t>
            </w:r>
          </w:p>
        </w:tc>
        <w:tc>
          <w:tcPr>
            <w:tcW w:w="1580" w:type="pct"/>
            <w:vAlign w:val="center"/>
            <w:hideMark/>
          </w:tcPr>
          <w:p w14:paraId="4B9C9B27" w14:textId="77777777" w:rsidR="000E04CB" w:rsidRPr="006B226A" w:rsidRDefault="000E04CB" w:rsidP="000E04CB">
            <w:pPr>
              <w:pStyle w:val="af1"/>
              <w:jc w:val="center"/>
            </w:pPr>
            <w:r w:rsidRPr="006B226A">
              <w:t>+</w:t>
            </w:r>
          </w:p>
        </w:tc>
        <w:tc>
          <w:tcPr>
            <w:tcW w:w="1043" w:type="pct"/>
          </w:tcPr>
          <w:p w14:paraId="51F8FC70" w14:textId="77777777" w:rsidR="000E04CB" w:rsidRPr="006B226A" w:rsidRDefault="000E04CB" w:rsidP="000E04CB">
            <w:pPr>
              <w:pStyle w:val="af1"/>
              <w:jc w:val="center"/>
            </w:pPr>
          </w:p>
        </w:tc>
      </w:tr>
      <w:tr w:rsidR="000E04CB" w:rsidRPr="006B226A" w14:paraId="017FB0D9" w14:textId="77777777" w:rsidTr="000E04CB">
        <w:tc>
          <w:tcPr>
            <w:tcW w:w="2377" w:type="pct"/>
            <w:vAlign w:val="center"/>
            <w:hideMark/>
          </w:tcPr>
          <w:p w14:paraId="0F3E0E6A" w14:textId="77777777" w:rsidR="000E04CB" w:rsidRPr="006B226A" w:rsidRDefault="000E04CB" w:rsidP="000E04CB">
            <w:pPr>
              <w:pStyle w:val="af1"/>
            </w:pPr>
            <w:r w:rsidRPr="006B226A">
              <w:t>Додаткове сидіння</w:t>
            </w:r>
          </w:p>
        </w:tc>
        <w:tc>
          <w:tcPr>
            <w:tcW w:w="1580" w:type="pct"/>
            <w:vAlign w:val="center"/>
            <w:hideMark/>
          </w:tcPr>
          <w:p w14:paraId="5ABBB0B4" w14:textId="77777777" w:rsidR="000E04CB" w:rsidRPr="006B226A" w:rsidRDefault="000E04CB" w:rsidP="000E04CB">
            <w:pPr>
              <w:pStyle w:val="af1"/>
              <w:jc w:val="center"/>
            </w:pPr>
            <w:r w:rsidRPr="006B226A">
              <w:t>+</w:t>
            </w:r>
          </w:p>
        </w:tc>
        <w:tc>
          <w:tcPr>
            <w:tcW w:w="1043" w:type="pct"/>
          </w:tcPr>
          <w:p w14:paraId="6D76CC12" w14:textId="77777777" w:rsidR="000E04CB" w:rsidRPr="006B226A" w:rsidRDefault="000E04CB" w:rsidP="000E04CB">
            <w:pPr>
              <w:pStyle w:val="af1"/>
              <w:jc w:val="center"/>
            </w:pPr>
          </w:p>
        </w:tc>
      </w:tr>
      <w:tr w:rsidR="000E04CB" w:rsidRPr="006B226A" w14:paraId="74D31BAD" w14:textId="77777777" w:rsidTr="000E04CB">
        <w:tc>
          <w:tcPr>
            <w:tcW w:w="5000" w:type="pct"/>
            <w:gridSpan w:val="3"/>
            <w:vAlign w:val="center"/>
            <w:hideMark/>
          </w:tcPr>
          <w:p w14:paraId="1AB0344D" w14:textId="77777777" w:rsidR="000E04CB" w:rsidRPr="006B226A" w:rsidRDefault="000E04CB" w:rsidP="000E04CB">
            <w:pPr>
              <w:pStyle w:val="af1"/>
              <w:rPr>
                <w:b/>
              </w:rPr>
            </w:pPr>
            <w:r w:rsidRPr="006B226A">
              <w:rPr>
                <w:b/>
              </w:rPr>
              <w:t xml:space="preserve">Вал відбору потужності </w:t>
            </w:r>
            <w:r w:rsidRPr="006B226A">
              <w:t>(задній)</w:t>
            </w:r>
            <w:r w:rsidRPr="006B226A">
              <w:rPr>
                <w:b/>
              </w:rPr>
              <w:t>:</w:t>
            </w:r>
          </w:p>
        </w:tc>
      </w:tr>
      <w:tr w:rsidR="000E04CB" w:rsidRPr="006B226A" w14:paraId="0452D123" w14:textId="77777777" w:rsidTr="000E04CB">
        <w:tc>
          <w:tcPr>
            <w:tcW w:w="2377" w:type="pct"/>
            <w:vAlign w:val="center"/>
            <w:hideMark/>
          </w:tcPr>
          <w:p w14:paraId="61D9BFE8" w14:textId="77777777" w:rsidR="000E04CB" w:rsidRPr="006B226A" w:rsidRDefault="000E04CB" w:rsidP="000E04CB">
            <w:pPr>
              <w:pStyle w:val="af1"/>
            </w:pPr>
            <w:r w:rsidRPr="006B226A">
              <w:t>Тип</w:t>
            </w:r>
          </w:p>
        </w:tc>
        <w:tc>
          <w:tcPr>
            <w:tcW w:w="1580" w:type="pct"/>
            <w:vAlign w:val="center"/>
            <w:hideMark/>
          </w:tcPr>
          <w:p w14:paraId="79A419D8" w14:textId="77777777" w:rsidR="000E04CB" w:rsidRPr="006B226A" w:rsidRDefault="000E04CB" w:rsidP="000E04CB">
            <w:pPr>
              <w:pStyle w:val="af1"/>
              <w:jc w:val="center"/>
            </w:pPr>
            <w:r w:rsidRPr="006B226A">
              <w:t xml:space="preserve">двошвидкісний, незалежний, синхронний </w:t>
            </w:r>
          </w:p>
        </w:tc>
        <w:tc>
          <w:tcPr>
            <w:tcW w:w="1043" w:type="pct"/>
          </w:tcPr>
          <w:p w14:paraId="27806942" w14:textId="77777777" w:rsidR="000E04CB" w:rsidRPr="006B226A" w:rsidRDefault="000E04CB" w:rsidP="000E04CB">
            <w:pPr>
              <w:pStyle w:val="af1"/>
              <w:jc w:val="center"/>
            </w:pPr>
          </w:p>
        </w:tc>
      </w:tr>
      <w:tr w:rsidR="000E04CB" w:rsidRPr="006B226A" w14:paraId="3F9DE71D" w14:textId="77777777" w:rsidTr="000E04CB">
        <w:tc>
          <w:tcPr>
            <w:tcW w:w="2377" w:type="pct"/>
            <w:vAlign w:val="center"/>
            <w:hideMark/>
          </w:tcPr>
          <w:p w14:paraId="782DDC1E" w14:textId="77777777" w:rsidR="000E04CB" w:rsidRPr="006B226A" w:rsidRDefault="000E04CB" w:rsidP="000E04CB">
            <w:pPr>
              <w:pStyle w:val="af1"/>
            </w:pPr>
            <w:r w:rsidRPr="006B226A">
              <w:t>Двошвидкісний об/хв</w:t>
            </w:r>
          </w:p>
        </w:tc>
        <w:tc>
          <w:tcPr>
            <w:tcW w:w="1580" w:type="pct"/>
            <w:vAlign w:val="center"/>
            <w:hideMark/>
          </w:tcPr>
          <w:p w14:paraId="126251C7" w14:textId="77777777" w:rsidR="000E04CB" w:rsidRPr="006B226A" w:rsidRDefault="000E04CB" w:rsidP="000E04CB">
            <w:pPr>
              <w:pStyle w:val="af1"/>
              <w:jc w:val="center"/>
            </w:pPr>
            <w:r w:rsidRPr="006B226A">
              <w:t>540/1000</w:t>
            </w:r>
          </w:p>
        </w:tc>
        <w:tc>
          <w:tcPr>
            <w:tcW w:w="1043" w:type="pct"/>
          </w:tcPr>
          <w:p w14:paraId="60E801E7" w14:textId="77777777" w:rsidR="000E04CB" w:rsidRPr="006B226A" w:rsidRDefault="000E04CB" w:rsidP="000E04CB">
            <w:pPr>
              <w:pStyle w:val="af1"/>
              <w:jc w:val="center"/>
            </w:pPr>
          </w:p>
        </w:tc>
      </w:tr>
      <w:tr w:rsidR="000E04CB" w:rsidRPr="006B226A" w14:paraId="11F72C7D" w14:textId="77777777" w:rsidTr="000E04CB">
        <w:tc>
          <w:tcPr>
            <w:tcW w:w="2377" w:type="pct"/>
            <w:vAlign w:val="center"/>
            <w:hideMark/>
          </w:tcPr>
          <w:p w14:paraId="27B82877" w14:textId="77777777" w:rsidR="000E04CB" w:rsidRPr="006B226A" w:rsidRDefault="000E04CB" w:rsidP="000E04CB">
            <w:pPr>
              <w:pStyle w:val="af1"/>
            </w:pPr>
            <w:r w:rsidRPr="006B226A">
              <w:t>Привід від коліс</w:t>
            </w:r>
          </w:p>
        </w:tc>
        <w:tc>
          <w:tcPr>
            <w:tcW w:w="1580" w:type="pct"/>
            <w:vAlign w:val="center"/>
            <w:hideMark/>
          </w:tcPr>
          <w:p w14:paraId="5EF52A68" w14:textId="77777777" w:rsidR="000E04CB" w:rsidRPr="006B226A" w:rsidRDefault="000E04CB" w:rsidP="000E04CB">
            <w:pPr>
              <w:pStyle w:val="af1"/>
              <w:jc w:val="center"/>
            </w:pPr>
            <w:r w:rsidRPr="006B226A">
              <w:t>+</w:t>
            </w:r>
          </w:p>
        </w:tc>
        <w:tc>
          <w:tcPr>
            <w:tcW w:w="1043" w:type="pct"/>
          </w:tcPr>
          <w:p w14:paraId="7E68B510" w14:textId="77777777" w:rsidR="000E04CB" w:rsidRPr="006B226A" w:rsidRDefault="000E04CB" w:rsidP="000E04CB">
            <w:pPr>
              <w:pStyle w:val="af1"/>
              <w:jc w:val="center"/>
            </w:pPr>
          </w:p>
        </w:tc>
      </w:tr>
      <w:tr w:rsidR="000E04CB" w:rsidRPr="006B226A" w14:paraId="622B2EE6" w14:textId="77777777" w:rsidTr="000E04CB">
        <w:tc>
          <w:tcPr>
            <w:tcW w:w="2377" w:type="pct"/>
            <w:vAlign w:val="center"/>
            <w:hideMark/>
          </w:tcPr>
          <w:p w14:paraId="52726CAF" w14:textId="77777777" w:rsidR="000E04CB" w:rsidRPr="006B226A" w:rsidRDefault="000E04CB" w:rsidP="000E04CB">
            <w:pPr>
              <w:pStyle w:val="af1"/>
            </w:pPr>
            <w:r w:rsidRPr="006B226A">
              <w:t>Вал (хвостовик)</w:t>
            </w:r>
            <w:r w:rsidRPr="006B226A">
              <w:rPr>
                <w:lang w:val="en-US"/>
              </w:rPr>
              <w:t xml:space="preserve"> 6</w:t>
            </w:r>
            <w:r w:rsidRPr="006B226A">
              <w:t xml:space="preserve"> шліців</w:t>
            </w:r>
          </w:p>
        </w:tc>
        <w:tc>
          <w:tcPr>
            <w:tcW w:w="1580" w:type="pct"/>
            <w:vAlign w:val="center"/>
            <w:hideMark/>
          </w:tcPr>
          <w:p w14:paraId="0AC05509" w14:textId="77777777" w:rsidR="000E04CB" w:rsidRPr="006B226A" w:rsidRDefault="000E04CB" w:rsidP="000E04CB">
            <w:pPr>
              <w:pStyle w:val="af1"/>
              <w:jc w:val="center"/>
            </w:pPr>
            <w:r w:rsidRPr="006B226A">
              <w:t>+</w:t>
            </w:r>
          </w:p>
        </w:tc>
        <w:tc>
          <w:tcPr>
            <w:tcW w:w="1043" w:type="pct"/>
          </w:tcPr>
          <w:p w14:paraId="0F8AFD7C" w14:textId="77777777" w:rsidR="000E04CB" w:rsidRPr="006B226A" w:rsidRDefault="000E04CB" w:rsidP="000E04CB">
            <w:pPr>
              <w:pStyle w:val="af1"/>
              <w:jc w:val="center"/>
            </w:pPr>
          </w:p>
        </w:tc>
      </w:tr>
      <w:tr w:rsidR="000E04CB" w:rsidRPr="006B226A" w14:paraId="4247352E" w14:textId="77777777" w:rsidTr="000E04CB">
        <w:tc>
          <w:tcPr>
            <w:tcW w:w="2377" w:type="pct"/>
            <w:vAlign w:val="center"/>
            <w:hideMark/>
          </w:tcPr>
          <w:p w14:paraId="2DB317E1" w14:textId="77777777" w:rsidR="000E04CB" w:rsidRPr="006B226A" w:rsidRDefault="000E04CB" w:rsidP="000E04CB">
            <w:pPr>
              <w:pStyle w:val="af1"/>
            </w:pPr>
            <w:r w:rsidRPr="006B226A">
              <w:t>Вал (хвостовик)</w:t>
            </w:r>
            <w:r w:rsidRPr="006B226A">
              <w:rPr>
                <w:lang w:val="en-US"/>
              </w:rPr>
              <w:t xml:space="preserve"> </w:t>
            </w:r>
            <w:r w:rsidRPr="006B226A">
              <w:t>21 шліц</w:t>
            </w:r>
          </w:p>
        </w:tc>
        <w:tc>
          <w:tcPr>
            <w:tcW w:w="1580" w:type="pct"/>
            <w:vAlign w:val="center"/>
            <w:hideMark/>
          </w:tcPr>
          <w:p w14:paraId="4AA7E2E9" w14:textId="77777777" w:rsidR="000E04CB" w:rsidRPr="006B226A" w:rsidRDefault="000E04CB" w:rsidP="000E04CB">
            <w:pPr>
              <w:pStyle w:val="af1"/>
              <w:jc w:val="center"/>
            </w:pPr>
            <w:r w:rsidRPr="006B226A">
              <w:t>+</w:t>
            </w:r>
          </w:p>
        </w:tc>
        <w:tc>
          <w:tcPr>
            <w:tcW w:w="1043" w:type="pct"/>
          </w:tcPr>
          <w:p w14:paraId="25B8EC1F" w14:textId="77777777" w:rsidR="000E04CB" w:rsidRPr="006B226A" w:rsidRDefault="000E04CB" w:rsidP="000E04CB">
            <w:pPr>
              <w:pStyle w:val="af1"/>
              <w:jc w:val="center"/>
            </w:pPr>
          </w:p>
        </w:tc>
      </w:tr>
      <w:tr w:rsidR="000E04CB" w:rsidRPr="006B226A" w14:paraId="39E08EC6" w14:textId="77777777" w:rsidTr="000E04CB">
        <w:tc>
          <w:tcPr>
            <w:tcW w:w="2377" w:type="pct"/>
            <w:vAlign w:val="center"/>
            <w:hideMark/>
          </w:tcPr>
          <w:p w14:paraId="40D01056" w14:textId="77777777" w:rsidR="000E04CB" w:rsidRPr="006B226A" w:rsidRDefault="000E04CB" w:rsidP="000E04CB">
            <w:pPr>
              <w:pStyle w:val="af1"/>
            </w:pPr>
            <w:r w:rsidRPr="006B226A">
              <w:t>Номінальна потужність (</w:t>
            </w:r>
            <w:proofErr w:type="spellStart"/>
            <w:r w:rsidRPr="006B226A">
              <w:t>к.с</w:t>
            </w:r>
            <w:proofErr w:type="spellEnd"/>
            <w:r w:rsidRPr="006B226A">
              <w:t>./кВт)</w:t>
            </w:r>
          </w:p>
        </w:tc>
        <w:tc>
          <w:tcPr>
            <w:tcW w:w="1580" w:type="pct"/>
            <w:vAlign w:val="center"/>
            <w:hideMark/>
          </w:tcPr>
          <w:p w14:paraId="090F78EE" w14:textId="77777777" w:rsidR="000E04CB" w:rsidRPr="006B226A" w:rsidRDefault="000E04CB" w:rsidP="000E04CB">
            <w:pPr>
              <w:pStyle w:val="af1"/>
              <w:jc w:val="center"/>
            </w:pPr>
            <w:r w:rsidRPr="006B226A">
              <w:t>88,74/65,25</w:t>
            </w:r>
          </w:p>
        </w:tc>
        <w:tc>
          <w:tcPr>
            <w:tcW w:w="1043" w:type="pct"/>
          </w:tcPr>
          <w:p w14:paraId="319EF317" w14:textId="77777777" w:rsidR="000E04CB" w:rsidRPr="006B226A" w:rsidRDefault="000E04CB" w:rsidP="000E04CB">
            <w:pPr>
              <w:pStyle w:val="af1"/>
              <w:jc w:val="center"/>
            </w:pPr>
          </w:p>
        </w:tc>
      </w:tr>
      <w:tr w:rsidR="000E04CB" w:rsidRPr="006B226A" w14:paraId="75E7A194" w14:textId="77777777" w:rsidTr="000E04CB">
        <w:tc>
          <w:tcPr>
            <w:tcW w:w="5000" w:type="pct"/>
            <w:gridSpan w:val="3"/>
            <w:vAlign w:val="center"/>
            <w:hideMark/>
          </w:tcPr>
          <w:p w14:paraId="76D21E77" w14:textId="77777777" w:rsidR="000E04CB" w:rsidRPr="006B226A" w:rsidRDefault="000E04CB" w:rsidP="000E04CB">
            <w:pPr>
              <w:pStyle w:val="af1"/>
            </w:pPr>
            <w:r w:rsidRPr="006B226A">
              <w:rPr>
                <w:b/>
              </w:rPr>
              <w:t>Габаритні розміри та колеса:</w:t>
            </w:r>
          </w:p>
        </w:tc>
      </w:tr>
      <w:tr w:rsidR="000E04CB" w:rsidRPr="006B226A" w14:paraId="326AC950" w14:textId="77777777" w:rsidTr="000E04CB">
        <w:tc>
          <w:tcPr>
            <w:tcW w:w="2377" w:type="pct"/>
            <w:vAlign w:val="center"/>
            <w:hideMark/>
          </w:tcPr>
          <w:p w14:paraId="522EAFC3" w14:textId="77777777" w:rsidR="000E04CB" w:rsidRPr="006B226A" w:rsidRDefault="000E04CB" w:rsidP="000E04CB">
            <w:pPr>
              <w:pStyle w:val="af1"/>
            </w:pPr>
            <w:r w:rsidRPr="006B226A">
              <w:t xml:space="preserve"> Передні колеса</w:t>
            </w:r>
          </w:p>
        </w:tc>
        <w:tc>
          <w:tcPr>
            <w:tcW w:w="1580" w:type="pct"/>
            <w:vAlign w:val="center"/>
            <w:hideMark/>
          </w:tcPr>
          <w:p w14:paraId="6419B590" w14:textId="77777777" w:rsidR="000E04CB" w:rsidRPr="006B226A" w:rsidRDefault="000E04CB" w:rsidP="000E04CB">
            <w:pPr>
              <w:pStyle w:val="af1"/>
              <w:jc w:val="center"/>
            </w:pPr>
            <w:r w:rsidRPr="006B226A">
              <w:rPr>
                <w:u w:color="000000"/>
              </w:rPr>
              <w:t>340/85</w:t>
            </w:r>
            <w:r w:rsidRPr="006B226A">
              <w:rPr>
                <w:u w:color="000000"/>
                <w:lang w:val="en-US"/>
              </w:rPr>
              <w:t>R</w:t>
            </w:r>
            <w:r w:rsidRPr="006B226A">
              <w:rPr>
                <w:u w:color="000000"/>
              </w:rPr>
              <w:t>24</w:t>
            </w:r>
          </w:p>
        </w:tc>
        <w:tc>
          <w:tcPr>
            <w:tcW w:w="1043" w:type="pct"/>
          </w:tcPr>
          <w:p w14:paraId="49573A77" w14:textId="77777777" w:rsidR="000E04CB" w:rsidRPr="006B226A" w:rsidRDefault="000E04CB" w:rsidP="000E04CB">
            <w:pPr>
              <w:pStyle w:val="af1"/>
              <w:jc w:val="center"/>
              <w:rPr>
                <w:u w:color="000000"/>
              </w:rPr>
            </w:pPr>
          </w:p>
        </w:tc>
      </w:tr>
      <w:tr w:rsidR="000E04CB" w:rsidRPr="006B226A" w14:paraId="7186B6FB" w14:textId="77777777" w:rsidTr="000E04CB">
        <w:tc>
          <w:tcPr>
            <w:tcW w:w="2377" w:type="pct"/>
            <w:vAlign w:val="center"/>
            <w:hideMark/>
          </w:tcPr>
          <w:p w14:paraId="45B9D2FC" w14:textId="77777777" w:rsidR="000E04CB" w:rsidRPr="006B226A" w:rsidRDefault="000E04CB" w:rsidP="000E04CB">
            <w:pPr>
              <w:pStyle w:val="af1"/>
            </w:pPr>
            <w:r w:rsidRPr="006B226A">
              <w:t>Задні колеса</w:t>
            </w:r>
          </w:p>
        </w:tc>
        <w:tc>
          <w:tcPr>
            <w:tcW w:w="1580" w:type="pct"/>
            <w:vAlign w:val="center"/>
            <w:hideMark/>
          </w:tcPr>
          <w:p w14:paraId="04DFEDFC" w14:textId="77777777" w:rsidR="000E04CB" w:rsidRPr="006B226A" w:rsidRDefault="000E04CB" w:rsidP="000E04CB">
            <w:pPr>
              <w:pStyle w:val="af1"/>
              <w:jc w:val="center"/>
              <w:rPr>
                <w:lang w:val="en-US"/>
              </w:rPr>
            </w:pPr>
            <w:r w:rsidRPr="006B226A">
              <w:rPr>
                <w:u w:color="000000"/>
              </w:rPr>
              <w:t xml:space="preserve">15.5 </w:t>
            </w:r>
            <w:r w:rsidRPr="006B226A">
              <w:rPr>
                <w:u w:color="000000"/>
                <w:lang w:val="en-US"/>
              </w:rPr>
              <w:t>R38</w:t>
            </w:r>
          </w:p>
        </w:tc>
        <w:tc>
          <w:tcPr>
            <w:tcW w:w="1043" w:type="pct"/>
          </w:tcPr>
          <w:p w14:paraId="1DB98742" w14:textId="77777777" w:rsidR="000E04CB" w:rsidRPr="006B226A" w:rsidRDefault="000E04CB" w:rsidP="000E04CB">
            <w:pPr>
              <w:pStyle w:val="af1"/>
              <w:jc w:val="center"/>
              <w:rPr>
                <w:u w:color="000000"/>
              </w:rPr>
            </w:pPr>
          </w:p>
        </w:tc>
      </w:tr>
      <w:tr w:rsidR="000E04CB" w:rsidRPr="006B226A" w14:paraId="7B421E81" w14:textId="77777777" w:rsidTr="000E04CB">
        <w:tc>
          <w:tcPr>
            <w:tcW w:w="2377" w:type="pct"/>
            <w:vAlign w:val="center"/>
            <w:hideMark/>
          </w:tcPr>
          <w:p w14:paraId="5826AA60" w14:textId="77777777" w:rsidR="000E04CB" w:rsidRPr="006B226A" w:rsidRDefault="000E04CB" w:rsidP="000E04CB">
            <w:pPr>
              <w:pStyle w:val="af1"/>
            </w:pPr>
            <w:r w:rsidRPr="006B226A">
              <w:t>Довжина, мм</w:t>
            </w:r>
          </w:p>
        </w:tc>
        <w:tc>
          <w:tcPr>
            <w:tcW w:w="1580" w:type="pct"/>
            <w:vAlign w:val="center"/>
            <w:hideMark/>
          </w:tcPr>
          <w:p w14:paraId="5E6313FE" w14:textId="77777777" w:rsidR="000E04CB" w:rsidRPr="006B226A" w:rsidRDefault="000E04CB" w:rsidP="000E04CB">
            <w:pPr>
              <w:pStyle w:val="af1"/>
              <w:jc w:val="center"/>
            </w:pPr>
            <w:r w:rsidRPr="006B226A">
              <w:t>4066</w:t>
            </w:r>
          </w:p>
        </w:tc>
        <w:tc>
          <w:tcPr>
            <w:tcW w:w="1043" w:type="pct"/>
          </w:tcPr>
          <w:p w14:paraId="1A02DF6D" w14:textId="77777777" w:rsidR="000E04CB" w:rsidRPr="006B226A" w:rsidRDefault="000E04CB" w:rsidP="000E04CB">
            <w:pPr>
              <w:pStyle w:val="af1"/>
              <w:jc w:val="center"/>
            </w:pPr>
          </w:p>
        </w:tc>
      </w:tr>
      <w:tr w:rsidR="000E04CB" w:rsidRPr="006B226A" w14:paraId="068AC3FC" w14:textId="77777777" w:rsidTr="000E04CB">
        <w:tc>
          <w:tcPr>
            <w:tcW w:w="2377" w:type="pct"/>
            <w:vAlign w:val="center"/>
            <w:hideMark/>
          </w:tcPr>
          <w:p w14:paraId="329926C3" w14:textId="77777777" w:rsidR="000E04CB" w:rsidRPr="006B226A" w:rsidRDefault="000E04CB" w:rsidP="000E04CB">
            <w:pPr>
              <w:pStyle w:val="af1"/>
            </w:pPr>
            <w:r w:rsidRPr="006B226A">
              <w:t>Висота, мм</w:t>
            </w:r>
          </w:p>
        </w:tc>
        <w:tc>
          <w:tcPr>
            <w:tcW w:w="1580" w:type="pct"/>
            <w:vAlign w:val="center"/>
            <w:hideMark/>
          </w:tcPr>
          <w:p w14:paraId="3870CFE5" w14:textId="77777777" w:rsidR="000E04CB" w:rsidRPr="006B226A" w:rsidRDefault="000E04CB" w:rsidP="000E04CB">
            <w:pPr>
              <w:pStyle w:val="af1"/>
              <w:jc w:val="center"/>
            </w:pPr>
            <w:r>
              <w:t>2715</w:t>
            </w:r>
          </w:p>
        </w:tc>
        <w:tc>
          <w:tcPr>
            <w:tcW w:w="1043" w:type="pct"/>
          </w:tcPr>
          <w:p w14:paraId="5AE461DA" w14:textId="77777777" w:rsidR="000E04CB" w:rsidRPr="006B226A" w:rsidRDefault="000E04CB" w:rsidP="000E04CB">
            <w:pPr>
              <w:pStyle w:val="af1"/>
              <w:jc w:val="center"/>
            </w:pPr>
          </w:p>
        </w:tc>
      </w:tr>
      <w:tr w:rsidR="000E04CB" w:rsidRPr="006B226A" w14:paraId="15A436A4" w14:textId="77777777" w:rsidTr="000E04CB">
        <w:tc>
          <w:tcPr>
            <w:tcW w:w="2377" w:type="pct"/>
            <w:vAlign w:val="center"/>
            <w:hideMark/>
          </w:tcPr>
          <w:p w14:paraId="148D6195" w14:textId="77777777" w:rsidR="000E04CB" w:rsidRPr="006B226A" w:rsidRDefault="000E04CB" w:rsidP="000E04CB">
            <w:pPr>
              <w:pStyle w:val="af1"/>
            </w:pPr>
            <w:r w:rsidRPr="006B226A">
              <w:t>Ширина, мм</w:t>
            </w:r>
          </w:p>
        </w:tc>
        <w:tc>
          <w:tcPr>
            <w:tcW w:w="1580" w:type="pct"/>
            <w:vAlign w:val="center"/>
            <w:hideMark/>
          </w:tcPr>
          <w:p w14:paraId="0EE54C1A" w14:textId="77777777" w:rsidR="000E04CB" w:rsidRPr="006B226A" w:rsidRDefault="000E04CB" w:rsidP="000E04CB">
            <w:pPr>
              <w:pStyle w:val="af1"/>
              <w:jc w:val="center"/>
            </w:pPr>
            <w:r w:rsidRPr="006B226A">
              <w:t>2400</w:t>
            </w:r>
          </w:p>
        </w:tc>
        <w:tc>
          <w:tcPr>
            <w:tcW w:w="1043" w:type="pct"/>
          </w:tcPr>
          <w:p w14:paraId="0DA5330D" w14:textId="77777777" w:rsidR="000E04CB" w:rsidRPr="006B226A" w:rsidRDefault="000E04CB" w:rsidP="000E04CB">
            <w:pPr>
              <w:pStyle w:val="af1"/>
              <w:jc w:val="center"/>
            </w:pPr>
          </w:p>
        </w:tc>
      </w:tr>
      <w:tr w:rsidR="000E04CB" w:rsidRPr="006B226A" w14:paraId="2496BAD4" w14:textId="77777777" w:rsidTr="000E04CB">
        <w:tc>
          <w:tcPr>
            <w:tcW w:w="2377" w:type="pct"/>
            <w:vAlign w:val="center"/>
            <w:hideMark/>
          </w:tcPr>
          <w:p w14:paraId="57D0FEE7" w14:textId="77777777" w:rsidR="000E04CB" w:rsidRPr="006B226A" w:rsidRDefault="000E04CB" w:rsidP="000E04CB">
            <w:pPr>
              <w:pStyle w:val="af1"/>
            </w:pPr>
            <w:r w:rsidRPr="006B226A">
              <w:t>Агротехнічний просвіт, мм</w:t>
            </w:r>
          </w:p>
        </w:tc>
        <w:tc>
          <w:tcPr>
            <w:tcW w:w="1580" w:type="pct"/>
            <w:vAlign w:val="center"/>
            <w:hideMark/>
          </w:tcPr>
          <w:p w14:paraId="07CFCF25" w14:textId="77777777" w:rsidR="000E04CB" w:rsidRPr="006B226A" w:rsidRDefault="000E04CB" w:rsidP="000E04CB">
            <w:pPr>
              <w:pStyle w:val="af1"/>
              <w:jc w:val="center"/>
            </w:pPr>
            <w:r w:rsidRPr="006B226A">
              <w:t>470</w:t>
            </w:r>
          </w:p>
        </w:tc>
        <w:tc>
          <w:tcPr>
            <w:tcW w:w="1043" w:type="pct"/>
          </w:tcPr>
          <w:p w14:paraId="4A4A6F25" w14:textId="77777777" w:rsidR="000E04CB" w:rsidRPr="006B226A" w:rsidRDefault="000E04CB" w:rsidP="000E04CB">
            <w:pPr>
              <w:pStyle w:val="af1"/>
              <w:jc w:val="center"/>
            </w:pPr>
          </w:p>
        </w:tc>
      </w:tr>
      <w:tr w:rsidR="000E04CB" w:rsidRPr="006B226A" w14:paraId="71E25406" w14:textId="77777777" w:rsidTr="000E04CB">
        <w:tc>
          <w:tcPr>
            <w:tcW w:w="2377" w:type="pct"/>
            <w:vAlign w:val="center"/>
            <w:hideMark/>
          </w:tcPr>
          <w:p w14:paraId="458A2F6E" w14:textId="77777777" w:rsidR="000E04CB" w:rsidRPr="006B226A" w:rsidRDefault="000E04CB" w:rsidP="000E04CB">
            <w:pPr>
              <w:pStyle w:val="af1"/>
            </w:pPr>
            <w:r w:rsidRPr="006B226A">
              <w:t>Загальна вага (кг)</w:t>
            </w:r>
          </w:p>
        </w:tc>
        <w:tc>
          <w:tcPr>
            <w:tcW w:w="1580" w:type="pct"/>
            <w:vAlign w:val="center"/>
            <w:hideMark/>
          </w:tcPr>
          <w:p w14:paraId="614A75B0" w14:textId="77777777" w:rsidR="000E04CB" w:rsidRPr="006B226A" w:rsidRDefault="000E04CB" w:rsidP="000E04CB">
            <w:pPr>
              <w:pStyle w:val="af1"/>
              <w:jc w:val="center"/>
            </w:pPr>
            <w:r w:rsidRPr="006B226A">
              <w:rPr>
                <w:lang w:val="en-US"/>
              </w:rPr>
              <w:t>4</w:t>
            </w:r>
            <w:r>
              <w:t>68</w:t>
            </w:r>
            <w:r w:rsidRPr="006B226A">
              <w:t>0</w:t>
            </w:r>
          </w:p>
        </w:tc>
        <w:tc>
          <w:tcPr>
            <w:tcW w:w="1043" w:type="pct"/>
          </w:tcPr>
          <w:p w14:paraId="0091BBE8" w14:textId="77777777" w:rsidR="000E04CB" w:rsidRPr="006B226A" w:rsidRDefault="000E04CB" w:rsidP="000E04CB">
            <w:pPr>
              <w:pStyle w:val="af1"/>
              <w:jc w:val="center"/>
              <w:rPr>
                <w:lang w:val="en-US"/>
              </w:rPr>
            </w:pPr>
          </w:p>
        </w:tc>
      </w:tr>
      <w:tr w:rsidR="000E04CB" w:rsidRPr="006B226A" w14:paraId="780BA1FE" w14:textId="77777777" w:rsidTr="000E04CB">
        <w:tc>
          <w:tcPr>
            <w:tcW w:w="2377" w:type="pct"/>
            <w:vAlign w:val="center"/>
            <w:hideMark/>
          </w:tcPr>
          <w:p w14:paraId="12BE527C" w14:textId="77777777" w:rsidR="000E04CB" w:rsidRPr="006B226A" w:rsidRDefault="000E04CB" w:rsidP="000E04CB">
            <w:pPr>
              <w:pStyle w:val="af1"/>
            </w:pPr>
            <w:r w:rsidRPr="006B226A">
              <w:t>Передній баласт 8х45 (кг)</w:t>
            </w:r>
          </w:p>
        </w:tc>
        <w:tc>
          <w:tcPr>
            <w:tcW w:w="1580" w:type="pct"/>
            <w:vAlign w:val="center"/>
            <w:hideMark/>
          </w:tcPr>
          <w:p w14:paraId="2A6F1812" w14:textId="77777777" w:rsidR="000E04CB" w:rsidRPr="006B226A" w:rsidRDefault="000E04CB" w:rsidP="000E04CB">
            <w:pPr>
              <w:pStyle w:val="af1"/>
              <w:jc w:val="center"/>
            </w:pPr>
            <w:r w:rsidRPr="006B226A">
              <w:t>+</w:t>
            </w:r>
          </w:p>
        </w:tc>
        <w:tc>
          <w:tcPr>
            <w:tcW w:w="1043" w:type="pct"/>
          </w:tcPr>
          <w:p w14:paraId="02FB26C9" w14:textId="77777777" w:rsidR="000E04CB" w:rsidRPr="006B226A" w:rsidRDefault="000E04CB" w:rsidP="000E04CB">
            <w:pPr>
              <w:pStyle w:val="af1"/>
              <w:jc w:val="center"/>
            </w:pPr>
          </w:p>
        </w:tc>
      </w:tr>
      <w:tr w:rsidR="000E04CB" w:rsidRPr="006B226A" w14:paraId="381088F5" w14:textId="77777777" w:rsidTr="000E04CB">
        <w:tc>
          <w:tcPr>
            <w:tcW w:w="2377" w:type="pct"/>
            <w:vAlign w:val="center"/>
            <w:hideMark/>
          </w:tcPr>
          <w:p w14:paraId="71527739" w14:textId="77777777" w:rsidR="000E04CB" w:rsidRPr="006B226A" w:rsidRDefault="000E04CB" w:rsidP="000E04CB">
            <w:pPr>
              <w:pStyle w:val="af1"/>
            </w:pPr>
            <w:r w:rsidRPr="006B226A">
              <w:t>Баланс задніх коліс 2х200 (кг)</w:t>
            </w:r>
          </w:p>
        </w:tc>
        <w:tc>
          <w:tcPr>
            <w:tcW w:w="1580" w:type="pct"/>
            <w:vAlign w:val="center"/>
            <w:hideMark/>
          </w:tcPr>
          <w:p w14:paraId="03B4B07C" w14:textId="77777777" w:rsidR="000E04CB" w:rsidRPr="006B226A" w:rsidRDefault="000E04CB" w:rsidP="000E04CB">
            <w:pPr>
              <w:pStyle w:val="af1"/>
              <w:jc w:val="center"/>
            </w:pPr>
            <w:r w:rsidRPr="006B226A">
              <w:t>+</w:t>
            </w:r>
          </w:p>
        </w:tc>
        <w:tc>
          <w:tcPr>
            <w:tcW w:w="1043" w:type="pct"/>
          </w:tcPr>
          <w:p w14:paraId="45E33261" w14:textId="77777777" w:rsidR="000E04CB" w:rsidRPr="006B226A" w:rsidRDefault="000E04CB" w:rsidP="000E04CB">
            <w:pPr>
              <w:pStyle w:val="af1"/>
              <w:jc w:val="center"/>
            </w:pPr>
          </w:p>
        </w:tc>
      </w:tr>
      <w:tr w:rsidR="000E04CB" w:rsidRPr="006B226A" w14:paraId="07C65598" w14:textId="77777777" w:rsidTr="000E04CB">
        <w:tc>
          <w:tcPr>
            <w:tcW w:w="5000" w:type="pct"/>
            <w:gridSpan w:val="3"/>
            <w:vAlign w:val="center"/>
          </w:tcPr>
          <w:p w14:paraId="6D62F10C" w14:textId="77777777" w:rsidR="000E04CB" w:rsidRPr="006B226A" w:rsidRDefault="000E04CB" w:rsidP="000E04CB">
            <w:pPr>
              <w:pStyle w:val="af1"/>
            </w:pPr>
            <w:r w:rsidRPr="001B75F9">
              <w:rPr>
                <w:b/>
              </w:rPr>
              <w:t>Додаткові опції:</w:t>
            </w:r>
          </w:p>
        </w:tc>
      </w:tr>
      <w:tr w:rsidR="000E04CB" w:rsidRPr="006B226A" w14:paraId="6898671B" w14:textId="77777777" w:rsidTr="000E04CB">
        <w:tc>
          <w:tcPr>
            <w:tcW w:w="2377" w:type="pct"/>
            <w:vAlign w:val="center"/>
          </w:tcPr>
          <w:p w14:paraId="5ECE61FD" w14:textId="77777777" w:rsidR="000E04CB" w:rsidRPr="006B226A" w:rsidRDefault="000E04CB" w:rsidP="000E04CB">
            <w:pPr>
              <w:pStyle w:val="af1"/>
            </w:pPr>
            <w:proofErr w:type="spellStart"/>
            <w:r>
              <w:t>Пневмосидіння</w:t>
            </w:r>
            <w:proofErr w:type="spellEnd"/>
          </w:p>
        </w:tc>
        <w:tc>
          <w:tcPr>
            <w:tcW w:w="1580" w:type="pct"/>
            <w:vAlign w:val="center"/>
          </w:tcPr>
          <w:p w14:paraId="2E920279" w14:textId="77777777" w:rsidR="000E04CB" w:rsidRPr="006B226A" w:rsidRDefault="000E04CB" w:rsidP="000E04CB">
            <w:pPr>
              <w:pStyle w:val="af1"/>
              <w:jc w:val="center"/>
            </w:pPr>
            <w:r>
              <w:t>+</w:t>
            </w:r>
          </w:p>
        </w:tc>
        <w:tc>
          <w:tcPr>
            <w:tcW w:w="1043" w:type="pct"/>
          </w:tcPr>
          <w:p w14:paraId="3275B473" w14:textId="77777777" w:rsidR="000E04CB" w:rsidRPr="006B226A" w:rsidRDefault="000E04CB" w:rsidP="000E04CB">
            <w:pPr>
              <w:pStyle w:val="af1"/>
              <w:jc w:val="center"/>
            </w:pPr>
          </w:p>
        </w:tc>
      </w:tr>
      <w:tr w:rsidR="000E04CB" w:rsidRPr="006B226A" w14:paraId="4B4E5E9F" w14:textId="77777777" w:rsidTr="000E04CB">
        <w:tc>
          <w:tcPr>
            <w:tcW w:w="2377" w:type="pct"/>
            <w:vAlign w:val="center"/>
          </w:tcPr>
          <w:p w14:paraId="39B87404" w14:textId="77777777" w:rsidR="000E04CB" w:rsidRPr="006B226A" w:rsidRDefault="000E04CB" w:rsidP="000E04CB">
            <w:pPr>
              <w:pStyle w:val="af1"/>
            </w:pPr>
            <w:proofErr w:type="spellStart"/>
            <w:r>
              <w:t>Пневмокомпресор</w:t>
            </w:r>
            <w:proofErr w:type="spellEnd"/>
          </w:p>
        </w:tc>
        <w:tc>
          <w:tcPr>
            <w:tcW w:w="1580" w:type="pct"/>
            <w:vAlign w:val="center"/>
          </w:tcPr>
          <w:p w14:paraId="744784EF" w14:textId="77777777" w:rsidR="000E04CB" w:rsidRPr="006B226A" w:rsidRDefault="000E04CB" w:rsidP="000E04CB">
            <w:pPr>
              <w:pStyle w:val="af1"/>
              <w:jc w:val="center"/>
            </w:pPr>
            <w:r>
              <w:t>+</w:t>
            </w:r>
          </w:p>
        </w:tc>
        <w:tc>
          <w:tcPr>
            <w:tcW w:w="1043" w:type="pct"/>
          </w:tcPr>
          <w:p w14:paraId="76C3A99A" w14:textId="77777777" w:rsidR="000E04CB" w:rsidRPr="006B226A" w:rsidRDefault="000E04CB" w:rsidP="000E04CB">
            <w:pPr>
              <w:pStyle w:val="af1"/>
              <w:jc w:val="center"/>
            </w:pPr>
          </w:p>
        </w:tc>
      </w:tr>
      <w:tr w:rsidR="000E04CB" w:rsidRPr="006B226A" w14:paraId="4EC6004D" w14:textId="77777777" w:rsidTr="000E04CB">
        <w:tc>
          <w:tcPr>
            <w:tcW w:w="2377" w:type="pct"/>
            <w:vAlign w:val="center"/>
          </w:tcPr>
          <w:p w14:paraId="1890E656" w14:textId="77777777" w:rsidR="000E04CB" w:rsidRDefault="000E04CB" w:rsidP="000E04CB">
            <w:pPr>
              <w:pStyle w:val="af1"/>
            </w:pPr>
            <w:r>
              <w:t>Передня навіска</w:t>
            </w:r>
          </w:p>
        </w:tc>
        <w:tc>
          <w:tcPr>
            <w:tcW w:w="1580" w:type="pct"/>
            <w:vAlign w:val="center"/>
          </w:tcPr>
          <w:p w14:paraId="09E12C4A" w14:textId="77777777" w:rsidR="000E04CB" w:rsidRDefault="000E04CB" w:rsidP="000E04CB">
            <w:pPr>
              <w:pStyle w:val="af1"/>
              <w:jc w:val="center"/>
            </w:pPr>
            <w:r>
              <w:t>+</w:t>
            </w:r>
          </w:p>
        </w:tc>
        <w:tc>
          <w:tcPr>
            <w:tcW w:w="1043" w:type="pct"/>
          </w:tcPr>
          <w:p w14:paraId="1E6CCB75" w14:textId="77777777" w:rsidR="000E04CB" w:rsidRPr="006B226A" w:rsidRDefault="000E04CB" w:rsidP="000E04CB">
            <w:pPr>
              <w:pStyle w:val="af1"/>
              <w:jc w:val="center"/>
            </w:pPr>
          </w:p>
        </w:tc>
      </w:tr>
      <w:tr w:rsidR="000E04CB" w:rsidRPr="006B226A" w14:paraId="536CEDD0" w14:textId="77777777" w:rsidTr="000E04CB">
        <w:tc>
          <w:tcPr>
            <w:tcW w:w="2377" w:type="pct"/>
            <w:vAlign w:val="center"/>
          </w:tcPr>
          <w:p w14:paraId="1D0657AD" w14:textId="77777777" w:rsidR="000E04CB" w:rsidRDefault="000E04CB" w:rsidP="000E04CB">
            <w:pPr>
              <w:pStyle w:val="af1"/>
            </w:pPr>
            <w:r>
              <w:t>Доставка</w:t>
            </w:r>
          </w:p>
        </w:tc>
        <w:tc>
          <w:tcPr>
            <w:tcW w:w="1580" w:type="pct"/>
            <w:vAlign w:val="center"/>
          </w:tcPr>
          <w:p w14:paraId="175E4930" w14:textId="14EC31BC" w:rsidR="000E04CB" w:rsidRDefault="000E04CB" w:rsidP="000E04CB">
            <w:pPr>
              <w:pStyle w:val="af1"/>
              <w:jc w:val="center"/>
            </w:pPr>
            <w:r>
              <w:t>+</w:t>
            </w:r>
          </w:p>
        </w:tc>
        <w:tc>
          <w:tcPr>
            <w:tcW w:w="1043" w:type="pct"/>
          </w:tcPr>
          <w:p w14:paraId="172A78E7" w14:textId="77777777" w:rsidR="000E04CB" w:rsidRPr="006B226A" w:rsidRDefault="000E04CB" w:rsidP="000E04CB">
            <w:pPr>
              <w:pStyle w:val="af1"/>
              <w:jc w:val="center"/>
            </w:pPr>
          </w:p>
        </w:tc>
      </w:tr>
    </w:tbl>
    <w:p w14:paraId="7C7574A2" w14:textId="77777777" w:rsidR="009A1944" w:rsidRPr="009A1944" w:rsidRDefault="009A1944" w:rsidP="009A1944">
      <w:pPr>
        <w:ind w:firstLine="567"/>
        <w:jc w:val="center"/>
        <w:rPr>
          <w:b/>
          <w:sz w:val="20"/>
          <w:szCs w:val="20"/>
          <w:u w:val="single"/>
        </w:rPr>
      </w:pPr>
    </w:p>
    <w:p w14:paraId="484F7967"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Предмет закупівлі, запропонований Учасником, повинен бути:</w:t>
      </w:r>
    </w:p>
    <w:p w14:paraId="2BF14035"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новим, не раніше 2021 року випуску та таким</w:t>
      </w:r>
      <w:r w:rsidRPr="00A042D9">
        <w:rPr>
          <w:rFonts w:eastAsia="Calibri"/>
          <w:bCs/>
          <w:sz w:val="20"/>
          <w:szCs w:val="20"/>
          <w:lang w:val="ru-RU" w:eastAsia="en-US"/>
        </w:rPr>
        <w:t>,</w:t>
      </w:r>
      <w:r w:rsidRPr="00A042D9">
        <w:rPr>
          <w:rFonts w:eastAsia="Calibri"/>
          <w:bCs/>
          <w:sz w:val="20"/>
          <w:szCs w:val="20"/>
          <w:lang w:eastAsia="en-US"/>
        </w:rPr>
        <w:t xml:space="preserve"> що н</w:t>
      </w:r>
      <w:r w:rsidRPr="00A042D9">
        <w:rPr>
          <w:rFonts w:eastAsia="Calibri"/>
          <w:bCs/>
          <w:sz w:val="20"/>
          <w:szCs w:val="20"/>
          <w:lang w:val="ru-RU" w:eastAsia="en-US"/>
        </w:rPr>
        <w:t xml:space="preserve">е </w:t>
      </w:r>
      <w:r w:rsidRPr="00A042D9">
        <w:rPr>
          <w:rFonts w:eastAsia="Calibri"/>
          <w:bCs/>
          <w:sz w:val="20"/>
          <w:szCs w:val="20"/>
          <w:lang w:eastAsia="en-US"/>
        </w:rPr>
        <w:t>був у використанні.</w:t>
      </w:r>
    </w:p>
    <w:p w14:paraId="6138F849"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xml:space="preserve">Гарантійний термін (строк) експлуатації на транспортний засіб повинен становити: </w:t>
      </w:r>
    </w:p>
    <w:p w14:paraId="6199E9DA"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не менше 12 місяців з дати підписання акту введення в експлуатацію.</w:t>
      </w:r>
    </w:p>
    <w:p w14:paraId="68AD2829"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Під час поставки предмета закупівлі Учасник повинен надати всі супроводжуючі документи, у тому числі документи для реєстрації у відповідних повноважених на такі дії органах.</w:t>
      </w:r>
    </w:p>
    <w:p w14:paraId="22A9DBAD" w14:textId="3C831B54" w:rsidR="00A042D9" w:rsidRPr="00A042D9" w:rsidRDefault="00A042D9" w:rsidP="00060319">
      <w:pPr>
        <w:autoSpaceDE w:val="0"/>
        <w:autoSpaceDN w:val="0"/>
        <w:adjustRightInd w:val="0"/>
        <w:spacing w:line="259" w:lineRule="auto"/>
        <w:jc w:val="both"/>
        <w:rPr>
          <w:sz w:val="20"/>
          <w:szCs w:val="20"/>
          <w:lang w:eastAsia="ru-RU"/>
        </w:rPr>
      </w:pPr>
      <w:r w:rsidRPr="00A042D9">
        <w:rPr>
          <w:rFonts w:eastAsia="Calibri"/>
          <w:bCs/>
          <w:sz w:val="20"/>
          <w:szCs w:val="20"/>
          <w:lang w:eastAsia="en-US"/>
        </w:rPr>
        <w:t xml:space="preserve">До ціни </w:t>
      </w:r>
      <w:bookmarkStart w:id="2" w:name="_Hlk93398602"/>
      <w:r w:rsidRPr="00A042D9">
        <w:rPr>
          <w:rFonts w:eastAsia="Calibri"/>
          <w:bCs/>
          <w:sz w:val="20"/>
          <w:szCs w:val="20"/>
          <w:lang w:eastAsia="en-US"/>
        </w:rPr>
        <w:t xml:space="preserve">предмета закупівлі </w:t>
      </w:r>
      <w:bookmarkEnd w:id="2"/>
      <w:r w:rsidRPr="00A042D9">
        <w:rPr>
          <w:rFonts w:eastAsia="Calibri"/>
          <w:bCs/>
          <w:sz w:val="20"/>
          <w:szCs w:val="20"/>
          <w:lang w:eastAsia="en-US"/>
        </w:rPr>
        <w:t>входять витрати на транспортування до місця поставки</w:t>
      </w:r>
      <w:r w:rsidRPr="00A042D9">
        <w:rPr>
          <w:rFonts w:eastAsia="Calibri"/>
          <w:sz w:val="20"/>
          <w:szCs w:val="20"/>
          <w:lang w:eastAsia="en-US"/>
        </w:rPr>
        <w:t xml:space="preserve"> засобу за адресою Замовника: </w:t>
      </w:r>
      <w:r w:rsidR="00060319" w:rsidRPr="00060319">
        <w:rPr>
          <w:rFonts w:eastAsia="Calibri"/>
          <w:sz w:val="20"/>
          <w:szCs w:val="20"/>
          <w:lang w:eastAsia="en-US"/>
        </w:rPr>
        <w:t>Рівненська обл., Дубенський р-н, смт.Смига, вул.Заводська, 1</w:t>
      </w:r>
    </w:p>
    <w:p w14:paraId="1A247FD9" w14:textId="443CC5B9" w:rsidR="009B4440" w:rsidRPr="000E04CB" w:rsidRDefault="00886277" w:rsidP="000E04CB">
      <w:pPr>
        <w:widowControl w:val="0"/>
        <w:autoSpaceDE w:val="0"/>
        <w:ind w:right="284" w:firstLine="709"/>
        <w:jc w:val="both"/>
        <w:rPr>
          <w:lang w:eastAsia="ru-RU"/>
        </w:rPr>
      </w:pPr>
      <w:r w:rsidRPr="00886277">
        <w:rPr>
          <w:b/>
          <w:i/>
          <w:spacing w:val="-2"/>
          <w:sz w:val="20"/>
          <w:szCs w:val="20"/>
          <w:lang w:eastAsia="ru-RU"/>
        </w:rPr>
        <w:t>У разі наявності в дан</w:t>
      </w:r>
      <w:r>
        <w:rPr>
          <w:b/>
          <w:i/>
          <w:spacing w:val="-2"/>
          <w:sz w:val="20"/>
          <w:szCs w:val="20"/>
          <w:lang w:eastAsia="ru-RU"/>
        </w:rPr>
        <w:t>ому оголошені</w:t>
      </w:r>
      <w:r w:rsidRPr="00886277">
        <w:rPr>
          <w:b/>
          <w:i/>
          <w:spacing w:val="-2"/>
          <w:sz w:val="20"/>
          <w:szCs w:val="20"/>
          <w:lang w:eastAsia="ru-RU"/>
        </w:rPr>
        <w:t xml:space="preserve">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9B4440">
        <w:rPr>
          <w:bCs/>
          <w:iCs/>
          <w:color w:val="000000"/>
          <w:sz w:val="22"/>
          <w:szCs w:val="22"/>
        </w:rPr>
        <w:br w:type="page"/>
      </w:r>
    </w:p>
    <w:p w14:paraId="67636FCA" w14:textId="6D86EF5A" w:rsidR="00AF5D23" w:rsidRPr="00AD310C" w:rsidRDefault="00EC238C" w:rsidP="00890FA9">
      <w:pPr>
        <w:shd w:val="clear" w:color="auto" w:fill="FFFFFF"/>
        <w:ind w:left="142" w:hanging="142"/>
        <w:contextualSpacing/>
        <w:jc w:val="both"/>
        <w:rPr>
          <w:b/>
          <w:sz w:val="20"/>
          <w:szCs w:val="20"/>
        </w:rPr>
      </w:pPr>
      <w:r w:rsidRPr="00AD310C">
        <w:lastRenderedPageBreak/>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AF5D23" w:rsidRPr="00AD310C">
        <w:rPr>
          <w:b/>
          <w:sz w:val="20"/>
          <w:szCs w:val="20"/>
        </w:rPr>
        <w:t xml:space="preserve">Додаток </w:t>
      </w:r>
      <w:r w:rsidR="00234CE0" w:rsidRPr="00AD310C">
        <w:rPr>
          <w:b/>
          <w:sz w:val="20"/>
          <w:szCs w:val="20"/>
        </w:rPr>
        <w:t xml:space="preserve">№ </w:t>
      </w:r>
      <w:r w:rsidR="00AF5D23" w:rsidRPr="00AD310C">
        <w:rPr>
          <w:b/>
          <w:sz w:val="20"/>
          <w:szCs w:val="20"/>
        </w:rPr>
        <w:t>2</w:t>
      </w:r>
    </w:p>
    <w:p w14:paraId="6CC4839A"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9BD476A"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r w:rsidRPr="00AD310C">
        <w:rPr>
          <w:b/>
          <w:sz w:val="22"/>
          <w:szCs w:val="22"/>
        </w:rPr>
        <w:tab/>
      </w:r>
      <w:r w:rsidRPr="00AD310C">
        <w:rPr>
          <w:b/>
          <w:sz w:val="22"/>
          <w:szCs w:val="22"/>
        </w:rPr>
        <w:tab/>
      </w:r>
      <w:r w:rsidRPr="00AD310C">
        <w:rPr>
          <w:b/>
          <w:sz w:val="22"/>
          <w:szCs w:val="22"/>
        </w:rPr>
        <w:tab/>
      </w:r>
      <w:r w:rsidRPr="006F4EC4">
        <w:rPr>
          <w:b/>
          <w:sz w:val="22"/>
          <w:szCs w:val="22"/>
        </w:rPr>
        <w:t>Вимоги до кваліфікації учасників та спосіб їх підтвердження.</w:t>
      </w:r>
    </w:p>
    <w:p w14:paraId="3D696D7F"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p>
    <w:p w14:paraId="109A7FA0" w14:textId="7F9EC8E9" w:rsidR="006E49FD" w:rsidRDefault="006E49FD" w:rsidP="007871E1">
      <w:pPr>
        <w:widowControl w:val="0"/>
        <w:tabs>
          <w:tab w:val="left" w:pos="0"/>
          <w:tab w:val="left" w:pos="284"/>
          <w:tab w:val="left" w:pos="851"/>
        </w:tabs>
        <w:suppressAutoHyphens/>
        <w:ind w:left="-11" w:firstLine="578"/>
        <w:jc w:val="both"/>
        <w:rPr>
          <w:sz w:val="22"/>
          <w:szCs w:val="22"/>
          <w:lang w:eastAsia="ru-RU"/>
        </w:rPr>
      </w:pPr>
      <w:r w:rsidRPr="006F4EC4">
        <w:rPr>
          <w:sz w:val="22"/>
          <w:szCs w:val="22"/>
          <w:lang w:eastAsia="ru-RU"/>
        </w:rPr>
        <w:t xml:space="preserve">Учасник на підтвердження вимог повинен завантажити </w:t>
      </w:r>
      <w:r w:rsidRPr="006F4EC4">
        <w:rPr>
          <w:b/>
          <w:sz w:val="22"/>
          <w:szCs w:val="22"/>
          <w:lang w:eastAsia="ru-RU"/>
        </w:rPr>
        <w:t xml:space="preserve">(в період подання пропозицій) </w:t>
      </w:r>
      <w:r w:rsidRPr="006F4EC4">
        <w:rPr>
          <w:sz w:val="22"/>
          <w:szCs w:val="22"/>
          <w:lang w:eastAsia="ru-RU"/>
        </w:rPr>
        <w:t xml:space="preserve">на електронний майданчик в електронному (сканованому в форматі </w:t>
      </w:r>
      <w:proofErr w:type="spellStart"/>
      <w:r w:rsidRPr="006F4EC4">
        <w:rPr>
          <w:sz w:val="22"/>
          <w:szCs w:val="22"/>
          <w:lang w:eastAsia="ru-RU"/>
        </w:rPr>
        <w:t>pdf</w:t>
      </w:r>
      <w:proofErr w:type="spellEnd"/>
      <w:r w:rsidRPr="006F4EC4">
        <w:rPr>
          <w:sz w:val="22"/>
          <w:szCs w:val="22"/>
          <w:lang w:eastAsia="ru-RU"/>
        </w:rPr>
        <w:t>) вигляді в складі своєї пропозиції такі документи:</w:t>
      </w:r>
    </w:p>
    <w:p w14:paraId="098E9C24" w14:textId="4AA8C35B" w:rsidR="00556AAD" w:rsidRPr="006F4EC4" w:rsidRDefault="00556AAD" w:rsidP="007871E1">
      <w:pPr>
        <w:widowControl w:val="0"/>
        <w:tabs>
          <w:tab w:val="left" w:pos="0"/>
          <w:tab w:val="left" w:pos="284"/>
          <w:tab w:val="left" w:pos="851"/>
        </w:tabs>
        <w:suppressAutoHyphens/>
        <w:ind w:left="-11" w:firstLine="578"/>
        <w:jc w:val="both"/>
        <w:rPr>
          <w:sz w:val="22"/>
          <w:szCs w:val="22"/>
          <w:lang w:eastAsia="ru-RU"/>
        </w:rPr>
      </w:pPr>
      <w:r>
        <w:rPr>
          <w:sz w:val="22"/>
          <w:szCs w:val="22"/>
          <w:lang w:eastAsia="ru-RU"/>
        </w:rPr>
        <w:t>1. Цінову пропозицію (Додаток № 3 до Оголошення).</w:t>
      </w:r>
    </w:p>
    <w:p w14:paraId="68F43989" w14:textId="286E5F81" w:rsidR="009E6401" w:rsidRPr="009E6401" w:rsidRDefault="00556AAD" w:rsidP="009E6401">
      <w:pPr>
        <w:widowControl w:val="0"/>
        <w:tabs>
          <w:tab w:val="left" w:pos="0"/>
          <w:tab w:val="left" w:pos="284"/>
          <w:tab w:val="left" w:pos="851"/>
        </w:tabs>
        <w:suppressAutoHyphens/>
        <w:ind w:left="-11" w:firstLine="578"/>
        <w:jc w:val="both"/>
        <w:rPr>
          <w:bCs/>
          <w:iCs/>
          <w:color w:val="000000"/>
          <w:sz w:val="22"/>
          <w:szCs w:val="22"/>
        </w:rPr>
      </w:pPr>
      <w:r>
        <w:rPr>
          <w:bCs/>
          <w:iCs/>
          <w:color w:val="000000"/>
          <w:sz w:val="22"/>
          <w:szCs w:val="22"/>
        </w:rPr>
        <w:t>2</w:t>
      </w:r>
      <w:r w:rsidR="009E6401" w:rsidRPr="009E6401">
        <w:rPr>
          <w:bCs/>
          <w:iCs/>
          <w:color w:val="000000"/>
          <w:sz w:val="22"/>
          <w:szCs w:val="22"/>
        </w:rPr>
        <w:t xml:space="preserve">. </w:t>
      </w:r>
      <w:r w:rsidR="00886277" w:rsidRPr="00886277">
        <w:rPr>
          <w:rFonts w:eastAsia="Calibri"/>
          <w:sz w:val="22"/>
          <w:szCs w:val="22"/>
          <w:shd w:val="clear" w:color="auto" w:fill="FFFFFF"/>
          <w:lang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536200D1" w14:textId="77777777" w:rsidR="00886277" w:rsidRPr="006F4EC4" w:rsidRDefault="00556AAD" w:rsidP="00886277">
      <w:pPr>
        <w:widowControl w:val="0"/>
        <w:tabs>
          <w:tab w:val="left" w:pos="0"/>
          <w:tab w:val="left" w:pos="284"/>
          <w:tab w:val="left" w:pos="851"/>
        </w:tabs>
        <w:suppressAutoHyphens/>
        <w:ind w:firstLine="578"/>
        <w:jc w:val="both"/>
        <w:rPr>
          <w:sz w:val="22"/>
          <w:szCs w:val="22"/>
          <w:lang w:eastAsia="ru-RU"/>
        </w:rPr>
      </w:pPr>
      <w:r>
        <w:rPr>
          <w:sz w:val="22"/>
          <w:szCs w:val="22"/>
          <w:lang w:eastAsia="ru-RU"/>
        </w:rPr>
        <w:t>3</w:t>
      </w:r>
      <w:r w:rsidR="006E49FD" w:rsidRPr="006F4EC4">
        <w:rPr>
          <w:sz w:val="22"/>
          <w:szCs w:val="22"/>
          <w:lang w:eastAsia="ru-RU"/>
        </w:rPr>
        <w:t xml:space="preserve">. </w:t>
      </w:r>
      <w:r w:rsidR="00886277" w:rsidRPr="006F4EC4">
        <w:rPr>
          <w:sz w:val="22"/>
          <w:szCs w:val="22"/>
        </w:rPr>
        <w:t>Л</w:t>
      </w:r>
      <w:r w:rsidR="00886277">
        <w:rPr>
          <w:sz w:val="22"/>
          <w:szCs w:val="22"/>
          <w:lang w:eastAsia="ru-RU"/>
        </w:rPr>
        <w:t>ист</w:t>
      </w:r>
      <w:r w:rsidR="00886277" w:rsidRPr="006F4EC4">
        <w:rPr>
          <w:sz w:val="22"/>
          <w:szCs w:val="22"/>
          <w:lang w:eastAsia="ru-RU"/>
        </w:rPr>
        <w:t xml:space="preserve"> у довільній формі, із зазначенням таких реквізитів Учасника: </w:t>
      </w:r>
    </w:p>
    <w:p w14:paraId="71C638F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найменування юридичної або фізичної особи</w:t>
      </w:r>
    </w:p>
    <w:p w14:paraId="5C83B91D"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код ЄДРПОУ/ІПН</w:t>
      </w:r>
    </w:p>
    <w:p w14:paraId="44616AAC"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банківські реквізити</w:t>
      </w:r>
    </w:p>
    <w:p w14:paraId="684619DB"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юридична адреса</w:t>
      </w:r>
    </w:p>
    <w:p w14:paraId="645ACA70"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фактична адреса</w:t>
      </w:r>
    </w:p>
    <w:p w14:paraId="0A150967"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електронна адреса</w:t>
      </w:r>
    </w:p>
    <w:p w14:paraId="6416584F"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номери телефонів</w:t>
      </w:r>
    </w:p>
    <w:p w14:paraId="4846A8C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особи, уповноваженої на підписання Договору</w:t>
      </w:r>
    </w:p>
    <w:p w14:paraId="59C5276A"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телефон відповідальної/контактної особи.</w:t>
      </w:r>
    </w:p>
    <w:p w14:paraId="5511718C" w14:textId="67BCEEA3" w:rsidR="006E49FD" w:rsidRPr="006F4EC4" w:rsidRDefault="00556AAD" w:rsidP="00886277">
      <w:pPr>
        <w:tabs>
          <w:tab w:val="left" w:pos="0"/>
          <w:tab w:val="left" w:pos="284"/>
          <w:tab w:val="left" w:pos="851"/>
        </w:tabs>
        <w:ind w:firstLine="578"/>
        <w:jc w:val="both"/>
        <w:rPr>
          <w:sz w:val="22"/>
          <w:szCs w:val="22"/>
          <w:lang w:eastAsia="ru-RU"/>
        </w:rPr>
      </w:pPr>
      <w:r>
        <w:rPr>
          <w:sz w:val="22"/>
          <w:szCs w:val="22"/>
          <w:lang w:eastAsia="ru-RU"/>
        </w:rPr>
        <w:t>4</w:t>
      </w:r>
      <w:r w:rsidR="00865A5D" w:rsidRPr="006F4EC4">
        <w:rPr>
          <w:sz w:val="22"/>
          <w:szCs w:val="22"/>
          <w:lang w:eastAsia="ru-RU"/>
        </w:rPr>
        <w:t xml:space="preserve">. </w:t>
      </w:r>
      <w:r w:rsidR="00886277" w:rsidRPr="00886277">
        <w:rPr>
          <w:sz w:val="22"/>
          <w:szCs w:val="22"/>
          <w:lang w:bidi="uk-UA"/>
        </w:rPr>
        <w:t>Лист-згода на обробку, використання, поширення та доступ до персональних даних особи, що підписала пропозицію</w:t>
      </w:r>
      <w:r w:rsidR="00886277">
        <w:rPr>
          <w:sz w:val="22"/>
          <w:szCs w:val="22"/>
          <w:lang w:bidi="uk-UA"/>
        </w:rPr>
        <w:t>.</w:t>
      </w:r>
      <w:r w:rsidR="006E49FD" w:rsidRPr="006F4EC4">
        <w:rPr>
          <w:sz w:val="22"/>
          <w:szCs w:val="22"/>
          <w:lang w:eastAsia="ru-RU"/>
        </w:rPr>
        <w:t xml:space="preserve"> </w:t>
      </w:r>
    </w:p>
    <w:p w14:paraId="193DDBDB" w14:textId="2633AFC6" w:rsidR="0079585F"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5</w:t>
      </w:r>
      <w:r w:rsidR="0079585F" w:rsidRPr="006F4EC4">
        <w:rPr>
          <w:sz w:val="22"/>
          <w:szCs w:val="22"/>
          <w:lang w:eastAsia="ru-RU"/>
        </w:rPr>
        <w:t xml:space="preserve">. Гарантійний лист щодо ознайомлення та погодження з умовами Договору, проєкт якого викладено у Додатку </w:t>
      </w:r>
      <w:r w:rsidR="00A00D26" w:rsidRPr="006F4EC4">
        <w:rPr>
          <w:sz w:val="22"/>
          <w:szCs w:val="22"/>
          <w:lang w:eastAsia="ru-RU"/>
        </w:rPr>
        <w:t xml:space="preserve">№ </w:t>
      </w:r>
      <w:r w:rsidR="00B75B47">
        <w:rPr>
          <w:sz w:val="22"/>
          <w:szCs w:val="22"/>
          <w:lang w:eastAsia="ru-RU"/>
        </w:rPr>
        <w:t>4</w:t>
      </w:r>
      <w:r w:rsidR="0079585F" w:rsidRPr="006F4EC4">
        <w:rPr>
          <w:sz w:val="22"/>
          <w:szCs w:val="22"/>
          <w:lang w:eastAsia="ru-RU"/>
        </w:rPr>
        <w:t xml:space="preserve"> до Оголошення та безумовним його укладанням у редакції Замовника без у</w:t>
      </w:r>
      <w:r w:rsidR="003D6913" w:rsidRPr="006F4EC4">
        <w:rPr>
          <w:sz w:val="22"/>
          <w:szCs w:val="22"/>
          <w:lang w:eastAsia="ru-RU"/>
        </w:rPr>
        <w:t>несення до нього змін Учасником.</w:t>
      </w:r>
    </w:p>
    <w:p w14:paraId="75282BC9" w14:textId="263CE432" w:rsidR="006E49FD"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6</w:t>
      </w:r>
      <w:r w:rsidR="007E3C83" w:rsidRPr="006F4EC4">
        <w:rPr>
          <w:sz w:val="22"/>
          <w:szCs w:val="22"/>
          <w:lang w:eastAsia="ru-RU"/>
        </w:rPr>
        <w:t>.</w:t>
      </w:r>
      <w:r w:rsidR="006E49FD" w:rsidRPr="006F4EC4">
        <w:rPr>
          <w:sz w:val="22"/>
          <w:szCs w:val="22"/>
          <w:lang w:eastAsia="ru-RU"/>
        </w:rPr>
        <w:t xml:space="preserve"> </w:t>
      </w:r>
      <w:bookmarkStart w:id="3" w:name="_Hlk108176633"/>
      <w:r w:rsidR="006E49FD" w:rsidRPr="006F4EC4">
        <w:rPr>
          <w:sz w:val="22"/>
          <w:szCs w:val="22"/>
          <w:lang w:eastAsia="ru-RU"/>
        </w:rPr>
        <w:t>Гарантійний лист щодо підтвердження Учасником відповідності предмету закупівлі (товару) технічним, якісним та іншим характеристикам</w:t>
      </w:r>
      <w:r w:rsidR="001561B3">
        <w:rPr>
          <w:sz w:val="22"/>
          <w:szCs w:val="22"/>
          <w:lang w:eastAsia="ru-RU"/>
        </w:rPr>
        <w:t xml:space="preserve"> зазначених у </w:t>
      </w:r>
      <w:r w:rsidR="003D6913" w:rsidRPr="006F4EC4">
        <w:rPr>
          <w:sz w:val="22"/>
          <w:szCs w:val="22"/>
          <w:lang w:eastAsia="ru-RU"/>
        </w:rPr>
        <w:t>Додатк</w:t>
      </w:r>
      <w:r w:rsidR="001561B3">
        <w:rPr>
          <w:sz w:val="22"/>
          <w:szCs w:val="22"/>
          <w:lang w:eastAsia="ru-RU"/>
        </w:rPr>
        <w:t>у</w:t>
      </w:r>
      <w:r w:rsidR="003D6913" w:rsidRPr="006F4EC4">
        <w:rPr>
          <w:sz w:val="22"/>
          <w:szCs w:val="22"/>
          <w:lang w:eastAsia="ru-RU"/>
        </w:rPr>
        <w:t xml:space="preserve"> № </w:t>
      </w:r>
      <w:r w:rsidR="001561B3">
        <w:rPr>
          <w:sz w:val="22"/>
          <w:szCs w:val="22"/>
          <w:lang w:eastAsia="ru-RU"/>
        </w:rPr>
        <w:t>1</w:t>
      </w:r>
      <w:r w:rsidR="003D6913" w:rsidRPr="006F4EC4">
        <w:rPr>
          <w:sz w:val="22"/>
          <w:szCs w:val="22"/>
          <w:lang w:eastAsia="ru-RU"/>
        </w:rPr>
        <w:t xml:space="preserve"> до Оголошення</w:t>
      </w:r>
      <w:bookmarkEnd w:id="3"/>
      <w:r w:rsidR="003D6913" w:rsidRPr="006F4EC4">
        <w:rPr>
          <w:sz w:val="22"/>
          <w:szCs w:val="22"/>
          <w:lang w:eastAsia="ru-RU"/>
        </w:rPr>
        <w:t>.</w:t>
      </w:r>
    </w:p>
    <w:p w14:paraId="2124A5F3" w14:textId="7B416A1C" w:rsidR="006E49FD"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7</w:t>
      </w:r>
      <w:r w:rsidR="006B19C9">
        <w:rPr>
          <w:sz w:val="22"/>
          <w:szCs w:val="22"/>
          <w:lang w:eastAsia="ru-RU"/>
        </w:rPr>
        <w:t xml:space="preserve">. </w:t>
      </w:r>
      <w:r w:rsidR="00E45256" w:rsidRPr="00E45256">
        <w:rPr>
          <w:sz w:val="22"/>
          <w:szCs w:val="22"/>
          <w:lang w:eastAsia="ru-RU"/>
        </w:rPr>
        <w:t>Інформаційна довідка щодо країни походження товару, що пропонується Учасником</w:t>
      </w:r>
      <w:r w:rsidR="005934B7">
        <w:rPr>
          <w:sz w:val="22"/>
          <w:szCs w:val="22"/>
          <w:lang w:eastAsia="ru-RU"/>
        </w:rPr>
        <w:t>.</w:t>
      </w:r>
    </w:p>
    <w:p w14:paraId="17DB8197" w14:textId="0DADBDCE" w:rsidR="005934B7" w:rsidRDefault="00B75B47" w:rsidP="004A16D0">
      <w:pPr>
        <w:tabs>
          <w:tab w:val="left" w:pos="0"/>
        </w:tabs>
        <w:ind w:firstLine="578"/>
        <w:jc w:val="both"/>
        <w:rPr>
          <w:sz w:val="22"/>
          <w:szCs w:val="22"/>
          <w:lang w:eastAsia="ru-RU"/>
        </w:rPr>
      </w:pPr>
      <w:r>
        <w:rPr>
          <w:sz w:val="22"/>
          <w:szCs w:val="22"/>
          <w:lang w:eastAsia="ru-RU"/>
        </w:rPr>
        <w:t>8</w:t>
      </w:r>
      <w:r w:rsidR="007871E1" w:rsidRPr="006F4EC4">
        <w:rPr>
          <w:sz w:val="22"/>
          <w:szCs w:val="22"/>
          <w:lang w:eastAsia="ru-RU"/>
        </w:rPr>
        <w:t xml:space="preserve">. </w:t>
      </w:r>
      <w:r w:rsidR="005934B7">
        <w:rPr>
          <w:sz w:val="22"/>
          <w:szCs w:val="22"/>
          <w:lang w:eastAsia="ru-RU"/>
        </w:rPr>
        <w:t>Гар</w:t>
      </w:r>
      <w:r w:rsidR="005934B7" w:rsidRPr="005934B7">
        <w:rPr>
          <w:sz w:val="22"/>
          <w:szCs w:val="22"/>
          <w:lang w:eastAsia="ru-RU"/>
        </w:rPr>
        <w:t>антійний лист складений в довільній формі, в якому учасник гарантує, що товар, запропонований Учасником у складі пропозиції, не ввезений на митну територію України в митному режимі імпорту товарів з Російськ</w:t>
      </w:r>
      <w:r w:rsidR="00AC228E">
        <w:rPr>
          <w:sz w:val="22"/>
          <w:szCs w:val="22"/>
          <w:lang w:eastAsia="ru-RU"/>
        </w:rPr>
        <w:t>ої Федерації або з Республіки Біло</w:t>
      </w:r>
      <w:r w:rsidR="005934B7" w:rsidRPr="005934B7">
        <w:rPr>
          <w:sz w:val="22"/>
          <w:szCs w:val="22"/>
          <w:lang w:eastAsia="ru-RU"/>
        </w:rPr>
        <w:t>русь</w:t>
      </w:r>
      <w:r w:rsidR="005934B7">
        <w:rPr>
          <w:sz w:val="22"/>
          <w:szCs w:val="22"/>
          <w:lang w:eastAsia="ru-RU"/>
        </w:rPr>
        <w:t>.</w:t>
      </w:r>
    </w:p>
    <w:p w14:paraId="15FF0C5C" w14:textId="61FF7FDD" w:rsidR="007871E1" w:rsidRDefault="00B75B47" w:rsidP="004A16D0">
      <w:pPr>
        <w:tabs>
          <w:tab w:val="left" w:pos="0"/>
        </w:tabs>
        <w:ind w:firstLine="578"/>
        <w:jc w:val="both"/>
        <w:rPr>
          <w:sz w:val="22"/>
          <w:szCs w:val="22"/>
          <w:lang w:eastAsia="ru-RU"/>
        </w:rPr>
      </w:pPr>
      <w:r>
        <w:rPr>
          <w:sz w:val="22"/>
          <w:szCs w:val="22"/>
          <w:lang w:eastAsia="ru-RU"/>
        </w:rPr>
        <w:t>9</w:t>
      </w:r>
      <w:r w:rsidR="005934B7">
        <w:rPr>
          <w:sz w:val="22"/>
          <w:szCs w:val="22"/>
          <w:lang w:eastAsia="ru-RU"/>
        </w:rPr>
        <w:t xml:space="preserve">. </w:t>
      </w:r>
      <w:r w:rsidR="007871E1" w:rsidRPr="006F4EC4">
        <w:rPr>
          <w:sz w:val="22"/>
          <w:szCs w:val="22"/>
          <w:lang w:eastAsia="ru-RU"/>
        </w:rPr>
        <w:t>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недостовірн</w:t>
      </w:r>
      <w:r w:rsidR="003D6913" w:rsidRPr="006F4EC4">
        <w:rPr>
          <w:sz w:val="22"/>
          <w:szCs w:val="22"/>
          <w:lang w:eastAsia="ru-RU"/>
        </w:rPr>
        <w:t>их даних та підробку документів.</w:t>
      </w:r>
    </w:p>
    <w:p w14:paraId="7E6350C3" w14:textId="7D5E8164"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10. </w:t>
      </w:r>
      <w:r w:rsidRPr="00B905B6">
        <w:rPr>
          <w:bCs/>
          <w:iCs/>
          <w:color w:val="000000"/>
          <w:sz w:val="22"/>
          <w:szCs w:val="22"/>
        </w:rPr>
        <w:t>Довідка, складена в довільній формі, яка містить інформацію</w:t>
      </w:r>
      <w:r>
        <w:rPr>
          <w:bCs/>
          <w:iCs/>
          <w:color w:val="000000"/>
          <w:sz w:val="22"/>
          <w:szCs w:val="22"/>
        </w:rPr>
        <w:t>*</w:t>
      </w:r>
      <w:r w:rsidRPr="00B905B6">
        <w:rPr>
          <w:bCs/>
          <w:iCs/>
          <w:color w:val="000000"/>
          <w:sz w:val="22"/>
          <w:szCs w:val="22"/>
        </w:rPr>
        <w:t xml:space="preserve"> про засновника та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учасника, зокрема: </w:t>
      </w:r>
    </w:p>
    <w:p w14:paraId="431E5076" w14:textId="17DE0A73"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 xml:space="preserve">назва юридичної особи, що є засновником учасника, її місцезнаходження та країна реєстрації; </w:t>
      </w:r>
    </w:p>
    <w:p w14:paraId="7489D7EC" w14:textId="52E2E604" w:rsidR="006E49FD"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прізвище, ім’я по-батькові засновника, адреса його місця проживання та громадянство</w:t>
      </w:r>
      <w:r>
        <w:rPr>
          <w:bCs/>
          <w:iCs/>
          <w:color w:val="000000"/>
          <w:sz w:val="22"/>
          <w:szCs w:val="22"/>
        </w:rPr>
        <w:t xml:space="preserve"> </w:t>
      </w:r>
      <w:r w:rsidRPr="00B905B6">
        <w:rPr>
          <w:bCs/>
          <w:iCs/>
          <w:color w:val="000000"/>
          <w:sz w:val="22"/>
          <w:szCs w:val="22"/>
        </w:rPr>
        <w:t xml:space="preserve">та/або прізвище, ім’я по-батькові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адреса його місця проживання та громадянство.</w:t>
      </w:r>
    </w:p>
    <w:p w14:paraId="463DDEFD" w14:textId="77777777" w:rsidR="00B905B6" w:rsidRP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 У разі, якщо юридичну особу створено та зареєстровано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14:paraId="2EE736A7" w14:textId="4EA07969" w:rsid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672D62E8" w14:textId="6EC80E86" w:rsidR="006E49FD" w:rsidRDefault="006E49FD" w:rsidP="007871E1">
      <w:pPr>
        <w:widowControl w:val="0"/>
        <w:tabs>
          <w:tab w:val="left" w:pos="0"/>
          <w:tab w:val="left" w:pos="284"/>
          <w:tab w:val="left" w:pos="851"/>
        </w:tabs>
        <w:suppressAutoHyphens/>
        <w:ind w:firstLine="578"/>
        <w:jc w:val="both"/>
        <w:rPr>
          <w:sz w:val="22"/>
          <w:szCs w:val="22"/>
          <w:lang w:eastAsia="ru-RU"/>
        </w:rPr>
      </w:pPr>
      <w:r w:rsidRPr="006F4EC4">
        <w:rPr>
          <w:sz w:val="22"/>
          <w:szCs w:val="22"/>
          <w:lang w:eastAsia="ru-RU"/>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533846F5" w14:textId="6C9938BE" w:rsidR="00F84A60" w:rsidRPr="00AD310C" w:rsidRDefault="00D644D2" w:rsidP="00890FA9">
      <w:pPr>
        <w:widowControl w:val="0"/>
        <w:tabs>
          <w:tab w:val="left" w:pos="0"/>
          <w:tab w:val="left" w:pos="284"/>
          <w:tab w:val="left" w:pos="851"/>
        </w:tabs>
        <w:suppressAutoHyphens/>
        <w:ind w:firstLine="578"/>
        <w:jc w:val="both"/>
        <w:rPr>
          <w:b/>
          <w:sz w:val="20"/>
          <w:szCs w:val="20"/>
        </w:rPr>
      </w:pPr>
      <w:r w:rsidRPr="00D644D2">
        <w:rPr>
          <w:b/>
          <w:bCs/>
          <w:i/>
          <w:iCs/>
          <w:sz w:val="22"/>
          <w:szCs w:val="22"/>
          <w:lang w:eastAsia="ru-RU"/>
        </w:rPr>
        <w:t xml:space="preserve">Пропозиція подається </w:t>
      </w:r>
      <w:r>
        <w:rPr>
          <w:b/>
          <w:bCs/>
          <w:i/>
          <w:iCs/>
          <w:sz w:val="22"/>
          <w:szCs w:val="22"/>
          <w:lang w:eastAsia="ru-RU"/>
        </w:rPr>
        <w:t>У</w:t>
      </w:r>
      <w:r w:rsidRPr="00D644D2">
        <w:rPr>
          <w:b/>
          <w:bCs/>
          <w:i/>
          <w:iCs/>
          <w:sz w:val="22"/>
          <w:szCs w:val="22"/>
          <w:lang w:eastAsia="ru-RU"/>
        </w:rPr>
        <w:t xml:space="preserve">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w:t>
      </w:r>
      <w:r>
        <w:rPr>
          <w:b/>
          <w:bCs/>
          <w:i/>
          <w:iCs/>
          <w:sz w:val="22"/>
          <w:szCs w:val="22"/>
          <w:lang w:eastAsia="ru-RU"/>
        </w:rPr>
        <w:t>особи</w:t>
      </w:r>
      <w:r w:rsidRPr="00D644D2">
        <w:rPr>
          <w:b/>
          <w:bCs/>
          <w:i/>
          <w:iCs/>
          <w:sz w:val="22"/>
          <w:szCs w:val="22"/>
          <w:lang w:eastAsia="ru-RU"/>
        </w:rPr>
        <w:t>, як</w:t>
      </w:r>
      <w:r>
        <w:rPr>
          <w:b/>
          <w:bCs/>
          <w:i/>
          <w:iCs/>
          <w:sz w:val="22"/>
          <w:szCs w:val="22"/>
          <w:lang w:eastAsia="ru-RU"/>
        </w:rPr>
        <w:t>а</w:t>
      </w:r>
      <w:r w:rsidRPr="00D644D2">
        <w:rPr>
          <w:b/>
          <w:bCs/>
          <w:i/>
          <w:iCs/>
          <w:sz w:val="22"/>
          <w:szCs w:val="22"/>
          <w:lang w:eastAsia="ru-RU"/>
        </w:rPr>
        <w:t xml:space="preserve"> підписа</w:t>
      </w:r>
      <w:r>
        <w:rPr>
          <w:b/>
          <w:bCs/>
          <w:i/>
          <w:iCs/>
          <w:sz w:val="22"/>
          <w:szCs w:val="22"/>
          <w:lang w:eastAsia="ru-RU"/>
        </w:rPr>
        <w:t>ла</w:t>
      </w:r>
      <w:r w:rsidRPr="00D644D2">
        <w:rPr>
          <w:b/>
          <w:bCs/>
          <w:i/>
          <w:iCs/>
          <w:sz w:val="22"/>
          <w:szCs w:val="22"/>
          <w:lang w:eastAsia="ru-RU"/>
        </w:rPr>
        <w:t xml:space="preserve">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D644D2">
        <w:rPr>
          <w:b/>
          <w:bCs/>
          <w:i/>
          <w:iCs/>
          <w:sz w:val="22"/>
          <w:szCs w:val="22"/>
          <w:lang w:eastAsia="ru-RU"/>
        </w:rPr>
        <w:t>засвідчувального</w:t>
      </w:r>
      <w:proofErr w:type="spellEnd"/>
      <w:r w:rsidRPr="00D644D2">
        <w:rPr>
          <w:b/>
          <w:bCs/>
          <w:i/>
          <w:iCs/>
          <w:sz w:val="22"/>
          <w:szCs w:val="22"/>
          <w:lang w:eastAsia="ru-RU"/>
        </w:rPr>
        <w:t xml:space="preserve"> органу за посиланням –http://czo.gov.ua/verify.</w:t>
      </w:r>
      <w:r w:rsidR="00F84A60" w:rsidRPr="00AD310C">
        <w:rPr>
          <w:b/>
          <w:sz w:val="20"/>
          <w:szCs w:val="20"/>
        </w:rPr>
        <w:br w:type="page"/>
      </w:r>
    </w:p>
    <w:p w14:paraId="3106F554" w14:textId="77777777" w:rsidR="00A136DE" w:rsidRPr="00AD310C" w:rsidRDefault="00A136DE" w:rsidP="00A136DE">
      <w:pPr>
        <w:ind w:left="8496"/>
        <w:jc w:val="both"/>
        <w:rPr>
          <w:b/>
          <w:sz w:val="20"/>
          <w:szCs w:val="20"/>
        </w:rPr>
      </w:pPr>
      <w:r w:rsidRPr="00AD310C">
        <w:rPr>
          <w:b/>
          <w:sz w:val="20"/>
          <w:szCs w:val="20"/>
        </w:rPr>
        <w:lastRenderedPageBreak/>
        <w:t xml:space="preserve">Додаток </w:t>
      </w:r>
      <w:r w:rsidR="00234CE0" w:rsidRPr="00AD310C">
        <w:rPr>
          <w:b/>
          <w:sz w:val="20"/>
          <w:szCs w:val="20"/>
        </w:rPr>
        <w:t xml:space="preserve">№ </w:t>
      </w:r>
      <w:r w:rsidRPr="00AD310C">
        <w:rPr>
          <w:b/>
          <w:sz w:val="20"/>
          <w:szCs w:val="20"/>
        </w:rPr>
        <w:t>3</w:t>
      </w:r>
    </w:p>
    <w:p w14:paraId="72FE6690"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24B1945B" w14:textId="77777777" w:rsidR="00A136DE" w:rsidRPr="00AD310C" w:rsidRDefault="00A136DE" w:rsidP="00BC63C3">
      <w:pPr>
        <w:ind w:firstLine="426"/>
        <w:jc w:val="both"/>
        <w:rPr>
          <w:b/>
          <w:sz w:val="22"/>
          <w:szCs w:val="22"/>
        </w:rPr>
      </w:pPr>
    </w:p>
    <w:p w14:paraId="4B952C38" w14:textId="77777777" w:rsidR="007E6B68" w:rsidRPr="00AD310C" w:rsidRDefault="007E6B68" w:rsidP="007E6B68">
      <w:pPr>
        <w:tabs>
          <w:tab w:val="left" w:pos="1575"/>
        </w:tabs>
        <w:jc w:val="right"/>
        <w:rPr>
          <w:i/>
          <w:sz w:val="20"/>
          <w:szCs w:val="20"/>
        </w:rPr>
      </w:pPr>
      <w:r w:rsidRPr="00AD310C">
        <w:rPr>
          <w:i/>
          <w:sz w:val="20"/>
          <w:szCs w:val="20"/>
        </w:rPr>
        <w:t>Форма пропозиції, яка подається Учасником на фірмовому бланку.</w:t>
      </w:r>
    </w:p>
    <w:p w14:paraId="34CE2CEC" w14:textId="77777777" w:rsidR="007E6B68" w:rsidRPr="00AD310C" w:rsidRDefault="007E6B68" w:rsidP="007E6B68">
      <w:pPr>
        <w:tabs>
          <w:tab w:val="left" w:pos="1575"/>
        </w:tabs>
        <w:jc w:val="right"/>
        <w:rPr>
          <w:i/>
          <w:iCs/>
          <w:sz w:val="20"/>
          <w:szCs w:val="20"/>
        </w:rPr>
      </w:pPr>
      <w:r w:rsidRPr="00AD310C">
        <w:rPr>
          <w:i/>
          <w:iCs/>
          <w:sz w:val="20"/>
          <w:szCs w:val="20"/>
        </w:rPr>
        <w:t>Учасник не повинен відступати від даної форми.</w:t>
      </w:r>
    </w:p>
    <w:p w14:paraId="649E25A3" w14:textId="77777777" w:rsidR="00A136DE" w:rsidRPr="00AD310C" w:rsidRDefault="00A136DE" w:rsidP="00BC63C3">
      <w:pPr>
        <w:ind w:firstLine="426"/>
        <w:jc w:val="both"/>
        <w:rPr>
          <w:b/>
          <w:sz w:val="22"/>
          <w:szCs w:val="22"/>
        </w:rPr>
      </w:pPr>
    </w:p>
    <w:p w14:paraId="2216B822" w14:textId="77777777" w:rsidR="00A136DE" w:rsidRPr="00AD310C" w:rsidRDefault="00A136DE" w:rsidP="00A136DE">
      <w:pPr>
        <w:tabs>
          <w:tab w:val="left" w:pos="1575"/>
        </w:tabs>
        <w:jc w:val="center"/>
        <w:rPr>
          <w:b/>
          <w:bCs/>
          <w:sz w:val="20"/>
          <w:szCs w:val="20"/>
        </w:rPr>
      </w:pPr>
      <w:r w:rsidRPr="00AD310C">
        <w:rPr>
          <w:b/>
          <w:bCs/>
          <w:sz w:val="20"/>
          <w:szCs w:val="20"/>
        </w:rPr>
        <w:t>ЦІНОВА ПРОПОЗИЦІЯ</w:t>
      </w:r>
    </w:p>
    <w:p w14:paraId="5CA2A2A1" w14:textId="77777777" w:rsidR="00A136DE" w:rsidRPr="00AD310C" w:rsidRDefault="00A136DE" w:rsidP="00A136DE">
      <w:pPr>
        <w:tabs>
          <w:tab w:val="left" w:pos="1575"/>
        </w:tabs>
        <w:jc w:val="center"/>
        <w:rPr>
          <w:sz w:val="20"/>
          <w:szCs w:val="20"/>
        </w:rPr>
      </w:pPr>
      <w:r w:rsidRPr="00AD310C">
        <w:rPr>
          <w:sz w:val="20"/>
          <w:szCs w:val="20"/>
        </w:rPr>
        <w:t>________________(назва Учасника), надає свою пропозицію щодо участі у закупівлі _________________________________________</w:t>
      </w:r>
      <w:r w:rsidRPr="00AD310C">
        <w:rPr>
          <w:bCs/>
          <w:sz w:val="20"/>
          <w:szCs w:val="20"/>
        </w:rPr>
        <w:t>.</w:t>
      </w:r>
    </w:p>
    <w:p w14:paraId="6645CFC1" w14:textId="77777777" w:rsidR="00A136DE" w:rsidRPr="00AD310C" w:rsidRDefault="00A136DE" w:rsidP="00A136DE">
      <w:pPr>
        <w:tabs>
          <w:tab w:val="left" w:pos="1575"/>
        </w:tabs>
        <w:jc w:val="center"/>
        <w:rPr>
          <w:iCs/>
          <w:sz w:val="20"/>
          <w:szCs w:val="20"/>
        </w:rPr>
      </w:pPr>
      <w:r w:rsidRPr="00AD310C">
        <w:rPr>
          <w:iCs/>
          <w:sz w:val="20"/>
          <w:szCs w:val="20"/>
        </w:rPr>
        <w:t>(найменування предмету закупівлі (товару)</w:t>
      </w:r>
    </w:p>
    <w:p w14:paraId="1F401414" w14:textId="77777777" w:rsidR="00A136DE" w:rsidRPr="00AD310C"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AD310C" w14:paraId="37F121D8" w14:textId="77777777" w:rsidTr="00CA3A20">
        <w:tc>
          <w:tcPr>
            <w:tcW w:w="1809" w:type="dxa"/>
            <w:vMerge w:val="restart"/>
            <w:vAlign w:val="center"/>
          </w:tcPr>
          <w:p w14:paraId="784F0B7E" w14:textId="77777777" w:rsidR="00A136DE" w:rsidRPr="00AD310C" w:rsidRDefault="00A136DE" w:rsidP="00CA3A20">
            <w:pPr>
              <w:tabs>
                <w:tab w:val="left" w:pos="1575"/>
              </w:tabs>
              <w:rPr>
                <w:b/>
                <w:sz w:val="20"/>
                <w:szCs w:val="20"/>
              </w:rPr>
            </w:pPr>
            <w:r w:rsidRPr="00AD310C">
              <w:rPr>
                <w:b/>
                <w:sz w:val="20"/>
                <w:szCs w:val="20"/>
              </w:rPr>
              <w:t>Відомості про підприємство</w:t>
            </w:r>
          </w:p>
        </w:tc>
        <w:tc>
          <w:tcPr>
            <w:tcW w:w="8647" w:type="dxa"/>
            <w:vAlign w:val="center"/>
          </w:tcPr>
          <w:p w14:paraId="0B78E4E0" w14:textId="77777777" w:rsidR="00A136DE" w:rsidRPr="00AD310C" w:rsidRDefault="00A136DE" w:rsidP="00CA3A20">
            <w:pPr>
              <w:tabs>
                <w:tab w:val="left" w:pos="1575"/>
              </w:tabs>
              <w:rPr>
                <w:sz w:val="20"/>
                <w:szCs w:val="20"/>
              </w:rPr>
            </w:pPr>
            <w:r w:rsidRPr="00AD310C">
              <w:rPr>
                <w:sz w:val="20"/>
                <w:szCs w:val="20"/>
              </w:rPr>
              <w:t xml:space="preserve">Повне найменування Учасника </w:t>
            </w:r>
          </w:p>
        </w:tc>
      </w:tr>
      <w:tr w:rsidR="00A136DE" w:rsidRPr="00AD310C" w14:paraId="08C0A032" w14:textId="77777777" w:rsidTr="00CA3A20">
        <w:tc>
          <w:tcPr>
            <w:tcW w:w="1809" w:type="dxa"/>
            <w:vMerge/>
            <w:vAlign w:val="center"/>
          </w:tcPr>
          <w:p w14:paraId="38AC2559" w14:textId="77777777" w:rsidR="00A136DE" w:rsidRPr="00AD310C" w:rsidRDefault="00A136DE" w:rsidP="00CA3A20">
            <w:pPr>
              <w:tabs>
                <w:tab w:val="left" w:pos="1575"/>
              </w:tabs>
              <w:rPr>
                <w:b/>
                <w:sz w:val="20"/>
                <w:szCs w:val="20"/>
              </w:rPr>
            </w:pPr>
          </w:p>
        </w:tc>
        <w:tc>
          <w:tcPr>
            <w:tcW w:w="8647" w:type="dxa"/>
            <w:vAlign w:val="center"/>
          </w:tcPr>
          <w:p w14:paraId="3F21A4EB" w14:textId="77777777" w:rsidR="00A136DE" w:rsidRPr="00AD310C" w:rsidRDefault="00A136DE" w:rsidP="00CA3A20">
            <w:pPr>
              <w:tabs>
                <w:tab w:val="left" w:pos="1575"/>
              </w:tabs>
              <w:rPr>
                <w:sz w:val="20"/>
                <w:szCs w:val="20"/>
              </w:rPr>
            </w:pPr>
            <w:r w:rsidRPr="00AD310C">
              <w:rPr>
                <w:sz w:val="20"/>
                <w:szCs w:val="20"/>
              </w:rPr>
              <w:t>Код за ЄДРПОУ (Ідентифікаційний код)</w:t>
            </w:r>
          </w:p>
        </w:tc>
      </w:tr>
      <w:tr w:rsidR="00A136DE" w:rsidRPr="00AD310C" w14:paraId="598BA811" w14:textId="77777777" w:rsidTr="00CA3A20">
        <w:trPr>
          <w:trHeight w:val="313"/>
        </w:trPr>
        <w:tc>
          <w:tcPr>
            <w:tcW w:w="1809" w:type="dxa"/>
            <w:vMerge/>
            <w:vAlign w:val="center"/>
          </w:tcPr>
          <w:p w14:paraId="60CE42F4" w14:textId="77777777" w:rsidR="00A136DE" w:rsidRPr="00AD310C" w:rsidRDefault="00A136DE" w:rsidP="00CA3A20">
            <w:pPr>
              <w:tabs>
                <w:tab w:val="left" w:pos="1575"/>
              </w:tabs>
              <w:rPr>
                <w:b/>
                <w:sz w:val="20"/>
                <w:szCs w:val="20"/>
              </w:rPr>
            </w:pPr>
          </w:p>
        </w:tc>
        <w:tc>
          <w:tcPr>
            <w:tcW w:w="8647" w:type="dxa"/>
            <w:vAlign w:val="center"/>
          </w:tcPr>
          <w:p w14:paraId="63EB6B99" w14:textId="77777777" w:rsidR="00A136DE" w:rsidRPr="00AD310C" w:rsidRDefault="00A136DE" w:rsidP="00CA3A20">
            <w:pPr>
              <w:tabs>
                <w:tab w:val="left" w:pos="1575"/>
              </w:tabs>
              <w:rPr>
                <w:sz w:val="20"/>
                <w:szCs w:val="20"/>
              </w:rPr>
            </w:pPr>
            <w:r w:rsidRPr="00AD310C">
              <w:rPr>
                <w:sz w:val="20"/>
                <w:szCs w:val="20"/>
              </w:rPr>
              <w:t>Реквізити (адреса – юридична, фактична, електронна, контактний телефон)</w:t>
            </w:r>
          </w:p>
        </w:tc>
      </w:tr>
      <w:tr w:rsidR="00A136DE" w:rsidRPr="00AD310C" w14:paraId="209F2324" w14:textId="77777777" w:rsidTr="00CA3A20">
        <w:trPr>
          <w:trHeight w:val="524"/>
        </w:trPr>
        <w:tc>
          <w:tcPr>
            <w:tcW w:w="1809" w:type="dxa"/>
            <w:vAlign w:val="center"/>
          </w:tcPr>
          <w:p w14:paraId="5DBB8C0F" w14:textId="77777777" w:rsidR="00A136DE" w:rsidRPr="00AD310C" w:rsidRDefault="00A136DE" w:rsidP="00CA3A20">
            <w:pPr>
              <w:tabs>
                <w:tab w:val="left" w:pos="1575"/>
              </w:tabs>
              <w:rPr>
                <w:b/>
                <w:sz w:val="20"/>
                <w:szCs w:val="20"/>
              </w:rPr>
            </w:pPr>
            <w:r w:rsidRPr="00AD310C">
              <w:rPr>
                <w:sz w:val="20"/>
                <w:szCs w:val="20"/>
              </w:rPr>
              <w:t>Вартість пропозиції</w:t>
            </w:r>
          </w:p>
        </w:tc>
        <w:tc>
          <w:tcPr>
            <w:tcW w:w="8647" w:type="dxa"/>
            <w:vAlign w:val="center"/>
          </w:tcPr>
          <w:p w14:paraId="7EF90D43" w14:textId="77777777" w:rsidR="00A136DE" w:rsidRPr="00AD310C" w:rsidRDefault="00A136DE" w:rsidP="00CA3A20">
            <w:pPr>
              <w:rPr>
                <w:iCs/>
                <w:sz w:val="20"/>
                <w:szCs w:val="20"/>
              </w:rPr>
            </w:pPr>
            <w:r w:rsidRPr="00AD310C">
              <w:rPr>
                <w:sz w:val="20"/>
                <w:szCs w:val="20"/>
              </w:rPr>
              <w:t xml:space="preserve">Учасник вказує загальну вартість </w:t>
            </w:r>
            <w:r w:rsidRPr="00AD310C">
              <w:rPr>
                <w:iCs/>
                <w:sz w:val="20"/>
                <w:szCs w:val="20"/>
              </w:rPr>
              <w:t>предмету закупівлі (товару)</w:t>
            </w:r>
          </w:p>
          <w:p w14:paraId="337EC02C" w14:textId="77777777" w:rsidR="00A136DE" w:rsidRPr="00AD310C" w:rsidRDefault="00A136DE" w:rsidP="00CA3A20">
            <w:pPr>
              <w:rPr>
                <w:iCs/>
                <w:sz w:val="20"/>
                <w:szCs w:val="20"/>
              </w:rPr>
            </w:pPr>
            <w:r w:rsidRPr="00AD310C">
              <w:rPr>
                <w:b/>
                <w:sz w:val="20"/>
                <w:szCs w:val="20"/>
              </w:rPr>
              <w:t xml:space="preserve">(стартова сума аукціону) </w:t>
            </w:r>
            <w:r w:rsidRPr="00AD310C">
              <w:rPr>
                <w:sz w:val="20"/>
                <w:szCs w:val="20"/>
              </w:rPr>
              <w:t xml:space="preserve">в гривнях цифрами та прописом </w:t>
            </w:r>
            <w:r w:rsidRPr="00AD310C">
              <w:rPr>
                <w:b/>
                <w:sz w:val="20"/>
                <w:szCs w:val="20"/>
              </w:rPr>
              <w:t xml:space="preserve">з урахуванням ПДВ. </w:t>
            </w:r>
          </w:p>
        </w:tc>
      </w:tr>
    </w:tbl>
    <w:p w14:paraId="1413D6AD" w14:textId="77777777" w:rsidR="00A136DE" w:rsidRPr="00AD310C" w:rsidRDefault="00A136DE" w:rsidP="00A136DE">
      <w:pPr>
        <w:tabs>
          <w:tab w:val="left" w:pos="1575"/>
        </w:tabs>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
        <w:gridCol w:w="364"/>
        <w:gridCol w:w="4171"/>
        <w:gridCol w:w="879"/>
        <w:gridCol w:w="597"/>
        <w:gridCol w:w="396"/>
        <w:gridCol w:w="2066"/>
        <w:gridCol w:w="1244"/>
        <w:gridCol w:w="630"/>
      </w:tblGrid>
      <w:tr w:rsidR="00A136DE" w:rsidRPr="00AD310C" w14:paraId="18C0AD49" w14:textId="77777777" w:rsidTr="00902FDE">
        <w:trPr>
          <w:trHeight w:val="300"/>
        </w:trPr>
        <w:tc>
          <w:tcPr>
            <w:tcW w:w="507" w:type="dxa"/>
            <w:gridSpan w:val="2"/>
            <w:noWrap/>
            <w:vAlign w:val="center"/>
          </w:tcPr>
          <w:p w14:paraId="581F5FF8" w14:textId="77777777" w:rsidR="00A136DE" w:rsidRPr="00AD310C" w:rsidRDefault="00A136DE" w:rsidP="00CA3A20">
            <w:pPr>
              <w:jc w:val="center"/>
              <w:rPr>
                <w:bCs/>
                <w:sz w:val="20"/>
                <w:szCs w:val="20"/>
                <w:lang w:eastAsia="ru-RU"/>
              </w:rPr>
            </w:pPr>
            <w:r w:rsidRPr="00AD310C">
              <w:rPr>
                <w:bCs/>
                <w:sz w:val="20"/>
                <w:szCs w:val="20"/>
                <w:lang w:eastAsia="ru-RU"/>
              </w:rPr>
              <w:t>№ з/п</w:t>
            </w:r>
          </w:p>
        </w:tc>
        <w:tc>
          <w:tcPr>
            <w:tcW w:w="4171" w:type="dxa"/>
            <w:noWrap/>
            <w:vAlign w:val="center"/>
          </w:tcPr>
          <w:p w14:paraId="46B1A4FB" w14:textId="77777777" w:rsidR="00A136DE" w:rsidRPr="00AD310C" w:rsidRDefault="00A136DE" w:rsidP="00DD0A27">
            <w:pPr>
              <w:jc w:val="center"/>
              <w:rPr>
                <w:bCs/>
                <w:sz w:val="20"/>
                <w:szCs w:val="20"/>
                <w:lang w:eastAsia="ru-RU"/>
              </w:rPr>
            </w:pPr>
            <w:r w:rsidRPr="00AD310C">
              <w:rPr>
                <w:bCs/>
                <w:sz w:val="20"/>
                <w:szCs w:val="20"/>
                <w:lang w:eastAsia="ru-RU"/>
              </w:rPr>
              <w:t>Предмет закупівлі</w:t>
            </w:r>
            <w:r w:rsidRPr="00AD310C">
              <w:rPr>
                <w:sz w:val="20"/>
                <w:szCs w:val="20"/>
              </w:rPr>
              <w:t>*</w:t>
            </w:r>
          </w:p>
        </w:tc>
        <w:tc>
          <w:tcPr>
            <w:tcW w:w="879" w:type="dxa"/>
            <w:noWrap/>
            <w:vAlign w:val="center"/>
          </w:tcPr>
          <w:p w14:paraId="2812FCA3" w14:textId="77777777" w:rsidR="00A136DE" w:rsidRPr="00AD310C" w:rsidRDefault="00A136DE" w:rsidP="00902FDE">
            <w:pPr>
              <w:jc w:val="center"/>
              <w:rPr>
                <w:bCs/>
                <w:sz w:val="20"/>
                <w:szCs w:val="20"/>
                <w:lang w:eastAsia="ru-RU"/>
              </w:rPr>
            </w:pPr>
            <w:r w:rsidRPr="00AD310C">
              <w:rPr>
                <w:bCs/>
                <w:sz w:val="20"/>
                <w:szCs w:val="20"/>
                <w:lang w:eastAsia="ru-RU"/>
              </w:rPr>
              <w:t>Од. вим.</w:t>
            </w:r>
          </w:p>
        </w:tc>
        <w:tc>
          <w:tcPr>
            <w:tcW w:w="993" w:type="dxa"/>
            <w:gridSpan w:val="2"/>
            <w:noWrap/>
            <w:vAlign w:val="center"/>
          </w:tcPr>
          <w:p w14:paraId="7B72CFAE" w14:textId="77777777" w:rsidR="00A136DE" w:rsidRPr="00AD310C" w:rsidRDefault="00A136DE" w:rsidP="00902FDE">
            <w:pPr>
              <w:jc w:val="center"/>
              <w:rPr>
                <w:bCs/>
                <w:sz w:val="20"/>
                <w:szCs w:val="20"/>
                <w:lang w:eastAsia="ru-RU"/>
              </w:rPr>
            </w:pPr>
            <w:r w:rsidRPr="00AD310C">
              <w:rPr>
                <w:bCs/>
                <w:sz w:val="20"/>
                <w:szCs w:val="20"/>
                <w:lang w:eastAsia="ru-RU"/>
              </w:rPr>
              <w:t>Загальна кількість</w:t>
            </w:r>
          </w:p>
        </w:tc>
        <w:tc>
          <w:tcPr>
            <w:tcW w:w="2066" w:type="dxa"/>
            <w:vAlign w:val="center"/>
          </w:tcPr>
          <w:p w14:paraId="7E963793" w14:textId="77777777" w:rsidR="00A136DE" w:rsidRPr="00AD310C" w:rsidRDefault="00A136DE" w:rsidP="00902FDE">
            <w:pPr>
              <w:ind w:right="-128"/>
              <w:jc w:val="center"/>
              <w:rPr>
                <w:bCs/>
                <w:sz w:val="20"/>
                <w:szCs w:val="20"/>
                <w:lang w:eastAsia="ru-RU"/>
              </w:rPr>
            </w:pPr>
            <w:r w:rsidRPr="00AD310C">
              <w:rPr>
                <w:bCs/>
                <w:sz w:val="20"/>
                <w:szCs w:val="20"/>
                <w:lang w:eastAsia="ru-RU"/>
              </w:rPr>
              <w:t>Ціна за одиницю, грн.,</w:t>
            </w:r>
          </w:p>
          <w:p w14:paraId="63DEFBDC" w14:textId="77777777" w:rsidR="00A136DE" w:rsidRPr="00AD310C" w:rsidRDefault="00906187" w:rsidP="00902FDE">
            <w:pPr>
              <w:ind w:right="-128"/>
              <w:jc w:val="center"/>
              <w:rPr>
                <w:bCs/>
                <w:sz w:val="20"/>
                <w:szCs w:val="20"/>
                <w:lang w:eastAsia="ru-RU"/>
              </w:rPr>
            </w:pPr>
            <w:r w:rsidRPr="00AD310C">
              <w:rPr>
                <w:bCs/>
                <w:sz w:val="20"/>
                <w:szCs w:val="20"/>
                <w:lang w:eastAsia="ru-RU"/>
              </w:rPr>
              <w:t>бе</w:t>
            </w:r>
            <w:r w:rsidR="00A136DE" w:rsidRPr="00AD310C">
              <w:rPr>
                <w:bCs/>
                <w:sz w:val="20"/>
                <w:szCs w:val="20"/>
                <w:lang w:eastAsia="ru-RU"/>
              </w:rPr>
              <w:t>з ПДВ</w:t>
            </w:r>
          </w:p>
        </w:tc>
        <w:tc>
          <w:tcPr>
            <w:tcW w:w="1874" w:type="dxa"/>
            <w:gridSpan w:val="2"/>
            <w:vAlign w:val="center"/>
          </w:tcPr>
          <w:p w14:paraId="7C7111B1" w14:textId="77777777" w:rsidR="00A136DE" w:rsidRPr="00AD310C" w:rsidRDefault="00A136DE" w:rsidP="00902FDE">
            <w:pPr>
              <w:ind w:right="-128"/>
              <w:jc w:val="center"/>
              <w:rPr>
                <w:bCs/>
                <w:sz w:val="20"/>
                <w:szCs w:val="20"/>
                <w:lang w:eastAsia="ru-RU"/>
              </w:rPr>
            </w:pPr>
            <w:r w:rsidRPr="00AD310C">
              <w:rPr>
                <w:bCs/>
                <w:sz w:val="20"/>
                <w:szCs w:val="20"/>
                <w:lang w:eastAsia="ru-RU"/>
              </w:rPr>
              <w:t xml:space="preserve">Загальна вартість, грн., </w:t>
            </w:r>
            <w:r w:rsidR="00906187" w:rsidRPr="00AD310C">
              <w:rPr>
                <w:bCs/>
                <w:sz w:val="20"/>
                <w:szCs w:val="20"/>
                <w:lang w:eastAsia="ru-RU"/>
              </w:rPr>
              <w:t>бе</w:t>
            </w:r>
            <w:r w:rsidRPr="00AD310C">
              <w:rPr>
                <w:bCs/>
                <w:sz w:val="20"/>
                <w:szCs w:val="20"/>
                <w:lang w:eastAsia="ru-RU"/>
              </w:rPr>
              <w:t>з ПДВ</w:t>
            </w:r>
          </w:p>
        </w:tc>
      </w:tr>
      <w:tr w:rsidR="00EC77D2" w:rsidRPr="00AD310C" w14:paraId="6C8EB3BC" w14:textId="77777777" w:rsidTr="00902FDE">
        <w:trPr>
          <w:trHeight w:val="186"/>
        </w:trPr>
        <w:tc>
          <w:tcPr>
            <w:tcW w:w="507" w:type="dxa"/>
            <w:gridSpan w:val="2"/>
            <w:noWrap/>
          </w:tcPr>
          <w:p w14:paraId="32C49845" w14:textId="77777777" w:rsidR="00EC77D2" w:rsidRPr="00AD310C" w:rsidRDefault="00EC77D2" w:rsidP="00EC77D2">
            <w:pPr>
              <w:jc w:val="center"/>
              <w:rPr>
                <w:sz w:val="20"/>
                <w:szCs w:val="20"/>
              </w:rPr>
            </w:pPr>
            <w:r w:rsidRPr="00AD310C">
              <w:rPr>
                <w:sz w:val="20"/>
                <w:szCs w:val="20"/>
              </w:rPr>
              <w:t>1</w:t>
            </w:r>
          </w:p>
        </w:tc>
        <w:tc>
          <w:tcPr>
            <w:tcW w:w="4171" w:type="dxa"/>
            <w:vAlign w:val="center"/>
          </w:tcPr>
          <w:p w14:paraId="3B12653C" w14:textId="7446732B" w:rsidR="00EC77D2" w:rsidRPr="00A96688" w:rsidRDefault="00F86C2D" w:rsidP="000F7B29">
            <w:pPr>
              <w:ind w:right="-127"/>
              <w:rPr>
                <w:sz w:val="22"/>
                <w:szCs w:val="22"/>
              </w:rPr>
            </w:pPr>
            <w:r w:rsidRPr="00F86C2D">
              <w:rPr>
                <w:bCs/>
                <w:iCs/>
                <w:sz w:val="18"/>
                <w:szCs w:val="18"/>
              </w:rPr>
              <w:t xml:space="preserve">Трактор колісний </w:t>
            </w:r>
            <w:proofErr w:type="spellStart"/>
            <w:r w:rsidRPr="00F86C2D">
              <w:rPr>
                <w:bCs/>
                <w:iCs/>
                <w:sz w:val="18"/>
                <w:szCs w:val="18"/>
              </w:rPr>
              <w:t>Fermer</w:t>
            </w:r>
            <w:proofErr w:type="spellEnd"/>
            <w:r w:rsidRPr="00F86C2D">
              <w:rPr>
                <w:bCs/>
                <w:iCs/>
                <w:sz w:val="18"/>
                <w:szCs w:val="18"/>
              </w:rPr>
              <w:t xml:space="preserve"> 10286</w:t>
            </w:r>
          </w:p>
        </w:tc>
        <w:tc>
          <w:tcPr>
            <w:tcW w:w="879" w:type="dxa"/>
            <w:noWrap/>
            <w:vAlign w:val="center"/>
          </w:tcPr>
          <w:p w14:paraId="4BC2844A" w14:textId="2EC733CD" w:rsidR="00EC77D2" w:rsidRPr="00AD310C" w:rsidRDefault="00EC77D2" w:rsidP="00EC77D2">
            <w:pPr>
              <w:ind w:left="-108" w:right="-108"/>
              <w:jc w:val="center"/>
              <w:rPr>
                <w:sz w:val="22"/>
                <w:szCs w:val="22"/>
              </w:rPr>
            </w:pPr>
            <w:r>
              <w:rPr>
                <w:sz w:val="18"/>
                <w:szCs w:val="18"/>
              </w:rPr>
              <w:t>шт</w:t>
            </w:r>
          </w:p>
        </w:tc>
        <w:tc>
          <w:tcPr>
            <w:tcW w:w="993" w:type="dxa"/>
            <w:gridSpan w:val="2"/>
            <w:noWrap/>
            <w:vAlign w:val="center"/>
          </w:tcPr>
          <w:p w14:paraId="0059EE64" w14:textId="4D213E82" w:rsidR="00EC77D2" w:rsidRPr="00AD310C" w:rsidRDefault="003C1284" w:rsidP="00EC77D2">
            <w:pPr>
              <w:jc w:val="center"/>
              <w:rPr>
                <w:sz w:val="22"/>
                <w:szCs w:val="22"/>
              </w:rPr>
            </w:pPr>
            <w:r>
              <w:rPr>
                <w:sz w:val="22"/>
                <w:szCs w:val="22"/>
              </w:rPr>
              <w:t>1</w:t>
            </w:r>
          </w:p>
        </w:tc>
        <w:tc>
          <w:tcPr>
            <w:tcW w:w="2066" w:type="dxa"/>
            <w:vAlign w:val="center"/>
          </w:tcPr>
          <w:p w14:paraId="151B2E33" w14:textId="77777777" w:rsidR="00EC77D2" w:rsidRPr="00AD310C" w:rsidRDefault="00EC77D2" w:rsidP="00EC77D2">
            <w:pPr>
              <w:jc w:val="center"/>
              <w:rPr>
                <w:i/>
                <w:sz w:val="20"/>
                <w:szCs w:val="20"/>
              </w:rPr>
            </w:pPr>
            <w:r w:rsidRPr="00AD310C">
              <w:rPr>
                <w:i/>
                <w:sz w:val="20"/>
                <w:szCs w:val="20"/>
              </w:rPr>
              <w:t>Цифрами</w:t>
            </w:r>
          </w:p>
        </w:tc>
        <w:tc>
          <w:tcPr>
            <w:tcW w:w="1874" w:type="dxa"/>
            <w:gridSpan w:val="2"/>
            <w:vAlign w:val="center"/>
          </w:tcPr>
          <w:p w14:paraId="4EC81306" w14:textId="77777777" w:rsidR="00EC77D2" w:rsidRPr="00AD310C" w:rsidRDefault="00EC77D2" w:rsidP="00EC77D2">
            <w:pPr>
              <w:jc w:val="center"/>
              <w:rPr>
                <w:i/>
                <w:sz w:val="20"/>
                <w:szCs w:val="20"/>
              </w:rPr>
            </w:pPr>
            <w:r w:rsidRPr="00AD310C">
              <w:rPr>
                <w:i/>
                <w:sz w:val="20"/>
                <w:szCs w:val="20"/>
              </w:rPr>
              <w:t>Цифрами</w:t>
            </w:r>
          </w:p>
        </w:tc>
      </w:tr>
      <w:tr w:rsidR="001D2B73" w:rsidRPr="00AD310C" w14:paraId="78000F75" w14:textId="77777777" w:rsidTr="006E49FD">
        <w:trPr>
          <w:trHeight w:val="259"/>
        </w:trPr>
        <w:tc>
          <w:tcPr>
            <w:tcW w:w="8616" w:type="dxa"/>
            <w:gridSpan w:val="7"/>
            <w:noWrap/>
          </w:tcPr>
          <w:p w14:paraId="39922E8E" w14:textId="77777777" w:rsidR="001D2B73" w:rsidRPr="00AD310C" w:rsidRDefault="001D2B73" w:rsidP="001D2B73">
            <w:pPr>
              <w:jc w:val="right"/>
              <w:rPr>
                <w:bCs/>
                <w:sz w:val="20"/>
                <w:szCs w:val="20"/>
                <w:lang w:eastAsia="ru-RU"/>
              </w:rPr>
            </w:pPr>
            <w:r w:rsidRPr="00AD310C">
              <w:rPr>
                <w:bCs/>
                <w:sz w:val="20"/>
                <w:szCs w:val="20"/>
                <w:lang w:eastAsia="ru-RU"/>
              </w:rPr>
              <w:t>Всього без ПДВ:</w:t>
            </w:r>
          </w:p>
        </w:tc>
        <w:tc>
          <w:tcPr>
            <w:tcW w:w="1874" w:type="dxa"/>
            <w:gridSpan w:val="2"/>
          </w:tcPr>
          <w:p w14:paraId="3810CFC8" w14:textId="77777777" w:rsidR="001D2B73" w:rsidRPr="00AD310C" w:rsidRDefault="001D2B73" w:rsidP="001D2B73">
            <w:pPr>
              <w:jc w:val="center"/>
              <w:rPr>
                <w:bCs/>
                <w:i/>
                <w:sz w:val="20"/>
                <w:szCs w:val="20"/>
                <w:lang w:eastAsia="ru-RU"/>
              </w:rPr>
            </w:pPr>
            <w:r w:rsidRPr="00AD310C">
              <w:rPr>
                <w:bCs/>
                <w:i/>
                <w:sz w:val="20"/>
                <w:szCs w:val="20"/>
                <w:lang w:eastAsia="ru-RU"/>
              </w:rPr>
              <w:t>Цифрами</w:t>
            </w:r>
          </w:p>
        </w:tc>
      </w:tr>
      <w:tr w:rsidR="001D2B73" w:rsidRPr="00AD310C" w14:paraId="64CE19EB" w14:textId="77777777" w:rsidTr="006E49FD">
        <w:trPr>
          <w:trHeight w:val="259"/>
        </w:trPr>
        <w:tc>
          <w:tcPr>
            <w:tcW w:w="8616" w:type="dxa"/>
            <w:gridSpan w:val="7"/>
            <w:noWrap/>
          </w:tcPr>
          <w:p w14:paraId="355DF99C" w14:textId="77777777" w:rsidR="001D2B73" w:rsidRPr="00AD310C" w:rsidRDefault="001D2B73" w:rsidP="001D2B73">
            <w:pPr>
              <w:jc w:val="right"/>
              <w:rPr>
                <w:bCs/>
                <w:sz w:val="20"/>
                <w:szCs w:val="20"/>
                <w:lang w:eastAsia="ru-RU"/>
              </w:rPr>
            </w:pPr>
            <w:r w:rsidRPr="00AD310C">
              <w:rPr>
                <w:bCs/>
                <w:sz w:val="20"/>
                <w:szCs w:val="20"/>
                <w:lang w:eastAsia="ru-RU"/>
              </w:rPr>
              <w:t>ПДВ:</w:t>
            </w:r>
          </w:p>
        </w:tc>
        <w:tc>
          <w:tcPr>
            <w:tcW w:w="1874" w:type="dxa"/>
            <w:gridSpan w:val="2"/>
          </w:tcPr>
          <w:p w14:paraId="713DA41E" w14:textId="77777777" w:rsidR="001D2B73" w:rsidRPr="00AD310C" w:rsidRDefault="001D2B73" w:rsidP="001D2B73">
            <w:pPr>
              <w:jc w:val="center"/>
              <w:rPr>
                <w:bCs/>
                <w:i/>
                <w:sz w:val="20"/>
                <w:szCs w:val="20"/>
                <w:lang w:eastAsia="ru-RU"/>
              </w:rPr>
            </w:pPr>
            <w:r w:rsidRPr="00AD310C">
              <w:rPr>
                <w:bCs/>
                <w:i/>
                <w:sz w:val="20"/>
                <w:szCs w:val="20"/>
                <w:lang w:eastAsia="ru-RU"/>
              </w:rPr>
              <w:t xml:space="preserve">Цифрами </w:t>
            </w:r>
          </w:p>
        </w:tc>
      </w:tr>
      <w:tr w:rsidR="001D2B73" w:rsidRPr="00AD310C" w14:paraId="4C3B4157" w14:textId="77777777" w:rsidTr="006E49FD">
        <w:trPr>
          <w:trHeight w:val="259"/>
        </w:trPr>
        <w:tc>
          <w:tcPr>
            <w:tcW w:w="8616" w:type="dxa"/>
            <w:gridSpan w:val="7"/>
            <w:noWrap/>
            <w:vAlign w:val="center"/>
          </w:tcPr>
          <w:p w14:paraId="51C5327F" w14:textId="77777777" w:rsidR="001D2B73" w:rsidRPr="00AD310C" w:rsidRDefault="001D2B73" w:rsidP="001D2B73">
            <w:pPr>
              <w:jc w:val="right"/>
              <w:rPr>
                <w:bCs/>
                <w:sz w:val="20"/>
                <w:szCs w:val="20"/>
                <w:lang w:eastAsia="ru-RU"/>
              </w:rPr>
            </w:pPr>
            <w:r w:rsidRPr="00AD310C">
              <w:rPr>
                <w:bCs/>
                <w:sz w:val="20"/>
                <w:szCs w:val="20"/>
                <w:lang w:eastAsia="ru-RU"/>
              </w:rPr>
              <w:t>Всього з ПДВ**:</w:t>
            </w:r>
          </w:p>
        </w:tc>
        <w:tc>
          <w:tcPr>
            <w:tcW w:w="1874" w:type="dxa"/>
            <w:gridSpan w:val="2"/>
          </w:tcPr>
          <w:p w14:paraId="152F2215" w14:textId="77777777" w:rsidR="001D2B73" w:rsidRPr="00AD310C" w:rsidRDefault="001D2B73" w:rsidP="001D2B73">
            <w:pPr>
              <w:jc w:val="center"/>
              <w:rPr>
                <w:bCs/>
                <w:i/>
                <w:sz w:val="20"/>
                <w:szCs w:val="20"/>
                <w:lang w:eastAsia="ru-RU"/>
              </w:rPr>
            </w:pPr>
            <w:r w:rsidRPr="00AD310C">
              <w:rPr>
                <w:bCs/>
                <w:i/>
                <w:sz w:val="20"/>
                <w:szCs w:val="20"/>
                <w:lang w:eastAsia="ru-RU"/>
              </w:rPr>
              <w:t>Цифрами та прописом</w:t>
            </w:r>
          </w:p>
        </w:tc>
      </w:tr>
      <w:tr w:rsidR="001D2B73" w:rsidRPr="00AD310C" w14:paraId="6572334C"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Pr>
        <w:tc>
          <w:tcPr>
            <w:tcW w:w="9717" w:type="dxa"/>
            <w:gridSpan w:val="7"/>
          </w:tcPr>
          <w:p w14:paraId="18468BE9" w14:textId="72F105BF" w:rsidR="001D2B73" w:rsidRPr="00AD310C" w:rsidRDefault="001D2B73" w:rsidP="003C1284">
            <w:pPr>
              <w:rPr>
                <w:sz w:val="20"/>
                <w:szCs w:val="20"/>
                <w:lang w:eastAsia="ru-RU"/>
              </w:rPr>
            </w:pPr>
            <w:r w:rsidRPr="00AD310C">
              <w:rPr>
                <w:sz w:val="20"/>
                <w:szCs w:val="20"/>
                <w:lang w:eastAsia="ru-RU"/>
              </w:rPr>
              <w:t xml:space="preserve">Умова оплати: </w:t>
            </w:r>
            <w:r w:rsidR="003C1284">
              <w:rPr>
                <w:sz w:val="20"/>
                <w:szCs w:val="20"/>
              </w:rPr>
              <w:t>після оплата - 100% вартості  протягом 7</w:t>
            </w:r>
            <w:r w:rsidR="009B1140" w:rsidRPr="009B1140">
              <w:rPr>
                <w:sz w:val="20"/>
                <w:szCs w:val="20"/>
              </w:rPr>
              <w:t xml:space="preserve"> (</w:t>
            </w:r>
            <w:r w:rsidR="003C1284">
              <w:rPr>
                <w:sz w:val="20"/>
                <w:szCs w:val="20"/>
              </w:rPr>
              <w:t>семи</w:t>
            </w:r>
            <w:r w:rsidR="009B1140" w:rsidRPr="009B1140">
              <w:rPr>
                <w:sz w:val="20"/>
                <w:szCs w:val="20"/>
              </w:rPr>
              <w:t xml:space="preserve">) банківських днів з дати отримання </w:t>
            </w:r>
            <w:r w:rsidR="003C1284">
              <w:rPr>
                <w:sz w:val="20"/>
                <w:szCs w:val="20"/>
              </w:rPr>
              <w:t>т</w:t>
            </w:r>
            <w:r w:rsidR="009B1140" w:rsidRPr="009B1140">
              <w:rPr>
                <w:sz w:val="20"/>
                <w:szCs w:val="20"/>
              </w:rPr>
              <w:t>ранспортного засобу та підписання відповідних документів.</w:t>
            </w:r>
            <w:r w:rsidRPr="00AD310C">
              <w:rPr>
                <w:sz w:val="20"/>
                <w:szCs w:val="20"/>
              </w:rPr>
              <w:t>.</w:t>
            </w:r>
          </w:p>
        </w:tc>
      </w:tr>
      <w:tr w:rsidR="001D2B73" w:rsidRPr="00AD310C" w14:paraId="75B30B02"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61"/>
        </w:trPr>
        <w:tc>
          <w:tcPr>
            <w:tcW w:w="6011" w:type="dxa"/>
            <w:gridSpan w:val="4"/>
          </w:tcPr>
          <w:p w14:paraId="6926D9A7" w14:textId="77777777" w:rsidR="001D2B73" w:rsidRPr="00AD310C" w:rsidRDefault="001D2B73" w:rsidP="001D2B73">
            <w:pPr>
              <w:rPr>
                <w:sz w:val="20"/>
                <w:szCs w:val="20"/>
                <w:lang w:eastAsia="ru-RU"/>
              </w:rPr>
            </w:pPr>
          </w:p>
          <w:p w14:paraId="1278BCDA" w14:textId="77777777" w:rsidR="001D2B73" w:rsidRPr="00AD310C" w:rsidRDefault="001D2B73" w:rsidP="001D2B73">
            <w:pPr>
              <w:rPr>
                <w:sz w:val="20"/>
                <w:szCs w:val="20"/>
                <w:lang w:eastAsia="ru-RU"/>
              </w:rPr>
            </w:pPr>
            <w:r w:rsidRPr="00AD310C">
              <w:rPr>
                <w:sz w:val="20"/>
                <w:szCs w:val="20"/>
                <w:lang w:eastAsia="ru-RU"/>
              </w:rPr>
              <w:t>Терміни дії договору:</w:t>
            </w:r>
          </w:p>
        </w:tc>
        <w:tc>
          <w:tcPr>
            <w:tcW w:w="3706" w:type="dxa"/>
            <w:gridSpan w:val="3"/>
          </w:tcPr>
          <w:p w14:paraId="3CF1C13A" w14:textId="77777777" w:rsidR="001D2B73" w:rsidRPr="00AD310C" w:rsidRDefault="001D2B73" w:rsidP="001D2B73">
            <w:pPr>
              <w:jc w:val="both"/>
              <w:rPr>
                <w:color w:val="000000" w:themeColor="text1"/>
                <w:sz w:val="20"/>
                <w:szCs w:val="20"/>
                <w:lang w:eastAsia="ru-RU"/>
              </w:rPr>
            </w:pPr>
          </w:p>
          <w:p w14:paraId="218E933B" w14:textId="77800DDD" w:rsidR="001D2B73" w:rsidRPr="00AD310C" w:rsidRDefault="008F768B" w:rsidP="003C1284">
            <w:pPr>
              <w:jc w:val="both"/>
              <w:rPr>
                <w:color w:val="000000" w:themeColor="text1"/>
                <w:sz w:val="20"/>
                <w:szCs w:val="20"/>
                <w:lang w:eastAsia="ru-RU"/>
              </w:rPr>
            </w:pPr>
            <w:r w:rsidRPr="008F768B">
              <w:rPr>
                <w:color w:val="000000" w:themeColor="text1"/>
                <w:sz w:val="20"/>
                <w:szCs w:val="20"/>
                <w:lang w:eastAsia="ru-RU"/>
              </w:rPr>
              <w:t xml:space="preserve">по </w:t>
            </w:r>
            <w:r w:rsidR="009B1140">
              <w:rPr>
                <w:color w:val="000000" w:themeColor="text1"/>
                <w:sz w:val="20"/>
                <w:szCs w:val="20"/>
                <w:lang w:eastAsia="ru-RU"/>
              </w:rPr>
              <w:t>2</w:t>
            </w:r>
            <w:r w:rsidR="003C1284">
              <w:rPr>
                <w:color w:val="000000" w:themeColor="text1"/>
                <w:sz w:val="20"/>
                <w:szCs w:val="20"/>
                <w:lang w:eastAsia="ru-RU"/>
              </w:rPr>
              <w:t>1</w:t>
            </w:r>
            <w:r w:rsidR="001D2B73" w:rsidRPr="008F768B">
              <w:rPr>
                <w:color w:val="000000" w:themeColor="text1"/>
                <w:sz w:val="20"/>
                <w:szCs w:val="20"/>
                <w:lang w:eastAsia="ru-RU"/>
              </w:rPr>
              <w:t xml:space="preserve"> </w:t>
            </w:r>
            <w:r w:rsidR="003C1284">
              <w:rPr>
                <w:color w:val="000000" w:themeColor="text1"/>
                <w:sz w:val="20"/>
                <w:szCs w:val="20"/>
                <w:lang w:eastAsia="ru-RU"/>
              </w:rPr>
              <w:t>листопада</w:t>
            </w:r>
            <w:r w:rsidR="001D2B73" w:rsidRPr="008F768B">
              <w:rPr>
                <w:color w:val="000000" w:themeColor="text1"/>
                <w:sz w:val="20"/>
                <w:szCs w:val="20"/>
                <w:lang w:eastAsia="ru-RU"/>
              </w:rPr>
              <w:t xml:space="preserve"> 202</w:t>
            </w:r>
            <w:r w:rsidR="002967BE">
              <w:rPr>
                <w:color w:val="000000" w:themeColor="text1"/>
                <w:sz w:val="20"/>
                <w:szCs w:val="20"/>
                <w:lang w:eastAsia="ru-RU"/>
              </w:rPr>
              <w:t>2</w:t>
            </w:r>
            <w:r w:rsidR="001D2B73" w:rsidRPr="008F768B">
              <w:rPr>
                <w:color w:val="000000" w:themeColor="text1"/>
                <w:sz w:val="20"/>
                <w:szCs w:val="20"/>
                <w:lang w:eastAsia="ru-RU"/>
              </w:rPr>
              <w:t xml:space="preserve"> року</w:t>
            </w:r>
          </w:p>
        </w:tc>
      </w:tr>
      <w:tr w:rsidR="001D2B73" w:rsidRPr="00AD310C" w14:paraId="026F4D78"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04"/>
        </w:trPr>
        <w:tc>
          <w:tcPr>
            <w:tcW w:w="6011" w:type="dxa"/>
            <w:gridSpan w:val="4"/>
          </w:tcPr>
          <w:p w14:paraId="70BA3DFD" w14:textId="77777777" w:rsidR="001D2B73" w:rsidRPr="00AD310C" w:rsidRDefault="001D2B73" w:rsidP="001D2B73">
            <w:pPr>
              <w:rPr>
                <w:sz w:val="20"/>
                <w:szCs w:val="20"/>
                <w:lang w:eastAsia="ru-RU"/>
              </w:rPr>
            </w:pPr>
            <w:r w:rsidRPr="00AD310C">
              <w:rPr>
                <w:sz w:val="20"/>
                <w:szCs w:val="20"/>
                <w:lang w:eastAsia="ru-RU"/>
              </w:rPr>
              <w:t>Особа, уповноважена вести переговори щодо укладання договору (прізвище, ім’я, по батькові, посада, телефон):</w:t>
            </w:r>
          </w:p>
        </w:tc>
        <w:tc>
          <w:tcPr>
            <w:tcW w:w="3706" w:type="dxa"/>
            <w:gridSpan w:val="3"/>
          </w:tcPr>
          <w:p w14:paraId="33E91343" w14:textId="77777777" w:rsidR="001D2B73" w:rsidRPr="00AD310C" w:rsidRDefault="001D2B73" w:rsidP="001D2B73">
            <w:pPr>
              <w:jc w:val="both"/>
              <w:rPr>
                <w:sz w:val="20"/>
                <w:szCs w:val="20"/>
                <w:lang w:eastAsia="ru-RU"/>
              </w:rPr>
            </w:pPr>
          </w:p>
          <w:p w14:paraId="0F94D107" w14:textId="77777777" w:rsidR="001D2B73" w:rsidRPr="00AD310C" w:rsidRDefault="001D2B73" w:rsidP="001D2B73">
            <w:pPr>
              <w:pBdr>
                <w:bottom w:val="single" w:sz="12" w:space="1" w:color="auto"/>
              </w:pBdr>
              <w:tabs>
                <w:tab w:val="left" w:pos="1009"/>
              </w:tabs>
              <w:jc w:val="both"/>
              <w:rPr>
                <w:sz w:val="20"/>
                <w:szCs w:val="20"/>
                <w:lang w:eastAsia="ru-RU"/>
              </w:rPr>
            </w:pPr>
          </w:p>
          <w:p w14:paraId="5B23AB4B" w14:textId="77777777" w:rsidR="001D2B73" w:rsidRPr="00AD310C" w:rsidRDefault="001D2B73" w:rsidP="001D2B73">
            <w:pPr>
              <w:jc w:val="both"/>
              <w:rPr>
                <w:sz w:val="20"/>
                <w:szCs w:val="20"/>
                <w:lang w:eastAsia="ru-RU"/>
              </w:rPr>
            </w:pPr>
          </w:p>
        </w:tc>
      </w:tr>
    </w:tbl>
    <w:p w14:paraId="02FB9352" w14:textId="77777777" w:rsidR="00A136DE" w:rsidRPr="00AD310C" w:rsidRDefault="00A136DE" w:rsidP="00A136DE">
      <w:pPr>
        <w:tabs>
          <w:tab w:val="left" w:pos="567"/>
        </w:tabs>
        <w:jc w:val="both"/>
        <w:rPr>
          <w:sz w:val="20"/>
          <w:szCs w:val="20"/>
        </w:rPr>
      </w:pPr>
      <w:r w:rsidRPr="00AD310C">
        <w:rPr>
          <w:sz w:val="22"/>
          <w:szCs w:val="22"/>
        </w:rPr>
        <w:tab/>
      </w:r>
      <w:r w:rsidRPr="00AD310C">
        <w:rPr>
          <w:sz w:val="20"/>
          <w:szCs w:val="20"/>
        </w:rPr>
        <w:t xml:space="preserve">Ознайомившись з </w:t>
      </w:r>
      <w:r w:rsidR="00504075" w:rsidRPr="00AD310C">
        <w:rPr>
          <w:sz w:val="20"/>
          <w:szCs w:val="20"/>
        </w:rPr>
        <w:t>Оголошенням</w:t>
      </w:r>
      <w:r w:rsidRPr="00AD310C">
        <w:rPr>
          <w:sz w:val="20"/>
          <w:szCs w:val="20"/>
        </w:rPr>
        <w:t>,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084F500A" w14:textId="77777777" w:rsidR="00A136DE" w:rsidRPr="00AD310C" w:rsidRDefault="00A136DE" w:rsidP="00A136DE">
      <w:pPr>
        <w:tabs>
          <w:tab w:val="left" w:pos="567"/>
        </w:tabs>
        <w:jc w:val="both"/>
        <w:rPr>
          <w:sz w:val="20"/>
          <w:szCs w:val="20"/>
        </w:rPr>
      </w:pPr>
      <w:r w:rsidRPr="00AD310C">
        <w:rPr>
          <w:sz w:val="20"/>
          <w:szCs w:val="20"/>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5BE504A" w14:textId="77777777" w:rsidR="00A136DE" w:rsidRPr="00AD310C" w:rsidRDefault="00A136DE" w:rsidP="00A136DE">
      <w:pPr>
        <w:tabs>
          <w:tab w:val="left" w:pos="567"/>
        </w:tabs>
        <w:jc w:val="both"/>
        <w:rPr>
          <w:sz w:val="20"/>
          <w:szCs w:val="20"/>
        </w:rPr>
      </w:pPr>
      <w:r w:rsidRPr="00AD310C">
        <w:rPr>
          <w:sz w:val="20"/>
          <w:szCs w:val="20"/>
        </w:rPr>
        <w:tab/>
        <w:t xml:space="preserve">Разом з цією ціновою пропозицією (сканована копія в форматі </w:t>
      </w:r>
      <w:proofErr w:type="spellStart"/>
      <w:r w:rsidRPr="00AD310C">
        <w:rPr>
          <w:sz w:val="20"/>
          <w:szCs w:val="20"/>
        </w:rPr>
        <w:t>pdf</w:t>
      </w:r>
      <w:proofErr w:type="spellEnd"/>
      <w:r w:rsidRPr="00AD310C">
        <w:rPr>
          <w:sz w:val="20"/>
          <w:szCs w:val="20"/>
        </w:rPr>
        <w:t xml:space="preserve">) ми надаємо документи, передбачені </w:t>
      </w:r>
      <w:r w:rsidR="00504075" w:rsidRPr="00AD310C">
        <w:rPr>
          <w:sz w:val="20"/>
          <w:szCs w:val="20"/>
        </w:rPr>
        <w:t>Оголошенням</w:t>
      </w:r>
      <w:r w:rsidRPr="00AD310C">
        <w:rPr>
          <w:sz w:val="20"/>
          <w:szCs w:val="20"/>
        </w:rPr>
        <w:t xml:space="preserve"> (скановані копії в форматі </w:t>
      </w:r>
      <w:proofErr w:type="spellStart"/>
      <w:r w:rsidRPr="00AD310C">
        <w:rPr>
          <w:sz w:val="20"/>
          <w:szCs w:val="20"/>
        </w:rPr>
        <w:t>pdf</w:t>
      </w:r>
      <w:proofErr w:type="spellEnd"/>
      <w:r w:rsidRPr="00AD310C">
        <w:rPr>
          <w:sz w:val="20"/>
          <w:szCs w:val="20"/>
        </w:rPr>
        <w:t>), на підтвердження заявлених вимог</w:t>
      </w:r>
      <w:r w:rsidR="00CF0941" w:rsidRPr="00AD310C">
        <w:rPr>
          <w:sz w:val="20"/>
          <w:szCs w:val="20"/>
        </w:rPr>
        <w:t>.</w:t>
      </w:r>
    </w:p>
    <w:p w14:paraId="511B1618" w14:textId="77777777" w:rsidR="00A136DE" w:rsidRPr="00AD310C" w:rsidRDefault="00A136DE" w:rsidP="00A136DE">
      <w:pPr>
        <w:tabs>
          <w:tab w:val="left" w:pos="1575"/>
        </w:tabs>
        <w:rPr>
          <w:sz w:val="20"/>
          <w:szCs w:val="20"/>
        </w:rPr>
      </w:pPr>
    </w:p>
    <w:p w14:paraId="172B7DF9" w14:textId="77777777" w:rsidR="00A136DE" w:rsidRPr="00AD310C" w:rsidRDefault="00A136DE" w:rsidP="00A136DE">
      <w:pPr>
        <w:tabs>
          <w:tab w:val="left" w:pos="1575"/>
        </w:tabs>
        <w:rPr>
          <w:sz w:val="20"/>
          <w:szCs w:val="20"/>
        </w:rPr>
      </w:pPr>
      <w:r w:rsidRPr="00AD310C">
        <w:rPr>
          <w:sz w:val="20"/>
          <w:szCs w:val="20"/>
        </w:rPr>
        <w:t xml:space="preserve"> Посада, прізвище, ім’я, по батькові, підпис уповноваженої особи </w:t>
      </w:r>
    </w:p>
    <w:p w14:paraId="7A8C7878" w14:textId="77777777" w:rsidR="00A136DE" w:rsidRPr="00AD310C" w:rsidRDefault="00A136DE" w:rsidP="00A136DE">
      <w:pPr>
        <w:tabs>
          <w:tab w:val="left" w:pos="1575"/>
        </w:tabs>
        <w:rPr>
          <w:sz w:val="20"/>
          <w:szCs w:val="20"/>
        </w:rPr>
      </w:pPr>
      <w:r w:rsidRPr="00AD310C">
        <w:rPr>
          <w:sz w:val="20"/>
          <w:szCs w:val="20"/>
        </w:rPr>
        <w:t>Учасника, печатка (у разі наявності)                                                                                     _______________(___________)</w:t>
      </w:r>
    </w:p>
    <w:p w14:paraId="79F68A94" w14:textId="77777777" w:rsidR="00A136DE" w:rsidRPr="00AD310C" w:rsidRDefault="00A136DE" w:rsidP="00A136DE">
      <w:pPr>
        <w:tabs>
          <w:tab w:val="left" w:pos="1575"/>
        </w:tabs>
        <w:rPr>
          <w:sz w:val="22"/>
          <w:szCs w:val="22"/>
        </w:rPr>
      </w:pPr>
    </w:p>
    <w:p w14:paraId="022F3AB1" w14:textId="77777777" w:rsidR="00492832" w:rsidRPr="00AD310C" w:rsidRDefault="00492832" w:rsidP="00492832">
      <w:pPr>
        <w:ind w:firstLine="426"/>
        <w:jc w:val="both"/>
        <w:rPr>
          <w:rFonts w:ascii="Times New Roman CYR" w:hAnsi="Times New Roman CYR" w:cs="Times New Roman CYR"/>
          <w:b/>
          <w:i/>
          <w:sz w:val="22"/>
          <w:szCs w:val="22"/>
        </w:rPr>
      </w:pPr>
      <w:r w:rsidRPr="00AD310C">
        <w:rPr>
          <w:rFonts w:ascii="Times New Roman CYR" w:hAnsi="Times New Roman CYR" w:cs="Times New Roman CYR"/>
          <w:b/>
          <w:i/>
          <w:sz w:val="22"/>
          <w:szCs w:val="22"/>
        </w:rPr>
        <w:t>* Учасник може зазначити конкретне найменування товару, що буде включено до Договору за результатами закупівлі</w:t>
      </w:r>
    </w:p>
    <w:p w14:paraId="68EB5391" w14:textId="77777777" w:rsidR="00A136DE" w:rsidRPr="00AD310C" w:rsidRDefault="00492832" w:rsidP="00492832">
      <w:pPr>
        <w:ind w:firstLine="426"/>
        <w:jc w:val="both"/>
        <w:rPr>
          <w:b/>
          <w:sz w:val="22"/>
          <w:szCs w:val="22"/>
        </w:rPr>
      </w:pPr>
      <w:r w:rsidRPr="00AD310C">
        <w:rPr>
          <w:rFonts w:ascii="Times New Roman CYR" w:hAnsi="Times New Roman CYR" w:cs="Times New Roman CYR"/>
          <w:b/>
          <w:i/>
          <w:sz w:val="22"/>
          <w:szCs w:val="22"/>
        </w:rPr>
        <w:t>** Якщо Учасник не є платником ПДВ зазначити, що сума вказана без ПДВ</w:t>
      </w:r>
    </w:p>
    <w:p w14:paraId="26F1D585" w14:textId="77777777" w:rsidR="00F84A60" w:rsidRPr="00AD310C" w:rsidRDefault="00F84A60" w:rsidP="004A19E2">
      <w:pPr>
        <w:ind w:firstLine="567"/>
        <w:jc w:val="both"/>
        <w:rPr>
          <w:b/>
          <w:sz w:val="22"/>
          <w:szCs w:val="22"/>
          <w:lang w:eastAsia="ru-RU"/>
        </w:rPr>
      </w:pPr>
      <w:r w:rsidRPr="00AD310C">
        <w:rPr>
          <w:b/>
          <w:sz w:val="22"/>
          <w:szCs w:val="22"/>
          <w:lang w:eastAsia="ru-RU"/>
        </w:rPr>
        <w:br w:type="page"/>
      </w:r>
    </w:p>
    <w:p w14:paraId="33A7968B" w14:textId="77777777" w:rsidR="00546EC4" w:rsidRPr="00AD310C" w:rsidRDefault="00546EC4" w:rsidP="007F0CE0">
      <w:pPr>
        <w:pStyle w:val="a3"/>
        <w:spacing w:before="0" w:beforeAutospacing="0" w:after="0" w:afterAutospacing="0"/>
        <w:jc w:val="both"/>
        <w:rPr>
          <w:color w:val="000000"/>
          <w:szCs w:val="24"/>
        </w:rPr>
        <w:sectPr w:rsidR="00546EC4" w:rsidRPr="00AD310C" w:rsidSect="00B5290E">
          <w:footerReference w:type="default" r:id="rId8"/>
          <w:pgSz w:w="11906" w:h="16838"/>
          <w:pgMar w:top="568" w:right="849" w:bottom="719" w:left="993" w:header="708" w:footer="283" w:gutter="0"/>
          <w:cols w:space="708"/>
          <w:docGrid w:linePitch="360"/>
        </w:sectPr>
      </w:pPr>
    </w:p>
    <w:p w14:paraId="014114B4" w14:textId="77777777" w:rsidR="00CD6A58" w:rsidRPr="000D0338" w:rsidRDefault="00CD6A58" w:rsidP="00CD6A58">
      <w:pPr>
        <w:widowControl w:val="0"/>
        <w:suppressAutoHyphens/>
        <w:autoSpaceDE w:val="0"/>
        <w:jc w:val="right"/>
        <w:rPr>
          <w:b/>
          <w:bCs/>
          <w:i/>
        </w:rPr>
      </w:pPr>
      <w:r w:rsidRPr="000D0338">
        <w:rPr>
          <w:b/>
          <w:bCs/>
          <w:i/>
        </w:rPr>
        <w:lastRenderedPageBreak/>
        <w:t xml:space="preserve">ПРОЄКТ ДОГОВОРУ  </w:t>
      </w:r>
    </w:p>
    <w:p w14:paraId="38C3F643" w14:textId="77777777" w:rsidR="00CD6A58" w:rsidRPr="000D0338" w:rsidRDefault="00CD6A58" w:rsidP="00CD6A58">
      <w:pPr>
        <w:widowControl w:val="0"/>
        <w:suppressAutoHyphens/>
        <w:autoSpaceDE w:val="0"/>
        <w:jc w:val="right"/>
        <w:rPr>
          <w:b/>
          <w:bCs/>
        </w:rPr>
      </w:pPr>
      <w:r w:rsidRPr="000D0338">
        <w:rPr>
          <w:b/>
          <w:lang w:eastAsia="zh-CN"/>
        </w:rPr>
        <w:t>Додаток 4 до оголошення</w:t>
      </w:r>
    </w:p>
    <w:p w14:paraId="50CB3D02" w14:textId="77777777" w:rsidR="00CD6A58" w:rsidRDefault="00CD6A58" w:rsidP="00CD6A58">
      <w:pPr>
        <w:pStyle w:val="af2"/>
        <w:ind w:firstLine="0"/>
        <w:outlineLvl w:val="0"/>
        <w:rPr>
          <w:sz w:val="24"/>
          <w:szCs w:val="24"/>
        </w:rPr>
      </w:pPr>
    </w:p>
    <w:p w14:paraId="1FF064C6" w14:textId="77777777" w:rsidR="00CD6A58" w:rsidRDefault="00CD6A58" w:rsidP="00CD6A58">
      <w:pPr>
        <w:pStyle w:val="af2"/>
        <w:ind w:firstLine="0"/>
        <w:outlineLvl w:val="0"/>
        <w:rPr>
          <w:sz w:val="24"/>
          <w:szCs w:val="24"/>
        </w:rPr>
      </w:pPr>
    </w:p>
    <w:p w14:paraId="6456BABF" w14:textId="77777777" w:rsidR="00CD6A58" w:rsidRPr="00384F9A" w:rsidRDefault="00CD6A58" w:rsidP="00CD6A58">
      <w:pPr>
        <w:jc w:val="center"/>
        <w:rPr>
          <w:b/>
          <w:bCs/>
          <w:lang w:eastAsia="en-US"/>
        </w:rPr>
      </w:pPr>
      <w:r w:rsidRPr="00384F9A">
        <w:rPr>
          <w:b/>
          <w:bCs/>
          <w:lang w:eastAsia="en-US"/>
        </w:rPr>
        <w:t xml:space="preserve">ПРОЕКТ ДОГОВОРУ </w:t>
      </w:r>
    </w:p>
    <w:p w14:paraId="6E4721C7" w14:textId="77777777" w:rsidR="00CD6A58" w:rsidRPr="00384F9A" w:rsidRDefault="00CD6A58" w:rsidP="00CD6A58">
      <w:pPr>
        <w:jc w:val="center"/>
        <w:rPr>
          <w:b/>
          <w:lang w:eastAsia="en-US"/>
        </w:rPr>
      </w:pPr>
      <w:r w:rsidRPr="00384F9A">
        <w:rPr>
          <w:b/>
          <w:lang w:eastAsia="en-US"/>
        </w:rPr>
        <w:t xml:space="preserve">про закупівлю </w:t>
      </w:r>
    </w:p>
    <w:p w14:paraId="39E7BAD1" w14:textId="77777777" w:rsidR="00CD6A58" w:rsidRDefault="00CD6A58" w:rsidP="00CD6A58">
      <w:pPr>
        <w:pStyle w:val="af2"/>
        <w:ind w:left="851" w:firstLine="567"/>
        <w:jc w:val="left"/>
        <w:rPr>
          <w:sz w:val="24"/>
          <w:szCs w:val="24"/>
        </w:rPr>
      </w:pPr>
    </w:p>
    <w:p w14:paraId="09F6B095" w14:textId="77777777" w:rsidR="00CD6A58" w:rsidRDefault="00CD6A58" w:rsidP="00CD6A58">
      <w:pPr>
        <w:pStyle w:val="af2"/>
        <w:ind w:firstLine="567"/>
        <w:jc w:val="left"/>
        <w:rPr>
          <w:b w:val="0"/>
          <w:sz w:val="24"/>
          <w:szCs w:val="24"/>
        </w:rPr>
      </w:pPr>
    </w:p>
    <w:p w14:paraId="57E0F0A3" w14:textId="77777777" w:rsidR="00CD6A58" w:rsidRDefault="00CD6A58" w:rsidP="00CD6A58">
      <w:pPr>
        <w:pStyle w:val="af2"/>
        <w:ind w:firstLine="567"/>
        <w:jc w:val="left"/>
        <w:rPr>
          <w:b w:val="0"/>
          <w:sz w:val="24"/>
          <w:szCs w:val="24"/>
        </w:rPr>
      </w:pPr>
      <w:r>
        <w:rPr>
          <w:b w:val="0"/>
          <w:sz w:val="24"/>
          <w:szCs w:val="24"/>
        </w:rPr>
        <w:t xml:space="preserve">смт </w:t>
      </w:r>
      <w:proofErr w:type="spellStart"/>
      <w:r>
        <w:rPr>
          <w:b w:val="0"/>
          <w:sz w:val="24"/>
          <w:szCs w:val="24"/>
        </w:rPr>
        <w:t>Смига</w:t>
      </w:r>
      <w:proofErr w:type="spellEnd"/>
      <w:r>
        <w:rPr>
          <w:b w:val="0"/>
          <w:sz w:val="24"/>
          <w:szCs w:val="24"/>
        </w:rPr>
        <w:t xml:space="preserve">                                                            </w:t>
      </w:r>
      <w:r>
        <w:rPr>
          <w:b w:val="0"/>
          <w:sz w:val="24"/>
          <w:szCs w:val="24"/>
        </w:rPr>
        <w:tab/>
      </w:r>
      <w:r>
        <w:rPr>
          <w:b w:val="0"/>
          <w:sz w:val="24"/>
          <w:szCs w:val="24"/>
        </w:rPr>
        <w:tab/>
        <w:t xml:space="preserve">                       ___________ 2022 р.</w:t>
      </w:r>
    </w:p>
    <w:p w14:paraId="6B7C7301" w14:textId="77777777" w:rsidR="00CD6A58" w:rsidRDefault="00CD6A58" w:rsidP="00CD6A58">
      <w:pPr>
        <w:ind w:firstLine="709"/>
        <w:jc w:val="both"/>
        <w:rPr>
          <w:b/>
        </w:rPr>
      </w:pPr>
    </w:p>
    <w:p w14:paraId="2054ECBE" w14:textId="77777777" w:rsidR="00CD6A58" w:rsidRDefault="00CD6A58" w:rsidP="00CD6A58">
      <w:pPr>
        <w:ind w:firstLine="709"/>
        <w:jc w:val="both"/>
        <w:rPr>
          <w:b/>
        </w:rPr>
      </w:pPr>
    </w:p>
    <w:p w14:paraId="750B06C4" w14:textId="77777777" w:rsidR="00CD6A58" w:rsidRPr="00D07623" w:rsidRDefault="00CD6A58" w:rsidP="00CD6A58">
      <w:pPr>
        <w:suppressAutoHyphens/>
        <w:ind w:firstLine="709"/>
        <w:jc w:val="both"/>
        <w:rPr>
          <w:lang w:eastAsia="ar-SA"/>
        </w:rPr>
      </w:pPr>
      <w:r w:rsidRPr="009D1F35">
        <w:rPr>
          <w:b/>
          <w:lang w:eastAsia="ar-SA"/>
        </w:rPr>
        <w:t>_______________________________________________________</w:t>
      </w:r>
      <w:r w:rsidRPr="009D1F35">
        <w:rPr>
          <w:lang w:eastAsia="ar-SA"/>
        </w:rPr>
        <w:t xml:space="preserve">, надалі іменоване </w:t>
      </w:r>
      <w:r w:rsidRPr="00D07623">
        <w:rPr>
          <w:lang w:eastAsia="ar-SA"/>
        </w:rPr>
        <w:t xml:space="preserve">Продавець, в особі ________________________________________________________, який діє на підставі ______________________________________, з однієї сторони, та  </w:t>
      </w:r>
    </w:p>
    <w:p w14:paraId="430F93ED" w14:textId="77777777" w:rsidR="00CD6A58" w:rsidRPr="00D07623" w:rsidRDefault="00CD6A58" w:rsidP="00CD6A58">
      <w:pPr>
        <w:spacing w:line="228" w:lineRule="auto"/>
        <w:jc w:val="both"/>
        <w:rPr>
          <w:lang w:eastAsia="ru-RU"/>
        </w:rPr>
      </w:pPr>
      <w:r w:rsidRPr="00D07623">
        <w:rPr>
          <w:b/>
        </w:rPr>
        <w:t>КОМУНАЛЬНЕ ПІДПРИЄМСТВО «КОМУНАЛЬНИК» СМИЗЬКОЇ СЕЛИЩНОЇ РАДИ</w:t>
      </w:r>
      <w:r w:rsidRPr="00D07623">
        <w:t xml:space="preserve"> в особі директора </w:t>
      </w:r>
      <w:proofErr w:type="spellStart"/>
      <w:r w:rsidRPr="00D07623">
        <w:t>Дузяка</w:t>
      </w:r>
      <w:proofErr w:type="spellEnd"/>
      <w:r w:rsidRPr="00D07623">
        <w:t xml:space="preserve"> Василя Миколайовича, що діє на підставі Статуту, надалі за текстом – Покупець,</w:t>
      </w:r>
      <w:r w:rsidRPr="00D07623">
        <w:rPr>
          <w:b/>
        </w:rPr>
        <w:t xml:space="preserve"> з іншої сторони</w:t>
      </w:r>
      <w:r w:rsidRPr="00D07623">
        <w:t xml:space="preserve">, а разом по тексту – Сторони, </w:t>
      </w:r>
      <w:r w:rsidRPr="00D07623">
        <w:rPr>
          <w:lang w:eastAsia="ru-RU"/>
        </w:rPr>
        <w:t>на підставі Закону України «Про затвердження Указу Президента України "Про введення воєнного стану в Україні"» від 24.02.2022 №2102-IX</w:t>
      </w:r>
      <w:r>
        <w:t xml:space="preserve"> зі змінами</w:t>
      </w:r>
      <w:r w:rsidRPr="00D07623">
        <w:rPr>
          <w:lang w:eastAsia="ru-RU"/>
        </w:rPr>
        <w:t>, Постанови КМУ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на закупівлю (далі – Договір), про нижченаведене:</w:t>
      </w:r>
    </w:p>
    <w:p w14:paraId="47AAB55A" w14:textId="77777777" w:rsidR="00CD6A58" w:rsidRPr="009B1140" w:rsidRDefault="00CD6A58" w:rsidP="00CD6A58">
      <w:pPr>
        <w:spacing w:line="228" w:lineRule="auto"/>
        <w:jc w:val="both"/>
        <w:rPr>
          <w:sz w:val="20"/>
          <w:szCs w:val="20"/>
          <w:lang w:eastAsia="ru-RU"/>
        </w:rPr>
      </w:pPr>
    </w:p>
    <w:p w14:paraId="7AFC17C1" w14:textId="77777777" w:rsidR="00CD6A58" w:rsidRDefault="00CD6A58" w:rsidP="00CD6A58">
      <w:pPr>
        <w:ind w:firstLine="709"/>
        <w:jc w:val="both"/>
        <w:rPr>
          <w:b/>
        </w:rPr>
      </w:pPr>
    </w:p>
    <w:p w14:paraId="3428540E" w14:textId="77777777" w:rsidR="00CD6A58" w:rsidRDefault="00CD6A58" w:rsidP="00CD6A58">
      <w:pPr>
        <w:pStyle w:val="af2"/>
        <w:ind w:firstLine="567"/>
        <w:rPr>
          <w:sz w:val="24"/>
          <w:szCs w:val="24"/>
        </w:rPr>
      </w:pPr>
      <w:r>
        <w:rPr>
          <w:sz w:val="24"/>
          <w:szCs w:val="24"/>
        </w:rPr>
        <w:t>1. ПРЕДМЕТ ДОГОВОРУ</w:t>
      </w:r>
    </w:p>
    <w:p w14:paraId="0A2D6A31" w14:textId="77777777" w:rsidR="00CD6A58" w:rsidRPr="00666546" w:rsidRDefault="00CD6A58" w:rsidP="00CD6A58">
      <w:pPr>
        <w:pStyle w:val="af2"/>
        <w:ind w:firstLine="567"/>
        <w:rPr>
          <w:sz w:val="24"/>
          <w:szCs w:val="24"/>
          <w:lang w:val="ru-RU"/>
        </w:rPr>
      </w:pPr>
    </w:p>
    <w:p w14:paraId="0B4F89C2" w14:textId="77777777" w:rsidR="00CD6A58" w:rsidRPr="00FB01EA" w:rsidRDefault="00CD6A58" w:rsidP="00CD6A58">
      <w:pPr>
        <w:pStyle w:val="af2"/>
        <w:ind w:firstLine="567"/>
        <w:jc w:val="both"/>
        <w:rPr>
          <w:b w:val="0"/>
          <w:sz w:val="24"/>
          <w:szCs w:val="24"/>
          <w:lang w:val="ru-RU"/>
        </w:rPr>
      </w:pPr>
      <w:r w:rsidRPr="00FB01EA">
        <w:rPr>
          <w:b w:val="0"/>
          <w:sz w:val="24"/>
          <w:szCs w:val="24"/>
          <w:lang w:val="ru-RU"/>
        </w:rPr>
        <w:t>1</w:t>
      </w:r>
      <w:r w:rsidRPr="00FB01EA">
        <w:rPr>
          <w:b w:val="0"/>
          <w:sz w:val="24"/>
          <w:szCs w:val="24"/>
        </w:rPr>
        <w:t>.1. П</w:t>
      </w:r>
      <w:r>
        <w:rPr>
          <w:b w:val="0"/>
          <w:sz w:val="24"/>
          <w:szCs w:val="24"/>
        </w:rPr>
        <w:t xml:space="preserve">родавець </w:t>
      </w:r>
      <w:r w:rsidRPr="00FB01EA">
        <w:rPr>
          <w:b w:val="0"/>
          <w:sz w:val="24"/>
          <w:szCs w:val="24"/>
        </w:rPr>
        <w:t xml:space="preserve">зобов’язується передати у власність Покупцю </w:t>
      </w:r>
      <w:r>
        <w:rPr>
          <w:sz w:val="24"/>
          <w:szCs w:val="24"/>
          <w:lang w:eastAsia="ru-RU"/>
        </w:rPr>
        <w:t>________________________________________________________________________________</w:t>
      </w:r>
      <w:r w:rsidRPr="004A4633">
        <w:rPr>
          <w:sz w:val="24"/>
          <w:szCs w:val="24"/>
          <w:lang w:eastAsia="ru-RU"/>
        </w:rPr>
        <w:t xml:space="preserve"> (далі – Товар)</w:t>
      </w:r>
      <w:r w:rsidRPr="004A4633">
        <w:rPr>
          <w:bCs/>
          <w:sz w:val="24"/>
          <w:szCs w:val="24"/>
        </w:rPr>
        <w:t>, к</w:t>
      </w:r>
      <w:r w:rsidRPr="004A4633">
        <w:rPr>
          <w:sz w:val="24"/>
          <w:szCs w:val="24"/>
          <w:lang w:eastAsia="ru-RU"/>
        </w:rPr>
        <w:t xml:space="preserve">од національного класифікатора України ДК 021:2015 “Єдиний закупівельний словник” –  </w:t>
      </w:r>
      <w:r w:rsidRPr="00FA1266">
        <w:rPr>
          <w:sz w:val="24"/>
          <w:szCs w:val="24"/>
          <w:lang w:eastAsia="ru-RU"/>
        </w:rPr>
        <w:t>16700000-2 «Трактори»</w:t>
      </w:r>
      <w:r w:rsidRPr="00FA1266">
        <w:rPr>
          <w:sz w:val="24"/>
          <w:szCs w:val="24"/>
        </w:rPr>
        <w:t xml:space="preserve">, </w:t>
      </w:r>
      <w:r w:rsidRPr="00FA1266">
        <w:rPr>
          <w:color w:val="000000"/>
          <w:sz w:val="24"/>
          <w:szCs w:val="24"/>
        </w:rPr>
        <w:t xml:space="preserve">а Замовник - </w:t>
      </w:r>
      <w:r>
        <w:rPr>
          <w:color w:val="000000"/>
          <w:sz w:val="24"/>
          <w:szCs w:val="24"/>
        </w:rPr>
        <w:t>прийняти і оплатити такий товар</w:t>
      </w:r>
      <w:r w:rsidRPr="00FB01EA">
        <w:rPr>
          <w:b w:val="0"/>
          <w:sz w:val="24"/>
          <w:szCs w:val="24"/>
        </w:rPr>
        <w:t>.</w:t>
      </w:r>
    </w:p>
    <w:p w14:paraId="0564948C" w14:textId="77777777" w:rsidR="00CD6A58" w:rsidRPr="00FB01EA" w:rsidRDefault="00CD6A58" w:rsidP="00CD6A58">
      <w:pPr>
        <w:shd w:val="clear" w:color="auto" w:fill="FFFFFF"/>
        <w:tabs>
          <w:tab w:val="left" w:pos="890"/>
        </w:tabs>
        <w:ind w:firstLine="567"/>
        <w:jc w:val="both"/>
        <w:rPr>
          <w:color w:val="000000"/>
        </w:rPr>
      </w:pPr>
      <w:r>
        <w:rPr>
          <w:color w:val="000000"/>
        </w:rPr>
        <w:t>1.</w:t>
      </w:r>
      <w:r w:rsidRPr="00FB01EA">
        <w:rPr>
          <w:color w:val="000000"/>
        </w:rPr>
        <w:t xml:space="preserve">2.  </w:t>
      </w:r>
      <w:r w:rsidRPr="00FB01EA">
        <w:t>Дані про основні властивості Товару; найменування виробника і адресу підприємства, яке здійснює технічне обслуговування та ремонт; гарантійні зобов’язання; правила і умови ефективного і безпечного використання Т</w:t>
      </w:r>
      <w:r>
        <w:t>овару</w:t>
      </w:r>
      <w:r w:rsidRPr="00FB01EA">
        <w:t>; сертифікацію Т</w:t>
      </w:r>
      <w:r>
        <w:t>овару</w:t>
      </w:r>
      <w:r w:rsidRPr="00FB01EA">
        <w:t xml:space="preserve"> </w:t>
      </w:r>
      <w:r w:rsidRPr="00FB01EA">
        <w:rPr>
          <w:color w:val="000000"/>
        </w:rPr>
        <w:t>повідомлені П</w:t>
      </w:r>
      <w:r>
        <w:rPr>
          <w:color w:val="000000"/>
        </w:rPr>
        <w:t>родавцем</w:t>
      </w:r>
      <w:r w:rsidRPr="00FB01EA">
        <w:rPr>
          <w:color w:val="000000"/>
        </w:rPr>
        <w:t xml:space="preserve"> П</w:t>
      </w:r>
      <w:r>
        <w:rPr>
          <w:color w:val="000000"/>
        </w:rPr>
        <w:t>окупцеві</w:t>
      </w:r>
      <w:r w:rsidRPr="00FB01EA">
        <w:rPr>
          <w:color w:val="000000"/>
        </w:rPr>
        <w:t xml:space="preserve"> перед укладенням цього Договору шляхом:</w:t>
      </w:r>
    </w:p>
    <w:p w14:paraId="7EA373C1"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xml:space="preserve"> - ознайомлення П</w:t>
      </w:r>
      <w:r>
        <w:rPr>
          <w:color w:val="000000"/>
        </w:rPr>
        <w:t>окупця</w:t>
      </w:r>
      <w:r w:rsidRPr="00FB01EA">
        <w:rPr>
          <w:color w:val="000000"/>
        </w:rPr>
        <w:t xml:space="preserve"> з рекламною продукцією на Т</w:t>
      </w:r>
      <w:r>
        <w:rPr>
          <w:color w:val="000000"/>
        </w:rPr>
        <w:t>овар</w:t>
      </w:r>
      <w:r w:rsidRPr="00FB01EA">
        <w:rPr>
          <w:color w:val="000000"/>
        </w:rPr>
        <w:t>;</w:t>
      </w:r>
    </w:p>
    <w:p w14:paraId="5F9CBC75"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ознайомлення П</w:t>
      </w:r>
      <w:r>
        <w:rPr>
          <w:color w:val="000000"/>
        </w:rPr>
        <w:t>окупця з Керівництвом з</w:t>
      </w:r>
      <w:r w:rsidRPr="00FB01EA">
        <w:rPr>
          <w:color w:val="000000"/>
        </w:rPr>
        <w:t xml:space="preserve"> експлуатації Т</w:t>
      </w:r>
      <w:r>
        <w:rPr>
          <w:color w:val="000000"/>
        </w:rPr>
        <w:t>овару</w:t>
      </w:r>
      <w:r w:rsidRPr="00FB01EA">
        <w:rPr>
          <w:color w:val="000000"/>
        </w:rPr>
        <w:t>;</w:t>
      </w:r>
    </w:p>
    <w:p w14:paraId="1AF6AC66"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ознайомлення з положеннями гарантійних зобов’язань на Т</w:t>
      </w:r>
      <w:r>
        <w:rPr>
          <w:color w:val="000000"/>
        </w:rPr>
        <w:t>овар</w:t>
      </w:r>
      <w:r w:rsidRPr="00FB01EA">
        <w:rPr>
          <w:color w:val="000000"/>
        </w:rPr>
        <w:t>;</w:t>
      </w:r>
    </w:p>
    <w:p w14:paraId="04407B02" w14:textId="77777777" w:rsidR="00CD6A58" w:rsidRDefault="00CD6A58" w:rsidP="00CD6A58">
      <w:pPr>
        <w:pStyle w:val="af2"/>
        <w:ind w:firstLine="0"/>
        <w:jc w:val="both"/>
        <w:rPr>
          <w:b w:val="0"/>
          <w:sz w:val="24"/>
          <w:szCs w:val="24"/>
        </w:rPr>
      </w:pPr>
    </w:p>
    <w:p w14:paraId="38BBA6D0"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2. ЯКІСТЬ ТВАРУ ТА УМОВИ ПОСТАВКИ</w:t>
      </w:r>
    </w:p>
    <w:p w14:paraId="11FB3E0D" w14:textId="77777777" w:rsidR="00CD6A58" w:rsidRPr="00DA2058" w:rsidRDefault="00CD6A58" w:rsidP="00CD6A58">
      <w:pPr>
        <w:suppressAutoHyphens/>
        <w:ind w:firstLine="567"/>
        <w:jc w:val="both"/>
        <w:rPr>
          <w:lang w:eastAsia="ar-SA"/>
        </w:rPr>
      </w:pPr>
      <w:r w:rsidRPr="00DA2058">
        <w:rPr>
          <w:lang w:eastAsia="ar-SA"/>
        </w:rPr>
        <w:t xml:space="preserve">2.1. </w:t>
      </w:r>
      <w:r w:rsidRPr="00DA2058">
        <w:t xml:space="preserve">Продавець  поставляє Покупцю Товар, якість якого повинна відповідати державним стандартам, сертифікату </w:t>
      </w:r>
      <w:r w:rsidRPr="00DA2058">
        <w:rPr>
          <w:color w:val="000000"/>
          <w:lang w:eastAsia="ar-SA"/>
        </w:rPr>
        <w:t>відповідності або паспорту чи декларації про відповідність/якості тощо</w:t>
      </w:r>
      <w:r w:rsidRPr="00DA2058">
        <w:t>, та умовам тендерної документації Покупця та придатний для мети, з якою Товар використовується.</w:t>
      </w:r>
    </w:p>
    <w:p w14:paraId="6E882CF2" w14:textId="77777777" w:rsidR="00CD6A58" w:rsidRDefault="00CD6A58" w:rsidP="00CD6A58">
      <w:pPr>
        <w:suppressAutoHyphens/>
        <w:ind w:firstLine="567"/>
        <w:jc w:val="both"/>
        <w:rPr>
          <w:lang w:eastAsia="ar-SA"/>
        </w:rPr>
      </w:pPr>
      <w:r w:rsidRPr="00DA2058">
        <w:rPr>
          <w:lang w:eastAsia="ar-SA"/>
        </w:rPr>
        <w:t xml:space="preserve">Поставка Товару Покупцю здійснюється силами та за рахунок Продавця за </w:t>
      </w:r>
      <w:proofErr w:type="spellStart"/>
      <w:r w:rsidRPr="00DA2058">
        <w:rPr>
          <w:lang w:eastAsia="ar-SA"/>
        </w:rPr>
        <w:t>адресою</w:t>
      </w:r>
      <w:proofErr w:type="spellEnd"/>
      <w:r>
        <w:rPr>
          <w:lang w:eastAsia="ar-SA"/>
        </w:rPr>
        <w:t xml:space="preserve">: Рівненська область, Дубенський район, смт </w:t>
      </w:r>
      <w:proofErr w:type="spellStart"/>
      <w:r>
        <w:rPr>
          <w:lang w:eastAsia="ar-SA"/>
        </w:rPr>
        <w:t>Смига</w:t>
      </w:r>
      <w:proofErr w:type="spellEnd"/>
      <w:r>
        <w:rPr>
          <w:lang w:eastAsia="ar-SA"/>
        </w:rPr>
        <w:t>, вул. Заводська,1.</w:t>
      </w:r>
      <w:r w:rsidRPr="00DA2058">
        <w:rPr>
          <w:lang w:eastAsia="ar-SA"/>
        </w:rPr>
        <w:t xml:space="preserve"> </w:t>
      </w:r>
    </w:p>
    <w:p w14:paraId="793130E7" w14:textId="77777777" w:rsidR="00CD6A58" w:rsidRPr="00DA2058" w:rsidRDefault="00CD6A58" w:rsidP="00CD6A58">
      <w:pPr>
        <w:suppressAutoHyphens/>
        <w:ind w:firstLine="567"/>
        <w:jc w:val="both"/>
        <w:rPr>
          <w:lang w:eastAsia="ar-SA"/>
        </w:rPr>
      </w:pPr>
      <w:r w:rsidRPr="00DA2058">
        <w:rPr>
          <w:lang w:eastAsia="ar-SA"/>
        </w:rPr>
        <w:t xml:space="preserve">2.2. Поставка Товару здійснюється до </w:t>
      </w:r>
      <w:r>
        <w:rPr>
          <w:lang w:eastAsia="ar-SA"/>
        </w:rPr>
        <w:t>31</w:t>
      </w:r>
      <w:r w:rsidRPr="00DA2058">
        <w:rPr>
          <w:lang w:eastAsia="ar-SA"/>
        </w:rPr>
        <w:t xml:space="preserve"> жовтня 2022 року. Продовження терміну поставки можливе за взаємною згодою сторін на підставі укладеної додаткової угоди до цього договору.</w:t>
      </w:r>
    </w:p>
    <w:p w14:paraId="6F2E0AD2" w14:textId="77777777" w:rsidR="00CD6A58" w:rsidRPr="00DA2058" w:rsidRDefault="00CD6A58" w:rsidP="00CD6A58">
      <w:pPr>
        <w:suppressAutoHyphens/>
        <w:ind w:firstLine="567"/>
        <w:jc w:val="both"/>
        <w:rPr>
          <w:lang w:eastAsia="ar-SA"/>
        </w:rPr>
      </w:pPr>
      <w:r w:rsidRPr="00DA2058">
        <w:rPr>
          <w:lang w:eastAsia="ar-S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 акті приймання-передачі.</w:t>
      </w:r>
    </w:p>
    <w:p w14:paraId="546212B3" w14:textId="77777777" w:rsidR="00CD6A58" w:rsidRPr="00DA2058" w:rsidRDefault="00CD6A58" w:rsidP="00CD6A58">
      <w:pPr>
        <w:widowControl w:val="0"/>
        <w:suppressAutoHyphens/>
        <w:autoSpaceDN w:val="0"/>
        <w:ind w:firstLine="567"/>
        <w:jc w:val="both"/>
        <w:textAlignment w:val="baseline"/>
        <w:rPr>
          <w:rFonts w:eastAsia="Andale Sans UI"/>
          <w:kern w:val="3"/>
          <w:lang w:eastAsia="ja-JP" w:bidi="fa-IR"/>
        </w:rPr>
      </w:pPr>
      <w:r w:rsidRPr="00DA2058">
        <w:rPr>
          <w:rFonts w:eastAsia="Andale Sans UI"/>
          <w:kern w:val="3"/>
          <w:lang w:eastAsia="ja-JP" w:bidi="fa-IR"/>
        </w:rPr>
        <w:t xml:space="preserve">2.4. Під час поставки Товару Продавець зобов’язаний надати </w:t>
      </w:r>
      <w:proofErr w:type="spellStart"/>
      <w:r w:rsidRPr="00DA2058">
        <w:rPr>
          <w:rFonts w:eastAsia="Andale Sans UI"/>
          <w:kern w:val="3"/>
          <w:lang w:eastAsia="ja-JP" w:bidi="fa-IR"/>
        </w:rPr>
        <w:t>товаросупроводжуючі</w:t>
      </w:r>
      <w:proofErr w:type="spellEnd"/>
      <w:r w:rsidRPr="00DA2058">
        <w:rPr>
          <w:rFonts w:eastAsia="Andale Sans UI"/>
          <w:kern w:val="3"/>
          <w:lang w:eastAsia="ja-JP" w:bidi="fa-IR"/>
        </w:rPr>
        <w:t xml:space="preserve"> документи: </w:t>
      </w:r>
      <w:r w:rsidRPr="00DA2058">
        <w:rPr>
          <w:color w:val="000000"/>
        </w:rPr>
        <w:t xml:space="preserve">видаткова накладна ,  товарно-транспортна накладна,    паспорт на товар/інструкція з експлуатації товару, сервісна книжка та  </w:t>
      </w:r>
      <w:r w:rsidRPr="00DA2058">
        <w:t>всі необхідні документи, передбачені чинним законодавством України для постановки  товару на облік та можливості експлуатації  його Покупцем.</w:t>
      </w:r>
    </w:p>
    <w:p w14:paraId="517432F8" w14:textId="77777777" w:rsidR="00CD6A58" w:rsidRPr="00DA2058" w:rsidRDefault="00CD6A58" w:rsidP="00CD6A58">
      <w:pPr>
        <w:suppressAutoHyphens/>
        <w:ind w:firstLine="567"/>
        <w:jc w:val="both"/>
        <w:rPr>
          <w:bCs/>
          <w:kern w:val="32"/>
          <w:lang w:eastAsia="ar-SA"/>
        </w:rPr>
      </w:pPr>
      <w:r w:rsidRPr="00DA2058">
        <w:rPr>
          <w:lang w:eastAsia="ar-SA"/>
        </w:rPr>
        <w:lastRenderedPageBreak/>
        <w:t xml:space="preserve">2.5. Гарантійний строк становить 24 місяці або 1000 </w:t>
      </w:r>
      <w:proofErr w:type="spellStart"/>
      <w:r w:rsidRPr="00DA2058">
        <w:rPr>
          <w:lang w:eastAsia="ar-SA"/>
        </w:rPr>
        <w:t>мотогодин</w:t>
      </w:r>
      <w:proofErr w:type="spellEnd"/>
      <w:r w:rsidRPr="00DA2058">
        <w:rPr>
          <w:lang w:eastAsia="ar-SA"/>
        </w:rPr>
        <w:t xml:space="preserve"> з моменту отримання товару Покупцем. </w:t>
      </w:r>
      <w:r w:rsidRPr="00DA2058">
        <w:rPr>
          <w:bCs/>
          <w:kern w:val="32"/>
          <w:lang w:eastAsia="ar-SA"/>
        </w:rPr>
        <w:t>Продавець несе повну відповідальність за якість Товару у межах гарантійного строку .</w:t>
      </w:r>
    </w:p>
    <w:p w14:paraId="71D43B0B"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bCs/>
          <w:kern w:val="32"/>
          <w:lang w:eastAsia="ar-SA"/>
        </w:rPr>
        <w:t>2.6.</w:t>
      </w:r>
      <w:r w:rsidRPr="00DA2058">
        <w:rPr>
          <w:lang w:eastAsia="ar-SA"/>
        </w:rPr>
        <w:t xml:space="preserve">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 .</w:t>
      </w:r>
    </w:p>
    <w:p w14:paraId="75EA04DC"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2.7. У випадку виходу з ладу Товару або виявлення прихованих недоліків протягом  гарантійного строку Продавець</w:t>
      </w:r>
      <w:r w:rsidRPr="00DA2058">
        <w:rPr>
          <w:b/>
          <w:lang w:eastAsia="ar-SA"/>
        </w:rPr>
        <w:t xml:space="preserve"> </w:t>
      </w:r>
      <w:r w:rsidRPr="00DA2058">
        <w:rPr>
          <w:lang w:eastAsia="ar-SA"/>
        </w:rPr>
        <w:t xml:space="preserve">  протягом двох  робочих  днів з моменту пред'явлення усного або письмового повідомлення  Покупцем</w:t>
      </w:r>
      <w:r w:rsidRPr="00DA2058">
        <w:rPr>
          <w:b/>
          <w:lang w:eastAsia="ar-SA"/>
        </w:rPr>
        <w:t xml:space="preserve">,   </w:t>
      </w:r>
      <w:r w:rsidRPr="00DA2058">
        <w:rPr>
          <w:lang w:eastAsia="ar-SA"/>
        </w:rPr>
        <w:t xml:space="preserve">за свій рахунок зобов'язаний забезпечити виїзд мобільної сервісної бригади, </w:t>
      </w:r>
      <w:r w:rsidRPr="00DA2058">
        <w:rPr>
          <w:b/>
          <w:lang w:eastAsia="ar-SA"/>
        </w:rPr>
        <w:t xml:space="preserve"> </w:t>
      </w:r>
      <w:r w:rsidRPr="00DA2058">
        <w:rPr>
          <w:lang w:eastAsia="ar-SA"/>
        </w:rPr>
        <w:t>усунути поломки та дефекти Товару, або замінити Товар (на вибір Покупця</w:t>
      </w:r>
      <w:r w:rsidRPr="00DA2058">
        <w:rPr>
          <w:b/>
          <w:lang w:eastAsia="ar-SA"/>
        </w:rPr>
        <w:t xml:space="preserve"> </w:t>
      </w:r>
      <w:r w:rsidRPr="00DA2058">
        <w:rPr>
          <w:lang w:eastAsia="ar-SA"/>
        </w:rPr>
        <w:t xml:space="preserve">), якщо не доведе, що дефекти виникли внаслідок порушення Покупцем </w:t>
      </w:r>
      <w:r w:rsidRPr="00DA2058">
        <w:rPr>
          <w:b/>
          <w:lang w:eastAsia="ar-SA"/>
        </w:rPr>
        <w:t xml:space="preserve"> </w:t>
      </w:r>
      <w:r w:rsidRPr="00DA2058">
        <w:rPr>
          <w:lang w:eastAsia="ar-SA"/>
        </w:rPr>
        <w:t xml:space="preserve">правил експлуатації або зберігання Товару. </w:t>
      </w:r>
    </w:p>
    <w:p w14:paraId="2DC97378"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2.8.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245F8CB3"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2.9. Гарантійне технічне обслуговування товару та сервісне обслуговування на період гарантійного строку виконується спеціалістами Продавця або іншою спеціалізованою юридичною/фізичною особою-підприємцем за рекомендаціями та за рахунок Продавця. Покупець відшкодовує Продавцю вартість матеріалів використаних під час технічного обслуговування (оливи, фільтри, ремні,  тощо).</w:t>
      </w:r>
    </w:p>
    <w:p w14:paraId="00A57B29"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2.10. Якщо в межах гарантійного строку усунення дефектів або прихованих недоліків здійснюється Покупцем, Продавець  зобов'язаний відшкодувати йому пов'язані з цим витрати.</w:t>
      </w:r>
    </w:p>
    <w:p w14:paraId="677275FC"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 xml:space="preserve">2.11. 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2D253731"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p>
    <w:p w14:paraId="07C30E4C" w14:textId="77777777" w:rsidR="00CD6A58" w:rsidRPr="00DA2058" w:rsidRDefault="00CD6A58" w:rsidP="00CD6A58">
      <w:pPr>
        <w:suppressAutoHyphens/>
        <w:jc w:val="center"/>
        <w:rPr>
          <w:b/>
          <w:bCs/>
          <w:lang w:eastAsia="ar-SA"/>
        </w:rPr>
      </w:pPr>
      <w:r w:rsidRPr="00DA2058">
        <w:rPr>
          <w:b/>
          <w:bCs/>
          <w:lang w:eastAsia="ar-SA"/>
        </w:rPr>
        <w:t>3. ЦІНИ І ПОРЯДОК РОЗРАХУНКІВ</w:t>
      </w:r>
    </w:p>
    <w:p w14:paraId="610835A0" w14:textId="77777777" w:rsidR="00CD6A58" w:rsidRPr="00DA2058" w:rsidRDefault="00CD6A58" w:rsidP="00CD6A58">
      <w:pPr>
        <w:tabs>
          <w:tab w:val="left" w:pos="422"/>
        </w:tabs>
        <w:autoSpaceDE w:val="0"/>
        <w:autoSpaceDN w:val="0"/>
        <w:adjustRightInd w:val="0"/>
        <w:ind w:firstLine="567"/>
        <w:jc w:val="both"/>
      </w:pPr>
      <w:r w:rsidRPr="00DA2058">
        <w:t>3.1. Покупець оплачує Товар по цінах, зазначених в Договорі, за умови наявності у видатковій накладній посилання на повний номер і дату договору.</w:t>
      </w:r>
    </w:p>
    <w:p w14:paraId="12FE27ED" w14:textId="77777777" w:rsidR="00CD6A58" w:rsidRPr="00357EB3" w:rsidRDefault="00CD6A58" w:rsidP="00CD6A58">
      <w:pPr>
        <w:suppressAutoHyphens/>
        <w:ind w:firstLine="567"/>
        <w:jc w:val="both"/>
        <w:rPr>
          <w:lang w:eastAsia="ar-SA"/>
        </w:rPr>
      </w:pPr>
      <w:r w:rsidRPr="00DA2058">
        <w:rPr>
          <w:lang w:eastAsia="ar-SA"/>
        </w:rPr>
        <w:t xml:space="preserve">3.2. </w:t>
      </w:r>
      <w:r w:rsidRPr="00357EB3">
        <w:rPr>
          <w:lang w:eastAsia="ar-SA"/>
        </w:rPr>
        <w:t>Загальна вартість Договору становить _________ грн. (</w:t>
      </w:r>
      <w:r w:rsidRPr="00357EB3">
        <w:rPr>
          <w:i/>
          <w:lang w:eastAsia="ar-SA"/>
        </w:rPr>
        <w:t>прописом</w:t>
      </w:r>
      <w:r w:rsidRPr="00357EB3">
        <w:rPr>
          <w:lang w:eastAsia="ar-SA"/>
        </w:rPr>
        <w:t>), у тому числі ПДВ _________ грн. (</w:t>
      </w:r>
      <w:r w:rsidRPr="00357EB3">
        <w:rPr>
          <w:i/>
          <w:lang w:eastAsia="ar-SA"/>
        </w:rPr>
        <w:t>прописом</w:t>
      </w:r>
      <w:r w:rsidRPr="00357EB3">
        <w:rPr>
          <w:lang w:eastAsia="ar-SA"/>
        </w:rPr>
        <w:t>).</w:t>
      </w:r>
    </w:p>
    <w:p w14:paraId="3B4E58AF" w14:textId="77777777" w:rsidR="00CD6A58" w:rsidRPr="00DA2058" w:rsidRDefault="00CD6A58" w:rsidP="00CD6A58">
      <w:pPr>
        <w:suppressAutoHyphens/>
        <w:ind w:firstLine="567"/>
        <w:jc w:val="both"/>
      </w:pPr>
      <w:r w:rsidRPr="00DA2058">
        <w:t xml:space="preserve"> 3.3.Умови оплати:</w:t>
      </w:r>
    </w:p>
    <w:p w14:paraId="47AD0425" w14:textId="77777777" w:rsidR="00CD6A58" w:rsidRPr="00DA2058" w:rsidRDefault="00CD6A58" w:rsidP="00CD6A58">
      <w:pPr>
        <w:widowControl w:val="0"/>
        <w:tabs>
          <w:tab w:val="left" w:pos="422"/>
        </w:tabs>
        <w:autoSpaceDE w:val="0"/>
        <w:autoSpaceDN w:val="0"/>
        <w:adjustRightInd w:val="0"/>
        <w:spacing w:line="276" w:lineRule="exact"/>
        <w:ind w:firstLine="567"/>
        <w:jc w:val="both"/>
        <w:rPr>
          <w:bCs/>
        </w:rPr>
      </w:pPr>
      <w:r w:rsidRPr="00DA2058">
        <w:rPr>
          <w:bCs/>
        </w:rPr>
        <w:t xml:space="preserve">Розрахунок за поставлений товар здійснюється протягом </w:t>
      </w:r>
      <w:r>
        <w:rPr>
          <w:bCs/>
        </w:rPr>
        <w:t>7 робочих</w:t>
      </w:r>
      <w:r w:rsidRPr="00DA2058">
        <w:rPr>
          <w:bCs/>
        </w:rPr>
        <w:t xml:space="preserve"> днів з дати підписання сторонами акту приймання-передачі чи видаткової накладної договору.</w:t>
      </w:r>
    </w:p>
    <w:p w14:paraId="5384DFB9" w14:textId="77777777" w:rsidR="00CD6A58" w:rsidRDefault="00CD6A58" w:rsidP="00CD6A58">
      <w:pPr>
        <w:tabs>
          <w:tab w:val="left" w:pos="422"/>
        </w:tabs>
        <w:autoSpaceDE w:val="0"/>
        <w:autoSpaceDN w:val="0"/>
        <w:adjustRightInd w:val="0"/>
        <w:ind w:firstLine="567"/>
        <w:jc w:val="both"/>
      </w:pPr>
      <w:r w:rsidRPr="00DA2058">
        <w:rPr>
          <w:color w:val="000000"/>
        </w:rPr>
        <w:t>3.4.</w:t>
      </w:r>
      <w:r w:rsidRPr="00DA2058">
        <w:t xml:space="preserve"> Продавець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B87A5B5" w14:textId="77777777" w:rsidR="00CD6A58" w:rsidRPr="002A7704" w:rsidRDefault="00CD6A58" w:rsidP="00CD6A58">
      <w:pPr>
        <w:ind w:firstLine="567"/>
        <w:jc w:val="both"/>
        <w:rPr>
          <w:bCs/>
        </w:rPr>
      </w:pPr>
      <w:r>
        <w:t xml:space="preserve">3.5. </w:t>
      </w:r>
      <w:r w:rsidRPr="002A7704">
        <w:t>Сторони визначили, що:</w:t>
      </w:r>
    </w:p>
    <w:p w14:paraId="0DECE101" w14:textId="77777777" w:rsidR="00CD6A58" w:rsidRDefault="00CD6A58" w:rsidP="00CD6A58">
      <w:pPr>
        <w:ind w:firstLine="567"/>
        <w:jc w:val="both"/>
      </w:pPr>
      <w:r w:rsidRPr="002A7704">
        <w:t>- передача  податкових накладних та розрахунків к</w:t>
      </w:r>
      <w:r>
        <w:t>оригування, що складатимуться Продавцем</w:t>
      </w:r>
      <w:r w:rsidRPr="002A7704">
        <w:t xml:space="preserve">, здійснюватиметься за допомогою програмного забезпечення «M.E.Doc IS»;-  електронними адресами уповноважених представників Сторін, на які прийматимуться (з яких </w:t>
      </w:r>
      <w:r>
        <w:t>н</w:t>
      </w:r>
      <w:r w:rsidRPr="002A7704">
        <w:t>аправляються) вказані вище документи в еле</w:t>
      </w:r>
      <w:r>
        <w:t xml:space="preserve">ктронному вигляді від Покупця </w:t>
      </w:r>
    </w:p>
    <w:p w14:paraId="5380AB72" w14:textId="77777777" w:rsidR="00CD6A58" w:rsidRPr="008A3B2A" w:rsidRDefault="00CD6A58" w:rsidP="00CD6A58">
      <w:pPr>
        <w:jc w:val="both"/>
        <w:rPr>
          <w:bCs/>
        </w:rPr>
      </w:pPr>
      <w:proofErr w:type="spellStart"/>
      <w:r>
        <w:rPr>
          <w:b/>
          <w:color w:val="343840"/>
          <w:shd w:val="clear" w:color="auto" w:fill="FFFFFF"/>
          <w:lang w:val="en-US"/>
        </w:rPr>
        <w:t>kom</w:t>
      </w:r>
      <w:proofErr w:type="spellEnd"/>
      <w:r w:rsidRPr="00451643">
        <w:rPr>
          <w:b/>
          <w:color w:val="343840"/>
          <w:shd w:val="clear" w:color="auto" w:fill="FFFFFF"/>
        </w:rPr>
        <w:t>_</w:t>
      </w:r>
      <w:proofErr w:type="spellStart"/>
      <w:r>
        <w:rPr>
          <w:b/>
          <w:color w:val="343840"/>
          <w:shd w:val="clear" w:color="auto" w:fill="FFFFFF"/>
          <w:lang w:val="en-US"/>
        </w:rPr>
        <w:t>smyga</w:t>
      </w:r>
      <w:proofErr w:type="spellEnd"/>
      <w:r w:rsidRPr="00330ACF">
        <w:rPr>
          <w:b/>
          <w:color w:val="343840"/>
          <w:shd w:val="clear" w:color="auto" w:fill="FFFFFF"/>
        </w:rPr>
        <w:t>@</w:t>
      </w:r>
      <w:proofErr w:type="spellStart"/>
      <w:r>
        <w:rPr>
          <w:b/>
          <w:color w:val="343840"/>
          <w:shd w:val="clear" w:color="auto" w:fill="FFFFFF"/>
          <w:lang w:val="en-US"/>
        </w:rPr>
        <w:t>ukr</w:t>
      </w:r>
      <w:proofErr w:type="spellEnd"/>
      <w:r w:rsidRPr="00330ACF">
        <w:rPr>
          <w:b/>
          <w:color w:val="343840"/>
          <w:shd w:val="clear" w:color="auto" w:fill="FFFFFF"/>
        </w:rPr>
        <w:t>.</w:t>
      </w:r>
      <w:r>
        <w:rPr>
          <w:b/>
          <w:color w:val="343840"/>
          <w:shd w:val="clear" w:color="auto" w:fill="FFFFFF"/>
          <w:lang w:val="en-US"/>
        </w:rPr>
        <w:t>net</w:t>
      </w:r>
      <w:r w:rsidRPr="000D23EC">
        <w:t>, від Продавця:</w:t>
      </w:r>
      <w:r w:rsidRPr="000D23EC">
        <w:rPr>
          <w:b/>
        </w:rPr>
        <w:t xml:space="preserve"> </w:t>
      </w:r>
      <w:r>
        <w:rPr>
          <w:b/>
        </w:rPr>
        <w:t>__________________________.</w:t>
      </w:r>
    </w:p>
    <w:p w14:paraId="0A3E0437" w14:textId="77777777" w:rsidR="00CD6A58" w:rsidRPr="00DA2058" w:rsidRDefault="00CD6A58" w:rsidP="00CD6A58">
      <w:pPr>
        <w:tabs>
          <w:tab w:val="left" w:pos="422"/>
        </w:tabs>
        <w:autoSpaceDE w:val="0"/>
        <w:autoSpaceDN w:val="0"/>
        <w:adjustRightInd w:val="0"/>
        <w:ind w:firstLine="567"/>
        <w:jc w:val="both"/>
      </w:pPr>
    </w:p>
    <w:p w14:paraId="0834769E" w14:textId="77777777" w:rsidR="00CD6A58" w:rsidRPr="00DA2058" w:rsidRDefault="00CD6A58" w:rsidP="00CD6A58">
      <w:pPr>
        <w:tabs>
          <w:tab w:val="left" w:pos="422"/>
        </w:tabs>
        <w:autoSpaceDE w:val="0"/>
        <w:autoSpaceDN w:val="0"/>
        <w:adjustRightInd w:val="0"/>
        <w:ind w:firstLine="567"/>
        <w:jc w:val="both"/>
      </w:pPr>
    </w:p>
    <w:p w14:paraId="5FB74D8F"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4. ПРИЙМАННЯ ТОВАРУ</w:t>
      </w:r>
    </w:p>
    <w:p w14:paraId="16274FB4" w14:textId="77777777" w:rsidR="00CD6A58" w:rsidRPr="00DA2058" w:rsidRDefault="00CD6A58" w:rsidP="00CD6A58">
      <w:pPr>
        <w:suppressAutoHyphens/>
        <w:ind w:firstLine="567"/>
        <w:jc w:val="both"/>
        <w:rPr>
          <w:lang w:eastAsia="ar-SA"/>
        </w:rPr>
      </w:pPr>
      <w:r w:rsidRPr="00DA2058">
        <w:rPr>
          <w:lang w:eastAsia="ar-SA"/>
        </w:rPr>
        <w:t>4.1. Датою поставки Товару є дата передачі Покупцю Товару відповідно до видаткової накладної та акту приймання-передачі.</w:t>
      </w:r>
    </w:p>
    <w:p w14:paraId="7D295D51" w14:textId="77777777" w:rsidR="00CD6A58" w:rsidRPr="00DA2058" w:rsidRDefault="00CD6A58" w:rsidP="00CD6A58">
      <w:pPr>
        <w:suppressAutoHyphens/>
        <w:ind w:firstLine="567"/>
        <w:jc w:val="both"/>
        <w:rPr>
          <w:lang w:eastAsia="ar-SA"/>
        </w:rPr>
      </w:pPr>
      <w:r w:rsidRPr="00DA2058">
        <w:rPr>
          <w:lang w:eastAsia="ar-SA"/>
        </w:rPr>
        <w:t>4.2. Право власності на Товар переходить від Продавця Покупцеві після підписання Сторонами видаткової накладної та акту приймання-передачі.</w:t>
      </w:r>
    </w:p>
    <w:p w14:paraId="36EDDDB8" w14:textId="77777777" w:rsidR="00CD6A58" w:rsidRPr="00DA2058" w:rsidRDefault="00CD6A58" w:rsidP="00CD6A58">
      <w:pPr>
        <w:suppressAutoHyphens/>
        <w:ind w:firstLine="567"/>
        <w:jc w:val="both"/>
        <w:rPr>
          <w:lang w:eastAsia="ar-SA"/>
        </w:rPr>
      </w:pPr>
      <w:r w:rsidRPr="00DA2058">
        <w:rPr>
          <w:lang w:eastAsia="ar-SA"/>
        </w:rPr>
        <w:t>4.3. Приймання товару здійснюється у зазначеному місці Покупця його представником:</w:t>
      </w:r>
    </w:p>
    <w:p w14:paraId="5E5FA7E5" w14:textId="77777777" w:rsidR="00CD6A58" w:rsidRPr="00DA2058" w:rsidRDefault="00CD6A58" w:rsidP="00CD6A58">
      <w:pPr>
        <w:numPr>
          <w:ilvl w:val="0"/>
          <w:numId w:val="17"/>
        </w:numPr>
        <w:tabs>
          <w:tab w:val="left" w:pos="864"/>
        </w:tabs>
        <w:suppressAutoHyphens/>
        <w:autoSpaceDE w:val="0"/>
        <w:autoSpaceDN w:val="0"/>
        <w:adjustRightInd w:val="0"/>
        <w:jc w:val="both"/>
      </w:pPr>
      <w:r w:rsidRPr="00DA2058">
        <w:t>за  відповідністю умовам договору та інформації про товар;</w:t>
      </w:r>
    </w:p>
    <w:p w14:paraId="16B8E40B" w14:textId="77777777" w:rsidR="00CD6A58" w:rsidRPr="00DA2058" w:rsidRDefault="00CD6A58" w:rsidP="00CD6A58">
      <w:pPr>
        <w:numPr>
          <w:ilvl w:val="0"/>
          <w:numId w:val="17"/>
        </w:numPr>
        <w:tabs>
          <w:tab w:val="left" w:pos="864"/>
        </w:tabs>
        <w:suppressAutoHyphens/>
        <w:autoSpaceDE w:val="0"/>
        <w:autoSpaceDN w:val="0"/>
        <w:adjustRightInd w:val="0"/>
        <w:jc w:val="both"/>
      </w:pPr>
      <w:r w:rsidRPr="00DA2058">
        <w:t xml:space="preserve">за кількістю відповідно до найменування товару, зазначеного у видатковій накладній. </w:t>
      </w:r>
    </w:p>
    <w:p w14:paraId="4E114A65" w14:textId="77777777" w:rsidR="00CD6A58" w:rsidRPr="00DA2058" w:rsidRDefault="00CD6A58" w:rsidP="00CD6A58">
      <w:pPr>
        <w:tabs>
          <w:tab w:val="left" w:pos="422"/>
        </w:tabs>
        <w:autoSpaceDE w:val="0"/>
        <w:autoSpaceDN w:val="0"/>
        <w:adjustRightInd w:val="0"/>
        <w:ind w:firstLine="567"/>
        <w:jc w:val="both"/>
      </w:pPr>
      <w:r w:rsidRPr="00DA2058">
        <w:t xml:space="preserve">4.4. </w:t>
      </w:r>
      <w:r w:rsidRPr="00DA2058">
        <w:rPr>
          <w:color w:val="000000"/>
        </w:rPr>
        <w:t>Приймання-передача  товару відбувається в присутності представника Продавця та Покупця, відповідно до акту прийому-передачі.</w:t>
      </w:r>
    </w:p>
    <w:p w14:paraId="085FDAB6" w14:textId="77777777" w:rsidR="00CD6A58" w:rsidRPr="00DA2058" w:rsidRDefault="00CD6A58" w:rsidP="00CD6A58">
      <w:pPr>
        <w:tabs>
          <w:tab w:val="left" w:pos="422"/>
        </w:tabs>
        <w:autoSpaceDE w:val="0"/>
        <w:autoSpaceDN w:val="0"/>
        <w:adjustRightInd w:val="0"/>
        <w:ind w:firstLine="567"/>
        <w:jc w:val="both"/>
      </w:pPr>
      <w:r w:rsidRPr="00DA2058">
        <w:t>4.5.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території Покупця.</w:t>
      </w:r>
    </w:p>
    <w:p w14:paraId="60563FAC" w14:textId="77777777" w:rsidR="00CD6A58" w:rsidRPr="00DA2058" w:rsidRDefault="00CD6A58" w:rsidP="00CD6A58">
      <w:pPr>
        <w:widowControl w:val="0"/>
        <w:suppressAutoHyphens/>
        <w:autoSpaceDN w:val="0"/>
        <w:ind w:firstLine="567"/>
        <w:textAlignment w:val="baseline"/>
        <w:rPr>
          <w:rFonts w:eastAsia="Andale Sans UI"/>
          <w:kern w:val="3"/>
          <w:lang w:eastAsia="ja-JP" w:bidi="fa-IR"/>
        </w:rPr>
      </w:pPr>
      <w:r w:rsidRPr="00DA2058">
        <w:rPr>
          <w:rFonts w:eastAsia="Andale Sans UI"/>
          <w:kern w:val="3"/>
          <w:lang w:eastAsia="ja-JP" w:bidi="fa-IR"/>
        </w:rPr>
        <w:lastRenderedPageBreak/>
        <w:t>4.6. В разі  невідповідної якості, та (або) дефектів Товару, та (або) будь-чого іншого, що може   вплинути на якісні характеристики товару -  Продавець  зобов’язується  замінити його в строк 10 робочих днів за власний рахунок, сплативши всі супутні витрати по заміні товару</w:t>
      </w:r>
      <w:r>
        <w:rPr>
          <w:rFonts w:eastAsia="Andale Sans UI"/>
          <w:kern w:val="3"/>
          <w:lang w:eastAsia="ja-JP" w:bidi="fa-IR"/>
        </w:rPr>
        <w:t>.</w:t>
      </w:r>
    </w:p>
    <w:p w14:paraId="67D5953B" w14:textId="77777777" w:rsidR="00CD6A58" w:rsidRPr="00DA2058" w:rsidRDefault="00CD6A58" w:rsidP="00CD6A58">
      <w:pPr>
        <w:tabs>
          <w:tab w:val="left" w:pos="422"/>
        </w:tabs>
        <w:autoSpaceDE w:val="0"/>
        <w:autoSpaceDN w:val="0"/>
        <w:adjustRightInd w:val="0"/>
        <w:ind w:firstLine="567"/>
        <w:jc w:val="both"/>
      </w:pPr>
    </w:p>
    <w:p w14:paraId="07CAD9EB" w14:textId="77777777" w:rsidR="00CD6A58" w:rsidRPr="00DA2058" w:rsidRDefault="00CD6A58" w:rsidP="00CD6A58">
      <w:pPr>
        <w:tabs>
          <w:tab w:val="left" w:pos="422"/>
        </w:tabs>
        <w:autoSpaceDE w:val="0"/>
        <w:autoSpaceDN w:val="0"/>
        <w:adjustRightInd w:val="0"/>
        <w:ind w:firstLine="567"/>
        <w:jc w:val="both"/>
      </w:pPr>
    </w:p>
    <w:p w14:paraId="0C16CBEA"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5. ВІДПОВІДАЛЬНІСТЬ СТОРІН</w:t>
      </w:r>
    </w:p>
    <w:p w14:paraId="619984AE" w14:textId="77777777" w:rsidR="00CD6A58" w:rsidRPr="00DA2058" w:rsidRDefault="00CD6A58" w:rsidP="00CD6A58">
      <w:pPr>
        <w:tabs>
          <w:tab w:val="left" w:pos="422"/>
        </w:tabs>
        <w:autoSpaceDE w:val="0"/>
        <w:autoSpaceDN w:val="0"/>
        <w:adjustRightInd w:val="0"/>
        <w:ind w:firstLine="567"/>
        <w:jc w:val="both"/>
      </w:pPr>
      <w:r w:rsidRPr="00DA2058">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983FBA6" w14:textId="77777777" w:rsidR="00CD6A58" w:rsidRPr="00DA2058" w:rsidRDefault="00CD6A58" w:rsidP="00CD6A58">
      <w:pPr>
        <w:tabs>
          <w:tab w:val="left" w:pos="422"/>
        </w:tabs>
        <w:autoSpaceDE w:val="0"/>
        <w:autoSpaceDN w:val="0"/>
        <w:adjustRightInd w:val="0"/>
        <w:ind w:firstLine="567"/>
        <w:jc w:val="both"/>
      </w:pPr>
      <w:r w:rsidRPr="00DA2058">
        <w:t>5.2.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Продавець компенсує Покупцю суму ПДВ, зазначену в такій податковій накладній, та витрати, пов’язані із сплатою штрафних санкцій і пені, нарахованих податковими органами.</w:t>
      </w:r>
    </w:p>
    <w:p w14:paraId="3759F37C" w14:textId="77777777" w:rsidR="00CD6A58" w:rsidRPr="00DA2058" w:rsidRDefault="00CD6A58" w:rsidP="00CD6A58">
      <w:pPr>
        <w:tabs>
          <w:tab w:val="left" w:pos="422"/>
        </w:tabs>
        <w:autoSpaceDE w:val="0"/>
        <w:autoSpaceDN w:val="0"/>
        <w:adjustRightInd w:val="0"/>
        <w:ind w:firstLine="567"/>
        <w:jc w:val="both"/>
      </w:pPr>
      <w:r w:rsidRPr="00DA2058">
        <w:t xml:space="preserve">5.3. За порушення строків поставки товару по Договору Покупець може вимагати сплатити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p>
    <w:p w14:paraId="10DEB045" w14:textId="77777777" w:rsidR="00CD6A58" w:rsidRPr="00DA2058" w:rsidRDefault="00CD6A58" w:rsidP="00CD6A58">
      <w:pPr>
        <w:tabs>
          <w:tab w:val="left" w:pos="422"/>
        </w:tabs>
        <w:autoSpaceDE w:val="0"/>
        <w:autoSpaceDN w:val="0"/>
        <w:adjustRightInd w:val="0"/>
        <w:ind w:firstLine="567"/>
        <w:jc w:val="both"/>
      </w:pPr>
      <w:r w:rsidRPr="00DA2058">
        <w:t xml:space="preserve">5.4. Продавець за Договором несе відповідальність за якість товару. Якщо поставлений товар не відповідає за якістю та/або комплектністю,  Продавець зобов'язаний власними силами і за свій рахунок здійснити заміну неякісного товару або </w:t>
      </w:r>
      <w:proofErr w:type="spellStart"/>
      <w:r w:rsidRPr="00DA2058">
        <w:t>допоставити</w:t>
      </w:r>
      <w:proofErr w:type="spellEnd"/>
      <w:r w:rsidRPr="00DA2058">
        <w:t xml:space="preserve"> товар у 10-ти денний строк.</w:t>
      </w:r>
    </w:p>
    <w:p w14:paraId="4A1D00D6" w14:textId="77777777" w:rsidR="00CD6A58" w:rsidRPr="00DA2058" w:rsidRDefault="00CD6A58" w:rsidP="00CD6A58">
      <w:pPr>
        <w:tabs>
          <w:tab w:val="left" w:pos="422"/>
        </w:tabs>
        <w:autoSpaceDE w:val="0"/>
        <w:autoSpaceDN w:val="0"/>
        <w:adjustRightInd w:val="0"/>
        <w:ind w:firstLine="567"/>
        <w:jc w:val="both"/>
      </w:pPr>
      <w:r w:rsidRPr="00DA2058">
        <w:t>5.5. У разі односторонньої відмови Продавця від виконання своїх обов'язків за Договором, Продавець на вимогу Покупця сплачує Покупцю штраф у розмірі 0.5% суми Договору.</w:t>
      </w:r>
    </w:p>
    <w:p w14:paraId="55B5ED4E" w14:textId="77777777" w:rsidR="00CD6A58" w:rsidRPr="00DA2058" w:rsidRDefault="00CD6A58" w:rsidP="00CD6A58">
      <w:pPr>
        <w:tabs>
          <w:tab w:val="left" w:pos="422"/>
        </w:tabs>
        <w:autoSpaceDE w:val="0"/>
        <w:autoSpaceDN w:val="0"/>
        <w:adjustRightInd w:val="0"/>
        <w:ind w:firstLine="567"/>
        <w:jc w:val="both"/>
      </w:pPr>
      <w:r w:rsidRPr="00DA2058">
        <w:t>5.6. Покупець має право в односторонньому порядку розірвати договір, в разі порушень виконання договору із сторони Продавця.</w:t>
      </w:r>
    </w:p>
    <w:p w14:paraId="3F5DA1D4" w14:textId="77777777" w:rsidR="00CD6A58" w:rsidRPr="00DA2058" w:rsidRDefault="00CD6A58" w:rsidP="00CD6A58">
      <w:pPr>
        <w:tabs>
          <w:tab w:val="left" w:pos="422"/>
        </w:tabs>
        <w:autoSpaceDE w:val="0"/>
        <w:autoSpaceDN w:val="0"/>
        <w:adjustRightInd w:val="0"/>
        <w:ind w:firstLine="567"/>
        <w:jc w:val="both"/>
      </w:pPr>
      <w:r w:rsidRPr="00DA2058">
        <w:t>5.7. За порушення строків оплати за товар по Договору Продавець може вимагати сплатити пеню у розмірі 0,1% вартості неоплаченого в строк товару за кожний день прострочення оплати.</w:t>
      </w:r>
    </w:p>
    <w:p w14:paraId="0616095A" w14:textId="77777777" w:rsidR="00CD6A58" w:rsidRPr="00DA2058" w:rsidRDefault="00CD6A58" w:rsidP="00CD6A58">
      <w:pPr>
        <w:tabs>
          <w:tab w:val="left" w:pos="422"/>
        </w:tabs>
        <w:autoSpaceDE w:val="0"/>
        <w:autoSpaceDN w:val="0"/>
        <w:adjustRightInd w:val="0"/>
        <w:ind w:firstLine="567"/>
        <w:jc w:val="both"/>
      </w:pPr>
    </w:p>
    <w:p w14:paraId="1671722D" w14:textId="77777777" w:rsidR="00CD6A58" w:rsidRPr="00DA2058" w:rsidRDefault="00CD6A58" w:rsidP="00CD6A58">
      <w:pPr>
        <w:tabs>
          <w:tab w:val="left" w:pos="168"/>
        </w:tabs>
        <w:autoSpaceDE w:val="0"/>
        <w:autoSpaceDN w:val="0"/>
        <w:adjustRightInd w:val="0"/>
        <w:jc w:val="center"/>
        <w:rPr>
          <w:b/>
          <w:bCs/>
        </w:rPr>
      </w:pPr>
      <w:r w:rsidRPr="00DA2058">
        <w:rPr>
          <w:b/>
          <w:bCs/>
        </w:rPr>
        <w:t>6. ВИРІШЕННЯ СПОРІВ</w:t>
      </w:r>
    </w:p>
    <w:p w14:paraId="1935EFD5" w14:textId="77777777" w:rsidR="00CD6A58" w:rsidRPr="00DA2058" w:rsidRDefault="00CD6A58" w:rsidP="00CD6A58">
      <w:pPr>
        <w:autoSpaceDE w:val="0"/>
        <w:autoSpaceDN w:val="0"/>
        <w:adjustRightInd w:val="0"/>
        <w:ind w:firstLine="567"/>
        <w:jc w:val="both"/>
      </w:pPr>
      <w:r w:rsidRPr="00DA2058">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 (поставки товару).</w:t>
      </w:r>
    </w:p>
    <w:p w14:paraId="453E7CCB" w14:textId="77777777" w:rsidR="00CD6A58" w:rsidRPr="00DA2058" w:rsidRDefault="00CD6A58" w:rsidP="00CD6A58">
      <w:pPr>
        <w:autoSpaceDE w:val="0"/>
        <w:autoSpaceDN w:val="0"/>
        <w:adjustRightInd w:val="0"/>
        <w:ind w:firstLine="567"/>
      </w:pPr>
    </w:p>
    <w:p w14:paraId="09465D5A" w14:textId="77777777" w:rsidR="00CD6A58" w:rsidRPr="00DA2058" w:rsidRDefault="00CD6A58" w:rsidP="00CD6A58">
      <w:pPr>
        <w:tabs>
          <w:tab w:val="left" w:pos="240"/>
        </w:tabs>
        <w:autoSpaceDE w:val="0"/>
        <w:autoSpaceDN w:val="0"/>
        <w:adjustRightInd w:val="0"/>
        <w:ind w:firstLine="567"/>
        <w:jc w:val="center"/>
        <w:rPr>
          <w:b/>
          <w:bCs/>
        </w:rPr>
      </w:pPr>
      <w:r w:rsidRPr="00DA2058">
        <w:rPr>
          <w:b/>
          <w:bCs/>
        </w:rPr>
        <w:t>7. ТЕРМІН ДІЇ ДОГОВОРУ</w:t>
      </w:r>
    </w:p>
    <w:p w14:paraId="6B7804DC" w14:textId="77777777" w:rsidR="00CD6A58" w:rsidRPr="00DA2058" w:rsidRDefault="00CD6A58" w:rsidP="00CD6A58">
      <w:pPr>
        <w:shd w:val="clear" w:color="auto" w:fill="FFFFFF"/>
        <w:ind w:firstLine="567"/>
        <w:jc w:val="both"/>
        <w:rPr>
          <w:color w:val="222222"/>
        </w:rPr>
      </w:pPr>
      <w:r w:rsidRPr="00DA2058">
        <w:t xml:space="preserve">7.1. </w:t>
      </w:r>
      <w:r w:rsidRPr="00D07623">
        <w:t>Договір набирає чинності з моменту підписання та діє по 21 листопада 2022 року (відповідно до Закону України Про затвердження Указу Президента України "Про продовження строку дії воєнного стану в Україні" № 2500-IX від 15.08.2022р.). Закінчення строку Договору не звільняє сторони від відповідальності за його порушення, яке мало місце під час дії Договору.</w:t>
      </w:r>
    </w:p>
    <w:p w14:paraId="765F4A7A" w14:textId="77777777" w:rsidR="00CD6A58" w:rsidRPr="00DA2058" w:rsidRDefault="00CD6A58" w:rsidP="00CD6A58">
      <w:pPr>
        <w:tabs>
          <w:tab w:val="left" w:pos="437"/>
        </w:tabs>
        <w:autoSpaceDE w:val="0"/>
        <w:autoSpaceDN w:val="0"/>
        <w:adjustRightInd w:val="0"/>
        <w:ind w:firstLine="567"/>
        <w:jc w:val="both"/>
      </w:pPr>
      <w:r w:rsidRPr="00DA2058">
        <w:t>7.2. Договір може бути достроково припинений за домовленістю Сторін, якщо Сторона заявить про намір його припинити у термін за 14 календарних днів до закінчення строку дії договору.</w:t>
      </w:r>
    </w:p>
    <w:p w14:paraId="40B93384" w14:textId="77777777" w:rsidR="00CD6A58" w:rsidRPr="00DA2058" w:rsidRDefault="00CD6A58" w:rsidP="00CD6A58">
      <w:pPr>
        <w:tabs>
          <w:tab w:val="left" w:pos="437"/>
        </w:tabs>
        <w:autoSpaceDE w:val="0"/>
        <w:autoSpaceDN w:val="0"/>
        <w:adjustRightInd w:val="0"/>
        <w:ind w:firstLine="567"/>
        <w:jc w:val="both"/>
      </w:pPr>
      <w:r w:rsidRPr="00DA2058">
        <w:t>7.3.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BFA18E9" w14:textId="77777777" w:rsidR="00CD6A58" w:rsidRPr="00DA2058" w:rsidRDefault="00CD6A58" w:rsidP="00CD6A58">
      <w:pPr>
        <w:tabs>
          <w:tab w:val="left" w:pos="437"/>
        </w:tabs>
        <w:autoSpaceDE w:val="0"/>
        <w:autoSpaceDN w:val="0"/>
        <w:adjustRightInd w:val="0"/>
        <w:ind w:firstLine="567"/>
        <w:jc w:val="both"/>
      </w:pPr>
      <w:r w:rsidRPr="00DA2058">
        <w:t>7.4.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649A60D5" w14:textId="77777777" w:rsidR="00CD6A58" w:rsidRPr="00DA2058" w:rsidRDefault="00CD6A58" w:rsidP="00CD6A58">
      <w:pPr>
        <w:tabs>
          <w:tab w:val="left" w:pos="437"/>
        </w:tabs>
        <w:autoSpaceDE w:val="0"/>
        <w:autoSpaceDN w:val="0"/>
        <w:adjustRightInd w:val="0"/>
        <w:ind w:firstLine="567"/>
        <w:jc w:val="both"/>
      </w:pPr>
      <w:r w:rsidRPr="00DA2058">
        <w:t>7.5.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1181C271" w14:textId="77777777" w:rsidR="00CD6A58" w:rsidRPr="00DA2058" w:rsidRDefault="00CD6A58" w:rsidP="00CD6A58">
      <w:pPr>
        <w:tabs>
          <w:tab w:val="left" w:pos="437"/>
        </w:tabs>
        <w:autoSpaceDE w:val="0"/>
        <w:autoSpaceDN w:val="0"/>
        <w:adjustRightInd w:val="0"/>
        <w:ind w:firstLine="567"/>
        <w:jc w:val="both"/>
      </w:pPr>
    </w:p>
    <w:p w14:paraId="3A0D3494" w14:textId="77777777" w:rsidR="00CD6A58" w:rsidRPr="00DA2058" w:rsidRDefault="00CD6A58" w:rsidP="00CD6A58">
      <w:pPr>
        <w:suppressAutoHyphens/>
        <w:ind w:right="26"/>
        <w:jc w:val="center"/>
        <w:rPr>
          <w:b/>
          <w:lang w:eastAsia="ar-SA"/>
        </w:rPr>
      </w:pPr>
      <w:r w:rsidRPr="00DA2058">
        <w:rPr>
          <w:b/>
          <w:lang w:eastAsia="ar-SA"/>
        </w:rPr>
        <w:t>8. ФОРС-МАЖОР</w:t>
      </w:r>
    </w:p>
    <w:p w14:paraId="27A6EF34" w14:textId="77777777" w:rsidR="00CD6A58" w:rsidRPr="00DA2058" w:rsidRDefault="00CD6A58" w:rsidP="00CD6A58">
      <w:pPr>
        <w:suppressAutoHyphens/>
        <w:ind w:right="26" w:firstLine="567"/>
        <w:jc w:val="both"/>
        <w:rPr>
          <w:lang w:eastAsia="ar-SA"/>
        </w:rPr>
      </w:pPr>
      <w:r w:rsidRPr="00DA2058">
        <w:rPr>
          <w:lang w:eastAsia="ar-SA"/>
        </w:rPr>
        <w:t xml:space="preserve">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w:t>
      </w:r>
      <w:r w:rsidRPr="00DA2058">
        <w:rPr>
          <w:lang w:eastAsia="ar-SA"/>
        </w:rPr>
        <w:lastRenderedPageBreak/>
        <w:t>зобов’язань у строк, визначений в Договорі, тоді такий строк подовжується на строк дії таких обставин.</w:t>
      </w:r>
    </w:p>
    <w:p w14:paraId="4A3364C6" w14:textId="77777777" w:rsidR="00CD6A58" w:rsidRPr="00DA2058" w:rsidRDefault="00CD6A58" w:rsidP="00CD6A58">
      <w:pPr>
        <w:suppressAutoHyphens/>
        <w:ind w:right="26" w:firstLine="567"/>
        <w:jc w:val="both"/>
        <w:rPr>
          <w:lang w:eastAsia="ar-SA"/>
        </w:rPr>
      </w:pPr>
      <w:r w:rsidRPr="00DA2058">
        <w:rPr>
          <w:lang w:eastAsia="ar-SA"/>
        </w:rPr>
        <w:t>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30ADD353" w14:textId="77777777" w:rsidR="00CD6A58" w:rsidRPr="00DA2058" w:rsidRDefault="00CD6A58" w:rsidP="00CD6A58">
      <w:pPr>
        <w:suppressAutoHyphens/>
        <w:ind w:right="26" w:firstLine="567"/>
        <w:jc w:val="both"/>
        <w:rPr>
          <w:lang w:eastAsia="ar-SA"/>
        </w:rPr>
      </w:pPr>
      <w:r w:rsidRPr="00DA2058">
        <w:rPr>
          <w:lang w:eastAsia="ar-SA"/>
        </w:rPr>
        <w:t xml:space="preserve">Факти, викладені у повідомленні, повинні бути підтверджені компетентними органами або організаціями. </w:t>
      </w:r>
    </w:p>
    <w:p w14:paraId="1790F75D" w14:textId="77777777" w:rsidR="00CD6A58" w:rsidRPr="00DA2058" w:rsidRDefault="00CD6A58" w:rsidP="00CD6A58">
      <w:pPr>
        <w:suppressAutoHyphens/>
        <w:ind w:right="26"/>
        <w:jc w:val="both"/>
        <w:rPr>
          <w:lang w:eastAsia="ar-SA"/>
        </w:rPr>
      </w:pPr>
    </w:p>
    <w:p w14:paraId="2F6E66F4" w14:textId="77777777" w:rsidR="00CD6A58" w:rsidRPr="00DA2058" w:rsidRDefault="00CD6A58" w:rsidP="00CD6A58">
      <w:pPr>
        <w:pStyle w:val="af2"/>
        <w:ind w:firstLine="567"/>
        <w:jc w:val="both"/>
        <w:rPr>
          <w:color w:val="FF0000"/>
          <w:sz w:val="24"/>
          <w:szCs w:val="24"/>
        </w:rPr>
      </w:pPr>
    </w:p>
    <w:p w14:paraId="39707303" w14:textId="77777777" w:rsidR="00CD6A58" w:rsidRPr="00223BB1" w:rsidRDefault="00CD6A58" w:rsidP="00CD6A58">
      <w:pPr>
        <w:jc w:val="center"/>
        <w:rPr>
          <w:b/>
          <w:color w:val="000000"/>
        </w:rPr>
      </w:pPr>
      <w:r w:rsidRPr="00223BB1">
        <w:rPr>
          <w:b/>
          <w:color w:val="000000"/>
        </w:rPr>
        <w:t>9. КОНФІДЕНЦІЙНІСТЬ</w:t>
      </w:r>
    </w:p>
    <w:p w14:paraId="29F901CC" w14:textId="77777777" w:rsidR="00CD6A58" w:rsidRPr="00223BB1" w:rsidRDefault="00CD6A58" w:rsidP="00CD6A58">
      <w:pPr>
        <w:jc w:val="center"/>
        <w:rPr>
          <w:b/>
          <w:color w:val="000000"/>
        </w:rPr>
      </w:pPr>
    </w:p>
    <w:p w14:paraId="50C6C26E" w14:textId="77777777" w:rsidR="00CD6A58" w:rsidRPr="00223BB1" w:rsidRDefault="00CD6A58" w:rsidP="00CD6A58">
      <w:pPr>
        <w:autoSpaceDE w:val="0"/>
        <w:autoSpaceDN w:val="0"/>
        <w:adjustRightInd w:val="0"/>
        <w:ind w:firstLine="567"/>
        <w:jc w:val="both"/>
        <w:rPr>
          <w:color w:val="000000"/>
        </w:rPr>
      </w:pPr>
      <w:r w:rsidRPr="00223BB1">
        <w:rPr>
          <w:color w:val="000000"/>
        </w:rPr>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741DCF33" w14:textId="77777777" w:rsidR="00CD6A58" w:rsidRPr="00223BB1" w:rsidRDefault="00CD6A58" w:rsidP="00CD6A58">
      <w:pPr>
        <w:ind w:firstLine="567"/>
        <w:jc w:val="both"/>
        <w:rPr>
          <w:color w:val="000000"/>
        </w:rPr>
      </w:pPr>
      <w:r w:rsidRPr="00223BB1">
        <w:rPr>
          <w:color w:val="000000"/>
        </w:rPr>
        <w:t>9.2. Сторони погодилися, що персональні дані фізичних осіб, що стали відомими Сторонам в процесі виконання цього Договору, будуть використовуватися виключно з дотриманням вимог Закону  України «Про захист персональних даних».</w:t>
      </w:r>
    </w:p>
    <w:p w14:paraId="36A2BE2E" w14:textId="77777777" w:rsidR="00CD6A58" w:rsidRPr="00223BB1" w:rsidRDefault="00CD6A58" w:rsidP="00CD6A58">
      <w:pPr>
        <w:ind w:firstLine="567"/>
        <w:jc w:val="both"/>
        <w:rPr>
          <w:color w:val="000000"/>
        </w:rPr>
      </w:pPr>
      <w:r w:rsidRPr="00223BB1">
        <w:rPr>
          <w:color w:val="000000"/>
        </w:rPr>
        <w:t>9.3. Покупець (фізична особа-підприємець) надає згоду на передачу та обробку своїх персональних даних, а Продавець  повідомляє про обробку отриманих персональних даних та включення їх до бази даних  «Податкова, пенсійна, соціальна звітність» та бази даних «Цивільно-правові відносини» та зобов’язується обробляти дані з дотриманням вимог законодавства України.</w:t>
      </w:r>
    </w:p>
    <w:p w14:paraId="1C66BEDC" w14:textId="77777777" w:rsidR="00CD6A58" w:rsidRPr="00223BB1" w:rsidRDefault="00CD6A58" w:rsidP="00CD6A58">
      <w:pPr>
        <w:jc w:val="both"/>
        <w:rPr>
          <w:color w:val="000000"/>
        </w:rPr>
      </w:pPr>
    </w:p>
    <w:p w14:paraId="2CB4B0BA" w14:textId="77777777" w:rsidR="00CD6A58" w:rsidRDefault="00CD6A58" w:rsidP="00CD6A58">
      <w:pPr>
        <w:autoSpaceDE w:val="0"/>
        <w:autoSpaceDN w:val="0"/>
        <w:adjustRightInd w:val="0"/>
        <w:jc w:val="center"/>
        <w:rPr>
          <w:rFonts w:eastAsia="Calibri"/>
          <w:b/>
          <w:bCs/>
        </w:rPr>
      </w:pPr>
    </w:p>
    <w:p w14:paraId="2AEC88E4" w14:textId="77777777" w:rsidR="00CD6A58" w:rsidRDefault="00CD6A58" w:rsidP="00CD6A58">
      <w:pPr>
        <w:autoSpaceDE w:val="0"/>
        <w:autoSpaceDN w:val="0"/>
        <w:adjustRightInd w:val="0"/>
        <w:jc w:val="center"/>
        <w:rPr>
          <w:rFonts w:eastAsia="Calibri"/>
          <w:b/>
          <w:bCs/>
        </w:rPr>
      </w:pPr>
      <w:r>
        <w:rPr>
          <w:rFonts w:eastAsia="Calibri"/>
          <w:b/>
          <w:bCs/>
        </w:rPr>
        <w:t>10</w:t>
      </w:r>
      <w:r w:rsidRPr="00DA2058">
        <w:rPr>
          <w:rFonts w:eastAsia="Calibri"/>
          <w:b/>
          <w:bCs/>
        </w:rPr>
        <w:t>. ДОДАТКОВІ УМОВИ</w:t>
      </w:r>
    </w:p>
    <w:p w14:paraId="4F4C6AF1" w14:textId="77777777" w:rsidR="00CD6A58" w:rsidRPr="00DA2058" w:rsidRDefault="00CD6A58" w:rsidP="00CD6A58">
      <w:pPr>
        <w:autoSpaceDE w:val="0"/>
        <w:autoSpaceDN w:val="0"/>
        <w:adjustRightInd w:val="0"/>
        <w:jc w:val="center"/>
        <w:rPr>
          <w:rFonts w:eastAsia="Calibri"/>
          <w:b/>
          <w:bCs/>
        </w:rPr>
      </w:pPr>
    </w:p>
    <w:p w14:paraId="41AF90C5" w14:textId="77777777" w:rsidR="00CD6A58" w:rsidRDefault="00CD6A58" w:rsidP="00CD6A58">
      <w:pPr>
        <w:tabs>
          <w:tab w:val="left" w:pos="422"/>
        </w:tabs>
        <w:autoSpaceDE w:val="0"/>
        <w:autoSpaceDN w:val="0"/>
        <w:adjustRightInd w:val="0"/>
        <w:ind w:firstLine="567"/>
        <w:jc w:val="both"/>
      </w:pPr>
      <w:r>
        <w:t>10</w:t>
      </w:r>
      <w:r w:rsidRPr="00DA2058">
        <w:t>.1. Цей договір складено українською мовою в двох примірниках по одному примірнику для кожної сторони, що мають однакову юридичну силу.</w:t>
      </w:r>
    </w:p>
    <w:p w14:paraId="07519AA7" w14:textId="77777777" w:rsidR="00CD6A58" w:rsidRPr="00357EB3" w:rsidRDefault="00CD6A58" w:rsidP="00CD6A58">
      <w:pPr>
        <w:tabs>
          <w:tab w:val="left" w:pos="422"/>
        </w:tabs>
        <w:autoSpaceDE w:val="0"/>
        <w:autoSpaceDN w:val="0"/>
        <w:adjustRightInd w:val="0"/>
        <w:ind w:firstLine="567"/>
        <w:jc w:val="both"/>
      </w:pPr>
      <w:r w:rsidRPr="00357EB3">
        <w:t xml:space="preserve">Невід’ємною частиною цього Договору є: </w:t>
      </w:r>
    </w:p>
    <w:p w14:paraId="60A6BE46" w14:textId="77777777" w:rsidR="00CD6A58" w:rsidRPr="00357EB3" w:rsidRDefault="00CD6A58" w:rsidP="00CD6A58">
      <w:pPr>
        <w:tabs>
          <w:tab w:val="left" w:pos="422"/>
        </w:tabs>
        <w:autoSpaceDE w:val="0"/>
        <w:autoSpaceDN w:val="0"/>
        <w:adjustRightInd w:val="0"/>
        <w:ind w:firstLine="567"/>
        <w:jc w:val="both"/>
      </w:pPr>
      <w:r w:rsidRPr="00357EB3">
        <w:t xml:space="preserve">         Додаток 1 - СПЕЦИФІКАЦІЯ</w:t>
      </w:r>
    </w:p>
    <w:p w14:paraId="77DE79D0" w14:textId="77777777" w:rsidR="00CD6A58" w:rsidRPr="00357EB3" w:rsidRDefault="00CD6A58" w:rsidP="00CD6A58">
      <w:pPr>
        <w:tabs>
          <w:tab w:val="left" w:pos="422"/>
        </w:tabs>
        <w:autoSpaceDE w:val="0"/>
        <w:autoSpaceDN w:val="0"/>
        <w:adjustRightInd w:val="0"/>
        <w:ind w:firstLine="567"/>
        <w:jc w:val="both"/>
        <w:rPr>
          <w:lang w:val="ru-RU"/>
        </w:rPr>
      </w:pPr>
      <w:r w:rsidRPr="00357EB3">
        <w:t xml:space="preserve">         Додаток 2 – ТЕХНІЧНІ ТА ЯКІСНІ ХАРАКТЕРИСТИКИ</w:t>
      </w:r>
    </w:p>
    <w:p w14:paraId="2CF42077" w14:textId="77777777" w:rsidR="00CD6A58" w:rsidRPr="00223BB1" w:rsidRDefault="00CD6A58" w:rsidP="00CD6A58">
      <w:pPr>
        <w:ind w:firstLine="567"/>
        <w:jc w:val="both"/>
        <w:rPr>
          <w:color w:val="000000"/>
        </w:rPr>
      </w:pPr>
      <w:r w:rsidRPr="00223BB1">
        <w:rPr>
          <w:color w:val="000000"/>
        </w:rPr>
        <w:t>10.2. У випадках, не передбачених цим Договором, Сторони керуються чинним законодавством України.</w:t>
      </w:r>
    </w:p>
    <w:p w14:paraId="2C8E5178" w14:textId="77777777" w:rsidR="00CD6A58" w:rsidRPr="00223BB1" w:rsidRDefault="00CD6A58" w:rsidP="00CD6A58">
      <w:pPr>
        <w:pStyle w:val="af2"/>
        <w:ind w:firstLine="567"/>
        <w:jc w:val="both"/>
        <w:rPr>
          <w:b w:val="0"/>
          <w:color w:val="000000"/>
          <w:sz w:val="24"/>
          <w:szCs w:val="24"/>
        </w:rPr>
      </w:pPr>
      <w:r w:rsidRPr="00223BB1">
        <w:rPr>
          <w:b w:val="0"/>
          <w:color w:val="000000"/>
          <w:sz w:val="24"/>
          <w:szCs w:val="24"/>
        </w:rPr>
        <w:t>10.3. Після підписання цього Договору всі листування, попередні домовленості та документи, що так чи інакше стосуються Договору, втрачають юридичну силу.</w:t>
      </w:r>
    </w:p>
    <w:p w14:paraId="6AD83312"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14:paraId="032C2883"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01ADD84"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10.5. Жодна із Сторін не має права передавати свої права і обов’язки за цим Договором третій особі, без погодження іншої Сторони.</w:t>
      </w:r>
    </w:p>
    <w:p w14:paraId="31B0E613" w14:textId="77777777" w:rsidR="00CD6A58" w:rsidRPr="00223BB1" w:rsidRDefault="00CD6A58" w:rsidP="00CD6A58">
      <w:pPr>
        <w:ind w:firstLine="567"/>
        <w:jc w:val="both"/>
        <w:rPr>
          <w:color w:val="000000"/>
        </w:rPr>
      </w:pPr>
      <w:r w:rsidRPr="00223BB1">
        <w:rPr>
          <w:color w:val="000000"/>
        </w:rPr>
        <w:t xml:space="preserve">10.6. </w:t>
      </w:r>
      <w:r w:rsidRPr="00223BB1">
        <w:rPr>
          <w:bCs/>
          <w:color w:val="000000"/>
        </w:rPr>
        <w:t xml:space="preserve">Продавець </w:t>
      </w:r>
      <w:r w:rsidRPr="00223BB1">
        <w:rPr>
          <w:color w:val="000000"/>
        </w:rPr>
        <w:t xml:space="preserve"> має статус платника ____________________________________________.</w:t>
      </w:r>
    </w:p>
    <w:p w14:paraId="6A773E91" w14:textId="77777777" w:rsidR="00CD6A58" w:rsidRPr="00223BB1" w:rsidRDefault="00CD6A58" w:rsidP="00CD6A58">
      <w:pPr>
        <w:ind w:firstLine="567"/>
        <w:jc w:val="both"/>
        <w:rPr>
          <w:color w:val="000000"/>
        </w:rPr>
      </w:pPr>
      <w:r w:rsidRPr="00223BB1">
        <w:rPr>
          <w:color w:val="000000"/>
        </w:rPr>
        <w:t xml:space="preserve">10.7. </w:t>
      </w:r>
      <w:r w:rsidRPr="00223BB1">
        <w:rPr>
          <w:bCs/>
          <w:color w:val="000000"/>
        </w:rPr>
        <w:t>Покупець</w:t>
      </w:r>
      <w:r w:rsidRPr="00223BB1">
        <w:rPr>
          <w:color w:val="000000"/>
        </w:rPr>
        <w:t xml:space="preserve"> має статус платника ПДВ.</w:t>
      </w:r>
    </w:p>
    <w:p w14:paraId="7BA82E71" w14:textId="77777777" w:rsidR="00CD6A58" w:rsidRPr="00223BB1" w:rsidRDefault="00CD6A58" w:rsidP="00CD6A58">
      <w:pPr>
        <w:ind w:firstLine="567"/>
        <w:jc w:val="both"/>
        <w:rPr>
          <w:color w:val="000000"/>
        </w:rPr>
      </w:pPr>
      <w:r w:rsidRPr="00223BB1">
        <w:rPr>
          <w:color w:val="000000"/>
        </w:rPr>
        <w:t>10.8. Сторони домовились  в обов’язковому порядку використовувати печатки при укладанні та виконанні  цього Договору, а також  на всіх  додатках  та документах  в рамках цього Договору.</w:t>
      </w:r>
    </w:p>
    <w:p w14:paraId="7E0AA939" w14:textId="77777777" w:rsidR="00CD6A58" w:rsidRPr="00DA2058" w:rsidRDefault="00CD6A58" w:rsidP="00CD6A58">
      <w:pPr>
        <w:suppressAutoHyphens/>
        <w:ind w:firstLine="567"/>
        <w:jc w:val="both"/>
        <w:rPr>
          <w:rFonts w:eastAsia="Calibri"/>
          <w:color w:val="000000"/>
        </w:rPr>
      </w:pPr>
      <w:r>
        <w:rPr>
          <w:rFonts w:eastAsia="Calibri"/>
          <w:bCs/>
          <w:color w:val="000000"/>
        </w:rPr>
        <w:t>10</w:t>
      </w:r>
      <w:r w:rsidRPr="00DA2058">
        <w:rPr>
          <w:rFonts w:eastAsia="Calibri"/>
          <w:bCs/>
          <w:color w:val="000000"/>
        </w:rPr>
        <w:t>.</w:t>
      </w:r>
      <w:r>
        <w:rPr>
          <w:rFonts w:eastAsia="Calibri"/>
          <w:bCs/>
          <w:color w:val="000000"/>
        </w:rPr>
        <w:t>9</w:t>
      </w:r>
      <w:r w:rsidRPr="00DA2058">
        <w:rPr>
          <w:rFonts w:eastAsia="Calibri"/>
          <w:bCs/>
          <w:color w:val="000000"/>
        </w:rPr>
        <w:t>.</w:t>
      </w:r>
      <w:r>
        <w:rPr>
          <w:rFonts w:eastAsia="Calibri"/>
          <w:bCs/>
          <w:color w:val="000000"/>
        </w:rPr>
        <w:t xml:space="preserve"> </w:t>
      </w:r>
      <w:r w:rsidRPr="00DA2058">
        <w:rPr>
          <w:rFonts w:eastAsia="Calibri"/>
          <w:color w:val="00000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w:t>
      </w:r>
      <w:r w:rsidRPr="00DA2058">
        <w:rPr>
          <w:rFonts w:eastAsia="Calibri"/>
          <w:color w:val="000000"/>
        </w:rPr>
        <w:lastRenderedPageBreak/>
        <w:t>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A0AD96D" w14:textId="77777777" w:rsidR="00CD6A58" w:rsidRPr="00DA2058" w:rsidRDefault="00CD6A58" w:rsidP="00CD6A58">
      <w:pPr>
        <w:keepNext/>
        <w:jc w:val="both"/>
        <w:rPr>
          <w:rFonts w:eastAsia="Calibri"/>
          <w:color w:val="000000"/>
        </w:rPr>
      </w:pPr>
      <w:r w:rsidRPr="00DA2058">
        <w:rPr>
          <w:rFonts w:eastAsia="Calibri"/>
          <w:color w:val="000000"/>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D443631" w14:textId="77777777" w:rsidR="00CD6A58" w:rsidRDefault="00CD6A58" w:rsidP="00CD6A58">
      <w:pPr>
        <w:pStyle w:val="af2"/>
        <w:ind w:firstLine="567"/>
        <w:rPr>
          <w:color w:val="FF0000"/>
          <w:sz w:val="24"/>
          <w:szCs w:val="24"/>
        </w:rPr>
      </w:pPr>
    </w:p>
    <w:p w14:paraId="0CDFB891" w14:textId="77777777" w:rsidR="00CD6A58" w:rsidRDefault="00CD6A58" w:rsidP="00CD6A58">
      <w:pPr>
        <w:autoSpaceDE w:val="0"/>
        <w:autoSpaceDN w:val="0"/>
        <w:adjustRightInd w:val="0"/>
        <w:jc w:val="center"/>
        <w:rPr>
          <w:b/>
        </w:rPr>
      </w:pPr>
      <w:r>
        <w:rPr>
          <w:b/>
        </w:rPr>
        <w:t>14. РЕКВІЗИТИ ТА ПІДПИСИ СТОРІН</w:t>
      </w:r>
    </w:p>
    <w:p w14:paraId="7DB84014" w14:textId="77777777" w:rsidR="00CD6A58" w:rsidRDefault="00CD6A58" w:rsidP="00CD6A58">
      <w:pPr>
        <w:autoSpaceDE w:val="0"/>
        <w:autoSpaceDN w:val="0"/>
        <w:adjustRightInd w:val="0"/>
        <w:jc w:val="center"/>
        <w:rPr>
          <w:b/>
        </w:rPr>
      </w:pPr>
    </w:p>
    <w:p w14:paraId="207F4251" w14:textId="77777777" w:rsidR="00CD6A58" w:rsidRDefault="00CD6A58" w:rsidP="00CD6A58">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223BB1" w14:paraId="24E044D1" w14:textId="77777777" w:rsidTr="00AA5DB1">
        <w:tc>
          <w:tcPr>
            <w:tcW w:w="5068" w:type="dxa"/>
            <w:shd w:val="clear" w:color="auto" w:fill="auto"/>
          </w:tcPr>
          <w:p w14:paraId="4D1FEB6D"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5C9791CF"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3DC18A8A"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44ECAFE4"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47249CE9" w14:textId="77777777" w:rsidR="00CD6A58" w:rsidRPr="00357EB3" w:rsidRDefault="00CD6A58" w:rsidP="00AA5DB1">
            <w:pPr>
              <w:rPr>
                <w:lang w:val="ru-RU"/>
              </w:rPr>
            </w:pPr>
          </w:p>
          <w:p w14:paraId="62A483BD" w14:textId="77777777" w:rsidR="00CD6A58" w:rsidRPr="00357EB3" w:rsidRDefault="00CD6A58" w:rsidP="00AA5DB1">
            <w:r w:rsidRPr="00357EB3">
              <w:t>Директор</w:t>
            </w:r>
          </w:p>
          <w:p w14:paraId="5C5ED57B" w14:textId="77777777" w:rsidR="00CD6A58" w:rsidRPr="00357EB3" w:rsidRDefault="00CD6A58" w:rsidP="00AA5DB1"/>
          <w:p w14:paraId="3D30B822" w14:textId="77777777" w:rsidR="00CD6A58" w:rsidRPr="00357EB3" w:rsidRDefault="00CD6A58" w:rsidP="00AA5DB1">
            <w:r w:rsidRPr="00357EB3">
              <w:t xml:space="preserve">_____________________ Василь ДУЗЯК </w:t>
            </w:r>
          </w:p>
          <w:p w14:paraId="1114D223" w14:textId="77777777" w:rsidR="00CD6A58" w:rsidRPr="00357EB3" w:rsidRDefault="00CD6A58" w:rsidP="00AA5DB1"/>
          <w:p w14:paraId="66CE3DC3"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112452C3" w14:textId="77777777" w:rsidR="00CD6A58" w:rsidRDefault="00CD6A58" w:rsidP="00AA5DB1">
            <w:pPr>
              <w:pStyle w:val="af2"/>
              <w:ind w:firstLine="0"/>
              <w:jc w:val="both"/>
            </w:pPr>
          </w:p>
        </w:tc>
        <w:tc>
          <w:tcPr>
            <w:tcW w:w="5069" w:type="dxa"/>
            <w:shd w:val="clear" w:color="auto" w:fill="auto"/>
          </w:tcPr>
          <w:p w14:paraId="3987AC0D" w14:textId="77777777" w:rsidR="00CD6A58" w:rsidRPr="00357EB3" w:rsidRDefault="00CD6A58" w:rsidP="00AA5DB1">
            <w:pPr>
              <w:pStyle w:val="af2"/>
              <w:ind w:firstLine="0"/>
              <w:rPr>
                <w:sz w:val="24"/>
                <w:szCs w:val="24"/>
                <w:lang w:eastAsia="ru-RU"/>
              </w:rPr>
            </w:pPr>
            <w:r w:rsidRPr="00357EB3">
              <w:rPr>
                <w:sz w:val="24"/>
                <w:szCs w:val="24"/>
                <w:lang w:eastAsia="ru-RU"/>
              </w:rPr>
              <w:t>ПРОДАВЕЦЬ</w:t>
            </w:r>
          </w:p>
        </w:tc>
      </w:tr>
    </w:tbl>
    <w:p w14:paraId="4ABCD473" w14:textId="77777777" w:rsidR="00CD6A58" w:rsidRDefault="00CD6A58" w:rsidP="00CD6A58"/>
    <w:p w14:paraId="492F2767" w14:textId="77777777" w:rsidR="00CD6A58" w:rsidRPr="00971EFA" w:rsidRDefault="00CD6A58" w:rsidP="00CD6A58">
      <w:pPr>
        <w:widowControl w:val="0"/>
        <w:autoSpaceDE w:val="0"/>
        <w:autoSpaceDN w:val="0"/>
        <w:adjustRightInd w:val="0"/>
        <w:jc w:val="right"/>
        <w:rPr>
          <w:b/>
        </w:rPr>
      </w:pPr>
      <w:r>
        <w:br w:type="page"/>
      </w:r>
    </w:p>
    <w:p w14:paraId="31077C47" w14:textId="77777777" w:rsidR="00CD6A58" w:rsidRPr="00971EFA" w:rsidRDefault="00CD6A58" w:rsidP="00CD6A58">
      <w:pPr>
        <w:widowControl w:val="0"/>
        <w:autoSpaceDE w:val="0"/>
        <w:autoSpaceDN w:val="0"/>
        <w:adjustRightInd w:val="0"/>
        <w:jc w:val="right"/>
        <w:rPr>
          <w:b/>
        </w:rPr>
      </w:pPr>
    </w:p>
    <w:p w14:paraId="07376BD0" w14:textId="77777777" w:rsidR="00CD6A58" w:rsidRPr="00971EFA" w:rsidRDefault="00CD6A58" w:rsidP="00CD6A58">
      <w:pPr>
        <w:widowControl w:val="0"/>
        <w:autoSpaceDE w:val="0"/>
        <w:autoSpaceDN w:val="0"/>
        <w:adjustRightInd w:val="0"/>
        <w:jc w:val="right"/>
      </w:pPr>
      <w:r w:rsidRPr="00971EFA">
        <w:rPr>
          <w:b/>
        </w:rPr>
        <w:t>Додаток 1</w:t>
      </w:r>
      <w:r w:rsidRPr="00971EFA">
        <w:t xml:space="preserve"> </w:t>
      </w:r>
    </w:p>
    <w:p w14:paraId="742FD0FE" w14:textId="77777777" w:rsidR="00CD6A58" w:rsidRPr="00971EFA" w:rsidRDefault="00CD6A58" w:rsidP="00CD6A58">
      <w:pPr>
        <w:widowControl w:val="0"/>
        <w:autoSpaceDE w:val="0"/>
        <w:autoSpaceDN w:val="0"/>
        <w:adjustRightInd w:val="0"/>
        <w:jc w:val="right"/>
        <w:rPr>
          <w:bCs/>
          <w:color w:val="000000"/>
          <w:spacing w:val="-1"/>
        </w:rPr>
      </w:pPr>
      <w:r w:rsidRPr="00971EFA">
        <w:t xml:space="preserve">до Договору про закупівлю </w:t>
      </w:r>
    </w:p>
    <w:p w14:paraId="69719695" w14:textId="77777777" w:rsidR="00CD6A58" w:rsidRPr="00971EFA" w:rsidRDefault="00CD6A58" w:rsidP="00CD6A58">
      <w:pPr>
        <w:widowControl w:val="0"/>
        <w:autoSpaceDE w:val="0"/>
        <w:autoSpaceDN w:val="0"/>
        <w:adjustRightInd w:val="0"/>
        <w:jc w:val="right"/>
      </w:pPr>
      <w:r w:rsidRPr="00971EFA">
        <w:t>від «___» _____________ 202</w:t>
      </w:r>
      <w:r>
        <w:t>2</w:t>
      </w:r>
      <w:r w:rsidRPr="00971EFA">
        <w:t xml:space="preserve"> р.</w:t>
      </w:r>
    </w:p>
    <w:p w14:paraId="45AACB23" w14:textId="77777777" w:rsidR="00CD6A58" w:rsidRPr="00971EFA" w:rsidRDefault="00CD6A58" w:rsidP="00CD6A58">
      <w:pPr>
        <w:widowControl w:val="0"/>
        <w:autoSpaceDE w:val="0"/>
        <w:autoSpaceDN w:val="0"/>
        <w:adjustRightInd w:val="0"/>
        <w:jc w:val="right"/>
      </w:pPr>
    </w:p>
    <w:p w14:paraId="443FE4F7" w14:textId="77777777" w:rsidR="00CD6A58" w:rsidRPr="00971EFA" w:rsidRDefault="00CD6A58" w:rsidP="00CD6A58">
      <w:pPr>
        <w:widowControl w:val="0"/>
        <w:autoSpaceDE w:val="0"/>
        <w:autoSpaceDN w:val="0"/>
        <w:adjustRightInd w:val="0"/>
        <w:jc w:val="center"/>
        <w:rPr>
          <w:b/>
        </w:rPr>
      </w:pPr>
      <w:r w:rsidRPr="00971EFA">
        <w:rPr>
          <w:b/>
        </w:rPr>
        <w:t>СПЕЦИФІКАЦІЯ</w:t>
      </w:r>
    </w:p>
    <w:p w14:paraId="623FBD1B" w14:textId="77777777" w:rsidR="00CD6A58" w:rsidRPr="00971EFA" w:rsidRDefault="00CD6A58" w:rsidP="00CD6A58">
      <w:pPr>
        <w:widowControl w:val="0"/>
        <w:autoSpaceDE w:val="0"/>
        <w:autoSpaceDN w:val="0"/>
        <w:adjustRightInd w:val="0"/>
        <w:jc w:val="center"/>
        <w:rPr>
          <w:b/>
          <w:lang w:eastAsia="ar-SA"/>
        </w:rPr>
      </w:pPr>
      <w:r w:rsidRPr="00971EFA">
        <w:rPr>
          <w:b/>
        </w:rPr>
        <w:t xml:space="preserve">до Договору про закупівлю: </w:t>
      </w:r>
    </w:p>
    <w:p w14:paraId="4246ABCB" w14:textId="77777777" w:rsidR="00CD6A58" w:rsidRPr="00971EFA" w:rsidRDefault="00CD6A58" w:rsidP="00CD6A58">
      <w:pPr>
        <w:widowControl w:val="0"/>
        <w:autoSpaceDE w:val="0"/>
        <w:autoSpaceDN w:val="0"/>
        <w:adjustRightInd w:val="0"/>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31"/>
        <w:gridCol w:w="850"/>
        <w:gridCol w:w="1133"/>
        <w:gridCol w:w="1937"/>
        <w:gridCol w:w="1608"/>
      </w:tblGrid>
      <w:tr w:rsidR="00CD6A58" w:rsidRPr="00357EB3" w14:paraId="5BA5BA2D" w14:textId="77777777" w:rsidTr="00AA5DB1">
        <w:trPr>
          <w:trHeight w:val="495"/>
        </w:trPr>
        <w:tc>
          <w:tcPr>
            <w:tcW w:w="506" w:type="dxa"/>
            <w:noWrap/>
            <w:vAlign w:val="center"/>
          </w:tcPr>
          <w:p w14:paraId="2C3975AC" w14:textId="77777777" w:rsidR="00CD6A58" w:rsidRPr="00357EB3" w:rsidRDefault="00CD6A58" w:rsidP="00AA5DB1">
            <w:pPr>
              <w:jc w:val="center"/>
              <w:rPr>
                <w:bCs/>
                <w:lang w:eastAsia="ru-RU"/>
              </w:rPr>
            </w:pPr>
            <w:r w:rsidRPr="00357EB3">
              <w:rPr>
                <w:bCs/>
                <w:lang w:eastAsia="ru-RU"/>
              </w:rPr>
              <w:t>№ з/п</w:t>
            </w:r>
          </w:p>
        </w:tc>
        <w:tc>
          <w:tcPr>
            <w:tcW w:w="4031" w:type="dxa"/>
            <w:noWrap/>
            <w:vAlign w:val="center"/>
          </w:tcPr>
          <w:p w14:paraId="336402AE" w14:textId="77777777" w:rsidR="00CD6A58" w:rsidRPr="00357EB3" w:rsidRDefault="00CD6A58" w:rsidP="00AA5DB1">
            <w:pPr>
              <w:jc w:val="center"/>
              <w:rPr>
                <w:lang w:val="ru-RU"/>
              </w:rPr>
            </w:pPr>
            <w:r w:rsidRPr="00357EB3">
              <w:t xml:space="preserve">Найменування товару </w:t>
            </w:r>
            <w:r w:rsidRPr="00357EB3">
              <w:rPr>
                <w:lang w:val="ru-RU"/>
              </w:rPr>
              <w:t>*</w:t>
            </w:r>
          </w:p>
        </w:tc>
        <w:tc>
          <w:tcPr>
            <w:tcW w:w="850" w:type="dxa"/>
            <w:noWrap/>
            <w:vAlign w:val="center"/>
          </w:tcPr>
          <w:p w14:paraId="1EC793B9" w14:textId="77777777" w:rsidR="00CD6A58" w:rsidRPr="00357EB3" w:rsidRDefault="00CD6A58" w:rsidP="00AA5DB1">
            <w:pPr>
              <w:jc w:val="center"/>
            </w:pPr>
            <w:r w:rsidRPr="00357EB3">
              <w:t xml:space="preserve">Од. </w:t>
            </w:r>
            <w:proofErr w:type="spellStart"/>
            <w:r w:rsidRPr="00357EB3">
              <w:t>вим</w:t>
            </w:r>
            <w:proofErr w:type="spellEnd"/>
            <w:r w:rsidRPr="00357EB3">
              <w:t>.</w:t>
            </w:r>
          </w:p>
        </w:tc>
        <w:tc>
          <w:tcPr>
            <w:tcW w:w="1133" w:type="dxa"/>
            <w:noWrap/>
            <w:vAlign w:val="center"/>
          </w:tcPr>
          <w:p w14:paraId="697AD0C2" w14:textId="77777777" w:rsidR="00CD6A58" w:rsidRPr="00357EB3" w:rsidRDefault="00CD6A58" w:rsidP="00AA5DB1">
            <w:pPr>
              <w:jc w:val="center"/>
            </w:pPr>
            <w:r w:rsidRPr="00357EB3">
              <w:t>Загальна кількість</w:t>
            </w:r>
          </w:p>
        </w:tc>
        <w:tc>
          <w:tcPr>
            <w:tcW w:w="1937" w:type="dxa"/>
            <w:vAlign w:val="center"/>
          </w:tcPr>
          <w:p w14:paraId="27A7974B" w14:textId="77777777" w:rsidR="00CD6A58" w:rsidRPr="00357EB3" w:rsidRDefault="00CD6A58" w:rsidP="00AA5DB1">
            <w:pPr>
              <w:ind w:right="-128"/>
              <w:jc w:val="center"/>
            </w:pPr>
            <w:r w:rsidRPr="00357EB3">
              <w:t>Ціна за одиницю, грн., без ПДВ</w:t>
            </w:r>
          </w:p>
        </w:tc>
        <w:tc>
          <w:tcPr>
            <w:tcW w:w="1608" w:type="dxa"/>
          </w:tcPr>
          <w:p w14:paraId="6363D28A" w14:textId="77777777" w:rsidR="00CD6A58" w:rsidRPr="00357EB3" w:rsidRDefault="00CD6A58" w:rsidP="00AA5DB1">
            <w:pPr>
              <w:ind w:right="-128"/>
              <w:jc w:val="center"/>
            </w:pPr>
            <w:r w:rsidRPr="00357EB3">
              <w:t xml:space="preserve">Загальна вартість, грн., </w:t>
            </w:r>
          </w:p>
          <w:p w14:paraId="0790DE1D" w14:textId="77777777" w:rsidR="00CD6A58" w:rsidRPr="00357EB3" w:rsidRDefault="00CD6A58" w:rsidP="00AA5DB1">
            <w:pPr>
              <w:ind w:right="-128"/>
              <w:jc w:val="center"/>
            </w:pPr>
            <w:r w:rsidRPr="00357EB3">
              <w:t>без ПДВ</w:t>
            </w:r>
          </w:p>
        </w:tc>
      </w:tr>
      <w:tr w:rsidR="00CD6A58" w:rsidRPr="00357EB3" w14:paraId="033713F5" w14:textId="77777777" w:rsidTr="00AA5DB1">
        <w:trPr>
          <w:trHeight w:val="221"/>
        </w:trPr>
        <w:tc>
          <w:tcPr>
            <w:tcW w:w="506" w:type="dxa"/>
            <w:noWrap/>
            <w:vAlign w:val="center"/>
          </w:tcPr>
          <w:p w14:paraId="7FE440A9" w14:textId="77777777" w:rsidR="00CD6A58" w:rsidRPr="00357EB3" w:rsidRDefault="00CD6A58" w:rsidP="00AA5DB1">
            <w:pPr>
              <w:spacing w:before="100" w:beforeAutospacing="1" w:after="100" w:afterAutospacing="1"/>
              <w:jc w:val="center"/>
              <w:rPr>
                <w:bCs/>
                <w:lang w:eastAsia="ru-RU"/>
              </w:rPr>
            </w:pPr>
            <w:r w:rsidRPr="00357EB3">
              <w:rPr>
                <w:bCs/>
                <w:lang w:eastAsia="ru-RU"/>
              </w:rPr>
              <w:t>1</w:t>
            </w:r>
          </w:p>
        </w:tc>
        <w:tc>
          <w:tcPr>
            <w:tcW w:w="4031" w:type="dxa"/>
            <w:vAlign w:val="center"/>
          </w:tcPr>
          <w:p w14:paraId="72919E4F" w14:textId="77777777" w:rsidR="00CD6A58" w:rsidRPr="00357EB3" w:rsidRDefault="00CD6A58" w:rsidP="00AA5DB1">
            <w:pPr>
              <w:ind w:right="-127"/>
              <w:jc w:val="center"/>
            </w:pPr>
            <w:r w:rsidRPr="00357EB3">
              <w:t>(_____________)*</w:t>
            </w:r>
          </w:p>
        </w:tc>
        <w:tc>
          <w:tcPr>
            <w:tcW w:w="850" w:type="dxa"/>
            <w:noWrap/>
            <w:vAlign w:val="center"/>
          </w:tcPr>
          <w:p w14:paraId="577333E9" w14:textId="77777777" w:rsidR="00CD6A58" w:rsidRPr="00357EB3" w:rsidRDefault="00CD6A58" w:rsidP="00AA5DB1">
            <w:pPr>
              <w:ind w:left="-108" w:right="-108"/>
              <w:jc w:val="center"/>
            </w:pPr>
            <w:proofErr w:type="spellStart"/>
            <w:r w:rsidRPr="00357EB3">
              <w:t>шт</w:t>
            </w:r>
            <w:proofErr w:type="spellEnd"/>
          </w:p>
        </w:tc>
        <w:tc>
          <w:tcPr>
            <w:tcW w:w="1133" w:type="dxa"/>
            <w:noWrap/>
            <w:vAlign w:val="center"/>
          </w:tcPr>
          <w:p w14:paraId="799B4B2E" w14:textId="77777777" w:rsidR="00CD6A58" w:rsidRPr="00357EB3" w:rsidRDefault="00CD6A58" w:rsidP="00AA5DB1">
            <w:pPr>
              <w:jc w:val="center"/>
              <w:rPr>
                <w:bCs/>
                <w:iCs/>
                <w:color w:val="000000"/>
              </w:rPr>
            </w:pPr>
            <w:r w:rsidRPr="00357EB3">
              <w:t>1</w:t>
            </w:r>
          </w:p>
        </w:tc>
        <w:tc>
          <w:tcPr>
            <w:tcW w:w="1937" w:type="dxa"/>
            <w:vAlign w:val="center"/>
          </w:tcPr>
          <w:p w14:paraId="55A0263C" w14:textId="77777777" w:rsidR="00CD6A58" w:rsidRPr="00357EB3" w:rsidRDefault="00CD6A58" w:rsidP="00AA5DB1">
            <w:pPr>
              <w:jc w:val="center"/>
            </w:pPr>
            <w:r w:rsidRPr="00357EB3">
              <w:rPr>
                <w:i/>
              </w:rPr>
              <w:t>Цифрами</w:t>
            </w:r>
          </w:p>
        </w:tc>
        <w:tc>
          <w:tcPr>
            <w:tcW w:w="1608" w:type="dxa"/>
            <w:vAlign w:val="center"/>
          </w:tcPr>
          <w:p w14:paraId="7BE7B5D1" w14:textId="77777777" w:rsidR="00CD6A58" w:rsidRPr="00357EB3" w:rsidRDefault="00CD6A58" w:rsidP="00AA5DB1">
            <w:pPr>
              <w:jc w:val="center"/>
            </w:pPr>
            <w:r w:rsidRPr="00357EB3">
              <w:rPr>
                <w:i/>
              </w:rPr>
              <w:t>Цифрами</w:t>
            </w:r>
          </w:p>
        </w:tc>
      </w:tr>
      <w:tr w:rsidR="00CD6A58" w:rsidRPr="00357EB3" w14:paraId="3E39C056" w14:textId="77777777" w:rsidTr="00AA5DB1">
        <w:trPr>
          <w:trHeight w:val="300"/>
        </w:trPr>
        <w:tc>
          <w:tcPr>
            <w:tcW w:w="8457" w:type="dxa"/>
            <w:gridSpan w:val="5"/>
            <w:noWrap/>
            <w:vAlign w:val="center"/>
          </w:tcPr>
          <w:p w14:paraId="73054962" w14:textId="77777777" w:rsidR="00CD6A58" w:rsidRPr="00357EB3" w:rsidRDefault="00CD6A58" w:rsidP="00AA5DB1">
            <w:pPr>
              <w:jc w:val="right"/>
            </w:pPr>
            <w:r w:rsidRPr="00357EB3">
              <w:t>Всього без ПДВ:</w:t>
            </w:r>
          </w:p>
        </w:tc>
        <w:tc>
          <w:tcPr>
            <w:tcW w:w="1608" w:type="dxa"/>
          </w:tcPr>
          <w:p w14:paraId="2CDD3B54" w14:textId="77777777" w:rsidR="00CD6A58" w:rsidRPr="00357EB3" w:rsidRDefault="00CD6A58" w:rsidP="00AA5DB1">
            <w:pPr>
              <w:jc w:val="center"/>
              <w:rPr>
                <w:i/>
              </w:rPr>
            </w:pPr>
            <w:r w:rsidRPr="00357EB3">
              <w:rPr>
                <w:i/>
              </w:rPr>
              <w:t>Цифрами</w:t>
            </w:r>
          </w:p>
        </w:tc>
      </w:tr>
      <w:tr w:rsidR="00CD6A58" w:rsidRPr="00357EB3" w14:paraId="4A64FC6F" w14:textId="77777777" w:rsidTr="00AA5DB1">
        <w:trPr>
          <w:trHeight w:val="300"/>
        </w:trPr>
        <w:tc>
          <w:tcPr>
            <w:tcW w:w="8457" w:type="dxa"/>
            <w:gridSpan w:val="5"/>
            <w:noWrap/>
            <w:vAlign w:val="center"/>
          </w:tcPr>
          <w:p w14:paraId="48946D45" w14:textId="77777777" w:rsidR="00CD6A58" w:rsidRPr="00357EB3" w:rsidRDefault="00CD6A58" w:rsidP="00AA5DB1">
            <w:pPr>
              <w:jc w:val="right"/>
            </w:pPr>
            <w:r w:rsidRPr="00357EB3">
              <w:t>ПДВ:</w:t>
            </w:r>
          </w:p>
        </w:tc>
        <w:tc>
          <w:tcPr>
            <w:tcW w:w="1608" w:type="dxa"/>
          </w:tcPr>
          <w:p w14:paraId="0130DB98" w14:textId="77777777" w:rsidR="00CD6A58" w:rsidRPr="00357EB3" w:rsidRDefault="00CD6A58" w:rsidP="00AA5DB1">
            <w:pPr>
              <w:jc w:val="center"/>
              <w:rPr>
                <w:i/>
              </w:rPr>
            </w:pPr>
            <w:r w:rsidRPr="00357EB3">
              <w:rPr>
                <w:i/>
              </w:rPr>
              <w:t>Цифрами</w:t>
            </w:r>
          </w:p>
        </w:tc>
      </w:tr>
      <w:tr w:rsidR="00CD6A58" w:rsidRPr="00357EB3" w14:paraId="4963D466" w14:textId="77777777" w:rsidTr="00AA5DB1">
        <w:trPr>
          <w:trHeight w:val="300"/>
        </w:trPr>
        <w:tc>
          <w:tcPr>
            <w:tcW w:w="8457" w:type="dxa"/>
            <w:gridSpan w:val="5"/>
            <w:noWrap/>
            <w:vAlign w:val="center"/>
          </w:tcPr>
          <w:p w14:paraId="1F34FA3B" w14:textId="77777777" w:rsidR="00CD6A58" w:rsidRPr="00357EB3" w:rsidRDefault="00CD6A58" w:rsidP="00AA5DB1">
            <w:pPr>
              <w:jc w:val="right"/>
            </w:pPr>
            <w:r w:rsidRPr="00357EB3">
              <w:t>Всього з ПДВ**:</w:t>
            </w:r>
          </w:p>
        </w:tc>
        <w:tc>
          <w:tcPr>
            <w:tcW w:w="1608" w:type="dxa"/>
          </w:tcPr>
          <w:p w14:paraId="4E706873" w14:textId="77777777" w:rsidR="00CD6A58" w:rsidRPr="00357EB3" w:rsidRDefault="00CD6A58" w:rsidP="00AA5DB1">
            <w:pPr>
              <w:jc w:val="center"/>
              <w:rPr>
                <w:i/>
              </w:rPr>
            </w:pPr>
            <w:r w:rsidRPr="00357EB3">
              <w:rPr>
                <w:i/>
              </w:rPr>
              <w:t>Цифрами та прописом</w:t>
            </w:r>
          </w:p>
        </w:tc>
      </w:tr>
    </w:tbl>
    <w:p w14:paraId="15D837FB" w14:textId="77777777" w:rsidR="00CD6A58" w:rsidRPr="00357EB3" w:rsidRDefault="00CD6A58" w:rsidP="00CD6A58">
      <w:pPr>
        <w:tabs>
          <w:tab w:val="left" w:pos="1584"/>
        </w:tabs>
        <w:rPr>
          <w:b/>
          <w:bCs/>
        </w:rPr>
      </w:pPr>
      <w:r w:rsidRPr="00357EB3">
        <w:rPr>
          <w:b/>
          <w:bCs/>
        </w:rPr>
        <w:t>*</w:t>
      </w:r>
      <w:r w:rsidRPr="00357EB3">
        <w:rPr>
          <w:b/>
          <w:bCs/>
          <w:i/>
        </w:rPr>
        <w:t>Заповнюється під час укладання Договору відповідно до пропозиції Учасника</w:t>
      </w:r>
    </w:p>
    <w:p w14:paraId="22E85361" w14:textId="77777777" w:rsidR="00CD6A58" w:rsidRPr="00357EB3" w:rsidRDefault="00CD6A58" w:rsidP="00CD6A58">
      <w:pPr>
        <w:jc w:val="both"/>
        <w:rPr>
          <w:b/>
        </w:rPr>
      </w:pPr>
      <w:r w:rsidRPr="00357EB3">
        <w:rPr>
          <w:b/>
          <w:i/>
        </w:rPr>
        <w:t>** Якщо Учасник не є платником ПДВ зазначити, що сума вказана без ПДВ</w:t>
      </w:r>
    </w:p>
    <w:p w14:paraId="45D376BF" w14:textId="77777777" w:rsidR="00CD6A58" w:rsidRPr="00357EB3" w:rsidRDefault="00CD6A58" w:rsidP="00CD6A58">
      <w:pPr>
        <w:tabs>
          <w:tab w:val="left" w:pos="1584"/>
        </w:tabs>
        <w:rPr>
          <w:b/>
          <w:bCs/>
        </w:rPr>
      </w:pPr>
    </w:p>
    <w:p w14:paraId="5C7F544D" w14:textId="77777777" w:rsidR="00CD6A58" w:rsidRPr="00357EB3" w:rsidRDefault="00CD6A58" w:rsidP="00CD6A58">
      <w:pPr>
        <w:widowControl w:val="0"/>
        <w:autoSpaceDE w:val="0"/>
        <w:autoSpaceDN w:val="0"/>
        <w:adjustRightInd w:val="0"/>
        <w:jc w:val="right"/>
        <w:rPr>
          <w:b/>
          <w:lang w:val="ru-RU"/>
        </w:rPr>
      </w:pPr>
    </w:p>
    <w:p w14:paraId="1BD202CA" w14:textId="77777777" w:rsidR="00CD6A58" w:rsidRPr="00971EFA" w:rsidRDefault="00CD6A58" w:rsidP="00CD6A58">
      <w:pPr>
        <w:widowControl w:val="0"/>
        <w:tabs>
          <w:tab w:val="left" w:pos="8265"/>
        </w:tabs>
        <w:autoSpaceDE w:val="0"/>
        <w:autoSpaceDN w:val="0"/>
        <w:adjustRightInd w:val="0"/>
        <w:jc w:val="right"/>
        <w:rPr>
          <w:b/>
        </w:rPr>
      </w:pPr>
    </w:p>
    <w:p w14:paraId="62C1B9AD" w14:textId="77777777" w:rsidR="00CD6A58" w:rsidRPr="00971EFA" w:rsidRDefault="00CD6A58" w:rsidP="00CD6A58">
      <w:pPr>
        <w:ind w:firstLine="540"/>
        <w:jc w:val="both"/>
      </w:pPr>
      <w:r w:rsidRPr="00971EFA">
        <w:t>1. Ця специфікація складена у двох аналогічних примірниках і підписана Сторонами відповідно до умов цього Договору про закупівлю товарів № ____ від «___»______________ 2022 р. і є Додатком 1 та невід’ємною частиною цього Договору.</w:t>
      </w:r>
    </w:p>
    <w:p w14:paraId="3CFD07D3" w14:textId="77777777" w:rsidR="00CD6A58" w:rsidRPr="00971EFA" w:rsidRDefault="00CD6A58" w:rsidP="00CD6A58">
      <w:pPr>
        <w:ind w:firstLine="540"/>
        <w:jc w:val="both"/>
      </w:pPr>
      <w:r w:rsidRPr="00971EFA">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14:paraId="52220BA8" w14:textId="77777777" w:rsidR="00CD6A58" w:rsidRPr="00971EFA" w:rsidRDefault="00CD6A58" w:rsidP="00CD6A58">
      <w:pPr>
        <w:spacing w:line="276" w:lineRule="auto"/>
        <w:ind w:firstLine="567"/>
        <w:jc w:val="both"/>
      </w:pPr>
      <w:r w:rsidRPr="00971EFA">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14:paraId="7F261C58" w14:textId="77777777" w:rsidR="00CD6A58" w:rsidRPr="00971EFA" w:rsidRDefault="00CD6A58" w:rsidP="00CD6A58">
      <w:pPr>
        <w:ind w:firstLine="540"/>
        <w:jc w:val="both"/>
      </w:pPr>
      <w:r w:rsidRPr="00971EFA">
        <w:t>4. Ця Специфікація не є підставою для проведення взаємних розрахунків між Замовником та Постачальником.</w:t>
      </w:r>
    </w:p>
    <w:p w14:paraId="741A66E2" w14:textId="77777777" w:rsidR="00CD6A58" w:rsidRPr="00357EB3" w:rsidRDefault="00CD6A58" w:rsidP="00CD6A58">
      <w:pPr>
        <w:widowControl w:val="0"/>
        <w:autoSpaceDE w:val="0"/>
        <w:autoSpaceDN w:val="0"/>
        <w:adjustRightInd w:val="0"/>
        <w:jc w:val="both"/>
      </w:pPr>
    </w:p>
    <w:p w14:paraId="33E9E350" w14:textId="77777777" w:rsidR="00CD6A58" w:rsidRPr="00357EB3" w:rsidRDefault="00CD6A58" w:rsidP="00CD6A58">
      <w:pPr>
        <w:widowControl w:val="0"/>
        <w:autoSpaceDE w:val="0"/>
        <w:autoSpaceDN w:val="0"/>
        <w:adjustRightInd w:val="0"/>
        <w:ind w:firstLine="540"/>
        <w:jc w:val="both"/>
      </w:pPr>
    </w:p>
    <w:p w14:paraId="2EC24D9A" w14:textId="77777777" w:rsidR="00CD6A58" w:rsidRPr="00357EB3" w:rsidRDefault="00CD6A58" w:rsidP="00CD6A58">
      <w:pPr>
        <w:rPr>
          <w:color w:val="000000"/>
        </w:rPr>
      </w:pPr>
      <w:r w:rsidRPr="00357EB3">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357EB3" w14:paraId="7CF5BE87" w14:textId="77777777" w:rsidTr="00AA5DB1">
        <w:tc>
          <w:tcPr>
            <w:tcW w:w="5068" w:type="dxa"/>
            <w:shd w:val="clear" w:color="auto" w:fill="auto"/>
          </w:tcPr>
          <w:p w14:paraId="6F27E91B"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69269AAE"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0908F861"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382D5BAF"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3F231620" w14:textId="77777777" w:rsidR="00CD6A58" w:rsidRPr="00357EB3" w:rsidRDefault="00CD6A58" w:rsidP="00AA5DB1">
            <w:pPr>
              <w:rPr>
                <w:lang w:val="ru-RU"/>
              </w:rPr>
            </w:pPr>
          </w:p>
          <w:p w14:paraId="4014A364" w14:textId="77777777" w:rsidR="00CD6A58" w:rsidRPr="00357EB3" w:rsidRDefault="00CD6A58" w:rsidP="00AA5DB1">
            <w:r w:rsidRPr="00357EB3">
              <w:t>Директор</w:t>
            </w:r>
          </w:p>
          <w:p w14:paraId="72CCFE07" w14:textId="77777777" w:rsidR="00CD6A58" w:rsidRPr="00357EB3" w:rsidRDefault="00CD6A58" w:rsidP="00AA5DB1">
            <w:r>
              <w:t xml:space="preserve"> </w:t>
            </w:r>
          </w:p>
          <w:p w14:paraId="3D3A566B" w14:textId="77777777" w:rsidR="00CD6A58" w:rsidRPr="00357EB3" w:rsidRDefault="00CD6A58" w:rsidP="00AA5DB1">
            <w:r w:rsidRPr="00357EB3">
              <w:t xml:space="preserve">_____________________ Василь ДУЗЯК </w:t>
            </w:r>
          </w:p>
          <w:p w14:paraId="021214BA" w14:textId="77777777" w:rsidR="00CD6A58" w:rsidRPr="00357EB3" w:rsidRDefault="00CD6A58" w:rsidP="00AA5DB1"/>
          <w:p w14:paraId="0AB1CC7C"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61FE6B44" w14:textId="77777777" w:rsidR="00CD6A58" w:rsidRPr="00357EB3" w:rsidRDefault="00CD6A58" w:rsidP="00AA5DB1">
            <w:pPr>
              <w:pStyle w:val="af2"/>
              <w:ind w:firstLine="0"/>
              <w:jc w:val="both"/>
              <w:rPr>
                <w:sz w:val="24"/>
                <w:szCs w:val="24"/>
              </w:rPr>
            </w:pPr>
          </w:p>
        </w:tc>
        <w:tc>
          <w:tcPr>
            <w:tcW w:w="5069" w:type="dxa"/>
            <w:shd w:val="clear" w:color="auto" w:fill="auto"/>
          </w:tcPr>
          <w:p w14:paraId="786605B4" w14:textId="77777777" w:rsidR="00CD6A58" w:rsidRPr="00357EB3" w:rsidRDefault="00CD6A58" w:rsidP="00AA5DB1">
            <w:pPr>
              <w:pStyle w:val="af2"/>
              <w:ind w:firstLine="0"/>
              <w:rPr>
                <w:sz w:val="24"/>
                <w:szCs w:val="24"/>
                <w:lang w:val="en-US" w:eastAsia="ru-RU"/>
              </w:rPr>
            </w:pPr>
            <w:r w:rsidRPr="00357EB3">
              <w:rPr>
                <w:sz w:val="24"/>
                <w:szCs w:val="24"/>
                <w:lang w:eastAsia="ru-RU"/>
              </w:rPr>
              <w:t>ПРОДАВЕЦЬ</w:t>
            </w:r>
          </w:p>
        </w:tc>
      </w:tr>
    </w:tbl>
    <w:p w14:paraId="7A9B2FDC" w14:textId="77777777" w:rsidR="00CD6A58" w:rsidRDefault="00CD6A58" w:rsidP="00CD6A58"/>
    <w:p w14:paraId="2E87FDA3" w14:textId="77777777" w:rsidR="00CD6A58" w:rsidRDefault="00CD6A58" w:rsidP="00CD6A58"/>
    <w:p w14:paraId="321A33A7" w14:textId="77777777" w:rsidR="00CD6A58" w:rsidRDefault="00CD6A58" w:rsidP="00CD6A58"/>
    <w:p w14:paraId="323C548D" w14:textId="77777777" w:rsidR="00CD6A58" w:rsidRDefault="00CD6A58" w:rsidP="00CD6A58"/>
    <w:p w14:paraId="4F84789E" w14:textId="77777777" w:rsidR="00CD6A58" w:rsidRPr="00971EFA" w:rsidRDefault="00CD6A58" w:rsidP="00CD6A58">
      <w:pPr>
        <w:widowControl w:val="0"/>
        <w:autoSpaceDE w:val="0"/>
        <w:autoSpaceDN w:val="0"/>
        <w:adjustRightInd w:val="0"/>
        <w:jc w:val="right"/>
        <w:rPr>
          <w:b/>
        </w:rPr>
      </w:pPr>
    </w:p>
    <w:p w14:paraId="2814259C" w14:textId="77777777" w:rsidR="00CD6A58" w:rsidRPr="00971EFA" w:rsidRDefault="00CD6A58" w:rsidP="00CD6A58">
      <w:pPr>
        <w:widowControl w:val="0"/>
        <w:autoSpaceDE w:val="0"/>
        <w:autoSpaceDN w:val="0"/>
        <w:adjustRightInd w:val="0"/>
        <w:jc w:val="right"/>
      </w:pPr>
      <w:r w:rsidRPr="00971EFA">
        <w:rPr>
          <w:b/>
        </w:rPr>
        <w:t xml:space="preserve">Додаток </w:t>
      </w:r>
      <w:r>
        <w:rPr>
          <w:b/>
        </w:rPr>
        <w:t>2</w:t>
      </w:r>
    </w:p>
    <w:p w14:paraId="27F38DD7" w14:textId="77777777" w:rsidR="00CD6A58" w:rsidRPr="00971EFA" w:rsidRDefault="00CD6A58" w:rsidP="00CD6A58">
      <w:pPr>
        <w:widowControl w:val="0"/>
        <w:autoSpaceDE w:val="0"/>
        <w:autoSpaceDN w:val="0"/>
        <w:adjustRightInd w:val="0"/>
        <w:jc w:val="right"/>
        <w:rPr>
          <w:bCs/>
          <w:color w:val="000000"/>
          <w:spacing w:val="-1"/>
        </w:rPr>
      </w:pPr>
      <w:r w:rsidRPr="00971EFA">
        <w:t xml:space="preserve">до Договору про закупівлю </w:t>
      </w:r>
    </w:p>
    <w:p w14:paraId="4595457A" w14:textId="77777777" w:rsidR="00CD6A58" w:rsidRPr="00971EFA" w:rsidRDefault="00CD6A58" w:rsidP="00CD6A58">
      <w:pPr>
        <w:widowControl w:val="0"/>
        <w:autoSpaceDE w:val="0"/>
        <w:autoSpaceDN w:val="0"/>
        <w:adjustRightInd w:val="0"/>
        <w:jc w:val="right"/>
      </w:pPr>
      <w:r w:rsidRPr="00971EFA">
        <w:t>від «___» _____________ 202</w:t>
      </w:r>
      <w:r>
        <w:t>2</w:t>
      </w:r>
      <w:r w:rsidRPr="00971EFA">
        <w:t xml:space="preserve"> р.</w:t>
      </w:r>
    </w:p>
    <w:p w14:paraId="0A972108" w14:textId="77777777" w:rsidR="00CD6A58" w:rsidRPr="00357EB3" w:rsidRDefault="00CD6A58" w:rsidP="00CD6A58">
      <w:pPr>
        <w:jc w:val="center"/>
        <w:rPr>
          <w:b/>
          <w:bCs/>
          <w:sz w:val="18"/>
          <w:szCs w:val="18"/>
        </w:rPr>
      </w:pPr>
    </w:p>
    <w:p w14:paraId="62DADCDD" w14:textId="77777777" w:rsidR="00CD6A58" w:rsidRPr="00AD310C" w:rsidRDefault="00CD6A58" w:rsidP="00CD6A58">
      <w:pPr>
        <w:jc w:val="center"/>
        <w:rPr>
          <w:b/>
          <w:bCs/>
          <w:sz w:val="22"/>
          <w:szCs w:val="22"/>
        </w:rPr>
      </w:pPr>
      <w:r w:rsidRPr="00AD310C">
        <w:rPr>
          <w:b/>
          <w:bCs/>
          <w:sz w:val="22"/>
          <w:szCs w:val="22"/>
        </w:rPr>
        <w:t>ТЕХНІЧНІ</w:t>
      </w:r>
      <w:r>
        <w:rPr>
          <w:b/>
          <w:bCs/>
          <w:sz w:val="22"/>
          <w:szCs w:val="22"/>
        </w:rPr>
        <w:t xml:space="preserve"> ТА</w:t>
      </w:r>
      <w:r w:rsidRPr="00AD310C">
        <w:rPr>
          <w:b/>
          <w:bCs/>
          <w:sz w:val="22"/>
          <w:szCs w:val="22"/>
        </w:rPr>
        <w:t xml:space="preserve"> ЯКІСНІ ХАРАКТЕРИСТИКИ </w:t>
      </w:r>
    </w:p>
    <w:p w14:paraId="0157E387" w14:textId="77777777" w:rsidR="00CD6A58" w:rsidRPr="00AD310C" w:rsidRDefault="00CD6A58" w:rsidP="00CD6A58">
      <w:pPr>
        <w:jc w:val="center"/>
        <w:rPr>
          <w:b/>
          <w:bCs/>
          <w:sz w:val="22"/>
          <w:szCs w:val="22"/>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6044"/>
        <w:gridCol w:w="14"/>
      </w:tblGrid>
      <w:tr w:rsidR="00CD6A58" w:rsidRPr="00AD310C" w14:paraId="731B3A1A" w14:textId="77777777" w:rsidTr="00AA5DB1">
        <w:trPr>
          <w:gridAfter w:val="1"/>
          <w:wAfter w:w="14" w:type="dxa"/>
          <w:jc w:val="center"/>
        </w:trPr>
        <w:tc>
          <w:tcPr>
            <w:tcW w:w="2475" w:type="dxa"/>
            <w:vAlign w:val="center"/>
          </w:tcPr>
          <w:p w14:paraId="23C07255" w14:textId="77777777" w:rsidR="00CD6A58" w:rsidRPr="00AD310C" w:rsidRDefault="00CD6A58" w:rsidP="00AA5DB1">
            <w:pPr>
              <w:ind w:right="-127"/>
              <w:jc w:val="center"/>
              <w:rPr>
                <w:sz w:val="20"/>
                <w:szCs w:val="20"/>
              </w:rPr>
            </w:pPr>
            <w:r w:rsidRPr="00AD310C">
              <w:rPr>
                <w:sz w:val="20"/>
                <w:szCs w:val="20"/>
              </w:rPr>
              <w:t>Найменування товару</w:t>
            </w:r>
          </w:p>
        </w:tc>
        <w:tc>
          <w:tcPr>
            <w:tcW w:w="6044" w:type="dxa"/>
            <w:vAlign w:val="center"/>
          </w:tcPr>
          <w:p w14:paraId="28EEFAE0" w14:textId="77777777" w:rsidR="00CD6A58" w:rsidRPr="00AD310C" w:rsidRDefault="00CD6A58" w:rsidP="00AA5DB1">
            <w:pPr>
              <w:jc w:val="center"/>
              <w:rPr>
                <w:sz w:val="20"/>
                <w:szCs w:val="20"/>
              </w:rPr>
            </w:pPr>
            <w:r w:rsidRPr="00AD310C">
              <w:rPr>
                <w:sz w:val="20"/>
                <w:szCs w:val="20"/>
              </w:rPr>
              <w:t>Технічні</w:t>
            </w:r>
            <w:r>
              <w:rPr>
                <w:sz w:val="20"/>
                <w:szCs w:val="20"/>
              </w:rPr>
              <w:t xml:space="preserve"> та</w:t>
            </w:r>
            <w:r w:rsidRPr="00AD310C">
              <w:rPr>
                <w:sz w:val="20"/>
                <w:szCs w:val="20"/>
              </w:rPr>
              <w:t xml:space="preserve"> якісні характеристики</w:t>
            </w:r>
            <w:r>
              <w:rPr>
                <w:sz w:val="20"/>
                <w:szCs w:val="20"/>
              </w:rPr>
              <w:t xml:space="preserve"> товару</w:t>
            </w:r>
          </w:p>
        </w:tc>
      </w:tr>
      <w:tr w:rsidR="00CD6A58" w:rsidRPr="00AD310C" w14:paraId="1D02B525" w14:textId="77777777" w:rsidTr="00AA5DB1">
        <w:trPr>
          <w:trHeight w:val="252"/>
          <w:jc w:val="center"/>
        </w:trPr>
        <w:tc>
          <w:tcPr>
            <w:tcW w:w="2475" w:type="dxa"/>
            <w:vAlign w:val="center"/>
          </w:tcPr>
          <w:p w14:paraId="7690EE04" w14:textId="77777777" w:rsidR="00CD6A58" w:rsidRPr="00AD310C" w:rsidRDefault="00CD6A58" w:rsidP="00AA5DB1">
            <w:pPr>
              <w:jc w:val="center"/>
              <w:rPr>
                <w:bCs/>
                <w:iCs/>
                <w:sz w:val="20"/>
                <w:szCs w:val="20"/>
              </w:rPr>
            </w:pPr>
            <w:r>
              <w:rPr>
                <w:bCs/>
                <w:iCs/>
                <w:sz w:val="21"/>
                <w:szCs w:val="21"/>
              </w:rPr>
              <w:t>*</w:t>
            </w:r>
          </w:p>
        </w:tc>
        <w:tc>
          <w:tcPr>
            <w:tcW w:w="6058" w:type="dxa"/>
            <w:gridSpan w:val="2"/>
            <w:vAlign w:val="center"/>
          </w:tcPr>
          <w:p w14:paraId="31080DB5" w14:textId="77777777" w:rsidR="00CD6A58" w:rsidRPr="00AD310C" w:rsidRDefault="00CD6A58" w:rsidP="00AA5DB1">
            <w:pPr>
              <w:shd w:val="clear" w:color="auto" w:fill="FFFFFF"/>
              <w:tabs>
                <w:tab w:val="left" w:pos="284"/>
              </w:tabs>
              <w:jc w:val="center"/>
              <w:rPr>
                <w:b/>
                <w:bCs/>
                <w:sz w:val="20"/>
                <w:szCs w:val="20"/>
              </w:rPr>
            </w:pPr>
            <w:r w:rsidRPr="00AD310C">
              <w:rPr>
                <w:b/>
                <w:bCs/>
                <w:sz w:val="20"/>
                <w:szCs w:val="20"/>
              </w:rPr>
              <w:t>*</w:t>
            </w:r>
          </w:p>
        </w:tc>
      </w:tr>
    </w:tbl>
    <w:p w14:paraId="0BEBFE7F" w14:textId="77777777" w:rsidR="00CD6A58" w:rsidRPr="00AD310C" w:rsidRDefault="00CD6A58" w:rsidP="00CD6A58">
      <w:pPr>
        <w:tabs>
          <w:tab w:val="left" w:pos="1584"/>
        </w:tabs>
        <w:rPr>
          <w:b/>
          <w:sz w:val="22"/>
          <w:szCs w:val="22"/>
        </w:rPr>
      </w:pPr>
      <w:r w:rsidRPr="00AD310C">
        <w:rPr>
          <w:b/>
          <w:bCs/>
          <w:sz w:val="22"/>
          <w:szCs w:val="22"/>
        </w:rPr>
        <w:t>*Заповнюється під час укладання Договору відповідно до пропозиції Учасника</w:t>
      </w:r>
    </w:p>
    <w:p w14:paraId="778F0E7F" w14:textId="77777777" w:rsidR="00CD6A58" w:rsidRPr="00AD310C" w:rsidRDefault="00CD6A58" w:rsidP="00CD6A58">
      <w:pPr>
        <w:rPr>
          <w:b/>
          <w:sz w:val="22"/>
          <w:szCs w:val="22"/>
        </w:rPr>
      </w:pPr>
    </w:p>
    <w:p w14:paraId="462C1F77" w14:textId="77777777" w:rsidR="00CD6A58" w:rsidRPr="00AD310C" w:rsidRDefault="00CD6A58" w:rsidP="00CD6A58">
      <w:pPr>
        <w:jc w:val="right"/>
        <w:rPr>
          <w:b/>
          <w:sz w:val="22"/>
          <w:szCs w:val="22"/>
        </w:rPr>
      </w:pPr>
    </w:p>
    <w:p w14:paraId="25BFDF7D" w14:textId="77777777" w:rsidR="00CD6A58" w:rsidRPr="00AD310C" w:rsidRDefault="00CD6A58" w:rsidP="00CD6A58">
      <w:pPr>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D07623" w14:paraId="4587FA5E" w14:textId="77777777" w:rsidTr="00AA5DB1">
        <w:tc>
          <w:tcPr>
            <w:tcW w:w="5068" w:type="dxa"/>
            <w:shd w:val="clear" w:color="auto" w:fill="auto"/>
          </w:tcPr>
          <w:p w14:paraId="4CED8E49"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5078521F"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32F353AB"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3BDD89E2"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3CFF76DF" w14:textId="77777777" w:rsidR="00CD6A58" w:rsidRPr="00357EB3" w:rsidRDefault="00CD6A58" w:rsidP="00AA5DB1">
            <w:pPr>
              <w:rPr>
                <w:lang w:val="ru-RU"/>
              </w:rPr>
            </w:pPr>
          </w:p>
          <w:p w14:paraId="2F8025B3" w14:textId="77777777" w:rsidR="00CD6A58" w:rsidRPr="00357EB3" w:rsidRDefault="00CD6A58" w:rsidP="00AA5DB1">
            <w:r w:rsidRPr="00357EB3">
              <w:t>Директор</w:t>
            </w:r>
          </w:p>
          <w:p w14:paraId="623311F3" w14:textId="77777777" w:rsidR="00CD6A58" w:rsidRPr="00357EB3" w:rsidRDefault="00CD6A58" w:rsidP="00AA5DB1">
            <w:r w:rsidRPr="00357EB3">
              <w:t xml:space="preserve"> </w:t>
            </w:r>
          </w:p>
          <w:p w14:paraId="5C4493E2" w14:textId="77777777" w:rsidR="00CD6A58" w:rsidRPr="00357EB3" w:rsidRDefault="00CD6A58" w:rsidP="00AA5DB1">
            <w:r w:rsidRPr="00357EB3">
              <w:t xml:space="preserve">_____________________ Василь ДУЗЯК </w:t>
            </w:r>
          </w:p>
          <w:p w14:paraId="4DEA2190" w14:textId="77777777" w:rsidR="00CD6A58" w:rsidRPr="00357EB3" w:rsidRDefault="00CD6A58" w:rsidP="00AA5DB1"/>
          <w:p w14:paraId="2A1670B3"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39EE3F45" w14:textId="77777777" w:rsidR="00CD6A58" w:rsidRPr="00357EB3" w:rsidRDefault="00CD6A58" w:rsidP="00AA5DB1">
            <w:pPr>
              <w:pStyle w:val="af2"/>
              <w:ind w:firstLine="0"/>
              <w:jc w:val="both"/>
              <w:rPr>
                <w:sz w:val="24"/>
                <w:szCs w:val="24"/>
              </w:rPr>
            </w:pPr>
          </w:p>
        </w:tc>
        <w:tc>
          <w:tcPr>
            <w:tcW w:w="5069" w:type="dxa"/>
            <w:shd w:val="clear" w:color="auto" w:fill="auto"/>
          </w:tcPr>
          <w:p w14:paraId="03FE1568" w14:textId="77777777" w:rsidR="00CD6A58" w:rsidRPr="00357EB3" w:rsidRDefault="00CD6A58" w:rsidP="00AA5DB1">
            <w:pPr>
              <w:pStyle w:val="af2"/>
              <w:ind w:firstLine="0"/>
              <w:rPr>
                <w:sz w:val="24"/>
                <w:szCs w:val="24"/>
                <w:lang w:val="en-US" w:eastAsia="ru-RU"/>
              </w:rPr>
            </w:pPr>
            <w:r w:rsidRPr="00357EB3">
              <w:rPr>
                <w:sz w:val="24"/>
                <w:szCs w:val="24"/>
                <w:lang w:eastAsia="ru-RU"/>
              </w:rPr>
              <w:t>ПРОДАВЕЦЬ</w:t>
            </w:r>
          </w:p>
        </w:tc>
      </w:tr>
    </w:tbl>
    <w:p w14:paraId="0C9CBBD9" w14:textId="77777777" w:rsidR="00CD6A58" w:rsidRPr="00AD310C" w:rsidRDefault="00CD6A58" w:rsidP="00CD6A58">
      <w:pPr>
        <w:tabs>
          <w:tab w:val="left" w:pos="1575"/>
        </w:tabs>
        <w:rPr>
          <w:sz w:val="20"/>
          <w:szCs w:val="20"/>
        </w:rPr>
      </w:pPr>
    </w:p>
    <w:p w14:paraId="73DF232F" w14:textId="77777777" w:rsidR="00CD6A58" w:rsidRPr="00AD310C" w:rsidRDefault="00CD6A58" w:rsidP="00CD6A58">
      <w:pPr>
        <w:tabs>
          <w:tab w:val="left" w:pos="1575"/>
        </w:tabs>
        <w:rPr>
          <w:sz w:val="20"/>
          <w:szCs w:val="20"/>
        </w:rPr>
      </w:pPr>
    </w:p>
    <w:p w14:paraId="2668E8D7" w14:textId="36A5FDDB" w:rsidR="000406EB" w:rsidRPr="00AD310C" w:rsidRDefault="00C26CE9" w:rsidP="00CD6A58">
      <w:pPr>
        <w:jc w:val="right"/>
        <w:rPr>
          <w:b/>
          <w:sz w:val="20"/>
          <w:szCs w:val="20"/>
        </w:rPr>
      </w:pPr>
      <w:r w:rsidRPr="00AD310C">
        <w:rPr>
          <w:sz w:val="20"/>
          <w:szCs w:val="20"/>
        </w:rPr>
        <w:tab/>
      </w:r>
    </w:p>
    <w:p w14:paraId="3DDFFCFD" w14:textId="77777777" w:rsidR="00CD6A58" w:rsidRDefault="00CD6A58">
      <w:pPr>
        <w:rPr>
          <w:b/>
          <w:sz w:val="20"/>
          <w:szCs w:val="20"/>
          <w:lang w:eastAsia="ru-RU"/>
        </w:rPr>
      </w:pPr>
      <w:r>
        <w:rPr>
          <w:b/>
          <w:sz w:val="20"/>
          <w:szCs w:val="20"/>
          <w:lang w:eastAsia="ru-RU"/>
        </w:rPr>
        <w:br w:type="page"/>
      </w:r>
    </w:p>
    <w:p w14:paraId="229260AC" w14:textId="5255BA7C" w:rsidR="00622C2D" w:rsidRPr="00AD310C" w:rsidRDefault="00622C2D" w:rsidP="00B80125">
      <w:pPr>
        <w:ind w:left="7788" w:firstLine="714"/>
        <w:rPr>
          <w:b/>
          <w:sz w:val="20"/>
          <w:szCs w:val="20"/>
          <w:lang w:eastAsia="ru-RU"/>
        </w:rPr>
      </w:pPr>
      <w:r w:rsidRPr="00AD310C">
        <w:rPr>
          <w:b/>
          <w:sz w:val="20"/>
          <w:szCs w:val="20"/>
          <w:lang w:eastAsia="ru-RU"/>
        </w:rPr>
        <w:lastRenderedPageBreak/>
        <w:t xml:space="preserve">Додаток № </w:t>
      </w:r>
      <w:r w:rsidR="00B75B47">
        <w:rPr>
          <w:b/>
          <w:sz w:val="20"/>
          <w:szCs w:val="20"/>
          <w:lang w:eastAsia="ru-RU"/>
        </w:rPr>
        <w:t>5</w:t>
      </w:r>
      <w:r w:rsidR="00B80125" w:rsidRPr="00AD310C">
        <w:rPr>
          <w:b/>
          <w:sz w:val="20"/>
          <w:szCs w:val="20"/>
          <w:lang w:eastAsia="ru-RU"/>
        </w:rPr>
        <w:t xml:space="preserve"> </w:t>
      </w:r>
      <w:r w:rsidR="00B80125" w:rsidRPr="00AD310C">
        <w:rPr>
          <w:b/>
          <w:sz w:val="20"/>
          <w:szCs w:val="20"/>
          <w:lang w:eastAsia="ru-RU"/>
        </w:rPr>
        <w:br/>
        <w:t xml:space="preserve">        </w:t>
      </w:r>
      <w:r w:rsidRPr="00AD310C">
        <w:rPr>
          <w:b/>
          <w:sz w:val="20"/>
          <w:szCs w:val="20"/>
        </w:rPr>
        <w:t xml:space="preserve">до </w:t>
      </w:r>
      <w:r w:rsidR="00B80125" w:rsidRPr="00AD310C">
        <w:rPr>
          <w:b/>
          <w:sz w:val="20"/>
          <w:szCs w:val="20"/>
        </w:rPr>
        <w:t xml:space="preserve">  </w:t>
      </w:r>
      <w:r w:rsidRPr="00AD310C">
        <w:rPr>
          <w:b/>
          <w:sz w:val="20"/>
          <w:szCs w:val="20"/>
        </w:rPr>
        <w:t>Оголошення</w:t>
      </w:r>
    </w:p>
    <w:p w14:paraId="64935A7C" w14:textId="77777777" w:rsidR="00622C2D" w:rsidRPr="00AD310C" w:rsidRDefault="00622C2D" w:rsidP="00622C2D">
      <w:pPr>
        <w:ind w:firstLine="567"/>
        <w:jc w:val="both"/>
        <w:rPr>
          <w:b/>
          <w:sz w:val="22"/>
          <w:szCs w:val="22"/>
          <w:lang w:eastAsia="ru-RU"/>
        </w:rPr>
      </w:pPr>
    </w:p>
    <w:p w14:paraId="04032323" w14:textId="77777777" w:rsidR="00622C2D" w:rsidRPr="00AD310C" w:rsidRDefault="00622C2D" w:rsidP="00622C2D">
      <w:pPr>
        <w:ind w:left="3540"/>
        <w:jc w:val="both"/>
        <w:rPr>
          <w:b/>
          <w:sz w:val="22"/>
          <w:szCs w:val="22"/>
          <w:lang w:eastAsia="ru-RU"/>
        </w:rPr>
      </w:pPr>
      <w:r w:rsidRPr="00AD310C">
        <w:rPr>
          <w:b/>
          <w:sz w:val="22"/>
          <w:szCs w:val="22"/>
          <w:lang w:eastAsia="ru-RU"/>
        </w:rPr>
        <w:t>Інша інформація.</w:t>
      </w:r>
    </w:p>
    <w:p w14:paraId="0767B243" w14:textId="77777777" w:rsidR="00FD19C1" w:rsidRPr="00AD310C" w:rsidRDefault="00FD19C1" w:rsidP="00622C2D">
      <w:pPr>
        <w:ind w:firstLine="567"/>
        <w:jc w:val="both"/>
        <w:rPr>
          <w:sz w:val="22"/>
          <w:szCs w:val="22"/>
          <w:lang w:eastAsia="ru-RU"/>
        </w:rPr>
      </w:pPr>
    </w:p>
    <w:p w14:paraId="302E5ED3" w14:textId="77777777" w:rsidR="00622C2D" w:rsidRPr="00AD310C" w:rsidRDefault="00622C2D" w:rsidP="00622C2D">
      <w:pPr>
        <w:ind w:firstLine="567"/>
        <w:jc w:val="both"/>
        <w:rPr>
          <w:sz w:val="22"/>
          <w:szCs w:val="22"/>
          <w:lang w:eastAsia="ru-RU"/>
        </w:rPr>
      </w:pPr>
      <w:r w:rsidRPr="00AD310C">
        <w:rPr>
          <w:sz w:val="22"/>
          <w:szCs w:val="22"/>
          <w:lang w:eastAsia="ru-RU"/>
        </w:rPr>
        <w:t>Замовник відхиляє пропозицію Учасника в разі, якщо:</w:t>
      </w:r>
    </w:p>
    <w:p w14:paraId="7DF89E1D" w14:textId="77777777" w:rsidR="00622C2D" w:rsidRPr="00AD310C" w:rsidRDefault="00622C2D" w:rsidP="00622C2D">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5D6BA18" w14:textId="77777777" w:rsidR="00622C2D" w:rsidRPr="00AD310C" w:rsidRDefault="00622C2D" w:rsidP="00622C2D">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59ADF26D" w14:textId="77777777" w:rsidR="00622C2D" w:rsidRPr="00AD310C" w:rsidRDefault="00622C2D" w:rsidP="00622C2D">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13A12EC" w14:textId="77777777" w:rsidR="00622C2D" w:rsidRPr="00AD310C" w:rsidRDefault="00622C2D" w:rsidP="00622C2D">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BF49A9D" w14:textId="77777777" w:rsidR="00622C2D" w:rsidRPr="00AD310C" w:rsidRDefault="00622C2D" w:rsidP="00622C2D">
      <w:pPr>
        <w:ind w:firstLine="567"/>
        <w:jc w:val="both"/>
        <w:rPr>
          <w:sz w:val="22"/>
          <w:szCs w:val="22"/>
          <w:lang w:eastAsia="ru-RU"/>
        </w:rPr>
      </w:pPr>
      <w:r w:rsidRPr="00AD310C">
        <w:rPr>
          <w:sz w:val="22"/>
          <w:szCs w:val="22"/>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61DC3953" w14:textId="77777777" w:rsidR="00622C2D" w:rsidRPr="00AD310C" w:rsidRDefault="00622C2D" w:rsidP="00622C2D">
      <w:pPr>
        <w:ind w:firstLine="567"/>
        <w:jc w:val="both"/>
        <w:rPr>
          <w:sz w:val="22"/>
          <w:szCs w:val="22"/>
          <w:lang w:eastAsia="ru-RU"/>
        </w:rPr>
      </w:pPr>
      <w:r w:rsidRPr="00AD310C">
        <w:rPr>
          <w:sz w:val="22"/>
          <w:szCs w:val="22"/>
          <w:lang w:eastAsia="ru-RU"/>
        </w:rPr>
        <w:t>Пропозиція Учас</w:t>
      </w:r>
      <w:r w:rsidR="00D96F65" w:rsidRPr="00AD310C">
        <w:rPr>
          <w:sz w:val="22"/>
          <w:szCs w:val="22"/>
          <w:lang w:eastAsia="ru-RU"/>
        </w:rPr>
        <w:t xml:space="preserve">ника, в якій вказано технічні, </w:t>
      </w:r>
      <w:r w:rsidRPr="00AD310C">
        <w:rPr>
          <w:sz w:val="22"/>
          <w:szCs w:val="22"/>
          <w:lang w:eastAsia="ru-RU"/>
        </w:rPr>
        <w:t>якісні та інші характеристики предмету закупівлі (товару), що відрізняються від вимог Замовника</w:t>
      </w:r>
      <w:r w:rsidRPr="00AD310C">
        <w:t xml:space="preserve"> </w:t>
      </w:r>
      <w:r w:rsidRPr="00AD310C">
        <w:rPr>
          <w:sz w:val="22"/>
          <w:szCs w:val="22"/>
          <w:lang w:eastAsia="ru-RU"/>
        </w:rPr>
        <w:t>до предмета закупівлі (розмірами, матеріалом, кількістю та іншими критері</w:t>
      </w:r>
      <w:r w:rsidR="00D96F65" w:rsidRPr="00AD310C">
        <w:rPr>
          <w:sz w:val="22"/>
          <w:szCs w:val="22"/>
          <w:lang w:eastAsia="ru-RU"/>
        </w:rPr>
        <w:t xml:space="preserve">ями), зазначених в Оголошенні, </w:t>
      </w:r>
      <w:r w:rsidRPr="00AD310C">
        <w:rPr>
          <w:sz w:val="22"/>
          <w:szCs w:val="22"/>
          <w:lang w:eastAsia="ru-RU"/>
        </w:rPr>
        <w:t>відхиляється.</w:t>
      </w:r>
    </w:p>
    <w:p w14:paraId="589004A6" w14:textId="77777777" w:rsidR="00622C2D" w:rsidRPr="00AD310C" w:rsidRDefault="00622C2D" w:rsidP="00622C2D">
      <w:pPr>
        <w:ind w:firstLine="567"/>
        <w:jc w:val="both"/>
        <w:rPr>
          <w:sz w:val="22"/>
          <w:szCs w:val="22"/>
          <w:lang w:eastAsia="ru-RU"/>
        </w:rPr>
      </w:pPr>
      <w:r w:rsidRPr="00AD310C">
        <w:rPr>
          <w:sz w:val="22"/>
          <w:szCs w:val="22"/>
          <w:lang w:eastAsia="ru-RU"/>
        </w:rPr>
        <w:t xml:space="preserve">Допустимий рівень ціни на предмет закупівлі (товар) не повинен перевищувати середньоринкові ціни на аналогічні предмети закупівлі (товари).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80F2E38" w14:textId="77777777" w:rsidR="00622C2D" w:rsidRPr="00AD310C" w:rsidRDefault="00622C2D" w:rsidP="00622C2D">
      <w:pPr>
        <w:ind w:firstLine="567"/>
        <w:jc w:val="both"/>
        <w:rPr>
          <w:sz w:val="22"/>
          <w:szCs w:val="22"/>
          <w:lang w:eastAsia="ru-RU"/>
        </w:rPr>
      </w:pPr>
      <w:r w:rsidRPr="00AD310C">
        <w:rPr>
          <w:sz w:val="22"/>
          <w:szCs w:val="22"/>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696CF2FB" w14:textId="77777777" w:rsidR="00FD19C1" w:rsidRPr="00AD310C" w:rsidRDefault="00FD19C1" w:rsidP="00622C2D">
      <w:pPr>
        <w:ind w:firstLine="567"/>
        <w:jc w:val="both"/>
        <w:rPr>
          <w:sz w:val="22"/>
          <w:szCs w:val="22"/>
          <w:lang w:eastAsia="ru-RU"/>
        </w:rPr>
      </w:pPr>
    </w:p>
    <w:p w14:paraId="13B282D1" w14:textId="77777777" w:rsidR="00FD19C1" w:rsidRPr="00AD310C" w:rsidRDefault="00FD19C1" w:rsidP="00FD19C1">
      <w:pPr>
        <w:ind w:firstLine="567"/>
        <w:jc w:val="both"/>
        <w:rPr>
          <w:sz w:val="22"/>
          <w:szCs w:val="22"/>
          <w:lang w:eastAsia="ru-RU"/>
        </w:rPr>
      </w:pPr>
      <w:r w:rsidRPr="00AD310C">
        <w:rPr>
          <w:sz w:val="22"/>
          <w:szCs w:val="22"/>
          <w:lang w:eastAsia="ru-RU"/>
        </w:rPr>
        <w:t>Інформація для переможця:</w:t>
      </w:r>
    </w:p>
    <w:p w14:paraId="42515A87" w14:textId="3E0838BE" w:rsidR="00FD19C1" w:rsidRPr="00AD310C" w:rsidRDefault="00FD19C1" w:rsidP="00FD19C1">
      <w:pPr>
        <w:ind w:firstLine="567"/>
        <w:jc w:val="both"/>
        <w:rPr>
          <w:sz w:val="22"/>
          <w:szCs w:val="22"/>
          <w:lang w:eastAsia="ru-RU"/>
        </w:rPr>
      </w:pPr>
      <w:r w:rsidRPr="00AD310C">
        <w:rPr>
          <w:sz w:val="22"/>
          <w:szCs w:val="22"/>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AD310C">
        <w:rPr>
          <w:rFonts w:eastAsia="Calibri"/>
          <w:color w:val="000000"/>
          <w:sz w:val="22"/>
          <w:szCs w:val="22"/>
        </w:rPr>
        <w:t>kk_</w:t>
      </w:r>
      <w:hyperlink r:id="rId9" w:history="1">
        <w:r w:rsidRPr="00AD310C">
          <w:rPr>
            <w:rFonts w:eastAsia="Calibri"/>
            <w:color w:val="000000"/>
            <w:sz w:val="22"/>
            <w:szCs w:val="22"/>
          </w:rPr>
          <w:t>tender@kkdarn.kiev.ua</w:t>
        </w:r>
      </w:hyperlink>
      <w:r w:rsidRPr="00AD310C">
        <w:rPr>
          <w:sz w:val="22"/>
          <w:szCs w:val="22"/>
          <w:lang w:eastAsia="ru-RU"/>
        </w:rPr>
        <w:t xml:space="preserve">) </w:t>
      </w:r>
      <w:r w:rsidR="00332B25" w:rsidRPr="00AD310C">
        <w:rPr>
          <w:sz w:val="22"/>
          <w:szCs w:val="22"/>
          <w:lang w:eastAsia="ru-RU"/>
        </w:rPr>
        <w:t>З</w:t>
      </w:r>
      <w:r w:rsidRPr="00AD310C">
        <w:rPr>
          <w:sz w:val="22"/>
          <w:szCs w:val="22"/>
          <w:lang w:eastAsia="ru-RU"/>
        </w:rPr>
        <w:t>амовника, цінову пропозицію, приведену у відповідність за результатами аукціону</w:t>
      </w:r>
      <w:r w:rsidR="00C55643">
        <w:rPr>
          <w:sz w:val="22"/>
          <w:szCs w:val="22"/>
          <w:lang w:eastAsia="ru-RU"/>
        </w:rPr>
        <w:t xml:space="preserve"> (у разі пониження ціни)</w:t>
      </w:r>
      <w:r w:rsidRPr="00AD310C">
        <w:rPr>
          <w:sz w:val="22"/>
          <w:szCs w:val="22"/>
          <w:lang w:eastAsia="ru-RU"/>
        </w:rPr>
        <w:t>, яка оформлюється на бланку Учасника згідно з Додатком 3 до Оголошення.</w:t>
      </w:r>
    </w:p>
    <w:p w14:paraId="460AB546" w14:textId="374B12DD" w:rsidR="00D008F7" w:rsidRDefault="00D008F7">
      <w:pPr>
        <w:tabs>
          <w:tab w:val="left" w:pos="1575"/>
        </w:tabs>
        <w:rPr>
          <w:sz w:val="20"/>
          <w:szCs w:val="20"/>
        </w:rPr>
      </w:pPr>
    </w:p>
    <w:p w14:paraId="561F72D6" w14:textId="77777777" w:rsidR="00CD4EDF" w:rsidRDefault="00CD4EDF">
      <w:pPr>
        <w:tabs>
          <w:tab w:val="left" w:pos="1575"/>
        </w:tabs>
        <w:rPr>
          <w:sz w:val="20"/>
          <w:szCs w:val="20"/>
        </w:rPr>
      </w:pPr>
    </w:p>
    <w:p w14:paraId="0C91C26E" w14:textId="77777777" w:rsidR="00CD4EDF" w:rsidRPr="00E70F0B" w:rsidRDefault="00CD4EDF" w:rsidP="00CD4EDF">
      <w:pPr>
        <w:pBdr>
          <w:top w:val="nil"/>
          <w:left w:val="nil"/>
          <w:bottom w:val="nil"/>
          <w:right w:val="nil"/>
          <w:between w:val="nil"/>
        </w:pBdr>
        <w:spacing w:line="259" w:lineRule="auto"/>
        <w:jc w:val="both"/>
        <w:rPr>
          <w:b/>
          <w:color w:val="000000"/>
          <w:sz w:val="22"/>
          <w:szCs w:val="22"/>
        </w:rPr>
      </w:pPr>
      <w:r w:rsidRPr="00E70F0B">
        <w:rPr>
          <w:b/>
          <w:color w:val="000000"/>
          <w:sz w:val="22"/>
          <w:szCs w:val="22"/>
        </w:rPr>
        <w:t xml:space="preserve">Переможець спрощеної закупівлі під час укладення договору про закупівлю повинен надати: </w:t>
      </w:r>
    </w:p>
    <w:p w14:paraId="4EDCA6F7" w14:textId="77777777" w:rsidR="00CD4EDF" w:rsidRPr="00E70F0B" w:rsidRDefault="00CD4EDF" w:rsidP="00CD4EDF">
      <w:pPr>
        <w:numPr>
          <w:ilvl w:val="0"/>
          <w:numId w:val="16"/>
        </w:numPr>
        <w:spacing w:line="259" w:lineRule="auto"/>
        <w:jc w:val="both"/>
        <w:rPr>
          <w:color w:val="000000"/>
          <w:sz w:val="22"/>
          <w:szCs w:val="22"/>
        </w:rPr>
      </w:pPr>
      <w:r w:rsidRPr="00E70F0B">
        <w:rPr>
          <w:color w:val="000000"/>
          <w:sz w:val="22"/>
          <w:szCs w:val="22"/>
        </w:rPr>
        <w:t xml:space="preserve">відповідну інформацію про право підписання договору про закупівлю; </w:t>
      </w:r>
    </w:p>
    <w:p w14:paraId="01FE23A2" w14:textId="77777777" w:rsidR="00CD4EDF" w:rsidRPr="00E70F0B" w:rsidRDefault="00CD4EDF" w:rsidP="00CD4EDF">
      <w:pPr>
        <w:numPr>
          <w:ilvl w:val="0"/>
          <w:numId w:val="16"/>
        </w:numPr>
        <w:spacing w:after="200" w:line="259" w:lineRule="auto"/>
        <w:jc w:val="both"/>
        <w:rPr>
          <w:sz w:val="22"/>
          <w:szCs w:val="22"/>
        </w:rPr>
      </w:pPr>
      <w:r w:rsidRPr="00E70F0B">
        <w:rPr>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02B668" w14:textId="1612B461" w:rsidR="00D81489" w:rsidRPr="00D81489" w:rsidRDefault="00D81489" w:rsidP="00D81489">
      <w:pPr>
        <w:tabs>
          <w:tab w:val="left" w:pos="1575"/>
        </w:tabs>
        <w:rPr>
          <w:sz w:val="22"/>
          <w:szCs w:val="22"/>
          <w:lang w:eastAsia="ru-RU"/>
        </w:rPr>
      </w:pPr>
      <w:r w:rsidRPr="00D81489">
        <w:rPr>
          <w:b/>
          <w:bCs/>
          <w:sz w:val="22"/>
          <w:szCs w:val="22"/>
          <w:lang w:eastAsia="ru-RU"/>
        </w:rPr>
        <w:t xml:space="preserve">Учасники при поданні пропозиції повинні враховувати </w:t>
      </w:r>
      <w:r w:rsidRPr="00D81489">
        <w:rPr>
          <w:sz w:val="22"/>
          <w:szCs w:val="22"/>
          <w:lang w:eastAsia="ru-RU"/>
        </w:rPr>
        <w:t>норми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DEDA4" w14:textId="201C6B07" w:rsidR="00CD4EDF" w:rsidRPr="00D81489" w:rsidRDefault="00D81489" w:rsidP="00E37460">
      <w:pPr>
        <w:tabs>
          <w:tab w:val="left" w:pos="709"/>
        </w:tabs>
        <w:jc w:val="both"/>
        <w:rPr>
          <w:sz w:val="22"/>
          <w:szCs w:val="22"/>
          <w:lang w:eastAsia="ru-RU"/>
        </w:rPr>
      </w:pPr>
      <w:r>
        <w:rPr>
          <w:sz w:val="22"/>
          <w:szCs w:val="22"/>
          <w:lang w:eastAsia="ru-RU"/>
        </w:rPr>
        <w:tab/>
      </w:r>
      <w:r w:rsidRPr="00D81489">
        <w:rPr>
          <w:sz w:val="22"/>
          <w:szCs w:val="22"/>
          <w:lang w:eastAsia="ru-RU"/>
        </w:rPr>
        <w:t xml:space="preserve">У випадку не врахування </w:t>
      </w:r>
      <w:r w:rsidR="00E37460">
        <w:rPr>
          <w:sz w:val="22"/>
          <w:szCs w:val="22"/>
          <w:lang w:eastAsia="ru-RU"/>
        </w:rPr>
        <w:t>У</w:t>
      </w:r>
      <w:r w:rsidRPr="00D81489">
        <w:rPr>
          <w:sz w:val="22"/>
          <w:szCs w:val="22"/>
          <w:lang w:eastAsia="ru-RU"/>
        </w:rPr>
        <w:t xml:space="preserve">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E37460">
        <w:rPr>
          <w:sz w:val="22"/>
          <w:szCs w:val="22"/>
          <w:lang w:eastAsia="ru-RU"/>
        </w:rPr>
        <w:t>у</w:t>
      </w:r>
      <w:r w:rsidRPr="00D81489">
        <w:rPr>
          <w:sz w:val="22"/>
          <w:szCs w:val="22"/>
          <w:lang w:eastAsia="ru-RU"/>
        </w:rPr>
        <w:t>мовам, визначеним в оголошенні про проведення спрощеної закупівлі</w:t>
      </w:r>
      <w:r w:rsidR="006A5956">
        <w:rPr>
          <w:sz w:val="22"/>
          <w:szCs w:val="22"/>
          <w:lang w:eastAsia="ru-RU"/>
        </w:rPr>
        <w:t>,</w:t>
      </w:r>
      <w:r w:rsidRPr="00D81489">
        <w:rPr>
          <w:sz w:val="22"/>
          <w:szCs w:val="22"/>
          <w:lang w:eastAsia="ru-RU"/>
        </w:rPr>
        <w:t xml:space="preserve"> та вимогам до предмета закупівлі, тому така пропозиція підлягатиме відхиленню на підставі пункту 1 частини 13 статті 14 Закону.</w:t>
      </w:r>
    </w:p>
    <w:sectPr w:rsidR="00CD4EDF" w:rsidRPr="00D81489" w:rsidSect="00D8336F">
      <w:pgSz w:w="11906" w:h="16838"/>
      <w:pgMar w:top="426"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195D" w14:textId="77777777" w:rsidR="00D83688" w:rsidRDefault="00D83688" w:rsidP="00232705">
      <w:r>
        <w:separator/>
      </w:r>
    </w:p>
  </w:endnote>
  <w:endnote w:type="continuationSeparator" w:id="0">
    <w:p w14:paraId="30683293" w14:textId="77777777" w:rsidR="00D83688" w:rsidRDefault="00D83688"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ED4E" w14:textId="77777777" w:rsidR="000E04CB" w:rsidRPr="00D16270" w:rsidRDefault="000E04CB"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AFF6" w14:textId="77777777" w:rsidR="00D83688" w:rsidRDefault="00D83688" w:rsidP="00232705">
      <w:r>
        <w:separator/>
      </w:r>
    </w:p>
  </w:footnote>
  <w:footnote w:type="continuationSeparator" w:id="0">
    <w:p w14:paraId="2506F8E7" w14:textId="77777777" w:rsidR="00D83688" w:rsidRDefault="00D83688"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9"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CF1692"/>
    <w:multiLevelType w:val="hybridMultilevel"/>
    <w:tmpl w:val="E2A695D8"/>
    <w:lvl w:ilvl="0" w:tplc="23DAACB4">
      <w:start w:val="4"/>
      <w:numFmt w:val="bullet"/>
      <w:lvlText w:val="-"/>
      <w:lvlJc w:val="left"/>
      <w:pPr>
        <w:ind w:left="720" w:hanging="360"/>
      </w:pPr>
      <w:rPr>
        <w:rFonts w:ascii="Times New Roman" w:eastAsia="Times New Roman" w:hAnsi="Times New Roman" w:cs="Times New Roman" w:hint="default"/>
        <w:b/>
        <w:i/>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0"/>
  </w:num>
  <w:num w:numId="6">
    <w:abstractNumId w:val="14"/>
  </w:num>
  <w:num w:numId="7">
    <w:abstractNumId w:val="9"/>
  </w:num>
  <w:num w:numId="8">
    <w:abstractNumId w:val="7"/>
  </w:num>
  <w:num w:numId="9">
    <w:abstractNumId w:val="5"/>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5"/>
  </w:num>
  <w:num w:numId="15">
    <w:abstractNumId w:val="11"/>
  </w:num>
  <w:num w:numId="16">
    <w:abstractNumId w:val="3"/>
  </w:num>
  <w:num w:numId="17">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0F41"/>
    <w:rsid w:val="000014E0"/>
    <w:rsid w:val="00002EA3"/>
    <w:rsid w:val="0000444D"/>
    <w:rsid w:val="00006BD3"/>
    <w:rsid w:val="000100B0"/>
    <w:rsid w:val="00011217"/>
    <w:rsid w:val="00012D6C"/>
    <w:rsid w:val="000146F0"/>
    <w:rsid w:val="000158E2"/>
    <w:rsid w:val="00021172"/>
    <w:rsid w:val="000244F2"/>
    <w:rsid w:val="00025149"/>
    <w:rsid w:val="000267C0"/>
    <w:rsid w:val="000324EE"/>
    <w:rsid w:val="000325E3"/>
    <w:rsid w:val="00032A5B"/>
    <w:rsid w:val="0003543E"/>
    <w:rsid w:val="00037E0D"/>
    <w:rsid w:val="0004011A"/>
    <w:rsid w:val="000406EB"/>
    <w:rsid w:val="00045777"/>
    <w:rsid w:val="00050996"/>
    <w:rsid w:val="000552E7"/>
    <w:rsid w:val="0005561F"/>
    <w:rsid w:val="0006023F"/>
    <w:rsid w:val="00060319"/>
    <w:rsid w:val="000635DB"/>
    <w:rsid w:val="00073783"/>
    <w:rsid w:val="000758E4"/>
    <w:rsid w:val="00077AF2"/>
    <w:rsid w:val="000807E8"/>
    <w:rsid w:val="00080F19"/>
    <w:rsid w:val="000823EE"/>
    <w:rsid w:val="00083C71"/>
    <w:rsid w:val="00084263"/>
    <w:rsid w:val="000909EE"/>
    <w:rsid w:val="00090B50"/>
    <w:rsid w:val="00091C2C"/>
    <w:rsid w:val="00093263"/>
    <w:rsid w:val="00094BBE"/>
    <w:rsid w:val="000A0E16"/>
    <w:rsid w:val="000A1735"/>
    <w:rsid w:val="000A3A11"/>
    <w:rsid w:val="000A50AC"/>
    <w:rsid w:val="000A5DBA"/>
    <w:rsid w:val="000B0B4F"/>
    <w:rsid w:val="000B2724"/>
    <w:rsid w:val="000B28B3"/>
    <w:rsid w:val="000B633F"/>
    <w:rsid w:val="000C1AF3"/>
    <w:rsid w:val="000C3A05"/>
    <w:rsid w:val="000C5F12"/>
    <w:rsid w:val="000D441D"/>
    <w:rsid w:val="000D4928"/>
    <w:rsid w:val="000E04CB"/>
    <w:rsid w:val="000E0893"/>
    <w:rsid w:val="000E1945"/>
    <w:rsid w:val="000E2DE2"/>
    <w:rsid w:val="000E4505"/>
    <w:rsid w:val="000E715D"/>
    <w:rsid w:val="000E7AAA"/>
    <w:rsid w:val="000F34F5"/>
    <w:rsid w:val="000F4EFB"/>
    <w:rsid w:val="000F6AD2"/>
    <w:rsid w:val="000F6CA2"/>
    <w:rsid w:val="000F7B29"/>
    <w:rsid w:val="0010030A"/>
    <w:rsid w:val="001015D7"/>
    <w:rsid w:val="00102DAA"/>
    <w:rsid w:val="00103414"/>
    <w:rsid w:val="00110041"/>
    <w:rsid w:val="001105B4"/>
    <w:rsid w:val="00112E60"/>
    <w:rsid w:val="00120AD6"/>
    <w:rsid w:val="00121EAC"/>
    <w:rsid w:val="001220CF"/>
    <w:rsid w:val="001337F1"/>
    <w:rsid w:val="00135428"/>
    <w:rsid w:val="00135B9D"/>
    <w:rsid w:val="00136D6A"/>
    <w:rsid w:val="00141E7E"/>
    <w:rsid w:val="00144CFA"/>
    <w:rsid w:val="0014527B"/>
    <w:rsid w:val="001454A3"/>
    <w:rsid w:val="001509B8"/>
    <w:rsid w:val="00150CA8"/>
    <w:rsid w:val="0015221C"/>
    <w:rsid w:val="00153A35"/>
    <w:rsid w:val="001561B3"/>
    <w:rsid w:val="00156FC5"/>
    <w:rsid w:val="00162257"/>
    <w:rsid w:val="00164CAC"/>
    <w:rsid w:val="001666D4"/>
    <w:rsid w:val="001717FF"/>
    <w:rsid w:val="0017270E"/>
    <w:rsid w:val="0017525E"/>
    <w:rsid w:val="00180C49"/>
    <w:rsid w:val="00181A8E"/>
    <w:rsid w:val="00183317"/>
    <w:rsid w:val="0019137B"/>
    <w:rsid w:val="001938FD"/>
    <w:rsid w:val="001952F0"/>
    <w:rsid w:val="001A4D7F"/>
    <w:rsid w:val="001A54BB"/>
    <w:rsid w:val="001A6BD5"/>
    <w:rsid w:val="001A6C77"/>
    <w:rsid w:val="001A728A"/>
    <w:rsid w:val="001C1994"/>
    <w:rsid w:val="001C1E0C"/>
    <w:rsid w:val="001C6A50"/>
    <w:rsid w:val="001C6F80"/>
    <w:rsid w:val="001D1C0B"/>
    <w:rsid w:val="001D2B73"/>
    <w:rsid w:val="001D44CD"/>
    <w:rsid w:val="001D5F59"/>
    <w:rsid w:val="001D7D2B"/>
    <w:rsid w:val="001E21D2"/>
    <w:rsid w:val="001E549A"/>
    <w:rsid w:val="001E5775"/>
    <w:rsid w:val="001E593F"/>
    <w:rsid w:val="00200335"/>
    <w:rsid w:val="00206A26"/>
    <w:rsid w:val="00207756"/>
    <w:rsid w:val="002113A6"/>
    <w:rsid w:val="00212C0C"/>
    <w:rsid w:val="002134E5"/>
    <w:rsid w:val="0021726C"/>
    <w:rsid w:val="00217433"/>
    <w:rsid w:val="00220BD2"/>
    <w:rsid w:val="0022585A"/>
    <w:rsid w:val="00225D16"/>
    <w:rsid w:val="00227AD8"/>
    <w:rsid w:val="00230EA5"/>
    <w:rsid w:val="00232705"/>
    <w:rsid w:val="00232E8C"/>
    <w:rsid w:val="00234CE0"/>
    <w:rsid w:val="00235CDC"/>
    <w:rsid w:val="00237D94"/>
    <w:rsid w:val="0024382C"/>
    <w:rsid w:val="00243F82"/>
    <w:rsid w:val="00250117"/>
    <w:rsid w:val="00250228"/>
    <w:rsid w:val="002521CE"/>
    <w:rsid w:val="002568FB"/>
    <w:rsid w:val="00257DA9"/>
    <w:rsid w:val="00261C21"/>
    <w:rsid w:val="00261E7A"/>
    <w:rsid w:val="00263A75"/>
    <w:rsid w:val="00267BE7"/>
    <w:rsid w:val="002703D2"/>
    <w:rsid w:val="00270B14"/>
    <w:rsid w:val="0027151C"/>
    <w:rsid w:val="002756CF"/>
    <w:rsid w:val="0027687E"/>
    <w:rsid w:val="00276DF3"/>
    <w:rsid w:val="00286BD3"/>
    <w:rsid w:val="00290948"/>
    <w:rsid w:val="002952F9"/>
    <w:rsid w:val="002967BE"/>
    <w:rsid w:val="002A0D7E"/>
    <w:rsid w:val="002A4074"/>
    <w:rsid w:val="002B1406"/>
    <w:rsid w:val="002B6831"/>
    <w:rsid w:val="002B6E2B"/>
    <w:rsid w:val="002B745D"/>
    <w:rsid w:val="002C0DA1"/>
    <w:rsid w:val="002C128D"/>
    <w:rsid w:val="002C14C3"/>
    <w:rsid w:val="002C271C"/>
    <w:rsid w:val="002C4508"/>
    <w:rsid w:val="002D0054"/>
    <w:rsid w:val="002D007A"/>
    <w:rsid w:val="002D0FB2"/>
    <w:rsid w:val="002D4DB6"/>
    <w:rsid w:val="002D5179"/>
    <w:rsid w:val="002D61DC"/>
    <w:rsid w:val="002D6240"/>
    <w:rsid w:val="002D7175"/>
    <w:rsid w:val="002E2F22"/>
    <w:rsid w:val="002E31CC"/>
    <w:rsid w:val="002E44E0"/>
    <w:rsid w:val="002E63A1"/>
    <w:rsid w:val="002E69E0"/>
    <w:rsid w:val="002F0390"/>
    <w:rsid w:val="002F0745"/>
    <w:rsid w:val="002F1024"/>
    <w:rsid w:val="002F1169"/>
    <w:rsid w:val="002F603F"/>
    <w:rsid w:val="002F73D1"/>
    <w:rsid w:val="002F78BA"/>
    <w:rsid w:val="00300AE7"/>
    <w:rsid w:val="00300B31"/>
    <w:rsid w:val="00301FD4"/>
    <w:rsid w:val="00332B25"/>
    <w:rsid w:val="00333301"/>
    <w:rsid w:val="00335628"/>
    <w:rsid w:val="0033637B"/>
    <w:rsid w:val="003377FC"/>
    <w:rsid w:val="00337EEB"/>
    <w:rsid w:val="00345F13"/>
    <w:rsid w:val="0034792A"/>
    <w:rsid w:val="00350ED2"/>
    <w:rsid w:val="003550FB"/>
    <w:rsid w:val="00355932"/>
    <w:rsid w:val="0036058C"/>
    <w:rsid w:val="00360DD5"/>
    <w:rsid w:val="003638DA"/>
    <w:rsid w:val="0037140C"/>
    <w:rsid w:val="003746EA"/>
    <w:rsid w:val="003757F0"/>
    <w:rsid w:val="003765DA"/>
    <w:rsid w:val="00377FDF"/>
    <w:rsid w:val="003812DB"/>
    <w:rsid w:val="0038267E"/>
    <w:rsid w:val="00384531"/>
    <w:rsid w:val="00384E02"/>
    <w:rsid w:val="003958CF"/>
    <w:rsid w:val="003A12F6"/>
    <w:rsid w:val="003A19AF"/>
    <w:rsid w:val="003A3C24"/>
    <w:rsid w:val="003B1DF1"/>
    <w:rsid w:val="003B3840"/>
    <w:rsid w:val="003B410F"/>
    <w:rsid w:val="003B6838"/>
    <w:rsid w:val="003C1284"/>
    <w:rsid w:val="003C13CC"/>
    <w:rsid w:val="003C2A1D"/>
    <w:rsid w:val="003C317A"/>
    <w:rsid w:val="003C3CC8"/>
    <w:rsid w:val="003C484E"/>
    <w:rsid w:val="003D1558"/>
    <w:rsid w:val="003D2169"/>
    <w:rsid w:val="003D2FC5"/>
    <w:rsid w:val="003D4857"/>
    <w:rsid w:val="003D5C83"/>
    <w:rsid w:val="003D6439"/>
    <w:rsid w:val="003D6913"/>
    <w:rsid w:val="003D74D7"/>
    <w:rsid w:val="003E30D9"/>
    <w:rsid w:val="003E39A0"/>
    <w:rsid w:val="003E5709"/>
    <w:rsid w:val="003E6A49"/>
    <w:rsid w:val="003E7680"/>
    <w:rsid w:val="003F736F"/>
    <w:rsid w:val="004023D6"/>
    <w:rsid w:val="00402A69"/>
    <w:rsid w:val="00404878"/>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6F8F"/>
    <w:rsid w:val="004500BC"/>
    <w:rsid w:val="00450A51"/>
    <w:rsid w:val="004518D3"/>
    <w:rsid w:val="00452BFB"/>
    <w:rsid w:val="00460267"/>
    <w:rsid w:val="0046293A"/>
    <w:rsid w:val="00462CAB"/>
    <w:rsid w:val="00465A57"/>
    <w:rsid w:val="00467297"/>
    <w:rsid w:val="00471477"/>
    <w:rsid w:val="00473E09"/>
    <w:rsid w:val="004749DE"/>
    <w:rsid w:val="00481ABE"/>
    <w:rsid w:val="00481CCE"/>
    <w:rsid w:val="00482330"/>
    <w:rsid w:val="00482D88"/>
    <w:rsid w:val="00484D05"/>
    <w:rsid w:val="00485EE8"/>
    <w:rsid w:val="00487727"/>
    <w:rsid w:val="00490BA8"/>
    <w:rsid w:val="00491348"/>
    <w:rsid w:val="00492832"/>
    <w:rsid w:val="00492DD1"/>
    <w:rsid w:val="004A16D0"/>
    <w:rsid w:val="004A1770"/>
    <w:rsid w:val="004A19E2"/>
    <w:rsid w:val="004B4EEA"/>
    <w:rsid w:val="004B5823"/>
    <w:rsid w:val="004B713F"/>
    <w:rsid w:val="004C3626"/>
    <w:rsid w:val="004C3E2D"/>
    <w:rsid w:val="004C4D86"/>
    <w:rsid w:val="004C68E2"/>
    <w:rsid w:val="004C6B1C"/>
    <w:rsid w:val="004C74B2"/>
    <w:rsid w:val="004D0FA4"/>
    <w:rsid w:val="004D2364"/>
    <w:rsid w:val="004D26E7"/>
    <w:rsid w:val="004D295E"/>
    <w:rsid w:val="004D2ECD"/>
    <w:rsid w:val="004D72C3"/>
    <w:rsid w:val="004E2D32"/>
    <w:rsid w:val="004E500E"/>
    <w:rsid w:val="004E5FA8"/>
    <w:rsid w:val="004E645F"/>
    <w:rsid w:val="004F25E1"/>
    <w:rsid w:val="00500DAD"/>
    <w:rsid w:val="00504075"/>
    <w:rsid w:val="0050457B"/>
    <w:rsid w:val="00505E54"/>
    <w:rsid w:val="0051003D"/>
    <w:rsid w:val="00510620"/>
    <w:rsid w:val="00511812"/>
    <w:rsid w:val="00513294"/>
    <w:rsid w:val="0051422E"/>
    <w:rsid w:val="0051454E"/>
    <w:rsid w:val="00517778"/>
    <w:rsid w:val="00517B4D"/>
    <w:rsid w:val="00520350"/>
    <w:rsid w:val="00521C9A"/>
    <w:rsid w:val="00524C20"/>
    <w:rsid w:val="00530BF8"/>
    <w:rsid w:val="00530EAA"/>
    <w:rsid w:val="005339CB"/>
    <w:rsid w:val="005407D6"/>
    <w:rsid w:val="00541027"/>
    <w:rsid w:val="00543CEE"/>
    <w:rsid w:val="005466AC"/>
    <w:rsid w:val="00546A4C"/>
    <w:rsid w:val="00546EC4"/>
    <w:rsid w:val="00547744"/>
    <w:rsid w:val="00550B6D"/>
    <w:rsid w:val="005520F6"/>
    <w:rsid w:val="0055464C"/>
    <w:rsid w:val="005547F9"/>
    <w:rsid w:val="00556AAD"/>
    <w:rsid w:val="00557841"/>
    <w:rsid w:val="005622AD"/>
    <w:rsid w:val="00564636"/>
    <w:rsid w:val="005667DD"/>
    <w:rsid w:val="005717F0"/>
    <w:rsid w:val="005735BA"/>
    <w:rsid w:val="00573BDB"/>
    <w:rsid w:val="00577415"/>
    <w:rsid w:val="00577A20"/>
    <w:rsid w:val="00580ACB"/>
    <w:rsid w:val="0058116B"/>
    <w:rsid w:val="00582494"/>
    <w:rsid w:val="005832B2"/>
    <w:rsid w:val="005853A8"/>
    <w:rsid w:val="00587D06"/>
    <w:rsid w:val="00590096"/>
    <w:rsid w:val="005927D9"/>
    <w:rsid w:val="005934B7"/>
    <w:rsid w:val="005962AC"/>
    <w:rsid w:val="00597A6B"/>
    <w:rsid w:val="005A0F43"/>
    <w:rsid w:val="005A2920"/>
    <w:rsid w:val="005A4029"/>
    <w:rsid w:val="005A432C"/>
    <w:rsid w:val="005A7F3F"/>
    <w:rsid w:val="005B10A9"/>
    <w:rsid w:val="005B5D7A"/>
    <w:rsid w:val="005B6011"/>
    <w:rsid w:val="005B71E2"/>
    <w:rsid w:val="005B7ACE"/>
    <w:rsid w:val="005C111F"/>
    <w:rsid w:val="005C30BB"/>
    <w:rsid w:val="005C4415"/>
    <w:rsid w:val="005C776F"/>
    <w:rsid w:val="005D21FD"/>
    <w:rsid w:val="005D7DB1"/>
    <w:rsid w:val="005E0659"/>
    <w:rsid w:val="005E0CFA"/>
    <w:rsid w:val="005E3768"/>
    <w:rsid w:val="005E46E9"/>
    <w:rsid w:val="005E6361"/>
    <w:rsid w:val="005E6993"/>
    <w:rsid w:val="005F11AD"/>
    <w:rsid w:val="005F19EA"/>
    <w:rsid w:val="005F228E"/>
    <w:rsid w:val="005F3C43"/>
    <w:rsid w:val="005F4881"/>
    <w:rsid w:val="005F7249"/>
    <w:rsid w:val="00605B92"/>
    <w:rsid w:val="00605DDB"/>
    <w:rsid w:val="006140A7"/>
    <w:rsid w:val="0061438A"/>
    <w:rsid w:val="006143C7"/>
    <w:rsid w:val="00616C4C"/>
    <w:rsid w:val="00622C2D"/>
    <w:rsid w:val="006314D1"/>
    <w:rsid w:val="006315CC"/>
    <w:rsid w:val="00631DF4"/>
    <w:rsid w:val="0063288E"/>
    <w:rsid w:val="00634875"/>
    <w:rsid w:val="006352B8"/>
    <w:rsid w:val="0064001B"/>
    <w:rsid w:val="0064151F"/>
    <w:rsid w:val="00641A5F"/>
    <w:rsid w:val="006426DF"/>
    <w:rsid w:val="006429A1"/>
    <w:rsid w:val="0065105C"/>
    <w:rsid w:val="006533EE"/>
    <w:rsid w:val="006539C3"/>
    <w:rsid w:val="00660A17"/>
    <w:rsid w:val="0066231A"/>
    <w:rsid w:val="00665AF0"/>
    <w:rsid w:val="00666B93"/>
    <w:rsid w:val="00666EEF"/>
    <w:rsid w:val="006674FD"/>
    <w:rsid w:val="0067108F"/>
    <w:rsid w:val="00671649"/>
    <w:rsid w:val="00675EE8"/>
    <w:rsid w:val="0068297B"/>
    <w:rsid w:val="00682E09"/>
    <w:rsid w:val="00686CAB"/>
    <w:rsid w:val="00690B52"/>
    <w:rsid w:val="006A41D2"/>
    <w:rsid w:val="006A5956"/>
    <w:rsid w:val="006A595E"/>
    <w:rsid w:val="006A6799"/>
    <w:rsid w:val="006A695D"/>
    <w:rsid w:val="006A79AD"/>
    <w:rsid w:val="006A7CF2"/>
    <w:rsid w:val="006B19C9"/>
    <w:rsid w:val="006B2BFD"/>
    <w:rsid w:val="006B3CF4"/>
    <w:rsid w:val="006B6D37"/>
    <w:rsid w:val="006B79E4"/>
    <w:rsid w:val="006C192C"/>
    <w:rsid w:val="006C2CD3"/>
    <w:rsid w:val="006C39C9"/>
    <w:rsid w:val="006C4BB0"/>
    <w:rsid w:val="006C7767"/>
    <w:rsid w:val="006E0043"/>
    <w:rsid w:val="006E4540"/>
    <w:rsid w:val="006E4898"/>
    <w:rsid w:val="006E49FD"/>
    <w:rsid w:val="006E55A3"/>
    <w:rsid w:val="006E751F"/>
    <w:rsid w:val="006E7FB8"/>
    <w:rsid w:val="006F2580"/>
    <w:rsid w:val="006F4EC4"/>
    <w:rsid w:val="006F7AF0"/>
    <w:rsid w:val="00702DC9"/>
    <w:rsid w:val="00703267"/>
    <w:rsid w:val="0070606A"/>
    <w:rsid w:val="007124F6"/>
    <w:rsid w:val="00713086"/>
    <w:rsid w:val="00717902"/>
    <w:rsid w:val="00717F76"/>
    <w:rsid w:val="0072309D"/>
    <w:rsid w:val="007232E0"/>
    <w:rsid w:val="007239E9"/>
    <w:rsid w:val="00724360"/>
    <w:rsid w:val="00724CAC"/>
    <w:rsid w:val="00733927"/>
    <w:rsid w:val="007363A8"/>
    <w:rsid w:val="00736AD0"/>
    <w:rsid w:val="00737AEA"/>
    <w:rsid w:val="0074046D"/>
    <w:rsid w:val="0074056F"/>
    <w:rsid w:val="007423FB"/>
    <w:rsid w:val="00745A3F"/>
    <w:rsid w:val="0074659D"/>
    <w:rsid w:val="00750AF3"/>
    <w:rsid w:val="007554AF"/>
    <w:rsid w:val="0075698A"/>
    <w:rsid w:val="00757319"/>
    <w:rsid w:val="00757907"/>
    <w:rsid w:val="00761BA5"/>
    <w:rsid w:val="00762D1B"/>
    <w:rsid w:val="00770838"/>
    <w:rsid w:val="00772F4E"/>
    <w:rsid w:val="00780593"/>
    <w:rsid w:val="00781CBB"/>
    <w:rsid w:val="00783FBD"/>
    <w:rsid w:val="007852C0"/>
    <w:rsid w:val="00786281"/>
    <w:rsid w:val="007871E1"/>
    <w:rsid w:val="00790549"/>
    <w:rsid w:val="007925EA"/>
    <w:rsid w:val="00792C8C"/>
    <w:rsid w:val="00793605"/>
    <w:rsid w:val="00793AF9"/>
    <w:rsid w:val="00794AB0"/>
    <w:rsid w:val="00794C99"/>
    <w:rsid w:val="0079585F"/>
    <w:rsid w:val="007A1F90"/>
    <w:rsid w:val="007A7594"/>
    <w:rsid w:val="007B201B"/>
    <w:rsid w:val="007B6785"/>
    <w:rsid w:val="007C0C46"/>
    <w:rsid w:val="007C10B3"/>
    <w:rsid w:val="007C1240"/>
    <w:rsid w:val="007C12B8"/>
    <w:rsid w:val="007D2DE2"/>
    <w:rsid w:val="007D454B"/>
    <w:rsid w:val="007E2B89"/>
    <w:rsid w:val="007E3C83"/>
    <w:rsid w:val="007E4840"/>
    <w:rsid w:val="007E552D"/>
    <w:rsid w:val="007E625E"/>
    <w:rsid w:val="007E6B68"/>
    <w:rsid w:val="007E7CB6"/>
    <w:rsid w:val="007F00B4"/>
    <w:rsid w:val="007F0CE0"/>
    <w:rsid w:val="007F174C"/>
    <w:rsid w:val="007F42C3"/>
    <w:rsid w:val="007F49C8"/>
    <w:rsid w:val="007F53B5"/>
    <w:rsid w:val="007F5EDC"/>
    <w:rsid w:val="007F7766"/>
    <w:rsid w:val="007F7A5A"/>
    <w:rsid w:val="00800311"/>
    <w:rsid w:val="00814D60"/>
    <w:rsid w:val="00816428"/>
    <w:rsid w:val="00821162"/>
    <w:rsid w:val="008224B2"/>
    <w:rsid w:val="008257AF"/>
    <w:rsid w:val="00826036"/>
    <w:rsid w:val="00830183"/>
    <w:rsid w:val="008321F0"/>
    <w:rsid w:val="00833B8C"/>
    <w:rsid w:val="00840C80"/>
    <w:rsid w:val="008547C2"/>
    <w:rsid w:val="00855482"/>
    <w:rsid w:val="00856293"/>
    <w:rsid w:val="00860ADC"/>
    <w:rsid w:val="00863639"/>
    <w:rsid w:val="00864B2E"/>
    <w:rsid w:val="00865A5D"/>
    <w:rsid w:val="00871F27"/>
    <w:rsid w:val="00876ADC"/>
    <w:rsid w:val="00881E9E"/>
    <w:rsid w:val="00883D4B"/>
    <w:rsid w:val="00885513"/>
    <w:rsid w:val="00885FE3"/>
    <w:rsid w:val="00886277"/>
    <w:rsid w:val="00890936"/>
    <w:rsid w:val="00890956"/>
    <w:rsid w:val="00890FA9"/>
    <w:rsid w:val="0089107C"/>
    <w:rsid w:val="00892F40"/>
    <w:rsid w:val="008938C6"/>
    <w:rsid w:val="00894235"/>
    <w:rsid w:val="00895362"/>
    <w:rsid w:val="008969FE"/>
    <w:rsid w:val="00896A51"/>
    <w:rsid w:val="00897288"/>
    <w:rsid w:val="008A2231"/>
    <w:rsid w:val="008A5682"/>
    <w:rsid w:val="008A570F"/>
    <w:rsid w:val="008A645A"/>
    <w:rsid w:val="008B00B0"/>
    <w:rsid w:val="008B0962"/>
    <w:rsid w:val="008B11F6"/>
    <w:rsid w:val="008B2ECD"/>
    <w:rsid w:val="008B3EDD"/>
    <w:rsid w:val="008B474B"/>
    <w:rsid w:val="008C1A58"/>
    <w:rsid w:val="008C6BE8"/>
    <w:rsid w:val="008C79E9"/>
    <w:rsid w:val="008D098E"/>
    <w:rsid w:val="008D1D87"/>
    <w:rsid w:val="008D5C35"/>
    <w:rsid w:val="008D5ED5"/>
    <w:rsid w:val="008D7581"/>
    <w:rsid w:val="008E0E0E"/>
    <w:rsid w:val="008E1A35"/>
    <w:rsid w:val="008F0BF5"/>
    <w:rsid w:val="008F211B"/>
    <w:rsid w:val="008F390C"/>
    <w:rsid w:val="008F4AF8"/>
    <w:rsid w:val="008F602C"/>
    <w:rsid w:val="008F6E08"/>
    <w:rsid w:val="008F768B"/>
    <w:rsid w:val="00900D89"/>
    <w:rsid w:val="00902FDE"/>
    <w:rsid w:val="0090590D"/>
    <w:rsid w:val="00905B64"/>
    <w:rsid w:val="00905D9C"/>
    <w:rsid w:val="00906187"/>
    <w:rsid w:val="00910784"/>
    <w:rsid w:val="00917FA4"/>
    <w:rsid w:val="009257D0"/>
    <w:rsid w:val="0092727B"/>
    <w:rsid w:val="00930DA6"/>
    <w:rsid w:val="00930E37"/>
    <w:rsid w:val="0093510E"/>
    <w:rsid w:val="0094062D"/>
    <w:rsid w:val="00940F27"/>
    <w:rsid w:val="00941A82"/>
    <w:rsid w:val="00942970"/>
    <w:rsid w:val="00945243"/>
    <w:rsid w:val="00945E1E"/>
    <w:rsid w:val="009468FA"/>
    <w:rsid w:val="00956409"/>
    <w:rsid w:val="00963690"/>
    <w:rsid w:val="00964974"/>
    <w:rsid w:val="009665FD"/>
    <w:rsid w:val="00967C2A"/>
    <w:rsid w:val="0097094D"/>
    <w:rsid w:val="009714B7"/>
    <w:rsid w:val="00975BED"/>
    <w:rsid w:val="0097614D"/>
    <w:rsid w:val="0097634F"/>
    <w:rsid w:val="00977A0D"/>
    <w:rsid w:val="009815E5"/>
    <w:rsid w:val="00981E38"/>
    <w:rsid w:val="00983B77"/>
    <w:rsid w:val="00984448"/>
    <w:rsid w:val="00984F98"/>
    <w:rsid w:val="0098534C"/>
    <w:rsid w:val="00986182"/>
    <w:rsid w:val="00990C3F"/>
    <w:rsid w:val="00992DB9"/>
    <w:rsid w:val="00994243"/>
    <w:rsid w:val="00996159"/>
    <w:rsid w:val="009A1944"/>
    <w:rsid w:val="009A39F6"/>
    <w:rsid w:val="009A3D00"/>
    <w:rsid w:val="009A3E58"/>
    <w:rsid w:val="009A5AC0"/>
    <w:rsid w:val="009A653B"/>
    <w:rsid w:val="009B1140"/>
    <w:rsid w:val="009B2165"/>
    <w:rsid w:val="009B4440"/>
    <w:rsid w:val="009B4DA5"/>
    <w:rsid w:val="009B523C"/>
    <w:rsid w:val="009B7FAC"/>
    <w:rsid w:val="009C0109"/>
    <w:rsid w:val="009C1200"/>
    <w:rsid w:val="009C15FE"/>
    <w:rsid w:val="009C27CC"/>
    <w:rsid w:val="009D0999"/>
    <w:rsid w:val="009D7274"/>
    <w:rsid w:val="009E1DB5"/>
    <w:rsid w:val="009E3EB3"/>
    <w:rsid w:val="009E3EDB"/>
    <w:rsid w:val="009E6401"/>
    <w:rsid w:val="009E67DD"/>
    <w:rsid w:val="009E748F"/>
    <w:rsid w:val="009E7A1D"/>
    <w:rsid w:val="009E7ED1"/>
    <w:rsid w:val="009F0EC3"/>
    <w:rsid w:val="009F1346"/>
    <w:rsid w:val="009F1AC7"/>
    <w:rsid w:val="009F1B77"/>
    <w:rsid w:val="009F3087"/>
    <w:rsid w:val="009F3C53"/>
    <w:rsid w:val="00A00507"/>
    <w:rsid w:val="00A00D26"/>
    <w:rsid w:val="00A0210C"/>
    <w:rsid w:val="00A042D9"/>
    <w:rsid w:val="00A04BCF"/>
    <w:rsid w:val="00A056B8"/>
    <w:rsid w:val="00A07302"/>
    <w:rsid w:val="00A07E8E"/>
    <w:rsid w:val="00A1011F"/>
    <w:rsid w:val="00A136DE"/>
    <w:rsid w:val="00A141C6"/>
    <w:rsid w:val="00A159E7"/>
    <w:rsid w:val="00A17C8F"/>
    <w:rsid w:val="00A26415"/>
    <w:rsid w:val="00A3131D"/>
    <w:rsid w:val="00A4026E"/>
    <w:rsid w:val="00A419C5"/>
    <w:rsid w:val="00A42EF6"/>
    <w:rsid w:val="00A44C97"/>
    <w:rsid w:val="00A47F20"/>
    <w:rsid w:val="00A52970"/>
    <w:rsid w:val="00A56EA4"/>
    <w:rsid w:val="00A60C2A"/>
    <w:rsid w:val="00A60CF9"/>
    <w:rsid w:val="00A63C29"/>
    <w:rsid w:val="00A6436A"/>
    <w:rsid w:val="00A673F2"/>
    <w:rsid w:val="00A706D1"/>
    <w:rsid w:val="00A70F4F"/>
    <w:rsid w:val="00A72DCD"/>
    <w:rsid w:val="00A763D8"/>
    <w:rsid w:val="00A770A6"/>
    <w:rsid w:val="00A805E5"/>
    <w:rsid w:val="00A82E66"/>
    <w:rsid w:val="00A84D10"/>
    <w:rsid w:val="00A90F20"/>
    <w:rsid w:val="00A96118"/>
    <w:rsid w:val="00A96688"/>
    <w:rsid w:val="00A978B2"/>
    <w:rsid w:val="00AA0365"/>
    <w:rsid w:val="00AA225E"/>
    <w:rsid w:val="00AA23C0"/>
    <w:rsid w:val="00AA2B4D"/>
    <w:rsid w:val="00AA31A2"/>
    <w:rsid w:val="00AA31BB"/>
    <w:rsid w:val="00AA74C7"/>
    <w:rsid w:val="00AA7CFA"/>
    <w:rsid w:val="00AB4311"/>
    <w:rsid w:val="00AB6137"/>
    <w:rsid w:val="00AC00F8"/>
    <w:rsid w:val="00AC1435"/>
    <w:rsid w:val="00AC1F4F"/>
    <w:rsid w:val="00AC228E"/>
    <w:rsid w:val="00AC264E"/>
    <w:rsid w:val="00AC2895"/>
    <w:rsid w:val="00AC3B9F"/>
    <w:rsid w:val="00AC4580"/>
    <w:rsid w:val="00AD142D"/>
    <w:rsid w:val="00AD310C"/>
    <w:rsid w:val="00AD7067"/>
    <w:rsid w:val="00AE01B4"/>
    <w:rsid w:val="00AE228A"/>
    <w:rsid w:val="00AE2998"/>
    <w:rsid w:val="00AE31AF"/>
    <w:rsid w:val="00AF2218"/>
    <w:rsid w:val="00AF2B6C"/>
    <w:rsid w:val="00AF45F0"/>
    <w:rsid w:val="00AF5D23"/>
    <w:rsid w:val="00B045F4"/>
    <w:rsid w:val="00B06FFB"/>
    <w:rsid w:val="00B139D9"/>
    <w:rsid w:val="00B22174"/>
    <w:rsid w:val="00B24218"/>
    <w:rsid w:val="00B25149"/>
    <w:rsid w:val="00B27BEB"/>
    <w:rsid w:val="00B309A2"/>
    <w:rsid w:val="00B30FD2"/>
    <w:rsid w:val="00B3772A"/>
    <w:rsid w:val="00B411BA"/>
    <w:rsid w:val="00B419F6"/>
    <w:rsid w:val="00B42246"/>
    <w:rsid w:val="00B45F4E"/>
    <w:rsid w:val="00B46081"/>
    <w:rsid w:val="00B46B4D"/>
    <w:rsid w:val="00B46C87"/>
    <w:rsid w:val="00B47706"/>
    <w:rsid w:val="00B50407"/>
    <w:rsid w:val="00B50CB8"/>
    <w:rsid w:val="00B51B0F"/>
    <w:rsid w:val="00B51DB7"/>
    <w:rsid w:val="00B5290E"/>
    <w:rsid w:val="00B5435E"/>
    <w:rsid w:val="00B62C69"/>
    <w:rsid w:val="00B63F4C"/>
    <w:rsid w:val="00B641F8"/>
    <w:rsid w:val="00B64AAF"/>
    <w:rsid w:val="00B70FAB"/>
    <w:rsid w:val="00B75B47"/>
    <w:rsid w:val="00B80125"/>
    <w:rsid w:val="00B82409"/>
    <w:rsid w:val="00B82ACC"/>
    <w:rsid w:val="00B84A9B"/>
    <w:rsid w:val="00B86137"/>
    <w:rsid w:val="00B905B6"/>
    <w:rsid w:val="00B90F45"/>
    <w:rsid w:val="00B91FF2"/>
    <w:rsid w:val="00B933B6"/>
    <w:rsid w:val="00B95B07"/>
    <w:rsid w:val="00B96CDE"/>
    <w:rsid w:val="00BA1287"/>
    <w:rsid w:val="00BA3DEA"/>
    <w:rsid w:val="00BA41CB"/>
    <w:rsid w:val="00BA7FD0"/>
    <w:rsid w:val="00BB2532"/>
    <w:rsid w:val="00BB5FEF"/>
    <w:rsid w:val="00BB6E28"/>
    <w:rsid w:val="00BB7C92"/>
    <w:rsid w:val="00BC1139"/>
    <w:rsid w:val="00BC24DE"/>
    <w:rsid w:val="00BC63C3"/>
    <w:rsid w:val="00BD006B"/>
    <w:rsid w:val="00BD0D19"/>
    <w:rsid w:val="00BD1BC5"/>
    <w:rsid w:val="00BD4E36"/>
    <w:rsid w:val="00BF0D53"/>
    <w:rsid w:val="00BF0F9A"/>
    <w:rsid w:val="00BF5CEC"/>
    <w:rsid w:val="00BF62A4"/>
    <w:rsid w:val="00C011BE"/>
    <w:rsid w:val="00C10F6A"/>
    <w:rsid w:val="00C11035"/>
    <w:rsid w:val="00C12F77"/>
    <w:rsid w:val="00C1587B"/>
    <w:rsid w:val="00C164E5"/>
    <w:rsid w:val="00C20EDE"/>
    <w:rsid w:val="00C26CE9"/>
    <w:rsid w:val="00C27AD2"/>
    <w:rsid w:val="00C30CAC"/>
    <w:rsid w:val="00C31A5B"/>
    <w:rsid w:val="00C341A6"/>
    <w:rsid w:val="00C403B3"/>
    <w:rsid w:val="00C43B02"/>
    <w:rsid w:val="00C44157"/>
    <w:rsid w:val="00C46A00"/>
    <w:rsid w:val="00C512B1"/>
    <w:rsid w:val="00C55643"/>
    <w:rsid w:val="00C557C5"/>
    <w:rsid w:val="00C57664"/>
    <w:rsid w:val="00C57DAD"/>
    <w:rsid w:val="00C64862"/>
    <w:rsid w:val="00C663D1"/>
    <w:rsid w:val="00C70169"/>
    <w:rsid w:val="00C70C12"/>
    <w:rsid w:val="00C71EE0"/>
    <w:rsid w:val="00C72649"/>
    <w:rsid w:val="00C72A1F"/>
    <w:rsid w:val="00C74833"/>
    <w:rsid w:val="00C74F71"/>
    <w:rsid w:val="00C81337"/>
    <w:rsid w:val="00C823FF"/>
    <w:rsid w:val="00C83602"/>
    <w:rsid w:val="00C83643"/>
    <w:rsid w:val="00C86A7E"/>
    <w:rsid w:val="00C86F68"/>
    <w:rsid w:val="00C877AF"/>
    <w:rsid w:val="00C910BF"/>
    <w:rsid w:val="00C927DA"/>
    <w:rsid w:val="00C97C5E"/>
    <w:rsid w:val="00CA0378"/>
    <w:rsid w:val="00CA1EA2"/>
    <w:rsid w:val="00CA28AF"/>
    <w:rsid w:val="00CA3A20"/>
    <w:rsid w:val="00CA3E10"/>
    <w:rsid w:val="00CB29DB"/>
    <w:rsid w:val="00CB44A0"/>
    <w:rsid w:val="00CC058B"/>
    <w:rsid w:val="00CC134B"/>
    <w:rsid w:val="00CC5553"/>
    <w:rsid w:val="00CD09DE"/>
    <w:rsid w:val="00CD3B36"/>
    <w:rsid w:val="00CD3DAE"/>
    <w:rsid w:val="00CD4EDF"/>
    <w:rsid w:val="00CD5B71"/>
    <w:rsid w:val="00CD6A58"/>
    <w:rsid w:val="00CF0941"/>
    <w:rsid w:val="00CF0ED2"/>
    <w:rsid w:val="00D00123"/>
    <w:rsid w:val="00D008F7"/>
    <w:rsid w:val="00D03502"/>
    <w:rsid w:val="00D053D2"/>
    <w:rsid w:val="00D10AC8"/>
    <w:rsid w:val="00D129D3"/>
    <w:rsid w:val="00D14F44"/>
    <w:rsid w:val="00D1507F"/>
    <w:rsid w:val="00D16270"/>
    <w:rsid w:val="00D21E8A"/>
    <w:rsid w:val="00D22AF4"/>
    <w:rsid w:val="00D30FCC"/>
    <w:rsid w:val="00D322CB"/>
    <w:rsid w:val="00D328FF"/>
    <w:rsid w:val="00D34BBB"/>
    <w:rsid w:val="00D35EFC"/>
    <w:rsid w:val="00D37A51"/>
    <w:rsid w:val="00D41FF5"/>
    <w:rsid w:val="00D443FC"/>
    <w:rsid w:val="00D50A20"/>
    <w:rsid w:val="00D54F59"/>
    <w:rsid w:val="00D644D2"/>
    <w:rsid w:val="00D66756"/>
    <w:rsid w:val="00D77599"/>
    <w:rsid w:val="00D77B8C"/>
    <w:rsid w:val="00D81489"/>
    <w:rsid w:val="00D8336F"/>
    <w:rsid w:val="00D83688"/>
    <w:rsid w:val="00D83C48"/>
    <w:rsid w:val="00D840BC"/>
    <w:rsid w:val="00D85155"/>
    <w:rsid w:val="00D85850"/>
    <w:rsid w:val="00D86A2A"/>
    <w:rsid w:val="00D91326"/>
    <w:rsid w:val="00D937DD"/>
    <w:rsid w:val="00D96F65"/>
    <w:rsid w:val="00D9700A"/>
    <w:rsid w:val="00D97D71"/>
    <w:rsid w:val="00DA246B"/>
    <w:rsid w:val="00DA2ED3"/>
    <w:rsid w:val="00DA627B"/>
    <w:rsid w:val="00DA6C35"/>
    <w:rsid w:val="00DB0D71"/>
    <w:rsid w:val="00DB30D9"/>
    <w:rsid w:val="00DB79AB"/>
    <w:rsid w:val="00DC2BCB"/>
    <w:rsid w:val="00DC3793"/>
    <w:rsid w:val="00DC48DE"/>
    <w:rsid w:val="00DC569B"/>
    <w:rsid w:val="00DC5D57"/>
    <w:rsid w:val="00DC5FC7"/>
    <w:rsid w:val="00DC7C0E"/>
    <w:rsid w:val="00DD0A27"/>
    <w:rsid w:val="00DD1C67"/>
    <w:rsid w:val="00DD3D70"/>
    <w:rsid w:val="00DD576E"/>
    <w:rsid w:val="00DD7176"/>
    <w:rsid w:val="00DE04C4"/>
    <w:rsid w:val="00DE1313"/>
    <w:rsid w:val="00DE24F7"/>
    <w:rsid w:val="00DE3660"/>
    <w:rsid w:val="00DE76A0"/>
    <w:rsid w:val="00DF1FD2"/>
    <w:rsid w:val="00DF34F5"/>
    <w:rsid w:val="00DF350A"/>
    <w:rsid w:val="00DF3AF8"/>
    <w:rsid w:val="00DF56DA"/>
    <w:rsid w:val="00DF7BC5"/>
    <w:rsid w:val="00E01AE1"/>
    <w:rsid w:val="00E0701F"/>
    <w:rsid w:val="00E12103"/>
    <w:rsid w:val="00E123BF"/>
    <w:rsid w:val="00E12B9A"/>
    <w:rsid w:val="00E173BE"/>
    <w:rsid w:val="00E21606"/>
    <w:rsid w:val="00E22B0F"/>
    <w:rsid w:val="00E24D94"/>
    <w:rsid w:val="00E255F6"/>
    <w:rsid w:val="00E26BF3"/>
    <w:rsid w:val="00E2719B"/>
    <w:rsid w:val="00E30EC2"/>
    <w:rsid w:val="00E3263A"/>
    <w:rsid w:val="00E34A44"/>
    <w:rsid w:val="00E34C3D"/>
    <w:rsid w:val="00E37460"/>
    <w:rsid w:val="00E43F44"/>
    <w:rsid w:val="00E442D9"/>
    <w:rsid w:val="00E44E5C"/>
    <w:rsid w:val="00E45087"/>
    <w:rsid w:val="00E45256"/>
    <w:rsid w:val="00E47415"/>
    <w:rsid w:val="00E47CA9"/>
    <w:rsid w:val="00E51268"/>
    <w:rsid w:val="00E520D4"/>
    <w:rsid w:val="00E60C61"/>
    <w:rsid w:val="00E636AC"/>
    <w:rsid w:val="00E671CB"/>
    <w:rsid w:val="00E70B9B"/>
    <w:rsid w:val="00E70F0B"/>
    <w:rsid w:val="00E71048"/>
    <w:rsid w:val="00E7173C"/>
    <w:rsid w:val="00E719CD"/>
    <w:rsid w:val="00E71ABF"/>
    <w:rsid w:val="00E730D6"/>
    <w:rsid w:val="00E733BE"/>
    <w:rsid w:val="00E74B9F"/>
    <w:rsid w:val="00E7577E"/>
    <w:rsid w:val="00E7770D"/>
    <w:rsid w:val="00E80D44"/>
    <w:rsid w:val="00E83114"/>
    <w:rsid w:val="00E838BD"/>
    <w:rsid w:val="00E840B2"/>
    <w:rsid w:val="00E86006"/>
    <w:rsid w:val="00E90F62"/>
    <w:rsid w:val="00E92AD6"/>
    <w:rsid w:val="00E9682A"/>
    <w:rsid w:val="00EA1212"/>
    <w:rsid w:val="00EA4682"/>
    <w:rsid w:val="00EA473F"/>
    <w:rsid w:val="00EA5D47"/>
    <w:rsid w:val="00EB14E1"/>
    <w:rsid w:val="00EB302E"/>
    <w:rsid w:val="00EB7333"/>
    <w:rsid w:val="00EB78FA"/>
    <w:rsid w:val="00EC0FF9"/>
    <w:rsid w:val="00EC238C"/>
    <w:rsid w:val="00EC30B4"/>
    <w:rsid w:val="00EC4AA9"/>
    <w:rsid w:val="00EC77D2"/>
    <w:rsid w:val="00ED2518"/>
    <w:rsid w:val="00ED34AD"/>
    <w:rsid w:val="00ED5C85"/>
    <w:rsid w:val="00ED63A3"/>
    <w:rsid w:val="00ED7554"/>
    <w:rsid w:val="00EE0E0F"/>
    <w:rsid w:val="00EE55CD"/>
    <w:rsid w:val="00EE6358"/>
    <w:rsid w:val="00EE7211"/>
    <w:rsid w:val="00EF372B"/>
    <w:rsid w:val="00EF4C0C"/>
    <w:rsid w:val="00EF6C08"/>
    <w:rsid w:val="00F004FA"/>
    <w:rsid w:val="00F02CE5"/>
    <w:rsid w:val="00F038B6"/>
    <w:rsid w:val="00F06820"/>
    <w:rsid w:val="00F07EA3"/>
    <w:rsid w:val="00F10B6C"/>
    <w:rsid w:val="00F137C0"/>
    <w:rsid w:val="00F1409C"/>
    <w:rsid w:val="00F146C8"/>
    <w:rsid w:val="00F167AE"/>
    <w:rsid w:val="00F22AE7"/>
    <w:rsid w:val="00F24C0A"/>
    <w:rsid w:val="00F27349"/>
    <w:rsid w:val="00F336E5"/>
    <w:rsid w:val="00F342E8"/>
    <w:rsid w:val="00F46127"/>
    <w:rsid w:val="00F4764F"/>
    <w:rsid w:val="00F47B31"/>
    <w:rsid w:val="00F51D5E"/>
    <w:rsid w:val="00F5238E"/>
    <w:rsid w:val="00F53C46"/>
    <w:rsid w:val="00F5432B"/>
    <w:rsid w:val="00F56107"/>
    <w:rsid w:val="00F66635"/>
    <w:rsid w:val="00F70BF4"/>
    <w:rsid w:val="00F71E71"/>
    <w:rsid w:val="00F740A1"/>
    <w:rsid w:val="00F80798"/>
    <w:rsid w:val="00F81190"/>
    <w:rsid w:val="00F8378D"/>
    <w:rsid w:val="00F84A60"/>
    <w:rsid w:val="00F85AD1"/>
    <w:rsid w:val="00F86369"/>
    <w:rsid w:val="00F86C2D"/>
    <w:rsid w:val="00F87540"/>
    <w:rsid w:val="00F90270"/>
    <w:rsid w:val="00FA194C"/>
    <w:rsid w:val="00FA5222"/>
    <w:rsid w:val="00FB2709"/>
    <w:rsid w:val="00FB710F"/>
    <w:rsid w:val="00FB75DC"/>
    <w:rsid w:val="00FC053F"/>
    <w:rsid w:val="00FC2650"/>
    <w:rsid w:val="00FC3B7E"/>
    <w:rsid w:val="00FC53A3"/>
    <w:rsid w:val="00FC5815"/>
    <w:rsid w:val="00FC5818"/>
    <w:rsid w:val="00FC6C53"/>
    <w:rsid w:val="00FC7367"/>
    <w:rsid w:val="00FD19C1"/>
    <w:rsid w:val="00FD1D77"/>
    <w:rsid w:val="00FD28FC"/>
    <w:rsid w:val="00FE0DD4"/>
    <w:rsid w:val="00FE1D32"/>
    <w:rsid w:val="00FE4DC2"/>
    <w:rsid w:val="00FE54DA"/>
    <w:rsid w:val="00FF2747"/>
    <w:rsid w:val="00FF2B13"/>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9F4396"/>
  <w15:docId w15:val="{FE6A208F-B741-496C-9C9E-3F61D9CD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5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styleId="af2">
    <w:name w:val="Title"/>
    <w:basedOn w:val="a"/>
    <w:link w:val="af3"/>
    <w:qFormat/>
    <w:locked/>
    <w:rsid w:val="00CD6A58"/>
    <w:pPr>
      <w:ind w:firstLine="1134"/>
      <w:jc w:val="center"/>
    </w:pPr>
    <w:rPr>
      <w:b/>
      <w:sz w:val="20"/>
      <w:szCs w:val="20"/>
      <w:lang w:eastAsia="x-none"/>
    </w:rPr>
  </w:style>
  <w:style w:type="character" w:customStyle="1" w:styleId="af3">
    <w:name w:val="Заголовок Знак"/>
    <w:basedOn w:val="a0"/>
    <w:link w:val="af2"/>
    <w:rsid w:val="00CD6A58"/>
    <w:rPr>
      <w:rFonts w:ascii="Times New Roman" w:eastAsia="Times New Roman" w:hAnsi="Times New Roman"/>
      <w:b/>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015886370">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65081410">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kkdarn.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89FF-5F70-4980-9FA8-CDB9A66A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4243</Words>
  <Characters>29060</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qwerty</cp:lastModifiedBy>
  <cp:revision>7</cp:revision>
  <cp:lastPrinted>2022-07-08T11:24:00Z</cp:lastPrinted>
  <dcterms:created xsi:type="dcterms:W3CDTF">2022-09-28T07:05:00Z</dcterms:created>
  <dcterms:modified xsi:type="dcterms:W3CDTF">2022-09-29T11:53:00Z</dcterms:modified>
</cp:coreProperties>
</file>