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66B" w:rsidRDefault="0068166B" w:rsidP="00055358">
      <w:pPr>
        <w:spacing w:after="0" w:line="240" w:lineRule="auto"/>
        <w:ind w:left="5664" w:firstLine="708"/>
        <w:rPr>
          <w:rFonts w:ascii="Times New Roman" w:hAnsi="Times New Roman"/>
        </w:rPr>
      </w:pPr>
      <w:r>
        <w:rPr>
          <w:rFonts w:ascii="Times New Roman" w:hAnsi="Times New Roman"/>
          <w:b/>
        </w:rPr>
        <w:t>Додаток № 4</w:t>
      </w:r>
    </w:p>
    <w:p w:rsidR="0068166B" w:rsidRDefault="0068166B" w:rsidP="00055358">
      <w:pPr>
        <w:spacing w:after="0" w:line="240" w:lineRule="auto"/>
        <w:ind w:left="5664" w:firstLine="708"/>
        <w:rPr>
          <w:rFonts w:ascii="Times New Roman" w:hAnsi="Times New Roman"/>
          <w:b/>
        </w:rPr>
      </w:pPr>
      <w:r>
        <w:rPr>
          <w:rFonts w:ascii="Times New Roman" w:hAnsi="Times New Roman"/>
          <w:b/>
        </w:rPr>
        <w:t>до тендерної документації</w:t>
      </w:r>
    </w:p>
    <w:p w:rsidR="0068166B" w:rsidRDefault="0068166B" w:rsidP="005D2E51">
      <w:pPr>
        <w:jc w:val="center"/>
        <w:rPr>
          <w:rFonts w:ascii="Times New Roman" w:hAnsi="Times New Roman"/>
          <w:b/>
          <w:bCs/>
          <w:spacing w:val="-3"/>
          <w:sz w:val="24"/>
          <w:szCs w:val="24"/>
        </w:rPr>
      </w:pPr>
    </w:p>
    <w:p w:rsidR="0068166B" w:rsidRPr="0022456B" w:rsidRDefault="0068166B" w:rsidP="005D2E51">
      <w:pPr>
        <w:jc w:val="center"/>
        <w:rPr>
          <w:rFonts w:ascii="Times New Roman" w:hAnsi="Times New Roman"/>
          <w:b/>
          <w:bCs/>
          <w:spacing w:val="-3"/>
          <w:sz w:val="24"/>
          <w:szCs w:val="24"/>
        </w:rPr>
      </w:pPr>
      <w:r w:rsidRPr="0022456B">
        <w:rPr>
          <w:rFonts w:ascii="Times New Roman" w:hAnsi="Times New Roman"/>
          <w:b/>
          <w:bCs/>
          <w:spacing w:val="-3"/>
          <w:sz w:val="24"/>
          <w:szCs w:val="24"/>
        </w:rPr>
        <w:t>ПРОЄКТ*</w:t>
      </w:r>
    </w:p>
    <w:p w:rsidR="0068166B" w:rsidRPr="0075440C" w:rsidRDefault="0068166B" w:rsidP="0075440C">
      <w:pPr>
        <w:shd w:val="clear" w:color="auto" w:fill="FFFFFF"/>
        <w:tabs>
          <w:tab w:val="left" w:leader="underscore" w:pos="6422"/>
        </w:tabs>
        <w:spacing w:after="0" w:line="240" w:lineRule="auto"/>
        <w:jc w:val="center"/>
        <w:rPr>
          <w:rFonts w:ascii="Times New Roman" w:hAnsi="Times New Roman"/>
          <w:b/>
          <w:sz w:val="24"/>
          <w:szCs w:val="24"/>
        </w:rPr>
      </w:pPr>
      <w:r>
        <w:rPr>
          <w:rFonts w:ascii="Times New Roman" w:hAnsi="Times New Roman"/>
          <w:b/>
          <w:spacing w:val="14"/>
          <w:sz w:val="24"/>
          <w:szCs w:val="24"/>
        </w:rPr>
        <w:t xml:space="preserve"> ДОГОВІР</w:t>
      </w:r>
      <w:r w:rsidRPr="0075440C">
        <w:rPr>
          <w:rFonts w:ascii="Times New Roman" w:hAnsi="Times New Roman"/>
          <w:b/>
          <w:spacing w:val="14"/>
          <w:sz w:val="24"/>
          <w:szCs w:val="24"/>
        </w:rPr>
        <w:t xml:space="preserve"> </w:t>
      </w:r>
      <w:r>
        <w:rPr>
          <w:rFonts w:ascii="Times New Roman" w:hAnsi="Times New Roman"/>
          <w:b/>
          <w:spacing w:val="14"/>
          <w:sz w:val="24"/>
          <w:szCs w:val="24"/>
        </w:rPr>
        <w:t xml:space="preserve">ПІДРЯДУ </w:t>
      </w:r>
      <w:r w:rsidRPr="0075440C">
        <w:rPr>
          <w:rFonts w:ascii="Times New Roman" w:hAnsi="Times New Roman"/>
          <w:b/>
          <w:spacing w:val="14"/>
          <w:sz w:val="24"/>
          <w:szCs w:val="24"/>
        </w:rPr>
        <w:t>№ ___</w:t>
      </w:r>
      <w:r>
        <w:rPr>
          <w:rFonts w:ascii="Times New Roman" w:hAnsi="Times New Roman"/>
          <w:b/>
          <w:spacing w:val="14"/>
          <w:sz w:val="24"/>
          <w:szCs w:val="24"/>
        </w:rPr>
        <w:br/>
      </w:r>
    </w:p>
    <w:p w:rsidR="0068166B" w:rsidRPr="0075440C" w:rsidRDefault="0068166B" w:rsidP="0075440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село Прилісне</w:t>
      </w:r>
      <w:r w:rsidRPr="0075440C">
        <w:rPr>
          <w:rFonts w:ascii="Times New Roman" w:hAnsi="Times New Roman"/>
          <w:sz w:val="24"/>
          <w:szCs w:val="24"/>
        </w:rPr>
        <w:tab/>
      </w:r>
      <w:r w:rsidRPr="0075440C">
        <w:rPr>
          <w:rFonts w:ascii="Times New Roman" w:hAnsi="Times New Roman"/>
          <w:sz w:val="24"/>
          <w:szCs w:val="24"/>
        </w:rPr>
        <w:tab/>
      </w:r>
      <w:r w:rsidRPr="0075440C">
        <w:rPr>
          <w:rFonts w:ascii="Times New Roman" w:hAnsi="Times New Roman"/>
          <w:sz w:val="24"/>
          <w:szCs w:val="24"/>
        </w:rPr>
        <w:tab/>
        <w:t xml:space="preserve">         </w:t>
      </w:r>
      <w:r w:rsidRPr="0075440C">
        <w:rPr>
          <w:rFonts w:ascii="Times New Roman" w:hAnsi="Times New Roman"/>
          <w:sz w:val="24"/>
          <w:szCs w:val="24"/>
        </w:rPr>
        <w:tab/>
      </w:r>
      <w:r w:rsidRPr="0075440C">
        <w:rPr>
          <w:rFonts w:ascii="Times New Roman" w:hAnsi="Times New Roman"/>
          <w:sz w:val="24"/>
          <w:szCs w:val="24"/>
        </w:rPr>
        <w:tab/>
      </w:r>
      <w:r w:rsidRPr="0075440C">
        <w:rPr>
          <w:rFonts w:ascii="Times New Roman" w:hAnsi="Times New Roman"/>
          <w:sz w:val="24"/>
          <w:szCs w:val="24"/>
        </w:rPr>
        <w:tab/>
      </w:r>
      <w:r w:rsidRPr="0075440C">
        <w:rPr>
          <w:rFonts w:ascii="Times New Roman" w:hAnsi="Times New Roman"/>
          <w:sz w:val="24"/>
          <w:szCs w:val="24"/>
        </w:rPr>
        <w:tab/>
      </w:r>
      <w:r>
        <w:rPr>
          <w:rFonts w:ascii="Times New Roman" w:hAnsi="Times New Roman"/>
          <w:sz w:val="24"/>
          <w:szCs w:val="24"/>
        </w:rPr>
        <w:t xml:space="preserve">   </w:t>
      </w:r>
      <w:r w:rsidRPr="0075440C">
        <w:rPr>
          <w:rFonts w:ascii="Times New Roman" w:hAnsi="Times New Roman"/>
          <w:sz w:val="24"/>
          <w:szCs w:val="24"/>
        </w:rPr>
        <w:t>«____»___________202</w:t>
      </w:r>
      <w:r>
        <w:rPr>
          <w:rFonts w:ascii="Times New Roman" w:hAnsi="Times New Roman"/>
          <w:sz w:val="24"/>
          <w:szCs w:val="24"/>
        </w:rPr>
        <w:t>3</w:t>
      </w:r>
      <w:r w:rsidRPr="0075440C">
        <w:rPr>
          <w:rFonts w:ascii="Times New Roman" w:hAnsi="Times New Roman"/>
          <w:sz w:val="24"/>
          <w:szCs w:val="24"/>
        </w:rPr>
        <w:t xml:space="preserve"> року</w:t>
      </w:r>
    </w:p>
    <w:p w:rsidR="0068166B" w:rsidRPr="00506EAB" w:rsidRDefault="0068166B" w:rsidP="0075440C">
      <w:pPr>
        <w:shd w:val="clear" w:color="auto" w:fill="FFFFFF"/>
        <w:spacing w:after="0" w:line="240" w:lineRule="auto"/>
        <w:jc w:val="both"/>
        <w:rPr>
          <w:rFonts w:ascii="Times New Roman" w:hAnsi="Times New Roman"/>
          <w:color w:val="000000"/>
          <w:sz w:val="24"/>
          <w:szCs w:val="24"/>
        </w:rPr>
      </w:pPr>
    </w:p>
    <w:p w:rsidR="0068166B" w:rsidRPr="00506EAB" w:rsidRDefault="0068166B" w:rsidP="0053505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hAnsi="Times New Roman"/>
          <w:sz w:val="24"/>
          <w:szCs w:val="24"/>
          <w:lang w:eastAsia="uk-UA"/>
        </w:rPr>
      </w:pPr>
      <w:r>
        <w:rPr>
          <w:rFonts w:ascii="Times New Roman" w:hAnsi="Times New Roman"/>
          <w:sz w:val="24"/>
          <w:szCs w:val="24"/>
        </w:rPr>
        <w:t>Прилісненська сільська рада в особі сільського голови Терещенка Ігоря Ілліча</w:t>
      </w:r>
      <w:r w:rsidRPr="00506EAB">
        <w:rPr>
          <w:rFonts w:ascii="Times New Roman" w:hAnsi="Times New Roman"/>
          <w:sz w:val="24"/>
          <w:szCs w:val="24"/>
        </w:rPr>
        <w:t>, що діє на підставі Закону України «Про мі</w:t>
      </w:r>
      <w:r>
        <w:rPr>
          <w:rFonts w:ascii="Times New Roman" w:hAnsi="Times New Roman"/>
          <w:sz w:val="24"/>
          <w:szCs w:val="24"/>
        </w:rPr>
        <w:t>сцеве самоврядування в Україні»</w:t>
      </w:r>
      <w:r w:rsidRPr="00506EAB">
        <w:rPr>
          <w:rFonts w:ascii="Times New Roman" w:hAnsi="Times New Roman"/>
          <w:sz w:val="24"/>
          <w:szCs w:val="24"/>
          <w:lang w:eastAsia="zh-CN"/>
        </w:rPr>
        <w:t xml:space="preserve">, </w:t>
      </w:r>
      <w:r w:rsidRPr="00506EAB">
        <w:rPr>
          <w:rFonts w:ascii="Times New Roman" w:hAnsi="Times New Roman"/>
          <w:b/>
          <w:sz w:val="24"/>
          <w:szCs w:val="24"/>
        </w:rPr>
        <w:t>(далі - Замовник),</w:t>
      </w:r>
      <w:r w:rsidRPr="00506EAB">
        <w:rPr>
          <w:rFonts w:ascii="Times New Roman" w:hAnsi="Times New Roman"/>
          <w:sz w:val="24"/>
          <w:szCs w:val="24"/>
        </w:rPr>
        <w:t xml:space="preserve"> з однієї сторони і </w:t>
      </w:r>
      <w:r>
        <w:rPr>
          <w:rFonts w:ascii="Times New Roman" w:hAnsi="Times New Roman"/>
          <w:sz w:val="24"/>
          <w:szCs w:val="24"/>
        </w:rPr>
        <w:t>__________________________________________________, в особі ____________________________________________________, який діє на підставі ____________________________________________________,</w:t>
      </w:r>
      <w:r w:rsidRPr="00506EAB">
        <w:rPr>
          <w:rFonts w:ascii="Times New Roman" w:hAnsi="Times New Roman"/>
          <w:sz w:val="24"/>
          <w:szCs w:val="24"/>
        </w:rPr>
        <w:t xml:space="preserve"> </w:t>
      </w:r>
      <w:r w:rsidRPr="00506EAB">
        <w:rPr>
          <w:rFonts w:ascii="Times New Roman" w:hAnsi="Times New Roman"/>
          <w:b/>
          <w:sz w:val="24"/>
          <w:szCs w:val="24"/>
        </w:rPr>
        <w:t xml:space="preserve">(далі – </w:t>
      </w:r>
      <w:r>
        <w:rPr>
          <w:rFonts w:ascii="Times New Roman" w:hAnsi="Times New Roman"/>
          <w:b/>
          <w:sz w:val="24"/>
          <w:szCs w:val="24"/>
        </w:rPr>
        <w:t>Підрядник</w:t>
      </w:r>
      <w:r w:rsidRPr="00506EAB">
        <w:rPr>
          <w:rFonts w:ascii="Times New Roman" w:hAnsi="Times New Roman"/>
          <w:b/>
          <w:sz w:val="24"/>
          <w:szCs w:val="24"/>
        </w:rPr>
        <w:t>),</w:t>
      </w:r>
      <w:r w:rsidRPr="00506EAB">
        <w:rPr>
          <w:rFonts w:ascii="Times New Roman" w:hAnsi="Times New Roman"/>
          <w:sz w:val="24"/>
          <w:szCs w:val="24"/>
        </w:rPr>
        <w:t xml:space="preserve"> з іншої сторони, </w:t>
      </w:r>
      <w:r w:rsidRPr="00506EAB">
        <w:rPr>
          <w:rStyle w:val="FontStyle18"/>
          <w:sz w:val="24"/>
          <w:szCs w:val="24"/>
          <w:lang w:eastAsia="uk-UA"/>
        </w:rPr>
        <w:t xml:space="preserve">які надалі іменуються як </w:t>
      </w:r>
      <w:r w:rsidRPr="00506EAB">
        <w:rPr>
          <w:rStyle w:val="FontStyle16"/>
          <w:bCs/>
          <w:sz w:val="24"/>
          <w:szCs w:val="24"/>
          <w:lang w:eastAsia="uk-UA"/>
        </w:rPr>
        <w:t xml:space="preserve">Сторони, </w:t>
      </w:r>
      <w:r w:rsidRPr="00506EAB">
        <w:rPr>
          <w:rStyle w:val="FontStyle16"/>
          <w:b w:val="0"/>
          <w:bCs/>
          <w:sz w:val="24"/>
          <w:szCs w:val="24"/>
          <w:lang w:eastAsia="uk-UA"/>
        </w:rPr>
        <w:t xml:space="preserve">керуючись Цивільним кодексом України, Господарським кодексом України, Законом України «Про публічні закупівлі», </w:t>
      </w:r>
      <w:r w:rsidRPr="00506EAB">
        <w:rPr>
          <w:rFonts w:ascii="Times New Roman" w:hAnsi="Times New Roman"/>
          <w:sz w:val="24"/>
          <w:szCs w:val="24"/>
          <w:lang w:eastAsia="uk-UA"/>
        </w:rPr>
        <w:t xml:space="preserve">та іншими нормативно-правовими актами, уклали цей договір про таке (далі – Договір): </w:t>
      </w:r>
    </w:p>
    <w:p w:rsidR="0068166B" w:rsidRPr="00506EAB" w:rsidRDefault="0068166B" w:rsidP="0075440C">
      <w:pPr>
        <w:pStyle w:val="Style4"/>
        <w:widowControl/>
        <w:spacing w:line="240" w:lineRule="auto"/>
        <w:ind w:firstLine="708"/>
        <w:jc w:val="both"/>
        <w:rPr>
          <w:lang w:val="uk-UA" w:eastAsia="uk-UA"/>
        </w:rPr>
      </w:pPr>
    </w:p>
    <w:p w:rsidR="0068166B" w:rsidRPr="0075440C" w:rsidRDefault="0068166B" w:rsidP="0075440C">
      <w:pPr>
        <w:pStyle w:val="Style5"/>
        <w:widowControl/>
        <w:spacing w:line="240" w:lineRule="auto"/>
        <w:jc w:val="center"/>
        <w:rPr>
          <w:rStyle w:val="FontStyle18"/>
          <w:b/>
          <w:sz w:val="24"/>
          <w:lang w:val="uk-UA"/>
        </w:rPr>
      </w:pPr>
      <w:r w:rsidRPr="00506EAB">
        <w:rPr>
          <w:rStyle w:val="FontStyle18"/>
          <w:b/>
          <w:sz w:val="24"/>
          <w:lang w:val="uk-UA"/>
        </w:rPr>
        <w:t>1. ПРЕДМЕТ ДОГОВОРУ</w:t>
      </w:r>
    </w:p>
    <w:p w:rsidR="0068166B" w:rsidRPr="00C64718" w:rsidRDefault="0068166B" w:rsidP="00C64718">
      <w:pPr>
        <w:spacing w:after="0" w:line="240" w:lineRule="auto"/>
        <w:jc w:val="both"/>
        <w:rPr>
          <w:rStyle w:val="FontStyle18"/>
          <w:b/>
          <w:bCs/>
          <w:sz w:val="24"/>
          <w:szCs w:val="24"/>
        </w:rPr>
      </w:pPr>
      <w:r w:rsidRPr="0075440C">
        <w:rPr>
          <w:rStyle w:val="FontStyle18"/>
          <w:sz w:val="24"/>
          <w:szCs w:val="24"/>
        </w:rPr>
        <w:tab/>
        <w:t xml:space="preserve"> 1.1.  В порядку та на </w:t>
      </w:r>
      <w:r w:rsidRPr="00C64718">
        <w:rPr>
          <w:rStyle w:val="FontStyle18"/>
          <w:sz w:val="24"/>
          <w:szCs w:val="24"/>
        </w:rPr>
        <w:t xml:space="preserve">умовах, визначених цим </w:t>
      </w:r>
      <w:r>
        <w:rPr>
          <w:rStyle w:val="FontStyle18"/>
          <w:sz w:val="24"/>
          <w:szCs w:val="24"/>
        </w:rPr>
        <w:t>Д</w:t>
      </w:r>
      <w:r w:rsidRPr="00C64718">
        <w:rPr>
          <w:rStyle w:val="FontStyle18"/>
          <w:sz w:val="24"/>
          <w:szCs w:val="24"/>
        </w:rPr>
        <w:t xml:space="preserve">оговором, </w:t>
      </w:r>
      <w:r>
        <w:rPr>
          <w:rStyle w:val="FontStyle18"/>
          <w:sz w:val="24"/>
          <w:szCs w:val="24"/>
        </w:rPr>
        <w:t>Підрядник</w:t>
      </w:r>
      <w:r w:rsidRPr="00C64718">
        <w:rPr>
          <w:rStyle w:val="FontStyle18"/>
          <w:sz w:val="24"/>
          <w:szCs w:val="24"/>
        </w:rPr>
        <w:t xml:space="preserve"> зобов'язується на свій ризик по завданню Замовника і за його рахунок виконати</w:t>
      </w:r>
      <w:r w:rsidRPr="00735C12">
        <w:rPr>
          <w:rStyle w:val="FontStyle18"/>
          <w:sz w:val="24"/>
          <w:szCs w:val="24"/>
        </w:rPr>
        <w:t xml:space="preserve">: </w:t>
      </w:r>
      <w:r>
        <w:rPr>
          <w:rFonts w:ascii="Times New Roman" w:hAnsi="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w:t>
      </w:r>
      <w:r w:rsidRPr="00C64718">
        <w:rPr>
          <w:rFonts w:ascii="Times New Roman" w:hAnsi="Times New Roman"/>
          <w:b/>
          <w:bCs/>
          <w:color w:val="000000"/>
          <w:sz w:val="24"/>
          <w:szCs w:val="24"/>
        </w:rPr>
        <w:t xml:space="preserve">, </w:t>
      </w:r>
      <w:r w:rsidRPr="00C64718">
        <w:rPr>
          <w:rStyle w:val="FontStyle18"/>
          <w:sz w:val="24"/>
          <w:szCs w:val="24"/>
        </w:rPr>
        <w:t xml:space="preserve">а Замовник зобов'язується </w:t>
      </w:r>
      <w:r w:rsidRPr="0075440C">
        <w:rPr>
          <w:rStyle w:val="FontStyle18"/>
          <w:sz w:val="24"/>
          <w:szCs w:val="24"/>
        </w:rPr>
        <w:t xml:space="preserve">оплатити </w:t>
      </w:r>
      <w:r>
        <w:rPr>
          <w:rStyle w:val="FontStyle18"/>
          <w:sz w:val="24"/>
          <w:szCs w:val="24"/>
        </w:rPr>
        <w:t>надані послуги</w:t>
      </w:r>
      <w:r w:rsidRPr="0075440C">
        <w:rPr>
          <w:rStyle w:val="FontStyle18"/>
          <w:sz w:val="24"/>
          <w:szCs w:val="24"/>
        </w:rPr>
        <w:t xml:space="preserve"> відповідно до умов даного </w:t>
      </w:r>
      <w:r>
        <w:rPr>
          <w:rStyle w:val="FontStyle18"/>
          <w:sz w:val="24"/>
          <w:szCs w:val="24"/>
        </w:rPr>
        <w:t>Д</w:t>
      </w:r>
      <w:r w:rsidRPr="0075440C">
        <w:rPr>
          <w:rStyle w:val="FontStyle18"/>
          <w:sz w:val="24"/>
          <w:szCs w:val="24"/>
        </w:rPr>
        <w:t xml:space="preserve">оговору.                                                   </w:t>
      </w:r>
    </w:p>
    <w:p w:rsidR="0068166B" w:rsidRPr="0075440C" w:rsidRDefault="0068166B" w:rsidP="0075440C">
      <w:pPr>
        <w:pStyle w:val="NormalWeb"/>
        <w:spacing w:before="0" w:beforeAutospacing="0" w:after="0" w:afterAutospacing="0"/>
        <w:jc w:val="both"/>
        <w:rPr>
          <w:rStyle w:val="FontStyle18"/>
          <w:sz w:val="24"/>
          <w:szCs w:val="24"/>
        </w:rPr>
      </w:pPr>
      <w:r w:rsidRPr="0075440C">
        <w:rPr>
          <w:rStyle w:val="FontStyle18"/>
          <w:sz w:val="24"/>
          <w:szCs w:val="24"/>
        </w:rPr>
        <w:tab/>
        <w:t xml:space="preserve">1.2. </w:t>
      </w:r>
      <w:r>
        <w:rPr>
          <w:rStyle w:val="FontStyle18"/>
          <w:sz w:val="24"/>
          <w:szCs w:val="24"/>
        </w:rPr>
        <w:t>Підрядник</w:t>
      </w:r>
      <w:r w:rsidRPr="0075440C">
        <w:rPr>
          <w:rStyle w:val="FontStyle18"/>
          <w:sz w:val="24"/>
          <w:szCs w:val="24"/>
        </w:rPr>
        <w:t xml:space="preserve"> забезпечує </w:t>
      </w:r>
      <w:r>
        <w:rPr>
          <w:rStyle w:val="FontStyle18"/>
          <w:sz w:val="24"/>
          <w:szCs w:val="24"/>
        </w:rPr>
        <w:t>виконання робіт</w:t>
      </w:r>
      <w:r w:rsidRPr="0075440C">
        <w:rPr>
          <w:rStyle w:val="FontStyle18"/>
          <w:sz w:val="24"/>
          <w:szCs w:val="24"/>
        </w:rPr>
        <w:t xml:space="preserve"> власними або залученими силами та засобами у відповідності </w:t>
      </w:r>
      <w:r>
        <w:rPr>
          <w:rStyle w:val="FontStyle18"/>
          <w:sz w:val="24"/>
          <w:szCs w:val="24"/>
        </w:rPr>
        <w:t>технічного завдання Замовника.</w:t>
      </w:r>
      <w:r w:rsidRPr="0075440C">
        <w:rPr>
          <w:rStyle w:val="FontStyle18"/>
          <w:sz w:val="24"/>
          <w:szCs w:val="24"/>
        </w:rPr>
        <w:t xml:space="preserve"> </w:t>
      </w:r>
    </w:p>
    <w:p w:rsidR="0068166B" w:rsidRPr="0075440C" w:rsidRDefault="0068166B" w:rsidP="0075440C">
      <w:pPr>
        <w:pStyle w:val="NormalWeb"/>
        <w:spacing w:before="0" w:beforeAutospacing="0" w:after="0" w:afterAutospacing="0"/>
        <w:jc w:val="both"/>
        <w:rPr>
          <w:rStyle w:val="FontStyle18"/>
          <w:sz w:val="24"/>
          <w:szCs w:val="24"/>
        </w:rPr>
      </w:pPr>
      <w:r w:rsidRPr="0075440C">
        <w:rPr>
          <w:rStyle w:val="FontStyle18"/>
          <w:sz w:val="24"/>
          <w:szCs w:val="24"/>
        </w:rPr>
        <w:tab/>
        <w:t xml:space="preserve">1.3. Замовник здійснює фінансування </w:t>
      </w:r>
      <w:r>
        <w:rPr>
          <w:rStyle w:val="FontStyle18"/>
          <w:sz w:val="24"/>
          <w:szCs w:val="24"/>
        </w:rPr>
        <w:t>виконаних робіт</w:t>
      </w:r>
      <w:r w:rsidRPr="0075440C">
        <w:rPr>
          <w:rStyle w:val="FontStyle18"/>
          <w:sz w:val="24"/>
          <w:szCs w:val="24"/>
        </w:rPr>
        <w:t xml:space="preserve"> в обсязі</w:t>
      </w:r>
      <w:r>
        <w:rPr>
          <w:rStyle w:val="FontStyle18"/>
          <w:sz w:val="24"/>
          <w:szCs w:val="24"/>
        </w:rPr>
        <w:t xml:space="preserve"> та</w:t>
      </w:r>
      <w:r w:rsidRPr="004F2213">
        <w:rPr>
          <w:rStyle w:val="FontStyle18"/>
          <w:sz w:val="24"/>
          <w:szCs w:val="24"/>
        </w:rPr>
        <w:t xml:space="preserve"> </w:t>
      </w:r>
      <w:r>
        <w:rPr>
          <w:rStyle w:val="FontStyle18"/>
          <w:sz w:val="24"/>
          <w:szCs w:val="24"/>
        </w:rPr>
        <w:t xml:space="preserve">у </w:t>
      </w:r>
      <w:r w:rsidRPr="0075440C">
        <w:rPr>
          <w:rStyle w:val="FontStyle18"/>
          <w:sz w:val="24"/>
          <w:szCs w:val="24"/>
        </w:rPr>
        <w:t xml:space="preserve">строки, </w:t>
      </w:r>
      <w:r>
        <w:rPr>
          <w:rStyle w:val="FontStyle18"/>
          <w:sz w:val="24"/>
          <w:szCs w:val="24"/>
        </w:rPr>
        <w:t>встановлені</w:t>
      </w:r>
      <w:r w:rsidRPr="0075440C">
        <w:rPr>
          <w:rStyle w:val="FontStyle18"/>
          <w:sz w:val="24"/>
          <w:szCs w:val="24"/>
        </w:rPr>
        <w:t xml:space="preserve"> </w:t>
      </w:r>
      <w:r>
        <w:rPr>
          <w:rStyle w:val="FontStyle18"/>
          <w:sz w:val="24"/>
          <w:szCs w:val="24"/>
        </w:rPr>
        <w:t>Договором</w:t>
      </w:r>
      <w:r w:rsidRPr="0075440C">
        <w:rPr>
          <w:rStyle w:val="FontStyle18"/>
          <w:sz w:val="24"/>
          <w:szCs w:val="24"/>
        </w:rPr>
        <w:t xml:space="preserve">.                                                 </w:t>
      </w:r>
    </w:p>
    <w:p w:rsidR="0068166B" w:rsidRPr="0075440C" w:rsidRDefault="0068166B" w:rsidP="0075440C">
      <w:pPr>
        <w:pStyle w:val="NormalWeb"/>
        <w:spacing w:before="0" w:beforeAutospacing="0" w:after="0" w:afterAutospacing="0"/>
        <w:jc w:val="both"/>
        <w:rPr>
          <w:rStyle w:val="FontStyle18"/>
          <w:sz w:val="24"/>
          <w:szCs w:val="24"/>
        </w:rPr>
      </w:pPr>
      <w:r w:rsidRPr="0075440C">
        <w:rPr>
          <w:rStyle w:val="FontStyle18"/>
          <w:sz w:val="24"/>
          <w:szCs w:val="24"/>
        </w:rPr>
        <w:tab/>
        <w:t xml:space="preserve">1.4. Джерелом фінансування </w:t>
      </w:r>
      <w:r>
        <w:rPr>
          <w:rStyle w:val="FontStyle18"/>
          <w:sz w:val="24"/>
          <w:szCs w:val="24"/>
        </w:rPr>
        <w:t>виконання робіт</w:t>
      </w:r>
      <w:r w:rsidRPr="0075440C">
        <w:rPr>
          <w:rStyle w:val="FontStyle18"/>
          <w:sz w:val="24"/>
          <w:szCs w:val="24"/>
        </w:rPr>
        <w:t xml:space="preserve"> є кошти місцевого бюджет</w:t>
      </w:r>
      <w:r>
        <w:rPr>
          <w:rStyle w:val="FontStyle18"/>
          <w:sz w:val="24"/>
          <w:szCs w:val="24"/>
        </w:rPr>
        <w:t>у</w:t>
      </w:r>
      <w:r w:rsidRPr="0075440C">
        <w:rPr>
          <w:rStyle w:val="FontStyle18"/>
          <w:sz w:val="24"/>
          <w:szCs w:val="24"/>
        </w:rPr>
        <w:t xml:space="preserve">. </w:t>
      </w:r>
    </w:p>
    <w:p w:rsidR="0068166B" w:rsidRDefault="0068166B" w:rsidP="0075440C">
      <w:pPr>
        <w:pStyle w:val="NormalWeb"/>
        <w:spacing w:before="0" w:beforeAutospacing="0" w:after="0" w:afterAutospacing="0"/>
        <w:jc w:val="both"/>
        <w:rPr>
          <w:rStyle w:val="FontStyle18"/>
          <w:sz w:val="24"/>
          <w:szCs w:val="24"/>
        </w:rPr>
      </w:pPr>
      <w:r w:rsidRPr="0075440C">
        <w:rPr>
          <w:rStyle w:val="FontStyle18"/>
          <w:sz w:val="24"/>
          <w:szCs w:val="24"/>
        </w:rPr>
        <w:tab/>
        <w:t xml:space="preserve">1.5.  </w:t>
      </w:r>
      <w:r>
        <w:rPr>
          <w:rStyle w:val="FontStyle18"/>
          <w:sz w:val="24"/>
          <w:szCs w:val="24"/>
        </w:rPr>
        <w:t xml:space="preserve">Підрядник </w:t>
      </w:r>
      <w:r w:rsidRPr="0075440C">
        <w:rPr>
          <w:rStyle w:val="FontStyle18"/>
          <w:sz w:val="24"/>
          <w:szCs w:val="24"/>
        </w:rPr>
        <w:t xml:space="preserve">гарантує наявність у нього необхідних ліцензій та інших дозволів і рішень, потрібних для </w:t>
      </w:r>
      <w:r>
        <w:rPr>
          <w:rStyle w:val="FontStyle18"/>
          <w:sz w:val="24"/>
          <w:szCs w:val="24"/>
        </w:rPr>
        <w:t>виконання робіт</w:t>
      </w:r>
      <w:r w:rsidRPr="0075440C">
        <w:rPr>
          <w:rStyle w:val="FontStyle18"/>
          <w:sz w:val="24"/>
          <w:szCs w:val="24"/>
        </w:rPr>
        <w:t xml:space="preserve"> за Договором.</w:t>
      </w:r>
    </w:p>
    <w:p w:rsidR="0068166B" w:rsidRDefault="0068166B" w:rsidP="00AF6E41">
      <w:pPr>
        <w:spacing w:after="0" w:line="240" w:lineRule="auto"/>
        <w:ind w:firstLine="720"/>
        <w:jc w:val="both"/>
        <w:rPr>
          <w:rFonts w:ascii="Times New Roman" w:hAnsi="Times New Roman"/>
          <w:sz w:val="24"/>
          <w:szCs w:val="24"/>
        </w:rPr>
      </w:pPr>
      <w:r>
        <w:rPr>
          <w:rStyle w:val="FontStyle18"/>
          <w:sz w:val="24"/>
          <w:szCs w:val="24"/>
        </w:rPr>
        <w:t xml:space="preserve">1.6. </w:t>
      </w:r>
      <w:r>
        <w:rPr>
          <w:rFonts w:ascii="Times New Roman" w:hAnsi="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можуть змінюватися відповідно до норм Господарського та Цивільного кодексів.</w:t>
      </w:r>
    </w:p>
    <w:p w:rsidR="0068166B" w:rsidRDefault="0068166B" w:rsidP="00AF6E41">
      <w:pPr>
        <w:spacing w:after="0" w:line="240" w:lineRule="auto"/>
        <w:ind w:firstLine="720"/>
        <w:jc w:val="both"/>
        <w:rPr>
          <w:rStyle w:val="11"/>
          <w:rFonts w:ascii="Times New Roman" w:hAnsi="Times New Roman"/>
          <w:sz w:val="24"/>
        </w:rPr>
      </w:pPr>
      <w:r w:rsidRPr="00AF6E41">
        <w:rPr>
          <w:rStyle w:val="11"/>
          <w:rFonts w:ascii="Times New Roman" w:hAnsi="Times New Roman"/>
          <w:sz w:val="24"/>
        </w:rPr>
        <w:t xml:space="preserve">1.7.  Умови договору про закупівлю не повинні відрізнятися від змісту тендерної пропозиції. </w:t>
      </w:r>
    </w:p>
    <w:p w:rsidR="0068166B" w:rsidRPr="00A311ED" w:rsidRDefault="0068166B" w:rsidP="00433349">
      <w:pPr>
        <w:pStyle w:val="1"/>
        <w:ind w:firstLine="708"/>
        <w:jc w:val="both"/>
        <w:rPr>
          <w:rStyle w:val="11"/>
          <w:lang w:val="uk-UA"/>
        </w:rPr>
      </w:pPr>
      <w:r w:rsidRPr="00A311ED">
        <w:rPr>
          <w:rStyle w:val="11"/>
          <w:sz w:val="24"/>
          <w:lang w:val="uk-UA"/>
        </w:rPr>
        <w:t xml:space="preserve">1.8.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в пункті 19 </w:t>
      </w:r>
      <w:r>
        <w:rPr>
          <w:rStyle w:val="11"/>
          <w:sz w:val="24"/>
          <w:lang w:val="uk-UA"/>
        </w:rPr>
        <w:t>О</w:t>
      </w:r>
      <w:r w:rsidRPr="00A311ED">
        <w:rPr>
          <w:rStyle w:val="11"/>
          <w:sz w:val="24"/>
          <w:lang w:val="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Style w:val="11"/>
          <w:sz w:val="24"/>
          <w:lang w:val="uk-UA"/>
        </w:rPr>
        <w:t>, затверджених Постановою</w:t>
      </w:r>
      <w:r w:rsidRPr="00A311ED">
        <w:rPr>
          <w:rStyle w:val="11"/>
          <w:sz w:val="24"/>
          <w:lang w:val="uk-UA"/>
        </w:rPr>
        <w:t xml:space="preserve"> Кабінету Міністрів України № 1178 від 12.10.2022 року</w:t>
      </w:r>
      <w:r>
        <w:rPr>
          <w:rStyle w:val="11"/>
          <w:sz w:val="24"/>
          <w:lang w:val="uk-UA"/>
        </w:rPr>
        <w:t>.</w:t>
      </w:r>
    </w:p>
    <w:p w:rsidR="0068166B" w:rsidRPr="00A311ED" w:rsidRDefault="0068166B" w:rsidP="005E0200">
      <w:pPr>
        <w:pStyle w:val="1"/>
        <w:ind w:firstLine="708"/>
        <w:jc w:val="both"/>
        <w:rPr>
          <w:rStyle w:val="11"/>
          <w:lang w:val="uk-UA"/>
        </w:rPr>
      </w:pPr>
      <w:r w:rsidRPr="00A311ED">
        <w:rPr>
          <w:rStyle w:val="11"/>
          <w:sz w:val="24"/>
          <w:lang w:val="uk-UA"/>
        </w:rPr>
        <w:t>1.9. Укладений Договір вважається нікчемним у випадка</w:t>
      </w:r>
      <w:r>
        <w:rPr>
          <w:rStyle w:val="11"/>
          <w:sz w:val="24"/>
          <w:lang w:val="uk-UA"/>
        </w:rPr>
        <w:t>х,</w:t>
      </w:r>
      <w:r w:rsidRPr="00A311ED">
        <w:rPr>
          <w:rStyle w:val="11"/>
          <w:sz w:val="24"/>
          <w:lang w:val="uk-UA"/>
        </w:rPr>
        <w:t xml:space="preserve"> передбачених </w:t>
      </w:r>
      <w:r>
        <w:rPr>
          <w:rStyle w:val="11"/>
          <w:sz w:val="24"/>
          <w:lang w:val="uk-UA"/>
        </w:rPr>
        <w:t>пунктом</w:t>
      </w:r>
      <w:r w:rsidRPr="00A311ED">
        <w:rPr>
          <w:rStyle w:val="11"/>
          <w:sz w:val="24"/>
          <w:lang w:val="uk-UA"/>
        </w:rPr>
        <w:t xml:space="preserve"> </w:t>
      </w:r>
      <w:r>
        <w:rPr>
          <w:rStyle w:val="11"/>
          <w:sz w:val="24"/>
          <w:lang w:val="uk-UA"/>
        </w:rPr>
        <w:t xml:space="preserve">                </w:t>
      </w:r>
      <w:r w:rsidRPr="00A311ED">
        <w:rPr>
          <w:rStyle w:val="11"/>
          <w:sz w:val="24"/>
          <w:lang w:val="uk-UA"/>
        </w:rPr>
        <w:t xml:space="preserve">21 </w:t>
      </w:r>
      <w:r>
        <w:rPr>
          <w:rStyle w:val="11"/>
          <w:sz w:val="24"/>
          <w:lang w:val="uk-UA"/>
        </w:rPr>
        <w:t>О</w:t>
      </w:r>
      <w:r w:rsidRPr="00A311ED">
        <w:rPr>
          <w:rStyle w:val="11"/>
          <w:sz w:val="24"/>
          <w:lang w:val="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Style w:val="11"/>
          <w:sz w:val="24"/>
          <w:lang w:val="uk-UA"/>
        </w:rPr>
        <w:t>, затверджених Постановою</w:t>
      </w:r>
      <w:r w:rsidRPr="00A311ED">
        <w:rPr>
          <w:rStyle w:val="11"/>
          <w:sz w:val="24"/>
          <w:lang w:val="uk-UA"/>
        </w:rPr>
        <w:t xml:space="preserve"> Кабінету Міністрів України № 1178 від 12.10.2022 року</w:t>
      </w:r>
      <w:r>
        <w:rPr>
          <w:rStyle w:val="11"/>
          <w:sz w:val="24"/>
          <w:lang w:val="uk-UA"/>
        </w:rPr>
        <w:t>.</w:t>
      </w:r>
    </w:p>
    <w:p w:rsidR="0068166B" w:rsidRDefault="0068166B" w:rsidP="005E0200">
      <w:pPr>
        <w:pStyle w:val="1"/>
        <w:ind w:firstLine="708"/>
        <w:rPr>
          <w:rStyle w:val="11"/>
          <w:b/>
          <w:sz w:val="24"/>
          <w:lang w:val="uk-UA"/>
        </w:rPr>
      </w:pPr>
    </w:p>
    <w:p w:rsidR="0068166B" w:rsidRPr="00A311ED" w:rsidRDefault="0068166B" w:rsidP="005E0200">
      <w:pPr>
        <w:pStyle w:val="1"/>
        <w:ind w:firstLine="708"/>
        <w:rPr>
          <w:rStyle w:val="11"/>
          <w:lang w:val="uk-UA"/>
        </w:rPr>
      </w:pPr>
      <w:r w:rsidRPr="00A311ED">
        <w:rPr>
          <w:rStyle w:val="11"/>
          <w:b/>
          <w:sz w:val="24"/>
          <w:lang w:val="uk-UA"/>
        </w:rPr>
        <w:t xml:space="preserve">2. </w:t>
      </w:r>
      <w:r>
        <w:rPr>
          <w:rStyle w:val="11"/>
          <w:b/>
          <w:sz w:val="24"/>
          <w:lang w:val="uk-UA"/>
        </w:rPr>
        <w:t>ЗАГАЛЬНА ВАРТІСТЬ РОБІТ</w:t>
      </w:r>
    </w:p>
    <w:p w:rsidR="0068166B" w:rsidRDefault="0068166B" w:rsidP="00433349">
      <w:pPr>
        <w:pStyle w:val="1"/>
        <w:ind w:firstLine="585"/>
        <w:jc w:val="both"/>
        <w:rPr>
          <w:rStyle w:val="11"/>
          <w:sz w:val="24"/>
          <w:lang w:val="uk-UA"/>
        </w:rPr>
      </w:pPr>
      <w:r w:rsidRPr="00A311ED">
        <w:rPr>
          <w:rStyle w:val="11"/>
          <w:sz w:val="24"/>
          <w:lang w:val="uk-UA"/>
        </w:rPr>
        <w:t xml:space="preserve">2.1. Загальна вартість </w:t>
      </w:r>
      <w:r>
        <w:rPr>
          <w:rStyle w:val="11"/>
          <w:sz w:val="24"/>
          <w:lang w:val="uk-UA"/>
        </w:rPr>
        <w:t xml:space="preserve">оплати робіт </w:t>
      </w:r>
      <w:r w:rsidRPr="00A311ED">
        <w:rPr>
          <w:rStyle w:val="11"/>
          <w:sz w:val="24"/>
          <w:lang w:val="uk-UA"/>
        </w:rPr>
        <w:t xml:space="preserve">за Договором визначається на </w:t>
      </w:r>
      <w:r w:rsidRPr="00A01F40">
        <w:rPr>
          <w:rStyle w:val="11"/>
          <w:sz w:val="24"/>
          <w:lang w:val="uk-UA"/>
        </w:rPr>
        <w:t>підставі договірної ціни</w:t>
      </w:r>
      <w:r w:rsidRPr="00A311ED">
        <w:rPr>
          <w:rStyle w:val="11"/>
          <w:sz w:val="24"/>
          <w:lang w:val="uk-UA"/>
        </w:rPr>
        <w:t xml:space="preserve"> </w:t>
      </w:r>
      <w:r w:rsidRPr="001E622C">
        <w:rPr>
          <w:rStyle w:val="11"/>
          <w:sz w:val="24"/>
          <w:lang w:val="uk-UA"/>
        </w:rPr>
        <w:t>(Додаток 1 до Договору)</w:t>
      </w:r>
      <w:r>
        <w:rPr>
          <w:rStyle w:val="11"/>
          <w:sz w:val="24"/>
          <w:lang w:val="uk-UA"/>
        </w:rPr>
        <w:t>, яка є твердою, і становить __________________________________________грн, в тому числі ПДВ</w:t>
      </w:r>
      <w:bookmarkStart w:id="0" w:name="_GoBack"/>
      <w:bookmarkEnd w:id="0"/>
      <w:r w:rsidRPr="00A311ED">
        <w:rPr>
          <w:rStyle w:val="11"/>
          <w:sz w:val="24"/>
          <w:lang w:val="uk-UA"/>
        </w:rPr>
        <w:t>.</w:t>
      </w:r>
      <w:r>
        <w:rPr>
          <w:rStyle w:val="11"/>
          <w:sz w:val="24"/>
          <w:lang w:val="uk-UA"/>
        </w:rPr>
        <w:t xml:space="preserve">   </w:t>
      </w:r>
    </w:p>
    <w:p w:rsidR="0068166B" w:rsidRPr="00A311ED" w:rsidRDefault="0068166B" w:rsidP="00433349">
      <w:pPr>
        <w:pStyle w:val="1"/>
        <w:ind w:firstLine="585"/>
        <w:jc w:val="both"/>
        <w:rPr>
          <w:rStyle w:val="11"/>
          <w:sz w:val="24"/>
          <w:lang w:val="uk-UA"/>
        </w:rPr>
      </w:pPr>
      <w:r w:rsidRPr="00A311ED">
        <w:rPr>
          <w:rStyle w:val="11"/>
          <w:sz w:val="24"/>
          <w:lang w:val="uk-UA"/>
        </w:rPr>
        <w:t>2.2. Розрахунки за даним Договором здійснюються в межах бюджетних призначень на відповідний бюджетний рік та за рахунок залучення інших незаборонених законодавством джерел фінансування.</w:t>
      </w:r>
    </w:p>
    <w:p w:rsidR="0068166B" w:rsidRPr="00A311ED" w:rsidRDefault="0068166B" w:rsidP="00433349">
      <w:pPr>
        <w:pStyle w:val="1"/>
        <w:ind w:firstLine="585"/>
        <w:jc w:val="both"/>
        <w:rPr>
          <w:rStyle w:val="11"/>
          <w:sz w:val="24"/>
          <w:lang w:val="uk-UA"/>
        </w:rPr>
      </w:pPr>
      <w:r w:rsidRPr="00DE2169">
        <w:rPr>
          <w:rStyle w:val="11"/>
          <w:sz w:val="24"/>
          <w:lang w:val="uk-UA"/>
        </w:rPr>
        <w:t>2.3. Ціна Договору може бути зменшена за взаємною згодою Сторін в порядку передбаченому Договором та вимогами чинного законодавства.</w:t>
      </w:r>
    </w:p>
    <w:p w:rsidR="0068166B" w:rsidRPr="00A311ED" w:rsidRDefault="0068166B" w:rsidP="00433349">
      <w:pPr>
        <w:pStyle w:val="1"/>
        <w:ind w:firstLine="585"/>
        <w:rPr>
          <w:rStyle w:val="11"/>
          <w:lang w:val="uk-UA"/>
        </w:rPr>
      </w:pPr>
      <w:r w:rsidRPr="00A311ED">
        <w:rPr>
          <w:rStyle w:val="11"/>
          <w:b/>
          <w:sz w:val="24"/>
          <w:lang w:val="uk-UA"/>
        </w:rPr>
        <w:t xml:space="preserve">3. </w:t>
      </w:r>
      <w:r>
        <w:rPr>
          <w:rStyle w:val="11"/>
          <w:b/>
          <w:sz w:val="24"/>
          <w:lang w:val="uk-UA"/>
        </w:rPr>
        <w:t>ПОРЯДОК РОЗРАХУНКІВ</w:t>
      </w:r>
    </w:p>
    <w:p w:rsidR="0068166B" w:rsidRPr="00A311ED" w:rsidRDefault="0068166B" w:rsidP="00433349">
      <w:pPr>
        <w:pStyle w:val="1"/>
        <w:spacing w:line="240" w:lineRule="auto"/>
        <w:ind w:firstLine="585"/>
        <w:jc w:val="both"/>
        <w:rPr>
          <w:rStyle w:val="11"/>
          <w:lang w:val="uk-UA"/>
        </w:rPr>
      </w:pPr>
      <w:r w:rsidRPr="00A311ED">
        <w:rPr>
          <w:rStyle w:val="11"/>
          <w:sz w:val="24"/>
          <w:lang w:val="uk-UA"/>
        </w:rPr>
        <w:t xml:space="preserve">3.1. Розрахунки за Договором здійснюються Замовником шляхом перерахування коштів на розрахунковий рахунок </w:t>
      </w:r>
      <w:r>
        <w:rPr>
          <w:rStyle w:val="11"/>
          <w:sz w:val="24"/>
          <w:lang w:val="uk-UA"/>
        </w:rPr>
        <w:t>Підрядника</w:t>
      </w:r>
      <w:r w:rsidRPr="00A311ED">
        <w:rPr>
          <w:rStyle w:val="11"/>
          <w:sz w:val="24"/>
          <w:lang w:val="uk-UA"/>
        </w:rPr>
        <w:t xml:space="preserve"> за фактично </w:t>
      </w:r>
      <w:r>
        <w:rPr>
          <w:rStyle w:val="11"/>
          <w:sz w:val="24"/>
          <w:lang w:val="uk-UA"/>
        </w:rPr>
        <w:t>виконані роботи</w:t>
      </w:r>
      <w:r w:rsidRPr="00A311ED">
        <w:rPr>
          <w:rStyle w:val="11"/>
          <w:sz w:val="24"/>
          <w:lang w:val="uk-UA"/>
        </w:rPr>
        <w:t xml:space="preserve"> на підставі актів </w:t>
      </w:r>
      <w:r>
        <w:rPr>
          <w:rStyle w:val="11"/>
          <w:sz w:val="24"/>
          <w:lang w:val="uk-UA"/>
        </w:rPr>
        <w:t>виконаних робіт</w:t>
      </w:r>
      <w:r w:rsidRPr="00A311ED">
        <w:rPr>
          <w:rStyle w:val="11"/>
          <w:sz w:val="24"/>
          <w:lang w:val="uk-UA"/>
        </w:rPr>
        <w:t xml:space="preserve"> згідно з об’ємами </w:t>
      </w:r>
      <w:r>
        <w:rPr>
          <w:rStyle w:val="11"/>
          <w:sz w:val="24"/>
          <w:lang w:val="uk-UA"/>
        </w:rPr>
        <w:t>наданих послуг</w:t>
      </w:r>
      <w:r w:rsidRPr="00A311ED">
        <w:rPr>
          <w:rStyle w:val="11"/>
          <w:sz w:val="24"/>
          <w:lang w:val="uk-UA"/>
        </w:rPr>
        <w:t>.</w:t>
      </w:r>
    </w:p>
    <w:p w:rsidR="0068166B" w:rsidRPr="00A311ED" w:rsidRDefault="0068166B" w:rsidP="00433349">
      <w:pPr>
        <w:pStyle w:val="1"/>
        <w:ind w:firstLine="585"/>
        <w:jc w:val="both"/>
        <w:rPr>
          <w:rStyle w:val="11"/>
          <w:lang w:val="uk-UA"/>
        </w:rPr>
      </w:pPr>
      <w:r w:rsidRPr="00A311ED">
        <w:rPr>
          <w:rStyle w:val="11"/>
          <w:sz w:val="24"/>
          <w:lang w:val="uk-UA"/>
        </w:rPr>
        <w:t xml:space="preserve">3.2. Розрахунки за </w:t>
      </w:r>
      <w:r>
        <w:rPr>
          <w:rStyle w:val="11"/>
          <w:sz w:val="24"/>
          <w:lang w:val="uk-UA"/>
        </w:rPr>
        <w:t>виконані роботи</w:t>
      </w:r>
      <w:r w:rsidRPr="00A311ED">
        <w:rPr>
          <w:rStyle w:val="11"/>
          <w:sz w:val="24"/>
          <w:lang w:val="uk-UA"/>
        </w:rPr>
        <w:t xml:space="preserve"> проводяться Замовником на підставі первинних документів, виконавчої документації, актів </w:t>
      </w:r>
      <w:r>
        <w:rPr>
          <w:rStyle w:val="11"/>
          <w:sz w:val="24"/>
          <w:lang w:val="uk-UA"/>
        </w:rPr>
        <w:t>виконаних робіт</w:t>
      </w:r>
      <w:r w:rsidRPr="00A311ED">
        <w:rPr>
          <w:rStyle w:val="11"/>
          <w:sz w:val="24"/>
          <w:lang w:val="uk-UA"/>
        </w:rPr>
        <w:t xml:space="preserve">, які складаються і підписуються </w:t>
      </w:r>
      <w:r>
        <w:rPr>
          <w:rStyle w:val="11"/>
          <w:sz w:val="24"/>
          <w:lang w:val="uk-UA"/>
        </w:rPr>
        <w:t xml:space="preserve">Підрядником </w:t>
      </w:r>
      <w:r w:rsidRPr="00A311ED">
        <w:rPr>
          <w:rStyle w:val="11"/>
          <w:sz w:val="24"/>
          <w:lang w:val="uk-UA"/>
        </w:rPr>
        <w:t xml:space="preserve">та передаються Замовникові. Замовник перевіряє надані </w:t>
      </w:r>
      <w:r>
        <w:rPr>
          <w:rStyle w:val="11"/>
          <w:sz w:val="24"/>
          <w:lang w:val="uk-UA"/>
        </w:rPr>
        <w:t>Підрядником</w:t>
      </w:r>
      <w:r w:rsidRPr="00A311ED">
        <w:rPr>
          <w:rStyle w:val="11"/>
          <w:sz w:val="24"/>
          <w:lang w:val="uk-UA"/>
        </w:rPr>
        <w:t xml:space="preserve"> акти </w:t>
      </w:r>
      <w:r>
        <w:rPr>
          <w:rStyle w:val="11"/>
          <w:sz w:val="24"/>
          <w:lang w:val="uk-UA"/>
        </w:rPr>
        <w:t>виконаних робіт</w:t>
      </w:r>
      <w:r w:rsidRPr="00A311ED">
        <w:rPr>
          <w:rStyle w:val="11"/>
          <w:sz w:val="24"/>
          <w:lang w:val="uk-UA"/>
        </w:rPr>
        <w:t xml:space="preserve"> і в разі відсутності зауважень підписує їх і передає один примірник </w:t>
      </w:r>
      <w:r>
        <w:rPr>
          <w:rStyle w:val="11"/>
          <w:sz w:val="24"/>
          <w:lang w:val="uk-UA"/>
        </w:rPr>
        <w:t>Підряднику.</w:t>
      </w:r>
      <w:r w:rsidRPr="00A311ED">
        <w:rPr>
          <w:rStyle w:val="11"/>
          <w:sz w:val="24"/>
          <w:lang w:val="uk-UA"/>
        </w:rPr>
        <w:t xml:space="preserve"> Розрахунки за Договором проводяться в порядку, визначеному цим Договоро</w:t>
      </w:r>
      <w:r>
        <w:rPr>
          <w:rStyle w:val="11"/>
          <w:sz w:val="24"/>
          <w:lang w:val="uk-UA"/>
        </w:rPr>
        <w:t>м,</w:t>
      </w:r>
      <w:r w:rsidRPr="00A311ED">
        <w:rPr>
          <w:rStyle w:val="11"/>
          <w:sz w:val="24"/>
          <w:lang w:val="uk-UA"/>
        </w:rPr>
        <w:t xml:space="preserve"> та по мірі надходження бюджетних коштів на рахунок Замовника.</w:t>
      </w:r>
    </w:p>
    <w:p w:rsidR="0068166B" w:rsidRPr="006D5AA0" w:rsidRDefault="0068166B" w:rsidP="00433349">
      <w:pPr>
        <w:pStyle w:val="1"/>
        <w:ind w:firstLine="585"/>
        <w:jc w:val="both"/>
        <w:rPr>
          <w:rStyle w:val="11"/>
          <w:sz w:val="24"/>
          <w:lang w:val="uk-UA"/>
        </w:rPr>
      </w:pPr>
      <w:r>
        <w:rPr>
          <w:rStyle w:val="11"/>
          <w:sz w:val="24"/>
          <w:lang w:val="uk-UA"/>
        </w:rPr>
        <w:t>3</w:t>
      </w:r>
      <w:r w:rsidRPr="00A311ED">
        <w:rPr>
          <w:rStyle w:val="11"/>
          <w:sz w:val="24"/>
          <w:lang w:val="uk-UA"/>
        </w:rPr>
        <w:t>.</w:t>
      </w:r>
      <w:r>
        <w:rPr>
          <w:rStyle w:val="11"/>
          <w:sz w:val="24"/>
          <w:lang w:val="uk-UA"/>
        </w:rPr>
        <w:t>3</w:t>
      </w:r>
      <w:r w:rsidRPr="00A311ED">
        <w:rPr>
          <w:rStyle w:val="11"/>
          <w:sz w:val="24"/>
          <w:lang w:val="uk-UA"/>
        </w:rPr>
        <w:t xml:space="preserve">. Вартість фактично виконаних обсягів </w:t>
      </w:r>
      <w:r>
        <w:rPr>
          <w:rStyle w:val="11"/>
          <w:sz w:val="24"/>
          <w:lang w:val="uk-UA"/>
        </w:rPr>
        <w:t xml:space="preserve">виконаних робіт </w:t>
      </w:r>
      <w:r w:rsidRPr="006D5AA0">
        <w:rPr>
          <w:rStyle w:val="11"/>
          <w:sz w:val="24"/>
          <w:lang w:val="uk-UA"/>
        </w:rPr>
        <w:t>визначається на підставі розрахунку, зробленого до договору</w:t>
      </w:r>
      <w:r>
        <w:rPr>
          <w:rStyle w:val="11"/>
          <w:sz w:val="24"/>
          <w:lang w:val="uk-UA"/>
        </w:rPr>
        <w:t>.</w:t>
      </w:r>
    </w:p>
    <w:p w:rsidR="0068166B" w:rsidRPr="00A311ED" w:rsidRDefault="0068166B" w:rsidP="00433349">
      <w:pPr>
        <w:pStyle w:val="1"/>
        <w:ind w:firstLine="585"/>
        <w:jc w:val="both"/>
        <w:rPr>
          <w:rStyle w:val="11"/>
          <w:lang w:val="uk-UA"/>
        </w:rPr>
      </w:pPr>
      <w:r w:rsidRPr="006D5AA0">
        <w:rPr>
          <w:rStyle w:val="11"/>
          <w:sz w:val="24"/>
          <w:lang w:val="uk-UA"/>
        </w:rPr>
        <w:t>3.4.</w:t>
      </w:r>
      <w:r>
        <w:rPr>
          <w:rStyle w:val="11"/>
          <w:color w:val="FF0000"/>
          <w:sz w:val="24"/>
          <w:lang w:val="uk-UA"/>
        </w:rPr>
        <w:t xml:space="preserve"> </w:t>
      </w:r>
      <w:r w:rsidRPr="00A311ED">
        <w:rPr>
          <w:rStyle w:val="11"/>
          <w:sz w:val="24"/>
          <w:lang w:val="uk-UA"/>
        </w:rPr>
        <w:t xml:space="preserve">Замовник, </w:t>
      </w:r>
      <w:r>
        <w:rPr>
          <w:rStyle w:val="11"/>
          <w:sz w:val="24"/>
          <w:lang w:val="uk-UA"/>
        </w:rPr>
        <w:t>впродовж 7-ми</w:t>
      </w:r>
      <w:r w:rsidRPr="00A311ED">
        <w:rPr>
          <w:rStyle w:val="11"/>
          <w:sz w:val="24"/>
          <w:lang w:val="uk-UA"/>
        </w:rPr>
        <w:t xml:space="preserve"> робочих днів після отримання актів </w:t>
      </w:r>
      <w:r>
        <w:rPr>
          <w:rStyle w:val="11"/>
          <w:sz w:val="24"/>
          <w:lang w:val="uk-UA"/>
        </w:rPr>
        <w:t>виконаних робіт</w:t>
      </w:r>
      <w:r w:rsidRPr="00A311ED">
        <w:rPr>
          <w:rStyle w:val="11"/>
          <w:sz w:val="24"/>
          <w:lang w:val="uk-UA"/>
        </w:rPr>
        <w:t xml:space="preserve">, повинен підписати акт та повернути один з його примірників </w:t>
      </w:r>
      <w:r>
        <w:rPr>
          <w:rStyle w:val="11"/>
          <w:sz w:val="24"/>
          <w:lang w:val="uk-UA"/>
        </w:rPr>
        <w:t>Підрядникові</w:t>
      </w:r>
      <w:r w:rsidRPr="00A311ED">
        <w:rPr>
          <w:rStyle w:val="11"/>
          <w:sz w:val="24"/>
          <w:lang w:val="uk-UA"/>
        </w:rPr>
        <w:t xml:space="preserve"> або передати </w:t>
      </w:r>
      <w:r>
        <w:rPr>
          <w:rStyle w:val="11"/>
          <w:sz w:val="24"/>
          <w:lang w:val="uk-UA"/>
        </w:rPr>
        <w:t>Підряднику</w:t>
      </w:r>
      <w:r w:rsidRPr="00A311ED">
        <w:rPr>
          <w:rStyle w:val="11"/>
          <w:sz w:val="24"/>
          <w:lang w:val="uk-UA"/>
        </w:rPr>
        <w:t xml:space="preserve"> викладені письмово зауваження до змісту акта або мотивовану відмову від його підписання. </w:t>
      </w:r>
    </w:p>
    <w:p w:rsidR="0068166B" w:rsidRPr="00A311ED" w:rsidRDefault="0068166B" w:rsidP="00433349">
      <w:pPr>
        <w:pStyle w:val="1"/>
        <w:ind w:firstLine="585"/>
        <w:jc w:val="both"/>
        <w:rPr>
          <w:rStyle w:val="11"/>
          <w:lang w:val="uk-UA"/>
        </w:rPr>
      </w:pPr>
      <w:r w:rsidRPr="00A311ED">
        <w:rPr>
          <w:rStyle w:val="11"/>
          <w:sz w:val="24"/>
          <w:lang w:val="uk-UA"/>
        </w:rPr>
        <w:t xml:space="preserve">У випадку відмови Замовника від підписання акта у зв'язку з виявленням недоліків у </w:t>
      </w:r>
      <w:r>
        <w:rPr>
          <w:rStyle w:val="11"/>
          <w:sz w:val="24"/>
          <w:lang w:val="uk-UA"/>
        </w:rPr>
        <w:t>виконаних роботах</w:t>
      </w:r>
      <w:r w:rsidRPr="00A311ED">
        <w:rPr>
          <w:rStyle w:val="11"/>
          <w:sz w:val="24"/>
          <w:lang w:val="uk-UA"/>
        </w:rPr>
        <w:t xml:space="preserve"> або підписання акта із зауваженнями щодо якості </w:t>
      </w:r>
      <w:r>
        <w:rPr>
          <w:rStyle w:val="11"/>
          <w:sz w:val="24"/>
          <w:lang w:val="uk-UA"/>
        </w:rPr>
        <w:t xml:space="preserve">виконаних робіт </w:t>
      </w:r>
      <w:r w:rsidRPr="00A311ED">
        <w:rPr>
          <w:rStyle w:val="11"/>
          <w:sz w:val="24"/>
          <w:lang w:val="uk-UA"/>
        </w:rPr>
        <w:t xml:space="preserve"> </w:t>
      </w:r>
      <w:r>
        <w:rPr>
          <w:rStyle w:val="11"/>
          <w:sz w:val="24"/>
          <w:lang w:val="uk-UA"/>
        </w:rPr>
        <w:t xml:space="preserve">Підрядник </w:t>
      </w:r>
      <w:r w:rsidRPr="00A311ED">
        <w:rPr>
          <w:rStyle w:val="11"/>
          <w:sz w:val="24"/>
          <w:lang w:val="uk-UA"/>
        </w:rPr>
        <w:t xml:space="preserve">зобов'язаний усунути недоліки та повторно повідомити Замовника про готовність до передачі </w:t>
      </w:r>
      <w:r>
        <w:rPr>
          <w:rStyle w:val="11"/>
          <w:sz w:val="24"/>
          <w:lang w:val="uk-UA"/>
        </w:rPr>
        <w:t>виконаних робіт</w:t>
      </w:r>
      <w:r w:rsidRPr="00A311ED">
        <w:rPr>
          <w:rStyle w:val="11"/>
          <w:sz w:val="24"/>
          <w:lang w:val="uk-UA"/>
        </w:rPr>
        <w:t>.</w:t>
      </w:r>
    </w:p>
    <w:p w:rsidR="0068166B" w:rsidRPr="004D2057" w:rsidRDefault="0068166B" w:rsidP="004F4BD9">
      <w:pPr>
        <w:spacing w:after="0" w:line="240" w:lineRule="auto"/>
        <w:ind w:firstLine="585"/>
        <w:jc w:val="both"/>
        <w:rPr>
          <w:rStyle w:val="11"/>
          <w:rFonts w:ascii="Times New Roman" w:hAnsi="Times New Roman"/>
          <w:sz w:val="24"/>
          <w:szCs w:val="24"/>
          <w:lang w:eastAsia="ru-RU"/>
        </w:rPr>
      </w:pPr>
      <w:r w:rsidRPr="004D2057">
        <w:rPr>
          <w:rStyle w:val="11"/>
          <w:rFonts w:ascii="Times New Roman" w:hAnsi="Times New Roman"/>
          <w:sz w:val="24"/>
          <w:szCs w:val="24"/>
          <w:lang w:eastAsia="ru-RU"/>
        </w:rPr>
        <w:t xml:space="preserve">3.5. Замовник здійснює розрахунки за виконані роботи з </w:t>
      </w:r>
      <w:r>
        <w:rPr>
          <w:rStyle w:val="11"/>
          <w:rFonts w:ascii="Times New Roman" w:hAnsi="Times New Roman"/>
          <w:sz w:val="24"/>
          <w:szCs w:val="24"/>
          <w:lang w:eastAsia="ru-RU"/>
        </w:rPr>
        <w:t xml:space="preserve">Підрядником </w:t>
      </w:r>
      <w:r w:rsidRPr="004D2057">
        <w:rPr>
          <w:rStyle w:val="11"/>
          <w:rFonts w:ascii="Times New Roman" w:hAnsi="Times New Roman"/>
          <w:sz w:val="24"/>
          <w:szCs w:val="24"/>
          <w:lang w:eastAsia="ru-RU"/>
        </w:rPr>
        <w:t>після підписання Актів приймання виконаних робіт і здійснює оплату протягом 10 робочих днів.</w:t>
      </w:r>
      <w:r>
        <w:rPr>
          <w:rStyle w:val="11"/>
          <w:rFonts w:ascii="Times New Roman" w:hAnsi="Times New Roman"/>
          <w:sz w:val="24"/>
          <w:szCs w:val="24"/>
          <w:lang w:eastAsia="ru-RU"/>
        </w:rPr>
        <w:t xml:space="preserve"> </w:t>
      </w:r>
      <w:r w:rsidRPr="004D2057">
        <w:rPr>
          <w:rStyle w:val="11"/>
          <w:rFonts w:ascii="Times New Roman" w:hAnsi="Times New Roman"/>
          <w:sz w:val="24"/>
          <w:szCs w:val="24"/>
          <w:lang w:eastAsia="ru-RU"/>
        </w:rPr>
        <w:t>Замовник здійснює розрахунки за виконані Підрядником роботи по цьому Договору шляхом перерахування відповідних коштів на рахунок Підрядника.</w:t>
      </w:r>
    </w:p>
    <w:p w:rsidR="0068166B" w:rsidRPr="00A311ED" w:rsidRDefault="0068166B" w:rsidP="00D44F0E">
      <w:pPr>
        <w:spacing w:after="0" w:line="240" w:lineRule="auto"/>
        <w:ind w:firstLine="585"/>
        <w:jc w:val="both"/>
        <w:rPr>
          <w:rStyle w:val="11"/>
        </w:rPr>
      </w:pPr>
      <w:r w:rsidRPr="00D44F0E">
        <w:rPr>
          <w:rFonts w:ascii="Times New Roman" w:hAnsi="Times New Roman"/>
          <w:sz w:val="24"/>
          <w:szCs w:val="24"/>
        </w:rPr>
        <w:t>3.6. Замовник має право затримати кінцеві р</w:t>
      </w:r>
      <w:r w:rsidRPr="00D44F0E">
        <w:rPr>
          <w:rStyle w:val="11"/>
          <w:rFonts w:ascii="Times New Roman" w:hAnsi="Times New Roman"/>
          <w:sz w:val="24"/>
        </w:rPr>
        <w:t>озрахунки за виконані роботі, у випадку виявлення недоробок і дефектів на будь-якій стадії виконання робіт, до їх усунення.</w:t>
      </w:r>
    </w:p>
    <w:p w:rsidR="0068166B" w:rsidRPr="00A311ED" w:rsidRDefault="0068166B" w:rsidP="00433349">
      <w:pPr>
        <w:pStyle w:val="1"/>
        <w:ind w:firstLine="585"/>
        <w:jc w:val="both"/>
        <w:rPr>
          <w:rStyle w:val="11"/>
          <w:lang w:val="uk-UA"/>
        </w:rPr>
      </w:pPr>
      <w:r w:rsidRPr="00A311ED">
        <w:rPr>
          <w:rStyle w:val="11"/>
          <w:sz w:val="24"/>
          <w:lang w:val="uk-UA"/>
        </w:rPr>
        <w:t xml:space="preserve">3.7. На час затримки бюджетного фінансування </w:t>
      </w:r>
      <w:r>
        <w:rPr>
          <w:rStyle w:val="11"/>
          <w:sz w:val="24"/>
          <w:lang w:val="uk-UA"/>
        </w:rPr>
        <w:t>Підрядник</w:t>
      </w:r>
      <w:r w:rsidRPr="00A311ED">
        <w:rPr>
          <w:rStyle w:val="11"/>
          <w:sz w:val="24"/>
          <w:lang w:val="uk-UA"/>
        </w:rPr>
        <w:t xml:space="preserve"> має право на свій ризик </w:t>
      </w:r>
      <w:r>
        <w:rPr>
          <w:rStyle w:val="11"/>
          <w:sz w:val="24"/>
          <w:lang w:val="uk-UA"/>
        </w:rPr>
        <w:t>виконати роботи</w:t>
      </w:r>
      <w:r w:rsidRPr="00A311ED">
        <w:rPr>
          <w:rStyle w:val="11"/>
          <w:sz w:val="24"/>
          <w:lang w:val="uk-UA"/>
        </w:rPr>
        <w:t xml:space="preserve"> за власний рахунок в межах ціни Договору. Вартість робіт, </w:t>
      </w:r>
      <w:r>
        <w:rPr>
          <w:rStyle w:val="11"/>
          <w:sz w:val="24"/>
          <w:lang w:val="uk-UA"/>
        </w:rPr>
        <w:t xml:space="preserve">виконаних Підрядником </w:t>
      </w:r>
      <w:r w:rsidRPr="00A311ED">
        <w:rPr>
          <w:rStyle w:val="11"/>
          <w:sz w:val="24"/>
          <w:lang w:val="uk-UA"/>
        </w:rPr>
        <w:t>за власний рахунок у період затримки бюджетного фінансування, оплачується Замовником в межах ціни Договору з моменту отримання Замовником коштів в порядку бюджетного фінансування.</w:t>
      </w:r>
    </w:p>
    <w:p w:rsidR="0068166B" w:rsidRPr="00A311ED" w:rsidRDefault="0068166B" w:rsidP="00433349">
      <w:pPr>
        <w:pStyle w:val="1"/>
        <w:ind w:firstLine="585"/>
        <w:jc w:val="both"/>
        <w:rPr>
          <w:rStyle w:val="11"/>
          <w:lang w:val="uk-UA"/>
        </w:rPr>
      </w:pPr>
      <w:r w:rsidRPr="00A311ED">
        <w:rPr>
          <w:rStyle w:val="11"/>
          <w:sz w:val="24"/>
          <w:lang w:val="uk-UA"/>
        </w:rPr>
        <w:t xml:space="preserve">3.8. При виявленні в розрахунках визначення вартості </w:t>
      </w:r>
      <w:r>
        <w:rPr>
          <w:rStyle w:val="11"/>
          <w:sz w:val="24"/>
          <w:lang w:val="uk-UA"/>
        </w:rPr>
        <w:t>виконаних робіт</w:t>
      </w:r>
      <w:r w:rsidRPr="00A311ED">
        <w:rPr>
          <w:rStyle w:val="11"/>
          <w:sz w:val="24"/>
          <w:lang w:val="uk-UA"/>
        </w:rPr>
        <w:t xml:space="preserve"> (акти </w:t>
      </w:r>
      <w:r>
        <w:rPr>
          <w:rStyle w:val="11"/>
          <w:sz w:val="24"/>
          <w:lang w:val="uk-UA"/>
        </w:rPr>
        <w:t>виконаних робіт</w:t>
      </w:r>
      <w:r w:rsidRPr="00A311ED">
        <w:rPr>
          <w:rStyle w:val="11"/>
          <w:sz w:val="24"/>
          <w:lang w:val="uk-UA"/>
        </w:rPr>
        <w:t xml:space="preserve">, які були оплачені в попередніх періодах) безперечних помилок і порушень чинного порядку визначення вартості будівництва, загальна вартість </w:t>
      </w:r>
      <w:r>
        <w:rPr>
          <w:rStyle w:val="11"/>
          <w:sz w:val="24"/>
          <w:lang w:val="uk-UA"/>
        </w:rPr>
        <w:t>наданих послуг</w:t>
      </w:r>
      <w:r w:rsidRPr="00A311ED">
        <w:rPr>
          <w:rStyle w:val="11"/>
          <w:sz w:val="24"/>
          <w:lang w:val="uk-UA"/>
        </w:rPr>
        <w:t xml:space="preserve"> підлягає уточненню з моменту виявлення зазначених помилок.</w:t>
      </w:r>
    </w:p>
    <w:p w:rsidR="0068166B" w:rsidRDefault="0068166B" w:rsidP="00433349">
      <w:pPr>
        <w:pStyle w:val="1"/>
        <w:ind w:firstLine="585"/>
        <w:rPr>
          <w:rStyle w:val="11"/>
          <w:b/>
          <w:sz w:val="24"/>
          <w:lang w:val="uk-UA"/>
        </w:rPr>
      </w:pPr>
    </w:p>
    <w:p w:rsidR="0068166B" w:rsidRPr="00A311ED" w:rsidRDefault="0068166B" w:rsidP="00433349">
      <w:pPr>
        <w:pStyle w:val="1"/>
        <w:ind w:firstLine="585"/>
        <w:rPr>
          <w:rStyle w:val="11"/>
          <w:lang w:val="uk-UA"/>
        </w:rPr>
      </w:pPr>
      <w:r w:rsidRPr="00A311ED">
        <w:rPr>
          <w:rStyle w:val="11"/>
          <w:b/>
          <w:sz w:val="24"/>
          <w:lang w:val="uk-UA"/>
        </w:rPr>
        <w:t xml:space="preserve">4. </w:t>
      </w:r>
      <w:r>
        <w:rPr>
          <w:rStyle w:val="11"/>
          <w:b/>
          <w:sz w:val="24"/>
          <w:lang w:val="uk-UA"/>
        </w:rPr>
        <w:t>ПРАВА ТА ОБОВʼЯЗКИ СТОРІН</w:t>
      </w:r>
    </w:p>
    <w:p w:rsidR="0068166B" w:rsidRPr="00A311ED" w:rsidRDefault="0068166B" w:rsidP="00433349">
      <w:pPr>
        <w:pStyle w:val="1"/>
        <w:ind w:firstLine="585"/>
        <w:jc w:val="both"/>
        <w:rPr>
          <w:rStyle w:val="11"/>
          <w:lang w:val="uk-UA"/>
        </w:rPr>
      </w:pPr>
      <w:r w:rsidRPr="00A311ED">
        <w:rPr>
          <w:rStyle w:val="11"/>
          <w:sz w:val="24"/>
          <w:lang w:val="uk-UA"/>
        </w:rPr>
        <w:t>4.1.  Замовник має право:</w:t>
      </w:r>
    </w:p>
    <w:p w:rsidR="0068166B" w:rsidRPr="00A311ED" w:rsidRDefault="0068166B" w:rsidP="00433349">
      <w:pPr>
        <w:pStyle w:val="1"/>
        <w:ind w:firstLine="585"/>
        <w:jc w:val="both"/>
        <w:rPr>
          <w:rStyle w:val="11"/>
          <w:lang w:val="uk-UA"/>
        </w:rPr>
      </w:pPr>
      <w:r w:rsidRPr="00A311ED">
        <w:rPr>
          <w:rStyle w:val="11"/>
          <w:sz w:val="24"/>
          <w:lang w:val="uk-UA"/>
        </w:rPr>
        <w:t xml:space="preserve">- здійснювати контроль за відповідністю обсягів </w:t>
      </w:r>
      <w:r>
        <w:rPr>
          <w:rStyle w:val="11"/>
          <w:sz w:val="24"/>
          <w:lang w:val="uk-UA"/>
        </w:rPr>
        <w:t>наданих послуг</w:t>
      </w:r>
      <w:r w:rsidRPr="00A311ED">
        <w:rPr>
          <w:rStyle w:val="11"/>
          <w:sz w:val="24"/>
          <w:lang w:val="uk-UA"/>
        </w:rPr>
        <w:t xml:space="preserve"> </w:t>
      </w:r>
      <w:r>
        <w:rPr>
          <w:rStyle w:val="11"/>
          <w:sz w:val="24"/>
          <w:lang w:val="uk-UA"/>
        </w:rPr>
        <w:t>технічному завданню</w:t>
      </w:r>
      <w:r w:rsidRPr="00A311ED">
        <w:rPr>
          <w:rStyle w:val="11"/>
          <w:sz w:val="24"/>
          <w:lang w:val="uk-UA"/>
        </w:rPr>
        <w:t>, перевіряти їх якість;</w:t>
      </w:r>
    </w:p>
    <w:p w:rsidR="0068166B" w:rsidRPr="00A311ED" w:rsidRDefault="0068166B" w:rsidP="00433349">
      <w:pPr>
        <w:pStyle w:val="1"/>
        <w:ind w:firstLine="585"/>
        <w:jc w:val="both"/>
        <w:rPr>
          <w:rStyle w:val="11"/>
          <w:lang w:val="uk-UA"/>
        </w:rPr>
      </w:pPr>
      <w:r w:rsidRPr="00A311ED">
        <w:rPr>
          <w:rStyle w:val="11"/>
          <w:sz w:val="24"/>
          <w:lang w:val="uk-UA"/>
        </w:rPr>
        <w:t>- брати участь в проведенні виробничих нарад з питань, що стосуються виконання Договору;</w:t>
      </w:r>
    </w:p>
    <w:p w:rsidR="0068166B" w:rsidRPr="00A311ED" w:rsidRDefault="0068166B" w:rsidP="00433349">
      <w:pPr>
        <w:pStyle w:val="1"/>
        <w:ind w:firstLine="585"/>
        <w:jc w:val="both"/>
        <w:rPr>
          <w:rStyle w:val="11"/>
          <w:lang w:val="uk-UA"/>
        </w:rPr>
      </w:pPr>
      <w:r w:rsidRPr="00A311ED">
        <w:rPr>
          <w:rStyle w:val="11"/>
          <w:sz w:val="24"/>
          <w:lang w:val="uk-UA"/>
        </w:rPr>
        <w:t xml:space="preserve">- ініціювати внесення змін до цього Договору, вимагати розірвання Договору та відшкодування збитків за наявності істотних порушень </w:t>
      </w:r>
      <w:r>
        <w:rPr>
          <w:rStyle w:val="11"/>
          <w:sz w:val="24"/>
          <w:lang w:val="uk-UA"/>
        </w:rPr>
        <w:t>Підрядником</w:t>
      </w:r>
      <w:r w:rsidRPr="00A311ED">
        <w:rPr>
          <w:rStyle w:val="11"/>
          <w:sz w:val="24"/>
          <w:lang w:val="uk-UA"/>
        </w:rPr>
        <w:t xml:space="preserve">  умов Договору. Розмір збитків визначається Замовником самостійно;</w:t>
      </w:r>
    </w:p>
    <w:p w:rsidR="0068166B" w:rsidRPr="00A311ED" w:rsidRDefault="0068166B" w:rsidP="00433349">
      <w:pPr>
        <w:pStyle w:val="1"/>
        <w:ind w:firstLine="585"/>
        <w:jc w:val="both"/>
        <w:rPr>
          <w:rStyle w:val="11"/>
          <w:lang w:val="uk-UA"/>
        </w:rPr>
      </w:pPr>
      <w:r w:rsidRPr="00A311ED">
        <w:rPr>
          <w:rStyle w:val="11"/>
          <w:sz w:val="24"/>
          <w:lang w:val="uk-UA"/>
        </w:rPr>
        <w:t xml:space="preserve">- відмовитись від прийняття </w:t>
      </w:r>
      <w:r>
        <w:rPr>
          <w:rStyle w:val="11"/>
          <w:sz w:val="24"/>
          <w:lang w:val="uk-UA"/>
        </w:rPr>
        <w:t>наданих послуг</w:t>
      </w:r>
      <w:r w:rsidRPr="00A311ED">
        <w:rPr>
          <w:rStyle w:val="11"/>
          <w:sz w:val="24"/>
          <w:lang w:val="uk-UA"/>
        </w:rPr>
        <w:t xml:space="preserve"> у разі виявлення недоліків, які виключають можливість їх використання відповідно до мети, визначеної у </w:t>
      </w:r>
      <w:r>
        <w:rPr>
          <w:rStyle w:val="11"/>
          <w:sz w:val="24"/>
          <w:lang w:val="uk-UA"/>
        </w:rPr>
        <w:t>технічному завданні</w:t>
      </w:r>
      <w:r w:rsidRPr="00A311ED">
        <w:rPr>
          <w:rStyle w:val="11"/>
          <w:sz w:val="24"/>
          <w:lang w:val="uk-UA"/>
        </w:rPr>
        <w:t xml:space="preserve"> та Договорі, і не можуть бути усунуті  </w:t>
      </w:r>
      <w:r>
        <w:rPr>
          <w:rStyle w:val="11"/>
          <w:sz w:val="24"/>
          <w:lang w:val="uk-UA"/>
        </w:rPr>
        <w:t>Підрядником</w:t>
      </w:r>
      <w:r w:rsidRPr="00A311ED">
        <w:rPr>
          <w:rStyle w:val="11"/>
          <w:sz w:val="24"/>
          <w:lang w:val="uk-UA"/>
        </w:rPr>
        <w:t>;</w:t>
      </w:r>
    </w:p>
    <w:p w:rsidR="0068166B" w:rsidRPr="00A311ED" w:rsidRDefault="0068166B" w:rsidP="00433349">
      <w:pPr>
        <w:pStyle w:val="1"/>
        <w:ind w:firstLine="585"/>
        <w:jc w:val="both"/>
        <w:rPr>
          <w:rStyle w:val="11"/>
          <w:lang w:val="uk-UA"/>
        </w:rPr>
      </w:pPr>
      <w:r w:rsidRPr="00A311ED">
        <w:rPr>
          <w:rStyle w:val="11"/>
          <w:sz w:val="24"/>
          <w:lang w:val="uk-UA"/>
        </w:rPr>
        <w:t xml:space="preserve">- вимагати безоплатно виправлення недоліків, що виникли в наслідок допущених </w:t>
      </w:r>
      <w:r>
        <w:rPr>
          <w:rStyle w:val="11"/>
          <w:sz w:val="24"/>
          <w:lang w:val="uk-UA"/>
        </w:rPr>
        <w:t>Підрядником</w:t>
      </w:r>
      <w:r w:rsidRPr="00A311ED">
        <w:rPr>
          <w:rStyle w:val="11"/>
          <w:sz w:val="24"/>
          <w:lang w:val="uk-UA"/>
        </w:rPr>
        <w:t xml:space="preserve">  порушень;  </w:t>
      </w:r>
    </w:p>
    <w:p w:rsidR="0068166B" w:rsidRPr="00A311ED" w:rsidRDefault="0068166B" w:rsidP="00433349">
      <w:pPr>
        <w:pStyle w:val="1"/>
        <w:ind w:firstLine="585"/>
        <w:jc w:val="both"/>
        <w:rPr>
          <w:rStyle w:val="11"/>
          <w:lang w:val="uk-UA"/>
        </w:rPr>
      </w:pPr>
      <w:r w:rsidRPr="00A311ED">
        <w:rPr>
          <w:rStyle w:val="11"/>
          <w:sz w:val="24"/>
          <w:lang w:val="uk-UA"/>
        </w:rPr>
        <w:t>- відмовитися від Договору в односторонньому порядку з підстав, визначених в цьому Договорі та законодавстві.</w:t>
      </w:r>
    </w:p>
    <w:p w:rsidR="0068166B" w:rsidRPr="00A311ED" w:rsidRDefault="0068166B" w:rsidP="00433349">
      <w:pPr>
        <w:pStyle w:val="1"/>
        <w:ind w:firstLine="585"/>
        <w:jc w:val="both"/>
        <w:rPr>
          <w:rStyle w:val="11"/>
          <w:lang w:val="uk-UA"/>
        </w:rPr>
      </w:pPr>
      <w:r w:rsidRPr="00A311ED">
        <w:rPr>
          <w:rStyle w:val="11"/>
          <w:sz w:val="24"/>
          <w:lang w:val="uk-UA"/>
        </w:rPr>
        <w:t>4.2. Замовник має інші права, передбачені Договором та чинним законодавством України.</w:t>
      </w:r>
    </w:p>
    <w:p w:rsidR="0068166B" w:rsidRPr="00A311ED" w:rsidRDefault="0068166B" w:rsidP="00433349">
      <w:pPr>
        <w:pStyle w:val="1"/>
        <w:ind w:firstLine="585"/>
        <w:jc w:val="both"/>
        <w:rPr>
          <w:rStyle w:val="11"/>
          <w:lang w:val="uk-UA"/>
        </w:rPr>
      </w:pPr>
      <w:r w:rsidRPr="00A311ED">
        <w:rPr>
          <w:rStyle w:val="11"/>
          <w:sz w:val="24"/>
          <w:lang w:val="uk-UA"/>
        </w:rPr>
        <w:t>4.3. Замовник зобов’язаний:</w:t>
      </w:r>
    </w:p>
    <w:p w:rsidR="0068166B" w:rsidRPr="00A311ED" w:rsidRDefault="0068166B" w:rsidP="00433349">
      <w:pPr>
        <w:pStyle w:val="1"/>
        <w:ind w:firstLine="585"/>
        <w:jc w:val="both"/>
        <w:rPr>
          <w:rStyle w:val="11"/>
          <w:lang w:val="uk-UA"/>
        </w:rPr>
      </w:pPr>
      <w:r w:rsidRPr="00A311ED">
        <w:rPr>
          <w:rStyle w:val="11"/>
          <w:sz w:val="24"/>
          <w:lang w:val="uk-UA"/>
        </w:rPr>
        <w:t xml:space="preserve">- прийняти належно </w:t>
      </w:r>
      <w:r>
        <w:rPr>
          <w:rStyle w:val="11"/>
          <w:sz w:val="24"/>
          <w:lang w:val="uk-UA"/>
        </w:rPr>
        <w:t>виконані Підрядником роботи</w:t>
      </w:r>
      <w:r w:rsidRPr="00A311ED">
        <w:rPr>
          <w:rStyle w:val="11"/>
          <w:sz w:val="24"/>
          <w:lang w:val="uk-UA"/>
        </w:rPr>
        <w:t xml:space="preserve"> відповідно до умов Договору;</w:t>
      </w:r>
    </w:p>
    <w:p w:rsidR="0068166B" w:rsidRPr="00A311ED" w:rsidRDefault="0068166B" w:rsidP="00433349">
      <w:pPr>
        <w:pStyle w:val="1"/>
        <w:ind w:firstLine="585"/>
        <w:jc w:val="both"/>
        <w:rPr>
          <w:rStyle w:val="11"/>
          <w:lang w:val="uk-UA"/>
        </w:rPr>
      </w:pPr>
      <w:r w:rsidRPr="00A311ED">
        <w:rPr>
          <w:rStyle w:val="11"/>
          <w:sz w:val="24"/>
          <w:lang w:val="uk-UA"/>
        </w:rPr>
        <w:t xml:space="preserve">- оплатити належним чином </w:t>
      </w:r>
      <w:r>
        <w:rPr>
          <w:rStyle w:val="11"/>
          <w:sz w:val="24"/>
          <w:lang w:val="uk-UA"/>
        </w:rPr>
        <w:t>виконані Підрядником</w:t>
      </w:r>
      <w:r w:rsidRPr="00A311ED">
        <w:rPr>
          <w:rStyle w:val="11"/>
          <w:sz w:val="24"/>
          <w:lang w:val="uk-UA"/>
        </w:rPr>
        <w:t xml:space="preserve"> та прийняті Замовником </w:t>
      </w:r>
      <w:r>
        <w:rPr>
          <w:rStyle w:val="11"/>
          <w:sz w:val="24"/>
          <w:lang w:val="uk-UA"/>
        </w:rPr>
        <w:t>послуги</w:t>
      </w:r>
      <w:r w:rsidRPr="00A311ED">
        <w:rPr>
          <w:rStyle w:val="11"/>
          <w:sz w:val="24"/>
          <w:lang w:val="uk-UA"/>
        </w:rPr>
        <w:t>, відповідно до умов цього Договору.</w:t>
      </w:r>
    </w:p>
    <w:p w:rsidR="0068166B" w:rsidRPr="00A311ED" w:rsidRDefault="0068166B" w:rsidP="00433349">
      <w:pPr>
        <w:pStyle w:val="1"/>
        <w:ind w:firstLine="585"/>
        <w:jc w:val="both"/>
        <w:rPr>
          <w:rStyle w:val="11"/>
          <w:lang w:val="uk-UA"/>
        </w:rPr>
      </w:pPr>
      <w:r w:rsidRPr="00A311ED">
        <w:rPr>
          <w:rStyle w:val="11"/>
          <w:sz w:val="24"/>
          <w:lang w:val="uk-UA"/>
        </w:rPr>
        <w:t xml:space="preserve">4.4. </w:t>
      </w:r>
      <w:r>
        <w:rPr>
          <w:rStyle w:val="11"/>
          <w:sz w:val="24"/>
          <w:lang w:val="uk-UA"/>
        </w:rPr>
        <w:t>ПІдрядник</w:t>
      </w:r>
      <w:r w:rsidRPr="00A311ED">
        <w:rPr>
          <w:rStyle w:val="11"/>
          <w:sz w:val="24"/>
          <w:lang w:val="uk-UA"/>
        </w:rPr>
        <w:t xml:space="preserve"> має право:</w:t>
      </w:r>
    </w:p>
    <w:p w:rsidR="0068166B" w:rsidRPr="00A311ED" w:rsidRDefault="0068166B" w:rsidP="00433349">
      <w:pPr>
        <w:pStyle w:val="1"/>
        <w:ind w:firstLine="585"/>
        <w:jc w:val="both"/>
        <w:rPr>
          <w:rStyle w:val="11"/>
          <w:lang w:val="uk-UA"/>
        </w:rPr>
      </w:pPr>
      <w:r w:rsidRPr="00A311ED">
        <w:rPr>
          <w:rStyle w:val="11"/>
          <w:sz w:val="24"/>
          <w:lang w:val="uk-UA"/>
        </w:rPr>
        <w:t xml:space="preserve">- достроково </w:t>
      </w:r>
      <w:r>
        <w:rPr>
          <w:rStyle w:val="11"/>
          <w:sz w:val="24"/>
          <w:lang w:val="uk-UA"/>
        </w:rPr>
        <w:t xml:space="preserve">виконати роботи </w:t>
      </w:r>
      <w:r w:rsidRPr="00A311ED">
        <w:rPr>
          <w:rStyle w:val="11"/>
          <w:sz w:val="24"/>
          <w:lang w:val="uk-UA"/>
        </w:rPr>
        <w:t>за Договором;</w:t>
      </w:r>
    </w:p>
    <w:p w:rsidR="0068166B" w:rsidRPr="00A311ED" w:rsidRDefault="0068166B" w:rsidP="00433349">
      <w:pPr>
        <w:pStyle w:val="1"/>
        <w:ind w:firstLine="585"/>
        <w:jc w:val="both"/>
        <w:rPr>
          <w:rStyle w:val="11"/>
          <w:lang w:val="uk-UA"/>
        </w:rPr>
      </w:pPr>
      <w:r w:rsidRPr="00A311ED">
        <w:rPr>
          <w:rStyle w:val="11"/>
          <w:sz w:val="24"/>
          <w:lang w:val="uk-UA"/>
        </w:rPr>
        <w:t xml:space="preserve">- укладати з іншими суб’єктами господарювання цивільно-правові угоди з метою придбання товарно-матеріальних цінностей для </w:t>
      </w:r>
      <w:r>
        <w:rPr>
          <w:rStyle w:val="11"/>
          <w:sz w:val="24"/>
          <w:lang w:val="uk-UA"/>
        </w:rPr>
        <w:t>надання послуг</w:t>
      </w:r>
      <w:r w:rsidRPr="00A311ED">
        <w:rPr>
          <w:rStyle w:val="11"/>
          <w:sz w:val="24"/>
          <w:lang w:val="uk-UA"/>
        </w:rPr>
        <w:t xml:space="preserve"> за чинним договором;</w:t>
      </w:r>
    </w:p>
    <w:p w:rsidR="0068166B" w:rsidRPr="00A311ED" w:rsidRDefault="0068166B" w:rsidP="00433349">
      <w:pPr>
        <w:pStyle w:val="1"/>
        <w:ind w:firstLine="585"/>
        <w:jc w:val="both"/>
        <w:rPr>
          <w:rStyle w:val="11"/>
          <w:lang w:val="uk-UA"/>
        </w:rPr>
      </w:pPr>
      <w:r w:rsidRPr="00A311ED">
        <w:rPr>
          <w:rStyle w:val="11"/>
          <w:sz w:val="24"/>
          <w:lang w:val="uk-UA"/>
        </w:rPr>
        <w:t xml:space="preserve">- використовувати власні матеріали для </w:t>
      </w:r>
      <w:r>
        <w:rPr>
          <w:rStyle w:val="11"/>
          <w:sz w:val="24"/>
          <w:lang w:val="uk-UA"/>
        </w:rPr>
        <w:t>надання послуг</w:t>
      </w:r>
      <w:r w:rsidRPr="00A311ED">
        <w:rPr>
          <w:rStyle w:val="11"/>
          <w:sz w:val="24"/>
          <w:lang w:val="uk-UA"/>
        </w:rPr>
        <w:t xml:space="preserve"> за Договором.</w:t>
      </w:r>
    </w:p>
    <w:p w:rsidR="0068166B" w:rsidRPr="00A311ED" w:rsidRDefault="0068166B" w:rsidP="00433349">
      <w:pPr>
        <w:pStyle w:val="1"/>
        <w:ind w:firstLine="585"/>
        <w:jc w:val="both"/>
        <w:rPr>
          <w:rStyle w:val="11"/>
          <w:lang w:val="uk-UA"/>
        </w:rPr>
      </w:pPr>
      <w:r w:rsidRPr="00A311ED">
        <w:rPr>
          <w:rStyle w:val="11"/>
          <w:sz w:val="24"/>
          <w:lang w:val="uk-UA"/>
        </w:rPr>
        <w:t xml:space="preserve">4.5. </w:t>
      </w:r>
      <w:r>
        <w:rPr>
          <w:rStyle w:val="11"/>
          <w:sz w:val="24"/>
          <w:lang w:val="uk-UA"/>
        </w:rPr>
        <w:t>Підрядник</w:t>
      </w:r>
      <w:r w:rsidRPr="00A311ED">
        <w:rPr>
          <w:rStyle w:val="11"/>
          <w:sz w:val="24"/>
          <w:lang w:val="uk-UA"/>
        </w:rPr>
        <w:t xml:space="preserve"> має інші права, передбачені Договором та чинним законодавством України.</w:t>
      </w:r>
    </w:p>
    <w:p w:rsidR="0068166B" w:rsidRPr="00A311ED" w:rsidRDefault="0068166B" w:rsidP="00433349">
      <w:pPr>
        <w:pStyle w:val="1"/>
        <w:ind w:firstLine="585"/>
        <w:jc w:val="both"/>
        <w:rPr>
          <w:rStyle w:val="11"/>
          <w:lang w:val="uk-UA"/>
        </w:rPr>
      </w:pPr>
      <w:r w:rsidRPr="00A311ED">
        <w:rPr>
          <w:rStyle w:val="11"/>
          <w:sz w:val="24"/>
          <w:lang w:val="uk-UA"/>
        </w:rPr>
        <w:t xml:space="preserve">4.6. </w:t>
      </w:r>
      <w:r>
        <w:rPr>
          <w:rStyle w:val="11"/>
          <w:sz w:val="24"/>
          <w:lang w:val="uk-UA"/>
        </w:rPr>
        <w:t xml:space="preserve">Підрядник </w:t>
      </w:r>
      <w:r w:rsidRPr="00A311ED">
        <w:rPr>
          <w:rStyle w:val="11"/>
          <w:sz w:val="24"/>
          <w:lang w:val="uk-UA"/>
        </w:rPr>
        <w:t>зобов’язаний:</w:t>
      </w:r>
    </w:p>
    <w:p w:rsidR="0068166B" w:rsidRPr="00A311ED" w:rsidRDefault="0068166B" w:rsidP="00433349">
      <w:pPr>
        <w:pStyle w:val="1"/>
        <w:ind w:firstLine="585"/>
        <w:jc w:val="both"/>
        <w:rPr>
          <w:rStyle w:val="11"/>
          <w:lang w:val="uk-UA"/>
        </w:rPr>
      </w:pPr>
      <w:r w:rsidRPr="00A311ED">
        <w:rPr>
          <w:rStyle w:val="11"/>
          <w:sz w:val="24"/>
          <w:lang w:val="uk-UA"/>
        </w:rPr>
        <w:t xml:space="preserve">- забезпечити своєчасне </w:t>
      </w:r>
      <w:r>
        <w:rPr>
          <w:rStyle w:val="11"/>
          <w:sz w:val="24"/>
          <w:lang w:val="uk-UA"/>
        </w:rPr>
        <w:t>виконання робіт</w:t>
      </w:r>
      <w:r w:rsidRPr="00A311ED">
        <w:rPr>
          <w:rStyle w:val="11"/>
          <w:sz w:val="24"/>
          <w:lang w:val="uk-UA"/>
        </w:rPr>
        <w:t xml:space="preserve"> у повному обсязі та у відповідності до </w:t>
      </w:r>
      <w:r>
        <w:rPr>
          <w:rStyle w:val="11"/>
          <w:sz w:val="24"/>
          <w:lang w:val="uk-UA"/>
        </w:rPr>
        <w:t>технічного завданння</w:t>
      </w:r>
      <w:r w:rsidRPr="00A311ED">
        <w:rPr>
          <w:rStyle w:val="11"/>
          <w:sz w:val="24"/>
          <w:lang w:val="uk-UA"/>
        </w:rPr>
        <w:t>, будівельних норм і правил;</w:t>
      </w:r>
    </w:p>
    <w:p w:rsidR="0068166B" w:rsidRPr="00A311ED" w:rsidRDefault="0068166B" w:rsidP="00433349">
      <w:pPr>
        <w:pStyle w:val="1"/>
        <w:ind w:firstLine="585"/>
        <w:jc w:val="both"/>
        <w:rPr>
          <w:rStyle w:val="11"/>
          <w:lang w:val="uk-UA"/>
        </w:rPr>
      </w:pPr>
      <w:r w:rsidRPr="00A311ED">
        <w:rPr>
          <w:rStyle w:val="11"/>
          <w:sz w:val="24"/>
          <w:lang w:val="uk-UA"/>
        </w:rPr>
        <w:t xml:space="preserve">- передати Замовнику в строки та порядку передбаченому Договором </w:t>
      </w:r>
      <w:r>
        <w:rPr>
          <w:rStyle w:val="11"/>
          <w:sz w:val="24"/>
          <w:lang w:val="uk-UA"/>
        </w:rPr>
        <w:t>виконані роботи</w:t>
      </w:r>
      <w:r w:rsidRPr="00A311ED">
        <w:rPr>
          <w:rStyle w:val="11"/>
          <w:sz w:val="24"/>
          <w:lang w:val="uk-UA"/>
        </w:rPr>
        <w:t>;</w:t>
      </w:r>
    </w:p>
    <w:p w:rsidR="0068166B" w:rsidRPr="00A311ED" w:rsidRDefault="0068166B" w:rsidP="00433349">
      <w:pPr>
        <w:pStyle w:val="1"/>
        <w:ind w:firstLine="585"/>
        <w:jc w:val="both"/>
        <w:rPr>
          <w:rStyle w:val="11"/>
          <w:lang w:val="uk-UA"/>
        </w:rPr>
      </w:pPr>
      <w:r w:rsidRPr="00A311ED">
        <w:rPr>
          <w:rStyle w:val="11"/>
          <w:sz w:val="24"/>
          <w:lang w:val="uk-UA"/>
        </w:rPr>
        <w:t>- інформувати Замовника про хід виконання обов’язків за чинним договором, про обставини, що перешкоджають його виконанню, а також про заходи, необхідні для їх усунення;</w:t>
      </w:r>
    </w:p>
    <w:p w:rsidR="0068166B" w:rsidRPr="00A311ED" w:rsidRDefault="0068166B" w:rsidP="00433349">
      <w:pPr>
        <w:pStyle w:val="1"/>
        <w:ind w:firstLine="585"/>
        <w:jc w:val="both"/>
        <w:rPr>
          <w:rStyle w:val="11"/>
          <w:lang w:val="uk-UA"/>
        </w:rPr>
      </w:pPr>
      <w:r w:rsidRPr="00A311ED">
        <w:rPr>
          <w:rStyle w:val="11"/>
          <w:sz w:val="24"/>
          <w:lang w:val="uk-UA"/>
        </w:rPr>
        <w:t>- забезпечити повне, якісне і своєчасне ведення виконавчої документації, що передбачена діючим законодавством і будівельними нормами;</w:t>
      </w:r>
    </w:p>
    <w:p w:rsidR="0068166B" w:rsidRPr="00A311ED" w:rsidRDefault="0068166B" w:rsidP="00433349">
      <w:pPr>
        <w:pStyle w:val="1"/>
        <w:ind w:firstLine="585"/>
        <w:jc w:val="both"/>
        <w:rPr>
          <w:rStyle w:val="11"/>
          <w:lang w:val="uk-UA"/>
        </w:rPr>
      </w:pPr>
      <w:r w:rsidRPr="00A311ED">
        <w:rPr>
          <w:rStyle w:val="11"/>
          <w:sz w:val="24"/>
          <w:lang w:val="uk-UA"/>
        </w:rPr>
        <w:t>- забезпечити уникнення нещасних випадків, безпеку працівників та інших осіб на період ведення робіт, проводити інструктаж працівників та нести відповідальність за порушення вимог техніки безпеки;</w:t>
      </w:r>
    </w:p>
    <w:p w:rsidR="0068166B" w:rsidRPr="00A311ED" w:rsidRDefault="0068166B" w:rsidP="00433349">
      <w:pPr>
        <w:pStyle w:val="1"/>
        <w:ind w:firstLine="585"/>
        <w:jc w:val="both"/>
        <w:rPr>
          <w:rStyle w:val="11"/>
          <w:lang w:val="uk-UA"/>
        </w:rPr>
      </w:pPr>
      <w:r w:rsidRPr="00A311ED">
        <w:rPr>
          <w:rStyle w:val="11"/>
          <w:sz w:val="24"/>
          <w:lang w:val="uk-UA"/>
        </w:rPr>
        <w:t>- повідомити Замовника про будь-які зміни в статусі платника податків, зміну фактичної чи юридичної адреси, керівництва, розрахункових рахунків протягом трьох днів з моменту реєстрації вказаних змін;</w:t>
      </w:r>
    </w:p>
    <w:p w:rsidR="0068166B" w:rsidRPr="00A311ED" w:rsidRDefault="0068166B" w:rsidP="00433349">
      <w:pPr>
        <w:pStyle w:val="1"/>
        <w:ind w:firstLine="585"/>
        <w:jc w:val="both"/>
        <w:rPr>
          <w:rStyle w:val="11"/>
          <w:lang w:val="uk-UA"/>
        </w:rPr>
      </w:pPr>
      <w:r w:rsidRPr="00A311ED">
        <w:rPr>
          <w:rStyle w:val="11"/>
          <w:sz w:val="24"/>
          <w:lang w:val="uk-UA"/>
        </w:rPr>
        <w:t>- усунути, на вимогу Замовника, за свій рахунок, виявлені недоліки, за які він несе відповідальність, не пізніше 30 календарних днів з моменту виявлення таких недоліків Замовником;</w:t>
      </w:r>
    </w:p>
    <w:p w:rsidR="0068166B" w:rsidRPr="00A311ED" w:rsidRDefault="0068166B" w:rsidP="00433349">
      <w:pPr>
        <w:pStyle w:val="1"/>
        <w:ind w:firstLine="585"/>
        <w:jc w:val="both"/>
        <w:rPr>
          <w:rStyle w:val="11"/>
          <w:lang w:val="uk-UA"/>
        </w:rPr>
      </w:pPr>
      <w:r w:rsidRPr="00A311ED">
        <w:rPr>
          <w:rStyle w:val="11"/>
          <w:sz w:val="24"/>
          <w:lang w:val="uk-UA"/>
        </w:rPr>
        <w:t xml:space="preserve">- надавати на вимогу Замовника сертифікати якості, накладні, та інші документи, які посвідчують якість матеріалів та їх вартість, що будуть використовуватись при </w:t>
      </w:r>
      <w:r>
        <w:rPr>
          <w:rStyle w:val="11"/>
          <w:sz w:val="24"/>
          <w:lang w:val="uk-UA"/>
        </w:rPr>
        <w:t xml:space="preserve">виконанні робіт </w:t>
      </w:r>
      <w:r w:rsidRPr="00A311ED">
        <w:rPr>
          <w:rStyle w:val="11"/>
          <w:sz w:val="24"/>
          <w:lang w:val="uk-UA"/>
        </w:rPr>
        <w:t>за цим Договором;</w:t>
      </w:r>
    </w:p>
    <w:p w:rsidR="0068166B" w:rsidRDefault="0068166B" w:rsidP="00433349">
      <w:pPr>
        <w:pStyle w:val="1"/>
        <w:ind w:firstLine="585"/>
        <w:jc w:val="both"/>
        <w:rPr>
          <w:rStyle w:val="11"/>
          <w:sz w:val="24"/>
          <w:lang w:val="uk-UA"/>
        </w:rPr>
      </w:pPr>
      <w:r w:rsidRPr="00A311ED">
        <w:rPr>
          <w:rStyle w:val="11"/>
          <w:sz w:val="24"/>
          <w:lang w:val="uk-UA"/>
        </w:rPr>
        <w:t>- нести відповідальність за цільове використання коштів, отриманих від Замовника;</w:t>
      </w:r>
    </w:p>
    <w:p w:rsidR="0068166B" w:rsidRPr="00A311ED" w:rsidRDefault="0068166B" w:rsidP="00433349">
      <w:pPr>
        <w:pStyle w:val="1"/>
        <w:ind w:firstLine="585"/>
        <w:jc w:val="both"/>
        <w:rPr>
          <w:rStyle w:val="11"/>
          <w:lang w:val="uk-UA"/>
        </w:rPr>
      </w:pPr>
      <w:r w:rsidRPr="00A311ED">
        <w:rPr>
          <w:rStyle w:val="11"/>
          <w:sz w:val="24"/>
          <w:lang w:val="uk-UA"/>
        </w:rPr>
        <w:t xml:space="preserve">- за письмовою вимогою Замовника, в межах гарантійного терміну, усувати за власний рахунок дефекти та недоробки, які виникли в процесі експлуатації об’єкту </w:t>
      </w:r>
      <w:r>
        <w:rPr>
          <w:rStyle w:val="11"/>
          <w:sz w:val="24"/>
          <w:lang w:val="uk-UA"/>
        </w:rPr>
        <w:t xml:space="preserve">виконаних робіт </w:t>
      </w:r>
      <w:r w:rsidRPr="00A311ED">
        <w:rPr>
          <w:rStyle w:val="11"/>
          <w:sz w:val="24"/>
          <w:lang w:val="uk-UA"/>
        </w:rPr>
        <w:t xml:space="preserve">з вини </w:t>
      </w:r>
      <w:r>
        <w:rPr>
          <w:rStyle w:val="11"/>
          <w:sz w:val="24"/>
          <w:lang w:val="uk-UA"/>
        </w:rPr>
        <w:t>Виконавця</w:t>
      </w:r>
      <w:r w:rsidRPr="00A311ED">
        <w:rPr>
          <w:rStyle w:val="11"/>
          <w:sz w:val="24"/>
          <w:lang w:val="uk-UA"/>
        </w:rPr>
        <w:t>, про що складається відповідний акт</w:t>
      </w:r>
      <w:r>
        <w:rPr>
          <w:rStyle w:val="11"/>
          <w:sz w:val="24"/>
          <w:lang w:val="uk-UA"/>
        </w:rPr>
        <w:t>.</w:t>
      </w:r>
    </w:p>
    <w:p w:rsidR="0068166B" w:rsidRPr="00A311ED" w:rsidRDefault="0068166B" w:rsidP="00433349">
      <w:pPr>
        <w:pStyle w:val="1"/>
        <w:ind w:firstLine="585"/>
        <w:jc w:val="both"/>
        <w:rPr>
          <w:rStyle w:val="11"/>
          <w:lang w:val="uk-UA"/>
        </w:rPr>
      </w:pPr>
      <w:r w:rsidRPr="00A311ED">
        <w:rPr>
          <w:rStyle w:val="11"/>
          <w:sz w:val="24"/>
          <w:lang w:val="uk-UA"/>
        </w:rPr>
        <w:t xml:space="preserve">4.7. Повну відповідальність за достовірність вказаних в актах виконаних робіт цін на матеріальні ресурси, їх кількість та відповідність первинним бухгалтерським документам несе керівництво </w:t>
      </w:r>
      <w:r>
        <w:rPr>
          <w:rStyle w:val="11"/>
          <w:sz w:val="24"/>
          <w:lang w:val="uk-UA"/>
        </w:rPr>
        <w:t>Підрядника</w:t>
      </w:r>
      <w:r w:rsidRPr="00A311ED">
        <w:rPr>
          <w:rStyle w:val="11"/>
          <w:sz w:val="24"/>
          <w:lang w:val="uk-UA"/>
        </w:rPr>
        <w:t xml:space="preserve">, яке засвідчує своїми підписами та печаткою ресурсні відомості. </w:t>
      </w:r>
    </w:p>
    <w:p w:rsidR="0068166B" w:rsidRPr="00A311ED" w:rsidRDefault="0068166B" w:rsidP="00433349">
      <w:pPr>
        <w:pStyle w:val="1"/>
        <w:ind w:firstLine="585"/>
        <w:jc w:val="both"/>
        <w:rPr>
          <w:rStyle w:val="11"/>
          <w:lang w:val="uk-UA"/>
        </w:rPr>
      </w:pPr>
      <w:r w:rsidRPr="00A311ED">
        <w:rPr>
          <w:rStyle w:val="11"/>
          <w:sz w:val="24"/>
          <w:lang w:val="uk-UA"/>
        </w:rPr>
        <w:t xml:space="preserve">4.8. </w:t>
      </w:r>
      <w:r>
        <w:rPr>
          <w:rStyle w:val="11"/>
          <w:sz w:val="24"/>
          <w:lang w:val="uk-UA"/>
        </w:rPr>
        <w:t>Підрядник</w:t>
      </w:r>
      <w:r w:rsidRPr="00A311ED">
        <w:rPr>
          <w:rStyle w:val="11"/>
          <w:sz w:val="24"/>
          <w:lang w:val="uk-UA"/>
        </w:rPr>
        <w:t xml:space="preserve"> щомісяця надає довідку про фактичне використання загальновиробничих та адміністративних витрат при </w:t>
      </w:r>
      <w:r>
        <w:rPr>
          <w:rStyle w:val="11"/>
          <w:sz w:val="24"/>
          <w:lang w:val="uk-UA"/>
        </w:rPr>
        <w:t>виконанні робіт</w:t>
      </w:r>
      <w:r w:rsidRPr="00A311ED">
        <w:rPr>
          <w:rStyle w:val="11"/>
          <w:sz w:val="24"/>
          <w:lang w:val="uk-UA"/>
        </w:rPr>
        <w:t xml:space="preserve">. </w:t>
      </w:r>
    </w:p>
    <w:p w:rsidR="0068166B" w:rsidRDefault="0068166B" w:rsidP="00433349">
      <w:pPr>
        <w:pStyle w:val="1"/>
        <w:ind w:firstLine="585"/>
        <w:rPr>
          <w:rStyle w:val="11"/>
          <w:b/>
          <w:sz w:val="24"/>
          <w:lang w:val="uk-UA"/>
        </w:rPr>
      </w:pPr>
    </w:p>
    <w:p w:rsidR="0068166B" w:rsidRPr="00A311ED" w:rsidRDefault="0068166B" w:rsidP="00433349">
      <w:pPr>
        <w:pStyle w:val="1"/>
        <w:ind w:firstLine="585"/>
        <w:rPr>
          <w:rStyle w:val="11"/>
          <w:lang w:val="uk-UA"/>
        </w:rPr>
      </w:pPr>
      <w:r w:rsidRPr="00A311ED">
        <w:rPr>
          <w:rStyle w:val="11"/>
          <w:b/>
          <w:sz w:val="24"/>
          <w:lang w:val="uk-UA"/>
        </w:rPr>
        <w:t xml:space="preserve">5. </w:t>
      </w:r>
      <w:r>
        <w:rPr>
          <w:rStyle w:val="11"/>
          <w:b/>
          <w:sz w:val="24"/>
          <w:lang w:val="uk-UA"/>
        </w:rPr>
        <w:t>СТРОКИ НАДАННЯ ПОСЛУГ</w:t>
      </w:r>
    </w:p>
    <w:p w:rsidR="0068166B" w:rsidRPr="006D5AA0" w:rsidRDefault="0068166B" w:rsidP="00433349">
      <w:pPr>
        <w:pStyle w:val="1"/>
        <w:ind w:firstLine="585"/>
        <w:jc w:val="both"/>
        <w:rPr>
          <w:rStyle w:val="11"/>
          <w:lang w:val="uk-UA"/>
        </w:rPr>
      </w:pPr>
      <w:r w:rsidRPr="00A311ED">
        <w:rPr>
          <w:rStyle w:val="11"/>
          <w:sz w:val="24"/>
          <w:lang w:val="uk-UA"/>
        </w:rPr>
        <w:t xml:space="preserve">5.1. </w:t>
      </w:r>
      <w:r>
        <w:rPr>
          <w:rStyle w:val="11"/>
          <w:sz w:val="24"/>
          <w:lang w:val="uk-UA"/>
        </w:rPr>
        <w:t>Виконавець</w:t>
      </w:r>
      <w:r w:rsidRPr="00A311ED">
        <w:rPr>
          <w:rStyle w:val="11"/>
          <w:sz w:val="24"/>
          <w:lang w:val="uk-UA"/>
        </w:rPr>
        <w:t xml:space="preserve"> </w:t>
      </w:r>
      <w:r>
        <w:rPr>
          <w:rStyle w:val="11"/>
          <w:sz w:val="24"/>
          <w:lang w:val="uk-UA"/>
        </w:rPr>
        <w:t>виконує роботи</w:t>
      </w:r>
      <w:r w:rsidRPr="00A311ED">
        <w:rPr>
          <w:rStyle w:val="11"/>
          <w:sz w:val="24"/>
          <w:lang w:val="uk-UA"/>
        </w:rPr>
        <w:t xml:space="preserve"> в обсязі, передбаченому проектно-кошторисною документацією, в строки, визначені п.</w:t>
      </w:r>
      <w:r>
        <w:rPr>
          <w:rStyle w:val="11"/>
          <w:sz w:val="24"/>
          <w:lang w:val="uk-UA"/>
        </w:rPr>
        <w:t xml:space="preserve"> </w:t>
      </w:r>
      <w:r w:rsidRPr="00A311ED">
        <w:rPr>
          <w:rStyle w:val="11"/>
          <w:sz w:val="24"/>
          <w:lang w:val="uk-UA"/>
        </w:rPr>
        <w:t>5.2. Договору.</w:t>
      </w:r>
    </w:p>
    <w:p w:rsidR="0068166B" w:rsidRPr="006D5AA0" w:rsidRDefault="0068166B" w:rsidP="00433349">
      <w:pPr>
        <w:pStyle w:val="1"/>
        <w:ind w:firstLine="585"/>
        <w:jc w:val="both"/>
        <w:rPr>
          <w:rStyle w:val="11"/>
          <w:lang w:val="uk-UA"/>
        </w:rPr>
      </w:pPr>
      <w:r w:rsidRPr="006D5AA0">
        <w:rPr>
          <w:rStyle w:val="11"/>
          <w:sz w:val="24"/>
          <w:lang w:val="uk-UA"/>
        </w:rPr>
        <w:t xml:space="preserve">5.2. </w:t>
      </w:r>
      <w:r w:rsidRPr="006D5AA0">
        <w:rPr>
          <w:rStyle w:val="11"/>
          <w:bCs/>
          <w:sz w:val="24"/>
          <w:lang w:val="uk-UA"/>
        </w:rPr>
        <w:t>Строком закінчення виконання робіт є “</w:t>
      </w:r>
      <w:smartTag w:uri="urn:schemas-microsoft-com:office:smarttags" w:element="metricconverter">
        <w:smartTagPr>
          <w:attr w:name="ProductID" w:val="31”"/>
        </w:smartTagPr>
        <w:r w:rsidRPr="006D5AA0">
          <w:rPr>
            <w:rStyle w:val="11"/>
            <w:bCs/>
            <w:sz w:val="24"/>
            <w:lang w:val="uk-UA"/>
          </w:rPr>
          <w:t>31”</w:t>
        </w:r>
      </w:smartTag>
      <w:r w:rsidRPr="006D5AA0">
        <w:rPr>
          <w:rStyle w:val="11"/>
          <w:bCs/>
          <w:sz w:val="24"/>
          <w:lang w:val="uk-UA"/>
        </w:rPr>
        <w:t xml:space="preserve"> грудня 2023 року</w:t>
      </w:r>
      <w:r w:rsidRPr="006D5AA0">
        <w:rPr>
          <w:rStyle w:val="11"/>
          <w:sz w:val="24"/>
          <w:lang w:val="uk-UA"/>
        </w:rPr>
        <w:t xml:space="preserve">. </w:t>
      </w:r>
    </w:p>
    <w:p w:rsidR="0068166B" w:rsidRPr="00A311ED" w:rsidRDefault="0068166B" w:rsidP="00433349">
      <w:pPr>
        <w:pStyle w:val="1"/>
        <w:ind w:firstLine="585"/>
        <w:jc w:val="both"/>
        <w:rPr>
          <w:rStyle w:val="11"/>
          <w:lang w:val="uk-UA"/>
        </w:rPr>
      </w:pPr>
      <w:r w:rsidRPr="00A311ED">
        <w:rPr>
          <w:rStyle w:val="11"/>
          <w:sz w:val="24"/>
          <w:lang w:val="uk-UA"/>
        </w:rPr>
        <w:t xml:space="preserve">5.3. </w:t>
      </w:r>
      <w:r>
        <w:rPr>
          <w:rStyle w:val="11"/>
          <w:sz w:val="24"/>
          <w:lang w:val="uk-UA"/>
        </w:rPr>
        <w:t>Строки виконання робіт</w:t>
      </w:r>
      <w:r w:rsidRPr="00A311ED">
        <w:rPr>
          <w:rStyle w:val="11"/>
          <w:sz w:val="24"/>
          <w:lang w:val="uk-UA"/>
        </w:rPr>
        <w:t xml:space="preserve"> мож</w:t>
      </w:r>
      <w:r>
        <w:rPr>
          <w:rStyle w:val="11"/>
          <w:sz w:val="24"/>
          <w:lang w:val="uk-UA"/>
        </w:rPr>
        <w:t>уть</w:t>
      </w:r>
      <w:r w:rsidRPr="00A311ED">
        <w:rPr>
          <w:rStyle w:val="11"/>
          <w:sz w:val="24"/>
          <w:lang w:val="uk-UA"/>
        </w:rPr>
        <w:t xml:space="preserve"> коригуватись за згодою Сторін у разі виникнення об’єктивних обставин протягом 5 робочих днів з дня їх виникнення.</w:t>
      </w:r>
    </w:p>
    <w:p w:rsidR="0068166B" w:rsidRPr="00A311ED" w:rsidRDefault="0068166B" w:rsidP="00433349">
      <w:pPr>
        <w:pStyle w:val="1"/>
        <w:ind w:firstLine="585"/>
        <w:jc w:val="both"/>
        <w:rPr>
          <w:rStyle w:val="11"/>
          <w:lang w:val="uk-UA"/>
        </w:rPr>
      </w:pPr>
      <w:r w:rsidRPr="00A311ED">
        <w:rPr>
          <w:rStyle w:val="11"/>
          <w:sz w:val="24"/>
          <w:lang w:val="uk-UA"/>
        </w:rPr>
        <w:t xml:space="preserve">5.4. Замовник має право прийняти рішення про уповільнення темпів </w:t>
      </w:r>
      <w:r>
        <w:rPr>
          <w:rStyle w:val="11"/>
          <w:sz w:val="24"/>
          <w:lang w:val="uk-UA"/>
        </w:rPr>
        <w:t>виконання Підрядником робіт</w:t>
      </w:r>
      <w:r w:rsidRPr="00A311ED">
        <w:rPr>
          <w:rStyle w:val="11"/>
          <w:sz w:val="24"/>
          <w:lang w:val="uk-UA"/>
        </w:rPr>
        <w:t xml:space="preserve"> або їх зупинення. Про прийняте рішення за даним пунктом Договору Замовник зобов’язується письмово повідомити  </w:t>
      </w:r>
      <w:r>
        <w:rPr>
          <w:rStyle w:val="11"/>
          <w:sz w:val="24"/>
          <w:lang w:val="uk-UA"/>
        </w:rPr>
        <w:t>Підрядника</w:t>
      </w:r>
      <w:r w:rsidRPr="00A311ED">
        <w:rPr>
          <w:rStyle w:val="11"/>
          <w:sz w:val="24"/>
          <w:lang w:val="uk-UA"/>
        </w:rPr>
        <w:t xml:space="preserve"> протягом трьох днів з моменту винесення такого рішення.</w:t>
      </w:r>
    </w:p>
    <w:p w:rsidR="0068166B" w:rsidRDefault="0068166B" w:rsidP="00433349">
      <w:pPr>
        <w:pStyle w:val="1"/>
        <w:ind w:firstLine="585"/>
        <w:jc w:val="both"/>
        <w:rPr>
          <w:rStyle w:val="11"/>
          <w:sz w:val="24"/>
          <w:lang w:val="uk-UA"/>
        </w:rPr>
      </w:pPr>
      <w:r w:rsidRPr="00A311ED">
        <w:rPr>
          <w:rStyle w:val="11"/>
          <w:sz w:val="24"/>
          <w:lang w:val="uk-UA"/>
        </w:rPr>
        <w:t xml:space="preserve">5.5. Договір вважається виконаним після </w:t>
      </w:r>
      <w:r>
        <w:rPr>
          <w:rStyle w:val="11"/>
          <w:sz w:val="24"/>
          <w:lang w:val="uk-UA"/>
        </w:rPr>
        <w:t>надання усього обʼєму послуг</w:t>
      </w:r>
      <w:r w:rsidRPr="00A311ED">
        <w:rPr>
          <w:rStyle w:val="11"/>
          <w:sz w:val="24"/>
          <w:lang w:val="uk-UA"/>
        </w:rPr>
        <w:t>, закінчення всіх взаєморозрахунків між Сторонами за цим Договором.</w:t>
      </w:r>
    </w:p>
    <w:p w:rsidR="0068166B" w:rsidRPr="00A311ED" w:rsidRDefault="0068166B" w:rsidP="00433349">
      <w:pPr>
        <w:pStyle w:val="1"/>
        <w:ind w:firstLine="585"/>
        <w:jc w:val="both"/>
        <w:rPr>
          <w:rStyle w:val="11"/>
          <w:lang w:val="uk-UA"/>
        </w:rPr>
      </w:pPr>
    </w:p>
    <w:p w:rsidR="0068166B" w:rsidRPr="00A311ED" w:rsidRDefault="0068166B" w:rsidP="00433349">
      <w:pPr>
        <w:pStyle w:val="1"/>
        <w:ind w:firstLine="585"/>
        <w:rPr>
          <w:rStyle w:val="11"/>
          <w:lang w:val="uk-UA"/>
        </w:rPr>
      </w:pPr>
      <w:r>
        <w:rPr>
          <w:rStyle w:val="11"/>
          <w:b/>
          <w:sz w:val="24"/>
          <w:lang w:val="uk-UA"/>
        </w:rPr>
        <w:t>6</w:t>
      </w:r>
      <w:r w:rsidRPr="00A311ED">
        <w:rPr>
          <w:rStyle w:val="11"/>
          <w:b/>
          <w:sz w:val="24"/>
          <w:lang w:val="uk-UA"/>
        </w:rPr>
        <w:t xml:space="preserve">. </w:t>
      </w:r>
      <w:r>
        <w:rPr>
          <w:rStyle w:val="11"/>
          <w:b/>
          <w:sz w:val="24"/>
          <w:lang w:val="uk-UA"/>
        </w:rPr>
        <w:t>КОНТРОЛЬ ЯКОСТІ НАДАННЯ ПОСЛУГ ТА ГАРАНТІЇ</w:t>
      </w:r>
    </w:p>
    <w:p w:rsidR="0068166B" w:rsidRPr="00A311ED" w:rsidRDefault="0068166B" w:rsidP="00433349">
      <w:pPr>
        <w:pStyle w:val="1"/>
        <w:ind w:firstLine="585"/>
        <w:jc w:val="both"/>
        <w:rPr>
          <w:rStyle w:val="11"/>
          <w:lang w:val="uk-UA"/>
        </w:rPr>
      </w:pPr>
      <w:r>
        <w:rPr>
          <w:rStyle w:val="11"/>
          <w:sz w:val="24"/>
          <w:lang w:val="uk-UA"/>
        </w:rPr>
        <w:t>6</w:t>
      </w:r>
      <w:r w:rsidRPr="00A311ED">
        <w:rPr>
          <w:rStyle w:val="11"/>
          <w:sz w:val="24"/>
          <w:lang w:val="uk-UA"/>
        </w:rPr>
        <w:t xml:space="preserve">.1. Замовник здійснює контроль і технічний нагляд за відповідністю обсягів </w:t>
      </w:r>
      <w:r>
        <w:rPr>
          <w:rStyle w:val="11"/>
          <w:sz w:val="24"/>
          <w:lang w:val="uk-UA"/>
        </w:rPr>
        <w:t>виконаних робіт</w:t>
      </w:r>
      <w:r w:rsidRPr="00A311ED">
        <w:rPr>
          <w:rStyle w:val="11"/>
          <w:sz w:val="24"/>
          <w:lang w:val="uk-UA"/>
        </w:rPr>
        <w:t xml:space="preserve"> проекту, державним стандартам і будівельним нормам і правилам.</w:t>
      </w:r>
    </w:p>
    <w:p w:rsidR="0068166B" w:rsidRPr="00A311ED" w:rsidRDefault="0068166B" w:rsidP="00433349">
      <w:pPr>
        <w:pStyle w:val="1"/>
        <w:ind w:firstLine="585"/>
        <w:jc w:val="both"/>
        <w:rPr>
          <w:rStyle w:val="11"/>
          <w:lang w:val="uk-UA"/>
        </w:rPr>
      </w:pPr>
      <w:r>
        <w:rPr>
          <w:rStyle w:val="11"/>
          <w:sz w:val="24"/>
          <w:lang w:val="uk-UA"/>
        </w:rPr>
        <w:t>6</w:t>
      </w:r>
      <w:r w:rsidRPr="00A311ED">
        <w:rPr>
          <w:rStyle w:val="11"/>
          <w:sz w:val="24"/>
          <w:lang w:val="uk-UA"/>
        </w:rPr>
        <w:t xml:space="preserve">.2. </w:t>
      </w:r>
      <w:r>
        <w:rPr>
          <w:rStyle w:val="11"/>
          <w:sz w:val="24"/>
          <w:lang w:val="uk-UA"/>
        </w:rPr>
        <w:t>Виконані роботи</w:t>
      </w:r>
      <w:r w:rsidRPr="00A311ED">
        <w:rPr>
          <w:rStyle w:val="11"/>
          <w:sz w:val="24"/>
          <w:lang w:val="uk-UA"/>
        </w:rPr>
        <w:t xml:space="preserve"> та матеріальні ресурси, що використовуються для їх виконання, повинні відповідати державним стандартам, будівельним нормам, іншим нормативним документам, </w:t>
      </w:r>
      <w:r>
        <w:rPr>
          <w:rStyle w:val="11"/>
          <w:sz w:val="24"/>
          <w:lang w:val="uk-UA"/>
        </w:rPr>
        <w:t>технічному завданню</w:t>
      </w:r>
      <w:r w:rsidRPr="00A311ED">
        <w:rPr>
          <w:rStyle w:val="11"/>
          <w:sz w:val="24"/>
          <w:lang w:val="uk-UA"/>
        </w:rPr>
        <w:t xml:space="preserve"> та Договору.</w:t>
      </w:r>
    </w:p>
    <w:p w:rsidR="0068166B" w:rsidRPr="00A311ED" w:rsidRDefault="0068166B" w:rsidP="00433349">
      <w:pPr>
        <w:pStyle w:val="1"/>
        <w:ind w:firstLine="585"/>
        <w:jc w:val="both"/>
        <w:rPr>
          <w:rStyle w:val="11"/>
          <w:lang w:val="uk-UA"/>
        </w:rPr>
      </w:pPr>
      <w:r>
        <w:rPr>
          <w:rStyle w:val="11"/>
          <w:sz w:val="24"/>
          <w:lang w:val="uk-UA"/>
        </w:rPr>
        <w:t>6</w:t>
      </w:r>
      <w:r w:rsidRPr="00A311ED">
        <w:rPr>
          <w:rStyle w:val="11"/>
          <w:sz w:val="24"/>
          <w:lang w:val="uk-UA"/>
        </w:rPr>
        <w:t xml:space="preserve">.3. У разі виявлення невідповідності </w:t>
      </w:r>
      <w:r>
        <w:rPr>
          <w:rStyle w:val="11"/>
          <w:sz w:val="24"/>
          <w:lang w:val="uk-UA"/>
        </w:rPr>
        <w:t>виконаних робіт в</w:t>
      </w:r>
      <w:r w:rsidRPr="00A311ED">
        <w:rPr>
          <w:rStyle w:val="11"/>
          <w:sz w:val="24"/>
          <w:lang w:val="uk-UA"/>
        </w:rPr>
        <w:t xml:space="preserve">становленим вимогам, Замовник приймає рішення про усунення </w:t>
      </w:r>
      <w:r>
        <w:rPr>
          <w:rStyle w:val="11"/>
          <w:sz w:val="24"/>
          <w:lang w:val="uk-UA"/>
        </w:rPr>
        <w:t>Підрядником</w:t>
      </w:r>
      <w:r w:rsidRPr="00A311ED">
        <w:rPr>
          <w:rStyle w:val="11"/>
          <w:sz w:val="24"/>
          <w:lang w:val="uk-UA"/>
        </w:rPr>
        <w:t xml:space="preserve"> допущених недоліків за рахунок та силами </w:t>
      </w:r>
      <w:r>
        <w:rPr>
          <w:rStyle w:val="11"/>
          <w:sz w:val="24"/>
          <w:lang w:val="uk-UA"/>
        </w:rPr>
        <w:t>Підрядника а</w:t>
      </w:r>
      <w:r w:rsidRPr="00A311ED">
        <w:rPr>
          <w:rStyle w:val="11"/>
          <w:sz w:val="24"/>
          <w:lang w:val="uk-UA"/>
        </w:rPr>
        <w:t xml:space="preserve">бо про зупинення </w:t>
      </w:r>
      <w:r>
        <w:rPr>
          <w:rStyle w:val="11"/>
          <w:sz w:val="24"/>
          <w:lang w:val="uk-UA"/>
        </w:rPr>
        <w:t>проведення робіт</w:t>
      </w:r>
      <w:r w:rsidRPr="00A311ED">
        <w:rPr>
          <w:rStyle w:val="11"/>
          <w:sz w:val="24"/>
          <w:lang w:val="uk-UA"/>
        </w:rPr>
        <w:t>.</w:t>
      </w:r>
    </w:p>
    <w:p w:rsidR="0068166B" w:rsidRPr="00A311ED" w:rsidRDefault="0068166B" w:rsidP="00433349">
      <w:pPr>
        <w:pStyle w:val="1"/>
        <w:ind w:firstLine="585"/>
        <w:jc w:val="both"/>
        <w:rPr>
          <w:rStyle w:val="11"/>
          <w:lang w:val="uk-UA"/>
        </w:rPr>
      </w:pPr>
      <w:r>
        <w:rPr>
          <w:rStyle w:val="11"/>
          <w:sz w:val="24"/>
          <w:lang w:val="uk-UA"/>
        </w:rPr>
        <w:t>6</w:t>
      </w:r>
      <w:r w:rsidRPr="00A311ED">
        <w:rPr>
          <w:rStyle w:val="11"/>
          <w:sz w:val="24"/>
          <w:lang w:val="uk-UA"/>
        </w:rPr>
        <w:t>.</w:t>
      </w:r>
      <w:r>
        <w:rPr>
          <w:rStyle w:val="11"/>
          <w:sz w:val="24"/>
          <w:lang w:val="uk-UA"/>
        </w:rPr>
        <w:t>4</w:t>
      </w:r>
      <w:r w:rsidRPr="00A311ED">
        <w:rPr>
          <w:rStyle w:val="11"/>
          <w:sz w:val="24"/>
          <w:lang w:val="uk-UA"/>
        </w:rPr>
        <w:t xml:space="preserve">. Неякісно </w:t>
      </w:r>
      <w:r>
        <w:rPr>
          <w:rStyle w:val="11"/>
          <w:sz w:val="24"/>
          <w:lang w:val="uk-UA"/>
        </w:rPr>
        <w:t>виконані роботи</w:t>
      </w:r>
      <w:r w:rsidRPr="00A311ED">
        <w:rPr>
          <w:rStyle w:val="11"/>
          <w:sz w:val="24"/>
          <w:lang w:val="uk-UA"/>
        </w:rPr>
        <w:t xml:space="preserve">, а також </w:t>
      </w:r>
      <w:r>
        <w:rPr>
          <w:rStyle w:val="11"/>
          <w:sz w:val="24"/>
          <w:lang w:val="uk-UA"/>
        </w:rPr>
        <w:t xml:space="preserve">роботи проведені </w:t>
      </w:r>
      <w:r w:rsidRPr="00A311ED">
        <w:rPr>
          <w:rStyle w:val="11"/>
          <w:sz w:val="24"/>
          <w:lang w:val="uk-UA"/>
        </w:rPr>
        <w:t>з порушенням державних будівельних норм і правил</w:t>
      </w:r>
      <w:r>
        <w:rPr>
          <w:rStyle w:val="11"/>
          <w:sz w:val="24"/>
          <w:lang w:val="uk-UA"/>
        </w:rPr>
        <w:t xml:space="preserve">, </w:t>
      </w:r>
      <w:r w:rsidRPr="00A311ED">
        <w:rPr>
          <w:rStyle w:val="11"/>
          <w:sz w:val="24"/>
          <w:lang w:val="uk-UA"/>
        </w:rPr>
        <w:t>оплаті не підлягають.</w:t>
      </w:r>
    </w:p>
    <w:p w:rsidR="0068166B" w:rsidRPr="00A311ED" w:rsidRDefault="0068166B" w:rsidP="00433349">
      <w:pPr>
        <w:pStyle w:val="1"/>
        <w:ind w:firstLine="585"/>
        <w:jc w:val="both"/>
        <w:rPr>
          <w:rStyle w:val="11"/>
          <w:lang w:val="uk-UA"/>
        </w:rPr>
      </w:pPr>
      <w:r>
        <w:rPr>
          <w:rStyle w:val="11"/>
          <w:sz w:val="24"/>
          <w:lang w:val="uk-UA"/>
        </w:rPr>
        <w:t>6.5</w:t>
      </w:r>
      <w:r w:rsidRPr="00A311ED">
        <w:rPr>
          <w:rStyle w:val="11"/>
          <w:sz w:val="24"/>
          <w:lang w:val="uk-UA"/>
        </w:rPr>
        <w:t xml:space="preserve">. Відповідальність за якість </w:t>
      </w:r>
      <w:r>
        <w:rPr>
          <w:rStyle w:val="11"/>
          <w:sz w:val="24"/>
          <w:lang w:val="uk-UA"/>
        </w:rPr>
        <w:t xml:space="preserve">виконання робіт </w:t>
      </w:r>
      <w:r w:rsidRPr="00A311ED">
        <w:rPr>
          <w:rStyle w:val="11"/>
          <w:sz w:val="24"/>
          <w:lang w:val="uk-UA"/>
        </w:rPr>
        <w:t xml:space="preserve">несе </w:t>
      </w:r>
      <w:r>
        <w:rPr>
          <w:rStyle w:val="11"/>
          <w:sz w:val="24"/>
          <w:lang w:val="uk-UA"/>
        </w:rPr>
        <w:t>Підрядник</w:t>
      </w:r>
      <w:r w:rsidRPr="00A311ED">
        <w:rPr>
          <w:rStyle w:val="11"/>
          <w:sz w:val="24"/>
          <w:lang w:val="uk-UA"/>
        </w:rPr>
        <w:t>.</w:t>
      </w:r>
    </w:p>
    <w:p w:rsidR="0068166B" w:rsidRPr="00A311ED" w:rsidRDefault="0068166B" w:rsidP="00433349">
      <w:pPr>
        <w:pStyle w:val="1"/>
        <w:ind w:firstLine="585"/>
        <w:jc w:val="both"/>
        <w:rPr>
          <w:rStyle w:val="11"/>
          <w:lang w:val="uk-UA"/>
        </w:rPr>
      </w:pPr>
      <w:r>
        <w:rPr>
          <w:rStyle w:val="11"/>
          <w:sz w:val="24"/>
          <w:lang w:val="uk-UA"/>
        </w:rPr>
        <w:t>6.6. Підрядник</w:t>
      </w:r>
      <w:r w:rsidRPr="00A311ED">
        <w:rPr>
          <w:rStyle w:val="11"/>
          <w:sz w:val="24"/>
          <w:lang w:val="uk-UA"/>
        </w:rPr>
        <w:t xml:space="preserve"> зобов’язаний надавати Замовнику необхідну допомогу під час проведення ним перевірок якості </w:t>
      </w:r>
      <w:r>
        <w:rPr>
          <w:rStyle w:val="11"/>
          <w:sz w:val="24"/>
          <w:lang w:val="uk-UA"/>
        </w:rPr>
        <w:t>виконаних робіт</w:t>
      </w:r>
      <w:r w:rsidRPr="00A311ED">
        <w:rPr>
          <w:rStyle w:val="11"/>
          <w:sz w:val="24"/>
          <w:lang w:val="uk-UA"/>
        </w:rPr>
        <w:t xml:space="preserve">, в тому числі надавати необхідну інформацію, документи, тощо. </w:t>
      </w:r>
    </w:p>
    <w:p w:rsidR="0068166B" w:rsidRPr="00A311ED" w:rsidRDefault="0068166B" w:rsidP="00433349">
      <w:pPr>
        <w:pStyle w:val="1"/>
        <w:ind w:firstLine="585"/>
        <w:jc w:val="both"/>
        <w:rPr>
          <w:rStyle w:val="11"/>
          <w:lang w:val="uk-UA"/>
        </w:rPr>
      </w:pPr>
      <w:r>
        <w:rPr>
          <w:rStyle w:val="11"/>
          <w:sz w:val="24"/>
          <w:lang w:val="uk-UA"/>
        </w:rPr>
        <w:t>6.7</w:t>
      </w:r>
      <w:r w:rsidRPr="00A311ED">
        <w:rPr>
          <w:rStyle w:val="11"/>
          <w:sz w:val="24"/>
          <w:lang w:val="uk-UA"/>
        </w:rPr>
        <w:t xml:space="preserve">. Перевірки Замовником якості </w:t>
      </w:r>
      <w:r>
        <w:rPr>
          <w:rStyle w:val="11"/>
          <w:sz w:val="24"/>
          <w:lang w:val="uk-UA"/>
        </w:rPr>
        <w:t xml:space="preserve">виконаних робіт </w:t>
      </w:r>
      <w:r w:rsidRPr="00A311ED">
        <w:rPr>
          <w:rStyle w:val="11"/>
          <w:sz w:val="24"/>
          <w:lang w:val="uk-UA"/>
        </w:rPr>
        <w:t xml:space="preserve">не звільняють </w:t>
      </w:r>
      <w:r>
        <w:rPr>
          <w:rStyle w:val="11"/>
          <w:sz w:val="24"/>
          <w:lang w:val="uk-UA"/>
        </w:rPr>
        <w:t>Підрядника</w:t>
      </w:r>
      <w:r w:rsidRPr="00A311ED">
        <w:rPr>
          <w:rStyle w:val="11"/>
          <w:sz w:val="24"/>
          <w:lang w:val="uk-UA"/>
        </w:rPr>
        <w:t xml:space="preserve"> від відповідальності за їх відповідність  визначеним вимогам.  </w:t>
      </w:r>
    </w:p>
    <w:p w:rsidR="0068166B" w:rsidRDefault="0068166B" w:rsidP="00433349">
      <w:pPr>
        <w:pStyle w:val="1"/>
        <w:ind w:firstLine="585"/>
        <w:rPr>
          <w:rStyle w:val="11"/>
          <w:b/>
          <w:sz w:val="24"/>
          <w:lang w:val="uk-UA"/>
        </w:rPr>
      </w:pPr>
    </w:p>
    <w:p w:rsidR="0068166B" w:rsidRPr="00A311ED" w:rsidRDefault="0068166B" w:rsidP="00433349">
      <w:pPr>
        <w:pStyle w:val="1"/>
        <w:ind w:firstLine="585"/>
        <w:rPr>
          <w:rStyle w:val="11"/>
          <w:lang w:val="uk-UA"/>
        </w:rPr>
      </w:pPr>
      <w:r>
        <w:rPr>
          <w:rStyle w:val="11"/>
          <w:b/>
          <w:sz w:val="24"/>
          <w:lang w:val="uk-UA"/>
        </w:rPr>
        <w:t>7</w:t>
      </w:r>
      <w:r w:rsidRPr="00A311ED">
        <w:rPr>
          <w:rStyle w:val="11"/>
          <w:b/>
          <w:sz w:val="24"/>
          <w:lang w:val="uk-UA"/>
        </w:rPr>
        <w:t xml:space="preserve">. </w:t>
      </w:r>
      <w:r>
        <w:rPr>
          <w:rStyle w:val="11"/>
          <w:b/>
          <w:sz w:val="24"/>
          <w:lang w:val="uk-UA"/>
        </w:rPr>
        <w:t xml:space="preserve">ВІДПОВІДАЛЬНІСТЬ СТОРІН </w:t>
      </w:r>
    </w:p>
    <w:p w:rsidR="0068166B" w:rsidRDefault="0068166B" w:rsidP="005272BA">
      <w:pPr>
        <w:pStyle w:val="Style5"/>
        <w:widowControl/>
        <w:spacing w:line="240" w:lineRule="auto"/>
        <w:ind w:firstLine="585"/>
        <w:jc w:val="both"/>
        <w:rPr>
          <w:rStyle w:val="FontStyle18"/>
          <w:sz w:val="24"/>
          <w:lang w:val="uk-UA"/>
        </w:rPr>
      </w:pPr>
      <w:r>
        <w:rPr>
          <w:rStyle w:val="FontStyle18"/>
          <w:sz w:val="24"/>
          <w:lang w:val="uk-UA"/>
        </w:rPr>
        <w:t>7</w:t>
      </w:r>
      <w:r w:rsidRPr="0075440C">
        <w:rPr>
          <w:rStyle w:val="FontStyle18"/>
          <w:sz w:val="24"/>
          <w:lang w:val="uk-UA"/>
        </w:rPr>
        <w:t>.1. У разі невиконання або неналежного виконання своїх зобов'язань за Договором Сторони несуть відповідальність згідно чинного законодавства України та цим Договором</w:t>
      </w:r>
      <w:r>
        <w:rPr>
          <w:rStyle w:val="FontStyle18"/>
          <w:sz w:val="24"/>
          <w:lang w:val="uk-UA"/>
        </w:rPr>
        <w:t>.</w:t>
      </w:r>
    </w:p>
    <w:p w:rsidR="0068166B" w:rsidRDefault="0068166B" w:rsidP="005272BA">
      <w:pPr>
        <w:pStyle w:val="Style5"/>
        <w:widowControl/>
        <w:spacing w:line="240" w:lineRule="auto"/>
        <w:ind w:firstLine="585"/>
        <w:jc w:val="both"/>
        <w:rPr>
          <w:rStyle w:val="FontStyle18"/>
          <w:sz w:val="24"/>
          <w:lang w:val="uk-UA"/>
        </w:rPr>
      </w:pPr>
      <w:r>
        <w:rPr>
          <w:rStyle w:val="FontStyle18"/>
          <w:sz w:val="24"/>
          <w:lang w:val="uk-UA"/>
        </w:rPr>
        <w:t>7</w:t>
      </w:r>
      <w:r w:rsidRPr="0075440C">
        <w:rPr>
          <w:rStyle w:val="FontStyle18"/>
          <w:sz w:val="24"/>
          <w:lang w:val="uk-UA"/>
        </w:rPr>
        <w:t xml:space="preserve">.2. У разі невиконання або несвоєчасного виконання зобов'язань при закупівлі </w:t>
      </w:r>
      <w:r>
        <w:rPr>
          <w:rStyle w:val="FontStyle18"/>
          <w:sz w:val="24"/>
          <w:lang w:val="uk-UA"/>
        </w:rPr>
        <w:t>послуг</w:t>
      </w:r>
      <w:r w:rsidRPr="0075440C">
        <w:rPr>
          <w:rStyle w:val="FontStyle18"/>
          <w:sz w:val="24"/>
          <w:lang w:val="uk-UA"/>
        </w:rPr>
        <w:t xml:space="preserve"> за бюджетні кошти </w:t>
      </w:r>
      <w:r>
        <w:rPr>
          <w:rStyle w:val="FontStyle18"/>
          <w:sz w:val="24"/>
          <w:lang w:val="uk-UA"/>
        </w:rPr>
        <w:t>Підрядник</w:t>
      </w:r>
      <w:r w:rsidRPr="0075440C">
        <w:rPr>
          <w:rStyle w:val="FontStyle18"/>
          <w:sz w:val="24"/>
          <w:lang w:val="uk-UA"/>
        </w:rPr>
        <w:t xml:space="preserve"> сплачує Замовнику пеню у розмірі подвійної облікової ставки НБУ від вартості невиконаних зобов’язань згідно з Договором. Неустойка підлягає стягненню у повному розмірі незалежно від відшкодування збитків. Інші види санкцій до </w:t>
      </w:r>
      <w:r>
        <w:rPr>
          <w:rStyle w:val="FontStyle18"/>
          <w:sz w:val="24"/>
          <w:lang w:val="uk-UA"/>
        </w:rPr>
        <w:t>Підрядника</w:t>
      </w:r>
      <w:r w:rsidRPr="0075440C">
        <w:rPr>
          <w:rStyle w:val="FontStyle18"/>
          <w:sz w:val="24"/>
          <w:lang w:val="uk-UA"/>
        </w:rPr>
        <w:t xml:space="preserve"> не застосовуються.</w:t>
      </w:r>
    </w:p>
    <w:p w:rsidR="0068166B" w:rsidRPr="0075440C" w:rsidRDefault="0068166B" w:rsidP="005272BA">
      <w:pPr>
        <w:pStyle w:val="Style5"/>
        <w:widowControl/>
        <w:spacing w:line="240" w:lineRule="auto"/>
        <w:ind w:firstLine="585"/>
        <w:jc w:val="both"/>
        <w:rPr>
          <w:lang w:val="uk-UA"/>
        </w:rPr>
      </w:pPr>
      <w:r>
        <w:rPr>
          <w:lang w:val="uk-UA"/>
        </w:rPr>
        <w:t>7.3</w:t>
      </w:r>
      <w:r w:rsidRPr="0075440C">
        <w:rPr>
          <w:lang w:val="uk-UA"/>
        </w:rPr>
        <w:t>.</w:t>
      </w:r>
      <w:r>
        <w:rPr>
          <w:lang w:val="uk-UA"/>
        </w:rPr>
        <w:t xml:space="preserve"> </w:t>
      </w:r>
      <w:r w:rsidRPr="0075440C">
        <w:rPr>
          <w:lang w:val="uk-UA"/>
        </w:rPr>
        <w:t xml:space="preserve">У разі порушення термінів усунення недоліків </w:t>
      </w:r>
      <w:r>
        <w:rPr>
          <w:lang w:val="uk-UA"/>
        </w:rPr>
        <w:t xml:space="preserve">Підрядник </w:t>
      </w:r>
      <w:r w:rsidRPr="0075440C">
        <w:rPr>
          <w:lang w:val="uk-UA"/>
        </w:rPr>
        <w:t xml:space="preserve">зобов’язаний сплатити Замовнику штраф у розмірі 5 % від суми договору. Сплата штрафу не звільняє </w:t>
      </w:r>
      <w:r>
        <w:rPr>
          <w:lang w:val="uk-UA"/>
        </w:rPr>
        <w:t xml:space="preserve">Підрядника </w:t>
      </w:r>
      <w:r w:rsidRPr="0075440C">
        <w:rPr>
          <w:lang w:val="uk-UA"/>
        </w:rPr>
        <w:t xml:space="preserve">від обов’язку усунути недоліки </w:t>
      </w:r>
      <w:r>
        <w:rPr>
          <w:lang w:val="uk-UA"/>
        </w:rPr>
        <w:t>при виокнанні робіт</w:t>
      </w:r>
      <w:r w:rsidRPr="0075440C">
        <w:rPr>
          <w:lang w:val="uk-UA"/>
        </w:rPr>
        <w:t>.</w:t>
      </w:r>
    </w:p>
    <w:p w:rsidR="0068166B" w:rsidRDefault="0068166B" w:rsidP="005272BA">
      <w:pPr>
        <w:pStyle w:val="1"/>
        <w:ind w:firstLine="585"/>
        <w:jc w:val="both"/>
        <w:rPr>
          <w:rStyle w:val="11"/>
          <w:lang w:val="uk-UA"/>
        </w:rPr>
      </w:pPr>
      <w:r>
        <w:rPr>
          <w:rStyle w:val="11"/>
          <w:sz w:val="24"/>
          <w:lang w:val="uk-UA"/>
        </w:rPr>
        <w:t>7.4</w:t>
      </w:r>
      <w:r w:rsidRPr="00A311ED">
        <w:rPr>
          <w:rStyle w:val="11"/>
          <w:sz w:val="24"/>
          <w:lang w:val="uk-UA"/>
        </w:rPr>
        <w:t xml:space="preserve">. Ризик випадкового знищення або псування матеріалів, технологічного, енергетичного, електротехнічного та іншого устаткування, що поставляються на об’єкт несе </w:t>
      </w:r>
      <w:r>
        <w:rPr>
          <w:rStyle w:val="11"/>
          <w:sz w:val="24"/>
          <w:lang w:val="uk-UA"/>
        </w:rPr>
        <w:t>Виконавець</w:t>
      </w:r>
      <w:r w:rsidRPr="00A311ED">
        <w:rPr>
          <w:rStyle w:val="11"/>
          <w:sz w:val="24"/>
          <w:lang w:val="uk-UA"/>
        </w:rPr>
        <w:t>.</w:t>
      </w:r>
    </w:p>
    <w:p w:rsidR="0068166B" w:rsidRPr="00E13896" w:rsidRDefault="0068166B" w:rsidP="00433349">
      <w:pPr>
        <w:autoSpaceDE w:val="0"/>
        <w:autoSpaceDN w:val="0"/>
        <w:adjustRightInd w:val="0"/>
        <w:spacing w:after="0" w:line="240" w:lineRule="auto"/>
        <w:jc w:val="center"/>
        <w:rPr>
          <w:rFonts w:ascii="Times New Roman" w:eastAsia="TimesNewRomanPSMT" w:hAnsi="Times New Roman"/>
          <w:b/>
          <w:bCs/>
          <w:sz w:val="24"/>
          <w:szCs w:val="24"/>
        </w:rPr>
      </w:pPr>
      <w:r>
        <w:rPr>
          <w:rFonts w:ascii="Times New Roman" w:eastAsia="TimesNewRomanPSMT" w:hAnsi="Times New Roman"/>
          <w:b/>
          <w:bCs/>
          <w:sz w:val="24"/>
          <w:szCs w:val="24"/>
        </w:rPr>
        <w:t>8</w:t>
      </w:r>
      <w:r w:rsidRPr="00E13896">
        <w:rPr>
          <w:rFonts w:ascii="Times New Roman" w:eastAsia="TimesNewRomanPSMT" w:hAnsi="Times New Roman"/>
          <w:b/>
          <w:bCs/>
          <w:sz w:val="24"/>
          <w:szCs w:val="24"/>
        </w:rPr>
        <w:t>. ПОРЯДОК ЗМІНИ УМОВ ДОГОВОРУ</w:t>
      </w:r>
    </w:p>
    <w:p w:rsidR="0068166B" w:rsidRDefault="0068166B" w:rsidP="005272BA">
      <w:pPr>
        <w:spacing w:after="0" w:line="240" w:lineRule="auto"/>
        <w:ind w:firstLine="700"/>
        <w:jc w:val="both"/>
        <w:rPr>
          <w:rFonts w:ascii="Times New Roman" w:hAnsi="Times New Roman"/>
          <w:color w:val="1F1F1F"/>
          <w:sz w:val="24"/>
          <w:szCs w:val="24"/>
        </w:rPr>
      </w:pPr>
      <w:r>
        <w:rPr>
          <w:rFonts w:ascii="Times New Roman" w:hAnsi="Times New Roman"/>
          <w:color w:val="1F1F1F"/>
          <w:sz w:val="24"/>
          <w:szCs w:val="24"/>
        </w:rPr>
        <w:t>8.1. Зміни до Договору про закупівлю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rsidR="0068166B" w:rsidRPr="005272BA" w:rsidRDefault="0068166B" w:rsidP="005272BA">
      <w:pPr>
        <w:spacing w:after="0" w:line="240" w:lineRule="auto"/>
        <w:ind w:firstLine="700"/>
        <w:jc w:val="both"/>
        <w:rPr>
          <w:rFonts w:ascii="Times New Roman" w:hAnsi="Times New Roman"/>
          <w:color w:val="1F1F1F"/>
          <w:sz w:val="24"/>
          <w:szCs w:val="24"/>
        </w:rPr>
      </w:pPr>
      <w:r>
        <w:rPr>
          <w:rFonts w:ascii="Times New Roman" w:hAnsi="Times New Roman"/>
          <w:color w:val="1F1F1F"/>
          <w:sz w:val="24"/>
          <w:szCs w:val="24"/>
        </w:rPr>
        <w:t>8.2. Пропоз</w:t>
      </w:r>
      <w:r>
        <w:rPr>
          <w:rFonts w:ascii="Times New Roman" w:hAnsi="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hAnsi="Times New Roman"/>
          <w:color w:val="1F1F1F"/>
          <w:sz w:val="24"/>
          <w:szCs w:val="24"/>
        </w:rPr>
        <w:t xml:space="preserve">тороні в </w:t>
      </w:r>
      <w:r w:rsidRPr="005272BA">
        <w:rPr>
          <w:rFonts w:ascii="Times New Roman" w:hAnsi="Times New Roman"/>
          <w:color w:val="1F1F1F"/>
          <w:sz w:val="24"/>
          <w:szCs w:val="24"/>
        </w:rPr>
        <w:t>письмовій формі.</w:t>
      </w:r>
    </w:p>
    <w:p w:rsidR="0068166B" w:rsidRDefault="0068166B" w:rsidP="005272BA">
      <w:pPr>
        <w:spacing w:after="0" w:line="240" w:lineRule="auto"/>
        <w:ind w:firstLine="700"/>
        <w:jc w:val="both"/>
        <w:rPr>
          <w:rFonts w:ascii="Times New Roman" w:hAnsi="Times New Roman"/>
          <w:sz w:val="24"/>
          <w:szCs w:val="24"/>
        </w:rPr>
      </w:pPr>
      <w:r>
        <w:rPr>
          <w:rFonts w:ascii="Times New Roman" w:hAnsi="Times New Roman"/>
          <w:sz w:val="24"/>
          <w:szCs w:val="24"/>
        </w:rPr>
        <w:t>8.3.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68166B" w:rsidRDefault="0068166B" w:rsidP="005272BA">
      <w:pPr>
        <w:spacing w:after="0" w:line="240" w:lineRule="auto"/>
        <w:ind w:right="120" w:firstLine="720"/>
        <w:jc w:val="both"/>
        <w:rPr>
          <w:rFonts w:ascii="Times New Roman" w:hAnsi="Times New Roman"/>
          <w:sz w:val="24"/>
          <w:szCs w:val="24"/>
        </w:rPr>
      </w:pPr>
      <w:r>
        <w:rPr>
          <w:rFonts w:ascii="Times New Roman" w:hAnsi="Times New Roman"/>
          <w:sz w:val="24"/>
          <w:szCs w:val="24"/>
        </w:rPr>
        <w:t xml:space="preserve">8.4. Сторона, що отримала пропозицію щодо внесення змін до договору про закупівлю, має </w:t>
      </w:r>
      <w:r w:rsidRPr="005272BA">
        <w:rPr>
          <w:rFonts w:ascii="Times New Roman" w:hAnsi="Times New Roman"/>
          <w:sz w:val="24"/>
          <w:szCs w:val="24"/>
        </w:rPr>
        <w:t>впродовж 5-ти робочих днів</w:t>
      </w:r>
      <w:r>
        <w:rPr>
          <w:rFonts w:ascii="Times New Roman" w:hAnsi="Times New Roman"/>
          <w:sz w:val="24"/>
          <w:szCs w:val="24"/>
        </w:rPr>
        <w:t xml:space="preserve"> розглянути пропозицію та погодитись із нею чи надати аргументовану відмову.</w:t>
      </w:r>
    </w:p>
    <w:p w:rsidR="0068166B" w:rsidRDefault="0068166B" w:rsidP="005272BA">
      <w:pPr>
        <w:spacing w:after="0" w:line="240" w:lineRule="auto"/>
        <w:ind w:firstLine="720"/>
        <w:jc w:val="both"/>
        <w:rPr>
          <w:rFonts w:ascii="Times New Roman" w:hAnsi="Times New Roman"/>
          <w:sz w:val="24"/>
          <w:szCs w:val="24"/>
        </w:rPr>
      </w:pPr>
      <w:r>
        <w:rPr>
          <w:rFonts w:ascii="Times New Roman" w:hAnsi="Times New Roman"/>
          <w:sz w:val="24"/>
          <w:szCs w:val="24"/>
        </w:rPr>
        <w:t>8.5.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8166B" w:rsidRPr="005272BA" w:rsidRDefault="0068166B" w:rsidP="005272BA">
      <w:pPr>
        <w:spacing w:after="0" w:line="240" w:lineRule="auto"/>
        <w:ind w:firstLine="720"/>
        <w:jc w:val="both"/>
        <w:rPr>
          <w:rFonts w:ascii="Times New Roman" w:hAnsi="Times New Roman"/>
          <w:sz w:val="24"/>
          <w:szCs w:val="24"/>
        </w:rPr>
      </w:pPr>
      <w:r>
        <w:rPr>
          <w:rFonts w:ascii="Times New Roman" w:hAnsi="Times New Roman"/>
          <w:sz w:val="24"/>
          <w:szCs w:val="24"/>
        </w:rPr>
        <w:t xml:space="preserve">1) </w:t>
      </w:r>
      <w:r w:rsidRPr="00BB3C4B">
        <w:rPr>
          <w:rFonts w:ascii="Times New Roman" w:hAnsi="Times New Roman"/>
          <w:b/>
          <w:bCs/>
          <w:sz w:val="24"/>
          <w:szCs w:val="24"/>
        </w:rPr>
        <w:t>зменшення обсягів закупівлі, зокрема з урахуванням фактичного обсягу видатків Замовника</w:t>
      </w:r>
      <w:r>
        <w:rPr>
          <w:rFonts w:ascii="Times New Roman" w:hAnsi="Times New Roman"/>
          <w:sz w:val="24"/>
          <w:szCs w:val="24"/>
        </w:rPr>
        <w:t xml:space="preserve"> (</w:t>
      </w:r>
      <w:r w:rsidRPr="005272BA">
        <w:rPr>
          <w:rFonts w:ascii="Times New Roman" w:hAnsi="Times New Roman"/>
          <w:i/>
          <w:i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r>
        <w:rPr>
          <w:rFonts w:ascii="Times New Roman" w:hAnsi="Times New Roman"/>
          <w:sz w:val="24"/>
          <w:szCs w:val="24"/>
        </w:rPr>
        <w:t>)</w:t>
      </w:r>
      <w:r w:rsidRPr="005272BA">
        <w:rPr>
          <w:rFonts w:ascii="Times New Roman" w:hAnsi="Times New Roman"/>
          <w:sz w:val="24"/>
          <w:szCs w:val="24"/>
        </w:rPr>
        <w:t>;</w:t>
      </w:r>
    </w:p>
    <w:p w:rsidR="0068166B" w:rsidRPr="00BB3C4B" w:rsidRDefault="0068166B" w:rsidP="00BB3C4B">
      <w:pPr>
        <w:spacing w:after="0" w:line="240" w:lineRule="auto"/>
        <w:ind w:firstLine="708"/>
        <w:jc w:val="both"/>
        <w:rPr>
          <w:rFonts w:ascii="Times New Roman" w:hAnsi="Times New Roman"/>
          <w:sz w:val="24"/>
          <w:szCs w:val="24"/>
        </w:rPr>
      </w:pPr>
      <w:r>
        <w:rPr>
          <w:rFonts w:ascii="Times New Roman" w:hAnsi="Times New Roman"/>
          <w:sz w:val="24"/>
          <w:szCs w:val="24"/>
          <w:highlight w:val="white"/>
        </w:rPr>
        <w:t xml:space="preserve">2) </w:t>
      </w:r>
      <w:r w:rsidRPr="00BB3C4B">
        <w:rPr>
          <w:rFonts w:ascii="Times New Roman" w:hAnsi="Times New Roman"/>
          <w:b/>
          <w:bCs/>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sz w:val="24"/>
          <w:szCs w:val="24"/>
          <w:highlight w:val="white"/>
        </w:rPr>
        <w:t xml:space="preserve"> </w:t>
      </w:r>
      <w:r>
        <w:rPr>
          <w:rFonts w:ascii="Times New Roman" w:hAnsi="Times New Roman"/>
          <w:sz w:val="24"/>
          <w:szCs w:val="24"/>
        </w:rPr>
        <w:t>(</w:t>
      </w:r>
      <w:r w:rsidRPr="00BB3C4B">
        <w:rPr>
          <w:rFonts w:ascii="Times New Roman" w:hAnsi="Times New Roman"/>
          <w:i/>
          <w:iCs/>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Pr>
          <w:rFonts w:ascii="Times New Roman" w:hAnsi="Times New Roman"/>
          <w:sz w:val="24"/>
          <w:szCs w:val="24"/>
        </w:rPr>
        <w:t>)</w:t>
      </w:r>
      <w:r w:rsidRPr="00BB3C4B">
        <w:rPr>
          <w:rFonts w:ascii="Times New Roman" w:hAnsi="Times New Roman"/>
          <w:sz w:val="24"/>
          <w:szCs w:val="24"/>
        </w:rPr>
        <w:t>;</w:t>
      </w:r>
    </w:p>
    <w:p w:rsidR="0068166B" w:rsidRPr="00BB3C4B" w:rsidRDefault="0068166B" w:rsidP="005272BA">
      <w:pPr>
        <w:spacing w:after="0" w:line="240" w:lineRule="auto"/>
        <w:ind w:firstLine="720"/>
        <w:jc w:val="both"/>
        <w:rPr>
          <w:rFonts w:ascii="Times New Roman" w:hAnsi="Times New Roman"/>
          <w:sz w:val="24"/>
          <w:szCs w:val="24"/>
        </w:rPr>
      </w:pPr>
      <w:r>
        <w:rPr>
          <w:rFonts w:ascii="Times New Roman" w:hAnsi="Times New Roman"/>
          <w:sz w:val="24"/>
          <w:szCs w:val="24"/>
        </w:rPr>
        <w:t xml:space="preserve">3) </w:t>
      </w:r>
      <w:r w:rsidRPr="00BB3C4B">
        <w:rPr>
          <w:rFonts w:ascii="Times New Roman" w:hAnsi="Times New Roman"/>
          <w:b/>
          <w:bCs/>
          <w:sz w:val="24"/>
          <w:szCs w:val="24"/>
        </w:rPr>
        <w:t xml:space="preserve">продовження строку дії договору про закупівлю </w:t>
      </w:r>
      <w:r w:rsidRPr="00BB3C4B">
        <w:rPr>
          <w:rFonts w:ascii="Times New Roman" w:hAnsi="Times New Roman"/>
          <w:b/>
          <w:bCs/>
          <w:iCs/>
          <w:sz w:val="24"/>
          <w:szCs w:val="24"/>
        </w:rPr>
        <w:t>та/або</w:t>
      </w:r>
      <w:r w:rsidRPr="00BB3C4B">
        <w:rPr>
          <w:rFonts w:ascii="Times New Roman" w:hAnsi="Times New Roman"/>
          <w:b/>
          <w:bCs/>
          <w:sz w:val="24"/>
          <w:szCs w:val="24"/>
        </w:rPr>
        <w:t xml:space="preserve"> строку виконання зобов’язань щодо</w:t>
      </w:r>
      <w:r w:rsidRPr="00BB3C4B">
        <w:rPr>
          <w:rFonts w:ascii="Times New Roman" w:hAnsi="Times New Roman"/>
          <w:b/>
          <w:bCs/>
          <w:color w:val="4A86E8"/>
          <w:sz w:val="24"/>
          <w:szCs w:val="24"/>
        </w:rPr>
        <w:t xml:space="preserve"> </w:t>
      </w:r>
      <w:r w:rsidRPr="00BB3C4B">
        <w:rPr>
          <w:rFonts w:ascii="Times New Roman" w:hAnsi="Times New Roman"/>
          <w:b/>
          <w:bCs/>
          <w:iCs/>
          <w:sz w:val="24"/>
          <w:szCs w:val="24"/>
        </w:rPr>
        <w:t>надання послуг</w:t>
      </w:r>
      <w:r w:rsidRPr="00BB3C4B">
        <w:rPr>
          <w:rFonts w:ascii="Times New Roman" w:hAnsi="Times New Roman"/>
          <w:b/>
          <w:bCs/>
          <w:color w:val="4A86E8"/>
          <w:sz w:val="24"/>
          <w:szCs w:val="24"/>
        </w:rPr>
        <w:t xml:space="preserve"> </w:t>
      </w:r>
      <w:r w:rsidRPr="00BB3C4B">
        <w:rPr>
          <w:rFonts w:ascii="Times New Roman" w:hAnsi="Times New Roman"/>
          <w:b/>
          <w:bCs/>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sz w:val="24"/>
          <w:szCs w:val="24"/>
        </w:rPr>
        <w:t xml:space="preserve"> </w:t>
      </w:r>
      <w:r w:rsidRPr="00BB3C4B">
        <w:rPr>
          <w:rFonts w:ascii="Times New Roman" w:hAnsi="Times New Roman"/>
          <w:sz w:val="24"/>
          <w:szCs w:val="24"/>
        </w:rPr>
        <w:t>(</w:t>
      </w:r>
      <w:r w:rsidRPr="00BB3C4B">
        <w:rPr>
          <w:rFonts w:ascii="Times New Roman" w:hAnsi="Times New Roman"/>
          <w:i/>
          <w:i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BB3C4B">
        <w:rPr>
          <w:rFonts w:ascii="Times New Roman" w:hAnsi="Times New Roman"/>
          <w:sz w:val="24"/>
          <w:szCs w:val="24"/>
        </w:rPr>
        <w:t>);</w:t>
      </w:r>
    </w:p>
    <w:p w:rsidR="0068166B" w:rsidRPr="00E62DE7" w:rsidRDefault="0068166B" w:rsidP="005272BA">
      <w:pPr>
        <w:spacing w:after="0" w:line="240" w:lineRule="auto"/>
        <w:ind w:firstLine="720"/>
        <w:jc w:val="both"/>
        <w:rPr>
          <w:rFonts w:ascii="Times New Roman" w:hAnsi="Times New Roman"/>
          <w:sz w:val="24"/>
          <w:szCs w:val="24"/>
        </w:rPr>
      </w:pPr>
      <w:r w:rsidRPr="00E62DE7">
        <w:rPr>
          <w:rFonts w:ascii="Times New Roman" w:hAnsi="Times New Roman"/>
          <w:sz w:val="24"/>
          <w:szCs w:val="24"/>
        </w:rPr>
        <w:t xml:space="preserve">4) </w:t>
      </w:r>
      <w:r w:rsidRPr="00E62DE7">
        <w:rPr>
          <w:rFonts w:ascii="Times New Roman" w:hAnsi="Times New Roman"/>
          <w:b/>
          <w:bCs/>
          <w:sz w:val="24"/>
          <w:szCs w:val="24"/>
        </w:rPr>
        <w:t>погодження зміни ціни в договорі про закупівлю в бік зменшення (без зміни кількості (обсягу) та якості товарів, робіт і послуг)</w:t>
      </w:r>
      <w:r w:rsidRPr="00E62DE7">
        <w:rPr>
          <w:rFonts w:ascii="Times New Roman" w:hAnsi="Times New Roman"/>
          <w:color w:val="4A86E8"/>
          <w:sz w:val="24"/>
          <w:szCs w:val="24"/>
        </w:rPr>
        <w:t xml:space="preserve"> </w:t>
      </w:r>
      <w:r w:rsidRPr="00E62DE7">
        <w:rPr>
          <w:rFonts w:ascii="Times New Roman" w:hAnsi="Times New Roman"/>
          <w:sz w:val="24"/>
          <w:szCs w:val="24"/>
        </w:rPr>
        <w:t>(</w:t>
      </w:r>
      <w:r w:rsidRPr="00E62DE7">
        <w:rPr>
          <w:rFonts w:ascii="Times New Roman" w:hAnsi="Times New Roman"/>
          <w:i/>
          <w:iCs/>
          <w:sz w:val="24"/>
          <w:szCs w:val="24"/>
        </w:rPr>
        <w:t>Сторони можуть внести зміни до Договору в разі узгодженої зміни ціни в бік зменшення (без зміни кількості (обсягу) та якості послуг</w:t>
      </w:r>
      <w:r w:rsidRPr="00E62DE7">
        <w:rPr>
          <w:rFonts w:ascii="Times New Roman" w:hAnsi="Times New Roman"/>
          <w:sz w:val="24"/>
          <w:szCs w:val="24"/>
        </w:rPr>
        <w:t>);</w:t>
      </w:r>
    </w:p>
    <w:p w:rsidR="0068166B" w:rsidRPr="00BB3C4B" w:rsidRDefault="0068166B" w:rsidP="00BB3C4B">
      <w:pPr>
        <w:spacing w:after="0" w:line="240" w:lineRule="auto"/>
        <w:ind w:firstLine="720"/>
        <w:jc w:val="both"/>
        <w:rPr>
          <w:rFonts w:ascii="Times New Roman" w:hAnsi="Times New Roman"/>
          <w:color w:val="4A86E8"/>
          <w:sz w:val="24"/>
          <w:szCs w:val="24"/>
        </w:rPr>
      </w:pPr>
      <w:r>
        <w:rPr>
          <w:rFonts w:ascii="Times New Roman" w:hAnsi="Times New Roman"/>
          <w:sz w:val="24"/>
          <w:szCs w:val="24"/>
        </w:rPr>
        <w:t xml:space="preserve">5) </w:t>
      </w:r>
      <w:r w:rsidRPr="00BB3C4B">
        <w:rPr>
          <w:rFonts w:ascii="Times New Roman" w:hAnsi="Times New Roman"/>
          <w:b/>
          <w:bCs/>
          <w:sz w:val="24"/>
          <w:szCs w:val="24"/>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color w:val="4A86E8"/>
          <w:sz w:val="24"/>
          <w:szCs w:val="24"/>
        </w:rPr>
        <w:t xml:space="preserve"> </w:t>
      </w:r>
      <w:r w:rsidRPr="00BB3C4B">
        <w:rPr>
          <w:rFonts w:ascii="Times New Roman" w:hAnsi="Times New Roman"/>
          <w:sz w:val="24"/>
          <w:szCs w:val="24"/>
        </w:rPr>
        <w:t>(</w:t>
      </w:r>
      <w:r w:rsidRPr="00BB3C4B">
        <w:rPr>
          <w:rFonts w:ascii="Times New Roman" w:hAnsi="Times New Roman"/>
          <w:i/>
          <w:iCs/>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Pr>
          <w:rFonts w:ascii="Times New Roman" w:hAnsi="Times New Roman"/>
          <w:sz w:val="24"/>
          <w:szCs w:val="24"/>
        </w:rPr>
        <w:t>)</w:t>
      </w:r>
      <w:r w:rsidRPr="00BB3C4B">
        <w:rPr>
          <w:rFonts w:ascii="Times New Roman" w:hAnsi="Times New Roman"/>
          <w:sz w:val="24"/>
          <w:szCs w:val="24"/>
        </w:rPr>
        <w:t>;</w:t>
      </w:r>
    </w:p>
    <w:p w:rsidR="0068166B" w:rsidRPr="00BB3C4B" w:rsidRDefault="0068166B" w:rsidP="00BB3C4B">
      <w:pPr>
        <w:spacing w:after="0" w:line="240" w:lineRule="auto"/>
        <w:ind w:firstLine="708"/>
        <w:jc w:val="both"/>
        <w:rPr>
          <w:rFonts w:ascii="Times New Roman" w:hAnsi="Times New Roman"/>
          <w:sz w:val="24"/>
          <w:szCs w:val="24"/>
        </w:rPr>
      </w:pPr>
      <w:r>
        <w:rPr>
          <w:rFonts w:ascii="Times New Roman" w:hAnsi="Times New Roman"/>
          <w:sz w:val="24"/>
          <w:szCs w:val="24"/>
        </w:rPr>
        <w:t xml:space="preserve">6) </w:t>
      </w:r>
      <w:r w:rsidRPr="00BB3C4B">
        <w:rPr>
          <w:rFonts w:ascii="Times New Roman" w:hAnsi="Times New Roman"/>
          <w:b/>
          <w:bCs/>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BB3C4B">
        <w:rPr>
          <w:rFonts w:ascii="Times New Roman" w:hAnsi="Times New Roman"/>
          <w:sz w:val="24"/>
          <w:szCs w:val="24"/>
        </w:rPr>
        <w:t xml:space="preserve"> </w:t>
      </w:r>
      <w:r>
        <w:rPr>
          <w:rFonts w:ascii="Times New Roman" w:hAnsi="Times New Roman"/>
          <w:sz w:val="24"/>
          <w:szCs w:val="24"/>
        </w:rPr>
        <w:t>(</w:t>
      </w:r>
      <w:r w:rsidRPr="00BB3C4B">
        <w:rPr>
          <w:rFonts w:ascii="Times New Roman" w:hAnsi="Times New Roman"/>
          <w:i/>
          <w:iCs/>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Pr>
          <w:rFonts w:ascii="Times New Roman" w:hAnsi="Times New Roman"/>
          <w:sz w:val="24"/>
          <w:szCs w:val="24"/>
        </w:rPr>
        <w:t>)</w:t>
      </w:r>
      <w:r w:rsidRPr="00BB3C4B">
        <w:rPr>
          <w:rFonts w:ascii="Times New Roman" w:hAnsi="Times New Roman"/>
          <w:sz w:val="24"/>
          <w:szCs w:val="24"/>
        </w:rPr>
        <w:t xml:space="preserve">; </w:t>
      </w:r>
    </w:p>
    <w:p w:rsidR="0068166B" w:rsidRPr="00BB3C4B" w:rsidRDefault="0068166B" w:rsidP="00BB3C4B">
      <w:pPr>
        <w:spacing w:after="0" w:line="240" w:lineRule="auto"/>
        <w:ind w:firstLine="708"/>
        <w:jc w:val="both"/>
        <w:rPr>
          <w:rFonts w:ascii="Times New Roman" w:hAnsi="Times New Roman"/>
          <w:sz w:val="24"/>
          <w:szCs w:val="24"/>
        </w:rPr>
      </w:pPr>
      <w:r>
        <w:rPr>
          <w:rFonts w:ascii="Times New Roman" w:hAnsi="Times New Roman"/>
          <w:sz w:val="24"/>
          <w:szCs w:val="24"/>
        </w:rPr>
        <w:t xml:space="preserve">7) </w:t>
      </w:r>
      <w:r w:rsidRPr="00BB3C4B">
        <w:rPr>
          <w:rFonts w:ascii="Times New Roman" w:hAnsi="Times New Roman"/>
          <w:b/>
          <w:bCs/>
          <w:sz w:val="24"/>
          <w:szCs w:val="24"/>
        </w:rPr>
        <w:t>зміни умов у зв’язку із застосуванням положень частини шостої статті 41 Закону,</w:t>
      </w:r>
      <w:r w:rsidRPr="00BB3C4B">
        <w:rPr>
          <w:rFonts w:ascii="Times New Roman" w:hAnsi="Times New Roman"/>
          <w:b/>
          <w:bCs/>
          <w:i/>
          <w:color w:val="4A86E8"/>
          <w:sz w:val="24"/>
          <w:szCs w:val="24"/>
        </w:rPr>
        <w:t xml:space="preserve"> </w:t>
      </w:r>
      <w:r w:rsidRPr="00BB3C4B">
        <w:rPr>
          <w:rFonts w:ascii="Times New Roman" w:hAnsi="Times New Roman"/>
          <w:b/>
          <w:bCs/>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i/>
          <w:sz w:val="24"/>
          <w:szCs w:val="24"/>
          <w:highlight w:val="white"/>
        </w:rPr>
        <w:t xml:space="preserve"> </w:t>
      </w:r>
      <w:r>
        <w:rPr>
          <w:rFonts w:ascii="Times New Roman" w:hAnsi="Times New Roman"/>
          <w:i/>
          <w:sz w:val="24"/>
          <w:szCs w:val="24"/>
        </w:rPr>
        <w:t>(</w:t>
      </w:r>
      <w:r w:rsidRPr="00BB3C4B">
        <w:rPr>
          <w:rFonts w:ascii="Times New Roman" w:hAnsi="Times New Roman"/>
          <w:i/>
          <w:iCs/>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Pr>
          <w:rFonts w:ascii="Times New Roman" w:hAnsi="Times New Roman"/>
          <w:sz w:val="24"/>
          <w:szCs w:val="24"/>
        </w:rPr>
        <w:t>)</w:t>
      </w:r>
      <w:r w:rsidRPr="00BB3C4B">
        <w:rPr>
          <w:rFonts w:ascii="Times New Roman" w:hAnsi="Times New Roman"/>
          <w:sz w:val="24"/>
          <w:szCs w:val="24"/>
        </w:rPr>
        <w:t>.</w:t>
      </w:r>
    </w:p>
    <w:p w:rsidR="0068166B" w:rsidRDefault="0068166B" w:rsidP="005272BA">
      <w:pPr>
        <w:spacing w:after="0" w:line="240" w:lineRule="auto"/>
        <w:ind w:right="120" w:firstLine="720"/>
        <w:jc w:val="both"/>
        <w:rPr>
          <w:rFonts w:ascii="Times New Roman" w:hAnsi="Times New Roman"/>
          <w:sz w:val="24"/>
          <w:szCs w:val="24"/>
        </w:rPr>
      </w:pPr>
      <w:r>
        <w:rPr>
          <w:rFonts w:ascii="Times New Roman" w:hAnsi="Times New Roman"/>
          <w:sz w:val="24"/>
          <w:szCs w:val="24"/>
        </w:rPr>
        <w:t>8.6.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68166B" w:rsidRDefault="0068166B" w:rsidP="00433349">
      <w:pPr>
        <w:autoSpaceDE w:val="0"/>
        <w:autoSpaceDN w:val="0"/>
        <w:adjustRightInd w:val="0"/>
        <w:spacing w:after="0" w:line="240" w:lineRule="auto"/>
        <w:jc w:val="center"/>
        <w:rPr>
          <w:rFonts w:ascii="Times New Roman" w:eastAsia="TimesNewRomanPSMT" w:hAnsi="Times New Roman"/>
          <w:b/>
          <w:bCs/>
          <w:sz w:val="24"/>
          <w:szCs w:val="24"/>
        </w:rPr>
      </w:pPr>
    </w:p>
    <w:p w:rsidR="0068166B" w:rsidRPr="00E13896" w:rsidRDefault="0068166B" w:rsidP="00433349">
      <w:pPr>
        <w:autoSpaceDE w:val="0"/>
        <w:autoSpaceDN w:val="0"/>
        <w:adjustRightInd w:val="0"/>
        <w:spacing w:after="0" w:line="240" w:lineRule="auto"/>
        <w:jc w:val="center"/>
        <w:rPr>
          <w:rFonts w:ascii="Times New Roman" w:eastAsia="TimesNewRomanPSMT" w:hAnsi="Times New Roman"/>
          <w:b/>
          <w:bCs/>
          <w:sz w:val="24"/>
          <w:szCs w:val="24"/>
        </w:rPr>
      </w:pPr>
      <w:r>
        <w:rPr>
          <w:rFonts w:ascii="Times New Roman" w:eastAsia="TimesNewRomanPSMT" w:hAnsi="Times New Roman"/>
          <w:b/>
          <w:bCs/>
          <w:sz w:val="24"/>
          <w:szCs w:val="24"/>
        </w:rPr>
        <w:t>9</w:t>
      </w:r>
      <w:r w:rsidRPr="00E13896">
        <w:rPr>
          <w:rFonts w:ascii="Times New Roman" w:eastAsia="TimesNewRomanPSMT" w:hAnsi="Times New Roman"/>
          <w:b/>
          <w:bCs/>
          <w:sz w:val="24"/>
          <w:szCs w:val="24"/>
        </w:rPr>
        <w:t>. ОБСТАВИНИ НЕПЕРЕБОРНОЇ СИЛИ</w:t>
      </w:r>
    </w:p>
    <w:p w:rsidR="0068166B" w:rsidRPr="00E13896" w:rsidRDefault="0068166B" w:rsidP="00433349">
      <w:pPr>
        <w:autoSpaceDE w:val="0"/>
        <w:autoSpaceDN w:val="0"/>
        <w:adjustRightInd w:val="0"/>
        <w:spacing w:after="0" w:line="240" w:lineRule="auto"/>
        <w:ind w:firstLine="708"/>
        <w:jc w:val="both"/>
        <w:rPr>
          <w:rFonts w:ascii="Times New Roman" w:eastAsia="TimesNewRomanPSMT" w:hAnsi="Times New Roman"/>
          <w:sz w:val="24"/>
          <w:szCs w:val="24"/>
        </w:rPr>
      </w:pPr>
      <w:r>
        <w:rPr>
          <w:rFonts w:ascii="Times New Roman" w:eastAsia="TimesNewRomanPSMT" w:hAnsi="Times New Roman"/>
          <w:sz w:val="24"/>
          <w:szCs w:val="24"/>
        </w:rPr>
        <w:t>9</w:t>
      </w:r>
      <w:r w:rsidRPr="00E13896">
        <w:rPr>
          <w:rFonts w:ascii="Times New Roman" w:eastAsia="TimesNewRomanPSMT" w:hAnsi="Times New Roman"/>
          <w:sz w:val="24"/>
          <w:szCs w:val="24"/>
        </w:rPr>
        <w:t>.1. Сторони звільняються від відповідальності за часткове або повне невиконання</w:t>
      </w:r>
      <w:r>
        <w:rPr>
          <w:rFonts w:ascii="Times New Roman" w:eastAsia="TimesNewRomanPSMT" w:hAnsi="Times New Roman"/>
          <w:sz w:val="24"/>
          <w:szCs w:val="24"/>
        </w:rPr>
        <w:t xml:space="preserve">  </w:t>
      </w:r>
      <w:r w:rsidRPr="00E13896">
        <w:rPr>
          <w:rFonts w:ascii="Times New Roman" w:eastAsia="TimesNewRomanPSMT" w:hAnsi="Times New Roman"/>
          <w:sz w:val="24"/>
          <w:szCs w:val="24"/>
        </w:rPr>
        <w:t>зобов'язань за цим договором на період надзвичайних обставин, які виникли після укладання</w:t>
      </w:r>
    </w:p>
    <w:p w:rsidR="0068166B" w:rsidRPr="00E13896" w:rsidRDefault="0068166B" w:rsidP="00433349">
      <w:pPr>
        <w:autoSpaceDE w:val="0"/>
        <w:autoSpaceDN w:val="0"/>
        <w:adjustRightInd w:val="0"/>
        <w:spacing w:after="0" w:line="240" w:lineRule="auto"/>
        <w:jc w:val="both"/>
        <w:rPr>
          <w:rFonts w:ascii="Times New Roman" w:eastAsia="TimesNewRomanPSMT" w:hAnsi="Times New Roman"/>
          <w:sz w:val="24"/>
          <w:szCs w:val="24"/>
        </w:rPr>
      </w:pPr>
      <w:r w:rsidRPr="00E13896">
        <w:rPr>
          <w:rFonts w:ascii="Times New Roman" w:eastAsia="TimesNewRomanPSMT" w:hAnsi="Times New Roman"/>
          <w:sz w:val="24"/>
          <w:szCs w:val="24"/>
        </w:rPr>
        <w:t>даного Договору через обставини надзвичайного характеру, які Сторони не могли передбачити,</w:t>
      </w:r>
      <w:r>
        <w:rPr>
          <w:rFonts w:ascii="Times New Roman" w:eastAsia="TimesNewRomanPSMT" w:hAnsi="Times New Roman"/>
          <w:sz w:val="24"/>
          <w:szCs w:val="24"/>
        </w:rPr>
        <w:t xml:space="preserve">  </w:t>
      </w:r>
      <w:r w:rsidRPr="00E13896">
        <w:rPr>
          <w:rFonts w:ascii="Times New Roman" w:eastAsia="TimesNewRomanPSMT" w:hAnsi="Times New Roman"/>
          <w:sz w:val="24"/>
          <w:szCs w:val="24"/>
        </w:rPr>
        <w:t>або попередити власними діями.</w:t>
      </w:r>
    </w:p>
    <w:p w:rsidR="0068166B" w:rsidRPr="00E13896" w:rsidRDefault="0068166B" w:rsidP="00433349">
      <w:pPr>
        <w:autoSpaceDE w:val="0"/>
        <w:autoSpaceDN w:val="0"/>
        <w:adjustRightInd w:val="0"/>
        <w:spacing w:after="0" w:line="240" w:lineRule="auto"/>
        <w:ind w:firstLine="708"/>
        <w:jc w:val="both"/>
        <w:rPr>
          <w:rFonts w:ascii="Times New Roman" w:eastAsia="TimesNewRomanPSMT" w:hAnsi="Times New Roman"/>
          <w:sz w:val="24"/>
          <w:szCs w:val="24"/>
        </w:rPr>
      </w:pPr>
      <w:r>
        <w:rPr>
          <w:rFonts w:ascii="Times New Roman" w:eastAsia="TimesNewRomanPSMT" w:hAnsi="Times New Roman"/>
          <w:sz w:val="24"/>
          <w:szCs w:val="24"/>
        </w:rPr>
        <w:t>9</w:t>
      </w:r>
      <w:r w:rsidRPr="00E13896">
        <w:rPr>
          <w:rFonts w:ascii="Times New Roman" w:eastAsia="TimesNewRomanPSMT" w:hAnsi="Times New Roman"/>
          <w:sz w:val="24"/>
          <w:szCs w:val="24"/>
        </w:rPr>
        <w:t>.2. До обставин непереборної сили відносяться: пожежа, землетрус, епідемія та інші</w:t>
      </w:r>
      <w:r>
        <w:rPr>
          <w:rFonts w:ascii="Times New Roman" w:eastAsia="TimesNewRomanPSMT" w:hAnsi="Times New Roman"/>
          <w:sz w:val="24"/>
          <w:szCs w:val="24"/>
        </w:rPr>
        <w:t xml:space="preserve">  </w:t>
      </w:r>
      <w:r w:rsidRPr="00E13896">
        <w:rPr>
          <w:rFonts w:ascii="Times New Roman" w:eastAsia="TimesNewRomanPSMT" w:hAnsi="Times New Roman"/>
          <w:sz w:val="24"/>
          <w:szCs w:val="24"/>
        </w:rPr>
        <w:t>стихійні лиха, а також війна або військові дії, прийняті органом державної влади або управління</w:t>
      </w:r>
      <w:r>
        <w:rPr>
          <w:rFonts w:ascii="Times New Roman" w:eastAsia="TimesNewRomanPSMT" w:hAnsi="Times New Roman"/>
          <w:sz w:val="24"/>
          <w:szCs w:val="24"/>
        </w:rPr>
        <w:t xml:space="preserve">  </w:t>
      </w:r>
      <w:r w:rsidRPr="00E13896">
        <w:rPr>
          <w:rFonts w:ascii="Times New Roman" w:eastAsia="TimesNewRomanPSMT" w:hAnsi="Times New Roman"/>
          <w:sz w:val="24"/>
          <w:szCs w:val="24"/>
        </w:rPr>
        <w:t>рішення та інші не передбачувані обставини, що вплинули на виконання Сторонами своїх</w:t>
      </w:r>
      <w:r>
        <w:rPr>
          <w:rFonts w:ascii="Times New Roman" w:eastAsia="TimesNewRomanPSMT" w:hAnsi="Times New Roman"/>
          <w:sz w:val="24"/>
          <w:szCs w:val="24"/>
        </w:rPr>
        <w:t xml:space="preserve">  </w:t>
      </w:r>
      <w:r w:rsidRPr="00E13896">
        <w:rPr>
          <w:rFonts w:ascii="Times New Roman" w:eastAsia="TimesNewRomanPSMT" w:hAnsi="Times New Roman"/>
          <w:sz w:val="24"/>
          <w:szCs w:val="24"/>
        </w:rPr>
        <w:t>зобов’язань за цим Договором, і які Сторони не могли передбачити на момент укладання цього</w:t>
      </w:r>
      <w:r>
        <w:rPr>
          <w:rFonts w:ascii="Times New Roman" w:eastAsia="TimesNewRomanPSMT" w:hAnsi="Times New Roman"/>
          <w:sz w:val="24"/>
          <w:szCs w:val="24"/>
        </w:rPr>
        <w:t xml:space="preserve">  </w:t>
      </w:r>
      <w:r w:rsidRPr="00E13896">
        <w:rPr>
          <w:rFonts w:ascii="Times New Roman" w:eastAsia="TimesNewRomanPSMT" w:hAnsi="Times New Roman"/>
          <w:sz w:val="24"/>
          <w:szCs w:val="24"/>
        </w:rPr>
        <w:t>Договору. У цьому разі строк виконання зобов'язань за цим Договором продовжується на час дії</w:t>
      </w:r>
      <w:r>
        <w:rPr>
          <w:rFonts w:ascii="Times New Roman" w:eastAsia="TimesNewRomanPSMT" w:hAnsi="Times New Roman"/>
          <w:sz w:val="24"/>
          <w:szCs w:val="24"/>
        </w:rPr>
        <w:t xml:space="preserve">  </w:t>
      </w:r>
      <w:r w:rsidRPr="00E13896">
        <w:rPr>
          <w:rFonts w:ascii="Times New Roman" w:eastAsia="TimesNewRomanPSMT" w:hAnsi="Times New Roman"/>
          <w:sz w:val="24"/>
          <w:szCs w:val="24"/>
        </w:rPr>
        <w:t>таких обставин, або Сторони узгоджують нові умови Договору, шляхом підписання додаткової</w:t>
      </w:r>
      <w:r>
        <w:rPr>
          <w:rFonts w:ascii="Times New Roman" w:eastAsia="TimesNewRomanPSMT" w:hAnsi="Times New Roman"/>
          <w:sz w:val="24"/>
          <w:szCs w:val="24"/>
        </w:rPr>
        <w:t xml:space="preserve">  </w:t>
      </w:r>
      <w:r w:rsidRPr="00E13896">
        <w:rPr>
          <w:rFonts w:ascii="Times New Roman" w:eastAsia="TimesNewRomanPSMT" w:hAnsi="Times New Roman"/>
          <w:sz w:val="24"/>
          <w:szCs w:val="24"/>
        </w:rPr>
        <w:t>угоди до цього Договору.</w:t>
      </w:r>
    </w:p>
    <w:p w:rsidR="0068166B" w:rsidRPr="00E13896" w:rsidRDefault="0068166B" w:rsidP="00433349">
      <w:pPr>
        <w:autoSpaceDE w:val="0"/>
        <w:autoSpaceDN w:val="0"/>
        <w:adjustRightInd w:val="0"/>
        <w:spacing w:after="0" w:line="240" w:lineRule="auto"/>
        <w:ind w:firstLine="708"/>
        <w:jc w:val="both"/>
        <w:rPr>
          <w:rFonts w:ascii="Times New Roman" w:eastAsia="TimesNewRomanPSMT" w:hAnsi="Times New Roman"/>
          <w:sz w:val="24"/>
          <w:szCs w:val="24"/>
        </w:rPr>
      </w:pPr>
      <w:r w:rsidRPr="00E13896">
        <w:rPr>
          <w:rFonts w:ascii="Times New Roman" w:eastAsia="TimesNewRomanPSMT" w:hAnsi="Times New Roman"/>
          <w:sz w:val="24"/>
          <w:szCs w:val="24"/>
        </w:rPr>
        <w:t>Воєнний стан, оголошений Указом Президента України 24.02.2022 року №64/2022 «Про</w:t>
      </w:r>
      <w:r>
        <w:rPr>
          <w:rFonts w:ascii="Times New Roman" w:eastAsia="TimesNewRomanPSMT" w:hAnsi="Times New Roman"/>
          <w:sz w:val="24"/>
          <w:szCs w:val="24"/>
        </w:rPr>
        <w:t xml:space="preserve">  </w:t>
      </w:r>
      <w:r w:rsidRPr="00E13896">
        <w:rPr>
          <w:rFonts w:ascii="Times New Roman" w:eastAsia="TimesNewRomanPSMT" w:hAnsi="Times New Roman"/>
          <w:sz w:val="24"/>
          <w:szCs w:val="24"/>
        </w:rPr>
        <w:t>введення воєнного стану на території України» (зі змінами) не вважається обставиною</w:t>
      </w:r>
      <w:r>
        <w:rPr>
          <w:rFonts w:ascii="Times New Roman" w:eastAsia="TimesNewRomanPSMT" w:hAnsi="Times New Roman"/>
          <w:sz w:val="24"/>
          <w:szCs w:val="24"/>
        </w:rPr>
        <w:t xml:space="preserve">  </w:t>
      </w:r>
      <w:r w:rsidRPr="00E13896">
        <w:rPr>
          <w:rFonts w:ascii="Times New Roman" w:eastAsia="TimesNewRomanPSMT" w:hAnsi="Times New Roman"/>
          <w:sz w:val="24"/>
          <w:szCs w:val="24"/>
        </w:rPr>
        <w:t>непереборної сили для цілей виконання даного Договору, крім випадку, коли Замовник,</w:t>
      </w:r>
      <w:r>
        <w:rPr>
          <w:rFonts w:ascii="Times New Roman" w:eastAsia="TimesNewRomanPSMT" w:hAnsi="Times New Roman"/>
          <w:sz w:val="24"/>
          <w:szCs w:val="24"/>
        </w:rPr>
        <w:t xml:space="preserve">  Підрядник </w:t>
      </w:r>
      <w:r w:rsidRPr="00E13896">
        <w:rPr>
          <w:rFonts w:ascii="Times New Roman" w:eastAsia="TimesNewRomanPSMT" w:hAnsi="Times New Roman"/>
          <w:sz w:val="24"/>
          <w:szCs w:val="24"/>
        </w:rPr>
        <w:t>у період строку дії Договору перебувають в зоні проведення бойових дій або на</w:t>
      </w:r>
      <w:r>
        <w:rPr>
          <w:rFonts w:ascii="Times New Roman" w:eastAsia="TimesNewRomanPSMT" w:hAnsi="Times New Roman"/>
          <w:sz w:val="24"/>
          <w:szCs w:val="24"/>
        </w:rPr>
        <w:t xml:space="preserve"> </w:t>
      </w:r>
      <w:r w:rsidRPr="00E13896">
        <w:rPr>
          <w:rFonts w:ascii="Times New Roman" w:eastAsia="TimesNewRomanPSMT" w:hAnsi="Times New Roman"/>
          <w:sz w:val="24"/>
          <w:szCs w:val="24"/>
        </w:rPr>
        <w:t>території громади, яка перебуває у тимчасовій окупації, визначених згідно переліку визначеного</w:t>
      </w:r>
      <w:r>
        <w:rPr>
          <w:rFonts w:ascii="Times New Roman" w:eastAsia="TimesNewRomanPSMT" w:hAnsi="Times New Roman"/>
          <w:sz w:val="24"/>
          <w:szCs w:val="24"/>
        </w:rPr>
        <w:t xml:space="preserve">  </w:t>
      </w:r>
      <w:r w:rsidRPr="00E13896">
        <w:rPr>
          <w:rFonts w:ascii="Times New Roman" w:eastAsia="TimesNewRomanPSMT" w:hAnsi="Times New Roman"/>
          <w:sz w:val="24"/>
          <w:szCs w:val="24"/>
        </w:rPr>
        <w:t>Наказом Міністерства з питань реінтеграції тимчасово окупованих територій України №75 від</w:t>
      </w:r>
      <w:r>
        <w:rPr>
          <w:rFonts w:ascii="Times New Roman" w:eastAsia="TimesNewRomanPSMT" w:hAnsi="Times New Roman"/>
          <w:sz w:val="24"/>
          <w:szCs w:val="24"/>
        </w:rPr>
        <w:t xml:space="preserve">  </w:t>
      </w:r>
      <w:r w:rsidRPr="00E13896">
        <w:rPr>
          <w:rFonts w:ascii="Times New Roman" w:eastAsia="TimesNewRomanPSMT" w:hAnsi="Times New Roman"/>
          <w:sz w:val="24"/>
          <w:szCs w:val="24"/>
        </w:rPr>
        <w:t>25.04.2022 року (у редакції Наказу від 19 липня 2022 року №159 з подальшими змінами).</w:t>
      </w:r>
    </w:p>
    <w:p w:rsidR="0068166B" w:rsidRPr="00E2566A" w:rsidRDefault="0068166B" w:rsidP="00433349">
      <w:pPr>
        <w:autoSpaceDE w:val="0"/>
        <w:autoSpaceDN w:val="0"/>
        <w:adjustRightInd w:val="0"/>
        <w:spacing w:after="0" w:line="240" w:lineRule="auto"/>
        <w:ind w:firstLine="708"/>
        <w:jc w:val="both"/>
        <w:rPr>
          <w:rFonts w:ascii="Times New Roman" w:eastAsia="TimesNewRomanPSMT" w:hAnsi="Times New Roman"/>
          <w:sz w:val="24"/>
          <w:szCs w:val="24"/>
        </w:rPr>
      </w:pPr>
      <w:r>
        <w:rPr>
          <w:rFonts w:ascii="Times New Roman" w:eastAsia="TimesNewRomanPSMT" w:hAnsi="Times New Roman"/>
          <w:sz w:val="24"/>
          <w:szCs w:val="24"/>
        </w:rPr>
        <w:t>9</w:t>
      </w:r>
      <w:r w:rsidRPr="00E13896">
        <w:rPr>
          <w:rFonts w:ascii="Times New Roman" w:eastAsia="TimesNewRomanPSMT" w:hAnsi="Times New Roman"/>
          <w:sz w:val="24"/>
          <w:szCs w:val="24"/>
        </w:rPr>
        <w:t>.3. Сторона, яка не може виконати свої зобов'язання внаслідок надзвичайних обставин,</w:t>
      </w:r>
      <w:r>
        <w:rPr>
          <w:rFonts w:ascii="Times New Roman" w:eastAsia="TimesNewRomanPSMT" w:hAnsi="Times New Roman"/>
          <w:sz w:val="24"/>
          <w:szCs w:val="24"/>
        </w:rPr>
        <w:t xml:space="preserve">  </w:t>
      </w:r>
      <w:r w:rsidRPr="00E13896">
        <w:rPr>
          <w:rFonts w:ascii="Times New Roman" w:eastAsia="TimesNewRomanPSMT" w:hAnsi="Times New Roman"/>
          <w:sz w:val="24"/>
          <w:szCs w:val="24"/>
        </w:rPr>
        <w:t>передбачених у п.п. 9.1., 9.2. даного Договору, повинна письмово повідомити про це іншу</w:t>
      </w:r>
      <w:r>
        <w:rPr>
          <w:rFonts w:ascii="Times New Roman" w:eastAsia="TimesNewRomanPSMT" w:hAnsi="Times New Roman"/>
          <w:sz w:val="24"/>
          <w:szCs w:val="24"/>
        </w:rPr>
        <w:t xml:space="preserve">  </w:t>
      </w:r>
      <w:r w:rsidRPr="00E2566A">
        <w:rPr>
          <w:rFonts w:ascii="Times New Roman" w:eastAsia="TimesNewRomanPSMT" w:hAnsi="Times New Roman"/>
          <w:sz w:val="24"/>
          <w:szCs w:val="24"/>
        </w:rPr>
        <w:t>Сторону впродовж 5 робочих днів з часу виникнення цих обставин. Невиконання цієї вимоги не дає жодній Стороні права посилатися надалі на вищезазначені обставини.</w:t>
      </w:r>
    </w:p>
    <w:p w:rsidR="0068166B" w:rsidRPr="00E2566A" w:rsidRDefault="0068166B" w:rsidP="00433349">
      <w:pPr>
        <w:autoSpaceDE w:val="0"/>
        <w:autoSpaceDN w:val="0"/>
        <w:adjustRightInd w:val="0"/>
        <w:spacing w:after="0" w:line="240" w:lineRule="auto"/>
        <w:ind w:firstLine="708"/>
        <w:jc w:val="both"/>
        <w:rPr>
          <w:rFonts w:ascii="Times New Roman" w:eastAsia="TimesNewRomanPSMT" w:hAnsi="Times New Roman"/>
          <w:sz w:val="24"/>
          <w:szCs w:val="24"/>
        </w:rPr>
      </w:pPr>
      <w:r w:rsidRPr="00E2566A">
        <w:rPr>
          <w:rFonts w:ascii="Times New Roman" w:eastAsia="TimesNewRomanPSMT" w:hAnsi="Times New Roman"/>
          <w:sz w:val="24"/>
          <w:szCs w:val="24"/>
        </w:rPr>
        <w:t>9.4. 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rsidR="0068166B" w:rsidRPr="00E2566A" w:rsidRDefault="0068166B" w:rsidP="00433349">
      <w:pPr>
        <w:pStyle w:val="1"/>
        <w:ind w:firstLine="585"/>
        <w:rPr>
          <w:rStyle w:val="11"/>
          <w:lang w:val="uk-UA"/>
        </w:rPr>
      </w:pPr>
      <w:r w:rsidRPr="00E2566A">
        <w:rPr>
          <w:rStyle w:val="11"/>
          <w:b/>
          <w:sz w:val="24"/>
          <w:lang w:val="uk-UA"/>
        </w:rPr>
        <w:t>10. ІНШІ УМОВИ</w:t>
      </w:r>
    </w:p>
    <w:p w:rsidR="0068166B" w:rsidRPr="00E2566A" w:rsidRDefault="0068166B" w:rsidP="000D6508">
      <w:pPr>
        <w:pStyle w:val="1"/>
        <w:ind w:firstLine="708"/>
        <w:jc w:val="both"/>
        <w:rPr>
          <w:rStyle w:val="11"/>
          <w:lang w:val="uk-UA"/>
        </w:rPr>
      </w:pPr>
      <w:r w:rsidRPr="00E2566A">
        <w:rPr>
          <w:rStyle w:val="11"/>
          <w:sz w:val="24"/>
          <w:lang w:val="uk-UA"/>
        </w:rPr>
        <w:t xml:space="preserve">10.1. Договір набирає чинності з моменту його підписання Сторонами і </w:t>
      </w:r>
      <w:r w:rsidRPr="006D5AA0">
        <w:rPr>
          <w:rStyle w:val="11"/>
          <w:bCs/>
          <w:sz w:val="24"/>
          <w:lang w:val="uk-UA"/>
        </w:rPr>
        <w:t>діє до</w:t>
      </w:r>
      <w:r w:rsidRPr="00E2566A">
        <w:rPr>
          <w:rStyle w:val="11"/>
          <w:b/>
          <w:bCs/>
          <w:sz w:val="24"/>
          <w:lang w:val="uk-UA"/>
        </w:rPr>
        <w:t xml:space="preserve"> </w:t>
      </w:r>
      <w:r w:rsidRPr="006D5AA0">
        <w:rPr>
          <w:rStyle w:val="11"/>
          <w:bCs/>
          <w:sz w:val="24"/>
          <w:lang w:val="uk-UA"/>
        </w:rPr>
        <w:t>31 грудня 2023 року</w:t>
      </w:r>
      <w:r w:rsidRPr="006D5AA0">
        <w:rPr>
          <w:rStyle w:val="11"/>
          <w:sz w:val="24"/>
          <w:lang w:val="uk-UA"/>
        </w:rPr>
        <w:t>,</w:t>
      </w:r>
      <w:r w:rsidRPr="00E2566A">
        <w:rPr>
          <w:rStyle w:val="11"/>
          <w:sz w:val="24"/>
          <w:lang w:val="uk-UA"/>
        </w:rPr>
        <w:t xml:space="preserve"> але в будь-якому разі до повного виконання Сторонами своїх обов’язків за Договором.</w:t>
      </w:r>
    </w:p>
    <w:p w:rsidR="0068166B" w:rsidRPr="00E2566A" w:rsidRDefault="0068166B" w:rsidP="000D6508">
      <w:pPr>
        <w:pStyle w:val="1"/>
        <w:ind w:firstLine="708"/>
        <w:jc w:val="both"/>
        <w:rPr>
          <w:rStyle w:val="11"/>
          <w:sz w:val="24"/>
          <w:lang w:val="uk-UA"/>
        </w:rPr>
      </w:pPr>
      <w:r w:rsidRPr="00E2566A">
        <w:rPr>
          <w:rStyle w:val="11"/>
          <w:sz w:val="24"/>
          <w:lang w:val="uk-UA"/>
        </w:rPr>
        <w:t xml:space="preserve">10.2. </w:t>
      </w:r>
      <w:r w:rsidRPr="00E2566A">
        <w:rPr>
          <w:sz w:val="24"/>
          <w:szCs w:val="24"/>
          <w:lang w:val="uk-UA"/>
        </w:rPr>
        <w:t xml:space="preserve">Договір викладений українською мовою </w:t>
      </w:r>
      <w:r w:rsidRPr="00E2566A">
        <w:rPr>
          <w:rStyle w:val="11"/>
          <w:sz w:val="24"/>
          <w:lang w:val="uk-UA"/>
        </w:rPr>
        <w:t xml:space="preserve">в двох примірниках, які мають однакову юридичну силу по одному для кожної із Сторін. </w:t>
      </w:r>
    </w:p>
    <w:p w:rsidR="0068166B" w:rsidRPr="00E2566A" w:rsidRDefault="0068166B" w:rsidP="000D6508">
      <w:pPr>
        <w:pStyle w:val="1"/>
        <w:ind w:firstLine="708"/>
        <w:jc w:val="both"/>
        <w:rPr>
          <w:sz w:val="24"/>
          <w:szCs w:val="24"/>
          <w:lang w:val="uk-UA"/>
        </w:rPr>
      </w:pPr>
      <w:r w:rsidRPr="00E2566A">
        <w:rPr>
          <w:sz w:val="24"/>
          <w:szCs w:val="24"/>
          <w:lang w:val="uk-UA"/>
        </w:rPr>
        <w:t>10.3.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68166B" w:rsidRPr="00E2566A" w:rsidRDefault="0068166B" w:rsidP="000D6508">
      <w:pPr>
        <w:pStyle w:val="1"/>
        <w:ind w:firstLine="708"/>
        <w:jc w:val="both"/>
        <w:rPr>
          <w:sz w:val="24"/>
          <w:szCs w:val="24"/>
          <w:lang w:val="uk-UA"/>
        </w:rPr>
      </w:pPr>
      <w:r w:rsidRPr="00E2566A">
        <w:rPr>
          <w:sz w:val="24"/>
          <w:szCs w:val="24"/>
          <w:lang w:val="uk-UA"/>
        </w:rPr>
        <w:t>10.4.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68166B" w:rsidRPr="00E2566A" w:rsidRDefault="0068166B" w:rsidP="000D6508">
      <w:pPr>
        <w:pStyle w:val="1"/>
        <w:ind w:firstLine="708"/>
        <w:jc w:val="both"/>
        <w:rPr>
          <w:sz w:val="24"/>
          <w:lang w:val="uk-UA"/>
        </w:rPr>
      </w:pPr>
      <w:r w:rsidRPr="00E2566A">
        <w:rPr>
          <w:sz w:val="24"/>
          <w:szCs w:val="24"/>
          <w:lang w:val="uk-UA"/>
        </w:rPr>
        <w:t>10.5. У випадках, не передбачених дійсним договором про закупівлю, Сторони керуються чинним законодавством України.</w:t>
      </w:r>
    </w:p>
    <w:p w:rsidR="0068166B" w:rsidRDefault="0068166B" w:rsidP="00BB3C4B">
      <w:pPr>
        <w:spacing w:after="0" w:line="240" w:lineRule="auto"/>
        <w:ind w:right="120" w:firstLine="720"/>
        <w:jc w:val="both"/>
        <w:rPr>
          <w:rFonts w:ascii="Times New Roman" w:hAnsi="Times New Roman"/>
          <w:sz w:val="24"/>
          <w:szCs w:val="24"/>
        </w:rPr>
      </w:pPr>
      <w:r w:rsidRPr="00E2566A">
        <w:rPr>
          <w:rFonts w:ascii="Times New Roman" w:hAnsi="Times New Roman"/>
          <w:sz w:val="24"/>
          <w:szCs w:val="24"/>
        </w:rPr>
        <w:t xml:space="preserve">10.6. Жодна зі Сторін не </w:t>
      </w:r>
      <w:r>
        <w:rPr>
          <w:rFonts w:ascii="Times New Roman" w:hAnsi="Times New Roman"/>
          <w:sz w:val="24"/>
          <w:szCs w:val="24"/>
        </w:rPr>
        <w:t>має права передавати права та обов’язки за цим Договором третім особам без отримання письмової згоди другої Сторони.</w:t>
      </w:r>
    </w:p>
    <w:p w:rsidR="0068166B" w:rsidRPr="006D5AA0" w:rsidRDefault="0068166B" w:rsidP="004627FA">
      <w:pPr>
        <w:spacing w:after="0" w:line="240" w:lineRule="auto"/>
        <w:ind w:right="120" w:firstLine="720"/>
        <w:jc w:val="both"/>
        <w:rPr>
          <w:rFonts w:ascii="Times New Roman" w:hAnsi="Times New Roman"/>
          <w:sz w:val="24"/>
          <w:szCs w:val="24"/>
        </w:rPr>
      </w:pPr>
      <w:r w:rsidRPr="006D5AA0">
        <w:rPr>
          <w:rFonts w:ascii="Times New Roman" w:hAnsi="Times New Roman"/>
          <w:sz w:val="24"/>
          <w:szCs w:val="24"/>
        </w:rPr>
        <w:t xml:space="preserve">10.7. Невід'ємною частиною цього Договору є Додатки до Договору: </w:t>
      </w:r>
    </w:p>
    <w:p w:rsidR="0068166B" w:rsidRPr="006D5AA0" w:rsidRDefault="0068166B" w:rsidP="001E622C">
      <w:pPr>
        <w:pStyle w:val="Heading3"/>
        <w:pBdr>
          <w:top w:val="none" w:sz="0" w:space="0" w:color="auto"/>
          <w:left w:val="none" w:sz="0" w:space="0" w:color="auto"/>
          <w:bottom w:val="none" w:sz="0" w:space="0" w:color="auto"/>
          <w:right w:val="none" w:sz="0" w:space="0" w:color="auto"/>
          <w:between w:val="none" w:sz="0" w:space="0" w:color="auto"/>
        </w:pBdr>
        <w:spacing w:before="0" w:after="0"/>
        <w:ind w:firstLine="709"/>
        <w:jc w:val="both"/>
        <w:rPr>
          <w:rFonts w:ascii="Times New Roman" w:hAnsi="Times New Roman"/>
          <w:b w:val="0"/>
          <w:sz w:val="24"/>
          <w:szCs w:val="24"/>
        </w:rPr>
      </w:pPr>
      <w:r w:rsidRPr="006D5AA0">
        <w:rPr>
          <w:rFonts w:ascii="Times New Roman" w:hAnsi="Times New Roman"/>
          <w:b w:val="0"/>
          <w:sz w:val="24"/>
          <w:szCs w:val="24"/>
        </w:rPr>
        <w:t xml:space="preserve">Додаток №1 - Договірна ціна робіт </w:t>
      </w:r>
      <w:r>
        <w:rPr>
          <w:rFonts w:ascii="Times New Roman" w:hAnsi="Times New Roman"/>
          <w:b w:val="0"/>
          <w:sz w:val="24"/>
          <w:szCs w:val="24"/>
        </w:rPr>
        <w:t>(</w:t>
      </w:r>
      <w:r w:rsidRPr="006D5AA0">
        <w:rPr>
          <w:rFonts w:ascii="Times New Roman" w:hAnsi="Times New Roman"/>
          <w:b w:val="0"/>
          <w:sz w:val="24"/>
          <w:szCs w:val="24"/>
        </w:rPr>
        <w:t>з розрахунками</w:t>
      </w:r>
      <w:r>
        <w:rPr>
          <w:rFonts w:ascii="Times New Roman" w:hAnsi="Times New Roman"/>
          <w:b w:val="0"/>
          <w:sz w:val="24"/>
          <w:szCs w:val="24"/>
        </w:rPr>
        <w:t>)</w:t>
      </w:r>
      <w:r w:rsidRPr="006D5AA0">
        <w:rPr>
          <w:rFonts w:ascii="Times New Roman" w:hAnsi="Times New Roman"/>
          <w:b w:val="0"/>
          <w:sz w:val="24"/>
          <w:szCs w:val="24"/>
        </w:rPr>
        <w:t xml:space="preserve">.    </w:t>
      </w:r>
    </w:p>
    <w:p w:rsidR="0068166B" w:rsidRPr="006D5AA0" w:rsidRDefault="0068166B" w:rsidP="001E622C">
      <w:pPr>
        <w:pStyle w:val="Heading3"/>
        <w:pBdr>
          <w:top w:val="none" w:sz="0" w:space="0" w:color="auto"/>
          <w:left w:val="none" w:sz="0" w:space="0" w:color="auto"/>
          <w:bottom w:val="none" w:sz="0" w:space="0" w:color="auto"/>
          <w:right w:val="none" w:sz="0" w:space="0" w:color="auto"/>
          <w:between w:val="none" w:sz="0" w:space="0" w:color="auto"/>
        </w:pBdr>
        <w:spacing w:before="0" w:after="0"/>
        <w:ind w:firstLine="709"/>
        <w:jc w:val="both"/>
        <w:rPr>
          <w:rFonts w:ascii="Times New Roman" w:hAnsi="Times New Roman"/>
          <w:b w:val="0"/>
          <w:sz w:val="24"/>
          <w:szCs w:val="24"/>
        </w:rPr>
      </w:pPr>
      <w:r w:rsidRPr="006D5AA0">
        <w:rPr>
          <w:rFonts w:ascii="Times New Roman" w:hAnsi="Times New Roman"/>
          <w:b w:val="0"/>
          <w:sz w:val="24"/>
          <w:szCs w:val="24"/>
        </w:rPr>
        <w:t>Додаток №2 - Календарний графік виконання робіт по об’єкту.</w:t>
      </w:r>
    </w:p>
    <w:p w:rsidR="0068166B" w:rsidRPr="006D5AA0" w:rsidRDefault="0068166B" w:rsidP="001E622C">
      <w:pPr>
        <w:pStyle w:val="Heading3"/>
        <w:pBdr>
          <w:top w:val="none" w:sz="0" w:space="0" w:color="auto"/>
          <w:left w:val="none" w:sz="0" w:space="0" w:color="auto"/>
          <w:bottom w:val="none" w:sz="0" w:space="0" w:color="auto"/>
          <w:right w:val="none" w:sz="0" w:space="0" w:color="auto"/>
          <w:between w:val="none" w:sz="0" w:space="0" w:color="auto"/>
        </w:pBdr>
        <w:spacing w:before="0" w:after="0"/>
        <w:ind w:firstLine="709"/>
        <w:jc w:val="both"/>
        <w:rPr>
          <w:rFonts w:ascii="Times New Roman" w:hAnsi="Times New Roman"/>
          <w:b w:val="0"/>
          <w:sz w:val="24"/>
          <w:szCs w:val="24"/>
        </w:rPr>
      </w:pPr>
      <w:r w:rsidRPr="006D5AA0">
        <w:rPr>
          <w:rFonts w:ascii="Times New Roman" w:hAnsi="Times New Roman"/>
          <w:b w:val="0"/>
          <w:sz w:val="24"/>
          <w:szCs w:val="24"/>
        </w:rPr>
        <w:t xml:space="preserve">Додаток №3 – План фінансування робіт. </w:t>
      </w:r>
    </w:p>
    <w:p w:rsidR="0068166B" w:rsidRPr="006D5AA0" w:rsidRDefault="0068166B" w:rsidP="001E622C">
      <w:pPr>
        <w:pStyle w:val="BodyText"/>
        <w:ind w:firstLine="708"/>
        <w:rPr>
          <w:rFonts w:ascii="Times New Roman" w:hAnsi="Times New Roman"/>
          <w:sz w:val="24"/>
          <w:szCs w:val="24"/>
        </w:rPr>
      </w:pPr>
      <w:r w:rsidRPr="006D5AA0">
        <w:rPr>
          <w:rFonts w:ascii="Times New Roman" w:hAnsi="Times New Roman"/>
          <w:sz w:val="24"/>
          <w:szCs w:val="24"/>
        </w:rPr>
        <w:t>Додаток № 4 –  Перелік основних матеріальних ресурсів</w:t>
      </w:r>
    </w:p>
    <w:p w:rsidR="0068166B" w:rsidRPr="006D5AA0" w:rsidRDefault="0068166B" w:rsidP="000D6508">
      <w:pPr>
        <w:spacing w:after="0" w:line="240" w:lineRule="auto"/>
        <w:ind w:right="120" w:firstLine="720"/>
        <w:jc w:val="both"/>
        <w:rPr>
          <w:rFonts w:ascii="Times New Roman" w:hAnsi="Times New Roman"/>
          <w:sz w:val="24"/>
          <w:szCs w:val="24"/>
        </w:rPr>
      </w:pPr>
    </w:p>
    <w:p w:rsidR="0068166B" w:rsidRDefault="0068166B" w:rsidP="00433349">
      <w:pPr>
        <w:autoSpaceDE w:val="0"/>
        <w:autoSpaceDN w:val="0"/>
        <w:adjustRightInd w:val="0"/>
        <w:spacing w:after="0" w:line="240" w:lineRule="auto"/>
        <w:jc w:val="center"/>
        <w:rPr>
          <w:rFonts w:ascii="Times New Roman" w:eastAsia="TimesNewRomanPSMT" w:hAnsi="Times New Roman"/>
          <w:b/>
          <w:bCs/>
          <w:sz w:val="24"/>
          <w:szCs w:val="24"/>
        </w:rPr>
      </w:pPr>
    </w:p>
    <w:p w:rsidR="0068166B" w:rsidRPr="00A311ED" w:rsidRDefault="0068166B" w:rsidP="00433349">
      <w:pPr>
        <w:autoSpaceDE w:val="0"/>
        <w:autoSpaceDN w:val="0"/>
        <w:adjustRightInd w:val="0"/>
        <w:spacing w:after="0" w:line="240" w:lineRule="auto"/>
        <w:jc w:val="center"/>
        <w:rPr>
          <w:rFonts w:ascii="Times New Roman" w:eastAsia="TimesNewRomanPSMT" w:hAnsi="Times New Roman"/>
          <w:b/>
          <w:bCs/>
          <w:sz w:val="24"/>
          <w:szCs w:val="24"/>
        </w:rPr>
      </w:pPr>
      <w:r>
        <w:rPr>
          <w:rFonts w:ascii="Times New Roman" w:eastAsia="TimesNewRomanPSMT" w:hAnsi="Times New Roman"/>
          <w:b/>
          <w:bCs/>
          <w:sz w:val="24"/>
          <w:szCs w:val="24"/>
        </w:rPr>
        <w:t>11</w:t>
      </w:r>
      <w:r w:rsidRPr="00A311ED">
        <w:rPr>
          <w:rFonts w:ascii="Times New Roman" w:eastAsia="TimesNewRomanPSMT" w:hAnsi="Times New Roman"/>
          <w:b/>
          <w:bCs/>
          <w:sz w:val="24"/>
          <w:szCs w:val="24"/>
        </w:rPr>
        <w:t>. МІСЦЕЗНАХОДЖЕННЯ ТА РЕКВІЗИТИ СТОРІН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4779"/>
      </w:tblGrid>
      <w:tr w:rsidR="0068166B" w:rsidRPr="0011570A" w:rsidTr="003621F8">
        <w:tc>
          <w:tcPr>
            <w:tcW w:w="4968" w:type="dxa"/>
          </w:tcPr>
          <w:p w:rsidR="0068166B" w:rsidRPr="0011570A" w:rsidRDefault="0068166B" w:rsidP="0011570A">
            <w:pPr>
              <w:spacing w:after="120" w:line="240" w:lineRule="auto"/>
              <w:jc w:val="center"/>
              <w:outlineLvl w:val="2"/>
              <w:rPr>
                <w:rFonts w:ascii="Times New Roman" w:hAnsi="Times New Roman"/>
                <w:b/>
                <w:bCs/>
                <w:sz w:val="24"/>
                <w:szCs w:val="24"/>
                <w:lang w:eastAsia="ru-RU"/>
              </w:rPr>
            </w:pPr>
            <w:r w:rsidRPr="0011570A">
              <w:rPr>
                <w:rFonts w:ascii="Times New Roman" w:hAnsi="Times New Roman"/>
                <w:b/>
                <w:bCs/>
                <w:sz w:val="24"/>
                <w:szCs w:val="24"/>
                <w:lang w:eastAsia="ru-RU"/>
              </w:rPr>
              <w:t>Замовник </w:t>
            </w:r>
          </w:p>
        </w:tc>
        <w:tc>
          <w:tcPr>
            <w:tcW w:w="4779" w:type="dxa"/>
          </w:tcPr>
          <w:p w:rsidR="0068166B" w:rsidRPr="0011570A" w:rsidRDefault="0068166B" w:rsidP="0011570A">
            <w:pPr>
              <w:spacing w:after="120" w:line="240" w:lineRule="auto"/>
              <w:jc w:val="center"/>
              <w:outlineLvl w:val="2"/>
              <w:rPr>
                <w:rFonts w:ascii="Times New Roman" w:hAnsi="Times New Roman"/>
                <w:b/>
                <w:bCs/>
                <w:sz w:val="24"/>
                <w:szCs w:val="24"/>
                <w:lang w:eastAsia="ru-RU"/>
              </w:rPr>
            </w:pPr>
            <w:r w:rsidRPr="0011570A">
              <w:rPr>
                <w:rFonts w:ascii="Times New Roman" w:hAnsi="Times New Roman"/>
                <w:b/>
                <w:bCs/>
                <w:sz w:val="24"/>
                <w:szCs w:val="24"/>
                <w:lang w:eastAsia="ru-RU"/>
              </w:rPr>
              <w:t>Підрядник</w:t>
            </w:r>
          </w:p>
        </w:tc>
      </w:tr>
      <w:tr w:rsidR="0068166B" w:rsidRPr="0011570A" w:rsidTr="003621F8">
        <w:tc>
          <w:tcPr>
            <w:tcW w:w="4968" w:type="dxa"/>
          </w:tcPr>
          <w:p w:rsidR="0068166B" w:rsidRPr="0011570A" w:rsidRDefault="0068166B" w:rsidP="0011570A">
            <w:pPr>
              <w:spacing w:after="120" w:line="240" w:lineRule="auto"/>
              <w:jc w:val="both"/>
              <w:outlineLvl w:val="2"/>
              <w:rPr>
                <w:rFonts w:ascii="Times New Roman" w:hAnsi="Times New Roman"/>
                <w:bCs/>
                <w:sz w:val="24"/>
                <w:szCs w:val="24"/>
                <w:lang w:eastAsia="ru-RU"/>
              </w:rPr>
            </w:pPr>
            <w:r w:rsidRPr="0011570A">
              <w:rPr>
                <w:rFonts w:ascii="Times New Roman" w:hAnsi="Times New Roman"/>
                <w:b/>
                <w:sz w:val="24"/>
                <w:szCs w:val="24"/>
                <w:lang w:eastAsia="ru-RU"/>
              </w:rPr>
              <w:t>Прилісненська сільська рада</w:t>
            </w:r>
          </w:p>
        </w:tc>
        <w:tc>
          <w:tcPr>
            <w:tcW w:w="4779" w:type="dxa"/>
          </w:tcPr>
          <w:p w:rsidR="0068166B" w:rsidRPr="0011570A" w:rsidRDefault="0068166B" w:rsidP="0011570A">
            <w:pPr>
              <w:shd w:val="clear" w:color="auto" w:fill="FFFFFF"/>
              <w:spacing w:after="0" w:line="240" w:lineRule="auto"/>
              <w:rPr>
                <w:rFonts w:ascii="Times New Roman" w:hAnsi="Times New Roman"/>
                <w:b/>
                <w:sz w:val="24"/>
                <w:szCs w:val="24"/>
                <w:lang w:eastAsia="uk-UA"/>
              </w:rPr>
            </w:pPr>
          </w:p>
        </w:tc>
      </w:tr>
      <w:tr w:rsidR="0068166B" w:rsidRPr="0011570A" w:rsidTr="003621F8">
        <w:tc>
          <w:tcPr>
            <w:tcW w:w="4968" w:type="dxa"/>
          </w:tcPr>
          <w:p w:rsidR="0068166B" w:rsidRPr="0011570A" w:rsidRDefault="0068166B" w:rsidP="0011570A">
            <w:pPr>
              <w:shd w:val="clear" w:color="auto" w:fill="FFFFFF"/>
              <w:spacing w:after="0" w:line="240" w:lineRule="auto"/>
              <w:rPr>
                <w:rFonts w:ascii="Times New Roman" w:hAnsi="Times New Roman"/>
                <w:color w:val="000000"/>
                <w:sz w:val="24"/>
                <w:szCs w:val="24"/>
                <w:lang w:eastAsia="uk-UA"/>
              </w:rPr>
            </w:pPr>
            <w:r w:rsidRPr="0011570A">
              <w:rPr>
                <w:rFonts w:ascii="Times New Roman" w:hAnsi="Times New Roman"/>
                <w:color w:val="000000"/>
                <w:sz w:val="24"/>
                <w:szCs w:val="24"/>
                <w:lang w:eastAsia="uk-UA"/>
              </w:rPr>
              <w:t xml:space="preserve">44614, Волинська область, </w:t>
            </w:r>
          </w:p>
          <w:p w:rsidR="0068166B" w:rsidRPr="0011570A" w:rsidRDefault="0068166B" w:rsidP="0011570A">
            <w:pPr>
              <w:shd w:val="clear" w:color="auto" w:fill="FFFFFF"/>
              <w:spacing w:after="0" w:line="240" w:lineRule="auto"/>
              <w:rPr>
                <w:rFonts w:ascii="Times New Roman" w:hAnsi="Times New Roman"/>
                <w:color w:val="000000"/>
                <w:sz w:val="24"/>
                <w:szCs w:val="24"/>
                <w:lang w:eastAsia="uk-UA"/>
              </w:rPr>
            </w:pPr>
            <w:r w:rsidRPr="0011570A">
              <w:rPr>
                <w:rFonts w:ascii="Times New Roman" w:hAnsi="Times New Roman"/>
                <w:color w:val="000000"/>
                <w:sz w:val="24"/>
                <w:szCs w:val="24"/>
                <w:lang w:eastAsia="uk-UA"/>
              </w:rPr>
              <w:t>Камінь-Каширський район, с. Прилісне, вул. Сойне, 1Б</w:t>
            </w:r>
            <w:r w:rsidRPr="0011570A">
              <w:rPr>
                <w:rFonts w:ascii="Times New Roman" w:hAnsi="Times New Roman"/>
                <w:color w:val="000000"/>
                <w:sz w:val="24"/>
                <w:szCs w:val="24"/>
                <w:lang w:eastAsia="uk-UA"/>
              </w:rPr>
              <w:tab/>
            </w:r>
          </w:p>
          <w:p w:rsidR="0068166B" w:rsidRPr="0011570A" w:rsidRDefault="0068166B" w:rsidP="0011570A">
            <w:pPr>
              <w:shd w:val="clear" w:color="auto" w:fill="FFFFFF"/>
              <w:spacing w:after="0" w:line="240" w:lineRule="auto"/>
              <w:rPr>
                <w:rFonts w:ascii="Times New Roman" w:hAnsi="Times New Roman"/>
                <w:color w:val="000000"/>
                <w:sz w:val="24"/>
                <w:szCs w:val="24"/>
                <w:lang w:eastAsia="uk-UA"/>
              </w:rPr>
            </w:pPr>
            <w:r w:rsidRPr="0011570A">
              <w:rPr>
                <w:rFonts w:ascii="Times New Roman" w:hAnsi="Times New Roman"/>
                <w:color w:val="000000"/>
                <w:sz w:val="24"/>
                <w:szCs w:val="24"/>
                <w:lang w:eastAsia="uk-UA"/>
              </w:rPr>
              <w:t>IBAN UA25820172034422021000026291</w:t>
            </w:r>
          </w:p>
          <w:p w:rsidR="0068166B" w:rsidRPr="0011570A" w:rsidRDefault="0068166B" w:rsidP="0011570A">
            <w:pPr>
              <w:shd w:val="clear" w:color="auto" w:fill="FFFFFF"/>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в</w:t>
            </w:r>
            <w:r w:rsidRPr="0011570A">
              <w:rPr>
                <w:rFonts w:ascii="Times New Roman" w:hAnsi="Times New Roman"/>
                <w:color w:val="000000"/>
                <w:sz w:val="24"/>
                <w:szCs w:val="24"/>
                <w:lang w:eastAsia="uk-UA"/>
              </w:rPr>
              <w:t xml:space="preserve"> ГУ ДКСУ у Волинській області</w:t>
            </w:r>
          </w:p>
          <w:p w:rsidR="0068166B" w:rsidRPr="0011570A" w:rsidRDefault="0068166B" w:rsidP="0011570A">
            <w:pPr>
              <w:shd w:val="clear" w:color="auto" w:fill="FFFFFF"/>
              <w:spacing w:after="0" w:line="240" w:lineRule="auto"/>
              <w:rPr>
                <w:rFonts w:ascii="Times New Roman" w:hAnsi="Times New Roman"/>
                <w:color w:val="000000"/>
                <w:sz w:val="24"/>
                <w:szCs w:val="24"/>
                <w:lang w:eastAsia="uk-UA"/>
              </w:rPr>
            </w:pPr>
            <w:r w:rsidRPr="0011570A">
              <w:rPr>
                <w:rFonts w:ascii="Times New Roman" w:hAnsi="Times New Roman"/>
                <w:color w:val="000000"/>
                <w:sz w:val="24"/>
                <w:szCs w:val="24"/>
                <w:lang w:eastAsia="uk-UA"/>
              </w:rPr>
              <w:t>МФО 820172</w:t>
            </w:r>
          </w:p>
          <w:p w:rsidR="0068166B" w:rsidRPr="0011570A" w:rsidRDefault="0068166B" w:rsidP="0011570A">
            <w:pPr>
              <w:shd w:val="clear" w:color="auto" w:fill="FFFFFF"/>
              <w:spacing w:after="0" w:line="240" w:lineRule="auto"/>
              <w:rPr>
                <w:rFonts w:ascii="Times New Roman" w:hAnsi="Times New Roman"/>
                <w:color w:val="000000"/>
                <w:sz w:val="24"/>
                <w:szCs w:val="24"/>
                <w:lang w:eastAsia="uk-UA"/>
              </w:rPr>
            </w:pPr>
            <w:r w:rsidRPr="0011570A">
              <w:rPr>
                <w:rFonts w:ascii="Times New Roman" w:hAnsi="Times New Roman"/>
                <w:color w:val="000000"/>
                <w:sz w:val="24"/>
                <w:szCs w:val="24"/>
                <w:lang w:eastAsia="uk-UA"/>
              </w:rPr>
              <w:t xml:space="preserve">Код ЄДРПОУ </w:t>
            </w:r>
            <w:r w:rsidRPr="0011570A">
              <w:rPr>
                <w:rFonts w:ascii="Times New Roman" w:hAnsi="Times New Roman"/>
                <w:b/>
                <w:color w:val="000000"/>
                <w:sz w:val="24"/>
                <w:szCs w:val="24"/>
                <w:lang w:eastAsia="uk-UA"/>
              </w:rPr>
              <w:t>04334413</w:t>
            </w:r>
          </w:p>
          <w:p w:rsidR="0068166B" w:rsidRPr="0011570A" w:rsidRDefault="0068166B" w:rsidP="0011570A">
            <w:pPr>
              <w:shd w:val="clear" w:color="auto" w:fill="FFFFFF"/>
              <w:spacing w:after="0" w:line="240" w:lineRule="auto"/>
              <w:rPr>
                <w:rFonts w:ascii="Times New Roman" w:hAnsi="Times New Roman"/>
                <w:color w:val="000000"/>
                <w:sz w:val="24"/>
                <w:szCs w:val="24"/>
                <w:lang w:eastAsia="uk-UA"/>
              </w:rPr>
            </w:pPr>
          </w:p>
          <w:p w:rsidR="0068166B" w:rsidRPr="0011570A" w:rsidRDefault="0068166B" w:rsidP="0011570A">
            <w:pPr>
              <w:shd w:val="clear" w:color="auto" w:fill="FFFFFF"/>
              <w:spacing w:after="0" w:line="240" w:lineRule="auto"/>
              <w:rPr>
                <w:rFonts w:ascii="Times New Roman" w:hAnsi="Times New Roman"/>
                <w:color w:val="000000"/>
                <w:sz w:val="24"/>
                <w:szCs w:val="24"/>
                <w:lang w:eastAsia="uk-UA"/>
              </w:rPr>
            </w:pPr>
            <w:r w:rsidRPr="0011570A">
              <w:rPr>
                <w:rFonts w:ascii="Times New Roman" w:hAnsi="Times New Roman"/>
                <w:color w:val="000000"/>
                <w:sz w:val="24"/>
                <w:szCs w:val="24"/>
                <w:lang w:eastAsia="uk-UA"/>
              </w:rPr>
              <w:t>Сільський голова ___________Терещенко І.І.</w:t>
            </w:r>
          </w:p>
          <w:p w:rsidR="0068166B" w:rsidRPr="0011570A" w:rsidRDefault="0068166B" w:rsidP="0011570A">
            <w:pPr>
              <w:shd w:val="clear" w:color="auto" w:fill="FFFFFF"/>
              <w:spacing w:after="0" w:line="240" w:lineRule="auto"/>
              <w:rPr>
                <w:rFonts w:ascii="Times New Roman" w:hAnsi="Times New Roman"/>
                <w:color w:val="000000"/>
                <w:sz w:val="20"/>
                <w:szCs w:val="20"/>
                <w:lang w:eastAsia="uk-UA"/>
              </w:rPr>
            </w:pPr>
          </w:p>
          <w:p w:rsidR="0068166B" w:rsidRPr="0011570A" w:rsidRDefault="0068166B" w:rsidP="0011570A">
            <w:pPr>
              <w:shd w:val="clear" w:color="auto" w:fill="FFFFFF"/>
              <w:spacing w:after="0" w:line="240" w:lineRule="auto"/>
              <w:rPr>
                <w:rFonts w:ascii="Times New Roman" w:hAnsi="Times New Roman"/>
                <w:sz w:val="24"/>
                <w:szCs w:val="24"/>
                <w:lang w:eastAsia="uk-UA"/>
              </w:rPr>
            </w:pPr>
            <w:r w:rsidRPr="0011570A">
              <w:rPr>
                <w:rFonts w:ascii="Times New Roman" w:hAnsi="Times New Roman"/>
                <w:color w:val="000000"/>
                <w:sz w:val="20"/>
                <w:szCs w:val="20"/>
                <w:lang w:eastAsia="uk-UA"/>
              </w:rPr>
              <w:t>М.П.</w:t>
            </w:r>
          </w:p>
        </w:tc>
        <w:tc>
          <w:tcPr>
            <w:tcW w:w="4779" w:type="dxa"/>
          </w:tcPr>
          <w:p w:rsidR="0068166B" w:rsidRDefault="0068166B" w:rsidP="0011570A">
            <w:pPr>
              <w:spacing w:after="0" w:line="240" w:lineRule="auto"/>
              <w:rPr>
                <w:rFonts w:ascii="Times New Roman" w:hAnsi="Times New Roman"/>
                <w:color w:val="000000"/>
                <w:sz w:val="24"/>
                <w:szCs w:val="24"/>
                <w:lang w:eastAsia="uk-UA"/>
              </w:rPr>
            </w:pPr>
          </w:p>
          <w:p w:rsidR="0068166B" w:rsidRDefault="0068166B" w:rsidP="0011570A">
            <w:pPr>
              <w:spacing w:after="0" w:line="240" w:lineRule="auto"/>
              <w:rPr>
                <w:rFonts w:ascii="Times New Roman" w:hAnsi="Times New Roman"/>
                <w:color w:val="000000"/>
                <w:sz w:val="24"/>
                <w:szCs w:val="24"/>
                <w:lang w:eastAsia="uk-UA"/>
              </w:rPr>
            </w:pPr>
          </w:p>
          <w:p w:rsidR="0068166B" w:rsidRDefault="0068166B" w:rsidP="0011570A">
            <w:pPr>
              <w:spacing w:after="0" w:line="240" w:lineRule="auto"/>
              <w:rPr>
                <w:rFonts w:ascii="Times New Roman" w:hAnsi="Times New Roman"/>
                <w:color w:val="000000"/>
                <w:sz w:val="24"/>
                <w:szCs w:val="24"/>
                <w:lang w:eastAsia="uk-UA"/>
              </w:rPr>
            </w:pPr>
          </w:p>
          <w:p w:rsidR="0068166B" w:rsidRPr="0011570A" w:rsidRDefault="0068166B" w:rsidP="0011570A">
            <w:pPr>
              <w:spacing w:after="0" w:line="240" w:lineRule="auto"/>
              <w:rPr>
                <w:rFonts w:ascii="Times New Roman" w:hAnsi="Times New Roman"/>
                <w:b/>
                <w:bCs/>
                <w:iCs/>
                <w:color w:val="000000"/>
                <w:sz w:val="24"/>
                <w:szCs w:val="24"/>
                <w:lang w:eastAsia="uk-UA"/>
              </w:rPr>
            </w:pPr>
            <w:r w:rsidRPr="0011570A">
              <w:rPr>
                <w:rFonts w:ascii="Times New Roman" w:hAnsi="Times New Roman"/>
                <w:color w:val="000000"/>
                <w:sz w:val="24"/>
                <w:szCs w:val="24"/>
                <w:lang w:eastAsia="uk-UA"/>
              </w:rPr>
              <w:t>IBAN </w:t>
            </w:r>
          </w:p>
          <w:p w:rsidR="0068166B" w:rsidRDefault="0068166B" w:rsidP="0011570A">
            <w:pPr>
              <w:spacing w:after="0" w:line="240" w:lineRule="auto"/>
              <w:rPr>
                <w:rFonts w:ascii="Times New Roman" w:hAnsi="Times New Roman"/>
                <w:color w:val="222222"/>
                <w:sz w:val="24"/>
                <w:szCs w:val="24"/>
                <w:shd w:val="clear" w:color="auto" w:fill="FFFFFF"/>
                <w:lang w:eastAsia="uk-UA"/>
              </w:rPr>
            </w:pPr>
          </w:p>
          <w:p w:rsidR="0068166B" w:rsidRPr="0011570A" w:rsidRDefault="0068166B" w:rsidP="0011570A">
            <w:pPr>
              <w:spacing w:after="0" w:line="240" w:lineRule="auto"/>
              <w:rPr>
                <w:rFonts w:ascii="Times New Roman" w:hAnsi="Times New Roman"/>
                <w:sz w:val="24"/>
                <w:szCs w:val="24"/>
                <w:lang w:eastAsia="uk-UA"/>
              </w:rPr>
            </w:pPr>
            <w:r w:rsidRPr="0011570A">
              <w:rPr>
                <w:rFonts w:ascii="Times New Roman" w:hAnsi="Times New Roman"/>
                <w:color w:val="222222"/>
                <w:sz w:val="24"/>
                <w:szCs w:val="24"/>
                <w:shd w:val="clear" w:color="auto" w:fill="FFFFFF"/>
                <w:lang w:eastAsia="uk-UA"/>
              </w:rPr>
              <w:t>МФО</w:t>
            </w:r>
          </w:p>
          <w:p w:rsidR="0068166B" w:rsidRPr="0011570A" w:rsidRDefault="0068166B" w:rsidP="0011570A">
            <w:pPr>
              <w:spacing w:after="0" w:line="240" w:lineRule="auto"/>
              <w:rPr>
                <w:rFonts w:ascii="Times New Roman" w:hAnsi="Times New Roman"/>
                <w:sz w:val="24"/>
                <w:szCs w:val="24"/>
                <w:lang w:eastAsia="uk-UA"/>
              </w:rPr>
            </w:pPr>
            <w:r w:rsidRPr="0011570A">
              <w:rPr>
                <w:rFonts w:ascii="Times New Roman" w:hAnsi="Times New Roman"/>
                <w:sz w:val="24"/>
                <w:szCs w:val="24"/>
                <w:lang w:eastAsia="uk-UA"/>
              </w:rPr>
              <w:t xml:space="preserve">Код ЄДРПОУ </w:t>
            </w:r>
            <w:r w:rsidRPr="0011570A">
              <w:rPr>
                <w:rFonts w:ascii="Times New Roman" w:hAnsi="Times New Roman"/>
                <w:b/>
                <w:sz w:val="24"/>
                <w:szCs w:val="24"/>
                <w:lang w:eastAsia="uk-UA"/>
              </w:rPr>
              <w:t>38402090</w:t>
            </w:r>
          </w:p>
          <w:p w:rsidR="0068166B" w:rsidRPr="0011570A" w:rsidRDefault="0068166B" w:rsidP="0011570A">
            <w:pPr>
              <w:spacing w:after="0" w:line="240" w:lineRule="auto"/>
              <w:rPr>
                <w:rFonts w:ascii="Times New Roman" w:hAnsi="Times New Roman"/>
                <w:sz w:val="24"/>
                <w:szCs w:val="24"/>
                <w:lang w:eastAsia="uk-UA"/>
              </w:rPr>
            </w:pPr>
          </w:p>
          <w:p w:rsidR="0068166B" w:rsidRPr="0011570A" w:rsidRDefault="0068166B" w:rsidP="0053505F">
            <w:pPr>
              <w:spacing w:after="0" w:line="240" w:lineRule="auto"/>
              <w:rPr>
                <w:rFonts w:ascii="Times New Roman" w:hAnsi="Times New Roman"/>
                <w:b/>
                <w:sz w:val="20"/>
                <w:szCs w:val="20"/>
                <w:lang w:eastAsia="uk-UA"/>
              </w:rPr>
            </w:pPr>
            <w:r>
              <w:rPr>
                <w:rFonts w:ascii="Times New Roman" w:hAnsi="Times New Roman"/>
                <w:sz w:val="24"/>
                <w:szCs w:val="24"/>
                <w:lang w:eastAsia="uk-UA"/>
              </w:rPr>
              <w:t xml:space="preserve">                  </w:t>
            </w:r>
            <w:r w:rsidRPr="0011570A">
              <w:rPr>
                <w:rFonts w:ascii="Times New Roman" w:hAnsi="Times New Roman"/>
                <w:sz w:val="24"/>
                <w:szCs w:val="24"/>
                <w:lang w:eastAsia="uk-UA"/>
              </w:rPr>
              <w:t xml:space="preserve">_______________ </w:t>
            </w:r>
          </w:p>
          <w:p w:rsidR="0068166B" w:rsidRPr="0011570A" w:rsidRDefault="0068166B" w:rsidP="0011570A">
            <w:pPr>
              <w:spacing w:after="0" w:line="240" w:lineRule="auto"/>
              <w:jc w:val="center"/>
              <w:rPr>
                <w:rFonts w:ascii="Times New Roman" w:hAnsi="Times New Roman"/>
                <w:b/>
                <w:sz w:val="20"/>
                <w:szCs w:val="20"/>
                <w:lang w:eastAsia="uk-UA"/>
              </w:rPr>
            </w:pPr>
          </w:p>
          <w:p w:rsidR="0068166B" w:rsidRPr="0011570A" w:rsidRDefault="0068166B" w:rsidP="0011570A">
            <w:pPr>
              <w:spacing w:after="0" w:line="240" w:lineRule="auto"/>
              <w:rPr>
                <w:rFonts w:ascii="Times New Roman" w:hAnsi="Times New Roman"/>
                <w:sz w:val="20"/>
                <w:szCs w:val="20"/>
                <w:lang w:eastAsia="uk-UA"/>
              </w:rPr>
            </w:pPr>
            <w:r w:rsidRPr="0011570A">
              <w:rPr>
                <w:rFonts w:ascii="Times New Roman" w:hAnsi="Times New Roman"/>
                <w:sz w:val="20"/>
                <w:szCs w:val="20"/>
                <w:lang w:eastAsia="uk-UA"/>
              </w:rPr>
              <w:t>М.П.</w:t>
            </w:r>
          </w:p>
          <w:p w:rsidR="0068166B" w:rsidRPr="0011570A" w:rsidRDefault="0068166B" w:rsidP="0011570A">
            <w:pPr>
              <w:snapToGrid w:val="0"/>
              <w:spacing w:after="0" w:line="240" w:lineRule="auto"/>
              <w:jc w:val="center"/>
              <w:rPr>
                <w:rFonts w:ascii="Times New Roman" w:hAnsi="Times New Roman"/>
                <w:sz w:val="24"/>
                <w:szCs w:val="24"/>
                <w:lang w:eastAsia="uk-UA"/>
              </w:rPr>
            </w:pPr>
          </w:p>
        </w:tc>
      </w:tr>
    </w:tbl>
    <w:p w:rsidR="0068166B" w:rsidRDefault="0068166B" w:rsidP="00433349">
      <w:pPr>
        <w:spacing w:after="0" w:line="240" w:lineRule="auto"/>
        <w:jc w:val="both"/>
        <w:rPr>
          <w:rFonts w:ascii="Times New Roman" w:hAnsi="Times New Roman"/>
          <w:color w:val="000000"/>
          <w:sz w:val="24"/>
          <w:szCs w:val="24"/>
          <w:lang w:eastAsia="ru-RU"/>
        </w:rPr>
      </w:pPr>
    </w:p>
    <w:p w:rsidR="0068166B" w:rsidRDefault="0068166B" w:rsidP="00433349">
      <w:pPr>
        <w:spacing w:after="0" w:line="240" w:lineRule="auto"/>
        <w:jc w:val="both"/>
        <w:rPr>
          <w:rFonts w:ascii="Times New Roman" w:hAnsi="Times New Roman"/>
          <w:color w:val="000000"/>
          <w:sz w:val="24"/>
          <w:szCs w:val="24"/>
          <w:lang w:eastAsia="ru-RU"/>
        </w:rPr>
      </w:pPr>
    </w:p>
    <w:p w:rsidR="0068166B" w:rsidRDefault="0068166B" w:rsidP="00433349">
      <w:pPr>
        <w:spacing w:after="0" w:line="240" w:lineRule="auto"/>
        <w:jc w:val="both"/>
        <w:rPr>
          <w:rFonts w:ascii="Times New Roman" w:hAnsi="Times New Roman"/>
          <w:color w:val="000000"/>
          <w:sz w:val="24"/>
          <w:szCs w:val="24"/>
          <w:lang w:eastAsia="ru-RU"/>
        </w:rPr>
      </w:pPr>
    </w:p>
    <w:p w:rsidR="0068166B" w:rsidRDefault="0068166B" w:rsidP="00433349">
      <w:pPr>
        <w:spacing w:after="0" w:line="240" w:lineRule="auto"/>
        <w:jc w:val="both"/>
        <w:rPr>
          <w:rFonts w:ascii="Times New Roman" w:hAnsi="Times New Roman"/>
          <w:color w:val="000000"/>
          <w:sz w:val="24"/>
          <w:szCs w:val="24"/>
          <w:lang w:eastAsia="ru-RU"/>
        </w:rPr>
      </w:pPr>
    </w:p>
    <w:p w:rsidR="0068166B" w:rsidRDefault="0068166B" w:rsidP="00433349">
      <w:pPr>
        <w:spacing w:after="0" w:line="240" w:lineRule="auto"/>
        <w:jc w:val="both"/>
        <w:rPr>
          <w:rFonts w:ascii="Times New Roman" w:hAnsi="Times New Roman"/>
          <w:color w:val="000000"/>
          <w:sz w:val="24"/>
          <w:szCs w:val="24"/>
          <w:lang w:eastAsia="ru-RU"/>
        </w:rPr>
      </w:pPr>
    </w:p>
    <w:p w:rsidR="0068166B" w:rsidRDefault="0068166B" w:rsidP="00433349">
      <w:pPr>
        <w:spacing w:after="0" w:line="240" w:lineRule="auto"/>
        <w:jc w:val="both"/>
        <w:rPr>
          <w:rFonts w:ascii="Times New Roman" w:hAnsi="Times New Roman"/>
          <w:color w:val="000000"/>
          <w:sz w:val="24"/>
          <w:szCs w:val="24"/>
          <w:lang w:eastAsia="ru-RU"/>
        </w:rPr>
      </w:pPr>
    </w:p>
    <w:p w:rsidR="0068166B" w:rsidRDefault="0068166B" w:rsidP="00433349">
      <w:pPr>
        <w:spacing w:after="0" w:line="240" w:lineRule="auto"/>
        <w:jc w:val="both"/>
        <w:rPr>
          <w:rFonts w:ascii="Times New Roman" w:hAnsi="Times New Roman"/>
          <w:color w:val="000000"/>
          <w:sz w:val="24"/>
          <w:szCs w:val="24"/>
          <w:lang w:eastAsia="ru-RU"/>
        </w:rPr>
      </w:pPr>
    </w:p>
    <w:p w:rsidR="0068166B" w:rsidRDefault="0068166B" w:rsidP="00433349">
      <w:pPr>
        <w:spacing w:after="0" w:line="240" w:lineRule="auto"/>
        <w:jc w:val="both"/>
        <w:rPr>
          <w:rFonts w:ascii="Times New Roman" w:hAnsi="Times New Roman"/>
          <w:color w:val="000000"/>
          <w:sz w:val="24"/>
          <w:szCs w:val="24"/>
          <w:lang w:eastAsia="ru-RU"/>
        </w:rPr>
      </w:pPr>
    </w:p>
    <w:p w:rsidR="0068166B" w:rsidRDefault="0068166B" w:rsidP="00433349">
      <w:pPr>
        <w:spacing w:after="0" w:line="240" w:lineRule="auto"/>
        <w:jc w:val="both"/>
        <w:rPr>
          <w:rFonts w:ascii="Times New Roman" w:hAnsi="Times New Roman"/>
          <w:color w:val="000000"/>
          <w:sz w:val="24"/>
          <w:szCs w:val="24"/>
          <w:lang w:eastAsia="ru-RU"/>
        </w:rPr>
      </w:pPr>
    </w:p>
    <w:p w:rsidR="0068166B" w:rsidRDefault="0068166B" w:rsidP="00433349">
      <w:pPr>
        <w:spacing w:after="0" w:line="240" w:lineRule="auto"/>
        <w:jc w:val="both"/>
        <w:rPr>
          <w:rFonts w:ascii="Times New Roman" w:hAnsi="Times New Roman"/>
          <w:color w:val="000000"/>
          <w:sz w:val="24"/>
          <w:szCs w:val="24"/>
          <w:lang w:eastAsia="ru-RU"/>
        </w:rPr>
      </w:pPr>
    </w:p>
    <w:p w:rsidR="0068166B" w:rsidRDefault="0068166B" w:rsidP="00433349">
      <w:pPr>
        <w:spacing w:after="0" w:line="240" w:lineRule="auto"/>
        <w:jc w:val="both"/>
        <w:rPr>
          <w:rFonts w:ascii="Times New Roman" w:hAnsi="Times New Roman"/>
          <w:color w:val="000000"/>
          <w:sz w:val="24"/>
          <w:szCs w:val="24"/>
          <w:lang w:eastAsia="ru-RU"/>
        </w:rPr>
      </w:pPr>
    </w:p>
    <w:p w:rsidR="0068166B" w:rsidRDefault="0068166B" w:rsidP="00433349">
      <w:pPr>
        <w:spacing w:after="0" w:line="240" w:lineRule="auto"/>
        <w:jc w:val="both"/>
        <w:rPr>
          <w:rFonts w:ascii="Times New Roman" w:hAnsi="Times New Roman"/>
          <w:color w:val="000000"/>
          <w:sz w:val="24"/>
          <w:szCs w:val="24"/>
          <w:lang w:eastAsia="ru-RU"/>
        </w:rPr>
      </w:pPr>
    </w:p>
    <w:p w:rsidR="0068166B" w:rsidRDefault="0068166B" w:rsidP="00433349">
      <w:pPr>
        <w:spacing w:after="0" w:line="240" w:lineRule="auto"/>
        <w:jc w:val="both"/>
        <w:rPr>
          <w:rFonts w:ascii="Times New Roman" w:hAnsi="Times New Roman"/>
          <w:color w:val="000000"/>
          <w:sz w:val="24"/>
          <w:szCs w:val="24"/>
          <w:lang w:eastAsia="ru-RU"/>
        </w:rPr>
      </w:pPr>
    </w:p>
    <w:p w:rsidR="0068166B" w:rsidRDefault="0068166B" w:rsidP="00433349">
      <w:pPr>
        <w:spacing w:after="0" w:line="240" w:lineRule="auto"/>
        <w:jc w:val="both"/>
        <w:rPr>
          <w:rFonts w:ascii="Times New Roman" w:hAnsi="Times New Roman"/>
          <w:color w:val="000000"/>
          <w:sz w:val="24"/>
          <w:szCs w:val="24"/>
          <w:lang w:eastAsia="ru-RU"/>
        </w:rPr>
      </w:pPr>
    </w:p>
    <w:p w:rsidR="0068166B" w:rsidRDefault="0068166B" w:rsidP="00433349">
      <w:pPr>
        <w:spacing w:after="0" w:line="240" w:lineRule="auto"/>
        <w:jc w:val="both"/>
        <w:rPr>
          <w:rFonts w:ascii="Times New Roman" w:hAnsi="Times New Roman"/>
          <w:color w:val="000000"/>
          <w:sz w:val="24"/>
          <w:szCs w:val="24"/>
          <w:lang w:eastAsia="ru-RU"/>
        </w:rPr>
      </w:pPr>
    </w:p>
    <w:p w:rsidR="0068166B" w:rsidRDefault="0068166B" w:rsidP="00433349">
      <w:pPr>
        <w:spacing w:after="0" w:line="240" w:lineRule="auto"/>
        <w:jc w:val="both"/>
        <w:rPr>
          <w:rFonts w:ascii="Times New Roman" w:hAnsi="Times New Roman"/>
          <w:color w:val="000000"/>
          <w:sz w:val="24"/>
          <w:szCs w:val="24"/>
          <w:lang w:eastAsia="ru-RU"/>
        </w:rPr>
      </w:pPr>
    </w:p>
    <w:p w:rsidR="0068166B" w:rsidRDefault="0068166B" w:rsidP="00433349">
      <w:pPr>
        <w:spacing w:after="0" w:line="240" w:lineRule="auto"/>
        <w:jc w:val="both"/>
        <w:rPr>
          <w:rFonts w:ascii="Times New Roman" w:hAnsi="Times New Roman"/>
          <w:color w:val="000000"/>
          <w:sz w:val="24"/>
          <w:szCs w:val="24"/>
          <w:lang w:eastAsia="ru-RU"/>
        </w:rPr>
      </w:pPr>
    </w:p>
    <w:p w:rsidR="0068166B" w:rsidRDefault="0068166B" w:rsidP="00433349">
      <w:pPr>
        <w:spacing w:after="0" w:line="240" w:lineRule="auto"/>
        <w:jc w:val="both"/>
        <w:rPr>
          <w:rFonts w:ascii="Times New Roman" w:hAnsi="Times New Roman"/>
          <w:color w:val="000000"/>
          <w:sz w:val="24"/>
          <w:szCs w:val="24"/>
          <w:lang w:eastAsia="ru-RU"/>
        </w:rPr>
      </w:pPr>
    </w:p>
    <w:p w:rsidR="0068166B" w:rsidRDefault="0068166B" w:rsidP="00433349">
      <w:pPr>
        <w:spacing w:after="0" w:line="240" w:lineRule="auto"/>
        <w:jc w:val="both"/>
        <w:rPr>
          <w:rFonts w:ascii="Times New Roman" w:hAnsi="Times New Roman"/>
          <w:color w:val="000000"/>
          <w:sz w:val="24"/>
          <w:szCs w:val="24"/>
          <w:lang w:eastAsia="ru-RU"/>
        </w:rPr>
      </w:pPr>
    </w:p>
    <w:p w:rsidR="0068166B" w:rsidRDefault="0068166B" w:rsidP="00433349">
      <w:pPr>
        <w:spacing w:after="0" w:line="240" w:lineRule="auto"/>
        <w:jc w:val="both"/>
        <w:rPr>
          <w:rFonts w:ascii="Times New Roman" w:hAnsi="Times New Roman"/>
          <w:color w:val="000000"/>
          <w:sz w:val="24"/>
          <w:szCs w:val="24"/>
          <w:lang w:eastAsia="ru-RU"/>
        </w:rPr>
      </w:pPr>
    </w:p>
    <w:p w:rsidR="0068166B" w:rsidRDefault="0068166B" w:rsidP="001E622C">
      <w:pPr>
        <w:jc w:val="right"/>
        <w:rPr>
          <w:rFonts w:ascii="Times New Roman" w:hAnsi="Times New Roman"/>
          <w:sz w:val="24"/>
          <w:szCs w:val="24"/>
        </w:rPr>
      </w:pPr>
    </w:p>
    <w:p w:rsidR="0068166B" w:rsidRDefault="0068166B" w:rsidP="001E622C">
      <w:pPr>
        <w:jc w:val="right"/>
        <w:rPr>
          <w:rFonts w:ascii="Times New Roman" w:hAnsi="Times New Roman"/>
          <w:sz w:val="24"/>
          <w:szCs w:val="24"/>
        </w:rPr>
      </w:pPr>
      <w:r>
        <w:rPr>
          <w:rFonts w:ascii="Times New Roman" w:hAnsi="Times New Roman"/>
          <w:sz w:val="24"/>
          <w:szCs w:val="24"/>
        </w:rPr>
        <w:t>Д</w:t>
      </w:r>
      <w:r w:rsidRPr="0022456B">
        <w:rPr>
          <w:rFonts w:ascii="Times New Roman" w:hAnsi="Times New Roman"/>
          <w:sz w:val="24"/>
          <w:szCs w:val="24"/>
        </w:rPr>
        <w:t xml:space="preserve">одаток №1 </w:t>
      </w:r>
    </w:p>
    <w:p w:rsidR="0068166B" w:rsidRPr="0022456B" w:rsidRDefault="0068166B" w:rsidP="001E622C">
      <w:pPr>
        <w:jc w:val="right"/>
        <w:rPr>
          <w:rFonts w:ascii="Times New Roman" w:hAnsi="Times New Roman"/>
          <w:sz w:val="24"/>
          <w:szCs w:val="24"/>
        </w:rPr>
      </w:pPr>
      <w:r w:rsidRPr="0022456B">
        <w:rPr>
          <w:rFonts w:ascii="Times New Roman" w:hAnsi="Times New Roman"/>
          <w:sz w:val="24"/>
          <w:szCs w:val="24"/>
        </w:rPr>
        <w:t xml:space="preserve">до проєкту Договору підряду №           </w:t>
      </w:r>
    </w:p>
    <w:p w:rsidR="0068166B" w:rsidRPr="0022456B" w:rsidRDefault="0068166B" w:rsidP="001E622C">
      <w:pPr>
        <w:jc w:val="right"/>
        <w:rPr>
          <w:rFonts w:ascii="Times New Roman" w:hAnsi="Times New Roman"/>
          <w:sz w:val="24"/>
          <w:szCs w:val="24"/>
        </w:rPr>
      </w:pPr>
      <w:r w:rsidRPr="0022456B">
        <w:rPr>
          <w:rFonts w:ascii="Times New Roman" w:hAnsi="Times New Roman"/>
          <w:sz w:val="24"/>
          <w:szCs w:val="24"/>
        </w:rPr>
        <w:t>від                    р.</w:t>
      </w:r>
    </w:p>
    <w:p w:rsidR="0068166B" w:rsidRPr="0022456B" w:rsidRDefault="0068166B" w:rsidP="001E622C">
      <w:pPr>
        <w:jc w:val="right"/>
        <w:rPr>
          <w:rFonts w:ascii="Times New Roman" w:hAnsi="Times New Roman"/>
          <w:sz w:val="24"/>
          <w:szCs w:val="24"/>
        </w:rPr>
      </w:pPr>
    </w:p>
    <w:p w:rsidR="0068166B" w:rsidRPr="0022456B" w:rsidRDefault="0068166B" w:rsidP="001E622C">
      <w:pPr>
        <w:jc w:val="center"/>
        <w:rPr>
          <w:rFonts w:ascii="Times New Roman" w:hAnsi="Times New Roman"/>
          <w:b/>
          <w:sz w:val="24"/>
          <w:szCs w:val="24"/>
        </w:rPr>
      </w:pPr>
      <w:r w:rsidRPr="0022456B">
        <w:rPr>
          <w:rFonts w:ascii="Times New Roman" w:hAnsi="Times New Roman"/>
          <w:b/>
          <w:sz w:val="24"/>
          <w:szCs w:val="24"/>
        </w:rPr>
        <w:t>Договірна ціна робіт</w:t>
      </w:r>
    </w:p>
    <w:p w:rsidR="0068166B" w:rsidRPr="0022456B" w:rsidRDefault="0068166B" w:rsidP="001E622C">
      <w:pPr>
        <w:jc w:val="right"/>
        <w:rPr>
          <w:rFonts w:ascii="Times New Roman" w:hAnsi="Times New Roman"/>
          <w:sz w:val="24"/>
          <w:szCs w:val="24"/>
        </w:rPr>
      </w:pPr>
    </w:p>
    <w:p w:rsidR="0068166B" w:rsidRPr="0022456B" w:rsidRDefault="0068166B" w:rsidP="001E622C">
      <w:pPr>
        <w:jc w:val="center"/>
        <w:rPr>
          <w:rFonts w:ascii="Times New Roman" w:hAnsi="Times New Roman"/>
          <w:sz w:val="24"/>
          <w:szCs w:val="24"/>
        </w:rPr>
      </w:pPr>
      <w:r w:rsidRPr="0022456B">
        <w:rPr>
          <w:rFonts w:ascii="Times New Roman" w:hAnsi="Times New Roman"/>
          <w:sz w:val="24"/>
          <w:szCs w:val="24"/>
        </w:rPr>
        <w:t>«__________________________________________</w:t>
      </w:r>
      <w:r w:rsidRPr="0022456B">
        <w:rPr>
          <w:rFonts w:ascii="Times New Roman" w:hAnsi="Times New Roman"/>
          <w:snapToGrid w:val="0"/>
          <w:sz w:val="24"/>
          <w:szCs w:val="24"/>
        </w:rPr>
        <w:t xml:space="preserve">, </w:t>
      </w:r>
    </w:p>
    <w:p w:rsidR="0068166B" w:rsidRPr="0022456B" w:rsidRDefault="0068166B" w:rsidP="001E622C">
      <w:pPr>
        <w:rPr>
          <w:rFonts w:ascii="Times New Roman" w:hAnsi="Times New Roman"/>
          <w:sz w:val="24"/>
          <w:szCs w:val="24"/>
        </w:rPr>
      </w:pPr>
    </w:p>
    <w:p w:rsidR="0068166B" w:rsidRPr="0022456B" w:rsidRDefault="0068166B" w:rsidP="001E622C">
      <w:pPr>
        <w:rPr>
          <w:rFonts w:ascii="Times New Roman" w:hAnsi="Times New Roman"/>
          <w:sz w:val="24"/>
          <w:szCs w:val="24"/>
        </w:rPr>
      </w:pPr>
    </w:p>
    <w:p w:rsidR="0068166B" w:rsidRPr="0022456B" w:rsidRDefault="0068166B" w:rsidP="001E622C">
      <w:pPr>
        <w:rPr>
          <w:rFonts w:ascii="Times New Roman" w:hAnsi="Times New Roman"/>
          <w:sz w:val="24"/>
          <w:szCs w:val="24"/>
        </w:rPr>
      </w:pPr>
    </w:p>
    <w:p w:rsidR="0068166B" w:rsidRPr="0022456B" w:rsidRDefault="0068166B" w:rsidP="001E622C">
      <w:pPr>
        <w:rPr>
          <w:rFonts w:ascii="Times New Roman" w:hAnsi="Times New Roman"/>
          <w:sz w:val="24"/>
          <w:szCs w:val="24"/>
        </w:rPr>
      </w:pPr>
    </w:p>
    <w:p w:rsidR="0068166B" w:rsidRPr="0022456B" w:rsidRDefault="0068166B" w:rsidP="001E622C">
      <w:pPr>
        <w:rPr>
          <w:rFonts w:ascii="Times New Roman" w:hAnsi="Times New Roman"/>
          <w:sz w:val="24"/>
          <w:szCs w:val="24"/>
        </w:rPr>
      </w:pPr>
    </w:p>
    <w:p w:rsidR="0068166B" w:rsidRPr="0022456B" w:rsidRDefault="0068166B" w:rsidP="001E622C">
      <w:pPr>
        <w:rPr>
          <w:rFonts w:ascii="Times New Roman" w:hAnsi="Times New Roman"/>
          <w:sz w:val="24"/>
          <w:szCs w:val="24"/>
        </w:rPr>
      </w:pPr>
    </w:p>
    <w:p w:rsidR="0068166B" w:rsidRPr="0022456B" w:rsidRDefault="0068166B" w:rsidP="001E622C">
      <w:pPr>
        <w:rPr>
          <w:rFonts w:ascii="Times New Roman" w:hAnsi="Times New Roman"/>
          <w:sz w:val="24"/>
          <w:szCs w:val="24"/>
        </w:rPr>
      </w:pPr>
    </w:p>
    <w:p w:rsidR="0068166B" w:rsidRPr="0022456B" w:rsidRDefault="0068166B" w:rsidP="001E622C">
      <w:pPr>
        <w:rPr>
          <w:rFonts w:ascii="Times New Roman" w:hAnsi="Times New Roman"/>
          <w:sz w:val="24"/>
          <w:szCs w:val="24"/>
        </w:rPr>
      </w:pPr>
    </w:p>
    <w:p w:rsidR="0068166B" w:rsidRPr="0022456B" w:rsidRDefault="0068166B" w:rsidP="001E622C">
      <w:pPr>
        <w:rPr>
          <w:rFonts w:ascii="Times New Roman" w:hAnsi="Times New Roman"/>
          <w:sz w:val="24"/>
          <w:szCs w:val="24"/>
        </w:rPr>
      </w:pPr>
    </w:p>
    <w:p w:rsidR="0068166B" w:rsidRPr="0022456B" w:rsidRDefault="0068166B" w:rsidP="001E622C">
      <w:pPr>
        <w:rPr>
          <w:rFonts w:ascii="Times New Roman" w:hAnsi="Times New Roman"/>
          <w:sz w:val="24"/>
          <w:szCs w:val="24"/>
        </w:rPr>
      </w:pPr>
    </w:p>
    <w:p w:rsidR="0068166B" w:rsidRPr="0022456B" w:rsidRDefault="0068166B" w:rsidP="001E622C">
      <w:pPr>
        <w:rPr>
          <w:rFonts w:ascii="Times New Roman" w:hAnsi="Times New Roman"/>
          <w:sz w:val="24"/>
          <w:szCs w:val="24"/>
        </w:rPr>
      </w:pPr>
    </w:p>
    <w:p w:rsidR="0068166B" w:rsidRPr="0022456B" w:rsidRDefault="0068166B" w:rsidP="001E622C">
      <w:pPr>
        <w:rPr>
          <w:rFonts w:ascii="Times New Roman" w:hAnsi="Times New Roman"/>
          <w:sz w:val="24"/>
          <w:szCs w:val="24"/>
        </w:rPr>
      </w:pPr>
    </w:p>
    <w:p w:rsidR="0068166B" w:rsidRPr="0022456B" w:rsidRDefault="0068166B" w:rsidP="001E622C">
      <w:pPr>
        <w:rPr>
          <w:rFonts w:ascii="Times New Roman" w:hAnsi="Times New Roman"/>
          <w:sz w:val="24"/>
          <w:szCs w:val="24"/>
        </w:rPr>
      </w:pPr>
    </w:p>
    <w:p w:rsidR="0068166B" w:rsidRPr="0022456B" w:rsidRDefault="0068166B" w:rsidP="001E622C">
      <w:pPr>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4921"/>
      </w:tblGrid>
      <w:tr w:rsidR="0068166B" w:rsidRPr="0022456B" w:rsidTr="00E446E5">
        <w:tc>
          <w:tcPr>
            <w:tcW w:w="4968" w:type="dxa"/>
          </w:tcPr>
          <w:p w:rsidR="0068166B" w:rsidRPr="0022456B" w:rsidRDefault="0068166B" w:rsidP="00E446E5">
            <w:pPr>
              <w:pStyle w:val="Heading3"/>
              <w:pBdr>
                <w:top w:val="none" w:sz="0" w:space="0" w:color="auto"/>
                <w:left w:val="none" w:sz="0" w:space="0" w:color="auto"/>
                <w:bottom w:val="none" w:sz="0" w:space="0" w:color="auto"/>
                <w:right w:val="none" w:sz="0" w:space="0" w:color="auto"/>
                <w:between w:val="none" w:sz="0" w:space="0" w:color="auto"/>
              </w:pBdr>
              <w:spacing w:before="0"/>
              <w:rPr>
                <w:sz w:val="24"/>
                <w:szCs w:val="24"/>
              </w:rPr>
            </w:pPr>
            <w:r w:rsidRPr="0022456B">
              <w:rPr>
                <w:sz w:val="24"/>
                <w:szCs w:val="24"/>
              </w:rPr>
              <w:t>Замовник </w:t>
            </w:r>
          </w:p>
        </w:tc>
        <w:tc>
          <w:tcPr>
            <w:tcW w:w="4921" w:type="dxa"/>
          </w:tcPr>
          <w:p w:rsidR="0068166B" w:rsidRPr="0022456B" w:rsidRDefault="0068166B" w:rsidP="00E446E5">
            <w:pPr>
              <w:pStyle w:val="Heading3"/>
              <w:pBdr>
                <w:top w:val="none" w:sz="0" w:space="0" w:color="auto"/>
                <w:left w:val="none" w:sz="0" w:space="0" w:color="auto"/>
                <w:bottom w:val="none" w:sz="0" w:space="0" w:color="auto"/>
                <w:right w:val="none" w:sz="0" w:space="0" w:color="auto"/>
                <w:between w:val="none" w:sz="0" w:space="0" w:color="auto"/>
              </w:pBdr>
              <w:spacing w:before="0"/>
              <w:rPr>
                <w:sz w:val="24"/>
                <w:szCs w:val="24"/>
              </w:rPr>
            </w:pPr>
            <w:r w:rsidRPr="0022456B">
              <w:rPr>
                <w:sz w:val="24"/>
                <w:szCs w:val="24"/>
              </w:rPr>
              <w:t>Підрядник</w:t>
            </w:r>
          </w:p>
        </w:tc>
      </w:tr>
      <w:tr w:rsidR="0068166B" w:rsidRPr="0022456B" w:rsidTr="00E446E5">
        <w:tc>
          <w:tcPr>
            <w:tcW w:w="4968" w:type="dxa"/>
          </w:tcPr>
          <w:p w:rsidR="0068166B" w:rsidRPr="0022456B" w:rsidRDefault="0068166B" w:rsidP="00E446E5">
            <w:pPr>
              <w:pStyle w:val="Heading3"/>
              <w:pBdr>
                <w:top w:val="none" w:sz="0" w:space="0" w:color="auto"/>
                <w:left w:val="none" w:sz="0" w:space="0" w:color="auto"/>
                <w:bottom w:val="none" w:sz="0" w:space="0" w:color="auto"/>
                <w:right w:val="none" w:sz="0" w:space="0" w:color="auto"/>
                <w:between w:val="none" w:sz="0" w:space="0" w:color="auto"/>
              </w:pBdr>
              <w:spacing w:before="0"/>
              <w:jc w:val="both"/>
              <w:rPr>
                <w:b w:val="0"/>
                <w:sz w:val="24"/>
                <w:szCs w:val="24"/>
              </w:rPr>
            </w:pPr>
          </w:p>
        </w:tc>
        <w:tc>
          <w:tcPr>
            <w:tcW w:w="4921" w:type="dxa"/>
          </w:tcPr>
          <w:p w:rsidR="0068166B" w:rsidRPr="0022456B" w:rsidRDefault="0068166B" w:rsidP="00E446E5">
            <w:pPr>
              <w:pStyle w:val="Heading3"/>
              <w:pBdr>
                <w:top w:val="none" w:sz="0" w:space="0" w:color="auto"/>
                <w:left w:val="none" w:sz="0" w:space="0" w:color="auto"/>
                <w:bottom w:val="none" w:sz="0" w:space="0" w:color="auto"/>
                <w:right w:val="none" w:sz="0" w:space="0" w:color="auto"/>
                <w:between w:val="none" w:sz="0" w:space="0" w:color="auto"/>
              </w:pBdr>
              <w:tabs>
                <w:tab w:val="center" w:pos="2592"/>
              </w:tabs>
              <w:spacing w:before="0"/>
              <w:rPr>
                <w:b w:val="0"/>
                <w:sz w:val="24"/>
                <w:szCs w:val="24"/>
              </w:rPr>
            </w:pPr>
          </w:p>
        </w:tc>
      </w:tr>
      <w:tr w:rsidR="0068166B" w:rsidRPr="0022456B" w:rsidTr="00E446E5">
        <w:tc>
          <w:tcPr>
            <w:tcW w:w="4968" w:type="dxa"/>
          </w:tcPr>
          <w:p w:rsidR="0068166B" w:rsidRPr="0022456B" w:rsidRDefault="0068166B" w:rsidP="00E446E5">
            <w:pPr>
              <w:pStyle w:val="BodyText2"/>
              <w:tabs>
                <w:tab w:val="left" w:pos="4050"/>
              </w:tabs>
              <w:spacing w:after="0" w:line="240" w:lineRule="auto"/>
              <w:jc w:val="both"/>
              <w:rPr>
                <w:sz w:val="24"/>
                <w:szCs w:val="24"/>
              </w:rPr>
            </w:pPr>
          </w:p>
          <w:p w:rsidR="0068166B" w:rsidRPr="0022456B" w:rsidRDefault="0068166B" w:rsidP="00E446E5">
            <w:pPr>
              <w:pStyle w:val="BodyText2"/>
              <w:tabs>
                <w:tab w:val="left" w:pos="4050"/>
              </w:tabs>
              <w:spacing w:after="0" w:line="240" w:lineRule="auto"/>
              <w:jc w:val="both"/>
              <w:rPr>
                <w:sz w:val="24"/>
                <w:szCs w:val="24"/>
              </w:rPr>
            </w:pPr>
          </w:p>
          <w:p w:rsidR="0068166B" w:rsidRPr="0022456B" w:rsidRDefault="0068166B" w:rsidP="00E446E5">
            <w:pPr>
              <w:pStyle w:val="BodyText2"/>
              <w:tabs>
                <w:tab w:val="left" w:pos="4050"/>
              </w:tabs>
              <w:spacing w:after="0" w:line="240" w:lineRule="auto"/>
              <w:jc w:val="both"/>
              <w:rPr>
                <w:sz w:val="24"/>
                <w:szCs w:val="24"/>
              </w:rPr>
            </w:pPr>
            <w:r w:rsidRPr="0022456B">
              <w:rPr>
                <w:sz w:val="24"/>
                <w:szCs w:val="24"/>
              </w:rPr>
              <w:t>___________________________________</w:t>
            </w:r>
            <w:r w:rsidRPr="0022456B">
              <w:rPr>
                <w:sz w:val="24"/>
                <w:szCs w:val="24"/>
              </w:rPr>
              <w:tab/>
              <w:t>(підпис)</w:t>
            </w:r>
          </w:p>
          <w:p w:rsidR="0068166B" w:rsidRPr="0022456B" w:rsidRDefault="0068166B" w:rsidP="00E446E5">
            <w:pPr>
              <w:pStyle w:val="BodyText2"/>
              <w:spacing w:after="0" w:line="240" w:lineRule="auto"/>
              <w:jc w:val="both"/>
              <w:rPr>
                <w:sz w:val="24"/>
                <w:szCs w:val="24"/>
              </w:rPr>
            </w:pPr>
            <w:r w:rsidRPr="0022456B">
              <w:rPr>
                <w:sz w:val="24"/>
                <w:szCs w:val="24"/>
              </w:rPr>
              <w:t>м.п.</w:t>
            </w:r>
          </w:p>
        </w:tc>
        <w:tc>
          <w:tcPr>
            <w:tcW w:w="4921" w:type="dxa"/>
          </w:tcPr>
          <w:p w:rsidR="0068166B" w:rsidRPr="0022456B" w:rsidRDefault="0068166B" w:rsidP="00E446E5">
            <w:pPr>
              <w:snapToGrid w:val="0"/>
              <w:rPr>
                <w:rFonts w:ascii="Times New Roman" w:hAnsi="Times New Roman"/>
                <w:sz w:val="24"/>
                <w:szCs w:val="24"/>
              </w:rPr>
            </w:pPr>
          </w:p>
          <w:p w:rsidR="0068166B" w:rsidRPr="0022456B" w:rsidRDefault="0068166B" w:rsidP="00E446E5">
            <w:pPr>
              <w:snapToGrid w:val="0"/>
              <w:ind w:left="-118"/>
              <w:rPr>
                <w:rFonts w:ascii="Times New Roman" w:hAnsi="Times New Roman"/>
                <w:sz w:val="24"/>
                <w:szCs w:val="24"/>
                <w:u w:val="single"/>
              </w:rPr>
            </w:pPr>
          </w:p>
          <w:p w:rsidR="0068166B" w:rsidRPr="0022456B" w:rsidRDefault="0068166B" w:rsidP="00E446E5">
            <w:pPr>
              <w:snapToGrid w:val="0"/>
              <w:ind w:left="-118"/>
              <w:rPr>
                <w:rFonts w:ascii="Times New Roman" w:hAnsi="Times New Roman"/>
                <w:sz w:val="24"/>
                <w:szCs w:val="24"/>
              </w:rPr>
            </w:pPr>
            <w:r w:rsidRPr="0022456B">
              <w:rPr>
                <w:rFonts w:ascii="Times New Roman" w:hAnsi="Times New Roman"/>
                <w:sz w:val="24"/>
                <w:szCs w:val="24"/>
              </w:rPr>
              <w:t xml:space="preserve">________________________________________                                                        </w:t>
            </w:r>
          </w:p>
          <w:p w:rsidR="0068166B" w:rsidRPr="0022456B" w:rsidRDefault="0068166B" w:rsidP="00E446E5">
            <w:pPr>
              <w:pStyle w:val="BodyText2"/>
              <w:spacing w:after="0" w:line="240" w:lineRule="auto"/>
              <w:jc w:val="both"/>
              <w:rPr>
                <w:sz w:val="24"/>
                <w:szCs w:val="24"/>
              </w:rPr>
            </w:pPr>
            <w:r w:rsidRPr="0022456B">
              <w:rPr>
                <w:sz w:val="24"/>
                <w:szCs w:val="24"/>
              </w:rPr>
              <w:t>(підпис)</w:t>
            </w:r>
          </w:p>
          <w:p w:rsidR="0068166B" w:rsidRPr="0022456B" w:rsidRDefault="0068166B" w:rsidP="00E446E5">
            <w:pPr>
              <w:pStyle w:val="BodyText2"/>
              <w:spacing w:after="0" w:line="240" w:lineRule="auto"/>
              <w:jc w:val="both"/>
              <w:rPr>
                <w:sz w:val="24"/>
                <w:szCs w:val="24"/>
              </w:rPr>
            </w:pPr>
            <w:r w:rsidRPr="0022456B">
              <w:rPr>
                <w:sz w:val="24"/>
                <w:szCs w:val="24"/>
              </w:rPr>
              <w:t>м.п.</w:t>
            </w:r>
          </w:p>
        </w:tc>
      </w:tr>
    </w:tbl>
    <w:p w:rsidR="0068166B" w:rsidRPr="0022456B" w:rsidRDefault="0068166B" w:rsidP="001E622C">
      <w:pPr>
        <w:rPr>
          <w:rFonts w:ascii="Times New Roman" w:hAnsi="Times New Roman"/>
          <w:sz w:val="24"/>
          <w:szCs w:val="24"/>
        </w:rPr>
      </w:pPr>
      <w:r w:rsidRPr="0022456B">
        <w:rPr>
          <w:rFonts w:ascii="Times New Roman" w:hAnsi="Times New Roman"/>
          <w:sz w:val="24"/>
          <w:szCs w:val="24"/>
        </w:rPr>
        <w:br w:type="page"/>
      </w:r>
    </w:p>
    <w:p w:rsidR="0068166B" w:rsidRDefault="0068166B" w:rsidP="001E622C">
      <w:pPr>
        <w:jc w:val="right"/>
        <w:rPr>
          <w:rFonts w:ascii="Times New Roman" w:hAnsi="Times New Roman"/>
          <w:sz w:val="24"/>
          <w:szCs w:val="24"/>
        </w:rPr>
      </w:pPr>
      <w:r w:rsidRPr="0022456B">
        <w:rPr>
          <w:rFonts w:ascii="Times New Roman" w:hAnsi="Times New Roman"/>
          <w:sz w:val="24"/>
          <w:szCs w:val="24"/>
        </w:rPr>
        <w:t>Додаток №</w:t>
      </w:r>
      <w:r>
        <w:rPr>
          <w:rFonts w:ascii="Times New Roman" w:hAnsi="Times New Roman"/>
          <w:sz w:val="24"/>
          <w:szCs w:val="24"/>
        </w:rPr>
        <w:t xml:space="preserve"> </w:t>
      </w:r>
      <w:r w:rsidRPr="0022456B">
        <w:rPr>
          <w:rFonts w:ascii="Times New Roman" w:hAnsi="Times New Roman"/>
          <w:sz w:val="24"/>
          <w:szCs w:val="24"/>
        </w:rPr>
        <w:t xml:space="preserve">2   </w:t>
      </w:r>
    </w:p>
    <w:p w:rsidR="0068166B" w:rsidRPr="0022456B" w:rsidRDefault="0068166B" w:rsidP="001E622C">
      <w:pPr>
        <w:jc w:val="right"/>
        <w:rPr>
          <w:rFonts w:ascii="Times New Roman" w:hAnsi="Times New Roman"/>
          <w:sz w:val="24"/>
          <w:szCs w:val="24"/>
        </w:rPr>
      </w:pPr>
      <w:r w:rsidRPr="0022456B">
        <w:rPr>
          <w:rFonts w:ascii="Times New Roman" w:hAnsi="Times New Roman"/>
          <w:sz w:val="24"/>
          <w:szCs w:val="24"/>
        </w:rPr>
        <w:t xml:space="preserve">до проєкту Договору підряду №          </w:t>
      </w:r>
    </w:p>
    <w:p w:rsidR="0068166B" w:rsidRPr="0022456B" w:rsidRDefault="0068166B" w:rsidP="001E622C">
      <w:pPr>
        <w:jc w:val="right"/>
        <w:rPr>
          <w:rFonts w:ascii="Times New Roman" w:hAnsi="Times New Roman"/>
          <w:sz w:val="24"/>
          <w:szCs w:val="24"/>
        </w:rPr>
      </w:pPr>
      <w:r w:rsidRPr="0022456B">
        <w:rPr>
          <w:rFonts w:ascii="Times New Roman" w:hAnsi="Times New Roman"/>
          <w:sz w:val="24"/>
          <w:szCs w:val="24"/>
        </w:rPr>
        <w:t xml:space="preserve">    від                    р.</w:t>
      </w:r>
    </w:p>
    <w:p w:rsidR="0068166B" w:rsidRPr="0022456B" w:rsidRDefault="0068166B" w:rsidP="001E622C">
      <w:pPr>
        <w:jc w:val="right"/>
        <w:rPr>
          <w:rFonts w:ascii="Times New Roman" w:hAnsi="Times New Roman"/>
          <w:sz w:val="24"/>
          <w:szCs w:val="24"/>
        </w:rPr>
      </w:pPr>
    </w:p>
    <w:p w:rsidR="0068166B" w:rsidRPr="0022456B" w:rsidRDefault="0068166B" w:rsidP="001E622C">
      <w:pPr>
        <w:jc w:val="center"/>
        <w:rPr>
          <w:rFonts w:ascii="Times New Roman" w:hAnsi="Times New Roman"/>
          <w:b/>
          <w:sz w:val="24"/>
          <w:szCs w:val="24"/>
        </w:rPr>
      </w:pPr>
      <w:r w:rsidRPr="0022456B">
        <w:rPr>
          <w:rFonts w:ascii="Times New Roman" w:hAnsi="Times New Roman"/>
          <w:b/>
          <w:sz w:val="24"/>
          <w:szCs w:val="24"/>
        </w:rPr>
        <w:t>КАЛЕНДАРНИЙ ГРАФІК</w:t>
      </w:r>
    </w:p>
    <w:p w:rsidR="0068166B" w:rsidRPr="0022456B" w:rsidRDefault="0068166B" w:rsidP="001E622C">
      <w:pPr>
        <w:jc w:val="center"/>
        <w:rPr>
          <w:rFonts w:ascii="Times New Roman" w:hAnsi="Times New Roman"/>
          <w:b/>
          <w:sz w:val="24"/>
          <w:szCs w:val="24"/>
        </w:rPr>
      </w:pPr>
      <w:r w:rsidRPr="0022456B">
        <w:rPr>
          <w:rFonts w:ascii="Times New Roman" w:hAnsi="Times New Roman"/>
          <w:b/>
          <w:sz w:val="24"/>
          <w:szCs w:val="24"/>
        </w:rPr>
        <w:t xml:space="preserve">виконання робіт по об'єкту </w:t>
      </w:r>
    </w:p>
    <w:p w:rsidR="0068166B" w:rsidRPr="0022456B" w:rsidRDefault="0068166B" w:rsidP="001E622C">
      <w:pPr>
        <w:jc w:val="center"/>
        <w:rPr>
          <w:rFonts w:ascii="Times New Roman" w:hAnsi="Times New Roman"/>
          <w:sz w:val="24"/>
          <w:szCs w:val="24"/>
        </w:rPr>
      </w:pPr>
      <w:r w:rsidRPr="0022456B">
        <w:rPr>
          <w:rFonts w:ascii="Times New Roman" w:hAnsi="Times New Roman"/>
          <w:sz w:val="24"/>
          <w:szCs w:val="24"/>
        </w:rPr>
        <w:t>«_________________________________________</w:t>
      </w:r>
      <w:r w:rsidRPr="0022456B">
        <w:rPr>
          <w:rFonts w:ascii="Times New Roman" w:hAnsi="Times New Roman"/>
          <w:snapToGrid w:val="0"/>
          <w:sz w:val="24"/>
          <w:szCs w:val="24"/>
        </w:rPr>
        <w:t>»</w:t>
      </w:r>
    </w:p>
    <w:p w:rsidR="0068166B" w:rsidRPr="0022456B" w:rsidRDefault="0068166B" w:rsidP="001E622C">
      <w:pPr>
        <w:jc w:val="center"/>
        <w:rPr>
          <w:rFonts w:ascii="Times New Roman" w:hAnsi="Times New Roman"/>
          <w:snapToGrid w:val="0"/>
          <w:sz w:val="24"/>
          <w:szCs w:val="24"/>
        </w:rPr>
      </w:pPr>
    </w:p>
    <w:p w:rsidR="0068166B" w:rsidRPr="0022456B" w:rsidRDefault="0068166B" w:rsidP="001E622C">
      <w:pPr>
        <w:tabs>
          <w:tab w:val="left" w:pos="6237"/>
        </w:tabs>
        <w:ind w:left="5664"/>
        <w:jc w:val="center"/>
        <w:rPr>
          <w:rFonts w:ascii="Times New Roman" w:hAnsi="Times New Roman"/>
          <w:sz w:val="24"/>
          <w:szCs w:val="24"/>
        </w:rPr>
      </w:pPr>
      <w:r w:rsidRPr="0022456B">
        <w:rPr>
          <w:rFonts w:ascii="Times New Roman" w:hAnsi="Times New Roman"/>
          <w:sz w:val="24"/>
          <w:szCs w:val="24"/>
        </w:rPr>
        <w:t>Загальний строк виконання робіт у</w:t>
      </w:r>
      <w:r>
        <w:rPr>
          <w:rFonts w:ascii="Times New Roman" w:hAnsi="Times New Roman"/>
          <w:sz w:val="24"/>
          <w:szCs w:val="24"/>
        </w:rPr>
        <w:t xml:space="preserve"> </w:t>
      </w:r>
      <w:r w:rsidRPr="0022456B">
        <w:rPr>
          <w:rFonts w:ascii="Times New Roman" w:hAnsi="Times New Roman"/>
          <w:sz w:val="24"/>
          <w:szCs w:val="24"/>
        </w:rPr>
        <w:t>202</w:t>
      </w:r>
      <w:r>
        <w:rPr>
          <w:rFonts w:ascii="Times New Roman" w:hAnsi="Times New Roman"/>
          <w:sz w:val="24"/>
          <w:szCs w:val="24"/>
        </w:rPr>
        <w:t xml:space="preserve">3 </w:t>
      </w:r>
      <w:r>
        <w:rPr>
          <w:rFonts w:ascii="Times New Roman" w:hAnsi="Times New Roman"/>
          <w:sz w:val="24"/>
          <w:szCs w:val="24"/>
          <w:lang w:val="ru-RU"/>
        </w:rPr>
        <w:t>році</w:t>
      </w:r>
      <w:r w:rsidRPr="0022456B">
        <w:rPr>
          <w:rFonts w:ascii="Times New Roman" w:hAnsi="Times New Roman"/>
          <w:sz w:val="24"/>
          <w:szCs w:val="24"/>
        </w:rPr>
        <w:t xml:space="preserve"> (місяців)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9"/>
        <w:gridCol w:w="3255"/>
        <w:gridCol w:w="2316"/>
        <w:gridCol w:w="1706"/>
        <w:gridCol w:w="1843"/>
      </w:tblGrid>
      <w:tr w:rsidR="0068166B" w:rsidRPr="0022456B" w:rsidTr="00E446E5">
        <w:trPr>
          <w:cantSplit/>
          <w:trHeight w:val="421"/>
        </w:trPr>
        <w:tc>
          <w:tcPr>
            <w:tcW w:w="769" w:type="dxa"/>
            <w:vMerge w:val="restart"/>
          </w:tcPr>
          <w:p w:rsidR="0068166B" w:rsidRPr="0022456B" w:rsidRDefault="0068166B" w:rsidP="00E446E5">
            <w:pPr>
              <w:widowControl w:val="0"/>
              <w:autoSpaceDE w:val="0"/>
              <w:autoSpaceDN w:val="0"/>
              <w:adjustRightInd w:val="0"/>
              <w:jc w:val="center"/>
              <w:rPr>
                <w:rFonts w:ascii="Times New Roman" w:hAnsi="Times New Roman"/>
                <w:sz w:val="24"/>
                <w:szCs w:val="24"/>
              </w:rPr>
            </w:pPr>
            <w:r w:rsidRPr="0022456B">
              <w:rPr>
                <w:rFonts w:ascii="Times New Roman" w:hAnsi="Times New Roman"/>
                <w:sz w:val="24"/>
                <w:szCs w:val="24"/>
              </w:rPr>
              <w:t>№п/п</w:t>
            </w:r>
          </w:p>
        </w:tc>
        <w:tc>
          <w:tcPr>
            <w:tcW w:w="3255" w:type="dxa"/>
            <w:vMerge w:val="restart"/>
          </w:tcPr>
          <w:p w:rsidR="0068166B" w:rsidRPr="0022456B" w:rsidRDefault="0068166B" w:rsidP="00E446E5">
            <w:pPr>
              <w:widowControl w:val="0"/>
              <w:autoSpaceDE w:val="0"/>
              <w:autoSpaceDN w:val="0"/>
              <w:adjustRightInd w:val="0"/>
              <w:jc w:val="center"/>
              <w:rPr>
                <w:rFonts w:ascii="Times New Roman" w:hAnsi="Times New Roman"/>
                <w:sz w:val="24"/>
                <w:szCs w:val="24"/>
              </w:rPr>
            </w:pPr>
            <w:r w:rsidRPr="0022456B">
              <w:rPr>
                <w:rFonts w:ascii="Times New Roman" w:hAnsi="Times New Roman"/>
                <w:sz w:val="24"/>
                <w:szCs w:val="24"/>
              </w:rPr>
              <w:t>Перелік основних видів</w:t>
            </w:r>
          </w:p>
          <w:p w:rsidR="0068166B" w:rsidRPr="0022456B" w:rsidRDefault="0068166B" w:rsidP="00E446E5">
            <w:pPr>
              <w:widowControl w:val="0"/>
              <w:autoSpaceDE w:val="0"/>
              <w:autoSpaceDN w:val="0"/>
              <w:adjustRightInd w:val="0"/>
              <w:jc w:val="center"/>
              <w:rPr>
                <w:rFonts w:ascii="Times New Roman" w:hAnsi="Times New Roman"/>
                <w:sz w:val="24"/>
                <w:szCs w:val="24"/>
              </w:rPr>
            </w:pPr>
            <w:r w:rsidRPr="0022456B">
              <w:rPr>
                <w:rFonts w:ascii="Times New Roman" w:hAnsi="Times New Roman"/>
                <w:sz w:val="24"/>
                <w:szCs w:val="24"/>
              </w:rPr>
              <w:t xml:space="preserve"> робіт згідно розділів відомості обсягів робіт</w:t>
            </w:r>
          </w:p>
        </w:tc>
        <w:tc>
          <w:tcPr>
            <w:tcW w:w="5865" w:type="dxa"/>
            <w:gridSpan w:val="3"/>
          </w:tcPr>
          <w:p w:rsidR="0068166B" w:rsidRPr="0022456B" w:rsidRDefault="0068166B" w:rsidP="00E446E5">
            <w:pPr>
              <w:widowControl w:val="0"/>
              <w:autoSpaceDE w:val="0"/>
              <w:autoSpaceDN w:val="0"/>
              <w:adjustRightInd w:val="0"/>
              <w:jc w:val="center"/>
              <w:rPr>
                <w:rFonts w:ascii="Times New Roman" w:hAnsi="Times New Roman"/>
                <w:sz w:val="24"/>
                <w:szCs w:val="24"/>
              </w:rPr>
            </w:pPr>
            <w:r w:rsidRPr="0022456B">
              <w:rPr>
                <w:rFonts w:ascii="Times New Roman" w:hAnsi="Times New Roman"/>
                <w:sz w:val="24"/>
                <w:szCs w:val="24"/>
              </w:rPr>
              <w:t>Місяць</w:t>
            </w:r>
            <w:r>
              <w:rPr>
                <w:rFonts w:ascii="Times New Roman" w:hAnsi="Times New Roman"/>
                <w:sz w:val="24"/>
                <w:szCs w:val="24"/>
              </w:rPr>
              <w:t xml:space="preserve"> </w:t>
            </w:r>
            <w:r w:rsidRPr="0022456B">
              <w:rPr>
                <w:rFonts w:ascii="Times New Roman" w:hAnsi="Times New Roman"/>
                <w:sz w:val="24"/>
                <w:szCs w:val="24"/>
              </w:rPr>
              <w:t>(202</w:t>
            </w:r>
            <w:r>
              <w:rPr>
                <w:rFonts w:ascii="Times New Roman" w:hAnsi="Times New Roman"/>
                <w:sz w:val="24"/>
                <w:szCs w:val="24"/>
              </w:rPr>
              <w:t>3</w:t>
            </w:r>
            <w:r w:rsidRPr="0022456B">
              <w:rPr>
                <w:rFonts w:ascii="Times New Roman" w:hAnsi="Times New Roman"/>
                <w:sz w:val="24"/>
                <w:szCs w:val="24"/>
              </w:rPr>
              <w:t>)</w:t>
            </w:r>
          </w:p>
        </w:tc>
      </w:tr>
      <w:tr w:rsidR="0068166B" w:rsidRPr="0022456B" w:rsidTr="00E446E5">
        <w:trPr>
          <w:cantSplit/>
          <w:trHeight w:val="322"/>
        </w:trPr>
        <w:tc>
          <w:tcPr>
            <w:tcW w:w="0" w:type="auto"/>
            <w:vMerge/>
            <w:vAlign w:val="center"/>
          </w:tcPr>
          <w:p w:rsidR="0068166B" w:rsidRPr="0022456B" w:rsidRDefault="0068166B" w:rsidP="00E446E5">
            <w:pPr>
              <w:rPr>
                <w:rFonts w:ascii="Times New Roman" w:hAnsi="Times New Roman"/>
                <w:sz w:val="24"/>
                <w:szCs w:val="24"/>
              </w:rPr>
            </w:pPr>
          </w:p>
        </w:tc>
        <w:tc>
          <w:tcPr>
            <w:tcW w:w="0" w:type="auto"/>
            <w:vMerge/>
            <w:vAlign w:val="center"/>
          </w:tcPr>
          <w:p w:rsidR="0068166B" w:rsidRPr="0022456B" w:rsidRDefault="0068166B" w:rsidP="00E446E5">
            <w:pPr>
              <w:rPr>
                <w:rFonts w:ascii="Times New Roman" w:hAnsi="Times New Roman"/>
                <w:sz w:val="24"/>
                <w:szCs w:val="24"/>
              </w:rPr>
            </w:pPr>
          </w:p>
        </w:tc>
        <w:tc>
          <w:tcPr>
            <w:tcW w:w="2316" w:type="dxa"/>
          </w:tcPr>
          <w:p w:rsidR="0068166B" w:rsidRPr="0022456B" w:rsidRDefault="0068166B" w:rsidP="00E446E5">
            <w:pPr>
              <w:widowControl w:val="0"/>
              <w:autoSpaceDE w:val="0"/>
              <w:autoSpaceDN w:val="0"/>
              <w:adjustRightInd w:val="0"/>
              <w:jc w:val="center"/>
              <w:rPr>
                <w:rFonts w:ascii="Times New Roman" w:hAnsi="Times New Roman"/>
                <w:sz w:val="24"/>
                <w:szCs w:val="24"/>
              </w:rPr>
            </w:pPr>
            <w:r w:rsidRPr="0022456B">
              <w:rPr>
                <w:rFonts w:ascii="Times New Roman" w:hAnsi="Times New Roman"/>
                <w:sz w:val="24"/>
                <w:szCs w:val="24"/>
              </w:rPr>
              <w:t>1</w:t>
            </w:r>
          </w:p>
        </w:tc>
        <w:tc>
          <w:tcPr>
            <w:tcW w:w="1706" w:type="dxa"/>
          </w:tcPr>
          <w:p w:rsidR="0068166B" w:rsidRPr="0022456B" w:rsidRDefault="0068166B" w:rsidP="00E446E5">
            <w:pPr>
              <w:widowControl w:val="0"/>
              <w:autoSpaceDE w:val="0"/>
              <w:autoSpaceDN w:val="0"/>
              <w:adjustRightInd w:val="0"/>
              <w:jc w:val="center"/>
              <w:rPr>
                <w:rFonts w:ascii="Times New Roman" w:hAnsi="Times New Roman"/>
                <w:sz w:val="24"/>
                <w:szCs w:val="24"/>
              </w:rPr>
            </w:pPr>
            <w:r w:rsidRPr="0022456B">
              <w:rPr>
                <w:rFonts w:ascii="Times New Roman" w:hAnsi="Times New Roman"/>
                <w:sz w:val="24"/>
                <w:szCs w:val="24"/>
              </w:rPr>
              <w:t>2</w:t>
            </w:r>
          </w:p>
        </w:tc>
        <w:tc>
          <w:tcPr>
            <w:tcW w:w="1843" w:type="dxa"/>
          </w:tcPr>
          <w:p w:rsidR="0068166B" w:rsidRPr="0022456B" w:rsidRDefault="0068166B" w:rsidP="00E446E5">
            <w:pPr>
              <w:widowControl w:val="0"/>
              <w:autoSpaceDE w:val="0"/>
              <w:autoSpaceDN w:val="0"/>
              <w:adjustRightInd w:val="0"/>
              <w:jc w:val="center"/>
              <w:rPr>
                <w:rFonts w:ascii="Times New Roman" w:hAnsi="Times New Roman"/>
                <w:sz w:val="24"/>
                <w:szCs w:val="24"/>
              </w:rPr>
            </w:pPr>
            <w:r w:rsidRPr="0022456B">
              <w:rPr>
                <w:rFonts w:ascii="Times New Roman" w:hAnsi="Times New Roman"/>
                <w:sz w:val="24"/>
                <w:szCs w:val="24"/>
              </w:rPr>
              <w:t>3</w:t>
            </w:r>
          </w:p>
        </w:tc>
      </w:tr>
      <w:tr w:rsidR="0068166B" w:rsidRPr="0022456B" w:rsidTr="00E446E5">
        <w:trPr>
          <w:cantSplit/>
          <w:trHeight w:val="404"/>
        </w:trPr>
        <w:tc>
          <w:tcPr>
            <w:tcW w:w="769" w:type="dxa"/>
          </w:tcPr>
          <w:p w:rsidR="0068166B" w:rsidRPr="0022456B" w:rsidRDefault="0068166B" w:rsidP="00E446E5">
            <w:pPr>
              <w:widowControl w:val="0"/>
              <w:autoSpaceDE w:val="0"/>
              <w:autoSpaceDN w:val="0"/>
              <w:adjustRightInd w:val="0"/>
              <w:jc w:val="center"/>
              <w:rPr>
                <w:rFonts w:ascii="Times New Roman" w:hAnsi="Times New Roman"/>
                <w:sz w:val="24"/>
                <w:szCs w:val="24"/>
              </w:rPr>
            </w:pPr>
            <w:r w:rsidRPr="0022456B">
              <w:rPr>
                <w:rFonts w:ascii="Times New Roman" w:hAnsi="Times New Roman"/>
                <w:sz w:val="24"/>
                <w:szCs w:val="24"/>
              </w:rPr>
              <w:t>1</w:t>
            </w:r>
          </w:p>
        </w:tc>
        <w:tc>
          <w:tcPr>
            <w:tcW w:w="3255" w:type="dxa"/>
          </w:tcPr>
          <w:p w:rsidR="0068166B" w:rsidRPr="0022456B" w:rsidRDefault="0068166B" w:rsidP="00E446E5">
            <w:pPr>
              <w:widowControl w:val="0"/>
              <w:autoSpaceDE w:val="0"/>
              <w:autoSpaceDN w:val="0"/>
              <w:adjustRightInd w:val="0"/>
              <w:jc w:val="center"/>
              <w:rPr>
                <w:rFonts w:ascii="Times New Roman" w:hAnsi="Times New Roman"/>
                <w:sz w:val="24"/>
                <w:szCs w:val="24"/>
              </w:rPr>
            </w:pPr>
          </w:p>
        </w:tc>
        <w:tc>
          <w:tcPr>
            <w:tcW w:w="2316" w:type="dxa"/>
          </w:tcPr>
          <w:p w:rsidR="0068166B" w:rsidRPr="0022456B" w:rsidRDefault="0068166B" w:rsidP="00E446E5">
            <w:pPr>
              <w:widowControl w:val="0"/>
              <w:autoSpaceDE w:val="0"/>
              <w:autoSpaceDN w:val="0"/>
              <w:adjustRightInd w:val="0"/>
              <w:jc w:val="center"/>
              <w:rPr>
                <w:rFonts w:ascii="Times New Roman" w:hAnsi="Times New Roman"/>
                <w:sz w:val="24"/>
                <w:szCs w:val="24"/>
              </w:rPr>
            </w:pPr>
          </w:p>
        </w:tc>
        <w:tc>
          <w:tcPr>
            <w:tcW w:w="1706" w:type="dxa"/>
          </w:tcPr>
          <w:p w:rsidR="0068166B" w:rsidRPr="0022456B" w:rsidRDefault="0068166B" w:rsidP="00E446E5">
            <w:pPr>
              <w:widowControl w:val="0"/>
              <w:autoSpaceDE w:val="0"/>
              <w:autoSpaceDN w:val="0"/>
              <w:adjustRightInd w:val="0"/>
              <w:jc w:val="center"/>
              <w:rPr>
                <w:rFonts w:ascii="Times New Roman" w:hAnsi="Times New Roman"/>
                <w:sz w:val="24"/>
                <w:szCs w:val="24"/>
              </w:rPr>
            </w:pPr>
          </w:p>
        </w:tc>
        <w:tc>
          <w:tcPr>
            <w:tcW w:w="1843" w:type="dxa"/>
          </w:tcPr>
          <w:p w:rsidR="0068166B" w:rsidRPr="0022456B" w:rsidRDefault="0068166B" w:rsidP="00E446E5">
            <w:pPr>
              <w:widowControl w:val="0"/>
              <w:autoSpaceDE w:val="0"/>
              <w:autoSpaceDN w:val="0"/>
              <w:adjustRightInd w:val="0"/>
              <w:jc w:val="center"/>
              <w:rPr>
                <w:rFonts w:ascii="Times New Roman" w:hAnsi="Times New Roman"/>
                <w:sz w:val="24"/>
                <w:szCs w:val="24"/>
              </w:rPr>
            </w:pPr>
          </w:p>
        </w:tc>
      </w:tr>
      <w:tr w:rsidR="0068166B" w:rsidRPr="0022456B" w:rsidTr="00E446E5">
        <w:trPr>
          <w:cantSplit/>
          <w:trHeight w:val="268"/>
        </w:trPr>
        <w:tc>
          <w:tcPr>
            <w:tcW w:w="769" w:type="dxa"/>
          </w:tcPr>
          <w:p w:rsidR="0068166B" w:rsidRPr="0022456B" w:rsidRDefault="0068166B" w:rsidP="00E446E5">
            <w:pPr>
              <w:widowControl w:val="0"/>
              <w:autoSpaceDE w:val="0"/>
              <w:autoSpaceDN w:val="0"/>
              <w:adjustRightInd w:val="0"/>
              <w:jc w:val="center"/>
              <w:rPr>
                <w:rFonts w:ascii="Times New Roman" w:hAnsi="Times New Roman"/>
                <w:sz w:val="24"/>
                <w:szCs w:val="24"/>
              </w:rPr>
            </w:pPr>
            <w:r w:rsidRPr="0022456B">
              <w:rPr>
                <w:rFonts w:ascii="Times New Roman" w:hAnsi="Times New Roman"/>
                <w:sz w:val="24"/>
                <w:szCs w:val="24"/>
              </w:rPr>
              <w:t>2</w:t>
            </w:r>
          </w:p>
        </w:tc>
        <w:tc>
          <w:tcPr>
            <w:tcW w:w="3255" w:type="dxa"/>
          </w:tcPr>
          <w:p w:rsidR="0068166B" w:rsidRPr="0022456B" w:rsidRDefault="0068166B" w:rsidP="00E446E5">
            <w:pPr>
              <w:widowControl w:val="0"/>
              <w:autoSpaceDE w:val="0"/>
              <w:autoSpaceDN w:val="0"/>
              <w:adjustRightInd w:val="0"/>
              <w:jc w:val="center"/>
              <w:rPr>
                <w:rFonts w:ascii="Times New Roman" w:hAnsi="Times New Roman"/>
                <w:sz w:val="24"/>
                <w:szCs w:val="24"/>
              </w:rPr>
            </w:pPr>
          </w:p>
        </w:tc>
        <w:tc>
          <w:tcPr>
            <w:tcW w:w="2316" w:type="dxa"/>
          </w:tcPr>
          <w:p w:rsidR="0068166B" w:rsidRPr="0022456B" w:rsidRDefault="0068166B" w:rsidP="00E446E5">
            <w:pPr>
              <w:widowControl w:val="0"/>
              <w:autoSpaceDE w:val="0"/>
              <w:autoSpaceDN w:val="0"/>
              <w:adjustRightInd w:val="0"/>
              <w:jc w:val="center"/>
              <w:rPr>
                <w:rFonts w:ascii="Times New Roman" w:hAnsi="Times New Roman"/>
                <w:sz w:val="24"/>
                <w:szCs w:val="24"/>
              </w:rPr>
            </w:pPr>
          </w:p>
        </w:tc>
        <w:tc>
          <w:tcPr>
            <w:tcW w:w="1706" w:type="dxa"/>
          </w:tcPr>
          <w:p w:rsidR="0068166B" w:rsidRPr="0022456B" w:rsidRDefault="0068166B" w:rsidP="00E446E5">
            <w:pPr>
              <w:widowControl w:val="0"/>
              <w:autoSpaceDE w:val="0"/>
              <w:autoSpaceDN w:val="0"/>
              <w:adjustRightInd w:val="0"/>
              <w:jc w:val="center"/>
              <w:rPr>
                <w:rFonts w:ascii="Times New Roman" w:hAnsi="Times New Roman"/>
                <w:sz w:val="24"/>
                <w:szCs w:val="24"/>
              </w:rPr>
            </w:pPr>
          </w:p>
        </w:tc>
        <w:tc>
          <w:tcPr>
            <w:tcW w:w="1843" w:type="dxa"/>
          </w:tcPr>
          <w:p w:rsidR="0068166B" w:rsidRPr="0022456B" w:rsidRDefault="0068166B" w:rsidP="00E446E5">
            <w:pPr>
              <w:widowControl w:val="0"/>
              <w:autoSpaceDE w:val="0"/>
              <w:autoSpaceDN w:val="0"/>
              <w:adjustRightInd w:val="0"/>
              <w:jc w:val="center"/>
              <w:rPr>
                <w:rFonts w:ascii="Times New Roman" w:hAnsi="Times New Roman"/>
                <w:sz w:val="24"/>
                <w:szCs w:val="24"/>
              </w:rPr>
            </w:pPr>
          </w:p>
        </w:tc>
      </w:tr>
      <w:tr w:rsidR="0068166B" w:rsidRPr="0022456B" w:rsidTr="00E446E5">
        <w:trPr>
          <w:cantSplit/>
          <w:trHeight w:val="268"/>
        </w:trPr>
        <w:tc>
          <w:tcPr>
            <w:tcW w:w="769" w:type="dxa"/>
          </w:tcPr>
          <w:p w:rsidR="0068166B" w:rsidRPr="0022456B" w:rsidRDefault="0068166B" w:rsidP="00E446E5">
            <w:pPr>
              <w:widowControl w:val="0"/>
              <w:autoSpaceDE w:val="0"/>
              <w:autoSpaceDN w:val="0"/>
              <w:adjustRightInd w:val="0"/>
              <w:jc w:val="center"/>
              <w:rPr>
                <w:rFonts w:ascii="Times New Roman" w:hAnsi="Times New Roman"/>
                <w:sz w:val="24"/>
                <w:szCs w:val="24"/>
              </w:rPr>
            </w:pPr>
            <w:r w:rsidRPr="0022456B">
              <w:rPr>
                <w:rFonts w:ascii="Times New Roman" w:hAnsi="Times New Roman"/>
                <w:sz w:val="24"/>
                <w:szCs w:val="24"/>
              </w:rPr>
              <w:t>3</w:t>
            </w:r>
          </w:p>
        </w:tc>
        <w:tc>
          <w:tcPr>
            <w:tcW w:w="3255" w:type="dxa"/>
          </w:tcPr>
          <w:p w:rsidR="0068166B" w:rsidRPr="0022456B" w:rsidRDefault="0068166B" w:rsidP="00E446E5">
            <w:pPr>
              <w:widowControl w:val="0"/>
              <w:autoSpaceDE w:val="0"/>
              <w:autoSpaceDN w:val="0"/>
              <w:adjustRightInd w:val="0"/>
              <w:jc w:val="center"/>
              <w:rPr>
                <w:rFonts w:ascii="Times New Roman" w:hAnsi="Times New Roman"/>
                <w:sz w:val="24"/>
                <w:szCs w:val="24"/>
              </w:rPr>
            </w:pPr>
          </w:p>
        </w:tc>
        <w:tc>
          <w:tcPr>
            <w:tcW w:w="2316" w:type="dxa"/>
          </w:tcPr>
          <w:p w:rsidR="0068166B" w:rsidRPr="0022456B" w:rsidRDefault="0068166B" w:rsidP="00E446E5">
            <w:pPr>
              <w:widowControl w:val="0"/>
              <w:autoSpaceDE w:val="0"/>
              <w:autoSpaceDN w:val="0"/>
              <w:adjustRightInd w:val="0"/>
              <w:jc w:val="center"/>
              <w:rPr>
                <w:rFonts w:ascii="Times New Roman" w:hAnsi="Times New Roman"/>
                <w:sz w:val="24"/>
                <w:szCs w:val="24"/>
              </w:rPr>
            </w:pPr>
          </w:p>
        </w:tc>
        <w:tc>
          <w:tcPr>
            <w:tcW w:w="1706" w:type="dxa"/>
          </w:tcPr>
          <w:p w:rsidR="0068166B" w:rsidRPr="0022456B" w:rsidRDefault="0068166B" w:rsidP="00E446E5">
            <w:pPr>
              <w:widowControl w:val="0"/>
              <w:autoSpaceDE w:val="0"/>
              <w:autoSpaceDN w:val="0"/>
              <w:adjustRightInd w:val="0"/>
              <w:jc w:val="center"/>
              <w:rPr>
                <w:rFonts w:ascii="Times New Roman" w:hAnsi="Times New Roman"/>
                <w:sz w:val="24"/>
                <w:szCs w:val="24"/>
              </w:rPr>
            </w:pPr>
          </w:p>
        </w:tc>
        <w:tc>
          <w:tcPr>
            <w:tcW w:w="1843" w:type="dxa"/>
          </w:tcPr>
          <w:p w:rsidR="0068166B" w:rsidRPr="0022456B" w:rsidRDefault="0068166B" w:rsidP="00E446E5">
            <w:pPr>
              <w:widowControl w:val="0"/>
              <w:autoSpaceDE w:val="0"/>
              <w:autoSpaceDN w:val="0"/>
              <w:adjustRightInd w:val="0"/>
              <w:jc w:val="center"/>
              <w:rPr>
                <w:rFonts w:ascii="Times New Roman" w:hAnsi="Times New Roman"/>
                <w:sz w:val="24"/>
                <w:szCs w:val="24"/>
              </w:rPr>
            </w:pPr>
          </w:p>
        </w:tc>
      </w:tr>
      <w:tr w:rsidR="0068166B" w:rsidRPr="0022456B" w:rsidTr="00E446E5">
        <w:trPr>
          <w:cantSplit/>
          <w:trHeight w:val="268"/>
        </w:trPr>
        <w:tc>
          <w:tcPr>
            <w:tcW w:w="769" w:type="dxa"/>
          </w:tcPr>
          <w:p w:rsidR="0068166B" w:rsidRPr="0022456B" w:rsidRDefault="0068166B" w:rsidP="00E446E5">
            <w:pPr>
              <w:widowControl w:val="0"/>
              <w:autoSpaceDE w:val="0"/>
              <w:autoSpaceDN w:val="0"/>
              <w:adjustRightInd w:val="0"/>
              <w:jc w:val="center"/>
              <w:rPr>
                <w:rFonts w:ascii="Times New Roman" w:hAnsi="Times New Roman"/>
                <w:sz w:val="24"/>
                <w:szCs w:val="24"/>
              </w:rPr>
            </w:pPr>
          </w:p>
        </w:tc>
        <w:tc>
          <w:tcPr>
            <w:tcW w:w="3255" w:type="dxa"/>
          </w:tcPr>
          <w:p w:rsidR="0068166B" w:rsidRPr="0022456B" w:rsidRDefault="0068166B" w:rsidP="00E446E5">
            <w:pPr>
              <w:widowControl w:val="0"/>
              <w:autoSpaceDE w:val="0"/>
              <w:autoSpaceDN w:val="0"/>
              <w:adjustRightInd w:val="0"/>
              <w:rPr>
                <w:rFonts w:ascii="Times New Roman" w:hAnsi="Times New Roman"/>
                <w:sz w:val="24"/>
                <w:szCs w:val="24"/>
              </w:rPr>
            </w:pPr>
          </w:p>
        </w:tc>
        <w:tc>
          <w:tcPr>
            <w:tcW w:w="2316" w:type="dxa"/>
          </w:tcPr>
          <w:p w:rsidR="0068166B" w:rsidRPr="0022456B" w:rsidRDefault="0068166B" w:rsidP="00E446E5">
            <w:pPr>
              <w:widowControl w:val="0"/>
              <w:autoSpaceDE w:val="0"/>
              <w:autoSpaceDN w:val="0"/>
              <w:adjustRightInd w:val="0"/>
              <w:jc w:val="both"/>
              <w:rPr>
                <w:rFonts w:ascii="Times New Roman" w:hAnsi="Times New Roman"/>
                <w:sz w:val="24"/>
                <w:szCs w:val="24"/>
              </w:rPr>
            </w:pPr>
          </w:p>
        </w:tc>
        <w:tc>
          <w:tcPr>
            <w:tcW w:w="1706" w:type="dxa"/>
          </w:tcPr>
          <w:p w:rsidR="0068166B" w:rsidRPr="0022456B" w:rsidRDefault="0068166B" w:rsidP="00E446E5">
            <w:pPr>
              <w:widowControl w:val="0"/>
              <w:autoSpaceDE w:val="0"/>
              <w:autoSpaceDN w:val="0"/>
              <w:adjustRightInd w:val="0"/>
              <w:jc w:val="center"/>
              <w:rPr>
                <w:rFonts w:ascii="Times New Roman" w:hAnsi="Times New Roman"/>
                <w:sz w:val="24"/>
                <w:szCs w:val="24"/>
              </w:rPr>
            </w:pPr>
          </w:p>
        </w:tc>
        <w:tc>
          <w:tcPr>
            <w:tcW w:w="1843" w:type="dxa"/>
          </w:tcPr>
          <w:p w:rsidR="0068166B" w:rsidRPr="0022456B" w:rsidRDefault="0068166B" w:rsidP="00E446E5">
            <w:pPr>
              <w:widowControl w:val="0"/>
              <w:autoSpaceDE w:val="0"/>
              <w:autoSpaceDN w:val="0"/>
              <w:adjustRightInd w:val="0"/>
              <w:jc w:val="center"/>
              <w:rPr>
                <w:rFonts w:ascii="Times New Roman" w:hAnsi="Times New Roman"/>
                <w:sz w:val="24"/>
                <w:szCs w:val="24"/>
              </w:rPr>
            </w:pPr>
          </w:p>
        </w:tc>
      </w:tr>
    </w:tbl>
    <w:p w:rsidR="0068166B" w:rsidRPr="0022456B" w:rsidRDefault="0068166B" w:rsidP="001E622C">
      <w:pPr>
        <w:ind w:firstLine="709"/>
        <w:jc w:val="both"/>
        <w:rPr>
          <w:rFonts w:ascii="Times New Roman" w:hAnsi="Times New Roman"/>
          <w:sz w:val="24"/>
          <w:szCs w:val="24"/>
        </w:rPr>
      </w:pPr>
    </w:p>
    <w:p w:rsidR="0068166B" w:rsidRPr="0022456B" w:rsidRDefault="0068166B" w:rsidP="001E622C">
      <w:pPr>
        <w:rPr>
          <w:rFonts w:ascii="Times New Roman" w:hAnsi="Times New Roman"/>
          <w:sz w:val="24"/>
          <w:szCs w:val="24"/>
        </w:rPr>
      </w:pPr>
    </w:p>
    <w:p w:rsidR="0068166B" w:rsidRPr="0022456B" w:rsidRDefault="0068166B" w:rsidP="001E622C">
      <w:pPr>
        <w:rPr>
          <w:rFonts w:ascii="Times New Roman" w:hAnsi="Times New Roman"/>
          <w:sz w:val="24"/>
          <w:szCs w:val="24"/>
        </w:rPr>
      </w:pPr>
    </w:p>
    <w:p w:rsidR="0068166B" w:rsidRPr="0022456B" w:rsidRDefault="0068166B" w:rsidP="001E622C">
      <w:pPr>
        <w:rPr>
          <w:rFonts w:ascii="Times New Roman" w:hAnsi="Times New Roman"/>
          <w:sz w:val="24"/>
          <w:szCs w:val="24"/>
        </w:rPr>
      </w:pPr>
    </w:p>
    <w:p w:rsidR="0068166B" w:rsidRPr="0022456B" w:rsidRDefault="0068166B" w:rsidP="001E622C">
      <w:pPr>
        <w:rPr>
          <w:rFonts w:ascii="Times New Roman" w:hAnsi="Times New Roman"/>
          <w:sz w:val="24"/>
          <w:szCs w:val="24"/>
        </w:rPr>
      </w:pPr>
    </w:p>
    <w:p w:rsidR="0068166B" w:rsidRPr="0022456B" w:rsidRDefault="0068166B" w:rsidP="001E622C">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6"/>
        <w:gridCol w:w="5139"/>
      </w:tblGrid>
      <w:tr w:rsidR="0068166B" w:rsidRPr="0022456B" w:rsidTr="00E446E5">
        <w:tc>
          <w:tcPr>
            <w:tcW w:w="2396" w:type="pct"/>
          </w:tcPr>
          <w:p w:rsidR="0068166B" w:rsidRPr="0022456B" w:rsidRDefault="0068166B" w:rsidP="00E446E5">
            <w:pPr>
              <w:pStyle w:val="Heading3"/>
              <w:pBdr>
                <w:top w:val="none" w:sz="0" w:space="0" w:color="auto"/>
                <w:left w:val="none" w:sz="0" w:space="0" w:color="auto"/>
                <w:bottom w:val="none" w:sz="0" w:space="0" w:color="auto"/>
                <w:right w:val="none" w:sz="0" w:space="0" w:color="auto"/>
                <w:between w:val="none" w:sz="0" w:space="0" w:color="auto"/>
              </w:pBdr>
              <w:spacing w:before="0"/>
              <w:rPr>
                <w:sz w:val="24"/>
                <w:szCs w:val="24"/>
              </w:rPr>
            </w:pPr>
            <w:r w:rsidRPr="0022456B">
              <w:rPr>
                <w:sz w:val="24"/>
                <w:szCs w:val="24"/>
              </w:rPr>
              <w:t>Замовник </w:t>
            </w:r>
          </w:p>
        </w:tc>
        <w:tc>
          <w:tcPr>
            <w:tcW w:w="2604" w:type="pct"/>
          </w:tcPr>
          <w:p w:rsidR="0068166B" w:rsidRPr="0022456B" w:rsidRDefault="0068166B" w:rsidP="00E446E5">
            <w:pPr>
              <w:pStyle w:val="Heading3"/>
              <w:pBdr>
                <w:top w:val="none" w:sz="0" w:space="0" w:color="auto"/>
                <w:left w:val="none" w:sz="0" w:space="0" w:color="auto"/>
                <w:bottom w:val="none" w:sz="0" w:space="0" w:color="auto"/>
                <w:right w:val="none" w:sz="0" w:space="0" w:color="auto"/>
                <w:between w:val="none" w:sz="0" w:space="0" w:color="auto"/>
              </w:pBdr>
              <w:spacing w:before="0"/>
              <w:rPr>
                <w:sz w:val="24"/>
                <w:szCs w:val="24"/>
              </w:rPr>
            </w:pPr>
            <w:r w:rsidRPr="0022456B">
              <w:rPr>
                <w:sz w:val="24"/>
                <w:szCs w:val="24"/>
              </w:rPr>
              <w:t>Підрядник</w:t>
            </w:r>
          </w:p>
        </w:tc>
      </w:tr>
      <w:tr w:rsidR="0068166B" w:rsidRPr="0022456B" w:rsidTr="00E446E5">
        <w:tc>
          <w:tcPr>
            <w:tcW w:w="2396" w:type="pct"/>
          </w:tcPr>
          <w:p w:rsidR="0068166B" w:rsidRPr="0022456B" w:rsidRDefault="0068166B" w:rsidP="00E446E5">
            <w:pPr>
              <w:pStyle w:val="Heading3"/>
              <w:pBdr>
                <w:top w:val="none" w:sz="0" w:space="0" w:color="auto"/>
                <w:left w:val="none" w:sz="0" w:space="0" w:color="auto"/>
                <w:bottom w:val="none" w:sz="0" w:space="0" w:color="auto"/>
                <w:right w:val="none" w:sz="0" w:space="0" w:color="auto"/>
                <w:between w:val="none" w:sz="0" w:space="0" w:color="auto"/>
              </w:pBdr>
              <w:spacing w:before="0"/>
              <w:jc w:val="both"/>
              <w:rPr>
                <w:b w:val="0"/>
                <w:sz w:val="24"/>
                <w:szCs w:val="24"/>
              </w:rPr>
            </w:pPr>
          </w:p>
        </w:tc>
        <w:tc>
          <w:tcPr>
            <w:tcW w:w="2604" w:type="pct"/>
          </w:tcPr>
          <w:p w:rsidR="0068166B" w:rsidRPr="0022456B" w:rsidRDefault="0068166B" w:rsidP="00E446E5">
            <w:pPr>
              <w:pStyle w:val="Heading3"/>
              <w:pBdr>
                <w:top w:val="none" w:sz="0" w:space="0" w:color="auto"/>
                <w:left w:val="none" w:sz="0" w:space="0" w:color="auto"/>
                <w:bottom w:val="none" w:sz="0" w:space="0" w:color="auto"/>
                <w:right w:val="none" w:sz="0" w:space="0" w:color="auto"/>
                <w:between w:val="none" w:sz="0" w:space="0" w:color="auto"/>
              </w:pBdr>
              <w:tabs>
                <w:tab w:val="center" w:pos="2592"/>
              </w:tabs>
              <w:spacing w:before="0"/>
              <w:rPr>
                <w:b w:val="0"/>
                <w:sz w:val="24"/>
                <w:szCs w:val="24"/>
              </w:rPr>
            </w:pPr>
          </w:p>
        </w:tc>
      </w:tr>
      <w:tr w:rsidR="0068166B" w:rsidRPr="0022456B" w:rsidTr="00E446E5">
        <w:tc>
          <w:tcPr>
            <w:tcW w:w="2396" w:type="pct"/>
          </w:tcPr>
          <w:p w:rsidR="0068166B" w:rsidRPr="0022456B" w:rsidRDefault="0068166B" w:rsidP="00E446E5">
            <w:pPr>
              <w:pStyle w:val="BodyText2"/>
              <w:tabs>
                <w:tab w:val="left" w:pos="4050"/>
              </w:tabs>
              <w:spacing w:after="0" w:line="240" w:lineRule="auto"/>
              <w:jc w:val="both"/>
              <w:rPr>
                <w:sz w:val="24"/>
                <w:szCs w:val="24"/>
              </w:rPr>
            </w:pPr>
          </w:p>
          <w:p w:rsidR="0068166B" w:rsidRPr="0022456B" w:rsidRDefault="0068166B" w:rsidP="00E446E5">
            <w:pPr>
              <w:pStyle w:val="BodyText2"/>
              <w:tabs>
                <w:tab w:val="left" w:pos="4050"/>
              </w:tabs>
              <w:spacing w:after="0" w:line="240" w:lineRule="auto"/>
              <w:jc w:val="both"/>
              <w:rPr>
                <w:sz w:val="24"/>
                <w:szCs w:val="24"/>
              </w:rPr>
            </w:pPr>
          </w:p>
          <w:p w:rsidR="0068166B" w:rsidRPr="0022456B" w:rsidRDefault="0068166B" w:rsidP="00E446E5">
            <w:pPr>
              <w:pStyle w:val="BodyText2"/>
              <w:tabs>
                <w:tab w:val="left" w:pos="4050"/>
              </w:tabs>
              <w:spacing w:after="0" w:line="240" w:lineRule="auto"/>
              <w:jc w:val="both"/>
              <w:rPr>
                <w:sz w:val="24"/>
                <w:szCs w:val="24"/>
              </w:rPr>
            </w:pPr>
            <w:r w:rsidRPr="0022456B">
              <w:rPr>
                <w:sz w:val="24"/>
                <w:szCs w:val="24"/>
              </w:rPr>
              <w:t>___________________________________</w:t>
            </w:r>
            <w:r w:rsidRPr="0022456B">
              <w:rPr>
                <w:sz w:val="24"/>
                <w:szCs w:val="24"/>
              </w:rPr>
              <w:tab/>
              <w:t>(підпис)</w:t>
            </w:r>
          </w:p>
          <w:p w:rsidR="0068166B" w:rsidRPr="0022456B" w:rsidRDefault="0068166B" w:rsidP="00E446E5">
            <w:pPr>
              <w:pStyle w:val="BodyText2"/>
              <w:spacing w:after="0" w:line="240" w:lineRule="auto"/>
              <w:jc w:val="both"/>
              <w:rPr>
                <w:sz w:val="24"/>
                <w:szCs w:val="24"/>
              </w:rPr>
            </w:pPr>
            <w:r w:rsidRPr="0022456B">
              <w:rPr>
                <w:sz w:val="24"/>
                <w:szCs w:val="24"/>
              </w:rPr>
              <w:t>м.п.</w:t>
            </w:r>
          </w:p>
        </w:tc>
        <w:tc>
          <w:tcPr>
            <w:tcW w:w="2604" w:type="pct"/>
          </w:tcPr>
          <w:p w:rsidR="0068166B" w:rsidRPr="0022456B" w:rsidRDefault="0068166B" w:rsidP="00E446E5">
            <w:pPr>
              <w:snapToGrid w:val="0"/>
              <w:rPr>
                <w:rFonts w:ascii="Times New Roman" w:hAnsi="Times New Roman"/>
                <w:sz w:val="24"/>
                <w:szCs w:val="24"/>
              </w:rPr>
            </w:pPr>
          </w:p>
          <w:p w:rsidR="0068166B" w:rsidRPr="0022456B" w:rsidRDefault="0068166B" w:rsidP="00E446E5">
            <w:pPr>
              <w:snapToGrid w:val="0"/>
              <w:ind w:left="-118"/>
              <w:rPr>
                <w:rFonts w:ascii="Times New Roman" w:hAnsi="Times New Roman"/>
                <w:sz w:val="24"/>
                <w:szCs w:val="24"/>
                <w:u w:val="single"/>
              </w:rPr>
            </w:pPr>
          </w:p>
          <w:p w:rsidR="0068166B" w:rsidRPr="0022456B" w:rsidRDefault="0068166B" w:rsidP="00E446E5">
            <w:pPr>
              <w:snapToGrid w:val="0"/>
              <w:ind w:left="-118"/>
              <w:rPr>
                <w:rFonts w:ascii="Times New Roman" w:hAnsi="Times New Roman"/>
                <w:sz w:val="24"/>
                <w:szCs w:val="24"/>
              </w:rPr>
            </w:pPr>
            <w:r w:rsidRPr="0022456B">
              <w:rPr>
                <w:rFonts w:ascii="Times New Roman" w:hAnsi="Times New Roman"/>
                <w:sz w:val="24"/>
                <w:szCs w:val="24"/>
              </w:rPr>
              <w:t xml:space="preserve">__________________________________________                                                         </w:t>
            </w:r>
          </w:p>
          <w:p w:rsidR="0068166B" w:rsidRPr="0022456B" w:rsidRDefault="0068166B" w:rsidP="00E446E5">
            <w:pPr>
              <w:pStyle w:val="BodyText2"/>
              <w:spacing w:after="0" w:line="240" w:lineRule="auto"/>
              <w:jc w:val="both"/>
              <w:rPr>
                <w:sz w:val="24"/>
                <w:szCs w:val="24"/>
              </w:rPr>
            </w:pPr>
            <w:r w:rsidRPr="0022456B">
              <w:rPr>
                <w:sz w:val="24"/>
                <w:szCs w:val="24"/>
              </w:rPr>
              <w:t>(підпис)</w:t>
            </w:r>
          </w:p>
          <w:p w:rsidR="0068166B" w:rsidRPr="0022456B" w:rsidRDefault="0068166B" w:rsidP="00E446E5">
            <w:pPr>
              <w:pStyle w:val="BodyText2"/>
              <w:spacing w:after="0" w:line="240" w:lineRule="auto"/>
              <w:jc w:val="both"/>
              <w:rPr>
                <w:sz w:val="24"/>
                <w:szCs w:val="24"/>
              </w:rPr>
            </w:pPr>
            <w:r w:rsidRPr="0022456B">
              <w:rPr>
                <w:sz w:val="24"/>
                <w:szCs w:val="24"/>
              </w:rPr>
              <w:t>м.п.</w:t>
            </w:r>
          </w:p>
        </w:tc>
      </w:tr>
    </w:tbl>
    <w:p w:rsidR="0068166B" w:rsidRPr="0022456B" w:rsidRDefault="0068166B" w:rsidP="001E622C">
      <w:pPr>
        <w:rPr>
          <w:rFonts w:ascii="Times New Roman" w:hAnsi="Times New Roman"/>
          <w:sz w:val="24"/>
          <w:szCs w:val="24"/>
        </w:rPr>
      </w:pPr>
      <w:r w:rsidRPr="0022456B">
        <w:rPr>
          <w:rFonts w:ascii="Times New Roman" w:hAnsi="Times New Roman"/>
          <w:sz w:val="24"/>
          <w:szCs w:val="24"/>
        </w:rPr>
        <w:br w:type="page"/>
      </w:r>
    </w:p>
    <w:p w:rsidR="0068166B" w:rsidRDefault="0068166B" w:rsidP="001E622C">
      <w:pPr>
        <w:jc w:val="right"/>
        <w:rPr>
          <w:rFonts w:ascii="Times New Roman" w:hAnsi="Times New Roman"/>
          <w:sz w:val="24"/>
          <w:szCs w:val="24"/>
        </w:rPr>
      </w:pPr>
      <w:r w:rsidRPr="0022456B">
        <w:rPr>
          <w:rFonts w:ascii="Times New Roman" w:hAnsi="Times New Roman"/>
          <w:sz w:val="24"/>
          <w:szCs w:val="24"/>
        </w:rPr>
        <w:t xml:space="preserve">Додаток № 3  </w:t>
      </w:r>
    </w:p>
    <w:p w:rsidR="0068166B" w:rsidRPr="0022456B" w:rsidRDefault="0068166B" w:rsidP="001E622C">
      <w:pPr>
        <w:jc w:val="right"/>
        <w:rPr>
          <w:rFonts w:ascii="Times New Roman" w:hAnsi="Times New Roman"/>
          <w:sz w:val="24"/>
          <w:szCs w:val="24"/>
        </w:rPr>
      </w:pPr>
      <w:r w:rsidRPr="0022456B">
        <w:rPr>
          <w:rFonts w:ascii="Times New Roman" w:hAnsi="Times New Roman"/>
          <w:sz w:val="24"/>
          <w:szCs w:val="24"/>
        </w:rPr>
        <w:t xml:space="preserve">до проєкту Договору підряду №           </w:t>
      </w:r>
    </w:p>
    <w:p w:rsidR="0068166B" w:rsidRPr="0022456B" w:rsidRDefault="0068166B" w:rsidP="001E622C">
      <w:pPr>
        <w:jc w:val="right"/>
        <w:rPr>
          <w:rFonts w:ascii="Times New Roman" w:hAnsi="Times New Roman"/>
          <w:sz w:val="24"/>
          <w:szCs w:val="24"/>
        </w:rPr>
      </w:pPr>
      <w:r w:rsidRPr="0022456B">
        <w:rPr>
          <w:rFonts w:ascii="Times New Roman" w:hAnsi="Times New Roman"/>
          <w:sz w:val="24"/>
          <w:szCs w:val="24"/>
        </w:rPr>
        <w:t>від                   р.</w:t>
      </w:r>
    </w:p>
    <w:p w:rsidR="0068166B" w:rsidRPr="0022456B" w:rsidRDefault="0068166B" w:rsidP="001E622C">
      <w:pPr>
        <w:rPr>
          <w:rFonts w:ascii="Times New Roman" w:hAnsi="Times New Roman"/>
          <w:sz w:val="24"/>
          <w:szCs w:val="24"/>
        </w:rPr>
      </w:pPr>
    </w:p>
    <w:p w:rsidR="0068166B" w:rsidRPr="0022456B" w:rsidRDefault="0068166B" w:rsidP="001E622C">
      <w:pPr>
        <w:rPr>
          <w:rFonts w:ascii="Times New Roman" w:hAnsi="Times New Roman"/>
          <w:sz w:val="24"/>
          <w:szCs w:val="24"/>
        </w:rPr>
      </w:pPr>
    </w:p>
    <w:p w:rsidR="0068166B" w:rsidRPr="0022456B" w:rsidRDefault="0068166B" w:rsidP="001E622C">
      <w:pPr>
        <w:jc w:val="center"/>
        <w:rPr>
          <w:rFonts w:ascii="Times New Roman" w:hAnsi="Times New Roman"/>
          <w:b/>
          <w:sz w:val="24"/>
          <w:szCs w:val="24"/>
        </w:rPr>
      </w:pPr>
      <w:r w:rsidRPr="0022456B">
        <w:rPr>
          <w:rFonts w:ascii="Times New Roman" w:hAnsi="Times New Roman"/>
          <w:b/>
          <w:sz w:val="24"/>
          <w:szCs w:val="24"/>
        </w:rPr>
        <w:t xml:space="preserve">План фінансування робіт </w:t>
      </w:r>
    </w:p>
    <w:p w:rsidR="0068166B" w:rsidRPr="0022456B" w:rsidRDefault="0068166B" w:rsidP="001E622C">
      <w:pPr>
        <w:jc w:val="center"/>
        <w:rPr>
          <w:rFonts w:ascii="Times New Roman" w:hAnsi="Times New Roman"/>
          <w:sz w:val="24"/>
          <w:szCs w:val="24"/>
        </w:rPr>
      </w:pPr>
    </w:p>
    <w:p w:rsidR="0068166B" w:rsidRPr="0022456B" w:rsidRDefault="0068166B" w:rsidP="001E622C">
      <w:pPr>
        <w:jc w:val="center"/>
        <w:rPr>
          <w:rFonts w:ascii="Times New Roman" w:hAnsi="Times New Roman"/>
          <w:sz w:val="24"/>
          <w:szCs w:val="24"/>
        </w:rPr>
      </w:pPr>
      <w:r w:rsidRPr="0022456B">
        <w:rPr>
          <w:rFonts w:ascii="Times New Roman" w:hAnsi="Times New Roman"/>
          <w:sz w:val="24"/>
          <w:szCs w:val="24"/>
        </w:rPr>
        <w:t>«________________________________________</w:t>
      </w:r>
      <w:r w:rsidRPr="0022456B">
        <w:rPr>
          <w:rFonts w:ascii="Times New Roman" w:hAnsi="Times New Roman"/>
          <w:snapToGrid w:val="0"/>
          <w:sz w:val="24"/>
          <w:szCs w:val="24"/>
        </w:rPr>
        <w:t>»</w:t>
      </w:r>
    </w:p>
    <w:p w:rsidR="0068166B" w:rsidRPr="0022456B" w:rsidRDefault="0068166B" w:rsidP="001E622C">
      <w:pPr>
        <w:jc w:val="center"/>
        <w:rPr>
          <w:rFonts w:ascii="Times New Roman" w:hAnsi="Times New Roman"/>
          <w:snapToGrid w:val="0"/>
          <w:sz w:val="24"/>
          <w:szCs w:val="24"/>
        </w:rPr>
      </w:pPr>
    </w:p>
    <w:p w:rsidR="0068166B" w:rsidRPr="0022456B" w:rsidRDefault="0068166B" w:rsidP="001E622C">
      <w:pPr>
        <w:jc w:val="center"/>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6"/>
        <w:gridCol w:w="5109"/>
      </w:tblGrid>
      <w:tr w:rsidR="0068166B" w:rsidRPr="0022456B" w:rsidTr="00E446E5">
        <w:trPr>
          <w:trHeight w:val="525"/>
          <w:jc w:val="center"/>
        </w:trPr>
        <w:tc>
          <w:tcPr>
            <w:tcW w:w="2408" w:type="pct"/>
            <w:vMerge w:val="restart"/>
            <w:vAlign w:val="center"/>
          </w:tcPr>
          <w:p w:rsidR="0068166B" w:rsidRPr="0022456B" w:rsidRDefault="0068166B" w:rsidP="00E446E5">
            <w:pPr>
              <w:jc w:val="center"/>
              <w:rPr>
                <w:rFonts w:ascii="Times New Roman" w:hAnsi="Times New Roman"/>
                <w:sz w:val="24"/>
                <w:szCs w:val="24"/>
              </w:rPr>
            </w:pPr>
            <w:r w:rsidRPr="0022456B">
              <w:rPr>
                <w:rFonts w:ascii="Times New Roman" w:hAnsi="Times New Roman"/>
                <w:sz w:val="24"/>
                <w:szCs w:val="24"/>
              </w:rPr>
              <w:t xml:space="preserve">Договірна ціна, </w:t>
            </w:r>
          </w:p>
          <w:p w:rsidR="0068166B" w:rsidRPr="0022456B" w:rsidRDefault="0068166B" w:rsidP="00E446E5">
            <w:pPr>
              <w:jc w:val="center"/>
              <w:rPr>
                <w:rFonts w:ascii="Times New Roman" w:hAnsi="Times New Roman"/>
                <w:sz w:val="24"/>
                <w:szCs w:val="24"/>
              </w:rPr>
            </w:pPr>
            <w:r w:rsidRPr="0022456B">
              <w:rPr>
                <w:rFonts w:ascii="Times New Roman" w:hAnsi="Times New Roman"/>
                <w:sz w:val="24"/>
                <w:szCs w:val="24"/>
              </w:rPr>
              <w:t>грн.</w:t>
            </w:r>
          </w:p>
        </w:tc>
        <w:tc>
          <w:tcPr>
            <w:tcW w:w="2592" w:type="pct"/>
            <w:vAlign w:val="center"/>
          </w:tcPr>
          <w:p w:rsidR="0068166B" w:rsidRPr="0022456B" w:rsidRDefault="0068166B" w:rsidP="00E446E5">
            <w:pPr>
              <w:jc w:val="center"/>
              <w:rPr>
                <w:rFonts w:ascii="Times New Roman" w:hAnsi="Times New Roman"/>
                <w:sz w:val="24"/>
                <w:szCs w:val="24"/>
              </w:rPr>
            </w:pPr>
            <w:r w:rsidRPr="0022456B">
              <w:rPr>
                <w:rFonts w:ascii="Times New Roman" w:hAnsi="Times New Roman"/>
                <w:sz w:val="24"/>
                <w:szCs w:val="24"/>
              </w:rPr>
              <w:t xml:space="preserve">Обсяг фінансування </w:t>
            </w:r>
          </w:p>
        </w:tc>
      </w:tr>
      <w:tr w:rsidR="0068166B" w:rsidRPr="0022456B" w:rsidTr="00E446E5">
        <w:trPr>
          <w:trHeight w:val="314"/>
          <w:jc w:val="center"/>
        </w:trPr>
        <w:tc>
          <w:tcPr>
            <w:tcW w:w="2408" w:type="pct"/>
            <w:vMerge/>
            <w:vAlign w:val="center"/>
          </w:tcPr>
          <w:p w:rsidR="0068166B" w:rsidRPr="0022456B" w:rsidRDefault="0068166B" w:rsidP="00E446E5">
            <w:pPr>
              <w:rPr>
                <w:rFonts w:ascii="Times New Roman" w:hAnsi="Times New Roman"/>
                <w:sz w:val="24"/>
                <w:szCs w:val="24"/>
              </w:rPr>
            </w:pPr>
          </w:p>
        </w:tc>
        <w:tc>
          <w:tcPr>
            <w:tcW w:w="2592" w:type="pct"/>
            <w:vAlign w:val="center"/>
          </w:tcPr>
          <w:p w:rsidR="0068166B" w:rsidRPr="0022456B" w:rsidRDefault="0068166B" w:rsidP="00E446E5">
            <w:pPr>
              <w:jc w:val="center"/>
              <w:rPr>
                <w:rFonts w:ascii="Times New Roman" w:hAnsi="Times New Roman"/>
                <w:sz w:val="24"/>
                <w:szCs w:val="24"/>
              </w:rPr>
            </w:pPr>
            <w:r w:rsidRPr="0022456B">
              <w:rPr>
                <w:rFonts w:ascii="Times New Roman" w:hAnsi="Times New Roman"/>
                <w:sz w:val="24"/>
                <w:szCs w:val="24"/>
              </w:rPr>
              <w:t>Джерело фінансування</w:t>
            </w:r>
          </w:p>
        </w:tc>
      </w:tr>
      <w:tr w:rsidR="0068166B" w:rsidRPr="0022456B" w:rsidTr="00E446E5">
        <w:trPr>
          <w:trHeight w:val="745"/>
          <w:jc w:val="center"/>
        </w:trPr>
        <w:tc>
          <w:tcPr>
            <w:tcW w:w="2408" w:type="pct"/>
            <w:vAlign w:val="center"/>
          </w:tcPr>
          <w:p w:rsidR="0068166B" w:rsidRPr="0022456B" w:rsidRDefault="0068166B" w:rsidP="00E446E5">
            <w:pPr>
              <w:jc w:val="center"/>
              <w:rPr>
                <w:rFonts w:ascii="Times New Roman" w:hAnsi="Times New Roman"/>
                <w:b/>
                <w:sz w:val="24"/>
                <w:szCs w:val="24"/>
              </w:rPr>
            </w:pPr>
          </w:p>
          <w:p w:rsidR="0068166B" w:rsidRPr="0022456B" w:rsidRDefault="0068166B" w:rsidP="00E446E5">
            <w:pPr>
              <w:jc w:val="center"/>
              <w:rPr>
                <w:rFonts w:ascii="Times New Roman" w:hAnsi="Times New Roman"/>
                <w:b/>
                <w:sz w:val="24"/>
                <w:szCs w:val="24"/>
              </w:rPr>
            </w:pPr>
          </w:p>
        </w:tc>
        <w:tc>
          <w:tcPr>
            <w:tcW w:w="2592" w:type="pct"/>
            <w:vAlign w:val="center"/>
          </w:tcPr>
          <w:p w:rsidR="0068166B" w:rsidRPr="0022456B" w:rsidRDefault="0068166B" w:rsidP="00E446E5">
            <w:pPr>
              <w:jc w:val="center"/>
              <w:rPr>
                <w:rFonts w:ascii="Times New Roman" w:hAnsi="Times New Roman"/>
                <w:b/>
                <w:sz w:val="24"/>
                <w:szCs w:val="24"/>
              </w:rPr>
            </w:pPr>
          </w:p>
          <w:p w:rsidR="0068166B" w:rsidRPr="0022456B" w:rsidRDefault="0068166B" w:rsidP="00E446E5">
            <w:pPr>
              <w:jc w:val="center"/>
              <w:rPr>
                <w:rFonts w:ascii="Times New Roman" w:hAnsi="Times New Roman"/>
                <w:b/>
                <w:sz w:val="24"/>
                <w:szCs w:val="24"/>
              </w:rPr>
            </w:pPr>
          </w:p>
          <w:p w:rsidR="0068166B" w:rsidRPr="0022456B" w:rsidRDefault="0068166B" w:rsidP="00E446E5">
            <w:pPr>
              <w:jc w:val="center"/>
              <w:rPr>
                <w:rFonts w:ascii="Times New Roman" w:hAnsi="Times New Roman"/>
                <w:b/>
                <w:sz w:val="24"/>
                <w:szCs w:val="24"/>
              </w:rPr>
            </w:pPr>
          </w:p>
          <w:p w:rsidR="0068166B" w:rsidRPr="0022456B" w:rsidRDefault="0068166B" w:rsidP="00E446E5">
            <w:pPr>
              <w:jc w:val="center"/>
              <w:rPr>
                <w:rFonts w:ascii="Times New Roman" w:hAnsi="Times New Roman"/>
                <w:b/>
                <w:sz w:val="24"/>
                <w:szCs w:val="24"/>
              </w:rPr>
            </w:pPr>
          </w:p>
          <w:p w:rsidR="0068166B" w:rsidRPr="0022456B" w:rsidRDefault="0068166B" w:rsidP="00E446E5">
            <w:pPr>
              <w:jc w:val="center"/>
              <w:rPr>
                <w:rFonts w:ascii="Times New Roman" w:hAnsi="Times New Roman"/>
                <w:b/>
                <w:sz w:val="24"/>
                <w:szCs w:val="24"/>
              </w:rPr>
            </w:pPr>
          </w:p>
        </w:tc>
      </w:tr>
    </w:tbl>
    <w:p w:rsidR="0068166B" w:rsidRPr="0022456B" w:rsidRDefault="0068166B" w:rsidP="001E622C">
      <w:pPr>
        <w:rPr>
          <w:rFonts w:ascii="Times New Roman" w:hAnsi="Times New Roman"/>
          <w:sz w:val="24"/>
          <w:szCs w:val="24"/>
        </w:rPr>
      </w:pPr>
    </w:p>
    <w:p w:rsidR="0068166B" w:rsidRPr="0022456B" w:rsidRDefault="0068166B" w:rsidP="001E622C">
      <w:pPr>
        <w:rPr>
          <w:rFonts w:ascii="Times New Roman" w:hAnsi="Times New Roman"/>
          <w:sz w:val="24"/>
          <w:szCs w:val="24"/>
        </w:rPr>
      </w:pPr>
    </w:p>
    <w:p w:rsidR="0068166B" w:rsidRPr="0022456B" w:rsidRDefault="0068166B" w:rsidP="001E622C">
      <w:pPr>
        <w:rPr>
          <w:rFonts w:ascii="Times New Roman" w:hAnsi="Times New Roman"/>
          <w:sz w:val="24"/>
          <w:szCs w:val="24"/>
        </w:rPr>
      </w:pPr>
    </w:p>
    <w:p w:rsidR="0068166B" w:rsidRPr="0022456B" w:rsidRDefault="0068166B" w:rsidP="001E622C">
      <w:pPr>
        <w:rPr>
          <w:rFonts w:ascii="Times New Roman" w:hAnsi="Times New Roman"/>
          <w:sz w:val="24"/>
          <w:szCs w:val="24"/>
        </w:rPr>
      </w:pPr>
    </w:p>
    <w:p w:rsidR="0068166B" w:rsidRPr="0022456B" w:rsidRDefault="0068166B" w:rsidP="001E622C">
      <w:pP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4779"/>
      </w:tblGrid>
      <w:tr w:rsidR="0068166B" w:rsidRPr="0022456B" w:rsidTr="00E446E5">
        <w:tc>
          <w:tcPr>
            <w:tcW w:w="4968" w:type="dxa"/>
          </w:tcPr>
          <w:p w:rsidR="0068166B" w:rsidRPr="0022456B" w:rsidRDefault="0068166B" w:rsidP="00E446E5">
            <w:pPr>
              <w:pStyle w:val="Heading3"/>
              <w:pBdr>
                <w:top w:val="none" w:sz="0" w:space="0" w:color="auto"/>
                <w:left w:val="none" w:sz="0" w:space="0" w:color="auto"/>
                <w:bottom w:val="none" w:sz="0" w:space="0" w:color="auto"/>
                <w:right w:val="none" w:sz="0" w:space="0" w:color="auto"/>
                <w:between w:val="none" w:sz="0" w:space="0" w:color="auto"/>
              </w:pBdr>
              <w:spacing w:before="0"/>
              <w:rPr>
                <w:sz w:val="24"/>
                <w:szCs w:val="24"/>
              </w:rPr>
            </w:pPr>
            <w:r w:rsidRPr="0022456B">
              <w:rPr>
                <w:sz w:val="24"/>
                <w:szCs w:val="24"/>
              </w:rPr>
              <w:t>Замовник </w:t>
            </w:r>
          </w:p>
        </w:tc>
        <w:tc>
          <w:tcPr>
            <w:tcW w:w="4779" w:type="dxa"/>
          </w:tcPr>
          <w:p w:rsidR="0068166B" w:rsidRPr="0022456B" w:rsidRDefault="0068166B" w:rsidP="00E446E5">
            <w:pPr>
              <w:pStyle w:val="Heading3"/>
              <w:pBdr>
                <w:top w:val="none" w:sz="0" w:space="0" w:color="auto"/>
                <w:left w:val="none" w:sz="0" w:space="0" w:color="auto"/>
                <w:bottom w:val="none" w:sz="0" w:space="0" w:color="auto"/>
                <w:right w:val="none" w:sz="0" w:space="0" w:color="auto"/>
                <w:between w:val="none" w:sz="0" w:space="0" w:color="auto"/>
              </w:pBdr>
              <w:spacing w:before="0"/>
              <w:rPr>
                <w:sz w:val="24"/>
                <w:szCs w:val="24"/>
              </w:rPr>
            </w:pPr>
            <w:r w:rsidRPr="0022456B">
              <w:rPr>
                <w:sz w:val="24"/>
                <w:szCs w:val="24"/>
              </w:rPr>
              <w:t>Підрядник</w:t>
            </w:r>
          </w:p>
        </w:tc>
      </w:tr>
      <w:tr w:rsidR="0068166B" w:rsidRPr="0022456B" w:rsidTr="00E446E5">
        <w:tc>
          <w:tcPr>
            <w:tcW w:w="4968" w:type="dxa"/>
          </w:tcPr>
          <w:p w:rsidR="0068166B" w:rsidRPr="0022456B" w:rsidRDefault="0068166B" w:rsidP="00E446E5">
            <w:pPr>
              <w:pStyle w:val="Heading3"/>
              <w:pBdr>
                <w:top w:val="none" w:sz="0" w:space="0" w:color="auto"/>
                <w:left w:val="none" w:sz="0" w:space="0" w:color="auto"/>
                <w:bottom w:val="none" w:sz="0" w:space="0" w:color="auto"/>
                <w:right w:val="none" w:sz="0" w:space="0" w:color="auto"/>
                <w:between w:val="none" w:sz="0" w:space="0" w:color="auto"/>
              </w:pBdr>
              <w:spacing w:before="0"/>
              <w:jc w:val="both"/>
              <w:rPr>
                <w:b w:val="0"/>
                <w:sz w:val="24"/>
                <w:szCs w:val="24"/>
              </w:rPr>
            </w:pPr>
          </w:p>
        </w:tc>
        <w:tc>
          <w:tcPr>
            <w:tcW w:w="4779" w:type="dxa"/>
          </w:tcPr>
          <w:p w:rsidR="0068166B" w:rsidRPr="0022456B" w:rsidRDefault="0068166B" w:rsidP="00E446E5">
            <w:pPr>
              <w:pStyle w:val="Heading3"/>
              <w:pBdr>
                <w:top w:val="none" w:sz="0" w:space="0" w:color="auto"/>
                <w:left w:val="none" w:sz="0" w:space="0" w:color="auto"/>
                <w:bottom w:val="none" w:sz="0" w:space="0" w:color="auto"/>
                <w:right w:val="none" w:sz="0" w:space="0" w:color="auto"/>
                <w:between w:val="none" w:sz="0" w:space="0" w:color="auto"/>
              </w:pBdr>
              <w:tabs>
                <w:tab w:val="center" w:pos="2592"/>
              </w:tabs>
              <w:spacing w:before="0"/>
              <w:rPr>
                <w:b w:val="0"/>
                <w:sz w:val="24"/>
                <w:szCs w:val="24"/>
              </w:rPr>
            </w:pPr>
          </w:p>
        </w:tc>
      </w:tr>
      <w:tr w:rsidR="0068166B" w:rsidRPr="0022456B" w:rsidTr="00E446E5">
        <w:tc>
          <w:tcPr>
            <w:tcW w:w="4968" w:type="dxa"/>
          </w:tcPr>
          <w:p w:rsidR="0068166B" w:rsidRPr="0022456B" w:rsidRDefault="0068166B" w:rsidP="00E446E5">
            <w:pPr>
              <w:pStyle w:val="BodyText2"/>
              <w:tabs>
                <w:tab w:val="left" w:pos="4050"/>
              </w:tabs>
              <w:spacing w:after="0" w:line="240" w:lineRule="auto"/>
              <w:jc w:val="both"/>
              <w:rPr>
                <w:sz w:val="24"/>
                <w:szCs w:val="24"/>
              </w:rPr>
            </w:pPr>
          </w:p>
          <w:p w:rsidR="0068166B" w:rsidRPr="0022456B" w:rsidRDefault="0068166B" w:rsidP="00E446E5">
            <w:pPr>
              <w:pStyle w:val="BodyText2"/>
              <w:tabs>
                <w:tab w:val="left" w:pos="4050"/>
              </w:tabs>
              <w:spacing w:after="0" w:line="240" w:lineRule="auto"/>
              <w:jc w:val="both"/>
              <w:rPr>
                <w:sz w:val="24"/>
                <w:szCs w:val="24"/>
              </w:rPr>
            </w:pPr>
          </w:p>
          <w:p w:rsidR="0068166B" w:rsidRPr="0022456B" w:rsidRDefault="0068166B" w:rsidP="00E446E5">
            <w:pPr>
              <w:pStyle w:val="BodyText2"/>
              <w:tabs>
                <w:tab w:val="left" w:pos="4050"/>
              </w:tabs>
              <w:spacing w:after="0" w:line="240" w:lineRule="auto"/>
              <w:jc w:val="both"/>
              <w:rPr>
                <w:sz w:val="24"/>
                <w:szCs w:val="24"/>
              </w:rPr>
            </w:pPr>
            <w:r w:rsidRPr="0022456B">
              <w:rPr>
                <w:sz w:val="24"/>
                <w:szCs w:val="24"/>
              </w:rPr>
              <w:t>___________________________________</w:t>
            </w:r>
            <w:r w:rsidRPr="0022456B">
              <w:rPr>
                <w:sz w:val="24"/>
                <w:szCs w:val="24"/>
              </w:rPr>
              <w:tab/>
              <w:t>(підпис)</w:t>
            </w:r>
          </w:p>
          <w:p w:rsidR="0068166B" w:rsidRPr="0022456B" w:rsidRDefault="0068166B" w:rsidP="00E446E5">
            <w:pPr>
              <w:pStyle w:val="BodyText2"/>
              <w:spacing w:after="0" w:line="240" w:lineRule="auto"/>
              <w:jc w:val="both"/>
              <w:rPr>
                <w:sz w:val="24"/>
                <w:szCs w:val="24"/>
              </w:rPr>
            </w:pPr>
            <w:r w:rsidRPr="0022456B">
              <w:rPr>
                <w:sz w:val="24"/>
                <w:szCs w:val="24"/>
              </w:rPr>
              <w:t>м.п.</w:t>
            </w:r>
          </w:p>
        </w:tc>
        <w:tc>
          <w:tcPr>
            <w:tcW w:w="4779" w:type="dxa"/>
          </w:tcPr>
          <w:p w:rsidR="0068166B" w:rsidRPr="0022456B" w:rsidRDefault="0068166B" w:rsidP="00E446E5">
            <w:pPr>
              <w:snapToGrid w:val="0"/>
              <w:rPr>
                <w:rFonts w:ascii="Times New Roman" w:hAnsi="Times New Roman"/>
                <w:sz w:val="24"/>
                <w:szCs w:val="24"/>
              </w:rPr>
            </w:pPr>
          </w:p>
          <w:p w:rsidR="0068166B" w:rsidRPr="0022456B" w:rsidRDefault="0068166B" w:rsidP="00E446E5">
            <w:pPr>
              <w:snapToGrid w:val="0"/>
              <w:ind w:left="-118"/>
              <w:rPr>
                <w:rFonts w:ascii="Times New Roman" w:hAnsi="Times New Roman"/>
                <w:sz w:val="24"/>
                <w:szCs w:val="24"/>
                <w:u w:val="single"/>
              </w:rPr>
            </w:pPr>
          </w:p>
          <w:p w:rsidR="0068166B" w:rsidRPr="0022456B" w:rsidRDefault="0068166B" w:rsidP="00E446E5">
            <w:pPr>
              <w:snapToGrid w:val="0"/>
              <w:ind w:left="-118"/>
              <w:rPr>
                <w:rFonts w:ascii="Times New Roman" w:hAnsi="Times New Roman"/>
                <w:sz w:val="24"/>
                <w:szCs w:val="24"/>
              </w:rPr>
            </w:pPr>
            <w:r w:rsidRPr="0022456B">
              <w:rPr>
                <w:rFonts w:ascii="Times New Roman" w:hAnsi="Times New Roman"/>
                <w:sz w:val="24"/>
                <w:szCs w:val="24"/>
              </w:rPr>
              <w:t xml:space="preserve">______________________________________                                                        </w:t>
            </w:r>
          </w:p>
          <w:p w:rsidR="0068166B" w:rsidRPr="0022456B" w:rsidRDefault="0068166B" w:rsidP="00E446E5">
            <w:pPr>
              <w:pStyle w:val="BodyText2"/>
              <w:spacing w:after="0" w:line="240" w:lineRule="auto"/>
              <w:jc w:val="both"/>
              <w:rPr>
                <w:sz w:val="24"/>
                <w:szCs w:val="24"/>
              </w:rPr>
            </w:pPr>
            <w:r w:rsidRPr="0022456B">
              <w:rPr>
                <w:sz w:val="24"/>
                <w:szCs w:val="24"/>
              </w:rPr>
              <w:t>(підпис)</w:t>
            </w:r>
          </w:p>
          <w:p w:rsidR="0068166B" w:rsidRPr="0022456B" w:rsidRDefault="0068166B" w:rsidP="00E446E5">
            <w:pPr>
              <w:pStyle w:val="BodyText2"/>
              <w:spacing w:after="0" w:line="240" w:lineRule="auto"/>
              <w:jc w:val="both"/>
              <w:rPr>
                <w:sz w:val="24"/>
                <w:szCs w:val="24"/>
              </w:rPr>
            </w:pPr>
            <w:r w:rsidRPr="0022456B">
              <w:rPr>
                <w:sz w:val="24"/>
                <w:szCs w:val="24"/>
              </w:rPr>
              <w:t>м.п.</w:t>
            </w:r>
          </w:p>
        </w:tc>
      </w:tr>
    </w:tbl>
    <w:p w:rsidR="0068166B" w:rsidRPr="0022456B" w:rsidRDefault="0068166B" w:rsidP="001E622C">
      <w:pPr>
        <w:rPr>
          <w:rFonts w:ascii="Times New Roman" w:hAnsi="Times New Roman"/>
          <w:sz w:val="24"/>
          <w:szCs w:val="24"/>
        </w:rPr>
      </w:pPr>
    </w:p>
    <w:p w:rsidR="0068166B" w:rsidRPr="0022456B" w:rsidRDefault="0068166B" w:rsidP="001E622C">
      <w:pPr>
        <w:ind w:left="7799"/>
        <w:jc w:val="both"/>
        <w:rPr>
          <w:rFonts w:ascii="Times New Roman" w:hAnsi="Times New Roman"/>
          <w:b/>
          <w:bCs/>
          <w:sz w:val="24"/>
          <w:szCs w:val="24"/>
        </w:rPr>
      </w:pPr>
    </w:p>
    <w:p w:rsidR="0068166B" w:rsidRDefault="0068166B" w:rsidP="001E622C">
      <w:pPr>
        <w:jc w:val="right"/>
        <w:rPr>
          <w:rFonts w:ascii="Times New Roman" w:hAnsi="Times New Roman"/>
          <w:sz w:val="24"/>
          <w:szCs w:val="24"/>
        </w:rPr>
      </w:pPr>
      <w:r>
        <w:rPr>
          <w:rFonts w:ascii="Times New Roman" w:hAnsi="Times New Roman"/>
          <w:sz w:val="24"/>
          <w:szCs w:val="24"/>
        </w:rPr>
        <w:t>Додаток № 4</w:t>
      </w:r>
      <w:r w:rsidRPr="0022456B">
        <w:rPr>
          <w:rFonts w:ascii="Times New Roman" w:hAnsi="Times New Roman"/>
          <w:sz w:val="24"/>
          <w:szCs w:val="24"/>
        </w:rPr>
        <w:t xml:space="preserve"> </w:t>
      </w:r>
    </w:p>
    <w:p w:rsidR="0068166B" w:rsidRPr="0022456B" w:rsidRDefault="0068166B" w:rsidP="001E622C">
      <w:pPr>
        <w:jc w:val="right"/>
        <w:rPr>
          <w:rFonts w:ascii="Times New Roman" w:hAnsi="Times New Roman"/>
          <w:sz w:val="24"/>
          <w:szCs w:val="24"/>
        </w:rPr>
      </w:pPr>
      <w:r w:rsidRPr="0022456B">
        <w:rPr>
          <w:rFonts w:ascii="Times New Roman" w:hAnsi="Times New Roman"/>
          <w:sz w:val="24"/>
          <w:szCs w:val="24"/>
        </w:rPr>
        <w:t xml:space="preserve"> до проєкту Договору підряду №           </w:t>
      </w:r>
    </w:p>
    <w:p w:rsidR="0068166B" w:rsidRPr="0022456B" w:rsidRDefault="0068166B" w:rsidP="001E622C">
      <w:pPr>
        <w:jc w:val="right"/>
        <w:rPr>
          <w:rFonts w:ascii="Times New Roman" w:hAnsi="Times New Roman"/>
          <w:sz w:val="24"/>
          <w:szCs w:val="24"/>
        </w:rPr>
      </w:pPr>
      <w:r w:rsidRPr="0022456B">
        <w:rPr>
          <w:rFonts w:ascii="Times New Roman" w:hAnsi="Times New Roman"/>
          <w:sz w:val="24"/>
          <w:szCs w:val="24"/>
        </w:rPr>
        <w:t>від                   р.</w:t>
      </w:r>
    </w:p>
    <w:p w:rsidR="0068166B" w:rsidRPr="0022456B" w:rsidRDefault="0068166B" w:rsidP="001E622C">
      <w:pPr>
        <w:rPr>
          <w:rFonts w:ascii="Times New Roman" w:hAnsi="Times New Roman"/>
          <w:sz w:val="24"/>
          <w:szCs w:val="24"/>
        </w:rPr>
      </w:pPr>
    </w:p>
    <w:p w:rsidR="0068166B" w:rsidRPr="0022456B" w:rsidRDefault="0068166B" w:rsidP="001E622C">
      <w:pPr>
        <w:rPr>
          <w:rFonts w:ascii="Times New Roman" w:hAnsi="Times New Roman"/>
          <w:sz w:val="24"/>
          <w:szCs w:val="24"/>
        </w:rPr>
      </w:pPr>
    </w:p>
    <w:p w:rsidR="0068166B" w:rsidRPr="0022456B" w:rsidRDefault="0068166B" w:rsidP="001E622C">
      <w:pPr>
        <w:jc w:val="center"/>
        <w:rPr>
          <w:rFonts w:ascii="Times New Roman" w:hAnsi="Times New Roman"/>
          <w:b/>
          <w:sz w:val="24"/>
          <w:szCs w:val="24"/>
        </w:rPr>
      </w:pPr>
      <w:r w:rsidRPr="0022456B">
        <w:rPr>
          <w:rFonts w:ascii="Times New Roman" w:hAnsi="Times New Roman"/>
          <w:b/>
          <w:sz w:val="24"/>
          <w:szCs w:val="24"/>
        </w:rPr>
        <w:t xml:space="preserve">План фінансування робіт </w:t>
      </w:r>
    </w:p>
    <w:p w:rsidR="0068166B" w:rsidRPr="0022456B" w:rsidRDefault="0068166B" w:rsidP="001E622C">
      <w:pPr>
        <w:jc w:val="center"/>
        <w:rPr>
          <w:rFonts w:ascii="Times New Roman" w:hAnsi="Times New Roman"/>
          <w:sz w:val="24"/>
          <w:szCs w:val="24"/>
        </w:rPr>
      </w:pPr>
    </w:p>
    <w:p w:rsidR="0068166B" w:rsidRPr="006925D3" w:rsidRDefault="0068166B" w:rsidP="001E622C">
      <w:pPr>
        <w:jc w:val="center"/>
        <w:rPr>
          <w:rFonts w:ascii="Times New Roman" w:hAnsi="Times New Roman"/>
          <w:b/>
          <w:caps/>
          <w:sz w:val="28"/>
          <w:szCs w:val="28"/>
        </w:rPr>
      </w:pPr>
      <w:r w:rsidRPr="006925D3">
        <w:rPr>
          <w:rFonts w:ascii="Times New Roman" w:hAnsi="Times New Roman"/>
          <w:b/>
          <w:caps/>
          <w:sz w:val="28"/>
          <w:szCs w:val="28"/>
        </w:rPr>
        <w:t>Перелік основних матеріальних ресурсів</w:t>
      </w:r>
    </w:p>
    <w:p w:rsidR="0068166B" w:rsidRPr="0022456B" w:rsidRDefault="0068166B" w:rsidP="001E622C">
      <w:pPr>
        <w:jc w:val="center"/>
        <w:rPr>
          <w:rFonts w:ascii="Times New Roman" w:hAnsi="Times New Roman"/>
          <w:snapToGrid w:val="0"/>
          <w:sz w:val="24"/>
          <w:szCs w:val="24"/>
        </w:rPr>
      </w:pPr>
    </w:p>
    <w:p w:rsidR="0068166B" w:rsidRPr="0022456B" w:rsidRDefault="0068166B" w:rsidP="001E622C">
      <w:pPr>
        <w:jc w:val="center"/>
        <w:rPr>
          <w:rFonts w:ascii="Times New Roman" w:hAnsi="Times New Roman"/>
          <w:sz w:val="24"/>
          <w:szCs w:val="24"/>
        </w:rPr>
      </w:pPr>
    </w:p>
    <w:p w:rsidR="0068166B" w:rsidRPr="0022456B" w:rsidRDefault="0068166B" w:rsidP="001E622C">
      <w:pPr>
        <w:rPr>
          <w:rFonts w:ascii="Times New Roman" w:hAnsi="Times New Roman"/>
          <w:sz w:val="24"/>
          <w:szCs w:val="24"/>
        </w:rPr>
      </w:pPr>
    </w:p>
    <w:p w:rsidR="0068166B" w:rsidRPr="0022456B" w:rsidRDefault="0068166B" w:rsidP="001E622C">
      <w:pPr>
        <w:rPr>
          <w:rFonts w:ascii="Times New Roman" w:hAnsi="Times New Roman"/>
          <w:sz w:val="24"/>
          <w:szCs w:val="24"/>
        </w:rPr>
      </w:pPr>
    </w:p>
    <w:p w:rsidR="0068166B" w:rsidRPr="0022456B" w:rsidRDefault="0068166B" w:rsidP="001E622C">
      <w:pPr>
        <w:rPr>
          <w:rFonts w:ascii="Times New Roman" w:hAnsi="Times New Roman"/>
          <w:sz w:val="24"/>
          <w:szCs w:val="24"/>
        </w:rPr>
      </w:pPr>
    </w:p>
    <w:p w:rsidR="0068166B" w:rsidRPr="0022456B" w:rsidRDefault="0068166B" w:rsidP="001E622C">
      <w:pPr>
        <w:rPr>
          <w:rFonts w:ascii="Times New Roman" w:hAnsi="Times New Roman"/>
          <w:sz w:val="24"/>
          <w:szCs w:val="24"/>
        </w:rPr>
      </w:pPr>
    </w:p>
    <w:p w:rsidR="0068166B" w:rsidRPr="0022456B" w:rsidRDefault="0068166B" w:rsidP="001E622C">
      <w:pP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4779"/>
      </w:tblGrid>
      <w:tr w:rsidR="0068166B" w:rsidRPr="0022456B" w:rsidTr="00E446E5">
        <w:tc>
          <w:tcPr>
            <w:tcW w:w="4968" w:type="dxa"/>
          </w:tcPr>
          <w:p w:rsidR="0068166B" w:rsidRPr="0022456B" w:rsidRDefault="0068166B" w:rsidP="00E446E5">
            <w:pPr>
              <w:pStyle w:val="Heading3"/>
              <w:pBdr>
                <w:top w:val="none" w:sz="0" w:space="0" w:color="auto"/>
                <w:left w:val="none" w:sz="0" w:space="0" w:color="auto"/>
                <w:bottom w:val="none" w:sz="0" w:space="0" w:color="auto"/>
                <w:right w:val="none" w:sz="0" w:space="0" w:color="auto"/>
                <w:between w:val="none" w:sz="0" w:space="0" w:color="auto"/>
              </w:pBdr>
              <w:spacing w:before="0"/>
              <w:rPr>
                <w:sz w:val="24"/>
                <w:szCs w:val="24"/>
              </w:rPr>
            </w:pPr>
            <w:r w:rsidRPr="0022456B">
              <w:rPr>
                <w:sz w:val="24"/>
                <w:szCs w:val="24"/>
              </w:rPr>
              <w:t>Замовник </w:t>
            </w:r>
          </w:p>
        </w:tc>
        <w:tc>
          <w:tcPr>
            <w:tcW w:w="4779" w:type="dxa"/>
          </w:tcPr>
          <w:p w:rsidR="0068166B" w:rsidRPr="0022456B" w:rsidRDefault="0068166B" w:rsidP="00E446E5">
            <w:pPr>
              <w:pStyle w:val="Heading3"/>
              <w:pBdr>
                <w:top w:val="none" w:sz="0" w:space="0" w:color="auto"/>
                <w:left w:val="none" w:sz="0" w:space="0" w:color="auto"/>
                <w:bottom w:val="none" w:sz="0" w:space="0" w:color="auto"/>
                <w:right w:val="none" w:sz="0" w:space="0" w:color="auto"/>
                <w:between w:val="none" w:sz="0" w:space="0" w:color="auto"/>
              </w:pBdr>
              <w:spacing w:before="0"/>
              <w:rPr>
                <w:sz w:val="24"/>
                <w:szCs w:val="24"/>
              </w:rPr>
            </w:pPr>
            <w:r w:rsidRPr="0022456B">
              <w:rPr>
                <w:sz w:val="24"/>
                <w:szCs w:val="24"/>
              </w:rPr>
              <w:t>Підрядник</w:t>
            </w:r>
          </w:p>
        </w:tc>
      </w:tr>
      <w:tr w:rsidR="0068166B" w:rsidRPr="0022456B" w:rsidTr="00E446E5">
        <w:tc>
          <w:tcPr>
            <w:tcW w:w="4968" w:type="dxa"/>
          </w:tcPr>
          <w:p w:rsidR="0068166B" w:rsidRPr="0022456B" w:rsidRDefault="0068166B" w:rsidP="00E446E5">
            <w:pPr>
              <w:pStyle w:val="Heading3"/>
              <w:pBdr>
                <w:top w:val="none" w:sz="0" w:space="0" w:color="auto"/>
                <w:left w:val="none" w:sz="0" w:space="0" w:color="auto"/>
                <w:bottom w:val="none" w:sz="0" w:space="0" w:color="auto"/>
                <w:right w:val="none" w:sz="0" w:space="0" w:color="auto"/>
                <w:between w:val="none" w:sz="0" w:space="0" w:color="auto"/>
              </w:pBdr>
              <w:spacing w:before="0"/>
              <w:jc w:val="both"/>
              <w:rPr>
                <w:b w:val="0"/>
                <w:sz w:val="24"/>
                <w:szCs w:val="24"/>
              </w:rPr>
            </w:pPr>
          </w:p>
        </w:tc>
        <w:tc>
          <w:tcPr>
            <w:tcW w:w="4779" w:type="dxa"/>
          </w:tcPr>
          <w:p w:rsidR="0068166B" w:rsidRPr="0022456B" w:rsidRDefault="0068166B" w:rsidP="00E446E5">
            <w:pPr>
              <w:pStyle w:val="Heading3"/>
              <w:pBdr>
                <w:top w:val="none" w:sz="0" w:space="0" w:color="auto"/>
                <w:left w:val="none" w:sz="0" w:space="0" w:color="auto"/>
                <w:bottom w:val="none" w:sz="0" w:space="0" w:color="auto"/>
                <w:right w:val="none" w:sz="0" w:space="0" w:color="auto"/>
                <w:between w:val="none" w:sz="0" w:space="0" w:color="auto"/>
              </w:pBdr>
              <w:tabs>
                <w:tab w:val="center" w:pos="2592"/>
              </w:tabs>
              <w:spacing w:before="0"/>
              <w:rPr>
                <w:b w:val="0"/>
                <w:sz w:val="24"/>
                <w:szCs w:val="24"/>
              </w:rPr>
            </w:pPr>
          </w:p>
        </w:tc>
      </w:tr>
      <w:tr w:rsidR="0068166B" w:rsidRPr="0022456B" w:rsidTr="00E446E5">
        <w:tc>
          <w:tcPr>
            <w:tcW w:w="4968" w:type="dxa"/>
          </w:tcPr>
          <w:p w:rsidR="0068166B" w:rsidRPr="0022456B" w:rsidRDefault="0068166B" w:rsidP="00E446E5">
            <w:pPr>
              <w:pStyle w:val="BodyText2"/>
              <w:tabs>
                <w:tab w:val="left" w:pos="4050"/>
              </w:tabs>
              <w:spacing w:after="0" w:line="240" w:lineRule="auto"/>
              <w:jc w:val="both"/>
              <w:rPr>
                <w:sz w:val="24"/>
                <w:szCs w:val="24"/>
              </w:rPr>
            </w:pPr>
          </w:p>
          <w:p w:rsidR="0068166B" w:rsidRPr="0022456B" w:rsidRDefault="0068166B" w:rsidP="00E446E5">
            <w:pPr>
              <w:pStyle w:val="BodyText2"/>
              <w:tabs>
                <w:tab w:val="left" w:pos="4050"/>
              </w:tabs>
              <w:spacing w:after="0" w:line="240" w:lineRule="auto"/>
              <w:jc w:val="both"/>
              <w:rPr>
                <w:sz w:val="24"/>
                <w:szCs w:val="24"/>
              </w:rPr>
            </w:pPr>
          </w:p>
          <w:p w:rsidR="0068166B" w:rsidRPr="0022456B" w:rsidRDefault="0068166B" w:rsidP="00E446E5">
            <w:pPr>
              <w:pStyle w:val="BodyText2"/>
              <w:tabs>
                <w:tab w:val="left" w:pos="4050"/>
              </w:tabs>
              <w:spacing w:after="0" w:line="240" w:lineRule="auto"/>
              <w:jc w:val="both"/>
              <w:rPr>
                <w:sz w:val="24"/>
                <w:szCs w:val="24"/>
              </w:rPr>
            </w:pPr>
            <w:r w:rsidRPr="0022456B">
              <w:rPr>
                <w:sz w:val="24"/>
                <w:szCs w:val="24"/>
              </w:rPr>
              <w:t>___________________________________</w:t>
            </w:r>
            <w:r w:rsidRPr="0022456B">
              <w:rPr>
                <w:sz w:val="24"/>
                <w:szCs w:val="24"/>
              </w:rPr>
              <w:tab/>
              <w:t>(підпис)</w:t>
            </w:r>
          </w:p>
          <w:p w:rsidR="0068166B" w:rsidRPr="0022456B" w:rsidRDefault="0068166B" w:rsidP="00E446E5">
            <w:pPr>
              <w:pStyle w:val="BodyText2"/>
              <w:spacing w:after="0" w:line="240" w:lineRule="auto"/>
              <w:jc w:val="both"/>
              <w:rPr>
                <w:sz w:val="24"/>
                <w:szCs w:val="24"/>
              </w:rPr>
            </w:pPr>
            <w:r w:rsidRPr="0022456B">
              <w:rPr>
                <w:sz w:val="24"/>
                <w:szCs w:val="24"/>
              </w:rPr>
              <w:t>м.п.</w:t>
            </w:r>
          </w:p>
        </w:tc>
        <w:tc>
          <w:tcPr>
            <w:tcW w:w="4779" w:type="dxa"/>
          </w:tcPr>
          <w:p w:rsidR="0068166B" w:rsidRPr="0022456B" w:rsidRDefault="0068166B" w:rsidP="00E446E5">
            <w:pPr>
              <w:snapToGrid w:val="0"/>
              <w:rPr>
                <w:rFonts w:ascii="Times New Roman" w:hAnsi="Times New Roman"/>
                <w:sz w:val="24"/>
                <w:szCs w:val="24"/>
              </w:rPr>
            </w:pPr>
          </w:p>
          <w:p w:rsidR="0068166B" w:rsidRPr="0022456B" w:rsidRDefault="0068166B" w:rsidP="00E446E5">
            <w:pPr>
              <w:snapToGrid w:val="0"/>
              <w:ind w:left="-118"/>
              <w:rPr>
                <w:rFonts w:ascii="Times New Roman" w:hAnsi="Times New Roman"/>
                <w:sz w:val="24"/>
                <w:szCs w:val="24"/>
                <w:u w:val="single"/>
              </w:rPr>
            </w:pPr>
          </w:p>
          <w:p w:rsidR="0068166B" w:rsidRPr="0022456B" w:rsidRDefault="0068166B" w:rsidP="00E446E5">
            <w:pPr>
              <w:snapToGrid w:val="0"/>
              <w:ind w:left="-118"/>
              <w:rPr>
                <w:rFonts w:ascii="Times New Roman" w:hAnsi="Times New Roman"/>
                <w:sz w:val="24"/>
                <w:szCs w:val="24"/>
              </w:rPr>
            </w:pPr>
            <w:r w:rsidRPr="0022456B">
              <w:rPr>
                <w:rFonts w:ascii="Times New Roman" w:hAnsi="Times New Roman"/>
                <w:sz w:val="24"/>
                <w:szCs w:val="24"/>
              </w:rPr>
              <w:t xml:space="preserve">______________________________________                                                        </w:t>
            </w:r>
          </w:p>
          <w:p w:rsidR="0068166B" w:rsidRPr="0022456B" w:rsidRDefault="0068166B" w:rsidP="00E446E5">
            <w:pPr>
              <w:pStyle w:val="BodyText2"/>
              <w:spacing w:after="0" w:line="240" w:lineRule="auto"/>
              <w:jc w:val="both"/>
              <w:rPr>
                <w:sz w:val="24"/>
                <w:szCs w:val="24"/>
              </w:rPr>
            </w:pPr>
            <w:r w:rsidRPr="0022456B">
              <w:rPr>
                <w:sz w:val="24"/>
                <w:szCs w:val="24"/>
              </w:rPr>
              <w:t>(підпис)</w:t>
            </w:r>
          </w:p>
          <w:p w:rsidR="0068166B" w:rsidRPr="0022456B" w:rsidRDefault="0068166B" w:rsidP="00E446E5">
            <w:pPr>
              <w:pStyle w:val="BodyText2"/>
              <w:spacing w:after="0" w:line="240" w:lineRule="auto"/>
              <w:jc w:val="both"/>
              <w:rPr>
                <w:sz w:val="24"/>
                <w:szCs w:val="24"/>
              </w:rPr>
            </w:pPr>
            <w:r w:rsidRPr="0022456B">
              <w:rPr>
                <w:sz w:val="24"/>
                <w:szCs w:val="24"/>
              </w:rPr>
              <w:t>м.п.</w:t>
            </w:r>
          </w:p>
        </w:tc>
      </w:tr>
    </w:tbl>
    <w:p w:rsidR="0068166B" w:rsidRPr="0022456B" w:rsidRDefault="0068166B" w:rsidP="001E622C">
      <w:pPr>
        <w:rPr>
          <w:rFonts w:ascii="Times New Roman" w:hAnsi="Times New Roman"/>
          <w:sz w:val="24"/>
          <w:szCs w:val="24"/>
        </w:rPr>
      </w:pPr>
    </w:p>
    <w:p w:rsidR="0068166B" w:rsidRPr="0022456B" w:rsidRDefault="0068166B" w:rsidP="001E622C">
      <w:pPr>
        <w:ind w:left="7799"/>
        <w:jc w:val="both"/>
        <w:rPr>
          <w:rFonts w:ascii="Times New Roman" w:hAnsi="Times New Roman"/>
          <w:b/>
          <w:bCs/>
          <w:sz w:val="24"/>
          <w:szCs w:val="24"/>
        </w:rPr>
      </w:pPr>
    </w:p>
    <w:p w:rsidR="0068166B" w:rsidRPr="0022456B" w:rsidRDefault="0068166B" w:rsidP="001E622C">
      <w:pPr>
        <w:rPr>
          <w:rFonts w:ascii="Times New Roman" w:hAnsi="Times New Roman"/>
          <w:sz w:val="24"/>
          <w:szCs w:val="24"/>
        </w:rPr>
      </w:pPr>
    </w:p>
    <w:p w:rsidR="0068166B" w:rsidRPr="0022456B" w:rsidRDefault="0068166B" w:rsidP="001E622C">
      <w:pPr>
        <w:widowControl w:val="0"/>
        <w:rPr>
          <w:rFonts w:ascii="Times New Roman" w:hAnsi="Times New Roman"/>
          <w:sz w:val="24"/>
          <w:szCs w:val="24"/>
        </w:rPr>
      </w:pPr>
    </w:p>
    <w:p w:rsidR="0068166B" w:rsidRPr="0022456B" w:rsidRDefault="0068166B" w:rsidP="001E622C">
      <w:pPr>
        <w:widowControl w:val="0"/>
        <w:rPr>
          <w:rFonts w:ascii="Times New Roman" w:hAnsi="Times New Roman"/>
          <w:sz w:val="24"/>
          <w:szCs w:val="24"/>
        </w:rPr>
      </w:pPr>
    </w:p>
    <w:p w:rsidR="0068166B" w:rsidRPr="00A311ED" w:rsidRDefault="0068166B" w:rsidP="00433349">
      <w:pPr>
        <w:spacing w:after="0" w:line="240" w:lineRule="auto"/>
        <w:jc w:val="both"/>
        <w:rPr>
          <w:rFonts w:ascii="Times New Roman" w:hAnsi="Times New Roman"/>
          <w:color w:val="000000"/>
          <w:sz w:val="24"/>
          <w:szCs w:val="24"/>
          <w:lang w:eastAsia="ru-RU"/>
        </w:rPr>
      </w:pPr>
    </w:p>
    <w:sectPr w:rsidR="0068166B" w:rsidRPr="00A311ED" w:rsidSect="003318EF">
      <w:pgSz w:w="11906" w:h="16838"/>
      <w:pgMar w:top="850" w:right="850" w:bottom="850"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AA70A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78AAB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D64CCE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24C450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E2A4A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22E6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FE0A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4A4D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92E7C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ACCA40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4DE82196"/>
    <w:lvl w:ilvl="0">
      <w:numFmt w:val="bullet"/>
      <w:lvlText w:val="*"/>
      <w:lvlJc w:val="left"/>
    </w:lvl>
  </w:abstractNum>
  <w:num w:numId="1">
    <w:abstractNumId w:val="10"/>
    <w:lvlOverride w:ilvl="0">
      <w:lvl w:ilvl="0">
        <w:numFmt w:val="bullet"/>
        <w:lvlText w:val="-"/>
        <w:legacy w:legacy="1" w:legacySpace="0" w:legacyIndent="365"/>
        <w:lvlJc w:val="left"/>
        <w:rPr>
          <w:rFonts w:ascii="Times New Roman" w:hAnsi="Times New Roman"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440C"/>
    <w:rsid w:val="0005418A"/>
    <w:rsid w:val="00055358"/>
    <w:rsid w:val="000B17BA"/>
    <w:rsid w:val="000B32C6"/>
    <w:rsid w:val="000D6508"/>
    <w:rsid w:val="0011570A"/>
    <w:rsid w:val="0013240B"/>
    <w:rsid w:val="00141780"/>
    <w:rsid w:val="00143E3F"/>
    <w:rsid w:val="001572A3"/>
    <w:rsid w:val="00170930"/>
    <w:rsid w:val="00171D49"/>
    <w:rsid w:val="00174804"/>
    <w:rsid w:val="001E4F71"/>
    <w:rsid w:val="001E622C"/>
    <w:rsid w:val="001F3E44"/>
    <w:rsid w:val="00210AE7"/>
    <w:rsid w:val="0022456B"/>
    <w:rsid w:val="002665D5"/>
    <w:rsid w:val="002751A8"/>
    <w:rsid w:val="00317740"/>
    <w:rsid w:val="003318EF"/>
    <w:rsid w:val="003621F8"/>
    <w:rsid w:val="003876A8"/>
    <w:rsid w:val="00390586"/>
    <w:rsid w:val="00395BA9"/>
    <w:rsid w:val="003A3541"/>
    <w:rsid w:val="003E302F"/>
    <w:rsid w:val="003F72C2"/>
    <w:rsid w:val="0042158F"/>
    <w:rsid w:val="00433349"/>
    <w:rsid w:val="0044766F"/>
    <w:rsid w:val="004627FA"/>
    <w:rsid w:val="00483216"/>
    <w:rsid w:val="004D2057"/>
    <w:rsid w:val="004F1A05"/>
    <w:rsid w:val="004F2213"/>
    <w:rsid w:val="004F2346"/>
    <w:rsid w:val="004F4BD9"/>
    <w:rsid w:val="005038EA"/>
    <w:rsid w:val="00506805"/>
    <w:rsid w:val="00506EAB"/>
    <w:rsid w:val="005272BA"/>
    <w:rsid w:val="00530C2F"/>
    <w:rsid w:val="0053505F"/>
    <w:rsid w:val="00537C98"/>
    <w:rsid w:val="00553C98"/>
    <w:rsid w:val="00593CF2"/>
    <w:rsid w:val="00594B85"/>
    <w:rsid w:val="005B7149"/>
    <w:rsid w:val="005D2E51"/>
    <w:rsid w:val="005D503E"/>
    <w:rsid w:val="005E0200"/>
    <w:rsid w:val="005E422B"/>
    <w:rsid w:val="006136DD"/>
    <w:rsid w:val="00650C2E"/>
    <w:rsid w:val="0068166B"/>
    <w:rsid w:val="006925D3"/>
    <w:rsid w:val="006A37C9"/>
    <w:rsid w:val="006B2E4B"/>
    <w:rsid w:val="006B47AF"/>
    <w:rsid w:val="006D0E14"/>
    <w:rsid w:val="006D5AA0"/>
    <w:rsid w:val="006D6D0D"/>
    <w:rsid w:val="006E0A1F"/>
    <w:rsid w:val="00735C12"/>
    <w:rsid w:val="00737438"/>
    <w:rsid w:val="00742911"/>
    <w:rsid w:val="007440C5"/>
    <w:rsid w:val="007473F7"/>
    <w:rsid w:val="0075440C"/>
    <w:rsid w:val="00771B8F"/>
    <w:rsid w:val="007D7AB1"/>
    <w:rsid w:val="00807ADF"/>
    <w:rsid w:val="00807B87"/>
    <w:rsid w:val="0085369A"/>
    <w:rsid w:val="00855A72"/>
    <w:rsid w:val="008760D9"/>
    <w:rsid w:val="008905E5"/>
    <w:rsid w:val="00983B66"/>
    <w:rsid w:val="009C3A6E"/>
    <w:rsid w:val="00A01F40"/>
    <w:rsid w:val="00A311ED"/>
    <w:rsid w:val="00A36618"/>
    <w:rsid w:val="00A671D6"/>
    <w:rsid w:val="00AA4FF1"/>
    <w:rsid w:val="00AC4CB1"/>
    <w:rsid w:val="00AD70F2"/>
    <w:rsid w:val="00AF1920"/>
    <w:rsid w:val="00AF6E41"/>
    <w:rsid w:val="00B25A6E"/>
    <w:rsid w:val="00B551D7"/>
    <w:rsid w:val="00BB3674"/>
    <w:rsid w:val="00BB3C4B"/>
    <w:rsid w:val="00BE35AA"/>
    <w:rsid w:val="00BE6068"/>
    <w:rsid w:val="00BE6553"/>
    <w:rsid w:val="00C37920"/>
    <w:rsid w:val="00C64718"/>
    <w:rsid w:val="00C64A38"/>
    <w:rsid w:val="00CC6687"/>
    <w:rsid w:val="00CC7ACE"/>
    <w:rsid w:val="00CF1A94"/>
    <w:rsid w:val="00CF3CB2"/>
    <w:rsid w:val="00CF7DFF"/>
    <w:rsid w:val="00D15EF0"/>
    <w:rsid w:val="00D44F0E"/>
    <w:rsid w:val="00D910CB"/>
    <w:rsid w:val="00DB01C0"/>
    <w:rsid w:val="00DB42EA"/>
    <w:rsid w:val="00DB59F8"/>
    <w:rsid w:val="00DC3654"/>
    <w:rsid w:val="00DD0E3D"/>
    <w:rsid w:val="00DD587E"/>
    <w:rsid w:val="00DE2169"/>
    <w:rsid w:val="00DE3681"/>
    <w:rsid w:val="00E13896"/>
    <w:rsid w:val="00E2566A"/>
    <w:rsid w:val="00E446E5"/>
    <w:rsid w:val="00E62DE7"/>
    <w:rsid w:val="00EC5B15"/>
    <w:rsid w:val="00ED7BEF"/>
    <w:rsid w:val="00F028A7"/>
    <w:rsid w:val="00F12D99"/>
    <w:rsid w:val="00F1612C"/>
    <w:rsid w:val="00F65792"/>
    <w:rsid w:val="00F9165C"/>
    <w:rsid w:val="00FC6162"/>
    <w:rsid w:val="00FD7E1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0C5"/>
    <w:pPr>
      <w:spacing w:after="200" w:line="276" w:lineRule="auto"/>
    </w:pPr>
    <w:rPr>
      <w:lang w:eastAsia="en-US"/>
    </w:rPr>
  </w:style>
  <w:style w:type="paragraph" w:styleId="Heading3">
    <w:name w:val="heading 3"/>
    <w:basedOn w:val="Normal"/>
    <w:next w:val="Normal"/>
    <w:link w:val="Heading3Char"/>
    <w:uiPriority w:val="99"/>
    <w:qFormat/>
    <w:rsid w:val="0075440C"/>
    <w:pPr>
      <w:keepNext/>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2"/>
    </w:pPr>
    <w:rPr>
      <w:rFonts w:ascii="Cambria" w:eastAsia="Times New Roman" w:hAnsi="Cambria"/>
      <w:b/>
      <w:bCs/>
      <w:color w:val="000000"/>
      <w:sz w:val="26"/>
      <w:szCs w:val="26"/>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5440C"/>
    <w:rPr>
      <w:rFonts w:ascii="Cambria" w:hAnsi="Cambria" w:cs="Times New Roman"/>
      <w:b/>
      <w:bCs/>
      <w:color w:val="000000"/>
      <w:sz w:val="26"/>
      <w:szCs w:val="26"/>
    </w:rPr>
  </w:style>
  <w:style w:type="paragraph" w:styleId="NormalWeb">
    <w:name w:val="Normal (Web)"/>
    <w:aliases w:val="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Normal"/>
    <w:link w:val="NormalWebChar"/>
    <w:uiPriority w:val="99"/>
    <w:rsid w:val="0075440C"/>
    <w:pPr>
      <w:spacing w:before="100" w:beforeAutospacing="1" w:after="100" w:afterAutospacing="1" w:line="240" w:lineRule="auto"/>
    </w:pPr>
    <w:rPr>
      <w:rFonts w:ascii="Times New Roman" w:hAnsi="Times New Roman"/>
      <w:sz w:val="20"/>
      <w:szCs w:val="20"/>
      <w:lang w:eastAsia="uk-UA"/>
    </w:rPr>
  </w:style>
  <w:style w:type="character" w:customStyle="1" w:styleId="NormalWebChar">
    <w:name w:val="Normal (Web) Char"/>
    <w:aliases w:val="Знак18 Знак Char,Знак17 Знак1 Char,Обычный (Web) Char,Обычный (веб) Знак Знак1 Char,Обычный (Web) Знак Знак Знак Знак Char,Обычный (веб) Знак Знак Знак Char,Обычный (веб) Знак Знак Char,Обычный (веб) Знак2 Знак Знак Char"/>
    <w:link w:val="NormalWeb"/>
    <w:uiPriority w:val="99"/>
    <w:locked/>
    <w:rsid w:val="0075440C"/>
    <w:rPr>
      <w:rFonts w:ascii="Times New Roman" w:hAnsi="Times New Roman"/>
      <w:sz w:val="20"/>
    </w:rPr>
  </w:style>
  <w:style w:type="character" w:customStyle="1" w:styleId="FontStyle18">
    <w:name w:val="Font Style18"/>
    <w:uiPriority w:val="99"/>
    <w:rsid w:val="0075440C"/>
    <w:rPr>
      <w:rFonts w:ascii="Times New Roman" w:hAnsi="Times New Roman"/>
      <w:sz w:val="22"/>
    </w:rPr>
  </w:style>
  <w:style w:type="character" w:customStyle="1" w:styleId="FontStyle16">
    <w:name w:val="Font Style16"/>
    <w:uiPriority w:val="99"/>
    <w:rsid w:val="0075440C"/>
    <w:rPr>
      <w:rFonts w:ascii="Times New Roman" w:hAnsi="Times New Roman"/>
      <w:b/>
      <w:sz w:val="22"/>
    </w:rPr>
  </w:style>
  <w:style w:type="paragraph" w:customStyle="1" w:styleId="Style5">
    <w:name w:val="Style5"/>
    <w:basedOn w:val="Normal"/>
    <w:uiPriority w:val="99"/>
    <w:rsid w:val="0075440C"/>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Style13">
    <w:name w:val="Style13"/>
    <w:basedOn w:val="Normal"/>
    <w:uiPriority w:val="99"/>
    <w:rsid w:val="0075440C"/>
    <w:pPr>
      <w:widowControl w:val="0"/>
      <w:suppressAutoHyphens/>
      <w:autoSpaceDE w:val="0"/>
      <w:spacing w:after="0" w:line="274" w:lineRule="exact"/>
      <w:jc w:val="both"/>
    </w:pPr>
    <w:rPr>
      <w:rFonts w:ascii="Times New Roman" w:eastAsia="Times New Roman" w:hAnsi="Times New Roman"/>
      <w:sz w:val="24"/>
      <w:szCs w:val="24"/>
      <w:lang w:val="ru-RU" w:eastAsia="zh-CN"/>
    </w:rPr>
  </w:style>
  <w:style w:type="paragraph" w:customStyle="1" w:styleId="Style12">
    <w:name w:val="Style12"/>
    <w:basedOn w:val="Normal"/>
    <w:uiPriority w:val="99"/>
    <w:rsid w:val="0075440C"/>
    <w:pPr>
      <w:widowControl w:val="0"/>
      <w:suppressAutoHyphens/>
      <w:autoSpaceDE w:val="0"/>
      <w:spacing w:after="0" w:line="273" w:lineRule="exact"/>
      <w:jc w:val="both"/>
    </w:pPr>
    <w:rPr>
      <w:rFonts w:ascii="Times New Roman" w:eastAsia="Times New Roman" w:hAnsi="Times New Roman"/>
      <w:sz w:val="24"/>
      <w:szCs w:val="24"/>
      <w:lang w:val="ru-RU" w:eastAsia="zh-CN"/>
    </w:rPr>
  </w:style>
  <w:style w:type="paragraph" w:customStyle="1" w:styleId="Style4">
    <w:name w:val="Style4"/>
    <w:basedOn w:val="Normal"/>
    <w:uiPriority w:val="99"/>
    <w:rsid w:val="0075440C"/>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Style7">
    <w:name w:val="Style7"/>
    <w:basedOn w:val="Normal"/>
    <w:uiPriority w:val="99"/>
    <w:rsid w:val="0075440C"/>
    <w:pPr>
      <w:widowControl w:val="0"/>
      <w:suppressAutoHyphens/>
      <w:autoSpaceDE w:val="0"/>
      <w:spacing w:after="0" w:line="240" w:lineRule="auto"/>
      <w:jc w:val="both"/>
    </w:pPr>
    <w:rPr>
      <w:rFonts w:ascii="Times New Roman" w:eastAsia="Times New Roman" w:hAnsi="Times New Roman"/>
      <w:sz w:val="24"/>
      <w:szCs w:val="24"/>
      <w:lang w:val="ru-RU" w:eastAsia="zh-CN"/>
    </w:rPr>
  </w:style>
  <w:style w:type="paragraph" w:customStyle="1" w:styleId="Style8">
    <w:name w:val="Style8"/>
    <w:basedOn w:val="Normal"/>
    <w:uiPriority w:val="99"/>
    <w:rsid w:val="0075440C"/>
    <w:pPr>
      <w:widowControl w:val="0"/>
      <w:suppressAutoHyphens/>
      <w:autoSpaceDE w:val="0"/>
      <w:spacing w:after="0" w:line="274" w:lineRule="exact"/>
      <w:ind w:firstLine="691"/>
      <w:jc w:val="both"/>
    </w:pPr>
    <w:rPr>
      <w:rFonts w:ascii="Times New Roman" w:eastAsia="Times New Roman" w:hAnsi="Times New Roman"/>
      <w:sz w:val="24"/>
      <w:szCs w:val="24"/>
      <w:lang w:val="ru-RU" w:eastAsia="zh-CN"/>
    </w:rPr>
  </w:style>
  <w:style w:type="paragraph" w:customStyle="1" w:styleId="Style9">
    <w:name w:val="Style9"/>
    <w:basedOn w:val="Normal"/>
    <w:uiPriority w:val="99"/>
    <w:rsid w:val="0075440C"/>
    <w:pPr>
      <w:widowControl w:val="0"/>
      <w:suppressAutoHyphens/>
      <w:autoSpaceDE w:val="0"/>
      <w:spacing w:after="0" w:line="240" w:lineRule="auto"/>
      <w:jc w:val="both"/>
    </w:pPr>
    <w:rPr>
      <w:rFonts w:ascii="Times New Roman" w:eastAsia="Times New Roman" w:hAnsi="Times New Roman"/>
      <w:sz w:val="24"/>
      <w:szCs w:val="24"/>
      <w:lang w:val="ru-RU" w:eastAsia="zh-CN"/>
    </w:rPr>
  </w:style>
  <w:style w:type="paragraph" w:customStyle="1" w:styleId="rvps2">
    <w:name w:val="rvps2"/>
    <w:basedOn w:val="Normal"/>
    <w:uiPriority w:val="99"/>
    <w:rsid w:val="00C64718"/>
    <w:pPr>
      <w:spacing w:before="100" w:beforeAutospacing="1" w:after="100" w:afterAutospacing="1" w:line="240" w:lineRule="auto"/>
    </w:pPr>
    <w:rPr>
      <w:rFonts w:ascii="Times New Roman" w:hAnsi="Times New Roman"/>
      <w:sz w:val="24"/>
      <w:szCs w:val="24"/>
      <w:lang w:eastAsia="uk-UA"/>
    </w:rPr>
  </w:style>
  <w:style w:type="character" w:customStyle="1" w:styleId="a">
    <w:name w:val="Название Знак"/>
    <w:uiPriority w:val="99"/>
    <w:rsid w:val="00C64718"/>
    <w:rPr>
      <w:rFonts w:ascii="Arial" w:hAnsi="Arial"/>
      <w:b/>
      <w:snapToGrid w:val="0"/>
      <w:sz w:val="18"/>
      <w:lang w:val="uk-UA"/>
    </w:rPr>
  </w:style>
  <w:style w:type="paragraph" w:customStyle="1" w:styleId="1">
    <w:name w:val="Основной текст1"/>
    <w:basedOn w:val="Normal"/>
    <w:link w:val="10"/>
    <w:uiPriority w:val="99"/>
    <w:rsid w:val="00AF6E41"/>
    <w:pPr>
      <w:suppressAutoHyphens/>
      <w:spacing w:after="0" w:line="100" w:lineRule="atLeast"/>
      <w:jc w:val="center"/>
    </w:pPr>
    <w:rPr>
      <w:rFonts w:ascii="Times New Roman" w:hAnsi="Times New Roman"/>
      <w:sz w:val="20"/>
      <w:szCs w:val="20"/>
      <w:lang w:val="ru-RU" w:eastAsia="ru-RU"/>
    </w:rPr>
  </w:style>
  <w:style w:type="character" w:customStyle="1" w:styleId="11">
    <w:name w:val="Основной шрифт абзаца1"/>
    <w:uiPriority w:val="99"/>
    <w:rsid w:val="00AF6E41"/>
  </w:style>
  <w:style w:type="character" w:customStyle="1" w:styleId="10">
    <w:name w:val="Основной текст Знак1"/>
    <w:link w:val="1"/>
    <w:uiPriority w:val="99"/>
    <w:locked/>
    <w:rsid w:val="00AF6E41"/>
    <w:rPr>
      <w:rFonts w:ascii="Times New Roman" w:hAnsi="Times New Roman"/>
      <w:sz w:val="20"/>
      <w:lang w:val="ru-RU" w:eastAsia="ru-RU"/>
    </w:rPr>
  </w:style>
  <w:style w:type="paragraph" w:customStyle="1" w:styleId="WW-1">
    <w:name w:val="WW-Базовый1"/>
    <w:uiPriority w:val="99"/>
    <w:rsid w:val="00BE35AA"/>
    <w:pPr>
      <w:suppressAutoHyphens/>
    </w:pPr>
    <w:rPr>
      <w:rFonts w:ascii="Times New Roman" w:hAnsi="Times New Roman"/>
      <w:color w:val="00000A"/>
      <w:sz w:val="20"/>
      <w:szCs w:val="20"/>
      <w:lang w:eastAsia="zh-CN"/>
    </w:rPr>
  </w:style>
  <w:style w:type="paragraph" w:styleId="BodyText2">
    <w:name w:val="Body Text 2"/>
    <w:basedOn w:val="Normal"/>
    <w:link w:val="BodyText2Char"/>
    <w:uiPriority w:val="99"/>
    <w:rsid w:val="0011570A"/>
    <w:pPr>
      <w:spacing w:after="120" w:line="480" w:lineRule="auto"/>
    </w:pPr>
    <w:rPr>
      <w:rFonts w:ascii="Times New Roman" w:hAnsi="Times New Roman"/>
      <w:sz w:val="20"/>
      <w:szCs w:val="20"/>
      <w:lang w:eastAsia="ru-RU"/>
    </w:rPr>
  </w:style>
  <w:style w:type="character" w:customStyle="1" w:styleId="BodyText2Char">
    <w:name w:val="Body Text 2 Char"/>
    <w:basedOn w:val="DefaultParagraphFont"/>
    <w:link w:val="BodyText2"/>
    <w:uiPriority w:val="99"/>
    <w:locked/>
    <w:rsid w:val="0011570A"/>
    <w:rPr>
      <w:rFonts w:cs="Times New Roman"/>
      <w:lang w:val="uk-UA" w:eastAsia="ru-RU" w:bidi="ar-SA"/>
    </w:rPr>
  </w:style>
  <w:style w:type="paragraph" w:styleId="BodyText">
    <w:name w:val="Body Text"/>
    <w:basedOn w:val="Normal"/>
    <w:link w:val="BodyTextChar"/>
    <w:uiPriority w:val="99"/>
    <w:rsid w:val="001E622C"/>
    <w:pPr>
      <w:spacing w:after="120"/>
    </w:pPr>
  </w:style>
  <w:style w:type="character" w:customStyle="1" w:styleId="BodyTextChar">
    <w:name w:val="Body Text Char"/>
    <w:basedOn w:val="DefaultParagraphFont"/>
    <w:link w:val="BodyText"/>
    <w:uiPriority w:val="99"/>
    <w:semiHidden/>
    <w:locked/>
    <w:rsid w:val="0044766F"/>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784542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266</TotalTime>
  <Pages>11</Pages>
  <Words>15467</Words>
  <Characters>8817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11</cp:lastModifiedBy>
  <cp:revision>12</cp:revision>
  <cp:lastPrinted>2023-08-30T12:18:00Z</cp:lastPrinted>
  <dcterms:created xsi:type="dcterms:W3CDTF">2023-08-14T12:01:00Z</dcterms:created>
  <dcterms:modified xsi:type="dcterms:W3CDTF">2023-09-01T11:58:00Z</dcterms:modified>
</cp:coreProperties>
</file>