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48BB" w:rsidRDefault="006B48BB" w:rsidP="00AC5D14">
      <w:pPr>
        <w:pStyle w:val="a4"/>
        <w:spacing w:before="0" w:beforeAutospacing="0" w:after="0" w:afterAutospacing="0"/>
        <w:ind w:firstLine="6379"/>
        <w:jc w:val="center"/>
        <w:rPr>
          <w:color w:val="000000"/>
          <w:szCs w:val="27"/>
          <w:lang w:val="uk-UA"/>
        </w:rPr>
      </w:pPr>
    </w:p>
    <w:p w:rsidR="003414DE" w:rsidRPr="00FF6C08" w:rsidRDefault="00522C81" w:rsidP="00AC5D14">
      <w:pPr>
        <w:pStyle w:val="a4"/>
        <w:spacing w:before="0" w:beforeAutospacing="0" w:after="0" w:afterAutospacing="0"/>
        <w:ind w:firstLine="6379"/>
        <w:jc w:val="center"/>
        <w:rPr>
          <w:color w:val="000000"/>
          <w:lang w:val="uk-UA"/>
        </w:rPr>
      </w:pPr>
      <w:r w:rsidRPr="00FF6C08">
        <w:rPr>
          <w:color w:val="000000"/>
          <w:lang w:val="uk-UA"/>
        </w:rPr>
        <w:t>«</w:t>
      </w:r>
      <w:r w:rsidR="003414DE" w:rsidRPr="00FF6C08">
        <w:rPr>
          <w:color w:val="000000"/>
          <w:lang w:val="uk-UA"/>
        </w:rPr>
        <w:t>ЗАТВЕРДЖЕНО</w:t>
      </w:r>
      <w:r w:rsidRPr="00FF6C08">
        <w:rPr>
          <w:color w:val="000000"/>
          <w:lang w:val="uk-UA"/>
        </w:rPr>
        <w:t>»</w:t>
      </w:r>
    </w:p>
    <w:p w:rsidR="003414DE" w:rsidRPr="00FF6C08" w:rsidRDefault="00AC5D14" w:rsidP="00FA28B1">
      <w:pPr>
        <w:pStyle w:val="a4"/>
        <w:spacing w:before="0" w:beforeAutospacing="0" w:after="0" w:afterAutospacing="0"/>
        <w:ind w:firstLine="6379"/>
        <w:jc w:val="center"/>
        <w:rPr>
          <w:color w:val="000000"/>
          <w:lang w:val="uk-UA"/>
        </w:rPr>
      </w:pPr>
      <w:r w:rsidRPr="00FF6C08">
        <w:rPr>
          <w:color w:val="000000"/>
          <w:lang w:val="uk-UA"/>
        </w:rPr>
        <w:t>р</w:t>
      </w:r>
      <w:r w:rsidR="003414DE" w:rsidRPr="00FF6C08">
        <w:rPr>
          <w:color w:val="000000"/>
          <w:lang w:val="uk-UA"/>
        </w:rPr>
        <w:t>ішенням уповноваженої особи</w:t>
      </w:r>
    </w:p>
    <w:p w:rsidR="00034DF3" w:rsidRPr="006D0164" w:rsidRDefault="00DC7D4A" w:rsidP="00AC5D14">
      <w:pPr>
        <w:pStyle w:val="a4"/>
        <w:spacing w:before="0" w:beforeAutospacing="0" w:after="0" w:afterAutospacing="0"/>
        <w:ind w:firstLine="6096"/>
        <w:jc w:val="center"/>
        <w:rPr>
          <w:color w:val="000000"/>
          <w:lang w:val="uk-UA"/>
        </w:rPr>
      </w:pPr>
      <w:r w:rsidRPr="006D0164">
        <w:rPr>
          <w:color w:val="000000"/>
          <w:lang w:val="uk-UA"/>
        </w:rPr>
        <w:t xml:space="preserve">№ </w:t>
      </w:r>
      <w:r w:rsidR="006D0164">
        <w:rPr>
          <w:color w:val="000000"/>
          <w:lang w:val="uk-UA"/>
        </w:rPr>
        <w:t>56</w:t>
      </w:r>
      <w:r w:rsidRPr="006D0164">
        <w:rPr>
          <w:color w:val="000000"/>
          <w:lang w:val="uk-UA"/>
        </w:rPr>
        <w:t xml:space="preserve"> від </w:t>
      </w:r>
      <w:r w:rsidR="006D0164">
        <w:rPr>
          <w:color w:val="000000"/>
          <w:lang w:val="uk-UA"/>
        </w:rPr>
        <w:t>04.</w:t>
      </w:r>
      <w:r w:rsidRPr="006D0164">
        <w:rPr>
          <w:color w:val="000000"/>
          <w:lang w:val="uk-UA"/>
        </w:rPr>
        <w:t>0</w:t>
      </w:r>
      <w:r w:rsidR="006D0164">
        <w:rPr>
          <w:color w:val="000000"/>
          <w:lang w:val="uk-UA"/>
        </w:rPr>
        <w:t>8</w:t>
      </w:r>
      <w:r w:rsidRPr="006D0164">
        <w:rPr>
          <w:color w:val="000000"/>
          <w:lang w:val="uk-UA"/>
        </w:rPr>
        <w:t>.2022</w:t>
      </w:r>
      <w:r w:rsidR="00443E80" w:rsidRPr="006D0164">
        <w:rPr>
          <w:color w:val="000000"/>
          <w:lang w:val="uk-UA"/>
        </w:rPr>
        <w:t xml:space="preserve"> </w:t>
      </w:r>
      <w:r w:rsidR="003414DE" w:rsidRPr="006D0164">
        <w:rPr>
          <w:color w:val="000000"/>
          <w:lang w:val="uk-UA"/>
        </w:rPr>
        <w:t>р.</w:t>
      </w:r>
    </w:p>
    <w:p w:rsidR="00522C81" w:rsidRPr="00FF6C08" w:rsidRDefault="00763573" w:rsidP="00AC5D14">
      <w:pPr>
        <w:pStyle w:val="a4"/>
        <w:spacing w:before="0" w:beforeAutospacing="0" w:after="0" w:afterAutospacing="0"/>
        <w:ind w:firstLine="6096"/>
        <w:jc w:val="center"/>
        <w:rPr>
          <w:color w:val="000000"/>
          <w:lang w:val="uk-UA"/>
        </w:rPr>
      </w:pPr>
      <w:r w:rsidRPr="006D0164">
        <w:rPr>
          <w:color w:val="000000"/>
          <w:lang w:val="uk-UA"/>
        </w:rPr>
        <w:t xml:space="preserve">___________ </w:t>
      </w:r>
      <w:r w:rsidR="006D0164">
        <w:rPr>
          <w:color w:val="000000"/>
          <w:lang w:val="uk-UA"/>
        </w:rPr>
        <w:t>Катерина КУТОРГА</w:t>
      </w:r>
    </w:p>
    <w:p w:rsidR="00AC5D14" w:rsidRPr="00FF6C08" w:rsidRDefault="00AC5D14" w:rsidP="00AC5D14">
      <w:pPr>
        <w:pStyle w:val="a4"/>
        <w:spacing w:before="0" w:beforeAutospacing="0" w:after="0" w:afterAutospacing="0"/>
        <w:ind w:firstLine="6096"/>
        <w:jc w:val="center"/>
        <w:rPr>
          <w:color w:val="000000"/>
          <w:lang w:val="uk-UA"/>
        </w:rPr>
      </w:pPr>
    </w:p>
    <w:p w:rsidR="00B16524" w:rsidRPr="00FF6C08" w:rsidRDefault="00FE4F42" w:rsidP="00FE4F42">
      <w:pPr>
        <w:pStyle w:val="20"/>
        <w:shd w:val="clear" w:color="auto" w:fill="auto"/>
        <w:spacing w:before="0" w:after="0"/>
        <w:ind w:firstLine="0"/>
        <w:jc w:val="center"/>
        <w:rPr>
          <w:b/>
          <w:color w:val="000000"/>
          <w:sz w:val="24"/>
          <w:szCs w:val="24"/>
          <w:lang w:val="uk-UA" w:eastAsia="uk-UA" w:bidi="uk-UA"/>
        </w:rPr>
      </w:pPr>
      <w:r w:rsidRPr="00FF6C08">
        <w:rPr>
          <w:b/>
          <w:color w:val="000000"/>
          <w:sz w:val="24"/>
          <w:szCs w:val="24"/>
          <w:lang w:val="uk-UA" w:eastAsia="uk-UA" w:bidi="uk-UA"/>
        </w:rPr>
        <w:t>ОГОЛОШЕННЯ</w:t>
      </w:r>
    </w:p>
    <w:p w:rsidR="00FE4F42" w:rsidRPr="00FF6C08" w:rsidRDefault="00B820B7" w:rsidP="00FE4F42">
      <w:pPr>
        <w:pStyle w:val="20"/>
        <w:shd w:val="clear" w:color="auto" w:fill="auto"/>
        <w:spacing w:before="0" w:after="0"/>
        <w:ind w:firstLine="0"/>
        <w:jc w:val="center"/>
        <w:rPr>
          <w:b/>
          <w:color w:val="000000"/>
          <w:sz w:val="24"/>
          <w:szCs w:val="24"/>
          <w:lang w:val="uk-UA" w:eastAsia="uk-UA" w:bidi="uk-UA"/>
        </w:rPr>
      </w:pPr>
      <w:r w:rsidRPr="00B820B7">
        <w:rPr>
          <w:b/>
          <w:color w:val="000000"/>
          <w:sz w:val="24"/>
          <w:szCs w:val="24"/>
          <w:lang w:val="uk-UA" w:eastAsia="uk-UA" w:bidi="uk-UA"/>
        </w:rPr>
        <w:t>про проведення спрощеної закупівлі</w:t>
      </w:r>
    </w:p>
    <w:p w:rsidR="00EA5C0A" w:rsidRPr="00FF6C08" w:rsidRDefault="00EA5C0A" w:rsidP="00522C81">
      <w:pPr>
        <w:tabs>
          <w:tab w:val="left" w:pos="567"/>
        </w:tabs>
        <w:spacing w:after="0" w:line="240" w:lineRule="auto"/>
        <w:jc w:val="both"/>
        <w:rPr>
          <w:rFonts w:ascii="Times New Roman" w:hAnsi="Times New Roman"/>
          <w:b/>
          <w:sz w:val="24"/>
          <w:szCs w:val="24"/>
          <w:lang w:val="uk-UA" w:eastAsia="ru-RU"/>
        </w:rPr>
      </w:pPr>
    </w:p>
    <w:p w:rsidR="00C91410" w:rsidRPr="00FF6C08" w:rsidRDefault="00C91410" w:rsidP="00C91410">
      <w:pPr>
        <w:tabs>
          <w:tab w:val="left" w:pos="567"/>
        </w:tabs>
        <w:spacing w:before="60" w:after="0" w:line="240" w:lineRule="auto"/>
        <w:jc w:val="both"/>
        <w:rPr>
          <w:rFonts w:ascii="Times New Roman" w:hAnsi="Times New Roman"/>
          <w:b/>
          <w:sz w:val="24"/>
          <w:szCs w:val="24"/>
          <w:lang w:val="uk-UA" w:eastAsia="ru-RU"/>
        </w:rPr>
      </w:pPr>
      <w:r w:rsidRPr="00FF6C08">
        <w:rPr>
          <w:rFonts w:ascii="Times New Roman" w:hAnsi="Times New Roman"/>
          <w:b/>
          <w:sz w:val="24"/>
          <w:szCs w:val="24"/>
          <w:lang w:val="uk-UA" w:eastAsia="ru-RU"/>
        </w:rPr>
        <w:t>1. Інформація про Замовника:</w:t>
      </w:r>
    </w:p>
    <w:p w:rsidR="00C91410" w:rsidRPr="004C5D08" w:rsidRDefault="004C5D08" w:rsidP="00C91410">
      <w:pPr>
        <w:tabs>
          <w:tab w:val="left" w:pos="426"/>
        </w:tabs>
        <w:spacing w:before="60" w:after="0" w:line="240" w:lineRule="auto"/>
        <w:jc w:val="both"/>
        <w:rPr>
          <w:rFonts w:ascii="Times New Roman" w:hAnsi="Times New Roman"/>
          <w:bCs/>
          <w:sz w:val="24"/>
          <w:szCs w:val="24"/>
          <w:lang w:val="uk-UA" w:eastAsia="ru-RU"/>
        </w:rPr>
      </w:pPr>
      <w:r w:rsidRPr="004C5D08">
        <w:rPr>
          <w:rFonts w:ascii="Times New Roman" w:hAnsi="Times New Roman"/>
          <w:bCs/>
          <w:sz w:val="24"/>
          <w:szCs w:val="24"/>
          <w:lang w:val="uk-UA" w:eastAsia="ru-RU"/>
        </w:rPr>
        <w:t>Дніпровський фахо</w:t>
      </w:r>
      <w:r>
        <w:rPr>
          <w:rFonts w:ascii="Times New Roman" w:hAnsi="Times New Roman"/>
          <w:bCs/>
          <w:sz w:val="24"/>
          <w:szCs w:val="24"/>
          <w:lang w:val="uk-UA" w:eastAsia="ru-RU"/>
        </w:rPr>
        <w:t>вий коледж будівельно монтажних-</w:t>
      </w:r>
      <w:r w:rsidRPr="004C5D08">
        <w:rPr>
          <w:rFonts w:ascii="Times New Roman" w:hAnsi="Times New Roman"/>
          <w:bCs/>
          <w:sz w:val="24"/>
          <w:szCs w:val="24"/>
          <w:lang w:val="uk-UA" w:eastAsia="ru-RU"/>
        </w:rPr>
        <w:t>технологій та архітектури</w:t>
      </w:r>
    </w:p>
    <w:p w:rsidR="00C91410" w:rsidRPr="00FF6C08" w:rsidRDefault="00C91410" w:rsidP="00C91410">
      <w:pPr>
        <w:tabs>
          <w:tab w:val="left" w:pos="426"/>
        </w:tabs>
        <w:spacing w:before="60" w:after="0" w:line="240" w:lineRule="auto"/>
        <w:jc w:val="both"/>
        <w:rPr>
          <w:rFonts w:ascii="Times New Roman" w:hAnsi="Times New Roman"/>
          <w:b/>
          <w:sz w:val="24"/>
          <w:szCs w:val="24"/>
          <w:lang w:val="uk-UA" w:eastAsia="ru-RU"/>
        </w:rPr>
      </w:pPr>
      <w:r w:rsidRPr="00FF6C08">
        <w:rPr>
          <w:rFonts w:ascii="Times New Roman" w:hAnsi="Times New Roman"/>
          <w:b/>
          <w:sz w:val="24"/>
          <w:szCs w:val="24"/>
          <w:lang w:val="uk-UA" w:eastAsia="ru-RU"/>
        </w:rPr>
        <w:t>1.2. Місцезнаходження:</w:t>
      </w:r>
      <w:r w:rsidR="00443E80">
        <w:rPr>
          <w:rFonts w:ascii="Times New Roman" w:hAnsi="Times New Roman"/>
          <w:b/>
          <w:sz w:val="24"/>
          <w:szCs w:val="24"/>
          <w:lang w:val="uk-UA" w:eastAsia="ru-RU"/>
        </w:rPr>
        <w:t xml:space="preserve"> </w:t>
      </w:r>
      <w:r w:rsidR="004C5D08">
        <w:rPr>
          <w:rFonts w:ascii="Times New Roman" w:hAnsi="Times New Roman"/>
          <w:bCs/>
          <w:sz w:val="24"/>
          <w:szCs w:val="24"/>
          <w:lang w:val="uk-UA" w:eastAsia="ru-RU"/>
        </w:rPr>
        <w:t>49600</w:t>
      </w:r>
      <w:r w:rsidR="008A0D97" w:rsidRPr="00FF6C08">
        <w:rPr>
          <w:rFonts w:ascii="Times New Roman" w:hAnsi="Times New Roman"/>
          <w:bCs/>
          <w:sz w:val="24"/>
          <w:szCs w:val="24"/>
          <w:lang w:val="uk-UA" w:eastAsia="ru-RU"/>
        </w:rPr>
        <w:t xml:space="preserve">, Україна, Дніпропетровська обл., місто </w:t>
      </w:r>
      <w:r w:rsidR="004C5D08">
        <w:rPr>
          <w:rFonts w:ascii="Times New Roman" w:hAnsi="Times New Roman"/>
          <w:bCs/>
          <w:sz w:val="24"/>
          <w:szCs w:val="24"/>
          <w:lang w:val="uk-UA" w:eastAsia="ru-RU"/>
        </w:rPr>
        <w:t>Дніпро</w:t>
      </w:r>
      <w:r w:rsidR="008A0D97" w:rsidRPr="00FF6C08">
        <w:rPr>
          <w:rFonts w:ascii="Times New Roman" w:hAnsi="Times New Roman"/>
          <w:bCs/>
          <w:sz w:val="24"/>
          <w:szCs w:val="24"/>
          <w:lang w:val="uk-UA" w:eastAsia="ru-RU"/>
        </w:rPr>
        <w:t xml:space="preserve">, вул. </w:t>
      </w:r>
      <w:proofErr w:type="spellStart"/>
      <w:r w:rsidR="004C5D08">
        <w:rPr>
          <w:rFonts w:ascii="Times New Roman" w:hAnsi="Times New Roman"/>
          <w:bCs/>
          <w:sz w:val="24"/>
          <w:szCs w:val="24"/>
          <w:lang w:val="uk-UA" w:eastAsia="ru-RU"/>
        </w:rPr>
        <w:t>Столярова</w:t>
      </w:r>
      <w:proofErr w:type="spellEnd"/>
      <w:r w:rsidR="004C5D08">
        <w:rPr>
          <w:rFonts w:ascii="Times New Roman" w:hAnsi="Times New Roman"/>
          <w:bCs/>
          <w:sz w:val="24"/>
          <w:szCs w:val="24"/>
          <w:lang w:val="uk-UA" w:eastAsia="ru-RU"/>
        </w:rPr>
        <w:t>, буд.8</w:t>
      </w:r>
    </w:p>
    <w:p w:rsidR="00C91410" w:rsidRPr="00FF6C08" w:rsidRDefault="00C91410" w:rsidP="00C91410">
      <w:pPr>
        <w:tabs>
          <w:tab w:val="left" w:pos="567"/>
        </w:tabs>
        <w:spacing w:before="60" w:after="0" w:line="240" w:lineRule="auto"/>
        <w:jc w:val="both"/>
        <w:rPr>
          <w:rFonts w:ascii="Times New Roman" w:hAnsi="Times New Roman"/>
          <w:sz w:val="24"/>
          <w:szCs w:val="24"/>
          <w:lang w:val="uk-UA" w:eastAsia="ru-RU"/>
        </w:rPr>
      </w:pPr>
      <w:r w:rsidRPr="00FF6C08">
        <w:rPr>
          <w:rFonts w:ascii="Times New Roman" w:hAnsi="Times New Roman"/>
          <w:b/>
          <w:sz w:val="24"/>
          <w:szCs w:val="24"/>
          <w:lang w:val="uk-UA" w:eastAsia="ru-RU"/>
        </w:rPr>
        <w:t>1.3. Код за ЄДРПОУ:</w:t>
      </w:r>
      <w:r w:rsidRPr="00FF6C08">
        <w:rPr>
          <w:rFonts w:ascii="Times New Roman" w:hAnsi="Times New Roman"/>
          <w:sz w:val="24"/>
          <w:szCs w:val="24"/>
          <w:lang w:val="uk-UA" w:eastAsia="ru-RU"/>
        </w:rPr>
        <w:t xml:space="preserve"> 02541527</w:t>
      </w:r>
      <w:r w:rsidR="004C5D08">
        <w:rPr>
          <w:rFonts w:ascii="Times New Roman" w:hAnsi="Times New Roman"/>
          <w:sz w:val="24"/>
          <w:szCs w:val="24"/>
          <w:lang w:val="uk-UA" w:eastAsia="ru-RU"/>
        </w:rPr>
        <w:t>04760713</w:t>
      </w:r>
    </w:p>
    <w:p w:rsidR="007B158D" w:rsidRPr="00FF6C08" w:rsidRDefault="00C91410" w:rsidP="00C91410">
      <w:pPr>
        <w:tabs>
          <w:tab w:val="left" w:pos="567"/>
        </w:tabs>
        <w:spacing w:before="60" w:after="0" w:line="240" w:lineRule="auto"/>
        <w:jc w:val="both"/>
        <w:rPr>
          <w:rFonts w:ascii="Times New Roman" w:hAnsi="Times New Roman"/>
          <w:sz w:val="24"/>
          <w:szCs w:val="24"/>
          <w:lang w:val="uk-UA" w:eastAsia="ru-RU"/>
        </w:rPr>
      </w:pPr>
      <w:r w:rsidRPr="00FF6C08">
        <w:rPr>
          <w:rFonts w:ascii="Times New Roman" w:hAnsi="Times New Roman"/>
          <w:b/>
          <w:sz w:val="24"/>
          <w:szCs w:val="24"/>
          <w:lang w:val="uk-UA" w:eastAsia="ru-RU"/>
        </w:rPr>
        <w:t>1.4. Категорія:</w:t>
      </w:r>
      <w:r w:rsidR="00443E80">
        <w:rPr>
          <w:rFonts w:ascii="Times New Roman" w:hAnsi="Times New Roman"/>
          <w:b/>
          <w:sz w:val="24"/>
          <w:szCs w:val="24"/>
          <w:lang w:val="uk-UA" w:eastAsia="ru-RU"/>
        </w:rPr>
        <w:t xml:space="preserve"> </w:t>
      </w:r>
      <w:r w:rsidR="00D12389" w:rsidRPr="00FF6C08">
        <w:rPr>
          <w:rFonts w:ascii="Times New Roman" w:hAnsi="Times New Roman"/>
          <w:sz w:val="24"/>
          <w:szCs w:val="24"/>
          <w:lang w:val="uk-UA" w:eastAsia="ru-RU"/>
        </w:rPr>
        <w:t>згідно п. 3 ч. 4 ст. 2 ЗУ "Про публічні закупівлі" категорія 3 (юридичні особи, які забезпечують потреби держави або територ</w:t>
      </w:r>
      <w:r w:rsidR="007B158D" w:rsidRPr="00FF6C08">
        <w:rPr>
          <w:rFonts w:ascii="Times New Roman" w:hAnsi="Times New Roman"/>
          <w:sz w:val="24"/>
          <w:szCs w:val="24"/>
          <w:lang w:val="uk-UA" w:eastAsia="ru-RU"/>
        </w:rPr>
        <w:t>і</w:t>
      </w:r>
      <w:r w:rsidR="00D12389" w:rsidRPr="00FF6C08">
        <w:rPr>
          <w:rFonts w:ascii="Times New Roman" w:hAnsi="Times New Roman"/>
          <w:sz w:val="24"/>
          <w:szCs w:val="24"/>
          <w:lang w:val="uk-UA" w:eastAsia="ru-RU"/>
        </w:rPr>
        <w:t>альної громади)</w:t>
      </w:r>
      <w:r w:rsidR="005C7CFD" w:rsidRPr="00FF6C08">
        <w:rPr>
          <w:rFonts w:ascii="Times New Roman" w:hAnsi="Times New Roman"/>
          <w:sz w:val="24"/>
          <w:szCs w:val="24"/>
          <w:lang w:val="uk-UA" w:eastAsia="ru-RU"/>
        </w:rPr>
        <w:t>.</w:t>
      </w:r>
    </w:p>
    <w:p w:rsidR="00DE0A51" w:rsidRPr="00FF6C08" w:rsidRDefault="00DE0A51" w:rsidP="00C91410">
      <w:pPr>
        <w:tabs>
          <w:tab w:val="left" w:pos="567"/>
        </w:tabs>
        <w:spacing w:before="60" w:after="0" w:line="240" w:lineRule="auto"/>
        <w:jc w:val="both"/>
        <w:rPr>
          <w:rFonts w:ascii="Times New Roman" w:hAnsi="Times New Roman"/>
          <w:sz w:val="24"/>
          <w:szCs w:val="24"/>
          <w:lang w:val="uk-UA" w:eastAsia="ru-RU"/>
        </w:rPr>
      </w:pPr>
    </w:p>
    <w:p w:rsidR="008B0A86" w:rsidRPr="00FF6C08" w:rsidRDefault="00707D0A" w:rsidP="00C91410">
      <w:pPr>
        <w:tabs>
          <w:tab w:val="left" w:pos="567"/>
        </w:tabs>
        <w:spacing w:before="60" w:after="0" w:line="240" w:lineRule="auto"/>
        <w:jc w:val="both"/>
        <w:rPr>
          <w:rFonts w:ascii="Times New Roman" w:hAnsi="Times New Roman"/>
          <w:b/>
          <w:sz w:val="24"/>
          <w:szCs w:val="24"/>
          <w:lang w:val="uk-UA" w:eastAsia="ru-RU" w:bidi="uk-UA"/>
        </w:rPr>
      </w:pPr>
      <w:r w:rsidRPr="00FF6C08">
        <w:rPr>
          <w:rFonts w:ascii="Times New Roman" w:hAnsi="Times New Roman"/>
          <w:b/>
          <w:sz w:val="24"/>
          <w:szCs w:val="24"/>
          <w:lang w:val="uk-UA" w:eastAsia="ru-RU" w:bidi="uk-UA"/>
        </w:rPr>
        <w:t>2. Назва предмета закупівлі</w:t>
      </w:r>
      <w:r w:rsidR="00443E80">
        <w:rPr>
          <w:rFonts w:ascii="Times New Roman" w:hAnsi="Times New Roman"/>
          <w:b/>
          <w:sz w:val="24"/>
          <w:szCs w:val="24"/>
          <w:lang w:val="uk-UA" w:eastAsia="ru-RU" w:bidi="uk-UA"/>
        </w:rPr>
        <w:t xml:space="preserve"> </w:t>
      </w:r>
      <w:r w:rsidRPr="00FF6C08">
        <w:rPr>
          <w:rFonts w:ascii="Times New Roman" w:hAnsi="Times New Roman"/>
          <w:b/>
          <w:sz w:val="24"/>
          <w:szCs w:val="24"/>
          <w:lang w:val="uk-UA" w:eastAsia="ru-RU" w:bidi="uk-UA"/>
        </w:rPr>
        <w:t xml:space="preserve">із зазначенням коду за Єдиним закупівельним словником: </w:t>
      </w:r>
    </w:p>
    <w:p w:rsidR="003E66AF" w:rsidRDefault="00917930" w:rsidP="00917930">
      <w:pPr>
        <w:pStyle w:val="20"/>
        <w:shd w:val="clear" w:color="auto" w:fill="auto"/>
        <w:tabs>
          <w:tab w:val="left" w:pos="381"/>
        </w:tabs>
        <w:spacing w:before="0" w:after="0"/>
        <w:ind w:firstLine="0"/>
        <w:rPr>
          <w:color w:val="000000"/>
          <w:sz w:val="24"/>
          <w:szCs w:val="24"/>
          <w:lang w:val="uk-UA" w:eastAsia="uk-UA" w:bidi="uk-UA"/>
        </w:rPr>
      </w:pPr>
      <w:r w:rsidRPr="00917930">
        <w:rPr>
          <w:sz w:val="24"/>
          <w:szCs w:val="24"/>
          <w:lang w:val="uk-UA"/>
        </w:rPr>
        <w:t>Послуги з відпочинку дітей в дитячих таборах, закл</w:t>
      </w:r>
      <w:r w:rsidR="004C2B8F">
        <w:rPr>
          <w:sz w:val="24"/>
          <w:szCs w:val="24"/>
          <w:lang w:val="uk-UA"/>
        </w:rPr>
        <w:t>адах оздоровлення та відпочинку</w:t>
      </w:r>
      <w:r w:rsidR="00443E80">
        <w:rPr>
          <w:sz w:val="24"/>
          <w:szCs w:val="24"/>
          <w:lang w:val="uk-UA"/>
        </w:rPr>
        <w:t xml:space="preserve"> </w:t>
      </w:r>
      <w:r w:rsidR="004C2B8F">
        <w:rPr>
          <w:sz w:val="24"/>
          <w:szCs w:val="24"/>
          <w:lang w:val="uk-UA"/>
        </w:rPr>
        <w:t>(</w:t>
      </w:r>
      <w:r w:rsidRPr="00917930">
        <w:rPr>
          <w:sz w:val="24"/>
          <w:szCs w:val="24"/>
          <w:lang w:val="uk-UA"/>
        </w:rPr>
        <w:t xml:space="preserve">дитячі путівки) </w:t>
      </w:r>
      <w:r w:rsidRPr="00917930">
        <w:rPr>
          <w:bCs/>
          <w:sz w:val="24"/>
          <w:szCs w:val="24"/>
          <w:lang w:val="uk-UA"/>
        </w:rPr>
        <w:t>на території</w:t>
      </w:r>
      <w:r w:rsidR="004C2B8F" w:rsidRPr="006D0164">
        <w:rPr>
          <w:sz w:val="24"/>
          <w:szCs w:val="24"/>
          <w:lang w:val="uk-UA"/>
        </w:rPr>
        <w:t>,</w:t>
      </w:r>
      <w:r w:rsidR="00443E80" w:rsidRPr="006D0164">
        <w:rPr>
          <w:sz w:val="24"/>
          <w:szCs w:val="24"/>
          <w:lang w:val="uk-UA"/>
        </w:rPr>
        <w:t xml:space="preserve"> </w:t>
      </w:r>
      <w:r w:rsidRPr="006D0164">
        <w:rPr>
          <w:sz w:val="24"/>
          <w:szCs w:val="24"/>
          <w:shd w:val="clear" w:color="auto" w:fill="FFFFFF"/>
          <w:lang w:val="uk-UA"/>
        </w:rPr>
        <w:t>яка розташована в гірських районах (районах, в яких розташовані населені пункти, віднесені до категорії гірських</w:t>
      </w:r>
      <w:r w:rsidRPr="00917930">
        <w:rPr>
          <w:sz w:val="24"/>
          <w:szCs w:val="24"/>
          <w:shd w:val="clear" w:color="auto" w:fill="FFFFFF"/>
          <w:lang w:val="uk-UA"/>
        </w:rPr>
        <w:t>)</w:t>
      </w:r>
      <w:r w:rsidR="004C2B8F">
        <w:rPr>
          <w:sz w:val="24"/>
          <w:szCs w:val="24"/>
          <w:shd w:val="clear" w:color="auto" w:fill="FFFFFF"/>
          <w:lang w:val="uk-UA"/>
        </w:rPr>
        <w:t>,</w:t>
      </w:r>
      <w:r w:rsidR="00443E80">
        <w:rPr>
          <w:sz w:val="24"/>
          <w:szCs w:val="24"/>
          <w:shd w:val="clear" w:color="auto" w:fill="FFFFFF"/>
          <w:lang w:val="uk-UA"/>
        </w:rPr>
        <w:t xml:space="preserve"> </w:t>
      </w:r>
      <w:r w:rsidRPr="00DC7D4A">
        <w:rPr>
          <w:sz w:val="24"/>
          <w:szCs w:val="24"/>
          <w:lang w:val="uk-UA" w:eastAsia="ru-RU" w:bidi="uk-UA"/>
        </w:rPr>
        <w:t xml:space="preserve">за кодом </w:t>
      </w:r>
      <w:r w:rsidRPr="00917930">
        <w:rPr>
          <w:sz w:val="24"/>
          <w:szCs w:val="24"/>
          <w:lang w:val="uk-UA"/>
        </w:rPr>
        <w:t>ДК 021:2015-5524000-4</w:t>
      </w:r>
      <w:r w:rsidR="00443E80">
        <w:rPr>
          <w:sz w:val="24"/>
          <w:szCs w:val="24"/>
          <w:lang w:val="uk-UA"/>
        </w:rPr>
        <w:t xml:space="preserve"> </w:t>
      </w:r>
      <w:r w:rsidRPr="00917930">
        <w:rPr>
          <w:sz w:val="24"/>
          <w:szCs w:val="24"/>
          <w:lang w:val="uk-UA"/>
        </w:rPr>
        <w:t>- Послуги центрів і будинків відпочинку.</w:t>
      </w:r>
    </w:p>
    <w:p w:rsidR="00917930" w:rsidRPr="00FF6C08" w:rsidRDefault="00917930" w:rsidP="00917930">
      <w:pPr>
        <w:pStyle w:val="20"/>
        <w:shd w:val="clear" w:color="auto" w:fill="auto"/>
        <w:tabs>
          <w:tab w:val="left" w:pos="381"/>
        </w:tabs>
        <w:spacing w:before="0" w:after="0"/>
        <w:ind w:firstLine="0"/>
        <w:rPr>
          <w:color w:val="000000"/>
          <w:sz w:val="24"/>
          <w:szCs w:val="24"/>
          <w:lang w:val="uk-UA" w:eastAsia="uk-UA" w:bidi="uk-UA"/>
        </w:rPr>
      </w:pPr>
    </w:p>
    <w:p w:rsidR="00C91410" w:rsidRPr="00FF6C08" w:rsidRDefault="003E66AF" w:rsidP="00DD733A">
      <w:pPr>
        <w:pStyle w:val="20"/>
        <w:shd w:val="clear" w:color="auto" w:fill="auto"/>
        <w:tabs>
          <w:tab w:val="left" w:pos="381"/>
        </w:tabs>
        <w:spacing w:before="0" w:after="0"/>
        <w:ind w:firstLine="0"/>
        <w:rPr>
          <w:b/>
          <w:color w:val="000000"/>
          <w:sz w:val="24"/>
          <w:szCs w:val="24"/>
          <w:lang w:val="uk-UA" w:eastAsia="uk-UA" w:bidi="uk-UA"/>
        </w:rPr>
      </w:pPr>
      <w:r w:rsidRPr="00FF6C08">
        <w:rPr>
          <w:b/>
          <w:color w:val="000000"/>
          <w:sz w:val="24"/>
          <w:szCs w:val="24"/>
          <w:lang w:val="uk-UA" w:eastAsia="uk-UA" w:bidi="uk-UA"/>
        </w:rPr>
        <w:t xml:space="preserve">3. </w:t>
      </w:r>
      <w:r w:rsidR="00C91410" w:rsidRPr="00FF6C08">
        <w:rPr>
          <w:b/>
          <w:color w:val="000000"/>
          <w:sz w:val="24"/>
          <w:szCs w:val="24"/>
          <w:lang w:val="uk-UA" w:eastAsia="uk-UA" w:bidi="uk-UA"/>
        </w:rPr>
        <w:t>І</w:t>
      </w:r>
      <w:r w:rsidR="00B16524" w:rsidRPr="00FF6C08">
        <w:rPr>
          <w:b/>
          <w:color w:val="000000"/>
          <w:sz w:val="24"/>
          <w:szCs w:val="24"/>
          <w:lang w:val="uk-UA" w:eastAsia="uk-UA" w:bidi="uk-UA"/>
        </w:rPr>
        <w:t>нформація про технічні, якісні та інші ха</w:t>
      </w:r>
      <w:r w:rsidR="00C91410" w:rsidRPr="00FF6C08">
        <w:rPr>
          <w:b/>
          <w:color w:val="000000"/>
          <w:sz w:val="24"/>
          <w:szCs w:val="24"/>
          <w:lang w:val="uk-UA" w:eastAsia="uk-UA" w:bidi="uk-UA"/>
        </w:rPr>
        <w:t>рактеристики предмета закупівлі:</w:t>
      </w:r>
      <w:r w:rsidR="00443E80">
        <w:rPr>
          <w:b/>
          <w:color w:val="000000"/>
          <w:sz w:val="24"/>
          <w:szCs w:val="24"/>
          <w:lang w:val="uk-UA" w:eastAsia="uk-UA" w:bidi="uk-UA"/>
        </w:rPr>
        <w:t xml:space="preserve"> </w:t>
      </w:r>
      <w:r w:rsidR="00B820B7" w:rsidRPr="00B820B7">
        <w:rPr>
          <w:color w:val="000000"/>
          <w:sz w:val="24"/>
          <w:szCs w:val="24"/>
          <w:lang w:val="uk-UA" w:eastAsia="uk-UA" w:bidi="uk-UA"/>
        </w:rPr>
        <w:t>згідно Додатку № 1 до Оголошення про проведення спрощеної закупівлі</w:t>
      </w:r>
      <w:r w:rsidR="00D86530" w:rsidRPr="00FF6C08">
        <w:rPr>
          <w:color w:val="000000"/>
          <w:sz w:val="24"/>
          <w:szCs w:val="24"/>
          <w:lang w:val="uk-UA" w:eastAsia="uk-UA" w:bidi="uk-UA"/>
        </w:rPr>
        <w:t>.</w:t>
      </w:r>
    </w:p>
    <w:p w:rsidR="00DD733A" w:rsidRPr="00FF6C08" w:rsidRDefault="00DD733A" w:rsidP="00DD733A">
      <w:pPr>
        <w:pStyle w:val="20"/>
        <w:shd w:val="clear" w:color="auto" w:fill="auto"/>
        <w:tabs>
          <w:tab w:val="left" w:pos="381"/>
        </w:tabs>
        <w:spacing w:before="0" w:after="0"/>
        <w:ind w:firstLine="0"/>
        <w:rPr>
          <w:b/>
          <w:color w:val="000000"/>
          <w:sz w:val="24"/>
          <w:szCs w:val="24"/>
          <w:lang w:val="uk-UA" w:eastAsia="uk-UA" w:bidi="uk-UA"/>
        </w:rPr>
      </w:pPr>
    </w:p>
    <w:p w:rsidR="00B16524" w:rsidRPr="00E3392A" w:rsidRDefault="00C91410" w:rsidP="003E66AF">
      <w:pPr>
        <w:pStyle w:val="20"/>
        <w:numPr>
          <w:ilvl w:val="0"/>
          <w:numId w:val="2"/>
        </w:numPr>
        <w:shd w:val="clear" w:color="auto" w:fill="auto"/>
        <w:tabs>
          <w:tab w:val="left" w:pos="385"/>
        </w:tabs>
        <w:spacing w:before="0" w:after="0"/>
        <w:ind w:left="0" w:firstLine="0"/>
        <w:rPr>
          <w:b/>
          <w:sz w:val="24"/>
          <w:szCs w:val="24"/>
        </w:rPr>
      </w:pPr>
      <w:r w:rsidRPr="00E3392A">
        <w:rPr>
          <w:b/>
          <w:color w:val="000000"/>
          <w:sz w:val="24"/>
          <w:szCs w:val="24"/>
          <w:lang w:val="uk-UA" w:eastAsia="uk-UA" w:bidi="uk-UA"/>
        </w:rPr>
        <w:t>К</w:t>
      </w:r>
      <w:r w:rsidR="00B16524" w:rsidRPr="00E3392A">
        <w:rPr>
          <w:b/>
          <w:color w:val="000000"/>
          <w:sz w:val="24"/>
          <w:szCs w:val="24"/>
          <w:lang w:val="uk-UA" w:eastAsia="uk-UA" w:bidi="uk-UA"/>
        </w:rPr>
        <w:t>ількість та місце поставки товарів або обсяг і місце ви</w:t>
      </w:r>
      <w:r w:rsidRPr="00E3392A">
        <w:rPr>
          <w:b/>
          <w:color w:val="000000"/>
          <w:sz w:val="24"/>
          <w:szCs w:val="24"/>
          <w:lang w:val="uk-UA" w:eastAsia="uk-UA" w:bidi="uk-UA"/>
        </w:rPr>
        <w:t>конання робіт чи надання послуг:</w:t>
      </w:r>
    </w:p>
    <w:p w:rsidR="00EA5C0A" w:rsidRPr="00E3392A" w:rsidRDefault="00466872" w:rsidP="00E25800">
      <w:pPr>
        <w:pStyle w:val="20"/>
        <w:numPr>
          <w:ilvl w:val="1"/>
          <w:numId w:val="2"/>
        </w:numPr>
        <w:shd w:val="clear" w:color="auto" w:fill="auto"/>
        <w:tabs>
          <w:tab w:val="left" w:pos="0"/>
        </w:tabs>
        <w:spacing w:before="0" w:after="0"/>
        <w:ind w:left="0" w:firstLine="0"/>
        <w:rPr>
          <w:b/>
          <w:color w:val="000000"/>
          <w:sz w:val="24"/>
          <w:szCs w:val="24"/>
          <w:lang w:val="uk-UA" w:eastAsia="uk-UA" w:bidi="uk-UA"/>
        </w:rPr>
      </w:pPr>
      <w:r w:rsidRPr="00E3392A">
        <w:rPr>
          <w:b/>
          <w:color w:val="000000"/>
          <w:sz w:val="24"/>
          <w:szCs w:val="24"/>
          <w:lang w:val="uk-UA" w:eastAsia="uk-UA" w:bidi="uk-UA"/>
        </w:rPr>
        <w:t>Кількість поставки товарів:</w:t>
      </w:r>
      <w:r w:rsidR="00443E80">
        <w:rPr>
          <w:b/>
          <w:color w:val="000000"/>
          <w:sz w:val="24"/>
          <w:szCs w:val="24"/>
          <w:lang w:val="uk-UA" w:eastAsia="uk-UA" w:bidi="uk-UA"/>
        </w:rPr>
        <w:t xml:space="preserve"> </w:t>
      </w:r>
      <w:r w:rsidR="00B820B7" w:rsidRPr="00B820B7">
        <w:rPr>
          <w:color w:val="000000"/>
          <w:sz w:val="24"/>
          <w:szCs w:val="24"/>
          <w:lang w:val="uk-UA" w:eastAsia="uk-UA" w:bidi="uk-UA"/>
        </w:rPr>
        <w:t>згідно Додатку № 1 до Оголошення про проведення спрощеної закупівлі</w:t>
      </w:r>
      <w:r w:rsidR="00EA5C0A" w:rsidRPr="00E3392A">
        <w:rPr>
          <w:color w:val="000000"/>
          <w:sz w:val="24"/>
          <w:szCs w:val="24"/>
          <w:lang w:val="uk-UA" w:eastAsia="uk-UA" w:bidi="uk-UA"/>
        </w:rPr>
        <w:t>.</w:t>
      </w:r>
    </w:p>
    <w:p w:rsidR="009D53A6" w:rsidRPr="00585140" w:rsidRDefault="009D53A6" w:rsidP="009D53A6">
      <w:pPr>
        <w:pStyle w:val="20"/>
        <w:numPr>
          <w:ilvl w:val="1"/>
          <w:numId w:val="2"/>
        </w:numPr>
        <w:shd w:val="clear" w:color="auto" w:fill="auto"/>
        <w:tabs>
          <w:tab w:val="left" w:pos="381"/>
        </w:tabs>
        <w:spacing w:before="0" w:after="0"/>
        <w:ind w:left="426" w:hanging="426"/>
        <w:rPr>
          <w:b/>
          <w:color w:val="000000"/>
          <w:sz w:val="24"/>
          <w:szCs w:val="24"/>
          <w:lang w:val="uk-UA" w:eastAsia="uk-UA" w:bidi="uk-UA"/>
        </w:rPr>
      </w:pPr>
      <w:r w:rsidRPr="00585140">
        <w:rPr>
          <w:b/>
          <w:sz w:val="24"/>
          <w:szCs w:val="24"/>
          <w:lang w:val="uk-UA"/>
        </w:rPr>
        <w:t>Місце поставки товарів виконання робіт чи надання послуг</w:t>
      </w:r>
      <w:r w:rsidRPr="00585140">
        <w:rPr>
          <w:sz w:val="24"/>
          <w:szCs w:val="24"/>
          <w:lang w:val="uk-UA"/>
        </w:rPr>
        <w:t xml:space="preserve">:  </w:t>
      </w:r>
    </w:p>
    <w:p w:rsidR="00B018EE" w:rsidRPr="00585140" w:rsidRDefault="007B2694" w:rsidP="00EA320F">
      <w:pPr>
        <w:widowControl w:val="0"/>
        <w:spacing w:after="0" w:line="240" w:lineRule="auto"/>
        <w:jc w:val="both"/>
        <w:rPr>
          <w:rFonts w:ascii="Times New Roman" w:eastAsia="Times New Roman" w:hAnsi="Times New Roman" w:cs="Times New Roman"/>
          <w:sz w:val="24"/>
          <w:szCs w:val="24"/>
          <w:lang w:val="uk-UA"/>
        </w:rPr>
      </w:pPr>
      <w:r w:rsidRPr="00585140">
        <w:rPr>
          <w:rFonts w:ascii="Times New Roman" w:eastAsia="Times New Roman" w:hAnsi="Times New Roman"/>
          <w:bCs/>
          <w:sz w:val="24"/>
          <w:szCs w:val="24"/>
          <w:lang w:val="uk-UA"/>
        </w:rPr>
        <w:t>на території</w:t>
      </w:r>
      <w:r w:rsidRPr="00585140">
        <w:rPr>
          <w:rFonts w:ascii="Times New Roman" w:eastAsia="Times New Roman" w:hAnsi="Times New Roman"/>
          <w:sz w:val="24"/>
          <w:szCs w:val="24"/>
          <w:lang w:val="uk-UA"/>
        </w:rPr>
        <w:t xml:space="preserve">, </w:t>
      </w:r>
      <w:r w:rsidRPr="00585140">
        <w:rPr>
          <w:rFonts w:ascii="Times New Roman" w:hAnsi="Times New Roman"/>
          <w:sz w:val="24"/>
          <w:szCs w:val="24"/>
          <w:shd w:val="clear" w:color="auto" w:fill="FFFFFF"/>
          <w:lang w:val="uk-UA"/>
        </w:rPr>
        <w:t>яка розташована в гірських районах (районах, в яких розташовані населені пункти, віднесені до категорії гірських), та у межах</w:t>
      </w:r>
      <w:r w:rsidRPr="00585140">
        <w:rPr>
          <w:rFonts w:ascii="Times New Roman" w:eastAsia="Times New Roman" w:hAnsi="Times New Roman" w:cs="Times New Roman"/>
          <w:bCs/>
          <w:sz w:val="24"/>
          <w:szCs w:val="24"/>
          <w:lang w:val="uk-UA"/>
        </w:rPr>
        <w:t xml:space="preserve"> регіону </w:t>
      </w:r>
      <w:r w:rsidRPr="00585140">
        <w:rPr>
          <w:rFonts w:ascii="Times New Roman" w:eastAsia="Times New Roman" w:hAnsi="Times New Roman" w:cs="Times New Roman"/>
          <w:sz w:val="24"/>
          <w:szCs w:val="24"/>
          <w:lang w:val="uk-UA"/>
        </w:rPr>
        <w:t>України, що</w:t>
      </w:r>
      <w:r w:rsidRPr="00585140">
        <w:rPr>
          <w:rFonts w:ascii="Times New Roman" w:hAnsi="Times New Roman" w:cs="Times New Roman"/>
          <w:sz w:val="24"/>
          <w:szCs w:val="24"/>
          <w:shd w:val="clear" w:color="auto" w:fill="FFFFFF"/>
          <w:lang w:val="uk-UA"/>
        </w:rPr>
        <w:t xml:space="preserve"> за визначенням </w:t>
      </w:r>
      <w:r w:rsidRPr="00585140">
        <w:rPr>
          <w:rFonts w:ascii="Times New Roman" w:eastAsia="Times New Roman" w:hAnsi="Times New Roman" w:cs="Times New Roman"/>
          <w:sz w:val="24"/>
          <w:szCs w:val="24"/>
          <w:lang w:val="uk-UA"/>
        </w:rPr>
        <w:t>Обласної військової адміністрації, є</w:t>
      </w:r>
      <w:r w:rsidRPr="00585140">
        <w:rPr>
          <w:rFonts w:ascii="Times New Roman" w:eastAsia="Times New Roman" w:hAnsi="Times New Roman"/>
          <w:bCs/>
          <w:sz w:val="24"/>
          <w:szCs w:val="24"/>
          <w:lang w:val="uk-UA"/>
        </w:rPr>
        <w:t xml:space="preserve"> достатньо безпечним для проведення оздоровлення та відпочинку дітей</w:t>
      </w:r>
      <w:r w:rsidRPr="00585140">
        <w:rPr>
          <w:rFonts w:ascii="Times New Roman" w:eastAsia="Times New Roman" w:hAnsi="Times New Roman" w:cs="Times New Roman"/>
          <w:bCs/>
          <w:sz w:val="24"/>
          <w:szCs w:val="24"/>
          <w:lang w:val="uk-UA" w:eastAsia="ru-RU"/>
        </w:rPr>
        <w:t>.</w:t>
      </w:r>
    </w:p>
    <w:p w:rsidR="00C91410" w:rsidRPr="00585140" w:rsidRDefault="00C91410" w:rsidP="000B6A5D">
      <w:pPr>
        <w:pStyle w:val="20"/>
        <w:numPr>
          <w:ilvl w:val="0"/>
          <w:numId w:val="2"/>
        </w:numPr>
        <w:shd w:val="clear" w:color="auto" w:fill="auto"/>
        <w:tabs>
          <w:tab w:val="left" w:pos="385"/>
        </w:tabs>
        <w:spacing w:before="0"/>
        <w:ind w:left="0" w:firstLine="0"/>
        <w:rPr>
          <w:b/>
          <w:sz w:val="24"/>
          <w:szCs w:val="24"/>
        </w:rPr>
      </w:pPr>
      <w:r w:rsidRPr="00585140">
        <w:rPr>
          <w:b/>
          <w:sz w:val="24"/>
          <w:szCs w:val="24"/>
          <w:lang w:val="uk-UA"/>
        </w:rPr>
        <w:t>С</w:t>
      </w:r>
      <w:r w:rsidR="00B16524" w:rsidRPr="00585140">
        <w:rPr>
          <w:b/>
          <w:color w:val="000000"/>
          <w:sz w:val="24"/>
          <w:szCs w:val="24"/>
          <w:lang w:val="uk-UA" w:eastAsia="uk-UA" w:bidi="uk-UA"/>
        </w:rPr>
        <w:t>трок поставки товарів, виконання робіт, надання послуг</w:t>
      </w:r>
      <w:r w:rsidRPr="00585140">
        <w:rPr>
          <w:color w:val="000000"/>
          <w:sz w:val="24"/>
          <w:szCs w:val="24"/>
          <w:lang w:val="uk-UA" w:eastAsia="uk-UA" w:bidi="uk-UA"/>
        </w:rPr>
        <w:t>:</w:t>
      </w:r>
      <w:r w:rsidR="00443E80">
        <w:rPr>
          <w:color w:val="000000"/>
          <w:sz w:val="24"/>
          <w:szCs w:val="24"/>
          <w:lang w:val="uk-UA" w:eastAsia="uk-UA" w:bidi="uk-UA"/>
        </w:rPr>
        <w:t xml:space="preserve"> </w:t>
      </w:r>
      <w:bookmarkStart w:id="0" w:name="_GoBack"/>
      <w:r w:rsidR="007B2694" w:rsidRPr="00585140">
        <w:rPr>
          <w:color w:val="000000"/>
          <w:sz w:val="24"/>
          <w:szCs w:val="24"/>
          <w:lang w:val="uk-UA" w:eastAsia="uk-UA" w:bidi="uk-UA"/>
        </w:rPr>
        <w:t>серпень</w:t>
      </w:r>
      <w:bookmarkEnd w:id="0"/>
      <w:r w:rsidR="006254C7">
        <w:rPr>
          <w:color w:val="000000"/>
          <w:sz w:val="24"/>
          <w:szCs w:val="24"/>
          <w:lang w:val="uk-UA" w:eastAsia="uk-UA" w:bidi="uk-UA"/>
        </w:rPr>
        <w:t>-вересень</w:t>
      </w:r>
      <w:r w:rsidR="007B2694" w:rsidRPr="00585140">
        <w:rPr>
          <w:color w:val="000000"/>
          <w:sz w:val="24"/>
          <w:szCs w:val="24"/>
          <w:lang w:val="uk-UA" w:eastAsia="uk-UA" w:bidi="uk-UA"/>
        </w:rPr>
        <w:t xml:space="preserve"> </w:t>
      </w:r>
      <w:r w:rsidR="00466872" w:rsidRPr="00585140">
        <w:rPr>
          <w:color w:val="000000"/>
          <w:sz w:val="24"/>
          <w:szCs w:val="24"/>
          <w:lang w:eastAsia="uk-UA" w:bidi="uk-UA"/>
        </w:rPr>
        <w:t>202</w:t>
      </w:r>
      <w:r w:rsidR="00B820B7" w:rsidRPr="00585140">
        <w:rPr>
          <w:color w:val="000000"/>
          <w:sz w:val="24"/>
          <w:szCs w:val="24"/>
          <w:lang w:val="uk-UA" w:eastAsia="uk-UA" w:bidi="uk-UA"/>
        </w:rPr>
        <w:t>2</w:t>
      </w:r>
      <w:r w:rsidR="00466872" w:rsidRPr="00585140">
        <w:rPr>
          <w:color w:val="000000"/>
          <w:sz w:val="24"/>
          <w:szCs w:val="24"/>
          <w:lang w:eastAsia="uk-UA" w:bidi="uk-UA"/>
        </w:rPr>
        <w:t xml:space="preserve"> року</w:t>
      </w:r>
      <w:r w:rsidR="00466872" w:rsidRPr="00585140">
        <w:rPr>
          <w:color w:val="000000"/>
          <w:sz w:val="24"/>
          <w:szCs w:val="24"/>
          <w:lang w:val="uk-UA" w:eastAsia="uk-UA" w:bidi="uk-UA"/>
        </w:rPr>
        <w:t>.</w:t>
      </w:r>
    </w:p>
    <w:p w:rsidR="00727955" w:rsidRDefault="00C91410" w:rsidP="00181468">
      <w:pPr>
        <w:pStyle w:val="20"/>
        <w:numPr>
          <w:ilvl w:val="0"/>
          <w:numId w:val="2"/>
        </w:numPr>
        <w:shd w:val="clear" w:color="auto" w:fill="auto"/>
        <w:tabs>
          <w:tab w:val="left" w:pos="385"/>
        </w:tabs>
        <w:spacing w:before="0" w:after="0" w:line="240" w:lineRule="auto"/>
        <w:ind w:left="0" w:firstLine="0"/>
        <w:rPr>
          <w:sz w:val="24"/>
          <w:szCs w:val="24"/>
          <w:lang w:val="uk-UA"/>
        </w:rPr>
      </w:pPr>
      <w:r w:rsidRPr="00FF6C08">
        <w:rPr>
          <w:b/>
          <w:sz w:val="24"/>
          <w:szCs w:val="24"/>
          <w:lang w:val="uk-UA"/>
        </w:rPr>
        <w:t>У</w:t>
      </w:r>
      <w:r w:rsidRPr="00FF6C08">
        <w:rPr>
          <w:b/>
          <w:color w:val="000000"/>
          <w:sz w:val="24"/>
          <w:szCs w:val="24"/>
          <w:lang w:val="uk-UA" w:eastAsia="uk-UA" w:bidi="uk-UA"/>
        </w:rPr>
        <w:t>мови оплати</w:t>
      </w:r>
      <w:r w:rsidRPr="00FF6C08">
        <w:rPr>
          <w:b/>
          <w:sz w:val="24"/>
          <w:szCs w:val="24"/>
        </w:rPr>
        <w:t>:</w:t>
      </w:r>
      <w:r w:rsidR="00443E80">
        <w:rPr>
          <w:b/>
          <w:sz w:val="24"/>
          <w:szCs w:val="24"/>
          <w:lang w:val="uk-UA"/>
        </w:rPr>
        <w:t xml:space="preserve"> </w:t>
      </w:r>
      <w:r w:rsidR="008A0D97" w:rsidRPr="00FF6C08">
        <w:rPr>
          <w:iCs/>
          <w:sz w:val="24"/>
          <w:szCs w:val="24"/>
          <w:lang w:val="uk-UA"/>
        </w:rPr>
        <w:t>р</w:t>
      </w:r>
      <w:r w:rsidR="00B018EE" w:rsidRPr="00FF6C08">
        <w:rPr>
          <w:iCs/>
          <w:sz w:val="24"/>
          <w:szCs w:val="24"/>
          <w:lang w:val="uk-UA"/>
        </w:rPr>
        <w:t xml:space="preserve">озрахунки за </w:t>
      </w:r>
      <w:r w:rsidR="00727955">
        <w:rPr>
          <w:iCs/>
          <w:sz w:val="24"/>
          <w:szCs w:val="24"/>
          <w:lang w:val="uk-UA"/>
        </w:rPr>
        <w:t>надані послуги здійснюються</w:t>
      </w:r>
      <w:r w:rsidR="00443E80">
        <w:rPr>
          <w:iCs/>
          <w:sz w:val="24"/>
          <w:szCs w:val="24"/>
          <w:lang w:val="uk-UA"/>
        </w:rPr>
        <w:t xml:space="preserve"> </w:t>
      </w:r>
      <w:r w:rsidR="00727955" w:rsidRPr="00727955">
        <w:rPr>
          <w:iCs/>
          <w:sz w:val="24"/>
          <w:szCs w:val="24"/>
          <w:lang w:val="uk-UA"/>
        </w:rPr>
        <w:t>згідно частини 1 ст. 49 Бюджетного кодексу України за фактично надані послуги на підставі належним чином оформлених документів Виконавця (</w:t>
      </w:r>
      <w:r w:rsidR="00727955">
        <w:rPr>
          <w:iCs/>
          <w:sz w:val="24"/>
          <w:szCs w:val="24"/>
          <w:lang w:val="uk-UA"/>
        </w:rPr>
        <w:t xml:space="preserve">рахунку на оплату та </w:t>
      </w:r>
      <w:r w:rsidR="00727955" w:rsidRPr="00727955">
        <w:rPr>
          <w:iCs/>
          <w:sz w:val="24"/>
          <w:szCs w:val="24"/>
          <w:lang w:val="uk-UA"/>
        </w:rPr>
        <w:t>акту прийому-передачі наданих послуг) протягом 30 календарних днів. У разі затримки бюджетного фінансування розрахунок за надання послуг здійснюється протягом 20 календарних днів з дати отримання Замовником бюджетного призначення на свій банківський рахунок.</w:t>
      </w:r>
    </w:p>
    <w:p w:rsidR="00727955" w:rsidRPr="00727955" w:rsidRDefault="00727955" w:rsidP="00727955">
      <w:pPr>
        <w:pStyle w:val="20"/>
        <w:shd w:val="clear" w:color="auto" w:fill="auto"/>
        <w:tabs>
          <w:tab w:val="left" w:pos="385"/>
        </w:tabs>
        <w:spacing w:before="0" w:after="0" w:line="240" w:lineRule="auto"/>
        <w:ind w:firstLine="0"/>
        <w:rPr>
          <w:sz w:val="24"/>
          <w:szCs w:val="24"/>
          <w:lang w:val="uk-UA"/>
        </w:rPr>
      </w:pPr>
    </w:p>
    <w:p w:rsidR="00B16524" w:rsidRPr="00585140" w:rsidRDefault="00C91410" w:rsidP="00181468">
      <w:pPr>
        <w:pStyle w:val="20"/>
        <w:numPr>
          <w:ilvl w:val="0"/>
          <w:numId w:val="2"/>
        </w:numPr>
        <w:shd w:val="clear" w:color="auto" w:fill="auto"/>
        <w:tabs>
          <w:tab w:val="left" w:pos="385"/>
        </w:tabs>
        <w:spacing w:before="0" w:after="0" w:line="240" w:lineRule="auto"/>
        <w:ind w:left="0" w:firstLine="0"/>
        <w:rPr>
          <w:sz w:val="24"/>
          <w:szCs w:val="24"/>
          <w:lang w:val="uk-UA"/>
        </w:rPr>
      </w:pPr>
      <w:r w:rsidRPr="00585140">
        <w:rPr>
          <w:b/>
          <w:sz w:val="24"/>
          <w:szCs w:val="24"/>
          <w:lang w:val="uk-UA"/>
        </w:rPr>
        <w:t>О</w:t>
      </w:r>
      <w:r w:rsidR="00B16524" w:rsidRPr="00585140">
        <w:rPr>
          <w:b/>
          <w:color w:val="000000"/>
          <w:sz w:val="24"/>
          <w:szCs w:val="24"/>
          <w:lang w:val="uk-UA" w:eastAsia="uk-UA" w:bidi="uk-UA"/>
        </w:rPr>
        <w:t>чікув</w:t>
      </w:r>
      <w:r w:rsidRPr="00585140">
        <w:rPr>
          <w:b/>
          <w:color w:val="000000"/>
          <w:sz w:val="24"/>
          <w:szCs w:val="24"/>
          <w:lang w:val="uk-UA" w:eastAsia="uk-UA" w:bidi="uk-UA"/>
        </w:rPr>
        <w:t>ана вартість предмета закупівлі:</w:t>
      </w:r>
      <w:r w:rsidR="00443E80">
        <w:rPr>
          <w:b/>
          <w:color w:val="000000"/>
          <w:sz w:val="24"/>
          <w:szCs w:val="24"/>
          <w:lang w:val="uk-UA" w:eastAsia="uk-UA" w:bidi="uk-UA"/>
        </w:rPr>
        <w:t xml:space="preserve"> </w:t>
      </w:r>
      <w:r w:rsidR="004C5D08">
        <w:rPr>
          <w:sz w:val="24"/>
          <w:szCs w:val="24"/>
          <w:lang w:val="uk-UA" w:eastAsia="uk-UA" w:bidi="uk-UA"/>
        </w:rPr>
        <w:t>17 346,00</w:t>
      </w:r>
      <w:r w:rsidR="002F5FE1" w:rsidRPr="00585140">
        <w:rPr>
          <w:sz w:val="24"/>
          <w:szCs w:val="24"/>
          <w:lang w:val="uk-UA" w:eastAsia="uk-UA" w:bidi="uk-UA"/>
        </w:rPr>
        <w:t xml:space="preserve"> грн </w:t>
      </w:r>
      <w:r w:rsidR="00E3392A" w:rsidRPr="00585140">
        <w:rPr>
          <w:sz w:val="24"/>
          <w:szCs w:val="24"/>
          <w:lang w:val="uk-UA" w:eastAsia="uk-UA" w:bidi="uk-UA"/>
        </w:rPr>
        <w:t>(</w:t>
      </w:r>
      <w:r w:rsidR="004C5D08">
        <w:rPr>
          <w:sz w:val="24"/>
          <w:szCs w:val="24"/>
          <w:lang w:val="uk-UA" w:eastAsia="uk-UA" w:bidi="uk-UA"/>
        </w:rPr>
        <w:t xml:space="preserve">сімнадцять </w:t>
      </w:r>
      <w:r w:rsidR="00917930" w:rsidRPr="00585140">
        <w:rPr>
          <w:sz w:val="24"/>
          <w:szCs w:val="24"/>
          <w:lang w:val="uk-UA" w:eastAsia="uk-UA" w:bidi="uk-UA"/>
        </w:rPr>
        <w:t>тисяч</w:t>
      </w:r>
      <w:r w:rsidR="004C5D08">
        <w:rPr>
          <w:sz w:val="24"/>
          <w:szCs w:val="24"/>
          <w:lang w:val="uk-UA" w:eastAsia="uk-UA" w:bidi="uk-UA"/>
        </w:rPr>
        <w:t xml:space="preserve"> триста сорок</w:t>
      </w:r>
      <w:r w:rsidR="006D0164">
        <w:rPr>
          <w:sz w:val="24"/>
          <w:szCs w:val="24"/>
          <w:lang w:val="uk-UA" w:eastAsia="uk-UA" w:bidi="uk-UA"/>
        </w:rPr>
        <w:t xml:space="preserve"> </w:t>
      </w:r>
      <w:r w:rsidR="004C5D08">
        <w:rPr>
          <w:sz w:val="24"/>
          <w:szCs w:val="24"/>
          <w:lang w:val="uk-UA" w:eastAsia="uk-UA" w:bidi="uk-UA"/>
        </w:rPr>
        <w:t>шість</w:t>
      </w:r>
      <w:r w:rsidR="00443E80">
        <w:rPr>
          <w:sz w:val="24"/>
          <w:szCs w:val="24"/>
          <w:lang w:val="uk-UA" w:eastAsia="uk-UA" w:bidi="uk-UA"/>
        </w:rPr>
        <w:t xml:space="preserve"> </w:t>
      </w:r>
      <w:r w:rsidR="00917930" w:rsidRPr="00585140">
        <w:rPr>
          <w:sz w:val="24"/>
          <w:szCs w:val="24"/>
          <w:lang w:val="uk-UA" w:eastAsia="uk-UA" w:bidi="uk-UA"/>
        </w:rPr>
        <w:t>гривні 00 копійок</w:t>
      </w:r>
      <w:r w:rsidR="00E3392A" w:rsidRPr="00585140">
        <w:rPr>
          <w:sz w:val="24"/>
          <w:szCs w:val="24"/>
          <w:lang w:val="uk-UA" w:eastAsia="uk-UA" w:bidi="uk-UA"/>
        </w:rPr>
        <w:t>) з урахуванням ПДВ</w:t>
      </w:r>
      <w:r w:rsidR="002F5FE1" w:rsidRPr="00585140">
        <w:rPr>
          <w:sz w:val="24"/>
          <w:szCs w:val="24"/>
          <w:lang w:val="uk-UA" w:eastAsia="uk-UA" w:bidi="uk-UA"/>
        </w:rPr>
        <w:t>.</w:t>
      </w:r>
    </w:p>
    <w:p w:rsidR="00C91410" w:rsidRPr="00FF6C08" w:rsidRDefault="00C91410" w:rsidP="00181468">
      <w:pPr>
        <w:pStyle w:val="a3"/>
        <w:spacing w:after="0" w:line="240" w:lineRule="auto"/>
        <w:rPr>
          <w:sz w:val="24"/>
          <w:szCs w:val="24"/>
          <w:lang w:val="uk-UA"/>
        </w:rPr>
      </w:pPr>
    </w:p>
    <w:p w:rsidR="00B16524" w:rsidRPr="00FF6C08" w:rsidRDefault="00C91410" w:rsidP="00871644">
      <w:pPr>
        <w:pStyle w:val="20"/>
        <w:numPr>
          <w:ilvl w:val="0"/>
          <w:numId w:val="2"/>
        </w:numPr>
        <w:shd w:val="clear" w:color="auto" w:fill="auto"/>
        <w:tabs>
          <w:tab w:val="left" w:pos="388"/>
        </w:tabs>
        <w:spacing w:before="0" w:after="0" w:line="240" w:lineRule="auto"/>
        <w:ind w:left="0" w:firstLine="0"/>
        <w:rPr>
          <w:sz w:val="24"/>
          <w:szCs w:val="24"/>
        </w:rPr>
      </w:pPr>
      <w:r w:rsidRPr="00FF6C08">
        <w:rPr>
          <w:b/>
          <w:color w:val="000000"/>
          <w:sz w:val="24"/>
          <w:szCs w:val="24"/>
          <w:lang w:val="uk-UA" w:eastAsia="uk-UA" w:bidi="uk-UA"/>
        </w:rPr>
        <w:t>П</w:t>
      </w:r>
      <w:r w:rsidR="00B16524" w:rsidRPr="00FF6C08">
        <w:rPr>
          <w:b/>
          <w:color w:val="000000"/>
          <w:sz w:val="24"/>
          <w:szCs w:val="24"/>
          <w:lang w:val="uk-UA" w:eastAsia="uk-UA" w:bidi="uk-UA"/>
        </w:rPr>
        <w:t>ерелік критеріїв та методика оцінки пропозицій із зазначенням питомої</w:t>
      </w:r>
      <w:r w:rsidR="00443E80">
        <w:rPr>
          <w:b/>
          <w:color w:val="000000"/>
          <w:sz w:val="24"/>
          <w:szCs w:val="24"/>
          <w:lang w:val="uk-UA" w:eastAsia="uk-UA" w:bidi="uk-UA"/>
        </w:rPr>
        <w:t xml:space="preserve"> </w:t>
      </w:r>
      <w:r w:rsidR="00B16524" w:rsidRPr="00FF6C08">
        <w:rPr>
          <w:b/>
          <w:color w:val="000000"/>
          <w:sz w:val="24"/>
          <w:szCs w:val="24"/>
          <w:lang w:val="uk-UA" w:eastAsia="uk-UA" w:bidi="uk-UA"/>
        </w:rPr>
        <w:t>ваги критеріїв</w:t>
      </w:r>
      <w:r w:rsidRPr="00FF6C08">
        <w:rPr>
          <w:b/>
          <w:color w:val="000000"/>
          <w:sz w:val="24"/>
          <w:szCs w:val="24"/>
          <w:lang w:val="uk-UA" w:eastAsia="uk-UA" w:bidi="uk-UA"/>
        </w:rPr>
        <w:t>:</w:t>
      </w:r>
      <w:r w:rsidR="00443E80">
        <w:rPr>
          <w:b/>
          <w:color w:val="000000"/>
          <w:sz w:val="24"/>
          <w:szCs w:val="24"/>
          <w:lang w:val="uk-UA" w:eastAsia="uk-UA" w:bidi="uk-UA"/>
        </w:rPr>
        <w:t xml:space="preserve"> </w:t>
      </w:r>
      <w:r w:rsidR="005B1BED" w:rsidRPr="00FF6C08">
        <w:rPr>
          <w:sz w:val="24"/>
          <w:szCs w:val="24"/>
          <w:lang w:val="uk-UA"/>
        </w:rPr>
        <w:t xml:space="preserve">оцінка пропозицій проводиться електронною системою </w:t>
      </w:r>
      <w:proofErr w:type="spellStart"/>
      <w:r w:rsidR="005B1BED" w:rsidRPr="00FF6C08">
        <w:rPr>
          <w:sz w:val="24"/>
          <w:szCs w:val="24"/>
          <w:lang w:val="uk-UA"/>
        </w:rPr>
        <w:t>закупівель</w:t>
      </w:r>
      <w:proofErr w:type="spellEnd"/>
      <w:r w:rsidR="005B1BED" w:rsidRPr="00FF6C08">
        <w:rPr>
          <w:sz w:val="24"/>
          <w:szCs w:val="24"/>
          <w:lang w:val="uk-UA"/>
        </w:rPr>
        <w:t xml:space="preserve"> автоматично на основі критеріїв і методики оцінки, зазначених замовником у документації та шляхом застосування електронного аукціону:</w:t>
      </w:r>
    </w:p>
    <w:p w:rsidR="005B1BED" w:rsidRPr="00FF6C08" w:rsidRDefault="005B1BED" w:rsidP="00181468">
      <w:pPr>
        <w:pStyle w:val="20"/>
        <w:numPr>
          <w:ilvl w:val="0"/>
          <w:numId w:val="4"/>
        </w:numPr>
        <w:shd w:val="clear" w:color="auto" w:fill="auto"/>
        <w:tabs>
          <w:tab w:val="left" w:pos="572"/>
        </w:tabs>
        <w:spacing w:before="0" w:after="0" w:line="240" w:lineRule="auto"/>
        <w:ind w:left="0" w:firstLine="0"/>
        <w:rPr>
          <w:sz w:val="24"/>
          <w:szCs w:val="24"/>
          <w:lang w:val="uk-UA"/>
        </w:rPr>
      </w:pPr>
      <w:r w:rsidRPr="00FF6C08">
        <w:rPr>
          <w:sz w:val="24"/>
          <w:szCs w:val="24"/>
          <w:lang w:val="uk-UA"/>
        </w:rPr>
        <w:t>єдиним критерієм оцінки пропозицій є ціна з урахуванням под</w:t>
      </w:r>
      <w:r w:rsidR="00034DF3" w:rsidRPr="00FF6C08">
        <w:rPr>
          <w:sz w:val="24"/>
          <w:szCs w:val="24"/>
          <w:lang w:val="uk-UA"/>
        </w:rPr>
        <w:t>атку на додану вартість (ПДВ) (ц</w:t>
      </w:r>
      <w:r w:rsidRPr="00FF6C08">
        <w:rPr>
          <w:sz w:val="24"/>
          <w:szCs w:val="24"/>
          <w:lang w:val="uk-UA"/>
        </w:rPr>
        <w:t>іна пропозиції учасника визначається відповідно до його системи оподаткування (з ПДВ або без ПДВ));</w:t>
      </w:r>
    </w:p>
    <w:p w:rsidR="007B158D" w:rsidRPr="00FF6C08" w:rsidRDefault="007B158D" w:rsidP="00181468">
      <w:pPr>
        <w:pStyle w:val="20"/>
        <w:numPr>
          <w:ilvl w:val="0"/>
          <w:numId w:val="4"/>
        </w:numPr>
        <w:tabs>
          <w:tab w:val="left" w:pos="572"/>
        </w:tabs>
        <w:spacing w:before="0" w:after="0" w:line="240" w:lineRule="auto"/>
        <w:ind w:left="0" w:firstLine="0"/>
        <w:rPr>
          <w:sz w:val="24"/>
          <w:szCs w:val="24"/>
          <w:lang w:val="uk-UA"/>
        </w:rPr>
      </w:pPr>
      <w:r w:rsidRPr="00FF6C08">
        <w:rPr>
          <w:sz w:val="24"/>
          <w:szCs w:val="24"/>
          <w:lang w:val="uk-UA"/>
        </w:rPr>
        <w:t xml:space="preserve">електронний аукціон полягає в повторювальному процесі пониження цін, що проходить у три </w:t>
      </w:r>
      <w:r w:rsidRPr="00FF6C08">
        <w:rPr>
          <w:sz w:val="24"/>
          <w:szCs w:val="24"/>
          <w:lang w:val="uk-UA"/>
        </w:rPr>
        <w:lastRenderedPageBreak/>
        <w:t>етапи в інтерактивному режимі реального часу.  Учасник може протягом одного етапу аукціону один раз понизити ціну своєї пропозиції не менше, ніж на один крок від своєї попередньої ціни. Після оцінки пропозицій Замовник розглядає пропозиції на відповідність вимогам документації з переліку Учасників, починаючи з Учасника, пропозиція якого за результатами оцінки визначена найбільш економічною вигідною.</w:t>
      </w:r>
    </w:p>
    <w:p w:rsidR="00DD733A" w:rsidRPr="00FF6C08" w:rsidRDefault="00DD733A" w:rsidP="00181468">
      <w:pPr>
        <w:pStyle w:val="20"/>
        <w:tabs>
          <w:tab w:val="left" w:pos="572"/>
        </w:tabs>
        <w:spacing w:before="0" w:after="0" w:line="240" w:lineRule="auto"/>
        <w:ind w:firstLine="0"/>
        <w:rPr>
          <w:sz w:val="24"/>
          <w:szCs w:val="24"/>
          <w:lang w:val="uk-UA"/>
        </w:rPr>
      </w:pPr>
    </w:p>
    <w:p w:rsidR="00B16524" w:rsidRPr="00FF6C08" w:rsidRDefault="00C91410" w:rsidP="00181468">
      <w:pPr>
        <w:pStyle w:val="20"/>
        <w:numPr>
          <w:ilvl w:val="0"/>
          <w:numId w:val="2"/>
        </w:numPr>
        <w:shd w:val="clear" w:color="auto" w:fill="auto"/>
        <w:tabs>
          <w:tab w:val="left" w:pos="0"/>
          <w:tab w:val="left" w:pos="426"/>
        </w:tabs>
        <w:spacing w:before="0" w:after="0" w:line="240" w:lineRule="auto"/>
        <w:ind w:left="0" w:firstLine="0"/>
        <w:rPr>
          <w:sz w:val="24"/>
          <w:szCs w:val="24"/>
        </w:rPr>
      </w:pPr>
      <w:r w:rsidRPr="00FF6C08">
        <w:rPr>
          <w:b/>
          <w:color w:val="000000"/>
          <w:sz w:val="24"/>
          <w:szCs w:val="24"/>
          <w:lang w:val="uk-UA" w:eastAsia="uk-UA" w:bidi="uk-UA"/>
        </w:rPr>
        <w:t>Р</w:t>
      </w:r>
      <w:r w:rsidR="00B16524" w:rsidRPr="00FF6C08">
        <w:rPr>
          <w:b/>
          <w:color w:val="000000"/>
          <w:sz w:val="24"/>
          <w:szCs w:val="24"/>
          <w:lang w:val="uk-UA" w:eastAsia="uk-UA" w:bidi="uk-UA"/>
        </w:rPr>
        <w:t>озмір та умови надання забезпечення пропозицій учасників</w:t>
      </w:r>
      <w:r w:rsidRPr="00FF6C08">
        <w:rPr>
          <w:b/>
          <w:color w:val="000000"/>
          <w:sz w:val="24"/>
          <w:szCs w:val="24"/>
          <w:lang w:val="uk-UA" w:eastAsia="uk-UA" w:bidi="uk-UA"/>
        </w:rPr>
        <w:t xml:space="preserve">: </w:t>
      </w:r>
      <w:r w:rsidR="008A0D97" w:rsidRPr="00FF6C08">
        <w:rPr>
          <w:color w:val="000000"/>
          <w:sz w:val="24"/>
          <w:szCs w:val="24"/>
          <w:lang w:val="uk-UA" w:eastAsia="uk-UA" w:bidi="uk-UA"/>
        </w:rPr>
        <w:t>з</w:t>
      </w:r>
      <w:r w:rsidRPr="00FF6C08">
        <w:rPr>
          <w:color w:val="000000"/>
          <w:sz w:val="24"/>
          <w:szCs w:val="24"/>
          <w:lang w:val="uk-UA" w:eastAsia="uk-UA" w:bidi="uk-UA"/>
        </w:rPr>
        <w:t>амовник не вимагає надання забезпечення</w:t>
      </w:r>
      <w:r w:rsidR="00443E80">
        <w:rPr>
          <w:color w:val="000000"/>
          <w:sz w:val="24"/>
          <w:szCs w:val="24"/>
          <w:lang w:val="uk-UA" w:eastAsia="uk-UA" w:bidi="uk-UA"/>
        </w:rPr>
        <w:t xml:space="preserve"> </w:t>
      </w:r>
      <w:r w:rsidR="003C7544" w:rsidRPr="00FF6C08">
        <w:rPr>
          <w:color w:val="000000"/>
          <w:sz w:val="24"/>
          <w:szCs w:val="24"/>
          <w:lang w:val="uk-UA" w:eastAsia="uk-UA" w:bidi="uk-UA"/>
        </w:rPr>
        <w:t>пропозицій</w:t>
      </w:r>
      <w:r w:rsidR="00443E80">
        <w:rPr>
          <w:color w:val="000000"/>
          <w:sz w:val="24"/>
          <w:szCs w:val="24"/>
          <w:lang w:val="uk-UA" w:eastAsia="uk-UA" w:bidi="uk-UA"/>
        </w:rPr>
        <w:t xml:space="preserve"> </w:t>
      </w:r>
      <w:r w:rsidR="007B158D" w:rsidRPr="00FF6C08">
        <w:rPr>
          <w:color w:val="000000"/>
          <w:sz w:val="24"/>
          <w:szCs w:val="24"/>
          <w:lang w:val="uk-UA" w:eastAsia="uk-UA" w:bidi="uk-UA"/>
        </w:rPr>
        <w:t>У</w:t>
      </w:r>
      <w:r w:rsidRPr="00FF6C08">
        <w:rPr>
          <w:color w:val="000000"/>
          <w:sz w:val="24"/>
          <w:szCs w:val="24"/>
          <w:lang w:val="uk-UA" w:eastAsia="uk-UA" w:bidi="uk-UA"/>
        </w:rPr>
        <w:t>часників.</w:t>
      </w:r>
    </w:p>
    <w:p w:rsidR="00DD733A" w:rsidRPr="00FF6C08" w:rsidRDefault="00DD733A" w:rsidP="00181468">
      <w:pPr>
        <w:pStyle w:val="20"/>
        <w:shd w:val="clear" w:color="auto" w:fill="auto"/>
        <w:tabs>
          <w:tab w:val="left" w:pos="0"/>
        </w:tabs>
        <w:spacing w:before="0" w:after="0" w:line="240" w:lineRule="auto"/>
        <w:ind w:firstLine="0"/>
        <w:rPr>
          <w:sz w:val="24"/>
          <w:szCs w:val="24"/>
        </w:rPr>
      </w:pPr>
    </w:p>
    <w:p w:rsidR="00B16524" w:rsidRPr="00FF6C08" w:rsidRDefault="00C91410" w:rsidP="00181468">
      <w:pPr>
        <w:pStyle w:val="20"/>
        <w:numPr>
          <w:ilvl w:val="0"/>
          <w:numId w:val="2"/>
        </w:numPr>
        <w:shd w:val="clear" w:color="auto" w:fill="auto"/>
        <w:tabs>
          <w:tab w:val="left" w:pos="426"/>
        </w:tabs>
        <w:spacing w:before="0" w:after="0" w:line="240" w:lineRule="auto"/>
        <w:ind w:left="0" w:firstLine="0"/>
        <w:rPr>
          <w:sz w:val="24"/>
          <w:szCs w:val="24"/>
        </w:rPr>
      </w:pPr>
      <w:r w:rsidRPr="00FF6C08">
        <w:rPr>
          <w:b/>
          <w:color w:val="000000"/>
          <w:sz w:val="24"/>
          <w:szCs w:val="24"/>
          <w:lang w:val="uk-UA" w:eastAsia="uk-UA" w:bidi="uk-UA"/>
        </w:rPr>
        <w:t>Р</w:t>
      </w:r>
      <w:r w:rsidR="00B16524" w:rsidRPr="00FF6C08">
        <w:rPr>
          <w:b/>
          <w:color w:val="000000"/>
          <w:sz w:val="24"/>
          <w:szCs w:val="24"/>
          <w:lang w:val="uk-UA" w:eastAsia="uk-UA" w:bidi="uk-UA"/>
        </w:rPr>
        <w:t xml:space="preserve">озмір та умови надання забезпечення виконання договору про </w:t>
      </w:r>
      <w:r w:rsidRPr="00FF6C08">
        <w:rPr>
          <w:b/>
          <w:color w:val="000000"/>
          <w:sz w:val="24"/>
          <w:szCs w:val="24"/>
          <w:lang w:val="uk-UA" w:eastAsia="uk-UA" w:bidi="uk-UA"/>
        </w:rPr>
        <w:t>закупівлю:</w:t>
      </w:r>
      <w:r w:rsidR="008A0D97" w:rsidRPr="00FF6C08">
        <w:rPr>
          <w:color w:val="000000"/>
          <w:sz w:val="24"/>
          <w:szCs w:val="24"/>
          <w:lang w:val="uk-UA" w:eastAsia="uk-UA" w:bidi="uk-UA"/>
        </w:rPr>
        <w:t xml:space="preserve"> з</w:t>
      </w:r>
      <w:r w:rsidRPr="00FF6C08">
        <w:rPr>
          <w:color w:val="000000"/>
          <w:sz w:val="24"/>
          <w:szCs w:val="24"/>
          <w:lang w:val="uk-UA" w:eastAsia="uk-UA" w:bidi="uk-UA"/>
        </w:rPr>
        <w:t>амовник не вимагає надання забезпечення виконання договору про закупівлю.</w:t>
      </w:r>
    </w:p>
    <w:p w:rsidR="00DD733A" w:rsidRPr="00FF6C08" w:rsidRDefault="00DD733A" w:rsidP="00181468">
      <w:pPr>
        <w:pStyle w:val="20"/>
        <w:shd w:val="clear" w:color="auto" w:fill="auto"/>
        <w:tabs>
          <w:tab w:val="left" w:pos="572"/>
        </w:tabs>
        <w:spacing w:before="0" w:after="0" w:line="240" w:lineRule="auto"/>
        <w:ind w:firstLine="0"/>
        <w:rPr>
          <w:sz w:val="24"/>
          <w:szCs w:val="24"/>
        </w:rPr>
      </w:pPr>
    </w:p>
    <w:p w:rsidR="00B16524" w:rsidRPr="00FF6C08" w:rsidRDefault="00C91410" w:rsidP="00181468">
      <w:pPr>
        <w:pStyle w:val="20"/>
        <w:numPr>
          <w:ilvl w:val="0"/>
          <w:numId w:val="2"/>
        </w:numPr>
        <w:shd w:val="clear" w:color="auto" w:fill="auto"/>
        <w:tabs>
          <w:tab w:val="left" w:pos="142"/>
          <w:tab w:val="left" w:pos="426"/>
        </w:tabs>
        <w:spacing w:before="0" w:after="0" w:line="240" w:lineRule="auto"/>
        <w:ind w:left="0" w:firstLine="0"/>
        <w:rPr>
          <w:sz w:val="24"/>
          <w:szCs w:val="24"/>
        </w:rPr>
      </w:pPr>
      <w:r w:rsidRPr="00FF6C08">
        <w:rPr>
          <w:b/>
          <w:color w:val="000000"/>
          <w:sz w:val="24"/>
          <w:szCs w:val="24"/>
          <w:lang w:val="uk-UA" w:eastAsia="uk-UA" w:bidi="uk-UA"/>
        </w:rPr>
        <w:t>Р</w:t>
      </w:r>
      <w:r w:rsidR="00B16524" w:rsidRPr="00FF6C08">
        <w:rPr>
          <w:b/>
          <w:color w:val="000000"/>
          <w:sz w:val="24"/>
          <w:szCs w:val="24"/>
          <w:lang w:val="uk-UA" w:eastAsia="uk-UA" w:bidi="uk-UA"/>
        </w:rPr>
        <w:t>озмір мінімального кроку пониження ціни під час електронного аукціону</w:t>
      </w:r>
      <w:r w:rsidR="00A25F76" w:rsidRPr="00FF6C08">
        <w:rPr>
          <w:color w:val="000000"/>
          <w:sz w:val="24"/>
          <w:szCs w:val="24"/>
          <w:lang w:val="uk-UA" w:eastAsia="uk-UA" w:bidi="uk-UA"/>
        </w:rPr>
        <w:t>:</w:t>
      </w:r>
      <w:r w:rsidR="00B16524" w:rsidRPr="00FF6C08">
        <w:rPr>
          <w:color w:val="000000"/>
          <w:sz w:val="24"/>
          <w:szCs w:val="24"/>
          <w:lang w:val="uk-UA" w:eastAsia="uk-UA" w:bidi="uk-UA"/>
        </w:rPr>
        <w:t xml:space="preserve"> 0,5 </w:t>
      </w:r>
      <w:r w:rsidR="00A25F76" w:rsidRPr="00FF6C08">
        <w:rPr>
          <w:color w:val="000000"/>
          <w:sz w:val="24"/>
          <w:szCs w:val="24"/>
          <w:lang w:val="uk-UA" w:eastAsia="uk-UA" w:bidi="uk-UA"/>
        </w:rPr>
        <w:t>%.</w:t>
      </w:r>
    </w:p>
    <w:p w:rsidR="00DD733A" w:rsidRPr="00FF6C08" w:rsidRDefault="00DD733A" w:rsidP="00181468">
      <w:pPr>
        <w:pStyle w:val="20"/>
        <w:shd w:val="clear" w:color="auto" w:fill="auto"/>
        <w:tabs>
          <w:tab w:val="left" w:pos="142"/>
          <w:tab w:val="left" w:pos="426"/>
        </w:tabs>
        <w:spacing w:before="0" w:after="0" w:line="240" w:lineRule="auto"/>
        <w:ind w:firstLine="0"/>
        <w:rPr>
          <w:sz w:val="24"/>
          <w:szCs w:val="24"/>
        </w:rPr>
      </w:pPr>
    </w:p>
    <w:p w:rsidR="00AC5D14" w:rsidRPr="00FF6C08" w:rsidRDefault="007B158D" w:rsidP="00181468">
      <w:pPr>
        <w:pStyle w:val="20"/>
        <w:numPr>
          <w:ilvl w:val="0"/>
          <w:numId w:val="2"/>
        </w:numPr>
        <w:shd w:val="clear" w:color="auto" w:fill="auto"/>
        <w:tabs>
          <w:tab w:val="left" w:pos="0"/>
          <w:tab w:val="left" w:pos="142"/>
          <w:tab w:val="left" w:pos="426"/>
        </w:tabs>
        <w:spacing w:before="0" w:after="0" w:line="240" w:lineRule="auto"/>
        <w:ind w:left="0" w:firstLine="0"/>
        <w:rPr>
          <w:sz w:val="24"/>
          <w:szCs w:val="24"/>
        </w:rPr>
      </w:pPr>
      <w:r w:rsidRPr="00FF6C08">
        <w:rPr>
          <w:b/>
          <w:sz w:val="24"/>
          <w:szCs w:val="24"/>
          <w:lang w:val="uk-UA"/>
        </w:rPr>
        <w:t>Інша інформація:</w:t>
      </w:r>
    </w:p>
    <w:p w:rsidR="00AC5D14" w:rsidRPr="00FF6C08" w:rsidRDefault="00DC7D4A" w:rsidP="00181468">
      <w:pPr>
        <w:pStyle w:val="20"/>
        <w:numPr>
          <w:ilvl w:val="1"/>
          <w:numId w:val="2"/>
        </w:numPr>
        <w:tabs>
          <w:tab w:val="left" w:pos="0"/>
          <w:tab w:val="left" w:pos="142"/>
          <w:tab w:val="left" w:pos="426"/>
        </w:tabs>
        <w:spacing w:before="0" w:after="0" w:line="240" w:lineRule="auto"/>
        <w:ind w:left="0" w:firstLine="0"/>
        <w:rPr>
          <w:sz w:val="24"/>
          <w:szCs w:val="24"/>
          <w:lang w:val="uk-UA"/>
        </w:rPr>
      </w:pPr>
      <w:r w:rsidRPr="00DC7D4A">
        <w:rPr>
          <w:sz w:val="24"/>
          <w:szCs w:val="24"/>
          <w:lang w:val="uk-UA"/>
        </w:rPr>
        <w:t xml:space="preserve">Замовник вимагає у складі пропозиції Учасника надати документи, що зазначені у Додатку № 2 </w:t>
      </w:r>
      <w:r w:rsidRPr="00DC7D4A">
        <w:rPr>
          <w:sz w:val="24"/>
          <w:szCs w:val="24"/>
          <w:lang w:val="uk-UA" w:bidi="uk-UA"/>
        </w:rPr>
        <w:t>до Оголошення про проведення спрощеної закупівлі</w:t>
      </w:r>
      <w:r w:rsidRPr="00DC7D4A">
        <w:rPr>
          <w:sz w:val="24"/>
          <w:szCs w:val="24"/>
          <w:lang w:val="uk-UA"/>
        </w:rPr>
        <w:t xml:space="preserve"> «Перелік документів, які учасник повинен надати у складі своєї пропозиції»</w:t>
      </w:r>
      <w:r w:rsidR="00F21BE4" w:rsidRPr="00FF6C08">
        <w:rPr>
          <w:sz w:val="24"/>
          <w:szCs w:val="24"/>
          <w:lang w:val="uk-UA"/>
        </w:rPr>
        <w:t>.</w:t>
      </w:r>
    </w:p>
    <w:p w:rsidR="00AC5D14" w:rsidRPr="00DC7D4A" w:rsidRDefault="00DC7D4A" w:rsidP="00181468">
      <w:pPr>
        <w:pStyle w:val="20"/>
        <w:numPr>
          <w:ilvl w:val="1"/>
          <w:numId w:val="2"/>
        </w:numPr>
        <w:shd w:val="clear" w:color="auto" w:fill="auto"/>
        <w:spacing w:before="0" w:after="0" w:line="240" w:lineRule="auto"/>
        <w:ind w:left="0" w:firstLine="0"/>
        <w:rPr>
          <w:b/>
          <w:sz w:val="24"/>
          <w:szCs w:val="24"/>
          <w:lang w:val="uk-UA"/>
        </w:rPr>
      </w:pPr>
      <w:r w:rsidRPr="00DC7D4A">
        <w:rPr>
          <w:rFonts w:eastAsia="Calibri"/>
          <w:color w:val="000000"/>
          <w:sz w:val="24"/>
          <w:szCs w:val="24"/>
          <w:lang w:val="uk-UA"/>
        </w:rPr>
        <w:t>Відповідно до частини третьої статті 12 Закону України «Про публічні закупівлі» створення та подання учасником документів пропозиції повинно бути здійснено з урахуванням вимог законів України "Про електронні документи та електронний документообіг", "Про електронні довірчі послуги" та постанови КМУ «Про реалізацію експериментального проекту щодо забезпечення можливості використання удосконалених електронних підписів і печаток, які базуються на кваліфікованих сертифікатах відкритих ключів» від 03.03.2020 №193, тобто пропозиція повинна містити накладений кваліфікований електронний підпис (КЕП) або удосконалений електронний підпис чи печатку, які базуються на кваліфікованих сертифікатах відкритих ключів, (УЕП) учасника/уповноваженої особи учасника спрощеної закупівлі, повноваження щодо підпису документів пропозиції якої підтверджуються відповідно до поданих документів</w:t>
      </w:r>
      <w:r w:rsidR="00AC5D14" w:rsidRPr="00DC7D4A">
        <w:rPr>
          <w:color w:val="000000"/>
          <w:sz w:val="24"/>
          <w:szCs w:val="24"/>
          <w:lang w:val="uk-UA"/>
        </w:rPr>
        <w:t>.</w:t>
      </w:r>
    </w:p>
    <w:p w:rsidR="00373549" w:rsidRPr="00FF6C08" w:rsidRDefault="00AD35A3" w:rsidP="00181468">
      <w:pPr>
        <w:pStyle w:val="a4"/>
        <w:spacing w:before="0" w:beforeAutospacing="0" w:after="0" w:afterAutospacing="0"/>
        <w:jc w:val="both"/>
        <w:rPr>
          <w:lang w:val="uk-UA"/>
        </w:rPr>
      </w:pPr>
      <w:bookmarkStart w:id="1" w:name="n460"/>
      <w:bookmarkEnd w:id="1"/>
      <w:r w:rsidRPr="00FF6C08">
        <w:rPr>
          <w:b/>
          <w:lang w:val="uk-UA"/>
        </w:rPr>
        <w:t>14.3</w:t>
      </w:r>
      <w:r w:rsidR="00373549" w:rsidRPr="00FF6C08">
        <w:rPr>
          <w:b/>
          <w:lang w:val="uk-UA"/>
        </w:rPr>
        <w:t>.</w:t>
      </w:r>
      <w:r w:rsidR="00443E80">
        <w:rPr>
          <w:b/>
          <w:lang w:val="uk-UA"/>
        </w:rPr>
        <w:t xml:space="preserve"> </w:t>
      </w:r>
      <w:r w:rsidR="00DC7D4A" w:rsidRPr="00DC7D4A">
        <w:rPr>
          <w:lang w:val="uk-UA"/>
        </w:rPr>
        <w:t>Замовник укладає договір про закупівлю з учасником, який визнаний переможцем спрощеної закупівлі, не пізніше ніж через 20 днів з дня прийняття рішення про намір укласти договір про закупівлю</w:t>
      </w:r>
      <w:r w:rsidR="00373549" w:rsidRPr="00FF6C08">
        <w:rPr>
          <w:lang w:val="uk-UA"/>
        </w:rPr>
        <w:t>.</w:t>
      </w:r>
    </w:p>
    <w:p w:rsidR="003C43CF" w:rsidRPr="00FF6C08" w:rsidRDefault="00AD35A3" w:rsidP="00181468">
      <w:pPr>
        <w:pStyle w:val="20"/>
        <w:shd w:val="clear" w:color="auto" w:fill="auto"/>
        <w:spacing w:before="0" w:after="0" w:line="240" w:lineRule="auto"/>
        <w:ind w:firstLine="0"/>
        <w:rPr>
          <w:b/>
          <w:sz w:val="24"/>
          <w:szCs w:val="24"/>
          <w:lang w:val="uk-UA"/>
        </w:rPr>
      </w:pPr>
      <w:r w:rsidRPr="00FF6C08">
        <w:rPr>
          <w:b/>
          <w:sz w:val="24"/>
          <w:szCs w:val="24"/>
          <w:lang w:val="uk-UA"/>
        </w:rPr>
        <w:t>14.4</w:t>
      </w:r>
      <w:r w:rsidR="00373549" w:rsidRPr="00FF6C08">
        <w:rPr>
          <w:b/>
          <w:sz w:val="24"/>
          <w:szCs w:val="24"/>
          <w:lang w:val="uk-UA"/>
        </w:rPr>
        <w:t>.</w:t>
      </w:r>
      <w:r w:rsidR="00443E80">
        <w:rPr>
          <w:b/>
          <w:sz w:val="24"/>
          <w:szCs w:val="24"/>
          <w:lang w:val="uk-UA"/>
        </w:rPr>
        <w:t xml:space="preserve"> </w:t>
      </w:r>
      <w:r w:rsidR="00DC7D4A" w:rsidRPr="00DC7D4A">
        <w:rPr>
          <w:sz w:val="24"/>
          <w:szCs w:val="24"/>
          <w:lang w:val="uk-UA"/>
        </w:rPr>
        <w:t>Договір про закупівлю укладається згідно з вимогами статті 41 Закону України «Про публічні закупівлі»</w:t>
      </w:r>
      <w:r w:rsidR="003C43CF" w:rsidRPr="00FF6C08">
        <w:rPr>
          <w:sz w:val="24"/>
          <w:szCs w:val="24"/>
          <w:lang w:val="uk-UA"/>
        </w:rPr>
        <w:t>.</w:t>
      </w:r>
    </w:p>
    <w:p w:rsidR="003414DE" w:rsidRPr="00FF6C08" w:rsidRDefault="003414DE" w:rsidP="00181468">
      <w:pPr>
        <w:pStyle w:val="a3"/>
        <w:spacing w:after="0" w:line="240" w:lineRule="auto"/>
        <w:ind w:left="1004"/>
        <w:rPr>
          <w:b/>
          <w:sz w:val="24"/>
          <w:szCs w:val="24"/>
          <w:lang w:val="uk-UA"/>
        </w:rPr>
      </w:pPr>
    </w:p>
    <w:p w:rsidR="007B158D" w:rsidRPr="00FF6C08" w:rsidRDefault="007B158D" w:rsidP="00181468">
      <w:pPr>
        <w:pStyle w:val="20"/>
        <w:numPr>
          <w:ilvl w:val="0"/>
          <w:numId w:val="2"/>
        </w:numPr>
        <w:shd w:val="clear" w:color="auto" w:fill="auto"/>
        <w:tabs>
          <w:tab w:val="left" w:pos="0"/>
          <w:tab w:val="left" w:pos="426"/>
        </w:tabs>
        <w:spacing w:before="0" w:after="0" w:line="240" w:lineRule="auto"/>
        <w:ind w:left="0" w:firstLine="0"/>
        <w:rPr>
          <w:b/>
          <w:sz w:val="24"/>
          <w:szCs w:val="24"/>
        </w:rPr>
      </w:pPr>
      <w:r w:rsidRPr="00FF6C08">
        <w:rPr>
          <w:b/>
          <w:sz w:val="24"/>
          <w:szCs w:val="24"/>
          <w:lang w:val="uk-UA"/>
        </w:rPr>
        <w:t xml:space="preserve">Додатки до Оголошення </w:t>
      </w:r>
      <w:r w:rsidR="00DC7D4A" w:rsidRPr="00DC7D4A">
        <w:rPr>
          <w:b/>
          <w:sz w:val="24"/>
          <w:szCs w:val="24"/>
          <w:lang w:val="uk-UA"/>
        </w:rPr>
        <w:t>про проведення спрощеної закупівлі</w:t>
      </w:r>
      <w:r w:rsidRPr="00FF6C08">
        <w:rPr>
          <w:b/>
          <w:sz w:val="24"/>
          <w:szCs w:val="24"/>
          <w:lang w:val="uk-UA"/>
        </w:rPr>
        <w:t>:</w:t>
      </w:r>
    </w:p>
    <w:p w:rsidR="003414DE" w:rsidRPr="00FF6C08" w:rsidRDefault="007B158D" w:rsidP="00181468">
      <w:pPr>
        <w:pStyle w:val="20"/>
        <w:tabs>
          <w:tab w:val="left" w:pos="0"/>
        </w:tabs>
        <w:spacing w:before="0" w:after="0" w:line="240" w:lineRule="auto"/>
        <w:ind w:firstLine="0"/>
        <w:rPr>
          <w:sz w:val="24"/>
          <w:szCs w:val="24"/>
          <w:lang w:val="uk-UA"/>
        </w:rPr>
      </w:pPr>
      <w:r w:rsidRPr="00FF6C08">
        <w:rPr>
          <w:sz w:val="24"/>
          <w:szCs w:val="24"/>
          <w:lang w:val="uk-UA"/>
        </w:rPr>
        <w:t xml:space="preserve">Додаток № 1 – </w:t>
      </w:r>
      <w:r w:rsidR="00657803" w:rsidRPr="00FF6C08">
        <w:rPr>
          <w:sz w:val="24"/>
          <w:szCs w:val="24"/>
          <w:lang w:val="uk-UA"/>
        </w:rPr>
        <w:t>Інформація про технічні, якісні та інші характеристики предмета закупівлі</w:t>
      </w:r>
    </w:p>
    <w:p w:rsidR="007B158D" w:rsidRPr="00FF6C08" w:rsidRDefault="007B158D" w:rsidP="00181468">
      <w:pPr>
        <w:pStyle w:val="20"/>
        <w:tabs>
          <w:tab w:val="left" w:pos="0"/>
        </w:tabs>
        <w:spacing w:before="0" w:after="0" w:line="240" w:lineRule="auto"/>
        <w:ind w:firstLine="0"/>
        <w:rPr>
          <w:sz w:val="24"/>
          <w:szCs w:val="24"/>
          <w:lang w:val="uk-UA"/>
        </w:rPr>
      </w:pPr>
      <w:r w:rsidRPr="00FF6C08">
        <w:rPr>
          <w:sz w:val="24"/>
          <w:szCs w:val="24"/>
          <w:lang w:val="uk-UA"/>
        </w:rPr>
        <w:t xml:space="preserve">Додаток № 2 – </w:t>
      </w:r>
      <w:r w:rsidR="00E00A8A" w:rsidRPr="00FF6C08">
        <w:rPr>
          <w:sz w:val="24"/>
          <w:szCs w:val="24"/>
          <w:lang w:val="uk-UA"/>
        </w:rPr>
        <w:t>Перелік документів, які учасник повинен надати у складі своєї пропозиції</w:t>
      </w:r>
    </w:p>
    <w:p w:rsidR="007B158D" w:rsidRPr="00FF6C08" w:rsidRDefault="007B158D" w:rsidP="00181468">
      <w:pPr>
        <w:pStyle w:val="20"/>
        <w:tabs>
          <w:tab w:val="left" w:pos="0"/>
        </w:tabs>
        <w:spacing w:before="0" w:after="0" w:line="240" w:lineRule="auto"/>
        <w:ind w:firstLine="0"/>
        <w:rPr>
          <w:sz w:val="24"/>
          <w:szCs w:val="24"/>
          <w:lang w:val="uk-UA"/>
        </w:rPr>
      </w:pPr>
      <w:r w:rsidRPr="00FF6C08">
        <w:rPr>
          <w:sz w:val="24"/>
          <w:szCs w:val="24"/>
          <w:lang w:val="uk-UA"/>
        </w:rPr>
        <w:t>Додаток № 3 – Форма цінової пропозиції</w:t>
      </w:r>
    </w:p>
    <w:p w:rsidR="007B158D" w:rsidRPr="00FF6C08" w:rsidRDefault="007B158D" w:rsidP="00181468">
      <w:pPr>
        <w:pStyle w:val="20"/>
        <w:shd w:val="clear" w:color="auto" w:fill="auto"/>
        <w:tabs>
          <w:tab w:val="left" w:pos="0"/>
        </w:tabs>
        <w:spacing w:before="0" w:after="0" w:line="240" w:lineRule="auto"/>
        <w:ind w:firstLine="0"/>
        <w:rPr>
          <w:sz w:val="24"/>
          <w:szCs w:val="24"/>
          <w:lang w:val="uk-UA"/>
        </w:rPr>
      </w:pPr>
      <w:r w:rsidRPr="00FF6C08">
        <w:rPr>
          <w:sz w:val="24"/>
          <w:szCs w:val="24"/>
          <w:lang w:val="uk-UA"/>
        </w:rPr>
        <w:t>Додаток № 4 – П</w:t>
      </w:r>
      <w:r w:rsidR="00F459B9" w:rsidRPr="00FF6C08">
        <w:rPr>
          <w:sz w:val="24"/>
          <w:szCs w:val="24"/>
          <w:lang w:val="uk-UA"/>
        </w:rPr>
        <w:t xml:space="preserve">роект договору </w:t>
      </w:r>
    </w:p>
    <w:p w:rsidR="00657803" w:rsidRPr="00FF6C08" w:rsidRDefault="00657803" w:rsidP="007B158D">
      <w:pPr>
        <w:pStyle w:val="20"/>
        <w:shd w:val="clear" w:color="auto" w:fill="auto"/>
        <w:tabs>
          <w:tab w:val="left" w:pos="514"/>
        </w:tabs>
        <w:spacing w:before="0" w:after="0"/>
        <w:ind w:left="502" w:hanging="76"/>
        <w:rPr>
          <w:sz w:val="24"/>
          <w:szCs w:val="24"/>
          <w:lang w:val="uk-UA"/>
        </w:rPr>
      </w:pPr>
    </w:p>
    <w:p w:rsidR="00F44D8B" w:rsidRPr="00FF6C08" w:rsidRDefault="00F44D8B" w:rsidP="00F44D8B">
      <w:pPr>
        <w:rPr>
          <w:color w:val="FF0000"/>
          <w:sz w:val="24"/>
          <w:szCs w:val="24"/>
          <w:lang w:val="uk-UA"/>
        </w:rPr>
      </w:pPr>
    </w:p>
    <w:p w:rsidR="00F44D8B" w:rsidRPr="00FF6C08" w:rsidRDefault="00F44D8B">
      <w:pPr>
        <w:rPr>
          <w:sz w:val="24"/>
          <w:szCs w:val="24"/>
          <w:lang w:val="uk-UA"/>
        </w:rPr>
      </w:pPr>
    </w:p>
    <w:p w:rsidR="00BF0ABC" w:rsidRPr="00FF6C08" w:rsidRDefault="00BF0ABC">
      <w:pPr>
        <w:rPr>
          <w:sz w:val="24"/>
          <w:szCs w:val="24"/>
        </w:rPr>
      </w:pPr>
    </w:p>
    <w:p w:rsidR="00BF0ABC" w:rsidRDefault="00BF0ABC">
      <w:pPr>
        <w:rPr>
          <w:sz w:val="24"/>
          <w:szCs w:val="24"/>
          <w:lang w:val="uk-UA"/>
        </w:rPr>
      </w:pPr>
    </w:p>
    <w:p w:rsidR="00D448D2" w:rsidRDefault="00D448D2">
      <w:pPr>
        <w:rPr>
          <w:sz w:val="24"/>
          <w:szCs w:val="24"/>
          <w:lang w:val="uk-UA"/>
        </w:rPr>
      </w:pPr>
    </w:p>
    <w:p w:rsidR="00D448D2" w:rsidRDefault="00D448D2">
      <w:pPr>
        <w:rPr>
          <w:sz w:val="24"/>
          <w:szCs w:val="24"/>
          <w:lang w:val="uk-UA"/>
        </w:rPr>
      </w:pPr>
    </w:p>
    <w:p w:rsidR="00D448D2" w:rsidRDefault="00D448D2">
      <w:pPr>
        <w:rPr>
          <w:sz w:val="24"/>
          <w:szCs w:val="24"/>
          <w:lang w:val="uk-UA"/>
        </w:rPr>
      </w:pPr>
    </w:p>
    <w:p w:rsidR="00D448D2" w:rsidRDefault="00D448D2">
      <w:pPr>
        <w:rPr>
          <w:sz w:val="24"/>
          <w:szCs w:val="24"/>
          <w:lang w:val="uk-UA"/>
        </w:rPr>
      </w:pPr>
    </w:p>
    <w:p w:rsidR="00DC7D4A" w:rsidRPr="00DC7D4A" w:rsidRDefault="00DC7D4A">
      <w:pPr>
        <w:rPr>
          <w:sz w:val="24"/>
          <w:szCs w:val="24"/>
          <w:lang w:val="uk-UA"/>
        </w:rPr>
      </w:pPr>
    </w:p>
    <w:p w:rsidR="009A5B16" w:rsidRPr="00E3392A" w:rsidRDefault="009A5B16">
      <w:pPr>
        <w:rPr>
          <w:sz w:val="24"/>
          <w:szCs w:val="24"/>
          <w:lang w:val="uk-UA"/>
        </w:rPr>
      </w:pPr>
    </w:p>
    <w:p w:rsidR="00DC7D4A" w:rsidRPr="00DC7D4A" w:rsidRDefault="00DC7D4A" w:rsidP="00DC7D4A">
      <w:pPr>
        <w:spacing w:after="0" w:line="240" w:lineRule="auto"/>
        <w:ind w:left="6946" w:right="-1"/>
        <w:jc w:val="center"/>
        <w:rPr>
          <w:rFonts w:ascii="Times New Roman" w:hAnsi="Times New Roman" w:cs="Times New Roman"/>
          <w:i/>
          <w:sz w:val="24"/>
          <w:szCs w:val="24"/>
          <w:lang w:val="uk-UA" w:bidi="uk-UA"/>
        </w:rPr>
      </w:pPr>
      <w:r w:rsidRPr="00DC7D4A">
        <w:rPr>
          <w:rFonts w:ascii="Times New Roman" w:hAnsi="Times New Roman" w:cs="Times New Roman"/>
          <w:i/>
          <w:sz w:val="24"/>
          <w:szCs w:val="24"/>
          <w:lang w:val="uk-UA" w:bidi="uk-UA"/>
        </w:rPr>
        <w:lastRenderedPageBreak/>
        <w:t>Додаток № 1</w:t>
      </w:r>
    </w:p>
    <w:p w:rsidR="00DC7D4A" w:rsidRPr="00DC7D4A" w:rsidRDefault="00DC7D4A" w:rsidP="00DC7D4A">
      <w:pPr>
        <w:spacing w:after="0" w:line="240" w:lineRule="auto"/>
        <w:ind w:left="6946" w:right="-1"/>
        <w:jc w:val="center"/>
        <w:rPr>
          <w:rFonts w:ascii="Times New Roman" w:hAnsi="Times New Roman" w:cs="Times New Roman"/>
          <w:i/>
          <w:sz w:val="24"/>
          <w:szCs w:val="24"/>
          <w:lang w:val="uk-UA" w:bidi="uk-UA"/>
        </w:rPr>
      </w:pPr>
      <w:r w:rsidRPr="00DC7D4A">
        <w:rPr>
          <w:rFonts w:ascii="Times New Roman" w:hAnsi="Times New Roman" w:cs="Times New Roman"/>
          <w:i/>
          <w:sz w:val="24"/>
          <w:szCs w:val="24"/>
          <w:lang w:val="uk-UA" w:bidi="uk-UA"/>
        </w:rPr>
        <w:t>до Оголошення про проведення</w:t>
      </w:r>
    </w:p>
    <w:p w:rsidR="00DC7D4A" w:rsidRPr="00DC7D4A" w:rsidRDefault="00DC7D4A" w:rsidP="00DC7D4A">
      <w:pPr>
        <w:spacing w:after="0" w:line="240" w:lineRule="auto"/>
        <w:ind w:left="6946" w:right="-1"/>
        <w:jc w:val="center"/>
        <w:rPr>
          <w:rFonts w:ascii="Times New Roman" w:hAnsi="Times New Roman" w:cs="Times New Roman"/>
          <w:i/>
          <w:sz w:val="24"/>
          <w:szCs w:val="24"/>
          <w:lang w:val="uk-UA" w:bidi="uk-UA"/>
        </w:rPr>
      </w:pPr>
      <w:r w:rsidRPr="00DC7D4A">
        <w:rPr>
          <w:rFonts w:ascii="Times New Roman" w:hAnsi="Times New Roman" w:cs="Times New Roman"/>
          <w:i/>
          <w:sz w:val="24"/>
          <w:szCs w:val="24"/>
          <w:lang w:val="uk-UA" w:bidi="uk-UA"/>
        </w:rPr>
        <w:t>спрощеної закупівлі</w:t>
      </w:r>
    </w:p>
    <w:p w:rsidR="005A30D0" w:rsidRPr="00FF6C08" w:rsidRDefault="005A30D0" w:rsidP="00E25800">
      <w:pPr>
        <w:spacing w:after="0" w:line="240" w:lineRule="auto"/>
        <w:ind w:left="7513" w:right="-710"/>
        <w:rPr>
          <w:rFonts w:ascii="Times New Roman" w:hAnsi="Times New Roman" w:cs="Times New Roman"/>
          <w:sz w:val="24"/>
          <w:szCs w:val="24"/>
          <w:lang w:val="uk-UA"/>
        </w:rPr>
      </w:pPr>
    </w:p>
    <w:p w:rsidR="002F5FE1" w:rsidRDefault="00917930" w:rsidP="00917930">
      <w:pPr>
        <w:tabs>
          <w:tab w:val="center" w:pos="5131"/>
          <w:tab w:val="left" w:pos="8460"/>
        </w:tabs>
        <w:spacing w:after="0" w:line="240" w:lineRule="auto"/>
        <w:jc w:val="center"/>
        <w:rPr>
          <w:rFonts w:ascii="Times New Roman" w:eastAsia="Times New Roman" w:hAnsi="Times New Roman" w:cs="Times New Roman"/>
          <w:b/>
          <w:sz w:val="24"/>
          <w:szCs w:val="24"/>
          <w:lang w:val="uk-UA" w:eastAsia="ru-RU"/>
        </w:rPr>
      </w:pPr>
      <w:r w:rsidRPr="00917930">
        <w:rPr>
          <w:rFonts w:ascii="Times New Roman" w:eastAsia="Times New Roman" w:hAnsi="Times New Roman" w:cs="Times New Roman"/>
          <w:b/>
          <w:caps/>
          <w:sz w:val="24"/>
          <w:szCs w:val="24"/>
          <w:lang w:val="uk-UA" w:eastAsia="ru-RU"/>
        </w:rPr>
        <w:t>Інформація про технічні, якісні та інші характеристики предмета закупівлі</w:t>
      </w:r>
    </w:p>
    <w:p w:rsidR="00917930" w:rsidRPr="00FF6C08" w:rsidRDefault="00917930" w:rsidP="00917930">
      <w:pPr>
        <w:tabs>
          <w:tab w:val="center" w:pos="5131"/>
          <w:tab w:val="left" w:pos="8460"/>
        </w:tabs>
        <w:spacing w:after="0" w:line="240" w:lineRule="auto"/>
        <w:jc w:val="center"/>
        <w:rPr>
          <w:rFonts w:ascii="Times New Roman" w:eastAsia="Times New Roman" w:hAnsi="Times New Roman" w:cs="Times New Roman"/>
          <w:b/>
          <w:sz w:val="24"/>
          <w:szCs w:val="24"/>
          <w:lang w:val="uk-UA" w:eastAsia="ru-RU"/>
        </w:rPr>
      </w:pPr>
    </w:p>
    <w:p w:rsidR="00917930" w:rsidRDefault="002F5FE1" w:rsidP="00917930">
      <w:pPr>
        <w:widowControl w:val="0"/>
        <w:autoSpaceDE w:val="0"/>
        <w:autoSpaceDN w:val="0"/>
        <w:adjustRightInd w:val="0"/>
        <w:spacing w:after="0" w:line="240" w:lineRule="auto"/>
        <w:jc w:val="both"/>
        <w:rPr>
          <w:rFonts w:ascii="Times New Roman" w:eastAsia="Times New Roman" w:hAnsi="Times New Roman"/>
          <w:sz w:val="24"/>
          <w:szCs w:val="24"/>
          <w:lang w:val="uk-UA"/>
        </w:rPr>
      </w:pPr>
      <w:r w:rsidRPr="00FF6C08">
        <w:rPr>
          <w:rFonts w:ascii="Times New Roman" w:eastAsia="Times New Roman" w:hAnsi="Times New Roman" w:cs="Times New Roman"/>
          <w:b/>
          <w:bCs/>
          <w:sz w:val="24"/>
          <w:szCs w:val="24"/>
          <w:lang w:val="uk-UA" w:eastAsia="ru-RU"/>
        </w:rPr>
        <w:t>Предмет закупівлі:</w:t>
      </w:r>
      <w:r w:rsidR="00443E80">
        <w:rPr>
          <w:rFonts w:ascii="Times New Roman" w:eastAsia="Times New Roman" w:hAnsi="Times New Roman" w:cs="Times New Roman"/>
          <w:b/>
          <w:bCs/>
          <w:sz w:val="24"/>
          <w:szCs w:val="24"/>
          <w:lang w:val="uk-UA" w:eastAsia="ru-RU"/>
        </w:rPr>
        <w:t xml:space="preserve"> </w:t>
      </w:r>
      <w:r w:rsidR="00917930" w:rsidRPr="00917930">
        <w:rPr>
          <w:rFonts w:ascii="Times New Roman" w:eastAsia="Times New Roman" w:hAnsi="Times New Roman"/>
          <w:sz w:val="24"/>
          <w:szCs w:val="24"/>
          <w:lang w:val="uk-UA"/>
        </w:rPr>
        <w:t>Послуги з відпочинку дітей в дитячих таборах, закл</w:t>
      </w:r>
      <w:r w:rsidR="004C2B8F">
        <w:rPr>
          <w:rFonts w:ascii="Times New Roman" w:eastAsia="Times New Roman" w:hAnsi="Times New Roman"/>
          <w:sz w:val="24"/>
          <w:szCs w:val="24"/>
          <w:lang w:val="uk-UA"/>
        </w:rPr>
        <w:t>адах оздоровлення та відпочинку</w:t>
      </w:r>
      <w:r w:rsidR="00443E80">
        <w:rPr>
          <w:rFonts w:ascii="Times New Roman" w:eastAsia="Times New Roman" w:hAnsi="Times New Roman"/>
          <w:sz w:val="24"/>
          <w:szCs w:val="24"/>
          <w:lang w:val="uk-UA"/>
        </w:rPr>
        <w:t xml:space="preserve"> </w:t>
      </w:r>
      <w:r w:rsidR="004C2B8F">
        <w:rPr>
          <w:rFonts w:ascii="Times New Roman" w:eastAsia="Times New Roman" w:hAnsi="Times New Roman"/>
          <w:sz w:val="24"/>
          <w:szCs w:val="24"/>
          <w:lang w:val="uk-UA"/>
        </w:rPr>
        <w:t>(</w:t>
      </w:r>
      <w:r w:rsidR="00917930" w:rsidRPr="00917930">
        <w:rPr>
          <w:rFonts w:ascii="Times New Roman" w:eastAsia="Times New Roman" w:hAnsi="Times New Roman"/>
          <w:sz w:val="24"/>
          <w:szCs w:val="24"/>
          <w:lang w:val="uk-UA"/>
        </w:rPr>
        <w:t xml:space="preserve">дитячі путівки) </w:t>
      </w:r>
      <w:r w:rsidR="00917930" w:rsidRPr="00917930">
        <w:rPr>
          <w:rFonts w:ascii="Times New Roman" w:eastAsia="Times New Roman" w:hAnsi="Times New Roman"/>
          <w:bCs/>
          <w:sz w:val="24"/>
          <w:szCs w:val="24"/>
          <w:lang w:val="uk-UA"/>
        </w:rPr>
        <w:t>на території</w:t>
      </w:r>
      <w:r w:rsidR="004C2B8F">
        <w:rPr>
          <w:rFonts w:ascii="Times New Roman" w:eastAsia="Times New Roman" w:hAnsi="Times New Roman"/>
          <w:sz w:val="24"/>
          <w:szCs w:val="24"/>
          <w:lang w:val="uk-UA"/>
        </w:rPr>
        <w:t>,</w:t>
      </w:r>
      <w:r w:rsidR="00443E80">
        <w:rPr>
          <w:rFonts w:ascii="Times New Roman" w:eastAsia="Times New Roman" w:hAnsi="Times New Roman"/>
          <w:sz w:val="24"/>
          <w:szCs w:val="24"/>
          <w:lang w:val="uk-UA"/>
        </w:rPr>
        <w:t xml:space="preserve"> </w:t>
      </w:r>
      <w:r w:rsidR="00917930" w:rsidRPr="00917930">
        <w:rPr>
          <w:rFonts w:ascii="Times New Roman" w:hAnsi="Times New Roman"/>
          <w:sz w:val="24"/>
          <w:szCs w:val="24"/>
          <w:shd w:val="clear" w:color="auto" w:fill="FFFFFF"/>
          <w:lang w:val="uk-UA"/>
        </w:rPr>
        <w:t xml:space="preserve">яка розташована в гірських </w:t>
      </w:r>
      <w:r w:rsidR="00917930" w:rsidRPr="006D0164">
        <w:rPr>
          <w:rFonts w:ascii="Times New Roman" w:hAnsi="Times New Roman"/>
          <w:sz w:val="24"/>
          <w:szCs w:val="24"/>
          <w:shd w:val="clear" w:color="auto" w:fill="FFFFFF"/>
          <w:lang w:val="uk-UA"/>
        </w:rPr>
        <w:t>районах (районах, в яких розташовані населені пункти, віднесені до категорії гірських)</w:t>
      </w:r>
      <w:r w:rsidR="004C2B8F" w:rsidRPr="006D0164">
        <w:rPr>
          <w:rFonts w:ascii="Times New Roman" w:hAnsi="Times New Roman"/>
          <w:sz w:val="24"/>
          <w:szCs w:val="24"/>
          <w:shd w:val="clear" w:color="auto" w:fill="FFFFFF"/>
          <w:lang w:val="uk-UA"/>
        </w:rPr>
        <w:t>,</w:t>
      </w:r>
      <w:r w:rsidR="00443E80" w:rsidRPr="006D0164">
        <w:rPr>
          <w:rFonts w:ascii="Times New Roman" w:hAnsi="Times New Roman"/>
          <w:sz w:val="24"/>
          <w:szCs w:val="24"/>
          <w:shd w:val="clear" w:color="auto" w:fill="FFFFFF"/>
          <w:lang w:val="uk-UA"/>
        </w:rPr>
        <w:t xml:space="preserve"> </w:t>
      </w:r>
      <w:r w:rsidR="00DC7D4A" w:rsidRPr="006D0164">
        <w:rPr>
          <w:rFonts w:ascii="Times New Roman" w:hAnsi="Times New Roman"/>
          <w:sz w:val="24"/>
          <w:szCs w:val="24"/>
          <w:lang w:val="uk-UA" w:eastAsia="ru-RU" w:bidi="uk-UA"/>
        </w:rPr>
        <w:t>за кодо</w:t>
      </w:r>
      <w:r w:rsidR="00DC7D4A" w:rsidRPr="00917930">
        <w:rPr>
          <w:rFonts w:ascii="Times New Roman" w:hAnsi="Times New Roman"/>
          <w:sz w:val="24"/>
          <w:szCs w:val="24"/>
          <w:lang w:val="uk-UA" w:eastAsia="ru-RU" w:bidi="uk-UA"/>
        </w:rPr>
        <w:t xml:space="preserve">м </w:t>
      </w:r>
      <w:r w:rsidR="00031518">
        <w:rPr>
          <w:rFonts w:ascii="Times New Roman" w:hAnsi="Times New Roman"/>
          <w:sz w:val="24"/>
          <w:szCs w:val="24"/>
          <w:lang w:val="uk-UA"/>
        </w:rPr>
        <w:t xml:space="preserve">ДК 021:2015: </w:t>
      </w:r>
      <w:r w:rsidR="00917930" w:rsidRPr="00917930">
        <w:rPr>
          <w:rFonts w:ascii="Times New Roman" w:eastAsia="Times New Roman" w:hAnsi="Times New Roman"/>
          <w:sz w:val="24"/>
          <w:szCs w:val="24"/>
          <w:lang w:val="uk-UA"/>
        </w:rPr>
        <w:t>5524000-4</w:t>
      </w:r>
      <w:r w:rsidR="00443E80">
        <w:rPr>
          <w:rFonts w:ascii="Times New Roman" w:eastAsia="Times New Roman" w:hAnsi="Times New Roman"/>
          <w:sz w:val="24"/>
          <w:szCs w:val="24"/>
          <w:lang w:val="uk-UA"/>
        </w:rPr>
        <w:t xml:space="preserve"> </w:t>
      </w:r>
      <w:r w:rsidR="00917930" w:rsidRPr="00917930">
        <w:rPr>
          <w:rFonts w:ascii="Times New Roman" w:eastAsia="Times New Roman" w:hAnsi="Times New Roman"/>
          <w:sz w:val="24"/>
          <w:szCs w:val="24"/>
          <w:lang w:val="uk-UA"/>
        </w:rPr>
        <w:t xml:space="preserve">- Послуги центрів і будинків відпочинку. </w:t>
      </w:r>
    </w:p>
    <w:p w:rsidR="007B2694" w:rsidRDefault="007B2694" w:rsidP="00917930">
      <w:pPr>
        <w:widowControl w:val="0"/>
        <w:autoSpaceDE w:val="0"/>
        <w:autoSpaceDN w:val="0"/>
        <w:adjustRightInd w:val="0"/>
        <w:spacing w:after="0" w:line="240" w:lineRule="auto"/>
        <w:jc w:val="both"/>
        <w:rPr>
          <w:rFonts w:ascii="Times New Roman" w:eastAsia="Times New Roman" w:hAnsi="Times New Roman"/>
          <w:sz w:val="24"/>
          <w:szCs w:val="24"/>
          <w:lang w:val="uk-UA"/>
        </w:rPr>
      </w:pPr>
    </w:p>
    <w:p w:rsidR="005C1EFE" w:rsidRPr="002534D8" w:rsidRDefault="005C1EFE" w:rsidP="005C1EFE">
      <w:pPr>
        <w:pStyle w:val="ac"/>
        <w:ind w:left="0" w:right="-40"/>
        <w:jc w:val="both"/>
        <w:rPr>
          <w:sz w:val="24"/>
          <w:szCs w:val="24"/>
        </w:rPr>
      </w:pPr>
      <w:r w:rsidRPr="005C1EFE">
        <w:rPr>
          <w:rFonts w:eastAsia="Times New Roman"/>
          <w:b/>
          <w:sz w:val="24"/>
          <w:szCs w:val="24"/>
        </w:rPr>
        <w:t xml:space="preserve">Загальний опис послуги: </w:t>
      </w:r>
      <w:r w:rsidR="00F908FA">
        <w:rPr>
          <w:rFonts w:eastAsia="Times New Roman"/>
          <w:sz w:val="24"/>
          <w:szCs w:val="24"/>
        </w:rPr>
        <w:t xml:space="preserve">здійснення </w:t>
      </w:r>
      <w:r w:rsidR="00F908FA" w:rsidRPr="00F908FA">
        <w:rPr>
          <w:rFonts w:eastAsia="Times New Roman"/>
          <w:sz w:val="24"/>
          <w:szCs w:val="24"/>
        </w:rPr>
        <w:t xml:space="preserve">в дитячому закладі оздоровлення та відпочинку </w:t>
      </w:r>
      <w:r w:rsidRPr="00F908FA">
        <w:rPr>
          <w:rFonts w:eastAsia="Times New Roman"/>
          <w:sz w:val="24"/>
          <w:szCs w:val="24"/>
        </w:rPr>
        <w:t>комплексу спеціальних заходів соціального, виховного, медичного, гігієнічного, спортивного характеру, що забезпечують організацію дозвілля дітей, відновлення фізичних і психічних функцій дитячого організму, сприяють розвитку духовності</w:t>
      </w:r>
      <w:r w:rsidR="00F908FA">
        <w:rPr>
          <w:rFonts w:eastAsia="Times New Roman"/>
          <w:sz w:val="24"/>
          <w:szCs w:val="24"/>
        </w:rPr>
        <w:t xml:space="preserve"> та соціальної активності дітей</w:t>
      </w:r>
      <w:r w:rsidR="00443E80">
        <w:rPr>
          <w:rFonts w:eastAsia="Times New Roman"/>
          <w:sz w:val="24"/>
          <w:szCs w:val="24"/>
        </w:rPr>
        <w:t xml:space="preserve"> </w:t>
      </w:r>
      <w:r w:rsidRPr="00E54516">
        <w:rPr>
          <w:sz w:val="24"/>
          <w:szCs w:val="24"/>
        </w:rPr>
        <w:t>відповідно до Закону України</w:t>
      </w:r>
      <w:r w:rsidR="00F908FA" w:rsidRPr="00F908FA">
        <w:rPr>
          <w:sz w:val="24"/>
          <w:szCs w:val="24"/>
          <w:lang w:val="ru-RU"/>
        </w:rPr>
        <w:t> </w:t>
      </w:r>
      <w:r w:rsidR="00F908FA" w:rsidRPr="00F908FA">
        <w:rPr>
          <w:sz w:val="24"/>
          <w:szCs w:val="24"/>
        </w:rPr>
        <w:t>від</w:t>
      </w:r>
      <w:r w:rsidR="00F908FA" w:rsidRPr="00F908FA">
        <w:rPr>
          <w:sz w:val="24"/>
          <w:szCs w:val="24"/>
          <w:lang w:val="ru-RU"/>
        </w:rPr>
        <w:t> </w:t>
      </w:r>
      <w:r w:rsidR="00F908FA" w:rsidRPr="00F908FA">
        <w:rPr>
          <w:sz w:val="24"/>
          <w:szCs w:val="24"/>
        </w:rPr>
        <w:t>04.09.2008</w:t>
      </w:r>
      <w:r w:rsidR="00F908FA" w:rsidRPr="00F908FA">
        <w:rPr>
          <w:sz w:val="24"/>
          <w:szCs w:val="24"/>
          <w:lang w:val="ru-RU"/>
        </w:rPr>
        <w:t> </w:t>
      </w:r>
      <w:r w:rsidR="00F908FA" w:rsidRPr="00F908FA">
        <w:rPr>
          <w:sz w:val="24"/>
          <w:szCs w:val="24"/>
        </w:rPr>
        <w:t>№</w:t>
      </w:r>
      <w:r w:rsidR="00F908FA" w:rsidRPr="00F908FA">
        <w:rPr>
          <w:sz w:val="24"/>
          <w:szCs w:val="24"/>
          <w:lang w:val="ru-RU"/>
        </w:rPr>
        <w:t> </w:t>
      </w:r>
      <w:r w:rsidR="00F908FA" w:rsidRPr="00F908FA">
        <w:rPr>
          <w:bCs/>
          <w:sz w:val="24"/>
          <w:szCs w:val="24"/>
        </w:rPr>
        <w:t>375-</w:t>
      </w:r>
      <w:r w:rsidR="00F908FA" w:rsidRPr="00F908FA">
        <w:rPr>
          <w:bCs/>
          <w:sz w:val="24"/>
          <w:szCs w:val="24"/>
          <w:lang w:val="ru-RU"/>
        </w:rPr>
        <w:t>VI</w:t>
      </w:r>
      <w:r w:rsidR="00443E80" w:rsidRPr="004C5D08">
        <w:rPr>
          <w:bCs/>
          <w:sz w:val="24"/>
          <w:szCs w:val="24"/>
        </w:rPr>
        <w:t xml:space="preserve"> </w:t>
      </w:r>
      <w:r w:rsidRPr="00E54516">
        <w:rPr>
          <w:spacing w:val="-3"/>
          <w:sz w:val="24"/>
          <w:szCs w:val="24"/>
        </w:rPr>
        <w:t xml:space="preserve">«Про </w:t>
      </w:r>
      <w:r w:rsidRPr="00E54516">
        <w:rPr>
          <w:sz w:val="24"/>
          <w:szCs w:val="24"/>
        </w:rPr>
        <w:t>оздоровлення та відпочинок дітей» та Державного стандарту оздоровлення та відпочинку дітей, затвердженого наказом Міністерства України у справах сім’ї, молоді та спорту від 13 серпня 2009 р</w:t>
      </w:r>
      <w:r w:rsidRPr="002534D8">
        <w:rPr>
          <w:sz w:val="24"/>
          <w:szCs w:val="24"/>
        </w:rPr>
        <w:t xml:space="preserve">оку № 2881, зареєстрованого в Міністерстві юстиції України 10 вересня 2009 року за №854/16870, </w:t>
      </w:r>
      <w:r w:rsidR="00F908FA">
        <w:rPr>
          <w:sz w:val="24"/>
          <w:szCs w:val="24"/>
        </w:rPr>
        <w:t xml:space="preserve">з </w:t>
      </w:r>
      <w:r w:rsidR="000A2879">
        <w:rPr>
          <w:sz w:val="24"/>
          <w:szCs w:val="24"/>
        </w:rPr>
        <w:t>забезпеченням</w:t>
      </w:r>
      <w:r w:rsidRPr="002534D8">
        <w:rPr>
          <w:sz w:val="24"/>
          <w:szCs w:val="24"/>
        </w:rPr>
        <w:t xml:space="preserve"> безпечних умов перебування дітей </w:t>
      </w:r>
      <w:r w:rsidR="000A2879" w:rsidRPr="00F908FA">
        <w:rPr>
          <w:rFonts w:eastAsia="Times New Roman"/>
          <w:sz w:val="24"/>
          <w:szCs w:val="24"/>
        </w:rPr>
        <w:t xml:space="preserve">в дитячому закладі оздоровлення та відпочинку </w:t>
      </w:r>
      <w:r w:rsidRPr="002534D8">
        <w:rPr>
          <w:sz w:val="24"/>
          <w:szCs w:val="24"/>
        </w:rPr>
        <w:t xml:space="preserve">під час </w:t>
      </w:r>
      <w:r w:rsidR="000A2879">
        <w:rPr>
          <w:sz w:val="24"/>
          <w:szCs w:val="24"/>
        </w:rPr>
        <w:t xml:space="preserve">дії на території України </w:t>
      </w:r>
      <w:r w:rsidRPr="002534D8">
        <w:rPr>
          <w:sz w:val="24"/>
          <w:szCs w:val="24"/>
        </w:rPr>
        <w:t>військового стану</w:t>
      </w:r>
      <w:r w:rsidR="002F5332">
        <w:rPr>
          <w:sz w:val="24"/>
          <w:szCs w:val="24"/>
        </w:rPr>
        <w:t xml:space="preserve"> </w:t>
      </w:r>
      <w:r w:rsidR="000A2879" w:rsidRPr="006C514C">
        <w:rPr>
          <w:sz w:val="24"/>
          <w:szCs w:val="24"/>
          <w:lang w:bidi="uk-UA"/>
        </w:rPr>
        <w:t>(наявність укриття, запаси пального, наявність ак</w:t>
      </w:r>
      <w:r w:rsidR="00236C37">
        <w:rPr>
          <w:sz w:val="24"/>
          <w:szCs w:val="24"/>
          <w:lang w:bidi="uk-UA"/>
        </w:rPr>
        <w:t>туалізованих планів евакуації,</w:t>
      </w:r>
      <w:r w:rsidR="000A2879" w:rsidRPr="006C514C">
        <w:rPr>
          <w:sz w:val="24"/>
          <w:szCs w:val="24"/>
          <w:lang w:bidi="uk-UA"/>
        </w:rPr>
        <w:t xml:space="preserve"> відповідного транспортного забезпечення</w:t>
      </w:r>
      <w:r w:rsidR="00236C37">
        <w:rPr>
          <w:sz w:val="24"/>
          <w:szCs w:val="24"/>
          <w:lang w:bidi="uk-UA"/>
        </w:rPr>
        <w:t xml:space="preserve"> та ін.</w:t>
      </w:r>
      <w:r w:rsidR="000A2879" w:rsidRPr="006C514C">
        <w:rPr>
          <w:sz w:val="24"/>
          <w:szCs w:val="24"/>
          <w:lang w:bidi="uk-UA"/>
        </w:rPr>
        <w:t>)</w:t>
      </w:r>
      <w:r w:rsidRPr="002534D8">
        <w:rPr>
          <w:sz w:val="24"/>
          <w:szCs w:val="24"/>
        </w:rPr>
        <w:t>.</w:t>
      </w:r>
    </w:p>
    <w:p w:rsidR="005C1EFE" w:rsidRPr="00917930" w:rsidRDefault="005C1EFE" w:rsidP="00917930">
      <w:pPr>
        <w:widowControl w:val="0"/>
        <w:autoSpaceDE w:val="0"/>
        <w:autoSpaceDN w:val="0"/>
        <w:adjustRightInd w:val="0"/>
        <w:spacing w:after="0" w:line="240" w:lineRule="auto"/>
        <w:jc w:val="both"/>
        <w:rPr>
          <w:rFonts w:ascii="Times New Roman" w:eastAsia="Times New Roman" w:hAnsi="Times New Roman"/>
          <w:sz w:val="24"/>
          <w:szCs w:val="24"/>
          <w:lang w:val="uk-UA"/>
        </w:rPr>
      </w:pPr>
    </w:p>
    <w:p w:rsidR="009F23F6" w:rsidRDefault="009F23F6" w:rsidP="009F23F6">
      <w:pPr>
        <w:spacing w:after="0" w:line="240" w:lineRule="auto"/>
        <w:jc w:val="both"/>
        <w:rPr>
          <w:rFonts w:ascii="Times New Roman" w:eastAsia="Times New Roman" w:hAnsi="Times New Roman" w:cs="Times New Roman"/>
          <w:bCs/>
          <w:sz w:val="24"/>
          <w:szCs w:val="24"/>
          <w:lang w:val="uk-UA" w:eastAsia="ru-RU"/>
        </w:rPr>
      </w:pPr>
      <w:r>
        <w:rPr>
          <w:rFonts w:ascii="Times New Roman" w:eastAsia="Times New Roman" w:hAnsi="Times New Roman" w:cs="Times New Roman"/>
          <w:b/>
          <w:bCs/>
          <w:sz w:val="24"/>
          <w:szCs w:val="24"/>
          <w:lang w:val="uk-UA" w:eastAsia="ru-RU"/>
        </w:rPr>
        <w:t>Кількість</w:t>
      </w:r>
      <w:r w:rsidRPr="009F23F6">
        <w:rPr>
          <w:rFonts w:ascii="Times New Roman" w:eastAsia="Times New Roman" w:hAnsi="Times New Roman" w:cs="Times New Roman"/>
          <w:b/>
          <w:bCs/>
          <w:sz w:val="24"/>
          <w:szCs w:val="24"/>
          <w:lang w:val="uk-UA" w:eastAsia="ru-RU"/>
        </w:rPr>
        <w:t>:</w:t>
      </w:r>
      <w:r>
        <w:rPr>
          <w:rFonts w:ascii="Times New Roman" w:eastAsia="Times New Roman" w:hAnsi="Times New Roman" w:cs="Times New Roman"/>
          <w:bCs/>
          <w:sz w:val="24"/>
          <w:szCs w:val="24"/>
          <w:lang w:val="uk-UA" w:eastAsia="ru-RU"/>
        </w:rPr>
        <w:t xml:space="preserve"> </w:t>
      </w:r>
      <w:r w:rsidR="00D448D2">
        <w:rPr>
          <w:rFonts w:ascii="Times New Roman" w:eastAsia="Times New Roman" w:hAnsi="Times New Roman" w:cs="Times New Roman"/>
          <w:bCs/>
          <w:sz w:val="24"/>
          <w:szCs w:val="24"/>
          <w:lang w:val="uk-UA" w:eastAsia="ru-RU"/>
        </w:rPr>
        <w:t>1</w:t>
      </w:r>
      <w:r>
        <w:rPr>
          <w:rFonts w:ascii="Times New Roman" w:eastAsia="Times New Roman" w:hAnsi="Times New Roman" w:cs="Times New Roman"/>
          <w:bCs/>
          <w:sz w:val="24"/>
          <w:szCs w:val="24"/>
          <w:lang w:val="uk-UA" w:eastAsia="ru-RU"/>
        </w:rPr>
        <w:t xml:space="preserve"> путівк</w:t>
      </w:r>
      <w:r w:rsidR="00D448D2">
        <w:rPr>
          <w:rFonts w:ascii="Times New Roman" w:eastAsia="Times New Roman" w:hAnsi="Times New Roman" w:cs="Times New Roman"/>
          <w:bCs/>
          <w:sz w:val="24"/>
          <w:szCs w:val="24"/>
          <w:lang w:val="uk-UA" w:eastAsia="ru-RU"/>
        </w:rPr>
        <w:t>а</w:t>
      </w:r>
      <w:r w:rsidR="00DE69F5">
        <w:rPr>
          <w:rFonts w:ascii="Times New Roman" w:eastAsia="Times New Roman" w:hAnsi="Times New Roman" w:cs="Times New Roman"/>
          <w:bCs/>
          <w:sz w:val="24"/>
          <w:szCs w:val="24"/>
          <w:lang w:val="uk-UA" w:eastAsia="ru-RU"/>
        </w:rPr>
        <w:t xml:space="preserve"> на оздоровлення та відпочинок</w:t>
      </w:r>
      <w:r w:rsidR="00D448D2">
        <w:rPr>
          <w:rFonts w:ascii="Times New Roman" w:eastAsia="Times New Roman" w:hAnsi="Times New Roman" w:cs="Times New Roman"/>
          <w:bCs/>
          <w:sz w:val="24"/>
          <w:szCs w:val="24"/>
          <w:lang w:val="uk-UA" w:eastAsia="ru-RU"/>
        </w:rPr>
        <w:t xml:space="preserve"> діте</w:t>
      </w:r>
      <w:r w:rsidR="00DE69F5" w:rsidRPr="00DE69F5">
        <w:rPr>
          <w:rFonts w:ascii="Times New Roman" w:eastAsia="Times New Roman" w:hAnsi="Times New Roman" w:cs="Times New Roman"/>
          <w:bCs/>
          <w:sz w:val="24"/>
          <w:szCs w:val="24"/>
          <w:lang w:val="uk-UA" w:eastAsia="ru-RU"/>
        </w:rPr>
        <w:t>й пільгової категорії (дітей-сиріт та дітей, позбавлених батьківського піклування) у віці 16-18 років.</w:t>
      </w:r>
    </w:p>
    <w:p w:rsidR="007B2694" w:rsidRDefault="007B2694" w:rsidP="009F23F6">
      <w:pPr>
        <w:spacing w:after="0" w:line="240" w:lineRule="auto"/>
        <w:jc w:val="both"/>
        <w:rPr>
          <w:rFonts w:ascii="Times New Roman" w:eastAsia="Times New Roman" w:hAnsi="Times New Roman" w:cs="Times New Roman"/>
          <w:bCs/>
          <w:sz w:val="24"/>
          <w:szCs w:val="24"/>
          <w:lang w:val="uk-UA" w:eastAsia="ru-RU"/>
        </w:rPr>
      </w:pPr>
    </w:p>
    <w:p w:rsidR="009F23F6" w:rsidRPr="00585140" w:rsidRDefault="009F23F6" w:rsidP="009F23F6">
      <w:pPr>
        <w:spacing w:after="0" w:line="240" w:lineRule="auto"/>
        <w:jc w:val="both"/>
        <w:rPr>
          <w:rFonts w:ascii="Times New Roman" w:eastAsia="Times New Roman" w:hAnsi="Times New Roman" w:cs="Times New Roman"/>
          <w:bCs/>
          <w:sz w:val="24"/>
          <w:szCs w:val="24"/>
          <w:lang w:val="uk-UA" w:eastAsia="ru-RU"/>
        </w:rPr>
      </w:pPr>
      <w:r w:rsidRPr="006C514C">
        <w:rPr>
          <w:rFonts w:ascii="Times New Roman" w:eastAsia="Times New Roman" w:hAnsi="Times New Roman" w:cs="Times New Roman"/>
          <w:b/>
          <w:bCs/>
          <w:sz w:val="24"/>
          <w:szCs w:val="24"/>
          <w:lang w:val="uk-UA" w:eastAsia="ru-RU"/>
        </w:rPr>
        <w:t>Місце надання послуг</w:t>
      </w:r>
      <w:r w:rsidR="005C1EFE">
        <w:rPr>
          <w:rFonts w:ascii="Times New Roman" w:eastAsia="Times New Roman" w:hAnsi="Times New Roman" w:cs="Times New Roman"/>
          <w:b/>
          <w:bCs/>
          <w:sz w:val="24"/>
          <w:szCs w:val="24"/>
          <w:lang w:val="uk-UA" w:eastAsia="ru-RU"/>
        </w:rPr>
        <w:t>и</w:t>
      </w:r>
      <w:r w:rsidRPr="00585140">
        <w:rPr>
          <w:rFonts w:ascii="Times New Roman" w:eastAsia="Times New Roman" w:hAnsi="Times New Roman" w:cs="Times New Roman"/>
          <w:b/>
          <w:bCs/>
          <w:sz w:val="24"/>
          <w:szCs w:val="24"/>
          <w:lang w:val="uk-UA" w:eastAsia="ru-RU"/>
        </w:rPr>
        <w:t>:</w:t>
      </w:r>
      <w:r w:rsidR="002F5332">
        <w:rPr>
          <w:rFonts w:ascii="Times New Roman" w:eastAsia="Times New Roman" w:hAnsi="Times New Roman" w:cs="Times New Roman"/>
          <w:b/>
          <w:bCs/>
          <w:sz w:val="24"/>
          <w:szCs w:val="24"/>
          <w:lang w:val="uk-UA" w:eastAsia="ru-RU"/>
        </w:rPr>
        <w:t xml:space="preserve"> </w:t>
      </w:r>
      <w:r w:rsidR="006C514C" w:rsidRPr="006D0164">
        <w:rPr>
          <w:rFonts w:ascii="Times New Roman" w:eastAsia="Times New Roman" w:hAnsi="Times New Roman"/>
          <w:bCs/>
          <w:sz w:val="24"/>
          <w:szCs w:val="24"/>
          <w:lang w:val="uk-UA"/>
        </w:rPr>
        <w:t>на території</w:t>
      </w:r>
      <w:r w:rsidR="006C514C" w:rsidRPr="006D0164">
        <w:rPr>
          <w:rFonts w:ascii="Times New Roman" w:eastAsia="Times New Roman" w:hAnsi="Times New Roman"/>
          <w:sz w:val="24"/>
          <w:szCs w:val="24"/>
          <w:lang w:val="uk-UA"/>
        </w:rPr>
        <w:t xml:space="preserve">, </w:t>
      </w:r>
      <w:r w:rsidRPr="006D0164">
        <w:rPr>
          <w:rFonts w:ascii="Times New Roman" w:hAnsi="Times New Roman"/>
          <w:sz w:val="24"/>
          <w:szCs w:val="24"/>
          <w:shd w:val="clear" w:color="auto" w:fill="FFFFFF"/>
          <w:lang w:val="uk-UA"/>
        </w:rPr>
        <w:t>яка розташована в гірських районах (районах, в яких розташовані населені пункти, віднесені до категорії гірських)</w:t>
      </w:r>
      <w:r w:rsidR="007B2694" w:rsidRPr="006D0164">
        <w:rPr>
          <w:rFonts w:ascii="Times New Roman" w:hAnsi="Times New Roman"/>
          <w:sz w:val="24"/>
          <w:szCs w:val="24"/>
          <w:shd w:val="clear" w:color="auto" w:fill="FFFFFF"/>
          <w:lang w:val="uk-UA"/>
        </w:rPr>
        <w:t>, та у межах</w:t>
      </w:r>
      <w:r w:rsidR="007B2694" w:rsidRPr="006D0164">
        <w:rPr>
          <w:rFonts w:ascii="Times New Roman" w:eastAsia="Times New Roman" w:hAnsi="Times New Roman" w:cs="Times New Roman"/>
          <w:bCs/>
          <w:sz w:val="24"/>
          <w:szCs w:val="24"/>
          <w:lang w:val="uk-UA"/>
        </w:rPr>
        <w:t xml:space="preserve"> регіону </w:t>
      </w:r>
      <w:r w:rsidR="007B2694" w:rsidRPr="006D0164">
        <w:rPr>
          <w:rFonts w:ascii="Times New Roman" w:eastAsia="Times New Roman" w:hAnsi="Times New Roman" w:cs="Times New Roman"/>
          <w:sz w:val="24"/>
          <w:szCs w:val="24"/>
          <w:lang w:val="uk-UA"/>
        </w:rPr>
        <w:t>України, що</w:t>
      </w:r>
      <w:r w:rsidR="007B2694" w:rsidRPr="006D0164">
        <w:rPr>
          <w:rFonts w:ascii="Times New Roman" w:hAnsi="Times New Roman" w:cs="Times New Roman"/>
          <w:sz w:val="24"/>
          <w:szCs w:val="24"/>
          <w:shd w:val="clear" w:color="auto" w:fill="FFFFFF"/>
          <w:lang w:val="uk-UA"/>
        </w:rPr>
        <w:t xml:space="preserve"> за визначенням</w:t>
      </w:r>
      <w:r w:rsidR="00FE57F6" w:rsidRPr="006D0164">
        <w:rPr>
          <w:rFonts w:ascii="Times New Roman" w:hAnsi="Times New Roman" w:cs="Times New Roman"/>
          <w:sz w:val="24"/>
          <w:szCs w:val="24"/>
          <w:shd w:val="clear" w:color="auto" w:fill="FFFFFF"/>
          <w:lang w:val="uk-UA"/>
        </w:rPr>
        <w:t xml:space="preserve"> відповідної</w:t>
      </w:r>
      <w:r w:rsidR="002F5332" w:rsidRPr="006D0164">
        <w:rPr>
          <w:rFonts w:ascii="Times New Roman" w:hAnsi="Times New Roman" w:cs="Times New Roman"/>
          <w:sz w:val="24"/>
          <w:szCs w:val="24"/>
          <w:shd w:val="clear" w:color="auto" w:fill="FFFFFF"/>
          <w:lang w:val="uk-UA"/>
        </w:rPr>
        <w:t xml:space="preserve"> </w:t>
      </w:r>
      <w:r w:rsidR="007B2694" w:rsidRPr="006D0164">
        <w:rPr>
          <w:rFonts w:ascii="Times New Roman" w:eastAsia="Times New Roman" w:hAnsi="Times New Roman" w:cs="Times New Roman"/>
          <w:sz w:val="24"/>
          <w:szCs w:val="24"/>
          <w:lang w:val="uk-UA"/>
        </w:rPr>
        <w:t>Обласної військової адміністрації, є</w:t>
      </w:r>
      <w:r w:rsidR="007B2694" w:rsidRPr="006D0164">
        <w:rPr>
          <w:rFonts w:ascii="Times New Roman" w:eastAsia="Times New Roman" w:hAnsi="Times New Roman"/>
          <w:bCs/>
          <w:sz w:val="24"/>
          <w:szCs w:val="24"/>
          <w:lang w:val="uk-UA"/>
        </w:rPr>
        <w:t xml:space="preserve"> достатньо безпечним</w:t>
      </w:r>
      <w:r w:rsidR="007B2694" w:rsidRPr="00585140">
        <w:rPr>
          <w:rFonts w:ascii="Times New Roman" w:eastAsia="Times New Roman" w:hAnsi="Times New Roman"/>
          <w:bCs/>
          <w:sz w:val="24"/>
          <w:szCs w:val="24"/>
          <w:lang w:val="uk-UA"/>
        </w:rPr>
        <w:t xml:space="preserve"> для проведення оздоровлення та відпочинку дітей</w:t>
      </w:r>
      <w:r w:rsidRPr="00585140">
        <w:rPr>
          <w:rFonts w:ascii="Times New Roman" w:eastAsia="Times New Roman" w:hAnsi="Times New Roman" w:cs="Times New Roman"/>
          <w:bCs/>
          <w:sz w:val="24"/>
          <w:szCs w:val="24"/>
          <w:lang w:val="uk-UA" w:eastAsia="ru-RU"/>
        </w:rPr>
        <w:t>.</w:t>
      </w:r>
    </w:p>
    <w:p w:rsidR="007B2694" w:rsidRPr="00585140" w:rsidRDefault="007B2694" w:rsidP="009F23F6">
      <w:pPr>
        <w:spacing w:after="0" w:line="240" w:lineRule="auto"/>
        <w:jc w:val="both"/>
        <w:rPr>
          <w:rFonts w:ascii="Times New Roman" w:eastAsia="Times New Roman" w:hAnsi="Times New Roman" w:cs="Times New Roman"/>
          <w:bCs/>
          <w:sz w:val="24"/>
          <w:szCs w:val="24"/>
          <w:lang w:val="uk-UA" w:eastAsia="ru-RU"/>
        </w:rPr>
      </w:pPr>
    </w:p>
    <w:p w:rsidR="00DE69F5" w:rsidRPr="009F23F6" w:rsidRDefault="009F23F6" w:rsidP="009F23F6">
      <w:pPr>
        <w:spacing w:after="0" w:line="240" w:lineRule="auto"/>
        <w:jc w:val="both"/>
        <w:rPr>
          <w:rFonts w:ascii="Times New Roman" w:eastAsia="Times New Roman" w:hAnsi="Times New Roman" w:cs="Times New Roman"/>
          <w:bCs/>
          <w:sz w:val="24"/>
          <w:szCs w:val="24"/>
          <w:lang w:val="uk-UA" w:eastAsia="ru-RU"/>
        </w:rPr>
      </w:pPr>
      <w:r w:rsidRPr="00585140">
        <w:rPr>
          <w:rFonts w:ascii="Times New Roman" w:eastAsia="Times New Roman" w:hAnsi="Times New Roman" w:cs="Times New Roman"/>
          <w:b/>
          <w:bCs/>
          <w:sz w:val="24"/>
          <w:szCs w:val="24"/>
          <w:lang w:val="uk-UA" w:eastAsia="ru-RU"/>
        </w:rPr>
        <w:t>Строк</w:t>
      </w:r>
      <w:r w:rsidR="00DE69F5">
        <w:rPr>
          <w:rFonts w:ascii="Times New Roman" w:eastAsia="Times New Roman" w:hAnsi="Times New Roman" w:cs="Times New Roman"/>
          <w:b/>
          <w:bCs/>
          <w:sz w:val="24"/>
          <w:szCs w:val="24"/>
          <w:lang w:val="uk-UA" w:eastAsia="ru-RU"/>
        </w:rPr>
        <w:t xml:space="preserve"> та термін</w:t>
      </w:r>
      <w:r w:rsidRPr="00585140">
        <w:rPr>
          <w:rFonts w:ascii="Times New Roman" w:eastAsia="Times New Roman" w:hAnsi="Times New Roman" w:cs="Times New Roman"/>
          <w:b/>
          <w:bCs/>
          <w:sz w:val="24"/>
          <w:szCs w:val="24"/>
          <w:lang w:val="uk-UA" w:eastAsia="ru-RU"/>
        </w:rPr>
        <w:t xml:space="preserve"> надання послуг</w:t>
      </w:r>
      <w:r w:rsidR="005C1EFE" w:rsidRPr="00585140">
        <w:rPr>
          <w:rFonts w:ascii="Times New Roman" w:eastAsia="Times New Roman" w:hAnsi="Times New Roman" w:cs="Times New Roman"/>
          <w:b/>
          <w:bCs/>
          <w:sz w:val="24"/>
          <w:szCs w:val="24"/>
          <w:lang w:val="uk-UA" w:eastAsia="ru-RU"/>
        </w:rPr>
        <w:t>и</w:t>
      </w:r>
      <w:r w:rsidRPr="00585140">
        <w:rPr>
          <w:rFonts w:ascii="Times New Roman" w:eastAsia="Times New Roman" w:hAnsi="Times New Roman" w:cs="Times New Roman"/>
          <w:b/>
          <w:bCs/>
          <w:sz w:val="24"/>
          <w:szCs w:val="24"/>
          <w:lang w:val="uk-UA" w:eastAsia="ru-RU"/>
        </w:rPr>
        <w:t>:</w:t>
      </w:r>
      <w:r w:rsidR="002F5332">
        <w:rPr>
          <w:rFonts w:ascii="Times New Roman" w:eastAsia="Times New Roman" w:hAnsi="Times New Roman" w:cs="Times New Roman"/>
          <w:b/>
          <w:bCs/>
          <w:sz w:val="24"/>
          <w:szCs w:val="24"/>
          <w:lang w:val="uk-UA" w:eastAsia="ru-RU"/>
        </w:rPr>
        <w:t xml:space="preserve"> </w:t>
      </w:r>
      <w:r w:rsidR="007B2694" w:rsidRPr="006D0164">
        <w:rPr>
          <w:rFonts w:ascii="Times New Roman" w:eastAsia="Times New Roman" w:hAnsi="Times New Roman" w:cs="Times New Roman"/>
          <w:bCs/>
          <w:sz w:val="24"/>
          <w:szCs w:val="24"/>
          <w:lang w:val="uk-UA" w:eastAsia="ru-RU"/>
        </w:rPr>
        <w:t>серпень</w:t>
      </w:r>
      <w:r w:rsidR="006254C7">
        <w:rPr>
          <w:rFonts w:ascii="Times New Roman" w:eastAsia="Times New Roman" w:hAnsi="Times New Roman" w:cs="Times New Roman"/>
          <w:bCs/>
          <w:sz w:val="24"/>
          <w:szCs w:val="24"/>
          <w:lang w:val="uk-UA" w:eastAsia="ru-RU"/>
        </w:rPr>
        <w:t>-вересень</w:t>
      </w:r>
      <w:r w:rsidRPr="006D0164">
        <w:rPr>
          <w:rFonts w:ascii="Times New Roman" w:eastAsia="Times New Roman" w:hAnsi="Times New Roman" w:cs="Times New Roman"/>
          <w:bCs/>
          <w:sz w:val="24"/>
          <w:szCs w:val="24"/>
          <w:lang w:val="uk-UA" w:eastAsia="ru-RU"/>
        </w:rPr>
        <w:t xml:space="preserve"> 2</w:t>
      </w:r>
      <w:r w:rsidRPr="00585140">
        <w:rPr>
          <w:rFonts w:ascii="Times New Roman" w:eastAsia="Times New Roman" w:hAnsi="Times New Roman" w:cs="Times New Roman"/>
          <w:bCs/>
          <w:sz w:val="24"/>
          <w:szCs w:val="24"/>
          <w:lang w:val="uk-UA" w:eastAsia="ru-RU"/>
        </w:rPr>
        <w:t>022 року</w:t>
      </w:r>
      <w:r w:rsidR="00DE69F5">
        <w:rPr>
          <w:rFonts w:ascii="Times New Roman" w:eastAsia="Times New Roman" w:hAnsi="Times New Roman" w:cs="Times New Roman"/>
          <w:bCs/>
          <w:sz w:val="24"/>
          <w:szCs w:val="24"/>
          <w:lang w:val="uk-UA" w:eastAsia="ru-RU"/>
        </w:rPr>
        <w:t xml:space="preserve">, </w:t>
      </w:r>
      <w:r w:rsidR="00DE69F5" w:rsidRPr="00DE69F5">
        <w:rPr>
          <w:rFonts w:ascii="Times New Roman" w:eastAsia="Times New Roman" w:hAnsi="Times New Roman" w:cs="Times New Roman"/>
          <w:bCs/>
          <w:sz w:val="24"/>
          <w:szCs w:val="24"/>
          <w:lang w:val="uk-UA" w:eastAsia="ru-RU"/>
        </w:rPr>
        <w:t>забезпечення тривалості зміни</w:t>
      </w:r>
      <w:r w:rsidR="00DE69F5">
        <w:rPr>
          <w:rFonts w:ascii="Times New Roman" w:eastAsia="Times New Roman" w:hAnsi="Times New Roman" w:cs="Times New Roman"/>
          <w:bCs/>
          <w:sz w:val="24"/>
          <w:szCs w:val="24"/>
          <w:lang w:val="uk-UA" w:eastAsia="ru-RU"/>
        </w:rPr>
        <w:t xml:space="preserve"> перебування дітей у закладі</w:t>
      </w:r>
      <w:r w:rsidR="00DE69F5" w:rsidRPr="00DE69F5">
        <w:rPr>
          <w:rFonts w:ascii="Times New Roman" w:eastAsia="Times New Roman" w:hAnsi="Times New Roman" w:cs="Times New Roman"/>
          <w:bCs/>
          <w:sz w:val="24"/>
          <w:szCs w:val="24"/>
          <w:lang w:val="uk-UA" w:eastAsia="ru-RU"/>
        </w:rPr>
        <w:t xml:space="preserve"> - 21 день</w:t>
      </w:r>
      <w:r w:rsidRPr="00585140">
        <w:rPr>
          <w:rFonts w:ascii="Times New Roman" w:eastAsia="Times New Roman" w:hAnsi="Times New Roman" w:cs="Times New Roman"/>
          <w:bCs/>
          <w:sz w:val="24"/>
          <w:szCs w:val="24"/>
          <w:lang w:val="uk-UA" w:eastAsia="ru-RU"/>
        </w:rPr>
        <w:t>.</w:t>
      </w:r>
    </w:p>
    <w:p w:rsidR="006C514C" w:rsidRDefault="006C514C" w:rsidP="006C514C">
      <w:pPr>
        <w:spacing w:after="0" w:line="240" w:lineRule="auto"/>
        <w:ind w:right="-710"/>
        <w:rPr>
          <w:rFonts w:ascii="Times New Roman" w:hAnsi="Times New Roman" w:cs="Times New Roman"/>
          <w:sz w:val="24"/>
          <w:szCs w:val="24"/>
          <w:lang w:val="uk-UA" w:bidi="uk-UA"/>
        </w:rPr>
      </w:pPr>
    </w:p>
    <w:p w:rsidR="005C1EFE" w:rsidRDefault="00236C37" w:rsidP="006C514C">
      <w:pPr>
        <w:spacing w:after="0" w:line="240" w:lineRule="auto"/>
        <w:ind w:right="-710"/>
        <w:rPr>
          <w:rFonts w:ascii="Times New Roman" w:hAnsi="Times New Roman" w:cs="Times New Roman"/>
          <w:b/>
          <w:sz w:val="24"/>
          <w:szCs w:val="24"/>
          <w:lang w:val="uk-UA" w:bidi="uk-UA"/>
        </w:rPr>
      </w:pPr>
      <w:r w:rsidRPr="00236C37">
        <w:rPr>
          <w:rFonts w:ascii="Times New Roman" w:hAnsi="Times New Roman" w:cs="Times New Roman"/>
          <w:b/>
          <w:sz w:val="24"/>
          <w:szCs w:val="24"/>
          <w:lang w:val="uk-UA" w:bidi="uk-UA"/>
        </w:rPr>
        <w:t xml:space="preserve">Технічні та якісні вимоги до послуги: </w:t>
      </w:r>
    </w:p>
    <w:p w:rsidR="00236C37" w:rsidRDefault="00236C37" w:rsidP="006C514C">
      <w:pPr>
        <w:spacing w:after="0" w:line="240" w:lineRule="auto"/>
        <w:ind w:right="-710"/>
        <w:rPr>
          <w:rFonts w:ascii="Times New Roman" w:hAnsi="Times New Roman" w:cs="Times New Roman"/>
          <w:b/>
          <w:sz w:val="24"/>
          <w:szCs w:val="24"/>
          <w:lang w:val="uk-UA" w:bidi="uk-UA"/>
        </w:rPr>
      </w:pPr>
    </w:p>
    <w:tbl>
      <w:tblPr>
        <w:tblW w:w="10632" w:type="dxa"/>
        <w:tblInd w:w="-34" w:type="dxa"/>
        <w:tblLook w:val="04A0" w:firstRow="1" w:lastRow="0" w:firstColumn="1" w:lastColumn="0" w:noHBand="0" w:noVBand="1"/>
      </w:tblPr>
      <w:tblGrid>
        <w:gridCol w:w="10632"/>
      </w:tblGrid>
      <w:tr w:rsidR="00236C37" w:rsidRPr="006254C7" w:rsidTr="004C2B8F">
        <w:tc>
          <w:tcPr>
            <w:tcW w:w="10632" w:type="dxa"/>
            <w:shd w:val="clear" w:color="auto" w:fill="auto"/>
          </w:tcPr>
          <w:p w:rsidR="00572B5F" w:rsidRPr="00585140" w:rsidRDefault="00E33533" w:rsidP="00DB6B5A">
            <w:pPr>
              <w:pStyle w:val="Style25"/>
              <w:spacing w:line="276" w:lineRule="auto"/>
              <w:jc w:val="both"/>
              <w:rPr>
                <w:b/>
              </w:rPr>
            </w:pPr>
            <w:r w:rsidRPr="00585140">
              <w:rPr>
                <w:b/>
                <w:spacing w:val="-12"/>
              </w:rPr>
              <w:t xml:space="preserve">1. Правовий статус </w:t>
            </w:r>
            <w:r w:rsidRPr="00585140">
              <w:rPr>
                <w:b/>
              </w:rPr>
              <w:t>дитячого</w:t>
            </w:r>
            <w:r w:rsidR="00236C37" w:rsidRPr="00585140">
              <w:rPr>
                <w:b/>
              </w:rPr>
              <w:t xml:space="preserve"> заклад</w:t>
            </w:r>
            <w:r w:rsidRPr="00585140">
              <w:rPr>
                <w:b/>
              </w:rPr>
              <w:t>у</w:t>
            </w:r>
            <w:r w:rsidR="00236C37" w:rsidRPr="00585140">
              <w:rPr>
                <w:b/>
              </w:rPr>
              <w:t xml:space="preserve"> оздоровлення та відпочинку</w:t>
            </w:r>
            <w:r w:rsidR="00572B5F" w:rsidRPr="00585140">
              <w:rPr>
                <w:b/>
              </w:rPr>
              <w:t>:</w:t>
            </w:r>
          </w:p>
          <w:p w:rsidR="00572B5F" w:rsidRPr="00585140" w:rsidRDefault="00760528" w:rsidP="00DB6B5A">
            <w:pPr>
              <w:pStyle w:val="Style25"/>
              <w:spacing w:line="276" w:lineRule="auto"/>
              <w:jc w:val="both"/>
              <w:rPr>
                <w:bCs/>
                <w:spacing w:val="-12"/>
              </w:rPr>
            </w:pPr>
            <w:r w:rsidRPr="00585140">
              <w:rPr>
                <w:bCs/>
                <w:spacing w:val="-12"/>
              </w:rPr>
              <w:t>У відповідності із Законом України «Про оздоровлення та відпочинок дітей» від 0</w:t>
            </w:r>
            <w:r w:rsidRPr="00585140">
              <w:rPr>
                <w:spacing w:val="-12"/>
              </w:rPr>
              <w:t>4.09.2008 № 375-VI</w:t>
            </w:r>
            <w:r w:rsidR="002F5332">
              <w:rPr>
                <w:spacing w:val="-12"/>
              </w:rPr>
              <w:t xml:space="preserve"> </w:t>
            </w:r>
            <w:r w:rsidRPr="00585140">
              <w:rPr>
                <w:bCs/>
                <w:spacing w:val="-12"/>
              </w:rPr>
              <w:t xml:space="preserve">за типом дитячих закладів оздоровлення та відпочинку заклад повинен належати до </w:t>
            </w:r>
            <w:r w:rsidRPr="00585140">
              <w:rPr>
                <w:bCs/>
                <w:spacing w:val="-12"/>
                <w:u w:val="single"/>
              </w:rPr>
              <w:t>позаміських</w:t>
            </w:r>
            <w:r w:rsidR="009C7FCD" w:rsidRPr="00585140">
              <w:rPr>
                <w:bCs/>
                <w:spacing w:val="-12"/>
                <w:u w:val="single"/>
              </w:rPr>
              <w:t xml:space="preserve"> заклад</w:t>
            </w:r>
            <w:r w:rsidRPr="00585140">
              <w:rPr>
                <w:bCs/>
                <w:spacing w:val="-12"/>
                <w:u w:val="single"/>
              </w:rPr>
              <w:t>ів</w:t>
            </w:r>
            <w:r w:rsidR="009C7FCD" w:rsidRPr="00585140">
              <w:rPr>
                <w:bCs/>
                <w:spacing w:val="-12"/>
                <w:u w:val="single"/>
              </w:rPr>
              <w:t xml:space="preserve"> оздоровлення та відпочинку</w:t>
            </w:r>
            <w:r w:rsidR="009C7FCD" w:rsidRPr="00585140">
              <w:rPr>
                <w:bCs/>
                <w:spacing w:val="-12"/>
              </w:rPr>
              <w:t xml:space="preserve"> - заклад</w:t>
            </w:r>
            <w:r w:rsidRPr="00585140">
              <w:rPr>
                <w:bCs/>
                <w:spacing w:val="-12"/>
              </w:rPr>
              <w:t>ів, що функціонують</w:t>
            </w:r>
            <w:r w:rsidR="009C7FCD" w:rsidRPr="00585140">
              <w:rPr>
                <w:bCs/>
                <w:spacing w:val="-12"/>
              </w:rPr>
              <w:t xml:space="preserve"> протягом року, сезо</w:t>
            </w:r>
            <w:r w:rsidRPr="00585140">
              <w:rPr>
                <w:bCs/>
                <w:spacing w:val="-12"/>
              </w:rPr>
              <w:t>нно або під час канікул, у яких</w:t>
            </w:r>
            <w:r w:rsidR="009C7FCD" w:rsidRPr="00585140">
              <w:rPr>
                <w:bCs/>
                <w:spacing w:val="-12"/>
              </w:rPr>
              <w:t xml:space="preserve"> діти перебувають цілодобово. Заклад повинен мати спеціально відведену територію, що знаходиться в курортній або заміській зоні, матеріально-технічну базу, що відповідає санітарно-гігієнічним нормам, кадрове забезпечення для організації оздоровлення. </w:t>
            </w:r>
            <w:r w:rsidR="00572B5F" w:rsidRPr="00585140">
              <w:rPr>
                <w:bCs/>
                <w:spacing w:val="-12"/>
              </w:rPr>
              <w:t>За своєю організаційно-правовою формою дитячий заклад</w:t>
            </w:r>
            <w:r w:rsidR="002F5332">
              <w:rPr>
                <w:bCs/>
                <w:spacing w:val="-12"/>
              </w:rPr>
              <w:t xml:space="preserve"> </w:t>
            </w:r>
            <w:r w:rsidR="00572B5F" w:rsidRPr="00585140">
              <w:rPr>
                <w:bCs/>
                <w:spacing w:val="-12"/>
              </w:rPr>
              <w:t>оздоровлення та відпочинку може бути державної, комунальної або приватної форми власності.</w:t>
            </w:r>
          </w:p>
          <w:p w:rsidR="00316108" w:rsidRPr="00585140" w:rsidRDefault="00316108" w:rsidP="00DB6B5A">
            <w:pPr>
              <w:pStyle w:val="Style25"/>
              <w:spacing w:line="276" w:lineRule="auto"/>
              <w:jc w:val="both"/>
              <w:rPr>
                <w:spacing w:val="-12"/>
              </w:rPr>
            </w:pPr>
            <w:r w:rsidRPr="00585140">
              <w:rPr>
                <w:spacing w:val="-12"/>
              </w:rPr>
              <w:t>Дитячий заклад має діяти</w:t>
            </w:r>
            <w:r w:rsidR="00146E18" w:rsidRPr="00585140">
              <w:rPr>
                <w:spacing w:val="-12"/>
              </w:rPr>
              <w:t xml:space="preserve"> на </w:t>
            </w:r>
            <w:r w:rsidRPr="00585140">
              <w:rPr>
                <w:spacing w:val="-12"/>
                <w:u w:val="single"/>
              </w:rPr>
              <w:t>підставі затвердженого засновником (власником)</w:t>
            </w:r>
            <w:r w:rsidR="00146E18" w:rsidRPr="00585140">
              <w:rPr>
                <w:spacing w:val="-12"/>
                <w:u w:val="single"/>
              </w:rPr>
              <w:t xml:space="preserve"> статуту </w:t>
            </w:r>
            <w:r w:rsidRPr="00585140">
              <w:rPr>
                <w:spacing w:val="-12"/>
                <w:u w:val="single"/>
              </w:rPr>
              <w:t>(положення)</w:t>
            </w:r>
            <w:r w:rsidRPr="00585140">
              <w:rPr>
                <w:spacing w:val="-12"/>
              </w:rPr>
              <w:t xml:space="preserve">, </w:t>
            </w:r>
            <w:r w:rsidR="006B3152" w:rsidRPr="00585140">
              <w:rPr>
                <w:spacing w:val="-12"/>
              </w:rPr>
              <w:t>розробленого на підставі Типового положення про дитячий заклад оздоровлення та відпочинку, затвердженого постановою Кабінету Міністрів України від 28.04.2009 № 422.</w:t>
            </w:r>
          </w:p>
          <w:p w:rsidR="006B3152" w:rsidRPr="00585140" w:rsidRDefault="006B3152" w:rsidP="00DB6B5A">
            <w:pPr>
              <w:pStyle w:val="Style25"/>
              <w:spacing w:line="276" w:lineRule="auto"/>
              <w:jc w:val="both"/>
              <w:rPr>
                <w:spacing w:val="-12"/>
                <w:u w:val="single"/>
              </w:rPr>
            </w:pPr>
            <w:r w:rsidRPr="00585140">
              <w:rPr>
                <w:spacing w:val="-12"/>
              </w:rPr>
              <w:t>Відповідно до Порядку ведення Державного реєстру майнових об’єктів оздоровлення та відпочинку дітей, затвердженого постановою Кабінету Міністрів України від 26.06</w:t>
            </w:r>
            <w:r w:rsidR="002F5332">
              <w:rPr>
                <w:spacing w:val="-12"/>
              </w:rPr>
              <w:t>.2019 № 580 «</w:t>
            </w:r>
            <w:r w:rsidRPr="00585140">
              <w:rPr>
                <w:spacing w:val="-12"/>
              </w:rPr>
              <w:t>Деякі питання ведення Державного реєстру майнових об’єктів о</w:t>
            </w:r>
            <w:r w:rsidR="002F5332">
              <w:rPr>
                <w:spacing w:val="-12"/>
              </w:rPr>
              <w:t>здоровлення та відпочинку дітей»</w:t>
            </w:r>
            <w:r w:rsidRPr="00585140">
              <w:rPr>
                <w:spacing w:val="-12"/>
              </w:rPr>
              <w:t xml:space="preserve"> </w:t>
            </w:r>
            <w:r w:rsidRPr="00585140">
              <w:rPr>
                <w:spacing w:val="-12"/>
                <w:u w:val="single"/>
              </w:rPr>
              <w:t>у</w:t>
            </w:r>
            <w:r w:rsidR="002F5332">
              <w:rPr>
                <w:spacing w:val="-12"/>
                <w:u w:val="single"/>
              </w:rPr>
              <w:t xml:space="preserve"> </w:t>
            </w:r>
            <w:r w:rsidR="00CD3123" w:rsidRPr="00585140">
              <w:rPr>
                <w:bCs/>
                <w:spacing w:val="-12"/>
                <w:u w:val="single"/>
              </w:rPr>
              <w:t xml:space="preserve">Державному реєстрі майнових </w:t>
            </w:r>
            <w:r w:rsidR="00CD3123" w:rsidRPr="00585140">
              <w:rPr>
                <w:bCs/>
                <w:spacing w:val="-12"/>
                <w:u w:val="single"/>
              </w:rPr>
              <w:lastRenderedPageBreak/>
              <w:t>об’єктів оздоровлення та відпочинку дітей</w:t>
            </w:r>
            <w:r w:rsidRPr="00585140">
              <w:rPr>
                <w:spacing w:val="-12"/>
                <w:u w:val="single"/>
              </w:rPr>
              <w:t xml:space="preserve"> повинні міститись відомості про </w:t>
            </w:r>
            <w:r w:rsidRPr="00585140">
              <w:rPr>
                <w:u w:val="single"/>
              </w:rPr>
              <w:t>дитячий заклад оздоровлення та відпочинку</w:t>
            </w:r>
            <w:r w:rsidRPr="00585140">
              <w:rPr>
                <w:spacing w:val="-12"/>
                <w:u w:val="single"/>
              </w:rPr>
              <w:t xml:space="preserve">. </w:t>
            </w:r>
          </w:p>
          <w:p w:rsidR="00AF38F4" w:rsidRPr="00585140" w:rsidRDefault="00A54A37" w:rsidP="00DB6B5A">
            <w:pPr>
              <w:pStyle w:val="Style25"/>
              <w:spacing w:line="276" w:lineRule="auto"/>
              <w:jc w:val="both"/>
              <w:rPr>
                <w:spacing w:val="-12"/>
              </w:rPr>
            </w:pPr>
            <w:r w:rsidRPr="00585140">
              <w:rPr>
                <w:spacing w:val="-12"/>
              </w:rPr>
              <w:t xml:space="preserve">Дитячий заклад повинен </w:t>
            </w:r>
            <w:r w:rsidRPr="00585140">
              <w:rPr>
                <w:spacing w:val="-12"/>
                <w:u w:val="single"/>
              </w:rPr>
              <w:t xml:space="preserve">бути атестованим </w:t>
            </w:r>
            <w:r w:rsidRPr="00585140">
              <w:rPr>
                <w:spacing w:val="-12"/>
              </w:rPr>
              <w:t xml:space="preserve">відповідно до Порядку проведення державної атестації дитячих закладів оздоровлення та відпочинку і присвоєння їм відповідних категорій, затвердженого постановою Кабінету Міністрів України від 28.04.2009 № 426 (із змінами), та </w:t>
            </w:r>
            <w:r w:rsidRPr="00585140">
              <w:rPr>
                <w:shd w:val="clear" w:color="auto" w:fill="FFFFFF"/>
              </w:rPr>
              <w:t>за результатами державної атестації мати вищу або першу</w:t>
            </w:r>
            <w:r w:rsidRPr="00585140">
              <w:rPr>
                <w:spacing w:val="-12"/>
              </w:rPr>
              <w:t xml:space="preserve"> категорію</w:t>
            </w:r>
            <w:r w:rsidR="00E444C2" w:rsidRPr="00585140">
              <w:rPr>
                <w:spacing w:val="-12"/>
              </w:rPr>
              <w:t xml:space="preserve"> відповідно до Критеріїв присвоєння дитячому закладу оздоровлення та відпочинку відповідної категорії, затверджених наказом Міністерства соціальної політики України від 15.09.2016 № 1029, зареєстрованим у Міністерстві юстиції України 03 жовтня 2016 р. за № 1310/29440.</w:t>
            </w:r>
          </w:p>
          <w:p w:rsidR="006239E1" w:rsidRPr="00585140" w:rsidRDefault="00AF38F4" w:rsidP="00DB6B5A">
            <w:pPr>
              <w:pStyle w:val="Style25"/>
              <w:spacing w:line="276" w:lineRule="auto"/>
              <w:jc w:val="both"/>
              <w:rPr>
                <w:spacing w:val="-12"/>
              </w:rPr>
            </w:pPr>
            <w:r w:rsidRPr="00585140">
              <w:rPr>
                <w:spacing w:val="-12"/>
                <w:u w:val="single"/>
              </w:rPr>
              <w:t>Штатний розпис</w:t>
            </w:r>
            <w:r w:rsidRPr="00585140">
              <w:rPr>
                <w:spacing w:val="-12"/>
              </w:rPr>
              <w:t xml:space="preserve"> дитячого закладу оздоровлення та відпочинку має відповідати Типовим штатним нормативам дитячих закладів оздоровлення та відпочинку, затвердженими наказом </w:t>
            </w:r>
            <w:r w:rsidR="006239E1" w:rsidRPr="00585140">
              <w:rPr>
                <w:spacing w:val="-12"/>
              </w:rPr>
              <w:t xml:space="preserve">Міністерства України у справах сім’ї, молоді та спорту </w:t>
            </w:r>
            <w:r w:rsidRPr="00585140">
              <w:rPr>
                <w:spacing w:val="-12"/>
              </w:rPr>
              <w:t>від 16.04.2009 № 1254 «Про затвердження Типових штатних нормативів дитячих закладів оздоровлення та відпочинку»,  зареєстрованим в Міністерстві юстиції України 30 квітня 2009 р. за № 396/16412</w:t>
            </w:r>
            <w:r w:rsidR="006239E1" w:rsidRPr="00585140">
              <w:rPr>
                <w:spacing w:val="-12"/>
              </w:rPr>
              <w:t>.</w:t>
            </w:r>
          </w:p>
          <w:p w:rsidR="0031281E" w:rsidRDefault="006239E1" w:rsidP="00DB6B5A">
            <w:pPr>
              <w:pStyle w:val="Style25"/>
              <w:spacing w:before="0" w:beforeAutospacing="0" w:after="0" w:afterAutospacing="0" w:line="276" w:lineRule="auto"/>
              <w:jc w:val="both"/>
              <w:rPr>
                <w:spacing w:val="-12"/>
              </w:rPr>
            </w:pPr>
            <w:r w:rsidRPr="00585140">
              <w:rPr>
                <w:spacing w:val="-12"/>
              </w:rPr>
              <w:t xml:space="preserve">Дитячий заклад оздоровлення та відпочинку </w:t>
            </w:r>
            <w:r w:rsidRPr="00585140">
              <w:rPr>
                <w:spacing w:val="-12"/>
                <w:u w:val="single"/>
              </w:rPr>
              <w:t xml:space="preserve">повинен мати всю необхідну документацію для здійснення своєї господарської діяльності </w:t>
            </w:r>
            <w:r w:rsidRPr="00585140">
              <w:rPr>
                <w:spacing w:val="-12"/>
              </w:rPr>
              <w:t>у відповідності до Примірного переліку документації в дитячих закладах оздоровлення та відпочинку»</w:t>
            </w:r>
            <w:r w:rsidR="00594E33" w:rsidRPr="00585140">
              <w:rPr>
                <w:spacing w:val="-12"/>
              </w:rPr>
              <w:t>, затвердженого</w:t>
            </w:r>
            <w:r w:rsidR="002F5332">
              <w:rPr>
                <w:spacing w:val="-12"/>
              </w:rPr>
              <w:t xml:space="preserve"> </w:t>
            </w:r>
            <w:r w:rsidR="00594E33" w:rsidRPr="00585140">
              <w:rPr>
                <w:spacing w:val="-12"/>
              </w:rPr>
              <w:t>н</w:t>
            </w:r>
            <w:r w:rsidR="00B067C3" w:rsidRPr="00585140">
              <w:rPr>
                <w:spacing w:val="-12"/>
              </w:rPr>
              <w:t>аказ</w:t>
            </w:r>
            <w:r w:rsidR="00594E33" w:rsidRPr="00585140">
              <w:rPr>
                <w:spacing w:val="-12"/>
              </w:rPr>
              <w:t>ом Міністерства</w:t>
            </w:r>
            <w:r w:rsidR="00B067C3" w:rsidRPr="00585140">
              <w:rPr>
                <w:spacing w:val="-12"/>
              </w:rPr>
              <w:t xml:space="preserve"> України у справах сім’ї, молоді та спорту від 19.01.2010 року № 40 «Про затвердження Примірного переліку документації в дитячих закладах оздоровлення та відпочинку»</w:t>
            </w:r>
            <w:r w:rsidR="00594E33" w:rsidRPr="00585140">
              <w:rPr>
                <w:spacing w:val="-12"/>
              </w:rPr>
              <w:t>.</w:t>
            </w:r>
          </w:p>
          <w:p w:rsidR="00585140" w:rsidRPr="00585140" w:rsidRDefault="00585140" w:rsidP="00DB6B5A">
            <w:pPr>
              <w:pStyle w:val="a4"/>
              <w:spacing w:before="0" w:beforeAutospacing="0" w:after="0" w:afterAutospacing="0" w:line="276" w:lineRule="auto"/>
              <w:rPr>
                <w:lang w:val="uk-UA" w:eastAsia="uk-UA"/>
              </w:rPr>
            </w:pPr>
          </w:p>
        </w:tc>
      </w:tr>
      <w:tr w:rsidR="00236C37" w:rsidRPr="00E33533" w:rsidTr="004C2B8F">
        <w:tc>
          <w:tcPr>
            <w:tcW w:w="10632" w:type="dxa"/>
            <w:shd w:val="clear" w:color="auto" w:fill="auto"/>
          </w:tcPr>
          <w:p w:rsidR="00BC0CF8" w:rsidRPr="0060755F" w:rsidRDefault="00E33533" w:rsidP="00DB6B5A">
            <w:pPr>
              <w:pStyle w:val="Style25"/>
              <w:spacing w:line="276" w:lineRule="auto"/>
              <w:jc w:val="both"/>
              <w:rPr>
                <w:b/>
              </w:rPr>
            </w:pPr>
            <w:r w:rsidRPr="0060755F">
              <w:rPr>
                <w:b/>
                <w:spacing w:val="-12"/>
              </w:rPr>
              <w:lastRenderedPageBreak/>
              <w:t>2</w:t>
            </w:r>
            <w:r w:rsidR="00236C37" w:rsidRPr="0060755F">
              <w:rPr>
                <w:b/>
                <w:spacing w:val="-12"/>
              </w:rPr>
              <w:t>.</w:t>
            </w:r>
            <w:r w:rsidR="002F5332">
              <w:rPr>
                <w:b/>
                <w:spacing w:val="-12"/>
              </w:rPr>
              <w:t xml:space="preserve"> </w:t>
            </w:r>
            <w:r w:rsidR="00C066B1" w:rsidRPr="0060755F">
              <w:rPr>
                <w:b/>
                <w:spacing w:val="-12"/>
              </w:rPr>
              <w:t>Б</w:t>
            </w:r>
            <w:r w:rsidR="00BC0CF8" w:rsidRPr="0060755F">
              <w:rPr>
                <w:b/>
                <w:spacing w:val="-12"/>
                <w:lang w:eastAsia="zh-CN"/>
              </w:rPr>
              <w:t xml:space="preserve">лагоустрій території, утримання приміщень та інвентарю: </w:t>
            </w:r>
          </w:p>
          <w:p w:rsidR="00236C37" w:rsidRPr="00585140" w:rsidRDefault="00BC0CF8" w:rsidP="00DB6B5A">
            <w:pPr>
              <w:pStyle w:val="Style25"/>
              <w:spacing w:line="276" w:lineRule="auto"/>
              <w:jc w:val="both"/>
              <w:rPr>
                <w:spacing w:val="-12"/>
                <w:lang w:eastAsia="zh-CN"/>
              </w:rPr>
            </w:pPr>
            <w:r w:rsidRPr="00585140">
              <w:t>Дитячий заклад</w:t>
            </w:r>
            <w:r w:rsidR="00236C37" w:rsidRPr="00585140">
              <w:t xml:space="preserve"> оздоровлення та відпочинку</w:t>
            </w:r>
            <w:r w:rsidRPr="00585140">
              <w:t xml:space="preserve"> повинен бути розташований</w:t>
            </w:r>
            <w:r w:rsidR="00236C37" w:rsidRPr="00585140">
              <w:t xml:space="preserve"> в екологічно чи</w:t>
            </w:r>
            <w:r w:rsidR="00030C42" w:rsidRPr="00585140">
              <w:t>стій зоні, н</w:t>
            </w:r>
            <w:r w:rsidR="00236C37" w:rsidRPr="00585140">
              <w:t>а</w:t>
            </w:r>
            <w:r w:rsidR="00030C42" w:rsidRPr="00585140">
              <w:t xml:space="preserve"> самостійній земельній ділянці з </w:t>
            </w:r>
            <w:r w:rsidR="00236C37" w:rsidRPr="006D0164">
              <w:t>наяв</w:t>
            </w:r>
            <w:r w:rsidR="00030C42" w:rsidRPr="006D0164">
              <w:t>ністю поряд</w:t>
            </w:r>
            <w:r w:rsidRPr="006D0164">
              <w:t xml:space="preserve"> лісу та гірського масиву</w:t>
            </w:r>
            <w:r w:rsidRPr="00585140">
              <w:t xml:space="preserve">. </w:t>
            </w:r>
            <w:r w:rsidR="00236C37" w:rsidRPr="00585140">
              <w:rPr>
                <w:spacing w:val="-12"/>
                <w:lang w:eastAsia="zh-CN"/>
              </w:rPr>
              <w:t xml:space="preserve">Розміри земельної ділянки закладу, границі зон відпочинку, функціональне зонування та організація їх територій повинні відповідати чинним містобудівним і гігієнічним нормам та вимогам до планування та забудови зон відпочинку, та вимогам Державних санітарних правил і норм </w:t>
            </w:r>
            <w:r w:rsidR="00594E33" w:rsidRPr="00585140">
              <w:rPr>
                <w:spacing w:val="-12"/>
                <w:lang w:eastAsia="zh-CN"/>
              </w:rPr>
              <w:t xml:space="preserve">«Улаштування, утримання і організація режиму діяльності дитячих оздоровчих закладів: Державні санітарні правила і норми; </w:t>
            </w:r>
            <w:proofErr w:type="spellStart"/>
            <w:r w:rsidR="00594E33" w:rsidRPr="00585140">
              <w:rPr>
                <w:spacing w:val="-12"/>
                <w:lang w:eastAsia="zh-CN"/>
              </w:rPr>
              <w:t>ДСанПіН</w:t>
            </w:r>
            <w:proofErr w:type="spellEnd"/>
            <w:r w:rsidR="00594E33" w:rsidRPr="00585140">
              <w:rPr>
                <w:spacing w:val="-12"/>
                <w:lang w:eastAsia="zh-CN"/>
              </w:rPr>
              <w:t xml:space="preserve"> 5.5.5.23-99»,  затверджених  постановою головного державного санітарного лікаря України від 26.04.1999 № 23</w:t>
            </w:r>
            <w:r w:rsidR="00F83838" w:rsidRPr="00585140">
              <w:rPr>
                <w:spacing w:val="-12"/>
                <w:lang w:eastAsia="zh-CN"/>
              </w:rPr>
              <w:t>,</w:t>
            </w:r>
            <w:r w:rsidR="00594E33" w:rsidRPr="00585140">
              <w:rPr>
                <w:spacing w:val="-12"/>
                <w:lang w:eastAsia="zh-CN"/>
              </w:rPr>
              <w:t xml:space="preserve"> та Державних санітарних правил розміщення, улаштування та експлуатації оздоровчих закладів, затверджених наказом Міністерства охорони здоров’я України в</w:t>
            </w:r>
            <w:r w:rsidR="00F83838" w:rsidRPr="00585140">
              <w:rPr>
                <w:spacing w:val="-12"/>
                <w:lang w:eastAsia="zh-CN"/>
              </w:rPr>
              <w:t>ід 19.06.96 № 172, зареєстрованих</w:t>
            </w:r>
            <w:r w:rsidR="00594E33" w:rsidRPr="00585140">
              <w:rPr>
                <w:spacing w:val="-12"/>
                <w:lang w:eastAsia="zh-CN"/>
              </w:rPr>
              <w:t xml:space="preserve"> у Міністерстві юстиції України 24.07.96 за № 378/1403</w:t>
            </w:r>
            <w:r w:rsidR="00F83838" w:rsidRPr="00585140">
              <w:rPr>
                <w:spacing w:val="-12"/>
                <w:lang w:eastAsia="zh-CN"/>
              </w:rPr>
              <w:t xml:space="preserve">. </w:t>
            </w:r>
          </w:p>
          <w:p w:rsidR="00BC0CF8" w:rsidRDefault="00BC0CF8" w:rsidP="00DB6B5A">
            <w:pPr>
              <w:pStyle w:val="Style25"/>
              <w:spacing w:line="276" w:lineRule="auto"/>
              <w:jc w:val="both"/>
              <w:rPr>
                <w:spacing w:val="-12"/>
                <w:lang w:eastAsia="zh-CN"/>
              </w:rPr>
            </w:pPr>
            <w:r w:rsidRPr="00585140">
              <w:rPr>
                <w:spacing w:val="-12"/>
                <w:lang w:eastAsia="zh-CN"/>
              </w:rPr>
              <w:t>Під час перебування дітей в закладі, повинно бути забезпечено санітарну очистку, безперебійний вивіз сміття та прибирання території і приміщень. А також у закладі повинно бути забезпечено вологе прибирання кімнат, де проживають діти, не рідше  ніж один раз  на два дні, а винос сміття із кімнат - щоденно.</w:t>
            </w:r>
          </w:p>
          <w:p w:rsidR="00DB6B5A" w:rsidRPr="00DB6B5A" w:rsidRDefault="00DB6B5A" w:rsidP="00DB6B5A">
            <w:pPr>
              <w:pStyle w:val="a4"/>
              <w:spacing w:line="276" w:lineRule="auto"/>
              <w:rPr>
                <w:sz w:val="6"/>
                <w:lang w:val="uk-UA" w:eastAsia="zh-CN"/>
              </w:rPr>
            </w:pPr>
          </w:p>
        </w:tc>
      </w:tr>
      <w:tr w:rsidR="00236C37" w:rsidRPr="00585140" w:rsidTr="004C2B8F">
        <w:trPr>
          <w:trHeight w:val="983"/>
        </w:trPr>
        <w:tc>
          <w:tcPr>
            <w:tcW w:w="10632" w:type="dxa"/>
            <w:shd w:val="clear" w:color="auto" w:fill="auto"/>
          </w:tcPr>
          <w:p w:rsidR="00152C0C" w:rsidRPr="0060755F" w:rsidRDefault="00F83838" w:rsidP="00585140">
            <w:pPr>
              <w:pStyle w:val="Style25"/>
              <w:jc w:val="both"/>
              <w:rPr>
                <w:b/>
                <w:lang w:eastAsia="zh-CN"/>
              </w:rPr>
            </w:pPr>
            <w:r w:rsidRPr="0060755F">
              <w:rPr>
                <w:b/>
                <w:lang w:eastAsia="zh-CN"/>
              </w:rPr>
              <w:t>3</w:t>
            </w:r>
            <w:r w:rsidR="00236C37" w:rsidRPr="0060755F">
              <w:rPr>
                <w:b/>
                <w:lang w:eastAsia="zh-CN"/>
              </w:rPr>
              <w:t>.</w:t>
            </w:r>
            <w:r w:rsidR="002F5332">
              <w:rPr>
                <w:b/>
                <w:lang w:eastAsia="zh-CN"/>
              </w:rPr>
              <w:t xml:space="preserve"> </w:t>
            </w:r>
            <w:r w:rsidR="00152C0C" w:rsidRPr="0060755F">
              <w:rPr>
                <w:b/>
                <w:lang w:eastAsia="zh-CN"/>
              </w:rPr>
              <w:t>Розміщення дітей у закладі та побутові умови:</w:t>
            </w:r>
          </w:p>
          <w:p w:rsidR="00152C0C" w:rsidRPr="00585140" w:rsidRDefault="00152C0C" w:rsidP="00585140">
            <w:pPr>
              <w:pStyle w:val="Style25"/>
              <w:jc w:val="both"/>
              <w:rPr>
                <w:i/>
                <w:iCs/>
                <w:lang w:eastAsia="zh-CN"/>
              </w:rPr>
            </w:pPr>
            <w:r w:rsidRPr="00585140">
              <w:rPr>
                <w:bCs/>
                <w:spacing w:val="-12"/>
              </w:rPr>
              <w:t>Під час перебування дітей в закладі,</w:t>
            </w:r>
            <w:r w:rsidRPr="00585140">
              <w:t xml:space="preserve"> р</w:t>
            </w:r>
            <w:r w:rsidR="00236C37" w:rsidRPr="00585140">
              <w:t xml:space="preserve">озміщення дітей </w:t>
            </w:r>
            <w:r w:rsidRPr="00585140">
              <w:t xml:space="preserve">повинно бути здійснено </w:t>
            </w:r>
            <w:r w:rsidRPr="00585140">
              <w:rPr>
                <w:lang w:eastAsia="zh-CN"/>
              </w:rPr>
              <w:t>відповідно до вимог  чинного законодавства України</w:t>
            </w:r>
            <w:r w:rsidR="002F5332">
              <w:rPr>
                <w:lang w:eastAsia="zh-CN"/>
              </w:rPr>
              <w:t xml:space="preserve"> </w:t>
            </w:r>
            <w:r w:rsidR="00236C37" w:rsidRPr="00585140">
              <w:t xml:space="preserve">в стаціонарних спорудах з блочним або по </w:t>
            </w:r>
            <w:r w:rsidR="0060755F">
              <w:t>кімнатним розміщенням до 4-х</w:t>
            </w:r>
            <w:r w:rsidR="00236C37" w:rsidRPr="00585140">
              <w:t xml:space="preserve"> осіб в кімнат</w:t>
            </w:r>
            <w:r w:rsidRPr="00585140">
              <w:t>і у відповідності до нормативів</w:t>
            </w:r>
            <w:r w:rsidR="00376870">
              <w:t xml:space="preserve"> </w:t>
            </w:r>
            <w:r w:rsidR="0060755F" w:rsidRPr="0060755F">
              <w:t>розміщення дітей для оздоровлення та відпочинку на території, у будинках і приміщеннях дитячих закладів оздоровлення та відпочинку відповідно до Держ</w:t>
            </w:r>
            <w:r w:rsidR="00376870">
              <w:t>авних санітарних правил і норм «</w:t>
            </w:r>
            <w:r w:rsidR="0060755F" w:rsidRPr="0060755F">
              <w:t>Улаштування, утримання і організація режиму діяльно</w:t>
            </w:r>
            <w:r w:rsidR="00376870">
              <w:t>сті дитячих оздоровчих закладів»</w:t>
            </w:r>
            <w:r w:rsidR="0060755F" w:rsidRPr="0060755F">
              <w:t xml:space="preserve"> </w:t>
            </w:r>
            <w:proofErr w:type="spellStart"/>
            <w:r w:rsidR="0060755F" w:rsidRPr="0060755F">
              <w:t>ДСанПіН</w:t>
            </w:r>
            <w:proofErr w:type="spellEnd"/>
            <w:r w:rsidR="0060755F" w:rsidRPr="0060755F">
              <w:t xml:space="preserve"> 5.5.5.23-99, затверджених постановою Головного державного санітарного лікаря України від 26.04.99 </w:t>
            </w:r>
            <w:r w:rsidR="0060755F" w:rsidRPr="0060755F">
              <w:rPr>
                <w:lang w:val="ru-RU"/>
              </w:rPr>
              <w:t>N</w:t>
            </w:r>
            <w:r w:rsidR="0060755F" w:rsidRPr="0060755F">
              <w:t xml:space="preserve"> 23 (</w:t>
            </w:r>
            <w:r w:rsidR="0060755F" w:rsidRPr="0060755F">
              <w:rPr>
                <w:lang w:val="ru-RU"/>
              </w:rPr>
              <w:t>v</w:t>
            </w:r>
            <w:r w:rsidR="0060755F" w:rsidRPr="0060755F">
              <w:t>0023588-99)</w:t>
            </w:r>
            <w:r w:rsidRPr="00585140">
              <w:t xml:space="preserve"> та</w:t>
            </w:r>
            <w:r w:rsidR="00E444C2" w:rsidRPr="00585140">
              <w:rPr>
                <w:i/>
                <w:iCs/>
                <w:lang w:eastAsia="zh-CN"/>
              </w:rPr>
              <w:t xml:space="preserve"> з</w:t>
            </w:r>
            <w:r w:rsidR="0060755F">
              <w:rPr>
                <w:i/>
                <w:iCs/>
                <w:lang w:eastAsia="zh-CN"/>
              </w:rPr>
              <w:t xml:space="preserve"> урахуванням вимог </w:t>
            </w:r>
            <w:r w:rsidR="00E444C2" w:rsidRPr="00585140">
              <w:rPr>
                <w:i/>
                <w:iCs/>
                <w:lang w:eastAsia="zh-CN"/>
              </w:rPr>
              <w:t xml:space="preserve"> пос</w:t>
            </w:r>
            <w:r w:rsidR="0060755F">
              <w:rPr>
                <w:i/>
                <w:iCs/>
                <w:lang w:eastAsia="zh-CN"/>
              </w:rPr>
              <w:t>танови</w:t>
            </w:r>
            <w:r w:rsidR="00E444C2" w:rsidRPr="00585140">
              <w:rPr>
                <w:i/>
                <w:iCs/>
                <w:lang w:eastAsia="zh-CN"/>
              </w:rPr>
              <w:t xml:space="preserve"> Головного державного санітарного лікаря України від 08.06.2021 № 5 «Про затвердження протиепідемічних заходів у дитячих закладах оздоровлення та відпочинку на період карантину у зв’язку поширенням </w:t>
            </w:r>
            <w:proofErr w:type="spellStart"/>
            <w:r w:rsidR="00E444C2" w:rsidRPr="00585140">
              <w:rPr>
                <w:i/>
                <w:iCs/>
                <w:lang w:eastAsia="zh-CN"/>
              </w:rPr>
              <w:t>коронавірусної</w:t>
            </w:r>
            <w:proofErr w:type="spellEnd"/>
            <w:r w:rsidR="00E444C2" w:rsidRPr="00585140">
              <w:rPr>
                <w:i/>
                <w:iCs/>
                <w:lang w:eastAsia="zh-CN"/>
              </w:rPr>
              <w:t xml:space="preserve"> хвороби (COVID-19)»</w:t>
            </w:r>
            <w:r w:rsidR="00236C37" w:rsidRPr="00585140">
              <w:rPr>
                <w:i/>
                <w:iCs/>
                <w:lang w:eastAsia="zh-CN"/>
              </w:rPr>
              <w:t>.</w:t>
            </w:r>
          </w:p>
          <w:p w:rsidR="00236C37" w:rsidRPr="00585140" w:rsidRDefault="00236C37" w:rsidP="00585140">
            <w:pPr>
              <w:pStyle w:val="Style25"/>
              <w:jc w:val="both"/>
              <w:rPr>
                <w:lang w:eastAsia="zh-CN"/>
              </w:rPr>
            </w:pPr>
            <w:r w:rsidRPr="00585140">
              <w:rPr>
                <w:lang w:eastAsia="zh-CN"/>
              </w:rPr>
              <w:t xml:space="preserve">Кімнати відремонтовані, обладнані меблями та предметами гігієни (ліжко, шафа, тумбочка, </w:t>
            </w:r>
            <w:r w:rsidRPr="00585140">
              <w:rPr>
                <w:lang w:eastAsia="zh-CN"/>
              </w:rPr>
              <w:lastRenderedPageBreak/>
              <w:t>постільна білизна, рушники - окремо для кожної дитини), які знаходяться у задовільному стані. Ліжка повинні бути з жорсткими цільними каркасами та матрацами, що відповідають гігієнічним вимогам</w:t>
            </w:r>
            <w:r w:rsidR="0060755F">
              <w:rPr>
                <w:lang w:eastAsia="zh-CN"/>
              </w:rPr>
              <w:t xml:space="preserve"> і враховують вікові та фізичні</w:t>
            </w:r>
            <w:r w:rsidRPr="00585140">
              <w:rPr>
                <w:lang w:eastAsia="zh-CN"/>
              </w:rPr>
              <w:t xml:space="preserve"> особливості дітей.</w:t>
            </w:r>
          </w:p>
          <w:p w:rsidR="002341E7" w:rsidRPr="00585140" w:rsidRDefault="002341E7" w:rsidP="00585140">
            <w:pPr>
              <w:pStyle w:val="Style25"/>
              <w:jc w:val="both"/>
              <w:rPr>
                <w:lang w:eastAsia="zh-CN"/>
              </w:rPr>
            </w:pPr>
            <w:r w:rsidRPr="00585140">
              <w:rPr>
                <w:lang w:eastAsia="zh-CN"/>
              </w:rPr>
              <w:t xml:space="preserve">У дитячому закладі повинно бути забезпечено цілодобове постачання холодної та гарячої води. </w:t>
            </w:r>
            <w:r w:rsidRPr="00585140">
              <w:rPr>
                <w:bCs/>
                <w:lang w:eastAsia="zh-CN"/>
              </w:rPr>
              <w:t>Наявність умивальників, душових кабін, туалетів у кожній кімнаті; блоці або на поверсі де проживають діти. Наявність туалетів, умивальників на території дитячого закладу</w:t>
            </w:r>
            <w:r w:rsidRPr="00585140">
              <w:rPr>
                <w:lang w:eastAsia="zh-CN"/>
              </w:rPr>
              <w:t>. Заміна постільної білизни відповідно санітарних нормативів (за потреби частіше).</w:t>
            </w:r>
          </w:p>
          <w:p w:rsidR="00236C37" w:rsidRDefault="002341E7" w:rsidP="0060755F">
            <w:pPr>
              <w:pStyle w:val="Style25"/>
              <w:spacing w:before="0" w:beforeAutospacing="0" w:after="0" w:afterAutospacing="0"/>
              <w:jc w:val="both"/>
              <w:rPr>
                <w:lang w:eastAsia="zh-CN"/>
              </w:rPr>
            </w:pPr>
            <w:r w:rsidRPr="00585140">
              <w:rPr>
                <w:lang w:eastAsia="zh-CN"/>
              </w:rPr>
              <w:t>Нормативи матеріально-технічного забезпечення санітарно-технічного обладнання дитячих закладів оздоровлення та відпочинку для надання послуг з оздоровлення та відпочинку, повинні відповідати вимогам законодавства, у тому числі санітарного.</w:t>
            </w:r>
          </w:p>
          <w:p w:rsidR="00DB6B5A" w:rsidRPr="00DB6B5A" w:rsidRDefault="00DB6B5A" w:rsidP="00DB6B5A">
            <w:pPr>
              <w:pStyle w:val="a4"/>
              <w:rPr>
                <w:sz w:val="2"/>
                <w:lang w:val="uk-UA" w:eastAsia="zh-CN"/>
              </w:rPr>
            </w:pPr>
          </w:p>
        </w:tc>
      </w:tr>
      <w:tr w:rsidR="00236C37" w:rsidRPr="006254C7" w:rsidTr="004C2B8F">
        <w:tc>
          <w:tcPr>
            <w:tcW w:w="10632" w:type="dxa"/>
            <w:shd w:val="clear" w:color="auto" w:fill="auto"/>
          </w:tcPr>
          <w:p w:rsidR="0060755F" w:rsidRPr="0060755F" w:rsidRDefault="00094B3D" w:rsidP="0060755F">
            <w:pPr>
              <w:pStyle w:val="Style25"/>
              <w:jc w:val="both"/>
              <w:rPr>
                <w:b/>
                <w:bCs/>
                <w:lang w:eastAsia="zh-CN"/>
              </w:rPr>
            </w:pPr>
            <w:r w:rsidRPr="0060755F">
              <w:rPr>
                <w:b/>
                <w:lang w:eastAsia="zh-CN"/>
              </w:rPr>
              <w:lastRenderedPageBreak/>
              <w:t>4</w:t>
            </w:r>
            <w:r w:rsidR="00236C37" w:rsidRPr="0060755F">
              <w:rPr>
                <w:b/>
                <w:lang w:eastAsia="zh-CN"/>
              </w:rPr>
              <w:t xml:space="preserve">. </w:t>
            </w:r>
            <w:r w:rsidR="002341E7" w:rsidRPr="0060755F">
              <w:rPr>
                <w:b/>
                <w:lang w:eastAsia="zh-CN"/>
              </w:rPr>
              <w:t>Організація</w:t>
            </w:r>
            <w:r w:rsidR="00236C37" w:rsidRPr="0060755F">
              <w:rPr>
                <w:b/>
                <w:lang w:eastAsia="zh-CN"/>
              </w:rPr>
              <w:t xml:space="preserve"> харчування</w:t>
            </w:r>
            <w:r w:rsidR="00D11411" w:rsidRPr="0060755F">
              <w:rPr>
                <w:b/>
                <w:lang w:eastAsia="zh-CN"/>
              </w:rPr>
              <w:t>:</w:t>
            </w:r>
          </w:p>
          <w:p w:rsidR="00884D64" w:rsidRPr="00585140" w:rsidRDefault="00D11411" w:rsidP="00DA7664">
            <w:pPr>
              <w:pStyle w:val="Style25"/>
              <w:jc w:val="both"/>
              <w:rPr>
                <w:lang w:eastAsia="zh-CN"/>
              </w:rPr>
            </w:pPr>
            <w:r w:rsidRPr="00585140">
              <w:t xml:space="preserve">Дитячий заклад оздоровлення та відпочинку </w:t>
            </w:r>
            <w:r w:rsidRPr="00585140">
              <w:rPr>
                <w:bCs/>
                <w:lang w:eastAsia="zh-CN"/>
              </w:rPr>
              <w:t xml:space="preserve">повинен забезпечити </w:t>
            </w:r>
            <w:r w:rsidR="00236C37" w:rsidRPr="00585140">
              <w:rPr>
                <w:bCs/>
                <w:lang w:eastAsia="zh-CN"/>
              </w:rPr>
              <w:t xml:space="preserve">харчування </w:t>
            </w:r>
            <w:r w:rsidR="006B645B" w:rsidRPr="00585140">
              <w:rPr>
                <w:lang w:eastAsia="zh-CN"/>
              </w:rPr>
              <w:t>відповідно до постанови Кабінету Міністрів України 24.03.2021 № 305 «</w:t>
            </w:r>
            <w:r w:rsidRPr="00585140">
              <w:rPr>
                <w:lang w:eastAsia="zh-CN"/>
              </w:rPr>
              <w:t>Про затвердження норм та Порядку організації харчування у закладах освіти та дитячих закладах оздоровлення та відпочинку</w:t>
            </w:r>
            <w:r w:rsidR="006B645B" w:rsidRPr="00585140">
              <w:rPr>
                <w:lang w:eastAsia="zh-CN"/>
              </w:rPr>
              <w:t>»</w:t>
            </w:r>
            <w:r w:rsidR="00236C37" w:rsidRPr="00585140">
              <w:rPr>
                <w:lang w:eastAsia="zh-CN"/>
              </w:rPr>
              <w:t xml:space="preserve">. </w:t>
            </w:r>
          </w:p>
          <w:p w:rsidR="00884D64" w:rsidRPr="00585140" w:rsidRDefault="00884D64" w:rsidP="00585140">
            <w:pPr>
              <w:pStyle w:val="Style25"/>
              <w:jc w:val="both"/>
              <w:rPr>
                <w:lang w:eastAsia="zh-CN"/>
              </w:rPr>
            </w:pPr>
            <w:r w:rsidRPr="00585140">
              <w:rPr>
                <w:lang w:eastAsia="zh-CN"/>
              </w:rPr>
              <w:t>Організація харчування у дитячому закладі оздоровлення та відпочинку повинна здійснюватися з дотриманням норм харчування, вимог санітарного законодавства та законодавства про безпечність та окремі показники якості харчових продуктів. Приготування готових страв повинна здійснюватися з дотриманням процедур, заснованих на принципах системи аналізу небезпечних факторів та контролю у критичних точках (НАССР).</w:t>
            </w:r>
          </w:p>
          <w:p w:rsidR="00884D64" w:rsidRPr="00585140" w:rsidRDefault="00884D64" w:rsidP="00585140">
            <w:pPr>
              <w:pStyle w:val="Style25"/>
              <w:jc w:val="both"/>
              <w:rPr>
                <w:lang w:eastAsia="zh-CN"/>
              </w:rPr>
            </w:pPr>
            <w:r w:rsidRPr="00585140">
              <w:rPr>
                <w:lang w:eastAsia="zh-CN"/>
              </w:rPr>
              <w:t>У дитячому закладі оздоровлення та відпочинку повинно бути організовано п’ятиразове харчування з не менше ніж триразовим споживанням гарячої їжі. Примірне чотиритижневе сезонне меню та щоденне меню-розклад повинно враховувати особливі дієтичні потреби дітей (у разі наявності), сезонність, наявні харчові продукти, порцію страв для різних вікових груп, а також відповідати вимогам санітарного законодавства та нормам харчування.</w:t>
            </w:r>
          </w:p>
          <w:p w:rsidR="00236C37" w:rsidRPr="00585140" w:rsidRDefault="00236C37" w:rsidP="00585140">
            <w:pPr>
              <w:pStyle w:val="Style25"/>
              <w:jc w:val="both"/>
              <w:rPr>
                <w:lang w:eastAsia="zh-CN"/>
              </w:rPr>
            </w:pPr>
            <w:r w:rsidRPr="00585140">
              <w:rPr>
                <w:lang w:eastAsia="zh-CN"/>
              </w:rPr>
              <w:t>Х</w:t>
            </w:r>
            <w:r w:rsidR="00094B3D" w:rsidRPr="00585140">
              <w:rPr>
                <w:lang w:eastAsia="zh-CN"/>
              </w:rPr>
              <w:t>арчоблок дитячого закладу</w:t>
            </w:r>
            <w:r w:rsidRPr="00585140">
              <w:rPr>
                <w:lang w:eastAsia="zh-CN"/>
              </w:rPr>
              <w:t xml:space="preserve"> оздоровлення та відпочинку має відповідати вимогам чинного  законодавства Укр</w:t>
            </w:r>
            <w:r w:rsidR="00094B3D" w:rsidRPr="00585140">
              <w:rPr>
                <w:lang w:eastAsia="zh-CN"/>
              </w:rPr>
              <w:t>аїни, у тому числі санітарного</w:t>
            </w:r>
            <w:r w:rsidRPr="00585140">
              <w:rPr>
                <w:lang w:eastAsia="zh-CN"/>
              </w:rPr>
              <w:t>. Під час приготування їжі та харчування дітей учасник повинен використовувати технології сертифікованих систем управління якістю та безпечністю харчових продуктів.</w:t>
            </w:r>
          </w:p>
          <w:p w:rsidR="00773A6C" w:rsidRDefault="00094B3D" w:rsidP="00773A6C">
            <w:pPr>
              <w:pStyle w:val="Style25"/>
              <w:spacing w:before="0" w:beforeAutospacing="0" w:after="0" w:afterAutospacing="0"/>
              <w:jc w:val="both"/>
              <w:rPr>
                <w:lang w:eastAsia="zh-CN"/>
              </w:rPr>
            </w:pPr>
            <w:r w:rsidRPr="00585140">
              <w:rPr>
                <w:lang w:eastAsia="zh-CN"/>
              </w:rPr>
              <w:t xml:space="preserve">Обов’язковим є забезпечення питного режиму дітей,  цілодобового  водопостачання якісною фільтрованою водою, або </w:t>
            </w:r>
            <w:proofErr w:type="spellStart"/>
            <w:r w:rsidRPr="00585140">
              <w:rPr>
                <w:lang w:eastAsia="zh-CN"/>
              </w:rPr>
              <w:t>артезианського</w:t>
            </w:r>
            <w:proofErr w:type="spellEnd"/>
            <w:r w:rsidRPr="00585140">
              <w:rPr>
                <w:lang w:eastAsia="zh-CN"/>
              </w:rPr>
              <w:t xml:space="preserve"> походження, в тому числі забезпечення гарячою водою.</w:t>
            </w:r>
          </w:p>
          <w:p w:rsidR="00773A6C" w:rsidRPr="00773A6C" w:rsidRDefault="00773A6C" w:rsidP="00773A6C">
            <w:pPr>
              <w:pStyle w:val="a4"/>
              <w:rPr>
                <w:sz w:val="2"/>
                <w:lang w:val="uk-UA" w:eastAsia="zh-CN"/>
              </w:rPr>
            </w:pPr>
          </w:p>
        </w:tc>
      </w:tr>
      <w:tr w:rsidR="00236C37" w:rsidRPr="006254C7" w:rsidTr="004C2B8F">
        <w:tc>
          <w:tcPr>
            <w:tcW w:w="10632" w:type="dxa"/>
            <w:shd w:val="clear" w:color="auto" w:fill="auto"/>
          </w:tcPr>
          <w:p w:rsidR="00094B3D" w:rsidRPr="0060755F" w:rsidRDefault="00094B3D" w:rsidP="00585140">
            <w:pPr>
              <w:pStyle w:val="Style25"/>
              <w:jc w:val="both"/>
              <w:rPr>
                <w:b/>
                <w:bCs/>
              </w:rPr>
            </w:pPr>
            <w:r w:rsidRPr="0060755F">
              <w:rPr>
                <w:b/>
              </w:rPr>
              <w:t>5</w:t>
            </w:r>
            <w:r w:rsidR="00236C37" w:rsidRPr="0060755F">
              <w:rPr>
                <w:b/>
              </w:rPr>
              <w:t>.</w:t>
            </w:r>
            <w:r w:rsidR="00376870">
              <w:rPr>
                <w:b/>
              </w:rPr>
              <w:t xml:space="preserve"> </w:t>
            </w:r>
            <w:r w:rsidRPr="0060755F">
              <w:rPr>
                <w:b/>
                <w:bCs/>
              </w:rPr>
              <w:t>Медичне обслуговування:</w:t>
            </w:r>
          </w:p>
          <w:p w:rsidR="00236C37" w:rsidRPr="00585140" w:rsidRDefault="000F020F" w:rsidP="00585140">
            <w:pPr>
              <w:pStyle w:val="Style25"/>
              <w:jc w:val="both"/>
            </w:pPr>
            <w:r w:rsidRPr="00585140">
              <w:t>Для</w:t>
            </w:r>
            <w:r w:rsidR="00AD7CC1" w:rsidRPr="00585140">
              <w:t xml:space="preserve"> медичного</w:t>
            </w:r>
            <w:r w:rsidRPr="00585140">
              <w:t xml:space="preserve"> забезпечення </w:t>
            </w:r>
            <w:r w:rsidR="00AD7CC1" w:rsidRPr="00585140">
              <w:t xml:space="preserve">та надання невідкладної медичної допомоги </w:t>
            </w:r>
            <w:r w:rsidRPr="00585140">
              <w:t xml:space="preserve">у дитячому закладі </w:t>
            </w:r>
            <w:r w:rsidRPr="00585140">
              <w:rPr>
                <w:lang w:eastAsia="zh-CN"/>
              </w:rPr>
              <w:t xml:space="preserve">оздоровлення та відпочинку </w:t>
            </w:r>
            <w:r w:rsidRPr="00585140">
              <w:t>повинні бути: обладнаний медпункт, ізолятор</w:t>
            </w:r>
            <w:r w:rsidR="00236C37" w:rsidRPr="00585140">
              <w:t xml:space="preserve"> з квал</w:t>
            </w:r>
            <w:r w:rsidR="00AD7CC1" w:rsidRPr="00585140">
              <w:t>іфікованим медичним персоналом з  цілодобовим</w:t>
            </w:r>
            <w:r w:rsidR="00236C37" w:rsidRPr="00585140">
              <w:t xml:space="preserve"> че</w:t>
            </w:r>
            <w:r w:rsidR="00AD7CC1" w:rsidRPr="00585140">
              <w:t>ргуванням медичного працівника</w:t>
            </w:r>
            <w:r w:rsidR="00236C37" w:rsidRPr="00585140">
              <w:t xml:space="preserve">. </w:t>
            </w:r>
          </w:p>
          <w:p w:rsidR="00236C37" w:rsidRPr="00585140" w:rsidRDefault="00236C37" w:rsidP="00585140">
            <w:pPr>
              <w:pStyle w:val="Style25"/>
              <w:jc w:val="both"/>
            </w:pPr>
            <w:r w:rsidRPr="00585140">
              <w:t>Види медичного обслуговування повинні відповідати Державному соціальному стандарту комплексу медичних послуг,</w:t>
            </w:r>
            <w:r w:rsidRPr="00585140">
              <w:rPr>
                <w:bCs/>
              </w:rPr>
              <w:t xml:space="preserve"> спрямованих на поліпшення стану здоров’я та запобіганню захворювань,</w:t>
            </w:r>
            <w:r w:rsidRPr="00585140">
              <w:t xml:space="preserve"> санаторного лікування, оздоровлення та відновлення здоров’я  дітей. </w:t>
            </w:r>
          </w:p>
          <w:p w:rsidR="00236C37" w:rsidRPr="00585140" w:rsidRDefault="008B27C2" w:rsidP="00585140">
            <w:pPr>
              <w:pStyle w:val="Style25"/>
              <w:jc w:val="both"/>
              <w:rPr>
                <w:bCs/>
              </w:rPr>
            </w:pPr>
            <w:r w:rsidRPr="00585140">
              <w:rPr>
                <w:bCs/>
              </w:rPr>
              <w:t>Дитячий заклад повинен бути забезпечений всіма необхідними медикаментозними засобами</w:t>
            </w:r>
            <w:r w:rsidR="00236C37" w:rsidRPr="00585140">
              <w:rPr>
                <w:bCs/>
              </w:rPr>
              <w:t xml:space="preserve"> відповідно до Державних санітарних правил і норм «Улаштування, утримання і організація режиму діяльності дитячих оздоровчих закладів»</w:t>
            </w:r>
            <w:r w:rsidR="003025D3" w:rsidRPr="00585140">
              <w:rPr>
                <w:bCs/>
              </w:rPr>
              <w:t xml:space="preserve"> та </w:t>
            </w:r>
            <w:r w:rsidR="003025D3" w:rsidRPr="00585140">
              <w:t xml:space="preserve">дотримуватись рекомендацій щодо організації протиепідемічних заходів у дитячих закладах оздоровлення та відпочинку на період карантину у зв’язку з поширенням </w:t>
            </w:r>
            <w:proofErr w:type="spellStart"/>
            <w:r w:rsidR="003025D3" w:rsidRPr="00585140">
              <w:t>коронавірусної</w:t>
            </w:r>
            <w:proofErr w:type="spellEnd"/>
            <w:r w:rsidR="003025D3" w:rsidRPr="00585140">
              <w:t xml:space="preserve"> хвороби (COVID-19), затверджених постановою Головного державного санітарного лікаря України від 08.06.2021 № 5 «Про затвердження протиепідемічних заходів у дитячих закладах оздоровлення та відпочинку на період карантину у зв’язку поширенням </w:t>
            </w:r>
            <w:proofErr w:type="spellStart"/>
            <w:r w:rsidR="003025D3" w:rsidRPr="00585140">
              <w:lastRenderedPageBreak/>
              <w:t>коронавірусної</w:t>
            </w:r>
            <w:proofErr w:type="spellEnd"/>
            <w:r w:rsidR="003025D3" w:rsidRPr="00585140">
              <w:t xml:space="preserve"> хвороби (COVID-19)», а також інших інфекційних захворювань.</w:t>
            </w:r>
          </w:p>
          <w:p w:rsidR="00236C37" w:rsidRPr="00585140" w:rsidRDefault="00236C37" w:rsidP="00585140">
            <w:pPr>
              <w:pStyle w:val="Style25"/>
              <w:jc w:val="both"/>
            </w:pPr>
            <w:r w:rsidRPr="00585140">
              <w:rPr>
                <w:bCs/>
              </w:rPr>
              <w:t xml:space="preserve">У разі захворювання дитини </w:t>
            </w:r>
            <w:r w:rsidRPr="00585140">
              <w:t>надання відповідними фахівцями н</w:t>
            </w:r>
            <w:r w:rsidR="003025D3" w:rsidRPr="00585140">
              <w:t>евідкладної медичної допомоги. У</w:t>
            </w:r>
            <w:r w:rsidRPr="00585140">
              <w:t xml:space="preserve"> випадку хвороби дитини</w:t>
            </w:r>
            <w:r w:rsidRPr="00585140">
              <w:rPr>
                <w:bCs/>
              </w:rPr>
              <w:t xml:space="preserve"> – забезпечення її лікування в стаціонарному медичному закладі, за потреби, та перевезення до місця по</w:t>
            </w:r>
            <w:r w:rsidR="00F1040C">
              <w:rPr>
                <w:bCs/>
              </w:rPr>
              <w:t xml:space="preserve">стійного проживання за рахунок </w:t>
            </w:r>
            <w:r w:rsidRPr="00585140">
              <w:rPr>
                <w:bCs/>
              </w:rPr>
              <w:t>дитячого закладу.</w:t>
            </w:r>
          </w:p>
          <w:p w:rsidR="00236C37" w:rsidRDefault="003025D3" w:rsidP="00585140">
            <w:pPr>
              <w:pStyle w:val="Style25"/>
              <w:jc w:val="both"/>
            </w:pPr>
            <w:r w:rsidRPr="00585140">
              <w:t xml:space="preserve">Медичні працівники дитячого закладу оздоровлення та відпочинку повинні систематично вести  </w:t>
            </w:r>
            <w:r w:rsidR="00236C37" w:rsidRPr="00585140">
              <w:t xml:space="preserve">спостереження </w:t>
            </w:r>
            <w:r w:rsidRPr="00585140">
              <w:t>за станом здоров'я дітей, проводити з дітьми профілактичну роботу</w:t>
            </w:r>
            <w:r w:rsidR="00236C37" w:rsidRPr="00585140">
              <w:t xml:space="preserve"> щодо запобігання спалахам інфекційних </w:t>
            </w:r>
            <w:r w:rsidRPr="00585140">
              <w:t>захворювань та харчових отруєнь,</w:t>
            </w:r>
            <w:r w:rsidR="008610B1" w:rsidRPr="00585140">
              <w:t xml:space="preserve"> за потребою проводити</w:t>
            </w:r>
            <w:r w:rsidR="00376870">
              <w:t xml:space="preserve"> </w:t>
            </w:r>
            <w:r w:rsidR="008610B1" w:rsidRPr="00585140">
              <w:t>профілактичну роботу</w:t>
            </w:r>
            <w:r w:rsidR="00236C37" w:rsidRPr="00585140">
              <w:t xml:space="preserve"> з метою запобігання або усунення негативних психологічних чинників, що впливають на міжособистісні стосунки та формування</w:t>
            </w:r>
            <w:r w:rsidR="008610B1" w:rsidRPr="00585140">
              <w:t xml:space="preserve"> тимчасового дитячого колективу, та надавати психологічну підтримку</w:t>
            </w:r>
            <w:r w:rsidR="00236C37" w:rsidRPr="00585140">
              <w:t xml:space="preserve"> дітям, які зазнали стресових ситуацій унаслідок </w:t>
            </w:r>
            <w:r w:rsidR="00A83BE5" w:rsidRPr="00585140">
              <w:t>воєнних дій.</w:t>
            </w:r>
          </w:p>
          <w:p w:rsidR="00773A6C" w:rsidRPr="00773A6C" w:rsidRDefault="00773A6C" w:rsidP="00773A6C">
            <w:pPr>
              <w:pStyle w:val="a4"/>
              <w:rPr>
                <w:sz w:val="2"/>
                <w:lang w:val="uk-UA" w:eastAsia="uk-UA"/>
              </w:rPr>
            </w:pPr>
          </w:p>
        </w:tc>
      </w:tr>
      <w:tr w:rsidR="00236C37" w:rsidRPr="006254C7" w:rsidTr="004C2B8F">
        <w:tc>
          <w:tcPr>
            <w:tcW w:w="10632" w:type="dxa"/>
            <w:shd w:val="clear" w:color="auto" w:fill="auto"/>
          </w:tcPr>
          <w:p w:rsidR="00A83BE5" w:rsidRPr="0060755F" w:rsidRDefault="00094B3D" w:rsidP="00585140">
            <w:pPr>
              <w:pStyle w:val="Style25"/>
              <w:jc w:val="both"/>
              <w:rPr>
                <w:b/>
                <w:lang w:eastAsia="zh-CN"/>
              </w:rPr>
            </w:pPr>
            <w:r w:rsidRPr="0060755F">
              <w:rPr>
                <w:b/>
                <w:lang w:eastAsia="zh-CN"/>
              </w:rPr>
              <w:lastRenderedPageBreak/>
              <w:t>6</w:t>
            </w:r>
            <w:r w:rsidR="00236C37" w:rsidRPr="0060755F">
              <w:rPr>
                <w:b/>
                <w:lang w:eastAsia="zh-CN"/>
              </w:rPr>
              <w:t>.</w:t>
            </w:r>
            <w:r w:rsidR="00376870">
              <w:rPr>
                <w:b/>
                <w:lang w:eastAsia="zh-CN"/>
              </w:rPr>
              <w:t xml:space="preserve"> </w:t>
            </w:r>
            <w:r w:rsidR="00A83BE5" w:rsidRPr="0060755F">
              <w:rPr>
                <w:b/>
                <w:lang w:eastAsia="zh-CN"/>
              </w:rPr>
              <w:t>Організація</w:t>
            </w:r>
            <w:r w:rsidR="00236C37" w:rsidRPr="0060755F">
              <w:rPr>
                <w:b/>
                <w:lang w:eastAsia="zh-CN"/>
              </w:rPr>
              <w:t xml:space="preserve"> виховної, культурно-масової</w:t>
            </w:r>
            <w:r w:rsidR="00CC73D8">
              <w:rPr>
                <w:b/>
                <w:lang w:eastAsia="zh-CN"/>
              </w:rPr>
              <w:t>, фізкультурно-оздоровчої</w:t>
            </w:r>
            <w:r w:rsidR="00236C37" w:rsidRPr="0060755F">
              <w:rPr>
                <w:b/>
                <w:lang w:eastAsia="zh-CN"/>
              </w:rPr>
              <w:t xml:space="preserve">  діяльності та дозвілля</w:t>
            </w:r>
            <w:r w:rsidR="00A83BE5" w:rsidRPr="0060755F">
              <w:rPr>
                <w:b/>
                <w:lang w:eastAsia="zh-CN"/>
              </w:rPr>
              <w:t xml:space="preserve">: </w:t>
            </w:r>
          </w:p>
          <w:p w:rsidR="00CC73D8" w:rsidRDefault="00611263" w:rsidP="00585140">
            <w:pPr>
              <w:pStyle w:val="Style25"/>
              <w:jc w:val="both"/>
              <w:rPr>
                <w:lang w:eastAsia="zh-CN"/>
              </w:rPr>
            </w:pPr>
            <w:r w:rsidRPr="00585140">
              <w:rPr>
                <w:lang w:eastAsia="zh-CN"/>
              </w:rPr>
              <w:t>Організація</w:t>
            </w:r>
            <w:r w:rsidR="00236C37" w:rsidRPr="00585140">
              <w:rPr>
                <w:lang w:eastAsia="zh-CN"/>
              </w:rPr>
              <w:t xml:space="preserve"> виховної діяльності та дозвілля повинні відповідати Державному соціальному стандарту оздоровлення та відпочинку діт</w:t>
            </w:r>
            <w:r w:rsidRPr="00585140">
              <w:rPr>
                <w:lang w:eastAsia="zh-CN"/>
              </w:rPr>
              <w:t>ей, відповідно до затвердженого</w:t>
            </w:r>
            <w:r w:rsidR="00236C37" w:rsidRPr="00585140">
              <w:rPr>
                <w:lang w:eastAsia="zh-CN"/>
              </w:rPr>
              <w:t xml:space="preserve"> плану роботи закладу</w:t>
            </w:r>
            <w:r w:rsidR="00376870">
              <w:rPr>
                <w:lang w:eastAsia="zh-CN"/>
              </w:rPr>
              <w:t xml:space="preserve"> </w:t>
            </w:r>
            <w:r w:rsidR="00CC73D8">
              <w:rPr>
                <w:lang w:eastAsia="zh-CN"/>
              </w:rPr>
              <w:t xml:space="preserve">та повинна передбачати: </w:t>
            </w:r>
          </w:p>
          <w:p w:rsidR="00CC73D8" w:rsidRPr="00CC73D8" w:rsidRDefault="00CC73D8" w:rsidP="00CC73D8">
            <w:pPr>
              <w:widowControl w:val="0"/>
              <w:autoSpaceDE w:val="0"/>
              <w:autoSpaceDN w:val="0"/>
              <w:spacing w:after="0" w:line="276"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організацію</w:t>
            </w:r>
            <w:r w:rsidRPr="00CC73D8">
              <w:rPr>
                <w:rFonts w:ascii="Times New Roman" w:eastAsia="Times New Roman" w:hAnsi="Times New Roman" w:cs="Times New Roman"/>
                <w:sz w:val="24"/>
                <w:szCs w:val="24"/>
                <w:lang w:val="uk-UA"/>
              </w:rPr>
              <w:t xml:space="preserve"> розвивальних та інтелектуальних ігор - відповідно до плану роботи закладу; </w:t>
            </w:r>
          </w:p>
          <w:p w:rsidR="00CC73D8" w:rsidRPr="00CC73D8" w:rsidRDefault="00CC73D8" w:rsidP="00CC73D8">
            <w:pPr>
              <w:widowControl w:val="0"/>
              <w:autoSpaceDE w:val="0"/>
              <w:autoSpaceDN w:val="0"/>
              <w:spacing w:after="0" w:line="276"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організацію</w:t>
            </w:r>
            <w:r w:rsidRPr="00CC73D8">
              <w:rPr>
                <w:rFonts w:ascii="Times New Roman" w:eastAsia="Times New Roman" w:hAnsi="Times New Roman" w:cs="Times New Roman"/>
                <w:sz w:val="24"/>
                <w:szCs w:val="24"/>
                <w:lang w:val="uk-UA"/>
              </w:rPr>
              <w:t xml:space="preserve"> краєзнавчої та екологічної роботи - під час проведення профільних змін; </w:t>
            </w:r>
          </w:p>
          <w:p w:rsidR="00CC73D8" w:rsidRPr="00CC73D8" w:rsidRDefault="00CC73D8" w:rsidP="00CC73D8">
            <w:pPr>
              <w:widowControl w:val="0"/>
              <w:autoSpaceDE w:val="0"/>
              <w:autoSpaceDN w:val="0"/>
              <w:spacing w:after="0" w:line="276"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Pr="00CC73D8">
              <w:rPr>
                <w:rFonts w:ascii="Times New Roman" w:eastAsia="Times New Roman" w:hAnsi="Times New Roman" w:cs="Times New Roman"/>
                <w:sz w:val="24"/>
                <w:szCs w:val="24"/>
                <w:lang w:val="uk-UA"/>
              </w:rPr>
              <w:t xml:space="preserve">проведення </w:t>
            </w:r>
            <w:proofErr w:type="spellStart"/>
            <w:r w:rsidRPr="00CC73D8">
              <w:rPr>
                <w:rFonts w:ascii="Times New Roman" w:eastAsia="Times New Roman" w:hAnsi="Times New Roman" w:cs="Times New Roman"/>
                <w:sz w:val="24"/>
                <w:szCs w:val="24"/>
                <w:lang w:val="uk-UA"/>
              </w:rPr>
              <w:t>дискотек</w:t>
            </w:r>
            <w:proofErr w:type="spellEnd"/>
            <w:r w:rsidRPr="00CC73D8">
              <w:rPr>
                <w:rFonts w:ascii="Times New Roman" w:eastAsia="Times New Roman" w:hAnsi="Times New Roman" w:cs="Times New Roman"/>
                <w:sz w:val="24"/>
                <w:szCs w:val="24"/>
                <w:lang w:val="uk-UA"/>
              </w:rPr>
              <w:t xml:space="preserve">, танцювальних вечорів, концертів художньої самодіяльності - не рідше одного разу на тиждень; </w:t>
            </w:r>
          </w:p>
          <w:p w:rsidR="00CC73D8" w:rsidRPr="00CC73D8" w:rsidRDefault="00CC73D8" w:rsidP="00CC73D8">
            <w:pPr>
              <w:widowControl w:val="0"/>
              <w:autoSpaceDE w:val="0"/>
              <w:autoSpaceDN w:val="0"/>
              <w:spacing w:after="0" w:line="276" w:lineRule="auto"/>
              <w:jc w:val="both"/>
              <w:rPr>
                <w:rFonts w:ascii="Times New Roman" w:eastAsia="Times New Roman" w:hAnsi="Times New Roman" w:cs="Times New Roman"/>
                <w:sz w:val="24"/>
                <w:szCs w:val="24"/>
                <w:lang w:val="uk-UA"/>
              </w:rPr>
            </w:pPr>
            <w:r w:rsidRPr="00CC73D8">
              <w:rPr>
                <w:rFonts w:ascii="Times New Roman" w:eastAsia="Times New Roman" w:hAnsi="Times New Roman" w:cs="Times New Roman"/>
                <w:sz w:val="24"/>
                <w:szCs w:val="24"/>
                <w:lang w:val="uk-UA"/>
              </w:rPr>
              <w:t xml:space="preserve">- організація дитячих свят (відкриття та закриття зміни, пам'ятні дати тощо) - відповідно до плану роботи закладу; </w:t>
            </w:r>
          </w:p>
          <w:p w:rsidR="00CC73D8" w:rsidRPr="00CC73D8" w:rsidRDefault="00CC73D8" w:rsidP="00CC73D8">
            <w:pPr>
              <w:widowControl w:val="0"/>
              <w:autoSpaceDE w:val="0"/>
              <w:autoSpaceDN w:val="0"/>
              <w:spacing w:after="0" w:line="276" w:lineRule="auto"/>
              <w:jc w:val="both"/>
              <w:rPr>
                <w:rFonts w:ascii="Times New Roman" w:eastAsia="Times New Roman" w:hAnsi="Times New Roman" w:cs="Times New Roman"/>
                <w:sz w:val="24"/>
                <w:szCs w:val="24"/>
                <w:lang w:val="uk-UA"/>
              </w:rPr>
            </w:pPr>
            <w:r w:rsidRPr="00CC73D8">
              <w:rPr>
                <w:rFonts w:ascii="Times New Roman" w:eastAsia="Times New Roman" w:hAnsi="Times New Roman" w:cs="Times New Roman"/>
                <w:sz w:val="24"/>
                <w:szCs w:val="24"/>
                <w:lang w:val="uk-UA"/>
              </w:rPr>
              <w:t xml:space="preserve">- організація екскурсій - не менше двох разів на зміну; </w:t>
            </w:r>
          </w:p>
          <w:p w:rsidR="00CC73D8" w:rsidRPr="00CC73D8" w:rsidRDefault="00CC73D8" w:rsidP="00CC73D8">
            <w:pPr>
              <w:widowControl w:val="0"/>
              <w:autoSpaceDE w:val="0"/>
              <w:autoSpaceDN w:val="0"/>
              <w:spacing w:after="0" w:line="276" w:lineRule="auto"/>
              <w:jc w:val="both"/>
              <w:rPr>
                <w:rFonts w:ascii="Times New Roman" w:eastAsia="Times New Roman" w:hAnsi="Times New Roman" w:cs="Times New Roman"/>
                <w:sz w:val="24"/>
                <w:szCs w:val="24"/>
                <w:lang w:val="uk-UA"/>
              </w:rPr>
            </w:pPr>
            <w:r w:rsidRPr="00CC73D8">
              <w:rPr>
                <w:rFonts w:ascii="Times New Roman" w:eastAsia="Times New Roman" w:hAnsi="Times New Roman" w:cs="Times New Roman"/>
                <w:sz w:val="24"/>
                <w:szCs w:val="24"/>
                <w:lang w:val="uk-UA"/>
              </w:rPr>
              <w:t xml:space="preserve">- демонстрація художніх і науково-популярних фільмів, відеофільмів, мультфільмів, які відповідають віку дітей та не суперечать нормам суспільної моралі - не рідше одного разу на тиждень; </w:t>
            </w:r>
          </w:p>
          <w:p w:rsidR="00CC73D8" w:rsidRPr="00CC73D8" w:rsidRDefault="00CC73D8" w:rsidP="00CC73D8">
            <w:pPr>
              <w:widowControl w:val="0"/>
              <w:autoSpaceDE w:val="0"/>
              <w:autoSpaceDN w:val="0"/>
              <w:spacing w:after="0" w:line="276" w:lineRule="auto"/>
              <w:jc w:val="both"/>
              <w:rPr>
                <w:rFonts w:ascii="Times New Roman" w:eastAsia="Times New Roman" w:hAnsi="Times New Roman" w:cs="Times New Roman"/>
                <w:sz w:val="24"/>
                <w:szCs w:val="24"/>
                <w:lang w:val="uk-UA"/>
              </w:rPr>
            </w:pPr>
            <w:r w:rsidRPr="00CC73D8">
              <w:rPr>
                <w:rFonts w:ascii="Times New Roman" w:eastAsia="Times New Roman" w:hAnsi="Times New Roman" w:cs="Times New Roman"/>
                <w:sz w:val="24"/>
                <w:szCs w:val="24"/>
                <w:lang w:val="uk-UA"/>
              </w:rPr>
              <w:t>- організація перегляду спектаклів театрів юного глядача, театрів для дітей та інших творчих колективів -</w:t>
            </w:r>
            <w:r w:rsidR="00376870">
              <w:rPr>
                <w:rFonts w:ascii="Times New Roman" w:eastAsia="Times New Roman" w:hAnsi="Times New Roman" w:cs="Times New Roman"/>
                <w:sz w:val="24"/>
                <w:szCs w:val="24"/>
                <w:lang w:val="uk-UA"/>
              </w:rPr>
              <w:t xml:space="preserve"> </w:t>
            </w:r>
            <w:r w:rsidRPr="00CC73D8">
              <w:rPr>
                <w:rFonts w:ascii="Times New Roman" w:eastAsia="Times New Roman" w:hAnsi="Times New Roman" w:cs="Times New Roman"/>
                <w:sz w:val="24"/>
                <w:szCs w:val="24"/>
                <w:lang w:val="uk-UA"/>
              </w:rPr>
              <w:t xml:space="preserve">за можливості; </w:t>
            </w:r>
          </w:p>
          <w:p w:rsidR="00CC73D8" w:rsidRDefault="00CC73D8" w:rsidP="00CC73D8">
            <w:pPr>
              <w:widowControl w:val="0"/>
              <w:autoSpaceDE w:val="0"/>
              <w:autoSpaceDN w:val="0"/>
              <w:spacing w:after="0" w:line="276" w:lineRule="auto"/>
              <w:jc w:val="both"/>
              <w:rPr>
                <w:rFonts w:ascii="Times New Roman" w:eastAsia="Times New Roman" w:hAnsi="Times New Roman" w:cs="Times New Roman"/>
                <w:sz w:val="24"/>
                <w:szCs w:val="24"/>
                <w:lang w:val="uk-UA"/>
              </w:rPr>
            </w:pPr>
            <w:r w:rsidRPr="00CC73D8">
              <w:rPr>
                <w:rFonts w:ascii="Times New Roman" w:eastAsia="Times New Roman" w:hAnsi="Times New Roman" w:cs="Times New Roman"/>
                <w:sz w:val="24"/>
                <w:szCs w:val="24"/>
                <w:lang w:val="uk-UA"/>
              </w:rPr>
              <w:t xml:space="preserve">- організація виступів музичних і </w:t>
            </w:r>
            <w:r>
              <w:rPr>
                <w:rFonts w:ascii="Times New Roman" w:eastAsia="Times New Roman" w:hAnsi="Times New Roman" w:cs="Times New Roman"/>
                <w:sz w:val="24"/>
                <w:szCs w:val="24"/>
                <w:lang w:val="uk-UA"/>
              </w:rPr>
              <w:t>музично-танцювальних колективів;</w:t>
            </w:r>
          </w:p>
          <w:p w:rsidR="00CC73D8" w:rsidRPr="00CC73D8" w:rsidRDefault="00CC73D8" w:rsidP="00CC73D8">
            <w:pPr>
              <w:widowControl w:val="0"/>
              <w:autoSpaceDE w:val="0"/>
              <w:autoSpaceDN w:val="0"/>
              <w:spacing w:after="0" w:line="276" w:lineRule="auto"/>
              <w:jc w:val="both"/>
              <w:rPr>
                <w:rFonts w:ascii="Times New Roman" w:eastAsia="Times New Roman" w:hAnsi="Times New Roman" w:cs="Times New Roman"/>
                <w:sz w:val="24"/>
                <w:szCs w:val="24"/>
                <w:lang w:val="uk-UA"/>
              </w:rPr>
            </w:pPr>
            <w:r w:rsidRPr="00CC73D8">
              <w:rPr>
                <w:rFonts w:ascii="Times New Roman" w:eastAsia="Times New Roman" w:hAnsi="Times New Roman" w:cs="Times New Roman"/>
                <w:sz w:val="24"/>
                <w:szCs w:val="24"/>
                <w:lang w:val="uk-UA"/>
              </w:rPr>
              <w:t xml:space="preserve">- проведення занять з ранкової гігієнічної гімнастики - щоденно; </w:t>
            </w:r>
          </w:p>
          <w:p w:rsidR="00CC73D8" w:rsidRPr="00CC73D8" w:rsidRDefault="00CC73D8" w:rsidP="00CC73D8">
            <w:pPr>
              <w:widowControl w:val="0"/>
              <w:autoSpaceDE w:val="0"/>
              <w:autoSpaceDN w:val="0"/>
              <w:spacing w:after="0" w:line="276" w:lineRule="auto"/>
              <w:jc w:val="both"/>
              <w:rPr>
                <w:rFonts w:ascii="Times New Roman" w:eastAsia="Times New Roman" w:hAnsi="Times New Roman" w:cs="Times New Roman"/>
                <w:sz w:val="24"/>
                <w:szCs w:val="24"/>
                <w:lang w:val="uk-UA"/>
              </w:rPr>
            </w:pPr>
            <w:r w:rsidRPr="00CC73D8">
              <w:rPr>
                <w:rFonts w:ascii="Times New Roman" w:eastAsia="Times New Roman" w:hAnsi="Times New Roman" w:cs="Times New Roman"/>
                <w:sz w:val="24"/>
                <w:szCs w:val="24"/>
                <w:lang w:val="uk-UA"/>
              </w:rPr>
              <w:t xml:space="preserve">- проведення змагань, занять з фізичної культури та спорту, організація спортивних свят - відповідно до плану роботи закладу; </w:t>
            </w:r>
          </w:p>
          <w:p w:rsidR="00CC73D8" w:rsidRPr="00CC73D8" w:rsidRDefault="002D08FD" w:rsidP="00CC73D8">
            <w:pPr>
              <w:widowControl w:val="0"/>
              <w:autoSpaceDE w:val="0"/>
              <w:autoSpaceDN w:val="0"/>
              <w:spacing w:after="0" w:line="276"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00CC73D8" w:rsidRPr="00CC73D8">
              <w:rPr>
                <w:rFonts w:ascii="Times New Roman" w:eastAsia="Times New Roman" w:hAnsi="Times New Roman" w:cs="Times New Roman"/>
                <w:sz w:val="24"/>
                <w:szCs w:val="24"/>
                <w:lang w:val="uk-UA"/>
              </w:rPr>
              <w:t xml:space="preserve">проведення занять із плавання у відкритих та закритих водоймах - за можливості; </w:t>
            </w:r>
          </w:p>
          <w:p w:rsidR="002D08FD" w:rsidRDefault="00CC73D8" w:rsidP="00CC73D8">
            <w:pPr>
              <w:widowControl w:val="0"/>
              <w:autoSpaceDE w:val="0"/>
              <w:autoSpaceDN w:val="0"/>
              <w:spacing w:after="0" w:line="276" w:lineRule="auto"/>
              <w:jc w:val="both"/>
              <w:rPr>
                <w:rFonts w:ascii="Times New Roman" w:eastAsia="Times New Roman" w:hAnsi="Times New Roman" w:cs="Times New Roman"/>
                <w:sz w:val="24"/>
                <w:szCs w:val="24"/>
                <w:lang w:val="uk-UA"/>
              </w:rPr>
            </w:pPr>
            <w:r w:rsidRPr="00CC73D8">
              <w:rPr>
                <w:rFonts w:ascii="Times New Roman" w:eastAsia="Times New Roman" w:hAnsi="Times New Roman" w:cs="Times New Roman"/>
                <w:sz w:val="24"/>
                <w:szCs w:val="24"/>
                <w:lang w:val="uk-UA"/>
              </w:rPr>
              <w:t xml:space="preserve">- проведення піших туристичних походів - не рідше одного разу на зміну. </w:t>
            </w:r>
          </w:p>
          <w:p w:rsidR="002D08FD" w:rsidRDefault="002D08FD" w:rsidP="00CC73D8">
            <w:pPr>
              <w:widowControl w:val="0"/>
              <w:autoSpaceDE w:val="0"/>
              <w:autoSpaceDN w:val="0"/>
              <w:spacing w:after="0" w:line="276" w:lineRule="auto"/>
              <w:jc w:val="both"/>
              <w:rPr>
                <w:rFonts w:ascii="Times New Roman" w:eastAsia="Times New Roman" w:hAnsi="Times New Roman" w:cs="Times New Roman"/>
                <w:sz w:val="24"/>
                <w:szCs w:val="24"/>
                <w:lang w:val="uk-UA"/>
              </w:rPr>
            </w:pPr>
          </w:p>
          <w:p w:rsidR="00773A6C" w:rsidRDefault="00CC73D8" w:rsidP="00CC73D8">
            <w:pPr>
              <w:widowControl w:val="0"/>
              <w:autoSpaceDE w:val="0"/>
              <w:autoSpaceDN w:val="0"/>
              <w:spacing w:after="0" w:line="276" w:lineRule="auto"/>
              <w:jc w:val="both"/>
              <w:rPr>
                <w:rFonts w:ascii="Times New Roman" w:eastAsia="Times New Roman" w:hAnsi="Times New Roman" w:cs="Times New Roman"/>
                <w:sz w:val="24"/>
                <w:szCs w:val="24"/>
                <w:lang w:val="uk-UA"/>
              </w:rPr>
            </w:pPr>
            <w:r w:rsidRPr="00CC73D8">
              <w:rPr>
                <w:rFonts w:ascii="Times New Roman" w:eastAsia="Times New Roman" w:hAnsi="Times New Roman" w:cs="Times New Roman"/>
                <w:sz w:val="24"/>
                <w:szCs w:val="24"/>
                <w:lang w:val="uk-UA"/>
              </w:rPr>
              <w:t>Забезпечення безперешкодного користування дітьми матеріально-технічною, культурно-спортивною, оздоровчою, навчально-виробничою, науковою базою дитячого закладу оздоровлення та відпочинку; добровільного вибору дитино</w:t>
            </w:r>
            <w:r>
              <w:rPr>
                <w:rFonts w:ascii="Times New Roman" w:eastAsia="Times New Roman" w:hAnsi="Times New Roman" w:cs="Times New Roman"/>
                <w:sz w:val="24"/>
                <w:szCs w:val="24"/>
                <w:lang w:val="uk-UA"/>
              </w:rPr>
              <w:t>ю видів діяльності та дозвілля.</w:t>
            </w:r>
          </w:p>
          <w:p w:rsidR="00CC73D8" w:rsidRPr="00CC73D8" w:rsidRDefault="00CC73D8" w:rsidP="00CC73D8">
            <w:pPr>
              <w:widowControl w:val="0"/>
              <w:autoSpaceDE w:val="0"/>
              <w:autoSpaceDN w:val="0"/>
              <w:spacing w:after="0" w:line="276" w:lineRule="auto"/>
              <w:jc w:val="both"/>
              <w:rPr>
                <w:rFonts w:ascii="Times New Roman" w:eastAsia="Times New Roman" w:hAnsi="Times New Roman" w:cs="Times New Roman"/>
                <w:sz w:val="24"/>
                <w:szCs w:val="24"/>
                <w:lang w:val="uk-UA"/>
              </w:rPr>
            </w:pPr>
          </w:p>
        </w:tc>
      </w:tr>
      <w:tr w:rsidR="00236C37" w:rsidRPr="00727955" w:rsidTr="004C2B8F">
        <w:tc>
          <w:tcPr>
            <w:tcW w:w="10632" w:type="dxa"/>
            <w:shd w:val="clear" w:color="auto" w:fill="auto"/>
          </w:tcPr>
          <w:p w:rsidR="00611263" w:rsidRPr="0060755F" w:rsidRDefault="00094B3D" w:rsidP="00DB6B5A">
            <w:pPr>
              <w:pStyle w:val="Style25"/>
              <w:spacing w:line="276" w:lineRule="auto"/>
              <w:jc w:val="both"/>
              <w:rPr>
                <w:b/>
                <w:spacing w:val="-12"/>
              </w:rPr>
            </w:pPr>
            <w:r w:rsidRPr="0060755F">
              <w:rPr>
                <w:b/>
                <w:spacing w:val="-12"/>
              </w:rPr>
              <w:t>7</w:t>
            </w:r>
            <w:r w:rsidR="00236C37" w:rsidRPr="0060755F">
              <w:rPr>
                <w:b/>
                <w:spacing w:val="-12"/>
              </w:rPr>
              <w:t>.</w:t>
            </w:r>
            <w:r w:rsidR="00376870">
              <w:rPr>
                <w:b/>
                <w:spacing w:val="-12"/>
              </w:rPr>
              <w:t xml:space="preserve"> </w:t>
            </w:r>
            <w:r w:rsidR="00236C37" w:rsidRPr="0060755F">
              <w:rPr>
                <w:b/>
                <w:spacing w:val="-12"/>
              </w:rPr>
              <w:t>Інформаційні послуги</w:t>
            </w:r>
            <w:r w:rsidR="00611263" w:rsidRPr="0060755F">
              <w:rPr>
                <w:b/>
                <w:spacing w:val="-12"/>
              </w:rPr>
              <w:t>:</w:t>
            </w:r>
          </w:p>
          <w:p w:rsidR="00236C37" w:rsidRDefault="00611263" w:rsidP="00DB6B5A">
            <w:pPr>
              <w:pStyle w:val="Style25"/>
              <w:spacing w:line="276" w:lineRule="auto"/>
              <w:jc w:val="both"/>
              <w:rPr>
                <w:spacing w:val="-12"/>
              </w:rPr>
            </w:pPr>
            <w:r w:rsidRPr="00585140">
              <w:rPr>
                <w:spacing w:val="-12"/>
              </w:rPr>
              <w:t xml:space="preserve">У дитячому закладі </w:t>
            </w:r>
            <w:r w:rsidRPr="00585140">
              <w:rPr>
                <w:lang w:eastAsia="zh-CN"/>
              </w:rPr>
              <w:t>оздоровлення та відпочинку повинна бути</w:t>
            </w:r>
            <w:r w:rsidR="002D08FD">
              <w:rPr>
                <w:lang w:eastAsia="zh-CN"/>
              </w:rPr>
              <w:t xml:space="preserve"> забезпечена</w:t>
            </w:r>
            <w:r w:rsidRPr="00585140">
              <w:rPr>
                <w:lang w:eastAsia="zh-CN"/>
              </w:rPr>
              <w:t xml:space="preserve"> постійна</w:t>
            </w:r>
            <w:r w:rsidR="00376870">
              <w:rPr>
                <w:lang w:eastAsia="zh-CN"/>
              </w:rPr>
              <w:t xml:space="preserve"> </w:t>
            </w:r>
            <w:r w:rsidR="00236C37" w:rsidRPr="00585140">
              <w:rPr>
                <w:spacing w:val="-12"/>
              </w:rPr>
              <w:t>наявність та систематичне надання інформації про режим роботи закладу, правила внутрішнього розпорядку, техніку безпеки, розміщення на території дитячого закладу оздоровлення та відпочинку об'єктів інфраструктури закладу; щодо побуту, харчування, медичної допомоги; правила перебування дітей у закладі, їх права та обов'язки; зміст освітніх, оздоровчих, медичних програм або програм оздоровлення та відпочинку, в яких братиме участь дитина.</w:t>
            </w:r>
          </w:p>
          <w:p w:rsidR="00DB6B5A" w:rsidRPr="00DB6B5A" w:rsidRDefault="00DB6B5A" w:rsidP="00DB6B5A">
            <w:pPr>
              <w:pStyle w:val="a4"/>
              <w:spacing w:line="276" w:lineRule="auto"/>
              <w:rPr>
                <w:sz w:val="2"/>
                <w:lang w:val="uk-UA" w:eastAsia="uk-UA"/>
              </w:rPr>
            </w:pPr>
          </w:p>
        </w:tc>
      </w:tr>
      <w:tr w:rsidR="00236C37" w:rsidRPr="006924FF" w:rsidTr="004C2B8F">
        <w:trPr>
          <w:trHeight w:val="1119"/>
        </w:trPr>
        <w:tc>
          <w:tcPr>
            <w:tcW w:w="10632" w:type="dxa"/>
            <w:shd w:val="clear" w:color="auto" w:fill="auto"/>
          </w:tcPr>
          <w:p w:rsidR="00611263" w:rsidRPr="0060755F" w:rsidRDefault="00094B3D" w:rsidP="00DB6B5A">
            <w:pPr>
              <w:pStyle w:val="Style25"/>
              <w:spacing w:line="276" w:lineRule="auto"/>
              <w:jc w:val="both"/>
              <w:rPr>
                <w:b/>
                <w:spacing w:val="-12"/>
                <w:lang w:eastAsia="zh-CN"/>
              </w:rPr>
            </w:pPr>
            <w:r w:rsidRPr="0060755F">
              <w:rPr>
                <w:b/>
                <w:spacing w:val="-12"/>
                <w:lang w:eastAsia="zh-CN"/>
              </w:rPr>
              <w:lastRenderedPageBreak/>
              <w:t>8</w:t>
            </w:r>
            <w:r w:rsidR="00236C37" w:rsidRPr="0060755F">
              <w:rPr>
                <w:b/>
                <w:spacing w:val="-12"/>
                <w:lang w:eastAsia="zh-CN"/>
              </w:rPr>
              <w:t>.</w:t>
            </w:r>
            <w:r w:rsidR="00376870">
              <w:rPr>
                <w:b/>
                <w:spacing w:val="-12"/>
                <w:lang w:eastAsia="zh-CN"/>
              </w:rPr>
              <w:t xml:space="preserve"> </w:t>
            </w:r>
            <w:r w:rsidR="00236C37" w:rsidRPr="0060755F">
              <w:rPr>
                <w:b/>
                <w:spacing w:val="-12"/>
                <w:lang w:eastAsia="zh-CN"/>
              </w:rPr>
              <w:t>Безпека</w:t>
            </w:r>
            <w:r w:rsidR="00611263" w:rsidRPr="0060755F">
              <w:rPr>
                <w:b/>
                <w:spacing w:val="-12"/>
                <w:lang w:eastAsia="zh-CN"/>
              </w:rPr>
              <w:t xml:space="preserve"> дітей:</w:t>
            </w:r>
          </w:p>
          <w:p w:rsidR="00236C37" w:rsidRPr="00585140" w:rsidRDefault="00824538" w:rsidP="00DB6B5A">
            <w:pPr>
              <w:pStyle w:val="Style25"/>
              <w:spacing w:line="276" w:lineRule="auto"/>
              <w:jc w:val="both"/>
              <w:rPr>
                <w:bCs/>
                <w:spacing w:val="-12"/>
              </w:rPr>
            </w:pPr>
            <w:r w:rsidRPr="00585140">
              <w:rPr>
                <w:spacing w:val="-12"/>
              </w:rPr>
              <w:t>Дитячий заклад</w:t>
            </w:r>
            <w:r w:rsidR="00376870">
              <w:rPr>
                <w:spacing w:val="-12"/>
              </w:rPr>
              <w:t xml:space="preserve"> </w:t>
            </w:r>
            <w:r w:rsidR="00611263" w:rsidRPr="00585140">
              <w:rPr>
                <w:lang w:eastAsia="zh-CN"/>
              </w:rPr>
              <w:t>оздоровлення та відпочинку</w:t>
            </w:r>
            <w:r w:rsidRPr="00585140">
              <w:rPr>
                <w:lang w:eastAsia="zh-CN"/>
              </w:rPr>
              <w:t xml:space="preserve"> повинен відповідати</w:t>
            </w:r>
            <w:r w:rsidR="00376870">
              <w:rPr>
                <w:lang w:eastAsia="zh-CN"/>
              </w:rPr>
              <w:t xml:space="preserve"> </w:t>
            </w:r>
            <w:r w:rsidRPr="00585140">
              <w:rPr>
                <w:spacing w:val="-12"/>
                <w:u w:val="single"/>
                <w:lang w:eastAsia="zh-CN"/>
              </w:rPr>
              <w:t>вимогам</w:t>
            </w:r>
            <w:r w:rsidR="00611263" w:rsidRPr="00585140">
              <w:rPr>
                <w:spacing w:val="-12"/>
                <w:u w:val="single"/>
                <w:lang w:eastAsia="zh-CN"/>
              </w:rPr>
              <w:t xml:space="preserve"> пожежної безпеки</w:t>
            </w:r>
            <w:r w:rsidR="00376870">
              <w:rPr>
                <w:spacing w:val="-12"/>
                <w:u w:val="single"/>
                <w:lang w:eastAsia="zh-CN"/>
              </w:rPr>
              <w:t xml:space="preserve"> </w:t>
            </w:r>
            <w:r w:rsidR="00236C37" w:rsidRPr="00585140">
              <w:rPr>
                <w:spacing w:val="-12"/>
                <w:lang w:eastAsia="zh-CN"/>
              </w:rPr>
              <w:t>відповідно до Правил пожежної безпеки в Україні, затверджених наказом Міністерства внутрішніх справ України від 30.12.2014 № 1417, зареєстрованих в Міністерстві юстиції України 05.03.2015 за № 252/26697, Правил експлуатації та типових норм належності вогнегасників, затверджених наказом Міністерства внутрішніх справ України від 15.01.2018 № 25, зареєстрованих в Міністерстві юстиції України 23.02.2018 за № 225/31677.</w:t>
            </w:r>
            <w:r w:rsidRPr="00585140">
              <w:rPr>
                <w:bCs/>
                <w:spacing w:val="-12"/>
                <w:lang w:eastAsia="zh-CN"/>
              </w:rPr>
              <w:t xml:space="preserve"> Наявність справної автоматичної пожежної сигналізації та системи оповіщення людей при виникненні пожежі в приміщеннях дитячого закладу оздоровлення та відпочинку</w:t>
            </w:r>
            <w:r w:rsidRPr="00585140">
              <w:rPr>
                <w:bCs/>
                <w:spacing w:val="-12"/>
              </w:rPr>
              <w:t>.</w:t>
            </w:r>
          </w:p>
          <w:p w:rsidR="00824538" w:rsidRPr="00585140" w:rsidRDefault="00236C37" w:rsidP="00DB6B5A">
            <w:pPr>
              <w:pStyle w:val="Style25"/>
              <w:spacing w:line="276" w:lineRule="auto"/>
              <w:jc w:val="both"/>
              <w:rPr>
                <w:bCs/>
                <w:spacing w:val="-8"/>
              </w:rPr>
            </w:pPr>
            <w:r w:rsidRPr="00585140">
              <w:t xml:space="preserve">Наявність на території  захисних споруд (бомбосховищ, обладнаних </w:t>
            </w:r>
            <w:proofErr w:type="spellStart"/>
            <w:r w:rsidRPr="00585140">
              <w:t>укриттів</w:t>
            </w:r>
            <w:proofErr w:type="spellEnd"/>
            <w:r w:rsidRPr="00585140">
              <w:t xml:space="preserve">, евакуаційного транспорту) для евакуації дітей </w:t>
            </w:r>
            <w:r w:rsidRPr="00585140">
              <w:rPr>
                <w:bCs/>
                <w:spacing w:val="-8"/>
              </w:rPr>
              <w:t>у разі виникнення обставин непереборної сили. Захисні споруди повинні вміщувати планову ємність людей на яку розрахований заклад.</w:t>
            </w:r>
          </w:p>
          <w:p w:rsidR="00CF51B0" w:rsidRPr="00585140" w:rsidRDefault="00CF51B0" w:rsidP="00DB6B5A">
            <w:pPr>
              <w:pStyle w:val="Style25"/>
              <w:spacing w:line="276" w:lineRule="auto"/>
              <w:jc w:val="both"/>
              <w:rPr>
                <w:spacing w:val="-12"/>
              </w:rPr>
            </w:pPr>
            <w:r w:rsidRPr="00585140">
              <w:rPr>
                <w:spacing w:val="-12"/>
              </w:rPr>
              <w:t xml:space="preserve">Територія закладу повинна цілодобово перебувати під охороною </w:t>
            </w:r>
            <w:r w:rsidR="006924FF" w:rsidRPr="00585140">
              <w:rPr>
                <w:spacing w:val="-12"/>
              </w:rPr>
              <w:t>бригади</w:t>
            </w:r>
            <w:r w:rsidRPr="00585140">
              <w:rPr>
                <w:spacing w:val="-12"/>
              </w:rPr>
              <w:t xml:space="preserve"> ліцензованого спеціалі</w:t>
            </w:r>
            <w:r w:rsidR="006924FF" w:rsidRPr="00585140">
              <w:rPr>
                <w:spacing w:val="-12"/>
              </w:rPr>
              <w:t>зованого охоронного відомства. Забезпечено п</w:t>
            </w:r>
            <w:r w:rsidRPr="00585140">
              <w:rPr>
                <w:spacing w:val="-12"/>
              </w:rPr>
              <w:t xml:space="preserve">ропускний режим. Територія закладу повинна бути огороджена цілісним парканом без пошкоджень. </w:t>
            </w:r>
          </w:p>
          <w:p w:rsidR="00236C37" w:rsidRPr="00585140" w:rsidRDefault="00236C37" w:rsidP="00DB6B5A">
            <w:pPr>
              <w:pStyle w:val="Style25"/>
              <w:spacing w:line="276" w:lineRule="auto"/>
              <w:jc w:val="both"/>
              <w:rPr>
                <w:spacing w:val="-12"/>
                <w:lang w:eastAsia="zh-CN"/>
              </w:rPr>
            </w:pPr>
            <w:r w:rsidRPr="00585140">
              <w:rPr>
                <w:spacing w:val="-12"/>
                <w:lang w:eastAsia="zh-CN"/>
              </w:rPr>
              <w:t>При наданні послуг повинні забезпечуватися:</w:t>
            </w:r>
          </w:p>
          <w:p w:rsidR="00236C37" w:rsidRPr="00585140" w:rsidRDefault="00236C37" w:rsidP="00DB6B5A">
            <w:pPr>
              <w:pStyle w:val="Style25"/>
              <w:spacing w:line="276" w:lineRule="auto"/>
              <w:jc w:val="both"/>
              <w:rPr>
                <w:spacing w:val="-12"/>
                <w:lang w:eastAsia="zh-CN"/>
              </w:rPr>
            </w:pPr>
            <w:r w:rsidRPr="00585140">
              <w:rPr>
                <w:spacing w:val="-12"/>
                <w:lang w:eastAsia="zh-CN"/>
              </w:rPr>
              <w:t>- повна безпека для життя і здоров'я дітей, дотримання вимог санітарного законодавства, правил протипожежної безпеки, дотримання заходів з профілактики травматизму і попередження нещасних випадків;</w:t>
            </w:r>
          </w:p>
          <w:p w:rsidR="00236C37" w:rsidRPr="00585140" w:rsidRDefault="00236C37" w:rsidP="00DB6B5A">
            <w:pPr>
              <w:pStyle w:val="Style25"/>
              <w:spacing w:line="276" w:lineRule="auto"/>
              <w:jc w:val="both"/>
              <w:rPr>
                <w:spacing w:val="-12"/>
                <w:lang w:eastAsia="zh-CN"/>
              </w:rPr>
            </w:pPr>
            <w:r w:rsidRPr="00585140">
              <w:rPr>
                <w:spacing w:val="-12"/>
                <w:lang w:eastAsia="zh-CN"/>
              </w:rPr>
              <w:t>- захист від будь-яких форм дискримінації, експлуатації, насильства з боку педагогічних та інших працівників дитячого закладу оздоровлення та відпочинку, пропаганди релігійних конфесій.</w:t>
            </w:r>
          </w:p>
          <w:p w:rsidR="00236C37" w:rsidRDefault="002D08FD" w:rsidP="00DB6B5A">
            <w:pPr>
              <w:pStyle w:val="Style25"/>
              <w:spacing w:line="276" w:lineRule="auto"/>
              <w:jc w:val="both"/>
              <w:rPr>
                <w:bCs/>
                <w:spacing w:val="-8"/>
              </w:rPr>
            </w:pPr>
            <w:r>
              <w:rPr>
                <w:bCs/>
                <w:spacing w:val="-8"/>
              </w:rPr>
              <w:t>У</w:t>
            </w:r>
            <w:r w:rsidR="00236C37" w:rsidRPr="00585140">
              <w:rPr>
                <w:bCs/>
                <w:spacing w:val="-8"/>
              </w:rPr>
              <w:t xml:space="preserve"> разі виникнення обставин непереборної сили </w:t>
            </w:r>
            <w:r w:rsidR="00236C37" w:rsidRPr="002D08FD">
              <w:rPr>
                <w:b/>
                <w:bCs/>
                <w:spacing w:val="-8"/>
              </w:rPr>
              <w:t xml:space="preserve">забезпечити негайну евакуацію у пристосоване приміщення та в </w:t>
            </w:r>
            <w:r w:rsidR="004C2B8F">
              <w:rPr>
                <w:b/>
                <w:bCs/>
                <w:spacing w:val="-8"/>
              </w:rPr>
              <w:t>разі потреби відправлення дітей</w:t>
            </w:r>
            <w:r w:rsidR="00236C37" w:rsidRPr="002D08FD">
              <w:rPr>
                <w:b/>
                <w:bCs/>
                <w:spacing w:val="-8"/>
              </w:rPr>
              <w:t xml:space="preserve"> до місця постійного проживання</w:t>
            </w:r>
            <w:r w:rsidR="00236C37" w:rsidRPr="00585140">
              <w:rPr>
                <w:bCs/>
                <w:spacing w:val="-8"/>
              </w:rPr>
              <w:t>.</w:t>
            </w:r>
          </w:p>
          <w:p w:rsidR="00DB6B5A" w:rsidRPr="00DB6B5A" w:rsidRDefault="00DB6B5A" w:rsidP="00DB6B5A">
            <w:pPr>
              <w:pStyle w:val="a4"/>
              <w:spacing w:line="276" w:lineRule="auto"/>
              <w:rPr>
                <w:sz w:val="2"/>
                <w:lang w:val="uk-UA" w:eastAsia="uk-UA"/>
              </w:rPr>
            </w:pPr>
          </w:p>
        </w:tc>
      </w:tr>
      <w:tr w:rsidR="00236C37" w:rsidRPr="006924FF" w:rsidTr="004C2B8F">
        <w:tc>
          <w:tcPr>
            <w:tcW w:w="10632" w:type="dxa"/>
            <w:shd w:val="clear" w:color="auto" w:fill="auto"/>
          </w:tcPr>
          <w:p w:rsidR="00CF51B0" w:rsidRPr="0060755F" w:rsidRDefault="00CF51B0" w:rsidP="00DB6B5A">
            <w:pPr>
              <w:pStyle w:val="Style25"/>
              <w:spacing w:line="276" w:lineRule="auto"/>
              <w:jc w:val="both"/>
              <w:rPr>
                <w:b/>
                <w:spacing w:val="-12"/>
              </w:rPr>
            </w:pPr>
            <w:r w:rsidRPr="0060755F">
              <w:rPr>
                <w:b/>
                <w:spacing w:val="-12"/>
              </w:rPr>
              <w:t>9</w:t>
            </w:r>
            <w:r w:rsidR="00236C37" w:rsidRPr="0060755F">
              <w:rPr>
                <w:b/>
                <w:spacing w:val="-12"/>
              </w:rPr>
              <w:t>.</w:t>
            </w:r>
            <w:r w:rsidR="00376870">
              <w:rPr>
                <w:b/>
                <w:spacing w:val="-12"/>
              </w:rPr>
              <w:t xml:space="preserve"> </w:t>
            </w:r>
            <w:r w:rsidR="00236C37" w:rsidRPr="0060755F">
              <w:rPr>
                <w:b/>
                <w:spacing w:val="-12"/>
              </w:rPr>
              <w:t>Укомплектованість професійними кадрами</w:t>
            </w:r>
            <w:r w:rsidRPr="0060755F">
              <w:rPr>
                <w:b/>
                <w:spacing w:val="-12"/>
              </w:rPr>
              <w:t xml:space="preserve">: </w:t>
            </w:r>
          </w:p>
          <w:p w:rsidR="006924FF" w:rsidRPr="00585140" w:rsidRDefault="006924FF" w:rsidP="00DB6B5A">
            <w:pPr>
              <w:pStyle w:val="Style25"/>
              <w:spacing w:line="276" w:lineRule="auto"/>
              <w:jc w:val="both"/>
              <w:rPr>
                <w:spacing w:val="-12"/>
              </w:rPr>
            </w:pPr>
            <w:r w:rsidRPr="00585140">
              <w:rPr>
                <w:bCs/>
                <w:spacing w:val="-12"/>
              </w:rPr>
              <w:t xml:space="preserve">Дитячий заклад оздоровлення та відпочинку повинен мати в </w:t>
            </w:r>
            <w:r w:rsidRPr="00585140">
              <w:rPr>
                <w:spacing w:val="-12"/>
              </w:rPr>
              <w:t>наявності</w:t>
            </w:r>
            <w:r w:rsidR="00236C37" w:rsidRPr="00585140">
              <w:rPr>
                <w:spacing w:val="-12"/>
              </w:rPr>
              <w:t xml:space="preserve"> кваліфікованих спеціалістів</w:t>
            </w:r>
            <w:r w:rsidRPr="00585140">
              <w:rPr>
                <w:spacing w:val="-12"/>
              </w:rPr>
              <w:t>, які передбачені</w:t>
            </w:r>
            <w:r w:rsidR="00236C37" w:rsidRPr="00585140">
              <w:rPr>
                <w:spacing w:val="-12"/>
              </w:rPr>
              <w:t xml:space="preserve"> у штатних нормативах дитячих закладів оздоровлення та відпочинку (відповідно до Типових штатних нормативів дитячих закладів оздоровлення та відпочинку, затверджених наказом </w:t>
            </w:r>
            <w:proofErr w:type="spellStart"/>
            <w:r w:rsidR="00236C37" w:rsidRPr="00585140">
              <w:rPr>
                <w:spacing w:val="-12"/>
              </w:rPr>
              <w:t>Мінсім'ямолодьспорту</w:t>
            </w:r>
            <w:proofErr w:type="spellEnd"/>
            <w:r w:rsidR="00236C37" w:rsidRPr="00585140">
              <w:rPr>
                <w:spacing w:val="-12"/>
              </w:rPr>
              <w:t xml:space="preserve"> від 16.04.2009 № 1254, зареєстрованих в Міністерстві юстиції України 30.04.2009 за № 396/16412). </w:t>
            </w:r>
          </w:p>
          <w:p w:rsidR="00236C37" w:rsidRDefault="00236C37" w:rsidP="00DB6B5A">
            <w:pPr>
              <w:pStyle w:val="Style25"/>
              <w:spacing w:line="276" w:lineRule="auto"/>
              <w:jc w:val="both"/>
              <w:rPr>
                <w:spacing w:val="-12"/>
              </w:rPr>
            </w:pPr>
            <w:r w:rsidRPr="00585140">
              <w:rPr>
                <w:spacing w:val="-12"/>
              </w:rPr>
              <w:t xml:space="preserve">Працівники </w:t>
            </w:r>
            <w:r w:rsidRPr="00585140">
              <w:rPr>
                <w:bCs/>
                <w:spacing w:val="-12"/>
              </w:rPr>
              <w:t>дитячого закладу о</w:t>
            </w:r>
            <w:r w:rsidR="006924FF" w:rsidRPr="00585140">
              <w:rPr>
                <w:bCs/>
                <w:spacing w:val="-12"/>
              </w:rPr>
              <w:t>здоровлення та відпочинку повин</w:t>
            </w:r>
            <w:r w:rsidRPr="00585140">
              <w:rPr>
                <w:bCs/>
                <w:spacing w:val="-12"/>
              </w:rPr>
              <w:t>н</w:t>
            </w:r>
            <w:r w:rsidR="006924FF" w:rsidRPr="00585140">
              <w:rPr>
                <w:bCs/>
                <w:spacing w:val="-12"/>
              </w:rPr>
              <w:t xml:space="preserve">і мати </w:t>
            </w:r>
            <w:r w:rsidRPr="00585140">
              <w:rPr>
                <w:bCs/>
                <w:spacing w:val="-12"/>
              </w:rPr>
              <w:t>освіту за профілем і стаж практичної  роботи з дітьми</w:t>
            </w:r>
            <w:r w:rsidR="006924FF" w:rsidRPr="00585140">
              <w:rPr>
                <w:spacing w:val="-12"/>
              </w:rPr>
              <w:t>.</w:t>
            </w:r>
          </w:p>
          <w:p w:rsidR="002D08FD" w:rsidRPr="002D08FD" w:rsidRDefault="002D08FD" w:rsidP="00DB6B5A">
            <w:pPr>
              <w:pStyle w:val="a4"/>
              <w:spacing w:line="276" w:lineRule="auto"/>
              <w:rPr>
                <w:sz w:val="2"/>
                <w:lang w:val="uk-UA" w:eastAsia="uk-UA"/>
              </w:rPr>
            </w:pPr>
          </w:p>
        </w:tc>
      </w:tr>
      <w:tr w:rsidR="00236C37" w:rsidRPr="006924FF" w:rsidTr="004C2B8F">
        <w:tc>
          <w:tcPr>
            <w:tcW w:w="10632" w:type="dxa"/>
            <w:shd w:val="clear" w:color="auto" w:fill="auto"/>
          </w:tcPr>
          <w:p w:rsidR="006924FF" w:rsidRPr="0060755F" w:rsidRDefault="006924FF" w:rsidP="00585140">
            <w:pPr>
              <w:pStyle w:val="Style25"/>
              <w:jc w:val="both"/>
              <w:rPr>
                <w:b/>
                <w:spacing w:val="-12"/>
              </w:rPr>
            </w:pPr>
            <w:r w:rsidRPr="0060755F">
              <w:rPr>
                <w:b/>
                <w:bCs/>
                <w:spacing w:val="-12"/>
              </w:rPr>
              <w:t>10</w:t>
            </w:r>
            <w:r w:rsidR="00236C37" w:rsidRPr="0060755F">
              <w:rPr>
                <w:b/>
                <w:bCs/>
                <w:spacing w:val="-12"/>
              </w:rPr>
              <w:t>.</w:t>
            </w:r>
            <w:r w:rsidR="00376870">
              <w:rPr>
                <w:b/>
                <w:bCs/>
                <w:spacing w:val="-12"/>
              </w:rPr>
              <w:t xml:space="preserve"> </w:t>
            </w:r>
            <w:r w:rsidR="00236C37" w:rsidRPr="0060755F">
              <w:rPr>
                <w:b/>
                <w:bCs/>
                <w:spacing w:val="-12"/>
              </w:rPr>
              <w:t>Трансфер</w:t>
            </w:r>
            <w:r w:rsidRPr="0060755F">
              <w:rPr>
                <w:b/>
                <w:spacing w:val="-12"/>
              </w:rPr>
              <w:t xml:space="preserve"> дітей:</w:t>
            </w:r>
          </w:p>
          <w:p w:rsidR="00236C37" w:rsidRPr="00585140" w:rsidRDefault="00236C37" w:rsidP="00585140">
            <w:pPr>
              <w:pStyle w:val="Style25"/>
              <w:jc w:val="both"/>
              <w:rPr>
                <w:spacing w:val="-12"/>
              </w:rPr>
            </w:pPr>
            <w:r w:rsidRPr="00585140">
              <w:rPr>
                <w:spacing w:val="-12"/>
              </w:rPr>
              <w:t>Проїзд дітей від адреси місцезнаходження замовника до закладу оздоровлення та відпочинку та в звор</w:t>
            </w:r>
            <w:r w:rsidR="000B350E" w:rsidRPr="00585140">
              <w:rPr>
                <w:spacing w:val="-12"/>
              </w:rPr>
              <w:t>отному напрямку здійснює заклад</w:t>
            </w:r>
            <w:r w:rsidRPr="00585140">
              <w:rPr>
                <w:spacing w:val="-12"/>
              </w:rPr>
              <w:t xml:space="preserve"> оздоровлення та відпочинку за </w:t>
            </w:r>
            <w:r w:rsidR="000B350E" w:rsidRPr="00585140">
              <w:rPr>
                <w:spacing w:val="-12"/>
              </w:rPr>
              <w:t>власний</w:t>
            </w:r>
            <w:r w:rsidRPr="00585140">
              <w:rPr>
                <w:spacing w:val="-12"/>
              </w:rPr>
              <w:t xml:space="preserve"> рахунок. </w:t>
            </w:r>
          </w:p>
          <w:p w:rsidR="000B350E" w:rsidRPr="00585140" w:rsidRDefault="000B350E" w:rsidP="00585140">
            <w:pPr>
              <w:pStyle w:val="Style25"/>
              <w:jc w:val="both"/>
              <w:rPr>
                <w:spacing w:val="-12"/>
              </w:rPr>
            </w:pPr>
            <w:r w:rsidRPr="00585140">
              <w:rPr>
                <w:spacing w:val="-12"/>
              </w:rPr>
              <w:t>Перевезення групи дітей по території України здійснюється відповідно до </w:t>
            </w:r>
            <w:hyperlink r:id="rId9" w:tgtFrame="_blank" w:history="1">
              <w:r w:rsidRPr="00585140">
                <w:rPr>
                  <w:rStyle w:val="a6"/>
                  <w:color w:val="auto"/>
                  <w:spacing w:val="-12"/>
                  <w:u w:val="none"/>
                </w:rPr>
                <w:t>Правил надання послуг пасажирського автомобільного транспорту</w:t>
              </w:r>
            </w:hyperlink>
            <w:r w:rsidRPr="00585140">
              <w:rPr>
                <w:spacing w:val="-12"/>
              </w:rPr>
              <w:t>, затверджених постановою Кабінету Міністрів України від 18 лютого 1997 р. № 176.</w:t>
            </w:r>
          </w:p>
          <w:p w:rsidR="000B350E" w:rsidRPr="00585140" w:rsidRDefault="000B350E" w:rsidP="00585140">
            <w:pPr>
              <w:pStyle w:val="Style25"/>
              <w:jc w:val="both"/>
              <w:rPr>
                <w:spacing w:val="-12"/>
              </w:rPr>
            </w:pPr>
            <w:r w:rsidRPr="00585140">
              <w:rPr>
                <w:spacing w:val="-12"/>
              </w:rPr>
              <w:t>Забезпечення супроводу дітей супроводжуючими та медичними працівниками здійснюється згідно чинного законодавства.</w:t>
            </w:r>
          </w:p>
          <w:p w:rsidR="000B350E" w:rsidRPr="00585140" w:rsidRDefault="000B350E" w:rsidP="00585140">
            <w:pPr>
              <w:pStyle w:val="Style25"/>
              <w:jc w:val="both"/>
              <w:rPr>
                <w:spacing w:val="-12"/>
                <w:sz w:val="28"/>
              </w:rPr>
            </w:pPr>
            <w:r w:rsidRPr="00585140">
              <w:rPr>
                <w:bCs/>
                <w:spacing w:val="-12"/>
              </w:rPr>
              <w:t>Дитячий заклад оздоровлення та відпочинку</w:t>
            </w:r>
            <w:r w:rsidRPr="00585140">
              <w:rPr>
                <w:spacing w:val="-12"/>
              </w:rPr>
              <w:t xml:space="preserve"> складає та надає на затвердження Замовнику</w:t>
            </w:r>
            <w:r w:rsidR="00274D6A" w:rsidRPr="00585140">
              <w:rPr>
                <w:spacing w:val="-12"/>
              </w:rPr>
              <w:t xml:space="preserve"> опис </w:t>
            </w:r>
            <w:r w:rsidRPr="00585140">
              <w:t xml:space="preserve">маршруту від </w:t>
            </w:r>
            <w:r w:rsidRPr="00585140">
              <w:lastRenderedPageBreak/>
              <w:t xml:space="preserve">місця </w:t>
            </w:r>
            <w:r w:rsidR="00274D6A" w:rsidRPr="00585140">
              <w:t>перебування дітей</w:t>
            </w:r>
            <w:r w:rsidRPr="00585140">
              <w:t xml:space="preserve"> до місця оздоровлення та відп</w:t>
            </w:r>
            <w:r w:rsidR="00274D6A" w:rsidRPr="00585140">
              <w:t>очинку і у зворотному напрямку.</w:t>
            </w:r>
          </w:p>
          <w:p w:rsidR="000B350E" w:rsidRPr="00585140" w:rsidRDefault="000B350E" w:rsidP="00585140">
            <w:pPr>
              <w:pStyle w:val="Style25"/>
              <w:jc w:val="both"/>
            </w:pPr>
            <w:r w:rsidRPr="00585140">
              <w:t>В описі маршруту зазначаються ім’я, прізвище та по батькові (за наявності) дітей та місце їх виїзду, види транспорту, які використовують під час перевезення дітей, час перебування в дорозі, місця і тривалість транзитних зупинок (для нерегулярних перевезень), умови харчування під час прямування, місце передання дітей від керівника групи дітей або особи, яка супроводжує групу дітей, до закладу оздоровлення та відпочинку, що приймає дітей.</w:t>
            </w:r>
          </w:p>
          <w:p w:rsidR="00274D6A" w:rsidRPr="00585140" w:rsidRDefault="000B350E" w:rsidP="00585140">
            <w:pPr>
              <w:pStyle w:val="Style25"/>
              <w:jc w:val="both"/>
              <w:rPr>
                <w:lang w:bidi="uk-UA"/>
              </w:rPr>
            </w:pPr>
            <w:r w:rsidRPr="00585140">
              <w:rPr>
                <w:lang w:bidi="uk-UA"/>
              </w:rPr>
              <w:t>Відповідальність дитячого закладу оздоровлення та відпочинку за життя і здоров'я дітей настає з моменту передачі дітей за списком особами, які їх супроводжували, керівникам цих закладів.</w:t>
            </w:r>
          </w:p>
          <w:p w:rsidR="000B350E" w:rsidRPr="00585140" w:rsidRDefault="00274D6A" w:rsidP="00585140">
            <w:pPr>
              <w:pStyle w:val="Style25"/>
              <w:jc w:val="both"/>
              <w:rPr>
                <w:lang w:bidi="uk-UA"/>
              </w:rPr>
            </w:pPr>
            <w:r w:rsidRPr="002D08FD">
              <w:rPr>
                <w:b/>
                <w:lang w:bidi="uk-UA"/>
              </w:rPr>
              <w:t>С</w:t>
            </w:r>
            <w:r w:rsidR="000B350E" w:rsidRPr="002D08FD">
              <w:rPr>
                <w:b/>
                <w:lang w:bidi="uk-UA"/>
              </w:rPr>
              <w:t>упроводження груп</w:t>
            </w:r>
            <w:r w:rsidRPr="002D08FD">
              <w:rPr>
                <w:b/>
                <w:lang w:bidi="uk-UA"/>
              </w:rPr>
              <w:t>и</w:t>
            </w:r>
            <w:r w:rsidR="000B350E" w:rsidRPr="002D08FD">
              <w:rPr>
                <w:b/>
                <w:lang w:bidi="uk-UA"/>
              </w:rPr>
              <w:t xml:space="preserve"> дітей до або з м</w:t>
            </w:r>
            <w:r w:rsidRPr="002D08FD">
              <w:rPr>
                <w:b/>
                <w:lang w:bidi="uk-UA"/>
              </w:rPr>
              <w:t>ісця</w:t>
            </w:r>
            <w:r w:rsidR="000B350E" w:rsidRPr="002D08FD">
              <w:rPr>
                <w:b/>
                <w:lang w:bidi="uk-UA"/>
              </w:rPr>
              <w:t xml:space="preserve"> оздоровлення та відпочинку здійснюється безоплатно представникам</w:t>
            </w:r>
            <w:r w:rsidRPr="002D08FD">
              <w:rPr>
                <w:b/>
                <w:lang w:bidi="uk-UA"/>
              </w:rPr>
              <w:t>и органів Національної поліції</w:t>
            </w:r>
            <w:r w:rsidRPr="00585140">
              <w:rPr>
                <w:lang w:bidi="uk-UA"/>
              </w:rPr>
              <w:t>.</w:t>
            </w:r>
          </w:p>
          <w:p w:rsidR="00236C37" w:rsidRPr="00585140" w:rsidRDefault="000B350E" w:rsidP="00585140">
            <w:pPr>
              <w:pStyle w:val="Style25"/>
              <w:jc w:val="both"/>
              <w:rPr>
                <w:spacing w:val="-12"/>
              </w:rPr>
            </w:pPr>
            <w:r w:rsidRPr="00585140">
              <w:rPr>
                <w:bCs/>
                <w:spacing w:val="-12"/>
              </w:rPr>
              <w:t>Забезпечення сухим пайком та водою дітей на зворотній шлях</w:t>
            </w:r>
            <w:r w:rsidRPr="00585140">
              <w:rPr>
                <w:spacing w:val="-12"/>
              </w:rPr>
              <w:t xml:space="preserve"> здійснюється</w:t>
            </w:r>
            <w:r w:rsidRPr="00585140">
              <w:rPr>
                <w:bCs/>
                <w:spacing w:val="-12"/>
              </w:rPr>
              <w:t xml:space="preserve"> за </w:t>
            </w:r>
            <w:r w:rsidRPr="00585140">
              <w:rPr>
                <w:spacing w:val="-12"/>
              </w:rPr>
              <w:t>рахунок дитячого закла</w:t>
            </w:r>
            <w:r w:rsidR="00274D6A" w:rsidRPr="00585140">
              <w:rPr>
                <w:spacing w:val="-12"/>
              </w:rPr>
              <w:t xml:space="preserve">ду оздоровлення та відпочинку. </w:t>
            </w:r>
          </w:p>
        </w:tc>
      </w:tr>
    </w:tbl>
    <w:p w:rsidR="00236C37" w:rsidRPr="00236C37" w:rsidRDefault="00236C37" w:rsidP="006C514C">
      <w:pPr>
        <w:spacing w:after="0" w:line="240" w:lineRule="auto"/>
        <w:ind w:right="-710"/>
        <w:rPr>
          <w:rFonts w:ascii="Times New Roman" w:hAnsi="Times New Roman" w:cs="Times New Roman"/>
          <w:b/>
          <w:sz w:val="24"/>
          <w:szCs w:val="24"/>
          <w:lang w:val="uk-UA" w:bidi="uk-UA"/>
        </w:rPr>
      </w:pPr>
    </w:p>
    <w:p w:rsidR="00236C37" w:rsidRDefault="00236C37" w:rsidP="006C514C">
      <w:pPr>
        <w:spacing w:after="0" w:line="240" w:lineRule="auto"/>
        <w:ind w:right="-710"/>
        <w:rPr>
          <w:rFonts w:ascii="Times New Roman" w:hAnsi="Times New Roman" w:cs="Times New Roman"/>
          <w:sz w:val="24"/>
          <w:szCs w:val="24"/>
          <w:lang w:val="uk-UA" w:bidi="uk-UA"/>
        </w:rPr>
      </w:pPr>
    </w:p>
    <w:p w:rsidR="006E44BD" w:rsidRDefault="006E44BD" w:rsidP="00BE6741">
      <w:pPr>
        <w:spacing w:after="0" w:line="240" w:lineRule="auto"/>
        <w:ind w:left="1985" w:right="-1" w:firstLine="5528"/>
        <w:rPr>
          <w:rFonts w:ascii="Times New Roman" w:hAnsi="Times New Roman" w:cs="Times New Roman"/>
          <w:sz w:val="24"/>
          <w:szCs w:val="24"/>
          <w:lang w:val="uk-UA" w:bidi="uk-UA"/>
        </w:rPr>
      </w:pPr>
    </w:p>
    <w:p w:rsidR="00056C0B" w:rsidRDefault="00056C0B" w:rsidP="00BE6741">
      <w:pPr>
        <w:spacing w:after="0" w:line="240" w:lineRule="auto"/>
        <w:ind w:left="1985" w:right="-1" w:firstLine="5528"/>
        <w:rPr>
          <w:rFonts w:ascii="Times New Roman" w:hAnsi="Times New Roman" w:cs="Times New Roman"/>
          <w:sz w:val="24"/>
          <w:szCs w:val="24"/>
          <w:lang w:val="uk-UA" w:bidi="uk-UA"/>
        </w:rPr>
      </w:pPr>
    </w:p>
    <w:p w:rsidR="00056C0B" w:rsidRDefault="00056C0B" w:rsidP="00BE6741">
      <w:pPr>
        <w:spacing w:after="0" w:line="240" w:lineRule="auto"/>
        <w:ind w:left="1985" w:right="-1" w:firstLine="5528"/>
        <w:rPr>
          <w:rFonts w:ascii="Times New Roman" w:hAnsi="Times New Roman" w:cs="Times New Roman"/>
          <w:sz w:val="24"/>
          <w:szCs w:val="24"/>
          <w:lang w:val="uk-UA" w:bidi="uk-UA"/>
        </w:rPr>
      </w:pPr>
    </w:p>
    <w:p w:rsidR="00056C0B" w:rsidRDefault="00056C0B" w:rsidP="00BE6741">
      <w:pPr>
        <w:spacing w:after="0" w:line="240" w:lineRule="auto"/>
        <w:ind w:left="1985" w:right="-1" w:firstLine="5528"/>
        <w:rPr>
          <w:rFonts w:ascii="Times New Roman" w:hAnsi="Times New Roman" w:cs="Times New Roman"/>
          <w:sz w:val="24"/>
          <w:szCs w:val="24"/>
          <w:lang w:val="uk-UA" w:bidi="uk-UA"/>
        </w:rPr>
      </w:pPr>
    </w:p>
    <w:p w:rsidR="00056C0B" w:rsidRDefault="00056C0B" w:rsidP="00BE6741">
      <w:pPr>
        <w:spacing w:after="0" w:line="240" w:lineRule="auto"/>
        <w:ind w:left="1985" w:right="-1" w:firstLine="5528"/>
        <w:rPr>
          <w:rFonts w:ascii="Times New Roman" w:hAnsi="Times New Roman" w:cs="Times New Roman"/>
          <w:sz w:val="24"/>
          <w:szCs w:val="24"/>
          <w:lang w:val="uk-UA" w:bidi="uk-UA"/>
        </w:rPr>
      </w:pPr>
    </w:p>
    <w:p w:rsidR="00056C0B" w:rsidRDefault="00056C0B" w:rsidP="00BE6741">
      <w:pPr>
        <w:spacing w:after="0" w:line="240" w:lineRule="auto"/>
        <w:ind w:left="1985" w:right="-1" w:firstLine="5528"/>
        <w:rPr>
          <w:rFonts w:ascii="Times New Roman" w:hAnsi="Times New Roman" w:cs="Times New Roman"/>
          <w:sz w:val="24"/>
          <w:szCs w:val="24"/>
          <w:lang w:val="uk-UA" w:bidi="uk-UA"/>
        </w:rPr>
      </w:pPr>
    </w:p>
    <w:p w:rsidR="00056C0B" w:rsidRDefault="00056C0B" w:rsidP="00BE6741">
      <w:pPr>
        <w:spacing w:after="0" w:line="240" w:lineRule="auto"/>
        <w:ind w:left="1985" w:right="-1" w:firstLine="5528"/>
        <w:rPr>
          <w:rFonts w:ascii="Times New Roman" w:hAnsi="Times New Roman" w:cs="Times New Roman"/>
          <w:sz w:val="24"/>
          <w:szCs w:val="24"/>
          <w:lang w:val="uk-UA" w:bidi="uk-UA"/>
        </w:rPr>
      </w:pPr>
    </w:p>
    <w:p w:rsidR="00056C0B" w:rsidRDefault="00056C0B" w:rsidP="00BE6741">
      <w:pPr>
        <w:spacing w:after="0" w:line="240" w:lineRule="auto"/>
        <w:ind w:left="1985" w:right="-1" w:firstLine="5528"/>
        <w:rPr>
          <w:rFonts w:ascii="Times New Roman" w:hAnsi="Times New Roman" w:cs="Times New Roman"/>
          <w:sz w:val="24"/>
          <w:szCs w:val="24"/>
          <w:lang w:val="uk-UA" w:bidi="uk-UA"/>
        </w:rPr>
      </w:pPr>
    </w:p>
    <w:p w:rsidR="00056C0B" w:rsidRDefault="00056C0B" w:rsidP="00BE6741">
      <w:pPr>
        <w:spacing w:after="0" w:line="240" w:lineRule="auto"/>
        <w:ind w:left="1985" w:right="-1" w:firstLine="5528"/>
        <w:rPr>
          <w:rFonts w:ascii="Times New Roman" w:hAnsi="Times New Roman" w:cs="Times New Roman"/>
          <w:sz w:val="24"/>
          <w:szCs w:val="24"/>
          <w:lang w:val="uk-UA" w:bidi="uk-UA"/>
        </w:rPr>
      </w:pPr>
    </w:p>
    <w:p w:rsidR="00056C0B" w:rsidRDefault="00056C0B" w:rsidP="00BE6741">
      <w:pPr>
        <w:spacing w:after="0" w:line="240" w:lineRule="auto"/>
        <w:ind w:left="1985" w:right="-1" w:firstLine="5528"/>
        <w:rPr>
          <w:rFonts w:ascii="Times New Roman" w:hAnsi="Times New Roman" w:cs="Times New Roman"/>
          <w:sz w:val="24"/>
          <w:szCs w:val="24"/>
          <w:lang w:val="uk-UA" w:bidi="uk-UA"/>
        </w:rPr>
      </w:pPr>
    </w:p>
    <w:p w:rsidR="00056C0B" w:rsidRDefault="00056C0B" w:rsidP="00BE6741">
      <w:pPr>
        <w:spacing w:after="0" w:line="240" w:lineRule="auto"/>
        <w:ind w:left="1985" w:right="-1" w:firstLine="5528"/>
        <w:rPr>
          <w:rFonts w:ascii="Times New Roman" w:hAnsi="Times New Roman" w:cs="Times New Roman"/>
          <w:sz w:val="24"/>
          <w:szCs w:val="24"/>
          <w:lang w:val="uk-UA" w:bidi="uk-UA"/>
        </w:rPr>
      </w:pPr>
    </w:p>
    <w:p w:rsidR="00056C0B" w:rsidRDefault="00056C0B" w:rsidP="00BE6741">
      <w:pPr>
        <w:spacing w:after="0" w:line="240" w:lineRule="auto"/>
        <w:ind w:left="1985" w:right="-1" w:firstLine="5528"/>
        <w:rPr>
          <w:rFonts w:ascii="Times New Roman" w:hAnsi="Times New Roman" w:cs="Times New Roman"/>
          <w:sz w:val="24"/>
          <w:szCs w:val="24"/>
          <w:lang w:val="uk-UA" w:bidi="uk-UA"/>
        </w:rPr>
      </w:pPr>
    </w:p>
    <w:p w:rsidR="00056C0B" w:rsidRDefault="00056C0B" w:rsidP="00BE6741">
      <w:pPr>
        <w:spacing w:after="0" w:line="240" w:lineRule="auto"/>
        <w:ind w:left="1985" w:right="-1" w:firstLine="5528"/>
        <w:rPr>
          <w:rFonts w:ascii="Times New Roman" w:hAnsi="Times New Roman" w:cs="Times New Roman"/>
          <w:sz w:val="24"/>
          <w:szCs w:val="24"/>
          <w:lang w:val="uk-UA" w:bidi="uk-UA"/>
        </w:rPr>
      </w:pPr>
    </w:p>
    <w:p w:rsidR="00DC7D4A" w:rsidRDefault="00DC7D4A" w:rsidP="00BE6741">
      <w:pPr>
        <w:spacing w:after="0" w:line="240" w:lineRule="auto"/>
        <w:ind w:left="1985" w:right="-1" w:firstLine="5528"/>
        <w:rPr>
          <w:rFonts w:ascii="Times New Roman" w:hAnsi="Times New Roman" w:cs="Times New Roman"/>
          <w:sz w:val="24"/>
          <w:szCs w:val="24"/>
          <w:lang w:val="uk-UA" w:bidi="uk-UA"/>
        </w:rPr>
      </w:pPr>
    </w:p>
    <w:p w:rsidR="007B2694" w:rsidRDefault="007B2694" w:rsidP="00BE6741">
      <w:pPr>
        <w:spacing w:after="0" w:line="240" w:lineRule="auto"/>
        <w:ind w:left="1985" w:right="-1" w:firstLine="5528"/>
        <w:rPr>
          <w:rFonts w:ascii="Times New Roman" w:hAnsi="Times New Roman" w:cs="Times New Roman"/>
          <w:sz w:val="24"/>
          <w:szCs w:val="24"/>
          <w:lang w:val="uk-UA" w:bidi="uk-UA"/>
        </w:rPr>
      </w:pPr>
    </w:p>
    <w:p w:rsidR="007B2694" w:rsidRDefault="007B2694" w:rsidP="00BE6741">
      <w:pPr>
        <w:spacing w:after="0" w:line="240" w:lineRule="auto"/>
        <w:ind w:left="1985" w:right="-1" w:firstLine="5528"/>
        <w:rPr>
          <w:rFonts w:ascii="Times New Roman" w:hAnsi="Times New Roman" w:cs="Times New Roman"/>
          <w:sz w:val="24"/>
          <w:szCs w:val="24"/>
          <w:lang w:val="uk-UA" w:bidi="uk-UA"/>
        </w:rPr>
      </w:pPr>
    </w:p>
    <w:p w:rsidR="007B2694" w:rsidRDefault="007B2694" w:rsidP="00BE6741">
      <w:pPr>
        <w:spacing w:after="0" w:line="240" w:lineRule="auto"/>
        <w:ind w:left="1985" w:right="-1" w:firstLine="5528"/>
        <w:rPr>
          <w:rFonts w:ascii="Times New Roman" w:hAnsi="Times New Roman" w:cs="Times New Roman"/>
          <w:sz w:val="24"/>
          <w:szCs w:val="24"/>
          <w:lang w:val="uk-UA" w:bidi="uk-UA"/>
        </w:rPr>
      </w:pPr>
    </w:p>
    <w:p w:rsidR="007B2694" w:rsidRDefault="007B2694" w:rsidP="00BE6741">
      <w:pPr>
        <w:spacing w:after="0" w:line="240" w:lineRule="auto"/>
        <w:ind w:left="1985" w:right="-1" w:firstLine="5528"/>
        <w:rPr>
          <w:rFonts w:ascii="Times New Roman" w:hAnsi="Times New Roman" w:cs="Times New Roman"/>
          <w:sz w:val="24"/>
          <w:szCs w:val="24"/>
          <w:lang w:val="uk-UA" w:bidi="uk-UA"/>
        </w:rPr>
      </w:pPr>
    </w:p>
    <w:p w:rsidR="007B2694" w:rsidRDefault="007B2694" w:rsidP="00BE6741">
      <w:pPr>
        <w:spacing w:after="0" w:line="240" w:lineRule="auto"/>
        <w:ind w:left="1985" w:right="-1" w:firstLine="5528"/>
        <w:rPr>
          <w:rFonts w:ascii="Times New Roman" w:hAnsi="Times New Roman" w:cs="Times New Roman"/>
          <w:sz w:val="24"/>
          <w:szCs w:val="24"/>
          <w:lang w:val="uk-UA" w:bidi="uk-UA"/>
        </w:rPr>
      </w:pPr>
    </w:p>
    <w:p w:rsidR="007B2694" w:rsidRDefault="007B2694" w:rsidP="00BE6741">
      <w:pPr>
        <w:spacing w:after="0" w:line="240" w:lineRule="auto"/>
        <w:ind w:left="1985" w:right="-1" w:firstLine="5528"/>
        <w:rPr>
          <w:rFonts w:ascii="Times New Roman" w:hAnsi="Times New Roman" w:cs="Times New Roman"/>
          <w:sz w:val="24"/>
          <w:szCs w:val="24"/>
          <w:lang w:val="uk-UA" w:bidi="uk-UA"/>
        </w:rPr>
      </w:pPr>
    </w:p>
    <w:p w:rsidR="007B2694" w:rsidRDefault="007B2694" w:rsidP="00BE6741">
      <w:pPr>
        <w:spacing w:after="0" w:line="240" w:lineRule="auto"/>
        <w:ind w:left="1985" w:right="-1" w:firstLine="5528"/>
        <w:rPr>
          <w:rFonts w:ascii="Times New Roman" w:hAnsi="Times New Roman" w:cs="Times New Roman"/>
          <w:sz w:val="24"/>
          <w:szCs w:val="24"/>
          <w:lang w:val="uk-UA" w:bidi="uk-UA"/>
        </w:rPr>
      </w:pPr>
    </w:p>
    <w:p w:rsidR="007B2694" w:rsidRDefault="007B2694" w:rsidP="00BE6741">
      <w:pPr>
        <w:spacing w:after="0" w:line="240" w:lineRule="auto"/>
        <w:ind w:left="1985" w:right="-1" w:firstLine="5528"/>
        <w:rPr>
          <w:rFonts w:ascii="Times New Roman" w:hAnsi="Times New Roman" w:cs="Times New Roman"/>
          <w:sz w:val="24"/>
          <w:szCs w:val="24"/>
          <w:lang w:val="uk-UA" w:bidi="uk-UA"/>
        </w:rPr>
      </w:pPr>
    </w:p>
    <w:p w:rsidR="007B2694" w:rsidRDefault="007B2694" w:rsidP="00BE6741">
      <w:pPr>
        <w:spacing w:after="0" w:line="240" w:lineRule="auto"/>
        <w:ind w:left="1985" w:right="-1" w:firstLine="5528"/>
        <w:rPr>
          <w:rFonts w:ascii="Times New Roman" w:hAnsi="Times New Roman" w:cs="Times New Roman"/>
          <w:sz w:val="24"/>
          <w:szCs w:val="24"/>
          <w:lang w:val="uk-UA" w:bidi="uk-UA"/>
        </w:rPr>
      </w:pPr>
    </w:p>
    <w:p w:rsidR="007B2694" w:rsidRDefault="007B2694" w:rsidP="00BE6741">
      <w:pPr>
        <w:spacing w:after="0" w:line="240" w:lineRule="auto"/>
        <w:ind w:left="1985" w:right="-1" w:firstLine="5528"/>
        <w:rPr>
          <w:rFonts w:ascii="Times New Roman" w:hAnsi="Times New Roman" w:cs="Times New Roman"/>
          <w:sz w:val="24"/>
          <w:szCs w:val="24"/>
          <w:lang w:val="uk-UA" w:bidi="uk-UA"/>
        </w:rPr>
      </w:pPr>
    </w:p>
    <w:p w:rsidR="007B2694" w:rsidRDefault="007B2694" w:rsidP="00BE6741">
      <w:pPr>
        <w:spacing w:after="0" w:line="240" w:lineRule="auto"/>
        <w:ind w:left="1985" w:right="-1" w:firstLine="5528"/>
        <w:rPr>
          <w:rFonts w:ascii="Times New Roman" w:hAnsi="Times New Roman" w:cs="Times New Roman"/>
          <w:sz w:val="24"/>
          <w:szCs w:val="24"/>
          <w:lang w:val="uk-UA" w:bidi="uk-UA"/>
        </w:rPr>
      </w:pPr>
    </w:p>
    <w:p w:rsidR="007B2694" w:rsidRDefault="007B2694" w:rsidP="00BE6741">
      <w:pPr>
        <w:spacing w:after="0" w:line="240" w:lineRule="auto"/>
        <w:ind w:left="1985" w:right="-1" w:firstLine="5528"/>
        <w:rPr>
          <w:rFonts w:ascii="Times New Roman" w:hAnsi="Times New Roman" w:cs="Times New Roman"/>
          <w:sz w:val="24"/>
          <w:szCs w:val="24"/>
          <w:lang w:val="uk-UA" w:bidi="uk-UA"/>
        </w:rPr>
      </w:pPr>
    </w:p>
    <w:p w:rsidR="007B2694" w:rsidRDefault="007B2694" w:rsidP="00BE6741">
      <w:pPr>
        <w:spacing w:after="0" w:line="240" w:lineRule="auto"/>
        <w:ind w:left="1985" w:right="-1" w:firstLine="5528"/>
        <w:rPr>
          <w:rFonts w:ascii="Times New Roman" w:hAnsi="Times New Roman" w:cs="Times New Roman"/>
          <w:sz w:val="24"/>
          <w:szCs w:val="24"/>
          <w:lang w:val="uk-UA" w:bidi="uk-UA"/>
        </w:rPr>
      </w:pPr>
    </w:p>
    <w:p w:rsidR="00DC7BDB" w:rsidRDefault="00DC7BDB" w:rsidP="00BE6741">
      <w:pPr>
        <w:spacing w:after="0" w:line="240" w:lineRule="auto"/>
        <w:ind w:left="1985" w:right="-1" w:firstLine="5528"/>
        <w:rPr>
          <w:rFonts w:ascii="Times New Roman" w:hAnsi="Times New Roman" w:cs="Times New Roman"/>
          <w:sz w:val="24"/>
          <w:szCs w:val="24"/>
          <w:lang w:val="uk-UA" w:bidi="uk-UA"/>
        </w:rPr>
      </w:pPr>
    </w:p>
    <w:p w:rsidR="00DC7BDB" w:rsidRDefault="00DC7BDB" w:rsidP="00BE6741">
      <w:pPr>
        <w:spacing w:after="0" w:line="240" w:lineRule="auto"/>
        <w:ind w:left="1985" w:right="-1" w:firstLine="5528"/>
        <w:rPr>
          <w:rFonts w:ascii="Times New Roman" w:hAnsi="Times New Roman" w:cs="Times New Roman"/>
          <w:sz w:val="24"/>
          <w:szCs w:val="24"/>
          <w:lang w:val="uk-UA" w:bidi="uk-UA"/>
        </w:rPr>
      </w:pPr>
    </w:p>
    <w:p w:rsidR="00DC7BDB" w:rsidRDefault="00DC7BDB" w:rsidP="00BE6741">
      <w:pPr>
        <w:spacing w:after="0" w:line="240" w:lineRule="auto"/>
        <w:ind w:left="1985" w:right="-1" w:firstLine="5528"/>
        <w:rPr>
          <w:rFonts w:ascii="Times New Roman" w:hAnsi="Times New Roman" w:cs="Times New Roman"/>
          <w:sz w:val="24"/>
          <w:szCs w:val="24"/>
          <w:lang w:val="uk-UA" w:bidi="uk-UA"/>
        </w:rPr>
      </w:pPr>
    </w:p>
    <w:p w:rsidR="00DC7BDB" w:rsidRDefault="00DC7BDB" w:rsidP="00BE6741">
      <w:pPr>
        <w:spacing w:after="0" w:line="240" w:lineRule="auto"/>
        <w:ind w:left="1985" w:right="-1" w:firstLine="5528"/>
        <w:rPr>
          <w:rFonts w:ascii="Times New Roman" w:hAnsi="Times New Roman" w:cs="Times New Roman"/>
          <w:sz w:val="24"/>
          <w:szCs w:val="24"/>
          <w:lang w:val="uk-UA" w:bidi="uk-UA"/>
        </w:rPr>
      </w:pPr>
    </w:p>
    <w:p w:rsidR="00DC7BDB" w:rsidRDefault="00DC7BDB" w:rsidP="00BE6741">
      <w:pPr>
        <w:spacing w:after="0" w:line="240" w:lineRule="auto"/>
        <w:ind w:left="1985" w:right="-1" w:firstLine="5528"/>
        <w:rPr>
          <w:rFonts w:ascii="Times New Roman" w:hAnsi="Times New Roman" w:cs="Times New Roman"/>
          <w:sz w:val="24"/>
          <w:szCs w:val="24"/>
          <w:lang w:val="uk-UA" w:bidi="uk-UA"/>
        </w:rPr>
      </w:pPr>
    </w:p>
    <w:p w:rsidR="00DC7BDB" w:rsidRDefault="00DC7BDB" w:rsidP="00BE6741">
      <w:pPr>
        <w:spacing w:after="0" w:line="240" w:lineRule="auto"/>
        <w:ind w:left="1985" w:right="-1" w:firstLine="5528"/>
        <w:rPr>
          <w:rFonts w:ascii="Times New Roman" w:hAnsi="Times New Roman" w:cs="Times New Roman"/>
          <w:sz w:val="24"/>
          <w:szCs w:val="24"/>
          <w:lang w:val="uk-UA" w:bidi="uk-UA"/>
        </w:rPr>
      </w:pPr>
    </w:p>
    <w:p w:rsidR="00DC7BDB" w:rsidRDefault="00DC7BDB" w:rsidP="00BE6741">
      <w:pPr>
        <w:spacing w:after="0" w:line="240" w:lineRule="auto"/>
        <w:ind w:left="1985" w:right="-1" w:firstLine="5528"/>
        <w:rPr>
          <w:rFonts w:ascii="Times New Roman" w:hAnsi="Times New Roman" w:cs="Times New Roman"/>
          <w:sz w:val="24"/>
          <w:szCs w:val="24"/>
          <w:lang w:val="uk-UA" w:bidi="uk-UA"/>
        </w:rPr>
      </w:pPr>
    </w:p>
    <w:p w:rsidR="00F64638" w:rsidRDefault="00F64638" w:rsidP="00BE6741">
      <w:pPr>
        <w:spacing w:after="0" w:line="240" w:lineRule="auto"/>
        <w:ind w:left="1985" w:right="-1" w:firstLine="5528"/>
        <w:rPr>
          <w:rFonts w:ascii="Times New Roman" w:hAnsi="Times New Roman" w:cs="Times New Roman"/>
          <w:sz w:val="24"/>
          <w:szCs w:val="24"/>
          <w:lang w:val="uk-UA" w:bidi="uk-UA"/>
        </w:rPr>
      </w:pPr>
    </w:p>
    <w:p w:rsidR="00F64638" w:rsidRDefault="00F64638" w:rsidP="00BE6741">
      <w:pPr>
        <w:spacing w:after="0" w:line="240" w:lineRule="auto"/>
        <w:ind w:left="1985" w:right="-1" w:firstLine="5528"/>
        <w:rPr>
          <w:rFonts w:ascii="Times New Roman" w:hAnsi="Times New Roman" w:cs="Times New Roman"/>
          <w:sz w:val="24"/>
          <w:szCs w:val="24"/>
          <w:lang w:val="uk-UA" w:bidi="uk-UA"/>
        </w:rPr>
      </w:pPr>
    </w:p>
    <w:p w:rsidR="00F64638" w:rsidRDefault="00F64638" w:rsidP="00BE6741">
      <w:pPr>
        <w:spacing w:after="0" w:line="240" w:lineRule="auto"/>
        <w:ind w:left="1985" w:right="-1" w:firstLine="5528"/>
        <w:rPr>
          <w:rFonts w:ascii="Times New Roman" w:hAnsi="Times New Roman" w:cs="Times New Roman"/>
          <w:sz w:val="24"/>
          <w:szCs w:val="24"/>
          <w:lang w:val="uk-UA" w:bidi="uk-UA"/>
        </w:rPr>
      </w:pPr>
    </w:p>
    <w:p w:rsidR="00DC7BDB" w:rsidRDefault="00DC7BDB" w:rsidP="00BE6741">
      <w:pPr>
        <w:spacing w:after="0" w:line="240" w:lineRule="auto"/>
        <w:ind w:left="1985" w:right="-1" w:firstLine="5528"/>
        <w:rPr>
          <w:rFonts w:ascii="Times New Roman" w:hAnsi="Times New Roman" w:cs="Times New Roman"/>
          <w:sz w:val="24"/>
          <w:szCs w:val="24"/>
          <w:lang w:val="uk-UA" w:bidi="uk-UA"/>
        </w:rPr>
      </w:pPr>
    </w:p>
    <w:p w:rsidR="00DC7D4A" w:rsidRPr="00DC7D4A" w:rsidRDefault="00DC7D4A" w:rsidP="00DC7D4A">
      <w:pPr>
        <w:spacing w:after="0" w:line="240" w:lineRule="auto"/>
        <w:ind w:left="6946" w:right="-1"/>
        <w:jc w:val="center"/>
        <w:rPr>
          <w:rFonts w:ascii="Times New Roman" w:hAnsi="Times New Roman" w:cs="Times New Roman"/>
          <w:i/>
          <w:sz w:val="24"/>
          <w:szCs w:val="24"/>
          <w:lang w:val="uk-UA" w:bidi="uk-UA"/>
        </w:rPr>
      </w:pPr>
      <w:r w:rsidRPr="00DC7D4A">
        <w:rPr>
          <w:rFonts w:ascii="Times New Roman" w:hAnsi="Times New Roman" w:cs="Times New Roman"/>
          <w:i/>
          <w:sz w:val="24"/>
          <w:szCs w:val="24"/>
          <w:lang w:val="uk-UA" w:bidi="uk-UA"/>
        </w:rPr>
        <w:lastRenderedPageBreak/>
        <w:t xml:space="preserve">Додаток № </w:t>
      </w:r>
      <w:r>
        <w:rPr>
          <w:rFonts w:ascii="Times New Roman" w:hAnsi="Times New Roman" w:cs="Times New Roman"/>
          <w:i/>
          <w:sz w:val="24"/>
          <w:szCs w:val="24"/>
          <w:lang w:val="uk-UA" w:bidi="uk-UA"/>
        </w:rPr>
        <w:t>2</w:t>
      </w:r>
    </w:p>
    <w:p w:rsidR="00DC7D4A" w:rsidRPr="00DC7D4A" w:rsidRDefault="00DC7D4A" w:rsidP="00DC7D4A">
      <w:pPr>
        <w:spacing w:after="0" w:line="240" w:lineRule="auto"/>
        <w:ind w:left="6946" w:right="-1"/>
        <w:jc w:val="center"/>
        <w:rPr>
          <w:rFonts w:ascii="Times New Roman" w:hAnsi="Times New Roman" w:cs="Times New Roman"/>
          <w:i/>
          <w:sz w:val="24"/>
          <w:szCs w:val="24"/>
          <w:lang w:val="uk-UA" w:bidi="uk-UA"/>
        </w:rPr>
      </w:pPr>
      <w:r w:rsidRPr="00DC7D4A">
        <w:rPr>
          <w:rFonts w:ascii="Times New Roman" w:hAnsi="Times New Roman" w:cs="Times New Roman"/>
          <w:i/>
          <w:sz w:val="24"/>
          <w:szCs w:val="24"/>
          <w:lang w:val="uk-UA" w:bidi="uk-UA"/>
        </w:rPr>
        <w:t>до Оголошення про проведення</w:t>
      </w:r>
    </w:p>
    <w:p w:rsidR="00DC7D4A" w:rsidRPr="00DC7D4A" w:rsidRDefault="00DC7D4A" w:rsidP="00DC7D4A">
      <w:pPr>
        <w:spacing w:after="0" w:line="240" w:lineRule="auto"/>
        <w:ind w:left="6946" w:right="-1"/>
        <w:jc w:val="center"/>
        <w:rPr>
          <w:rFonts w:ascii="Times New Roman" w:hAnsi="Times New Roman" w:cs="Times New Roman"/>
          <w:i/>
          <w:sz w:val="24"/>
          <w:szCs w:val="24"/>
          <w:lang w:val="uk-UA" w:bidi="uk-UA"/>
        </w:rPr>
      </w:pPr>
      <w:r w:rsidRPr="00DC7D4A">
        <w:rPr>
          <w:rFonts w:ascii="Times New Roman" w:hAnsi="Times New Roman" w:cs="Times New Roman"/>
          <w:i/>
          <w:sz w:val="24"/>
          <w:szCs w:val="24"/>
          <w:lang w:val="uk-UA" w:bidi="uk-UA"/>
        </w:rPr>
        <w:t>спрощеної закупівлі</w:t>
      </w:r>
    </w:p>
    <w:p w:rsidR="006E44BD" w:rsidRPr="00FF6C08" w:rsidRDefault="006E44BD" w:rsidP="00DC7D4A">
      <w:pPr>
        <w:tabs>
          <w:tab w:val="left" w:pos="10490"/>
        </w:tabs>
        <w:spacing w:after="0" w:line="240" w:lineRule="auto"/>
        <w:ind w:right="-710"/>
        <w:rPr>
          <w:rFonts w:ascii="Times New Roman" w:hAnsi="Times New Roman" w:cs="Times New Roman"/>
          <w:sz w:val="24"/>
          <w:szCs w:val="24"/>
          <w:lang w:val="uk-UA"/>
        </w:rPr>
      </w:pPr>
    </w:p>
    <w:p w:rsidR="006E44BD" w:rsidRPr="009A5B16" w:rsidRDefault="009A5B16" w:rsidP="00DC7D4A">
      <w:pPr>
        <w:spacing w:before="60" w:after="60" w:line="240" w:lineRule="auto"/>
        <w:jc w:val="center"/>
        <w:rPr>
          <w:rFonts w:ascii="Times New Roman" w:eastAsia="Times New Roman" w:hAnsi="Times New Roman" w:cs="Times New Roman"/>
          <w:b/>
          <w:color w:val="000000"/>
          <w:sz w:val="24"/>
          <w:szCs w:val="24"/>
          <w:lang w:val="uk-UA" w:eastAsia="ru-RU"/>
        </w:rPr>
      </w:pPr>
      <w:r w:rsidRPr="009A5B16">
        <w:rPr>
          <w:rFonts w:ascii="Times New Roman" w:eastAsia="Times New Roman" w:hAnsi="Times New Roman" w:cs="Times New Roman"/>
          <w:b/>
          <w:color w:val="000000"/>
          <w:sz w:val="24"/>
          <w:szCs w:val="24"/>
          <w:lang w:val="uk-UA" w:eastAsia="ru-RU"/>
        </w:rPr>
        <w:t>Перелік документів, які учасник повинен надати у складі своєї пропозиції</w:t>
      </w:r>
    </w:p>
    <w:p w:rsidR="009A5B16" w:rsidRPr="009A5B16" w:rsidRDefault="009A5B16" w:rsidP="009A5B16">
      <w:pPr>
        <w:spacing w:before="120" w:after="0" w:line="240" w:lineRule="auto"/>
        <w:jc w:val="both"/>
        <w:rPr>
          <w:rFonts w:ascii="Times New Roman" w:eastAsia="Times New Roman" w:hAnsi="Times New Roman" w:cs="Times New Roman"/>
          <w:color w:val="000000"/>
          <w:sz w:val="24"/>
          <w:szCs w:val="24"/>
          <w:lang w:val="uk-UA" w:eastAsia="ru-RU"/>
        </w:rPr>
      </w:pPr>
      <w:r w:rsidRPr="009A5B16">
        <w:rPr>
          <w:rFonts w:ascii="Times New Roman" w:eastAsia="Times New Roman" w:hAnsi="Times New Roman" w:cs="Times New Roman"/>
          <w:color w:val="000000"/>
          <w:sz w:val="24"/>
          <w:szCs w:val="24"/>
          <w:lang w:val="uk-UA" w:eastAsia="ru-RU"/>
        </w:rPr>
        <w:t xml:space="preserve">1. </w:t>
      </w:r>
      <w:r w:rsidR="00DC7D4A" w:rsidRPr="00DC7D4A">
        <w:rPr>
          <w:rFonts w:ascii="Times New Roman" w:eastAsia="Times New Roman" w:hAnsi="Times New Roman" w:cs="Times New Roman"/>
          <w:color w:val="000000"/>
          <w:sz w:val="24"/>
          <w:szCs w:val="24"/>
          <w:lang w:val="uk-UA" w:eastAsia="ru-RU"/>
        </w:rPr>
        <w:t xml:space="preserve">Цінову пропозицію (відповідно до Додатку № 3 </w:t>
      </w:r>
      <w:r w:rsidR="00DC7D4A" w:rsidRPr="00DC7D4A">
        <w:rPr>
          <w:rFonts w:ascii="Times New Roman" w:eastAsia="Times New Roman" w:hAnsi="Times New Roman" w:cs="Times New Roman"/>
          <w:color w:val="000000"/>
          <w:sz w:val="24"/>
          <w:szCs w:val="24"/>
          <w:lang w:val="uk-UA" w:eastAsia="ru-RU" w:bidi="uk-UA"/>
        </w:rPr>
        <w:t xml:space="preserve">до Оголошення </w:t>
      </w:r>
      <w:r w:rsidR="00DC7D4A" w:rsidRPr="00DC7D4A">
        <w:rPr>
          <w:rFonts w:ascii="Times New Roman" w:eastAsia="Times New Roman" w:hAnsi="Times New Roman" w:cs="Times New Roman"/>
          <w:color w:val="000000"/>
          <w:sz w:val="24"/>
          <w:szCs w:val="24"/>
          <w:lang w:val="uk-UA" w:eastAsia="ru-RU"/>
        </w:rPr>
        <w:t>про проведення спрощеної закупівлі – Форма цінової пропозиції)</w:t>
      </w:r>
      <w:r w:rsidR="00DC7D4A">
        <w:rPr>
          <w:rFonts w:ascii="Times New Roman" w:eastAsia="Times New Roman" w:hAnsi="Times New Roman" w:cs="Times New Roman"/>
          <w:color w:val="000000"/>
          <w:sz w:val="24"/>
          <w:szCs w:val="24"/>
          <w:lang w:val="uk-UA" w:eastAsia="ru-RU"/>
        </w:rPr>
        <w:t>.</w:t>
      </w:r>
    </w:p>
    <w:p w:rsidR="009A5B16" w:rsidRPr="009A5B16" w:rsidRDefault="009A5B16" w:rsidP="009A5B16">
      <w:pPr>
        <w:spacing w:before="120" w:after="0" w:line="240" w:lineRule="auto"/>
        <w:jc w:val="both"/>
        <w:rPr>
          <w:rFonts w:ascii="Times New Roman" w:eastAsia="Times New Roman" w:hAnsi="Times New Roman" w:cs="Times New Roman"/>
          <w:color w:val="000000"/>
          <w:sz w:val="24"/>
          <w:szCs w:val="24"/>
          <w:lang w:val="uk-UA" w:eastAsia="ru-RU"/>
        </w:rPr>
      </w:pPr>
      <w:r w:rsidRPr="009A5B16">
        <w:rPr>
          <w:rFonts w:ascii="Times New Roman" w:eastAsia="Times New Roman" w:hAnsi="Times New Roman" w:cs="Times New Roman"/>
          <w:color w:val="000000"/>
          <w:sz w:val="24"/>
          <w:szCs w:val="24"/>
          <w:lang w:val="uk-UA" w:eastAsia="ru-RU"/>
        </w:rPr>
        <w:t xml:space="preserve">2. </w:t>
      </w:r>
      <w:r w:rsidR="00DC7D4A" w:rsidRPr="00DC7D4A">
        <w:rPr>
          <w:rFonts w:ascii="Times New Roman" w:eastAsia="Times New Roman" w:hAnsi="Times New Roman" w:cs="Times New Roman"/>
          <w:color w:val="000000"/>
          <w:sz w:val="24"/>
          <w:szCs w:val="24"/>
          <w:lang w:val="uk-UA" w:eastAsia="ru-RU"/>
        </w:rPr>
        <w:t>Довідку, складену у довільній формі з зазначенням реквізитів учасника, наприклад, назви, коду ЄДРПОУ, місцезнаходження, поштової адреси, телефону, електронної адреси; відомостей про контактну особу (прізвище, ім’я, по-батькові, посада,</w:t>
      </w:r>
      <w:r w:rsidR="00587D42">
        <w:rPr>
          <w:rFonts w:ascii="Times New Roman" w:eastAsia="Times New Roman" w:hAnsi="Times New Roman" w:cs="Times New Roman"/>
          <w:color w:val="000000"/>
          <w:sz w:val="24"/>
          <w:szCs w:val="24"/>
          <w:lang w:val="uk-UA" w:eastAsia="ru-RU"/>
        </w:rPr>
        <w:t xml:space="preserve"> контактний телефон), банківських реквізитів</w:t>
      </w:r>
      <w:r w:rsidRPr="009A5B16">
        <w:rPr>
          <w:rFonts w:ascii="Times New Roman" w:eastAsia="Times New Roman" w:hAnsi="Times New Roman" w:cs="Times New Roman"/>
          <w:color w:val="000000"/>
          <w:sz w:val="24"/>
          <w:szCs w:val="24"/>
          <w:lang w:val="uk-UA" w:eastAsia="ru-RU"/>
        </w:rPr>
        <w:t>.</w:t>
      </w:r>
    </w:p>
    <w:p w:rsidR="009A5B16" w:rsidRPr="009A5B16" w:rsidRDefault="009A5B16" w:rsidP="009A5B16">
      <w:pPr>
        <w:spacing w:before="120" w:after="0" w:line="240" w:lineRule="auto"/>
        <w:jc w:val="both"/>
        <w:rPr>
          <w:rFonts w:ascii="Times New Roman" w:eastAsia="Times New Roman" w:hAnsi="Times New Roman" w:cs="Times New Roman"/>
          <w:color w:val="000000"/>
          <w:sz w:val="24"/>
          <w:szCs w:val="24"/>
          <w:lang w:val="uk-UA" w:eastAsia="ru-RU"/>
        </w:rPr>
      </w:pPr>
      <w:r w:rsidRPr="009A5B16">
        <w:rPr>
          <w:rFonts w:ascii="Times New Roman" w:eastAsia="Times New Roman" w:hAnsi="Times New Roman" w:cs="Times New Roman"/>
          <w:color w:val="000000"/>
          <w:sz w:val="24"/>
          <w:szCs w:val="24"/>
          <w:lang w:val="uk-UA" w:eastAsia="ru-RU"/>
        </w:rPr>
        <w:t xml:space="preserve">3. </w:t>
      </w:r>
      <w:r w:rsidR="003C1EB7" w:rsidRPr="003C1EB7">
        <w:rPr>
          <w:rFonts w:ascii="Times New Roman" w:eastAsia="Times New Roman" w:hAnsi="Times New Roman" w:cs="Times New Roman"/>
          <w:color w:val="000000"/>
          <w:sz w:val="24"/>
          <w:szCs w:val="24"/>
          <w:lang w:val="uk-UA" w:eastAsia="ru-RU"/>
        </w:rPr>
        <w:t>Документ, який підтверджує повноваження керівника Учасника або посадової (службової) особи Учасника (якщо таке повноваження надано не керівнику Учасника) підписувати документи пропозиції та укладати договір про закупівлю: (виписка з протоколу засновників, наказ про призначення, довіреність, доручення або інший документ, що підтверджує повноваження посадової особи учасника на підписання документів пропозиції та договору)</w:t>
      </w:r>
      <w:r w:rsidRPr="009A5B16">
        <w:rPr>
          <w:rFonts w:ascii="Times New Roman" w:eastAsia="Times New Roman" w:hAnsi="Times New Roman" w:cs="Times New Roman"/>
          <w:color w:val="000000"/>
          <w:sz w:val="24"/>
          <w:szCs w:val="24"/>
          <w:lang w:val="uk-UA" w:eastAsia="ru-RU"/>
        </w:rPr>
        <w:t>.</w:t>
      </w:r>
    </w:p>
    <w:p w:rsidR="00FF4440" w:rsidRDefault="009A5B16" w:rsidP="003C1EB7">
      <w:pPr>
        <w:spacing w:before="120" w:after="0" w:line="240" w:lineRule="auto"/>
        <w:jc w:val="both"/>
        <w:rPr>
          <w:rFonts w:ascii="Times New Roman" w:eastAsia="Times New Roman" w:hAnsi="Times New Roman" w:cs="Times New Roman"/>
          <w:color w:val="000000"/>
          <w:sz w:val="24"/>
          <w:szCs w:val="24"/>
          <w:lang w:val="uk-UA" w:eastAsia="ru-RU"/>
        </w:rPr>
      </w:pPr>
      <w:r w:rsidRPr="009A5B16">
        <w:rPr>
          <w:rFonts w:ascii="Times New Roman" w:eastAsia="Times New Roman" w:hAnsi="Times New Roman" w:cs="Times New Roman"/>
          <w:color w:val="000000"/>
          <w:sz w:val="24"/>
          <w:szCs w:val="24"/>
          <w:lang w:val="uk-UA" w:eastAsia="ru-RU"/>
        </w:rPr>
        <w:t xml:space="preserve">4. </w:t>
      </w:r>
      <w:r w:rsidR="003C1EB7" w:rsidRPr="003C1EB7">
        <w:rPr>
          <w:rFonts w:ascii="Times New Roman" w:eastAsia="Times New Roman" w:hAnsi="Times New Roman" w:cs="Times New Roman"/>
          <w:color w:val="000000"/>
          <w:sz w:val="24"/>
          <w:szCs w:val="24"/>
          <w:lang w:val="uk-UA" w:eastAsia="ru-RU"/>
        </w:rPr>
        <w:t xml:space="preserve">Для учасника - юридичної особи: </w:t>
      </w:r>
      <w:r w:rsidR="00FF4440">
        <w:rPr>
          <w:rFonts w:ascii="Times New Roman" w:eastAsia="Times New Roman" w:hAnsi="Times New Roman" w:cs="Times New Roman"/>
          <w:color w:val="000000"/>
          <w:sz w:val="24"/>
          <w:szCs w:val="24"/>
          <w:lang w:val="uk-UA" w:eastAsia="ru-RU"/>
        </w:rPr>
        <w:t>к</w:t>
      </w:r>
      <w:r w:rsidR="00FF4440" w:rsidRPr="00FF4440">
        <w:rPr>
          <w:rFonts w:ascii="Times New Roman" w:eastAsia="Times New Roman" w:hAnsi="Times New Roman" w:cs="Times New Roman"/>
          <w:color w:val="000000"/>
          <w:sz w:val="24"/>
          <w:szCs w:val="24"/>
          <w:lang w:val="uk-UA" w:eastAsia="ru-RU"/>
        </w:rPr>
        <w:t xml:space="preserve">опія або оригінал установчого документу чинного на дату подання пропозиції, з усіма змінами і доповненнями у разі їх наявності (установчий акт, статут, засновницький договір, положення, або ін.) або інформацію в довільній формі із зазначенням коду доступу завдяки якому можливо здійснити пошук установчих документів юридичної особи за посиланням : </w:t>
      </w:r>
      <w:hyperlink r:id="rId10" w:history="1">
        <w:r w:rsidR="00FF4440" w:rsidRPr="00B76256">
          <w:rPr>
            <w:rStyle w:val="a6"/>
            <w:rFonts w:ascii="Times New Roman" w:eastAsia="Times New Roman" w:hAnsi="Times New Roman" w:cs="Times New Roman"/>
            <w:sz w:val="24"/>
            <w:szCs w:val="24"/>
            <w:lang w:eastAsia="ru-RU"/>
          </w:rPr>
          <w:t>https</w:t>
        </w:r>
        <w:r w:rsidR="00FF4440" w:rsidRPr="00B76256">
          <w:rPr>
            <w:rStyle w:val="a6"/>
            <w:rFonts w:ascii="Times New Roman" w:eastAsia="Times New Roman" w:hAnsi="Times New Roman" w:cs="Times New Roman"/>
            <w:sz w:val="24"/>
            <w:szCs w:val="24"/>
            <w:lang w:val="uk-UA" w:eastAsia="ru-RU"/>
          </w:rPr>
          <w:t>://</w:t>
        </w:r>
        <w:r w:rsidR="00FF4440" w:rsidRPr="00B76256">
          <w:rPr>
            <w:rStyle w:val="a6"/>
            <w:rFonts w:ascii="Times New Roman" w:eastAsia="Times New Roman" w:hAnsi="Times New Roman" w:cs="Times New Roman"/>
            <w:sz w:val="24"/>
            <w:szCs w:val="24"/>
            <w:lang w:eastAsia="ru-RU"/>
          </w:rPr>
          <w:t>online</w:t>
        </w:r>
        <w:r w:rsidR="00FF4440" w:rsidRPr="00B76256">
          <w:rPr>
            <w:rStyle w:val="a6"/>
            <w:rFonts w:ascii="Times New Roman" w:eastAsia="Times New Roman" w:hAnsi="Times New Roman" w:cs="Times New Roman"/>
            <w:sz w:val="24"/>
            <w:szCs w:val="24"/>
            <w:lang w:val="uk-UA" w:eastAsia="ru-RU"/>
          </w:rPr>
          <w:t>.</w:t>
        </w:r>
        <w:r w:rsidR="00FF4440" w:rsidRPr="00B76256">
          <w:rPr>
            <w:rStyle w:val="a6"/>
            <w:rFonts w:ascii="Times New Roman" w:eastAsia="Times New Roman" w:hAnsi="Times New Roman" w:cs="Times New Roman"/>
            <w:sz w:val="24"/>
            <w:szCs w:val="24"/>
            <w:lang w:eastAsia="ru-RU"/>
          </w:rPr>
          <w:t>minjust</w:t>
        </w:r>
        <w:r w:rsidR="00FF4440" w:rsidRPr="00B76256">
          <w:rPr>
            <w:rStyle w:val="a6"/>
            <w:rFonts w:ascii="Times New Roman" w:eastAsia="Times New Roman" w:hAnsi="Times New Roman" w:cs="Times New Roman"/>
            <w:sz w:val="24"/>
            <w:szCs w:val="24"/>
            <w:lang w:val="uk-UA" w:eastAsia="ru-RU"/>
          </w:rPr>
          <w:t>.</w:t>
        </w:r>
        <w:r w:rsidR="00FF4440" w:rsidRPr="00B76256">
          <w:rPr>
            <w:rStyle w:val="a6"/>
            <w:rFonts w:ascii="Times New Roman" w:eastAsia="Times New Roman" w:hAnsi="Times New Roman" w:cs="Times New Roman"/>
            <w:sz w:val="24"/>
            <w:szCs w:val="24"/>
            <w:lang w:eastAsia="ru-RU"/>
          </w:rPr>
          <w:t>gov</w:t>
        </w:r>
        <w:r w:rsidR="00FF4440" w:rsidRPr="00B76256">
          <w:rPr>
            <w:rStyle w:val="a6"/>
            <w:rFonts w:ascii="Times New Roman" w:eastAsia="Times New Roman" w:hAnsi="Times New Roman" w:cs="Times New Roman"/>
            <w:sz w:val="24"/>
            <w:szCs w:val="24"/>
            <w:lang w:val="uk-UA" w:eastAsia="ru-RU"/>
          </w:rPr>
          <w:t>.</w:t>
        </w:r>
        <w:r w:rsidR="00FF4440" w:rsidRPr="00B76256">
          <w:rPr>
            <w:rStyle w:val="a6"/>
            <w:rFonts w:ascii="Times New Roman" w:eastAsia="Times New Roman" w:hAnsi="Times New Roman" w:cs="Times New Roman"/>
            <w:sz w:val="24"/>
            <w:szCs w:val="24"/>
            <w:lang w:eastAsia="ru-RU"/>
          </w:rPr>
          <w:t>ua</w:t>
        </w:r>
        <w:r w:rsidR="00FF4440" w:rsidRPr="00B76256">
          <w:rPr>
            <w:rStyle w:val="a6"/>
            <w:rFonts w:ascii="Times New Roman" w:eastAsia="Times New Roman" w:hAnsi="Times New Roman" w:cs="Times New Roman"/>
            <w:sz w:val="24"/>
            <w:szCs w:val="24"/>
            <w:lang w:val="uk-UA" w:eastAsia="ru-RU"/>
          </w:rPr>
          <w:t>/</w:t>
        </w:r>
        <w:r w:rsidR="00FF4440" w:rsidRPr="00B76256">
          <w:rPr>
            <w:rStyle w:val="a6"/>
            <w:rFonts w:ascii="Times New Roman" w:eastAsia="Times New Roman" w:hAnsi="Times New Roman" w:cs="Times New Roman"/>
            <w:sz w:val="24"/>
            <w:szCs w:val="24"/>
            <w:lang w:eastAsia="ru-RU"/>
          </w:rPr>
          <w:t>edr</w:t>
        </w:r>
        <w:r w:rsidR="00FF4440" w:rsidRPr="00B76256">
          <w:rPr>
            <w:rStyle w:val="a6"/>
            <w:rFonts w:ascii="Times New Roman" w:eastAsia="Times New Roman" w:hAnsi="Times New Roman" w:cs="Times New Roman"/>
            <w:sz w:val="24"/>
            <w:szCs w:val="24"/>
            <w:lang w:val="uk-UA" w:eastAsia="ru-RU"/>
          </w:rPr>
          <w:t>-</w:t>
        </w:r>
        <w:r w:rsidR="00FF4440" w:rsidRPr="00B76256">
          <w:rPr>
            <w:rStyle w:val="a6"/>
            <w:rFonts w:ascii="Times New Roman" w:eastAsia="Times New Roman" w:hAnsi="Times New Roman" w:cs="Times New Roman"/>
            <w:sz w:val="24"/>
            <w:szCs w:val="24"/>
            <w:lang w:eastAsia="ru-RU"/>
          </w:rPr>
          <w:t>search</w:t>
        </w:r>
        <w:r w:rsidR="00FF4440" w:rsidRPr="00B76256">
          <w:rPr>
            <w:rStyle w:val="a6"/>
            <w:rFonts w:ascii="Times New Roman" w:eastAsia="Times New Roman" w:hAnsi="Times New Roman" w:cs="Times New Roman"/>
            <w:sz w:val="24"/>
            <w:szCs w:val="24"/>
            <w:lang w:val="uk-UA" w:eastAsia="ru-RU"/>
          </w:rPr>
          <w:t>/</w:t>
        </w:r>
      </w:hyperlink>
      <w:r w:rsidR="00FF4440">
        <w:rPr>
          <w:rFonts w:ascii="Times New Roman" w:eastAsia="Times New Roman" w:hAnsi="Times New Roman" w:cs="Times New Roman"/>
          <w:color w:val="000000"/>
          <w:sz w:val="24"/>
          <w:szCs w:val="24"/>
          <w:lang w:val="uk-UA" w:eastAsia="ru-RU"/>
        </w:rPr>
        <w:t>.</w:t>
      </w:r>
    </w:p>
    <w:p w:rsidR="009A5B16" w:rsidRPr="009A5B16" w:rsidRDefault="003C1EB7" w:rsidP="003C1EB7">
      <w:pPr>
        <w:spacing w:before="120" w:after="0" w:line="240" w:lineRule="auto"/>
        <w:jc w:val="both"/>
        <w:rPr>
          <w:rFonts w:ascii="Times New Roman" w:eastAsia="Times New Roman" w:hAnsi="Times New Roman" w:cs="Times New Roman"/>
          <w:color w:val="000000"/>
          <w:sz w:val="24"/>
          <w:szCs w:val="24"/>
          <w:lang w:val="uk-UA" w:eastAsia="ru-RU"/>
        </w:rPr>
      </w:pPr>
      <w:r w:rsidRPr="003C1EB7">
        <w:rPr>
          <w:rFonts w:ascii="Times New Roman" w:eastAsia="Times New Roman" w:hAnsi="Times New Roman" w:cs="Times New Roman"/>
          <w:color w:val="000000"/>
          <w:sz w:val="24"/>
          <w:szCs w:val="24"/>
          <w:lang w:val="uk-UA" w:eastAsia="ru-RU"/>
        </w:rPr>
        <w:t>Для  учасника - фізичної особи: копія паспорту учасника (тільки для фізичних осіб) (а саме сторінки 1-6 та сторінки на якій зазначено місце проживання) 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5492VI, зі змінами</w:t>
      </w:r>
      <w:r w:rsidR="009A5B16" w:rsidRPr="009A5B16">
        <w:rPr>
          <w:rFonts w:ascii="Times New Roman" w:eastAsia="Times New Roman" w:hAnsi="Times New Roman" w:cs="Times New Roman"/>
          <w:color w:val="000000"/>
          <w:sz w:val="24"/>
          <w:szCs w:val="24"/>
          <w:lang w:val="uk-UA" w:eastAsia="ru-RU"/>
        </w:rPr>
        <w:t>.</w:t>
      </w:r>
    </w:p>
    <w:p w:rsidR="009A5B16" w:rsidRPr="009A5B16" w:rsidRDefault="009A5B16" w:rsidP="009A5B16">
      <w:pPr>
        <w:spacing w:before="120" w:after="0" w:line="240" w:lineRule="auto"/>
        <w:jc w:val="both"/>
        <w:rPr>
          <w:rFonts w:ascii="Times New Roman" w:eastAsia="Times New Roman" w:hAnsi="Times New Roman" w:cs="Times New Roman"/>
          <w:color w:val="000000"/>
          <w:sz w:val="24"/>
          <w:szCs w:val="24"/>
          <w:lang w:val="uk-UA" w:eastAsia="ru-RU"/>
        </w:rPr>
      </w:pPr>
      <w:r w:rsidRPr="009A5B16">
        <w:rPr>
          <w:rFonts w:ascii="Times New Roman" w:eastAsia="Times New Roman" w:hAnsi="Times New Roman" w:cs="Times New Roman"/>
          <w:color w:val="000000"/>
          <w:sz w:val="24"/>
          <w:szCs w:val="24"/>
          <w:lang w:val="uk-UA" w:eastAsia="ru-RU"/>
        </w:rPr>
        <w:t xml:space="preserve">5. </w:t>
      </w:r>
      <w:r w:rsidR="00F64638">
        <w:rPr>
          <w:rFonts w:ascii="Times New Roman" w:eastAsia="Times New Roman" w:hAnsi="Times New Roman" w:cs="Times New Roman"/>
          <w:color w:val="000000"/>
          <w:sz w:val="24"/>
          <w:szCs w:val="24"/>
          <w:lang w:val="uk-UA" w:eastAsia="ru-RU"/>
        </w:rPr>
        <w:t>Д</w:t>
      </w:r>
      <w:r w:rsidR="00F64638" w:rsidRPr="00F64638">
        <w:rPr>
          <w:rFonts w:ascii="Times New Roman" w:eastAsia="Times New Roman" w:hAnsi="Times New Roman" w:cs="Times New Roman"/>
          <w:color w:val="000000"/>
          <w:sz w:val="24"/>
          <w:szCs w:val="24"/>
          <w:lang w:val="uk-UA" w:eastAsia="ru-RU"/>
        </w:rPr>
        <w:t>окумент, що підтверджує реєстрацію в органах Д</w:t>
      </w:r>
      <w:r w:rsidR="00B01488">
        <w:rPr>
          <w:rFonts w:ascii="Times New Roman" w:eastAsia="Times New Roman" w:hAnsi="Times New Roman" w:cs="Times New Roman"/>
          <w:color w:val="000000"/>
          <w:sz w:val="24"/>
          <w:szCs w:val="24"/>
          <w:lang w:val="uk-UA" w:eastAsia="ru-RU"/>
        </w:rPr>
        <w:t>ержавної податкової служби</w:t>
      </w:r>
      <w:r w:rsidR="00F64638" w:rsidRPr="00F64638">
        <w:rPr>
          <w:rFonts w:ascii="Times New Roman" w:eastAsia="Times New Roman" w:hAnsi="Times New Roman" w:cs="Times New Roman"/>
          <w:color w:val="000000"/>
          <w:sz w:val="24"/>
          <w:szCs w:val="24"/>
          <w:lang w:val="uk-UA" w:eastAsia="ru-RU"/>
        </w:rPr>
        <w:t xml:space="preserve"> платником податків (наприклад: витяг з реєстру платників ПДВ або витяг з реєстру платників єдиного податку (в залежності від виду оподат</w:t>
      </w:r>
      <w:r w:rsidR="00F64638">
        <w:rPr>
          <w:rFonts w:ascii="Times New Roman" w:eastAsia="Times New Roman" w:hAnsi="Times New Roman" w:cs="Times New Roman"/>
          <w:color w:val="000000"/>
          <w:sz w:val="24"/>
          <w:szCs w:val="24"/>
          <w:lang w:val="uk-UA" w:eastAsia="ru-RU"/>
        </w:rPr>
        <w:t>кування на якому обліковується У</w:t>
      </w:r>
      <w:r w:rsidR="00F64638" w:rsidRPr="00F64638">
        <w:rPr>
          <w:rFonts w:ascii="Times New Roman" w:eastAsia="Times New Roman" w:hAnsi="Times New Roman" w:cs="Times New Roman"/>
          <w:color w:val="000000"/>
          <w:sz w:val="24"/>
          <w:szCs w:val="24"/>
          <w:lang w:val="uk-UA" w:eastAsia="ru-RU"/>
        </w:rPr>
        <w:t>часник) тощо, або довідк</w:t>
      </w:r>
      <w:r w:rsidR="00F64638">
        <w:rPr>
          <w:rFonts w:ascii="Times New Roman" w:eastAsia="Times New Roman" w:hAnsi="Times New Roman" w:cs="Times New Roman"/>
          <w:color w:val="000000"/>
          <w:sz w:val="24"/>
          <w:szCs w:val="24"/>
          <w:lang w:val="uk-UA" w:eastAsia="ru-RU"/>
        </w:rPr>
        <w:t>у в довільній формі про те, що У</w:t>
      </w:r>
      <w:r w:rsidR="00F64638" w:rsidRPr="00F64638">
        <w:rPr>
          <w:rFonts w:ascii="Times New Roman" w:eastAsia="Times New Roman" w:hAnsi="Times New Roman" w:cs="Times New Roman"/>
          <w:color w:val="000000"/>
          <w:sz w:val="24"/>
          <w:szCs w:val="24"/>
          <w:lang w:val="uk-UA" w:eastAsia="ru-RU"/>
        </w:rPr>
        <w:t>часник не є платником податків з посилання на пункт та статтю Податкового кодексу України.</w:t>
      </w:r>
    </w:p>
    <w:p w:rsidR="009A5B16" w:rsidRPr="009A5B16" w:rsidRDefault="009A5B16" w:rsidP="009A5B16">
      <w:pPr>
        <w:spacing w:before="120" w:after="0" w:line="240" w:lineRule="auto"/>
        <w:jc w:val="both"/>
        <w:rPr>
          <w:rFonts w:ascii="Times New Roman" w:eastAsia="Times New Roman" w:hAnsi="Times New Roman" w:cs="Times New Roman"/>
          <w:color w:val="000000"/>
          <w:sz w:val="24"/>
          <w:szCs w:val="24"/>
          <w:lang w:val="uk-UA" w:eastAsia="ru-RU"/>
        </w:rPr>
      </w:pPr>
      <w:r w:rsidRPr="009A5B16">
        <w:rPr>
          <w:rFonts w:ascii="Times New Roman" w:eastAsia="Times New Roman" w:hAnsi="Times New Roman" w:cs="Times New Roman"/>
          <w:color w:val="000000"/>
          <w:sz w:val="24"/>
          <w:szCs w:val="24"/>
          <w:lang w:val="uk-UA" w:eastAsia="ru-RU"/>
        </w:rPr>
        <w:t xml:space="preserve">6. </w:t>
      </w:r>
      <w:r w:rsidR="003C1EB7" w:rsidRPr="003C1EB7">
        <w:rPr>
          <w:rFonts w:ascii="Times New Roman" w:eastAsia="Times New Roman" w:hAnsi="Times New Roman" w:cs="Times New Roman"/>
          <w:color w:val="000000"/>
          <w:sz w:val="24"/>
          <w:szCs w:val="24"/>
          <w:lang w:val="uk-UA" w:eastAsia="ru-RU"/>
        </w:rPr>
        <w:t>Лист-погодження від Учасника в довільній формі про згоду з умовами проекту договору (Додаток № 4 до Оголошення про проведення спрощеної закупівлі – Проект договору)</w:t>
      </w:r>
      <w:r w:rsidRPr="009A5B16">
        <w:rPr>
          <w:rFonts w:ascii="Times New Roman" w:eastAsia="Times New Roman" w:hAnsi="Times New Roman" w:cs="Times New Roman"/>
          <w:color w:val="000000"/>
          <w:sz w:val="24"/>
          <w:szCs w:val="24"/>
          <w:lang w:val="uk-UA" w:eastAsia="ru-RU"/>
        </w:rPr>
        <w:t>.</w:t>
      </w:r>
    </w:p>
    <w:p w:rsidR="00F64638" w:rsidRDefault="009A5B16" w:rsidP="003B0942">
      <w:pPr>
        <w:spacing w:before="120" w:after="120" w:line="240" w:lineRule="auto"/>
        <w:jc w:val="both"/>
        <w:rPr>
          <w:rFonts w:ascii="Times New Roman" w:eastAsia="Times New Roman" w:hAnsi="Times New Roman" w:cs="Times New Roman"/>
          <w:color w:val="000000"/>
          <w:sz w:val="24"/>
          <w:szCs w:val="24"/>
          <w:lang w:val="uk-UA" w:eastAsia="ru-RU"/>
        </w:rPr>
      </w:pPr>
      <w:r w:rsidRPr="009A5B16">
        <w:rPr>
          <w:rFonts w:ascii="Times New Roman" w:eastAsia="Times New Roman" w:hAnsi="Times New Roman" w:cs="Times New Roman"/>
          <w:color w:val="000000"/>
          <w:sz w:val="24"/>
          <w:szCs w:val="24"/>
          <w:lang w:val="uk-UA" w:eastAsia="ru-RU"/>
        </w:rPr>
        <w:t xml:space="preserve">7. </w:t>
      </w:r>
      <w:r w:rsidR="00F64638" w:rsidRPr="00F64638">
        <w:rPr>
          <w:rFonts w:ascii="Times New Roman" w:eastAsia="Times New Roman" w:hAnsi="Times New Roman" w:cs="Times New Roman"/>
          <w:color w:val="000000"/>
          <w:sz w:val="24"/>
          <w:szCs w:val="24"/>
          <w:lang w:val="uk-UA" w:eastAsia="ru-RU"/>
        </w:rPr>
        <w:t xml:space="preserve">Інформаційна довідка </w:t>
      </w:r>
      <w:r w:rsidR="00F64638">
        <w:rPr>
          <w:rFonts w:ascii="Times New Roman" w:eastAsia="Times New Roman" w:hAnsi="Times New Roman" w:cs="Times New Roman"/>
          <w:color w:val="000000"/>
          <w:sz w:val="24"/>
          <w:szCs w:val="24"/>
          <w:lang w:val="uk-UA" w:eastAsia="ru-RU"/>
        </w:rPr>
        <w:t>з детальною</w:t>
      </w:r>
      <w:r w:rsidR="00236C37" w:rsidRPr="00F64638">
        <w:rPr>
          <w:rFonts w:ascii="Times New Roman" w:eastAsia="Times New Roman" w:hAnsi="Times New Roman" w:cs="Times New Roman"/>
          <w:color w:val="000000"/>
          <w:sz w:val="24"/>
          <w:szCs w:val="24"/>
          <w:lang w:val="uk-UA" w:eastAsia="ru-RU"/>
        </w:rPr>
        <w:t xml:space="preserve"> інформаці</w:t>
      </w:r>
      <w:r w:rsidR="00F64638">
        <w:rPr>
          <w:rFonts w:ascii="Times New Roman" w:eastAsia="Times New Roman" w:hAnsi="Times New Roman" w:cs="Times New Roman"/>
          <w:color w:val="000000"/>
          <w:sz w:val="24"/>
          <w:szCs w:val="24"/>
          <w:lang w:val="uk-UA" w:eastAsia="ru-RU"/>
        </w:rPr>
        <w:t>є</w:t>
      </w:r>
      <w:r w:rsidR="00236C37" w:rsidRPr="00F64638">
        <w:rPr>
          <w:rFonts w:ascii="Times New Roman" w:eastAsia="Times New Roman" w:hAnsi="Times New Roman" w:cs="Times New Roman"/>
          <w:color w:val="000000"/>
          <w:sz w:val="24"/>
          <w:szCs w:val="24"/>
          <w:lang w:val="uk-UA" w:eastAsia="ru-RU"/>
        </w:rPr>
        <w:t>ю про</w:t>
      </w:r>
      <w:r w:rsidR="005F5497">
        <w:rPr>
          <w:rFonts w:ascii="Times New Roman" w:eastAsia="Times New Roman" w:hAnsi="Times New Roman" w:cs="Times New Roman"/>
          <w:color w:val="000000"/>
          <w:sz w:val="24"/>
          <w:szCs w:val="24"/>
          <w:lang w:val="uk-UA" w:eastAsia="ru-RU"/>
        </w:rPr>
        <w:t xml:space="preserve"> відповідність пропозиції Учасника</w:t>
      </w:r>
      <w:r w:rsidR="00376870">
        <w:rPr>
          <w:rFonts w:ascii="Times New Roman" w:eastAsia="Times New Roman" w:hAnsi="Times New Roman" w:cs="Times New Roman"/>
          <w:color w:val="000000"/>
          <w:sz w:val="24"/>
          <w:szCs w:val="24"/>
          <w:lang w:val="uk-UA" w:eastAsia="ru-RU"/>
        </w:rPr>
        <w:t xml:space="preserve"> </w:t>
      </w:r>
      <w:r w:rsidR="003B0942">
        <w:rPr>
          <w:rFonts w:ascii="Times New Roman" w:eastAsia="Times New Roman" w:hAnsi="Times New Roman" w:cs="Times New Roman"/>
          <w:color w:val="000000"/>
          <w:sz w:val="24"/>
          <w:szCs w:val="24"/>
          <w:lang w:val="uk-UA" w:eastAsia="ru-RU"/>
        </w:rPr>
        <w:t>технічним, якісним та іншим</w:t>
      </w:r>
      <w:r w:rsidR="003B0942" w:rsidRPr="003B0942">
        <w:rPr>
          <w:rFonts w:ascii="Times New Roman" w:eastAsia="Times New Roman" w:hAnsi="Times New Roman" w:cs="Times New Roman"/>
          <w:color w:val="000000"/>
          <w:sz w:val="24"/>
          <w:szCs w:val="24"/>
          <w:lang w:val="uk-UA" w:eastAsia="ru-RU"/>
        </w:rPr>
        <w:t xml:space="preserve"> характеристики предмета закупівлі</w:t>
      </w:r>
      <w:r w:rsidR="003B0942">
        <w:rPr>
          <w:rFonts w:ascii="Times New Roman" w:eastAsia="Times New Roman" w:hAnsi="Times New Roman" w:cs="Times New Roman"/>
          <w:color w:val="000000"/>
          <w:sz w:val="24"/>
          <w:szCs w:val="24"/>
          <w:lang w:val="uk-UA" w:eastAsia="ru-RU"/>
        </w:rPr>
        <w:t xml:space="preserve">, зазначених у Додатку № 1 до Оголошення про проведення </w:t>
      </w:r>
      <w:r w:rsidR="003B0942" w:rsidRPr="003B0942">
        <w:rPr>
          <w:rFonts w:ascii="Times New Roman" w:eastAsia="Times New Roman" w:hAnsi="Times New Roman" w:cs="Times New Roman"/>
          <w:color w:val="000000"/>
          <w:sz w:val="24"/>
          <w:szCs w:val="24"/>
          <w:lang w:val="uk-UA" w:eastAsia="ru-RU"/>
        </w:rPr>
        <w:t>спрощеної закупівлі</w:t>
      </w:r>
      <w:r w:rsidR="003B0942">
        <w:rPr>
          <w:rFonts w:ascii="Times New Roman" w:eastAsia="Times New Roman" w:hAnsi="Times New Roman" w:cs="Times New Roman"/>
          <w:color w:val="000000"/>
          <w:sz w:val="24"/>
          <w:szCs w:val="24"/>
          <w:lang w:val="uk-UA" w:eastAsia="ru-RU"/>
        </w:rPr>
        <w:t>, у тому числі опис</w:t>
      </w:r>
      <w:r w:rsidR="00376870">
        <w:rPr>
          <w:rFonts w:ascii="Times New Roman" w:eastAsia="Times New Roman" w:hAnsi="Times New Roman" w:cs="Times New Roman"/>
          <w:color w:val="000000"/>
          <w:sz w:val="24"/>
          <w:szCs w:val="24"/>
          <w:lang w:val="uk-UA" w:eastAsia="ru-RU"/>
        </w:rPr>
        <w:t xml:space="preserve"> </w:t>
      </w:r>
      <w:r w:rsidR="003B0942">
        <w:rPr>
          <w:rFonts w:ascii="Times New Roman" w:eastAsia="Times New Roman" w:hAnsi="Times New Roman" w:cs="Times New Roman"/>
          <w:color w:val="000000"/>
          <w:sz w:val="24"/>
          <w:szCs w:val="24"/>
          <w:lang w:val="uk-UA" w:eastAsia="ru-RU"/>
        </w:rPr>
        <w:t>умов розміщення дітей у закладі</w:t>
      </w:r>
      <w:r w:rsidR="00376870">
        <w:rPr>
          <w:rFonts w:ascii="Times New Roman" w:eastAsia="Times New Roman" w:hAnsi="Times New Roman" w:cs="Times New Roman"/>
          <w:color w:val="000000"/>
          <w:sz w:val="24"/>
          <w:szCs w:val="24"/>
          <w:lang w:val="uk-UA" w:eastAsia="ru-RU"/>
        </w:rPr>
        <w:t xml:space="preserve"> </w:t>
      </w:r>
      <w:r w:rsidR="00F64638">
        <w:rPr>
          <w:rFonts w:ascii="Times New Roman" w:eastAsia="Times New Roman" w:hAnsi="Times New Roman" w:cs="Times New Roman"/>
          <w:color w:val="000000"/>
          <w:sz w:val="24"/>
          <w:szCs w:val="24"/>
          <w:lang w:val="uk-UA" w:eastAsia="ru-RU"/>
        </w:rPr>
        <w:t xml:space="preserve">з </w:t>
      </w:r>
      <w:r w:rsidR="00236C37" w:rsidRPr="00F64638">
        <w:rPr>
          <w:rFonts w:ascii="Times New Roman" w:eastAsia="Times New Roman" w:hAnsi="Times New Roman" w:cs="Times New Roman"/>
          <w:color w:val="000000"/>
          <w:sz w:val="24"/>
          <w:szCs w:val="24"/>
          <w:lang w:val="uk-UA" w:eastAsia="ru-RU"/>
        </w:rPr>
        <w:t>фотозображення</w:t>
      </w:r>
      <w:r w:rsidR="00F64638">
        <w:rPr>
          <w:rFonts w:ascii="Times New Roman" w:eastAsia="Times New Roman" w:hAnsi="Times New Roman" w:cs="Times New Roman"/>
          <w:color w:val="000000"/>
          <w:sz w:val="24"/>
          <w:szCs w:val="24"/>
          <w:lang w:val="uk-UA" w:eastAsia="ru-RU"/>
        </w:rPr>
        <w:t>ми</w:t>
      </w:r>
      <w:r w:rsidR="00236C37" w:rsidRPr="00F64638">
        <w:rPr>
          <w:rFonts w:ascii="Times New Roman" w:eastAsia="Times New Roman" w:hAnsi="Times New Roman" w:cs="Times New Roman"/>
          <w:color w:val="000000"/>
          <w:sz w:val="24"/>
          <w:szCs w:val="24"/>
          <w:lang w:val="uk-UA" w:eastAsia="ru-RU"/>
        </w:rPr>
        <w:t xml:space="preserve"> корпусів, в яких планується розміщення дітей (на фото має бути зображена будівля повністю та</w:t>
      </w:r>
      <w:r w:rsidR="00D11411" w:rsidRPr="00F64638">
        <w:rPr>
          <w:rFonts w:ascii="Times New Roman" w:eastAsia="Times New Roman" w:hAnsi="Times New Roman" w:cs="Times New Roman"/>
          <w:color w:val="000000"/>
          <w:sz w:val="24"/>
          <w:szCs w:val="24"/>
          <w:lang w:val="uk-UA" w:eastAsia="ru-RU"/>
        </w:rPr>
        <w:t xml:space="preserve"> окремо</w:t>
      </w:r>
      <w:r w:rsidR="00F64638">
        <w:rPr>
          <w:rFonts w:ascii="Times New Roman" w:eastAsia="Times New Roman" w:hAnsi="Times New Roman" w:cs="Times New Roman"/>
          <w:color w:val="000000"/>
          <w:sz w:val="24"/>
          <w:szCs w:val="24"/>
          <w:lang w:val="uk-UA" w:eastAsia="ru-RU"/>
        </w:rPr>
        <w:t xml:space="preserve"> кімнат</w:t>
      </w:r>
      <w:r w:rsidR="00236C37" w:rsidRPr="00F64638">
        <w:rPr>
          <w:rFonts w:ascii="Times New Roman" w:eastAsia="Times New Roman" w:hAnsi="Times New Roman" w:cs="Times New Roman"/>
          <w:color w:val="000000"/>
          <w:sz w:val="24"/>
          <w:szCs w:val="24"/>
          <w:lang w:val="uk-UA" w:eastAsia="ru-RU"/>
        </w:rPr>
        <w:t xml:space="preserve"> з меблями</w:t>
      </w:r>
      <w:r w:rsidR="00F64638">
        <w:rPr>
          <w:rFonts w:ascii="Times New Roman" w:eastAsia="Times New Roman" w:hAnsi="Times New Roman" w:cs="Times New Roman"/>
          <w:color w:val="000000"/>
          <w:sz w:val="24"/>
          <w:szCs w:val="24"/>
          <w:lang w:val="uk-UA" w:eastAsia="ru-RU"/>
        </w:rPr>
        <w:t>, санітарних</w:t>
      </w:r>
      <w:r w:rsidR="00376870">
        <w:rPr>
          <w:rFonts w:ascii="Times New Roman" w:eastAsia="Times New Roman" w:hAnsi="Times New Roman" w:cs="Times New Roman"/>
          <w:color w:val="000000"/>
          <w:sz w:val="24"/>
          <w:szCs w:val="24"/>
          <w:lang w:val="uk-UA" w:eastAsia="ru-RU"/>
        </w:rPr>
        <w:t xml:space="preserve"> </w:t>
      </w:r>
      <w:r w:rsidR="00F64638">
        <w:rPr>
          <w:rFonts w:ascii="Times New Roman" w:eastAsia="Times New Roman" w:hAnsi="Times New Roman" w:cs="Times New Roman"/>
          <w:color w:val="000000"/>
          <w:sz w:val="24"/>
          <w:szCs w:val="24"/>
          <w:lang w:val="uk-UA" w:eastAsia="ru-RU"/>
        </w:rPr>
        <w:t>вузлів, кімнатам гігієни, душових та ін.</w:t>
      </w:r>
      <w:r w:rsidR="00236C37" w:rsidRPr="00F64638">
        <w:rPr>
          <w:rFonts w:ascii="Times New Roman" w:eastAsia="Times New Roman" w:hAnsi="Times New Roman" w:cs="Times New Roman"/>
          <w:color w:val="000000"/>
          <w:sz w:val="24"/>
          <w:szCs w:val="24"/>
          <w:lang w:val="uk-UA" w:eastAsia="ru-RU"/>
        </w:rPr>
        <w:t>)</w:t>
      </w:r>
      <w:r w:rsidR="003B0942">
        <w:rPr>
          <w:rFonts w:ascii="Times New Roman" w:eastAsia="Times New Roman" w:hAnsi="Times New Roman" w:cs="Times New Roman"/>
          <w:color w:val="000000"/>
          <w:sz w:val="24"/>
          <w:szCs w:val="24"/>
          <w:lang w:val="uk-UA" w:eastAsia="ru-RU"/>
        </w:rPr>
        <w:t>, прилеглої території закладу, їдальні та ін</w:t>
      </w:r>
      <w:r w:rsidR="00236C37" w:rsidRPr="00F64638">
        <w:rPr>
          <w:rFonts w:ascii="Times New Roman" w:eastAsia="Times New Roman" w:hAnsi="Times New Roman" w:cs="Times New Roman"/>
          <w:color w:val="000000"/>
          <w:sz w:val="24"/>
          <w:szCs w:val="24"/>
          <w:lang w:val="uk-UA" w:eastAsia="ru-RU"/>
        </w:rPr>
        <w:t>.</w:t>
      </w:r>
    </w:p>
    <w:p w:rsidR="008C2913" w:rsidRPr="008C2913" w:rsidRDefault="00F64638" w:rsidP="008C2913">
      <w:pPr>
        <w:spacing w:before="120" w:after="120" w:line="240" w:lineRule="auto"/>
        <w:jc w:val="both"/>
        <w:rPr>
          <w:rFonts w:ascii="Times New Roman" w:eastAsia="Times New Roman" w:hAnsi="Times New Roman" w:cs="Times New Roman"/>
          <w:color w:val="000000"/>
          <w:sz w:val="24"/>
          <w:szCs w:val="24"/>
          <w:lang w:val="uk-UA" w:eastAsia="ru-RU" w:bidi="uk-UA"/>
        </w:rPr>
      </w:pPr>
      <w:r>
        <w:rPr>
          <w:rFonts w:ascii="Times New Roman" w:eastAsia="Times New Roman" w:hAnsi="Times New Roman" w:cs="Times New Roman"/>
          <w:color w:val="000000"/>
          <w:sz w:val="24"/>
          <w:szCs w:val="24"/>
          <w:lang w:val="uk-UA" w:eastAsia="ru-RU" w:bidi="uk-UA"/>
        </w:rPr>
        <w:t xml:space="preserve">8. </w:t>
      </w:r>
      <w:r w:rsidR="008C2913" w:rsidRPr="008C2913">
        <w:rPr>
          <w:rFonts w:ascii="Times New Roman" w:eastAsia="Times New Roman" w:hAnsi="Times New Roman" w:cs="Times New Roman"/>
          <w:color w:val="000000"/>
          <w:sz w:val="24"/>
          <w:szCs w:val="24"/>
          <w:lang w:val="uk-UA" w:eastAsia="ru-RU" w:bidi="uk-UA"/>
        </w:rPr>
        <w:t>Документ, що підтверджує право власності на дитячий заклад оздоровлення та відпочинку. У разі, якщо заклад орендований, надати документ, що підтверджує право на його оренду.</w:t>
      </w:r>
    </w:p>
    <w:p w:rsidR="008C2913" w:rsidRDefault="008C2913" w:rsidP="008C2913">
      <w:pPr>
        <w:spacing w:before="120" w:after="120" w:line="240" w:lineRule="auto"/>
        <w:jc w:val="both"/>
        <w:rPr>
          <w:rFonts w:ascii="Times New Roman" w:eastAsia="Times New Roman" w:hAnsi="Times New Roman" w:cs="Times New Roman"/>
          <w:bCs/>
          <w:color w:val="000000"/>
          <w:sz w:val="24"/>
          <w:szCs w:val="24"/>
          <w:lang w:val="uk-UA" w:eastAsia="ru-RU" w:bidi="uk-UA"/>
        </w:rPr>
      </w:pPr>
      <w:r w:rsidRPr="008C2913">
        <w:rPr>
          <w:rFonts w:ascii="Times New Roman" w:eastAsia="Times New Roman" w:hAnsi="Times New Roman" w:cs="Times New Roman"/>
          <w:color w:val="000000"/>
          <w:sz w:val="24"/>
          <w:szCs w:val="24"/>
          <w:lang w:val="uk-UA" w:eastAsia="ru-RU" w:bidi="uk-UA"/>
        </w:rPr>
        <w:t>9. Гарантійни</w:t>
      </w:r>
      <w:r>
        <w:rPr>
          <w:rFonts w:ascii="Times New Roman" w:eastAsia="Times New Roman" w:hAnsi="Times New Roman" w:cs="Times New Roman"/>
          <w:color w:val="000000"/>
          <w:sz w:val="24"/>
          <w:szCs w:val="24"/>
          <w:lang w:val="uk-UA" w:eastAsia="ru-RU" w:bidi="uk-UA"/>
        </w:rPr>
        <w:t>й лист, щодо забезпечення кожної дитини</w:t>
      </w:r>
      <w:r w:rsidRPr="008C2913">
        <w:rPr>
          <w:rFonts w:ascii="Times New Roman" w:eastAsia="Times New Roman" w:hAnsi="Times New Roman" w:cs="Times New Roman"/>
          <w:color w:val="000000"/>
          <w:sz w:val="24"/>
          <w:szCs w:val="24"/>
          <w:lang w:val="uk-UA" w:eastAsia="ru-RU" w:bidi="uk-UA"/>
        </w:rPr>
        <w:t>, на час перебування в дитячому закладі оздоровлення та відпочинку, страхуванням від нещасного випадку або відповідний підпи</w:t>
      </w:r>
      <w:r w:rsidR="006F14FB">
        <w:rPr>
          <w:rFonts w:ascii="Times New Roman" w:eastAsia="Times New Roman" w:hAnsi="Times New Roman" w:cs="Times New Roman"/>
          <w:color w:val="000000"/>
          <w:sz w:val="24"/>
          <w:szCs w:val="24"/>
          <w:lang w:val="uk-UA" w:eastAsia="ru-RU" w:bidi="uk-UA"/>
        </w:rPr>
        <w:t>саний договір (відповідно до статті</w:t>
      </w:r>
      <w:r w:rsidR="00376870">
        <w:rPr>
          <w:rFonts w:ascii="Times New Roman" w:eastAsia="Times New Roman" w:hAnsi="Times New Roman" w:cs="Times New Roman"/>
          <w:color w:val="000000"/>
          <w:sz w:val="24"/>
          <w:szCs w:val="24"/>
          <w:lang w:val="uk-UA" w:eastAsia="ru-RU" w:bidi="uk-UA"/>
        </w:rPr>
        <w:t xml:space="preserve"> </w:t>
      </w:r>
      <w:r w:rsidRPr="008C2913">
        <w:rPr>
          <w:rFonts w:ascii="Times New Roman" w:eastAsia="Times New Roman" w:hAnsi="Times New Roman" w:cs="Times New Roman"/>
          <w:color w:val="000000"/>
          <w:sz w:val="24"/>
          <w:szCs w:val="24"/>
          <w:lang w:val="uk-UA" w:eastAsia="ru-RU" w:bidi="uk-UA"/>
        </w:rPr>
        <w:t>19 З</w:t>
      </w:r>
      <w:r w:rsidR="006F14FB">
        <w:rPr>
          <w:rFonts w:ascii="Times New Roman" w:eastAsia="Times New Roman" w:hAnsi="Times New Roman" w:cs="Times New Roman"/>
          <w:color w:val="000000"/>
          <w:sz w:val="24"/>
          <w:szCs w:val="24"/>
          <w:lang w:val="uk-UA" w:eastAsia="ru-RU" w:bidi="uk-UA"/>
        </w:rPr>
        <w:t xml:space="preserve">акону </w:t>
      </w:r>
      <w:r w:rsidRPr="008C2913">
        <w:rPr>
          <w:rFonts w:ascii="Times New Roman" w:eastAsia="Times New Roman" w:hAnsi="Times New Roman" w:cs="Times New Roman"/>
          <w:color w:val="000000"/>
          <w:sz w:val="24"/>
          <w:szCs w:val="24"/>
          <w:lang w:val="uk-UA" w:eastAsia="ru-RU" w:bidi="uk-UA"/>
        </w:rPr>
        <w:t>У</w:t>
      </w:r>
      <w:r w:rsidR="006F14FB">
        <w:rPr>
          <w:rFonts w:ascii="Times New Roman" w:eastAsia="Times New Roman" w:hAnsi="Times New Roman" w:cs="Times New Roman"/>
          <w:color w:val="000000"/>
          <w:sz w:val="24"/>
          <w:szCs w:val="24"/>
          <w:lang w:val="uk-UA" w:eastAsia="ru-RU" w:bidi="uk-UA"/>
        </w:rPr>
        <w:t>країни</w:t>
      </w:r>
      <w:r w:rsidRPr="008C2913">
        <w:rPr>
          <w:rFonts w:ascii="Times New Roman" w:eastAsia="Times New Roman" w:hAnsi="Times New Roman" w:cs="Times New Roman"/>
          <w:color w:val="000000"/>
          <w:sz w:val="24"/>
          <w:szCs w:val="24"/>
          <w:lang w:val="uk-UA" w:eastAsia="ru-RU" w:bidi="uk-UA"/>
        </w:rPr>
        <w:t xml:space="preserve"> «Про оздоровлення та відпочинок дітей»). </w:t>
      </w:r>
    </w:p>
    <w:p w:rsidR="008C2913" w:rsidRPr="00B01488" w:rsidRDefault="008C2913" w:rsidP="008C2913">
      <w:pPr>
        <w:spacing w:before="120" w:after="120" w:line="240" w:lineRule="auto"/>
        <w:jc w:val="both"/>
        <w:rPr>
          <w:rFonts w:ascii="Times New Roman" w:eastAsia="Times New Roman" w:hAnsi="Times New Roman" w:cs="Times New Roman"/>
          <w:bCs/>
          <w:color w:val="000000"/>
          <w:sz w:val="24"/>
          <w:szCs w:val="24"/>
          <w:lang w:val="uk-UA" w:eastAsia="ru-RU" w:bidi="uk-UA"/>
        </w:rPr>
      </w:pPr>
      <w:r>
        <w:rPr>
          <w:rFonts w:ascii="Times New Roman" w:eastAsia="Times New Roman" w:hAnsi="Times New Roman" w:cs="Times New Roman"/>
          <w:bCs/>
          <w:color w:val="000000"/>
          <w:sz w:val="24"/>
          <w:szCs w:val="24"/>
          <w:lang w:val="uk-UA" w:eastAsia="ru-RU" w:bidi="uk-UA"/>
        </w:rPr>
        <w:t>10. Копія</w:t>
      </w:r>
      <w:r w:rsidR="00376870">
        <w:rPr>
          <w:rFonts w:ascii="Times New Roman" w:eastAsia="Times New Roman" w:hAnsi="Times New Roman" w:cs="Times New Roman"/>
          <w:bCs/>
          <w:color w:val="000000"/>
          <w:sz w:val="24"/>
          <w:szCs w:val="24"/>
          <w:lang w:val="uk-UA" w:eastAsia="ru-RU" w:bidi="uk-UA"/>
        </w:rPr>
        <w:t xml:space="preserve"> </w:t>
      </w:r>
      <w:r w:rsidR="006B3152" w:rsidRPr="00B01488">
        <w:rPr>
          <w:rFonts w:ascii="Times New Roman" w:eastAsia="Times New Roman" w:hAnsi="Times New Roman" w:cs="Times New Roman"/>
          <w:bCs/>
          <w:color w:val="000000"/>
          <w:sz w:val="24"/>
          <w:szCs w:val="24"/>
          <w:lang w:val="uk-UA" w:eastAsia="ru-RU" w:bidi="uk-UA"/>
        </w:rPr>
        <w:t>положення</w:t>
      </w:r>
      <w:r>
        <w:rPr>
          <w:rFonts w:ascii="Times New Roman" w:eastAsia="Times New Roman" w:hAnsi="Times New Roman" w:cs="Times New Roman"/>
          <w:bCs/>
          <w:color w:val="000000"/>
          <w:sz w:val="24"/>
          <w:szCs w:val="24"/>
          <w:lang w:eastAsia="ru-RU" w:bidi="uk-UA"/>
        </w:rPr>
        <w:t>/статуту</w:t>
      </w:r>
      <w:r w:rsidR="006B3152" w:rsidRPr="008C2913">
        <w:rPr>
          <w:rFonts w:ascii="Times New Roman" w:eastAsia="Times New Roman" w:hAnsi="Times New Roman" w:cs="Times New Roman"/>
          <w:bCs/>
          <w:color w:val="000000"/>
          <w:sz w:val="24"/>
          <w:szCs w:val="24"/>
          <w:lang w:eastAsia="ru-RU" w:bidi="uk-UA"/>
        </w:rPr>
        <w:t xml:space="preserve"> про дитячий заклад </w:t>
      </w:r>
      <w:r w:rsidR="006B3152" w:rsidRPr="00B01488">
        <w:rPr>
          <w:rFonts w:ascii="Times New Roman" w:eastAsia="Times New Roman" w:hAnsi="Times New Roman" w:cs="Times New Roman"/>
          <w:bCs/>
          <w:color w:val="000000"/>
          <w:sz w:val="24"/>
          <w:szCs w:val="24"/>
          <w:lang w:val="uk-UA" w:eastAsia="ru-RU" w:bidi="uk-UA"/>
        </w:rPr>
        <w:t>оздоровлення та відпочинку</w:t>
      </w:r>
      <w:r w:rsidRPr="00B01488">
        <w:rPr>
          <w:rFonts w:ascii="Times New Roman" w:eastAsia="Times New Roman" w:hAnsi="Times New Roman" w:cs="Times New Roman"/>
          <w:bCs/>
          <w:color w:val="000000"/>
          <w:sz w:val="24"/>
          <w:szCs w:val="24"/>
          <w:lang w:val="uk-UA" w:eastAsia="ru-RU" w:bidi="uk-UA"/>
        </w:rPr>
        <w:t>.</w:t>
      </w:r>
    </w:p>
    <w:p w:rsidR="008C2913" w:rsidRPr="00F602E4" w:rsidRDefault="008C2913" w:rsidP="008C2913">
      <w:pPr>
        <w:spacing w:before="120" w:after="120" w:line="240" w:lineRule="auto"/>
        <w:jc w:val="both"/>
        <w:rPr>
          <w:rFonts w:ascii="Times New Roman" w:eastAsia="Times New Roman" w:hAnsi="Times New Roman" w:cs="Times New Roman"/>
          <w:bCs/>
          <w:color w:val="000000"/>
          <w:sz w:val="24"/>
          <w:szCs w:val="24"/>
          <w:lang w:val="uk-UA" w:eastAsia="ru-RU" w:bidi="uk-UA"/>
        </w:rPr>
      </w:pPr>
      <w:r>
        <w:rPr>
          <w:rFonts w:ascii="Times New Roman" w:eastAsia="Times New Roman" w:hAnsi="Times New Roman" w:cs="Times New Roman"/>
          <w:bCs/>
          <w:color w:val="000000"/>
          <w:sz w:val="24"/>
          <w:szCs w:val="24"/>
          <w:lang w:val="uk-UA" w:eastAsia="ru-RU" w:bidi="uk-UA"/>
        </w:rPr>
        <w:t xml:space="preserve">11. </w:t>
      </w:r>
      <w:r w:rsidR="005F5497" w:rsidRPr="005F5497">
        <w:rPr>
          <w:rFonts w:ascii="Times New Roman" w:eastAsia="Times New Roman" w:hAnsi="Times New Roman" w:cs="Times New Roman"/>
          <w:bCs/>
          <w:color w:val="000000"/>
          <w:sz w:val="24"/>
          <w:szCs w:val="24"/>
          <w:lang w:val="uk-UA" w:eastAsia="ru-RU" w:bidi="uk-UA"/>
        </w:rPr>
        <w:t>Свідоцтво про державну атестацію дитячого закладу оздоровлення та відпочинку, діюче</w:t>
      </w:r>
      <w:r w:rsidR="005F5497">
        <w:rPr>
          <w:rFonts w:ascii="Times New Roman" w:eastAsia="Times New Roman" w:hAnsi="Times New Roman" w:cs="Times New Roman"/>
          <w:bCs/>
          <w:color w:val="000000"/>
          <w:sz w:val="24"/>
          <w:szCs w:val="24"/>
          <w:lang w:val="uk-UA" w:eastAsia="ru-RU" w:bidi="uk-UA"/>
        </w:rPr>
        <w:t xml:space="preserve"> на період надання послуг (для У</w:t>
      </w:r>
      <w:r w:rsidR="005F5497" w:rsidRPr="005F5497">
        <w:rPr>
          <w:rFonts w:ascii="Times New Roman" w:eastAsia="Times New Roman" w:hAnsi="Times New Roman" w:cs="Times New Roman"/>
          <w:bCs/>
          <w:color w:val="000000"/>
          <w:sz w:val="24"/>
          <w:szCs w:val="24"/>
          <w:lang w:val="uk-UA" w:eastAsia="ru-RU" w:bidi="uk-UA"/>
        </w:rPr>
        <w:t>часників - дитячих закладів оздор</w:t>
      </w:r>
      <w:r w:rsidR="006F14FB">
        <w:rPr>
          <w:rFonts w:ascii="Times New Roman" w:eastAsia="Times New Roman" w:hAnsi="Times New Roman" w:cs="Times New Roman"/>
          <w:bCs/>
          <w:color w:val="000000"/>
          <w:sz w:val="24"/>
          <w:szCs w:val="24"/>
          <w:lang w:val="uk-UA" w:eastAsia="ru-RU" w:bidi="uk-UA"/>
        </w:rPr>
        <w:t>овлення та відпочинку) або копія</w:t>
      </w:r>
      <w:r w:rsidR="005F5497" w:rsidRPr="005F5497">
        <w:rPr>
          <w:rFonts w:ascii="Times New Roman" w:eastAsia="Times New Roman" w:hAnsi="Times New Roman" w:cs="Times New Roman"/>
          <w:bCs/>
          <w:color w:val="000000"/>
          <w:sz w:val="24"/>
          <w:szCs w:val="24"/>
          <w:lang w:val="uk-UA" w:eastAsia="ru-RU" w:bidi="uk-UA"/>
        </w:rPr>
        <w:t xml:space="preserve"> акредитаційного сертифікату</w:t>
      </w:r>
      <w:r w:rsidR="00376870">
        <w:rPr>
          <w:rFonts w:ascii="Times New Roman" w:eastAsia="Times New Roman" w:hAnsi="Times New Roman" w:cs="Times New Roman"/>
          <w:bCs/>
          <w:color w:val="000000"/>
          <w:sz w:val="24"/>
          <w:szCs w:val="24"/>
          <w:lang w:val="uk-UA" w:eastAsia="ru-RU" w:bidi="uk-UA"/>
        </w:rPr>
        <w:t xml:space="preserve"> </w:t>
      </w:r>
      <w:r w:rsidR="005F5497" w:rsidRPr="005F5497">
        <w:rPr>
          <w:rFonts w:ascii="Times New Roman" w:eastAsia="Times New Roman" w:hAnsi="Times New Roman" w:cs="Times New Roman"/>
          <w:bCs/>
          <w:color w:val="000000"/>
          <w:sz w:val="24"/>
          <w:szCs w:val="24"/>
          <w:lang w:val="uk-UA" w:eastAsia="ru-RU" w:bidi="uk-UA"/>
        </w:rPr>
        <w:t xml:space="preserve">про присвоєння закладу оздоровлення та відпочинку акредитаційної </w:t>
      </w:r>
      <w:r w:rsidR="005F5497" w:rsidRPr="00F602E4">
        <w:rPr>
          <w:rFonts w:ascii="Times New Roman" w:eastAsia="Times New Roman" w:hAnsi="Times New Roman" w:cs="Times New Roman"/>
          <w:bCs/>
          <w:color w:val="000000"/>
          <w:sz w:val="24"/>
          <w:szCs w:val="24"/>
          <w:lang w:val="uk-UA" w:eastAsia="ru-RU" w:bidi="uk-UA"/>
        </w:rPr>
        <w:t>вищої або першої категорій.</w:t>
      </w:r>
    </w:p>
    <w:p w:rsidR="005F5497" w:rsidRDefault="006F14FB" w:rsidP="008C2913">
      <w:pPr>
        <w:spacing w:before="120" w:after="120" w:line="240" w:lineRule="auto"/>
        <w:jc w:val="both"/>
        <w:rPr>
          <w:rFonts w:ascii="Times New Roman" w:eastAsia="Times New Roman" w:hAnsi="Times New Roman" w:cs="Times New Roman"/>
          <w:bCs/>
          <w:color w:val="000000"/>
          <w:sz w:val="24"/>
          <w:szCs w:val="24"/>
          <w:lang w:val="uk-UA" w:eastAsia="ru-RU" w:bidi="uk-UA"/>
        </w:rPr>
      </w:pPr>
      <w:r>
        <w:rPr>
          <w:rFonts w:ascii="Times New Roman" w:eastAsia="Times New Roman" w:hAnsi="Times New Roman" w:cs="Times New Roman"/>
          <w:bCs/>
          <w:color w:val="000000"/>
          <w:sz w:val="24"/>
          <w:szCs w:val="24"/>
          <w:lang w:val="uk-UA" w:eastAsia="ru-RU" w:bidi="uk-UA"/>
        </w:rPr>
        <w:t>12. Інформаційна</w:t>
      </w:r>
      <w:r w:rsidR="005F5497">
        <w:rPr>
          <w:rFonts w:ascii="Times New Roman" w:eastAsia="Times New Roman" w:hAnsi="Times New Roman" w:cs="Times New Roman"/>
          <w:bCs/>
          <w:color w:val="000000"/>
          <w:sz w:val="24"/>
          <w:szCs w:val="24"/>
          <w:lang w:val="uk-UA" w:eastAsia="ru-RU" w:bidi="uk-UA"/>
        </w:rPr>
        <w:t xml:space="preserve"> довідку з посиланням на відомості</w:t>
      </w:r>
      <w:r w:rsidR="00CF1DBD">
        <w:rPr>
          <w:rFonts w:ascii="Times New Roman" w:eastAsia="Times New Roman" w:hAnsi="Times New Roman" w:cs="Times New Roman"/>
          <w:bCs/>
          <w:color w:val="000000"/>
          <w:sz w:val="24"/>
          <w:szCs w:val="24"/>
          <w:lang w:val="uk-UA" w:eastAsia="ru-RU" w:bidi="uk-UA"/>
        </w:rPr>
        <w:t xml:space="preserve"> про</w:t>
      </w:r>
      <w:r w:rsidR="005F5497">
        <w:rPr>
          <w:rFonts w:ascii="Times New Roman" w:eastAsia="Times New Roman" w:hAnsi="Times New Roman" w:cs="Times New Roman"/>
          <w:bCs/>
          <w:color w:val="000000"/>
          <w:sz w:val="24"/>
          <w:szCs w:val="24"/>
          <w:lang w:val="uk-UA" w:eastAsia="ru-RU" w:bidi="uk-UA"/>
        </w:rPr>
        <w:t xml:space="preserve"> з</w:t>
      </w:r>
      <w:r w:rsidR="005F5497" w:rsidRPr="005F5497">
        <w:rPr>
          <w:rFonts w:ascii="Times New Roman" w:eastAsia="Times New Roman" w:hAnsi="Times New Roman" w:cs="Times New Roman"/>
          <w:bCs/>
          <w:color w:val="000000"/>
          <w:sz w:val="24"/>
          <w:szCs w:val="24"/>
          <w:lang w:val="uk-UA" w:eastAsia="ru-RU" w:bidi="uk-UA"/>
        </w:rPr>
        <w:t>аклад в Державному реєстрі майнових об'єктів оздоровлення та відпочинку дітей, затвердженого постановою Кабінету Міністрів України від 26 червня 2019 року № 580.</w:t>
      </w:r>
    </w:p>
    <w:p w:rsidR="003B0942" w:rsidRDefault="003B0942" w:rsidP="003B0942">
      <w:pPr>
        <w:pStyle w:val="10"/>
        <w:jc w:val="both"/>
        <w:rPr>
          <w:rFonts w:ascii="Times New Roman" w:hAnsi="Times New Roman"/>
          <w:sz w:val="24"/>
          <w:szCs w:val="24"/>
          <w:lang w:val="uk-UA"/>
        </w:rPr>
      </w:pPr>
      <w:r>
        <w:rPr>
          <w:rFonts w:ascii="Times New Roman" w:eastAsia="Times New Roman" w:hAnsi="Times New Roman"/>
          <w:bCs/>
          <w:color w:val="000000"/>
          <w:sz w:val="24"/>
          <w:szCs w:val="24"/>
          <w:lang w:val="uk-UA" w:eastAsia="ru-RU" w:bidi="uk-UA"/>
        </w:rPr>
        <w:lastRenderedPageBreak/>
        <w:t xml:space="preserve">13. </w:t>
      </w:r>
      <w:r w:rsidR="003347CB">
        <w:rPr>
          <w:rFonts w:ascii="Times New Roman" w:hAnsi="Times New Roman"/>
          <w:sz w:val="24"/>
          <w:szCs w:val="24"/>
          <w:lang w:val="uk-UA"/>
        </w:rPr>
        <w:t>Копія А</w:t>
      </w:r>
      <w:r w:rsidRPr="003B0942">
        <w:rPr>
          <w:rFonts w:ascii="Times New Roman" w:hAnsi="Times New Roman"/>
          <w:sz w:val="24"/>
          <w:szCs w:val="24"/>
          <w:lang w:val="uk-UA"/>
        </w:rPr>
        <w:t>кт</w:t>
      </w:r>
      <w:r w:rsidR="003347CB">
        <w:rPr>
          <w:rFonts w:ascii="Times New Roman" w:hAnsi="Times New Roman"/>
          <w:sz w:val="24"/>
          <w:szCs w:val="24"/>
          <w:lang w:val="uk-UA"/>
        </w:rPr>
        <w:t>у</w:t>
      </w:r>
      <w:r w:rsidRPr="003B0942">
        <w:rPr>
          <w:rFonts w:ascii="Times New Roman" w:hAnsi="Times New Roman"/>
          <w:sz w:val="24"/>
          <w:szCs w:val="24"/>
          <w:lang w:val="uk-UA"/>
        </w:rPr>
        <w:t xml:space="preserve"> прийняття дитячого закладу оздоровлення та відпоч</w:t>
      </w:r>
      <w:r w:rsidR="003347CB">
        <w:rPr>
          <w:rFonts w:ascii="Times New Roman" w:hAnsi="Times New Roman"/>
          <w:sz w:val="24"/>
          <w:szCs w:val="24"/>
          <w:lang w:val="uk-UA"/>
        </w:rPr>
        <w:t xml:space="preserve">инку, </w:t>
      </w:r>
      <w:r w:rsidRPr="003B0942">
        <w:rPr>
          <w:rFonts w:ascii="Times New Roman" w:hAnsi="Times New Roman"/>
          <w:sz w:val="24"/>
          <w:szCs w:val="24"/>
          <w:lang w:val="uk-UA"/>
        </w:rPr>
        <w:t xml:space="preserve">завіреного печаткою та підписом посадової особи територіального органу </w:t>
      </w:r>
      <w:proofErr w:type="spellStart"/>
      <w:r w:rsidRPr="003B0942">
        <w:rPr>
          <w:rFonts w:ascii="Times New Roman" w:hAnsi="Times New Roman"/>
          <w:sz w:val="24"/>
          <w:szCs w:val="24"/>
          <w:lang w:val="uk-UA"/>
        </w:rPr>
        <w:t>Держпродспожи</w:t>
      </w:r>
      <w:r>
        <w:rPr>
          <w:rFonts w:ascii="Times New Roman" w:hAnsi="Times New Roman"/>
          <w:sz w:val="24"/>
          <w:szCs w:val="24"/>
          <w:lang w:val="uk-UA"/>
        </w:rPr>
        <w:t>вслужби</w:t>
      </w:r>
      <w:proofErr w:type="spellEnd"/>
      <w:r>
        <w:rPr>
          <w:rFonts w:ascii="Times New Roman" w:hAnsi="Times New Roman"/>
          <w:sz w:val="24"/>
          <w:szCs w:val="24"/>
          <w:lang w:val="uk-UA"/>
        </w:rPr>
        <w:t xml:space="preserve"> за місцем розташування </w:t>
      </w:r>
      <w:proofErr w:type="spellStart"/>
      <w:r>
        <w:rPr>
          <w:rFonts w:ascii="Times New Roman" w:hAnsi="Times New Roman"/>
          <w:sz w:val="24"/>
          <w:szCs w:val="24"/>
          <w:lang w:val="uk-UA"/>
        </w:rPr>
        <w:t>У</w:t>
      </w:r>
      <w:r w:rsidRPr="003B0942">
        <w:rPr>
          <w:rFonts w:ascii="Times New Roman" w:hAnsi="Times New Roman"/>
          <w:sz w:val="24"/>
          <w:szCs w:val="24"/>
          <w:lang w:val="uk-UA"/>
        </w:rPr>
        <w:t>часника</w:t>
      </w:r>
      <w:r w:rsidR="003347CB">
        <w:rPr>
          <w:rFonts w:ascii="Times New Roman" w:hAnsi="Times New Roman"/>
          <w:sz w:val="24"/>
          <w:szCs w:val="24"/>
          <w:lang w:val="uk-UA"/>
        </w:rPr>
        <w:t>,</w:t>
      </w:r>
      <w:r>
        <w:rPr>
          <w:rFonts w:ascii="Times New Roman" w:hAnsi="Times New Roman"/>
          <w:sz w:val="24"/>
          <w:szCs w:val="24"/>
          <w:lang w:val="uk-UA"/>
        </w:rPr>
        <w:t>в</w:t>
      </w:r>
      <w:proofErr w:type="spellEnd"/>
      <w:r>
        <w:rPr>
          <w:rFonts w:ascii="Times New Roman" w:hAnsi="Times New Roman"/>
          <w:sz w:val="24"/>
          <w:szCs w:val="24"/>
          <w:lang w:val="uk-UA"/>
        </w:rPr>
        <w:t xml:space="preserve"> 2022</w:t>
      </w:r>
      <w:r w:rsidRPr="003B0942">
        <w:rPr>
          <w:rFonts w:ascii="Times New Roman" w:hAnsi="Times New Roman"/>
          <w:sz w:val="24"/>
          <w:szCs w:val="24"/>
          <w:lang w:val="uk-UA"/>
        </w:rPr>
        <w:t xml:space="preserve"> році</w:t>
      </w:r>
      <w:r>
        <w:rPr>
          <w:rFonts w:ascii="Times New Roman" w:hAnsi="Times New Roman"/>
          <w:sz w:val="24"/>
          <w:szCs w:val="24"/>
          <w:lang w:val="uk-UA"/>
        </w:rPr>
        <w:t xml:space="preserve"> (форма</w:t>
      </w:r>
      <w:r w:rsidRPr="0049165B">
        <w:rPr>
          <w:rFonts w:ascii="Times New Roman" w:hAnsi="Times New Roman"/>
          <w:sz w:val="24"/>
          <w:szCs w:val="24"/>
          <w:lang w:val="uk-UA"/>
        </w:rPr>
        <w:t xml:space="preserve"> №318/0 «Акт приймання оздо</w:t>
      </w:r>
      <w:r>
        <w:rPr>
          <w:rFonts w:ascii="Times New Roman" w:hAnsi="Times New Roman"/>
          <w:sz w:val="24"/>
          <w:szCs w:val="24"/>
          <w:lang w:val="uk-UA"/>
        </w:rPr>
        <w:t>ровчого табору»).</w:t>
      </w:r>
    </w:p>
    <w:p w:rsidR="003347CB" w:rsidRPr="00664169" w:rsidRDefault="003347CB" w:rsidP="003B0942">
      <w:pPr>
        <w:pStyle w:val="10"/>
        <w:jc w:val="both"/>
        <w:rPr>
          <w:rFonts w:ascii="Times New Roman" w:hAnsi="Times New Roman"/>
          <w:sz w:val="24"/>
          <w:szCs w:val="24"/>
          <w:lang w:val="uk-UA"/>
        </w:rPr>
      </w:pPr>
    </w:p>
    <w:p w:rsidR="003347CB" w:rsidRPr="0049165B" w:rsidRDefault="003347CB" w:rsidP="003347CB">
      <w:pPr>
        <w:pStyle w:val="10"/>
        <w:jc w:val="both"/>
        <w:rPr>
          <w:rFonts w:ascii="Times New Roman" w:hAnsi="Times New Roman"/>
          <w:sz w:val="24"/>
          <w:szCs w:val="24"/>
          <w:lang w:val="uk-UA"/>
        </w:rPr>
      </w:pPr>
      <w:r>
        <w:rPr>
          <w:rFonts w:ascii="Times New Roman" w:eastAsia="Times New Roman" w:hAnsi="Times New Roman"/>
          <w:bCs/>
          <w:color w:val="000000"/>
          <w:sz w:val="24"/>
          <w:szCs w:val="24"/>
          <w:lang w:val="uk-UA" w:eastAsia="ru-RU" w:bidi="uk-UA"/>
        </w:rPr>
        <w:t xml:space="preserve">14. </w:t>
      </w:r>
      <w:r w:rsidR="007950C9">
        <w:rPr>
          <w:rFonts w:ascii="Times New Roman" w:hAnsi="Times New Roman"/>
          <w:sz w:val="24"/>
          <w:szCs w:val="24"/>
          <w:lang w:val="uk-UA"/>
        </w:rPr>
        <w:t>Копія штатного</w:t>
      </w:r>
      <w:r w:rsidR="007950C9" w:rsidRPr="007950C9">
        <w:rPr>
          <w:rFonts w:ascii="Times New Roman" w:hAnsi="Times New Roman"/>
          <w:sz w:val="24"/>
          <w:szCs w:val="24"/>
          <w:lang w:val="uk-UA"/>
        </w:rPr>
        <w:t xml:space="preserve"> розпис</w:t>
      </w:r>
      <w:r w:rsidR="007950C9">
        <w:rPr>
          <w:rFonts w:ascii="Times New Roman" w:hAnsi="Times New Roman"/>
          <w:sz w:val="24"/>
          <w:szCs w:val="24"/>
          <w:lang w:val="uk-UA"/>
        </w:rPr>
        <w:t>у</w:t>
      </w:r>
      <w:r w:rsidR="007950C9" w:rsidRPr="007950C9">
        <w:rPr>
          <w:rFonts w:ascii="Times New Roman" w:hAnsi="Times New Roman"/>
          <w:sz w:val="24"/>
          <w:szCs w:val="24"/>
          <w:lang w:val="uk-UA"/>
        </w:rPr>
        <w:t xml:space="preserve"> дитячого зак</w:t>
      </w:r>
      <w:r w:rsidR="007950C9">
        <w:rPr>
          <w:rFonts w:ascii="Times New Roman" w:hAnsi="Times New Roman"/>
          <w:sz w:val="24"/>
          <w:szCs w:val="24"/>
          <w:lang w:val="uk-UA"/>
        </w:rPr>
        <w:t xml:space="preserve">ладу оздоровлення та відпочинку, який має </w:t>
      </w:r>
      <w:r w:rsidR="007950C9" w:rsidRPr="007950C9">
        <w:rPr>
          <w:rFonts w:ascii="Times New Roman" w:hAnsi="Times New Roman"/>
          <w:sz w:val="24"/>
          <w:szCs w:val="24"/>
          <w:lang w:val="uk-UA"/>
        </w:rPr>
        <w:t>відповідати Типовим штатним нормативам дитячих закладів оздоровлення та відпочинку, затвердженими наказом Міністерства України у справах сім’ї, молоді та спорту від 16.04.2009 № 1254 «Про затвердження Типових штатних нормативів дитячих закладів оздоровлення та відпочинку»,  зареєстрованим в Міністерстві юстиції України 30 квітня 2009 р. за № 396/16412</w:t>
      </w:r>
      <w:r w:rsidRPr="0049165B">
        <w:rPr>
          <w:rFonts w:ascii="Times New Roman" w:hAnsi="Times New Roman"/>
          <w:sz w:val="24"/>
          <w:szCs w:val="24"/>
          <w:lang w:val="uk-UA"/>
        </w:rPr>
        <w:t>.</w:t>
      </w:r>
    </w:p>
    <w:p w:rsidR="005F5497" w:rsidRDefault="003347CB" w:rsidP="008C2913">
      <w:pPr>
        <w:spacing w:before="120" w:after="120" w:line="240" w:lineRule="auto"/>
        <w:jc w:val="both"/>
        <w:rPr>
          <w:rFonts w:ascii="Times New Roman" w:eastAsia="Times New Roman" w:hAnsi="Times New Roman" w:cs="Times New Roman"/>
          <w:bCs/>
          <w:color w:val="000000"/>
          <w:sz w:val="24"/>
          <w:szCs w:val="24"/>
          <w:lang w:val="uk-UA" w:eastAsia="ru-RU" w:bidi="uk-UA"/>
        </w:rPr>
      </w:pPr>
      <w:r>
        <w:rPr>
          <w:rFonts w:ascii="Times New Roman" w:eastAsia="Times New Roman" w:hAnsi="Times New Roman" w:cs="Times New Roman"/>
          <w:bCs/>
          <w:color w:val="000000"/>
          <w:sz w:val="24"/>
          <w:szCs w:val="24"/>
          <w:lang w:val="uk-UA" w:eastAsia="ru-RU" w:bidi="uk-UA"/>
        </w:rPr>
        <w:t xml:space="preserve">15. </w:t>
      </w:r>
      <w:r w:rsidRPr="0049165B">
        <w:rPr>
          <w:rFonts w:ascii="Times New Roman" w:hAnsi="Times New Roman"/>
          <w:sz w:val="24"/>
          <w:szCs w:val="24"/>
          <w:lang w:val="uk-UA"/>
        </w:rPr>
        <w:t xml:space="preserve">Графік заїзду дітей </w:t>
      </w:r>
      <w:r>
        <w:rPr>
          <w:rFonts w:ascii="Times New Roman" w:hAnsi="Times New Roman"/>
          <w:sz w:val="24"/>
          <w:szCs w:val="24"/>
          <w:lang w:val="uk-UA"/>
        </w:rPr>
        <w:t xml:space="preserve">до дитячого закладу </w:t>
      </w:r>
      <w:r w:rsidRPr="003347CB">
        <w:rPr>
          <w:rFonts w:ascii="Times New Roman" w:eastAsia="Times New Roman" w:hAnsi="Times New Roman" w:cs="Times New Roman"/>
          <w:bCs/>
          <w:color w:val="000000"/>
          <w:sz w:val="24"/>
          <w:szCs w:val="24"/>
          <w:lang w:val="uk-UA" w:eastAsia="ru-RU" w:bidi="uk-UA"/>
        </w:rPr>
        <w:t>оздоровлення та відпочинку</w:t>
      </w:r>
      <w:r>
        <w:rPr>
          <w:rFonts w:ascii="Times New Roman" w:eastAsia="Times New Roman" w:hAnsi="Times New Roman" w:cs="Times New Roman"/>
          <w:bCs/>
          <w:color w:val="000000"/>
          <w:sz w:val="24"/>
          <w:szCs w:val="24"/>
          <w:lang w:val="uk-UA" w:eastAsia="ru-RU" w:bidi="uk-UA"/>
        </w:rPr>
        <w:t>.</w:t>
      </w:r>
    </w:p>
    <w:p w:rsidR="003347CB" w:rsidRDefault="003347CB" w:rsidP="008C2913">
      <w:pPr>
        <w:spacing w:before="120" w:after="120" w:line="240" w:lineRule="auto"/>
        <w:jc w:val="both"/>
        <w:rPr>
          <w:rFonts w:ascii="Times New Roman" w:eastAsia="Times New Roman" w:hAnsi="Times New Roman" w:cs="Times New Roman"/>
          <w:bCs/>
          <w:color w:val="000000"/>
          <w:sz w:val="24"/>
          <w:szCs w:val="24"/>
          <w:lang w:val="uk-UA" w:eastAsia="ru-RU" w:bidi="uk-UA"/>
        </w:rPr>
      </w:pPr>
      <w:r>
        <w:rPr>
          <w:rFonts w:ascii="Times New Roman" w:eastAsia="Times New Roman" w:hAnsi="Times New Roman" w:cs="Times New Roman"/>
          <w:bCs/>
          <w:color w:val="000000"/>
          <w:sz w:val="24"/>
          <w:szCs w:val="24"/>
          <w:lang w:val="uk-UA" w:eastAsia="ru-RU" w:bidi="uk-UA"/>
        </w:rPr>
        <w:t xml:space="preserve">16. </w:t>
      </w:r>
      <w:r w:rsidRPr="003B0942">
        <w:rPr>
          <w:rFonts w:ascii="Times New Roman" w:eastAsia="Times New Roman" w:hAnsi="Times New Roman" w:cs="Times New Roman"/>
          <w:color w:val="000000"/>
          <w:sz w:val="24"/>
          <w:szCs w:val="24"/>
          <w:lang w:val="uk-UA" w:eastAsia="ru-RU" w:bidi="uk-UA"/>
        </w:rPr>
        <w:t>План організації виховної</w:t>
      </w:r>
      <w:r w:rsidR="00201695">
        <w:rPr>
          <w:rFonts w:ascii="Times New Roman" w:eastAsia="Times New Roman" w:hAnsi="Times New Roman" w:cs="Times New Roman"/>
          <w:color w:val="000000"/>
          <w:sz w:val="24"/>
          <w:szCs w:val="24"/>
          <w:lang w:val="uk-UA" w:eastAsia="ru-RU" w:bidi="uk-UA"/>
        </w:rPr>
        <w:t xml:space="preserve"> та фізкультурно-</w:t>
      </w:r>
      <w:r w:rsidRPr="003B0942">
        <w:rPr>
          <w:rFonts w:ascii="Times New Roman" w:eastAsia="Times New Roman" w:hAnsi="Times New Roman" w:cs="Times New Roman"/>
          <w:color w:val="000000"/>
          <w:sz w:val="24"/>
          <w:szCs w:val="24"/>
          <w:lang w:val="uk-UA" w:eastAsia="ru-RU" w:bidi="uk-UA"/>
        </w:rPr>
        <w:t>спортивної діяльності, культурно-розважального дозвілля на час перебування дітей в дитячому закладі оздоровлення та відпочинку.</w:t>
      </w:r>
    </w:p>
    <w:p w:rsidR="003347CB" w:rsidRDefault="006F14FB" w:rsidP="003347CB">
      <w:pPr>
        <w:spacing w:before="120" w:after="120" w:line="240" w:lineRule="auto"/>
        <w:jc w:val="both"/>
        <w:rPr>
          <w:rFonts w:ascii="Times New Roman" w:eastAsia="Times New Roman" w:hAnsi="Times New Roman" w:cs="Times New Roman"/>
          <w:bCs/>
          <w:color w:val="000000"/>
          <w:sz w:val="24"/>
          <w:szCs w:val="24"/>
          <w:lang w:val="uk-UA" w:eastAsia="ru-RU" w:bidi="uk-UA"/>
        </w:rPr>
      </w:pPr>
      <w:r>
        <w:rPr>
          <w:rFonts w:ascii="Times New Roman" w:eastAsia="Times New Roman" w:hAnsi="Times New Roman" w:cs="Times New Roman"/>
          <w:bCs/>
          <w:color w:val="000000"/>
          <w:sz w:val="24"/>
          <w:szCs w:val="24"/>
          <w:lang w:val="uk-UA" w:eastAsia="ru-RU" w:bidi="uk-UA"/>
        </w:rPr>
        <w:t xml:space="preserve">17. </w:t>
      </w:r>
      <w:r w:rsidR="003347CB" w:rsidRPr="008C2913">
        <w:rPr>
          <w:rFonts w:ascii="Times New Roman" w:eastAsia="Times New Roman" w:hAnsi="Times New Roman" w:cs="Times New Roman"/>
          <w:bCs/>
          <w:color w:val="000000"/>
          <w:sz w:val="24"/>
          <w:szCs w:val="24"/>
          <w:lang w:val="uk-UA" w:eastAsia="ru-RU" w:bidi="uk-UA"/>
        </w:rPr>
        <w:t>Орієнтовний розпорядок дня на 7 календарни</w:t>
      </w:r>
      <w:r w:rsidR="003347CB">
        <w:rPr>
          <w:rFonts w:ascii="Times New Roman" w:eastAsia="Times New Roman" w:hAnsi="Times New Roman" w:cs="Times New Roman"/>
          <w:bCs/>
          <w:color w:val="000000"/>
          <w:sz w:val="24"/>
          <w:szCs w:val="24"/>
          <w:lang w:val="uk-UA" w:eastAsia="ru-RU" w:bidi="uk-UA"/>
        </w:rPr>
        <w:t>х днів в сезоні 2022</w:t>
      </w:r>
      <w:r w:rsidR="003347CB" w:rsidRPr="008C2913">
        <w:rPr>
          <w:rFonts w:ascii="Times New Roman" w:eastAsia="Times New Roman" w:hAnsi="Times New Roman" w:cs="Times New Roman"/>
          <w:bCs/>
          <w:color w:val="000000"/>
          <w:sz w:val="24"/>
          <w:szCs w:val="24"/>
          <w:lang w:val="uk-UA" w:eastAsia="ru-RU" w:bidi="uk-UA"/>
        </w:rPr>
        <w:t xml:space="preserve"> року з визначенням індивідуальної та гурткової роботи з дітьми.</w:t>
      </w:r>
    </w:p>
    <w:p w:rsidR="003347CB" w:rsidRDefault="003347CB" w:rsidP="003347CB">
      <w:pPr>
        <w:spacing w:before="120" w:after="120" w:line="240" w:lineRule="auto"/>
        <w:jc w:val="both"/>
        <w:rPr>
          <w:rFonts w:ascii="Times New Roman" w:eastAsia="Times New Roman" w:hAnsi="Times New Roman" w:cs="Times New Roman"/>
          <w:bCs/>
          <w:color w:val="000000"/>
          <w:sz w:val="24"/>
          <w:szCs w:val="24"/>
          <w:lang w:val="uk-UA" w:eastAsia="ru-RU" w:bidi="uk-UA"/>
        </w:rPr>
      </w:pPr>
      <w:r>
        <w:rPr>
          <w:rFonts w:ascii="Times New Roman" w:eastAsia="Times New Roman" w:hAnsi="Times New Roman" w:cs="Times New Roman"/>
          <w:bCs/>
          <w:color w:val="000000"/>
          <w:sz w:val="24"/>
          <w:szCs w:val="24"/>
          <w:lang w:val="uk-UA" w:eastAsia="ru-RU" w:bidi="uk-UA"/>
        </w:rPr>
        <w:t xml:space="preserve">18. </w:t>
      </w:r>
      <w:r w:rsidR="00C007B4" w:rsidRPr="008C2913">
        <w:rPr>
          <w:rFonts w:ascii="Times New Roman" w:eastAsia="Times New Roman" w:hAnsi="Times New Roman" w:cs="Times New Roman"/>
          <w:bCs/>
          <w:color w:val="000000"/>
          <w:sz w:val="24"/>
          <w:szCs w:val="24"/>
          <w:lang w:val="uk-UA" w:eastAsia="ru-RU" w:bidi="uk-UA"/>
        </w:rPr>
        <w:t xml:space="preserve">Калькуляція путівки на 1 </w:t>
      </w:r>
      <w:r w:rsidR="0032611E">
        <w:rPr>
          <w:rFonts w:ascii="Times New Roman" w:eastAsia="Times New Roman" w:hAnsi="Times New Roman" w:cs="Times New Roman"/>
          <w:bCs/>
          <w:color w:val="000000"/>
          <w:sz w:val="24"/>
          <w:szCs w:val="24"/>
          <w:lang w:val="uk-UA" w:eastAsia="ru-RU" w:bidi="uk-UA"/>
        </w:rPr>
        <w:t>людино</w:t>
      </w:r>
      <w:r w:rsidR="00C007B4">
        <w:rPr>
          <w:rFonts w:ascii="Times New Roman" w:eastAsia="Times New Roman" w:hAnsi="Times New Roman" w:cs="Times New Roman"/>
          <w:bCs/>
          <w:color w:val="000000"/>
          <w:sz w:val="24"/>
          <w:szCs w:val="24"/>
          <w:lang w:val="uk-UA" w:eastAsia="ru-RU" w:bidi="uk-UA"/>
        </w:rPr>
        <w:t>-</w:t>
      </w:r>
      <w:r w:rsidR="00C007B4" w:rsidRPr="008C2913">
        <w:rPr>
          <w:rFonts w:ascii="Times New Roman" w:eastAsia="Times New Roman" w:hAnsi="Times New Roman" w:cs="Times New Roman"/>
          <w:bCs/>
          <w:color w:val="000000"/>
          <w:sz w:val="24"/>
          <w:szCs w:val="24"/>
          <w:lang w:val="uk-UA" w:eastAsia="ru-RU" w:bidi="uk-UA"/>
        </w:rPr>
        <w:t>день т</w:t>
      </w:r>
      <w:r w:rsidR="00C007B4">
        <w:rPr>
          <w:rFonts w:ascii="Times New Roman" w:eastAsia="Times New Roman" w:hAnsi="Times New Roman" w:cs="Times New Roman"/>
          <w:bCs/>
          <w:color w:val="000000"/>
          <w:sz w:val="24"/>
          <w:szCs w:val="24"/>
          <w:lang w:val="uk-UA" w:eastAsia="ru-RU" w:bidi="uk-UA"/>
        </w:rPr>
        <w:t xml:space="preserve">а вартість путівки на 21 день. </w:t>
      </w:r>
    </w:p>
    <w:p w:rsidR="008C2913" w:rsidRPr="008C2913" w:rsidRDefault="007950C9" w:rsidP="008C2913">
      <w:pPr>
        <w:spacing w:before="120" w:after="120" w:line="240" w:lineRule="auto"/>
        <w:jc w:val="both"/>
        <w:rPr>
          <w:rFonts w:ascii="Times New Roman" w:eastAsia="Times New Roman" w:hAnsi="Times New Roman" w:cs="Times New Roman"/>
          <w:bCs/>
          <w:color w:val="000000"/>
          <w:sz w:val="24"/>
          <w:szCs w:val="24"/>
          <w:lang w:val="uk-UA" w:eastAsia="ru-RU" w:bidi="uk-UA"/>
        </w:rPr>
      </w:pPr>
      <w:r>
        <w:rPr>
          <w:rFonts w:ascii="Times New Roman" w:eastAsia="Times New Roman" w:hAnsi="Times New Roman" w:cs="Times New Roman"/>
          <w:bCs/>
          <w:color w:val="000000"/>
          <w:sz w:val="24"/>
          <w:szCs w:val="24"/>
          <w:lang w:val="uk-UA" w:eastAsia="ru-RU" w:bidi="uk-UA"/>
        </w:rPr>
        <w:t xml:space="preserve">19. </w:t>
      </w:r>
      <w:r w:rsidR="00C007B4">
        <w:rPr>
          <w:rFonts w:ascii="Times New Roman" w:eastAsia="Times New Roman" w:hAnsi="Times New Roman" w:cs="Times New Roman"/>
          <w:bCs/>
          <w:color w:val="000000"/>
          <w:sz w:val="24"/>
          <w:szCs w:val="24"/>
          <w:lang w:val="uk-UA" w:eastAsia="ru-RU" w:bidi="uk-UA"/>
        </w:rPr>
        <w:t xml:space="preserve">Копія наказу </w:t>
      </w:r>
      <w:r w:rsidR="00C007B4" w:rsidRPr="00C007B4">
        <w:rPr>
          <w:rFonts w:ascii="Times New Roman" w:eastAsia="Times New Roman" w:hAnsi="Times New Roman" w:cs="Times New Roman"/>
          <w:bCs/>
          <w:color w:val="000000"/>
          <w:sz w:val="24"/>
          <w:szCs w:val="24"/>
          <w:lang w:val="uk-UA" w:eastAsia="ru-RU" w:bidi="uk-UA"/>
        </w:rPr>
        <w:t>(розпорядження)</w:t>
      </w:r>
      <w:r w:rsidR="00C007B4">
        <w:rPr>
          <w:rFonts w:ascii="Times New Roman" w:eastAsia="Times New Roman" w:hAnsi="Times New Roman" w:cs="Times New Roman"/>
          <w:bCs/>
          <w:color w:val="000000"/>
          <w:sz w:val="24"/>
          <w:szCs w:val="24"/>
          <w:lang w:val="uk-UA" w:eastAsia="ru-RU" w:bidi="uk-UA"/>
        </w:rPr>
        <w:t xml:space="preserve"> керівника дитячого закладу оздоровлення та відпочинку</w:t>
      </w:r>
      <w:r w:rsidR="00C007B4" w:rsidRPr="00C007B4">
        <w:rPr>
          <w:rFonts w:ascii="Times New Roman" w:eastAsia="Times New Roman" w:hAnsi="Times New Roman" w:cs="Times New Roman"/>
          <w:bCs/>
          <w:color w:val="000000"/>
          <w:sz w:val="24"/>
          <w:szCs w:val="24"/>
          <w:lang w:val="uk-UA" w:eastAsia="ru-RU" w:bidi="uk-UA"/>
        </w:rPr>
        <w:t xml:space="preserve"> про формування робочої групи НАССР, що підтверджує наявність впровадження постійно діючих процедур, які базуються на принципах НАССР</w:t>
      </w:r>
      <w:r w:rsidR="00056C0B">
        <w:rPr>
          <w:rFonts w:ascii="Times New Roman" w:eastAsia="Times New Roman" w:hAnsi="Times New Roman" w:cs="Times New Roman"/>
          <w:bCs/>
          <w:color w:val="000000"/>
          <w:sz w:val="24"/>
          <w:szCs w:val="24"/>
          <w:lang w:val="uk-UA" w:eastAsia="ru-RU" w:bidi="uk-UA"/>
        </w:rPr>
        <w:t>.</w:t>
      </w:r>
    </w:p>
    <w:p w:rsidR="00C007B4" w:rsidRDefault="00AF36A1" w:rsidP="00C007B4">
      <w:pPr>
        <w:spacing w:before="120" w:after="120" w:line="240" w:lineRule="auto"/>
        <w:jc w:val="both"/>
        <w:rPr>
          <w:rFonts w:ascii="Times New Roman" w:eastAsia="Times New Roman" w:hAnsi="Times New Roman" w:cs="Times New Roman"/>
          <w:bCs/>
          <w:color w:val="000000"/>
          <w:sz w:val="24"/>
          <w:szCs w:val="24"/>
          <w:lang w:val="uk-UA" w:eastAsia="ru-RU" w:bidi="uk-UA"/>
        </w:rPr>
      </w:pPr>
      <w:r>
        <w:rPr>
          <w:rFonts w:ascii="Times New Roman" w:eastAsia="Times New Roman" w:hAnsi="Times New Roman" w:cs="Times New Roman"/>
          <w:bCs/>
          <w:color w:val="000000"/>
          <w:sz w:val="24"/>
          <w:szCs w:val="24"/>
          <w:lang w:val="uk-UA" w:eastAsia="ru-RU" w:bidi="uk-UA"/>
        </w:rPr>
        <w:t xml:space="preserve">20. </w:t>
      </w:r>
      <w:r w:rsidR="00C007B4">
        <w:rPr>
          <w:rFonts w:ascii="Times New Roman" w:eastAsia="Times New Roman" w:hAnsi="Times New Roman" w:cs="Times New Roman"/>
          <w:bCs/>
          <w:color w:val="000000"/>
          <w:sz w:val="24"/>
          <w:szCs w:val="24"/>
          <w:lang w:val="uk-UA" w:eastAsia="ru-RU" w:bidi="uk-UA"/>
        </w:rPr>
        <w:t>Копія, затвердженого</w:t>
      </w:r>
      <w:r w:rsidR="00376870">
        <w:rPr>
          <w:rFonts w:ascii="Times New Roman" w:eastAsia="Times New Roman" w:hAnsi="Times New Roman" w:cs="Times New Roman"/>
          <w:bCs/>
          <w:color w:val="000000"/>
          <w:sz w:val="24"/>
          <w:szCs w:val="24"/>
          <w:lang w:val="uk-UA" w:eastAsia="ru-RU" w:bidi="uk-UA"/>
        </w:rPr>
        <w:t xml:space="preserve"> </w:t>
      </w:r>
      <w:r w:rsidR="00C007B4">
        <w:rPr>
          <w:rFonts w:ascii="Times New Roman" w:eastAsia="Times New Roman" w:hAnsi="Times New Roman" w:cs="Times New Roman"/>
          <w:bCs/>
          <w:color w:val="000000"/>
          <w:sz w:val="24"/>
          <w:szCs w:val="24"/>
          <w:lang w:val="uk-UA" w:eastAsia="ru-RU" w:bidi="uk-UA"/>
        </w:rPr>
        <w:t>у 2022</w:t>
      </w:r>
      <w:r w:rsidR="00C007B4" w:rsidRPr="007950C9">
        <w:rPr>
          <w:rFonts w:ascii="Times New Roman" w:eastAsia="Times New Roman" w:hAnsi="Times New Roman" w:cs="Times New Roman"/>
          <w:bCs/>
          <w:color w:val="000000"/>
          <w:sz w:val="24"/>
          <w:szCs w:val="24"/>
          <w:lang w:val="uk-UA" w:eastAsia="ru-RU" w:bidi="uk-UA"/>
        </w:rPr>
        <w:t xml:space="preserve"> році </w:t>
      </w:r>
      <w:r w:rsidR="00C007B4">
        <w:rPr>
          <w:rFonts w:ascii="Times New Roman" w:eastAsia="Times New Roman" w:hAnsi="Times New Roman" w:cs="Times New Roman"/>
          <w:bCs/>
          <w:color w:val="000000"/>
          <w:sz w:val="24"/>
          <w:szCs w:val="24"/>
          <w:lang w:val="uk-UA" w:eastAsia="ru-RU" w:bidi="uk-UA"/>
        </w:rPr>
        <w:t>територіальною санітарно-епідеміологічною станцією за місцем розташування Учасника, примірного чотиритижневого сезонного</w:t>
      </w:r>
      <w:r w:rsidR="00C007B4" w:rsidRPr="007950C9">
        <w:rPr>
          <w:rFonts w:ascii="Times New Roman" w:eastAsia="Times New Roman" w:hAnsi="Times New Roman" w:cs="Times New Roman"/>
          <w:bCs/>
          <w:color w:val="000000"/>
          <w:sz w:val="24"/>
          <w:szCs w:val="24"/>
          <w:lang w:val="uk-UA" w:eastAsia="ru-RU" w:bidi="uk-UA"/>
        </w:rPr>
        <w:t xml:space="preserve"> меню,</w:t>
      </w:r>
      <w:r w:rsidR="00C007B4">
        <w:rPr>
          <w:rFonts w:ascii="Times New Roman" w:eastAsia="Times New Roman" w:hAnsi="Times New Roman" w:cs="Times New Roman"/>
          <w:bCs/>
          <w:color w:val="000000"/>
          <w:sz w:val="24"/>
          <w:szCs w:val="24"/>
          <w:lang w:val="uk-UA" w:eastAsia="ru-RU" w:bidi="uk-UA"/>
        </w:rPr>
        <w:t xml:space="preserve"> складеного </w:t>
      </w:r>
      <w:r w:rsidR="00C007B4" w:rsidRPr="007950C9">
        <w:rPr>
          <w:rFonts w:ascii="Times New Roman" w:eastAsia="Times New Roman" w:hAnsi="Times New Roman" w:cs="Times New Roman"/>
          <w:bCs/>
          <w:color w:val="000000"/>
          <w:sz w:val="24"/>
          <w:szCs w:val="24"/>
          <w:lang w:val="uk-UA" w:eastAsia="ru-RU" w:bidi="uk-UA"/>
        </w:rPr>
        <w:t>відповідно до постанови Кабінету Міністрів України 24.03.2021 № 305  «Про затвердження норм та Порядку організації харчування у закладах освіти та дитячих закладах оздоровлення та відпочинку»</w:t>
      </w:r>
      <w:r w:rsidR="00C007B4">
        <w:rPr>
          <w:rFonts w:ascii="Times New Roman" w:eastAsia="Times New Roman" w:hAnsi="Times New Roman" w:cs="Times New Roman"/>
          <w:bCs/>
          <w:color w:val="000000"/>
          <w:sz w:val="24"/>
          <w:szCs w:val="24"/>
          <w:lang w:val="uk-UA" w:eastAsia="ru-RU" w:bidi="uk-UA"/>
        </w:rPr>
        <w:t>.</w:t>
      </w:r>
    </w:p>
    <w:p w:rsidR="00F64638" w:rsidRPr="005F5497" w:rsidRDefault="00056C0B" w:rsidP="003B0942">
      <w:pPr>
        <w:spacing w:before="120" w:after="120" w:line="240" w:lineRule="auto"/>
        <w:jc w:val="both"/>
        <w:rPr>
          <w:rFonts w:ascii="Times New Roman" w:eastAsia="Times New Roman" w:hAnsi="Times New Roman" w:cs="Times New Roman"/>
          <w:color w:val="000000"/>
          <w:sz w:val="24"/>
          <w:szCs w:val="24"/>
          <w:lang w:val="uk-UA" w:eastAsia="ru-RU" w:bidi="uk-UA"/>
        </w:rPr>
      </w:pPr>
      <w:r>
        <w:rPr>
          <w:rFonts w:ascii="Times New Roman" w:eastAsia="Times New Roman" w:hAnsi="Times New Roman" w:cs="Times New Roman"/>
          <w:color w:val="000000"/>
          <w:sz w:val="24"/>
          <w:szCs w:val="24"/>
          <w:lang w:val="uk-UA" w:eastAsia="ru-RU" w:bidi="uk-UA"/>
        </w:rPr>
        <w:t>21</w:t>
      </w:r>
      <w:r w:rsidR="003B0942" w:rsidRPr="003B0942">
        <w:rPr>
          <w:rFonts w:ascii="Times New Roman" w:eastAsia="Times New Roman" w:hAnsi="Times New Roman" w:cs="Times New Roman"/>
          <w:color w:val="000000"/>
          <w:sz w:val="24"/>
          <w:szCs w:val="24"/>
          <w:lang w:val="uk-UA" w:eastAsia="ru-RU" w:bidi="uk-UA"/>
        </w:rPr>
        <w:t xml:space="preserve">. Інформаційна довідка, </w:t>
      </w:r>
      <w:r>
        <w:rPr>
          <w:rFonts w:ascii="Times New Roman" w:eastAsia="Times New Roman" w:hAnsi="Times New Roman" w:cs="Times New Roman"/>
          <w:color w:val="000000"/>
          <w:sz w:val="24"/>
          <w:szCs w:val="24"/>
          <w:lang w:val="uk-UA" w:eastAsia="ru-RU" w:bidi="uk-UA"/>
        </w:rPr>
        <w:t xml:space="preserve">складена </w:t>
      </w:r>
      <w:r w:rsidR="003B0942" w:rsidRPr="003B0942">
        <w:rPr>
          <w:rFonts w:ascii="Times New Roman" w:eastAsia="Times New Roman" w:hAnsi="Times New Roman" w:cs="Times New Roman"/>
          <w:color w:val="000000"/>
          <w:sz w:val="24"/>
          <w:szCs w:val="24"/>
          <w:lang w:val="uk-UA" w:eastAsia="ru-RU" w:bidi="uk-UA"/>
        </w:rPr>
        <w:t>в довільній формі, щодо маршруту слідування та виду транспорту, яким будуть перевозити</w:t>
      </w:r>
      <w:r>
        <w:rPr>
          <w:rFonts w:ascii="Times New Roman" w:eastAsia="Times New Roman" w:hAnsi="Times New Roman" w:cs="Times New Roman"/>
          <w:color w:val="000000"/>
          <w:sz w:val="24"/>
          <w:szCs w:val="24"/>
          <w:lang w:val="uk-UA" w:eastAsia="ru-RU" w:bidi="uk-UA"/>
        </w:rPr>
        <w:t>сь діти</w:t>
      </w:r>
      <w:r w:rsidR="003B0942" w:rsidRPr="003B0942">
        <w:rPr>
          <w:rFonts w:ascii="Times New Roman" w:eastAsia="Times New Roman" w:hAnsi="Times New Roman" w:cs="Times New Roman"/>
          <w:color w:val="000000"/>
          <w:sz w:val="24"/>
          <w:szCs w:val="24"/>
          <w:lang w:val="uk-UA" w:eastAsia="ru-RU" w:bidi="uk-UA"/>
        </w:rPr>
        <w:t xml:space="preserve"> до закладу</w:t>
      </w:r>
      <w:r>
        <w:rPr>
          <w:rFonts w:ascii="Times New Roman" w:eastAsia="Times New Roman" w:hAnsi="Times New Roman" w:cs="Times New Roman"/>
          <w:color w:val="000000"/>
          <w:sz w:val="24"/>
          <w:szCs w:val="24"/>
          <w:lang w:val="uk-UA" w:eastAsia="ru-RU" w:bidi="uk-UA"/>
        </w:rPr>
        <w:t xml:space="preserve"> та у зворотному напрямку</w:t>
      </w:r>
      <w:r w:rsidR="003B0942" w:rsidRPr="003B0942">
        <w:rPr>
          <w:rFonts w:ascii="Times New Roman" w:eastAsia="Times New Roman" w:hAnsi="Times New Roman" w:cs="Times New Roman"/>
          <w:color w:val="000000"/>
          <w:sz w:val="24"/>
          <w:szCs w:val="24"/>
          <w:lang w:val="uk-UA" w:eastAsia="ru-RU" w:bidi="uk-UA"/>
        </w:rPr>
        <w:t>.</w:t>
      </w:r>
    </w:p>
    <w:p w:rsidR="009A5B16" w:rsidRPr="009A5B16" w:rsidRDefault="009A5B16" w:rsidP="009A5B16">
      <w:pPr>
        <w:spacing w:before="120" w:after="120" w:line="240" w:lineRule="auto"/>
        <w:jc w:val="both"/>
        <w:rPr>
          <w:rFonts w:ascii="Times New Roman" w:eastAsia="Times New Roman" w:hAnsi="Times New Roman" w:cs="Times New Roman"/>
          <w:color w:val="000000"/>
          <w:sz w:val="24"/>
          <w:szCs w:val="24"/>
          <w:lang w:val="uk-UA" w:eastAsia="ru-RU"/>
        </w:rPr>
      </w:pPr>
    </w:p>
    <w:p w:rsidR="003C1EB7" w:rsidRPr="003C1EB7" w:rsidRDefault="003C1EB7" w:rsidP="003C1EB7">
      <w:pPr>
        <w:spacing w:line="240" w:lineRule="auto"/>
        <w:rPr>
          <w:rFonts w:ascii="Times New Roman" w:eastAsia="Times New Roman" w:hAnsi="Times New Roman" w:cs="Times New Roman"/>
          <w:b/>
          <w:i/>
          <w:sz w:val="24"/>
          <w:szCs w:val="24"/>
          <w:lang w:val="uk-UA" w:eastAsia="ru-RU"/>
        </w:rPr>
      </w:pPr>
      <w:r w:rsidRPr="003C1EB7">
        <w:rPr>
          <w:rFonts w:ascii="Times New Roman" w:eastAsia="Times New Roman" w:hAnsi="Times New Roman" w:cs="Times New Roman"/>
          <w:b/>
          <w:i/>
          <w:sz w:val="24"/>
          <w:szCs w:val="24"/>
          <w:lang w:val="uk-UA" w:eastAsia="ru-RU"/>
        </w:rPr>
        <w:t>Переможець спрощеної закупівлі під час укладення договору про закупівлю повинен надати Замовнику наступні документи у паперовому вигляді:</w:t>
      </w:r>
    </w:p>
    <w:p w:rsidR="003C1EB7" w:rsidRPr="003C1EB7" w:rsidRDefault="003C1EB7" w:rsidP="003C1EB7">
      <w:pPr>
        <w:spacing w:line="240" w:lineRule="auto"/>
        <w:ind w:firstLine="284"/>
        <w:jc w:val="both"/>
        <w:rPr>
          <w:rFonts w:ascii="Times New Roman" w:eastAsia="Times New Roman" w:hAnsi="Times New Roman" w:cs="Times New Roman"/>
          <w:color w:val="000000"/>
          <w:sz w:val="24"/>
          <w:szCs w:val="24"/>
          <w:lang w:val="uk-UA" w:eastAsia="ru-RU"/>
        </w:rPr>
      </w:pPr>
      <w:r w:rsidRPr="003C1EB7">
        <w:rPr>
          <w:rFonts w:ascii="Times New Roman" w:eastAsia="Times New Roman" w:hAnsi="Times New Roman" w:cs="Times New Roman"/>
          <w:color w:val="000000"/>
          <w:sz w:val="24"/>
          <w:szCs w:val="24"/>
          <w:lang w:val="uk-UA" w:eastAsia="ru-RU"/>
        </w:rPr>
        <w:t>Відповідну інформацію про право підписання договору про закупівлю - документ, який підтверджує повноваження керівника Учасника або посадової (службової) особи Учасника (якщо таке повноваження надано не керівнику Учасника) підписувати документи пропозиції та укладати договір про закупівлю: (виписка з протоколу засновників, наказ про призначення, довіреність, доручення або інший документ, що підтверджує повноваження посадової особи учасника на підписання документів пропозиції).</w:t>
      </w:r>
    </w:p>
    <w:p w:rsidR="003C1EB7" w:rsidRPr="003C1EB7" w:rsidRDefault="003C1EB7" w:rsidP="003C1EB7">
      <w:pPr>
        <w:spacing w:line="240" w:lineRule="auto"/>
        <w:ind w:firstLine="284"/>
        <w:jc w:val="both"/>
        <w:rPr>
          <w:rFonts w:ascii="Times New Roman" w:eastAsia="Times New Roman" w:hAnsi="Times New Roman" w:cs="Times New Roman"/>
          <w:color w:val="000000"/>
          <w:sz w:val="24"/>
          <w:szCs w:val="24"/>
          <w:lang w:val="uk-UA" w:eastAsia="ru-RU"/>
        </w:rPr>
      </w:pPr>
      <w:r w:rsidRPr="003C1EB7">
        <w:rPr>
          <w:rFonts w:ascii="Times New Roman" w:eastAsia="Times New Roman" w:hAnsi="Times New Roman" w:cs="Times New Roman"/>
          <w:color w:val="000000"/>
          <w:sz w:val="24"/>
          <w:szCs w:val="24"/>
          <w:lang w:val="uk-UA" w:eastAsia="ru-RU"/>
        </w:rPr>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9A5B16" w:rsidRPr="009A5B16" w:rsidRDefault="003C1EB7" w:rsidP="003C1EB7">
      <w:pPr>
        <w:spacing w:after="0" w:line="240" w:lineRule="auto"/>
        <w:jc w:val="both"/>
        <w:rPr>
          <w:rFonts w:ascii="Times New Roman" w:eastAsia="Times New Roman" w:hAnsi="Times New Roman" w:cs="Times New Roman"/>
          <w:color w:val="000000"/>
          <w:sz w:val="24"/>
          <w:szCs w:val="24"/>
          <w:lang w:val="uk-UA" w:eastAsia="ru-RU"/>
        </w:rPr>
      </w:pPr>
      <w:r w:rsidRPr="003C1EB7">
        <w:rPr>
          <w:rFonts w:ascii="Times New Roman" w:eastAsia="Times New Roman" w:hAnsi="Times New Roman" w:cs="Times New Roman"/>
          <w:color w:val="000000"/>
          <w:sz w:val="24"/>
          <w:szCs w:val="24"/>
          <w:lang w:val="uk-UA" w:eastAsia="ru-RU"/>
        </w:rPr>
        <w:t>Вартість товару повинна відповідати ціні за результатами аукціону Учасника, який визнаний Переможцем та повинна відповідати Інформації про технічні, якісні та інші характеристики предмета закупівлі, відповідно до Додатку № 1 до оголошення про проведення спрощеної закупівлі</w:t>
      </w:r>
    </w:p>
    <w:p w:rsidR="009A5B16" w:rsidRPr="00FF6C08" w:rsidRDefault="009A5B16" w:rsidP="009A5B16">
      <w:pPr>
        <w:spacing w:before="100" w:beforeAutospacing="1" w:after="100" w:afterAutospacing="1" w:line="240" w:lineRule="auto"/>
        <w:jc w:val="both"/>
        <w:rPr>
          <w:rFonts w:ascii="Times New Roman" w:eastAsia="Times New Roman" w:hAnsi="Times New Roman" w:cs="Times New Roman"/>
          <w:color w:val="000000"/>
          <w:sz w:val="24"/>
          <w:szCs w:val="24"/>
          <w:lang w:val="uk-UA" w:eastAsia="ru-RU"/>
        </w:rPr>
      </w:pPr>
    </w:p>
    <w:p w:rsidR="009A5B16" w:rsidRDefault="009A5B16" w:rsidP="009A5B16">
      <w:pPr>
        <w:spacing w:before="100" w:beforeAutospacing="1" w:after="100" w:afterAutospacing="1" w:line="240" w:lineRule="auto"/>
        <w:jc w:val="both"/>
        <w:rPr>
          <w:rFonts w:ascii="Times New Roman" w:eastAsia="Times New Roman" w:hAnsi="Times New Roman" w:cs="Times New Roman"/>
          <w:color w:val="000000"/>
          <w:sz w:val="24"/>
          <w:szCs w:val="24"/>
          <w:lang w:val="uk-UA" w:eastAsia="ru-RU"/>
        </w:rPr>
      </w:pPr>
    </w:p>
    <w:p w:rsidR="00B01488" w:rsidRDefault="00B01488" w:rsidP="009A5B16">
      <w:pPr>
        <w:spacing w:before="100" w:beforeAutospacing="1" w:after="100" w:afterAutospacing="1" w:line="240" w:lineRule="auto"/>
        <w:jc w:val="both"/>
        <w:rPr>
          <w:rFonts w:ascii="Times New Roman" w:eastAsia="Times New Roman" w:hAnsi="Times New Roman" w:cs="Times New Roman"/>
          <w:color w:val="000000"/>
          <w:sz w:val="24"/>
          <w:szCs w:val="24"/>
          <w:lang w:val="uk-UA" w:eastAsia="ru-RU"/>
        </w:rPr>
      </w:pPr>
    </w:p>
    <w:p w:rsidR="00B01488" w:rsidRDefault="00B01488" w:rsidP="009A5B16">
      <w:pPr>
        <w:spacing w:before="100" w:beforeAutospacing="1" w:after="100" w:afterAutospacing="1" w:line="240" w:lineRule="auto"/>
        <w:jc w:val="both"/>
        <w:rPr>
          <w:rFonts w:ascii="Times New Roman" w:eastAsia="Times New Roman" w:hAnsi="Times New Roman" w:cs="Times New Roman"/>
          <w:color w:val="000000"/>
          <w:sz w:val="24"/>
          <w:szCs w:val="24"/>
          <w:lang w:val="uk-UA" w:eastAsia="ru-RU"/>
        </w:rPr>
      </w:pPr>
    </w:p>
    <w:p w:rsidR="00B01488" w:rsidRPr="009A5B16" w:rsidRDefault="00B01488" w:rsidP="009A5B16">
      <w:pPr>
        <w:spacing w:before="100" w:beforeAutospacing="1" w:after="100" w:afterAutospacing="1" w:line="240" w:lineRule="auto"/>
        <w:jc w:val="both"/>
        <w:rPr>
          <w:rFonts w:ascii="Times New Roman" w:eastAsia="Times New Roman" w:hAnsi="Times New Roman" w:cs="Times New Roman"/>
          <w:color w:val="000000"/>
          <w:sz w:val="24"/>
          <w:szCs w:val="24"/>
          <w:lang w:val="uk-UA" w:eastAsia="ru-RU"/>
        </w:rPr>
      </w:pPr>
    </w:p>
    <w:p w:rsidR="003C1EB7" w:rsidRPr="00DC7D4A" w:rsidRDefault="003C1EB7" w:rsidP="003C1EB7">
      <w:pPr>
        <w:spacing w:after="0" w:line="240" w:lineRule="auto"/>
        <w:ind w:left="6946" w:right="-1"/>
        <w:jc w:val="center"/>
        <w:rPr>
          <w:rFonts w:ascii="Times New Roman" w:hAnsi="Times New Roman" w:cs="Times New Roman"/>
          <w:i/>
          <w:sz w:val="24"/>
          <w:szCs w:val="24"/>
          <w:lang w:val="uk-UA" w:bidi="uk-UA"/>
        </w:rPr>
      </w:pPr>
      <w:r w:rsidRPr="00DC7D4A">
        <w:rPr>
          <w:rFonts w:ascii="Times New Roman" w:hAnsi="Times New Roman" w:cs="Times New Roman"/>
          <w:i/>
          <w:sz w:val="24"/>
          <w:szCs w:val="24"/>
          <w:lang w:val="uk-UA" w:bidi="uk-UA"/>
        </w:rPr>
        <w:lastRenderedPageBreak/>
        <w:t xml:space="preserve">Додаток № </w:t>
      </w:r>
      <w:r>
        <w:rPr>
          <w:rFonts w:ascii="Times New Roman" w:hAnsi="Times New Roman" w:cs="Times New Roman"/>
          <w:i/>
          <w:sz w:val="24"/>
          <w:szCs w:val="24"/>
          <w:lang w:val="uk-UA" w:bidi="uk-UA"/>
        </w:rPr>
        <w:t>3</w:t>
      </w:r>
    </w:p>
    <w:p w:rsidR="003C1EB7" w:rsidRPr="00DC7D4A" w:rsidRDefault="003C1EB7" w:rsidP="003C1EB7">
      <w:pPr>
        <w:spacing w:after="0" w:line="240" w:lineRule="auto"/>
        <w:ind w:left="6946" w:right="-1"/>
        <w:jc w:val="center"/>
        <w:rPr>
          <w:rFonts w:ascii="Times New Roman" w:hAnsi="Times New Roman" w:cs="Times New Roman"/>
          <w:i/>
          <w:sz w:val="24"/>
          <w:szCs w:val="24"/>
          <w:lang w:val="uk-UA" w:bidi="uk-UA"/>
        </w:rPr>
      </w:pPr>
      <w:r w:rsidRPr="00DC7D4A">
        <w:rPr>
          <w:rFonts w:ascii="Times New Roman" w:hAnsi="Times New Roman" w:cs="Times New Roman"/>
          <w:i/>
          <w:sz w:val="24"/>
          <w:szCs w:val="24"/>
          <w:lang w:val="uk-UA" w:bidi="uk-UA"/>
        </w:rPr>
        <w:t>до Оголошення про проведення</w:t>
      </w:r>
    </w:p>
    <w:p w:rsidR="00E25800" w:rsidRPr="00FF6C08" w:rsidRDefault="003C1EB7" w:rsidP="003C1EB7">
      <w:pPr>
        <w:spacing w:after="0" w:line="240" w:lineRule="auto"/>
        <w:ind w:left="7513" w:right="-1"/>
        <w:rPr>
          <w:rFonts w:ascii="Times New Roman" w:hAnsi="Times New Roman" w:cs="Times New Roman"/>
          <w:sz w:val="24"/>
          <w:szCs w:val="24"/>
          <w:lang w:val="uk-UA"/>
        </w:rPr>
      </w:pPr>
      <w:r w:rsidRPr="00DC7D4A">
        <w:rPr>
          <w:rFonts w:ascii="Times New Roman" w:hAnsi="Times New Roman" w:cs="Times New Roman"/>
          <w:i/>
          <w:sz w:val="24"/>
          <w:szCs w:val="24"/>
          <w:lang w:val="uk-UA" w:bidi="uk-UA"/>
        </w:rPr>
        <w:t>спрощеної закупівлі</w:t>
      </w:r>
    </w:p>
    <w:p w:rsidR="00373549" w:rsidRPr="00FF6C08" w:rsidRDefault="00373549" w:rsidP="00373549">
      <w:pPr>
        <w:tabs>
          <w:tab w:val="left" w:pos="10490"/>
        </w:tabs>
        <w:spacing w:after="0" w:line="240" w:lineRule="auto"/>
        <w:ind w:left="6663" w:right="-710"/>
        <w:rPr>
          <w:rFonts w:ascii="Times New Roman" w:hAnsi="Times New Roman" w:cs="Times New Roman"/>
          <w:sz w:val="24"/>
          <w:szCs w:val="24"/>
          <w:lang w:val="uk-UA"/>
        </w:rPr>
      </w:pPr>
    </w:p>
    <w:p w:rsidR="006239B6" w:rsidRPr="00CC7FB8" w:rsidRDefault="00925C5B" w:rsidP="00CC7FB8">
      <w:pPr>
        <w:jc w:val="center"/>
        <w:rPr>
          <w:rFonts w:ascii="Times New Roman" w:hAnsi="Times New Roman" w:cs="Times New Roman"/>
          <w:i/>
          <w:sz w:val="24"/>
          <w:szCs w:val="24"/>
          <w:lang w:val="uk-UA"/>
        </w:rPr>
      </w:pPr>
      <w:r w:rsidRPr="00FF6C08">
        <w:rPr>
          <w:rFonts w:ascii="Times New Roman" w:hAnsi="Times New Roman" w:cs="Times New Roman"/>
          <w:i/>
          <w:sz w:val="24"/>
          <w:szCs w:val="24"/>
          <w:lang w:val="uk-UA"/>
        </w:rPr>
        <w:t>Форма пропозиції, яка подається Учасником на фірмовому бланку (за наявності)</w:t>
      </w:r>
    </w:p>
    <w:p w:rsidR="001D6F24" w:rsidRDefault="001D6F24" w:rsidP="00547162">
      <w:pPr>
        <w:jc w:val="center"/>
        <w:rPr>
          <w:rFonts w:ascii="Times New Roman" w:hAnsi="Times New Roman" w:cs="Times New Roman"/>
          <w:b/>
          <w:sz w:val="24"/>
          <w:szCs w:val="24"/>
          <w:lang w:val="uk-UA"/>
        </w:rPr>
      </w:pPr>
    </w:p>
    <w:p w:rsidR="00BF73C8" w:rsidRPr="00FF6C08" w:rsidRDefault="00F44D8B" w:rsidP="00547162">
      <w:pPr>
        <w:jc w:val="center"/>
        <w:rPr>
          <w:rFonts w:ascii="Times New Roman" w:hAnsi="Times New Roman" w:cs="Times New Roman"/>
          <w:b/>
          <w:sz w:val="24"/>
          <w:szCs w:val="24"/>
          <w:lang w:val="uk-UA"/>
        </w:rPr>
      </w:pPr>
      <w:r w:rsidRPr="00FF6C08">
        <w:rPr>
          <w:rFonts w:ascii="Times New Roman" w:hAnsi="Times New Roman" w:cs="Times New Roman"/>
          <w:b/>
          <w:sz w:val="24"/>
          <w:szCs w:val="24"/>
          <w:lang w:val="uk-UA"/>
        </w:rPr>
        <w:t>ФОРМА ЦІНОВОЇ ПРОПОЗИЦІЇ</w:t>
      </w:r>
    </w:p>
    <w:p w:rsidR="006239B6" w:rsidRPr="00FF6C08" w:rsidRDefault="006239B6" w:rsidP="006239B6">
      <w:pPr>
        <w:spacing w:after="0"/>
        <w:jc w:val="center"/>
        <w:rPr>
          <w:rFonts w:ascii="Times New Roman" w:hAnsi="Times New Roman" w:cs="Times New Roman"/>
          <w:b/>
          <w:sz w:val="24"/>
          <w:szCs w:val="24"/>
          <w:lang w:val="uk-UA"/>
        </w:rPr>
      </w:pPr>
    </w:p>
    <w:p w:rsidR="00BF73C8" w:rsidRPr="00FF6C08" w:rsidRDefault="00BF73C8" w:rsidP="00BF73A5">
      <w:pPr>
        <w:spacing w:after="0" w:line="240" w:lineRule="auto"/>
        <w:ind w:left="-142" w:firstLine="426"/>
        <w:jc w:val="both"/>
        <w:rPr>
          <w:rFonts w:ascii="Times New Roman" w:eastAsia="Times New Roman" w:hAnsi="Times New Roman" w:cs="Times New Roman"/>
          <w:b/>
          <w:sz w:val="24"/>
          <w:szCs w:val="24"/>
          <w:lang w:val="uk-UA" w:eastAsia="ru-RU"/>
        </w:rPr>
      </w:pPr>
      <w:r w:rsidRPr="00FF6C08">
        <w:rPr>
          <w:rFonts w:ascii="Times New Roman" w:eastAsia="Times New Roman" w:hAnsi="Times New Roman" w:cs="Times New Roman"/>
          <w:sz w:val="24"/>
          <w:szCs w:val="24"/>
          <w:lang w:val="uk-UA" w:eastAsia="ru-RU"/>
        </w:rPr>
        <w:t>Ми, _____________________________________________(назва Учасника), надаємо свою пропозицію щодо участі у закупівлі</w:t>
      </w:r>
      <w:r w:rsidR="00376870">
        <w:rPr>
          <w:rFonts w:ascii="Times New Roman" w:eastAsia="Times New Roman" w:hAnsi="Times New Roman" w:cs="Times New Roman"/>
          <w:sz w:val="24"/>
          <w:szCs w:val="24"/>
          <w:lang w:val="uk-UA" w:eastAsia="ru-RU"/>
        </w:rPr>
        <w:t xml:space="preserve"> </w:t>
      </w:r>
      <w:r w:rsidR="004C2B8F" w:rsidRPr="004C2B8F">
        <w:rPr>
          <w:rFonts w:ascii="Times New Roman" w:eastAsia="Times New Roman" w:hAnsi="Times New Roman"/>
          <w:b/>
          <w:sz w:val="24"/>
          <w:szCs w:val="24"/>
          <w:lang w:val="uk-UA"/>
        </w:rPr>
        <w:t>Послуги з відпочинку дітей в дитячих таборах, закла</w:t>
      </w:r>
      <w:r w:rsidR="004C2B8F">
        <w:rPr>
          <w:rFonts w:ascii="Times New Roman" w:eastAsia="Times New Roman" w:hAnsi="Times New Roman"/>
          <w:b/>
          <w:sz w:val="24"/>
          <w:szCs w:val="24"/>
          <w:lang w:val="uk-UA"/>
        </w:rPr>
        <w:t>дах оздоровлення та відпочинку (</w:t>
      </w:r>
      <w:r w:rsidR="004C2B8F" w:rsidRPr="004C2B8F">
        <w:rPr>
          <w:rFonts w:ascii="Times New Roman" w:eastAsia="Times New Roman" w:hAnsi="Times New Roman"/>
          <w:b/>
          <w:sz w:val="24"/>
          <w:szCs w:val="24"/>
          <w:lang w:val="uk-UA"/>
        </w:rPr>
        <w:t xml:space="preserve">дитячі путівки) </w:t>
      </w:r>
      <w:r w:rsidR="004C2B8F" w:rsidRPr="004C2B8F">
        <w:rPr>
          <w:rFonts w:ascii="Times New Roman" w:eastAsia="Times New Roman" w:hAnsi="Times New Roman"/>
          <w:b/>
          <w:bCs/>
          <w:sz w:val="24"/>
          <w:szCs w:val="24"/>
          <w:lang w:val="uk-UA"/>
        </w:rPr>
        <w:t>на території</w:t>
      </w:r>
      <w:r w:rsidR="004C2B8F">
        <w:rPr>
          <w:rFonts w:ascii="Times New Roman" w:eastAsia="Times New Roman" w:hAnsi="Times New Roman"/>
          <w:b/>
          <w:bCs/>
          <w:sz w:val="24"/>
          <w:szCs w:val="24"/>
          <w:lang w:val="uk-UA"/>
        </w:rPr>
        <w:t>,</w:t>
      </w:r>
      <w:r w:rsidR="00376870">
        <w:rPr>
          <w:rFonts w:ascii="Times New Roman" w:eastAsia="Times New Roman" w:hAnsi="Times New Roman"/>
          <w:b/>
          <w:bCs/>
          <w:sz w:val="24"/>
          <w:szCs w:val="24"/>
          <w:lang w:val="uk-UA"/>
        </w:rPr>
        <w:t xml:space="preserve"> </w:t>
      </w:r>
      <w:r w:rsidR="004C2B8F" w:rsidRPr="004C2B8F">
        <w:rPr>
          <w:rFonts w:ascii="Times New Roman" w:hAnsi="Times New Roman"/>
          <w:b/>
          <w:sz w:val="24"/>
          <w:szCs w:val="24"/>
          <w:shd w:val="clear" w:color="auto" w:fill="FFFFFF"/>
          <w:lang w:val="uk-UA"/>
        </w:rPr>
        <w:t>яка розташована в гірських районах (районах, в яких розташовані населені пункти, віднесені до категорії гірських)</w:t>
      </w:r>
      <w:r w:rsidR="004C2B8F">
        <w:rPr>
          <w:rFonts w:ascii="Times New Roman" w:hAnsi="Times New Roman"/>
          <w:b/>
          <w:sz w:val="24"/>
          <w:szCs w:val="24"/>
          <w:shd w:val="clear" w:color="auto" w:fill="FFFFFF"/>
          <w:lang w:val="uk-UA"/>
        </w:rPr>
        <w:t>,</w:t>
      </w:r>
      <w:r w:rsidR="00376870">
        <w:rPr>
          <w:rFonts w:ascii="Times New Roman" w:hAnsi="Times New Roman"/>
          <w:b/>
          <w:sz w:val="24"/>
          <w:szCs w:val="24"/>
          <w:shd w:val="clear" w:color="auto" w:fill="FFFFFF"/>
          <w:lang w:val="uk-UA"/>
        </w:rPr>
        <w:t xml:space="preserve"> </w:t>
      </w:r>
      <w:r w:rsidR="004C2B8F" w:rsidRPr="004C2B8F">
        <w:rPr>
          <w:rFonts w:ascii="Times New Roman" w:hAnsi="Times New Roman"/>
          <w:b/>
          <w:sz w:val="24"/>
          <w:szCs w:val="24"/>
          <w:lang w:val="uk-UA" w:eastAsia="ru-RU" w:bidi="uk-UA"/>
        </w:rPr>
        <w:t xml:space="preserve">за кодом </w:t>
      </w:r>
      <w:r w:rsidR="004C2B8F" w:rsidRPr="004C2B8F">
        <w:rPr>
          <w:rFonts w:ascii="Times New Roman" w:hAnsi="Times New Roman"/>
          <w:b/>
          <w:sz w:val="24"/>
          <w:szCs w:val="24"/>
          <w:lang w:val="uk-UA"/>
        </w:rPr>
        <w:t xml:space="preserve">ДК 021:2015: </w:t>
      </w:r>
      <w:r w:rsidR="004C2B8F" w:rsidRPr="004C2B8F">
        <w:rPr>
          <w:rFonts w:ascii="Times New Roman" w:eastAsia="Times New Roman" w:hAnsi="Times New Roman"/>
          <w:b/>
          <w:sz w:val="24"/>
          <w:szCs w:val="24"/>
          <w:lang w:val="uk-UA"/>
        </w:rPr>
        <w:t>5524000-4 - Послуги центрів і будинків відпочинку</w:t>
      </w:r>
      <w:r w:rsidR="00376870">
        <w:rPr>
          <w:rFonts w:ascii="Times New Roman" w:eastAsia="Times New Roman" w:hAnsi="Times New Roman"/>
          <w:b/>
          <w:sz w:val="24"/>
          <w:szCs w:val="24"/>
          <w:lang w:val="uk-UA"/>
        </w:rPr>
        <w:t xml:space="preserve"> </w:t>
      </w:r>
      <w:r w:rsidR="006F41A2" w:rsidRPr="00FF6C08">
        <w:rPr>
          <w:rFonts w:ascii="Times New Roman" w:eastAsia="Times New Roman" w:hAnsi="Times New Roman" w:cs="Times New Roman"/>
          <w:sz w:val="24"/>
          <w:szCs w:val="24"/>
          <w:lang w:val="uk-UA" w:eastAsia="ru-RU"/>
        </w:rPr>
        <w:t>з</w:t>
      </w:r>
      <w:r w:rsidR="002A048A" w:rsidRPr="00FF6C08">
        <w:rPr>
          <w:rFonts w:ascii="Times New Roman" w:eastAsia="Times New Roman" w:hAnsi="Times New Roman" w:cs="Times New Roman"/>
          <w:sz w:val="24"/>
          <w:szCs w:val="24"/>
          <w:lang w:val="uk-UA" w:eastAsia="ru-RU"/>
        </w:rPr>
        <w:t>г</w:t>
      </w:r>
      <w:r w:rsidRPr="00FF6C08">
        <w:rPr>
          <w:rFonts w:ascii="Times New Roman" w:eastAsia="Times New Roman" w:hAnsi="Times New Roman" w:cs="Times New Roman"/>
          <w:sz w:val="24"/>
          <w:szCs w:val="24"/>
          <w:lang w:val="uk-UA" w:eastAsia="ru-RU"/>
        </w:rPr>
        <w:t>ідно з технічними та іншими вимогами Замовника.</w:t>
      </w:r>
    </w:p>
    <w:p w:rsidR="00BF73C8" w:rsidRPr="00FF6C08" w:rsidRDefault="00BF73C8" w:rsidP="00BF73C8">
      <w:pPr>
        <w:spacing w:after="0" w:line="240" w:lineRule="auto"/>
        <w:ind w:left="-142" w:firstLine="348"/>
        <w:jc w:val="both"/>
        <w:rPr>
          <w:rFonts w:ascii="Times New Roman" w:eastAsia="Times New Roman" w:hAnsi="Times New Roman" w:cs="Times New Roman"/>
          <w:sz w:val="24"/>
          <w:szCs w:val="24"/>
          <w:lang w:val="uk-UA" w:eastAsia="ru-RU"/>
        </w:rPr>
      </w:pPr>
      <w:r w:rsidRPr="00FF6C08">
        <w:rPr>
          <w:rFonts w:ascii="Times New Roman" w:eastAsia="Times New Roman" w:hAnsi="Times New Roman" w:cs="Times New Roman"/>
          <w:sz w:val="24"/>
          <w:szCs w:val="24"/>
          <w:lang w:val="uk-UA" w:eastAsia="ru-RU"/>
        </w:rPr>
        <w:t>Вивчивши технічні вимоги та вимоги про відповідність учасника пропозиції (надалі ТВ),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пропозиції, встановити ціну __________________(цифрами та прописом) з</w:t>
      </w:r>
      <w:r w:rsidR="00CC7FB8">
        <w:rPr>
          <w:rFonts w:ascii="Times New Roman" w:eastAsia="Times New Roman" w:hAnsi="Times New Roman" w:cs="Times New Roman"/>
          <w:sz w:val="24"/>
          <w:szCs w:val="24"/>
          <w:lang w:val="uk-UA" w:eastAsia="ru-RU"/>
        </w:rPr>
        <w:t>/без</w:t>
      </w:r>
      <w:r w:rsidRPr="00FF6C08">
        <w:rPr>
          <w:rFonts w:ascii="Times New Roman" w:eastAsia="Times New Roman" w:hAnsi="Times New Roman" w:cs="Times New Roman"/>
          <w:sz w:val="24"/>
          <w:szCs w:val="24"/>
          <w:lang w:val="uk-UA" w:eastAsia="ru-RU"/>
        </w:rPr>
        <w:t xml:space="preserve"> ПДВ*, згідно розрахунків: </w:t>
      </w:r>
    </w:p>
    <w:p w:rsidR="00EC3CC0" w:rsidRPr="00FF6C08" w:rsidRDefault="00EC3CC0" w:rsidP="00BF73C8">
      <w:pPr>
        <w:spacing w:after="0" w:line="240" w:lineRule="auto"/>
        <w:jc w:val="both"/>
        <w:rPr>
          <w:rFonts w:ascii="Times New Roman" w:eastAsia="Times New Roman" w:hAnsi="Times New Roman" w:cs="Times New Roman"/>
          <w:b/>
          <w:sz w:val="24"/>
          <w:szCs w:val="24"/>
          <w:lang w:val="uk-UA" w:eastAsia="ru-RU"/>
        </w:rPr>
      </w:pPr>
    </w:p>
    <w:tbl>
      <w:tblPr>
        <w:tblW w:w="105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675"/>
        <w:gridCol w:w="2977"/>
        <w:gridCol w:w="2552"/>
        <w:gridCol w:w="992"/>
        <w:gridCol w:w="850"/>
        <w:gridCol w:w="1134"/>
        <w:gridCol w:w="1418"/>
      </w:tblGrid>
      <w:tr w:rsidR="0053776F" w:rsidRPr="00FF6C08" w:rsidTr="00FF4440">
        <w:tc>
          <w:tcPr>
            <w:tcW w:w="675" w:type="dxa"/>
            <w:shd w:val="clear" w:color="auto" w:fill="auto"/>
            <w:vAlign w:val="center"/>
          </w:tcPr>
          <w:p w:rsidR="0053776F" w:rsidRPr="00FF6C08" w:rsidRDefault="0053776F" w:rsidP="0053776F">
            <w:pPr>
              <w:suppressAutoHyphens/>
              <w:snapToGrid w:val="0"/>
              <w:spacing w:after="0" w:line="240" w:lineRule="auto"/>
              <w:jc w:val="center"/>
              <w:rPr>
                <w:rFonts w:ascii="Times New Roman" w:eastAsia="Calibri" w:hAnsi="Times New Roman" w:cs="Times New Roman"/>
                <w:b/>
                <w:bCs/>
                <w:color w:val="000000"/>
                <w:sz w:val="24"/>
                <w:szCs w:val="24"/>
                <w:lang w:val="uk-UA" w:eastAsia="ar-SA"/>
              </w:rPr>
            </w:pPr>
            <w:r w:rsidRPr="00FF6C08">
              <w:rPr>
                <w:rFonts w:ascii="Times New Roman" w:eastAsia="Calibri" w:hAnsi="Times New Roman" w:cs="Times New Roman"/>
                <w:b/>
                <w:color w:val="000000"/>
                <w:sz w:val="24"/>
                <w:szCs w:val="24"/>
                <w:lang w:val="uk-UA" w:eastAsia="ar-SA"/>
              </w:rPr>
              <w:t xml:space="preserve">№ </w:t>
            </w:r>
            <w:r w:rsidRPr="00FF6C08">
              <w:rPr>
                <w:rFonts w:ascii="Times New Roman" w:eastAsia="Calibri" w:hAnsi="Times New Roman" w:cs="Times New Roman"/>
                <w:b/>
                <w:bCs/>
                <w:color w:val="000000"/>
                <w:sz w:val="24"/>
                <w:szCs w:val="24"/>
                <w:lang w:val="uk-UA" w:eastAsia="ar-SA"/>
              </w:rPr>
              <w:t>п/п</w:t>
            </w:r>
          </w:p>
        </w:tc>
        <w:tc>
          <w:tcPr>
            <w:tcW w:w="2977" w:type="dxa"/>
            <w:shd w:val="clear" w:color="auto" w:fill="auto"/>
            <w:vAlign w:val="center"/>
          </w:tcPr>
          <w:p w:rsidR="0053776F" w:rsidRPr="00FF6C08" w:rsidRDefault="0053776F" w:rsidP="00CC7FB8">
            <w:pPr>
              <w:spacing w:after="0" w:line="240" w:lineRule="auto"/>
              <w:jc w:val="center"/>
              <w:rPr>
                <w:rFonts w:ascii="Times New Roman" w:eastAsia="Calibri" w:hAnsi="Times New Roman" w:cs="Times New Roman"/>
                <w:b/>
                <w:sz w:val="24"/>
                <w:szCs w:val="24"/>
                <w:lang w:val="uk-UA" w:eastAsia="uk-UA"/>
              </w:rPr>
            </w:pPr>
            <w:r w:rsidRPr="00FF6C08">
              <w:rPr>
                <w:rFonts w:ascii="Times New Roman" w:eastAsia="Calibri" w:hAnsi="Times New Roman" w:cs="Times New Roman"/>
                <w:b/>
                <w:sz w:val="24"/>
                <w:szCs w:val="24"/>
                <w:lang w:val="uk-UA" w:eastAsia="uk-UA"/>
              </w:rPr>
              <w:t xml:space="preserve">Найменування </w:t>
            </w:r>
          </w:p>
        </w:tc>
        <w:tc>
          <w:tcPr>
            <w:tcW w:w="2552" w:type="dxa"/>
            <w:vAlign w:val="center"/>
          </w:tcPr>
          <w:p w:rsidR="0053776F" w:rsidRPr="00FF6C08" w:rsidRDefault="0053776F" w:rsidP="0053776F">
            <w:pPr>
              <w:spacing w:after="0" w:line="240" w:lineRule="auto"/>
              <w:jc w:val="center"/>
              <w:rPr>
                <w:rFonts w:ascii="Times New Roman" w:eastAsia="Calibri" w:hAnsi="Times New Roman" w:cs="Times New Roman"/>
                <w:b/>
                <w:sz w:val="24"/>
                <w:szCs w:val="24"/>
                <w:lang w:val="uk-UA" w:eastAsia="uk-UA"/>
              </w:rPr>
            </w:pPr>
            <w:r w:rsidRPr="00FF6C08">
              <w:rPr>
                <w:rFonts w:ascii="Times New Roman" w:eastAsia="Calibri" w:hAnsi="Times New Roman" w:cs="Times New Roman"/>
                <w:b/>
                <w:bCs/>
                <w:sz w:val="24"/>
                <w:szCs w:val="24"/>
                <w:lang w:val="uk-UA" w:eastAsia="uk-UA"/>
              </w:rPr>
              <w:t>Уточнюючий код ДК 021:2015</w:t>
            </w:r>
          </w:p>
        </w:tc>
        <w:tc>
          <w:tcPr>
            <w:tcW w:w="992" w:type="dxa"/>
            <w:shd w:val="clear" w:color="auto" w:fill="auto"/>
            <w:vAlign w:val="center"/>
          </w:tcPr>
          <w:p w:rsidR="0053776F" w:rsidRPr="00FF6C08" w:rsidRDefault="0053776F" w:rsidP="003C1EB7">
            <w:pPr>
              <w:spacing w:after="0" w:line="240" w:lineRule="auto"/>
              <w:jc w:val="center"/>
              <w:rPr>
                <w:rFonts w:ascii="Times New Roman" w:eastAsia="Calibri" w:hAnsi="Times New Roman" w:cs="Times New Roman"/>
                <w:b/>
                <w:sz w:val="24"/>
                <w:szCs w:val="24"/>
                <w:lang w:val="uk-UA" w:eastAsia="uk-UA"/>
              </w:rPr>
            </w:pPr>
            <w:r w:rsidRPr="00FF6C08">
              <w:rPr>
                <w:rFonts w:ascii="Times New Roman" w:eastAsia="Calibri" w:hAnsi="Times New Roman" w:cs="Times New Roman"/>
                <w:b/>
                <w:sz w:val="24"/>
                <w:szCs w:val="24"/>
                <w:lang w:val="uk-UA" w:eastAsia="uk-UA"/>
              </w:rPr>
              <w:t>Од</w:t>
            </w:r>
            <w:r w:rsidR="003C1EB7">
              <w:rPr>
                <w:rFonts w:ascii="Times New Roman" w:eastAsia="Calibri" w:hAnsi="Times New Roman" w:cs="Times New Roman"/>
                <w:b/>
                <w:sz w:val="24"/>
                <w:szCs w:val="24"/>
                <w:lang w:val="uk-UA" w:eastAsia="uk-UA"/>
              </w:rPr>
              <w:t>.</w:t>
            </w:r>
            <w:r w:rsidRPr="00FF6C08">
              <w:rPr>
                <w:rFonts w:ascii="Times New Roman" w:eastAsia="Calibri" w:hAnsi="Times New Roman" w:cs="Times New Roman"/>
                <w:b/>
                <w:sz w:val="24"/>
                <w:szCs w:val="24"/>
                <w:lang w:val="uk-UA" w:eastAsia="uk-UA"/>
              </w:rPr>
              <w:t xml:space="preserve"> виміру</w:t>
            </w:r>
          </w:p>
        </w:tc>
        <w:tc>
          <w:tcPr>
            <w:tcW w:w="850" w:type="dxa"/>
            <w:vAlign w:val="center"/>
          </w:tcPr>
          <w:p w:rsidR="0053776F" w:rsidRPr="00FF6C08" w:rsidRDefault="00233B8E" w:rsidP="0053776F">
            <w:pPr>
              <w:spacing w:after="0" w:line="240" w:lineRule="auto"/>
              <w:jc w:val="center"/>
              <w:rPr>
                <w:rFonts w:ascii="Times New Roman" w:eastAsia="Calibri" w:hAnsi="Times New Roman" w:cs="Times New Roman"/>
                <w:b/>
                <w:sz w:val="24"/>
                <w:szCs w:val="24"/>
                <w:lang w:val="uk-UA" w:eastAsia="uk-UA"/>
              </w:rPr>
            </w:pPr>
            <w:r w:rsidRPr="00FF6C08">
              <w:rPr>
                <w:rFonts w:ascii="Times New Roman" w:eastAsia="Calibri" w:hAnsi="Times New Roman" w:cs="Times New Roman"/>
                <w:b/>
                <w:sz w:val="24"/>
                <w:szCs w:val="24"/>
                <w:lang w:val="uk-UA" w:eastAsia="uk-UA"/>
              </w:rPr>
              <w:t>Кіль-</w:t>
            </w:r>
            <w:r w:rsidR="0053776F" w:rsidRPr="00FF6C08">
              <w:rPr>
                <w:rFonts w:ascii="Times New Roman" w:eastAsia="Calibri" w:hAnsi="Times New Roman" w:cs="Times New Roman"/>
                <w:b/>
                <w:sz w:val="24"/>
                <w:szCs w:val="24"/>
                <w:lang w:val="uk-UA" w:eastAsia="uk-UA"/>
              </w:rPr>
              <w:t>кість</w:t>
            </w:r>
          </w:p>
        </w:tc>
        <w:tc>
          <w:tcPr>
            <w:tcW w:w="1134" w:type="dxa"/>
            <w:shd w:val="clear" w:color="auto" w:fill="auto"/>
            <w:vAlign w:val="center"/>
          </w:tcPr>
          <w:p w:rsidR="0053776F" w:rsidRPr="00FF6C08" w:rsidRDefault="0053776F" w:rsidP="0053776F">
            <w:pPr>
              <w:suppressAutoHyphens/>
              <w:snapToGrid w:val="0"/>
              <w:spacing w:after="0" w:line="240" w:lineRule="auto"/>
              <w:jc w:val="center"/>
              <w:rPr>
                <w:rFonts w:ascii="Times New Roman" w:eastAsia="Calibri" w:hAnsi="Times New Roman" w:cs="Times New Roman"/>
                <w:b/>
                <w:bCs/>
                <w:color w:val="000000"/>
                <w:sz w:val="24"/>
                <w:szCs w:val="24"/>
                <w:lang w:val="uk-UA" w:eastAsia="ar-SA"/>
              </w:rPr>
            </w:pPr>
            <w:r w:rsidRPr="00FF6C08">
              <w:rPr>
                <w:rFonts w:ascii="Times New Roman" w:eastAsia="Calibri" w:hAnsi="Times New Roman" w:cs="Times New Roman"/>
                <w:b/>
                <w:bCs/>
                <w:color w:val="000000"/>
                <w:sz w:val="24"/>
                <w:szCs w:val="24"/>
                <w:lang w:val="uk-UA" w:eastAsia="ar-SA"/>
              </w:rPr>
              <w:t>Ціна за одиницю грн., з ПДВ/без ПДВ</w:t>
            </w:r>
            <w:r w:rsidR="0060611C">
              <w:rPr>
                <w:rFonts w:ascii="Times New Roman" w:eastAsia="Calibri" w:hAnsi="Times New Roman" w:cs="Times New Roman"/>
                <w:b/>
                <w:bCs/>
                <w:color w:val="000000"/>
                <w:sz w:val="24"/>
                <w:szCs w:val="24"/>
                <w:lang w:val="uk-UA" w:eastAsia="ar-SA"/>
              </w:rPr>
              <w:sym w:font="Symbol" w:char="F02A"/>
            </w:r>
          </w:p>
        </w:tc>
        <w:tc>
          <w:tcPr>
            <w:tcW w:w="1418" w:type="dxa"/>
            <w:shd w:val="clear" w:color="auto" w:fill="auto"/>
            <w:vAlign w:val="center"/>
          </w:tcPr>
          <w:p w:rsidR="0053776F" w:rsidRPr="00FF6C08" w:rsidRDefault="0053776F" w:rsidP="0053776F">
            <w:pPr>
              <w:suppressAutoHyphens/>
              <w:snapToGrid w:val="0"/>
              <w:spacing w:after="0" w:line="240" w:lineRule="auto"/>
              <w:jc w:val="center"/>
              <w:rPr>
                <w:rFonts w:ascii="Times New Roman" w:eastAsia="Calibri" w:hAnsi="Times New Roman" w:cs="Times New Roman"/>
                <w:b/>
                <w:bCs/>
                <w:color w:val="000000"/>
                <w:sz w:val="24"/>
                <w:szCs w:val="24"/>
                <w:lang w:val="uk-UA" w:eastAsia="ar-SA"/>
              </w:rPr>
            </w:pPr>
            <w:r w:rsidRPr="00FF6C08">
              <w:rPr>
                <w:rFonts w:ascii="Times New Roman" w:eastAsia="Calibri" w:hAnsi="Times New Roman" w:cs="Times New Roman"/>
                <w:b/>
                <w:bCs/>
                <w:color w:val="000000"/>
                <w:sz w:val="24"/>
                <w:szCs w:val="24"/>
                <w:lang w:val="uk-UA" w:eastAsia="ar-SA"/>
              </w:rPr>
              <w:t>Вартість грн., з ПДВ/ без ПДВ</w:t>
            </w:r>
            <w:r w:rsidR="0060611C">
              <w:rPr>
                <w:rFonts w:ascii="Times New Roman" w:eastAsia="Calibri" w:hAnsi="Times New Roman" w:cs="Times New Roman"/>
                <w:b/>
                <w:bCs/>
                <w:color w:val="000000"/>
                <w:sz w:val="24"/>
                <w:szCs w:val="24"/>
                <w:lang w:val="uk-UA" w:eastAsia="ar-SA"/>
              </w:rPr>
              <w:sym w:font="Symbol" w:char="F02A"/>
            </w:r>
          </w:p>
        </w:tc>
      </w:tr>
      <w:tr w:rsidR="009A5B16" w:rsidRPr="00FF6C08" w:rsidTr="00FF4440">
        <w:trPr>
          <w:trHeight w:val="23"/>
        </w:trPr>
        <w:tc>
          <w:tcPr>
            <w:tcW w:w="675" w:type="dxa"/>
            <w:shd w:val="clear" w:color="auto" w:fill="auto"/>
            <w:vAlign w:val="center"/>
          </w:tcPr>
          <w:p w:rsidR="009A5B16" w:rsidRPr="00FF6C08" w:rsidRDefault="009A5B16" w:rsidP="006924FF">
            <w:pPr>
              <w:tabs>
                <w:tab w:val="left" w:pos="915"/>
              </w:tabs>
              <w:spacing w:after="0" w:line="240" w:lineRule="auto"/>
              <w:jc w:val="center"/>
              <w:rPr>
                <w:rFonts w:ascii="Times New Roman" w:eastAsia="Calibri" w:hAnsi="Times New Roman" w:cs="Times New Roman"/>
                <w:sz w:val="24"/>
                <w:szCs w:val="24"/>
                <w:lang w:val="uk-UA" w:eastAsia="ru-RU"/>
              </w:rPr>
            </w:pPr>
            <w:r w:rsidRPr="00FF6C08">
              <w:rPr>
                <w:rFonts w:ascii="Times New Roman" w:eastAsia="Calibri" w:hAnsi="Times New Roman" w:cs="Times New Roman"/>
                <w:sz w:val="24"/>
                <w:szCs w:val="24"/>
                <w:lang w:val="uk-UA" w:eastAsia="ru-RU"/>
              </w:rPr>
              <w:t>1</w:t>
            </w:r>
          </w:p>
        </w:tc>
        <w:tc>
          <w:tcPr>
            <w:tcW w:w="2977" w:type="dxa"/>
            <w:shd w:val="clear" w:color="auto" w:fill="auto"/>
            <w:vAlign w:val="center"/>
          </w:tcPr>
          <w:p w:rsidR="00CC7FB8" w:rsidRDefault="00CC7FB8" w:rsidP="00CC7FB8">
            <w:pPr>
              <w:tabs>
                <w:tab w:val="left" w:pos="915"/>
              </w:tabs>
              <w:spacing w:after="0" w:line="240" w:lineRule="auto"/>
              <w:jc w:val="center"/>
              <w:rPr>
                <w:rFonts w:ascii="Times New Roman" w:eastAsia="Calibri" w:hAnsi="Times New Roman" w:cs="Times New Roman"/>
                <w:sz w:val="24"/>
                <w:szCs w:val="24"/>
                <w:lang w:val="uk-UA" w:eastAsia="ru-RU"/>
              </w:rPr>
            </w:pPr>
            <w:r w:rsidRPr="00CC7FB8">
              <w:rPr>
                <w:rFonts w:ascii="Times New Roman" w:eastAsia="Calibri" w:hAnsi="Times New Roman" w:cs="Times New Roman"/>
                <w:sz w:val="24"/>
                <w:szCs w:val="24"/>
                <w:lang w:val="uk-UA" w:eastAsia="ru-RU"/>
              </w:rPr>
              <w:t xml:space="preserve">Послуги з відпочинку дітей в дитячих таборах, закладах оздоровлення та відпочинку </w:t>
            </w:r>
          </w:p>
          <w:p w:rsidR="009A5B16" w:rsidRPr="00FF6C08" w:rsidRDefault="00CC7FB8" w:rsidP="00CC7FB8">
            <w:pPr>
              <w:tabs>
                <w:tab w:val="left" w:pos="915"/>
              </w:tabs>
              <w:spacing w:after="0" w:line="240" w:lineRule="auto"/>
              <w:jc w:val="center"/>
              <w:rPr>
                <w:rFonts w:ascii="Times New Roman" w:eastAsia="Calibri" w:hAnsi="Times New Roman" w:cs="Times New Roman"/>
                <w:sz w:val="24"/>
                <w:szCs w:val="24"/>
                <w:lang w:val="uk-UA" w:eastAsia="ru-RU"/>
              </w:rPr>
            </w:pPr>
            <w:r w:rsidRPr="00CC7FB8">
              <w:rPr>
                <w:rFonts w:ascii="Times New Roman" w:eastAsia="Calibri" w:hAnsi="Times New Roman" w:cs="Times New Roman"/>
                <w:sz w:val="24"/>
                <w:szCs w:val="24"/>
                <w:lang w:val="uk-UA" w:eastAsia="ru-RU"/>
              </w:rPr>
              <w:t>(дитячі путівки)</w:t>
            </w:r>
          </w:p>
        </w:tc>
        <w:tc>
          <w:tcPr>
            <w:tcW w:w="2552" w:type="dxa"/>
            <w:vAlign w:val="center"/>
          </w:tcPr>
          <w:p w:rsidR="009A5B16" w:rsidRPr="00FF6C08" w:rsidRDefault="00CC7FB8" w:rsidP="006924FF">
            <w:pPr>
              <w:tabs>
                <w:tab w:val="left" w:pos="915"/>
              </w:tabs>
              <w:spacing w:after="0" w:line="240" w:lineRule="auto"/>
              <w:jc w:val="center"/>
              <w:rPr>
                <w:rFonts w:ascii="Times New Roman" w:eastAsia="Calibri" w:hAnsi="Times New Roman" w:cs="Times New Roman"/>
                <w:sz w:val="24"/>
                <w:szCs w:val="24"/>
                <w:lang w:val="uk-UA" w:eastAsia="ru-RU"/>
              </w:rPr>
            </w:pPr>
            <w:r w:rsidRPr="00CC7FB8">
              <w:rPr>
                <w:rStyle w:val="b-treesearch-match"/>
                <w:rFonts w:ascii="Times New Roman" w:hAnsi="Times New Roman" w:cs="Times New Roman"/>
                <w:sz w:val="24"/>
                <w:szCs w:val="24"/>
              </w:rPr>
              <w:t xml:space="preserve">55243000-5 - </w:t>
            </w:r>
            <w:proofErr w:type="spellStart"/>
            <w:r w:rsidRPr="00CC7FB8">
              <w:rPr>
                <w:rStyle w:val="b-treesearch-match"/>
                <w:rFonts w:ascii="Times New Roman" w:hAnsi="Times New Roman" w:cs="Times New Roman"/>
                <w:sz w:val="24"/>
                <w:szCs w:val="24"/>
              </w:rPr>
              <w:t>Послуги</w:t>
            </w:r>
            <w:proofErr w:type="spellEnd"/>
            <w:r w:rsidRPr="00CC7FB8">
              <w:rPr>
                <w:rStyle w:val="b-treesearch-match"/>
                <w:rFonts w:ascii="Times New Roman" w:hAnsi="Times New Roman" w:cs="Times New Roman"/>
                <w:sz w:val="24"/>
                <w:szCs w:val="24"/>
              </w:rPr>
              <w:t xml:space="preserve"> </w:t>
            </w:r>
            <w:proofErr w:type="spellStart"/>
            <w:r w:rsidRPr="00CC7FB8">
              <w:rPr>
                <w:rStyle w:val="b-treesearch-match"/>
                <w:rFonts w:ascii="Times New Roman" w:hAnsi="Times New Roman" w:cs="Times New Roman"/>
                <w:sz w:val="24"/>
                <w:szCs w:val="24"/>
              </w:rPr>
              <w:t>дитячих</w:t>
            </w:r>
            <w:proofErr w:type="spellEnd"/>
            <w:r w:rsidRPr="00CC7FB8">
              <w:rPr>
                <w:rStyle w:val="b-treesearch-match"/>
                <w:rFonts w:ascii="Times New Roman" w:hAnsi="Times New Roman" w:cs="Times New Roman"/>
                <w:sz w:val="24"/>
                <w:szCs w:val="24"/>
              </w:rPr>
              <w:t xml:space="preserve"> </w:t>
            </w:r>
            <w:proofErr w:type="spellStart"/>
            <w:r w:rsidRPr="00CC7FB8">
              <w:rPr>
                <w:rStyle w:val="b-treesearch-match"/>
                <w:rFonts w:ascii="Times New Roman" w:hAnsi="Times New Roman" w:cs="Times New Roman"/>
                <w:sz w:val="24"/>
                <w:szCs w:val="24"/>
              </w:rPr>
              <w:t>таборі</w:t>
            </w:r>
            <w:proofErr w:type="gramStart"/>
            <w:r w:rsidRPr="00CC7FB8">
              <w:rPr>
                <w:rStyle w:val="b-treesearch-match"/>
                <w:rFonts w:ascii="Times New Roman" w:hAnsi="Times New Roman" w:cs="Times New Roman"/>
                <w:sz w:val="24"/>
                <w:szCs w:val="24"/>
              </w:rPr>
              <w:t>в</w:t>
            </w:r>
            <w:proofErr w:type="spellEnd"/>
            <w:proofErr w:type="gramEnd"/>
          </w:p>
        </w:tc>
        <w:tc>
          <w:tcPr>
            <w:tcW w:w="992" w:type="dxa"/>
            <w:shd w:val="clear" w:color="auto" w:fill="auto"/>
            <w:vAlign w:val="center"/>
          </w:tcPr>
          <w:p w:rsidR="009A5B16" w:rsidRPr="00FF6C08" w:rsidRDefault="009A5B16" w:rsidP="006924FF">
            <w:pPr>
              <w:tabs>
                <w:tab w:val="left" w:pos="915"/>
              </w:tabs>
              <w:spacing w:after="0" w:line="240" w:lineRule="auto"/>
              <w:jc w:val="center"/>
              <w:rPr>
                <w:rFonts w:ascii="Times New Roman" w:eastAsia="Calibri" w:hAnsi="Times New Roman" w:cs="Times New Roman"/>
                <w:sz w:val="24"/>
                <w:szCs w:val="24"/>
                <w:lang w:val="uk-UA" w:eastAsia="ru-RU"/>
              </w:rPr>
            </w:pPr>
            <w:proofErr w:type="spellStart"/>
            <w:r w:rsidRPr="00FF6C08">
              <w:rPr>
                <w:rFonts w:ascii="Times New Roman" w:eastAsia="Calibri" w:hAnsi="Times New Roman" w:cs="Times New Roman"/>
                <w:sz w:val="24"/>
                <w:szCs w:val="24"/>
                <w:lang w:val="uk-UA" w:eastAsia="ru-RU"/>
              </w:rPr>
              <w:t>шт</w:t>
            </w:r>
            <w:proofErr w:type="spellEnd"/>
          </w:p>
        </w:tc>
        <w:tc>
          <w:tcPr>
            <w:tcW w:w="850" w:type="dxa"/>
            <w:vAlign w:val="center"/>
          </w:tcPr>
          <w:p w:rsidR="009A5B16" w:rsidRPr="00FF6C08" w:rsidRDefault="00E020A6" w:rsidP="006924FF">
            <w:pPr>
              <w:tabs>
                <w:tab w:val="left" w:pos="915"/>
              </w:tabs>
              <w:spacing w:after="0" w:line="240" w:lineRule="auto"/>
              <w:jc w:val="center"/>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1</w:t>
            </w:r>
          </w:p>
        </w:tc>
        <w:tc>
          <w:tcPr>
            <w:tcW w:w="1134" w:type="dxa"/>
            <w:shd w:val="clear" w:color="auto" w:fill="auto"/>
            <w:vAlign w:val="center"/>
          </w:tcPr>
          <w:p w:rsidR="009A5B16" w:rsidRPr="00FF6C08" w:rsidRDefault="009A5B16" w:rsidP="00B71BE0">
            <w:pPr>
              <w:suppressAutoHyphens/>
              <w:snapToGrid w:val="0"/>
              <w:spacing w:before="120" w:after="120"/>
              <w:jc w:val="center"/>
              <w:rPr>
                <w:rFonts w:ascii="Times New Roman" w:eastAsia="Calibri" w:hAnsi="Times New Roman" w:cs="Times New Roman"/>
                <w:sz w:val="24"/>
                <w:szCs w:val="24"/>
                <w:lang w:val="uk-UA" w:eastAsia="ar-SA"/>
              </w:rPr>
            </w:pPr>
          </w:p>
        </w:tc>
        <w:tc>
          <w:tcPr>
            <w:tcW w:w="1418" w:type="dxa"/>
            <w:shd w:val="clear" w:color="auto" w:fill="auto"/>
            <w:vAlign w:val="center"/>
          </w:tcPr>
          <w:p w:rsidR="009A5B16" w:rsidRPr="00FF6C08" w:rsidRDefault="009A5B16" w:rsidP="00B71BE0">
            <w:pPr>
              <w:suppressAutoHyphens/>
              <w:snapToGrid w:val="0"/>
              <w:spacing w:after="0"/>
              <w:jc w:val="center"/>
              <w:rPr>
                <w:rFonts w:ascii="Times New Roman" w:eastAsia="Calibri" w:hAnsi="Times New Roman" w:cs="Times New Roman"/>
                <w:sz w:val="24"/>
                <w:szCs w:val="24"/>
                <w:lang w:val="uk-UA" w:eastAsia="ar-SA"/>
              </w:rPr>
            </w:pPr>
          </w:p>
        </w:tc>
      </w:tr>
      <w:tr w:rsidR="0053776F" w:rsidRPr="00FF6C08" w:rsidTr="00233B8E">
        <w:trPr>
          <w:trHeight w:val="23"/>
        </w:trPr>
        <w:tc>
          <w:tcPr>
            <w:tcW w:w="9180" w:type="dxa"/>
            <w:gridSpan w:val="6"/>
          </w:tcPr>
          <w:p w:rsidR="0053776F" w:rsidRPr="00FF6C08" w:rsidRDefault="0053776F" w:rsidP="002A048A">
            <w:pPr>
              <w:suppressAutoHyphens/>
              <w:snapToGrid w:val="0"/>
              <w:spacing w:after="0"/>
              <w:rPr>
                <w:rFonts w:ascii="Times New Roman" w:eastAsia="Calibri" w:hAnsi="Times New Roman" w:cs="Times New Roman"/>
                <w:b/>
                <w:bCs/>
                <w:color w:val="000000"/>
                <w:sz w:val="24"/>
                <w:szCs w:val="24"/>
                <w:lang w:val="uk-UA" w:eastAsia="ar-SA"/>
              </w:rPr>
            </w:pPr>
            <w:r w:rsidRPr="00FF6C08">
              <w:rPr>
                <w:rFonts w:ascii="Times New Roman" w:eastAsia="Calibri" w:hAnsi="Times New Roman" w:cs="Times New Roman"/>
                <w:b/>
                <w:bCs/>
                <w:color w:val="000000"/>
                <w:sz w:val="24"/>
                <w:szCs w:val="24"/>
                <w:lang w:val="uk-UA" w:eastAsia="ar-SA"/>
              </w:rPr>
              <w:t>Вартість, грн. без ПДВ</w:t>
            </w:r>
          </w:p>
        </w:tc>
        <w:tc>
          <w:tcPr>
            <w:tcW w:w="1418" w:type="dxa"/>
            <w:shd w:val="clear" w:color="auto" w:fill="auto"/>
          </w:tcPr>
          <w:p w:rsidR="0053776F" w:rsidRPr="00FF6C08" w:rsidRDefault="0053776F" w:rsidP="006924FF">
            <w:pPr>
              <w:suppressAutoHyphens/>
              <w:snapToGrid w:val="0"/>
              <w:spacing w:after="0"/>
              <w:jc w:val="center"/>
              <w:rPr>
                <w:rFonts w:ascii="Times New Roman" w:eastAsia="Calibri" w:hAnsi="Times New Roman" w:cs="Times New Roman"/>
                <w:sz w:val="24"/>
                <w:szCs w:val="24"/>
                <w:lang w:val="uk-UA" w:eastAsia="ar-SA"/>
              </w:rPr>
            </w:pPr>
          </w:p>
        </w:tc>
      </w:tr>
      <w:tr w:rsidR="0053776F" w:rsidRPr="00FF6C08" w:rsidTr="00233B8E">
        <w:trPr>
          <w:trHeight w:val="23"/>
        </w:trPr>
        <w:tc>
          <w:tcPr>
            <w:tcW w:w="9180" w:type="dxa"/>
            <w:gridSpan w:val="6"/>
          </w:tcPr>
          <w:p w:rsidR="0053776F" w:rsidRPr="00FF6C08" w:rsidRDefault="0053776F" w:rsidP="006924FF">
            <w:pPr>
              <w:suppressAutoHyphens/>
              <w:snapToGrid w:val="0"/>
              <w:spacing w:after="0"/>
              <w:rPr>
                <w:rFonts w:ascii="Times New Roman" w:eastAsia="Calibri" w:hAnsi="Times New Roman" w:cs="Times New Roman"/>
                <w:sz w:val="24"/>
                <w:szCs w:val="24"/>
                <w:lang w:val="uk-UA" w:eastAsia="ar-SA"/>
              </w:rPr>
            </w:pPr>
            <w:r w:rsidRPr="00FF6C08">
              <w:rPr>
                <w:rFonts w:ascii="Times New Roman" w:eastAsia="Calibri" w:hAnsi="Times New Roman" w:cs="Times New Roman"/>
                <w:sz w:val="24"/>
                <w:szCs w:val="24"/>
                <w:lang w:val="uk-UA" w:eastAsia="ar-SA"/>
              </w:rPr>
              <w:t>ПДВ</w:t>
            </w:r>
            <w:r w:rsidR="0060611C">
              <w:rPr>
                <w:rFonts w:ascii="Times New Roman" w:eastAsia="Calibri" w:hAnsi="Times New Roman" w:cs="Times New Roman"/>
                <w:sz w:val="24"/>
                <w:szCs w:val="24"/>
                <w:lang w:val="uk-UA" w:eastAsia="ar-SA"/>
              </w:rPr>
              <w:sym w:font="Symbol" w:char="F02A"/>
            </w:r>
            <w:r w:rsidRPr="00FF6C08">
              <w:rPr>
                <w:rFonts w:ascii="Times New Roman" w:eastAsia="Calibri" w:hAnsi="Times New Roman" w:cs="Times New Roman"/>
                <w:sz w:val="24"/>
                <w:szCs w:val="24"/>
                <w:lang w:val="uk-UA" w:eastAsia="ar-SA"/>
              </w:rPr>
              <w:t>, грн.</w:t>
            </w:r>
          </w:p>
        </w:tc>
        <w:tc>
          <w:tcPr>
            <w:tcW w:w="1418" w:type="dxa"/>
            <w:shd w:val="clear" w:color="auto" w:fill="auto"/>
          </w:tcPr>
          <w:p w:rsidR="0053776F" w:rsidRPr="00FF6C08" w:rsidRDefault="0053776F" w:rsidP="006924FF">
            <w:pPr>
              <w:suppressAutoHyphens/>
              <w:snapToGrid w:val="0"/>
              <w:spacing w:after="0"/>
              <w:jc w:val="center"/>
              <w:rPr>
                <w:rFonts w:ascii="Times New Roman" w:eastAsia="Calibri" w:hAnsi="Times New Roman" w:cs="Times New Roman"/>
                <w:sz w:val="24"/>
                <w:szCs w:val="24"/>
                <w:lang w:val="uk-UA" w:eastAsia="ar-SA"/>
              </w:rPr>
            </w:pPr>
          </w:p>
        </w:tc>
      </w:tr>
      <w:tr w:rsidR="0053776F" w:rsidRPr="00FF6C08" w:rsidTr="00233B8E">
        <w:trPr>
          <w:trHeight w:val="23"/>
        </w:trPr>
        <w:tc>
          <w:tcPr>
            <w:tcW w:w="9180" w:type="dxa"/>
            <w:gridSpan w:val="6"/>
          </w:tcPr>
          <w:p w:rsidR="0053776F" w:rsidRPr="00F41A32" w:rsidRDefault="0053776F" w:rsidP="0060611C">
            <w:pPr>
              <w:snapToGrid w:val="0"/>
              <w:spacing w:after="0"/>
              <w:rPr>
                <w:rFonts w:ascii="Times New Roman" w:eastAsia="Calibri" w:hAnsi="Times New Roman" w:cs="Times New Roman"/>
                <w:b/>
                <w:bCs/>
                <w:color w:val="000000"/>
                <w:sz w:val="24"/>
                <w:szCs w:val="24"/>
                <w:lang w:eastAsia="ru-RU"/>
              </w:rPr>
            </w:pPr>
            <w:r w:rsidRPr="00FF6C08">
              <w:rPr>
                <w:rFonts w:ascii="Times New Roman" w:eastAsia="Calibri" w:hAnsi="Times New Roman" w:cs="Times New Roman"/>
                <w:sz w:val="24"/>
                <w:szCs w:val="24"/>
                <w:lang w:val="uk-UA" w:eastAsia="ru-RU"/>
              </w:rPr>
              <w:t> </w:t>
            </w:r>
            <w:r w:rsidRPr="00FF6C08">
              <w:rPr>
                <w:rFonts w:ascii="Times New Roman" w:eastAsia="Calibri" w:hAnsi="Times New Roman" w:cs="Times New Roman"/>
                <w:b/>
                <w:bCs/>
                <w:color w:val="000000"/>
                <w:sz w:val="24"/>
                <w:szCs w:val="24"/>
                <w:lang w:val="uk-UA" w:eastAsia="ru-RU"/>
              </w:rPr>
              <w:t>Загальна вартість, грн. з ПДВ/ без ПДВ</w:t>
            </w:r>
            <w:r w:rsidR="0060611C">
              <w:rPr>
                <w:rFonts w:ascii="Times New Roman" w:eastAsia="Calibri" w:hAnsi="Times New Roman" w:cs="Times New Roman"/>
                <w:b/>
                <w:bCs/>
                <w:color w:val="000000"/>
                <w:sz w:val="24"/>
                <w:szCs w:val="24"/>
                <w:lang w:val="uk-UA" w:eastAsia="ru-RU"/>
              </w:rPr>
              <w:sym w:font="Symbol" w:char="F02A"/>
            </w:r>
          </w:p>
        </w:tc>
        <w:tc>
          <w:tcPr>
            <w:tcW w:w="1418" w:type="dxa"/>
            <w:shd w:val="clear" w:color="auto" w:fill="auto"/>
          </w:tcPr>
          <w:p w:rsidR="0053776F" w:rsidRPr="00FF6C08" w:rsidRDefault="0053776F" w:rsidP="006924FF">
            <w:pPr>
              <w:suppressAutoHyphens/>
              <w:snapToGrid w:val="0"/>
              <w:spacing w:after="0"/>
              <w:jc w:val="center"/>
              <w:rPr>
                <w:rFonts w:ascii="Times New Roman" w:eastAsia="Calibri" w:hAnsi="Times New Roman" w:cs="Times New Roman"/>
                <w:sz w:val="24"/>
                <w:szCs w:val="24"/>
                <w:lang w:val="uk-UA" w:eastAsia="ar-SA"/>
              </w:rPr>
            </w:pPr>
          </w:p>
        </w:tc>
      </w:tr>
    </w:tbl>
    <w:p w:rsidR="00BF73C8" w:rsidRDefault="0060611C" w:rsidP="00BF73C8">
      <w:pPr>
        <w:spacing w:after="0" w:line="240" w:lineRule="auto"/>
        <w:jc w:val="both"/>
        <w:rPr>
          <w:rFonts w:ascii="Times New Roman" w:eastAsia="Times New Roman" w:hAnsi="Times New Roman" w:cs="Times New Roman"/>
          <w:b/>
          <w:sz w:val="24"/>
          <w:szCs w:val="24"/>
          <w:lang w:val="uk-UA" w:eastAsia="ru-RU"/>
        </w:rPr>
      </w:pPr>
      <w:r w:rsidRPr="00FF6C08">
        <w:rPr>
          <w:rFonts w:ascii="Times New Roman" w:eastAsia="Calibri" w:hAnsi="Times New Roman" w:cs="Times New Roman"/>
          <w:b/>
          <w:bCs/>
          <w:i/>
          <w:iCs/>
          <w:sz w:val="24"/>
          <w:szCs w:val="24"/>
          <w:lang w:val="uk-UA" w:eastAsia="ru-RU"/>
        </w:rPr>
        <w:t>*якщо учасник не є платником ПДВ – вказати «без ПДВ»</w:t>
      </w:r>
    </w:p>
    <w:p w:rsidR="0060611C" w:rsidRPr="0060611C" w:rsidRDefault="0060611C" w:rsidP="00BF73C8">
      <w:pPr>
        <w:spacing w:after="0" w:line="240" w:lineRule="auto"/>
        <w:jc w:val="both"/>
        <w:rPr>
          <w:rFonts w:ascii="Times New Roman" w:eastAsia="Times New Roman" w:hAnsi="Times New Roman" w:cs="Times New Roman"/>
          <w:b/>
          <w:sz w:val="24"/>
          <w:szCs w:val="24"/>
          <w:lang w:val="uk-UA" w:eastAsia="ru-RU"/>
        </w:rPr>
      </w:pPr>
    </w:p>
    <w:p w:rsidR="00BF73C8" w:rsidRPr="00FF6C08" w:rsidRDefault="00BF73C8" w:rsidP="00BF73C8">
      <w:pPr>
        <w:spacing w:after="0" w:line="240" w:lineRule="auto"/>
        <w:ind w:left="-142" w:firstLine="348"/>
        <w:jc w:val="both"/>
        <w:rPr>
          <w:rFonts w:ascii="Times New Roman" w:eastAsia="Times New Roman" w:hAnsi="Times New Roman" w:cs="Times New Roman"/>
          <w:sz w:val="24"/>
          <w:szCs w:val="24"/>
          <w:lang w:val="uk-UA" w:eastAsia="ru-RU"/>
        </w:rPr>
      </w:pPr>
      <w:proofErr w:type="spellStart"/>
      <w:r w:rsidRPr="00FF6C08">
        <w:rPr>
          <w:rFonts w:ascii="Times New Roman" w:eastAsia="Times New Roman" w:hAnsi="Times New Roman" w:cs="Times New Roman"/>
          <w:sz w:val="24"/>
          <w:szCs w:val="24"/>
          <w:lang w:val="uk-UA" w:eastAsia="ru-RU"/>
        </w:rPr>
        <w:t>Доціни</w:t>
      </w:r>
      <w:proofErr w:type="spellEnd"/>
      <w:r w:rsidRPr="00FF6C08">
        <w:rPr>
          <w:rFonts w:ascii="Times New Roman" w:eastAsia="Times New Roman" w:hAnsi="Times New Roman" w:cs="Times New Roman"/>
          <w:sz w:val="24"/>
          <w:szCs w:val="24"/>
          <w:lang w:val="uk-UA" w:eastAsia="ru-RU"/>
        </w:rPr>
        <w:t xml:space="preserve"> предмета закупівлі обов’язково включаються податки і збори, що сплачуються або мають бути сплачені, витрати на страхування, пакування, навантаження, транспортування, розвантаження, сплату митних тарифів та усіх інших витрат, пов’язаних з виконанням зобов’язань Учасника процедури закупівлі по виконанню договору. Загальна сума цінової пропозиції (</w:t>
      </w:r>
      <w:r w:rsidRPr="00FF6C08">
        <w:rPr>
          <w:rFonts w:ascii="Times New Roman" w:eastAsia="Times New Roman" w:hAnsi="Times New Roman" w:cs="Times New Roman"/>
          <w:b/>
          <w:i/>
          <w:sz w:val="24"/>
          <w:szCs w:val="24"/>
          <w:lang w:val="uk-UA" w:eastAsia="ru-RU"/>
        </w:rPr>
        <w:t>стартова сума аукціону</w:t>
      </w:r>
      <w:r w:rsidRPr="00FF6C08">
        <w:rPr>
          <w:rFonts w:ascii="Times New Roman" w:eastAsia="Times New Roman" w:hAnsi="Times New Roman" w:cs="Times New Roman"/>
          <w:sz w:val="24"/>
          <w:szCs w:val="24"/>
          <w:lang w:val="uk-UA" w:eastAsia="ru-RU"/>
        </w:rPr>
        <w:t>) не повинна перевищувати очікувану вартість предмета закупівлі Замовника.</w:t>
      </w:r>
    </w:p>
    <w:p w:rsidR="00BF73C8" w:rsidRPr="00FF6C08" w:rsidRDefault="00BF73C8" w:rsidP="00BF73C8">
      <w:pPr>
        <w:spacing w:after="0" w:line="240" w:lineRule="auto"/>
        <w:ind w:left="-142" w:firstLine="426"/>
        <w:jc w:val="both"/>
        <w:rPr>
          <w:rFonts w:ascii="Times New Roman" w:eastAsia="Times New Roman" w:hAnsi="Times New Roman" w:cs="Times New Roman"/>
          <w:sz w:val="24"/>
          <w:szCs w:val="24"/>
          <w:lang w:val="uk-UA" w:eastAsia="ru-RU"/>
        </w:rPr>
      </w:pPr>
      <w:r w:rsidRPr="00FF6C08">
        <w:rPr>
          <w:rFonts w:ascii="Times New Roman" w:eastAsia="Times New Roman" w:hAnsi="Times New Roman" w:cs="Times New Roman"/>
          <w:sz w:val="24"/>
          <w:szCs w:val="24"/>
          <w:lang w:val="uk-UA" w:eastAsia="ru-RU"/>
        </w:rPr>
        <w:t>Ознайомившись з технічними вимогами та вимогами щодо кількості та термінів надання послуг, що закуповуються, ми маємо можливість і погоджуємось надати послуги відповідної якості, в необхідній кількості та в установлені замовником строки.</w:t>
      </w:r>
    </w:p>
    <w:p w:rsidR="00BF73C8" w:rsidRPr="00FF6C08" w:rsidRDefault="00BF73C8" w:rsidP="00BF73C8">
      <w:pPr>
        <w:spacing w:after="0" w:line="240" w:lineRule="auto"/>
        <w:ind w:left="-142" w:firstLine="426"/>
        <w:jc w:val="both"/>
        <w:rPr>
          <w:rFonts w:ascii="Times New Roman" w:eastAsia="Times New Roman" w:hAnsi="Times New Roman" w:cs="Times New Roman"/>
          <w:sz w:val="24"/>
          <w:szCs w:val="24"/>
          <w:lang w:val="uk-UA" w:eastAsia="ru-RU"/>
        </w:rPr>
      </w:pPr>
      <w:r w:rsidRPr="00FF6C08">
        <w:rPr>
          <w:rFonts w:ascii="Times New Roman" w:eastAsia="Times New Roman" w:hAnsi="Times New Roman" w:cs="Times New Roman"/>
          <w:sz w:val="24"/>
          <w:szCs w:val="24"/>
          <w:lang w:val="uk-UA" w:eastAsia="ru-RU"/>
        </w:rPr>
        <w:t>Ми погоджуємось з умовами, що ви можете відхилити нашу пропозицію чи всі надані пропозиції, розуміємо, що ви не обмежені у прийнятті будь-якої іншої пропозиції з більш вигідними для вас умовами.</w:t>
      </w:r>
    </w:p>
    <w:p w:rsidR="00BF73C8" w:rsidRPr="00FF6C08" w:rsidRDefault="00BF73C8" w:rsidP="00BF73C8">
      <w:pPr>
        <w:spacing w:after="0" w:line="240" w:lineRule="auto"/>
        <w:ind w:left="-142" w:firstLine="426"/>
        <w:jc w:val="both"/>
        <w:rPr>
          <w:rFonts w:ascii="Times New Roman" w:eastAsia="Times New Roman" w:hAnsi="Times New Roman" w:cs="Times New Roman"/>
          <w:sz w:val="24"/>
          <w:szCs w:val="24"/>
          <w:lang w:val="uk-UA" w:eastAsia="ru-RU"/>
        </w:rPr>
      </w:pPr>
      <w:r w:rsidRPr="00FF6C08">
        <w:rPr>
          <w:rFonts w:ascii="Times New Roman" w:eastAsia="Times New Roman" w:hAnsi="Times New Roman" w:cs="Times New Roman"/>
          <w:sz w:val="24"/>
          <w:szCs w:val="24"/>
          <w:lang w:val="uk-UA" w:eastAsia="ru-RU"/>
        </w:rPr>
        <w:t xml:space="preserve">Разом з цією пропозицією ми надаємо документи, передбачені Додатком №2 цього Оголошення (скановані копії в форматі </w:t>
      </w:r>
      <w:proofErr w:type="spellStart"/>
      <w:r w:rsidRPr="00FF6C08">
        <w:rPr>
          <w:rFonts w:ascii="Times New Roman" w:eastAsia="Times New Roman" w:hAnsi="Times New Roman" w:cs="Times New Roman"/>
          <w:sz w:val="24"/>
          <w:szCs w:val="24"/>
          <w:lang w:val="uk-UA" w:eastAsia="ru-RU"/>
        </w:rPr>
        <w:t>pdf</w:t>
      </w:r>
      <w:proofErr w:type="spellEnd"/>
      <w:r w:rsidRPr="00FF6C08">
        <w:rPr>
          <w:rFonts w:ascii="Times New Roman" w:eastAsia="Times New Roman" w:hAnsi="Times New Roman" w:cs="Times New Roman"/>
          <w:sz w:val="24"/>
          <w:szCs w:val="24"/>
          <w:lang w:val="uk-UA" w:eastAsia="ru-RU"/>
        </w:rPr>
        <w:t xml:space="preserve"> або </w:t>
      </w:r>
      <w:proofErr w:type="spellStart"/>
      <w:r w:rsidRPr="00FF6C08">
        <w:rPr>
          <w:rFonts w:ascii="Times New Roman" w:eastAsia="Times New Roman" w:hAnsi="Times New Roman" w:cs="Times New Roman"/>
          <w:sz w:val="24"/>
          <w:szCs w:val="24"/>
          <w:lang w:val="uk-UA" w:eastAsia="ru-RU"/>
        </w:rPr>
        <w:t>jpg</w:t>
      </w:r>
      <w:proofErr w:type="spellEnd"/>
      <w:r w:rsidRPr="00FF6C08">
        <w:rPr>
          <w:rFonts w:ascii="Times New Roman" w:eastAsia="Times New Roman" w:hAnsi="Times New Roman" w:cs="Times New Roman"/>
          <w:sz w:val="24"/>
          <w:szCs w:val="24"/>
          <w:lang w:val="uk-UA" w:eastAsia="ru-RU"/>
        </w:rPr>
        <w:t>) на підтвердження заявлених вимог.</w:t>
      </w:r>
    </w:p>
    <w:p w:rsidR="00BF73C8" w:rsidRPr="00FF6C08" w:rsidRDefault="00BF73C8" w:rsidP="00BF73C8">
      <w:pPr>
        <w:spacing w:after="0" w:line="240" w:lineRule="auto"/>
        <w:ind w:left="360" w:firstLine="348"/>
        <w:jc w:val="center"/>
        <w:rPr>
          <w:rFonts w:ascii="Times New Roman" w:eastAsia="Times New Roman" w:hAnsi="Times New Roman" w:cs="Times New Roman"/>
          <w:i/>
          <w:sz w:val="24"/>
          <w:szCs w:val="24"/>
          <w:lang w:val="uk-UA" w:eastAsia="ru-RU"/>
        </w:rPr>
      </w:pPr>
    </w:p>
    <w:p w:rsidR="00BF73C8" w:rsidRPr="00FF6C08" w:rsidRDefault="00BF73C8" w:rsidP="00BF73C8">
      <w:pPr>
        <w:spacing w:after="0" w:line="240" w:lineRule="auto"/>
        <w:ind w:left="360" w:firstLine="348"/>
        <w:jc w:val="center"/>
        <w:rPr>
          <w:rFonts w:ascii="Times New Roman" w:eastAsia="Times New Roman" w:hAnsi="Times New Roman" w:cs="Times New Roman"/>
          <w:i/>
          <w:sz w:val="24"/>
          <w:szCs w:val="24"/>
          <w:lang w:val="uk-UA" w:eastAsia="ru-RU"/>
        </w:rPr>
      </w:pPr>
    </w:p>
    <w:p w:rsidR="00BF73C8" w:rsidRPr="00FF6C08" w:rsidRDefault="00BF73C8" w:rsidP="00BF73C8">
      <w:pPr>
        <w:spacing w:after="0" w:line="240" w:lineRule="auto"/>
        <w:ind w:left="360" w:firstLine="348"/>
        <w:jc w:val="center"/>
        <w:rPr>
          <w:rFonts w:ascii="Times New Roman" w:eastAsia="Times New Roman" w:hAnsi="Times New Roman" w:cs="Times New Roman"/>
          <w:i/>
          <w:sz w:val="24"/>
          <w:szCs w:val="24"/>
          <w:lang w:val="uk-UA" w:eastAsia="ru-RU"/>
        </w:rPr>
      </w:pPr>
      <w:r w:rsidRPr="00FF6C08">
        <w:rPr>
          <w:rFonts w:ascii="Times New Roman" w:eastAsia="Times New Roman" w:hAnsi="Times New Roman" w:cs="Times New Roman"/>
          <w:i/>
          <w:sz w:val="24"/>
          <w:szCs w:val="24"/>
          <w:lang w:val="uk-UA" w:eastAsia="ru-RU"/>
        </w:rPr>
        <w:t>_________________________________________</w:t>
      </w:r>
      <w:r w:rsidR="00E25800" w:rsidRPr="00FF6C08">
        <w:rPr>
          <w:rFonts w:ascii="Times New Roman" w:eastAsia="Times New Roman" w:hAnsi="Times New Roman" w:cs="Times New Roman"/>
          <w:i/>
          <w:sz w:val="24"/>
          <w:szCs w:val="24"/>
          <w:lang w:val="uk-UA" w:eastAsia="ru-RU"/>
        </w:rPr>
        <w:t>_______________________</w:t>
      </w:r>
    </w:p>
    <w:p w:rsidR="00BF73C8" w:rsidRPr="00FF6C08" w:rsidRDefault="00BF73C8" w:rsidP="00BF73C8">
      <w:pPr>
        <w:spacing w:after="0" w:line="240" w:lineRule="auto"/>
        <w:ind w:left="360" w:firstLine="348"/>
        <w:jc w:val="center"/>
        <w:rPr>
          <w:rFonts w:ascii="Times New Roman" w:eastAsia="Times New Roman" w:hAnsi="Times New Roman" w:cs="Times New Roman"/>
          <w:i/>
          <w:sz w:val="24"/>
          <w:szCs w:val="24"/>
          <w:lang w:val="uk-UA" w:eastAsia="ru-RU"/>
        </w:rPr>
      </w:pPr>
      <w:r w:rsidRPr="00FF6C08">
        <w:rPr>
          <w:rFonts w:ascii="Times New Roman" w:eastAsia="Times New Roman" w:hAnsi="Times New Roman" w:cs="Times New Roman"/>
          <w:i/>
          <w:sz w:val="24"/>
          <w:szCs w:val="24"/>
          <w:lang w:val="uk-UA" w:eastAsia="ru-RU"/>
        </w:rPr>
        <w:t>Посада, прізвище, ініціали, підпис Учасника, завірені печаткою</w:t>
      </w:r>
    </w:p>
    <w:p w:rsidR="00BF0ABC" w:rsidRPr="00FF6C08" w:rsidRDefault="00BF0ABC">
      <w:pPr>
        <w:rPr>
          <w:sz w:val="24"/>
          <w:szCs w:val="24"/>
        </w:rPr>
      </w:pPr>
    </w:p>
    <w:sectPr w:rsidR="00BF0ABC" w:rsidRPr="00FF6C08" w:rsidSect="00DC7D4A">
      <w:pgSz w:w="11906" w:h="16838"/>
      <w:pgMar w:top="426" w:right="566" w:bottom="709"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0084" w:rsidRDefault="00020084" w:rsidP="00E33F1E">
      <w:pPr>
        <w:spacing w:after="0" w:line="240" w:lineRule="auto"/>
      </w:pPr>
      <w:r>
        <w:separator/>
      </w:r>
    </w:p>
  </w:endnote>
  <w:endnote w:type="continuationSeparator" w:id="0">
    <w:p w:rsidR="00020084" w:rsidRDefault="00020084" w:rsidP="00E33F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0084" w:rsidRDefault="00020084" w:rsidP="00E33F1E">
      <w:pPr>
        <w:spacing w:after="0" w:line="240" w:lineRule="auto"/>
      </w:pPr>
      <w:r>
        <w:separator/>
      </w:r>
    </w:p>
  </w:footnote>
  <w:footnote w:type="continuationSeparator" w:id="0">
    <w:p w:rsidR="00020084" w:rsidRDefault="00020084" w:rsidP="00E33F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414AF22"/>
    <w:lvl w:ilvl="0">
      <w:numFmt w:val="bullet"/>
      <w:lvlText w:val="*"/>
      <w:lvlJc w:val="left"/>
      <w:pPr>
        <w:ind w:left="0" w:firstLine="0"/>
      </w:pPr>
    </w:lvl>
  </w:abstractNum>
  <w:abstractNum w:abstractNumId="1">
    <w:nsid w:val="01AC5FA0"/>
    <w:multiLevelType w:val="multilevel"/>
    <w:tmpl w:val="949EF0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BF20469"/>
    <w:multiLevelType w:val="hybridMultilevel"/>
    <w:tmpl w:val="FC6087B2"/>
    <w:lvl w:ilvl="0" w:tplc="1BD06290">
      <w:start w:val="1"/>
      <w:numFmt w:val="decimal"/>
      <w:lvlText w:val="%1."/>
      <w:lvlJc w:val="left"/>
      <w:pPr>
        <w:ind w:left="1080" w:hanging="360"/>
      </w:pPr>
      <w:rPr>
        <w:rFonts w:ascii="Times New Roman" w:eastAsia="Times New Roman" w:hAnsi="Times New Roman" w:cs="Times New Roman"/>
      </w:rPr>
    </w:lvl>
    <w:lvl w:ilvl="1" w:tplc="04220003">
      <w:start w:val="1"/>
      <w:numFmt w:val="bullet"/>
      <w:lvlText w:val="o"/>
      <w:lvlJc w:val="left"/>
      <w:pPr>
        <w:ind w:left="1800" w:hanging="360"/>
      </w:pPr>
      <w:rPr>
        <w:rFonts w:ascii="Courier New" w:hAnsi="Courier New" w:cs="Courier New" w:hint="default"/>
      </w:rPr>
    </w:lvl>
    <w:lvl w:ilvl="2" w:tplc="04220005">
      <w:start w:val="1"/>
      <w:numFmt w:val="bullet"/>
      <w:lvlText w:val=""/>
      <w:lvlJc w:val="left"/>
      <w:pPr>
        <w:ind w:left="2520" w:hanging="360"/>
      </w:pPr>
      <w:rPr>
        <w:rFonts w:ascii="Wingdings" w:hAnsi="Wingdings" w:hint="default"/>
      </w:rPr>
    </w:lvl>
    <w:lvl w:ilvl="3" w:tplc="04220001">
      <w:start w:val="1"/>
      <w:numFmt w:val="bullet"/>
      <w:lvlText w:val=""/>
      <w:lvlJc w:val="left"/>
      <w:pPr>
        <w:ind w:left="3240" w:hanging="360"/>
      </w:pPr>
      <w:rPr>
        <w:rFonts w:ascii="Symbol" w:hAnsi="Symbol" w:hint="default"/>
      </w:rPr>
    </w:lvl>
    <w:lvl w:ilvl="4" w:tplc="04220003">
      <w:start w:val="1"/>
      <w:numFmt w:val="bullet"/>
      <w:lvlText w:val="o"/>
      <w:lvlJc w:val="left"/>
      <w:pPr>
        <w:ind w:left="3960" w:hanging="360"/>
      </w:pPr>
      <w:rPr>
        <w:rFonts w:ascii="Courier New" w:hAnsi="Courier New" w:cs="Courier New" w:hint="default"/>
      </w:rPr>
    </w:lvl>
    <w:lvl w:ilvl="5" w:tplc="04220005">
      <w:start w:val="1"/>
      <w:numFmt w:val="bullet"/>
      <w:lvlText w:val=""/>
      <w:lvlJc w:val="left"/>
      <w:pPr>
        <w:ind w:left="4680" w:hanging="360"/>
      </w:pPr>
      <w:rPr>
        <w:rFonts w:ascii="Wingdings" w:hAnsi="Wingdings" w:hint="default"/>
      </w:rPr>
    </w:lvl>
    <w:lvl w:ilvl="6" w:tplc="04220001">
      <w:start w:val="1"/>
      <w:numFmt w:val="bullet"/>
      <w:lvlText w:val=""/>
      <w:lvlJc w:val="left"/>
      <w:pPr>
        <w:ind w:left="5400" w:hanging="360"/>
      </w:pPr>
      <w:rPr>
        <w:rFonts w:ascii="Symbol" w:hAnsi="Symbol" w:hint="default"/>
      </w:rPr>
    </w:lvl>
    <w:lvl w:ilvl="7" w:tplc="04220003">
      <w:start w:val="1"/>
      <w:numFmt w:val="bullet"/>
      <w:lvlText w:val="o"/>
      <w:lvlJc w:val="left"/>
      <w:pPr>
        <w:ind w:left="6120" w:hanging="360"/>
      </w:pPr>
      <w:rPr>
        <w:rFonts w:ascii="Courier New" w:hAnsi="Courier New" w:cs="Courier New" w:hint="default"/>
      </w:rPr>
    </w:lvl>
    <w:lvl w:ilvl="8" w:tplc="04220005">
      <w:start w:val="1"/>
      <w:numFmt w:val="bullet"/>
      <w:lvlText w:val=""/>
      <w:lvlJc w:val="left"/>
      <w:pPr>
        <w:ind w:left="6840" w:hanging="360"/>
      </w:pPr>
      <w:rPr>
        <w:rFonts w:ascii="Wingdings" w:hAnsi="Wingdings" w:hint="default"/>
      </w:rPr>
    </w:lvl>
  </w:abstractNum>
  <w:abstractNum w:abstractNumId="3">
    <w:nsid w:val="10C747DA"/>
    <w:multiLevelType w:val="hybridMultilevel"/>
    <w:tmpl w:val="C31478A4"/>
    <w:lvl w:ilvl="0" w:tplc="946A1346">
      <w:start w:val="2"/>
      <w:numFmt w:val="bullet"/>
      <w:lvlText w:val="-"/>
      <w:lvlJc w:val="left"/>
      <w:pPr>
        <w:ind w:left="862" w:hanging="360"/>
      </w:pPr>
      <w:rPr>
        <w:rFonts w:ascii="Times New Roman" w:eastAsia="Times New Roman" w:hAnsi="Times New Roman" w:cs="Times New Roman"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4">
    <w:nsid w:val="1E392966"/>
    <w:multiLevelType w:val="multilevel"/>
    <w:tmpl w:val="1E392966"/>
    <w:lvl w:ilvl="0">
      <w:start w:val="1"/>
      <w:numFmt w:val="decimal"/>
      <w:lvlText w:val="%1."/>
      <w:lvlJc w:val="left"/>
      <w:pPr>
        <w:ind w:left="360" w:hanging="360"/>
      </w:pPr>
      <w:rPr>
        <w:rFonts w:hint="default"/>
        <w:b/>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5">
    <w:nsid w:val="28AD3C11"/>
    <w:multiLevelType w:val="hybridMultilevel"/>
    <w:tmpl w:val="03A65EC0"/>
    <w:lvl w:ilvl="0" w:tplc="71A2BE3E">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96719A6"/>
    <w:multiLevelType w:val="hybridMultilevel"/>
    <w:tmpl w:val="FC10B2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DB94927"/>
    <w:multiLevelType w:val="multilevel"/>
    <w:tmpl w:val="343E9E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AB73DDA"/>
    <w:multiLevelType w:val="hybridMultilevel"/>
    <w:tmpl w:val="480EA338"/>
    <w:lvl w:ilvl="0" w:tplc="2C2601FA">
      <w:start w:val="1"/>
      <w:numFmt w:val="bullet"/>
      <w:lvlText w:val="-"/>
      <w:lvlJc w:val="left"/>
      <w:pPr>
        <w:ind w:left="786" w:hanging="360"/>
      </w:pPr>
      <w:rPr>
        <w:rFonts w:ascii="Times New Roman" w:eastAsiaTheme="minorHAnsi"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9">
    <w:nsid w:val="6CEC5764"/>
    <w:multiLevelType w:val="hybridMultilevel"/>
    <w:tmpl w:val="2500DD80"/>
    <w:lvl w:ilvl="0" w:tplc="DFAA3CBA">
      <w:start w:val="2"/>
      <w:numFmt w:val="bullet"/>
      <w:lvlText w:val="-"/>
      <w:lvlJc w:val="left"/>
      <w:pPr>
        <w:ind w:left="862" w:hanging="360"/>
      </w:pPr>
      <w:rPr>
        <w:rFonts w:ascii="Times New Roman" w:eastAsia="Times New Roman" w:hAnsi="Times New Roman" w:cs="Times New Roman" w:hint="default"/>
        <w:b/>
        <w:color w:val="000000"/>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0">
    <w:nsid w:val="6D9F2DDA"/>
    <w:multiLevelType w:val="multilevel"/>
    <w:tmpl w:val="C18C88CA"/>
    <w:lvl w:ilvl="0">
      <w:start w:val="4"/>
      <w:numFmt w:val="decimal"/>
      <w:lvlText w:val="%1."/>
      <w:lvlJc w:val="left"/>
      <w:pPr>
        <w:ind w:left="1070" w:hanging="360"/>
      </w:pPr>
      <w:rPr>
        <w:rFonts w:hint="default"/>
        <w:b/>
        <w:sz w:val="22"/>
      </w:rPr>
    </w:lvl>
    <w:lvl w:ilvl="1">
      <w:start w:val="1"/>
      <w:numFmt w:val="decimal"/>
      <w:isLgl/>
      <w:lvlText w:val="%1.%2."/>
      <w:lvlJc w:val="left"/>
      <w:pPr>
        <w:ind w:left="1004" w:hanging="720"/>
      </w:pPr>
      <w:rPr>
        <w:rFonts w:hint="default"/>
        <w:b/>
        <w:color w:val="000000"/>
        <w:sz w:val="22"/>
        <w:lang w:val="uk-UA"/>
      </w:rPr>
    </w:lvl>
    <w:lvl w:ilvl="2">
      <w:start w:val="1"/>
      <w:numFmt w:val="decimal"/>
      <w:isLgl/>
      <w:lvlText w:val="%1.%2.%3."/>
      <w:lvlJc w:val="left"/>
      <w:pPr>
        <w:ind w:left="862" w:hanging="720"/>
      </w:pPr>
      <w:rPr>
        <w:rFonts w:hint="default"/>
        <w:color w:val="000000"/>
      </w:rPr>
    </w:lvl>
    <w:lvl w:ilvl="3">
      <w:start w:val="1"/>
      <w:numFmt w:val="decimal"/>
      <w:isLgl/>
      <w:lvlText w:val="%1.%2.%3.%4."/>
      <w:lvlJc w:val="left"/>
      <w:pPr>
        <w:ind w:left="1222" w:hanging="1080"/>
      </w:pPr>
      <w:rPr>
        <w:rFonts w:hint="default"/>
        <w:color w:val="000000"/>
      </w:rPr>
    </w:lvl>
    <w:lvl w:ilvl="4">
      <w:start w:val="1"/>
      <w:numFmt w:val="decimal"/>
      <w:isLgl/>
      <w:lvlText w:val="%1.%2.%3.%4.%5."/>
      <w:lvlJc w:val="left"/>
      <w:pPr>
        <w:ind w:left="1222" w:hanging="1080"/>
      </w:pPr>
      <w:rPr>
        <w:rFonts w:hint="default"/>
        <w:color w:val="000000"/>
      </w:rPr>
    </w:lvl>
    <w:lvl w:ilvl="5">
      <w:start w:val="1"/>
      <w:numFmt w:val="decimal"/>
      <w:isLgl/>
      <w:lvlText w:val="%1.%2.%3.%4.%5.%6."/>
      <w:lvlJc w:val="left"/>
      <w:pPr>
        <w:ind w:left="1582" w:hanging="1440"/>
      </w:pPr>
      <w:rPr>
        <w:rFonts w:hint="default"/>
        <w:color w:val="000000"/>
      </w:rPr>
    </w:lvl>
    <w:lvl w:ilvl="6">
      <w:start w:val="1"/>
      <w:numFmt w:val="decimal"/>
      <w:isLgl/>
      <w:lvlText w:val="%1.%2.%3.%4.%5.%6.%7."/>
      <w:lvlJc w:val="left"/>
      <w:pPr>
        <w:ind w:left="1942" w:hanging="1800"/>
      </w:pPr>
      <w:rPr>
        <w:rFonts w:hint="default"/>
        <w:color w:val="000000"/>
      </w:rPr>
    </w:lvl>
    <w:lvl w:ilvl="7">
      <w:start w:val="1"/>
      <w:numFmt w:val="decimal"/>
      <w:isLgl/>
      <w:lvlText w:val="%1.%2.%3.%4.%5.%6.%7.%8."/>
      <w:lvlJc w:val="left"/>
      <w:pPr>
        <w:ind w:left="1942" w:hanging="1800"/>
      </w:pPr>
      <w:rPr>
        <w:rFonts w:hint="default"/>
        <w:color w:val="000000"/>
      </w:rPr>
    </w:lvl>
    <w:lvl w:ilvl="8">
      <w:start w:val="1"/>
      <w:numFmt w:val="decimal"/>
      <w:isLgl/>
      <w:lvlText w:val="%1.%2.%3.%4.%5.%6.%7.%8.%9."/>
      <w:lvlJc w:val="left"/>
      <w:pPr>
        <w:ind w:left="2302" w:hanging="2160"/>
      </w:pPr>
      <w:rPr>
        <w:rFonts w:hint="default"/>
        <w:color w:val="000000"/>
      </w:rPr>
    </w:lvl>
  </w:abstractNum>
  <w:abstractNum w:abstractNumId="11">
    <w:nsid w:val="74B92BD7"/>
    <w:multiLevelType w:val="multilevel"/>
    <w:tmpl w:val="30766E06"/>
    <w:lvl w:ilvl="0">
      <w:start w:val="3"/>
      <w:numFmt w:val="decimal"/>
      <w:lvlText w:val="%1."/>
      <w:lvlJc w:val="left"/>
      <w:pPr>
        <w:tabs>
          <w:tab w:val="num" w:pos="720"/>
        </w:tabs>
        <w:ind w:left="720" w:hanging="720"/>
      </w:pPr>
      <w:rPr>
        <w:b/>
        <w:i w:val="0"/>
        <w:sz w:val="28"/>
        <w:szCs w:val="28"/>
      </w:rPr>
    </w:lvl>
    <w:lvl w:ilvl="1">
      <w:start w:val="1"/>
      <w:numFmt w:val="decimal"/>
      <w:lvlText w:val="%1.%2."/>
      <w:lvlJc w:val="left"/>
      <w:pPr>
        <w:tabs>
          <w:tab w:val="num" w:pos="862"/>
        </w:tabs>
        <w:ind w:left="862" w:hanging="720"/>
      </w:pPr>
      <w:rPr>
        <w:b/>
        <w:i w:val="0"/>
        <w:iCs/>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num w:numId="1">
    <w:abstractNumId w:val="7"/>
  </w:num>
  <w:num w:numId="2">
    <w:abstractNumId w:val="10"/>
  </w:num>
  <w:num w:numId="3">
    <w:abstractNumId w:val="9"/>
  </w:num>
  <w:num w:numId="4">
    <w:abstractNumId w:val="3"/>
  </w:num>
  <w:num w:numId="5">
    <w:abstractNumId w:val="6"/>
  </w:num>
  <w:num w:numId="6">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0"/>
    <w:lvlOverride w:ilvl="0">
      <w:lvl w:ilvl="0">
        <w:start w:val="65535"/>
        <w:numFmt w:val="bullet"/>
        <w:lvlText w:val="-"/>
        <w:legacy w:legacy="1" w:legacySpace="0" w:legacyIndent="226"/>
        <w:lvlJc w:val="left"/>
        <w:rPr>
          <w:rFonts w:ascii="Times New Roman" w:hAnsi="Times New Roman" w:cs="Times New Roman" w:hint="default"/>
        </w:rPr>
      </w:lvl>
    </w:lvlOverride>
  </w:num>
  <w:num w:numId="9">
    <w:abstractNumId w:val="0"/>
    <w:lvlOverride w:ilvl="0">
      <w:lvl w:ilvl="0">
        <w:start w:val="65535"/>
        <w:numFmt w:val="bullet"/>
        <w:lvlText w:val="-"/>
        <w:legacy w:legacy="1" w:legacySpace="0" w:legacyIndent="278"/>
        <w:lvlJc w:val="left"/>
        <w:rPr>
          <w:rFonts w:ascii="Times New Roman" w:hAnsi="Times New Roman" w:cs="Times New Roman" w:hint="default"/>
        </w:rPr>
      </w:lvl>
    </w:lvlOverride>
  </w:num>
  <w:num w:numId="10">
    <w:abstractNumId w:val="8"/>
  </w:num>
  <w:num w:numId="11">
    <w:abstractNumId w:val="4"/>
  </w:num>
  <w:num w:numId="12">
    <w:abstractNumId w:val="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B2193"/>
    <w:rsid w:val="00001BE4"/>
    <w:rsid w:val="00020084"/>
    <w:rsid w:val="0002317C"/>
    <w:rsid w:val="00024FBD"/>
    <w:rsid w:val="00030C42"/>
    <w:rsid w:val="00031518"/>
    <w:rsid w:val="000326A5"/>
    <w:rsid w:val="00034DF3"/>
    <w:rsid w:val="00036CFD"/>
    <w:rsid w:val="00053EB6"/>
    <w:rsid w:val="00056C0B"/>
    <w:rsid w:val="000814AD"/>
    <w:rsid w:val="000845BE"/>
    <w:rsid w:val="00094910"/>
    <w:rsid w:val="00094B3D"/>
    <w:rsid w:val="00095D90"/>
    <w:rsid w:val="000A2879"/>
    <w:rsid w:val="000A7C42"/>
    <w:rsid w:val="000B350E"/>
    <w:rsid w:val="000B6A5D"/>
    <w:rsid w:val="000C4738"/>
    <w:rsid w:val="000E1504"/>
    <w:rsid w:val="000F020F"/>
    <w:rsid w:val="000F6A4D"/>
    <w:rsid w:val="0013035C"/>
    <w:rsid w:val="00131A97"/>
    <w:rsid w:val="00146E18"/>
    <w:rsid w:val="00152C0C"/>
    <w:rsid w:val="00155E76"/>
    <w:rsid w:val="00181468"/>
    <w:rsid w:val="001859FF"/>
    <w:rsid w:val="001860DB"/>
    <w:rsid w:val="001B044F"/>
    <w:rsid w:val="001D0066"/>
    <w:rsid w:val="001D6F24"/>
    <w:rsid w:val="001E2C53"/>
    <w:rsid w:val="001E4681"/>
    <w:rsid w:val="001F4F7D"/>
    <w:rsid w:val="001F7738"/>
    <w:rsid w:val="00201695"/>
    <w:rsid w:val="00203F00"/>
    <w:rsid w:val="00204E6E"/>
    <w:rsid w:val="0020692E"/>
    <w:rsid w:val="002224E7"/>
    <w:rsid w:val="00233B8E"/>
    <w:rsid w:val="002341E7"/>
    <w:rsid w:val="00236C37"/>
    <w:rsid w:val="002403B9"/>
    <w:rsid w:val="002473C9"/>
    <w:rsid w:val="002532D5"/>
    <w:rsid w:val="002563EB"/>
    <w:rsid w:val="0027278C"/>
    <w:rsid w:val="00274D6A"/>
    <w:rsid w:val="00283411"/>
    <w:rsid w:val="002870E2"/>
    <w:rsid w:val="002948B6"/>
    <w:rsid w:val="002A048A"/>
    <w:rsid w:val="002A17E5"/>
    <w:rsid w:val="002A3E57"/>
    <w:rsid w:val="002B3278"/>
    <w:rsid w:val="002B5E23"/>
    <w:rsid w:val="002B7872"/>
    <w:rsid w:val="002D08FD"/>
    <w:rsid w:val="002D52CD"/>
    <w:rsid w:val="002F5332"/>
    <w:rsid w:val="002F5FE1"/>
    <w:rsid w:val="003025D3"/>
    <w:rsid w:val="003068BB"/>
    <w:rsid w:val="0030696D"/>
    <w:rsid w:val="0031281E"/>
    <w:rsid w:val="00313163"/>
    <w:rsid w:val="00316108"/>
    <w:rsid w:val="00316F56"/>
    <w:rsid w:val="0032611E"/>
    <w:rsid w:val="00330B22"/>
    <w:rsid w:val="003333F6"/>
    <w:rsid w:val="0033357C"/>
    <w:rsid w:val="0033461F"/>
    <w:rsid w:val="003347CB"/>
    <w:rsid w:val="00336BF2"/>
    <w:rsid w:val="0033711F"/>
    <w:rsid w:val="003414DE"/>
    <w:rsid w:val="00342866"/>
    <w:rsid w:val="003519B2"/>
    <w:rsid w:val="00355FBB"/>
    <w:rsid w:val="003655FD"/>
    <w:rsid w:val="0036575C"/>
    <w:rsid w:val="00371D9B"/>
    <w:rsid w:val="00373549"/>
    <w:rsid w:val="00376870"/>
    <w:rsid w:val="003822B4"/>
    <w:rsid w:val="00397CA4"/>
    <w:rsid w:val="003B0942"/>
    <w:rsid w:val="003B23E4"/>
    <w:rsid w:val="003C1EB7"/>
    <w:rsid w:val="003C43CF"/>
    <w:rsid w:val="003C60FB"/>
    <w:rsid w:val="003C7544"/>
    <w:rsid w:val="003E0188"/>
    <w:rsid w:val="003E5BF1"/>
    <w:rsid w:val="003E66AF"/>
    <w:rsid w:val="00402471"/>
    <w:rsid w:val="0040680D"/>
    <w:rsid w:val="004144D9"/>
    <w:rsid w:val="004332D0"/>
    <w:rsid w:val="00443E80"/>
    <w:rsid w:val="00444172"/>
    <w:rsid w:val="0044643C"/>
    <w:rsid w:val="00451E3D"/>
    <w:rsid w:val="00463F1C"/>
    <w:rsid w:val="00466872"/>
    <w:rsid w:val="00490C93"/>
    <w:rsid w:val="00491B43"/>
    <w:rsid w:val="004C2B8F"/>
    <w:rsid w:val="004C5D08"/>
    <w:rsid w:val="004D6B44"/>
    <w:rsid w:val="004E419A"/>
    <w:rsid w:val="004E7E95"/>
    <w:rsid w:val="004F139E"/>
    <w:rsid w:val="004F23A3"/>
    <w:rsid w:val="004F4693"/>
    <w:rsid w:val="005008C2"/>
    <w:rsid w:val="00504005"/>
    <w:rsid w:val="005062EA"/>
    <w:rsid w:val="00521E70"/>
    <w:rsid w:val="00522C81"/>
    <w:rsid w:val="0052559B"/>
    <w:rsid w:val="005308C9"/>
    <w:rsid w:val="0053776F"/>
    <w:rsid w:val="00546E69"/>
    <w:rsid w:val="00547162"/>
    <w:rsid w:val="0055203D"/>
    <w:rsid w:val="00553A73"/>
    <w:rsid w:val="00562B9E"/>
    <w:rsid w:val="005720A9"/>
    <w:rsid w:val="00572B5F"/>
    <w:rsid w:val="00576EA3"/>
    <w:rsid w:val="00581DBC"/>
    <w:rsid w:val="00583A61"/>
    <w:rsid w:val="00585140"/>
    <w:rsid w:val="00587D42"/>
    <w:rsid w:val="00591A10"/>
    <w:rsid w:val="00594E33"/>
    <w:rsid w:val="005A04BF"/>
    <w:rsid w:val="005A23A4"/>
    <w:rsid w:val="005A30D0"/>
    <w:rsid w:val="005A576B"/>
    <w:rsid w:val="005B1BED"/>
    <w:rsid w:val="005B7EF9"/>
    <w:rsid w:val="005C1EFE"/>
    <w:rsid w:val="005C7CFD"/>
    <w:rsid w:val="005D228E"/>
    <w:rsid w:val="005E1BD6"/>
    <w:rsid w:val="005E62FC"/>
    <w:rsid w:val="005F2838"/>
    <w:rsid w:val="005F3834"/>
    <w:rsid w:val="005F5497"/>
    <w:rsid w:val="0060611C"/>
    <w:rsid w:val="0060755F"/>
    <w:rsid w:val="00610E14"/>
    <w:rsid w:val="00611263"/>
    <w:rsid w:val="006239B6"/>
    <w:rsid w:val="006239E1"/>
    <w:rsid w:val="006254C7"/>
    <w:rsid w:val="0062609D"/>
    <w:rsid w:val="0063661C"/>
    <w:rsid w:val="00657803"/>
    <w:rsid w:val="006670A6"/>
    <w:rsid w:val="006924FF"/>
    <w:rsid w:val="0069626C"/>
    <w:rsid w:val="006A4933"/>
    <w:rsid w:val="006B3152"/>
    <w:rsid w:val="006B48BB"/>
    <w:rsid w:val="006B4B41"/>
    <w:rsid w:val="006B645B"/>
    <w:rsid w:val="006C514C"/>
    <w:rsid w:val="006D0164"/>
    <w:rsid w:val="006E44BD"/>
    <w:rsid w:val="006E5BEB"/>
    <w:rsid w:val="006F14FB"/>
    <w:rsid w:val="006F41A2"/>
    <w:rsid w:val="00707D0A"/>
    <w:rsid w:val="00727955"/>
    <w:rsid w:val="007422D9"/>
    <w:rsid w:val="0075439C"/>
    <w:rsid w:val="00760528"/>
    <w:rsid w:val="00763573"/>
    <w:rsid w:val="00773A6C"/>
    <w:rsid w:val="00777005"/>
    <w:rsid w:val="0078444C"/>
    <w:rsid w:val="00792623"/>
    <w:rsid w:val="007950C9"/>
    <w:rsid w:val="007A178F"/>
    <w:rsid w:val="007B158D"/>
    <w:rsid w:val="007B2694"/>
    <w:rsid w:val="007B7CA8"/>
    <w:rsid w:val="007C2BA1"/>
    <w:rsid w:val="007C619A"/>
    <w:rsid w:val="007D26DF"/>
    <w:rsid w:val="007E7FC8"/>
    <w:rsid w:val="007F77F9"/>
    <w:rsid w:val="008104CE"/>
    <w:rsid w:val="008147D5"/>
    <w:rsid w:val="0081689C"/>
    <w:rsid w:val="008240FB"/>
    <w:rsid w:val="00824538"/>
    <w:rsid w:val="00825B35"/>
    <w:rsid w:val="00831849"/>
    <w:rsid w:val="00841471"/>
    <w:rsid w:val="00845D7E"/>
    <w:rsid w:val="00847481"/>
    <w:rsid w:val="00854D71"/>
    <w:rsid w:val="008610B1"/>
    <w:rsid w:val="00862756"/>
    <w:rsid w:val="008641E4"/>
    <w:rsid w:val="00864555"/>
    <w:rsid w:val="00870B33"/>
    <w:rsid w:val="00871644"/>
    <w:rsid w:val="00884D64"/>
    <w:rsid w:val="00885FE0"/>
    <w:rsid w:val="008900AC"/>
    <w:rsid w:val="008960A6"/>
    <w:rsid w:val="008A0D97"/>
    <w:rsid w:val="008A7E4A"/>
    <w:rsid w:val="008B077F"/>
    <w:rsid w:val="008B0A86"/>
    <w:rsid w:val="008B27C2"/>
    <w:rsid w:val="008B2B8A"/>
    <w:rsid w:val="008B5AE1"/>
    <w:rsid w:val="008C2831"/>
    <w:rsid w:val="008C2913"/>
    <w:rsid w:val="008D0EDC"/>
    <w:rsid w:val="008D2327"/>
    <w:rsid w:val="008D59D4"/>
    <w:rsid w:val="008E6C2C"/>
    <w:rsid w:val="008F2CBA"/>
    <w:rsid w:val="00906DC7"/>
    <w:rsid w:val="00917930"/>
    <w:rsid w:val="00921174"/>
    <w:rsid w:val="00924CD3"/>
    <w:rsid w:val="00925C5B"/>
    <w:rsid w:val="00936035"/>
    <w:rsid w:val="00941AD1"/>
    <w:rsid w:val="00957424"/>
    <w:rsid w:val="009624B9"/>
    <w:rsid w:val="009637D9"/>
    <w:rsid w:val="00974472"/>
    <w:rsid w:val="00975252"/>
    <w:rsid w:val="009940A3"/>
    <w:rsid w:val="009A5B16"/>
    <w:rsid w:val="009A7A53"/>
    <w:rsid w:val="009B49E9"/>
    <w:rsid w:val="009B7A84"/>
    <w:rsid w:val="009C7FCD"/>
    <w:rsid w:val="009D1852"/>
    <w:rsid w:val="009D53A6"/>
    <w:rsid w:val="009D74E2"/>
    <w:rsid w:val="009E5D74"/>
    <w:rsid w:val="009F23F6"/>
    <w:rsid w:val="00A23A16"/>
    <w:rsid w:val="00A25F76"/>
    <w:rsid w:val="00A32256"/>
    <w:rsid w:val="00A44493"/>
    <w:rsid w:val="00A46729"/>
    <w:rsid w:val="00A47251"/>
    <w:rsid w:val="00A54A37"/>
    <w:rsid w:val="00A80B9C"/>
    <w:rsid w:val="00A83BE5"/>
    <w:rsid w:val="00AA1E19"/>
    <w:rsid w:val="00AA47B0"/>
    <w:rsid w:val="00AA7F02"/>
    <w:rsid w:val="00AB05FE"/>
    <w:rsid w:val="00AB51B9"/>
    <w:rsid w:val="00AC4607"/>
    <w:rsid w:val="00AC5D14"/>
    <w:rsid w:val="00AC63E1"/>
    <w:rsid w:val="00AD35A3"/>
    <w:rsid w:val="00AD7CC1"/>
    <w:rsid w:val="00AE28D2"/>
    <w:rsid w:val="00AE5DE9"/>
    <w:rsid w:val="00AF28AC"/>
    <w:rsid w:val="00AF2A0F"/>
    <w:rsid w:val="00AF36A1"/>
    <w:rsid w:val="00AF38F4"/>
    <w:rsid w:val="00B01488"/>
    <w:rsid w:val="00B018EE"/>
    <w:rsid w:val="00B01F8A"/>
    <w:rsid w:val="00B067C3"/>
    <w:rsid w:val="00B138CF"/>
    <w:rsid w:val="00B16524"/>
    <w:rsid w:val="00B20BA6"/>
    <w:rsid w:val="00B22D42"/>
    <w:rsid w:val="00B329A5"/>
    <w:rsid w:val="00B359E6"/>
    <w:rsid w:val="00B37C71"/>
    <w:rsid w:val="00B54AEF"/>
    <w:rsid w:val="00B56E44"/>
    <w:rsid w:val="00B62207"/>
    <w:rsid w:val="00B629FB"/>
    <w:rsid w:val="00B63917"/>
    <w:rsid w:val="00B71BE0"/>
    <w:rsid w:val="00B820B7"/>
    <w:rsid w:val="00B83DA8"/>
    <w:rsid w:val="00B97661"/>
    <w:rsid w:val="00BA127C"/>
    <w:rsid w:val="00BA72B2"/>
    <w:rsid w:val="00BC0CF8"/>
    <w:rsid w:val="00BC5EAB"/>
    <w:rsid w:val="00BE20B2"/>
    <w:rsid w:val="00BE5D63"/>
    <w:rsid w:val="00BE6741"/>
    <w:rsid w:val="00BF0ABC"/>
    <w:rsid w:val="00BF1ADC"/>
    <w:rsid w:val="00BF73A5"/>
    <w:rsid w:val="00BF73C8"/>
    <w:rsid w:val="00BF7491"/>
    <w:rsid w:val="00C0063B"/>
    <w:rsid w:val="00C007B4"/>
    <w:rsid w:val="00C02C1F"/>
    <w:rsid w:val="00C066B1"/>
    <w:rsid w:val="00C41762"/>
    <w:rsid w:val="00C562CD"/>
    <w:rsid w:val="00C853C2"/>
    <w:rsid w:val="00C91410"/>
    <w:rsid w:val="00C94A39"/>
    <w:rsid w:val="00C969A6"/>
    <w:rsid w:val="00CA4B3E"/>
    <w:rsid w:val="00CB1AEB"/>
    <w:rsid w:val="00CB6E85"/>
    <w:rsid w:val="00CC1DF8"/>
    <w:rsid w:val="00CC73D8"/>
    <w:rsid w:val="00CC7FB8"/>
    <w:rsid w:val="00CD3123"/>
    <w:rsid w:val="00CD68C5"/>
    <w:rsid w:val="00CD7726"/>
    <w:rsid w:val="00CE77D7"/>
    <w:rsid w:val="00CF1DBD"/>
    <w:rsid w:val="00CF49AA"/>
    <w:rsid w:val="00CF51B0"/>
    <w:rsid w:val="00D04C6A"/>
    <w:rsid w:val="00D11411"/>
    <w:rsid w:val="00D12389"/>
    <w:rsid w:val="00D30C9C"/>
    <w:rsid w:val="00D4135F"/>
    <w:rsid w:val="00D448D2"/>
    <w:rsid w:val="00D45D8C"/>
    <w:rsid w:val="00D460AA"/>
    <w:rsid w:val="00D62090"/>
    <w:rsid w:val="00D7114E"/>
    <w:rsid w:val="00D86530"/>
    <w:rsid w:val="00D97F0D"/>
    <w:rsid w:val="00DA24F0"/>
    <w:rsid w:val="00DA542B"/>
    <w:rsid w:val="00DA7664"/>
    <w:rsid w:val="00DB6B5A"/>
    <w:rsid w:val="00DC48BF"/>
    <w:rsid w:val="00DC7BDB"/>
    <w:rsid w:val="00DC7D4A"/>
    <w:rsid w:val="00DD733A"/>
    <w:rsid w:val="00DE0A51"/>
    <w:rsid w:val="00DE4EF3"/>
    <w:rsid w:val="00DE68D7"/>
    <w:rsid w:val="00DE69F5"/>
    <w:rsid w:val="00E00A8A"/>
    <w:rsid w:val="00E020A6"/>
    <w:rsid w:val="00E02ED1"/>
    <w:rsid w:val="00E2011B"/>
    <w:rsid w:val="00E24F64"/>
    <w:rsid w:val="00E25800"/>
    <w:rsid w:val="00E25F08"/>
    <w:rsid w:val="00E27B35"/>
    <w:rsid w:val="00E323F4"/>
    <w:rsid w:val="00E33533"/>
    <w:rsid w:val="00E3392A"/>
    <w:rsid w:val="00E33F1E"/>
    <w:rsid w:val="00E444C2"/>
    <w:rsid w:val="00E503AD"/>
    <w:rsid w:val="00E6455E"/>
    <w:rsid w:val="00E72D02"/>
    <w:rsid w:val="00E74F77"/>
    <w:rsid w:val="00E7527E"/>
    <w:rsid w:val="00E84D6E"/>
    <w:rsid w:val="00E90674"/>
    <w:rsid w:val="00E915B0"/>
    <w:rsid w:val="00EA320F"/>
    <w:rsid w:val="00EA5C0A"/>
    <w:rsid w:val="00EA76FB"/>
    <w:rsid w:val="00EA7EAE"/>
    <w:rsid w:val="00EB2193"/>
    <w:rsid w:val="00EC3CC0"/>
    <w:rsid w:val="00EC54FE"/>
    <w:rsid w:val="00ED5846"/>
    <w:rsid w:val="00EE100E"/>
    <w:rsid w:val="00F0065D"/>
    <w:rsid w:val="00F102EE"/>
    <w:rsid w:val="00F1040C"/>
    <w:rsid w:val="00F1259C"/>
    <w:rsid w:val="00F21BE4"/>
    <w:rsid w:val="00F406DD"/>
    <w:rsid w:val="00F41A32"/>
    <w:rsid w:val="00F44D8B"/>
    <w:rsid w:val="00F459B9"/>
    <w:rsid w:val="00F602E4"/>
    <w:rsid w:val="00F64638"/>
    <w:rsid w:val="00F83838"/>
    <w:rsid w:val="00F84DC2"/>
    <w:rsid w:val="00F908FA"/>
    <w:rsid w:val="00FA0FAE"/>
    <w:rsid w:val="00FA28B1"/>
    <w:rsid w:val="00FB58FA"/>
    <w:rsid w:val="00FC459A"/>
    <w:rsid w:val="00FD0387"/>
    <w:rsid w:val="00FD2F65"/>
    <w:rsid w:val="00FD5154"/>
    <w:rsid w:val="00FE4F42"/>
    <w:rsid w:val="00FE57F6"/>
    <w:rsid w:val="00FF1616"/>
    <w:rsid w:val="00FF4440"/>
    <w:rsid w:val="00FF6C0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1EB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B16524"/>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B16524"/>
    <w:pPr>
      <w:widowControl w:val="0"/>
      <w:shd w:val="clear" w:color="auto" w:fill="FFFFFF"/>
      <w:spacing w:before="540" w:after="180" w:line="324" w:lineRule="exact"/>
      <w:ind w:hanging="360"/>
      <w:jc w:val="both"/>
    </w:pPr>
    <w:rPr>
      <w:rFonts w:ascii="Times New Roman" w:eastAsia="Times New Roman" w:hAnsi="Times New Roman" w:cs="Times New Roman"/>
      <w:sz w:val="28"/>
      <w:szCs w:val="28"/>
    </w:rPr>
  </w:style>
  <w:style w:type="paragraph" w:styleId="a3">
    <w:name w:val="List Paragraph"/>
    <w:basedOn w:val="a"/>
    <w:uiPriority w:val="34"/>
    <w:qFormat/>
    <w:rsid w:val="00C91410"/>
    <w:pPr>
      <w:ind w:left="720"/>
      <w:contextualSpacing/>
    </w:pPr>
  </w:style>
  <w:style w:type="paragraph" w:styleId="a4">
    <w:name w:val="Normal (Web)"/>
    <w:aliases w:val="Знак2 Знак,Обычный (Web)"/>
    <w:basedOn w:val="a"/>
    <w:link w:val="a5"/>
    <w:uiPriority w:val="99"/>
    <w:unhideWhenUsed/>
    <w:rsid w:val="00BF0A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F21B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657803"/>
    <w:rPr>
      <w:color w:val="0563C1" w:themeColor="hyperlink"/>
      <w:u w:val="single"/>
    </w:rPr>
  </w:style>
  <w:style w:type="character" w:customStyle="1" w:styleId="a5">
    <w:name w:val="Обычный (веб) Знак"/>
    <w:aliases w:val="Знак2 Знак Знак,Обычный (Web) Знак"/>
    <w:link w:val="a4"/>
    <w:locked/>
    <w:rsid w:val="009D53A6"/>
    <w:rPr>
      <w:rFonts w:ascii="Times New Roman" w:eastAsia="Times New Roman" w:hAnsi="Times New Roman" w:cs="Times New Roman"/>
      <w:sz w:val="24"/>
      <w:szCs w:val="24"/>
      <w:lang w:eastAsia="ru-RU"/>
    </w:rPr>
  </w:style>
  <w:style w:type="paragraph" w:styleId="a7">
    <w:name w:val="header"/>
    <w:basedOn w:val="a"/>
    <w:link w:val="a8"/>
    <w:uiPriority w:val="99"/>
    <w:semiHidden/>
    <w:unhideWhenUsed/>
    <w:rsid w:val="00E33F1E"/>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E33F1E"/>
  </w:style>
  <w:style w:type="paragraph" w:styleId="a9">
    <w:name w:val="footer"/>
    <w:basedOn w:val="a"/>
    <w:link w:val="aa"/>
    <w:uiPriority w:val="99"/>
    <w:semiHidden/>
    <w:unhideWhenUsed/>
    <w:rsid w:val="00E33F1E"/>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E33F1E"/>
  </w:style>
  <w:style w:type="character" w:customStyle="1" w:styleId="classifier-text">
    <w:name w:val="classifier-text"/>
    <w:basedOn w:val="a0"/>
    <w:rsid w:val="003B23E4"/>
  </w:style>
  <w:style w:type="character" w:customStyle="1" w:styleId="b-treesearch-match">
    <w:name w:val="b-tree__search-match"/>
    <w:basedOn w:val="a0"/>
    <w:rsid w:val="003B23E4"/>
  </w:style>
  <w:style w:type="paragraph" w:customStyle="1" w:styleId="tm15">
    <w:name w:val="tm15"/>
    <w:basedOn w:val="a"/>
    <w:rsid w:val="00B018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m101">
    <w:name w:val="tm101"/>
    <w:rsid w:val="00B018EE"/>
    <w:rPr>
      <w:b/>
      <w:bCs/>
      <w:sz w:val="24"/>
      <w:szCs w:val="24"/>
    </w:rPr>
  </w:style>
  <w:style w:type="paragraph" w:customStyle="1" w:styleId="1">
    <w:name w:val="Обычный1"/>
    <w:rsid w:val="00DE0A51"/>
    <w:pPr>
      <w:spacing w:after="0" w:line="240" w:lineRule="auto"/>
    </w:pPr>
    <w:rPr>
      <w:rFonts w:ascii="Times New Roman" w:eastAsia="Times New Roman" w:hAnsi="Times New Roman" w:cs="Times New Roman"/>
      <w:color w:val="000000"/>
      <w:sz w:val="28"/>
      <w:szCs w:val="28"/>
      <w:lang w:eastAsia="ru-RU"/>
    </w:rPr>
  </w:style>
  <w:style w:type="paragraph" w:styleId="ab">
    <w:name w:val="No Spacing"/>
    <w:uiPriority w:val="1"/>
    <w:qFormat/>
    <w:rsid w:val="00707D0A"/>
    <w:pPr>
      <w:spacing w:after="0" w:line="240" w:lineRule="auto"/>
    </w:pPr>
  </w:style>
  <w:style w:type="paragraph" w:styleId="ac">
    <w:name w:val="Body Text"/>
    <w:basedOn w:val="a"/>
    <w:link w:val="ad"/>
    <w:uiPriority w:val="99"/>
    <w:rsid w:val="005C1EFE"/>
    <w:pPr>
      <w:widowControl w:val="0"/>
      <w:autoSpaceDE w:val="0"/>
      <w:autoSpaceDN w:val="0"/>
      <w:spacing w:after="0" w:line="240" w:lineRule="auto"/>
      <w:ind w:left="220"/>
    </w:pPr>
    <w:rPr>
      <w:rFonts w:ascii="Times New Roman" w:eastAsia="Calibri" w:hAnsi="Times New Roman" w:cs="Times New Roman"/>
      <w:sz w:val="20"/>
      <w:szCs w:val="20"/>
      <w:lang w:val="uk-UA" w:eastAsia="ru-RU"/>
    </w:rPr>
  </w:style>
  <w:style w:type="character" w:customStyle="1" w:styleId="ad">
    <w:name w:val="Основной текст Знак"/>
    <w:basedOn w:val="a0"/>
    <w:link w:val="ac"/>
    <w:uiPriority w:val="99"/>
    <w:rsid w:val="005C1EFE"/>
    <w:rPr>
      <w:rFonts w:ascii="Times New Roman" w:eastAsia="Calibri" w:hAnsi="Times New Roman" w:cs="Times New Roman"/>
      <w:sz w:val="20"/>
      <w:szCs w:val="20"/>
      <w:lang w:val="uk-UA" w:eastAsia="ru-RU"/>
    </w:rPr>
  </w:style>
  <w:style w:type="paragraph" w:customStyle="1" w:styleId="Style25">
    <w:name w:val="_Style 25"/>
    <w:basedOn w:val="a"/>
    <w:next w:val="a4"/>
    <w:uiPriority w:val="99"/>
    <w:unhideWhenUsed/>
    <w:qFormat/>
    <w:rsid w:val="00236C37"/>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e">
    <w:name w:val="Body Text Indent"/>
    <w:basedOn w:val="a"/>
    <w:link w:val="af"/>
    <w:rsid w:val="005F5497"/>
    <w:pPr>
      <w:spacing w:after="120" w:line="276" w:lineRule="auto"/>
      <w:ind w:left="283"/>
    </w:pPr>
    <w:rPr>
      <w:rFonts w:ascii="Calibri" w:eastAsia="Times New Roman" w:hAnsi="Calibri" w:cs="Times New Roman"/>
      <w:lang w:val="uk-UA"/>
    </w:rPr>
  </w:style>
  <w:style w:type="character" w:customStyle="1" w:styleId="af">
    <w:name w:val="Основной текст с отступом Знак"/>
    <w:basedOn w:val="a0"/>
    <w:link w:val="ae"/>
    <w:rsid w:val="005F5497"/>
    <w:rPr>
      <w:rFonts w:ascii="Calibri" w:eastAsia="Times New Roman" w:hAnsi="Calibri" w:cs="Times New Roman"/>
      <w:lang w:val="uk-UA"/>
    </w:rPr>
  </w:style>
  <w:style w:type="paragraph" w:customStyle="1" w:styleId="10">
    <w:name w:val="Без интервала1"/>
    <w:basedOn w:val="a"/>
    <w:link w:val="af0"/>
    <w:qFormat/>
    <w:rsid w:val="005F5497"/>
    <w:pPr>
      <w:spacing w:after="0" w:line="240" w:lineRule="auto"/>
    </w:pPr>
    <w:rPr>
      <w:rFonts w:ascii="Calibri" w:eastAsia="Calibri" w:hAnsi="Calibri" w:cs="Times New Roman"/>
      <w:lang w:val="en-US" w:bidi="en-US"/>
    </w:rPr>
  </w:style>
  <w:style w:type="character" w:customStyle="1" w:styleId="af0">
    <w:name w:val="Без интервала Знак"/>
    <w:link w:val="10"/>
    <w:rsid w:val="005F5497"/>
    <w:rPr>
      <w:rFonts w:ascii="Calibri" w:eastAsia="Calibri" w:hAnsi="Calibri" w:cs="Times New Roman"/>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10678">
      <w:bodyDiv w:val="1"/>
      <w:marLeft w:val="0"/>
      <w:marRight w:val="0"/>
      <w:marTop w:val="0"/>
      <w:marBottom w:val="0"/>
      <w:divBdr>
        <w:top w:val="none" w:sz="0" w:space="0" w:color="auto"/>
        <w:left w:val="none" w:sz="0" w:space="0" w:color="auto"/>
        <w:bottom w:val="none" w:sz="0" w:space="0" w:color="auto"/>
        <w:right w:val="none" w:sz="0" w:space="0" w:color="auto"/>
      </w:divBdr>
    </w:div>
    <w:div w:id="23100074">
      <w:bodyDiv w:val="1"/>
      <w:marLeft w:val="0"/>
      <w:marRight w:val="0"/>
      <w:marTop w:val="0"/>
      <w:marBottom w:val="0"/>
      <w:divBdr>
        <w:top w:val="none" w:sz="0" w:space="0" w:color="auto"/>
        <w:left w:val="none" w:sz="0" w:space="0" w:color="auto"/>
        <w:bottom w:val="none" w:sz="0" w:space="0" w:color="auto"/>
        <w:right w:val="none" w:sz="0" w:space="0" w:color="auto"/>
      </w:divBdr>
    </w:div>
    <w:div w:id="36859747">
      <w:bodyDiv w:val="1"/>
      <w:marLeft w:val="0"/>
      <w:marRight w:val="0"/>
      <w:marTop w:val="0"/>
      <w:marBottom w:val="0"/>
      <w:divBdr>
        <w:top w:val="none" w:sz="0" w:space="0" w:color="auto"/>
        <w:left w:val="none" w:sz="0" w:space="0" w:color="auto"/>
        <w:bottom w:val="none" w:sz="0" w:space="0" w:color="auto"/>
        <w:right w:val="none" w:sz="0" w:space="0" w:color="auto"/>
      </w:divBdr>
    </w:div>
    <w:div w:id="44984771">
      <w:bodyDiv w:val="1"/>
      <w:marLeft w:val="0"/>
      <w:marRight w:val="0"/>
      <w:marTop w:val="0"/>
      <w:marBottom w:val="0"/>
      <w:divBdr>
        <w:top w:val="none" w:sz="0" w:space="0" w:color="auto"/>
        <w:left w:val="none" w:sz="0" w:space="0" w:color="auto"/>
        <w:bottom w:val="none" w:sz="0" w:space="0" w:color="auto"/>
        <w:right w:val="none" w:sz="0" w:space="0" w:color="auto"/>
      </w:divBdr>
    </w:div>
    <w:div w:id="61222384">
      <w:bodyDiv w:val="1"/>
      <w:marLeft w:val="0"/>
      <w:marRight w:val="0"/>
      <w:marTop w:val="0"/>
      <w:marBottom w:val="0"/>
      <w:divBdr>
        <w:top w:val="none" w:sz="0" w:space="0" w:color="auto"/>
        <w:left w:val="none" w:sz="0" w:space="0" w:color="auto"/>
        <w:bottom w:val="none" w:sz="0" w:space="0" w:color="auto"/>
        <w:right w:val="none" w:sz="0" w:space="0" w:color="auto"/>
      </w:divBdr>
    </w:div>
    <w:div w:id="94643083">
      <w:bodyDiv w:val="1"/>
      <w:marLeft w:val="0"/>
      <w:marRight w:val="0"/>
      <w:marTop w:val="0"/>
      <w:marBottom w:val="0"/>
      <w:divBdr>
        <w:top w:val="none" w:sz="0" w:space="0" w:color="auto"/>
        <w:left w:val="none" w:sz="0" w:space="0" w:color="auto"/>
        <w:bottom w:val="none" w:sz="0" w:space="0" w:color="auto"/>
        <w:right w:val="none" w:sz="0" w:space="0" w:color="auto"/>
      </w:divBdr>
    </w:div>
    <w:div w:id="117846038">
      <w:bodyDiv w:val="1"/>
      <w:marLeft w:val="0"/>
      <w:marRight w:val="0"/>
      <w:marTop w:val="0"/>
      <w:marBottom w:val="0"/>
      <w:divBdr>
        <w:top w:val="none" w:sz="0" w:space="0" w:color="auto"/>
        <w:left w:val="none" w:sz="0" w:space="0" w:color="auto"/>
        <w:bottom w:val="none" w:sz="0" w:space="0" w:color="auto"/>
        <w:right w:val="none" w:sz="0" w:space="0" w:color="auto"/>
      </w:divBdr>
    </w:div>
    <w:div w:id="176504908">
      <w:bodyDiv w:val="1"/>
      <w:marLeft w:val="0"/>
      <w:marRight w:val="0"/>
      <w:marTop w:val="0"/>
      <w:marBottom w:val="0"/>
      <w:divBdr>
        <w:top w:val="none" w:sz="0" w:space="0" w:color="auto"/>
        <w:left w:val="none" w:sz="0" w:space="0" w:color="auto"/>
        <w:bottom w:val="none" w:sz="0" w:space="0" w:color="auto"/>
        <w:right w:val="none" w:sz="0" w:space="0" w:color="auto"/>
      </w:divBdr>
    </w:div>
    <w:div w:id="210072625">
      <w:bodyDiv w:val="1"/>
      <w:marLeft w:val="0"/>
      <w:marRight w:val="0"/>
      <w:marTop w:val="0"/>
      <w:marBottom w:val="0"/>
      <w:divBdr>
        <w:top w:val="none" w:sz="0" w:space="0" w:color="auto"/>
        <w:left w:val="none" w:sz="0" w:space="0" w:color="auto"/>
        <w:bottom w:val="none" w:sz="0" w:space="0" w:color="auto"/>
        <w:right w:val="none" w:sz="0" w:space="0" w:color="auto"/>
      </w:divBdr>
    </w:div>
    <w:div w:id="263734745">
      <w:bodyDiv w:val="1"/>
      <w:marLeft w:val="0"/>
      <w:marRight w:val="0"/>
      <w:marTop w:val="0"/>
      <w:marBottom w:val="0"/>
      <w:divBdr>
        <w:top w:val="none" w:sz="0" w:space="0" w:color="auto"/>
        <w:left w:val="none" w:sz="0" w:space="0" w:color="auto"/>
        <w:bottom w:val="none" w:sz="0" w:space="0" w:color="auto"/>
        <w:right w:val="none" w:sz="0" w:space="0" w:color="auto"/>
      </w:divBdr>
    </w:div>
    <w:div w:id="269975269">
      <w:bodyDiv w:val="1"/>
      <w:marLeft w:val="0"/>
      <w:marRight w:val="0"/>
      <w:marTop w:val="0"/>
      <w:marBottom w:val="0"/>
      <w:divBdr>
        <w:top w:val="none" w:sz="0" w:space="0" w:color="auto"/>
        <w:left w:val="none" w:sz="0" w:space="0" w:color="auto"/>
        <w:bottom w:val="none" w:sz="0" w:space="0" w:color="auto"/>
        <w:right w:val="none" w:sz="0" w:space="0" w:color="auto"/>
      </w:divBdr>
    </w:div>
    <w:div w:id="293676958">
      <w:bodyDiv w:val="1"/>
      <w:marLeft w:val="0"/>
      <w:marRight w:val="0"/>
      <w:marTop w:val="0"/>
      <w:marBottom w:val="0"/>
      <w:divBdr>
        <w:top w:val="none" w:sz="0" w:space="0" w:color="auto"/>
        <w:left w:val="none" w:sz="0" w:space="0" w:color="auto"/>
        <w:bottom w:val="none" w:sz="0" w:space="0" w:color="auto"/>
        <w:right w:val="none" w:sz="0" w:space="0" w:color="auto"/>
      </w:divBdr>
    </w:div>
    <w:div w:id="306476686">
      <w:bodyDiv w:val="1"/>
      <w:marLeft w:val="0"/>
      <w:marRight w:val="0"/>
      <w:marTop w:val="0"/>
      <w:marBottom w:val="0"/>
      <w:divBdr>
        <w:top w:val="none" w:sz="0" w:space="0" w:color="auto"/>
        <w:left w:val="none" w:sz="0" w:space="0" w:color="auto"/>
        <w:bottom w:val="none" w:sz="0" w:space="0" w:color="auto"/>
        <w:right w:val="none" w:sz="0" w:space="0" w:color="auto"/>
      </w:divBdr>
    </w:div>
    <w:div w:id="311257728">
      <w:bodyDiv w:val="1"/>
      <w:marLeft w:val="0"/>
      <w:marRight w:val="0"/>
      <w:marTop w:val="0"/>
      <w:marBottom w:val="0"/>
      <w:divBdr>
        <w:top w:val="none" w:sz="0" w:space="0" w:color="auto"/>
        <w:left w:val="none" w:sz="0" w:space="0" w:color="auto"/>
        <w:bottom w:val="none" w:sz="0" w:space="0" w:color="auto"/>
        <w:right w:val="none" w:sz="0" w:space="0" w:color="auto"/>
      </w:divBdr>
    </w:div>
    <w:div w:id="331836539">
      <w:bodyDiv w:val="1"/>
      <w:marLeft w:val="0"/>
      <w:marRight w:val="0"/>
      <w:marTop w:val="0"/>
      <w:marBottom w:val="0"/>
      <w:divBdr>
        <w:top w:val="none" w:sz="0" w:space="0" w:color="auto"/>
        <w:left w:val="none" w:sz="0" w:space="0" w:color="auto"/>
        <w:bottom w:val="none" w:sz="0" w:space="0" w:color="auto"/>
        <w:right w:val="none" w:sz="0" w:space="0" w:color="auto"/>
      </w:divBdr>
    </w:div>
    <w:div w:id="354115644">
      <w:bodyDiv w:val="1"/>
      <w:marLeft w:val="0"/>
      <w:marRight w:val="0"/>
      <w:marTop w:val="0"/>
      <w:marBottom w:val="0"/>
      <w:divBdr>
        <w:top w:val="none" w:sz="0" w:space="0" w:color="auto"/>
        <w:left w:val="none" w:sz="0" w:space="0" w:color="auto"/>
        <w:bottom w:val="none" w:sz="0" w:space="0" w:color="auto"/>
        <w:right w:val="none" w:sz="0" w:space="0" w:color="auto"/>
      </w:divBdr>
    </w:div>
    <w:div w:id="361444758">
      <w:bodyDiv w:val="1"/>
      <w:marLeft w:val="0"/>
      <w:marRight w:val="0"/>
      <w:marTop w:val="0"/>
      <w:marBottom w:val="0"/>
      <w:divBdr>
        <w:top w:val="none" w:sz="0" w:space="0" w:color="auto"/>
        <w:left w:val="none" w:sz="0" w:space="0" w:color="auto"/>
        <w:bottom w:val="none" w:sz="0" w:space="0" w:color="auto"/>
        <w:right w:val="none" w:sz="0" w:space="0" w:color="auto"/>
      </w:divBdr>
    </w:div>
    <w:div w:id="362439806">
      <w:bodyDiv w:val="1"/>
      <w:marLeft w:val="0"/>
      <w:marRight w:val="0"/>
      <w:marTop w:val="0"/>
      <w:marBottom w:val="0"/>
      <w:divBdr>
        <w:top w:val="none" w:sz="0" w:space="0" w:color="auto"/>
        <w:left w:val="none" w:sz="0" w:space="0" w:color="auto"/>
        <w:bottom w:val="none" w:sz="0" w:space="0" w:color="auto"/>
        <w:right w:val="none" w:sz="0" w:space="0" w:color="auto"/>
      </w:divBdr>
    </w:div>
    <w:div w:id="378938684">
      <w:bodyDiv w:val="1"/>
      <w:marLeft w:val="0"/>
      <w:marRight w:val="0"/>
      <w:marTop w:val="0"/>
      <w:marBottom w:val="0"/>
      <w:divBdr>
        <w:top w:val="none" w:sz="0" w:space="0" w:color="auto"/>
        <w:left w:val="none" w:sz="0" w:space="0" w:color="auto"/>
        <w:bottom w:val="none" w:sz="0" w:space="0" w:color="auto"/>
        <w:right w:val="none" w:sz="0" w:space="0" w:color="auto"/>
      </w:divBdr>
    </w:div>
    <w:div w:id="428427055">
      <w:bodyDiv w:val="1"/>
      <w:marLeft w:val="0"/>
      <w:marRight w:val="0"/>
      <w:marTop w:val="0"/>
      <w:marBottom w:val="0"/>
      <w:divBdr>
        <w:top w:val="none" w:sz="0" w:space="0" w:color="auto"/>
        <w:left w:val="none" w:sz="0" w:space="0" w:color="auto"/>
        <w:bottom w:val="none" w:sz="0" w:space="0" w:color="auto"/>
        <w:right w:val="none" w:sz="0" w:space="0" w:color="auto"/>
      </w:divBdr>
    </w:div>
    <w:div w:id="452603312">
      <w:bodyDiv w:val="1"/>
      <w:marLeft w:val="0"/>
      <w:marRight w:val="0"/>
      <w:marTop w:val="0"/>
      <w:marBottom w:val="0"/>
      <w:divBdr>
        <w:top w:val="none" w:sz="0" w:space="0" w:color="auto"/>
        <w:left w:val="none" w:sz="0" w:space="0" w:color="auto"/>
        <w:bottom w:val="none" w:sz="0" w:space="0" w:color="auto"/>
        <w:right w:val="none" w:sz="0" w:space="0" w:color="auto"/>
      </w:divBdr>
    </w:div>
    <w:div w:id="467627327">
      <w:bodyDiv w:val="1"/>
      <w:marLeft w:val="0"/>
      <w:marRight w:val="0"/>
      <w:marTop w:val="0"/>
      <w:marBottom w:val="0"/>
      <w:divBdr>
        <w:top w:val="none" w:sz="0" w:space="0" w:color="auto"/>
        <w:left w:val="none" w:sz="0" w:space="0" w:color="auto"/>
        <w:bottom w:val="none" w:sz="0" w:space="0" w:color="auto"/>
        <w:right w:val="none" w:sz="0" w:space="0" w:color="auto"/>
      </w:divBdr>
    </w:div>
    <w:div w:id="529806661">
      <w:bodyDiv w:val="1"/>
      <w:marLeft w:val="0"/>
      <w:marRight w:val="0"/>
      <w:marTop w:val="0"/>
      <w:marBottom w:val="0"/>
      <w:divBdr>
        <w:top w:val="none" w:sz="0" w:space="0" w:color="auto"/>
        <w:left w:val="none" w:sz="0" w:space="0" w:color="auto"/>
        <w:bottom w:val="none" w:sz="0" w:space="0" w:color="auto"/>
        <w:right w:val="none" w:sz="0" w:space="0" w:color="auto"/>
      </w:divBdr>
    </w:div>
    <w:div w:id="613252587">
      <w:bodyDiv w:val="1"/>
      <w:marLeft w:val="0"/>
      <w:marRight w:val="0"/>
      <w:marTop w:val="0"/>
      <w:marBottom w:val="0"/>
      <w:divBdr>
        <w:top w:val="none" w:sz="0" w:space="0" w:color="auto"/>
        <w:left w:val="none" w:sz="0" w:space="0" w:color="auto"/>
        <w:bottom w:val="none" w:sz="0" w:space="0" w:color="auto"/>
        <w:right w:val="none" w:sz="0" w:space="0" w:color="auto"/>
      </w:divBdr>
    </w:div>
    <w:div w:id="642663109">
      <w:bodyDiv w:val="1"/>
      <w:marLeft w:val="0"/>
      <w:marRight w:val="0"/>
      <w:marTop w:val="0"/>
      <w:marBottom w:val="0"/>
      <w:divBdr>
        <w:top w:val="none" w:sz="0" w:space="0" w:color="auto"/>
        <w:left w:val="none" w:sz="0" w:space="0" w:color="auto"/>
        <w:bottom w:val="none" w:sz="0" w:space="0" w:color="auto"/>
        <w:right w:val="none" w:sz="0" w:space="0" w:color="auto"/>
      </w:divBdr>
    </w:div>
    <w:div w:id="654919228">
      <w:bodyDiv w:val="1"/>
      <w:marLeft w:val="0"/>
      <w:marRight w:val="0"/>
      <w:marTop w:val="0"/>
      <w:marBottom w:val="0"/>
      <w:divBdr>
        <w:top w:val="none" w:sz="0" w:space="0" w:color="auto"/>
        <w:left w:val="none" w:sz="0" w:space="0" w:color="auto"/>
        <w:bottom w:val="none" w:sz="0" w:space="0" w:color="auto"/>
        <w:right w:val="none" w:sz="0" w:space="0" w:color="auto"/>
      </w:divBdr>
    </w:div>
    <w:div w:id="659769491">
      <w:bodyDiv w:val="1"/>
      <w:marLeft w:val="0"/>
      <w:marRight w:val="0"/>
      <w:marTop w:val="0"/>
      <w:marBottom w:val="0"/>
      <w:divBdr>
        <w:top w:val="none" w:sz="0" w:space="0" w:color="auto"/>
        <w:left w:val="none" w:sz="0" w:space="0" w:color="auto"/>
        <w:bottom w:val="none" w:sz="0" w:space="0" w:color="auto"/>
        <w:right w:val="none" w:sz="0" w:space="0" w:color="auto"/>
      </w:divBdr>
      <w:divsChild>
        <w:div w:id="968971354">
          <w:marLeft w:val="0"/>
          <w:marRight w:val="0"/>
          <w:marTop w:val="0"/>
          <w:marBottom w:val="0"/>
          <w:divBdr>
            <w:top w:val="none" w:sz="0" w:space="0" w:color="auto"/>
            <w:left w:val="none" w:sz="0" w:space="0" w:color="auto"/>
            <w:bottom w:val="none" w:sz="0" w:space="0" w:color="auto"/>
            <w:right w:val="none" w:sz="0" w:space="0" w:color="auto"/>
          </w:divBdr>
        </w:div>
      </w:divsChild>
    </w:div>
    <w:div w:id="702481995">
      <w:bodyDiv w:val="1"/>
      <w:marLeft w:val="0"/>
      <w:marRight w:val="0"/>
      <w:marTop w:val="0"/>
      <w:marBottom w:val="0"/>
      <w:divBdr>
        <w:top w:val="none" w:sz="0" w:space="0" w:color="auto"/>
        <w:left w:val="none" w:sz="0" w:space="0" w:color="auto"/>
        <w:bottom w:val="none" w:sz="0" w:space="0" w:color="auto"/>
        <w:right w:val="none" w:sz="0" w:space="0" w:color="auto"/>
      </w:divBdr>
    </w:div>
    <w:div w:id="715744064">
      <w:bodyDiv w:val="1"/>
      <w:marLeft w:val="0"/>
      <w:marRight w:val="0"/>
      <w:marTop w:val="0"/>
      <w:marBottom w:val="0"/>
      <w:divBdr>
        <w:top w:val="none" w:sz="0" w:space="0" w:color="auto"/>
        <w:left w:val="none" w:sz="0" w:space="0" w:color="auto"/>
        <w:bottom w:val="none" w:sz="0" w:space="0" w:color="auto"/>
        <w:right w:val="none" w:sz="0" w:space="0" w:color="auto"/>
      </w:divBdr>
    </w:div>
    <w:div w:id="731855588">
      <w:bodyDiv w:val="1"/>
      <w:marLeft w:val="0"/>
      <w:marRight w:val="0"/>
      <w:marTop w:val="0"/>
      <w:marBottom w:val="0"/>
      <w:divBdr>
        <w:top w:val="none" w:sz="0" w:space="0" w:color="auto"/>
        <w:left w:val="none" w:sz="0" w:space="0" w:color="auto"/>
        <w:bottom w:val="none" w:sz="0" w:space="0" w:color="auto"/>
        <w:right w:val="none" w:sz="0" w:space="0" w:color="auto"/>
      </w:divBdr>
    </w:div>
    <w:div w:id="757216311">
      <w:bodyDiv w:val="1"/>
      <w:marLeft w:val="0"/>
      <w:marRight w:val="0"/>
      <w:marTop w:val="0"/>
      <w:marBottom w:val="0"/>
      <w:divBdr>
        <w:top w:val="none" w:sz="0" w:space="0" w:color="auto"/>
        <w:left w:val="none" w:sz="0" w:space="0" w:color="auto"/>
        <w:bottom w:val="none" w:sz="0" w:space="0" w:color="auto"/>
        <w:right w:val="none" w:sz="0" w:space="0" w:color="auto"/>
      </w:divBdr>
    </w:div>
    <w:div w:id="768355162">
      <w:bodyDiv w:val="1"/>
      <w:marLeft w:val="0"/>
      <w:marRight w:val="0"/>
      <w:marTop w:val="0"/>
      <w:marBottom w:val="0"/>
      <w:divBdr>
        <w:top w:val="none" w:sz="0" w:space="0" w:color="auto"/>
        <w:left w:val="none" w:sz="0" w:space="0" w:color="auto"/>
        <w:bottom w:val="none" w:sz="0" w:space="0" w:color="auto"/>
        <w:right w:val="none" w:sz="0" w:space="0" w:color="auto"/>
      </w:divBdr>
    </w:div>
    <w:div w:id="780421843">
      <w:bodyDiv w:val="1"/>
      <w:marLeft w:val="0"/>
      <w:marRight w:val="0"/>
      <w:marTop w:val="0"/>
      <w:marBottom w:val="0"/>
      <w:divBdr>
        <w:top w:val="none" w:sz="0" w:space="0" w:color="auto"/>
        <w:left w:val="none" w:sz="0" w:space="0" w:color="auto"/>
        <w:bottom w:val="none" w:sz="0" w:space="0" w:color="auto"/>
        <w:right w:val="none" w:sz="0" w:space="0" w:color="auto"/>
      </w:divBdr>
    </w:div>
    <w:div w:id="784428928">
      <w:bodyDiv w:val="1"/>
      <w:marLeft w:val="0"/>
      <w:marRight w:val="0"/>
      <w:marTop w:val="0"/>
      <w:marBottom w:val="0"/>
      <w:divBdr>
        <w:top w:val="none" w:sz="0" w:space="0" w:color="auto"/>
        <w:left w:val="none" w:sz="0" w:space="0" w:color="auto"/>
        <w:bottom w:val="none" w:sz="0" w:space="0" w:color="auto"/>
        <w:right w:val="none" w:sz="0" w:space="0" w:color="auto"/>
      </w:divBdr>
    </w:div>
    <w:div w:id="849679716">
      <w:bodyDiv w:val="1"/>
      <w:marLeft w:val="0"/>
      <w:marRight w:val="0"/>
      <w:marTop w:val="0"/>
      <w:marBottom w:val="0"/>
      <w:divBdr>
        <w:top w:val="none" w:sz="0" w:space="0" w:color="auto"/>
        <w:left w:val="none" w:sz="0" w:space="0" w:color="auto"/>
        <w:bottom w:val="none" w:sz="0" w:space="0" w:color="auto"/>
        <w:right w:val="none" w:sz="0" w:space="0" w:color="auto"/>
      </w:divBdr>
    </w:div>
    <w:div w:id="857160422">
      <w:bodyDiv w:val="1"/>
      <w:marLeft w:val="0"/>
      <w:marRight w:val="0"/>
      <w:marTop w:val="0"/>
      <w:marBottom w:val="0"/>
      <w:divBdr>
        <w:top w:val="none" w:sz="0" w:space="0" w:color="auto"/>
        <w:left w:val="none" w:sz="0" w:space="0" w:color="auto"/>
        <w:bottom w:val="none" w:sz="0" w:space="0" w:color="auto"/>
        <w:right w:val="none" w:sz="0" w:space="0" w:color="auto"/>
      </w:divBdr>
    </w:div>
    <w:div w:id="857692336">
      <w:bodyDiv w:val="1"/>
      <w:marLeft w:val="0"/>
      <w:marRight w:val="0"/>
      <w:marTop w:val="0"/>
      <w:marBottom w:val="0"/>
      <w:divBdr>
        <w:top w:val="none" w:sz="0" w:space="0" w:color="auto"/>
        <w:left w:val="none" w:sz="0" w:space="0" w:color="auto"/>
        <w:bottom w:val="none" w:sz="0" w:space="0" w:color="auto"/>
        <w:right w:val="none" w:sz="0" w:space="0" w:color="auto"/>
      </w:divBdr>
    </w:div>
    <w:div w:id="866868905">
      <w:bodyDiv w:val="1"/>
      <w:marLeft w:val="0"/>
      <w:marRight w:val="0"/>
      <w:marTop w:val="0"/>
      <w:marBottom w:val="0"/>
      <w:divBdr>
        <w:top w:val="none" w:sz="0" w:space="0" w:color="auto"/>
        <w:left w:val="none" w:sz="0" w:space="0" w:color="auto"/>
        <w:bottom w:val="none" w:sz="0" w:space="0" w:color="auto"/>
        <w:right w:val="none" w:sz="0" w:space="0" w:color="auto"/>
      </w:divBdr>
    </w:div>
    <w:div w:id="891499463">
      <w:bodyDiv w:val="1"/>
      <w:marLeft w:val="0"/>
      <w:marRight w:val="0"/>
      <w:marTop w:val="0"/>
      <w:marBottom w:val="0"/>
      <w:divBdr>
        <w:top w:val="none" w:sz="0" w:space="0" w:color="auto"/>
        <w:left w:val="none" w:sz="0" w:space="0" w:color="auto"/>
        <w:bottom w:val="none" w:sz="0" w:space="0" w:color="auto"/>
        <w:right w:val="none" w:sz="0" w:space="0" w:color="auto"/>
      </w:divBdr>
    </w:div>
    <w:div w:id="914701977">
      <w:bodyDiv w:val="1"/>
      <w:marLeft w:val="0"/>
      <w:marRight w:val="0"/>
      <w:marTop w:val="0"/>
      <w:marBottom w:val="0"/>
      <w:divBdr>
        <w:top w:val="none" w:sz="0" w:space="0" w:color="auto"/>
        <w:left w:val="none" w:sz="0" w:space="0" w:color="auto"/>
        <w:bottom w:val="none" w:sz="0" w:space="0" w:color="auto"/>
        <w:right w:val="none" w:sz="0" w:space="0" w:color="auto"/>
      </w:divBdr>
      <w:divsChild>
        <w:div w:id="721254950">
          <w:marLeft w:val="0"/>
          <w:marRight w:val="0"/>
          <w:marTop w:val="0"/>
          <w:marBottom w:val="0"/>
          <w:divBdr>
            <w:top w:val="none" w:sz="0" w:space="0" w:color="auto"/>
            <w:left w:val="none" w:sz="0" w:space="0" w:color="auto"/>
            <w:bottom w:val="none" w:sz="0" w:space="0" w:color="auto"/>
            <w:right w:val="none" w:sz="0" w:space="0" w:color="auto"/>
          </w:divBdr>
        </w:div>
      </w:divsChild>
    </w:div>
    <w:div w:id="925728092">
      <w:bodyDiv w:val="1"/>
      <w:marLeft w:val="0"/>
      <w:marRight w:val="0"/>
      <w:marTop w:val="0"/>
      <w:marBottom w:val="0"/>
      <w:divBdr>
        <w:top w:val="none" w:sz="0" w:space="0" w:color="auto"/>
        <w:left w:val="none" w:sz="0" w:space="0" w:color="auto"/>
        <w:bottom w:val="none" w:sz="0" w:space="0" w:color="auto"/>
        <w:right w:val="none" w:sz="0" w:space="0" w:color="auto"/>
      </w:divBdr>
    </w:div>
    <w:div w:id="933439578">
      <w:bodyDiv w:val="1"/>
      <w:marLeft w:val="0"/>
      <w:marRight w:val="0"/>
      <w:marTop w:val="0"/>
      <w:marBottom w:val="0"/>
      <w:divBdr>
        <w:top w:val="none" w:sz="0" w:space="0" w:color="auto"/>
        <w:left w:val="none" w:sz="0" w:space="0" w:color="auto"/>
        <w:bottom w:val="none" w:sz="0" w:space="0" w:color="auto"/>
        <w:right w:val="none" w:sz="0" w:space="0" w:color="auto"/>
      </w:divBdr>
    </w:div>
    <w:div w:id="942735533">
      <w:bodyDiv w:val="1"/>
      <w:marLeft w:val="0"/>
      <w:marRight w:val="0"/>
      <w:marTop w:val="0"/>
      <w:marBottom w:val="0"/>
      <w:divBdr>
        <w:top w:val="none" w:sz="0" w:space="0" w:color="auto"/>
        <w:left w:val="none" w:sz="0" w:space="0" w:color="auto"/>
        <w:bottom w:val="none" w:sz="0" w:space="0" w:color="auto"/>
        <w:right w:val="none" w:sz="0" w:space="0" w:color="auto"/>
      </w:divBdr>
    </w:div>
    <w:div w:id="959260700">
      <w:bodyDiv w:val="1"/>
      <w:marLeft w:val="0"/>
      <w:marRight w:val="0"/>
      <w:marTop w:val="0"/>
      <w:marBottom w:val="0"/>
      <w:divBdr>
        <w:top w:val="none" w:sz="0" w:space="0" w:color="auto"/>
        <w:left w:val="none" w:sz="0" w:space="0" w:color="auto"/>
        <w:bottom w:val="none" w:sz="0" w:space="0" w:color="auto"/>
        <w:right w:val="none" w:sz="0" w:space="0" w:color="auto"/>
      </w:divBdr>
    </w:div>
    <w:div w:id="983853486">
      <w:bodyDiv w:val="1"/>
      <w:marLeft w:val="0"/>
      <w:marRight w:val="0"/>
      <w:marTop w:val="0"/>
      <w:marBottom w:val="0"/>
      <w:divBdr>
        <w:top w:val="none" w:sz="0" w:space="0" w:color="auto"/>
        <w:left w:val="none" w:sz="0" w:space="0" w:color="auto"/>
        <w:bottom w:val="none" w:sz="0" w:space="0" w:color="auto"/>
        <w:right w:val="none" w:sz="0" w:space="0" w:color="auto"/>
      </w:divBdr>
    </w:div>
    <w:div w:id="1011563687">
      <w:bodyDiv w:val="1"/>
      <w:marLeft w:val="0"/>
      <w:marRight w:val="0"/>
      <w:marTop w:val="0"/>
      <w:marBottom w:val="0"/>
      <w:divBdr>
        <w:top w:val="none" w:sz="0" w:space="0" w:color="auto"/>
        <w:left w:val="none" w:sz="0" w:space="0" w:color="auto"/>
        <w:bottom w:val="none" w:sz="0" w:space="0" w:color="auto"/>
        <w:right w:val="none" w:sz="0" w:space="0" w:color="auto"/>
      </w:divBdr>
    </w:div>
    <w:div w:id="1038044108">
      <w:bodyDiv w:val="1"/>
      <w:marLeft w:val="0"/>
      <w:marRight w:val="0"/>
      <w:marTop w:val="0"/>
      <w:marBottom w:val="0"/>
      <w:divBdr>
        <w:top w:val="none" w:sz="0" w:space="0" w:color="auto"/>
        <w:left w:val="none" w:sz="0" w:space="0" w:color="auto"/>
        <w:bottom w:val="none" w:sz="0" w:space="0" w:color="auto"/>
        <w:right w:val="none" w:sz="0" w:space="0" w:color="auto"/>
      </w:divBdr>
    </w:div>
    <w:div w:id="1039085057">
      <w:bodyDiv w:val="1"/>
      <w:marLeft w:val="0"/>
      <w:marRight w:val="0"/>
      <w:marTop w:val="0"/>
      <w:marBottom w:val="0"/>
      <w:divBdr>
        <w:top w:val="none" w:sz="0" w:space="0" w:color="auto"/>
        <w:left w:val="none" w:sz="0" w:space="0" w:color="auto"/>
        <w:bottom w:val="none" w:sz="0" w:space="0" w:color="auto"/>
        <w:right w:val="none" w:sz="0" w:space="0" w:color="auto"/>
      </w:divBdr>
    </w:div>
    <w:div w:id="1049645911">
      <w:bodyDiv w:val="1"/>
      <w:marLeft w:val="0"/>
      <w:marRight w:val="0"/>
      <w:marTop w:val="0"/>
      <w:marBottom w:val="0"/>
      <w:divBdr>
        <w:top w:val="none" w:sz="0" w:space="0" w:color="auto"/>
        <w:left w:val="none" w:sz="0" w:space="0" w:color="auto"/>
        <w:bottom w:val="none" w:sz="0" w:space="0" w:color="auto"/>
        <w:right w:val="none" w:sz="0" w:space="0" w:color="auto"/>
      </w:divBdr>
    </w:div>
    <w:div w:id="1054619524">
      <w:bodyDiv w:val="1"/>
      <w:marLeft w:val="0"/>
      <w:marRight w:val="0"/>
      <w:marTop w:val="0"/>
      <w:marBottom w:val="0"/>
      <w:divBdr>
        <w:top w:val="none" w:sz="0" w:space="0" w:color="auto"/>
        <w:left w:val="none" w:sz="0" w:space="0" w:color="auto"/>
        <w:bottom w:val="none" w:sz="0" w:space="0" w:color="auto"/>
        <w:right w:val="none" w:sz="0" w:space="0" w:color="auto"/>
      </w:divBdr>
    </w:div>
    <w:div w:id="1079062258">
      <w:bodyDiv w:val="1"/>
      <w:marLeft w:val="0"/>
      <w:marRight w:val="0"/>
      <w:marTop w:val="0"/>
      <w:marBottom w:val="0"/>
      <w:divBdr>
        <w:top w:val="none" w:sz="0" w:space="0" w:color="auto"/>
        <w:left w:val="none" w:sz="0" w:space="0" w:color="auto"/>
        <w:bottom w:val="none" w:sz="0" w:space="0" w:color="auto"/>
        <w:right w:val="none" w:sz="0" w:space="0" w:color="auto"/>
      </w:divBdr>
    </w:div>
    <w:div w:id="1102646866">
      <w:bodyDiv w:val="1"/>
      <w:marLeft w:val="0"/>
      <w:marRight w:val="0"/>
      <w:marTop w:val="0"/>
      <w:marBottom w:val="0"/>
      <w:divBdr>
        <w:top w:val="none" w:sz="0" w:space="0" w:color="auto"/>
        <w:left w:val="none" w:sz="0" w:space="0" w:color="auto"/>
        <w:bottom w:val="none" w:sz="0" w:space="0" w:color="auto"/>
        <w:right w:val="none" w:sz="0" w:space="0" w:color="auto"/>
      </w:divBdr>
    </w:div>
    <w:div w:id="1125275403">
      <w:bodyDiv w:val="1"/>
      <w:marLeft w:val="0"/>
      <w:marRight w:val="0"/>
      <w:marTop w:val="0"/>
      <w:marBottom w:val="0"/>
      <w:divBdr>
        <w:top w:val="none" w:sz="0" w:space="0" w:color="auto"/>
        <w:left w:val="none" w:sz="0" w:space="0" w:color="auto"/>
        <w:bottom w:val="none" w:sz="0" w:space="0" w:color="auto"/>
        <w:right w:val="none" w:sz="0" w:space="0" w:color="auto"/>
      </w:divBdr>
    </w:div>
    <w:div w:id="1132940073">
      <w:bodyDiv w:val="1"/>
      <w:marLeft w:val="0"/>
      <w:marRight w:val="0"/>
      <w:marTop w:val="0"/>
      <w:marBottom w:val="0"/>
      <w:divBdr>
        <w:top w:val="none" w:sz="0" w:space="0" w:color="auto"/>
        <w:left w:val="none" w:sz="0" w:space="0" w:color="auto"/>
        <w:bottom w:val="none" w:sz="0" w:space="0" w:color="auto"/>
        <w:right w:val="none" w:sz="0" w:space="0" w:color="auto"/>
      </w:divBdr>
    </w:div>
    <w:div w:id="1169372571">
      <w:bodyDiv w:val="1"/>
      <w:marLeft w:val="0"/>
      <w:marRight w:val="0"/>
      <w:marTop w:val="0"/>
      <w:marBottom w:val="0"/>
      <w:divBdr>
        <w:top w:val="none" w:sz="0" w:space="0" w:color="auto"/>
        <w:left w:val="none" w:sz="0" w:space="0" w:color="auto"/>
        <w:bottom w:val="none" w:sz="0" w:space="0" w:color="auto"/>
        <w:right w:val="none" w:sz="0" w:space="0" w:color="auto"/>
      </w:divBdr>
    </w:div>
    <w:div w:id="1176312761">
      <w:bodyDiv w:val="1"/>
      <w:marLeft w:val="0"/>
      <w:marRight w:val="0"/>
      <w:marTop w:val="0"/>
      <w:marBottom w:val="0"/>
      <w:divBdr>
        <w:top w:val="none" w:sz="0" w:space="0" w:color="auto"/>
        <w:left w:val="none" w:sz="0" w:space="0" w:color="auto"/>
        <w:bottom w:val="none" w:sz="0" w:space="0" w:color="auto"/>
        <w:right w:val="none" w:sz="0" w:space="0" w:color="auto"/>
      </w:divBdr>
    </w:div>
    <w:div w:id="1192304779">
      <w:bodyDiv w:val="1"/>
      <w:marLeft w:val="0"/>
      <w:marRight w:val="0"/>
      <w:marTop w:val="0"/>
      <w:marBottom w:val="0"/>
      <w:divBdr>
        <w:top w:val="none" w:sz="0" w:space="0" w:color="auto"/>
        <w:left w:val="none" w:sz="0" w:space="0" w:color="auto"/>
        <w:bottom w:val="none" w:sz="0" w:space="0" w:color="auto"/>
        <w:right w:val="none" w:sz="0" w:space="0" w:color="auto"/>
      </w:divBdr>
    </w:div>
    <w:div w:id="1209798996">
      <w:bodyDiv w:val="1"/>
      <w:marLeft w:val="0"/>
      <w:marRight w:val="0"/>
      <w:marTop w:val="0"/>
      <w:marBottom w:val="0"/>
      <w:divBdr>
        <w:top w:val="none" w:sz="0" w:space="0" w:color="auto"/>
        <w:left w:val="none" w:sz="0" w:space="0" w:color="auto"/>
        <w:bottom w:val="none" w:sz="0" w:space="0" w:color="auto"/>
        <w:right w:val="none" w:sz="0" w:space="0" w:color="auto"/>
      </w:divBdr>
    </w:div>
    <w:div w:id="1255672631">
      <w:bodyDiv w:val="1"/>
      <w:marLeft w:val="0"/>
      <w:marRight w:val="0"/>
      <w:marTop w:val="0"/>
      <w:marBottom w:val="0"/>
      <w:divBdr>
        <w:top w:val="none" w:sz="0" w:space="0" w:color="auto"/>
        <w:left w:val="none" w:sz="0" w:space="0" w:color="auto"/>
        <w:bottom w:val="none" w:sz="0" w:space="0" w:color="auto"/>
        <w:right w:val="none" w:sz="0" w:space="0" w:color="auto"/>
      </w:divBdr>
    </w:div>
    <w:div w:id="1258439706">
      <w:bodyDiv w:val="1"/>
      <w:marLeft w:val="0"/>
      <w:marRight w:val="0"/>
      <w:marTop w:val="0"/>
      <w:marBottom w:val="0"/>
      <w:divBdr>
        <w:top w:val="none" w:sz="0" w:space="0" w:color="auto"/>
        <w:left w:val="none" w:sz="0" w:space="0" w:color="auto"/>
        <w:bottom w:val="none" w:sz="0" w:space="0" w:color="auto"/>
        <w:right w:val="none" w:sz="0" w:space="0" w:color="auto"/>
      </w:divBdr>
    </w:div>
    <w:div w:id="1314405938">
      <w:bodyDiv w:val="1"/>
      <w:marLeft w:val="0"/>
      <w:marRight w:val="0"/>
      <w:marTop w:val="0"/>
      <w:marBottom w:val="0"/>
      <w:divBdr>
        <w:top w:val="none" w:sz="0" w:space="0" w:color="auto"/>
        <w:left w:val="none" w:sz="0" w:space="0" w:color="auto"/>
        <w:bottom w:val="none" w:sz="0" w:space="0" w:color="auto"/>
        <w:right w:val="none" w:sz="0" w:space="0" w:color="auto"/>
      </w:divBdr>
    </w:div>
    <w:div w:id="1362828431">
      <w:bodyDiv w:val="1"/>
      <w:marLeft w:val="0"/>
      <w:marRight w:val="0"/>
      <w:marTop w:val="0"/>
      <w:marBottom w:val="0"/>
      <w:divBdr>
        <w:top w:val="none" w:sz="0" w:space="0" w:color="auto"/>
        <w:left w:val="none" w:sz="0" w:space="0" w:color="auto"/>
        <w:bottom w:val="none" w:sz="0" w:space="0" w:color="auto"/>
        <w:right w:val="none" w:sz="0" w:space="0" w:color="auto"/>
      </w:divBdr>
    </w:div>
    <w:div w:id="1368335778">
      <w:bodyDiv w:val="1"/>
      <w:marLeft w:val="0"/>
      <w:marRight w:val="0"/>
      <w:marTop w:val="0"/>
      <w:marBottom w:val="0"/>
      <w:divBdr>
        <w:top w:val="none" w:sz="0" w:space="0" w:color="auto"/>
        <w:left w:val="none" w:sz="0" w:space="0" w:color="auto"/>
        <w:bottom w:val="none" w:sz="0" w:space="0" w:color="auto"/>
        <w:right w:val="none" w:sz="0" w:space="0" w:color="auto"/>
      </w:divBdr>
    </w:div>
    <w:div w:id="1378814752">
      <w:bodyDiv w:val="1"/>
      <w:marLeft w:val="0"/>
      <w:marRight w:val="0"/>
      <w:marTop w:val="0"/>
      <w:marBottom w:val="0"/>
      <w:divBdr>
        <w:top w:val="none" w:sz="0" w:space="0" w:color="auto"/>
        <w:left w:val="none" w:sz="0" w:space="0" w:color="auto"/>
        <w:bottom w:val="none" w:sz="0" w:space="0" w:color="auto"/>
        <w:right w:val="none" w:sz="0" w:space="0" w:color="auto"/>
      </w:divBdr>
    </w:div>
    <w:div w:id="1386373064">
      <w:bodyDiv w:val="1"/>
      <w:marLeft w:val="0"/>
      <w:marRight w:val="0"/>
      <w:marTop w:val="0"/>
      <w:marBottom w:val="0"/>
      <w:divBdr>
        <w:top w:val="none" w:sz="0" w:space="0" w:color="auto"/>
        <w:left w:val="none" w:sz="0" w:space="0" w:color="auto"/>
        <w:bottom w:val="none" w:sz="0" w:space="0" w:color="auto"/>
        <w:right w:val="none" w:sz="0" w:space="0" w:color="auto"/>
      </w:divBdr>
    </w:div>
    <w:div w:id="1411462017">
      <w:bodyDiv w:val="1"/>
      <w:marLeft w:val="0"/>
      <w:marRight w:val="0"/>
      <w:marTop w:val="0"/>
      <w:marBottom w:val="0"/>
      <w:divBdr>
        <w:top w:val="none" w:sz="0" w:space="0" w:color="auto"/>
        <w:left w:val="none" w:sz="0" w:space="0" w:color="auto"/>
        <w:bottom w:val="none" w:sz="0" w:space="0" w:color="auto"/>
        <w:right w:val="none" w:sz="0" w:space="0" w:color="auto"/>
      </w:divBdr>
    </w:div>
    <w:div w:id="1439986481">
      <w:bodyDiv w:val="1"/>
      <w:marLeft w:val="0"/>
      <w:marRight w:val="0"/>
      <w:marTop w:val="0"/>
      <w:marBottom w:val="0"/>
      <w:divBdr>
        <w:top w:val="none" w:sz="0" w:space="0" w:color="auto"/>
        <w:left w:val="none" w:sz="0" w:space="0" w:color="auto"/>
        <w:bottom w:val="none" w:sz="0" w:space="0" w:color="auto"/>
        <w:right w:val="none" w:sz="0" w:space="0" w:color="auto"/>
      </w:divBdr>
    </w:div>
    <w:div w:id="1440101709">
      <w:bodyDiv w:val="1"/>
      <w:marLeft w:val="0"/>
      <w:marRight w:val="0"/>
      <w:marTop w:val="0"/>
      <w:marBottom w:val="0"/>
      <w:divBdr>
        <w:top w:val="none" w:sz="0" w:space="0" w:color="auto"/>
        <w:left w:val="none" w:sz="0" w:space="0" w:color="auto"/>
        <w:bottom w:val="none" w:sz="0" w:space="0" w:color="auto"/>
        <w:right w:val="none" w:sz="0" w:space="0" w:color="auto"/>
      </w:divBdr>
    </w:div>
    <w:div w:id="1474327945">
      <w:bodyDiv w:val="1"/>
      <w:marLeft w:val="0"/>
      <w:marRight w:val="0"/>
      <w:marTop w:val="0"/>
      <w:marBottom w:val="0"/>
      <w:divBdr>
        <w:top w:val="none" w:sz="0" w:space="0" w:color="auto"/>
        <w:left w:val="none" w:sz="0" w:space="0" w:color="auto"/>
        <w:bottom w:val="none" w:sz="0" w:space="0" w:color="auto"/>
        <w:right w:val="none" w:sz="0" w:space="0" w:color="auto"/>
      </w:divBdr>
    </w:div>
    <w:div w:id="1477261236">
      <w:bodyDiv w:val="1"/>
      <w:marLeft w:val="0"/>
      <w:marRight w:val="0"/>
      <w:marTop w:val="0"/>
      <w:marBottom w:val="0"/>
      <w:divBdr>
        <w:top w:val="none" w:sz="0" w:space="0" w:color="auto"/>
        <w:left w:val="none" w:sz="0" w:space="0" w:color="auto"/>
        <w:bottom w:val="none" w:sz="0" w:space="0" w:color="auto"/>
        <w:right w:val="none" w:sz="0" w:space="0" w:color="auto"/>
      </w:divBdr>
    </w:div>
    <w:div w:id="1493260095">
      <w:bodyDiv w:val="1"/>
      <w:marLeft w:val="0"/>
      <w:marRight w:val="0"/>
      <w:marTop w:val="0"/>
      <w:marBottom w:val="0"/>
      <w:divBdr>
        <w:top w:val="none" w:sz="0" w:space="0" w:color="auto"/>
        <w:left w:val="none" w:sz="0" w:space="0" w:color="auto"/>
        <w:bottom w:val="none" w:sz="0" w:space="0" w:color="auto"/>
        <w:right w:val="none" w:sz="0" w:space="0" w:color="auto"/>
      </w:divBdr>
    </w:div>
    <w:div w:id="1524902536">
      <w:bodyDiv w:val="1"/>
      <w:marLeft w:val="0"/>
      <w:marRight w:val="0"/>
      <w:marTop w:val="0"/>
      <w:marBottom w:val="0"/>
      <w:divBdr>
        <w:top w:val="none" w:sz="0" w:space="0" w:color="auto"/>
        <w:left w:val="none" w:sz="0" w:space="0" w:color="auto"/>
        <w:bottom w:val="none" w:sz="0" w:space="0" w:color="auto"/>
        <w:right w:val="none" w:sz="0" w:space="0" w:color="auto"/>
      </w:divBdr>
    </w:div>
    <w:div w:id="1592159681">
      <w:bodyDiv w:val="1"/>
      <w:marLeft w:val="0"/>
      <w:marRight w:val="0"/>
      <w:marTop w:val="0"/>
      <w:marBottom w:val="0"/>
      <w:divBdr>
        <w:top w:val="none" w:sz="0" w:space="0" w:color="auto"/>
        <w:left w:val="none" w:sz="0" w:space="0" w:color="auto"/>
        <w:bottom w:val="none" w:sz="0" w:space="0" w:color="auto"/>
        <w:right w:val="none" w:sz="0" w:space="0" w:color="auto"/>
      </w:divBdr>
    </w:div>
    <w:div w:id="1592860909">
      <w:bodyDiv w:val="1"/>
      <w:marLeft w:val="0"/>
      <w:marRight w:val="0"/>
      <w:marTop w:val="0"/>
      <w:marBottom w:val="0"/>
      <w:divBdr>
        <w:top w:val="none" w:sz="0" w:space="0" w:color="auto"/>
        <w:left w:val="none" w:sz="0" w:space="0" w:color="auto"/>
        <w:bottom w:val="none" w:sz="0" w:space="0" w:color="auto"/>
        <w:right w:val="none" w:sz="0" w:space="0" w:color="auto"/>
      </w:divBdr>
    </w:div>
    <w:div w:id="1593245742">
      <w:bodyDiv w:val="1"/>
      <w:marLeft w:val="0"/>
      <w:marRight w:val="0"/>
      <w:marTop w:val="0"/>
      <w:marBottom w:val="0"/>
      <w:divBdr>
        <w:top w:val="none" w:sz="0" w:space="0" w:color="auto"/>
        <w:left w:val="none" w:sz="0" w:space="0" w:color="auto"/>
        <w:bottom w:val="none" w:sz="0" w:space="0" w:color="auto"/>
        <w:right w:val="none" w:sz="0" w:space="0" w:color="auto"/>
      </w:divBdr>
    </w:div>
    <w:div w:id="1649899438">
      <w:bodyDiv w:val="1"/>
      <w:marLeft w:val="0"/>
      <w:marRight w:val="0"/>
      <w:marTop w:val="0"/>
      <w:marBottom w:val="0"/>
      <w:divBdr>
        <w:top w:val="none" w:sz="0" w:space="0" w:color="auto"/>
        <w:left w:val="none" w:sz="0" w:space="0" w:color="auto"/>
        <w:bottom w:val="none" w:sz="0" w:space="0" w:color="auto"/>
        <w:right w:val="none" w:sz="0" w:space="0" w:color="auto"/>
      </w:divBdr>
    </w:div>
    <w:div w:id="1660035826">
      <w:bodyDiv w:val="1"/>
      <w:marLeft w:val="0"/>
      <w:marRight w:val="0"/>
      <w:marTop w:val="0"/>
      <w:marBottom w:val="0"/>
      <w:divBdr>
        <w:top w:val="none" w:sz="0" w:space="0" w:color="auto"/>
        <w:left w:val="none" w:sz="0" w:space="0" w:color="auto"/>
        <w:bottom w:val="none" w:sz="0" w:space="0" w:color="auto"/>
        <w:right w:val="none" w:sz="0" w:space="0" w:color="auto"/>
      </w:divBdr>
    </w:div>
    <w:div w:id="1745254613">
      <w:bodyDiv w:val="1"/>
      <w:marLeft w:val="0"/>
      <w:marRight w:val="0"/>
      <w:marTop w:val="0"/>
      <w:marBottom w:val="0"/>
      <w:divBdr>
        <w:top w:val="none" w:sz="0" w:space="0" w:color="auto"/>
        <w:left w:val="none" w:sz="0" w:space="0" w:color="auto"/>
        <w:bottom w:val="none" w:sz="0" w:space="0" w:color="auto"/>
        <w:right w:val="none" w:sz="0" w:space="0" w:color="auto"/>
      </w:divBdr>
    </w:div>
    <w:div w:id="1849247598">
      <w:bodyDiv w:val="1"/>
      <w:marLeft w:val="0"/>
      <w:marRight w:val="0"/>
      <w:marTop w:val="0"/>
      <w:marBottom w:val="0"/>
      <w:divBdr>
        <w:top w:val="none" w:sz="0" w:space="0" w:color="auto"/>
        <w:left w:val="none" w:sz="0" w:space="0" w:color="auto"/>
        <w:bottom w:val="none" w:sz="0" w:space="0" w:color="auto"/>
        <w:right w:val="none" w:sz="0" w:space="0" w:color="auto"/>
      </w:divBdr>
    </w:div>
    <w:div w:id="1883319562">
      <w:bodyDiv w:val="1"/>
      <w:marLeft w:val="0"/>
      <w:marRight w:val="0"/>
      <w:marTop w:val="0"/>
      <w:marBottom w:val="0"/>
      <w:divBdr>
        <w:top w:val="none" w:sz="0" w:space="0" w:color="auto"/>
        <w:left w:val="none" w:sz="0" w:space="0" w:color="auto"/>
        <w:bottom w:val="none" w:sz="0" w:space="0" w:color="auto"/>
        <w:right w:val="none" w:sz="0" w:space="0" w:color="auto"/>
      </w:divBdr>
    </w:div>
    <w:div w:id="1912080417">
      <w:bodyDiv w:val="1"/>
      <w:marLeft w:val="0"/>
      <w:marRight w:val="0"/>
      <w:marTop w:val="0"/>
      <w:marBottom w:val="0"/>
      <w:divBdr>
        <w:top w:val="none" w:sz="0" w:space="0" w:color="auto"/>
        <w:left w:val="none" w:sz="0" w:space="0" w:color="auto"/>
        <w:bottom w:val="none" w:sz="0" w:space="0" w:color="auto"/>
        <w:right w:val="none" w:sz="0" w:space="0" w:color="auto"/>
      </w:divBdr>
    </w:div>
    <w:div w:id="1971126280">
      <w:bodyDiv w:val="1"/>
      <w:marLeft w:val="0"/>
      <w:marRight w:val="0"/>
      <w:marTop w:val="0"/>
      <w:marBottom w:val="0"/>
      <w:divBdr>
        <w:top w:val="none" w:sz="0" w:space="0" w:color="auto"/>
        <w:left w:val="none" w:sz="0" w:space="0" w:color="auto"/>
        <w:bottom w:val="none" w:sz="0" w:space="0" w:color="auto"/>
        <w:right w:val="none" w:sz="0" w:space="0" w:color="auto"/>
      </w:divBdr>
    </w:div>
    <w:div w:id="1975332260">
      <w:bodyDiv w:val="1"/>
      <w:marLeft w:val="0"/>
      <w:marRight w:val="0"/>
      <w:marTop w:val="0"/>
      <w:marBottom w:val="0"/>
      <w:divBdr>
        <w:top w:val="none" w:sz="0" w:space="0" w:color="auto"/>
        <w:left w:val="none" w:sz="0" w:space="0" w:color="auto"/>
        <w:bottom w:val="none" w:sz="0" w:space="0" w:color="auto"/>
        <w:right w:val="none" w:sz="0" w:space="0" w:color="auto"/>
      </w:divBdr>
    </w:div>
    <w:div w:id="1976330038">
      <w:bodyDiv w:val="1"/>
      <w:marLeft w:val="0"/>
      <w:marRight w:val="0"/>
      <w:marTop w:val="0"/>
      <w:marBottom w:val="0"/>
      <w:divBdr>
        <w:top w:val="none" w:sz="0" w:space="0" w:color="auto"/>
        <w:left w:val="none" w:sz="0" w:space="0" w:color="auto"/>
        <w:bottom w:val="none" w:sz="0" w:space="0" w:color="auto"/>
        <w:right w:val="none" w:sz="0" w:space="0" w:color="auto"/>
      </w:divBdr>
    </w:div>
    <w:div w:id="2050035276">
      <w:bodyDiv w:val="1"/>
      <w:marLeft w:val="0"/>
      <w:marRight w:val="0"/>
      <w:marTop w:val="0"/>
      <w:marBottom w:val="0"/>
      <w:divBdr>
        <w:top w:val="none" w:sz="0" w:space="0" w:color="auto"/>
        <w:left w:val="none" w:sz="0" w:space="0" w:color="auto"/>
        <w:bottom w:val="none" w:sz="0" w:space="0" w:color="auto"/>
        <w:right w:val="none" w:sz="0" w:space="0" w:color="auto"/>
      </w:divBdr>
    </w:div>
    <w:div w:id="2054309314">
      <w:bodyDiv w:val="1"/>
      <w:marLeft w:val="0"/>
      <w:marRight w:val="0"/>
      <w:marTop w:val="0"/>
      <w:marBottom w:val="0"/>
      <w:divBdr>
        <w:top w:val="none" w:sz="0" w:space="0" w:color="auto"/>
        <w:left w:val="none" w:sz="0" w:space="0" w:color="auto"/>
        <w:bottom w:val="none" w:sz="0" w:space="0" w:color="auto"/>
        <w:right w:val="none" w:sz="0" w:space="0" w:color="auto"/>
      </w:divBdr>
    </w:div>
    <w:div w:id="2072461725">
      <w:bodyDiv w:val="1"/>
      <w:marLeft w:val="0"/>
      <w:marRight w:val="0"/>
      <w:marTop w:val="0"/>
      <w:marBottom w:val="0"/>
      <w:divBdr>
        <w:top w:val="none" w:sz="0" w:space="0" w:color="auto"/>
        <w:left w:val="none" w:sz="0" w:space="0" w:color="auto"/>
        <w:bottom w:val="none" w:sz="0" w:space="0" w:color="auto"/>
        <w:right w:val="none" w:sz="0" w:space="0" w:color="auto"/>
      </w:divBdr>
    </w:div>
    <w:div w:id="2080783167">
      <w:bodyDiv w:val="1"/>
      <w:marLeft w:val="0"/>
      <w:marRight w:val="0"/>
      <w:marTop w:val="0"/>
      <w:marBottom w:val="0"/>
      <w:divBdr>
        <w:top w:val="none" w:sz="0" w:space="0" w:color="auto"/>
        <w:left w:val="none" w:sz="0" w:space="0" w:color="auto"/>
        <w:bottom w:val="none" w:sz="0" w:space="0" w:color="auto"/>
        <w:right w:val="none" w:sz="0" w:space="0" w:color="auto"/>
      </w:divBdr>
      <w:divsChild>
        <w:div w:id="323775348">
          <w:marLeft w:val="0"/>
          <w:marRight w:val="0"/>
          <w:marTop w:val="0"/>
          <w:marBottom w:val="0"/>
          <w:divBdr>
            <w:top w:val="none" w:sz="0" w:space="0" w:color="auto"/>
            <w:left w:val="none" w:sz="0" w:space="0" w:color="auto"/>
            <w:bottom w:val="none" w:sz="0" w:space="0" w:color="auto"/>
            <w:right w:val="none" w:sz="0" w:space="0" w:color="auto"/>
          </w:divBdr>
        </w:div>
      </w:divsChild>
    </w:div>
    <w:div w:id="2082749974">
      <w:bodyDiv w:val="1"/>
      <w:marLeft w:val="0"/>
      <w:marRight w:val="0"/>
      <w:marTop w:val="0"/>
      <w:marBottom w:val="0"/>
      <w:divBdr>
        <w:top w:val="none" w:sz="0" w:space="0" w:color="auto"/>
        <w:left w:val="none" w:sz="0" w:space="0" w:color="auto"/>
        <w:bottom w:val="none" w:sz="0" w:space="0" w:color="auto"/>
        <w:right w:val="none" w:sz="0" w:space="0" w:color="auto"/>
      </w:divBdr>
    </w:div>
    <w:div w:id="2097632201">
      <w:bodyDiv w:val="1"/>
      <w:marLeft w:val="0"/>
      <w:marRight w:val="0"/>
      <w:marTop w:val="0"/>
      <w:marBottom w:val="0"/>
      <w:divBdr>
        <w:top w:val="none" w:sz="0" w:space="0" w:color="auto"/>
        <w:left w:val="none" w:sz="0" w:space="0" w:color="auto"/>
        <w:bottom w:val="none" w:sz="0" w:space="0" w:color="auto"/>
        <w:right w:val="none" w:sz="0" w:space="0" w:color="auto"/>
      </w:divBdr>
      <w:divsChild>
        <w:div w:id="1875668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online.minjust.gov.ua/edr-search/" TargetMode="External"/><Relationship Id="rId4" Type="http://schemas.microsoft.com/office/2007/relationships/stylesWithEffects" Target="stylesWithEffects.xml"/><Relationship Id="rId9" Type="http://schemas.openxmlformats.org/officeDocument/2006/relationships/hyperlink" Target="https://zakon.rada.gov.ua/laws/show/176-97-%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8127AD-2147-495F-AAAB-5302587E4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7213</TotalTime>
  <Pages>1</Pages>
  <Words>4931</Words>
  <Characters>28109</Characters>
  <Application>Microsoft Office Word</Application>
  <DocSecurity>0</DocSecurity>
  <Lines>234</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Asus</dc:creator>
  <cp:keywords/>
  <dc:description/>
  <cp:lastModifiedBy>Админ</cp:lastModifiedBy>
  <cp:revision>183</cp:revision>
  <cp:lastPrinted>2022-07-19T12:08:00Z</cp:lastPrinted>
  <dcterms:created xsi:type="dcterms:W3CDTF">2020-04-30T19:26:00Z</dcterms:created>
  <dcterms:modified xsi:type="dcterms:W3CDTF">2022-08-04T09:58:00Z</dcterms:modified>
</cp:coreProperties>
</file>