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8B36F8" w:rsidRPr="00D418FA" w:rsidRDefault="008B36F8" w:rsidP="009760E8">
      <w:pPr>
        <w:tabs>
          <w:tab w:val="left" w:pos="993"/>
        </w:tabs>
        <w:rPr>
          <w:b/>
          <w:sz w:val="28"/>
          <w:szCs w:val="28"/>
        </w:rPr>
      </w:pPr>
    </w:p>
    <w:p w:rsid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ТЕХНІЧНІ ТА ІНШІ ВИМОГИ ДО НАДАННЯ ПОСЛУГ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 обладнання (послуги з поточного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4661AF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r w:rsidR="004661AF">
        <w:rPr>
          <w:rFonts w:ascii="Liberation Serif" w:eastAsia="Tahoma" w:hAnsi="Liberation Serif" w:cs="Lohit Devanagari"/>
          <w:color w:val="00000A"/>
          <w:lang w:eastAsia="zh-CN" w:bidi="hi-IN"/>
        </w:rPr>
        <w:t>3200</w:t>
      </w:r>
      <w:r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4661AF">
        <w:rPr>
          <w:rFonts w:ascii="Liberation Serif" w:eastAsia="Tahoma" w:hAnsi="Liberation Serif" w:cs="Lohit Devanagari"/>
          <w:color w:val="000000" w:themeColor="text1"/>
          <w:lang w:eastAsia="zh-CN" w:bidi="hi-IN"/>
        </w:rPr>
        <w:t>ХА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2018 рок</w:t>
      </w:r>
      <w:r w:rsidR="004661AF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у випуску      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20"/>
        <w:gridCol w:w="7680"/>
        <w:gridCol w:w="1247"/>
      </w:tblGrid>
      <w:tr w:rsidR="008B36F8" w:rsidRPr="008B36F8" w:rsidTr="00B7480C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№ п/п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Найменування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Кількість</w:t>
            </w:r>
          </w:p>
        </w:tc>
      </w:tr>
      <w:tr w:rsidR="008B36F8" w:rsidRPr="008B36F8" w:rsidTr="00B7480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Послуги з технічного обслуговування автомобіля</w:t>
            </w: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МАСЛО ДВИГУНА З ФІЛЬТРОМ - ЗАМІНА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ПОВІТРЯНИЙ ФІЛЬТР - ЗАМІНА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ФІЛЬТР САЛОНУ - ЗАМІНА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ГАЛЬМІВНА РІДИНА - ЗАМІНА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ДІАГНОСТИЧНІ ДАНІ - ПЕРЕВІРКА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АКУМУЛЯТОРНА БАТАРЕЯ - ПЕРЕВІРКА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ПЕРЕВІРКА АВТОМОБІЛЯ ПРИ ВИКОНАННІ ТО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З/В ЗАХИСТ ДВИГУНА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193B9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193B95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ТЕХНОЛОГІЧНА МИЙКА(БЕЗ ПРОТИРАННЯ)</w:t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  <w:r w:rsidRPr="00193B95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95" w:rsidRPr="008B36F8" w:rsidRDefault="00193B9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 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</w:tr>
    </w:tbl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Ремонт авто –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r w:rsidR="004661AF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3200 ХА </w:t>
      </w:r>
      <w:r>
        <w:rPr>
          <w:rFonts w:ascii="Liberation Serif" w:eastAsia="Tahoma" w:hAnsi="Liberation Serif" w:cs="Lohit Devanagari"/>
          <w:color w:val="FF0000"/>
          <w:lang w:eastAsia="zh-CN" w:bidi="hi-IN"/>
        </w:rPr>
        <w:t xml:space="preserve"> </w:t>
      </w:r>
      <w:r w:rsidR="004661AF" w:rsidRPr="004661AF">
        <w:rPr>
          <w:rFonts w:ascii="Liberation Serif" w:eastAsia="Tahoma" w:hAnsi="Liberation Serif" w:cs="Lohit Devanagari"/>
          <w:color w:val="000000" w:themeColor="text1"/>
          <w:lang w:eastAsia="zh-CN" w:bidi="hi-IN"/>
        </w:rPr>
        <w:t>2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018 року  випуску. Запасні частини виконавця використані у ремонті авто повинні бути високої якості та мати гарантію. Замовник розглядає еквівалент вищезазначених товарів, але вони повинні відповідати якісним показникам вказаних виробів. У разі невідповідності співпраця буде неможливою, а переможець торгів з товаром невідповідної якості дискваліфікований.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i/>
          <w:iCs/>
          <w:color w:val="00000A"/>
          <w:sz w:val="36"/>
          <w:szCs w:val="36"/>
          <w:u w:val="single"/>
          <w:lang w:eastAsia="zh-CN" w:bidi="hi-IN"/>
        </w:rPr>
        <w:t>Роботи проводяться  на  офіційній  станції  технічного обслуговування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4661AF" w:rsidRDefault="004661A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4661AF" w:rsidRDefault="004661A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4661AF" w:rsidRDefault="004661A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4661AF" w:rsidRPr="008B36F8" w:rsidRDefault="004661A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bookmarkStart w:id="0" w:name="_GoBack"/>
      <w:bookmarkEnd w:id="0"/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lastRenderedPageBreak/>
        <w:t xml:space="preserve">                                                                                                           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Додаток 2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до оголошення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Вимоги до кваліфікації учасників та спосіб їх підтвердження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u w:val="single"/>
          <w:lang w:eastAsia="zh-CN" w:bidi="hi-IN"/>
        </w:rPr>
        <w:t>Предмет закупівлі: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 обладнання (послуги з поточного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Інформація щодо кваліфікації  учасника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Для підтвердження кваліфікації учасник повинен надати в електронному (сканованому) вигляді в складі своєї пропозиції наступні документи :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ремонт проводиться кваліфікаційними робітниками в м. Києві на СТО переможця;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пропозиція.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</w:t>
      </w:r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засвідчувального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відхилено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на підставі пункту 1 частини 13 статті 14 Закону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.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193B95"/>
    <w:rsid w:val="00227619"/>
    <w:rsid w:val="00250FE9"/>
    <w:rsid w:val="002856F8"/>
    <w:rsid w:val="002D1442"/>
    <w:rsid w:val="002E2B09"/>
    <w:rsid w:val="003E7959"/>
    <w:rsid w:val="00435AB5"/>
    <w:rsid w:val="004661AF"/>
    <w:rsid w:val="004A090A"/>
    <w:rsid w:val="004A78CA"/>
    <w:rsid w:val="00516969"/>
    <w:rsid w:val="00533D6E"/>
    <w:rsid w:val="00571223"/>
    <w:rsid w:val="005D5D5C"/>
    <w:rsid w:val="00611D9E"/>
    <w:rsid w:val="007332B5"/>
    <w:rsid w:val="00744C1D"/>
    <w:rsid w:val="00780725"/>
    <w:rsid w:val="00834AD9"/>
    <w:rsid w:val="008671FF"/>
    <w:rsid w:val="008B36F8"/>
    <w:rsid w:val="008D4B8C"/>
    <w:rsid w:val="008F6B5D"/>
    <w:rsid w:val="009748FB"/>
    <w:rsid w:val="009760E8"/>
    <w:rsid w:val="00990873"/>
    <w:rsid w:val="009D36B1"/>
    <w:rsid w:val="00A21F6B"/>
    <w:rsid w:val="00A32AD2"/>
    <w:rsid w:val="00A45EF8"/>
    <w:rsid w:val="00AE6623"/>
    <w:rsid w:val="00B200E9"/>
    <w:rsid w:val="00BF56B8"/>
    <w:rsid w:val="00CA6AD3"/>
    <w:rsid w:val="00D418FA"/>
    <w:rsid w:val="00D623B8"/>
    <w:rsid w:val="00DA21BE"/>
    <w:rsid w:val="00DE1370"/>
    <w:rsid w:val="00E10AEB"/>
    <w:rsid w:val="00E13D14"/>
    <w:rsid w:val="00E278B7"/>
    <w:rsid w:val="00E66BDA"/>
    <w:rsid w:val="00E7434B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A8DF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31</cp:revision>
  <dcterms:created xsi:type="dcterms:W3CDTF">2022-11-08T08:18:00Z</dcterms:created>
  <dcterms:modified xsi:type="dcterms:W3CDTF">2023-11-30T10:37:00Z</dcterms:modified>
</cp:coreProperties>
</file>