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FBE13" w14:textId="2EDFB8B0" w:rsidR="00C555A2" w:rsidRPr="007D7BAE" w:rsidRDefault="00C555A2" w:rsidP="00C555A2">
      <w:pPr>
        <w:ind w:left="7920"/>
        <w:jc w:val="right"/>
        <w:rPr>
          <w:b/>
          <w:i/>
          <w:color w:val="000000"/>
        </w:rPr>
      </w:pPr>
      <w:bookmarkStart w:id="0" w:name="_Hlk73517332"/>
      <w:r w:rsidRPr="007D7BAE">
        <w:rPr>
          <w:b/>
          <w:i/>
          <w:color w:val="000000"/>
        </w:rPr>
        <w:t xml:space="preserve">Додаток </w:t>
      </w:r>
      <w:r>
        <w:rPr>
          <w:b/>
          <w:i/>
          <w:color w:val="000000"/>
        </w:rPr>
        <w:t>2</w:t>
      </w:r>
    </w:p>
    <w:p w14:paraId="798BB2AB" w14:textId="77777777" w:rsidR="00C555A2" w:rsidRPr="007D7BAE" w:rsidRDefault="00C555A2" w:rsidP="00C555A2">
      <w:pPr>
        <w:ind w:left="2880"/>
        <w:jc w:val="right"/>
        <w:rPr>
          <w:i/>
        </w:rPr>
      </w:pPr>
      <w:r w:rsidRPr="007D7BAE">
        <w:rPr>
          <w:i/>
          <w:color w:val="000000"/>
        </w:rPr>
        <w:t xml:space="preserve">до </w:t>
      </w:r>
      <w:r w:rsidRPr="007D7BAE">
        <w:rPr>
          <w:i/>
          <w:color w:val="000000"/>
          <w:highlight w:val="white"/>
        </w:rPr>
        <w:t> оголошення про проведення спрощеної закупівлі</w:t>
      </w:r>
    </w:p>
    <w:p w14:paraId="13675EFD" w14:textId="77777777" w:rsidR="00C555A2" w:rsidRDefault="00C555A2" w:rsidP="00742620">
      <w:pPr>
        <w:tabs>
          <w:tab w:val="center" w:pos="5173"/>
        </w:tabs>
        <w:jc w:val="center"/>
        <w:outlineLvl w:val="0"/>
        <w:rPr>
          <w:b/>
        </w:rPr>
      </w:pPr>
    </w:p>
    <w:p w14:paraId="3FBBDEA4" w14:textId="77777777" w:rsidR="00742620" w:rsidRDefault="00742620" w:rsidP="00742620">
      <w:pPr>
        <w:tabs>
          <w:tab w:val="center" w:pos="5173"/>
        </w:tabs>
        <w:jc w:val="center"/>
        <w:outlineLvl w:val="0"/>
        <w:rPr>
          <w:b/>
        </w:rPr>
      </w:pPr>
      <w:r w:rsidRPr="00024997">
        <w:rPr>
          <w:b/>
        </w:rPr>
        <w:t>ТЕХНІЧНІ ТА КІЛЬКІСНІ ВИМОГИ ДО ПРЕДМЕТУ ЗАКУПІВЛІ</w:t>
      </w:r>
    </w:p>
    <w:p w14:paraId="255904E2" w14:textId="77777777" w:rsidR="00742620" w:rsidRDefault="00742620" w:rsidP="0074262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bookmarkEnd w:id="0"/>
    <w:p w14:paraId="1F349AB5" w14:textId="77777777" w:rsidR="00C555A2" w:rsidRPr="00E43DF2" w:rsidRDefault="00C555A2" w:rsidP="00C555A2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r w:rsidRPr="00BD5DE0">
        <w:rPr>
          <w:color w:val="000000"/>
          <w:sz w:val="28"/>
          <w:szCs w:val="28"/>
        </w:rPr>
        <w:t>1. Найменування предмета закупівлі:</w:t>
      </w:r>
    </w:p>
    <w:p w14:paraId="401FD0D8" w14:textId="77777777" w:rsidR="00C555A2" w:rsidRDefault="00C555A2" w:rsidP="00C555A2">
      <w:pPr>
        <w:jc w:val="both"/>
        <w:rPr>
          <w:szCs w:val="28"/>
        </w:rPr>
      </w:pPr>
    </w:p>
    <w:p w14:paraId="1F9BC610" w14:textId="1DB31598" w:rsidR="00C555A2" w:rsidRPr="007173BA" w:rsidRDefault="00C555A2" w:rsidP="00C555A2">
      <w:pPr>
        <w:jc w:val="both"/>
        <w:rPr>
          <w:rStyle w:val="7"/>
          <w:rFonts w:eastAsia="Calibri"/>
          <w:sz w:val="28"/>
          <w:szCs w:val="28"/>
        </w:rPr>
      </w:pPr>
      <w:r w:rsidRPr="007173BA">
        <w:rPr>
          <w:sz w:val="28"/>
          <w:szCs w:val="28"/>
        </w:rPr>
        <w:t>Код національного класифікатора України ДК 021:2015 “Єдиний закупівельний словник” – «</w:t>
      </w:r>
      <w:r w:rsidR="00ED185E" w:rsidRPr="00ED185E">
        <w:rPr>
          <w:sz w:val="28"/>
          <w:szCs w:val="28"/>
        </w:rPr>
        <w:t xml:space="preserve">39710000-2 </w:t>
      </w:r>
      <w:r w:rsidR="00ED185E">
        <w:rPr>
          <w:sz w:val="28"/>
          <w:szCs w:val="28"/>
        </w:rPr>
        <w:t xml:space="preserve">– </w:t>
      </w:r>
      <w:r w:rsidR="00ED185E" w:rsidRPr="00ED185E">
        <w:rPr>
          <w:sz w:val="28"/>
          <w:szCs w:val="28"/>
        </w:rPr>
        <w:t>Електричні побутові прилади</w:t>
      </w:r>
      <w:r w:rsidRPr="007173BA">
        <w:rPr>
          <w:rStyle w:val="7"/>
          <w:rFonts w:eastAsia="Calibri"/>
          <w:sz w:val="28"/>
          <w:szCs w:val="28"/>
        </w:rPr>
        <w:t xml:space="preserve">» </w:t>
      </w:r>
    </w:p>
    <w:p w14:paraId="360A1440" w14:textId="77777777" w:rsidR="00C555A2" w:rsidRPr="00B7192E" w:rsidRDefault="00C555A2" w:rsidP="00C555A2">
      <w:pPr>
        <w:widowControl w:val="0"/>
        <w:autoSpaceDE w:val="0"/>
        <w:autoSpaceDN w:val="0"/>
        <w:adjustRightInd w:val="0"/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3"/>
        <w:gridCol w:w="1701"/>
        <w:gridCol w:w="1701"/>
      </w:tblGrid>
      <w:tr w:rsidR="00C555A2" w:rsidRPr="002F1402" w14:paraId="6D664353" w14:textId="77777777" w:rsidTr="000320D7">
        <w:trPr>
          <w:trHeight w:val="680"/>
        </w:trPr>
        <w:tc>
          <w:tcPr>
            <w:tcW w:w="567" w:type="dxa"/>
            <w:shd w:val="clear" w:color="auto" w:fill="auto"/>
          </w:tcPr>
          <w:p w14:paraId="3BB7BD2F" w14:textId="1D9D7C45" w:rsidR="00C555A2" w:rsidRPr="000320D7" w:rsidRDefault="00C555A2" w:rsidP="00D00E1A">
            <w:pPr>
              <w:jc w:val="center"/>
              <w:rPr>
                <w:sz w:val="28"/>
                <w:szCs w:val="28"/>
              </w:rPr>
            </w:pPr>
            <w:r w:rsidRPr="000320D7">
              <w:rPr>
                <w:b/>
                <w:bCs/>
                <w:sz w:val="28"/>
                <w:szCs w:val="28"/>
              </w:rPr>
              <w:t xml:space="preserve">№      </w:t>
            </w:r>
          </w:p>
        </w:tc>
        <w:tc>
          <w:tcPr>
            <w:tcW w:w="5953" w:type="dxa"/>
            <w:shd w:val="clear" w:color="auto" w:fill="auto"/>
          </w:tcPr>
          <w:p w14:paraId="12E17710" w14:textId="77777777" w:rsidR="00C555A2" w:rsidRPr="000320D7" w:rsidRDefault="00C555A2" w:rsidP="00D00E1A">
            <w:pPr>
              <w:jc w:val="center"/>
              <w:rPr>
                <w:b/>
                <w:sz w:val="28"/>
                <w:szCs w:val="28"/>
              </w:rPr>
            </w:pPr>
            <w:r w:rsidRPr="000320D7">
              <w:rPr>
                <w:b/>
                <w:bCs/>
                <w:sz w:val="28"/>
                <w:szCs w:val="28"/>
              </w:rPr>
              <w:t>Найменування</w:t>
            </w:r>
          </w:p>
        </w:tc>
        <w:tc>
          <w:tcPr>
            <w:tcW w:w="1701" w:type="dxa"/>
            <w:shd w:val="clear" w:color="auto" w:fill="auto"/>
          </w:tcPr>
          <w:p w14:paraId="6EA1631F" w14:textId="00F373A9" w:rsidR="00C555A2" w:rsidRPr="000320D7" w:rsidRDefault="00C555A2" w:rsidP="00D00E1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320D7">
              <w:rPr>
                <w:b/>
                <w:bCs/>
                <w:sz w:val="28"/>
                <w:szCs w:val="28"/>
              </w:rPr>
              <w:t>Од</w:t>
            </w:r>
            <w:r w:rsidR="00A02F29" w:rsidRPr="000320D7">
              <w:rPr>
                <w:b/>
                <w:bCs/>
                <w:sz w:val="28"/>
                <w:szCs w:val="28"/>
              </w:rPr>
              <w:t>иниця виміру</w:t>
            </w:r>
          </w:p>
        </w:tc>
        <w:tc>
          <w:tcPr>
            <w:tcW w:w="1701" w:type="dxa"/>
            <w:shd w:val="clear" w:color="auto" w:fill="auto"/>
          </w:tcPr>
          <w:p w14:paraId="406492F3" w14:textId="77777777" w:rsidR="00C555A2" w:rsidRPr="000320D7" w:rsidRDefault="00C555A2" w:rsidP="00D00E1A">
            <w:pPr>
              <w:jc w:val="center"/>
              <w:rPr>
                <w:b/>
                <w:sz w:val="28"/>
                <w:szCs w:val="28"/>
              </w:rPr>
            </w:pPr>
            <w:r w:rsidRPr="000320D7">
              <w:rPr>
                <w:b/>
                <w:bCs/>
                <w:sz w:val="28"/>
                <w:szCs w:val="28"/>
              </w:rPr>
              <w:t>Кількість</w:t>
            </w:r>
          </w:p>
        </w:tc>
      </w:tr>
      <w:tr w:rsidR="00C555A2" w:rsidRPr="002F1402" w14:paraId="49E74CA8" w14:textId="77777777" w:rsidTr="000320D7">
        <w:trPr>
          <w:trHeight w:val="567"/>
        </w:trPr>
        <w:tc>
          <w:tcPr>
            <w:tcW w:w="567" w:type="dxa"/>
            <w:shd w:val="clear" w:color="auto" w:fill="auto"/>
          </w:tcPr>
          <w:p w14:paraId="0731B932" w14:textId="3DB5132C" w:rsidR="00C555A2" w:rsidRPr="000320D7" w:rsidRDefault="00C555A2" w:rsidP="00D00E1A">
            <w:pPr>
              <w:jc w:val="center"/>
              <w:rPr>
                <w:sz w:val="28"/>
                <w:szCs w:val="28"/>
              </w:rPr>
            </w:pPr>
            <w:r w:rsidRPr="000320D7">
              <w:rPr>
                <w:sz w:val="28"/>
                <w:szCs w:val="28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14:paraId="199A7853" w14:textId="5E255AC5" w:rsidR="00C555A2" w:rsidRPr="000320D7" w:rsidRDefault="00ED185E" w:rsidP="00D00E1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Теплові гармати</w:t>
            </w:r>
          </w:p>
        </w:tc>
        <w:tc>
          <w:tcPr>
            <w:tcW w:w="1701" w:type="dxa"/>
            <w:shd w:val="clear" w:color="auto" w:fill="auto"/>
          </w:tcPr>
          <w:p w14:paraId="5606D4BA" w14:textId="4F0020CA" w:rsidR="00C555A2" w:rsidRPr="000320D7" w:rsidRDefault="00C555A2" w:rsidP="00D00E1A">
            <w:pPr>
              <w:jc w:val="center"/>
              <w:rPr>
                <w:sz w:val="28"/>
                <w:szCs w:val="28"/>
                <w:lang w:val="ru-RU"/>
              </w:rPr>
            </w:pPr>
            <w:r w:rsidRPr="000320D7">
              <w:rPr>
                <w:sz w:val="28"/>
                <w:szCs w:val="28"/>
                <w:lang w:val="ru-RU"/>
              </w:rPr>
              <w:t>ш</w:t>
            </w:r>
            <w:r w:rsidRPr="000320D7">
              <w:rPr>
                <w:sz w:val="28"/>
                <w:szCs w:val="28"/>
              </w:rPr>
              <w:t>т</w:t>
            </w:r>
            <w:proofErr w:type="spellStart"/>
            <w:r w:rsidR="00A02F29" w:rsidRPr="000320D7">
              <w:rPr>
                <w:sz w:val="28"/>
                <w:szCs w:val="28"/>
                <w:lang w:val="ru-RU"/>
              </w:rPr>
              <w:t>ук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F1BD5D6" w14:textId="132C9CC5" w:rsidR="00C555A2" w:rsidRPr="000320D7" w:rsidRDefault="00ED185E" w:rsidP="00D00E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A02F29" w:rsidRPr="000320D7">
              <w:rPr>
                <w:sz w:val="28"/>
                <w:szCs w:val="28"/>
              </w:rPr>
              <w:t>0</w:t>
            </w:r>
          </w:p>
        </w:tc>
      </w:tr>
    </w:tbl>
    <w:p w14:paraId="4974A1AC" w14:textId="77777777" w:rsidR="00C555A2" w:rsidRDefault="00C555A2" w:rsidP="00C555A2">
      <w:pPr>
        <w:rPr>
          <w:rStyle w:val="translation-chunk"/>
        </w:rPr>
      </w:pPr>
      <w:r w:rsidRPr="002F1402">
        <w:rPr>
          <w:rStyle w:val="translation-chunk"/>
        </w:rPr>
        <w:t xml:space="preserve">              </w:t>
      </w:r>
    </w:p>
    <w:p w14:paraId="1A6B18C1" w14:textId="4DF0A370" w:rsidR="00C555A2" w:rsidRDefault="00C555A2" w:rsidP="00C555A2">
      <w:pPr>
        <w:widowControl w:val="0"/>
        <w:autoSpaceDE w:val="0"/>
        <w:autoSpaceDN w:val="0"/>
        <w:spacing w:line="288" w:lineRule="auto"/>
        <w:ind w:left="142" w:hanging="142"/>
        <w:jc w:val="both"/>
        <w:rPr>
          <w:bCs/>
          <w:color w:val="000000"/>
          <w:sz w:val="28"/>
          <w:szCs w:val="28"/>
          <w:lang w:val="ru-RU"/>
        </w:rPr>
      </w:pPr>
      <w:r w:rsidRPr="001E1BFA">
        <w:rPr>
          <w:color w:val="000000"/>
          <w:sz w:val="28"/>
          <w:szCs w:val="28"/>
          <w:lang w:val="en-US"/>
        </w:rPr>
        <w:t>2</w:t>
      </w:r>
      <w:r w:rsidRPr="001E1BFA">
        <w:rPr>
          <w:color w:val="000000"/>
          <w:sz w:val="28"/>
          <w:szCs w:val="28"/>
        </w:rPr>
        <w:t xml:space="preserve">. </w:t>
      </w:r>
      <w:r w:rsidR="00741B43">
        <w:rPr>
          <w:sz w:val="28"/>
          <w:szCs w:val="28"/>
        </w:rPr>
        <w:t>Т</w:t>
      </w:r>
      <w:r w:rsidR="00741B43" w:rsidRPr="00D22114">
        <w:rPr>
          <w:sz w:val="28"/>
          <w:szCs w:val="28"/>
        </w:rPr>
        <w:t>ехнічний опис предмету закупівл</w:t>
      </w:r>
      <w:r w:rsidR="00741B43">
        <w:rPr>
          <w:sz w:val="28"/>
          <w:szCs w:val="28"/>
        </w:rPr>
        <w:t>і</w:t>
      </w:r>
      <w:r w:rsidRPr="001E1BFA">
        <w:rPr>
          <w:bCs/>
          <w:color w:val="000000"/>
          <w:sz w:val="28"/>
          <w:szCs w:val="28"/>
          <w:lang w:val="ru-RU"/>
        </w:rPr>
        <w:t xml:space="preserve">: </w:t>
      </w:r>
    </w:p>
    <w:p w14:paraId="43D60494" w14:textId="24FD115F" w:rsidR="00ED185E" w:rsidRPr="00C35FD2" w:rsidRDefault="00ED185E" w:rsidP="00ED185E">
      <w:pPr>
        <w:numPr>
          <w:ilvl w:val="0"/>
          <w:numId w:val="14"/>
        </w:numPr>
        <w:ind w:right="-185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Тип палива – дизель</w:t>
      </w:r>
    </w:p>
    <w:p w14:paraId="68B6E88F" w14:textId="27D8A644" w:rsidR="00ED185E" w:rsidRPr="00ED185E" w:rsidRDefault="00ED185E" w:rsidP="00ED185E">
      <w:pPr>
        <w:numPr>
          <w:ilvl w:val="0"/>
          <w:numId w:val="14"/>
        </w:numPr>
        <w:ind w:right="-185"/>
        <w:rPr>
          <w:color w:val="000000"/>
          <w:sz w:val="28"/>
          <w:szCs w:val="28"/>
          <w:shd w:val="clear" w:color="auto" w:fill="FFFFFF"/>
        </w:rPr>
      </w:pPr>
      <w:r w:rsidRPr="00C35FD2">
        <w:rPr>
          <w:color w:val="000000"/>
          <w:sz w:val="28"/>
          <w:szCs w:val="28"/>
          <w:shd w:val="clear" w:color="auto" w:fill="FFFFFF"/>
        </w:rPr>
        <w:t xml:space="preserve">Теплова потужність – </w:t>
      </w:r>
      <w:r>
        <w:rPr>
          <w:color w:val="000000"/>
          <w:sz w:val="28"/>
          <w:szCs w:val="28"/>
          <w:shd w:val="clear" w:color="auto" w:fill="FFFFFF"/>
        </w:rPr>
        <w:t>не нижче 30</w:t>
      </w:r>
      <w:r w:rsidRPr="00C35FD2">
        <w:rPr>
          <w:color w:val="000000"/>
          <w:sz w:val="28"/>
          <w:szCs w:val="28"/>
          <w:shd w:val="clear" w:color="auto" w:fill="FFFFFF"/>
        </w:rPr>
        <w:t xml:space="preserve"> </w:t>
      </w:r>
      <w:r w:rsidRPr="00C35FD2">
        <w:rPr>
          <w:color w:val="333333"/>
          <w:sz w:val="28"/>
          <w:szCs w:val="28"/>
          <w:shd w:val="clear" w:color="auto" w:fill="FFFFFF"/>
        </w:rPr>
        <w:t>кВт</w:t>
      </w:r>
      <w:r w:rsidRPr="00ED185E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4C049A0E" w14:textId="554B969D" w:rsidR="00ED185E" w:rsidRPr="00C35FD2" w:rsidRDefault="00ED185E" w:rsidP="00ED185E">
      <w:pPr>
        <w:numPr>
          <w:ilvl w:val="0"/>
          <w:numId w:val="14"/>
        </w:numPr>
        <w:ind w:right="-185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Площа обігріву – не менше 300 м</w:t>
      </w:r>
      <w:r>
        <w:rPr>
          <w:color w:val="000000"/>
          <w:sz w:val="28"/>
          <w:szCs w:val="28"/>
          <w:shd w:val="clear" w:color="auto" w:fill="FFFFFF"/>
          <w:vertAlign w:val="superscript"/>
        </w:rPr>
        <w:t>2</w:t>
      </w:r>
    </w:p>
    <w:p w14:paraId="6796D856" w14:textId="5FAD0391" w:rsidR="00ED185E" w:rsidRPr="00C35FD2" w:rsidRDefault="00ED185E" w:rsidP="00ED185E">
      <w:pPr>
        <w:numPr>
          <w:ilvl w:val="0"/>
          <w:numId w:val="14"/>
        </w:numPr>
        <w:ind w:right="-185"/>
        <w:rPr>
          <w:color w:val="000000"/>
          <w:sz w:val="28"/>
          <w:szCs w:val="28"/>
          <w:shd w:val="clear" w:color="auto" w:fill="FFFFFF"/>
        </w:rPr>
      </w:pPr>
      <w:r w:rsidRPr="00C35FD2">
        <w:rPr>
          <w:color w:val="000000"/>
          <w:sz w:val="28"/>
          <w:szCs w:val="28"/>
          <w:shd w:val="clear" w:color="auto" w:fill="FFFFFF"/>
        </w:rPr>
        <w:t xml:space="preserve">Напруга – </w:t>
      </w:r>
      <w:r>
        <w:rPr>
          <w:color w:val="000000"/>
          <w:sz w:val="28"/>
          <w:szCs w:val="28"/>
          <w:shd w:val="clear" w:color="auto" w:fill="FFFFFF"/>
        </w:rPr>
        <w:t xml:space="preserve">не нижче </w:t>
      </w:r>
      <w:r w:rsidRPr="00C35FD2">
        <w:rPr>
          <w:color w:val="000000"/>
          <w:sz w:val="28"/>
          <w:szCs w:val="28"/>
          <w:shd w:val="clear" w:color="auto" w:fill="FFFFFF"/>
        </w:rPr>
        <w:t>220 В</w:t>
      </w:r>
    </w:p>
    <w:p w14:paraId="5B333932" w14:textId="1B90412E" w:rsidR="00ED185E" w:rsidRDefault="00ED185E" w:rsidP="00ED185E">
      <w:pPr>
        <w:numPr>
          <w:ilvl w:val="0"/>
          <w:numId w:val="14"/>
        </w:numPr>
        <w:ind w:right="-185"/>
        <w:rPr>
          <w:color w:val="000000"/>
          <w:sz w:val="28"/>
          <w:szCs w:val="28"/>
          <w:shd w:val="clear" w:color="auto" w:fill="FFFFFF"/>
        </w:rPr>
      </w:pPr>
      <w:r w:rsidRPr="00C35FD2">
        <w:rPr>
          <w:color w:val="000000"/>
          <w:sz w:val="28"/>
          <w:szCs w:val="28"/>
          <w:shd w:val="clear" w:color="auto" w:fill="FFFFFF"/>
        </w:rPr>
        <w:t>Захист від перегріву</w:t>
      </w:r>
    </w:p>
    <w:p w14:paraId="0821491F" w14:textId="3E9F7EDF" w:rsidR="00ED185E" w:rsidRPr="00C35FD2" w:rsidRDefault="00ED185E" w:rsidP="00ED185E">
      <w:pPr>
        <w:numPr>
          <w:ilvl w:val="0"/>
          <w:numId w:val="14"/>
        </w:numPr>
        <w:ind w:right="-185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Гарантія – </w:t>
      </w:r>
      <w:bookmarkStart w:id="1" w:name="_GoBack"/>
      <w:bookmarkEnd w:id="1"/>
      <w:r>
        <w:rPr>
          <w:color w:val="000000"/>
          <w:sz w:val="28"/>
          <w:szCs w:val="28"/>
          <w:shd w:val="clear" w:color="auto" w:fill="FFFFFF"/>
        </w:rPr>
        <w:t>не менше 3 роки</w:t>
      </w:r>
    </w:p>
    <w:p w14:paraId="1B4C7F5E" w14:textId="77777777" w:rsidR="00F53B53" w:rsidRPr="000320D7" w:rsidRDefault="00F53B53" w:rsidP="00F53B53">
      <w:pPr>
        <w:rPr>
          <w:lang w:eastAsia="ru-RU"/>
        </w:rPr>
      </w:pPr>
    </w:p>
    <w:p w14:paraId="3F3385E8" w14:textId="470F269C" w:rsidR="00CF2D4D" w:rsidRPr="000320D7" w:rsidRDefault="00236BA3" w:rsidP="000320D7">
      <w:pPr>
        <w:ind w:right="-143"/>
        <w:rPr>
          <w:sz w:val="28"/>
          <w:szCs w:val="28"/>
        </w:rPr>
      </w:pPr>
      <w:r w:rsidRPr="000320D7">
        <w:rPr>
          <w:color w:val="000000"/>
          <w:sz w:val="28"/>
          <w:szCs w:val="28"/>
        </w:rPr>
        <w:t>3. Місце поставки товарів:</w:t>
      </w:r>
      <w:r w:rsidRPr="000320D7">
        <w:rPr>
          <w:sz w:val="28"/>
          <w:szCs w:val="28"/>
        </w:rPr>
        <w:t xml:space="preserve"> Київська область, м. Кагарлик, вул. Каштанова, </w:t>
      </w:r>
      <w:r w:rsidR="00C555A2" w:rsidRPr="000320D7">
        <w:rPr>
          <w:sz w:val="28"/>
          <w:szCs w:val="28"/>
        </w:rPr>
        <w:t xml:space="preserve">буд. </w:t>
      </w:r>
      <w:r w:rsidRPr="000320D7">
        <w:rPr>
          <w:sz w:val="28"/>
          <w:szCs w:val="28"/>
        </w:rPr>
        <w:t>52</w:t>
      </w:r>
      <w:r w:rsidRPr="000320D7">
        <w:rPr>
          <w:sz w:val="28"/>
          <w:szCs w:val="28"/>
          <w:lang w:val="ru-RU"/>
        </w:rPr>
        <w:t>.</w:t>
      </w:r>
      <w:r w:rsidRPr="000320D7">
        <w:rPr>
          <w:sz w:val="28"/>
          <w:szCs w:val="28"/>
        </w:rPr>
        <w:t xml:space="preserve"> </w:t>
      </w:r>
    </w:p>
    <w:sectPr w:rsidR="00CF2D4D" w:rsidRPr="000320D7" w:rsidSect="00405EF2">
      <w:pgSz w:w="11906" w:h="16838"/>
      <w:pgMar w:top="567" w:right="56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2A5B"/>
    <w:multiLevelType w:val="hybridMultilevel"/>
    <w:tmpl w:val="4B102DCE"/>
    <w:lvl w:ilvl="0" w:tplc="100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B6F452D"/>
    <w:multiLevelType w:val="hybridMultilevel"/>
    <w:tmpl w:val="0B8087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01579"/>
    <w:multiLevelType w:val="hybridMultilevel"/>
    <w:tmpl w:val="D4AED378"/>
    <w:lvl w:ilvl="0" w:tplc="100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1213186"/>
    <w:multiLevelType w:val="hybridMultilevel"/>
    <w:tmpl w:val="63761084"/>
    <w:lvl w:ilvl="0" w:tplc="7F320796">
      <w:numFmt w:val="bullet"/>
      <w:lvlText w:val="-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3017C"/>
    <w:multiLevelType w:val="hybridMultilevel"/>
    <w:tmpl w:val="2DB6F7EC"/>
    <w:lvl w:ilvl="0" w:tplc="8C3687C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88067BF"/>
    <w:multiLevelType w:val="hybridMultilevel"/>
    <w:tmpl w:val="A40E30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707BC"/>
    <w:multiLevelType w:val="hybridMultilevel"/>
    <w:tmpl w:val="AA40C8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C445B9"/>
    <w:multiLevelType w:val="hybridMultilevel"/>
    <w:tmpl w:val="04C8B360"/>
    <w:lvl w:ilvl="0" w:tplc="100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DF94B42"/>
    <w:multiLevelType w:val="hybridMultilevel"/>
    <w:tmpl w:val="7134712A"/>
    <w:lvl w:ilvl="0" w:tplc="6EDA3B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37631"/>
    <w:multiLevelType w:val="hybridMultilevel"/>
    <w:tmpl w:val="0EE8492C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741E2"/>
    <w:multiLevelType w:val="hybridMultilevel"/>
    <w:tmpl w:val="5CB6233A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F35103"/>
    <w:multiLevelType w:val="hybridMultilevel"/>
    <w:tmpl w:val="45A40BA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772BB"/>
    <w:multiLevelType w:val="hybridMultilevel"/>
    <w:tmpl w:val="84F07CA0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A0D7761"/>
    <w:multiLevelType w:val="hybridMultilevel"/>
    <w:tmpl w:val="423090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0"/>
  </w:num>
  <w:num w:numId="5">
    <w:abstractNumId w:val="7"/>
  </w:num>
  <w:num w:numId="6">
    <w:abstractNumId w:val="9"/>
  </w:num>
  <w:num w:numId="7">
    <w:abstractNumId w:val="11"/>
  </w:num>
  <w:num w:numId="8">
    <w:abstractNumId w:val="8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496"/>
    <w:rsid w:val="000320D7"/>
    <w:rsid w:val="00070793"/>
    <w:rsid w:val="0009541F"/>
    <w:rsid w:val="000E5DAD"/>
    <w:rsid w:val="001145CF"/>
    <w:rsid w:val="00130716"/>
    <w:rsid w:val="00144AB8"/>
    <w:rsid w:val="00157B30"/>
    <w:rsid w:val="001D6602"/>
    <w:rsid w:val="0020156F"/>
    <w:rsid w:val="00207514"/>
    <w:rsid w:val="00236BA3"/>
    <w:rsid w:val="002457AE"/>
    <w:rsid w:val="002E0D7E"/>
    <w:rsid w:val="00391993"/>
    <w:rsid w:val="003D25FD"/>
    <w:rsid w:val="00405EF2"/>
    <w:rsid w:val="0041146C"/>
    <w:rsid w:val="00411A66"/>
    <w:rsid w:val="0048625A"/>
    <w:rsid w:val="004A5196"/>
    <w:rsid w:val="00522E3C"/>
    <w:rsid w:val="00533B6B"/>
    <w:rsid w:val="00542F9E"/>
    <w:rsid w:val="00565282"/>
    <w:rsid w:val="00576DB2"/>
    <w:rsid w:val="005C5A68"/>
    <w:rsid w:val="005E736B"/>
    <w:rsid w:val="005F0DD4"/>
    <w:rsid w:val="005F6025"/>
    <w:rsid w:val="006775E6"/>
    <w:rsid w:val="006F0727"/>
    <w:rsid w:val="00741B43"/>
    <w:rsid w:val="00742620"/>
    <w:rsid w:val="00746982"/>
    <w:rsid w:val="007A19B9"/>
    <w:rsid w:val="007A6B97"/>
    <w:rsid w:val="007D5E1E"/>
    <w:rsid w:val="00826BCF"/>
    <w:rsid w:val="0084426C"/>
    <w:rsid w:val="008769ED"/>
    <w:rsid w:val="00926A15"/>
    <w:rsid w:val="0095185A"/>
    <w:rsid w:val="0095515D"/>
    <w:rsid w:val="009A10B6"/>
    <w:rsid w:val="00A02F29"/>
    <w:rsid w:val="00AB126E"/>
    <w:rsid w:val="00B23EBA"/>
    <w:rsid w:val="00B62378"/>
    <w:rsid w:val="00C43496"/>
    <w:rsid w:val="00C4547B"/>
    <w:rsid w:val="00C45E64"/>
    <w:rsid w:val="00C555A2"/>
    <w:rsid w:val="00C66FB6"/>
    <w:rsid w:val="00C80EB2"/>
    <w:rsid w:val="00CA5EEB"/>
    <w:rsid w:val="00CD66D0"/>
    <w:rsid w:val="00CF2D4D"/>
    <w:rsid w:val="00D15A0D"/>
    <w:rsid w:val="00D42DF4"/>
    <w:rsid w:val="00D62876"/>
    <w:rsid w:val="00D67F4C"/>
    <w:rsid w:val="00DC2E66"/>
    <w:rsid w:val="00E23F84"/>
    <w:rsid w:val="00E348D1"/>
    <w:rsid w:val="00E540D6"/>
    <w:rsid w:val="00E679CD"/>
    <w:rsid w:val="00E910AC"/>
    <w:rsid w:val="00EB1CD2"/>
    <w:rsid w:val="00ED185E"/>
    <w:rsid w:val="00EF1AA7"/>
    <w:rsid w:val="00EF2AE8"/>
    <w:rsid w:val="00F5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97B2"/>
  <w15:chartTrackingRefBased/>
  <w15:docId w15:val="{907759CD-3A7F-4D5F-A78C-1A9E2C12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2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74262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2620"/>
    <w:rPr>
      <w:rFonts w:ascii="Calibri Light" w:eastAsia="Times New Roman" w:hAnsi="Calibri Light" w:cs="Times New Roman"/>
      <w:b/>
      <w:bCs/>
      <w:i/>
      <w:iCs/>
      <w:sz w:val="28"/>
      <w:szCs w:val="28"/>
      <w:lang w:eastAsia="uk-UA"/>
    </w:rPr>
  </w:style>
  <w:style w:type="character" w:customStyle="1" w:styleId="FontStyle31">
    <w:name w:val="Font Style31"/>
    <w:rsid w:val="00742620"/>
    <w:rPr>
      <w:rFonts w:ascii="Arial" w:hAnsi="Arial"/>
      <w:b/>
      <w:sz w:val="24"/>
    </w:rPr>
  </w:style>
  <w:style w:type="character" w:customStyle="1" w:styleId="apple-converted-space">
    <w:name w:val="apple-converted-space"/>
    <w:rsid w:val="00742620"/>
  </w:style>
  <w:style w:type="character" w:customStyle="1" w:styleId="translation-chunk">
    <w:name w:val="translation-chunk"/>
    <w:rsid w:val="00742620"/>
  </w:style>
  <w:style w:type="paragraph" w:styleId="a3">
    <w:name w:val="List Paragraph"/>
    <w:basedOn w:val="a"/>
    <w:uiPriority w:val="34"/>
    <w:qFormat/>
    <w:rsid w:val="00576DB2"/>
    <w:pPr>
      <w:ind w:left="720"/>
      <w:contextualSpacing/>
    </w:pPr>
  </w:style>
  <w:style w:type="character" w:customStyle="1" w:styleId="chars-value-inner">
    <w:name w:val="chars-value-inner"/>
    <w:basedOn w:val="a0"/>
    <w:rsid w:val="00070793"/>
  </w:style>
  <w:style w:type="character" w:styleId="a4">
    <w:name w:val="Hyperlink"/>
    <w:basedOn w:val="a0"/>
    <w:uiPriority w:val="99"/>
    <w:semiHidden/>
    <w:unhideWhenUsed/>
    <w:rsid w:val="00070793"/>
    <w:rPr>
      <w:color w:val="0000FF"/>
      <w:u w:val="single"/>
    </w:rPr>
  </w:style>
  <w:style w:type="character" w:customStyle="1" w:styleId="a5">
    <w:name w:val="Без інтервалів Знак"/>
    <w:link w:val="a6"/>
    <w:uiPriority w:val="99"/>
    <w:locked/>
    <w:rsid w:val="007D5E1E"/>
    <w:rPr>
      <w:rFonts w:cs="Calibri"/>
      <w:lang w:val="ru-RU"/>
    </w:rPr>
  </w:style>
  <w:style w:type="paragraph" w:styleId="a6">
    <w:name w:val="No Spacing"/>
    <w:link w:val="a5"/>
    <w:uiPriority w:val="99"/>
    <w:qFormat/>
    <w:rsid w:val="007D5E1E"/>
    <w:pPr>
      <w:spacing w:after="0" w:line="240" w:lineRule="auto"/>
    </w:pPr>
    <w:rPr>
      <w:rFonts w:cs="Calibri"/>
      <w:lang w:val="ru-RU"/>
    </w:rPr>
  </w:style>
  <w:style w:type="paragraph" w:styleId="HTML">
    <w:name w:val="HTML Preformatted"/>
    <w:basedOn w:val="a"/>
    <w:link w:val="HTML0"/>
    <w:unhideWhenUsed/>
    <w:rsid w:val="007D5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7D5E1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5E736B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E736B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7">
    <w:name w:val="Основной текст (7)"/>
    <w:rsid w:val="004862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table" w:styleId="a9">
    <w:name w:val="Table Grid"/>
    <w:basedOn w:val="a1"/>
    <w:uiPriority w:val="59"/>
    <w:rsid w:val="00E67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C66FB6"/>
    <w:pPr>
      <w:spacing w:before="100" w:beforeAutospacing="1" w:after="100" w:afterAutospacing="1"/>
    </w:pPr>
  </w:style>
  <w:style w:type="paragraph" w:customStyle="1" w:styleId="Default">
    <w:name w:val="Default"/>
    <w:rsid w:val="00F53B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ody Text"/>
    <w:basedOn w:val="a"/>
    <w:link w:val="ac"/>
    <w:semiHidden/>
    <w:unhideWhenUsed/>
    <w:rsid w:val="000320D7"/>
    <w:pPr>
      <w:autoSpaceDE w:val="0"/>
      <w:autoSpaceDN w:val="0"/>
      <w:spacing w:after="120"/>
      <w:jc w:val="both"/>
    </w:pPr>
    <w:rPr>
      <w:rFonts w:ascii="Arial" w:hAnsi="Arial"/>
      <w:sz w:val="20"/>
      <w:szCs w:val="20"/>
      <w:lang w:val="en-GB" w:eastAsia="ru-RU"/>
    </w:rPr>
  </w:style>
  <w:style w:type="character" w:customStyle="1" w:styleId="ac">
    <w:name w:val="Основний текст Знак"/>
    <w:basedOn w:val="a0"/>
    <w:link w:val="ab"/>
    <w:semiHidden/>
    <w:rsid w:val="000320D7"/>
    <w:rPr>
      <w:rFonts w:ascii="Arial" w:eastAsia="Times New Roman" w:hAnsi="Arial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Iaroslav Pidkomornyi</dc:creator>
  <cp:keywords/>
  <dc:description/>
  <cp:lastModifiedBy>Alex F</cp:lastModifiedBy>
  <cp:revision>10</cp:revision>
  <cp:lastPrinted>2018-07-25T13:19:00Z</cp:lastPrinted>
  <dcterms:created xsi:type="dcterms:W3CDTF">2022-09-27T10:05:00Z</dcterms:created>
  <dcterms:modified xsi:type="dcterms:W3CDTF">2022-09-29T11:24:00Z</dcterms:modified>
</cp:coreProperties>
</file>