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0B3F" w14:textId="714A9E9D" w:rsidR="00D03A77" w:rsidRDefault="00D03A77" w:rsidP="00D03A77">
      <w:pPr>
        <w:spacing w:after="0" w:line="240" w:lineRule="auto"/>
        <w:ind w:firstLine="567"/>
        <w:jc w:val="center"/>
        <w:rPr>
          <w:rFonts w:ascii="Times New Roman" w:eastAsia="Times New Roman" w:hAnsi="Times New Roman" w:cs="Times New Roman"/>
          <w:b/>
        </w:rPr>
      </w:pPr>
      <w:r w:rsidRPr="0083103F">
        <w:rPr>
          <w:rFonts w:ascii="Times New Roman" w:eastAsia="Times New Roman" w:hAnsi="Times New Roman" w:cs="Times New Roman"/>
          <w:b/>
        </w:rPr>
        <w:t xml:space="preserve">ДОГОВІР № </w:t>
      </w:r>
      <w:r w:rsidR="00C578DD">
        <w:rPr>
          <w:rFonts w:ascii="Times New Roman" w:eastAsia="Times New Roman" w:hAnsi="Times New Roman" w:cs="Times New Roman"/>
          <w:b/>
        </w:rPr>
        <w:t>__________</w:t>
      </w:r>
    </w:p>
    <w:p w14:paraId="1C7E6175" w14:textId="6A5116E3" w:rsidR="00D03A77" w:rsidRDefault="00D03A77" w:rsidP="00D03A77">
      <w:pPr>
        <w:spacing w:after="0" w:line="240" w:lineRule="auto"/>
        <w:ind w:firstLine="567"/>
        <w:jc w:val="center"/>
        <w:rPr>
          <w:rFonts w:ascii="Times New Roman" w:eastAsia="Times New Roman" w:hAnsi="Times New Roman" w:cs="Times New Roman"/>
          <w:b/>
          <w:bCs/>
        </w:rPr>
      </w:pPr>
    </w:p>
    <w:p w14:paraId="43E7E06D" w14:textId="77777777" w:rsidR="000F576B" w:rsidRDefault="000F576B" w:rsidP="00D03A77">
      <w:pPr>
        <w:spacing w:after="0" w:line="240" w:lineRule="auto"/>
        <w:ind w:firstLine="567"/>
        <w:jc w:val="center"/>
        <w:rPr>
          <w:rFonts w:ascii="Times New Roman" w:eastAsia="Times New Roman" w:hAnsi="Times New Roman" w:cs="Times New Roman"/>
          <w:b/>
          <w:bCs/>
        </w:rPr>
      </w:pPr>
    </w:p>
    <w:p w14:paraId="7B743D87" w14:textId="024D72BE" w:rsidR="00D03A77" w:rsidRDefault="00D03A77" w:rsidP="00D03A77">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м. Київ</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«____» ____________________ 2022 р.</w:t>
      </w:r>
    </w:p>
    <w:p w14:paraId="27E40EE0" w14:textId="77777777" w:rsidR="00D03A77" w:rsidRDefault="00D03A77" w:rsidP="0083103F">
      <w:pPr>
        <w:spacing w:after="0" w:line="240" w:lineRule="auto"/>
        <w:ind w:firstLine="567"/>
        <w:jc w:val="both"/>
        <w:rPr>
          <w:rFonts w:ascii="Times New Roman" w:eastAsia="Times New Roman" w:hAnsi="Times New Roman" w:cs="Times New Roman"/>
          <w:b/>
          <w:bCs/>
        </w:rPr>
      </w:pPr>
    </w:p>
    <w:p w14:paraId="0469FCA6" w14:textId="58E64803" w:rsidR="008E3D1B" w:rsidRPr="0083103F" w:rsidRDefault="00C578DD" w:rsidP="008310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bCs/>
        </w:rPr>
        <w:t>__________________________________</w:t>
      </w:r>
      <w:r w:rsidR="0021430A" w:rsidRPr="0083103F">
        <w:rPr>
          <w:rFonts w:ascii="Times New Roman" w:eastAsia="Times New Roman" w:hAnsi="Times New Roman" w:cs="Times New Roman"/>
        </w:rPr>
        <w:t>,</w:t>
      </w:r>
      <w:r w:rsidR="000742B3" w:rsidRPr="0083103F">
        <w:rPr>
          <w:rFonts w:ascii="Times New Roman" w:eastAsia="Times New Roman" w:hAnsi="Times New Roman" w:cs="Times New Roman"/>
        </w:rPr>
        <w:t xml:space="preserve"> </w:t>
      </w:r>
      <w:r w:rsidR="0021430A" w:rsidRPr="0083103F">
        <w:rPr>
          <w:rFonts w:ascii="Times New Roman" w:eastAsia="Times New Roman" w:hAnsi="Times New Roman" w:cs="Times New Roman"/>
        </w:rPr>
        <w:t xml:space="preserve">в особі </w:t>
      </w:r>
      <w:r>
        <w:rPr>
          <w:rFonts w:ascii="Times New Roman" w:eastAsia="Times New Roman" w:hAnsi="Times New Roman" w:cs="Times New Roman"/>
        </w:rPr>
        <w:t>____________________________</w:t>
      </w:r>
      <w:r w:rsidR="0021430A" w:rsidRPr="0083103F">
        <w:rPr>
          <w:rFonts w:ascii="Times New Roman" w:eastAsia="Times New Roman" w:hAnsi="Times New Roman" w:cs="Times New Roman"/>
        </w:rPr>
        <w:t xml:space="preserve">, який діє на підставі </w:t>
      </w:r>
      <w:r>
        <w:rPr>
          <w:rFonts w:ascii="Times New Roman" w:eastAsia="Times New Roman" w:hAnsi="Times New Roman" w:cs="Times New Roman"/>
        </w:rPr>
        <w:t>_____________</w:t>
      </w:r>
      <w:r w:rsidR="002F671C" w:rsidRPr="0083103F">
        <w:rPr>
          <w:rFonts w:ascii="Times New Roman" w:eastAsia="Times New Roman" w:hAnsi="Times New Roman" w:cs="Times New Roman"/>
        </w:rPr>
        <w:t xml:space="preserve"> </w:t>
      </w:r>
      <w:r w:rsidR="0021430A" w:rsidRPr="0083103F">
        <w:rPr>
          <w:rFonts w:ascii="Times New Roman" w:eastAsia="Times New Roman" w:hAnsi="Times New Roman" w:cs="Times New Roman"/>
        </w:rPr>
        <w:t xml:space="preserve">(надалі – Постачальник), з однієї сторони, і </w:t>
      </w:r>
      <w:r w:rsidR="0021430A" w:rsidRPr="0083103F">
        <w:rPr>
          <w:rFonts w:ascii="Times New Roman" w:eastAsia="Times New Roman" w:hAnsi="Times New Roman" w:cs="Times New Roman"/>
          <w:b/>
          <w:bCs/>
        </w:rPr>
        <w:t>НАЦІОНАЛЬНИЙ МУЗЕЙ ІСТОРІЇ УКРАЇНИ</w:t>
      </w:r>
      <w:r w:rsidR="0021430A" w:rsidRPr="0083103F">
        <w:rPr>
          <w:rFonts w:ascii="Times New Roman" w:eastAsia="Times New Roman" w:hAnsi="Times New Roman" w:cs="Times New Roman"/>
        </w:rPr>
        <w:t xml:space="preserve">, в особі </w:t>
      </w:r>
      <w:r>
        <w:rPr>
          <w:rFonts w:ascii="Times New Roman" w:eastAsia="Times New Roman" w:hAnsi="Times New Roman" w:cs="Times New Roman"/>
        </w:rPr>
        <w:t>_________________________</w:t>
      </w:r>
      <w:r w:rsidR="0021430A" w:rsidRPr="0083103F">
        <w:rPr>
          <w:rFonts w:ascii="Times New Roman" w:eastAsia="Times New Roman" w:hAnsi="Times New Roman" w:cs="Times New Roman"/>
        </w:rPr>
        <w:t xml:space="preserve">, який діє на  підставі </w:t>
      </w:r>
      <w:r>
        <w:rPr>
          <w:rFonts w:ascii="Times New Roman" w:eastAsia="Times New Roman" w:hAnsi="Times New Roman" w:cs="Times New Roman"/>
        </w:rPr>
        <w:t>_________________</w:t>
      </w:r>
      <w:r w:rsidR="002F671C" w:rsidRPr="0083103F">
        <w:rPr>
          <w:rFonts w:ascii="Times New Roman" w:eastAsia="Times New Roman" w:hAnsi="Times New Roman" w:cs="Times New Roman"/>
        </w:rPr>
        <w:t xml:space="preserve"> </w:t>
      </w:r>
      <w:r w:rsidR="0021430A" w:rsidRPr="0083103F">
        <w:rPr>
          <w:rFonts w:ascii="Times New Roman" w:eastAsia="Times New Roman" w:hAnsi="Times New Roman" w:cs="Times New Roman"/>
        </w:rPr>
        <w:t>(надалі – Покупець) з другої сторони, в подальшому разом іменуються Сторони, уклали цей Договір про наступне:</w:t>
      </w:r>
    </w:p>
    <w:p w14:paraId="710E221A" w14:textId="77777777" w:rsidR="008E3D1B" w:rsidRPr="0083103F" w:rsidRDefault="008E3D1B">
      <w:pPr>
        <w:spacing w:after="0" w:line="240" w:lineRule="auto"/>
        <w:ind w:firstLine="567"/>
        <w:jc w:val="both"/>
        <w:rPr>
          <w:rFonts w:ascii="Times New Roman" w:eastAsia="Times New Roman" w:hAnsi="Times New Roman" w:cs="Times New Roman"/>
        </w:rPr>
      </w:pPr>
    </w:p>
    <w:p w14:paraId="463F2952" w14:textId="77777777" w:rsidR="008E3D1B" w:rsidRPr="0083103F" w:rsidRDefault="0021430A">
      <w:pPr>
        <w:numPr>
          <w:ilvl w:val="0"/>
          <w:numId w:val="4"/>
        </w:num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b/>
        </w:rPr>
        <w:t>ПРЕДМЕТ ДОГОВОРУ</w:t>
      </w:r>
    </w:p>
    <w:p w14:paraId="0020FB98" w14:textId="346B2F2E" w:rsidR="008E3D1B" w:rsidRPr="0083103F" w:rsidRDefault="0021430A">
      <w:pPr>
        <w:numPr>
          <w:ilvl w:val="1"/>
          <w:numId w:val="6"/>
        </w:numPr>
        <w:tabs>
          <w:tab w:val="left" w:pos="993"/>
        </w:tabs>
        <w:spacing w:after="0" w:line="240" w:lineRule="auto"/>
        <w:ind w:left="0" w:firstLine="568"/>
        <w:jc w:val="both"/>
        <w:rPr>
          <w:rFonts w:ascii="Times New Roman" w:eastAsia="Times New Roman" w:hAnsi="Times New Roman" w:cs="Times New Roman"/>
        </w:rPr>
      </w:pPr>
      <w:r w:rsidRPr="0083103F">
        <w:rPr>
          <w:rFonts w:ascii="Times New Roman" w:eastAsia="Times New Roman" w:hAnsi="Times New Roman" w:cs="Times New Roman"/>
        </w:rPr>
        <w:t xml:space="preserve">Постачальник зобов'язується поставити в обумовлені цим Договором строки другій стороні - Покупцеві </w:t>
      </w:r>
      <w:r w:rsidR="002F671C" w:rsidRPr="0083103F">
        <w:rPr>
          <w:rFonts w:ascii="Times New Roman" w:eastAsia="Times New Roman" w:hAnsi="Times New Roman" w:cs="Times New Roman"/>
        </w:rPr>
        <w:t xml:space="preserve">оновлений </w:t>
      </w:r>
      <w:r w:rsidRPr="0083103F">
        <w:rPr>
          <w:rFonts w:ascii="Times New Roman" w:eastAsia="Times New Roman" w:hAnsi="Times New Roman" w:cs="Times New Roman"/>
        </w:rPr>
        <w:t xml:space="preserve">примірник комп’ютерної програми </w:t>
      </w:r>
      <w:r w:rsidR="000742B3" w:rsidRPr="0083103F">
        <w:rPr>
          <w:rFonts w:ascii="Times New Roman" w:eastAsia="Times New Roman" w:hAnsi="Times New Roman" w:cs="Times New Roman"/>
          <w:color w:val="0D0D0D"/>
        </w:rPr>
        <w:t>M.E.Doc</w:t>
      </w:r>
      <w:r w:rsidR="000742B3" w:rsidRPr="0083103F">
        <w:rPr>
          <w:rFonts w:ascii="Times New Roman" w:eastAsia="Times New Roman" w:hAnsi="Times New Roman" w:cs="Times New Roman"/>
        </w:rPr>
        <w:t xml:space="preserve"> </w:t>
      </w:r>
      <w:r w:rsidR="000742B3" w:rsidRPr="00A2126D">
        <w:rPr>
          <w:rFonts w:ascii="Times New Roman" w:eastAsia="Times New Roman" w:hAnsi="Times New Roman" w:cs="Times New Roman"/>
          <w:b/>
          <w:bCs/>
          <w:u w:val="single"/>
        </w:rPr>
        <w:t>Модуль «</w:t>
      </w:r>
      <w:r w:rsidR="00970285" w:rsidRPr="00A2126D">
        <w:rPr>
          <w:rFonts w:ascii="Times New Roman" w:eastAsia="Times New Roman" w:hAnsi="Times New Roman" w:cs="Times New Roman"/>
          <w:b/>
          <w:bCs/>
        </w:rPr>
        <w:t xml:space="preserve">M.E.Doc </w:t>
      </w:r>
      <w:r w:rsidR="000742B3" w:rsidRPr="00A2126D">
        <w:rPr>
          <w:rFonts w:ascii="Times New Roman" w:eastAsia="Times New Roman" w:hAnsi="Times New Roman" w:cs="Times New Roman"/>
          <w:b/>
          <w:bCs/>
          <w:u w:val="single"/>
        </w:rPr>
        <w:t>Звітність»</w:t>
      </w:r>
      <w:r w:rsidR="000742B3" w:rsidRPr="0083103F">
        <w:rPr>
          <w:rFonts w:ascii="Times New Roman" w:eastAsia="Times New Roman" w:hAnsi="Times New Roman" w:cs="Times New Roman"/>
          <w:u w:val="single"/>
        </w:rPr>
        <w:t>,</w:t>
      </w:r>
      <w:r w:rsidR="00CC6FC7">
        <w:rPr>
          <w:rFonts w:ascii="Times New Roman" w:eastAsia="Times New Roman" w:hAnsi="Times New Roman" w:cs="Times New Roman"/>
          <w:u w:val="single"/>
        </w:rPr>
        <w:t xml:space="preserve"> </w:t>
      </w:r>
      <w:r w:rsidRPr="0083103F">
        <w:rPr>
          <w:rFonts w:ascii="Times New Roman" w:eastAsia="Times New Roman" w:hAnsi="Times New Roman" w:cs="Times New Roman"/>
        </w:rPr>
        <w:t xml:space="preserve">(надалі - Програма), з правом використання на строк  </w:t>
      </w:r>
      <w:r w:rsidRPr="0083103F">
        <w:rPr>
          <w:rFonts w:ascii="Times New Roman" w:eastAsia="Times New Roman" w:hAnsi="Times New Roman" w:cs="Times New Roman"/>
          <w:u w:val="single"/>
        </w:rPr>
        <w:t>1 (один) рік</w:t>
      </w:r>
      <w:r w:rsidRPr="0083103F">
        <w:rPr>
          <w:rFonts w:ascii="Times New Roman" w:eastAsia="Times New Roman" w:hAnsi="Times New Roman" w:cs="Times New Roman"/>
        </w:rPr>
        <w:t xml:space="preserve">, а Покупець зобов'язується прийняти таку Програму і </w:t>
      </w:r>
      <w:r w:rsidR="002F671C" w:rsidRPr="0083103F">
        <w:rPr>
          <w:rFonts w:ascii="Times New Roman" w:eastAsia="Times New Roman" w:hAnsi="Times New Roman" w:cs="Times New Roman"/>
        </w:rPr>
        <w:t>оплатити</w:t>
      </w:r>
      <w:r w:rsidRPr="0083103F">
        <w:rPr>
          <w:rFonts w:ascii="Times New Roman" w:eastAsia="Times New Roman" w:hAnsi="Times New Roman" w:cs="Times New Roman"/>
        </w:rPr>
        <w:t xml:space="preserve">. </w:t>
      </w:r>
      <w:r w:rsidR="00970285" w:rsidRPr="0083103F">
        <w:rPr>
          <w:rFonts w:ascii="Times New Roman" w:eastAsia="Times New Roman" w:hAnsi="Times New Roman" w:cs="Times New Roman"/>
        </w:rPr>
        <w:t xml:space="preserve">Код закупівлі відповідно до єдиного закупівельного словника за </w:t>
      </w:r>
      <w:r w:rsidR="00970285" w:rsidRPr="0083103F">
        <w:rPr>
          <w:rFonts w:ascii="Times New Roman" w:eastAsia="Times New Roman" w:hAnsi="Times New Roman" w:cs="Times New Roman"/>
          <w:lang w:val="pl-PL"/>
        </w:rPr>
        <w:t>CPV</w:t>
      </w:r>
      <w:r w:rsidR="00970285" w:rsidRPr="0083103F">
        <w:rPr>
          <w:rFonts w:ascii="Times New Roman" w:eastAsia="Times New Roman" w:hAnsi="Times New Roman" w:cs="Times New Roman"/>
          <w:lang w:val="ru-RU"/>
        </w:rPr>
        <w:t xml:space="preserve"> </w:t>
      </w:r>
      <w:r w:rsidR="00970285" w:rsidRPr="0083103F">
        <w:rPr>
          <w:rFonts w:ascii="Times New Roman" w:eastAsia="Times New Roman" w:hAnsi="Times New Roman" w:cs="Times New Roman"/>
        </w:rPr>
        <w:t xml:space="preserve">за ДК 021:2015 - </w:t>
      </w:r>
      <w:r w:rsidR="00970285" w:rsidRPr="0083103F">
        <w:rPr>
          <w:rFonts w:ascii="Times New Roman" w:hAnsi="Times New Roman" w:cs="Times New Roman"/>
          <w:b/>
        </w:rPr>
        <w:t>72260000-5</w:t>
      </w:r>
      <w:r w:rsidR="00970285" w:rsidRPr="0083103F">
        <w:rPr>
          <w:rFonts w:ascii="Times New Roman" w:hAnsi="Times New Roman" w:cs="Times New Roman"/>
        </w:rPr>
        <w:t xml:space="preserve"> «Послуги, пов’язані з програмним забезпеченням».</w:t>
      </w:r>
    </w:p>
    <w:p w14:paraId="0C60B0AB" w14:textId="66F569D0" w:rsidR="008E3D1B" w:rsidRDefault="0021430A">
      <w:pPr>
        <w:numPr>
          <w:ilvl w:val="1"/>
          <w:numId w:val="6"/>
        </w:numPr>
        <w:tabs>
          <w:tab w:val="left" w:pos="993"/>
        </w:tabs>
        <w:spacing w:after="0" w:line="240" w:lineRule="auto"/>
        <w:ind w:left="0" w:firstLine="568"/>
        <w:jc w:val="both"/>
        <w:rPr>
          <w:rFonts w:ascii="Times New Roman" w:eastAsia="Times New Roman" w:hAnsi="Times New Roman" w:cs="Times New Roman"/>
        </w:rPr>
      </w:pPr>
      <w:r w:rsidRPr="0083103F">
        <w:rPr>
          <w:rFonts w:ascii="Times New Roman" w:eastAsia="Times New Roman" w:hAnsi="Times New Roman" w:cs="Times New Roman"/>
        </w:rPr>
        <w:t xml:space="preserve">Постачальник зобов’язується </w:t>
      </w:r>
      <w:r w:rsidR="00C578DD">
        <w:rPr>
          <w:rFonts w:ascii="Times New Roman" w:eastAsia="Times New Roman" w:hAnsi="Times New Roman" w:cs="Times New Roman"/>
        </w:rPr>
        <w:t>протягом періоду</w:t>
      </w:r>
      <w:r w:rsidR="002B7FE6">
        <w:rPr>
          <w:rFonts w:ascii="Times New Roman" w:eastAsia="Times New Roman" w:hAnsi="Times New Roman" w:cs="Times New Roman"/>
        </w:rPr>
        <w:t>, вказаного у п.1.1. цього Договору</w:t>
      </w:r>
      <w:r w:rsidRPr="0083103F">
        <w:rPr>
          <w:rFonts w:ascii="Times New Roman" w:eastAsia="Times New Roman" w:hAnsi="Times New Roman" w:cs="Times New Roman"/>
        </w:rPr>
        <w:t xml:space="preserve"> постачати Покупцеві пакети оновлення (компонент) для комп’ютерної програми “</w:t>
      </w:r>
      <w:r w:rsidRPr="0083103F">
        <w:rPr>
          <w:rFonts w:ascii="Times New Roman" w:eastAsia="Times New Roman" w:hAnsi="Times New Roman" w:cs="Times New Roman"/>
          <w:color w:val="0D0D0D"/>
        </w:rPr>
        <w:t>M.E.Doc</w:t>
      </w:r>
      <w:r w:rsidRPr="0083103F">
        <w:rPr>
          <w:rFonts w:ascii="Times New Roman" w:eastAsia="Times New Roman" w:hAnsi="Times New Roman" w:cs="Times New Roman"/>
        </w:rPr>
        <w:t>”</w:t>
      </w:r>
      <w:r w:rsidRPr="0083103F">
        <w:t xml:space="preserve"> </w:t>
      </w:r>
      <w:r w:rsidRPr="0083103F">
        <w:rPr>
          <w:rFonts w:ascii="Times New Roman" w:eastAsia="Times New Roman" w:hAnsi="Times New Roman" w:cs="Times New Roman"/>
        </w:rPr>
        <w:t>Модуль “Звітність”, а Покупець зобов’язується приймати оновлення (компонент) для комп’ютерної програми “</w:t>
      </w:r>
      <w:r w:rsidRPr="0083103F">
        <w:rPr>
          <w:rFonts w:ascii="Times New Roman" w:eastAsia="Times New Roman" w:hAnsi="Times New Roman" w:cs="Times New Roman"/>
          <w:color w:val="0D0D0D"/>
        </w:rPr>
        <w:t>M.E.Doc</w:t>
      </w:r>
      <w:r w:rsidRPr="0083103F">
        <w:rPr>
          <w:rFonts w:ascii="Times New Roman" w:eastAsia="Times New Roman" w:hAnsi="Times New Roman" w:cs="Times New Roman"/>
        </w:rPr>
        <w:t>” (Додаток № 1 до Договору) що є невід’ємною частиною цього Договору.</w:t>
      </w:r>
    </w:p>
    <w:p w14:paraId="6FE93A95" w14:textId="6BBA1EF9" w:rsidR="00A2126D" w:rsidRPr="00A2126D" w:rsidRDefault="00A2126D">
      <w:pPr>
        <w:numPr>
          <w:ilvl w:val="1"/>
          <w:numId w:val="6"/>
        </w:numPr>
        <w:tabs>
          <w:tab w:val="left" w:pos="993"/>
        </w:tabs>
        <w:spacing w:after="0" w:line="240" w:lineRule="auto"/>
        <w:ind w:left="0" w:firstLine="568"/>
        <w:jc w:val="both"/>
        <w:rPr>
          <w:rFonts w:ascii="Times New Roman" w:eastAsia="Times New Roman" w:hAnsi="Times New Roman" w:cs="Times New Roman"/>
        </w:rPr>
      </w:pPr>
      <w:r w:rsidRPr="00A2126D">
        <w:rPr>
          <w:rFonts w:ascii="Times New Roman" w:hAnsi="Times New Roman" w:cs="Times New Roman"/>
        </w:rPr>
        <w:t xml:space="preserve">Місце надання послуги: </w:t>
      </w:r>
      <w:r w:rsidRPr="00A2126D">
        <w:rPr>
          <w:rFonts w:ascii="Times New Roman" w:hAnsi="Times New Roman" w:cs="Times New Roman"/>
          <w:b/>
          <w:bCs/>
        </w:rPr>
        <w:t>01001, м. Київ, вул. Володимирська, 2.</w:t>
      </w:r>
    </w:p>
    <w:p w14:paraId="7466374F" w14:textId="77777777" w:rsidR="002B51E3" w:rsidRPr="0083103F" w:rsidRDefault="0021430A" w:rsidP="0083103F">
      <w:pPr>
        <w:numPr>
          <w:ilvl w:val="1"/>
          <w:numId w:val="6"/>
        </w:numPr>
        <w:tabs>
          <w:tab w:val="left" w:pos="993"/>
        </w:tabs>
        <w:spacing w:after="0" w:line="240" w:lineRule="auto"/>
        <w:ind w:left="0" w:firstLine="567"/>
        <w:jc w:val="both"/>
        <w:rPr>
          <w:rFonts w:ascii="Times New Roman" w:eastAsia="Times New Roman" w:hAnsi="Times New Roman" w:cs="Times New Roman"/>
        </w:rPr>
      </w:pPr>
      <w:r w:rsidRPr="0083103F">
        <w:rPr>
          <w:rFonts w:ascii="Times New Roman" w:eastAsia="Times New Roman" w:hAnsi="Times New Roman" w:cs="Times New Roman"/>
        </w:rPr>
        <w:t>Постачальник гарантує, що він має усі права, передбачені  чинним законодавством України для постачання Програми на території України.</w:t>
      </w:r>
      <w:r w:rsidR="002B51E3" w:rsidRPr="0083103F">
        <w:rPr>
          <w:rFonts w:ascii="Times New Roman" w:eastAsia="Times New Roman" w:hAnsi="Times New Roman" w:cs="Times New Roman"/>
        </w:rPr>
        <w:t xml:space="preserve"> </w:t>
      </w:r>
    </w:p>
    <w:p w14:paraId="1064B9D8" w14:textId="77777777" w:rsidR="002B51E3" w:rsidRPr="0083103F" w:rsidRDefault="002B51E3" w:rsidP="0083103F">
      <w:pPr>
        <w:tabs>
          <w:tab w:val="left" w:pos="993"/>
        </w:tabs>
        <w:spacing w:after="0" w:line="240" w:lineRule="auto"/>
        <w:ind w:left="567"/>
        <w:jc w:val="both"/>
        <w:rPr>
          <w:rFonts w:ascii="Times New Roman" w:eastAsia="Times New Roman" w:hAnsi="Times New Roman" w:cs="Times New Roman"/>
        </w:rPr>
      </w:pPr>
    </w:p>
    <w:p w14:paraId="033A4A3F" w14:textId="77777777" w:rsidR="008E3D1B" w:rsidRPr="0083103F" w:rsidRDefault="0021430A">
      <w:pPr>
        <w:numPr>
          <w:ilvl w:val="0"/>
          <w:numId w:val="4"/>
        </w:num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b/>
          <w:smallCaps/>
        </w:rPr>
        <w:t>СУМА ДОГОВОРУ ТА ПОРЯДОК РОЗРАХУНКІВ</w:t>
      </w:r>
    </w:p>
    <w:p w14:paraId="6E3EFDE5" w14:textId="77777777" w:rsidR="008E3D1B" w:rsidRPr="0083103F" w:rsidRDefault="0021430A">
      <w:pPr>
        <w:numPr>
          <w:ilvl w:val="1"/>
          <w:numId w:val="12"/>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Усі розрахунки за цим Договором здійснюються в національній валюті України.</w:t>
      </w:r>
    </w:p>
    <w:p w14:paraId="019F1E14" w14:textId="77777777" w:rsidR="008E3D1B" w:rsidRPr="0083103F" w:rsidRDefault="0021430A">
      <w:pPr>
        <w:numPr>
          <w:ilvl w:val="1"/>
          <w:numId w:val="12"/>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Покупець здійснює оплату замовленої Програми наступним чином:</w:t>
      </w:r>
    </w:p>
    <w:p w14:paraId="50518E40" w14:textId="4C61960B" w:rsidR="008E3D1B" w:rsidRPr="0083103F" w:rsidRDefault="0021430A" w:rsidP="00D03A77">
      <w:pPr>
        <w:numPr>
          <w:ilvl w:val="2"/>
          <w:numId w:val="12"/>
        </w:numPr>
        <w:pBdr>
          <w:top w:val="nil"/>
          <w:left w:val="nil"/>
          <w:bottom w:val="nil"/>
          <w:right w:val="nil"/>
          <w:between w:val="nil"/>
        </w:pBdr>
        <w:tabs>
          <w:tab w:val="left" w:pos="0"/>
          <w:tab w:val="left" w:pos="993"/>
        </w:tabs>
        <w:spacing w:after="0" w:line="240" w:lineRule="auto"/>
        <w:ind w:left="0" w:right="-6"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Загальна вартість </w:t>
      </w:r>
      <w:r w:rsidR="00C578DD">
        <w:rPr>
          <w:rFonts w:ascii="Times New Roman" w:eastAsia="Times New Roman" w:hAnsi="Times New Roman" w:cs="Times New Roman"/>
          <w:color w:val="000000"/>
        </w:rPr>
        <w:t>послуг</w:t>
      </w:r>
      <w:r w:rsidRPr="0083103F">
        <w:rPr>
          <w:rFonts w:ascii="Times New Roman" w:eastAsia="Times New Roman" w:hAnsi="Times New Roman" w:cs="Times New Roman"/>
          <w:color w:val="000000"/>
        </w:rPr>
        <w:t xml:space="preserve"> за цим Договором склад</w:t>
      </w:r>
      <w:r w:rsidRPr="0083103F">
        <w:rPr>
          <w:rFonts w:ascii="Times New Roman" w:eastAsia="Times New Roman" w:hAnsi="Times New Roman" w:cs="Times New Roman"/>
          <w:color w:val="000000"/>
          <w:highlight w:val="white"/>
        </w:rPr>
        <w:t xml:space="preserve">ає </w:t>
      </w:r>
      <w:r w:rsidR="00EB2865" w:rsidRPr="00EB2865">
        <w:rPr>
          <w:rFonts w:ascii="Times New Roman" w:eastAsia="Times New Roman" w:hAnsi="Times New Roman" w:cs="Times New Roman"/>
          <w:b/>
          <w:bCs/>
          <w:highlight w:val="white"/>
        </w:rPr>
        <w:t>_______________</w:t>
      </w:r>
      <w:r w:rsidRPr="00EB2865">
        <w:rPr>
          <w:rFonts w:ascii="Times New Roman" w:eastAsia="Times New Roman" w:hAnsi="Times New Roman" w:cs="Times New Roman"/>
          <w:b/>
          <w:bCs/>
          <w:highlight w:val="white"/>
        </w:rPr>
        <w:t xml:space="preserve">  </w:t>
      </w:r>
      <w:r w:rsidRPr="00EB2865">
        <w:rPr>
          <w:rFonts w:ascii="Times New Roman" w:eastAsia="Times New Roman" w:hAnsi="Times New Roman" w:cs="Times New Roman"/>
          <w:b/>
          <w:bCs/>
          <w:color w:val="000000"/>
          <w:highlight w:val="white"/>
        </w:rPr>
        <w:t>г</w:t>
      </w:r>
      <w:r w:rsidRPr="00EB2865">
        <w:rPr>
          <w:rFonts w:ascii="Times New Roman" w:eastAsia="Times New Roman" w:hAnsi="Times New Roman" w:cs="Times New Roman"/>
          <w:b/>
          <w:bCs/>
          <w:color w:val="000000"/>
        </w:rPr>
        <w:t>рн</w:t>
      </w:r>
      <w:r w:rsidRPr="00EB2865">
        <w:rPr>
          <w:rFonts w:ascii="Times New Roman" w:eastAsia="Times New Roman" w:hAnsi="Times New Roman" w:cs="Times New Roman"/>
          <w:color w:val="000000"/>
        </w:rPr>
        <w:t xml:space="preserve"> </w:t>
      </w:r>
      <w:r w:rsidR="002B51E3" w:rsidRPr="00EB2865">
        <w:rPr>
          <w:rFonts w:ascii="Times New Roman" w:eastAsia="Times New Roman" w:hAnsi="Times New Roman" w:cs="Times New Roman"/>
          <w:color w:val="000000"/>
        </w:rPr>
        <w:t>(</w:t>
      </w:r>
      <w:r w:rsidR="00EB2865" w:rsidRPr="00EB2865">
        <w:rPr>
          <w:rFonts w:ascii="Times New Roman" w:eastAsia="Times New Roman" w:hAnsi="Times New Roman" w:cs="Times New Roman"/>
        </w:rPr>
        <w:t>_______________________</w:t>
      </w:r>
      <w:r w:rsidR="003324E0">
        <w:rPr>
          <w:rFonts w:ascii="Times New Roman" w:eastAsia="Times New Roman" w:hAnsi="Times New Roman" w:cs="Times New Roman"/>
        </w:rPr>
        <w:t>__________</w:t>
      </w:r>
      <w:r w:rsidR="00EB2865" w:rsidRPr="00EB2865">
        <w:rPr>
          <w:rFonts w:ascii="Times New Roman" w:eastAsia="Times New Roman" w:hAnsi="Times New Roman" w:cs="Times New Roman"/>
        </w:rPr>
        <w:t>_______</w:t>
      </w:r>
      <w:r w:rsidR="002B51E3" w:rsidRPr="00EB2865">
        <w:rPr>
          <w:rFonts w:ascii="Times New Roman" w:eastAsia="Times New Roman" w:hAnsi="Times New Roman" w:cs="Times New Roman"/>
        </w:rPr>
        <w:t xml:space="preserve"> гривень </w:t>
      </w:r>
      <w:r w:rsidR="00EB2865">
        <w:rPr>
          <w:rFonts w:ascii="Times New Roman" w:eastAsia="Times New Roman" w:hAnsi="Times New Roman" w:cs="Times New Roman"/>
        </w:rPr>
        <w:t>___</w:t>
      </w:r>
      <w:r w:rsidR="002B51E3" w:rsidRPr="00EB2865">
        <w:rPr>
          <w:rFonts w:ascii="Times New Roman" w:eastAsia="Times New Roman" w:hAnsi="Times New Roman" w:cs="Times New Roman"/>
        </w:rPr>
        <w:t xml:space="preserve"> копійок</w:t>
      </w:r>
      <w:r w:rsidR="002B51E3" w:rsidRPr="00EB2865">
        <w:rPr>
          <w:rFonts w:ascii="Times New Roman" w:eastAsia="Times New Roman" w:hAnsi="Times New Roman" w:cs="Times New Roman"/>
          <w:color w:val="000000"/>
        </w:rPr>
        <w:t xml:space="preserve">) </w:t>
      </w:r>
      <w:r w:rsidRPr="00EB2865">
        <w:rPr>
          <w:rFonts w:ascii="Times New Roman" w:eastAsia="Times New Roman" w:hAnsi="Times New Roman" w:cs="Times New Roman"/>
          <w:color w:val="000000"/>
        </w:rPr>
        <w:t xml:space="preserve">без </w:t>
      </w:r>
      <w:r w:rsidR="00970285" w:rsidRPr="00EB2865">
        <w:rPr>
          <w:rFonts w:ascii="Times New Roman" w:eastAsia="Times New Roman" w:hAnsi="Times New Roman" w:cs="Times New Roman"/>
          <w:color w:val="000000"/>
        </w:rPr>
        <w:t>ПДВ</w:t>
      </w:r>
      <w:r w:rsidR="00E571A9">
        <w:rPr>
          <w:rFonts w:ascii="Times New Roman" w:eastAsia="Times New Roman" w:hAnsi="Times New Roman" w:cs="Times New Roman"/>
          <w:color w:val="000000"/>
        </w:rPr>
        <w:t xml:space="preserve"> </w:t>
      </w:r>
      <w:r w:rsidRPr="0083103F">
        <w:rPr>
          <w:rFonts w:ascii="Times New Roman" w:eastAsia="Times New Roman" w:hAnsi="Times New Roman" w:cs="Times New Roman"/>
          <w:color w:val="000000"/>
        </w:rPr>
        <w:t xml:space="preserve">(далі – </w:t>
      </w:r>
      <w:r w:rsidRPr="0083103F">
        <w:rPr>
          <w:rFonts w:ascii="Times New Roman" w:eastAsia="Times New Roman" w:hAnsi="Times New Roman" w:cs="Times New Roman"/>
          <w:b/>
          <w:color w:val="000000"/>
        </w:rPr>
        <w:t>Ціна Договору</w:t>
      </w:r>
      <w:r w:rsidRPr="0083103F">
        <w:rPr>
          <w:rFonts w:ascii="Times New Roman" w:eastAsia="Times New Roman" w:hAnsi="Times New Roman" w:cs="Times New Roman"/>
          <w:color w:val="000000"/>
        </w:rPr>
        <w:t>).</w:t>
      </w:r>
    </w:p>
    <w:p w14:paraId="63CB14CD" w14:textId="7C423BED" w:rsidR="008E3D1B" w:rsidRPr="0083103F" w:rsidRDefault="0021430A">
      <w:pPr>
        <w:numPr>
          <w:ilvl w:val="2"/>
          <w:numId w:val="12"/>
        </w:numPr>
        <w:pBdr>
          <w:top w:val="nil"/>
          <w:left w:val="nil"/>
          <w:bottom w:val="nil"/>
          <w:right w:val="nil"/>
          <w:between w:val="nil"/>
        </w:pBdr>
        <w:tabs>
          <w:tab w:val="left" w:pos="0"/>
          <w:tab w:val="left" w:pos="1276"/>
        </w:tabs>
        <w:spacing w:after="0" w:line="240" w:lineRule="auto"/>
        <w:ind w:left="0" w:right="-6"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Оплата за поставку примірника Програми та за постачання пакетів оновлення (компонентів), здійснюється Покупцем, шляхом перерахування суми, зазначеної в п. 2.2.1 цього Договору, на поточний рахунок Постачальника протягом </w:t>
      </w:r>
      <w:r w:rsidR="00A2126D">
        <w:rPr>
          <w:rFonts w:ascii="Times New Roman" w:eastAsia="Times New Roman" w:hAnsi="Times New Roman" w:cs="Times New Roman"/>
          <w:color w:val="000000"/>
        </w:rPr>
        <w:t>5</w:t>
      </w:r>
      <w:r w:rsidRPr="0083103F">
        <w:rPr>
          <w:rFonts w:ascii="Times New Roman" w:eastAsia="Times New Roman" w:hAnsi="Times New Roman" w:cs="Times New Roman"/>
          <w:color w:val="000000"/>
        </w:rPr>
        <w:t xml:space="preserve"> (</w:t>
      </w:r>
      <w:r w:rsidR="00A2126D">
        <w:rPr>
          <w:rFonts w:ascii="Times New Roman" w:eastAsia="Times New Roman" w:hAnsi="Times New Roman" w:cs="Times New Roman"/>
          <w:color w:val="000000"/>
        </w:rPr>
        <w:t>п’яти</w:t>
      </w:r>
      <w:r w:rsidRPr="0083103F">
        <w:rPr>
          <w:rFonts w:ascii="Times New Roman" w:eastAsia="Times New Roman" w:hAnsi="Times New Roman" w:cs="Times New Roman"/>
          <w:color w:val="000000"/>
        </w:rPr>
        <w:t xml:space="preserve">) </w:t>
      </w:r>
      <w:r w:rsidR="00A2126D">
        <w:rPr>
          <w:rFonts w:ascii="Times New Roman" w:eastAsia="Times New Roman" w:hAnsi="Times New Roman" w:cs="Times New Roman"/>
          <w:color w:val="000000"/>
        </w:rPr>
        <w:t>робочих</w:t>
      </w:r>
      <w:r w:rsidRPr="0083103F">
        <w:rPr>
          <w:rFonts w:ascii="Times New Roman" w:eastAsia="Times New Roman" w:hAnsi="Times New Roman" w:cs="Times New Roman"/>
          <w:color w:val="000000"/>
        </w:rPr>
        <w:t xml:space="preserve"> днів з моменту підписання Сторонами </w:t>
      </w:r>
      <w:r w:rsidR="002B51E3" w:rsidRPr="0083103F">
        <w:rPr>
          <w:rFonts w:ascii="Times New Roman" w:eastAsia="Times New Roman" w:hAnsi="Times New Roman" w:cs="Times New Roman"/>
          <w:color w:val="000000"/>
        </w:rPr>
        <w:t xml:space="preserve">Акту </w:t>
      </w:r>
      <w:r w:rsidR="00784102" w:rsidRPr="0083103F">
        <w:rPr>
          <w:rFonts w:ascii="Times New Roman" w:eastAsia="Times New Roman" w:hAnsi="Times New Roman" w:cs="Times New Roman"/>
          <w:color w:val="000000"/>
        </w:rPr>
        <w:t xml:space="preserve">здавання-приймання </w:t>
      </w:r>
      <w:r w:rsidR="002B51E3" w:rsidRPr="0083103F">
        <w:rPr>
          <w:rFonts w:ascii="Times New Roman" w:eastAsia="Times New Roman" w:hAnsi="Times New Roman" w:cs="Times New Roman"/>
          <w:color w:val="000000"/>
        </w:rPr>
        <w:t>наданих послуг</w:t>
      </w:r>
      <w:r w:rsidRPr="0083103F">
        <w:rPr>
          <w:rFonts w:ascii="Times New Roman" w:eastAsia="Times New Roman" w:hAnsi="Times New Roman" w:cs="Times New Roman"/>
          <w:color w:val="000000"/>
        </w:rPr>
        <w:t>.</w:t>
      </w:r>
    </w:p>
    <w:p w14:paraId="00E9E2D4" w14:textId="2D8B3EE2" w:rsidR="008E3D1B" w:rsidRPr="0083103F" w:rsidRDefault="0021430A">
      <w:pPr>
        <w:numPr>
          <w:ilvl w:val="1"/>
          <w:numId w:val="12"/>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Загальна сума цього Договору складається з суми вартості за поставку примірника Програми та вартості постачання пакетів оновлення (компонентів), протягом строку</w:t>
      </w:r>
      <w:r w:rsidR="002B7FE6">
        <w:rPr>
          <w:rFonts w:ascii="Times New Roman" w:eastAsia="Times New Roman" w:hAnsi="Times New Roman" w:cs="Times New Roman"/>
          <w:color w:val="000000"/>
        </w:rPr>
        <w:t xml:space="preserve">, вказаного у п.1.1. </w:t>
      </w:r>
      <w:r w:rsidRPr="0083103F">
        <w:rPr>
          <w:rFonts w:ascii="Times New Roman" w:eastAsia="Times New Roman" w:hAnsi="Times New Roman" w:cs="Times New Roman"/>
          <w:color w:val="000000"/>
        </w:rPr>
        <w:t xml:space="preserve"> цього Договору.</w:t>
      </w:r>
    </w:p>
    <w:p w14:paraId="27AF9724" w14:textId="77777777" w:rsidR="008E3D1B" w:rsidRPr="0083103F" w:rsidRDefault="008E3D1B">
      <w:pPr>
        <w:tabs>
          <w:tab w:val="left" w:pos="0"/>
        </w:tabs>
        <w:spacing w:after="0" w:line="240" w:lineRule="auto"/>
        <w:ind w:firstLine="426"/>
        <w:jc w:val="center"/>
        <w:rPr>
          <w:rFonts w:ascii="Times New Roman" w:eastAsia="Times New Roman" w:hAnsi="Times New Roman" w:cs="Times New Roman"/>
        </w:rPr>
      </w:pPr>
    </w:p>
    <w:p w14:paraId="1645F56E" w14:textId="77777777" w:rsidR="008E3D1B" w:rsidRPr="0083103F" w:rsidRDefault="0021430A">
      <w:pPr>
        <w:numPr>
          <w:ilvl w:val="0"/>
          <w:numId w:val="4"/>
        </w:num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b/>
        </w:rPr>
        <w:t>ПРАВО НА ВИКОРИСТАННЯ ПРОГРАМИ</w:t>
      </w:r>
    </w:p>
    <w:p w14:paraId="14E54887" w14:textId="51F834F3" w:rsidR="008E3D1B" w:rsidRPr="0083103F" w:rsidRDefault="0021430A">
      <w:pPr>
        <w:numPr>
          <w:ilvl w:val="1"/>
          <w:numId w:val="2"/>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Підключення Покупця до Програми передбачає отримання ним доступу Програми. Невиключне право на використання Програми, діє протягом </w:t>
      </w:r>
      <w:r w:rsidR="002B7FE6">
        <w:rPr>
          <w:rFonts w:ascii="Times New Roman" w:eastAsia="Times New Roman" w:hAnsi="Times New Roman" w:cs="Times New Roman"/>
          <w:color w:val="000000"/>
        </w:rPr>
        <w:t>року</w:t>
      </w:r>
      <w:r w:rsidRPr="0083103F">
        <w:rPr>
          <w:rFonts w:ascii="Times New Roman" w:eastAsia="Times New Roman" w:hAnsi="Times New Roman" w:cs="Times New Roman"/>
          <w:color w:val="000000"/>
        </w:rPr>
        <w:t>, за умови оплати Покупцем пакету оновлення (компонент) до Програми.</w:t>
      </w:r>
    </w:p>
    <w:p w14:paraId="3B1C30C8" w14:textId="280069A0" w:rsidR="008E3D1B" w:rsidRPr="0083103F" w:rsidRDefault="0021430A">
      <w:pPr>
        <w:numPr>
          <w:ilvl w:val="1"/>
          <w:numId w:val="2"/>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Невиключне право Покупця на використання Програми, яку він отримує відповідно до умов цього Договору (без права передачі третім особам), передбачає можливість використання Програми протягом строку</w:t>
      </w:r>
      <w:r w:rsidR="002B7FE6">
        <w:rPr>
          <w:rFonts w:ascii="Times New Roman" w:eastAsia="Times New Roman" w:hAnsi="Times New Roman" w:cs="Times New Roman"/>
          <w:color w:val="000000"/>
        </w:rPr>
        <w:t>, зазначеного у п.1.1.</w:t>
      </w:r>
      <w:r w:rsidRPr="0083103F">
        <w:rPr>
          <w:rFonts w:ascii="Times New Roman" w:eastAsia="Times New Roman" w:hAnsi="Times New Roman" w:cs="Times New Roman"/>
          <w:color w:val="000000"/>
        </w:rPr>
        <w:t xml:space="preserve"> цього Договору наступним способом:</w:t>
      </w:r>
    </w:p>
    <w:p w14:paraId="438840A9" w14:textId="77777777" w:rsidR="008E3D1B" w:rsidRPr="0083103F" w:rsidRDefault="0021430A">
      <w:pPr>
        <w:tabs>
          <w:tab w:val="left" w:pos="0"/>
          <w:tab w:val="left" w:pos="142"/>
        </w:tabs>
        <w:spacing w:after="0" w:line="240" w:lineRule="auto"/>
        <w:ind w:right="-6" w:firstLine="567"/>
        <w:jc w:val="both"/>
        <w:rPr>
          <w:rFonts w:ascii="Times New Roman" w:eastAsia="Times New Roman" w:hAnsi="Times New Roman" w:cs="Times New Roman"/>
        </w:rPr>
      </w:pPr>
      <w:r w:rsidRPr="0083103F">
        <w:rPr>
          <w:rFonts w:ascii="Times New Roman" w:eastAsia="Times New Roman" w:hAnsi="Times New Roman" w:cs="Times New Roman"/>
        </w:rPr>
        <w:t>- використання функціональних можливостей Програми для формування звітності Покупця в електронному вигляді та відправлення сформованої звітності до відповідних інстанцій, підписання електронного документу шляхом накладення</w:t>
      </w:r>
      <w:r w:rsidRPr="0083103F">
        <w:rPr>
          <w:rFonts w:ascii="Times New Roman" w:eastAsia="Times New Roman" w:hAnsi="Times New Roman" w:cs="Times New Roman"/>
          <w:color w:val="0000FF"/>
        </w:rPr>
        <w:t xml:space="preserve"> </w:t>
      </w:r>
      <w:r w:rsidRPr="0083103F">
        <w:rPr>
          <w:rFonts w:ascii="Times New Roman" w:eastAsia="Times New Roman" w:hAnsi="Times New Roman" w:cs="Times New Roman"/>
        </w:rPr>
        <w:t>електронних цифрових підписів.</w:t>
      </w:r>
    </w:p>
    <w:p w14:paraId="5D256703" w14:textId="77777777" w:rsidR="008E3D1B" w:rsidRPr="0083103F" w:rsidRDefault="0021430A">
      <w:pPr>
        <w:numPr>
          <w:ilvl w:val="1"/>
          <w:numId w:val="2"/>
        </w:numPr>
        <w:pBdr>
          <w:top w:val="nil"/>
          <w:left w:val="nil"/>
          <w:bottom w:val="nil"/>
          <w:right w:val="nil"/>
          <w:between w:val="nil"/>
        </w:pBdr>
        <w:tabs>
          <w:tab w:val="left" w:pos="0"/>
          <w:tab w:val="left" w:pos="993"/>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При використанні Програми Покупцю забороняється:</w:t>
      </w:r>
    </w:p>
    <w:p w14:paraId="7EEDD333" w14:textId="77777777" w:rsidR="008E3D1B" w:rsidRPr="0083103F" w:rsidRDefault="0021430A">
      <w:pPr>
        <w:tabs>
          <w:tab w:val="left" w:pos="0"/>
          <w:tab w:val="left" w:pos="142"/>
        </w:tabs>
        <w:spacing w:after="0" w:line="240" w:lineRule="auto"/>
        <w:ind w:right="-6" w:firstLine="567"/>
        <w:jc w:val="both"/>
        <w:rPr>
          <w:rFonts w:ascii="Times New Roman" w:eastAsia="Times New Roman" w:hAnsi="Times New Roman" w:cs="Times New Roman"/>
        </w:rPr>
      </w:pPr>
      <w:r w:rsidRPr="0083103F">
        <w:rPr>
          <w:rFonts w:ascii="Times New Roman" w:eastAsia="Times New Roman" w:hAnsi="Times New Roman" w:cs="Times New Roman"/>
        </w:rPr>
        <w:t>а) декомпілювати або дизасемблювати програмну частину Програми;</w:t>
      </w:r>
    </w:p>
    <w:p w14:paraId="04CC4810" w14:textId="77777777" w:rsidR="008E3D1B" w:rsidRPr="0083103F" w:rsidRDefault="0021430A">
      <w:pPr>
        <w:tabs>
          <w:tab w:val="left" w:pos="0"/>
          <w:tab w:val="left" w:pos="142"/>
        </w:tabs>
        <w:spacing w:after="0" w:line="240" w:lineRule="auto"/>
        <w:ind w:right="-6" w:firstLine="567"/>
        <w:jc w:val="both"/>
        <w:rPr>
          <w:rFonts w:ascii="Times New Roman" w:eastAsia="Times New Roman" w:hAnsi="Times New Roman" w:cs="Times New Roman"/>
        </w:rPr>
      </w:pPr>
      <w:r w:rsidRPr="0083103F">
        <w:rPr>
          <w:rFonts w:ascii="Times New Roman" w:eastAsia="Times New Roman" w:hAnsi="Times New Roman" w:cs="Times New Roman"/>
        </w:rPr>
        <w:t>б) самостійно модифікувати Програму;</w:t>
      </w:r>
    </w:p>
    <w:p w14:paraId="2BF53D18" w14:textId="77777777" w:rsidR="008E3D1B" w:rsidRPr="0083103F" w:rsidRDefault="0021430A">
      <w:pPr>
        <w:tabs>
          <w:tab w:val="left" w:pos="0"/>
          <w:tab w:val="left" w:pos="142"/>
        </w:tabs>
        <w:spacing w:after="0" w:line="240" w:lineRule="auto"/>
        <w:ind w:right="-6" w:firstLine="567"/>
        <w:jc w:val="both"/>
        <w:rPr>
          <w:rFonts w:ascii="Times New Roman" w:eastAsia="Times New Roman" w:hAnsi="Times New Roman" w:cs="Times New Roman"/>
        </w:rPr>
      </w:pPr>
      <w:r w:rsidRPr="0083103F">
        <w:rPr>
          <w:rFonts w:ascii="Times New Roman" w:eastAsia="Times New Roman" w:hAnsi="Times New Roman" w:cs="Times New Roman"/>
        </w:rPr>
        <w:t>в) проводити будь-які маніпуляції з каталогом</w:t>
      </w:r>
      <w:r w:rsidRPr="0083103F">
        <w:rPr>
          <w:rFonts w:ascii="Times New Roman" w:eastAsia="Times New Roman" w:hAnsi="Times New Roman" w:cs="Times New Roman"/>
          <w:color w:val="000000"/>
        </w:rPr>
        <w:t xml:space="preserve"> </w:t>
      </w:r>
      <w:r w:rsidRPr="0083103F">
        <w:rPr>
          <w:rFonts w:ascii="Times New Roman" w:eastAsia="Times New Roman" w:hAnsi="Times New Roman" w:cs="Times New Roman"/>
        </w:rPr>
        <w:t>Програми, базою даних, структурою та/або вмістом бази даних засобами, які не входять до складу Програми, внаслідок чого обмежується її робота;</w:t>
      </w:r>
    </w:p>
    <w:p w14:paraId="7A358CCB" w14:textId="77777777" w:rsidR="008E3D1B" w:rsidRPr="0083103F" w:rsidRDefault="0021430A">
      <w:pPr>
        <w:tabs>
          <w:tab w:val="left" w:pos="0"/>
          <w:tab w:val="left" w:pos="142"/>
        </w:tabs>
        <w:spacing w:after="0" w:line="240" w:lineRule="auto"/>
        <w:ind w:firstLine="567"/>
        <w:jc w:val="both"/>
        <w:rPr>
          <w:rFonts w:ascii="Times New Roman" w:eastAsia="Times New Roman" w:hAnsi="Times New Roman" w:cs="Times New Roman"/>
        </w:rPr>
      </w:pPr>
      <w:r w:rsidRPr="0083103F">
        <w:rPr>
          <w:rFonts w:ascii="Times New Roman" w:eastAsia="Times New Roman" w:hAnsi="Times New Roman" w:cs="Times New Roman"/>
        </w:rPr>
        <w:t>г) передавати  Програму третім особам у тимчасове або постійне користування та/або  іншим шляхом розповсюджувати Програму, бази даних чи інші складові частини Програми.</w:t>
      </w:r>
    </w:p>
    <w:p w14:paraId="73674818" w14:textId="77777777" w:rsidR="008E3D1B" w:rsidRPr="0083103F" w:rsidRDefault="008E3D1B">
      <w:pPr>
        <w:tabs>
          <w:tab w:val="left" w:pos="0"/>
          <w:tab w:val="left" w:pos="142"/>
        </w:tabs>
        <w:spacing w:after="0" w:line="240" w:lineRule="auto"/>
        <w:jc w:val="both"/>
        <w:rPr>
          <w:rFonts w:ascii="Times New Roman" w:eastAsia="Times New Roman" w:hAnsi="Times New Roman" w:cs="Times New Roman"/>
        </w:rPr>
      </w:pPr>
    </w:p>
    <w:p w14:paraId="05146001" w14:textId="0C8ADD06" w:rsidR="00CC6FC7" w:rsidRPr="00CC6FC7" w:rsidRDefault="00990A9B">
      <w:pPr>
        <w:numPr>
          <w:ilvl w:val="0"/>
          <w:numId w:val="4"/>
        </w:num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b/>
        </w:rPr>
        <w:lastRenderedPageBreak/>
        <w:t xml:space="preserve">ПОРЯДОК </w:t>
      </w:r>
      <w:r w:rsidRPr="0083103F">
        <w:rPr>
          <w:rFonts w:ascii="Times New Roman" w:eastAsia="Times New Roman" w:hAnsi="Times New Roman" w:cs="Times New Roman"/>
          <w:b/>
          <w:smallCaps/>
        </w:rPr>
        <w:t>ПОСТАВКИ ПРОГРАМИ</w:t>
      </w:r>
    </w:p>
    <w:p w14:paraId="7BE72564" w14:textId="57F92846" w:rsidR="008E3D1B" w:rsidRPr="0083103F" w:rsidRDefault="008E3D1B" w:rsidP="00990A9B">
      <w:pPr>
        <w:spacing w:after="0" w:line="240" w:lineRule="auto"/>
        <w:ind w:left="360"/>
        <w:rPr>
          <w:rFonts w:ascii="Times New Roman" w:eastAsia="Times New Roman" w:hAnsi="Times New Roman" w:cs="Times New Roman"/>
        </w:rPr>
      </w:pPr>
    </w:p>
    <w:p w14:paraId="6D926583" w14:textId="6F3B121E" w:rsidR="008E3D1B" w:rsidRPr="0083103F" w:rsidRDefault="0021430A">
      <w:pPr>
        <w:numPr>
          <w:ilvl w:val="1"/>
          <w:numId w:val="5"/>
        </w:numPr>
        <w:pBdr>
          <w:top w:val="nil"/>
          <w:left w:val="nil"/>
          <w:bottom w:val="nil"/>
          <w:right w:val="nil"/>
          <w:between w:val="nil"/>
        </w:pBdr>
        <w:tabs>
          <w:tab w:val="left" w:pos="0"/>
          <w:tab w:val="left" w:pos="142"/>
          <w:tab w:val="left" w:pos="1134"/>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Для ідентифікації Покупця в якості правомірного користувача Програми та належного здійснення постачання пакетів оновлення (компонентів) до Програми, Покупцю надається код доступу у строк до 5 (п’яти) календарних днів після укладення Сторонами цього Договору</w:t>
      </w:r>
      <w:r w:rsidR="00EC5D22">
        <w:rPr>
          <w:rFonts w:ascii="Times New Roman" w:eastAsia="Times New Roman" w:hAnsi="Times New Roman" w:cs="Times New Roman"/>
          <w:color w:val="000000"/>
        </w:rPr>
        <w:t xml:space="preserve"> але не пізніше ніж 28 листопада 2022</w:t>
      </w:r>
      <w:r w:rsidRPr="0083103F">
        <w:rPr>
          <w:rFonts w:ascii="Times New Roman" w:eastAsia="Times New Roman" w:hAnsi="Times New Roman" w:cs="Times New Roman"/>
          <w:color w:val="000000"/>
        </w:rPr>
        <w:t>.</w:t>
      </w:r>
    </w:p>
    <w:p w14:paraId="244D39EB" w14:textId="77777777" w:rsidR="008E3D1B" w:rsidRPr="0083103F" w:rsidRDefault="0021430A">
      <w:pPr>
        <w:numPr>
          <w:ilvl w:val="2"/>
          <w:numId w:val="5"/>
        </w:numPr>
        <w:pBdr>
          <w:top w:val="nil"/>
          <w:left w:val="nil"/>
          <w:bottom w:val="nil"/>
          <w:right w:val="nil"/>
          <w:between w:val="nil"/>
        </w:pBdr>
        <w:tabs>
          <w:tab w:val="left" w:pos="0"/>
          <w:tab w:val="left" w:pos="142"/>
          <w:tab w:val="left" w:pos="1134"/>
        </w:tabs>
        <w:spacing w:after="0" w:line="240" w:lineRule="auto"/>
        <w:ind w:left="0" w:right="-6"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Терміном «код доступу» позначається код програми, що надає можливість самостійно отримувати пакети оновлення до Програми на сайті  </w:t>
      </w:r>
      <w:r w:rsidRPr="0083103F">
        <w:rPr>
          <w:rFonts w:ascii="Times New Roman" w:eastAsia="Times New Roman" w:hAnsi="Times New Roman" w:cs="Times New Roman"/>
          <w:color w:val="0000FF"/>
          <w:u w:val="single"/>
        </w:rPr>
        <w:t>(</w:t>
      </w:r>
      <w:hyperlink r:id="rId7">
        <w:r w:rsidRPr="0083103F">
          <w:rPr>
            <w:rFonts w:ascii="Times New Roman" w:eastAsia="Times New Roman" w:hAnsi="Times New Roman" w:cs="Times New Roman"/>
            <w:color w:val="0000FF"/>
            <w:u w:val="single"/>
          </w:rPr>
          <w:t>www.medoc.ua</w:t>
        </w:r>
      </w:hyperlink>
      <w:r w:rsidRPr="0083103F">
        <w:rPr>
          <w:rFonts w:ascii="Times New Roman" w:eastAsia="Times New Roman" w:hAnsi="Times New Roman" w:cs="Times New Roman"/>
          <w:color w:val="0000FF"/>
          <w:u w:val="single"/>
        </w:rPr>
        <w:t>).</w:t>
      </w:r>
    </w:p>
    <w:p w14:paraId="41B3B26E" w14:textId="5FE6FCA6" w:rsidR="008E3D1B" w:rsidRPr="0083103F" w:rsidRDefault="0021430A">
      <w:pPr>
        <w:numPr>
          <w:ilvl w:val="2"/>
          <w:numId w:val="5"/>
        </w:numPr>
        <w:pBdr>
          <w:top w:val="nil"/>
          <w:left w:val="nil"/>
          <w:bottom w:val="nil"/>
          <w:right w:val="nil"/>
          <w:between w:val="nil"/>
        </w:pBdr>
        <w:tabs>
          <w:tab w:val="left" w:pos="0"/>
          <w:tab w:val="left" w:pos="142"/>
          <w:tab w:val="left" w:pos="1134"/>
        </w:tabs>
        <w:spacing w:after="0" w:line="240" w:lineRule="auto"/>
        <w:ind w:left="0" w:right="-6"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Код доступу діє протягом 1 (одного) року з моменту його отримання Покупцем</w:t>
      </w:r>
      <w:r w:rsidR="00EC5D22">
        <w:rPr>
          <w:rFonts w:ascii="Times New Roman" w:eastAsia="Times New Roman" w:hAnsi="Times New Roman" w:cs="Times New Roman"/>
          <w:color w:val="000000"/>
        </w:rPr>
        <w:t xml:space="preserve"> до 27 листопада 2023 року</w:t>
      </w:r>
      <w:r w:rsidRPr="0083103F">
        <w:rPr>
          <w:rFonts w:ascii="Times New Roman" w:eastAsia="Times New Roman" w:hAnsi="Times New Roman" w:cs="Times New Roman"/>
          <w:color w:val="000000"/>
        </w:rPr>
        <w:t>.</w:t>
      </w:r>
    </w:p>
    <w:p w14:paraId="25D0F96F" w14:textId="77777777" w:rsidR="008E3D1B" w:rsidRPr="0083103F" w:rsidRDefault="0021430A">
      <w:pPr>
        <w:numPr>
          <w:ilvl w:val="1"/>
          <w:numId w:val="5"/>
        </w:numPr>
        <w:pBdr>
          <w:top w:val="nil"/>
          <w:left w:val="nil"/>
          <w:bottom w:val="nil"/>
          <w:right w:val="nil"/>
          <w:between w:val="nil"/>
        </w:pBdr>
        <w:tabs>
          <w:tab w:val="left" w:pos="0"/>
          <w:tab w:val="left" w:pos="142"/>
          <w:tab w:val="left" w:pos="1134"/>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Право користування Програмою переходить до Покупця з моменту отримання Програми від Постачальника. </w:t>
      </w:r>
    </w:p>
    <w:p w14:paraId="5CFDD823" w14:textId="77777777" w:rsidR="008E3D1B" w:rsidRPr="0083103F" w:rsidRDefault="0021430A">
      <w:pPr>
        <w:numPr>
          <w:ilvl w:val="1"/>
          <w:numId w:val="5"/>
        </w:numPr>
        <w:pBdr>
          <w:top w:val="nil"/>
          <w:left w:val="nil"/>
          <w:bottom w:val="nil"/>
          <w:right w:val="nil"/>
          <w:between w:val="nil"/>
        </w:pBdr>
        <w:tabs>
          <w:tab w:val="left" w:pos="0"/>
          <w:tab w:val="left" w:pos="142"/>
          <w:tab w:val="left" w:pos="1134"/>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Покупець підтверджує в Програмі або  підписує Акт приймання – передачі (надалі – Акт) протягом 5 (п’яти) робочих днів з дня його отримання та повертає один примірник Постачальнику. У випадку не повернення </w:t>
      </w:r>
      <w:proofErr w:type="spellStart"/>
      <w:r w:rsidRPr="0083103F">
        <w:rPr>
          <w:rFonts w:ascii="Times New Roman" w:eastAsia="Times New Roman" w:hAnsi="Times New Roman" w:cs="Times New Roman"/>
          <w:color w:val="000000"/>
        </w:rPr>
        <w:t>Акта</w:t>
      </w:r>
      <w:proofErr w:type="spellEnd"/>
      <w:r w:rsidRPr="0083103F">
        <w:rPr>
          <w:rFonts w:ascii="Times New Roman" w:eastAsia="Times New Roman" w:hAnsi="Times New Roman" w:cs="Times New Roman"/>
          <w:color w:val="000000"/>
        </w:rPr>
        <w:t xml:space="preserve"> в зазначений строк, Акт вважається прийнятий та підписаний належним чином Покупцем.</w:t>
      </w:r>
    </w:p>
    <w:p w14:paraId="11599521" w14:textId="77777777" w:rsidR="008E3D1B" w:rsidRPr="0083103F" w:rsidRDefault="0021430A">
      <w:pPr>
        <w:numPr>
          <w:ilvl w:val="1"/>
          <w:numId w:val="5"/>
        </w:numPr>
        <w:pBdr>
          <w:top w:val="nil"/>
          <w:left w:val="nil"/>
          <w:bottom w:val="nil"/>
          <w:right w:val="nil"/>
          <w:between w:val="nil"/>
        </w:pBdr>
        <w:tabs>
          <w:tab w:val="left" w:pos="0"/>
          <w:tab w:val="left" w:pos="142"/>
          <w:tab w:val="left" w:pos="1134"/>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У разі вмотивованої відмови Покупця від прийняття Програми, у зв’язку з можливими недоліками, Сторони складають двосторонній Акт з переліком недоліків та строків їх усунення. Пред’явлені недоліки мають бути усунені Постачальником за власний рахунок у строк, вказаний в Акті з переліком недоліків. </w:t>
      </w:r>
    </w:p>
    <w:p w14:paraId="34BAC15F" w14:textId="77777777" w:rsidR="008E3D1B" w:rsidRPr="0083103F" w:rsidRDefault="0021430A">
      <w:pPr>
        <w:numPr>
          <w:ilvl w:val="1"/>
          <w:numId w:val="5"/>
        </w:numPr>
        <w:pBdr>
          <w:top w:val="nil"/>
          <w:left w:val="nil"/>
          <w:bottom w:val="nil"/>
          <w:right w:val="nil"/>
          <w:between w:val="nil"/>
        </w:pBdr>
        <w:tabs>
          <w:tab w:val="left" w:pos="0"/>
          <w:tab w:val="left" w:pos="142"/>
          <w:tab w:val="left" w:pos="1134"/>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У разі,  якщо Покупець не заявив про можливі недоліки протягом 5 (п’яти) банківських днів з дня отримання Програми, Програма вважається прийнята Покупцем.</w:t>
      </w:r>
    </w:p>
    <w:p w14:paraId="7B991DB1" w14:textId="77777777" w:rsidR="008E3D1B" w:rsidRPr="0083103F" w:rsidRDefault="0021430A">
      <w:pPr>
        <w:numPr>
          <w:ilvl w:val="1"/>
          <w:numId w:val="5"/>
        </w:numPr>
        <w:pBdr>
          <w:top w:val="nil"/>
          <w:left w:val="nil"/>
          <w:bottom w:val="nil"/>
          <w:right w:val="nil"/>
          <w:between w:val="nil"/>
        </w:pBdr>
        <w:tabs>
          <w:tab w:val="left" w:pos="0"/>
          <w:tab w:val="left" w:pos="142"/>
          <w:tab w:val="left" w:pos="1134"/>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Безпідставна відмова Покупця від приймання Програми забороняється. У випадку безпідставної відмови Покупця від приймання  замовленої Програми, до нього (Покупця) може бути застосовано штраф у розмірі 1 (одного) % загальної вартості поставленої Програми.</w:t>
      </w:r>
    </w:p>
    <w:p w14:paraId="3C151ABE" w14:textId="77777777" w:rsidR="008E3D1B" w:rsidRPr="0083103F" w:rsidRDefault="008E3D1B">
      <w:pPr>
        <w:tabs>
          <w:tab w:val="left" w:pos="0"/>
        </w:tabs>
        <w:spacing w:after="0" w:line="240" w:lineRule="auto"/>
        <w:ind w:firstLine="426"/>
        <w:jc w:val="center"/>
        <w:rPr>
          <w:rFonts w:ascii="Times New Roman" w:eastAsia="Times New Roman" w:hAnsi="Times New Roman" w:cs="Times New Roman"/>
          <w:b/>
        </w:rPr>
      </w:pPr>
    </w:p>
    <w:p w14:paraId="10AFC637" w14:textId="77777777" w:rsidR="008E3D1B" w:rsidRPr="0083103F" w:rsidRDefault="0021430A">
      <w:pPr>
        <w:numPr>
          <w:ilvl w:val="0"/>
          <w:numId w:val="4"/>
        </w:num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b/>
        </w:rPr>
        <w:t>ЗОБОВ’ЯЗАННЯ СТОРІН</w:t>
      </w:r>
    </w:p>
    <w:p w14:paraId="4253E1A1" w14:textId="77777777" w:rsidR="008E3D1B" w:rsidRPr="0083103F" w:rsidRDefault="0021430A">
      <w:pPr>
        <w:numPr>
          <w:ilvl w:val="1"/>
          <w:numId w:val="11"/>
        </w:numPr>
        <w:pBdr>
          <w:top w:val="nil"/>
          <w:left w:val="nil"/>
          <w:bottom w:val="nil"/>
          <w:right w:val="nil"/>
          <w:between w:val="nil"/>
        </w:pBdr>
        <w:tabs>
          <w:tab w:val="left" w:pos="0"/>
          <w:tab w:val="left" w:pos="142"/>
        </w:tabs>
        <w:spacing w:after="0" w:line="240" w:lineRule="auto"/>
        <w:ind w:right="-6"/>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Постачальник зобов’язується:      </w:t>
      </w:r>
    </w:p>
    <w:p w14:paraId="2703B96D" w14:textId="77777777" w:rsidR="008E3D1B" w:rsidRPr="0083103F" w:rsidRDefault="0021430A">
      <w:pPr>
        <w:numPr>
          <w:ilvl w:val="2"/>
          <w:numId w:val="11"/>
        </w:numPr>
        <w:pBdr>
          <w:top w:val="nil"/>
          <w:left w:val="nil"/>
          <w:bottom w:val="nil"/>
          <w:right w:val="nil"/>
          <w:between w:val="nil"/>
        </w:pBdr>
        <w:tabs>
          <w:tab w:val="left" w:pos="0"/>
          <w:tab w:val="left" w:pos="142"/>
          <w:tab w:val="left" w:pos="1276"/>
        </w:tabs>
        <w:spacing w:after="0" w:line="240" w:lineRule="auto"/>
        <w:ind w:left="0" w:right="-6" w:firstLine="709"/>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надати код доступу до Програми відповідно до п. 4.1 цього Договору; </w:t>
      </w:r>
    </w:p>
    <w:p w14:paraId="54ED5F91" w14:textId="77777777" w:rsidR="008E3D1B" w:rsidRPr="0083103F" w:rsidRDefault="0021430A">
      <w:pPr>
        <w:numPr>
          <w:ilvl w:val="2"/>
          <w:numId w:val="11"/>
        </w:numPr>
        <w:pBdr>
          <w:top w:val="nil"/>
          <w:left w:val="nil"/>
          <w:bottom w:val="nil"/>
          <w:right w:val="nil"/>
          <w:between w:val="nil"/>
        </w:pBdr>
        <w:tabs>
          <w:tab w:val="left" w:pos="0"/>
          <w:tab w:val="left" w:pos="142"/>
          <w:tab w:val="left" w:pos="1276"/>
        </w:tabs>
        <w:spacing w:after="0" w:line="240" w:lineRule="auto"/>
        <w:ind w:left="0" w:right="-6" w:firstLine="709"/>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своєчасно поставляти пакети оновлення (компоненти) до Програми;</w:t>
      </w:r>
    </w:p>
    <w:p w14:paraId="317816C4" w14:textId="77777777" w:rsidR="008E3D1B" w:rsidRPr="0083103F" w:rsidRDefault="0021430A">
      <w:pPr>
        <w:numPr>
          <w:ilvl w:val="2"/>
          <w:numId w:val="11"/>
        </w:numPr>
        <w:pBdr>
          <w:top w:val="nil"/>
          <w:left w:val="nil"/>
          <w:bottom w:val="nil"/>
          <w:right w:val="nil"/>
          <w:between w:val="nil"/>
        </w:pBdr>
        <w:tabs>
          <w:tab w:val="left" w:pos="0"/>
          <w:tab w:val="left" w:pos="142"/>
          <w:tab w:val="left" w:pos="1276"/>
        </w:tabs>
        <w:spacing w:after="0" w:line="240" w:lineRule="auto"/>
        <w:ind w:left="0" w:right="-6" w:firstLine="709"/>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надавати можливість Покупцеві завантажити оновлення до Програми з сайту, визначеного відповідно до п. 4.1.1. цього Договору;</w:t>
      </w:r>
    </w:p>
    <w:p w14:paraId="670E35EB" w14:textId="77777777" w:rsidR="008E3D1B" w:rsidRPr="0083103F" w:rsidRDefault="0021430A">
      <w:pPr>
        <w:numPr>
          <w:ilvl w:val="2"/>
          <w:numId w:val="11"/>
        </w:numPr>
        <w:pBdr>
          <w:top w:val="nil"/>
          <w:left w:val="nil"/>
          <w:bottom w:val="nil"/>
          <w:right w:val="nil"/>
          <w:between w:val="nil"/>
        </w:pBdr>
        <w:tabs>
          <w:tab w:val="left" w:pos="0"/>
          <w:tab w:val="left" w:pos="142"/>
          <w:tab w:val="left" w:pos="1276"/>
        </w:tabs>
        <w:spacing w:after="0" w:line="240" w:lineRule="auto"/>
        <w:ind w:left="0" w:right="-6" w:firstLine="709"/>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повідомляти Покупця про вихід нових версій оновлення Програми на сайті, визначеному відповідно до</w:t>
      </w:r>
      <w:r w:rsidRPr="0083103F">
        <w:rPr>
          <w:rFonts w:ascii="Times New Roman" w:eastAsia="Times New Roman" w:hAnsi="Times New Roman" w:cs="Times New Roman"/>
          <w:color w:val="00000A"/>
        </w:rPr>
        <w:t xml:space="preserve"> п. 4.1.1. цього </w:t>
      </w:r>
      <w:r w:rsidRPr="0083103F">
        <w:rPr>
          <w:rFonts w:ascii="Times New Roman" w:eastAsia="Times New Roman" w:hAnsi="Times New Roman" w:cs="Times New Roman"/>
          <w:color w:val="000000"/>
        </w:rPr>
        <w:t>Договору.</w:t>
      </w:r>
    </w:p>
    <w:p w14:paraId="2737549C" w14:textId="77777777" w:rsidR="008E3D1B" w:rsidRPr="0083103F" w:rsidRDefault="0021430A">
      <w:pPr>
        <w:numPr>
          <w:ilvl w:val="1"/>
          <w:numId w:val="11"/>
        </w:numPr>
        <w:pBdr>
          <w:top w:val="nil"/>
          <w:left w:val="nil"/>
          <w:bottom w:val="nil"/>
          <w:right w:val="nil"/>
          <w:between w:val="nil"/>
        </w:pBdr>
        <w:tabs>
          <w:tab w:val="left" w:pos="0"/>
          <w:tab w:val="left" w:pos="142"/>
          <w:tab w:val="left" w:pos="993"/>
        </w:tabs>
        <w:spacing w:after="0" w:line="240" w:lineRule="auto"/>
        <w:ind w:left="0" w:right="-6" w:firstLine="463"/>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Покупець зобов’язується:</w:t>
      </w:r>
    </w:p>
    <w:p w14:paraId="10B5AF27" w14:textId="77777777" w:rsidR="008E3D1B" w:rsidRPr="0083103F" w:rsidRDefault="0021430A">
      <w:pPr>
        <w:numPr>
          <w:ilvl w:val="2"/>
          <w:numId w:val="11"/>
        </w:numPr>
        <w:pBdr>
          <w:top w:val="nil"/>
          <w:left w:val="nil"/>
          <w:bottom w:val="nil"/>
          <w:right w:val="nil"/>
          <w:between w:val="nil"/>
        </w:pBdr>
        <w:tabs>
          <w:tab w:val="left" w:pos="0"/>
          <w:tab w:val="left" w:pos="142"/>
          <w:tab w:val="left" w:pos="708"/>
          <w:tab w:val="left" w:pos="1276"/>
        </w:tabs>
        <w:spacing w:after="0"/>
        <w:ind w:right="-6" w:hanging="937"/>
        <w:jc w:val="both"/>
        <w:rPr>
          <w:rFonts w:ascii="Times New Roman" w:eastAsia="Times New Roman" w:hAnsi="Times New Roman" w:cs="Times New Roman"/>
          <w:color w:val="00000A"/>
        </w:rPr>
      </w:pPr>
      <w:r w:rsidRPr="0083103F">
        <w:rPr>
          <w:rFonts w:ascii="Times New Roman" w:eastAsia="Times New Roman" w:hAnsi="Times New Roman" w:cs="Times New Roman"/>
          <w:color w:val="00000A"/>
        </w:rPr>
        <w:t>не перешкоджати виконанню зобов’язань, взятих на себе Постачальником;</w:t>
      </w:r>
    </w:p>
    <w:p w14:paraId="250D33C7" w14:textId="77777777" w:rsidR="008E3D1B" w:rsidRPr="0083103F" w:rsidRDefault="0021430A">
      <w:pPr>
        <w:numPr>
          <w:ilvl w:val="2"/>
          <w:numId w:val="11"/>
        </w:numPr>
        <w:pBdr>
          <w:top w:val="nil"/>
          <w:left w:val="nil"/>
          <w:bottom w:val="nil"/>
          <w:right w:val="nil"/>
          <w:between w:val="nil"/>
        </w:pBdr>
        <w:tabs>
          <w:tab w:val="left" w:pos="0"/>
          <w:tab w:val="left" w:pos="142"/>
          <w:tab w:val="left" w:pos="708"/>
          <w:tab w:val="left" w:pos="1276"/>
        </w:tabs>
        <w:spacing w:after="0"/>
        <w:ind w:left="0" w:right="-6" w:firstLine="709"/>
        <w:jc w:val="both"/>
        <w:rPr>
          <w:rFonts w:ascii="Times New Roman" w:eastAsia="Times New Roman" w:hAnsi="Times New Roman" w:cs="Times New Roman"/>
          <w:color w:val="00000A"/>
        </w:rPr>
      </w:pPr>
      <w:r w:rsidRPr="0083103F">
        <w:rPr>
          <w:rFonts w:ascii="Times New Roman" w:eastAsia="Times New Roman" w:hAnsi="Times New Roman" w:cs="Times New Roman"/>
          <w:color w:val="00000A"/>
        </w:rPr>
        <w:t>оплатити грошові кошти за користування Програмою, наданою Постачальником, в порядку та в строки, визначені цим Договором;</w:t>
      </w:r>
    </w:p>
    <w:p w14:paraId="06880D26" w14:textId="77777777" w:rsidR="008E3D1B" w:rsidRPr="0083103F" w:rsidRDefault="0021430A">
      <w:pPr>
        <w:numPr>
          <w:ilvl w:val="2"/>
          <w:numId w:val="11"/>
        </w:numPr>
        <w:pBdr>
          <w:top w:val="nil"/>
          <w:left w:val="nil"/>
          <w:bottom w:val="nil"/>
          <w:right w:val="nil"/>
          <w:between w:val="nil"/>
        </w:pBdr>
        <w:tabs>
          <w:tab w:val="left" w:pos="0"/>
          <w:tab w:val="left" w:pos="142"/>
          <w:tab w:val="left" w:pos="708"/>
          <w:tab w:val="left" w:pos="1276"/>
        </w:tabs>
        <w:spacing w:after="0"/>
        <w:ind w:left="0" w:right="-6" w:firstLine="709"/>
        <w:jc w:val="both"/>
        <w:rPr>
          <w:rFonts w:ascii="Times New Roman" w:eastAsia="Times New Roman" w:hAnsi="Times New Roman" w:cs="Times New Roman"/>
          <w:color w:val="00000A"/>
        </w:rPr>
      </w:pPr>
      <w:r w:rsidRPr="0083103F">
        <w:rPr>
          <w:rFonts w:ascii="Times New Roman" w:eastAsia="Times New Roman" w:hAnsi="Times New Roman" w:cs="Times New Roman"/>
          <w:color w:val="00000A"/>
        </w:rPr>
        <w:t xml:space="preserve">дотримуватися технічних та програмних вимог щодо використання Програми, які розміщено в мережі Інтернет на електронному веб-сайті розробника комп’ютерної програми «M.E.Doc» </w:t>
      </w:r>
      <w:hyperlink r:id="rId8">
        <w:r w:rsidRPr="0083103F">
          <w:rPr>
            <w:rFonts w:ascii="Times New Roman" w:eastAsia="Times New Roman" w:hAnsi="Times New Roman" w:cs="Times New Roman"/>
            <w:color w:val="0000FF"/>
            <w:u w:val="single"/>
          </w:rPr>
          <w:t>https://www.medoc.ua/uk/page/technicalrequirements</w:t>
        </w:r>
      </w:hyperlink>
      <w:r w:rsidRPr="0083103F">
        <w:rPr>
          <w:rFonts w:ascii="Times New Roman" w:eastAsia="Times New Roman" w:hAnsi="Times New Roman" w:cs="Times New Roman"/>
          <w:color w:val="00000A"/>
        </w:rPr>
        <w:t xml:space="preserve"> для користувачів;</w:t>
      </w:r>
    </w:p>
    <w:p w14:paraId="2C6D1298" w14:textId="77777777" w:rsidR="008E3D1B" w:rsidRPr="0083103F" w:rsidRDefault="0021430A">
      <w:pPr>
        <w:numPr>
          <w:ilvl w:val="2"/>
          <w:numId w:val="11"/>
        </w:numPr>
        <w:pBdr>
          <w:top w:val="nil"/>
          <w:left w:val="nil"/>
          <w:bottom w:val="nil"/>
          <w:right w:val="nil"/>
          <w:between w:val="nil"/>
        </w:pBdr>
        <w:tabs>
          <w:tab w:val="left" w:pos="0"/>
          <w:tab w:val="left" w:pos="142"/>
          <w:tab w:val="left" w:pos="708"/>
          <w:tab w:val="left" w:pos="1276"/>
        </w:tabs>
        <w:spacing w:after="0"/>
        <w:ind w:left="0" w:right="-6" w:firstLine="709"/>
        <w:jc w:val="both"/>
        <w:rPr>
          <w:rFonts w:ascii="Times New Roman" w:eastAsia="Times New Roman" w:hAnsi="Times New Roman" w:cs="Times New Roman"/>
          <w:color w:val="00000A"/>
        </w:rPr>
      </w:pPr>
      <w:r w:rsidRPr="0083103F">
        <w:rPr>
          <w:rFonts w:ascii="Times New Roman" w:eastAsia="Times New Roman" w:hAnsi="Times New Roman" w:cs="Times New Roman"/>
          <w:color w:val="00000A"/>
        </w:rPr>
        <w:t xml:space="preserve">повідомляти Постачальника про зміну реквізитів, фактичного місцезнаходження, щойно такі зміни відбудуться; </w:t>
      </w:r>
    </w:p>
    <w:p w14:paraId="6F6F1600" w14:textId="77777777" w:rsidR="008E3D1B" w:rsidRPr="0083103F" w:rsidRDefault="0021430A">
      <w:pPr>
        <w:numPr>
          <w:ilvl w:val="2"/>
          <w:numId w:val="11"/>
        </w:numPr>
        <w:pBdr>
          <w:top w:val="nil"/>
          <w:left w:val="nil"/>
          <w:bottom w:val="nil"/>
          <w:right w:val="nil"/>
          <w:between w:val="nil"/>
        </w:pBdr>
        <w:tabs>
          <w:tab w:val="left" w:pos="0"/>
          <w:tab w:val="left" w:pos="142"/>
          <w:tab w:val="left" w:pos="708"/>
          <w:tab w:val="left" w:pos="1276"/>
        </w:tabs>
        <w:spacing w:after="0"/>
        <w:ind w:left="0" w:right="-6" w:firstLine="709"/>
        <w:jc w:val="both"/>
        <w:rPr>
          <w:rFonts w:ascii="Times New Roman" w:eastAsia="Times New Roman" w:hAnsi="Times New Roman" w:cs="Times New Roman"/>
          <w:color w:val="00000A"/>
        </w:rPr>
      </w:pPr>
      <w:r w:rsidRPr="0083103F">
        <w:rPr>
          <w:rFonts w:ascii="Times New Roman" w:eastAsia="Times New Roman" w:hAnsi="Times New Roman" w:cs="Times New Roman"/>
          <w:color w:val="00000A"/>
        </w:rPr>
        <w:t>не надавати третім особам код доступу до Програми;</w:t>
      </w:r>
    </w:p>
    <w:p w14:paraId="13ABF477" w14:textId="77777777" w:rsidR="008E3D1B" w:rsidRPr="0083103F" w:rsidRDefault="0021430A">
      <w:pPr>
        <w:numPr>
          <w:ilvl w:val="2"/>
          <w:numId w:val="11"/>
        </w:numPr>
        <w:pBdr>
          <w:top w:val="nil"/>
          <w:left w:val="nil"/>
          <w:bottom w:val="nil"/>
          <w:right w:val="nil"/>
          <w:between w:val="nil"/>
        </w:pBdr>
        <w:tabs>
          <w:tab w:val="left" w:pos="0"/>
          <w:tab w:val="left" w:pos="142"/>
          <w:tab w:val="left" w:pos="708"/>
          <w:tab w:val="left" w:pos="1276"/>
        </w:tabs>
        <w:spacing w:after="0"/>
        <w:ind w:left="0" w:right="-6" w:firstLine="709"/>
        <w:jc w:val="both"/>
        <w:rPr>
          <w:rFonts w:ascii="Times New Roman" w:eastAsia="Times New Roman" w:hAnsi="Times New Roman" w:cs="Times New Roman"/>
          <w:color w:val="00000A"/>
        </w:rPr>
      </w:pPr>
      <w:r w:rsidRPr="0083103F">
        <w:rPr>
          <w:rFonts w:ascii="Times New Roman" w:eastAsia="Times New Roman" w:hAnsi="Times New Roman" w:cs="Times New Roman"/>
          <w:color w:val="00000A"/>
        </w:rPr>
        <w:t>своєчасно забезпечувати Постачальника інформацією, необхідною для виконання зобов’язань за цим Договором.</w:t>
      </w:r>
    </w:p>
    <w:p w14:paraId="0A4955B5" w14:textId="77777777" w:rsidR="008E3D1B" w:rsidRPr="0083103F" w:rsidRDefault="008E3D1B">
      <w:pPr>
        <w:pBdr>
          <w:top w:val="nil"/>
          <w:left w:val="nil"/>
          <w:bottom w:val="nil"/>
          <w:right w:val="nil"/>
          <w:between w:val="nil"/>
        </w:pBdr>
        <w:tabs>
          <w:tab w:val="left" w:pos="0"/>
          <w:tab w:val="left" w:pos="142"/>
          <w:tab w:val="left" w:pos="708"/>
          <w:tab w:val="left" w:pos="1276"/>
        </w:tabs>
        <w:spacing w:after="0"/>
        <w:ind w:left="709" w:right="-6" w:hanging="720"/>
        <w:jc w:val="both"/>
        <w:rPr>
          <w:rFonts w:ascii="Times New Roman" w:eastAsia="Times New Roman" w:hAnsi="Times New Roman" w:cs="Times New Roman"/>
          <w:color w:val="00000A"/>
        </w:rPr>
      </w:pPr>
    </w:p>
    <w:p w14:paraId="3A69A6F8" w14:textId="77777777" w:rsidR="008E3D1B" w:rsidRPr="0083103F" w:rsidRDefault="0021430A">
      <w:pPr>
        <w:numPr>
          <w:ilvl w:val="0"/>
          <w:numId w:val="4"/>
        </w:num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b/>
        </w:rPr>
        <w:t>СТРОК ДІЇ ДОГОВОРУ</w:t>
      </w:r>
    </w:p>
    <w:p w14:paraId="02374400" w14:textId="36EE6255" w:rsidR="008E3D1B" w:rsidRPr="0083103F" w:rsidRDefault="0021430A">
      <w:pPr>
        <w:numPr>
          <w:ilvl w:val="1"/>
          <w:numId w:val="1"/>
        </w:numPr>
        <w:pBdr>
          <w:top w:val="nil"/>
          <w:left w:val="nil"/>
          <w:bottom w:val="nil"/>
          <w:right w:val="nil"/>
          <w:between w:val="nil"/>
        </w:pBdr>
        <w:tabs>
          <w:tab w:val="left" w:pos="0"/>
          <w:tab w:val="left" w:pos="142"/>
          <w:tab w:val="left" w:pos="993"/>
        </w:tabs>
        <w:spacing w:after="0" w:line="240" w:lineRule="auto"/>
        <w:ind w:left="0" w:right="-6"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Цей Договір вважається укладеним і набирає чинності з моменту його підписання Сторонами та скріплення печатками Сторін та діє до </w:t>
      </w:r>
      <w:r w:rsidR="002B51E3" w:rsidRPr="0083103F">
        <w:rPr>
          <w:rFonts w:ascii="Times New Roman" w:eastAsia="Times New Roman" w:hAnsi="Times New Roman" w:cs="Times New Roman"/>
        </w:rPr>
        <w:t>31 грудня 202</w:t>
      </w:r>
      <w:r w:rsidR="00990A9B">
        <w:rPr>
          <w:rFonts w:ascii="Times New Roman" w:eastAsia="Times New Roman" w:hAnsi="Times New Roman" w:cs="Times New Roman"/>
        </w:rPr>
        <w:t>2</w:t>
      </w:r>
      <w:r w:rsidR="002B51E3" w:rsidRPr="0083103F">
        <w:rPr>
          <w:rFonts w:ascii="Times New Roman" w:eastAsia="Times New Roman" w:hAnsi="Times New Roman" w:cs="Times New Roman"/>
        </w:rPr>
        <w:t xml:space="preserve"> </w:t>
      </w:r>
      <w:r w:rsidRPr="0083103F">
        <w:rPr>
          <w:rFonts w:ascii="Times New Roman" w:eastAsia="Times New Roman" w:hAnsi="Times New Roman" w:cs="Times New Roman"/>
          <w:color w:val="000000"/>
          <w:u w:val="single"/>
        </w:rPr>
        <w:t>р.</w:t>
      </w:r>
      <w:r w:rsidR="00BA3D63" w:rsidRPr="0083103F">
        <w:rPr>
          <w:rFonts w:ascii="Times New Roman" w:eastAsia="Times New Roman" w:hAnsi="Times New Roman" w:cs="Times New Roman"/>
          <w:color w:val="000000"/>
          <w:u w:val="single"/>
        </w:rPr>
        <w:t xml:space="preserve">, </w:t>
      </w:r>
      <w:r w:rsidR="00BA3D63" w:rsidRPr="0083103F">
        <w:rPr>
          <w:rFonts w:ascii="Times New Roman" w:hAnsi="Times New Roman" w:cs="Times New Roman"/>
          <w:u w:val="single"/>
        </w:rPr>
        <w:t>а у частині невиконаних зобов'язань - до їх повного виконання</w:t>
      </w:r>
      <w:r w:rsidR="00BA3D63" w:rsidRPr="0083103F">
        <w:rPr>
          <w:rFonts w:ascii="Times New Roman" w:hAnsi="Times New Roman" w:cs="Times New Roman"/>
        </w:rPr>
        <w:t>.</w:t>
      </w:r>
      <w:r w:rsidRPr="0083103F">
        <w:rPr>
          <w:rFonts w:ascii="Times New Roman" w:eastAsia="Times New Roman" w:hAnsi="Times New Roman" w:cs="Times New Roman"/>
          <w:color w:val="000000"/>
        </w:rPr>
        <w:t xml:space="preserve">  Закінчення строку дії Договору не звільняє Сторони від відповідальності за порушення, що мали місце під час його дії.</w:t>
      </w:r>
    </w:p>
    <w:p w14:paraId="1D38678E" w14:textId="77777777" w:rsidR="008E3D1B" w:rsidRPr="0083103F" w:rsidRDefault="0021430A">
      <w:pPr>
        <w:numPr>
          <w:ilvl w:val="1"/>
          <w:numId w:val="1"/>
        </w:numPr>
        <w:pBdr>
          <w:top w:val="nil"/>
          <w:left w:val="nil"/>
          <w:bottom w:val="nil"/>
          <w:right w:val="nil"/>
          <w:between w:val="nil"/>
        </w:pBdr>
        <w:tabs>
          <w:tab w:val="left" w:pos="0"/>
          <w:tab w:val="left" w:pos="142"/>
          <w:tab w:val="left" w:pos="993"/>
        </w:tabs>
        <w:spacing w:after="0" w:line="240" w:lineRule="auto"/>
        <w:ind w:left="0" w:right="-6"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Сторони дійшли згоди, що на момент  припинення дії Договору між сторонами повинно бути здійснено усі розрахунки.</w:t>
      </w:r>
      <w:r w:rsidR="002B51E3" w:rsidRPr="0083103F">
        <w:rPr>
          <w:rFonts w:ascii="Times New Roman" w:eastAsia="Times New Roman" w:hAnsi="Times New Roman" w:cs="Times New Roman"/>
          <w:color w:val="000000"/>
        </w:rPr>
        <w:t xml:space="preserve"> </w:t>
      </w:r>
    </w:p>
    <w:p w14:paraId="17E964DE" w14:textId="77777777" w:rsidR="002B51E3" w:rsidRPr="0083103F" w:rsidRDefault="002B51E3" w:rsidP="0083103F">
      <w:pPr>
        <w:pBdr>
          <w:top w:val="nil"/>
          <w:left w:val="nil"/>
          <w:bottom w:val="nil"/>
          <w:right w:val="nil"/>
          <w:between w:val="nil"/>
        </w:pBdr>
        <w:tabs>
          <w:tab w:val="left" w:pos="0"/>
          <w:tab w:val="left" w:pos="142"/>
          <w:tab w:val="left" w:pos="993"/>
        </w:tabs>
        <w:spacing w:after="0" w:line="240" w:lineRule="auto"/>
        <w:ind w:right="-6"/>
        <w:jc w:val="both"/>
        <w:rPr>
          <w:rFonts w:ascii="Times New Roman" w:eastAsia="Times New Roman" w:hAnsi="Times New Roman" w:cs="Times New Roman"/>
          <w:color w:val="000000"/>
        </w:rPr>
      </w:pPr>
    </w:p>
    <w:p w14:paraId="6FCF5E8E" w14:textId="77777777" w:rsidR="008E3D1B" w:rsidRPr="0083103F" w:rsidRDefault="0021430A">
      <w:pPr>
        <w:numPr>
          <w:ilvl w:val="0"/>
          <w:numId w:val="4"/>
        </w:num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b/>
        </w:rPr>
        <w:lastRenderedPageBreak/>
        <w:t>ВІДПОВІДАЛЬНІСТЬ СТОРІН</w:t>
      </w:r>
    </w:p>
    <w:p w14:paraId="016B597D" w14:textId="77777777" w:rsidR="008E3D1B" w:rsidRPr="0083103F" w:rsidRDefault="0021430A">
      <w:pPr>
        <w:numPr>
          <w:ilvl w:val="1"/>
          <w:numId w:val="3"/>
        </w:numPr>
        <w:pBdr>
          <w:top w:val="nil"/>
          <w:left w:val="nil"/>
          <w:bottom w:val="nil"/>
          <w:right w:val="nil"/>
          <w:between w:val="nil"/>
        </w:pBdr>
        <w:tabs>
          <w:tab w:val="left" w:pos="0"/>
          <w:tab w:val="left" w:pos="142"/>
          <w:tab w:val="left" w:pos="993"/>
        </w:tabs>
        <w:spacing w:after="0" w:line="240" w:lineRule="auto"/>
        <w:ind w:left="0" w:right="-6"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За невиконання або неналежне виконання своїх зобов’язань за цим Договором Сторони несуть відповідальність згідно чинного законодавства України.</w:t>
      </w:r>
    </w:p>
    <w:p w14:paraId="0E54B31B" w14:textId="77777777" w:rsidR="008E3D1B" w:rsidRPr="0083103F" w:rsidRDefault="0021430A">
      <w:pPr>
        <w:numPr>
          <w:ilvl w:val="1"/>
          <w:numId w:val="3"/>
        </w:numPr>
        <w:pBdr>
          <w:top w:val="nil"/>
          <w:left w:val="nil"/>
          <w:bottom w:val="nil"/>
          <w:right w:val="nil"/>
          <w:between w:val="nil"/>
        </w:pBdr>
        <w:tabs>
          <w:tab w:val="left" w:pos="0"/>
          <w:tab w:val="left" w:pos="142"/>
          <w:tab w:val="left" w:pos="993"/>
        </w:tabs>
        <w:spacing w:after="0" w:line="240" w:lineRule="auto"/>
        <w:ind w:left="0" w:right="-6"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Постачальник не несе відповідальності перед Покупцем за затримки та перебої в роботі, що відбуваються з причин, які знаходяться поза сферою контролю з боку Постачальника, у тому числі: технічний стан програмно-апаратних засобів Покупця, або каналів зв'язку, якими він користується, інші недоліки, пов'язані з господарською діяльністю Покупця, що не підпадають під визначення обставин непереборної сили, викладених у п. 8.1 даного Договору.</w:t>
      </w:r>
    </w:p>
    <w:p w14:paraId="45704E70" w14:textId="77777777" w:rsidR="00CC6FC7" w:rsidRDefault="0021430A">
      <w:pPr>
        <w:numPr>
          <w:ilvl w:val="1"/>
          <w:numId w:val="3"/>
        </w:numPr>
        <w:pBdr>
          <w:top w:val="nil"/>
          <w:left w:val="nil"/>
          <w:bottom w:val="nil"/>
          <w:right w:val="nil"/>
          <w:between w:val="nil"/>
        </w:pBdr>
        <w:tabs>
          <w:tab w:val="left" w:pos="0"/>
          <w:tab w:val="left" w:pos="142"/>
          <w:tab w:val="left" w:pos="993"/>
        </w:tabs>
        <w:spacing w:after="0" w:line="240" w:lineRule="auto"/>
        <w:ind w:left="0" w:right="-6"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Усі суперечки, розбіжності або претензії, що можуть виникнути за цим Договором або пов’язані з ним, вирішуються шляхом переговорів між Сторонами. У випадку, якщо Сторони не дійдуть згоди, суперечки між ними вирішуватимуться у встановленому законом порядку в господарських судах України.</w:t>
      </w:r>
    </w:p>
    <w:p w14:paraId="6267CA1B" w14:textId="3ADB49BC" w:rsidR="008E3D1B" w:rsidRPr="00CC6FC7" w:rsidRDefault="00CC6FC7">
      <w:pPr>
        <w:numPr>
          <w:ilvl w:val="1"/>
          <w:numId w:val="3"/>
        </w:numPr>
        <w:pBdr>
          <w:top w:val="nil"/>
          <w:left w:val="nil"/>
          <w:bottom w:val="nil"/>
          <w:right w:val="nil"/>
          <w:between w:val="nil"/>
        </w:pBdr>
        <w:tabs>
          <w:tab w:val="left" w:pos="0"/>
          <w:tab w:val="left" w:pos="142"/>
          <w:tab w:val="left" w:pos="993"/>
        </w:tabs>
        <w:spacing w:after="0" w:line="240" w:lineRule="auto"/>
        <w:ind w:left="0" w:right="-6" w:firstLine="567"/>
        <w:jc w:val="both"/>
        <w:rPr>
          <w:rFonts w:ascii="Times New Roman" w:eastAsia="Times New Roman" w:hAnsi="Times New Roman" w:cs="Times New Roman"/>
          <w:color w:val="000000"/>
        </w:rPr>
      </w:pPr>
      <w:r w:rsidRPr="00CC6FC7">
        <w:rPr>
          <w:rFonts w:ascii="Times New Roman" w:hAnsi="Times New Roman" w:cs="Times New Roman"/>
        </w:rPr>
        <w:t xml:space="preserve">Сторони усвідомлюють, що договір укладається в умовах запровадженого в Україні правового режиму воєнного стану. В період дії воєнного стану </w:t>
      </w:r>
      <w:r>
        <w:rPr>
          <w:rFonts w:ascii="Times New Roman" w:hAnsi="Times New Roman" w:cs="Times New Roman"/>
        </w:rPr>
        <w:t>Постачальник</w:t>
      </w:r>
      <w:r w:rsidRPr="00CC6FC7">
        <w:rPr>
          <w:rFonts w:ascii="Times New Roman" w:hAnsi="Times New Roman" w:cs="Times New Roman"/>
        </w:rPr>
        <w:t xml:space="preserve"> не застосовує будь-які господарські санкції (у тому числі передбачені цим договором), а також відповідальність за порушення грошового зобов’язання, встановлену ст. 625 Цивільного кодексу України, за несвоєчасну або неповну оплату послуг.</w:t>
      </w:r>
      <w:r w:rsidR="0021430A" w:rsidRPr="00CC6FC7">
        <w:rPr>
          <w:rFonts w:ascii="Times New Roman" w:eastAsia="Times New Roman" w:hAnsi="Times New Roman" w:cs="Times New Roman"/>
          <w:color w:val="000000"/>
        </w:rPr>
        <w:t xml:space="preserve"> </w:t>
      </w:r>
    </w:p>
    <w:p w14:paraId="69D8DC1A" w14:textId="77777777" w:rsidR="000F576B" w:rsidRPr="0083103F" w:rsidRDefault="000F576B" w:rsidP="000F576B">
      <w:pPr>
        <w:pBdr>
          <w:top w:val="nil"/>
          <w:left w:val="nil"/>
          <w:bottom w:val="nil"/>
          <w:right w:val="nil"/>
          <w:between w:val="nil"/>
        </w:pBdr>
        <w:tabs>
          <w:tab w:val="left" w:pos="0"/>
          <w:tab w:val="left" w:pos="142"/>
          <w:tab w:val="left" w:pos="993"/>
        </w:tabs>
        <w:spacing w:after="0" w:line="240" w:lineRule="auto"/>
        <w:ind w:left="567" w:right="-6"/>
        <w:jc w:val="both"/>
        <w:rPr>
          <w:rFonts w:ascii="Times New Roman" w:eastAsia="Times New Roman" w:hAnsi="Times New Roman" w:cs="Times New Roman"/>
          <w:color w:val="000000"/>
        </w:rPr>
      </w:pPr>
    </w:p>
    <w:p w14:paraId="42C15519" w14:textId="77777777" w:rsidR="008E3D1B" w:rsidRPr="0083103F" w:rsidRDefault="0021430A">
      <w:pPr>
        <w:numPr>
          <w:ilvl w:val="0"/>
          <w:numId w:val="4"/>
        </w:num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b/>
        </w:rPr>
        <w:t>ОБСТАВИНИ НЕПЕРЕБОРНОЇ СИЛИ</w:t>
      </w:r>
    </w:p>
    <w:p w14:paraId="0DEA75CE" w14:textId="77777777" w:rsidR="008E3D1B" w:rsidRPr="0083103F" w:rsidRDefault="0021430A">
      <w:pPr>
        <w:numPr>
          <w:ilvl w:val="1"/>
          <w:numId w:val="7"/>
        </w:numPr>
        <w:pBdr>
          <w:top w:val="nil"/>
          <w:left w:val="nil"/>
          <w:bottom w:val="nil"/>
          <w:right w:val="nil"/>
          <w:between w:val="nil"/>
        </w:pBdr>
        <w:tabs>
          <w:tab w:val="left" w:pos="0"/>
          <w:tab w:val="left" w:pos="142"/>
          <w:tab w:val="left" w:pos="993"/>
        </w:tabs>
        <w:spacing w:after="0" w:line="240" w:lineRule="auto"/>
        <w:ind w:left="0" w:right="-6"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як то: пожежі, повені, шторми, землетруси, засуха, або інші природні явища, війни, обмеження або санкції держави або державної влади, дії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громадянські заворушення, запровадження надзвичайного стану тощо, за умов, що ці обставини впливають на виконання </w:t>
      </w:r>
      <w:r w:rsidRPr="0083103F">
        <w:rPr>
          <w:rFonts w:ascii="Times New Roman" w:eastAsia="Times New Roman" w:hAnsi="Times New Roman" w:cs="Times New Roman"/>
        </w:rPr>
        <w:t>зобов'язань</w:t>
      </w:r>
      <w:r w:rsidRPr="0083103F">
        <w:rPr>
          <w:rFonts w:ascii="Times New Roman" w:eastAsia="Times New Roman" w:hAnsi="Times New Roman" w:cs="Times New Roman"/>
          <w:color w:val="000000"/>
        </w:rPr>
        <w:t xml:space="preserve"> за цим Договором та у їх виникненні відсутня вина Сторони, якій такі обставини перешкодили виконанню свого зобов'язань за цим Договором.</w:t>
      </w:r>
    </w:p>
    <w:p w14:paraId="76B60B84" w14:textId="77777777" w:rsidR="008E3D1B" w:rsidRPr="0083103F" w:rsidRDefault="0021430A">
      <w:pPr>
        <w:numPr>
          <w:ilvl w:val="1"/>
          <w:numId w:val="7"/>
        </w:numPr>
        <w:pBdr>
          <w:top w:val="nil"/>
          <w:left w:val="nil"/>
          <w:bottom w:val="nil"/>
          <w:right w:val="nil"/>
          <w:between w:val="nil"/>
        </w:pBdr>
        <w:tabs>
          <w:tab w:val="left" w:pos="0"/>
          <w:tab w:val="left" w:pos="142"/>
          <w:tab w:val="left" w:pos="993"/>
        </w:tabs>
        <w:spacing w:after="0" w:line="240" w:lineRule="auto"/>
        <w:ind w:left="0" w:right="-6"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Сторона, що не може виконувати зобов'язання за цим Договором </w:t>
      </w:r>
      <w:r w:rsidRPr="0083103F">
        <w:rPr>
          <w:rFonts w:ascii="Times New Roman" w:eastAsia="Times New Roman" w:hAnsi="Times New Roman" w:cs="Times New Roman"/>
        </w:rPr>
        <w:t>внаслідок</w:t>
      </w:r>
      <w:r w:rsidRPr="0083103F">
        <w:rPr>
          <w:rFonts w:ascii="Times New Roman" w:eastAsia="Times New Roman" w:hAnsi="Times New Roman" w:cs="Times New Roman"/>
          <w:color w:val="000000"/>
        </w:rPr>
        <w:t xml:space="preserve"> дії обставин непереборної сили, повинна не пізніше ніж протягом 7 (семи) календарних днів з моменту їх виникнення письмово повідомити про це іншу Сторону. </w:t>
      </w:r>
    </w:p>
    <w:p w14:paraId="40E4C32F" w14:textId="77777777" w:rsidR="008E3D1B" w:rsidRPr="0083103F" w:rsidRDefault="0021430A">
      <w:pPr>
        <w:numPr>
          <w:ilvl w:val="1"/>
          <w:numId w:val="7"/>
        </w:numPr>
        <w:pBdr>
          <w:top w:val="nil"/>
          <w:left w:val="nil"/>
          <w:bottom w:val="nil"/>
          <w:right w:val="nil"/>
          <w:between w:val="nil"/>
        </w:pBdr>
        <w:tabs>
          <w:tab w:val="left" w:pos="0"/>
          <w:tab w:val="left" w:pos="142"/>
          <w:tab w:val="left" w:pos="993"/>
        </w:tabs>
        <w:spacing w:after="0" w:line="240" w:lineRule="auto"/>
        <w:ind w:left="0" w:right="-6"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2320C236" w14:textId="77777777" w:rsidR="008E3D1B" w:rsidRPr="0083103F" w:rsidRDefault="0021430A">
      <w:pPr>
        <w:numPr>
          <w:ilvl w:val="1"/>
          <w:numId w:val="7"/>
        </w:numPr>
        <w:pBdr>
          <w:top w:val="nil"/>
          <w:left w:val="nil"/>
          <w:bottom w:val="nil"/>
          <w:right w:val="nil"/>
          <w:between w:val="nil"/>
        </w:pBdr>
        <w:tabs>
          <w:tab w:val="left" w:pos="0"/>
          <w:tab w:val="left" w:pos="142"/>
          <w:tab w:val="left" w:pos="993"/>
        </w:tabs>
        <w:spacing w:after="0" w:line="240" w:lineRule="auto"/>
        <w:ind w:left="0" w:right="-6"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Термін виконання Стороною </w:t>
      </w:r>
      <w:r w:rsidRPr="0083103F">
        <w:rPr>
          <w:rFonts w:ascii="Times New Roman" w:eastAsia="Times New Roman" w:hAnsi="Times New Roman" w:cs="Times New Roman"/>
        </w:rPr>
        <w:t>зобов'язань</w:t>
      </w:r>
      <w:r w:rsidRPr="0083103F">
        <w:rPr>
          <w:rFonts w:ascii="Times New Roman" w:eastAsia="Times New Roman" w:hAnsi="Times New Roman" w:cs="Times New Roman"/>
          <w:color w:val="000000"/>
        </w:rPr>
        <w:t xml:space="preserve"> за цим Договором відсувається відповідно на період часу, протягом якого діяли такі обставини та їх наслідки.</w:t>
      </w:r>
    </w:p>
    <w:p w14:paraId="3AC746D1" w14:textId="77777777" w:rsidR="008E3D1B" w:rsidRPr="0083103F" w:rsidRDefault="008E3D1B">
      <w:pPr>
        <w:tabs>
          <w:tab w:val="left" w:pos="0"/>
        </w:tabs>
        <w:spacing w:after="0" w:line="240" w:lineRule="auto"/>
        <w:ind w:firstLine="426"/>
        <w:jc w:val="both"/>
        <w:rPr>
          <w:rFonts w:ascii="Times New Roman" w:eastAsia="Times New Roman" w:hAnsi="Times New Roman" w:cs="Times New Roman"/>
        </w:rPr>
      </w:pPr>
    </w:p>
    <w:p w14:paraId="09F4986B" w14:textId="77777777" w:rsidR="008E3D1B" w:rsidRPr="0083103F" w:rsidRDefault="0021430A">
      <w:pPr>
        <w:numPr>
          <w:ilvl w:val="0"/>
          <w:numId w:val="4"/>
        </w:num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b/>
        </w:rPr>
        <w:t>ІНШІ УМОВИ</w:t>
      </w:r>
    </w:p>
    <w:p w14:paraId="07880835" w14:textId="3F80B447" w:rsidR="008E3D1B" w:rsidRPr="0083103F" w:rsidRDefault="0021430A">
      <w:pPr>
        <w:numPr>
          <w:ilvl w:val="1"/>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Покупець має статус </w:t>
      </w:r>
      <w:r w:rsidR="002B51E3" w:rsidRPr="0083103F">
        <w:rPr>
          <w:rFonts w:ascii="Times New Roman" w:eastAsia="Times New Roman" w:hAnsi="Times New Roman" w:cs="Times New Roman"/>
          <w:color w:val="000000"/>
        </w:rPr>
        <w:t xml:space="preserve">Неприбуткової установи. </w:t>
      </w:r>
    </w:p>
    <w:p w14:paraId="08AF89BC" w14:textId="77777777" w:rsidR="008E3D1B" w:rsidRPr="0083103F" w:rsidRDefault="0021430A">
      <w:pPr>
        <w:numPr>
          <w:ilvl w:val="1"/>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Постачальник має статус </w:t>
      </w:r>
      <w:r w:rsidRPr="0083103F">
        <w:rPr>
          <w:rFonts w:ascii="Times New Roman" w:eastAsia="Times New Roman" w:hAnsi="Times New Roman" w:cs="Times New Roman"/>
        </w:rPr>
        <w:t>Платник податку на прибуток , на загальних підставах, платник ПДВ</w:t>
      </w:r>
      <w:r w:rsidRPr="0083103F">
        <w:rPr>
          <w:rFonts w:ascii="Times New Roman" w:eastAsia="Times New Roman" w:hAnsi="Times New Roman" w:cs="Times New Roman"/>
          <w:color w:val="000000"/>
        </w:rPr>
        <w:t>.</w:t>
      </w:r>
    </w:p>
    <w:p w14:paraId="5143B8C7" w14:textId="77777777" w:rsidR="008E3D1B" w:rsidRPr="0083103F" w:rsidRDefault="0021430A">
      <w:pPr>
        <w:numPr>
          <w:ilvl w:val="1"/>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Недійсність будь-якої частини цього Договору не тягне за собою недійсність Договору в цілому.</w:t>
      </w:r>
    </w:p>
    <w:p w14:paraId="2E148F13" w14:textId="77777777" w:rsidR="008E3D1B" w:rsidRPr="0083103F" w:rsidRDefault="0021430A">
      <w:pPr>
        <w:numPr>
          <w:ilvl w:val="1"/>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Жодна зі Сторін не вправі передавати свої права й обов’язки за цим Договором третій Стороні без письмової згоди іншої Сторони.</w:t>
      </w:r>
    </w:p>
    <w:p w14:paraId="65C18B24" w14:textId="77777777" w:rsidR="008E3D1B" w:rsidRPr="0083103F" w:rsidRDefault="0021430A">
      <w:pPr>
        <w:numPr>
          <w:ilvl w:val="1"/>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У випадках, не передбачених даним Договором, Сторони керуються чинним законодавством України.</w:t>
      </w:r>
    </w:p>
    <w:p w14:paraId="4D03C99B" w14:textId="77777777" w:rsidR="008E3D1B" w:rsidRPr="0083103F" w:rsidRDefault="0021430A">
      <w:pPr>
        <w:numPr>
          <w:ilvl w:val="1"/>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Кожна із Сторін цього Договору стверджує, що особи, які його підписують, мають всі передбачені чинним законодавством України та їх установчими документами повноваження на здійснення представництва від імені Сторони без будь-яких обмежень, та мають право на підписання цього Договору.</w:t>
      </w:r>
    </w:p>
    <w:p w14:paraId="255A1DDF" w14:textId="77777777" w:rsidR="008E3D1B" w:rsidRPr="0083103F" w:rsidRDefault="0021430A">
      <w:pPr>
        <w:numPr>
          <w:ilvl w:val="1"/>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Вся інформація, яка одержується Сторонами в процесі виконання умов цього Договору, є конфіденційною та не підлягає розголошенню третім особам, окрім випадків передбачених чинним законодавством України. </w:t>
      </w:r>
    </w:p>
    <w:p w14:paraId="0D38B055" w14:textId="77777777" w:rsidR="008E3D1B" w:rsidRPr="0083103F" w:rsidRDefault="0021430A">
      <w:pPr>
        <w:numPr>
          <w:ilvl w:val="1"/>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Кожна Сторона не має права передавати або будь-яким чином розповсюджувати конфіденційну інформацію, одержану від іншої Сторони, без його згоди, використовувати її у власних </w:t>
      </w:r>
      <w:r w:rsidRPr="0083103F">
        <w:rPr>
          <w:rFonts w:ascii="Times New Roman" w:eastAsia="Times New Roman" w:hAnsi="Times New Roman" w:cs="Times New Roman"/>
          <w:color w:val="000000"/>
        </w:rPr>
        <w:lastRenderedPageBreak/>
        <w:t xml:space="preserve">інтересах чи в інтересах третіх осіб всупереч інтересам іншої Сторони, як при здійсненні Стороною своєї діяльності у зв’язку з укладенням цього Договору, так і після припинення договірних відносин з Стороною. </w:t>
      </w:r>
    </w:p>
    <w:p w14:paraId="52D168D2" w14:textId="77777777" w:rsidR="008E3D1B" w:rsidRPr="0083103F" w:rsidRDefault="0021430A">
      <w:pPr>
        <w:numPr>
          <w:ilvl w:val="1"/>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Умови зберігання конфіденційності інформації не поширюються на загальнодоступну (загальновідому) інформацію, або інформацію, що одержана через офіційний запит органів, яким Сторони зобов'язані надавати необхідні відомості та інформацію, яка згідно чинного законодавства України не є конфіденційною.</w:t>
      </w:r>
    </w:p>
    <w:p w14:paraId="46AF261E" w14:textId="77777777" w:rsidR="008E3D1B" w:rsidRPr="0083103F" w:rsidRDefault="0021430A">
      <w:pPr>
        <w:numPr>
          <w:ilvl w:val="1"/>
          <w:numId w:val="8"/>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Сторони погоджуються використовувати при здійсненні своєї діяльності електронні документи та призначений для цього кваліфікований електронний підпис (далі - КЕП). Сторони визнають будь-які документи, складені та надані будь-якою Стороною іншій в електронному вигляді із застосуванням КЕП засобами телекомунікаційного зв'язку або на електронних носіях, як оригінали, що мають юридичну силу. Сторони визнають, що кваліфікований електронний підпис має таку саму юридичну силу, як і власноручний підпис, та має презумпцію його відповідності власноручному підпису.</w:t>
      </w:r>
    </w:p>
    <w:p w14:paraId="485620F8" w14:textId="77777777" w:rsidR="008E3D1B" w:rsidRPr="0083103F" w:rsidRDefault="0021430A">
      <w:pPr>
        <w:numPr>
          <w:ilvl w:val="1"/>
          <w:numId w:val="8"/>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bookmarkStart w:id="0" w:name="_gjdgxs" w:colFirst="0" w:colLast="0"/>
      <w:bookmarkEnd w:id="0"/>
      <w:r w:rsidRPr="0083103F">
        <w:rPr>
          <w:rFonts w:ascii="Times New Roman" w:eastAsia="Times New Roman" w:hAnsi="Times New Roman" w:cs="Times New Roman"/>
          <w:color w:val="000000"/>
        </w:rPr>
        <w:t xml:space="preserve">Після підписання цього Договору </w:t>
      </w:r>
      <w:r w:rsidRPr="0083103F">
        <w:rPr>
          <w:rFonts w:ascii="Times New Roman" w:eastAsia="Times New Roman" w:hAnsi="Times New Roman" w:cs="Times New Roman"/>
        </w:rPr>
        <w:t>всі</w:t>
      </w:r>
      <w:r w:rsidRPr="0083103F">
        <w:rPr>
          <w:rFonts w:ascii="Times New Roman" w:eastAsia="Times New Roman" w:hAnsi="Times New Roman" w:cs="Times New Roman"/>
          <w:color w:val="000000"/>
        </w:rPr>
        <w:t xml:space="preserve"> попередні переговори, листування, попередні угоди та протоколи про наміри з питань, що стосуються даного Договору, втрачають юридичну силу.</w:t>
      </w:r>
    </w:p>
    <w:p w14:paraId="2B3B9C4B" w14:textId="77777777" w:rsidR="008E3D1B" w:rsidRPr="0083103F" w:rsidRDefault="0021430A">
      <w:pPr>
        <w:numPr>
          <w:ilvl w:val="1"/>
          <w:numId w:val="8"/>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Всі повідомлення та платежі за даним Договором здійснюються за реквізитами зазначеними в Договорі. У випадку зміни цих реквізитів Сторони зобов’язані проінформувати одна одну протягом 5 (п’яти) робочих днів.</w:t>
      </w:r>
    </w:p>
    <w:p w14:paraId="28E7A6B0" w14:textId="77777777" w:rsidR="008E3D1B" w:rsidRPr="0083103F" w:rsidRDefault="0021430A">
      <w:pPr>
        <w:numPr>
          <w:ilvl w:val="1"/>
          <w:numId w:val="8"/>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Договір складено у двох автентичних примірниках, що мають однакову юридичну силу, по одному примірнику для кожної зі Сторін.</w:t>
      </w:r>
    </w:p>
    <w:p w14:paraId="59F285AD" w14:textId="77777777" w:rsidR="008E3D1B" w:rsidRPr="0083103F" w:rsidRDefault="0021430A">
      <w:pPr>
        <w:numPr>
          <w:ilvl w:val="1"/>
          <w:numId w:val="8"/>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 xml:space="preserve">Усі зміни до цього Договору: додаткові угоди, протоколи та інші документи є чинними та обов’язковими для Сторін даного Договору лише за умови, якщо вони укладаються Сторонами у письмовій формі, підписуються уповноваженими представниками сторін цього Договору. </w:t>
      </w:r>
    </w:p>
    <w:p w14:paraId="47FF3296" w14:textId="77777777" w:rsidR="008E3D1B" w:rsidRPr="0083103F" w:rsidRDefault="0021430A">
      <w:pPr>
        <w:numPr>
          <w:ilvl w:val="1"/>
          <w:numId w:val="8"/>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sidRPr="0083103F">
        <w:rPr>
          <w:rFonts w:ascii="Times New Roman" w:eastAsia="Times New Roman" w:hAnsi="Times New Roman" w:cs="Times New Roman"/>
          <w:color w:val="000000"/>
        </w:rPr>
        <w:t>Усі Додатки до цього Договору є його невід’ємною частиною:</w:t>
      </w:r>
    </w:p>
    <w:p w14:paraId="24447E2F" w14:textId="77777777" w:rsidR="00970285" w:rsidRPr="0083103F" w:rsidRDefault="0021430A" w:rsidP="00970285">
      <w:pPr>
        <w:numPr>
          <w:ilvl w:val="0"/>
          <w:numId w:val="9"/>
        </w:numPr>
        <w:tabs>
          <w:tab w:val="left" w:pos="1276"/>
        </w:tabs>
        <w:spacing w:after="0" w:line="240" w:lineRule="auto"/>
        <w:ind w:firstLine="273"/>
        <w:jc w:val="both"/>
        <w:rPr>
          <w:i/>
        </w:rPr>
      </w:pPr>
      <w:r w:rsidRPr="0083103F">
        <w:rPr>
          <w:rFonts w:ascii="Times New Roman" w:eastAsia="Times New Roman" w:hAnsi="Times New Roman" w:cs="Times New Roman"/>
        </w:rPr>
        <w:t>Додаток  1.</w:t>
      </w:r>
      <w:r w:rsidRPr="0083103F">
        <w:rPr>
          <w:rFonts w:ascii="Times New Roman" w:eastAsia="Times New Roman" w:hAnsi="Times New Roman" w:cs="Times New Roman"/>
          <w:i/>
        </w:rPr>
        <w:t xml:space="preserve"> </w:t>
      </w:r>
      <w:r w:rsidRPr="0083103F">
        <w:rPr>
          <w:rFonts w:ascii="Times New Roman" w:eastAsia="Times New Roman" w:hAnsi="Times New Roman" w:cs="Times New Roman"/>
        </w:rPr>
        <w:t>СПЕЦИФІКАЦІЯ;</w:t>
      </w:r>
    </w:p>
    <w:p w14:paraId="72A994CE" w14:textId="77777777" w:rsidR="00211994" w:rsidRPr="0083103F" w:rsidRDefault="00211994">
      <w:pPr>
        <w:numPr>
          <w:ilvl w:val="0"/>
          <w:numId w:val="9"/>
        </w:numPr>
        <w:tabs>
          <w:tab w:val="left" w:pos="1276"/>
        </w:tabs>
        <w:spacing w:after="0" w:line="240" w:lineRule="auto"/>
        <w:ind w:firstLine="273"/>
        <w:jc w:val="both"/>
        <w:rPr>
          <w:i/>
        </w:rPr>
      </w:pPr>
      <w:r w:rsidRPr="0083103F">
        <w:rPr>
          <w:rFonts w:ascii="Times New Roman" w:eastAsia="Times New Roman" w:hAnsi="Times New Roman" w:cs="Times New Roman"/>
        </w:rPr>
        <w:t xml:space="preserve">Додаток 2. - </w:t>
      </w:r>
      <w:r w:rsidRPr="0083103F">
        <w:rPr>
          <w:rFonts w:ascii="Times New Roman" w:eastAsia="Times New Roman" w:hAnsi="Times New Roman" w:cs="Times New Roman"/>
          <w:b/>
        </w:rPr>
        <w:t>Л І Ц Е Н З І Я НА ВИКОРИСТАННЯ КОМП’ЮТЕРНОЇ ПРОГРАМИ</w:t>
      </w:r>
      <w:r w:rsidRPr="0083103F">
        <w:rPr>
          <w:i/>
        </w:rPr>
        <w:t xml:space="preserve"> . </w:t>
      </w:r>
    </w:p>
    <w:p w14:paraId="6EBEAAD4" w14:textId="77777777" w:rsidR="00211994" w:rsidRPr="0083103F" w:rsidRDefault="00211994" w:rsidP="0083103F">
      <w:pPr>
        <w:tabs>
          <w:tab w:val="left" w:pos="1276"/>
        </w:tabs>
        <w:spacing w:after="0" w:line="240" w:lineRule="auto"/>
        <w:ind w:left="720"/>
        <w:jc w:val="both"/>
        <w:rPr>
          <w:i/>
        </w:rPr>
      </w:pPr>
    </w:p>
    <w:p w14:paraId="23AC7AEF" w14:textId="77777777" w:rsidR="008E3D1B" w:rsidRPr="0083103F" w:rsidRDefault="0021430A">
      <w:pPr>
        <w:numPr>
          <w:ilvl w:val="0"/>
          <w:numId w:val="4"/>
        </w:num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b/>
        </w:rPr>
        <w:t>МІСЦЕЗНАХОДЖЕННЯ ТА БАНКІВСЬКІ РЕКВІЗИТИ СТОРІН:</w:t>
      </w:r>
    </w:p>
    <w:p w14:paraId="2AF4D64D" w14:textId="77777777" w:rsidR="008E3D1B" w:rsidRPr="0083103F" w:rsidRDefault="008E3D1B">
      <w:pPr>
        <w:spacing w:after="0" w:line="240" w:lineRule="auto"/>
        <w:ind w:firstLine="141"/>
        <w:jc w:val="both"/>
        <w:rPr>
          <w:rFonts w:ascii="Times New Roman" w:eastAsia="Times New Roman" w:hAnsi="Times New Roman" w:cs="Times New Roman"/>
        </w:rPr>
      </w:pPr>
    </w:p>
    <w:tbl>
      <w:tblPr>
        <w:tblStyle w:val="a6"/>
        <w:tblW w:w="9776" w:type="dxa"/>
        <w:tblInd w:w="0" w:type="dxa"/>
        <w:tblLayout w:type="fixed"/>
        <w:tblLook w:val="0400" w:firstRow="0" w:lastRow="0" w:firstColumn="0" w:lastColumn="0" w:noHBand="0" w:noVBand="1"/>
      </w:tblPr>
      <w:tblGrid>
        <w:gridCol w:w="4815"/>
        <w:gridCol w:w="4961"/>
      </w:tblGrid>
      <w:tr w:rsidR="008E3D1B" w:rsidRPr="0083103F" w14:paraId="28E82166" w14:textId="77777777" w:rsidTr="00E73883">
        <w:tc>
          <w:tcPr>
            <w:tcW w:w="4815" w:type="dxa"/>
          </w:tcPr>
          <w:p w14:paraId="79D01BF5" w14:textId="77777777" w:rsidR="00990A9B" w:rsidRDefault="00990A9B">
            <w:pPr>
              <w:spacing w:after="0" w:line="240" w:lineRule="auto"/>
              <w:rPr>
                <w:rFonts w:ascii="Times New Roman" w:hAnsi="Times New Roman"/>
              </w:rPr>
            </w:pPr>
          </w:p>
          <w:p w14:paraId="352EC33E" w14:textId="4154EECD" w:rsidR="00990A9B" w:rsidRDefault="00990A9B" w:rsidP="00990A9B">
            <w:pPr>
              <w:spacing w:after="0" w:line="240" w:lineRule="auto"/>
              <w:rPr>
                <w:rFonts w:ascii="Times New Roman" w:hAnsi="Times New Roman"/>
              </w:rPr>
            </w:pPr>
            <w:r w:rsidRPr="0083103F">
              <w:rPr>
                <w:rFonts w:ascii="Times New Roman" w:hAnsi="Times New Roman"/>
              </w:rPr>
              <w:t>Код</w:t>
            </w:r>
            <w:r w:rsidRPr="0083103F">
              <w:rPr>
                <w:rFonts w:ascii="Times New Roman" w:eastAsia="Times New Roman" w:hAnsi="Times New Roman"/>
              </w:rPr>
              <w:t xml:space="preserve"> </w:t>
            </w:r>
            <w:r w:rsidRPr="0083103F">
              <w:rPr>
                <w:rFonts w:ascii="Times New Roman" w:hAnsi="Times New Roman"/>
              </w:rPr>
              <w:t>ЄДРПОУ</w:t>
            </w:r>
            <w:r w:rsidRPr="0083103F">
              <w:rPr>
                <w:rFonts w:ascii="Times New Roman" w:eastAsia="Times New Roman" w:hAnsi="Times New Roman"/>
              </w:rPr>
              <w:t xml:space="preserve"> </w:t>
            </w:r>
          </w:p>
          <w:p w14:paraId="05A172C8" w14:textId="058AB42D" w:rsidR="00990A9B" w:rsidRPr="00CC6FC7" w:rsidRDefault="00E66FBA" w:rsidP="00990A9B">
            <w:pPr>
              <w:spacing w:after="0" w:line="240" w:lineRule="auto"/>
              <w:rPr>
                <w:rFonts w:ascii="Times New Roman" w:eastAsia="Times New Roman" w:hAnsi="Times New Roman" w:cs="Times New Roman"/>
                <w:bCs/>
              </w:rPr>
            </w:pPr>
            <w:r w:rsidRPr="0083103F">
              <w:rPr>
                <w:rFonts w:ascii="Times New Roman" w:hAnsi="Times New Roman"/>
              </w:rPr>
              <w:t>Юридична</w:t>
            </w:r>
            <w:r w:rsidRPr="0083103F">
              <w:rPr>
                <w:rFonts w:ascii="Times New Roman" w:eastAsia="Times New Roman" w:hAnsi="Times New Roman"/>
              </w:rPr>
              <w:t xml:space="preserve"> </w:t>
            </w:r>
            <w:r w:rsidRPr="0083103F">
              <w:rPr>
                <w:rFonts w:ascii="Times New Roman" w:hAnsi="Times New Roman"/>
              </w:rPr>
              <w:t>адреса</w:t>
            </w:r>
            <w:r w:rsidRPr="00CC6FC7">
              <w:rPr>
                <w:rFonts w:ascii="Times New Roman" w:hAnsi="Times New Roman"/>
              </w:rPr>
              <w:t>:</w:t>
            </w:r>
            <w:r w:rsidRPr="00CC6FC7">
              <w:rPr>
                <w:rFonts w:ascii="Times New Roman" w:eastAsia="Times New Roman" w:hAnsi="Times New Roman"/>
              </w:rPr>
              <w:t xml:space="preserve"> </w:t>
            </w:r>
          </w:p>
          <w:p w14:paraId="6AA3A53A" w14:textId="6E82093A" w:rsidR="00990A9B" w:rsidRPr="00AE0FF9" w:rsidRDefault="00E66FBA" w:rsidP="00990A9B">
            <w:pPr>
              <w:spacing w:after="0" w:line="240" w:lineRule="auto"/>
              <w:rPr>
                <w:rFonts w:ascii="Times New Roman" w:eastAsia="Times New Roman" w:hAnsi="Times New Roman" w:cs="Times New Roman"/>
                <w:bCs/>
              </w:rPr>
            </w:pPr>
            <w:r w:rsidRPr="00CC6FC7">
              <w:rPr>
                <w:rFonts w:ascii="Times New Roman" w:hAnsi="Times New Roman"/>
              </w:rPr>
              <w:t>Поштова</w:t>
            </w:r>
            <w:r w:rsidRPr="00CC6FC7">
              <w:rPr>
                <w:rFonts w:ascii="Times New Roman" w:eastAsia="Times New Roman" w:hAnsi="Times New Roman"/>
              </w:rPr>
              <w:t xml:space="preserve"> </w:t>
            </w:r>
            <w:r w:rsidRPr="00CC6FC7">
              <w:rPr>
                <w:rFonts w:ascii="Times New Roman" w:hAnsi="Times New Roman"/>
              </w:rPr>
              <w:t>адреса:</w:t>
            </w:r>
            <w:r w:rsidRPr="00CC6FC7">
              <w:rPr>
                <w:rFonts w:ascii="Times New Roman" w:eastAsia="Times New Roman" w:hAnsi="Times New Roman" w:cs="Times New Roman"/>
                <w:bCs/>
              </w:rPr>
              <w:t xml:space="preserve"> </w:t>
            </w:r>
          </w:p>
          <w:p w14:paraId="7DDB85C3" w14:textId="0DA8E2DF" w:rsidR="008E3D1B" w:rsidRPr="00AE0FF9" w:rsidRDefault="0021430A">
            <w:pPr>
              <w:spacing w:after="0" w:line="240" w:lineRule="auto"/>
              <w:rPr>
                <w:rFonts w:ascii="Times New Roman" w:eastAsia="Times New Roman" w:hAnsi="Times New Roman" w:cs="Times New Roman"/>
                <w:bCs/>
              </w:rPr>
            </w:pPr>
            <w:r w:rsidRPr="00AE0FF9">
              <w:rPr>
                <w:rFonts w:ascii="Times New Roman" w:eastAsia="Times New Roman" w:hAnsi="Times New Roman" w:cs="Times New Roman"/>
                <w:bCs/>
              </w:rPr>
              <w:t>IBAN</w:t>
            </w:r>
            <w:r w:rsidR="005A5C96">
              <w:rPr>
                <w:rFonts w:ascii="Times New Roman" w:eastAsia="Times New Roman" w:hAnsi="Times New Roman" w:cs="Times New Roman"/>
                <w:bCs/>
              </w:rPr>
              <w:t>:</w:t>
            </w:r>
            <w:r w:rsidRPr="00AE0FF9">
              <w:rPr>
                <w:rFonts w:ascii="Times New Roman" w:eastAsia="Times New Roman" w:hAnsi="Times New Roman" w:cs="Times New Roman"/>
                <w:bCs/>
              </w:rPr>
              <w:t xml:space="preserve"> </w:t>
            </w:r>
          </w:p>
          <w:p w14:paraId="5A9B82D9" w14:textId="3C0B1E7C" w:rsidR="008E3D1B" w:rsidRPr="00990A9B" w:rsidRDefault="002B51E3">
            <w:pPr>
              <w:spacing w:after="0" w:line="240" w:lineRule="auto"/>
              <w:rPr>
                <w:rFonts w:ascii="Times New Roman" w:eastAsia="Times New Roman" w:hAnsi="Times New Roman" w:cs="Times New Roman"/>
                <w:bCs/>
              </w:rPr>
            </w:pPr>
            <w:r w:rsidRPr="00AE0FF9">
              <w:rPr>
                <w:rFonts w:ascii="Times New Roman" w:eastAsia="Times New Roman" w:hAnsi="Times New Roman" w:cs="Times New Roman"/>
                <w:bCs/>
              </w:rPr>
              <w:t xml:space="preserve">в </w:t>
            </w:r>
          </w:p>
          <w:p w14:paraId="42EAB37B" w14:textId="119D489A" w:rsidR="008E3D1B" w:rsidRPr="00E10EED" w:rsidRDefault="002B51E3">
            <w:pPr>
              <w:spacing w:after="0" w:line="240" w:lineRule="auto"/>
              <w:rPr>
                <w:rFonts w:ascii="Times New Roman" w:eastAsia="Times New Roman" w:hAnsi="Times New Roman" w:cs="Times New Roman"/>
              </w:rPr>
            </w:pPr>
            <w:r w:rsidRPr="00AE0FF9">
              <w:rPr>
                <w:rFonts w:ascii="Times New Roman" w:eastAsia="Arial" w:hAnsi="Times New Roman" w:cs="Times New Roman"/>
                <w:bCs/>
              </w:rPr>
              <w:t xml:space="preserve">Група в класифікації бізнесу: </w:t>
            </w:r>
          </w:p>
          <w:p w14:paraId="40F446D5" w14:textId="77777777" w:rsidR="008E3D1B" w:rsidRPr="0083103F" w:rsidRDefault="008E3D1B">
            <w:pPr>
              <w:spacing w:after="0" w:line="240" w:lineRule="auto"/>
              <w:rPr>
                <w:rFonts w:ascii="Times New Roman" w:eastAsia="Times New Roman" w:hAnsi="Times New Roman" w:cs="Times New Roman"/>
              </w:rPr>
            </w:pPr>
          </w:p>
          <w:p w14:paraId="2F6EEFC5" w14:textId="6E6E66E9" w:rsidR="008E3D1B" w:rsidRDefault="008E3D1B">
            <w:pPr>
              <w:spacing w:after="0" w:line="240" w:lineRule="auto"/>
              <w:rPr>
                <w:rFonts w:ascii="Times New Roman" w:eastAsia="Times New Roman" w:hAnsi="Times New Roman" w:cs="Times New Roman"/>
              </w:rPr>
            </w:pPr>
          </w:p>
          <w:p w14:paraId="1C6EDEED" w14:textId="77777777" w:rsidR="00E10EED" w:rsidRPr="0083103F" w:rsidRDefault="00E10EED">
            <w:pPr>
              <w:spacing w:after="0" w:line="240" w:lineRule="auto"/>
              <w:rPr>
                <w:rFonts w:ascii="Times New Roman" w:eastAsia="Times New Roman" w:hAnsi="Times New Roman" w:cs="Times New Roman"/>
              </w:rPr>
            </w:pPr>
          </w:p>
          <w:p w14:paraId="4DF121C5" w14:textId="77777777" w:rsidR="008E3D1B" w:rsidRPr="0083103F" w:rsidRDefault="008E3D1B">
            <w:pPr>
              <w:spacing w:after="0" w:line="240" w:lineRule="auto"/>
              <w:rPr>
                <w:rFonts w:ascii="Times New Roman" w:eastAsia="Times New Roman" w:hAnsi="Times New Roman" w:cs="Times New Roman"/>
              </w:rPr>
            </w:pPr>
          </w:p>
          <w:p w14:paraId="36A96E2A" w14:textId="59F6EF58" w:rsidR="008E3D1B" w:rsidRPr="0083103F" w:rsidRDefault="0021430A">
            <w:pPr>
              <w:widowControl w:val="0"/>
              <w:spacing w:after="0" w:line="240" w:lineRule="auto"/>
              <w:rPr>
                <w:rFonts w:ascii="Times New Roman" w:eastAsia="Times New Roman" w:hAnsi="Times New Roman" w:cs="Times New Roman"/>
                <w:b/>
              </w:rPr>
            </w:pPr>
            <w:r w:rsidRPr="0083103F">
              <w:rPr>
                <w:rFonts w:ascii="Times New Roman" w:eastAsia="Times New Roman" w:hAnsi="Times New Roman" w:cs="Times New Roman"/>
                <w:b/>
              </w:rPr>
              <w:t xml:space="preserve">________________  </w:t>
            </w:r>
          </w:p>
          <w:p w14:paraId="18500644" w14:textId="77777777" w:rsidR="00AE0FF9" w:rsidRPr="0083103F" w:rsidRDefault="00AE0FF9" w:rsidP="00AE0FF9">
            <w:pPr>
              <w:pBdr>
                <w:top w:val="nil"/>
                <w:left w:val="nil"/>
                <w:bottom w:val="nil"/>
                <w:right w:val="nil"/>
                <w:between w:val="nil"/>
              </w:pBdr>
              <w:spacing w:after="0" w:line="240" w:lineRule="auto"/>
              <w:rPr>
                <w:rFonts w:ascii="Times New Roman" w:eastAsia="Times New Roman" w:hAnsi="Times New Roman" w:cs="Times New Roman"/>
                <w:b/>
              </w:rPr>
            </w:pPr>
            <w:proofErr w:type="spellStart"/>
            <w:r w:rsidRPr="0083103F">
              <w:t>м.п</w:t>
            </w:r>
            <w:proofErr w:type="spellEnd"/>
            <w:r w:rsidRPr="0083103F">
              <w:t>.</w:t>
            </w:r>
          </w:p>
          <w:p w14:paraId="5ACEEA9E" w14:textId="60898F6C" w:rsidR="008E3D1B" w:rsidRPr="0083103F" w:rsidRDefault="008E3D1B">
            <w:pPr>
              <w:widowControl w:val="0"/>
              <w:spacing w:after="0" w:line="240" w:lineRule="auto"/>
              <w:rPr>
                <w:rFonts w:ascii="Times New Roman" w:eastAsia="Times New Roman" w:hAnsi="Times New Roman" w:cs="Times New Roman"/>
                <w:b/>
              </w:rPr>
            </w:pPr>
          </w:p>
        </w:tc>
        <w:tc>
          <w:tcPr>
            <w:tcW w:w="4961" w:type="dxa"/>
          </w:tcPr>
          <w:p w14:paraId="4F0B89B0" w14:textId="7E8339DD" w:rsidR="00970285" w:rsidRDefault="00970285" w:rsidP="00970285">
            <w:pPr>
              <w:pStyle w:val="LO-Normal"/>
              <w:snapToGrid w:val="0"/>
              <w:ind w:right="306"/>
              <w:rPr>
                <w:rFonts w:ascii="Times New Roman" w:hAnsi="Times New Roman"/>
                <w:b/>
                <w:sz w:val="22"/>
                <w:szCs w:val="22"/>
              </w:rPr>
            </w:pPr>
            <w:bookmarkStart w:id="1" w:name="ClientName2"/>
            <w:r w:rsidRPr="0083103F">
              <w:rPr>
                <w:rFonts w:ascii="Times New Roman" w:hAnsi="Times New Roman"/>
                <w:b/>
                <w:sz w:val="22"/>
                <w:szCs w:val="22"/>
              </w:rPr>
              <w:t>Національний музей історії України</w:t>
            </w:r>
            <w:bookmarkEnd w:id="1"/>
          </w:p>
          <w:p w14:paraId="0B4FCCAC" w14:textId="6BDC8296" w:rsidR="00990A9B" w:rsidRPr="0083103F" w:rsidRDefault="00990A9B" w:rsidP="00970285">
            <w:pPr>
              <w:pStyle w:val="LO-Normal"/>
              <w:snapToGrid w:val="0"/>
              <w:ind w:right="306"/>
              <w:rPr>
                <w:rFonts w:ascii="Times New Roman" w:hAnsi="Times New Roman"/>
                <w:b/>
                <w:sz w:val="22"/>
                <w:szCs w:val="22"/>
              </w:rPr>
            </w:pPr>
            <w:r w:rsidRPr="0083103F">
              <w:rPr>
                <w:rFonts w:ascii="Times New Roman" w:hAnsi="Times New Roman"/>
                <w:sz w:val="22"/>
                <w:szCs w:val="22"/>
              </w:rPr>
              <w:t>Код</w:t>
            </w:r>
            <w:r w:rsidRPr="0083103F">
              <w:rPr>
                <w:rFonts w:ascii="Times New Roman" w:eastAsia="Times New Roman" w:hAnsi="Times New Roman"/>
                <w:sz w:val="22"/>
                <w:szCs w:val="22"/>
              </w:rPr>
              <w:t xml:space="preserve"> </w:t>
            </w:r>
            <w:r w:rsidRPr="0083103F">
              <w:rPr>
                <w:rFonts w:ascii="Times New Roman" w:hAnsi="Times New Roman"/>
                <w:sz w:val="22"/>
                <w:szCs w:val="22"/>
              </w:rPr>
              <w:t>ЄДРПОУ</w:t>
            </w:r>
            <w:r w:rsidRPr="0083103F">
              <w:rPr>
                <w:rFonts w:ascii="Times New Roman" w:eastAsia="Times New Roman" w:hAnsi="Times New Roman"/>
                <w:sz w:val="22"/>
                <w:szCs w:val="22"/>
              </w:rPr>
              <w:t xml:space="preserve"> </w:t>
            </w:r>
            <w:bookmarkStart w:id="2" w:name="EDRPOU"/>
            <w:r w:rsidRPr="0083103F">
              <w:rPr>
                <w:rFonts w:ascii="Times New Roman" w:eastAsia="Times New Roman" w:hAnsi="Times New Roman"/>
                <w:sz w:val="22"/>
                <w:szCs w:val="22"/>
              </w:rPr>
              <w:t>02226103</w:t>
            </w:r>
            <w:bookmarkEnd w:id="2"/>
          </w:p>
          <w:p w14:paraId="08ADFA0F" w14:textId="77777777" w:rsidR="00970285" w:rsidRPr="0083103F" w:rsidRDefault="00970285" w:rsidP="00970285">
            <w:pPr>
              <w:pStyle w:val="LO-Normal"/>
              <w:snapToGrid w:val="0"/>
              <w:ind w:right="306"/>
              <w:rPr>
                <w:rFonts w:ascii="Times New Roman" w:hAnsi="Times New Roman"/>
                <w:sz w:val="22"/>
                <w:szCs w:val="22"/>
              </w:rPr>
            </w:pPr>
            <w:r w:rsidRPr="0083103F">
              <w:rPr>
                <w:rFonts w:ascii="Times New Roman" w:hAnsi="Times New Roman"/>
                <w:sz w:val="22"/>
                <w:szCs w:val="22"/>
              </w:rPr>
              <w:t>Юридична</w:t>
            </w:r>
            <w:r w:rsidRPr="0083103F">
              <w:rPr>
                <w:rFonts w:ascii="Times New Roman" w:eastAsia="Times New Roman" w:hAnsi="Times New Roman"/>
                <w:sz w:val="22"/>
                <w:szCs w:val="22"/>
              </w:rPr>
              <w:t xml:space="preserve"> </w:t>
            </w:r>
            <w:r w:rsidRPr="0083103F">
              <w:rPr>
                <w:rFonts w:ascii="Times New Roman" w:hAnsi="Times New Roman"/>
                <w:sz w:val="22"/>
                <w:szCs w:val="22"/>
              </w:rPr>
              <w:t>адреса:</w:t>
            </w:r>
            <w:r w:rsidRPr="0083103F">
              <w:rPr>
                <w:rFonts w:ascii="Times New Roman" w:eastAsia="Times New Roman" w:hAnsi="Times New Roman"/>
                <w:sz w:val="22"/>
                <w:szCs w:val="22"/>
              </w:rPr>
              <w:t xml:space="preserve"> </w:t>
            </w:r>
            <w:r w:rsidRPr="0083103F">
              <w:rPr>
                <w:rFonts w:ascii="Times New Roman" w:hAnsi="Times New Roman"/>
                <w:sz w:val="22"/>
                <w:szCs w:val="22"/>
              </w:rPr>
              <w:t xml:space="preserve">01001, м. Київ, </w:t>
            </w:r>
            <w:bookmarkStart w:id="3" w:name="LegAdr"/>
          </w:p>
          <w:p w14:paraId="155ED21E" w14:textId="77777777" w:rsidR="00970285" w:rsidRPr="0083103F" w:rsidRDefault="00970285" w:rsidP="00970285">
            <w:pPr>
              <w:pStyle w:val="LO-Normal"/>
              <w:snapToGrid w:val="0"/>
              <w:ind w:right="306"/>
              <w:rPr>
                <w:sz w:val="22"/>
                <w:szCs w:val="22"/>
              </w:rPr>
            </w:pPr>
            <w:r w:rsidRPr="0083103F">
              <w:rPr>
                <w:rFonts w:ascii="Times New Roman" w:hAnsi="Times New Roman"/>
                <w:sz w:val="22"/>
                <w:szCs w:val="22"/>
              </w:rPr>
              <w:t>вул. Володимирська, буд. 2</w:t>
            </w:r>
            <w:bookmarkEnd w:id="3"/>
          </w:p>
          <w:p w14:paraId="71AF7301" w14:textId="77777777" w:rsidR="00970285" w:rsidRPr="0083103F" w:rsidRDefault="00970285" w:rsidP="00970285">
            <w:pPr>
              <w:pStyle w:val="LO-Normal"/>
              <w:ind w:right="306"/>
              <w:rPr>
                <w:rFonts w:ascii="Times New Roman" w:hAnsi="Times New Roman"/>
                <w:sz w:val="22"/>
                <w:szCs w:val="22"/>
              </w:rPr>
            </w:pPr>
            <w:r w:rsidRPr="0083103F">
              <w:rPr>
                <w:rFonts w:ascii="Times New Roman" w:hAnsi="Times New Roman"/>
                <w:sz w:val="22"/>
                <w:szCs w:val="22"/>
              </w:rPr>
              <w:t>Поштова</w:t>
            </w:r>
            <w:r w:rsidRPr="0083103F">
              <w:rPr>
                <w:rFonts w:ascii="Times New Roman" w:eastAsia="Times New Roman" w:hAnsi="Times New Roman"/>
                <w:sz w:val="22"/>
                <w:szCs w:val="22"/>
              </w:rPr>
              <w:t xml:space="preserve"> </w:t>
            </w:r>
            <w:r w:rsidRPr="0083103F">
              <w:rPr>
                <w:rFonts w:ascii="Times New Roman" w:hAnsi="Times New Roman"/>
                <w:sz w:val="22"/>
                <w:szCs w:val="22"/>
              </w:rPr>
              <w:t>адреса:</w:t>
            </w:r>
            <w:r w:rsidRPr="0083103F">
              <w:rPr>
                <w:rFonts w:ascii="Times New Roman" w:eastAsia="Times New Roman" w:hAnsi="Times New Roman"/>
                <w:sz w:val="22"/>
                <w:szCs w:val="22"/>
              </w:rPr>
              <w:t xml:space="preserve"> </w:t>
            </w:r>
            <w:bookmarkStart w:id="4" w:name="PostAdr"/>
            <w:r w:rsidRPr="0083103F">
              <w:rPr>
                <w:rFonts w:ascii="Times New Roman" w:hAnsi="Times New Roman"/>
                <w:sz w:val="22"/>
                <w:szCs w:val="22"/>
              </w:rPr>
              <w:t xml:space="preserve">01001, м. Київ, </w:t>
            </w:r>
            <w:bookmarkStart w:id="5" w:name="LegAdr1"/>
          </w:p>
          <w:p w14:paraId="72DBF0B6" w14:textId="77777777" w:rsidR="00970285" w:rsidRPr="0083103F" w:rsidRDefault="00970285" w:rsidP="00970285">
            <w:pPr>
              <w:pStyle w:val="LO-Normal"/>
              <w:ind w:right="306"/>
              <w:rPr>
                <w:sz w:val="22"/>
                <w:szCs w:val="22"/>
              </w:rPr>
            </w:pPr>
            <w:r w:rsidRPr="0083103F">
              <w:rPr>
                <w:rFonts w:ascii="Times New Roman" w:hAnsi="Times New Roman"/>
                <w:sz w:val="22"/>
                <w:szCs w:val="22"/>
              </w:rPr>
              <w:t>вул. Володимирська, буд. 2</w:t>
            </w:r>
            <w:bookmarkEnd w:id="4"/>
            <w:bookmarkEnd w:id="5"/>
          </w:p>
          <w:p w14:paraId="7AAE5FFD" w14:textId="77777777" w:rsidR="00970285" w:rsidRPr="0083103F" w:rsidRDefault="00970285" w:rsidP="00970285">
            <w:pPr>
              <w:pStyle w:val="LO-Normal"/>
              <w:ind w:right="306"/>
              <w:rPr>
                <w:sz w:val="22"/>
                <w:szCs w:val="22"/>
              </w:rPr>
            </w:pPr>
            <w:proofErr w:type="spellStart"/>
            <w:r w:rsidRPr="0083103F">
              <w:rPr>
                <w:rFonts w:ascii="Times New Roman" w:hAnsi="Times New Roman"/>
                <w:sz w:val="22"/>
                <w:szCs w:val="22"/>
              </w:rPr>
              <w:t>тел</w:t>
            </w:r>
            <w:proofErr w:type="spellEnd"/>
            <w:r w:rsidRPr="0083103F">
              <w:rPr>
                <w:rFonts w:ascii="Times New Roman" w:hAnsi="Times New Roman"/>
                <w:sz w:val="22"/>
                <w:szCs w:val="22"/>
              </w:rPr>
              <w:t>.:</w:t>
            </w:r>
            <w:r w:rsidRPr="0083103F">
              <w:rPr>
                <w:rFonts w:ascii="Times New Roman" w:eastAsia="Times New Roman" w:hAnsi="Times New Roman"/>
                <w:sz w:val="22"/>
                <w:szCs w:val="22"/>
              </w:rPr>
              <w:t xml:space="preserve"> </w:t>
            </w:r>
            <w:bookmarkStart w:id="6" w:name="Tel"/>
            <w:r w:rsidRPr="0083103F">
              <w:rPr>
                <w:rFonts w:ascii="Times New Roman" w:eastAsia="Times New Roman" w:hAnsi="Times New Roman"/>
                <w:sz w:val="22"/>
                <w:szCs w:val="22"/>
              </w:rPr>
              <w:t>044 278-08-</w:t>
            </w:r>
            <w:bookmarkEnd w:id="6"/>
            <w:r w:rsidRPr="0083103F">
              <w:rPr>
                <w:rFonts w:ascii="Times New Roman" w:eastAsia="Times New Roman" w:hAnsi="Times New Roman"/>
                <w:sz w:val="22"/>
                <w:szCs w:val="22"/>
              </w:rPr>
              <w:t xml:space="preserve">92 </w:t>
            </w:r>
          </w:p>
          <w:p w14:paraId="0EA56014" w14:textId="77777777" w:rsidR="00970285" w:rsidRPr="0083103F" w:rsidRDefault="00970285" w:rsidP="00970285">
            <w:pPr>
              <w:pStyle w:val="LO-Normal"/>
              <w:ind w:right="306"/>
              <w:rPr>
                <w:rFonts w:ascii="Times New Roman" w:hAnsi="Times New Roman"/>
                <w:sz w:val="22"/>
                <w:szCs w:val="22"/>
              </w:rPr>
            </w:pPr>
            <w:proofErr w:type="spellStart"/>
            <w:r w:rsidRPr="0083103F">
              <w:rPr>
                <w:rFonts w:ascii="Times New Roman" w:hAnsi="Times New Roman"/>
                <w:sz w:val="22"/>
                <w:szCs w:val="22"/>
              </w:rPr>
              <w:t>кон</w:t>
            </w:r>
            <w:proofErr w:type="spellEnd"/>
            <w:r w:rsidRPr="0083103F">
              <w:rPr>
                <w:rFonts w:ascii="Times New Roman" w:hAnsi="Times New Roman"/>
                <w:sz w:val="22"/>
                <w:szCs w:val="22"/>
              </w:rPr>
              <w:t xml:space="preserve">. </w:t>
            </w:r>
            <w:proofErr w:type="spellStart"/>
            <w:r w:rsidRPr="0083103F">
              <w:rPr>
                <w:rFonts w:ascii="Times New Roman" w:hAnsi="Times New Roman"/>
                <w:sz w:val="22"/>
                <w:szCs w:val="22"/>
              </w:rPr>
              <w:t>ел</w:t>
            </w:r>
            <w:proofErr w:type="spellEnd"/>
            <w:r w:rsidRPr="0083103F">
              <w:rPr>
                <w:rFonts w:ascii="Times New Roman" w:hAnsi="Times New Roman"/>
                <w:sz w:val="22"/>
                <w:szCs w:val="22"/>
              </w:rPr>
              <w:t xml:space="preserve">. адреса з фінансових питань: </w:t>
            </w:r>
            <w:bookmarkStart w:id="7" w:name="dog_email_f"/>
            <w:r w:rsidRPr="0083103F">
              <w:rPr>
                <w:rFonts w:ascii="Times New Roman" w:hAnsi="Times New Roman"/>
                <w:sz w:val="22"/>
                <w:szCs w:val="22"/>
              </w:rPr>
              <w:fldChar w:fldCharType="begin"/>
            </w:r>
            <w:r w:rsidRPr="0083103F">
              <w:rPr>
                <w:rFonts w:ascii="Times New Roman" w:hAnsi="Times New Roman"/>
                <w:sz w:val="22"/>
                <w:szCs w:val="22"/>
              </w:rPr>
              <w:instrText xml:space="preserve"> HYPERLINK "mailto:nmiukiev@ukr.net" </w:instrText>
            </w:r>
            <w:r w:rsidRPr="0083103F">
              <w:rPr>
                <w:rFonts w:ascii="Times New Roman" w:hAnsi="Times New Roman"/>
                <w:sz w:val="22"/>
                <w:szCs w:val="22"/>
              </w:rPr>
              <w:fldChar w:fldCharType="separate"/>
            </w:r>
            <w:r w:rsidRPr="0083103F">
              <w:rPr>
                <w:rStyle w:val="aa"/>
                <w:rFonts w:ascii="Times New Roman" w:hAnsi="Times New Roman"/>
                <w:sz w:val="22"/>
                <w:szCs w:val="22"/>
              </w:rPr>
              <w:t>nmiukiev@ukr.net</w:t>
            </w:r>
            <w:bookmarkEnd w:id="7"/>
            <w:r w:rsidRPr="0083103F">
              <w:rPr>
                <w:rFonts w:ascii="Times New Roman" w:hAnsi="Times New Roman"/>
                <w:sz w:val="22"/>
                <w:szCs w:val="22"/>
              </w:rPr>
              <w:fldChar w:fldCharType="end"/>
            </w:r>
          </w:p>
          <w:p w14:paraId="796399C8" w14:textId="77777777" w:rsidR="00970285" w:rsidRPr="0083103F" w:rsidRDefault="00970285" w:rsidP="00970285">
            <w:pPr>
              <w:spacing w:after="0"/>
              <w:rPr>
                <w:rFonts w:ascii="Times New Roman" w:hAnsi="Times New Roman" w:cs="Times New Roman"/>
              </w:rPr>
            </w:pPr>
            <w:r w:rsidRPr="0083103F">
              <w:rPr>
                <w:rFonts w:ascii="Times New Roman" w:hAnsi="Times New Roman" w:cs="Times New Roman"/>
              </w:rPr>
              <w:t>IBAN:</w:t>
            </w:r>
            <w:bookmarkStart w:id="8" w:name="BankAcc"/>
            <w:r w:rsidRPr="0083103F">
              <w:rPr>
                <w:rFonts w:ascii="Times New Roman" w:hAnsi="Times New Roman" w:cs="Times New Roman"/>
              </w:rPr>
              <w:t xml:space="preserve"> UA148201720343131001200015497</w:t>
            </w:r>
          </w:p>
          <w:bookmarkEnd w:id="8"/>
          <w:p w14:paraId="7D0F8889" w14:textId="77777777" w:rsidR="00970285" w:rsidRPr="0083103F" w:rsidRDefault="00970285" w:rsidP="00970285">
            <w:pPr>
              <w:pStyle w:val="LO-Normal"/>
              <w:ind w:right="306"/>
              <w:rPr>
                <w:rFonts w:ascii="Times New Roman" w:eastAsia="Times New Roman" w:hAnsi="Times New Roman"/>
                <w:sz w:val="22"/>
                <w:szCs w:val="22"/>
              </w:rPr>
            </w:pPr>
            <w:r w:rsidRPr="0083103F">
              <w:rPr>
                <w:rFonts w:ascii="Times New Roman" w:eastAsia="Times New Roman" w:hAnsi="Times New Roman"/>
                <w:sz w:val="22"/>
                <w:szCs w:val="22"/>
              </w:rPr>
              <w:t xml:space="preserve"> в ДКСУ у Шевченківському р-ні м. Києва</w:t>
            </w:r>
          </w:p>
          <w:p w14:paraId="1062FC73" w14:textId="77777777" w:rsidR="00970285" w:rsidRPr="0083103F" w:rsidRDefault="00970285" w:rsidP="00970285">
            <w:pPr>
              <w:pStyle w:val="LO-Normal"/>
              <w:ind w:right="306"/>
              <w:rPr>
                <w:rFonts w:ascii="Times New Roman" w:eastAsia="Times New Roman" w:hAnsi="Times New Roman"/>
                <w:sz w:val="22"/>
                <w:szCs w:val="22"/>
              </w:rPr>
            </w:pPr>
            <w:r w:rsidRPr="0083103F">
              <w:rPr>
                <w:rFonts w:ascii="Times New Roman" w:hAnsi="Times New Roman"/>
                <w:sz w:val="22"/>
                <w:szCs w:val="22"/>
              </w:rPr>
              <w:t>ІПН</w:t>
            </w:r>
            <w:r w:rsidRPr="0083103F">
              <w:rPr>
                <w:rFonts w:ascii="Times New Roman" w:eastAsia="Times New Roman" w:hAnsi="Times New Roman"/>
                <w:sz w:val="22"/>
                <w:szCs w:val="22"/>
              </w:rPr>
              <w:t xml:space="preserve"> </w:t>
            </w:r>
            <w:bookmarkStart w:id="9" w:name="INN"/>
            <w:r w:rsidRPr="0083103F">
              <w:rPr>
                <w:rFonts w:ascii="Times New Roman" w:eastAsia="Times New Roman" w:hAnsi="Times New Roman"/>
                <w:sz w:val="22"/>
                <w:szCs w:val="22"/>
              </w:rPr>
              <w:t>022261026142</w:t>
            </w:r>
            <w:bookmarkEnd w:id="9"/>
          </w:p>
          <w:p w14:paraId="407B825F" w14:textId="77777777" w:rsidR="00970285" w:rsidRPr="0083103F" w:rsidRDefault="00970285" w:rsidP="00970285">
            <w:pPr>
              <w:pStyle w:val="LO-Normal"/>
              <w:ind w:right="306"/>
              <w:jc w:val="both"/>
              <w:rPr>
                <w:rFonts w:ascii="Times New Roman" w:hAnsi="Times New Roman"/>
                <w:sz w:val="22"/>
                <w:szCs w:val="22"/>
              </w:rPr>
            </w:pPr>
          </w:p>
          <w:p w14:paraId="5D4551FF" w14:textId="77777777" w:rsidR="00970285" w:rsidRPr="0083103F" w:rsidRDefault="00970285" w:rsidP="00970285">
            <w:pPr>
              <w:pStyle w:val="LO-Normal"/>
              <w:ind w:right="306"/>
              <w:jc w:val="both"/>
              <w:rPr>
                <w:rFonts w:ascii="Times New Roman" w:hAnsi="Times New Roman"/>
                <w:sz w:val="22"/>
                <w:szCs w:val="22"/>
              </w:rPr>
            </w:pPr>
          </w:p>
          <w:p w14:paraId="0A0B01D3" w14:textId="7148F408" w:rsidR="00970285" w:rsidRPr="0083103F" w:rsidRDefault="00970285" w:rsidP="00970285">
            <w:pPr>
              <w:pStyle w:val="LO-Normal"/>
              <w:ind w:right="306"/>
              <w:jc w:val="both"/>
              <w:rPr>
                <w:rFonts w:ascii="Times New Roman" w:hAnsi="Times New Roman"/>
                <w:b/>
                <w:sz w:val="22"/>
                <w:szCs w:val="22"/>
              </w:rPr>
            </w:pPr>
            <w:r w:rsidRPr="0083103F">
              <w:rPr>
                <w:rFonts w:ascii="Times New Roman" w:hAnsi="Times New Roman"/>
                <w:sz w:val="22"/>
                <w:szCs w:val="22"/>
              </w:rPr>
              <w:t xml:space="preserve">____________________ </w:t>
            </w:r>
          </w:p>
          <w:p w14:paraId="6351A071" w14:textId="77777777" w:rsidR="00970285" w:rsidRPr="0083103F" w:rsidRDefault="00970285" w:rsidP="00970285">
            <w:pPr>
              <w:pBdr>
                <w:top w:val="nil"/>
                <w:left w:val="nil"/>
                <w:bottom w:val="nil"/>
                <w:right w:val="nil"/>
                <w:between w:val="nil"/>
              </w:pBdr>
              <w:spacing w:after="0" w:line="240" w:lineRule="auto"/>
              <w:rPr>
                <w:rFonts w:ascii="Times New Roman" w:eastAsia="Times New Roman" w:hAnsi="Times New Roman" w:cs="Times New Roman"/>
                <w:b/>
              </w:rPr>
            </w:pPr>
            <w:proofErr w:type="spellStart"/>
            <w:r w:rsidRPr="0083103F">
              <w:t>м.п</w:t>
            </w:r>
            <w:proofErr w:type="spellEnd"/>
            <w:r w:rsidRPr="0083103F">
              <w:t>.</w:t>
            </w:r>
          </w:p>
          <w:p w14:paraId="0DCA6743" w14:textId="77777777" w:rsidR="008E3D1B" w:rsidRPr="0083103F" w:rsidRDefault="008E3D1B">
            <w:pPr>
              <w:spacing w:after="0" w:line="240" w:lineRule="auto"/>
              <w:rPr>
                <w:rFonts w:ascii="Times New Roman" w:eastAsia="Times New Roman" w:hAnsi="Times New Roman" w:cs="Times New Roman"/>
              </w:rPr>
            </w:pPr>
          </w:p>
        </w:tc>
      </w:tr>
    </w:tbl>
    <w:p w14:paraId="6C561866" w14:textId="77777777" w:rsidR="008E3D1B" w:rsidRPr="0083103F" w:rsidRDefault="008E3D1B">
      <w:pPr>
        <w:spacing w:after="0" w:line="240" w:lineRule="auto"/>
        <w:rPr>
          <w:rFonts w:ascii="Times New Roman" w:eastAsia="Times New Roman" w:hAnsi="Times New Roman" w:cs="Times New Roman"/>
        </w:rPr>
      </w:pPr>
    </w:p>
    <w:p w14:paraId="3DF2F2CC" w14:textId="77777777" w:rsidR="008E3D1B" w:rsidRPr="0083103F" w:rsidRDefault="008E3D1B">
      <w:pPr>
        <w:spacing w:after="0" w:line="240" w:lineRule="auto"/>
        <w:ind w:left="2124" w:firstLine="707"/>
        <w:jc w:val="right"/>
        <w:rPr>
          <w:rFonts w:ascii="Times New Roman" w:eastAsia="Times New Roman" w:hAnsi="Times New Roman" w:cs="Times New Roman"/>
        </w:rPr>
      </w:pPr>
    </w:p>
    <w:p w14:paraId="2C594BC2" w14:textId="77777777" w:rsidR="008E3D1B" w:rsidRPr="0083103F" w:rsidRDefault="008E3D1B">
      <w:pPr>
        <w:spacing w:after="0" w:line="240" w:lineRule="auto"/>
        <w:rPr>
          <w:rFonts w:ascii="Times New Roman" w:eastAsia="Times New Roman" w:hAnsi="Times New Roman" w:cs="Times New Roman"/>
        </w:rPr>
      </w:pPr>
    </w:p>
    <w:p w14:paraId="78BC2E89" w14:textId="77777777" w:rsidR="008E3D1B" w:rsidRPr="0083103F" w:rsidRDefault="008E3D1B">
      <w:pPr>
        <w:spacing w:after="0" w:line="240" w:lineRule="auto"/>
        <w:rPr>
          <w:rFonts w:ascii="Times New Roman" w:eastAsia="Times New Roman" w:hAnsi="Times New Roman" w:cs="Times New Roman"/>
        </w:rPr>
      </w:pPr>
    </w:p>
    <w:p w14:paraId="66522E89" w14:textId="77777777" w:rsidR="008E3D1B" w:rsidRPr="0083103F" w:rsidRDefault="008E3D1B">
      <w:pPr>
        <w:spacing w:after="0" w:line="240" w:lineRule="auto"/>
        <w:rPr>
          <w:rFonts w:ascii="Times New Roman" w:eastAsia="Times New Roman" w:hAnsi="Times New Roman" w:cs="Times New Roman"/>
        </w:rPr>
      </w:pPr>
    </w:p>
    <w:p w14:paraId="79D025D7" w14:textId="510D24FC" w:rsidR="002B51E3" w:rsidRDefault="002B51E3">
      <w:pPr>
        <w:spacing w:after="0" w:line="240" w:lineRule="auto"/>
        <w:rPr>
          <w:rFonts w:ascii="Times New Roman" w:eastAsia="Times New Roman" w:hAnsi="Times New Roman" w:cs="Times New Roman"/>
        </w:rPr>
      </w:pPr>
    </w:p>
    <w:p w14:paraId="0050BFED" w14:textId="34DF9B8C" w:rsidR="00AE0FF9" w:rsidRDefault="00AE0FF9">
      <w:pPr>
        <w:spacing w:after="0" w:line="240" w:lineRule="auto"/>
        <w:rPr>
          <w:rFonts w:ascii="Times New Roman" w:eastAsia="Times New Roman" w:hAnsi="Times New Roman" w:cs="Times New Roman"/>
        </w:rPr>
      </w:pPr>
    </w:p>
    <w:p w14:paraId="015F2966" w14:textId="3AC3E042" w:rsidR="00AE0FF9" w:rsidRDefault="00AE0FF9">
      <w:pPr>
        <w:spacing w:after="0" w:line="240" w:lineRule="auto"/>
        <w:rPr>
          <w:rFonts w:ascii="Times New Roman" w:eastAsia="Times New Roman" w:hAnsi="Times New Roman" w:cs="Times New Roman"/>
        </w:rPr>
      </w:pPr>
    </w:p>
    <w:p w14:paraId="077F1248" w14:textId="77777777" w:rsidR="00AE0FF9" w:rsidRPr="0083103F" w:rsidRDefault="00AE0FF9">
      <w:pPr>
        <w:spacing w:after="0" w:line="240" w:lineRule="auto"/>
        <w:rPr>
          <w:rFonts w:ascii="Times New Roman" w:eastAsia="Times New Roman" w:hAnsi="Times New Roman" w:cs="Times New Roman"/>
        </w:rPr>
      </w:pPr>
    </w:p>
    <w:p w14:paraId="4148B4C6" w14:textId="77777777" w:rsidR="002B51E3" w:rsidRPr="0083103F" w:rsidRDefault="002B51E3">
      <w:pPr>
        <w:spacing w:after="0" w:line="240" w:lineRule="auto"/>
        <w:rPr>
          <w:rFonts w:ascii="Times New Roman" w:eastAsia="Times New Roman" w:hAnsi="Times New Roman" w:cs="Times New Roman"/>
        </w:rPr>
      </w:pPr>
    </w:p>
    <w:p w14:paraId="1D4BD996" w14:textId="77777777" w:rsidR="002B51E3" w:rsidRPr="0083103F" w:rsidRDefault="002B51E3">
      <w:pPr>
        <w:spacing w:after="0" w:line="240" w:lineRule="auto"/>
        <w:rPr>
          <w:rFonts w:ascii="Times New Roman" w:eastAsia="Times New Roman" w:hAnsi="Times New Roman" w:cs="Times New Roman"/>
        </w:rPr>
      </w:pPr>
    </w:p>
    <w:p w14:paraId="126010E4" w14:textId="77777777" w:rsidR="008E3D1B" w:rsidRPr="0083103F" w:rsidRDefault="0021430A">
      <w:pPr>
        <w:spacing w:after="0" w:line="240" w:lineRule="auto"/>
        <w:ind w:left="2124" w:firstLine="707"/>
        <w:jc w:val="right"/>
        <w:rPr>
          <w:rFonts w:ascii="Times New Roman" w:eastAsia="Times New Roman" w:hAnsi="Times New Roman" w:cs="Times New Roman"/>
        </w:rPr>
      </w:pPr>
      <w:r w:rsidRPr="0083103F">
        <w:rPr>
          <w:rFonts w:ascii="Times New Roman" w:eastAsia="Times New Roman" w:hAnsi="Times New Roman" w:cs="Times New Roman"/>
        </w:rPr>
        <w:t>ДОДАТОК №1</w:t>
      </w:r>
    </w:p>
    <w:p w14:paraId="0A74C78F" w14:textId="16C6DAC8" w:rsidR="008E3D1B" w:rsidRPr="0083103F" w:rsidRDefault="0021430A">
      <w:pPr>
        <w:spacing w:after="0" w:line="240" w:lineRule="auto"/>
        <w:ind w:left="2124" w:firstLine="707"/>
        <w:jc w:val="right"/>
        <w:rPr>
          <w:rFonts w:ascii="Times New Roman" w:eastAsia="Times New Roman" w:hAnsi="Times New Roman" w:cs="Times New Roman"/>
        </w:rPr>
      </w:pPr>
      <w:r w:rsidRPr="0083103F">
        <w:rPr>
          <w:rFonts w:ascii="Times New Roman" w:eastAsia="Times New Roman" w:hAnsi="Times New Roman" w:cs="Times New Roman"/>
        </w:rPr>
        <w:t xml:space="preserve">до Договору № </w:t>
      </w:r>
    </w:p>
    <w:p w14:paraId="3D186C6D" w14:textId="7D31746F" w:rsidR="008E3D1B" w:rsidRPr="0083103F" w:rsidRDefault="0021430A">
      <w:pPr>
        <w:spacing w:after="0" w:line="240" w:lineRule="auto"/>
        <w:ind w:left="2124" w:firstLine="707"/>
        <w:jc w:val="right"/>
        <w:rPr>
          <w:rFonts w:ascii="Times New Roman" w:eastAsia="Times New Roman" w:hAnsi="Times New Roman" w:cs="Times New Roman"/>
        </w:rPr>
      </w:pPr>
      <w:r w:rsidRPr="0083103F">
        <w:rPr>
          <w:rFonts w:ascii="Times New Roman" w:eastAsia="Times New Roman" w:hAnsi="Times New Roman" w:cs="Times New Roman"/>
        </w:rPr>
        <w:t>від «</w:t>
      </w:r>
      <w:r w:rsidR="00237661">
        <w:rPr>
          <w:rFonts w:ascii="Times New Roman" w:eastAsia="Times New Roman" w:hAnsi="Times New Roman" w:cs="Times New Roman"/>
        </w:rPr>
        <w:t>____</w:t>
      </w:r>
      <w:r w:rsidRPr="0083103F">
        <w:rPr>
          <w:rFonts w:ascii="Times New Roman" w:eastAsia="Times New Roman" w:hAnsi="Times New Roman" w:cs="Times New Roman"/>
        </w:rPr>
        <w:t>»</w:t>
      </w:r>
      <w:r w:rsidR="002B51E3" w:rsidRPr="0083103F">
        <w:rPr>
          <w:rFonts w:ascii="Times New Roman" w:eastAsia="Times New Roman" w:hAnsi="Times New Roman" w:cs="Times New Roman"/>
        </w:rPr>
        <w:t>___________________</w:t>
      </w:r>
      <w:r w:rsidRPr="0083103F">
        <w:rPr>
          <w:rFonts w:ascii="Times New Roman" w:eastAsia="Times New Roman" w:hAnsi="Times New Roman" w:cs="Times New Roman"/>
        </w:rPr>
        <w:t>_202</w:t>
      </w:r>
      <w:r w:rsidR="00237661">
        <w:rPr>
          <w:rFonts w:ascii="Times New Roman" w:eastAsia="Times New Roman" w:hAnsi="Times New Roman" w:cs="Times New Roman"/>
        </w:rPr>
        <w:t>2</w:t>
      </w:r>
      <w:r w:rsidRPr="0083103F">
        <w:rPr>
          <w:rFonts w:ascii="Times New Roman" w:eastAsia="Times New Roman" w:hAnsi="Times New Roman" w:cs="Times New Roman"/>
        </w:rPr>
        <w:t xml:space="preserve"> р.</w:t>
      </w:r>
    </w:p>
    <w:p w14:paraId="6D046344" w14:textId="67772672" w:rsidR="008E3D1B" w:rsidRPr="0083103F" w:rsidRDefault="008E3D1B" w:rsidP="0083103F">
      <w:pPr>
        <w:keepNext/>
        <w:tabs>
          <w:tab w:val="left" w:pos="4995"/>
        </w:tabs>
        <w:spacing w:after="0" w:line="240" w:lineRule="auto"/>
        <w:ind w:left="432" w:right="284"/>
        <w:jc w:val="both"/>
        <w:rPr>
          <w:rFonts w:ascii="Times New Roman" w:eastAsia="Times New Roman" w:hAnsi="Times New Roman" w:cs="Times New Roman"/>
        </w:rPr>
      </w:pPr>
    </w:p>
    <w:p w14:paraId="163381CF" w14:textId="77777777" w:rsidR="008E3D1B" w:rsidRPr="0083103F" w:rsidRDefault="008E3D1B">
      <w:pPr>
        <w:tabs>
          <w:tab w:val="left" w:pos="330"/>
          <w:tab w:val="center" w:pos="5103"/>
          <w:tab w:val="right" w:pos="9355"/>
        </w:tabs>
        <w:spacing w:after="0" w:line="240" w:lineRule="auto"/>
        <w:jc w:val="both"/>
        <w:rPr>
          <w:rFonts w:ascii="Times New Roman" w:eastAsia="Times New Roman" w:hAnsi="Times New Roman" w:cs="Times New Roman"/>
        </w:rPr>
      </w:pPr>
    </w:p>
    <w:p w14:paraId="51078E8E" w14:textId="6D4CBAD6" w:rsidR="008E3D1B" w:rsidRPr="0083103F" w:rsidRDefault="0021430A" w:rsidP="00237661">
      <w:pPr>
        <w:tabs>
          <w:tab w:val="left" w:pos="330"/>
          <w:tab w:val="center" w:pos="5103"/>
          <w:tab w:val="right" w:pos="9355"/>
        </w:tabs>
        <w:spacing w:after="0" w:line="240" w:lineRule="auto"/>
        <w:jc w:val="center"/>
        <w:rPr>
          <w:rFonts w:ascii="Times New Roman" w:eastAsia="Times New Roman" w:hAnsi="Times New Roman" w:cs="Times New Roman"/>
          <w:b/>
          <w:u w:val="single"/>
        </w:rPr>
      </w:pPr>
      <w:r w:rsidRPr="0083103F">
        <w:rPr>
          <w:rFonts w:ascii="Times New Roman" w:eastAsia="Times New Roman" w:hAnsi="Times New Roman" w:cs="Times New Roman"/>
          <w:b/>
          <w:u w:val="single"/>
        </w:rPr>
        <w:t>СПЕЦИФІКАЦІЯ</w:t>
      </w:r>
    </w:p>
    <w:p w14:paraId="29F4CBCF" w14:textId="77777777" w:rsidR="008E3D1B" w:rsidRPr="0083103F" w:rsidRDefault="008E3D1B">
      <w:pPr>
        <w:tabs>
          <w:tab w:val="left" w:pos="708"/>
          <w:tab w:val="center" w:pos="4677"/>
          <w:tab w:val="right" w:pos="9355"/>
        </w:tabs>
        <w:spacing w:after="0" w:line="240" w:lineRule="auto"/>
        <w:rPr>
          <w:rFonts w:ascii="Times New Roman" w:eastAsia="Times New Roman" w:hAnsi="Times New Roman" w:cs="Times New Roman"/>
          <w:b/>
        </w:rPr>
      </w:pPr>
    </w:p>
    <w:p w14:paraId="2F3B7F18" w14:textId="77777777" w:rsidR="008E3D1B" w:rsidRPr="0083103F" w:rsidRDefault="008E3D1B">
      <w:pPr>
        <w:spacing w:after="0" w:line="240" w:lineRule="auto"/>
        <w:ind w:right="34" w:firstLine="360"/>
        <w:jc w:val="center"/>
        <w:rPr>
          <w:rFonts w:ascii="Times New Roman" w:eastAsia="Times New Roman" w:hAnsi="Times New Roman" w:cs="Times New Roman"/>
        </w:rPr>
      </w:pPr>
    </w:p>
    <w:tbl>
      <w:tblPr>
        <w:tblStyle w:val="a7"/>
        <w:tblW w:w="10170" w:type="dxa"/>
        <w:tblInd w:w="5" w:type="dxa"/>
        <w:tblLayout w:type="fixed"/>
        <w:tblLook w:val="0400" w:firstRow="0" w:lastRow="0" w:firstColumn="0" w:lastColumn="0" w:noHBand="0" w:noVBand="1"/>
      </w:tblPr>
      <w:tblGrid>
        <w:gridCol w:w="465"/>
        <w:gridCol w:w="4575"/>
        <w:gridCol w:w="1329"/>
        <w:gridCol w:w="1851"/>
        <w:gridCol w:w="1950"/>
      </w:tblGrid>
      <w:tr w:rsidR="008E3D1B" w:rsidRPr="0083103F" w14:paraId="264F40FD" w14:textId="77777777" w:rsidTr="00237661">
        <w:trPr>
          <w:trHeight w:val="1935"/>
        </w:trPr>
        <w:tc>
          <w:tcPr>
            <w:tcW w:w="465" w:type="dxa"/>
            <w:tcBorders>
              <w:top w:val="single" w:sz="4" w:space="0" w:color="000000"/>
              <w:left w:val="single" w:sz="4" w:space="0" w:color="000000"/>
              <w:bottom w:val="single" w:sz="4" w:space="0" w:color="000000"/>
              <w:right w:val="nil"/>
            </w:tcBorders>
            <w:vAlign w:val="center"/>
          </w:tcPr>
          <w:p w14:paraId="18878CB8" w14:textId="77777777" w:rsidR="008E3D1B" w:rsidRPr="0083103F" w:rsidRDefault="0021430A">
            <w:p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rPr>
              <w:t>№</w:t>
            </w:r>
          </w:p>
          <w:p w14:paraId="232E2FE2" w14:textId="63D23071" w:rsidR="008E3D1B" w:rsidRPr="0083103F" w:rsidRDefault="0023766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w:t>
            </w:r>
            <w:r w:rsidR="0021430A" w:rsidRPr="0083103F">
              <w:rPr>
                <w:rFonts w:ascii="Times New Roman" w:eastAsia="Times New Roman" w:hAnsi="Times New Roman" w:cs="Times New Roman"/>
              </w:rPr>
              <w:t>/п</w:t>
            </w:r>
          </w:p>
        </w:tc>
        <w:tc>
          <w:tcPr>
            <w:tcW w:w="4575" w:type="dxa"/>
            <w:tcBorders>
              <w:top w:val="single" w:sz="4" w:space="0" w:color="000000"/>
              <w:left w:val="single" w:sz="4" w:space="0" w:color="000000"/>
              <w:bottom w:val="single" w:sz="4" w:space="0" w:color="000000"/>
              <w:right w:val="nil"/>
            </w:tcBorders>
            <w:vAlign w:val="center"/>
          </w:tcPr>
          <w:p w14:paraId="3DEFBE0E" w14:textId="77777777" w:rsidR="008E3D1B" w:rsidRPr="0083103F" w:rsidRDefault="0021430A">
            <w:p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rPr>
              <w:t>Найменування</w:t>
            </w:r>
          </w:p>
        </w:tc>
        <w:tc>
          <w:tcPr>
            <w:tcW w:w="1329" w:type="dxa"/>
            <w:tcBorders>
              <w:top w:val="single" w:sz="4" w:space="0" w:color="000000"/>
              <w:left w:val="single" w:sz="4" w:space="0" w:color="000000"/>
              <w:bottom w:val="single" w:sz="4" w:space="0" w:color="000000"/>
              <w:right w:val="nil"/>
            </w:tcBorders>
            <w:vAlign w:val="center"/>
          </w:tcPr>
          <w:p w14:paraId="315AE778" w14:textId="77777777" w:rsidR="008E3D1B" w:rsidRPr="0083103F" w:rsidRDefault="0021430A">
            <w:p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rPr>
              <w:t>Кількість</w:t>
            </w:r>
          </w:p>
        </w:tc>
        <w:tc>
          <w:tcPr>
            <w:tcW w:w="1851" w:type="dxa"/>
            <w:tcBorders>
              <w:top w:val="single" w:sz="4" w:space="0" w:color="000000"/>
              <w:left w:val="single" w:sz="4" w:space="0" w:color="000000"/>
              <w:bottom w:val="single" w:sz="4" w:space="0" w:color="000000"/>
              <w:right w:val="nil"/>
            </w:tcBorders>
            <w:vAlign w:val="center"/>
          </w:tcPr>
          <w:p w14:paraId="076EABE8" w14:textId="77777777" w:rsidR="008E3D1B" w:rsidRPr="0083103F" w:rsidRDefault="0021430A">
            <w:p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rPr>
              <w:t xml:space="preserve">Ціна </w:t>
            </w:r>
            <w:r w:rsidR="002B51E3" w:rsidRPr="0083103F">
              <w:rPr>
                <w:rFonts w:ascii="Times New Roman" w:eastAsia="Times New Roman" w:hAnsi="Times New Roman" w:cs="Times New Roman"/>
              </w:rPr>
              <w:t xml:space="preserve">без ПДВ </w:t>
            </w:r>
            <w:r w:rsidRPr="0083103F">
              <w:rPr>
                <w:rFonts w:ascii="Times New Roman" w:eastAsia="Times New Roman" w:hAnsi="Times New Roman" w:cs="Times New Roman"/>
              </w:rPr>
              <w:t>(грн.)</w:t>
            </w:r>
          </w:p>
        </w:tc>
        <w:tc>
          <w:tcPr>
            <w:tcW w:w="1950" w:type="dxa"/>
            <w:tcBorders>
              <w:top w:val="single" w:sz="4" w:space="0" w:color="000000"/>
              <w:left w:val="single" w:sz="4" w:space="0" w:color="000000"/>
              <w:bottom w:val="single" w:sz="4" w:space="0" w:color="000000"/>
              <w:right w:val="single" w:sz="4" w:space="0" w:color="000000"/>
            </w:tcBorders>
            <w:vAlign w:val="center"/>
          </w:tcPr>
          <w:p w14:paraId="3BC5976F" w14:textId="77777777" w:rsidR="008E3D1B" w:rsidRPr="0083103F" w:rsidRDefault="0021430A">
            <w:p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rPr>
              <w:t xml:space="preserve">Сума </w:t>
            </w:r>
            <w:r w:rsidR="002B51E3" w:rsidRPr="0083103F">
              <w:rPr>
                <w:rFonts w:ascii="Times New Roman" w:eastAsia="Times New Roman" w:hAnsi="Times New Roman" w:cs="Times New Roman"/>
              </w:rPr>
              <w:t>без ПДВ</w:t>
            </w:r>
            <w:r w:rsidRPr="0083103F">
              <w:rPr>
                <w:rFonts w:ascii="Times New Roman" w:eastAsia="Times New Roman" w:hAnsi="Times New Roman" w:cs="Times New Roman"/>
              </w:rPr>
              <w:t xml:space="preserve"> (грн.)</w:t>
            </w:r>
          </w:p>
        </w:tc>
      </w:tr>
      <w:tr w:rsidR="008E3D1B" w:rsidRPr="0083103F" w14:paraId="51387DA1" w14:textId="77777777" w:rsidTr="00237661">
        <w:trPr>
          <w:trHeight w:val="1275"/>
        </w:trPr>
        <w:tc>
          <w:tcPr>
            <w:tcW w:w="465" w:type="dxa"/>
            <w:tcBorders>
              <w:top w:val="single" w:sz="4" w:space="0" w:color="000000"/>
              <w:left w:val="single" w:sz="4" w:space="0" w:color="000000"/>
              <w:bottom w:val="single" w:sz="4" w:space="0" w:color="000000"/>
              <w:right w:val="nil"/>
            </w:tcBorders>
            <w:vAlign w:val="center"/>
          </w:tcPr>
          <w:p w14:paraId="497CDE36" w14:textId="77777777" w:rsidR="008E3D1B" w:rsidRPr="0083103F" w:rsidRDefault="0021430A">
            <w:p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rPr>
              <w:t>1</w:t>
            </w:r>
          </w:p>
        </w:tc>
        <w:tc>
          <w:tcPr>
            <w:tcW w:w="4575" w:type="dxa"/>
            <w:tcBorders>
              <w:top w:val="single" w:sz="4" w:space="0" w:color="000000"/>
              <w:left w:val="single" w:sz="4" w:space="0" w:color="000000"/>
              <w:bottom w:val="single" w:sz="4" w:space="0" w:color="000000"/>
              <w:right w:val="nil"/>
            </w:tcBorders>
            <w:vAlign w:val="center"/>
          </w:tcPr>
          <w:p w14:paraId="56658F37" w14:textId="5EC4C81C" w:rsidR="008E3D1B" w:rsidRPr="00237661" w:rsidRDefault="0021430A">
            <w:pPr>
              <w:widowControl w:val="0"/>
              <w:spacing w:after="0" w:line="240" w:lineRule="auto"/>
              <w:jc w:val="both"/>
              <w:rPr>
                <w:rFonts w:ascii="Times New Roman" w:eastAsia="Times New Roman" w:hAnsi="Times New Roman" w:cs="Times New Roman"/>
              </w:rPr>
            </w:pPr>
            <w:r w:rsidRPr="00237661">
              <w:rPr>
                <w:rFonts w:ascii="Times New Roman" w:eastAsia="Arial" w:hAnsi="Times New Roman" w:cs="Times New Roman"/>
              </w:rPr>
              <w:t xml:space="preserve">Постачання </w:t>
            </w:r>
            <w:r w:rsidR="002B51E3" w:rsidRPr="00237661">
              <w:rPr>
                <w:rFonts w:ascii="Times New Roman" w:eastAsia="Arial" w:hAnsi="Times New Roman" w:cs="Times New Roman"/>
              </w:rPr>
              <w:t xml:space="preserve">оновленого </w:t>
            </w:r>
            <w:r w:rsidRPr="00237661">
              <w:rPr>
                <w:rFonts w:ascii="Times New Roman" w:eastAsia="Arial" w:hAnsi="Times New Roman" w:cs="Times New Roman"/>
              </w:rPr>
              <w:t>примірника комп`ютерної програми «M.E.Doc» Модуль «</w:t>
            </w:r>
            <w:r w:rsidR="00970285" w:rsidRPr="00237661">
              <w:rPr>
                <w:rFonts w:ascii="Times New Roman" w:eastAsia="Times New Roman" w:hAnsi="Times New Roman" w:cs="Times New Roman"/>
              </w:rPr>
              <w:t xml:space="preserve">M.E.Doc </w:t>
            </w:r>
            <w:r w:rsidRPr="00237661">
              <w:rPr>
                <w:rFonts w:ascii="Times New Roman" w:eastAsia="Arial" w:hAnsi="Times New Roman" w:cs="Times New Roman"/>
              </w:rPr>
              <w:t>Звітність» з правом використання на рік.</w:t>
            </w:r>
            <w:r w:rsidR="000742B3" w:rsidRPr="00237661">
              <w:rPr>
                <w:rFonts w:ascii="Times New Roman" w:eastAsia="Arial" w:hAnsi="Times New Roman" w:cs="Times New Roman"/>
              </w:rPr>
              <w:t xml:space="preserve"> </w:t>
            </w:r>
          </w:p>
        </w:tc>
        <w:tc>
          <w:tcPr>
            <w:tcW w:w="1329" w:type="dxa"/>
            <w:tcBorders>
              <w:top w:val="single" w:sz="4" w:space="0" w:color="000000"/>
              <w:left w:val="single" w:sz="4" w:space="0" w:color="000000"/>
              <w:bottom w:val="single" w:sz="4" w:space="0" w:color="000000"/>
              <w:right w:val="nil"/>
            </w:tcBorders>
            <w:vAlign w:val="center"/>
          </w:tcPr>
          <w:p w14:paraId="11340368" w14:textId="77777777" w:rsidR="008E3D1B" w:rsidRPr="0083103F" w:rsidRDefault="0021430A">
            <w:pPr>
              <w:spacing w:after="0" w:line="240" w:lineRule="auto"/>
              <w:rPr>
                <w:rFonts w:ascii="Times New Roman" w:eastAsia="Times New Roman" w:hAnsi="Times New Roman" w:cs="Times New Roman"/>
              </w:rPr>
            </w:pPr>
            <w:r w:rsidRPr="0083103F">
              <w:rPr>
                <w:rFonts w:ascii="Times New Roman" w:eastAsia="Times New Roman" w:hAnsi="Times New Roman" w:cs="Times New Roman"/>
              </w:rPr>
              <w:t xml:space="preserve">        1</w:t>
            </w:r>
          </w:p>
        </w:tc>
        <w:tc>
          <w:tcPr>
            <w:tcW w:w="1851" w:type="dxa"/>
            <w:tcBorders>
              <w:top w:val="single" w:sz="4" w:space="0" w:color="000000"/>
              <w:left w:val="single" w:sz="4" w:space="0" w:color="000000"/>
              <w:bottom w:val="single" w:sz="4" w:space="0" w:color="000000"/>
              <w:right w:val="nil"/>
            </w:tcBorders>
            <w:vAlign w:val="center"/>
          </w:tcPr>
          <w:p w14:paraId="137358C4" w14:textId="4303D482" w:rsidR="008E3D1B" w:rsidRPr="0083103F" w:rsidRDefault="0021430A" w:rsidP="0083103F">
            <w:pPr>
              <w:spacing w:after="0" w:line="240" w:lineRule="auto"/>
              <w:jc w:val="right"/>
              <w:rPr>
                <w:rFonts w:ascii="Times New Roman" w:eastAsia="Times New Roman" w:hAnsi="Times New Roman" w:cs="Times New Roman"/>
              </w:rPr>
            </w:pPr>
            <w:r w:rsidRPr="0083103F">
              <w:rPr>
                <w:rFonts w:ascii="Times New Roman" w:eastAsia="Times New Roman" w:hAnsi="Times New Roman" w:cs="Times New Roman"/>
              </w:rPr>
              <w:t>2</w:t>
            </w:r>
            <w:r w:rsidR="00237661">
              <w:rPr>
                <w:rFonts w:ascii="Times New Roman" w:eastAsia="Times New Roman" w:hAnsi="Times New Roman" w:cs="Times New Roman"/>
              </w:rPr>
              <w:t xml:space="preserve"> 8</w:t>
            </w:r>
            <w:r w:rsidRPr="0083103F">
              <w:rPr>
                <w:rFonts w:ascii="Times New Roman" w:eastAsia="Times New Roman" w:hAnsi="Times New Roman" w:cs="Times New Roman"/>
              </w:rPr>
              <w:t>00</w:t>
            </w:r>
            <w:r w:rsidR="002B51E3" w:rsidRPr="0083103F">
              <w:rPr>
                <w:rFonts w:ascii="Times New Roman" w:eastAsia="Times New Roman" w:hAnsi="Times New Roman" w:cs="Times New Roman"/>
              </w:rPr>
              <w:t>,00</w:t>
            </w:r>
          </w:p>
        </w:tc>
        <w:tc>
          <w:tcPr>
            <w:tcW w:w="1950" w:type="dxa"/>
            <w:tcBorders>
              <w:top w:val="single" w:sz="4" w:space="0" w:color="000000"/>
              <w:left w:val="single" w:sz="4" w:space="0" w:color="000000"/>
              <w:bottom w:val="single" w:sz="4" w:space="0" w:color="000000"/>
              <w:right w:val="single" w:sz="4" w:space="0" w:color="000000"/>
            </w:tcBorders>
            <w:vAlign w:val="center"/>
          </w:tcPr>
          <w:p w14:paraId="4B212295" w14:textId="0F8D83BE" w:rsidR="008E3D1B" w:rsidRPr="0083103F" w:rsidRDefault="0021430A" w:rsidP="0083103F">
            <w:pPr>
              <w:spacing w:after="0" w:line="240" w:lineRule="auto"/>
              <w:jc w:val="right"/>
              <w:rPr>
                <w:rFonts w:ascii="Times New Roman" w:eastAsia="Times New Roman" w:hAnsi="Times New Roman" w:cs="Times New Roman"/>
              </w:rPr>
            </w:pPr>
            <w:r w:rsidRPr="0083103F">
              <w:rPr>
                <w:rFonts w:ascii="Times New Roman" w:eastAsia="Times New Roman" w:hAnsi="Times New Roman" w:cs="Times New Roman"/>
              </w:rPr>
              <w:t>2</w:t>
            </w:r>
            <w:r w:rsidR="00237661">
              <w:rPr>
                <w:rFonts w:ascii="Times New Roman" w:eastAsia="Times New Roman" w:hAnsi="Times New Roman" w:cs="Times New Roman"/>
              </w:rPr>
              <w:t xml:space="preserve"> 8</w:t>
            </w:r>
            <w:r w:rsidRPr="0083103F">
              <w:rPr>
                <w:rFonts w:ascii="Times New Roman" w:eastAsia="Times New Roman" w:hAnsi="Times New Roman" w:cs="Times New Roman"/>
              </w:rPr>
              <w:t>00</w:t>
            </w:r>
            <w:r w:rsidR="002B51E3" w:rsidRPr="0083103F">
              <w:rPr>
                <w:rFonts w:ascii="Times New Roman" w:eastAsia="Times New Roman" w:hAnsi="Times New Roman" w:cs="Times New Roman"/>
              </w:rPr>
              <w:t>,00</w:t>
            </w:r>
          </w:p>
        </w:tc>
      </w:tr>
      <w:tr w:rsidR="008E3D1B" w:rsidRPr="0083103F" w14:paraId="00C6678B" w14:textId="77777777">
        <w:trPr>
          <w:trHeight w:val="460"/>
        </w:trPr>
        <w:tc>
          <w:tcPr>
            <w:tcW w:w="8220" w:type="dxa"/>
            <w:gridSpan w:val="4"/>
            <w:tcBorders>
              <w:top w:val="single" w:sz="4" w:space="0" w:color="000000"/>
              <w:left w:val="single" w:sz="4" w:space="0" w:color="000000"/>
              <w:bottom w:val="single" w:sz="4" w:space="0" w:color="000000"/>
              <w:right w:val="nil"/>
            </w:tcBorders>
            <w:vAlign w:val="center"/>
          </w:tcPr>
          <w:p w14:paraId="7F38589C" w14:textId="77777777" w:rsidR="008E3D1B" w:rsidRPr="0083103F" w:rsidRDefault="0021430A" w:rsidP="0083103F">
            <w:pPr>
              <w:pBdr>
                <w:top w:val="nil"/>
                <w:left w:val="nil"/>
                <w:bottom w:val="nil"/>
                <w:right w:val="nil"/>
                <w:between w:val="nil"/>
              </w:pBdr>
              <w:spacing w:after="0" w:line="240" w:lineRule="auto"/>
              <w:jc w:val="right"/>
              <w:rPr>
                <w:rFonts w:ascii="Times New Roman" w:eastAsia="Times New Roman" w:hAnsi="Times New Roman" w:cs="Times New Roman"/>
              </w:rPr>
            </w:pPr>
            <w:r w:rsidRPr="0083103F">
              <w:rPr>
                <w:rFonts w:ascii="Times New Roman" w:eastAsia="Times New Roman" w:hAnsi="Times New Roman" w:cs="Times New Roman"/>
              </w:rPr>
              <w:t xml:space="preserve">Всього (без ПДВ): </w:t>
            </w:r>
          </w:p>
        </w:tc>
        <w:tc>
          <w:tcPr>
            <w:tcW w:w="1950" w:type="dxa"/>
            <w:tcBorders>
              <w:top w:val="single" w:sz="4" w:space="0" w:color="000000"/>
              <w:left w:val="single" w:sz="4" w:space="0" w:color="000000"/>
              <w:bottom w:val="single" w:sz="4" w:space="0" w:color="000000"/>
              <w:right w:val="single" w:sz="4" w:space="0" w:color="000000"/>
            </w:tcBorders>
            <w:vAlign w:val="center"/>
          </w:tcPr>
          <w:p w14:paraId="2FAC51AF" w14:textId="25272B21" w:rsidR="008E3D1B" w:rsidRPr="0083103F" w:rsidRDefault="0021430A" w:rsidP="0083103F">
            <w:pPr>
              <w:spacing w:after="0" w:line="240" w:lineRule="auto"/>
              <w:jc w:val="right"/>
              <w:rPr>
                <w:rFonts w:ascii="Times New Roman" w:eastAsia="Times New Roman" w:hAnsi="Times New Roman" w:cs="Times New Roman"/>
              </w:rPr>
            </w:pPr>
            <w:r w:rsidRPr="0083103F">
              <w:rPr>
                <w:rFonts w:ascii="Times New Roman" w:eastAsia="Times New Roman" w:hAnsi="Times New Roman" w:cs="Times New Roman"/>
              </w:rPr>
              <w:t>2</w:t>
            </w:r>
            <w:r w:rsidR="00237661">
              <w:rPr>
                <w:rFonts w:ascii="Times New Roman" w:eastAsia="Times New Roman" w:hAnsi="Times New Roman" w:cs="Times New Roman"/>
              </w:rPr>
              <w:t xml:space="preserve"> 8</w:t>
            </w:r>
            <w:r w:rsidRPr="0083103F">
              <w:rPr>
                <w:rFonts w:ascii="Times New Roman" w:eastAsia="Times New Roman" w:hAnsi="Times New Roman" w:cs="Times New Roman"/>
              </w:rPr>
              <w:t>00</w:t>
            </w:r>
            <w:r w:rsidR="002B51E3" w:rsidRPr="0083103F">
              <w:rPr>
                <w:rFonts w:ascii="Times New Roman" w:eastAsia="Times New Roman" w:hAnsi="Times New Roman" w:cs="Times New Roman"/>
              </w:rPr>
              <w:t>,00</w:t>
            </w:r>
          </w:p>
        </w:tc>
      </w:tr>
    </w:tbl>
    <w:p w14:paraId="567EDF1D" w14:textId="77777777" w:rsidR="008E3D1B" w:rsidRPr="0083103F" w:rsidRDefault="008E3D1B">
      <w:pPr>
        <w:spacing w:after="0" w:line="240" w:lineRule="auto"/>
        <w:rPr>
          <w:rFonts w:ascii="Times New Roman" w:eastAsia="Times New Roman" w:hAnsi="Times New Roman" w:cs="Times New Roman"/>
        </w:rPr>
      </w:pPr>
    </w:p>
    <w:p w14:paraId="5C424E66" w14:textId="77777777" w:rsidR="008E3D1B" w:rsidRPr="0083103F" w:rsidRDefault="008E3D1B">
      <w:pPr>
        <w:spacing w:after="0" w:line="240" w:lineRule="auto"/>
        <w:rPr>
          <w:rFonts w:ascii="Times New Roman" w:eastAsia="Times New Roman" w:hAnsi="Times New Roman" w:cs="Times New Roman"/>
        </w:rPr>
      </w:pPr>
    </w:p>
    <w:tbl>
      <w:tblPr>
        <w:tblStyle w:val="a8"/>
        <w:tblW w:w="9927" w:type="dxa"/>
        <w:jc w:val="center"/>
        <w:tblInd w:w="0" w:type="dxa"/>
        <w:tblLayout w:type="fixed"/>
        <w:tblLook w:val="0400" w:firstRow="0" w:lastRow="0" w:firstColumn="0" w:lastColumn="0" w:noHBand="0" w:noVBand="1"/>
      </w:tblPr>
      <w:tblGrid>
        <w:gridCol w:w="5006"/>
        <w:gridCol w:w="4921"/>
      </w:tblGrid>
      <w:tr w:rsidR="008E3D1B" w:rsidRPr="0083103F" w14:paraId="4748E1FB" w14:textId="77777777" w:rsidTr="00237661">
        <w:trPr>
          <w:jc w:val="center"/>
        </w:trPr>
        <w:tc>
          <w:tcPr>
            <w:tcW w:w="5006" w:type="dxa"/>
          </w:tcPr>
          <w:p w14:paraId="76C695D0" w14:textId="77777777" w:rsidR="008E3D1B" w:rsidRPr="0083103F" w:rsidRDefault="0021430A" w:rsidP="00237661">
            <w:pPr>
              <w:spacing w:after="0"/>
              <w:rPr>
                <w:rFonts w:ascii="Times New Roman" w:eastAsia="Times New Roman" w:hAnsi="Times New Roman" w:cs="Times New Roman"/>
                <w:b/>
              </w:rPr>
            </w:pPr>
            <w:r w:rsidRPr="0083103F">
              <w:rPr>
                <w:rFonts w:ascii="Times New Roman" w:eastAsia="Times New Roman" w:hAnsi="Times New Roman" w:cs="Times New Roman"/>
                <w:b/>
              </w:rPr>
              <w:t>Постачальник:</w:t>
            </w:r>
          </w:p>
          <w:p w14:paraId="3B6E48F2" w14:textId="65C3F881" w:rsidR="008E3D1B" w:rsidRPr="0083103F" w:rsidRDefault="008E3D1B" w:rsidP="00237661">
            <w:pPr>
              <w:widowControl w:val="0"/>
              <w:spacing w:after="0"/>
              <w:rPr>
                <w:rFonts w:ascii="Times New Roman" w:eastAsia="Times New Roman" w:hAnsi="Times New Roman" w:cs="Times New Roman"/>
                <w:b/>
              </w:rPr>
            </w:pPr>
          </w:p>
          <w:p w14:paraId="10F13379" w14:textId="77777777" w:rsidR="008E3D1B" w:rsidRPr="0083103F" w:rsidRDefault="008E3D1B" w:rsidP="00237661">
            <w:pPr>
              <w:spacing w:after="0"/>
              <w:rPr>
                <w:rFonts w:ascii="Times New Roman" w:eastAsia="Times New Roman" w:hAnsi="Times New Roman" w:cs="Times New Roman"/>
                <w:b/>
              </w:rPr>
            </w:pPr>
          </w:p>
          <w:p w14:paraId="0EB8EEE6" w14:textId="4D9F3B0F" w:rsidR="008E3D1B" w:rsidRDefault="0021430A" w:rsidP="00237661">
            <w:pPr>
              <w:spacing w:after="0"/>
              <w:rPr>
                <w:rFonts w:ascii="Times New Roman" w:eastAsia="Times New Roman" w:hAnsi="Times New Roman" w:cs="Times New Roman"/>
                <w:b/>
              </w:rPr>
            </w:pPr>
            <w:r w:rsidRPr="0083103F">
              <w:rPr>
                <w:rFonts w:ascii="Times New Roman" w:eastAsia="Times New Roman" w:hAnsi="Times New Roman" w:cs="Times New Roman"/>
                <w:b/>
              </w:rPr>
              <w:t>Директор</w:t>
            </w:r>
            <w:r w:rsidR="00237661">
              <w:rPr>
                <w:rFonts w:ascii="Times New Roman" w:eastAsia="Times New Roman" w:hAnsi="Times New Roman" w:cs="Times New Roman"/>
                <w:b/>
              </w:rPr>
              <w:t>:</w:t>
            </w:r>
          </w:p>
          <w:p w14:paraId="70A98118" w14:textId="77777777" w:rsidR="00237661" w:rsidRPr="0083103F" w:rsidRDefault="00237661" w:rsidP="00237661">
            <w:pPr>
              <w:spacing w:after="0"/>
              <w:rPr>
                <w:rFonts w:ascii="Times New Roman" w:eastAsia="Times New Roman" w:hAnsi="Times New Roman" w:cs="Times New Roman"/>
                <w:b/>
              </w:rPr>
            </w:pPr>
          </w:p>
          <w:p w14:paraId="67B1A23A" w14:textId="77777777" w:rsidR="008E3D1B" w:rsidRPr="0083103F" w:rsidRDefault="008E3D1B" w:rsidP="00237661">
            <w:pPr>
              <w:spacing w:after="0"/>
              <w:rPr>
                <w:rFonts w:ascii="Times New Roman" w:eastAsia="Times New Roman" w:hAnsi="Times New Roman" w:cs="Times New Roman"/>
                <w:b/>
              </w:rPr>
            </w:pPr>
          </w:p>
          <w:p w14:paraId="24A97F83" w14:textId="2A216281" w:rsidR="008E3D1B" w:rsidRPr="0083103F" w:rsidRDefault="0021430A" w:rsidP="00237661">
            <w:pPr>
              <w:spacing w:after="0"/>
              <w:rPr>
                <w:rFonts w:ascii="Times New Roman" w:eastAsia="Times New Roman" w:hAnsi="Times New Roman" w:cs="Times New Roman"/>
                <w:b/>
              </w:rPr>
            </w:pPr>
            <w:r w:rsidRPr="0083103F">
              <w:rPr>
                <w:rFonts w:ascii="Times New Roman" w:eastAsia="Times New Roman" w:hAnsi="Times New Roman" w:cs="Times New Roman"/>
                <w:b/>
              </w:rPr>
              <w:t xml:space="preserve">__________________ </w:t>
            </w:r>
          </w:p>
          <w:p w14:paraId="158D8269" w14:textId="77777777" w:rsidR="008E3D1B" w:rsidRPr="0083103F" w:rsidRDefault="008E3D1B" w:rsidP="00237661">
            <w:pPr>
              <w:spacing w:after="0"/>
              <w:rPr>
                <w:rFonts w:ascii="Times New Roman" w:eastAsia="Times New Roman" w:hAnsi="Times New Roman" w:cs="Times New Roman"/>
                <w:b/>
              </w:rPr>
            </w:pPr>
          </w:p>
          <w:p w14:paraId="70D0A3FF" w14:textId="77777777" w:rsidR="008E3D1B" w:rsidRPr="0083103F" w:rsidRDefault="008E3D1B" w:rsidP="00237661">
            <w:pPr>
              <w:spacing w:after="0"/>
              <w:rPr>
                <w:rFonts w:ascii="Times New Roman" w:eastAsia="Times New Roman" w:hAnsi="Times New Roman" w:cs="Times New Roman"/>
                <w:b/>
              </w:rPr>
            </w:pPr>
          </w:p>
        </w:tc>
        <w:tc>
          <w:tcPr>
            <w:tcW w:w="4921" w:type="dxa"/>
          </w:tcPr>
          <w:p w14:paraId="0F307423" w14:textId="77777777" w:rsidR="008E3D1B" w:rsidRPr="0083103F" w:rsidRDefault="0021430A" w:rsidP="00237661">
            <w:pPr>
              <w:spacing w:after="0"/>
              <w:rPr>
                <w:rFonts w:ascii="Times New Roman" w:eastAsia="Times New Roman" w:hAnsi="Times New Roman" w:cs="Times New Roman"/>
              </w:rPr>
            </w:pPr>
            <w:r w:rsidRPr="0083103F">
              <w:rPr>
                <w:rFonts w:ascii="Times New Roman" w:eastAsia="Times New Roman" w:hAnsi="Times New Roman" w:cs="Times New Roman"/>
                <w:b/>
              </w:rPr>
              <w:t>Покупець:</w:t>
            </w:r>
          </w:p>
          <w:p w14:paraId="50E417FD" w14:textId="6AAE62F5" w:rsidR="008E3D1B" w:rsidRPr="0083103F" w:rsidRDefault="00970285" w:rsidP="00237661">
            <w:pPr>
              <w:spacing w:after="0"/>
              <w:rPr>
                <w:rFonts w:ascii="Times New Roman" w:eastAsia="Times New Roman" w:hAnsi="Times New Roman" w:cs="Times New Roman"/>
                <w:b/>
              </w:rPr>
            </w:pPr>
            <w:r w:rsidRPr="0083103F">
              <w:rPr>
                <w:rFonts w:ascii="Times New Roman" w:eastAsia="Times New Roman" w:hAnsi="Times New Roman" w:cs="Times New Roman"/>
                <w:b/>
              </w:rPr>
              <w:t>Національний музей історії України</w:t>
            </w:r>
          </w:p>
          <w:p w14:paraId="5979245E" w14:textId="77777777" w:rsidR="008E3D1B" w:rsidRPr="0083103F" w:rsidRDefault="008E3D1B" w:rsidP="00237661">
            <w:pPr>
              <w:spacing w:after="0"/>
              <w:rPr>
                <w:rFonts w:ascii="Times New Roman" w:eastAsia="Times New Roman" w:hAnsi="Times New Roman" w:cs="Times New Roman"/>
                <w:b/>
              </w:rPr>
            </w:pPr>
          </w:p>
          <w:p w14:paraId="052C5490" w14:textId="77777777" w:rsidR="008E3D1B" w:rsidRPr="0083103F" w:rsidRDefault="008E3D1B" w:rsidP="00237661">
            <w:pPr>
              <w:spacing w:after="0"/>
              <w:rPr>
                <w:rFonts w:ascii="Times New Roman" w:eastAsia="Times New Roman" w:hAnsi="Times New Roman" w:cs="Times New Roman"/>
                <w:b/>
              </w:rPr>
            </w:pPr>
          </w:p>
          <w:p w14:paraId="10B4C220" w14:textId="77777777" w:rsidR="008E3D1B" w:rsidRPr="0083103F" w:rsidRDefault="008E3D1B" w:rsidP="00237661">
            <w:pPr>
              <w:spacing w:after="0"/>
              <w:rPr>
                <w:rFonts w:ascii="Times New Roman" w:eastAsia="Times New Roman" w:hAnsi="Times New Roman" w:cs="Times New Roman"/>
                <w:b/>
              </w:rPr>
            </w:pPr>
          </w:p>
          <w:p w14:paraId="0188123D" w14:textId="5DCCA915" w:rsidR="008E3D1B" w:rsidRPr="0083103F" w:rsidRDefault="0021430A" w:rsidP="00237661">
            <w:pPr>
              <w:spacing w:after="0"/>
              <w:rPr>
                <w:rFonts w:ascii="Times New Roman" w:eastAsia="Times New Roman" w:hAnsi="Times New Roman" w:cs="Times New Roman"/>
                <w:b/>
              </w:rPr>
            </w:pPr>
            <w:r w:rsidRPr="0083103F">
              <w:rPr>
                <w:rFonts w:ascii="Times New Roman" w:eastAsia="Times New Roman" w:hAnsi="Times New Roman" w:cs="Times New Roman"/>
                <w:b/>
              </w:rPr>
              <w:t xml:space="preserve">_________________ </w:t>
            </w:r>
          </w:p>
          <w:p w14:paraId="42C0AE0E" w14:textId="77777777" w:rsidR="00970285" w:rsidRPr="0083103F" w:rsidRDefault="00970285" w:rsidP="00237661">
            <w:pPr>
              <w:spacing w:after="0"/>
              <w:rPr>
                <w:rFonts w:ascii="Times New Roman" w:eastAsia="Times New Roman" w:hAnsi="Times New Roman" w:cs="Times New Roman"/>
                <w:b/>
              </w:rPr>
            </w:pPr>
          </w:p>
          <w:p w14:paraId="5C3062BD" w14:textId="020DB6A4" w:rsidR="0083103F" w:rsidRPr="0083103F" w:rsidRDefault="0083103F" w:rsidP="00237661">
            <w:pPr>
              <w:spacing w:after="0"/>
              <w:rPr>
                <w:rFonts w:ascii="Times New Roman" w:eastAsia="Times New Roman" w:hAnsi="Times New Roman" w:cs="Times New Roman"/>
                <w:b/>
              </w:rPr>
            </w:pPr>
          </w:p>
        </w:tc>
      </w:tr>
    </w:tbl>
    <w:p w14:paraId="01B8A3FE" w14:textId="20C4F477" w:rsidR="0083103F" w:rsidRPr="0083103F" w:rsidRDefault="0083103F" w:rsidP="00970285">
      <w:pPr>
        <w:spacing w:after="0" w:line="240" w:lineRule="auto"/>
        <w:ind w:left="2124" w:firstLine="707"/>
        <w:jc w:val="right"/>
        <w:rPr>
          <w:rFonts w:ascii="Times New Roman" w:eastAsia="Times New Roman" w:hAnsi="Times New Roman" w:cs="Times New Roman"/>
        </w:rPr>
      </w:pPr>
    </w:p>
    <w:p w14:paraId="4C151259" w14:textId="77777777" w:rsidR="0083103F" w:rsidRPr="0083103F" w:rsidRDefault="0083103F" w:rsidP="00970285">
      <w:pPr>
        <w:spacing w:after="0" w:line="240" w:lineRule="auto"/>
        <w:ind w:left="2124" w:firstLine="707"/>
        <w:jc w:val="right"/>
        <w:rPr>
          <w:rFonts w:ascii="Times New Roman" w:eastAsia="Times New Roman" w:hAnsi="Times New Roman" w:cs="Times New Roman"/>
        </w:rPr>
      </w:pPr>
    </w:p>
    <w:p w14:paraId="0F8BFBA9" w14:textId="77777777" w:rsidR="0083103F" w:rsidRPr="0083103F" w:rsidRDefault="0083103F" w:rsidP="00970285">
      <w:pPr>
        <w:spacing w:after="0" w:line="240" w:lineRule="auto"/>
        <w:ind w:left="2124" w:firstLine="707"/>
        <w:jc w:val="right"/>
        <w:rPr>
          <w:rFonts w:ascii="Times New Roman" w:eastAsia="Times New Roman" w:hAnsi="Times New Roman" w:cs="Times New Roman"/>
        </w:rPr>
      </w:pPr>
    </w:p>
    <w:p w14:paraId="6F083E75" w14:textId="77777777" w:rsidR="0083103F" w:rsidRPr="0083103F" w:rsidRDefault="0083103F" w:rsidP="00970285">
      <w:pPr>
        <w:spacing w:after="0" w:line="240" w:lineRule="auto"/>
        <w:ind w:left="2124" w:firstLine="707"/>
        <w:jc w:val="right"/>
        <w:rPr>
          <w:rFonts w:ascii="Times New Roman" w:eastAsia="Times New Roman" w:hAnsi="Times New Roman" w:cs="Times New Roman"/>
        </w:rPr>
      </w:pPr>
    </w:p>
    <w:p w14:paraId="00919FD1" w14:textId="77777777" w:rsidR="0083103F" w:rsidRPr="0083103F" w:rsidRDefault="0083103F" w:rsidP="00970285">
      <w:pPr>
        <w:spacing w:after="0" w:line="240" w:lineRule="auto"/>
        <w:ind w:left="2124" w:firstLine="707"/>
        <w:jc w:val="right"/>
        <w:rPr>
          <w:rFonts w:ascii="Times New Roman" w:eastAsia="Times New Roman" w:hAnsi="Times New Roman" w:cs="Times New Roman"/>
        </w:rPr>
      </w:pPr>
    </w:p>
    <w:p w14:paraId="1AAA70E9" w14:textId="77777777" w:rsidR="0083103F" w:rsidRPr="0083103F" w:rsidRDefault="0083103F" w:rsidP="00970285">
      <w:pPr>
        <w:spacing w:after="0" w:line="240" w:lineRule="auto"/>
        <w:ind w:left="2124" w:firstLine="707"/>
        <w:jc w:val="right"/>
        <w:rPr>
          <w:rFonts w:ascii="Times New Roman" w:eastAsia="Times New Roman" w:hAnsi="Times New Roman" w:cs="Times New Roman"/>
        </w:rPr>
      </w:pPr>
    </w:p>
    <w:p w14:paraId="1F3C819A"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3C3E5D0A"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48C9E90C"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293904FB"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668F52DB"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4AEF24A2"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3B08ACF9"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00A0E295"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0CFC0A05"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2A2A4638"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2379BD46"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2627596C"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2BA8BACB"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01E029F5"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5F6A71FB" w14:textId="77777777" w:rsidR="001E1DCC" w:rsidRDefault="001E1DCC" w:rsidP="00970285">
      <w:pPr>
        <w:spacing w:after="0" w:line="240" w:lineRule="auto"/>
        <w:ind w:left="2124" w:firstLine="707"/>
        <w:jc w:val="right"/>
        <w:rPr>
          <w:rFonts w:ascii="Times New Roman" w:eastAsia="Times New Roman" w:hAnsi="Times New Roman" w:cs="Times New Roman"/>
        </w:rPr>
      </w:pPr>
    </w:p>
    <w:p w14:paraId="291F556F" w14:textId="0FB64B11" w:rsidR="00970285" w:rsidRPr="0083103F" w:rsidRDefault="00970285" w:rsidP="00970285">
      <w:pPr>
        <w:spacing w:after="0" w:line="240" w:lineRule="auto"/>
        <w:ind w:left="2124" w:firstLine="707"/>
        <w:jc w:val="right"/>
        <w:rPr>
          <w:rFonts w:ascii="Times New Roman" w:eastAsia="Times New Roman" w:hAnsi="Times New Roman" w:cs="Times New Roman"/>
        </w:rPr>
      </w:pPr>
      <w:r w:rsidRPr="0083103F">
        <w:rPr>
          <w:rFonts w:ascii="Times New Roman" w:eastAsia="Times New Roman" w:hAnsi="Times New Roman" w:cs="Times New Roman"/>
        </w:rPr>
        <w:t>ДОДАТОК №</w:t>
      </w:r>
      <w:r w:rsidR="0083103F" w:rsidRPr="0083103F">
        <w:rPr>
          <w:rFonts w:ascii="Times New Roman" w:eastAsia="Times New Roman" w:hAnsi="Times New Roman" w:cs="Times New Roman"/>
        </w:rPr>
        <w:t>2</w:t>
      </w:r>
    </w:p>
    <w:p w14:paraId="321D3BBF" w14:textId="0F7F69A4" w:rsidR="00970285" w:rsidRPr="0083103F" w:rsidRDefault="00970285">
      <w:pPr>
        <w:spacing w:after="0" w:line="240" w:lineRule="auto"/>
        <w:ind w:left="2124" w:firstLine="707"/>
        <w:jc w:val="right"/>
        <w:rPr>
          <w:rFonts w:ascii="Times New Roman" w:eastAsia="Times New Roman" w:hAnsi="Times New Roman" w:cs="Times New Roman"/>
        </w:rPr>
      </w:pPr>
      <w:r w:rsidRPr="0083103F">
        <w:rPr>
          <w:rFonts w:ascii="Times New Roman" w:eastAsia="Times New Roman" w:hAnsi="Times New Roman" w:cs="Times New Roman"/>
        </w:rPr>
        <w:t xml:space="preserve">до Договору № </w:t>
      </w:r>
    </w:p>
    <w:p w14:paraId="2689DF9C" w14:textId="26047858" w:rsidR="008E3D1B" w:rsidRPr="0083103F" w:rsidRDefault="00970285" w:rsidP="0083103F">
      <w:pPr>
        <w:spacing w:after="0" w:line="240" w:lineRule="auto"/>
        <w:jc w:val="right"/>
        <w:rPr>
          <w:rFonts w:ascii="Times New Roman" w:eastAsia="Times New Roman" w:hAnsi="Times New Roman" w:cs="Times New Roman"/>
        </w:rPr>
      </w:pPr>
      <w:r w:rsidRPr="0083103F">
        <w:rPr>
          <w:rFonts w:ascii="Times New Roman" w:eastAsia="Times New Roman" w:hAnsi="Times New Roman" w:cs="Times New Roman"/>
        </w:rPr>
        <w:t>від «</w:t>
      </w:r>
      <w:r w:rsidRPr="00990A9B">
        <w:rPr>
          <w:rFonts w:ascii="Times New Roman" w:eastAsia="Times New Roman" w:hAnsi="Times New Roman" w:cs="Times New Roman"/>
        </w:rPr>
        <w:t>_</w:t>
      </w:r>
      <w:r w:rsidR="00990A9B">
        <w:rPr>
          <w:rFonts w:ascii="Times New Roman" w:eastAsia="Times New Roman" w:hAnsi="Times New Roman" w:cs="Times New Roman"/>
        </w:rPr>
        <w:t>_</w:t>
      </w:r>
      <w:r w:rsidRPr="00990A9B">
        <w:rPr>
          <w:rFonts w:ascii="Times New Roman" w:eastAsia="Times New Roman" w:hAnsi="Times New Roman" w:cs="Times New Roman"/>
        </w:rPr>
        <w:t>__</w:t>
      </w:r>
      <w:r w:rsidRPr="0083103F">
        <w:rPr>
          <w:rFonts w:ascii="Times New Roman" w:eastAsia="Times New Roman" w:hAnsi="Times New Roman" w:cs="Times New Roman"/>
        </w:rPr>
        <w:t>»____________________202</w:t>
      </w:r>
      <w:r w:rsidR="001E1DCC">
        <w:rPr>
          <w:rFonts w:ascii="Times New Roman" w:eastAsia="Times New Roman" w:hAnsi="Times New Roman" w:cs="Times New Roman"/>
        </w:rPr>
        <w:t>2</w:t>
      </w:r>
      <w:r w:rsidRPr="0083103F">
        <w:rPr>
          <w:rFonts w:ascii="Times New Roman" w:eastAsia="Times New Roman" w:hAnsi="Times New Roman" w:cs="Times New Roman"/>
        </w:rPr>
        <w:t xml:space="preserve"> р</w:t>
      </w:r>
    </w:p>
    <w:p w14:paraId="1254399E" w14:textId="77777777" w:rsidR="008E3D1B" w:rsidRPr="0083103F" w:rsidRDefault="008E3D1B">
      <w:pPr>
        <w:spacing w:after="0" w:line="240" w:lineRule="auto"/>
        <w:rPr>
          <w:rFonts w:ascii="Times New Roman" w:eastAsia="Times New Roman" w:hAnsi="Times New Roman" w:cs="Times New Roman"/>
          <w:b/>
        </w:rPr>
      </w:pPr>
    </w:p>
    <w:p w14:paraId="443322FD" w14:textId="1489918D" w:rsidR="008E3D1B" w:rsidRPr="0083103F" w:rsidRDefault="0021430A">
      <w:pPr>
        <w:spacing w:after="0" w:line="240" w:lineRule="auto"/>
        <w:rPr>
          <w:rFonts w:ascii="Times New Roman" w:eastAsia="Times New Roman" w:hAnsi="Times New Roman" w:cs="Times New Roman"/>
          <w:b/>
        </w:rPr>
      </w:pPr>
      <w:r w:rsidRPr="0083103F">
        <w:rPr>
          <w:rFonts w:ascii="Times New Roman" w:eastAsia="Times New Roman" w:hAnsi="Times New Roman" w:cs="Times New Roman"/>
          <w:b/>
        </w:rPr>
        <w:t xml:space="preserve">                                                                   Л І Ц Е Н З І Я № </w:t>
      </w:r>
    </w:p>
    <w:p w14:paraId="78D20D69" w14:textId="77777777" w:rsidR="008E3D1B" w:rsidRPr="0083103F" w:rsidRDefault="0021430A">
      <w:p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b/>
        </w:rPr>
        <w:t>НА ВИКОРИСТАННЯ КОМП’ЮТЕРНОЇ ПРОГРАМИ</w:t>
      </w:r>
    </w:p>
    <w:p w14:paraId="2D597C9E" w14:textId="77777777" w:rsidR="008E3D1B" w:rsidRPr="0083103F" w:rsidRDefault="008E3D1B">
      <w:pPr>
        <w:spacing w:after="0" w:line="240" w:lineRule="auto"/>
        <w:rPr>
          <w:rFonts w:ascii="Times New Roman" w:eastAsia="Times New Roman" w:hAnsi="Times New Roman" w:cs="Times New Roman"/>
        </w:rPr>
      </w:pPr>
    </w:p>
    <w:p w14:paraId="5D0E7C75" w14:textId="7CA18FEE" w:rsidR="008E3D1B" w:rsidRPr="0083103F" w:rsidRDefault="0021430A">
      <w:pPr>
        <w:spacing w:after="0" w:line="240" w:lineRule="auto"/>
        <w:jc w:val="center"/>
        <w:rPr>
          <w:rFonts w:ascii="Times New Roman" w:eastAsia="Times New Roman" w:hAnsi="Times New Roman" w:cs="Times New Roman"/>
          <w:b/>
          <w:color w:val="0D0D0D"/>
        </w:rPr>
      </w:pPr>
      <w:r w:rsidRPr="0083103F">
        <w:rPr>
          <w:rFonts w:ascii="Times New Roman" w:eastAsia="Times New Roman" w:hAnsi="Times New Roman" w:cs="Times New Roman"/>
        </w:rPr>
        <w:t xml:space="preserve">Ліцензіар: </w:t>
      </w:r>
    </w:p>
    <w:p w14:paraId="0FC98426" w14:textId="77777777" w:rsidR="008E3D1B" w:rsidRPr="0083103F" w:rsidRDefault="0021430A">
      <w:pPr>
        <w:spacing w:after="0" w:line="240" w:lineRule="auto"/>
        <w:jc w:val="center"/>
        <w:rPr>
          <w:rFonts w:ascii="Times New Roman" w:eastAsia="Times New Roman" w:hAnsi="Times New Roman" w:cs="Times New Roman"/>
          <w:b/>
        </w:rPr>
      </w:pPr>
      <w:r w:rsidRPr="0083103F">
        <w:rPr>
          <w:rFonts w:ascii="Times New Roman" w:eastAsia="Times New Roman" w:hAnsi="Times New Roman" w:cs="Times New Roman"/>
        </w:rPr>
        <w:t>надає Ліцензіату:</w:t>
      </w:r>
      <w:r w:rsidR="00970285" w:rsidRPr="0083103F">
        <w:rPr>
          <w:rFonts w:ascii="Times New Roman" w:eastAsia="Times New Roman" w:hAnsi="Times New Roman" w:cs="Times New Roman"/>
        </w:rPr>
        <w:t xml:space="preserve"> </w:t>
      </w:r>
      <w:r w:rsidRPr="0083103F">
        <w:rPr>
          <w:rFonts w:ascii="Times New Roman" w:eastAsia="Times New Roman" w:hAnsi="Times New Roman" w:cs="Times New Roman"/>
        </w:rPr>
        <w:t xml:space="preserve">НАЦІОНАЛЬНИЙ МУЗЕЙ ІСТОРІЇ УКРАЇНИ  </w:t>
      </w:r>
    </w:p>
    <w:p w14:paraId="40DF7202" w14:textId="77777777" w:rsidR="008E3D1B" w:rsidRPr="0083103F" w:rsidRDefault="008E3D1B">
      <w:pPr>
        <w:spacing w:after="0" w:line="240" w:lineRule="auto"/>
        <w:jc w:val="center"/>
        <w:rPr>
          <w:rFonts w:ascii="Times New Roman" w:eastAsia="Times New Roman" w:hAnsi="Times New Roman" w:cs="Times New Roman"/>
        </w:rPr>
      </w:pPr>
    </w:p>
    <w:p w14:paraId="57258626" w14:textId="77777777" w:rsidR="008E3D1B" w:rsidRPr="0083103F" w:rsidRDefault="0021430A">
      <w:pPr>
        <w:spacing w:after="0" w:line="240" w:lineRule="auto"/>
        <w:jc w:val="center"/>
        <w:rPr>
          <w:rFonts w:ascii="Times New Roman" w:eastAsia="Times New Roman" w:hAnsi="Times New Roman" w:cs="Times New Roman"/>
        </w:rPr>
      </w:pPr>
      <w:r w:rsidRPr="0083103F">
        <w:rPr>
          <w:rFonts w:ascii="Times New Roman" w:eastAsia="Times New Roman" w:hAnsi="Times New Roman" w:cs="Times New Roman"/>
        </w:rPr>
        <w:t xml:space="preserve">(код за ЄДРПОУ </w:t>
      </w:r>
      <w:r w:rsidRPr="0083103F">
        <w:rPr>
          <w:rFonts w:ascii="Times New Roman" w:eastAsia="Times New Roman" w:hAnsi="Times New Roman" w:cs="Times New Roman"/>
          <w:highlight w:val="white"/>
        </w:rPr>
        <w:t>02226103</w:t>
      </w:r>
      <w:r w:rsidRPr="0083103F">
        <w:rPr>
          <w:rFonts w:ascii="Times New Roman" w:eastAsia="Times New Roman" w:hAnsi="Times New Roman" w:cs="Times New Roman"/>
        </w:rPr>
        <w:t>)</w:t>
      </w:r>
    </w:p>
    <w:p w14:paraId="55984E53" w14:textId="77777777" w:rsidR="008E3D1B" w:rsidRPr="0083103F" w:rsidRDefault="008E3D1B">
      <w:pPr>
        <w:spacing w:after="0" w:line="240" w:lineRule="auto"/>
        <w:rPr>
          <w:rFonts w:ascii="Times New Roman" w:eastAsia="Times New Roman" w:hAnsi="Times New Roman" w:cs="Times New Roman"/>
          <w:b/>
        </w:rPr>
      </w:pPr>
    </w:p>
    <w:p w14:paraId="4F019CEB" w14:textId="77777777" w:rsidR="008E3D1B" w:rsidRPr="0083103F" w:rsidRDefault="0021430A">
      <w:pPr>
        <w:spacing w:after="0" w:line="240" w:lineRule="auto"/>
        <w:ind w:firstLine="540"/>
        <w:jc w:val="center"/>
        <w:rPr>
          <w:rFonts w:ascii="Times New Roman" w:eastAsia="Times New Roman" w:hAnsi="Times New Roman" w:cs="Times New Roman"/>
        </w:rPr>
      </w:pPr>
      <w:r w:rsidRPr="0083103F">
        <w:rPr>
          <w:rFonts w:ascii="Times New Roman" w:eastAsia="Times New Roman" w:hAnsi="Times New Roman" w:cs="Times New Roman"/>
          <w:b/>
        </w:rPr>
        <w:t>невиключне право використовувати</w:t>
      </w:r>
    </w:p>
    <w:p w14:paraId="0BEDCA40" w14:textId="77777777" w:rsidR="008E3D1B" w:rsidRPr="0083103F" w:rsidRDefault="0021430A">
      <w:pPr>
        <w:tabs>
          <w:tab w:val="left" w:pos="709"/>
        </w:tabs>
        <w:spacing w:after="0" w:line="240" w:lineRule="auto"/>
        <w:ind w:firstLine="709"/>
        <w:jc w:val="both"/>
        <w:rPr>
          <w:rFonts w:ascii="Times New Roman" w:eastAsia="Times New Roman" w:hAnsi="Times New Roman" w:cs="Times New Roman"/>
          <w:b/>
        </w:rPr>
      </w:pPr>
      <w:r w:rsidRPr="0083103F">
        <w:rPr>
          <w:rFonts w:ascii="Times New Roman" w:eastAsia="Times New Roman" w:hAnsi="Times New Roman" w:cs="Times New Roman"/>
        </w:rPr>
        <w:t xml:space="preserve">об’єкт авторського права, під яким розуміється комп’ютерна програма </w:t>
      </w:r>
      <w:r w:rsidRPr="0083103F">
        <w:rPr>
          <w:rFonts w:ascii="Times New Roman" w:eastAsia="Times New Roman" w:hAnsi="Times New Roman" w:cs="Times New Roman"/>
          <w:b/>
        </w:rPr>
        <w:t>«</w:t>
      </w:r>
      <w:r w:rsidRPr="0083103F">
        <w:rPr>
          <w:rFonts w:ascii="Times New Roman" w:eastAsia="Times New Roman" w:hAnsi="Times New Roman" w:cs="Times New Roman"/>
        </w:rPr>
        <w:t>M.E.Doc»,</w:t>
      </w:r>
      <w:r w:rsidRPr="0083103F">
        <w:rPr>
          <w:rFonts w:ascii="Times New Roman" w:eastAsia="Times New Roman" w:hAnsi="Times New Roman" w:cs="Times New Roman"/>
          <w:b/>
        </w:rPr>
        <w:t xml:space="preserve"> </w:t>
      </w:r>
      <w:r w:rsidRPr="0083103F">
        <w:rPr>
          <w:rFonts w:ascii="Times New Roman" w:eastAsia="Times New Roman" w:hAnsi="Times New Roman" w:cs="Times New Roman"/>
        </w:rPr>
        <w:t>зокрема Модуль  "M.E.Doc Звітність"  (далі — Програма), та її оновлення, створені та випущені протягом строку дії невиключної ліцензії, виданої Ліцензіату Ліцензіаром,</w:t>
      </w:r>
    </w:p>
    <w:p w14:paraId="3C74BBC9" w14:textId="77777777" w:rsidR="008E3D1B" w:rsidRPr="0083103F" w:rsidRDefault="0021430A">
      <w:pPr>
        <w:tabs>
          <w:tab w:val="left" w:pos="709"/>
        </w:tabs>
        <w:spacing w:after="0" w:line="240" w:lineRule="auto"/>
        <w:ind w:firstLine="709"/>
        <w:jc w:val="center"/>
        <w:rPr>
          <w:rFonts w:ascii="Times New Roman" w:eastAsia="Times New Roman" w:hAnsi="Times New Roman" w:cs="Times New Roman"/>
          <w:b/>
        </w:rPr>
      </w:pPr>
      <w:r w:rsidRPr="0083103F">
        <w:rPr>
          <w:rFonts w:ascii="Times New Roman" w:eastAsia="Times New Roman" w:hAnsi="Times New Roman" w:cs="Times New Roman"/>
          <w:b/>
        </w:rPr>
        <w:t>відповідно до нижченаведених умов:</w:t>
      </w:r>
    </w:p>
    <w:p w14:paraId="6554F33F" w14:textId="77777777" w:rsidR="008E3D1B" w:rsidRPr="0083103F" w:rsidRDefault="0021430A">
      <w:pPr>
        <w:tabs>
          <w:tab w:val="left" w:pos="709"/>
        </w:tabs>
        <w:spacing w:after="0" w:line="240" w:lineRule="auto"/>
        <w:ind w:firstLine="709"/>
        <w:jc w:val="both"/>
        <w:rPr>
          <w:rFonts w:ascii="Times New Roman" w:eastAsia="Times New Roman" w:hAnsi="Times New Roman" w:cs="Times New Roman"/>
          <w:b/>
        </w:rPr>
      </w:pPr>
      <w:r w:rsidRPr="0083103F">
        <w:rPr>
          <w:rFonts w:ascii="Times New Roman" w:eastAsia="Times New Roman" w:hAnsi="Times New Roman" w:cs="Times New Roman"/>
          <w:b/>
        </w:rPr>
        <w:t>Вид ліцензії:</w:t>
      </w:r>
      <w:r w:rsidRPr="0083103F">
        <w:rPr>
          <w:rFonts w:ascii="Times New Roman" w:eastAsia="Times New Roman" w:hAnsi="Times New Roman" w:cs="Times New Roman"/>
        </w:rPr>
        <w:t xml:space="preserve"> не виключна.</w:t>
      </w:r>
    </w:p>
    <w:p w14:paraId="0704A0F1" w14:textId="77777777" w:rsidR="008E3D1B" w:rsidRPr="0083103F" w:rsidRDefault="0021430A">
      <w:pPr>
        <w:tabs>
          <w:tab w:val="left" w:pos="709"/>
        </w:tabs>
        <w:spacing w:after="0" w:line="240" w:lineRule="auto"/>
        <w:ind w:firstLine="709"/>
        <w:jc w:val="both"/>
        <w:rPr>
          <w:rFonts w:ascii="Times New Roman" w:eastAsia="Times New Roman" w:hAnsi="Times New Roman" w:cs="Times New Roman"/>
        </w:rPr>
      </w:pPr>
      <w:r w:rsidRPr="0083103F">
        <w:rPr>
          <w:rFonts w:ascii="Times New Roman" w:eastAsia="Times New Roman" w:hAnsi="Times New Roman" w:cs="Times New Roman"/>
          <w:b/>
        </w:rPr>
        <w:t>Спосіб використання:</w:t>
      </w:r>
    </w:p>
    <w:p w14:paraId="579EE3FD" w14:textId="77777777" w:rsidR="008E3D1B" w:rsidRPr="0083103F" w:rsidRDefault="0021430A">
      <w:pPr>
        <w:tabs>
          <w:tab w:val="left" w:pos="709"/>
        </w:tabs>
        <w:spacing w:after="0" w:line="240" w:lineRule="auto"/>
        <w:ind w:firstLine="709"/>
        <w:jc w:val="both"/>
        <w:rPr>
          <w:rFonts w:ascii="Times New Roman" w:eastAsia="Times New Roman" w:hAnsi="Times New Roman" w:cs="Times New Roman"/>
        </w:rPr>
      </w:pPr>
      <w:r w:rsidRPr="0083103F">
        <w:rPr>
          <w:rFonts w:ascii="Times New Roman" w:eastAsia="Times New Roman" w:hAnsi="Times New Roman" w:cs="Times New Roman"/>
        </w:rPr>
        <w:t xml:space="preserve">відтворення Програми у кількості 1 (одного) примірника з метою використання функціональних можливостей Програми для формування документів (в тому числі звітності) Ліцензіата в електронному вигляді, підписання кваліфікованим електронним підписом, шифрування, відправлення та отримання електронних документів. </w:t>
      </w:r>
    </w:p>
    <w:p w14:paraId="059D41B9" w14:textId="77777777" w:rsidR="008E3D1B" w:rsidRPr="0083103F" w:rsidRDefault="0021430A">
      <w:pPr>
        <w:tabs>
          <w:tab w:val="left" w:pos="709"/>
        </w:tabs>
        <w:spacing w:after="0" w:line="240" w:lineRule="auto"/>
        <w:ind w:firstLine="709"/>
        <w:jc w:val="both"/>
        <w:rPr>
          <w:rFonts w:ascii="Times New Roman" w:eastAsia="Times New Roman" w:hAnsi="Times New Roman" w:cs="Times New Roman"/>
        </w:rPr>
      </w:pPr>
      <w:r w:rsidRPr="0083103F">
        <w:rPr>
          <w:rFonts w:ascii="Times New Roman" w:eastAsia="Times New Roman" w:hAnsi="Times New Roman" w:cs="Times New Roman"/>
          <w:b/>
        </w:rPr>
        <w:t>Територія використання:</w:t>
      </w:r>
      <w:r w:rsidRPr="0083103F">
        <w:rPr>
          <w:rFonts w:ascii="Times New Roman" w:eastAsia="Times New Roman" w:hAnsi="Times New Roman" w:cs="Times New Roman"/>
        </w:rPr>
        <w:t xml:space="preserve"> територія України.</w:t>
      </w:r>
    </w:p>
    <w:p w14:paraId="7CEEFD64" w14:textId="0F5E1EEF" w:rsidR="008E3D1B" w:rsidRPr="0083103F" w:rsidRDefault="0021430A">
      <w:pPr>
        <w:tabs>
          <w:tab w:val="left" w:pos="709"/>
        </w:tabs>
        <w:spacing w:after="0" w:line="240" w:lineRule="auto"/>
        <w:ind w:firstLine="709"/>
        <w:jc w:val="both"/>
        <w:rPr>
          <w:rFonts w:ascii="Times New Roman" w:eastAsia="Times New Roman" w:hAnsi="Times New Roman" w:cs="Times New Roman"/>
        </w:rPr>
      </w:pPr>
      <w:r w:rsidRPr="0083103F">
        <w:rPr>
          <w:rFonts w:ascii="Times New Roman" w:eastAsia="Times New Roman" w:hAnsi="Times New Roman" w:cs="Times New Roman"/>
          <w:b/>
        </w:rPr>
        <w:t>Строк дії ліцензії:</w:t>
      </w:r>
      <w:r w:rsidRPr="0083103F">
        <w:rPr>
          <w:rFonts w:ascii="Times New Roman" w:eastAsia="Times New Roman" w:hAnsi="Times New Roman" w:cs="Times New Roman"/>
        </w:rPr>
        <w:t xml:space="preserve"> ця Ліцензія видана «______»  _______________ 202</w:t>
      </w:r>
      <w:r w:rsidR="001E1DCC">
        <w:rPr>
          <w:rFonts w:ascii="Times New Roman" w:eastAsia="Times New Roman" w:hAnsi="Times New Roman" w:cs="Times New Roman"/>
        </w:rPr>
        <w:t>2</w:t>
      </w:r>
      <w:r w:rsidRPr="0083103F">
        <w:rPr>
          <w:rFonts w:ascii="Times New Roman" w:eastAsia="Times New Roman" w:hAnsi="Times New Roman" w:cs="Times New Roman"/>
        </w:rPr>
        <w:t xml:space="preserve"> року та діє до «_</w:t>
      </w:r>
      <w:r w:rsidR="00BA3D63" w:rsidRPr="0083103F">
        <w:rPr>
          <w:rFonts w:ascii="Times New Roman" w:eastAsia="Times New Roman" w:hAnsi="Times New Roman" w:cs="Times New Roman"/>
        </w:rPr>
        <w:t>__</w:t>
      </w:r>
      <w:r w:rsidRPr="0083103F">
        <w:rPr>
          <w:rFonts w:ascii="Times New Roman" w:eastAsia="Times New Roman" w:hAnsi="Times New Roman" w:cs="Times New Roman"/>
        </w:rPr>
        <w:t>__» ____</w:t>
      </w:r>
      <w:r w:rsidR="00BA3D63" w:rsidRPr="0083103F">
        <w:rPr>
          <w:rFonts w:ascii="Times New Roman" w:eastAsia="Times New Roman" w:hAnsi="Times New Roman" w:cs="Times New Roman"/>
        </w:rPr>
        <w:t>___</w:t>
      </w:r>
      <w:r w:rsidRPr="0083103F">
        <w:rPr>
          <w:rFonts w:ascii="Times New Roman" w:eastAsia="Times New Roman" w:hAnsi="Times New Roman" w:cs="Times New Roman"/>
        </w:rPr>
        <w:t>________ 20</w:t>
      </w:r>
      <w:r w:rsidR="00BA3D63" w:rsidRPr="0083103F">
        <w:rPr>
          <w:rFonts w:ascii="Times New Roman" w:eastAsia="Times New Roman" w:hAnsi="Times New Roman" w:cs="Times New Roman"/>
        </w:rPr>
        <w:t>2</w:t>
      </w:r>
      <w:r w:rsidR="001E1DCC">
        <w:rPr>
          <w:rFonts w:ascii="Times New Roman" w:eastAsia="Times New Roman" w:hAnsi="Times New Roman" w:cs="Times New Roman"/>
        </w:rPr>
        <w:t>3</w:t>
      </w:r>
      <w:r w:rsidRPr="0083103F">
        <w:rPr>
          <w:rFonts w:ascii="Times New Roman" w:eastAsia="Times New Roman" w:hAnsi="Times New Roman" w:cs="Times New Roman"/>
        </w:rPr>
        <w:t xml:space="preserve"> року.</w:t>
      </w:r>
    </w:p>
    <w:p w14:paraId="777BE574" w14:textId="77777777" w:rsidR="008E3D1B" w:rsidRPr="0083103F" w:rsidRDefault="0021430A">
      <w:pPr>
        <w:tabs>
          <w:tab w:val="left" w:pos="709"/>
        </w:tabs>
        <w:spacing w:after="0" w:line="240" w:lineRule="auto"/>
        <w:ind w:firstLine="709"/>
        <w:jc w:val="both"/>
        <w:rPr>
          <w:rFonts w:ascii="Times New Roman" w:eastAsia="Times New Roman" w:hAnsi="Times New Roman" w:cs="Times New Roman"/>
          <w:color w:val="000000"/>
          <w:highlight w:val="yellow"/>
        </w:rPr>
      </w:pPr>
      <w:r w:rsidRPr="0083103F">
        <w:rPr>
          <w:rFonts w:ascii="Times New Roman" w:eastAsia="Times New Roman" w:hAnsi="Times New Roman" w:cs="Times New Roman"/>
        </w:rPr>
        <w:t>Невиключне право на розповсюдження Програми належить Ліцензіару на підставі отриманих прав згідно чинного законодавства.</w:t>
      </w:r>
    </w:p>
    <w:p w14:paraId="671E845B" w14:textId="77777777" w:rsidR="008E3D1B" w:rsidRPr="0083103F" w:rsidRDefault="0021430A">
      <w:pPr>
        <w:tabs>
          <w:tab w:val="left" w:pos="709"/>
        </w:tabs>
        <w:spacing w:after="0" w:line="240" w:lineRule="auto"/>
        <w:ind w:firstLine="709"/>
        <w:jc w:val="both"/>
        <w:rPr>
          <w:rFonts w:ascii="Times New Roman" w:eastAsia="Times New Roman" w:hAnsi="Times New Roman" w:cs="Times New Roman"/>
        </w:rPr>
      </w:pPr>
      <w:r w:rsidRPr="0083103F">
        <w:rPr>
          <w:rFonts w:ascii="Times New Roman" w:eastAsia="Times New Roman" w:hAnsi="Times New Roman" w:cs="Times New Roman"/>
        </w:rPr>
        <w:t>Ліцензіат не має права передавати або відступати одержану Ліцензію третім особам.</w:t>
      </w:r>
    </w:p>
    <w:p w14:paraId="18C88295" w14:textId="77777777" w:rsidR="008E3D1B" w:rsidRPr="0083103F" w:rsidRDefault="0021430A">
      <w:pPr>
        <w:tabs>
          <w:tab w:val="left" w:pos="709"/>
        </w:tabs>
        <w:spacing w:after="0" w:line="240" w:lineRule="auto"/>
        <w:ind w:firstLine="709"/>
        <w:jc w:val="both"/>
        <w:rPr>
          <w:rFonts w:ascii="Times New Roman" w:eastAsia="Times New Roman" w:hAnsi="Times New Roman" w:cs="Times New Roman"/>
        </w:rPr>
      </w:pPr>
      <w:r w:rsidRPr="0083103F">
        <w:rPr>
          <w:rFonts w:ascii="Times New Roman" w:eastAsia="Times New Roman" w:hAnsi="Times New Roman" w:cs="Times New Roman"/>
        </w:rPr>
        <w:t>Права на використання Програми та способи її використання, які не визначені в цій Ліцензії, вважаються такими, що не надані Ліцензіату.</w:t>
      </w:r>
    </w:p>
    <w:p w14:paraId="5F465AB4" w14:textId="77777777" w:rsidR="008E3D1B" w:rsidRPr="0083103F" w:rsidRDefault="0021430A">
      <w:pPr>
        <w:tabs>
          <w:tab w:val="left" w:pos="709"/>
        </w:tabs>
        <w:spacing w:after="0" w:line="240" w:lineRule="auto"/>
        <w:ind w:firstLine="709"/>
        <w:jc w:val="both"/>
        <w:rPr>
          <w:rFonts w:ascii="Times New Roman" w:eastAsia="Times New Roman" w:hAnsi="Times New Roman" w:cs="Times New Roman"/>
        </w:rPr>
      </w:pPr>
      <w:r w:rsidRPr="0083103F">
        <w:rPr>
          <w:rFonts w:ascii="Times New Roman" w:eastAsia="Times New Roman" w:hAnsi="Times New Roman" w:cs="Times New Roman"/>
        </w:rPr>
        <w:t>Відтворення будь-яким способом та розповсюдження друкованих та інших інформаційних матеріалів, що надаються разом з примірником Програми, без згоди Ліцензіара – забороняється.</w:t>
      </w:r>
    </w:p>
    <w:p w14:paraId="29129DA8" w14:textId="77777777" w:rsidR="008E3D1B" w:rsidRPr="0083103F" w:rsidRDefault="0021430A">
      <w:pPr>
        <w:tabs>
          <w:tab w:val="left" w:pos="709"/>
        </w:tabs>
        <w:spacing w:after="0" w:line="240" w:lineRule="auto"/>
        <w:ind w:firstLine="709"/>
        <w:jc w:val="both"/>
        <w:rPr>
          <w:rFonts w:ascii="Times New Roman" w:eastAsia="Times New Roman" w:hAnsi="Times New Roman" w:cs="Times New Roman"/>
        </w:rPr>
      </w:pPr>
      <w:r w:rsidRPr="0083103F">
        <w:rPr>
          <w:rFonts w:ascii="Times New Roman" w:eastAsia="Times New Roman" w:hAnsi="Times New Roman" w:cs="Times New Roman"/>
        </w:rPr>
        <w:t xml:space="preserve">Ліцензіар може припинити дію цієї Ліцензії без будь-яких </w:t>
      </w:r>
      <w:proofErr w:type="spellStart"/>
      <w:r w:rsidRPr="0083103F">
        <w:rPr>
          <w:rFonts w:ascii="Times New Roman" w:eastAsia="Times New Roman" w:hAnsi="Times New Roman" w:cs="Times New Roman"/>
        </w:rPr>
        <w:t>відшкодувань</w:t>
      </w:r>
      <w:proofErr w:type="spellEnd"/>
      <w:r w:rsidRPr="0083103F">
        <w:rPr>
          <w:rFonts w:ascii="Times New Roman" w:eastAsia="Times New Roman" w:hAnsi="Times New Roman" w:cs="Times New Roman"/>
        </w:rPr>
        <w:t>, якщо Ліцензіат порушує права Ліцензіара чи не дотримується умов і положень цієї Ліцензії.</w:t>
      </w:r>
    </w:p>
    <w:p w14:paraId="4A370FF2" w14:textId="77777777" w:rsidR="008E3D1B" w:rsidRPr="0083103F" w:rsidRDefault="0021430A">
      <w:pPr>
        <w:tabs>
          <w:tab w:val="left" w:pos="709"/>
        </w:tabs>
        <w:spacing w:after="0" w:line="240" w:lineRule="auto"/>
        <w:ind w:firstLine="709"/>
        <w:jc w:val="both"/>
        <w:rPr>
          <w:rFonts w:ascii="Times New Roman" w:eastAsia="Times New Roman" w:hAnsi="Times New Roman" w:cs="Times New Roman"/>
        </w:rPr>
      </w:pPr>
      <w:r w:rsidRPr="0083103F">
        <w:rPr>
          <w:rFonts w:ascii="Times New Roman" w:eastAsia="Times New Roman" w:hAnsi="Times New Roman" w:cs="Times New Roman"/>
        </w:rPr>
        <w:t xml:space="preserve">Ліцензіат розуміє, визнає та погоджується з тим, що отримує примірник Програми у стані «як є» ( «AS IS»), що не виключає можливості наявності помилок у Програмі, а сама Програма може не відповідати очікуванням та/або потребам Ліцензіата, але це не впливає на можливість використання комп’ютерної програми за її функціональним призначенням. </w:t>
      </w:r>
    </w:p>
    <w:p w14:paraId="3D6B8F8E" w14:textId="77777777" w:rsidR="008E3D1B" w:rsidRPr="0083103F" w:rsidRDefault="0021430A">
      <w:pPr>
        <w:tabs>
          <w:tab w:val="left" w:pos="709"/>
        </w:tabs>
        <w:spacing w:after="0" w:line="240" w:lineRule="auto"/>
        <w:ind w:firstLine="709"/>
        <w:jc w:val="both"/>
        <w:rPr>
          <w:rFonts w:ascii="Times New Roman" w:eastAsia="Times New Roman" w:hAnsi="Times New Roman" w:cs="Times New Roman"/>
        </w:rPr>
      </w:pPr>
      <w:r w:rsidRPr="0083103F">
        <w:rPr>
          <w:rFonts w:ascii="Times New Roman" w:eastAsia="Times New Roman" w:hAnsi="Times New Roman" w:cs="Times New Roman"/>
        </w:rPr>
        <w:t>Ліцензіат, придбавши примірник комп’ютерної програми з метою його використання за функціональним призначенням, тим самим підтверджує ознайомлення та повне розуміння всіх умов Ліцензії, своє беззастережне, повне та безвідкличне прийняття умов Ліцензії, а також приймає на себе зобов’язання дотримуватись всіх умов, викладених у Ліцензії.</w:t>
      </w:r>
    </w:p>
    <w:p w14:paraId="626F0FDA" w14:textId="20EF95CE" w:rsidR="008E3D1B" w:rsidRDefault="0021430A">
      <w:pPr>
        <w:tabs>
          <w:tab w:val="left" w:pos="709"/>
        </w:tabs>
        <w:spacing w:after="0" w:line="240" w:lineRule="auto"/>
        <w:ind w:firstLine="709"/>
        <w:jc w:val="both"/>
        <w:rPr>
          <w:rFonts w:ascii="Times New Roman" w:eastAsia="Times New Roman" w:hAnsi="Times New Roman" w:cs="Times New Roman"/>
        </w:rPr>
      </w:pPr>
      <w:r w:rsidRPr="0083103F">
        <w:rPr>
          <w:rFonts w:ascii="Times New Roman" w:eastAsia="Times New Roman" w:hAnsi="Times New Roman" w:cs="Times New Roman"/>
        </w:rPr>
        <w:t>Ліцензіар не несе відповідальності за завдані збитки або заподіяну шкоду (в тому числі, але не обмежуючись, втрачену вигоду) Ліцензіата.</w:t>
      </w:r>
    </w:p>
    <w:p w14:paraId="2252D6AE" w14:textId="5F0298B1" w:rsidR="001E1DCC" w:rsidRDefault="001E1DCC">
      <w:pPr>
        <w:tabs>
          <w:tab w:val="left" w:pos="709"/>
        </w:tabs>
        <w:spacing w:after="0" w:line="240" w:lineRule="auto"/>
        <w:ind w:firstLine="709"/>
        <w:jc w:val="both"/>
        <w:rPr>
          <w:rFonts w:ascii="Times New Roman" w:eastAsia="Times New Roman" w:hAnsi="Times New Roman" w:cs="Times New Roman"/>
        </w:rPr>
      </w:pPr>
    </w:p>
    <w:p w14:paraId="01A8A315" w14:textId="3D851BDE" w:rsidR="001E1DCC" w:rsidRDefault="001E1DCC">
      <w:pPr>
        <w:tabs>
          <w:tab w:val="left" w:pos="709"/>
        </w:tabs>
        <w:spacing w:after="0" w:line="240" w:lineRule="auto"/>
        <w:ind w:firstLine="709"/>
        <w:jc w:val="both"/>
        <w:rPr>
          <w:rFonts w:ascii="Times New Roman" w:eastAsia="Times New Roman" w:hAnsi="Times New Roman" w:cs="Times New Roman"/>
        </w:rPr>
      </w:pPr>
    </w:p>
    <w:p w14:paraId="368AF92E" w14:textId="5D1BA920" w:rsidR="001E1DCC" w:rsidRPr="001E1DCC" w:rsidRDefault="001E1DCC">
      <w:pPr>
        <w:tabs>
          <w:tab w:val="left" w:pos="709"/>
        </w:tabs>
        <w:spacing w:after="0" w:line="240" w:lineRule="auto"/>
        <w:ind w:firstLine="709"/>
        <w:jc w:val="both"/>
        <w:rPr>
          <w:rFonts w:ascii="Times New Roman" w:eastAsia="Times New Roman" w:hAnsi="Times New Roman" w:cs="Times New Roman"/>
          <w:b/>
          <w:bCs/>
        </w:rPr>
      </w:pPr>
      <w:r w:rsidRPr="001E1DCC">
        <w:rPr>
          <w:rFonts w:ascii="Times New Roman" w:eastAsia="Times New Roman" w:hAnsi="Times New Roman" w:cs="Times New Roman"/>
          <w:b/>
          <w:bCs/>
        </w:rPr>
        <w:t xml:space="preserve">Директор </w:t>
      </w:r>
      <w:r w:rsidRPr="001E1DCC">
        <w:rPr>
          <w:rFonts w:ascii="Times New Roman" w:eastAsia="Times New Roman" w:hAnsi="Times New Roman" w:cs="Times New Roman"/>
          <w:b/>
          <w:bCs/>
        </w:rPr>
        <w:tab/>
      </w:r>
      <w:r w:rsidRPr="001E1DCC">
        <w:rPr>
          <w:rFonts w:ascii="Times New Roman" w:eastAsia="Times New Roman" w:hAnsi="Times New Roman" w:cs="Times New Roman"/>
          <w:b/>
          <w:bCs/>
        </w:rPr>
        <w:tab/>
      </w:r>
      <w:r w:rsidRPr="001E1DCC">
        <w:rPr>
          <w:rFonts w:ascii="Times New Roman" w:eastAsia="Times New Roman" w:hAnsi="Times New Roman" w:cs="Times New Roman"/>
          <w:b/>
          <w:bCs/>
        </w:rPr>
        <w:tab/>
      </w:r>
      <w:r w:rsidRPr="001E1DCC">
        <w:rPr>
          <w:rFonts w:ascii="Times New Roman" w:eastAsia="Times New Roman" w:hAnsi="Times New Roman" w:cs="Times New Roman"/>
          <w:b/>
          <w:bCs/>
        </w:rPr>
        <w:tab/>
      </w:r>
      <w:r>
        <w:rPr>
          <w:rFonts w:ascii="Times New Roman" w:eastAsia="Times New Roman" w:hAnsi="Times New Roman" w:cs="Times New Roman"/>
          <w:b/>
          <w:bCs/>
        </w:rPr>
        <w:tab/>
      </w:r>
      <w:r w:rsidRPr="001E1DCC">
        <w:rPr>
          <w:rFonts w:ascii="Times New Roman" w:eastAsia="Times New Roman" w:hAnsi="Times New Roman" w:cs="Times New Roman"/>
          <w:b/>
          <w:bCs/>
        </w:rPr>
        <w:tab/>
      </w:r>
      <w:r w:rsidRPr="001E1DCC">
        <w:rPr>
          <w:rFonts w:ascii="Times New Roman" w:eastAsia="Times New Roman" w:hAnsi="Times New Roman" w:cs="Times New Roman"/>
          <w:b/>
          <w:bCs/>
        </w:rPr>
        <w:tab/>
      </w:r>
    </w:p>
    <w:sectPr w:rsidR="001E1DCC" w:rsidRPr="001E1DCC" w:rsidSect="002015D1">
      <w:headerReference w:type="default" r:id="rId9"/>
      <w:footerReference w:type="default" r:id="rId10"/>
      <w:pgSz w:w="11906" w:h="16838"/>
      <w:pgMar w:top="850" w:right="850" w:bottom="850"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C96A" w14:textId="77777777" w:rsidR="007117BB" w:rsidRDefault="007117BB">
      <w:pPr>
        <w:spacing w:after="0" w:line="240" w:lineRule="auto"/>
      </w:pPr>
      <w:r>
        <w:separator/>
      </w:r>
    </w:p>
  </w:endnote>
  <w:endnote w:type="continuationSeparator" w:id="0">
    <w:p w14:paraId="3B7093F0" w14:textId="77777777" w:rsidR="007117BB" w:rsidRDefault="0071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2221" w14:textId="77777777" w:rsidR="008E3D1B" w:rsidRDefault="0021430A">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B7FE6">
      <w:rPr>
        <w:noProof/>
        <w:color w:val="000000"/>
      </w:rPr>
      <w:t>6</w:t>
    </w:r>
    <w:r>
      <w:rPr>
        <w:color w:val="000000"/>
      </w:rPr>
      <w:fldChar w:fldCharType="end"/>
    </w:r>
  </w:p>
  <w:p w14:paraId="4E0B1771" w14:textId="77777777" w:rsidR="008E3D1B" w:rsidRDefault="008E3D1B">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0B78" w14:textId="77777777" w:rsidR="007117BB" w:rsidRDefault="007117BB">
      <w:pPr>
        <w:spacing w:after="0" w:line="240" w:lineRule="auto"/>
      </w:pPr>
      <w:r>
        <w:separator/>
      </w:r>
    </w:p>
  </w:footnote>
  <w:footnote w:type="continuationSeparator" w:id="0">
    <w:p w14:paraId="5E6BE9DC" w14:textId="77777777" w:rsidR="007117BB" w:rsidRDefault="00711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05A2" w14:textId="77777777" w:rsidR="008E3D1B" w:rsidRDefault="008E3D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422E"/>
    <w:multiLevelType w:val="multilevel"/>
    <w:tmpl w:val="5546DE00"/>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26263DC4"/>
    <w:multiLevelType w:val="multilevel"/>
    <w:tmpl w:val="77D831FC"/>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2906136E"/>
    <w:multiLevelType w:val="multilevel"/>
    <w:tmpl w:val="089E022E"/>
    <w:lvl w:ilvl="0">
      <w:start w:val="1"/>
      <w:numFmt w:val="decimal"/>
      <w:lvlText w:val="%1."/>
      <w:lvlJc w:val="left"/>
      <w:pPr>
        <w:ind w:left="360" w:hanging="360"/>
      </w:pPr>
      <w:rPr>
        <w:b/>
      </w:rPr>
    </w:lvl>
    <w:lvl w:ilvl="1">
      <w:start w:val="5"/>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2DD61CF2"/>
    <w:multiLevelType w:val="multilevel"/>
    <w:tmpl w:val="3F74CE0C"/>
    <w:lvl w:ilvl="0">
      <w:start w:val="7"/>
      <w:numFmt w:val="decimal"/>
      <w:lvlText w:val="%1."/>
      <w:lvlJc w:val="left"/>
      <w:pPr>
        <w:ind w:left="360" w:hanging="360"/>
      </w:pPr>
    </w:lvl>
    <w:lvl w:ilvl="1">
      <w:start w:val="1"/>
      <w:numFmt w:val="decimal"/>
      <w:lvlText w:val="%1.%2."/>
      <w:lvlJc w:val="left"/>
      <w:pPr>
        <w:ind w:left="1353" w:hanging="359"/>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3BC24F1C"/>
    <w:multiLevelType w:val="multilevel"/>
    <w:tmpl w:val="4818371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3E632B11"/>
    <w:multiLevelType w:val="multilevel"/>
    <w:tmpl w:val="BFA6C22C"/>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4B7F0A2C"/>
    <w:multiLevelType w:val="multilevel"/>
    <w:tmpl w:val="D1485258"/>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4F63568F"/>
    <w:multiLevelType w:val="multilevel"/>
    <w:tmpl w:val="C38C550C"/>
    <w:lvl w:ilvl="0">
      <w:start w:val="5"/>
      <w:numFmt w:val="decimal"/>
      <w:lvlText w:val="%1."/>
      <w:lvlJc w:val="left"/>
      <w:pPr>
        <w:ind w:left="540" w:hanging="540"/>
      </w:pPr>
    </w:lvl>
    <w:lvl w:ilvl="1">
      <w:start w:val="1"/>
      <w:numFmt w:val="decimal"/>
      <w:lvlText w:val="%1.%2."/>
      <w:lvlJc w:val="left"/>
      <w:pPr>
        <w:ind w:left="1003" w:hanging="540"/>
      </w:pPr>
    </w:lvl>
    <w:lvl w:ilvl="2">
      <w:start w:val="1"/>
      <w:numFmt w:val="decimal"/>
      <w:lvlText w:val="%1.%2.%3."/>
      <w:lvlJc w:val="left"/>
      <w:pPr>
        <w:ind w:left="1646" w:hanging="720"/>
      </w:p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8" w15:restartNumberingAfterBreak="0">
    <w:nsid w:val="53BE6E99"/>
    <w:multiLevelType w:val="multilevel"/>
    <w:tmpl w:val="61881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3516CE4"/>
    <w:multiLevelType w:val="multilevel"/>
    <w:tmpl w:val="8C60E504"/>
    <w:lvl w:ilvl="0">
      <w:start w:val="1"/>
      <w:numFmt w:val="decimal"/>
      <w:lvlText w:val="%1."/>
      <w:lvlJc w:val="left"/>
      <w:pPr>
        <w:ind w:left="975" w:hanging="975"/>
      </w:pPr>
    </w:lvl>
    <w:lvl w:ilvl="1">
      <w:start w:val="1"/>
      <w:numFmt w:val="decimal"/>
      <w:lvlText w:val="%1.%2."/>
      <w:lvlJc w:val="left"/>
      <w:pPr>
        <w:ind w:left="1543" w:hanging="974"/>
      </w:pPr>
    </w:lvl>
    <w:lvl w:ilvl="2">
      <w:start w:val="1"/>
      <w:numFmt w:val="decimal"/>
      <w:lvlText w:val="%1.%2.%3."/>
      <w:lvlJc w:val="left"/>
      <w:pPr>
        <w:ind w:left="2109" w:hanging="975"/>
      </w:pPr>
    </w:lvl>
    <w:lvl w:ilvl="3">
      <w:start w:val="1"/>
      <w:numFmt w:val="decimal"/>
      <w:lvlText w:val="%1.%2.%3.%4."/>
      <w:lvlJc w:val="left"/>
      <w:pPr>
        <w:ind w:left="2676" w:hanging="974"/>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6D69113D"/>
    <w:multiLevelType w:val="multilevel"/>
    <w:tmpl w:val="055C1004"/>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71440D67"/>
    <w:multiLevelType w:val="multilevel"/>
    <w:tmpl w:val="B080B1A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16cid:durableId="302736530">
    <w:abstractNumId w:val="5"/>
  </w:num>
  <w:num w:numId="2" w16cid:durableId="1869831070">
    <w:abstractNumId w:val="6"/>
  </w:num>
  <w:num w:numId="3" w16cid:durableId="1187910094">
    <w:abstractNumId w:val="3"/>
  </w:num>
  <w:num w:numId="4" w16cid:durableId="1544125888">
    <w:abstractNumId w:val="2"/>
  </w:num>
  <w:num w:numId="5" w16cid:durableId="643312065">
    <w:abstractNumId w:val="10"/>
  </w:num>
  <w:num w:numId="6" w16cid:durableId="2050060678">
    <w:abstractNumId w:val="9"/>
  </w:num>
  <w:num w:numId="7" w16cid:durableId="2079739702">
    <w:abstractNumId w:val="1"/>
  </w:num>
  <w:num w:numId="8" w16cid:durableId="25641706">
    <w:abstractNumId w:val="11"/>
  </w:num>
  <w:num w:numId="9" w16cid:durableId="905266521">
    <w:abstractNumId w:val="8"/>
  </w:num>
  <w:num w:numId="10" w16cid:durableId="217786936">
    <w:abstractNumId w:val="4"/>
  </w:num>
  <w:num w:numId="11" w16cid:durableId="485711922">
    <w:abstractNumId w:val="7"/>
  </w:num>
  <w:num w:numId="12" w16cid:durableId="1082944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1B"/>
    <w:rsid w:val="000742B3"/>
    <w:rsid w:val="000C63BB"/>
    <w:rsid w:val="000F576B"/>
    <w:rsid w:val="00117D51"/>
    <w:rsid w:val="001D775E"/>
    <w:rsid w:val="001E1DCC"/>
    <w:rsid w:val="002015D1"/>
    <w:rsid w:val="00211994"/>
    <w:rsid w:val="0021430A"/>
    <w:rsid w:val="00237661"/>
    <w:rsid w:val="002B51E3"/>
    <w:rsid w:val="002B7FE6"/>
    <w:rsid w:val="002F671C"/>
    <w:rsid w:val="003324E0"/>
    <w:rsid w:val="003E0BA6"/>
    <w:rsid w:val="00570F5E"/>
    <w:rsid w:val="00593DFB"/>
    <w:rsid w:val="005A5C96"/>
    <w:rsid w:val="005D3412"/>
    <w:rsid w:val="007117BB"/>
    <w:rsid w:val="007775AF"/>
    <w:rsid w:val="00784102"/>
    <w:rsid w:val="00817793"/>
    <w:rsid w:val="0083103F"/>
    <w:rsid w:val="008E3D1B"/>
    <w:rsid w:val="00970285"/>
    <w:rsid w:val="00990A9B"/>
    <w:rsid w:val="009A2F16"/>
    <w:rsid w:val="00A2126D"/>
    <w:rsid w:val="00A34891"/>
    <w:rsid w:val="00AC652D"/>
    <w:rsid w:val="00AE0FF9"/>
    <w:rsid w:val="00BA3D63"/>
    <w:rsid w:val="00C578DD"/>
    <w:rsid w:val="00CC6FC7"/>
    <w:rsid w:val="00CD2981"/>
    <w:rsid w:val="00D03A77"/>
    <w:rsid w:val="00D920A8"/>
    <w:rsid w:val="00E10EED"/>
    <w:rsid w:val="00E571A9"/>
    <w:rsid w:val="00E66FBA"/>
    <w:rsid w:val="00E73883"/>
    <w:rsid w:val="00EB2865"/>
    <w:rsid w:val="00EC5D22"/>
    <w:rsid w:val="00EF17A3"/>
    <w:rsid w:val="00F72839"/>
    <w:rsid w:val="00F84D6E"/>
    <w:rsid w:val="00FA6DAD"/>
    <w:rsid w:val="00FF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F5ED"/>
  <w15:docId w15:val="{6C9227BC-287D-4689-9E42-644C9A42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aa">
    <w:name w:val="Hyperlink"/>
    <w:uiPriority w:val="99"/>
    <w:unhideWhenUsed/>
    <w:rsid w:val="00970285"/>
    <w:rPr>
      <w:color w:val="0000FF"/>
      <w:u w:val="single"/>
    </w:rPr>
  </w:style>
  <w:style w:type="paragraph" w:customStyle="1" w:styleId="LO-Normal">
    <w:name w:val="LO-Normal"/>
    <w:rsid w:val="00970285"/>
    <w:pPr>
      <w:suppressAutoHyphens/>
      <w:spacing w:after="0" w:line="240" w:lineRule="auto"/>
    </w:pPr>
    <w:rPr>
      <w:rFonts w:ascii="Peterburg" w:eastAsia="Arial" w:hAnsi="Peterburg" w:cs="Times New Roman"/>
      <w:sz w:val="20"/>
      <w:szCs w:val="20"/>
      <w:lang w:eastAsia="zh-CN"/>
    </w:rPr>
  </w:style>
  <w:style w:type="paragraph" w:styleId="ab">
    <w:name w:val="Revision"/>
    <w:hidden/>
    <w:uiPriority w:val="99"/>
    <w:semiHidden/>
    <w:rsid w:val="00831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doc.ua/uk/page/technicalrequirements" TargetMode="External"/><Relationship Id="rId3" Type="http://schemas.openxmlformats.org/officeDocument/2006/relationships/settings" Target="settings.xml"/><Relationship Id="rId7" Type="http://schemas.openxmlformats.org/officeDocument/2006/relationships/hyperlink" Target="http://www.medoc.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10518</Words>
  <Characters>5996</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Лариса Кузьмішина</cp:lastModifiedBy>
  <cp:revision>7</cp:revision>
  <dcterms:created xsi:type="dcterms:W3CDTF">2022-10-05T09:09:00Z</dcterms:created>
  <dcterms:modified xsi:type="dcterms:W3CDTF">2022-10-06T11:57:00Z</dcterms:modified>
</cp:coreProperties>
</file>