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44" w:rsidRDefault="00F141C5" w:rsidP="00F141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7F62"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 w:rsidR="00BE4670" w:rsidRPr="002C7F62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2C7F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E4670" w:rsidRPr="002C7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41C5" w:rsidRPr="002C7F62" w:rsidRDefault="00BE4670" w:rsidP="00F141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7F62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692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7F62">
        <w:rPr>
          <w:rFonts w:ascii="Times New Roman" w:hAnsi="Times New Roman" w:cs="Times New Roman"/>
          <w:b/>
          <w:bCs/>
          <w:sz w:val="24"/>
          <w:szCs w:val="24"/>
        </w:rPr>
        <w:t>тендерної документації</w:t>
      </w:r>
    </w:p>
    <w:p w:rsidR="00F141C5" w:rsidRPr="002C7F62" w:rsidRDefault="00F141C5" w:rsidP="00F141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41C5" w:rsidRPr="002C7F62" w:rsidRDefault="00F141C5" w:rsidP="00793FA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C7F62">
        <w:rPr>
          <w:rFonts w:ascii="Times New Roman" w:hAnsi="Times New Roman" w:cs="Times New Roman"/>
          <w:b/>
          <w:bCs/>
          <w:sz w:val="24"/>
          <w:szCs w:val="24"/>
        </w:rPr>
        <w:t>І.</w:t>
      </w:r>
      <w:r w:rsidRPr="002C7F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Наявність в учасника процедури закупівлі обладнання, матеріально-технічної бази та технологій</w:t>
      </w:r>
    </w:p>
    <w:p w:rsidR="00F141C5" w:rsidRPr="002C7F62" w:rsidRDefault="00E93184" w:rsidP="00793FA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1. </w:t>
      </w:r>
      <w:r w:rsidR="00F141C5" w:rsidRPr="002C7F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Довідка про наявність техніки (транспортних засобів, основних будівельних (дорожніх) машин, механізмів, обладнання та устаткування тощо)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3685"/>
      </w:tblGrid>
      <w:tr w:rsidR="002C7F62" w:rsidRPr="002C7F62" w:rsidTr="00DB0BAA">
        <w:trPr>
          <w:jc w:val="center"/>
        </w:trPr>
        <w:tc>
          <w:tcPr>
            <w:tcW w:w="562" w:type="dxa"/>
            <w:vAlign w:val="center"/>
          </w:tcPr>
          <w:p w:rsidR="00F141C5" w:rsidRPr="002C7F62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7F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F141C5" w:rsidRPr="002C7F62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7F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:rsidR="00F141C5" w:rsidRPr="002C7F62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7F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:rsidR="00F141C5" w:rsidRPr="002C7F62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7F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:rsidR="00F141C5" w:rsidRPr="002C7F62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 приналежності</w:t>
            </w:r>
          </w:p>
        </w:tc>
      </w:tr>
      <w:tr w:rsidR="002C7F62" w:rsidRPr="002C7F62" w:rsidTr="00DB0BAA">
        <w:trPr>
          <w:jc w:val="center"/>
        </w:trPr>
        <w:tc>
          <w:tcPr>
            <w:tcW w:w="562" w:type="dxa"/>
          </w:tcPr>
          <w:p w:rsidR="00F141C5" w:rsidRPr="002C7F62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7F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F141C5" w:rsidRPr="002C7F62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7F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141C5" w:rsidRPr="002C7F62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7F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F141C5" w:rsidRPr="002C7F62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7F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2C7F62" w:rsidRPr="002C7F62" w:rsidTr="00DB0BAA">
        <w:trPr>
          <w:jc w:val="center"/>
        </w:trPr>
        <w:tc>
          <w:tcPr>
            <w:tcW w:w="562" w:type="dxa"/>
          </w:tcPr>
          <w:p w:rsidR="00F141C5" w:rsidRPr="002C7F62" w:rsidRDefault="00F141C5" w:rsidP="00793FA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41C5" w:rsidRPr="002C7F62" w:rsidRDefault="00F141C5" w:rsidP="00793FA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41C5" w:rsidRPr="002C7F62" w:rsidRDefault="00F141C5" w:rsidP="00793FA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141C5" w:rsidRPr="002C7F62" w:rsidRDefault="00F141C5" w:rsidP="00793FA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D75A64" w:rsidRPr="002C7F62" w:rsidRDefault="00D75A64" w:rsidP="00793FA4">
      <w:pPr>
        <w:tabs>
          <w:tab w:val="left" w:pos="9781"/>
        </w:tabs>
        <w:snapToGrid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8216AD" w:rsidRPr="002C7F62" w:rsidRDefault="00E93184" w:rsidP="00793FA4">
      <w:pPr>
        <w:tabs>
          <w:tab w:val="left" w:pos="9781"/>
        </w:tabs>
        <w:snapToGri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216AD" w:rsidRPr="00E9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216AD" w:rsidRPr="002C7F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надає у складі пропозиції має надати:</w:t>
      </w:r>
    </w:p>
    <w:p w:rsidR="008216AD" w:rsidRPr="002C7F62" w:rsidRDefault="008216AD" w:rsidP="00793FA4">
      <w:pPr>
        <w:tabs>
          <w:tab w:val="left" w:pos="9781"/>
        </w:tabs>
        <w:snapToGri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:rsidR="00F141C5" w:rsidRPr="002C7F62" w:rsidRDefault="00F141C5" w:rsidP="00793FA4">
      <w:pPr>
        <w:tabs>
          <w:tab w:val="left" w:pos="9781"/>
        </w:tabs>
        <w:snapToGrid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141C5" w:rsidRDefault="00F141C5" w:rsidP="00793FA4">
      <w:pPr>
        <w:pStyle w:val="21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C7F62">
        <w:rPr>
          <w:rFonts w:ascii="Times New Roman" w:hAnsi="Times New Roman"/>
          <w:b/>
          <w:bCs/>
          <w:sz w:val="24"/>
          <w:szCs w:val="24"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</w:p>
    <w:p w:rsidR="00793FA4" w:rsidRDefault="00793FA4" w:rsidP="00793FA4">
      <w:pPr>
        <w:pStyle w:val="21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93FA4" w:rsidRPr="00793FA4" w:rsidRDefault="00793FA4" w:rsidP="00793FA4">
      <w:pPr>
        <w:pStyle w:val="21"/>
        <w:spacing w:after="0" w:line="240" w:lineRule="auto"/>
        <w:ind w:left="142"/>
        <w:rPr>
          <w:rFonts w:ascii="Times New Roman" w:hAnsi="Times New Roman"/>
          <w:bCs/>
          <w:sz w:val="24"/>
          <w:szCs w:val="24"/>
          <w:lang w:val="uk-UA"/>
        </w:rPr>
      </w:pPr>
      <w:r w:rsidRPr="00793FA4">
        <w:rPr>
          <w:rFonts w:ascii="Times New Roman" w:hAnsi="Times New Roman"/>
          <w:bCs/>
          <w:sz w:val="24"/>
          <w:szCs w:val="24"/>
          <w:lang w:val="uk-UA"/>
        </w:rPr>
        <w:t>1. Довідка про наявність в учасника процедури закупівлі працівників відповідної кваліфікації, які мають необхідні знання та досвід</w:t>
      </w:r>
      <w:r>
        <w:rPr>
          <w:rFonts w:ascii="Times New Roman" w:hAnsi="Times New Roman"/>
          <w:bCs/>
          <w:sz w:val="24"/>
          <w:szCs w:val="24"/>
          <w:lang w:val="uk-UA"/>
        </w:rPr>
        <w:t>:</w:t>
      </w:r>
    </w:p>
    <w:tbl>
      <w:tblPr>
        <w:tblW w:w="9460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701"/>
        <w:gridCol w:w="1842"/>
        <w:gridCol w:w="2694"/>
        <w:gridCol w:w="2268"/>
      </w:tblGrid>
      <w:tr w:rsidR="002C7F62" w:rsidRPr="002C7F62" w:rsidTr="00C9593A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2C7F62" w:rsidRDefault="00F141C5" w:rsidP="00793FA4">
            <w:pPr>
              <w:spacing w:after="0" w:line="240" w:lineRule="auto"/>
              <w:ind w:left="142" w:right="-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62">
              <w:rPr>
                <w:rFonts w:ascii="Times New Roman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2C7F62" w:rsidRDefault="00F141C5" w:rsidP="00793FA4">
            <w:pPr>
              <w:spacing w:after="0" w:line="240" w:lineRule="auto"/>
              <w:ind w:left="142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62">
              <w:rPr>
                <w:rFonts w:ascii="Times New Roman" w:hAnsi="Times New Roman" w:cs="Times New Roman"/>
                <w:bCs/>
                <w:sz w:val="24"/>
                <w:szCs w:val="24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2C7F62" w:rsidRDefault="00F141C5" w:rsidP="00793FA4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62">
              <w:rPr>
                <w:rFonts w:ascii="Times New Roman" w:hAnsi="Times New Roman" w:cs="Times New Roman"/>
                <w:bCs/>
                <w:sz w:val="24"/>
                <w:szCs w:val="24"/>
              </w:rPr>
              <w:t>П.І.Б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2C7F62" w:rsidRDefault="00F141C5" w:rsidP="00793FA4">
            <w:pPr>
              <w:spacing w:after="0" w:line="240" w:lineRule="auto"/>
              <w:ind w:left="142" w:right="-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62">
              <w:rPr>
                <w:rFonts w:ascii="Times New Roman" w:hAnsi="Times New Roman" w:cs="Times New Roman"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2C7F62" w:rsidRDefault="00F141C5" w:rsidP="00793FA4">
            <w:pPr>
              <w:spacing w:after="0" w:line="240" w:lineRule="auto"/>
              <w:ind w:left="142" w:right="-1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Досвід роботи </w:t>
            </w:r>
          </w:p>
        </w:tc>
      </w:tr>
      <w:tr w:rsidR="002C7F62" w:rsidRPr="002C7F62" w:rsidTr="00C9593A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2C7F62" w:rsidRDefault="00F141C5" w:rsidP="00793FA4">
            <w:pPr>
              <w:spacing w:after="0" w:line="240" w:lineRule="auto"/>
              <w:ind w:left="142" w:right="-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2C7F62" w:rsidRDefault="00F141C5" w:rsidP="00793FA4">
            <w:pPr>
              <w:spacing w:after="0" w:line="240" w:lineRule="auto"/>
              <w:ind w:left="142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2C7F62" w:rsidRDefault="00F141C5" w:rsidP="00793FA4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2C7F62" w:rsidRDefault="00580182" w:rsidP="00793FA4">
            <w:pPr>
              <w:spacing w:after="0" w:line="240" w:lineRule="auto"/>
              <w:ind w:left="142" w:right="-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6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2C7F62" w:rsidRDefault="00580182" w:rsidP="00793FA4">
            <w:pPr>
              <w:spacing w:after="0" w:line="240" w:lineRule="auto"/>
              <w:ind w:left="142" w:right="-1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6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E93184" w:rsidRDefault="00E93184" w:rsidP="00793FA4">
      <w:pPr>
        <w:pStyle w:val="21"/>
        <w:tabs>
          <w:tab w:val="left" w:pos="484"/>
        </w:tabs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</w:p>
    <w:p w:rsidR="008216AD" w:rsidRPr="00C9593A" w:rsidRDefault="008216AD" w:rsidP="00793FA4">
      <w:pPr>
        <w:pStyle w:val="21"/>
        <w:tabs>
          <w:tab w:val="left" w:pos="484"/>
        </w:tabs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  <w:bookmarkStart w:id="0" w:name="_GoBack"/>
      <w:r w:rsidRPr="00C9593A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2. На підтвердження інформації щодо наявності в Учасника працівників, яка міститься в довідці, йому необхідно у складі  пропозиції надати копії трудових книжок (витягів із трудових книжок) або копії наказів про призначення на посаду, або інших документів, які підтверджують наявність трудових правовідносин </w:t>
      </w:r>
      <w:r w:rsidRPr="00C9593A">
        <w:rPr>
          <w:rFonts w:ascii="Times New Roman" w:hAnsi="Times New Roman"/>
          <w:sz w:val="24"/>
          <w:szCs w:val="24"/>
          <w:lang w:val="uk-UA"/>
        </w:rPr>
        <w:t>або цивільно-правових правовідносин</w:t>
      </w:r>
      <w:r w:rsidRPr="00C9593A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Учасника з відповідними працівниками, зазначеними у Довідці.</w:t>
      </w:r>
    </w:p>
    <w:p w:rsidR="00793FA4" w:rsidRPr="00C9593A" w:rsidRDefault="00793FA4" w:rsidP="00793FA4">
      <w:pPr>
        <w:pStyle w:val="21"/>
        <w:tabs>
          <w:tab w:val="left" w:pos="48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C9593A">
        <w:rPr>
          <w:rFonts w:ascii="Times New Roman" w:hAnsi="Times New Roman"/>
          <w:sz w:val="24"/>
          <w:szCs w:val="24"/>
          <w:lang w:val="uk-UA"/>
        </w:rPr>
        <w:t xml:space="preserve">3. На підтвердження дотримання вимог законодавства про охорону праці при виконанні будівельних робіт учасник зобов’язаний у складі своєї тендерної пропозиції надати копії: </w:t>
      </w:r>
    </w:p>
    <w:p w:rsidR="008F26C3" w:rsidRPr="00C9593A" w:rsidRDefault="00793FA4" w:rsidP="00793FA4">
      <w:pPr>
        <w:pStyle w:val="21"/>
        <w:tabs>
          <w:tab w:val="left" w:pos="48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C9593A">
        <w:rPr>
          <w:rFonts w:ascii="Times New Roman" w:hAnsi="Times New Roman"/>
          <w:sz w:val="24"/>
          <w:szCs w:val="24"/>
          <w:lang w:val="uk-UA"/>
        </w:rPr>
        <w:t>- Посвідчення про перевірку знань з питань охорони праці, чинних на дату подання тендерної пропозиції директора, головного інженера, інженера з охорони праці (особи, на яку покладено виконання обов’язків головного інженера).</w:t>
      </w:r>
    </w:p>
    <w:p w:rsidR="008F26C3" w:rsidRPr="00C9593A" w:rsidRDefault="008F26C3" w:rsidP="00793FA4">
      <w:pPr>
        <w:pStyle w:val="21"/>
        <w:tabs>
          <w:tab w:val="left" w:pos="484"/>
        </w:tabs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</w:p>
    <w:bookmarkEnd w:id="0"/>
    <w:p w:rsidR="00F141C5" w:rsidRPr="002C7F62" w:rsidRDefault="00F141C5" w:rsidP="00793FA4">
      <w:pPr>
        <w:pStyle w:val="21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C7F62">
        <w:rPr>
          <w:rFonts w:ascii="Times New Roman" w:hAnsi="Times New Roman"/>
          <w:b/>
          <w:sz w:val="24"/>
          <w:szCs w:val="24"/>
          <w:lang w:val="uk-UA"/>
        </w:rPr>
        <w:t>ІІІ</w:t>
      </w:r>
      <w:r w:rsidRPr="002C7F6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93BC5" w:rsidRPr="002C7F62">
        <w:rPr>
          <w:rFonts w:ascii="Times New Roman" w:hAnsi="Times New Roman"/>
          <w:b/>
          <w:bCs/>
          <w:sz w:val="24"/>
          <w:szCs w:val="24"/>
          <w:lang w:val="uk-UA"/>
        </w:rPr>
        <w:t>Наявність документально підтвердженого досвіду виконання аналогічних за предметом закупівлі договорів, які укладені в 2021-202</w:t>
      </w:r>
      <w:r w:rsidR="00AE320C" w:rsidRPr="002C7F62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="00A93BC5" w:rsidRPr="002C7F62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роках</w:t>
      </w:r>
    </w:p>
    <w:p w:rsidR="00394064" w:rsidRPr="002C7F62" w:rsidRDefault="00394064" w:rsidP="00793FA4">
      <w:pPr>
        <w:pStyle w:val="21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196"/>
        <w:gridCol w:w="2075"/>
        <w:gridCol w:w="1519"/>
        <w:gridCol w:w="1340"/>
        <w:gridCol w:w="1549"/>
      </w:tblGrid>
      <w:tr w:rsidR="002C7F62" w:rsidRPr="002C7F62" w:rsidTr="00DB0BAA">
        <w:trPr>
          <w:trHeight w:val="162"/>
        </w:trPr>
        <w:tc>
          <w:tcPr>
            <w:tcW w:w="438" w:type="dxa"/>
          </w:tcPr>
          <w:p w:rsidR="00F141C5" w:rsidRPr="002C7F62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C7F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96" w:type="dxa"/>
          </w:tcPr>
          <w:p w:rsidR="00F141C5" w:rsidRPr="002C7F62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C7F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Найменування замовника, його адреса, </w:t>
            </w:r>
          </w:p>
          <w:p w:rsidR="00F141C5" w:rsidRPr="002C7F62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C7F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2075" w:type="dxa"/>
          </w:tcPr>
          <w:p w:rsidR="00F141C5" w:rsidRPr="002C7F62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C7F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предмету договору підряду</w:t>
            </w:r>
          </w:p>
        </w:tc>
        <w:tc>
          <w:tcPr>
            <w:tcW w:w="1290" w:type="dxa"/>
          </w:tcPr>
          <w:p w:rsidR="00F141C5" w:rsidRPr="002C7F62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C7F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:rsidR="00F141C5" w:rsidRPr="002C7F62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C7F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:rsidR="00F141C5" w:rsidRPr="002C7F62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C7F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Стан виконання</w:t>
            </w:r>
          </w:p>
        </w:tc>
      </w:tr>
      <w:tr w:rsidR="002C7F62" w:rsidRPr="002C7F62" w:rsidTr="00DB0BAA">
        <w:trPr>
          <w:trHeight w:val="263"/>
        </w:trPr>
        <w:tc>
          <w:tcPr>
            <w:tcW w:w="438" w:type="dxa"/>
          </w:tcPr>
          <w:p w:rsidR="00F141C5" w:rsidRPr="002C7F62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C7F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196" w:type="dxa"/>
          </w:tcPr>
          <w:p w:rsidR="00F141C5" w:rsidRPr="002C7F62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F141C5" w:rsidRPr="002C7F62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 w:rsidR="00F141C5" w:rsidRPr="002C7F62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</w:tcPr>
          <w:p w:rsidR="00F141C5" w:rsidRPr="002C7F62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</w:tcPr>
          <w:p w:rsidR="00F141C5" w:rsidRPr="002C7F62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666544" w:rsidRPr="002C7F62" w:rsidRDefault="00666544" w:rsidP="00793FA4">
      <w:pPr>
        <w:pStyle w:val="21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93BC5" w:rsidRPr="00C9593A" w:rsidRDefault="00A93BC5" w:rsidP="00793FA4">
      <w:pPr>
        <w:pStyle w:val="21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C9593A">
        <w:rPr>
          <w:rFonts w:ascii="Times New Roman" w:hAnsi="Times New Roman"/>
          <w:b/>
          <w:bCs/>
          <w:sz w:val="24"/>
          <w:szCs w:val="24"/>
          <w:lang w:val="uk-UA"/>
        </w:rPr>
        <w:t xml:space="preserve">1. </w:t>
      </w:r>
      <w:r w:rsidRPr="00C9593A">
        <w:rPr>
          <w:rFonts w:ascii="Times New Roman" w:hAnsi="Times New Roman"/>
          <w:sz w:val="24"/>
          <w:szCs w:val="24"/>
          <w:lang w:val="uk-UA"/>
        </w:rPr>
        <w:t xml:space="preserve">На підтвердження інформації зазначеної у довідці учасник надає разом із аналогічними договорами (не менше </w:t>
      </w:r>
      <w:r w:rsidR="00E93184" w:rsidRPr="00C9593A">
        <w:rPr>
          <w:rFonts w:ascii="Times New Roman" w:hAnsi="Times New Roman"/>
          <w:sz w:val="24"/>
          <w:szCs w:val="24"/>
          <w:lang w:val="uk-UA"/>
        </w:rPr>
        <w:t>одного</w:t>
      </w:r>
      <w:r w:rsidRPr="00C9593A">
        <w:rPr>
          <w:rFonts w:ascii="Times New Roman" w:hAnsi="Times New Roman"/>
          <w:sz w:val="24"/>
          <w:szCs w:val="24"/>
          <w:lang w:val="uk-UA"/>
        </w:rPr>
        <w:t xml:space="preserve"> по виконанню будівельних робіт), що вказані в довідці.</w:t>
      </w:r>
    </w:p>
    <w:p w:rsidR="00A93BC5" w:rsidRPr="00C9593A" w:rsidRDefault="00A93BC5" w:rsidP="00793FA4">
      <w:pPr>
        <w:pStyle w:val="21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C9593A">
        <w:rPr>
          <w:rFonts w:ascii="Times New Roman" w:hAnsi="Times New Roman"/>
          <w:sz w:val="24"/>
          <w:szCs w:val="24"/>
          <w:lang w:val="uk-UA"/>
        </w:rPr>
        <w:t xml:space="preserve">Досвід виконання договору повинен бути позитивним, тобто договір виконувався своєчасно, в повному обсязі та у визначені строки, зауваження або претензії щодо виконання договору від контрагента не надходили. На підтвердження необхідно надати копії актів форми КБ-2 про виконання робіт (послуг) із підписами та печатками замовника, виконавця та особи, що здійснювала технічний нагляд по договорам, що вказані в довідці. </w:t>
      </w:r>
    </w:p>
    <w:p w:rsidR="00A93BC5" w:rsidRPr="00C9593A" w:rsidRDefault="00A93BC5" w:rsidP="00793FA4">
      <w:pPr>
        <w:pStyle w:val="21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C9593A">
        <w:rPr>
          <w:rFonts w:ascii="Times New Roman" w:hAnsi="Times New Roman"/>
          <w:sz w:val="24"/>
          <w:szCs w:val="24"/>
          <w:lang w:val="uk-UA"/>
        </w:rPr>
        <w:lastRenderedPageBreak/>
        <w:t>Крім того, учасник надає позитивну довідку-відгук із підписом та печаткою, датовану не пізніше 2023 року щодо виконання аналогічних</w:t>
      </w:r>
      <w:r w:rsidR="00E93184" w:rsidRPr="00C9593A">
        <w:rPr>
          <w:rFonts w:ascii="Times New Roman" w:hAnsi="Times New Roman"/>
          <w:sz w:val="24"/>
          <w:szCs w:val="24"/>
          <w:lang w:val="uk-UA"/>
        </w:rPr>
        <w:t xml:space="preserve"> (-ого)</w:t>
      </w:r>
      <w:r w:rsidRPr="00C9593A">
        <w:rPr>
          <w:rFonts w:ascii="Times New Roman" w:hAnsi="Times New Roman"/>
          <w:sz w:val="24"/>
          <w:szCs w:val="24"/>
          <w:lang w:val="uk-UA"/>
        </w:rPr>
        <w:t xml:space="preserve"> договорів (договору) за період 2021-2022 років.  </w:t>
      </w:r>
    </w:p>
    <w:p w:rsidR="00A93BC5" w:rsidRPr="00C9593A" w:rsidRDefault="00A93BC5" w:rsidP="00793FA4">
      <w:pPr>
        <w:pStyle w:val="21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  <w:lang w:val="uk-UA"/>
        </w:rPr>
      </w:pPr>
      <w:r w:rsidRPr="00C9593A">
        <w:rPr>
          <w:rFonts w:ascii="Times New Roman" w:hAnsi="Times New Roman"/>
          <w:sz w:val="20"/>
          <w:szCs w:val="20"/>
          <w:lang w:val="uk-UA"/>
        </w:rPr>
        <w:t>*Аналогічним договором в розумінні даної документації, є договір на виконання робіт з капітального ремонту та/або реконструкції.</w:t>
      </w:r>
    </w:p>
    <w:p w:rsidR="00F141C5" w:rsidRPr="00C9593A" w:rsidRDefault="00F141C5" w:rsidP="00793FA4">
      <w:pPr>
        <w:pStyle w:val="21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41C5" w:rsidRPr="002C7F62" w:rsidRDefault="00F141C5" w:rsidP="00793FA4">
      <w:pPr>
        <w:pStyle w:val="21"/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C7F62">
        <w:rPr>
          <w:rFonts w:ascii="Times New Roman" w:hAnsi="Times New Roman"/>
          <w:b/>
          <w:bCs/>
          <w:sz w:val="24"/>
          <w:szCs w:val="24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C656A" w:rsidRPr="002C7F62" w:rsidRDefault="008C656A" w:rsidP="00793FA4">
      <w:pPr>
        <w:ind w:left="142"/>
        <w:rPr>
          <w:sz w:val="20"/>
          <w:szCs w:val="20"/>
        </w:rPr>
      </w:pPr>
    </w:p>
    <w:sectPr w:rsidR="008C656A" w:rsidRPr="002C7F62" w:rsidSect="00793FA4">
      <w:pgSz w:w="12240" w:h="15840"/>
      <w:pgMar w:top="567" w:right="47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85D3B"/>
    <w:rsid w:val="00012D93"/>
    <w:rsid w:val="00014AE2"/>
    <w:rsid w:val="000218AA"/>
    <w:rsid w:val="0004138C"/>
    <w:rsid w:val="00071131"/>
    <w:rsid w:val="000818E6"/>
    <w:rsid w:val="000D3083"/>
    <w:rsid w:val="00101F5B"/>
    <w:rsid w:val="0011224F"/>
    <w:rsid w:val="00160D76"/>
    <w:rsid w:val="00182D8F"/>
    <w:rsid w:val="00184E04"/>
    <w:rsid w:val="00195D13"/>
    <w:rsid w:val="001B2A0F"/>
    <w:rsid w:val="001E1AC5"/>
    <w:rsid w:val="002439C5"/>
    <w:rsid w:val="002A7411"/>
    <w:rsid w:val="002C5C91"/>
    <w:rsid w:val="002C7F62"/>
    <w:rsid w:val="002E261F"/>
    <w:rsid w:val="00320209"/>
    <w:rsid w:val="00326575"/>
    <w:rsid w:val="003431CC"/>
    <w:rsid w:val="00361909"/>
    <w:rsid w:val="00367E46"/>
    <w:rsid w:val="003719CB"/>
    <w:rsid w:val="0038670F"/>
    <w:rsid w:val="00394064"/>
    <w:rsid w:val="003A5EFC"/>
    <w:rsid w:val="003D2A0A"/>
    <w:rsid w:val="00407524"/>
    <w:rsid w:val="00453559"/>
    <w:rsid w:val="00483AF4"/>
    <w:rsid w:val="004853BC"/>
    <w:rsid w:val="00493D28"/>
    <w:rsid w:val="004E3E99"/>
    <w:rsid w:val="00580182"/>
    <w:rsid w:val="005B784E"/>
    <w:rsid w:val="00613F7D"/>
    <w:rsid w:val="00666544"/>
    <w:rsid w:val="006906E4"/>
    <w:rsid w:val="00692944"/>
    <w:rsid w:val="006A257F"/>
    <w:rsid w:val="006C7404"/>
    <w:rsid w:val="006D223E"/>
    <w:rsid w:val="006F0530"/>
    <w:rsid w:val="006F3EDB"/>
    <w:rsid w:val="006F53B3"/>
    <w:rsid w:val="00732445"/>
    <w:rsid w:val="007374DD"/>
    <w:rsid w:val="00793FA4"/>
    <w:rsid w:val="007D4719"/>
    <w:rsid w:val="007E5656"/>
    <w:rsid w:val="007F2A2C"/>
    <w:rsid w:val="008216AD"/>
    <w:rsid w:val="0084325A"/>
    <w:rsid w:val="00870615"/>
    <w:rsid w:val="008750BC"/>
    <w:rsid w:val="008C656A"/>
    <w:rsid w:val="008C7343"/>
    <w:rsid w:val="008F26C3"/>
    <w:rsid w:val="00951A9F"/>
    <w:rsid w:val="009565E4"/>
    <w:rsid w:val="00975971"/>
    <w:rsid w:val="009D32B3"/>
    <w:rsid w:val="00A00282"/>
    <w:rsid w:val="00A11934"/>
    <w:rsid w:val="00A65191"/>
    <w:rsid w:val="00A85D3B"/>
    <w:rsid w:val="00A93BC5"/>
    <w:rsid w:val="00AE320C"/>
    <w:rsid w:val="00B01CED"/>
    <w:rsid w:val="00B052A3"/>
    <w:rsid w:val="00B94F61"/>
    <w:rsid w:val="00BE4670"/>
    <w:rsid w:val="00BF000B"/>
    <w:rsid w:val="00BF58B0"/>
    <w:rsid w:val="00C466B9"/>
    <w:rsid w:val="00C547D1"/>
    <w:rsid w:val="00C70738"/>
    <w:rsid w:val="00C9593A"/>
    <w:rsid w:val="00CE642D"/>
    <w:rsid w:val="00CF6343"/>
    <w:rsid w:val="00D25802"/>
    <w:rsid w:val="00D67787"/>
    <w:rsid w:val="00D72A32"/>
    <w:rsid w:val="00D75A64"/>
    <w:rsid w:val="00D82BBC"/>
    <w:rsid w:val="00D971B6"/>
    <w:rsid w:val="00DB7D89"/>
    <w:rsid w:val="00DC7213"/>
    <w:rsid w:val="00DE626F"/>
    <w:rsid w:val="00E91ACB"/>
    <w:rsid w:val="00E93184"/>
    <w:rsid w:val="00EA2A5C"/>
    <w:rsid w:val="00EA57EC"/>
    <w:rsid w:val="00EB0AAA"/>
    <w:rsid w:val="00F141C5"/>
    <w:rsid w:val="00F57F7B"/>
    <w:rsid w:val="00F91167"/>
    <w:rsid w:val="00FD5990"/>
    <w:rsid w:val="00FF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DEFBE-650C-4F68-8287-1685E3EB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а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548C-7F48-4B22-BE94-3A6C79C1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3r3r</cp:lastModifiedBy>
  <cp:revision>3</cp:revision>
  <cp:lastPrinted>2023-01-02T10:26:00Z</cp:lastPrinted>
  <dcterms:created xsi:type="dcterms:W3CDTF">2023-12-19T13:48:00Z</dcterms:created>
  <dcterms:modified xsi:type="dcterms:W3CDTF">2023-12-22T11:19:00Z</dcterms:modified>
</cp:coreProperties>
</file>