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FEA00" w14:textId="77777777" w:rsidR="00AF57E5" w:rsidRPr="00581E4C" w:rsidRDefault="00AF57E5" w:rsidP="00AF57E5">
      <w:pPr>
        <w:ind w:left="720" w:firstLine="4100"/>
        <w:jc w:val="right"/>
        <w:rPr>
          <w:b/>
          <w:lang w:eastAsia="ru-RU"/>
        </w:rPr>
      </w:pPr>
      <w:r w:rsidRPr="00581E4C">
        <w:rPr>
          <w:b/>
          <w:lang w:eastAsia="ru-RU"/>
        </w:rPr>
        <w:t>ДОДАТОК 4</w:t>
      </w:r>
    </w:p>
    <w:p w14:paraId="6F60F2C4" w14:textId="77777777" w:rsidR="00AF57E5" w:rsidRPr="00581E4C" w:rsidRDefault="00AF57E5" w:rsidP="00AF57E5">
      <w:pPr>
        <w:ind w:left="720" w:firstLine="4100"/>
        <w:jc w:val="right"/>
        <w:rPr>
          <w:i/>
          <w:lang w:eastAsia="ru-RU"/>
        </w:rPr>
      </w:pPr>
      <w:r w:rsidRPr="00581E4C">
        <w:rPr>
          <w:i/>
          <w:lang w:eastAsia="ru-RU"/>
        </w:rPr>
        <w:t>до тендерної документації</w:t>
      </w:r>
    </w:p>
    <w:p w14:paraId="754E3147" w14:textId="77777777" w:rsidR="00AF57E5" w:rsidRPr="00581E4C" w:rsidRDefault="00AF57E5" w:rsidP="00AF57E5">
      <w:pPr>
        <w:ind w:left="720" w:firstLine="4100"/>
        <w:jc w:val="right"/>
        <w:rPr>
          <w:lang w:eastAsia="ru-RU"/>
        </w:rPr>
      </w:pPr>
    </w:p>
    <w:p w14:paraId="492E19AC" w14:textId="53C5562C" w:rsidR="00AF57E5" w:rsidRDefault="00AF57E5" w:rsidP="00AF57E5">
      <w:pPr>
        <w:jc w:val="right"/>
        <w:rPr>
          <w:b/>
          <w:sz w:val="24"/>
          <w:szCs w:val="24"/>
          <w:lang w:eastAsia="ar-SA"/>
        </w:rPr>
      </w:pPr>
      <w:r w:rsidRPr="00581E4C">
        <w:rPr>
          <w:i/>
          <w:lang w:eastAsia="ru-RU"/>
        </w:rPr>
        <w:t>Примітка: учасник торгів підписує даний документ і скріплює печаткою (за наявності). Учасник не повинен</w:t>
      </w:r>
      <w:bookmarkStart w:id="0" w:name="_GoBack"/>
      <w:bookmarkEnd w:id="0"/>
    </w:p>
    <w:p w14:paraId="35638568" w14:textId="7AB9E90A" w:rsidR="00CC464B" w:rsidRPr="008E7FF1" w:rsidRDefault="00CC464B" w:rsidP="00537A95">
      <w:pPr>
        <w:jc w:val="right"/>
        <w:rPr>
          <w:b/>
          <w:sz w:val="24"/>
          <w:szCs w:val="24"/>
          <w:lang w:eastAsia="ar-SA"/>
        </w:rPr>
      </w:pPr>
      <w:r w:rsidRPr="008E7FF1">
        <w:rPr>
          <w:b/>
          <w:sz w:val="24"/>
          <w:szCs w:val="24"/>
          <w:lang w:eastAsia="ar-SA"/>
        </w:rPr>
        <w:t>ПРОЄКТ</w:t>
      </w:r>
    </w:p>
    <w:p w14:paraId="4C0DE805" w14:textId="2795806D" w:rsidR="00CC464B" w:rsidRDefault="00D73B11" w:rsidP="0053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b/>
          <w:bCs/>
          <w:sz w:val="24"/>
          <w:szCs w:val="24"/>
          <w:lang w:eastAsia="ar-SA"/>
        </w:rPr>
      </w:pPr>
      <w:r w:rsidRPr="008E7FF1">
        <w:rPr>
          <w:b/>
          <w:bCs/>
          <w:sz w:val="24"/>
          <w:szCs w:val="24"/>
          <w:lang w:eastAsia="ar-SA"/>
        </w:rPr>
        <w:t>ДОГОВІР № __________</w:t>
      </w:r>
    </w:p>
    <w:p w14:paraId="07C8F2A7" w14:textId="77777777" w:rsidR="00CC464B" w:rsidRPr="00292E5B" w:rsidRDefault="00CC464B" w:rsidP="0053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b/>
          <w:bCs/>
          <w:sz w:val="10"/>
          <w:szCs w:val="24"/>
          <w:lang w:eastAsia="ar-SA"/>
        </w:rPr>
      </w:pPr>
    </w:p>
    <w:tbl>
      <w:tblPr>
        <w:tblW w:w="0" w:type="auto"/>
        <w:tblLook w:val="01E0" w:firstRow="1" w:lastRow="1" w:firstColumn="1" w:lastColumn="1" w:noHBand="0" w:noVBand="0"/>
      </w:tblPr>
      <w:tblGrid>
        <w:gridCol w:w="4500"/>
        <w:gridCol w:w="4997"/>
      </w:tblGrid>
      <w:tr w:rsidR="00CC464B" w:rsidRPr="008E7FF1" w14:paraId="177C04B0" w14:textId="77777777" w:rsidTr="00CC464B">
        <w:trPr>
          <w:trHeight w:val="198"/>
        </w:trPr>
        <w:tc>
          <w:tcPr>
            <w:tcW w:w="4785" w:type="dxa"/>
            <w:hideMark/>
          </w:tcPr>
          <w:p w14:paraId="4311B620" w14:textId="77777777" w:rsidR="00CC464B" w:rsidRPr="008E7FF1" w:rsidRDefault="00CC464B" w:rsidP="00537A9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ar-SA" w:bidi="uk-UA"/>
              </w:rPr>
            </w:pPr>
            <w:r w:rsidRPr="008E7FF1">
              <w:rPr>
                <w:sz w:val="24"/>
                <w:szCs w:val="24"/>
                <w:lang w:eastAsia="ar-SA" w:bidi="uk-UA"/>
              </w:rPr>
              <w:t>м. Київ</w:t>
            </w:r>
          </w:p>
        </w:tc>
        <w:tc>
          <w:tcPr>
            <w:tcW w:w="5246" w:type="dxa"/>
            <w:hideMark/>
          </w:tcPr>
          <w:p w14:paraId="1984D214" w14:textId="571C007D" w:rsidR="00CC464B" w:rsidRPr="008E7FF1" w:rsidRDefault="001A0F82" w:rsidP="00537A9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4"/>
                <w:szCs w:val="24"/>
                <w:lang w:eastAsia="ar-SA" w:bidi="uk-UA"/>
              </w:rPr>
            </w:pPr>
            <w:r>
              <w:rPr>
                <w:sz w:val="24"/>
                <w:szCs w:val="24"/>
                <w:lang w:eastAsia="ar-SA" w:bidi="uk-UA"/>
              </w:rPr>
              <w:t>«___» ____________ 2024</w:t>
            </w:r>
            <w:r w:rsidR="00CC464B" w:rsidRPr="008E7FF1">
              <w:rPr>
                <w:sz w:val="24"/>
                <w:szCs w:val="24"/>
                <w:lang w:eastAsia="ar-SA" w:bidi="uk-UA"/>
              </w:rPr>
              <w:t xml:space="preserve"> року</w:t>
            </w:r>
          </w:p>
        </w:tc>
      </w:tr>
    </w:tbl>
    <w:p w14:paraId="791D62C8" w14:textId="77777777" w:rsidR="008E7FF1" w:rsidRPr="00292E5B" w:rsidRDefault="008E7FF1" w:rsidP="00537A95">
      <w:pPr>
        <w:ind w:firstLine="567"/>
        <w:jc w:val="both"/>
        <w:rPr>
          <w:b/>
          <w:snapToGrid w:val="0"/>
          <w:sz w:val="8"/>
          <w:szCs w:val="24"/>
        </w:rPr>
      </w:pPr>
    </w:p>
    <w:p w14:paraId="3F40D0CE" w14:textId="12C471AC" w:rsidR="00CC464B" w:rsidRPr="00292E5B" w:rsidRDefault="00CC464B" w:rsidP="00292E5B">
      <w:pPr>
        <w:ind w:firstLine="567"/>
        <w:jc w:val="both"/>
        <w:rPr>
          <w:snapToGrid w:val="0"/>
          <w:sz w:val="24"/>
          <w:szCs w:val="24"/>
        </w:rPr>
      </w:pPr>
      <w:r w:rsidRPr="008E7FF1">
        <w:rPr>
          <w:b/>
          <w:snapToGrid w:val="0"/>
          <w:sz w:val="24"/>
          <w:szCs w:val="24"/>
        </w:rPr>
        <w:t xml:space="preserve">Комунальне підприємство «Головний інформаційно-обчислювальний центр» </w:t>
      </w:r>
      <w:r w:rsidRPr="008E7FF1">
        <w:rPr>
          <w:snapToGrid w:val="0"/>
          <w:sz w:val="24"/>
          <w:szCs w:val="24"/>
        </w:rPr>
        <w:t xml:space="preserve">(далі </w:t>
      </w:r>
      <w:r w:rsidR="00653D3E" w:rsidRPr="008E7FF1">
        <w:rPr>
          <w:snapToGrid w:val="0"/>
          <w:sz w:val="24"/>
          <w:szCs w:val="24"/>
        </w:rPr>
        <w:t> </w:t>
      </w:r>
      <w:r w:rsidRPr="008E7FF1">
        <w:rPr>
          <w:snapToGrid w:val="0"/>
          <w:sz w:val="24"/>
          <w:szCs w:val="24"/>
        </w:rPr>
        <w:t xml:space="preserve">– Замовник) в особі _______________________________________________________, який (яка) діє на підставі ______________________________________________________, </w:t>
      </w:r>
      <w:r w:rsidRPr="008E7FF1">
        <w:rPr>
          <w:sz w:val="24"/>
          <w:szCs w:val="24"/>
          <w:lang w:eastAsia="ar-SA"/>
        </w:rPr>
        <w:t xml:space="preserve">та </w:t>
      </w:r>
    </w:p>
    <w:p w14:paraId="349744EE" w14:textId="33532886" w:rsidR="00CC464B" w:rsidRPr="008E7FF1" w:rsidRDefault="00CC464B" w:rsidP="00537A95">
      <w:pPr>
        <w:ind w:firstLine="567"/>
        <w:jc w:val="both"/>
        <w:rPr>
          <w:sz w:val="24"/>
          <w:szCs w:val="24"/>
          <w:lang w:bidi="uk-UA"/>
        </w:rPr>
      </w:pPr>
      <w:r w:rsidRPr="008E7FF1">
        <w:rPr>
          <w:snapToGrid w:val="0"/>
          <w:sz w:val="24"/>
          <w:szCs w:val="24"/>
        </w:rPr>
        <w:t>________________________________</w:t>
      </w:r>
      <w:r w:rsidR="002641FD" w:rsidRPr="008E7FF1">
        <w:rPr>
          <w:snapToGrid w:val="0"/>
          <w:sz w:val="24"/>
          <w:szCs w:val="24"/>
        </w:rPr>
        <w:t>________________________</w:t>
      </w:r>
      <w:r w:rsidRPr="008E7FF1">
        <w:rPr>
          <w:sz w:val="24"/>
          <w:szCs w:val="24"/>
          <w:lang w:bidi="uk-UA"/>
        </w:rPr>
        <w:t xml:space="preserve"> (далі – Виконавець) в</w:t>
      </w:r>
      <w:r w:rsidR="002641FD" w:rsidRPr="008E7FF1">
        <w:rPr>
          <w:sz w:val="24"/>
          <w:szCs w:val="24"/>
          <w:lang w:val="en-US"/>
        </w:rPr>
        <w:t> </w:t>
      </w:r>
      <w:r w:rsidRPr="008E7FF1">
        <w:rPr>
          <w:snapToGrid w:val="0"/>
          <w:sz w:val="24"/>
          <w:szCs w:val="24"/>
        </w:rPr>
        <w:t>особі ___________________________________________________________, який (яка) діє на підставі</w:t>
      </w:r>
      <w:r w:rsidRPr="008E7FF1">
        <w:rPr>
          <w:sz w:val="24"/>
          <w:szCs w:val="24"/>
          <w:lang w:bidi="uk-UA"/>
        </w:rPr>
        <w:t xml:space="preserve"> ____</w:t>
      </w:r>
      <w:r w:rsidR="002641FD" w:rsidRPr="008E7FF1">
        <w:rPr>
          <w:sz w:val="24"/>
          <w:szCs w:val="24"/>
          <w:lang w:bidi="uk-UA"/>
        </w:rPr>
        <w:t>_____________________________</w:t>
      </w:r>
      <w:r w:rsidRPr="008E7FF1">
        <w:rPr>
          <w:sz w:val="24"/>
          <w:szCs w:val="24"/>
          <w:lang w:bidi="uk-UA"/>
        </w:rPr>
        <w:t xml:space="preserve">_______________________, разом іменовані Сторони, а кожна окремо - Сторона, враховуючи результат проведення </w:t>
      </w:r>
      <w:r w:rsidR="002641FD" w:rsidRPr="008E7FF1">
        <w:rPr>
          <w:sz w:val="24"/>
          <w:szCs w:val="24"/>
          <w:lang w:bidi="uk-UA"/>
        </w:rPr>
        <w:t>закупівлі UA ________________</w:t>
      </w:r>
      <w:r w:rsidRPr="008E7FF1">
        <w:rPr>
          <w:sz w:val="24"/>
          <w:szCs w:val="24"/>
          <w:lang w:bidi="uk-UA"/>
        </w:rPr>
        <w:t xml:space="preserve">____ «Послуги з </w:t>
      </w:r>
      <w:r w:rsidR="00B75C29">
        <w:rPr>
          <w:sz w:val="24"/>
          <w:szCs w:val="24"/>
          <w:lang w:bidi="uk-UA"/>
        </w:rPr>
        <w:t>ве</w:t>
      </w:r>
      <w:r w:rsidRPr="008E7FF1">
        <w:rPr>
          <w:sz w:val="24"/>
          <w:szCs w:val="24"/>
          <w:lang w:bidi="uk-UA"/>
        </w:rPr>
        <w:t>ри</w:t>
      </w:r>
      <w:r w:rsidR="00B75C29">
        <w:rPr>
          <w:sz w:val="24"/>
          <w:szCs w:val="24"/>
          <w:lang w:bidi="uk-UA"/>
        </w:rPr>
        <w:t>фік</w:t>
      </w:r>
      <w:r w:rsidRPr="008E7FF1">
        <w:rPr>
          <w:sz w:val="24"/>
          <w:szCs w:val="24"/>
          <w:lang w:bidi="uk-UA"/>
        </w:rPr>
        <w:t>ації та інформування користувачів за</w:t>
      </w:r>
      <w:r w:rsidR="005665B6">
        <w:rPr>
          <w:sz w:val="24"/>
          <w:szCs w:val="24"/>
          <w:lang w:bidi="uk-UA"/>
        </w:rPr>
        <w:t xml:space="preserve"> допомогою вхідного </w:t>
      </w:r>
      <w:r w:rsidR="00F10CA1">
        <w:rPr>
          <w:sz w:val="24"/>
          <w:szCs w:val="24"/>
          <w:lang w:bidi="uk-UA"/>
        </w:rPr>
        <w:t>дзвінка/SMS-повідомлення/</w:t>
      </w:r>
      <w:proofErr w:type="spellStart"/>
      <w:r w:rsidR="00F10CA1">
        <w:rPr>
          <w:sz w:val="24"/>
          <w:szCs w:val="24"/>
          <w:lang w:bidi="uk-UA"/>
        </w:rPr>
        <w:t>Viber</w:t>
      </w:r>
      <w:proofErr w:type="spellEnd"/>
      <w:r w:rsidR="00F10CA1">
        <w:rPr>
          <w:sz w:val="24"/>
          <w:szCs w:val="24"/>
          <w:lang w:bidi="uk-UA"/>
        </w:rPr>
        <w:t>/</w:t>
      </w:r>
      <w:proofErr w:type="spellStart"/>
      <w:r w:rsidR="00F10CA1" w:rsidRPr="00F10CA1">
        <w:rPr>
          <w:sz w:val="24"/>
          <w:szCs w:val="24"/>
          <w:lang w:bidi="uk-UA"/>
        </w:rPr>
        <w:t>Push</w:t>
      </w:r>
      <w:proofErr w:type="spellEnd"/>
      <w:r w:rsidR="00F10CA1" w:rsidRPr="00F10CA1">
        <w:rPr>
          <w:sz w:val="24"/>
          <w:szCs w:val="24"/>
          <w:lang w:bidi="uk-UA"/>
        </w:rPr>
        <w:t>-повідомлень на мобільний телефон</w:t>
      </w:r>
      <w:r w:rsidRPr="008E7FF1">
        <w:rPr>
          <w:sz w:val="24"/>
          <w:szCs w:val="24"/>
          <w:lang w:bidi="uk-UA"/>
        </w:rPr>
        <w:t xml:space="preserve">», керуючись Цивільним кодексом України, Господарським кодексом України, пунктом десятим Особливостей здійснення публічних </w:t>
      </w:r>
      <w:proofErr w:type="spellStart"/>
      <w:r w:rsidRPr="008E7FF1">
        <w:rPr>
          <w:sz w:val="24"/>
          <w:szCs w:val="24"/>
          <w:lang w:bidi="uk-UA"/>
        </w:rPr>
        <w:t>закупівель</w:t>
      </w:r>
      <w:proofErr w:type="spellEnd"/>
      <w:r w:rsidRPr="008E7FF1">
        <w:rPr>
          <w:sz w:val="24"/>
          <w:szCs w:val="24"/>
          <w:lang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на виконання </w:t>
      </w:r>
      <w:r w:rsidR="009A3370" w:rsidRPr="009A3370">
        <w:rPr>
          <w:sz w:val="24"/>
          <w:szCs w:val="24"/>
          <w:lang w:bidi="uk-UA"/>
        </w:rPr>
        <w:t>пункту 6.4 «Супровід, проведення ремонтів, обслуговування та технічна підтримка мережевої інфраструктури, сервісної мережевої інфраструктури, інфраструктури обробки даних, платформи інтернету речей (</w:t>
      </w:r>
      <w:proofErr w:type="spellStart"/>
      <w:r w:rsidR="009A3370" w:rsidRPr="009A3370">
        <w:rPr>
          <w:sz w:val="24"/>
          <w:szCs w:val="24"/>
          <w:lang w:bidi="uk-UA"/>
        </w:rPr>
        <w:t>ІоТ</w:t>
      </w:r>
      <w:proofErr w:type="spellEnd"/>
      <w:r w:rsidR="009A3370" w:rsidRPr="009A3370">
        <w:rPr>
          <w:sz w:val="24"/>
          <w:szCs w:val="24"/>
          <w:lang w:bidi="uk-UA"/>
        </w:rPr>
        <w:t xml:space="preserve">), мереж доступу, радіомереж, систем отримання та передачі інформації на базі </w:t>
      </w:r>
      <w:r w:rsidR="009A3370" w:rsidRPr="009A3370">
        <w:rPr>
          <w:sz w:val="24"/>
          <w:szCs w:val="24"/>
          <w:lang w:val="en-US" w:bidi="uk-UA"/>
        </w:rPr>
        <w:t>LPWAN</w:t>
      </w:r>
      <w:r w:rsidR="009A3370" w:rsidRPr="009A3370">
        <w:rPr>
          <w:sz w:val="24"/>
          <w:szCs w:val="24"/>
          <w:lang w:bidi="uk-UA"/>
        </w:rPr>
        <w:t xml:space="preserve"> та інших сучасних технологій зв’язку, системи </w:t>
      </w:r>
      <w:proofErr w:type="spellStart"/>
      <w:r w:rsidR="009A3370" w:rsidRPr="009A3370">
        <w:rPr>
          <w:sz w:val="24"/>
          <w:szCs w:val="24"/>
          <w:lang w:bidi="uk-UA"/>
        </w:rPr>
        <w:t>відеоконференцзв’язку</w:t>
      </w:r>
      <w:proofErr w:type="spellEnd"/>
      <w:r w:rsidR="009A3370" w:rsidRPr="009A3370">
        <w:rPr>
          <w:sz w:val="24"/>
          <w:szCs w:val="24"/>
          <w:lang w:bidi="uk-UA"/>
        </w:rPr>
        <w:t xml:space="preserve">, комплексної системи відеоспостереження міста Києва, систем забезпечення безпеки, систем моніторингу та </w:t>
      </w:r>
      <w:proofErr w:type="spellStart"/>
      <w:r w:rsidR="009A3370" w:rsidRPr="009A3370">
        <w:rPr>
          <w:sz w:val="24"/>
          <w:szCs w:val="24"/>
          <w:lang w:bidi="uk-UA"/>
        </w:rPr>
        <w:t>кібербезпеки</w:t>
      </w:r>
      <w:proofErr w:type="spellEnd"/>
      <w:r w:rsidR="009A3370" w:rsidRPr="009A3370">
        <w:rPr>
          <w:sz w:val="24"/>
          <w:szCs w:val="24"/>
          <w:lang w:bidi="uk-UA"/>
        </w:rPr>
        <w:t xml:space="preserve"> міських сервісів, інформаційно-комунікаційних, інформаційних (автоматизованих), електронних комунікаційних систем, платформ, </w:t>
      </w:r>
      <w:proofErr w:type="spellStart"/>
      <w:r w:rsidR="009A3370" w:rsidRPr="009A3370">
        <w:rPr>
          <w:sz w:val="24"/>
          <w:szCs w:val="24"/>
          <w:lang w:bidi="uk-UA"/>
        </w:rPr>
        <w:t>вебпорталів</w:t>
      </w:r>
      <w:proofErr w:type="spellEnd"/>
      <w:r w:rsidR="009A3370" w:rsidRPr="009A3370">
        <w:rPr>
          <w:sz w:val="24"/>
          <w:szCs w:val="24"/>
          <w:lang w:bidi="uk-UA"/>
        </w:rPr>
        <w:t xml:space="preserve"> та сервісів, обладнання, технічних засобів, модулів, програмно-апаратних комплексів, програмного забезпечення, ліцензій»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w:t>
      </w:r>
      <w:r w:rsidR="009A3370">
        <w:rPr>
          <w:sz w:val="24"/>
          <w:szCs w:val="24"/>
          <w:lang w:bidi="uk-UA"/>
        </w:rPr>
        <w:t xml:space="preserve">, </w:t>
      </w:r>
      <w:r w:rsidRPr="008E7FF1">
        <w:rPr>
          <w:sz w:val="24"/>
          <w:szCs w:val="24"/>
          <w:lang w:bidi="uk-UA"/>
        </w:rPr>
        <w:t>уклали цей Договір (далі - Договір) про таке:</w:t>
      </w:r>
    </w:p>
    <w:p w14:paraId="2A3C2CFD" w14:textId="77777777" w:rsidR="00CC464B" w:rsidRPr="008E7FF1" w:rsidRDefault="00CC464B" w:rsidP="00D374D1">
      <w:pPr>
        <w:keepNext/>
        <w:widowControl w:val="0"/>
        <w:numPr>
          <w:ilvl w:val="0"/>
          <w:numId w:val="32"/>
        </w:numPr>
        <w:shd w:val="clear" w:color="auto" w:fill="FFFFFF"/>
        <w:tabs>
          <w:tab w:val="num" w:pos="0"/>
          <w:tab w:val="left" w:pos="851"/>
        </w:tabs>
        <w:suppressAutoHyphens/>
        <w:spacing w:before="120" w:after="120"/>
        <w:ind w:left="0" w:firstLine="567"/>
        <w:jc w:val="center"/>
        <w:outlineLvl w:val="0"/>
        <w:rPr>
          <w:b/>
          <w:sz w:val="24"/>
          <w:szCs w:val="24"/>
          <w:lang w:eastAsia="ar-SA"/>
        </w:rPr>
      </w:pPr>
      <w:r w:rsidRPr="008E7FF1">
        <w:rPr>
          <w:b/>
          <w:sz w:val="24"/>
          <w:szCs w:val="24"/>
          <w:lang w:eastAsia="ar-SA"/>
        </w:rPr>
        <w:t>ТЕРМІНИ ТА ВИЗНАЧЕННЯ</w:t>
      </w:r>
    </w:p>
    <w:p w14:paraId="6196A72C" w14:textId="1B7F120E"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IP - адреса Замовника</w:t>
      </w:r>
      <w:r w:rsidRPr="008E7FF1">
        <w:rPr>
          <w:rFonts w:eastAsia="MS Mincho"/>
          <w:sz w:val="24"/>
          <w:szCs w:val="24"/>
          <w:lang w:eastAsia="en-US" w:bidi="uk-UA"/>
        </w:rPr>
        <w:t xml:space="preserve"> – </w:t>
      </w:r>
      <w:r w:rsidR="00734867">
        <w:rPr>
          <w:rFonts w:eastAsia="MS Mincho"/>
          <w:sz w:val="24"/>
          <w:szCs w:val="24"/>
          <w:lang w:eastAsia="en-US" w:bidi="uk-UA"/>
        </w:rPr>
        <w:t>в</w:t>
      </w:r>
      <w:r w:rsidR="00734867" w:rsidRPr="00734867">
        <w:rPr>
          <w:rFonts w:eastAsia="MS Mincho"/>
          <w:sz w:val="24"/>
          <w:szCs w:val="24"/>
          <w:lang w:eastAsia="en-US" w:bidi="uk-UA"/>
        </w:rPr>
        <w:t>иділена фіксована IP-адреса Замовника, що використовується для відправлення повідомлень Замовником у транспортну мережу</w:t>
      </w:r>
      <w:r w:rsidR="00734867">
        <w:rPr>
          <w:rFonts w:eastAsia="MS Mincho"/>
          <w:sz w:val="24"/>
          <w:szCs w:val="24"/>
          <w:lang w:eastAsia="en-US" w:bidi="uk-UA"/>
        </w:rPr>
        <w:t>.</w:t>
      </w:r>
    </w:p>
    <w:p w14:paraId="6B9824D7" w14:textId="632BB13C" w:rsidR="00CC464B" w:rsidRPr="00734867" w:rsidRDefault="00CC464B" w:rsidP="00537A95">
      <w:pPr>
        <w:widowControl w:val="0"/>
        <w:shd w:val="clear" w:color="auto" w:fill="FFFFFF"/>
        <w:ind w:firstLine="567"/>
        <w:jc w:val="both"/>
        <w:rPr>
          <w:rFonts w:eastAsia="MS Mincho"/>
          <w:sz w:val="24"/>
          <w:szCs w:val="24"/>
          <w:lang w:eastAsia="en-US" w:bidi="uk-UA"/>
        </w:rPr>
      </w:pPr>
      <w:proofErr w:type="spellStart"/>
      <w:r w:rsidRPr="00734867">
        <w:rPr>
          <w:rFonts w:eastAsia="MS Mincho"/>
          <w:b/>
          <w:sz w:val="24"/>
          <w:szCs w:val="24"/>
          <w:lang w:eastAsia="en-US" w:bidi="uk-UA"/>
        </w:rPr>
        <w:t>Альфанумеричне</w:t>
      </w:r>
      <w:proofErr w:type="spellEnd"/>
      <w:r w:rsidRPr="00734867">
        <w:rPr>
          <w:rFonts w:eastAsia="MS Mincho"/>
          <w:b/>
          <w:sz w:val="24"/>
          <w:szCs w:val="24"/>
          <w:lang w:eastAsia="en-US" w:bidi="uk-UA"/>
        </w:rPr>
        <w:t xml:space="preserve"> ім’я</w:t>
      </w:r>
      <w:r w:rsidRPr="00734867">
        <w:rPr>
          <w:rFonts w:eastAsia="MS Mincho"/>
          <w:sz w:val="24"/>
          <w:szCs w:val="24"/>
          <w:lang w:eastAsia="en-US" w:bidi="uk-UA"/>
        </w:rPr>
        <w:t xml:space="preserve"> – </w:t>
      </w:r>
      <w:r w:rsidR="00734867">
        <w:rPr>
          <w:rFonts w:eastAsia="MS Mincho"/>
          <w:sz w:val="24"/>
          <w:szCs w:val="24"/>
          <w:lang w:eastAsia="en-US" w:bidi="uk-UA"/>
        </w:rPr>
        <w:t>б</w:t>
      </w:r>
      <w:r w:rsidR="00734867" w:rsidRPr="00734867">
        <w:rPr>
          <w:rFonts w:eastAsia="MS Mincho"/>
          <w:sz w:val="24"/>
          <w:szCs w:val="24"/>
          <w:lang w:eastAsia="en-US" w:bidi="uk-UA"/>
        </w:rPr>
        <w:t>уквене, цифрове або буквено-цифрове позначення (не більше 11 символів), яке присвоюється Замовнику за його волевиявленням, що відображається на екранах телефонів користувачів замість короткого номера доступу, наданого Замовнику (наприклад, це може бути фірмове найменування, торговельна марка тощо)</w:t>
      </w:r>
      <w:r w:rsidR="00734867">
        <w:rPr>
          <w:rFonts w:eastAsia="MS Mincho"/>
          <w:sz w:val="24"/>
          <w:szCs w:val="24"/>
          <w:lang w:eastAsia="en-US" w:bidi="uk-UA"/>
        </w:rPr>
        <w:t>.</w:t>
      </w:r>
    </w:p>
    <w:p w14:paraId="46CA2E7C" w14:textId="62939C34"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 xml:space="preserve">Електронна комунікаційна мережа </w:t>
      </w:r>
      <w:r w:rsidRPr="008E7FF1">
        <w:rPr>
          <w:rFonts w:eastAsia="MS Mincho"/>
          <w:sz w:val="24"/>
          <w:szCs w:val="24"/>
          <w:lang w:eastAsia="en-US" w:bidi="uk-UA"/>
        </w:rPr>
        <w:t xml:space="preserve">– комплекс </w:t>
      </w:r>
      <w:r w:rsidR="00264AA3" w:rsidRPr="00264AA3">
        <w:rPr>
          <w:rFonts w:eastAsia="MS Mincho"/>
          <w:sz w:val="24"/>
          <w:szCs w:val="24"/>
          <w:lang w:eastAsia="en-US" w:bidi="uk-UA"/>
        </w:rPr>
        <w:t>технічних засобів електронних комунікацій та споруд, призначених для маршрутизації, комутації, передавання та/або приймання знаків, сигналів, письмового тексту, зображень та звуків, у тому числі повідомлень та вхідних дзвінків, що здійснюються з метою верифікації користувача в інформаційно-комунікаційних сис</w:t>
      </w:r>
      <w:r w:rsidR="00264AA3">
        <w:rPr>
          <w:rFonts w:eastAsia="MS Mincho"/>
          <w:sz w:val="24"/>
          <w:szCs w:val="24"/>
          <w:lang w:eastAsia="en-US" w:bidi="uk-UA"/>
        </w:rPr>
        <w:t xml:space="preserve">темах </w:t>
      </w:r>
      <w:r w:rsidR="00264AA3" w:rsidRPr="00264AA3">
        <w:rPr>
          <w:rFonts w:eastAsia="MS Mincho"/>
          <w:sz w:val="24"/>
          <w:szCs w:val="24"/>
          <w:lang w:eastAsia="en-US" w:bidi="uk-UA"/>
        </w:rPr>
        <w:t>Замовника</w:t>
      </w:r>
      <w:r w:rsidR="00264AA3">
        <w:rPr>
          <w:rFonts w:eastAsia="MS Mincho"/>
          <w:sz w:val="24"/>
          <w:szCs w:val="24"/>
          <w:lang w:eastAsia="en-US" w:bidi="uk-UA"/>
        </w:rPr>
        <w:t>.</w:t>
      </w:r>
    </w:p>
    <w:p w14:paraId="556637EB" w14:textId="77777777"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Звітний період</w:t>
      </w:r>
      <w:r w:rsidRPr="008E7FF1">
        <w:rPr>
          <w:rFonts w:eastAsia="MS Mincho"/>
          <w:sz w:val="24"/>
          <w:szCs w:val="24"/>
          <w:lang w:eastAsia="en-US" w:bidi="uk-UA"/>
        </w:rPr>
        <w:t xml:space="preserve"> – календарний місяць, протягом якого Виконавець надавав послуги в рамках Договору.</w:t>
      </w:r>
    </w:p>
    <w:p w14:paraId="4D7C094A" w14:textId="387AB5BE"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Користувач</w:t>
      </w:r>
      <w:r w:rsidRPr="008E7FF1">
        <w:rPr>
          <w:rFonts w:eastAsia="MS Mincho"/>
          <w:sz w:val="24"/>
          <w:szCs w:val="24"/>
          <w:lang w:eastAsia="en-US" w:bidi="uk-UA"/>
        </w:rPr>
        <w:t xml:space="preserve"> – споживач </w:t>
      </w:r>
      <w:r w:rsidR="00360CA7" w:rsidRPr="00360CA7">
        <w:rPr>
          <w:rFonts w:eastAsia="MS Mincho"/>
          <w:sz w:val="24"/>
          <w:szCs w:val="24"/>
          <w:lang w:eastAsia="en-US" w:bidi="uk-UA"/>
        </w:rPr>
        <w:t xml:space="preserve">електронних комунікаційних послуг (абонент) будь-якого з операторів електронних комунікаційних мереж України або інших країн світу, що надають </w:t>
      </w:r>
      <w:r w:rsidR="00360CA7" w:rsidRPr="00360CA7">
        <w:rPr>
          <w:rFonts w:eastAsia="MS Mincho"/>
          <w:sz w:val="24"/>
          <w:szCs w:val="24"/>
          <w:lang w:eastAsia="en-US" w:bidi="uk-UA"/>
        </w:rPr>
        <w:lastRenderedPageBreak/>
        <w:t xml:space="preserve">послуги мобільного та фіксованого телефонного зв’язку з використанням бездротового доступу до електронної комунікаційної мережі, та який ініціював (надав згоду) замовлення на отримання повідомлень від Замовника (в межах надання послуги передачі повідомлень) та/або належним чином зареєстрована у </w:t>
      </w:r>
      <w:proofErr w:type="spellStart"/>
      <w:r w:rsidR="00360CA7" w:rsidRPr="00360CA7">
        <w:rPr>
          <w:rFonts w:eastAsia="MS Mincho"/>
          <w:sz w:val="24"/>
          <w:szCs w:val="24"/>
          <w:lang w:eastAsia="en-US" w:bidi="uk-UA"/>
        </w:rPr>
        <w:t>вебсистемах</w:t>
      </w:r>
      <w:proofErr w:type="spellEnd"/>
      <w:r w:rsidR="00360CA7" w:rsidRPr="00360CA7">
        <w:rPr>
          <w:rFonts w:eastAsia="MS Mincho"/>
          <w:sz w:val="24"/>
          <w:szCs w:val="24"/>
          <w:lang w:eastAsia="en-US" w:bidi="uk-UA"/>
        </w:rPr>
        <w:t xml:space="preserve"> Замовника фізична особа, яка володіє та/або користується кінцевим обладнанням, що здатне отримувати вхідні виклики, з метою авторизації в цій системі Замовника</w:t>
      </w:r>
      <w:r w:rsidR="00360CA7">
        <w:rPr>
          <w:rFonts w:eastAsia="MS Mincho"/>
          <w:sz w:val="24"/>
          <w:szCs w:val="24"/>
          <w:lang w:eastAsia="en-US" w:bidi="uk-UA"/>
        </w:rPr>
        <w:t>.</w:t>
      </w:r>
    </w:p>
    <w:p w14:paraId="2A7D2A56" w14:textId="54D1D557"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Оператор</w:t>
      </w:r>
      <w:r w:rsidRPr="008E7FF1">
        <w:rPr>
          <w:rFonts w:eastAsia="MS Mincho"/>
          <w:sz w:val="24"/>
          <w:szCs w:val="24"/>
          <w:lang w:eastAsia="en-US" w:bidi="uk-UA"/>
        </w:rPr>
        <w:t xml:space="preserve"> – суб'єкт </w:t>
      </w:r>
      <w:r w:rsidR="009F1455" w:rsidRPr="009F1455">
        <w:rPr>
          <w:rFonts w:eastAsia="MS Mincho"/>
          <w:sz w:val="24"/>
          <w:szCs w:val="24"/>
          <w:lang w:eastAsia="en-US" w:bidi="uk-UA"/>
        </w:rPr>
        <w:t xml:space="preserve">господарювання, який володіє, здійснює експлуатацію та управління електронними комунікаційними мережами та/або пов’язаними засобами й має право на надання послуг мобільного зв’язку (оператор мобільного та фіксованого телефонного зв’язку), незалежно від стандарту, на території України (якого </w:t>
      </w:r>
      <w:proofErr w:type="spellStart"/>
      <w:r w:rsidR="009F1455" w:rsidRPr="009F1455">
        <w:rPr>
          <w:rFonts w:eastAsia="MS Mincho"/>
          <w:sz w:val="24"/>
          <w:szCs w:val="24"/>
          <w:lang w:eastAsia="en-US" w:bidi="uk-UA"/>
        </w:rPr>
        <w:t>внесено</w:t>
      </w:r>
      <w:proofErr w:type="spellEnd"/>
      <w:r w:rsidR="009F1455" w:rsidRPr="009F1455">
        <w:rPr>
          <w:rFonts w:eastAsia="MS Mincho"/>
          <w:sz w:val="24"/>
          <w:szCs w:val="24"/>
          <w:lang w:eastAsia="en-US" w:bidi="uk-UA"/>
        </w:rPr>
        <w:t xml:space="preserve"> до Реєстру постачальників електронних комунікаційних мереж та послуг, що веде Національна комісія, що здійснює державне регулювання у сферах електронних комунікацій, радіочастотного спектра та надання послуг поштового зв’язку) або інших країн світу; також оператором може бути суб’єкт господарювання, який має право на надання послуг за допомогою програмного додатка миттєвої передачі повідомлень користувачам, інших засобів інформаційного обміну між користувачами, що може бути встановлений на мобільних, планшетних пристроях та персональних комп’ютерах</w:t>
      </w:r>
      <w:r w:rsidR="009F1455">
        <w:rPr>
          <w:rFonts w:eastAsia="MS Mincho"/>
          <w:sz w:val="24"/>
          <w:szCs w:val="24"/>
          <w:lang w:eastAsia="en-US" w:bidi="uk-UA"/>
        </w:rPr>
        <w:t>.</w:t>
      </w:r>
    </w:p>
    <w:p w14:paraId="1ECDDF8A" w14:textId="747AE30D"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Перехресне посилання</w:t>
      </w:r>
      <w:r w:rsidRPr="008E7FF1">
        <w:rPr>
          <w:rFonts w:eastAsia="MS Mincho"/>
          <w:sz w:val="24"/>
          <w:szCs w:val="24"/>
          <w:lang w:eastAsia="en-US" w:bidi="uk-UA"/>
        </w:rPr>
        <w:t xml:space="preserve"> – </w:t>
      </w:r>
      <w:r w:rsidRPr="009F1455">
        <w:rPr>
          <w:rFonts w:eastAsia="MS Mincho"/>
          <w:sz w:val="24"/>
          <w:szCs w:val="24"/>
          <w:lang w:eastAsia="en-US" w:bidi="uk-UA"/>
        </w:rPr>
        <w:t xml:space="preserve">надання </w:t>
      </w:r>
      <w:r w:rsidR="009F1455" w:rsidRPr="009F1455">
        <w:rPr>
          <w:rFonts w:eastAsia="MS Mincho"/>
          <w:sz w:val="24"/>
          <w:szCs w:val="24"/>
          <w:lang w:eastAsia="en-US" w:bidi="uk-UA"/>
        </w:rPr>
        <w:t xml:space="preserve">інформації, джерелом/першоджерелом якої не є Замовник, та/або надання інформації (в тому числі рекламного характеру), зміст якої не відповідає тематиці повідомлень та не відповідає темі/торговій марці тощо </w:t>
      </w:r>
      <w:proofErr w:type="spellStart"/>
      <w:r w:rsidR="009F1455" w:rsidRPr="009F1455">
        <w:rPr>
          <w:rFonts w:eastAsia="MS Mincho"/>
          <w:sz w:val="24"/>
          <w:szCs w:val="24"/>
          <w:lang w:eastAsia="en-US" w:bidi="uk-UA"/>
        </w:rPr>
        <w:t>альфанумеричного</w:t>
      </w:r>
      <w:proofErr w:type="spellEnd"/>
      <w:r w:rsidR="009F1455" w:rsidRPr="009F1455">
        <w:rPr>
          <w:rFonts w:eastAsia="MS Mincho"/>
          <w:sz w:val="24"/>
          <w:szCs w:val="24"/>
          <w:lang w:eastAsia="en-US" w:bidi="uk-UA"/>
        </w:rPr>
        <w:t xml:space="preserve"> імені, як-то, але не обмежуючись: надання інформації щодо подій, послуг, товарів, акцій сторонніх третіх осіб, які є партнерами/клієнтами Замовника та/або проводять вказані події/акції сумісно із Замовником та/або залучили Замовника до рекламного просування власних подій, послуг, товарів, акцій тощо.</w:t>
      </w:r>
    </w:p>
    <w:p w14:paraId="5B0570BF" w14:textId="2BF323AE"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Повідомлення</w:t>
      </w:r>
      <w:r w:rsidRPr="008E7FF1">
        <w:rPr>
          <w:rFonts w:eastAsia="MS Mincho"/>
          <w:sz w:val="24"/>
          <w:szCs w:val="24"/>
          <w:lang w:eastAsia="en-US" w:bidi="uk-UA"/>
        </w:rPr>
        <w:t xml:space="preserve"> (SMS/повідомлення у </w:t>
      </w:r>
      <w:proofErr w:type="spellStart"/>
      <w:r w:rsidRPr="008E7FF1">
        <w:rPr>
          <w:rFonts w:eastAsia="MS Mincho"/>
          <w:sz w:val="24"/>
          <w:szCs w:val="24"/>
          <w:lang w:eastAsia="en-US" w:bidi="uk-UA"/>
        </w:rPr>
        <w:t>Viber</w:t>
      </w:r>
      <w:proofErr w:type="spellEnd"/>
      <w:r w:rsidRPr="008E7FF1">
        <w:rPr>
          <w:rFonts w:eastAsia="MS Mincho"/>
          <w:sz w:val="24"/>
          <w:szCs w:val="24"/>
          <w:lang w:eastAsia="en-US" w:bidi="uk-UA"/>
        </w:rPr>
        <w:t xml:space="preserve">) – сукупність </w:t>
      </w:r>
      <w:r w:rsidR="008161C2" w:rsidRPr="008161C2">
        <w:rPr>
          <w:rFonts w:eastAsia="MS Mincho"/>
          <w:sz w:val="24"/>
          <w:szCs w:val="24"/>
          <w:lang w:eastAsia="en-US" w:bidi="uk-UA"/>
        </w:rPr>
        <w:t>систематизованих даних інформаційно-сервісного змісту, наданих у текстовій формі, які передаються користувачам у формі коротких текстових повідомлень з використанням функціональних і технологічних ресурсів транспортної мережі Виконавця</w:t>
      </w:r>
      <w:r w:rsidR="008161C2">
        <w:rPr>
          <w:rFonts w:eastAsia="MS Mincho"/>
          <w:sz w:val="24"/>
          <w:szCs w:val="24"/>
          <w:lang w:eastAsia="en-US" w:bidi="uk-UA"/>
        </w:rPr>
        <w:t>.</w:t>
      </w:r>
    </w:p>
    <w:p w14:paraId="7A69A2DC" w14:textId="1E4C80A4" w:rsidR="008161C2" w:rsidRPr="008161C2" w:rsidRDefault="00CC464B" w:rsidP="008161C2">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Спам-Повідомлення</w:t>
      </w:r>
      <w:r w:rsidRPr="008E7FF1">
        <w:rPr>
          <w:rFonts w:eastAsia="MS Mincho"/>
          <w:sz w:val="24"/>
          <w:szCs w:val="24"/>
          <w:lang w:eastAsia="en-US" w:bidi="uk-UA"/>
        </w:rPr>
        <w:t xml:space="preserve"> – це будь-яке Повідомлення, </w:t>
      </w:r>
      <w:r w:rsidR="008161C2" w:rsidRPr="008161C2">
        <w:rPr>
          <w:rFonts w:eastAsia="MS Mincho"/>
          <w:sz w:val="24"/>
          <w:szCs w:val="24"/>
          <w:lang w:eastAsia="en-US" w:bidi="uk-UA"/>
        </w:rPr>
        <w:t>на отримання якого користувач попередньо не надав згоду, незалежно від його змісту, яке відповідає хоча б одному з таких критеріїв:</w:t>
      </w:r>
    </w:p>
    <w:p w14:paraId="4199D39F" w14:textId="5F520924" w:rsidR="008161C2" w:rsidRPr="008161C2" w:rsidRDefault="008161C2" w:rsidP="008161C2">
      <w:pPr>
        <w:widowControl w:val="0"/>
        <w:shd w:val="clear" w:color="auto" w:fill="FFFFFF"/>
        <w:ind w:firstLine="567"/>
        <w:jc w:val="both"/>
        <w:rPr>
          <w:rFonts w:eastAsia="MS Mincho"/>
          <w:sz w:val="24"/>
          <w:szCs w:val="24"/>
          <w:lang w:eastAsia="en-US" w:bidi="uk-UA"/>
        </w:rPr>
      </w:pPr>
      <w:r w:rsidRPr="008161C2">
        <w:rPr>
          <w:rFonts w:eastAsia="MS Mincho"/>
          <w:sz w:val="24"/>
          <w:szCs w:val="24"/>
          <w:lang w:eastAsia="en-US" w:bidi="uk-UA"/>
        </w:rPr>
        <w:t>−</w:t>
      </w:r>
      <w:r w:rsidR="00675183">
        <w:rPr>
          <w:rFonts w:eastAsia="MS Mincho"/>
          <w:sz w:val="24"/>
          <w:szCs w:val="24"/>
          <w:lang w:eastAsia="en-US" w:bidi="uk-UA"/>
        </w:rPr>
        <w:tab/>
        <w:t>П</w:t>
      </w:r>
      <w:r w:rsidRPr="008161C2">
        <w:rPr>
          <w:rFonts w:eastAsia="MS Mincho"/>
          <w:sz w:val="24"/>
          <w:szCs w:val="24"/>
          <w:lang w:eastAsia="en-US" w:bidi="uk-UA"/>
        </w:rPr>
        <w:t xml:space="preserve">овідомлення мають однаковий текст і є масовими, тобто </w:t>
      </w:r>
      <w:r w:rsidR="009932B3">
        <w:rPr>
          <w:rFonts w:eastAsia="MS Mincho"/>
          <w:sz w:val="24"/>
          <w:szCs w:val="24"/>
          <w:lang w:eastAsia="en-US" w:bidi="uk-UA"/>
        </w:rPr>
        <w:t>доставляються більш ніж десяти К</w:t>
      </w:r>
      <w:r w:rsidRPr="008161C2">
        <w:rPr>
          <w:rFonts w:eastAsia="MS Mincho"/>
          <w:sz w:val="24"/>
          <w:szCs w:val="24"/>
          <w:lang w:eastAsia="en-US" w:bidi="uk-UA"/>
        </w:rPr>
        <w:t>ористувачам без їхньої попередньої згоди;</w:t>
      </w:r>
    </w:p>
    <w:p w14:paraId="455864C9" w14:textId="7DEF5F42" w:rsidR="008161C2" w:rsidRPr="008161C2" w:rsidRDefault="008161C2" w:rsidP="008161C2">
      <w:pPr>
        <w:widowControl w:val="0"/>
        <w:shd w:val="clear" w:color="auto" w:fill="FFFFFF"/>
        <w:ind w:firstLine="567"/>
        <w:jc w:val="both"/>
        <w:rPr>
          <w:rFonts w:eastAsia="MS Mincho"/>
          <w:sz w:val="24"/>
          <w:szCs w:val="24"/>
          <w:lang w:eastAsia="en-US" w:bidi="uk-UA"/>
        </w:rPr>
      </w:pPr>
      <w:r w:rsidRPr="008161C2">
        <w:rPr>
          <w:rFonts w:eastAsia="MS Mincho"/>
          <w:sz w:val="24"/>
          <w:szCs w:val="24"/>
          <w:lang w:eastAsia="en-US" w:bidi="uk-UA"/>
        </w:rPr>
        <w:t>−</w:t>
      </w:r>
      <w:r w:rsidR="00675183">
        <w:rPr>
          <w:rFonts w:eastAsia="MS Mincho"/>
          <w:sz w:val="24"/>
          <w:szCs w:val="24"/>
          <w:lang w:eastAsia="en-US" w:bidi="uk-UA"/>
        </w:rPr>
        <w:tab/>
        <w:t>П</w:t>
      </w:r>
      <w:r w:rsidRPr="008161C2">
        <w:rPr>
          <w:rFonts w:eastAsia="MS Mincho"/>
          <w:sz w:val="24"/>
          <w:szCs w:val="24"/>
          <w:lang w:eastAsia="en-US" w:bidi="uk-UA"/>
        </w:rPr>
        <w:t>овідомлення з однаковим або з різним текстом</w:t>
      </w:r>
      <w:r w:rsidR="009932B3">
        <w:rPr>
          <w:rFonts w:eastAsia="MS Mincho"/>
          <w:sz w:val="24"/>
          <w:szCs w:val="24"/>
          <w:lang w:eastAsia="en-US" w:bidi="uk-UA"/>
        </w:rPr>
        <w:t xml:space="preserve"> доставляються одному й тому ж К</w:t>
      </w:r>
      <w:r w:rsidRPr="008161C2">
        <w:rPr>
          <w:rFonts w:eastAsia="MS Mincho"/>
          <w:sz w:val="24"/>
          <w:szCs w:val="24"/>
          <w:lang w:eastAsia="en-US" w:bidi="uk-UA"/>
        </w:rPr>
        <w:t>ористувачеві більше ніж 10 (десять) разів на добу;</w:t>
      </w:r>
    </w:p>
    <w:p w14:paraId="6B1F4DAE" w14:textId="6CB57C8E" w:rsidR="008161C2" w:rsidRPr="008161C2" w:rsidRDefault="008161C2" w:rsidP="008161C2">
      <w:pPr>
        <w:widowControl w:val="0"/>
        <w:shd w:val="clear" w:color="auto" w:fill="FFFFFF"/>
        <w:ind w:firstLine="567"/>
        <w:jc w:val="both"/>
        <w:rPr>
          <w:rFonts w:eastAsia="MS Mincho"/>
          <w:sz w:val="24"/>
          <w:szCs w:val="24"/>
          <w:lang w:eastAsia="en-US" w:bidi="uk-UA"/>
        </w:rPr>
      </w:pPr>
      <w:r w:rsidRPr="008161C2">
        <w:rPr>
          <w:rFonts w:eastAsia="MS Mincho"/>
          <w:sz w:val="24"/>
          <w:szCs w:val="24"/>
          <w:lang w:eastAsia="en-US" w:bidi="uk-UA"/>
        </w:rPr>
        <w:t>−</w:t>
      </w:r>
      <w:r w:rsidR="00675183">
        <w:rPr>
          <w:rFonts w:eastAsia="MS Mincho"/>
          <w:sz w:val="24"/>
          <w:szCs w:val="24"/>
          <w:lang w:eastAsia="en-US" w:bidi="uk-UA"/>
        </w:rPr>
        <w:tab/>
        <w:t>П</w:t>
      </w:r>
      <w:r w:rsidRPr="008161C2">
        <w:rPr>
          <w:rFonts w:eastAsia="MS Mincho"/>
          <w:sz w:val="24"/>
          <w:szCs w:val="24"/>
          <w:lang w:eastAsia="en-US" w:bidi="uk-UA"/>
        </w:rPr>
        <w:t>овідомл</w:t>
      </w:r>
      <w:r w:rsidR="009932B3">
        <w:rPr>
          <w:rFonts w:eastAsia="MS Mincho"/>
          <w:sz w:val="24"/>
          <w:szCs w:val="24"/>
          <w:lang w:eastAsia="en-US" w:bidi="uk-UA"/>
        </w:rPr>
        <w:t>ення призвело до подання скарг К</w:t>
      </w:r>
      <w:r w:rsidRPr="008161C2">
        <w:rPr>
          <w:rFonts w:eastAsia="MS Mincho"/>
          <w:sz w:val="24"/>
          <w:szCs w:val="24"/>
          <w:lang w:eastAsia="en-US" w:bidi="uk-UA"/>
        </w:rPr>
        <w:t>ористувачем, виникнення перешкод технічного характеру в роботі обладнання Виконавця або електронній комунікаційній мережі оператора;</w:t>
      </w:r>
    </w:p>
    <w:p w14:paraId="2AF4042C" w14:textId="662EEC1D" w:rsidR="008161C2" w:rsidRPr="008161C2" w:rsidRDefault="008161C2" w:rsidP="008161C2">
      <w:pPr>
        <w:widowControl w:val="0"/>
        <w:shd w:val="clear" w:color="auto" w:fill="FFFFFF"/>
        <w:ind w:firstLine="567"/>
        <w:jc w:val="both"/>
        <w:rPr>
          <w:rFonts w:eastAsia="MS Mincho"/>
          <w:sz w:val="24"/>
          <w:szCs w:val="24"/>
          <w:lang w:eastAsia="en-US" w:bidi="uk-UA"/>
        </w:rPr>
      </w:pPr>
      <w:r w:rsidRPr="008161C2">
        <w:rPr>
          <w:rFonts w:eastAsia="MS Mincho"/>
          <w:sz w:val="24"/>
          <w:szCs w:val="24"/>
          <w:lang w:eastAsia="en-US" w:bidi="uk-UA"/>
        </w:rPr>
        <w:t>−</w:t>
      </w:r>
      <w:r w:rsidR="00675183">
        <w:rPr>
          <w:rFonts w:eastAsia="MS Mincho"/>
          <w:sz w:val="24"/>
          <w:szCs w:val="24"/>
          <w:lang w:eastAsia="en-US" w:bidi="uk-UA"/>
        </w:rPr>
        <w:tab/>
        <w:t>П</w:t>
      </w:r>
      <w:r w:rsidRPr="008161C2">
        <w:rPr>
          <w:rFonts w:eastAsia="MS Mincho"/>
          <w:sz w:val="24"/>
          <w:szCs w:val="24"/>
          <w:lang w:eastAsia="en-US" w:bidi="uk-UA"/>
        </w:rPr>
        <w:t xml:space="preserve">овідомлення не містить достовірну інформацію про повну назву Замовника; </w:t>
      </w:r>
    </w:p>
    <w:p w14:paraId="6E50DE7A" w14:textId="70D85D08" w:rsidR="008161C2" w:rsidRPr="008161C2" w:rsidRDefault="008161C2" w:rsidP="008161C2">
      <w:pPr>
        <w:widowControl w:val="0"/>
        <w:shd w:val="clear" w:color="auto" w:fill="FFFFFF"/>
        <w:ind w:firstLine="567"/>
        <w:jc w:val="both"/>
        <w:rPr>
          <w:rFonts w:eastAsia="MS Mincho"/>
          <w:sz w:val="24"/>
          <w:szCs w:val="24"/>
          <w:lang w:eastAsia="en-US" w:bidi="uk-UA"/>
        </w:rPr>
      </w:pPr>
      <w:r w:rsidRPr="008161C2">
        <w:rPr>
          <w:rFonts w:eastAsia="MS Mincho"/>
          <w:sz w:val="24"/>
          <w:szCs w:val="24"/>
          <w:lang w:eastAsia="en-US" w:bidi="uk-UA"/>
        </w:rPr>
        <w:t>−</w:t>
      </w:r>
      <w:r w:rsidR="00675183">
        <w:rPr>
          <w:rFonts w:eastAsia="MS Mincho"/>
          <w:sz w:val="24"/>
          <w:szCs w:val="24"/>
          <w:lang w:eastAsia="en-US" w:bidi="uk-UA"/>
        </w:rPr>
        <w:tab/>
        <w:t>П</w:t>
      </w:r>
      <w:r w:rsidRPr="008161C2">
        <w:rPr>
          <w:rFonts w:eastAsia="MS Mincho"/>
          <w:sz w:val="24"/>
          <w:szCs w:val="24"/>
          <w:lang w:eastAsia="en-US" w:bidi="uk-UA"/>
        </w:rPr>
        <w:t>овідомлення не містить номер телефонної лінії сервісного обслуговування Замовника;</w:t>
      </w:r>
    </w:p>
    <w:p w14:paraId="2F73EE00" w14:textId="23EC2329" w:rsidR="008161C2" w:rsidRPr="008161C2" w:rsidRDefault="008161C2" w:rsidP="008161C2">
      <w:pPr>
        <w:widowControl w:val="0"/>
        <w:shd w:val="clear" w:color="auto" w:fill="FFFFFF"/>
        <w:ind w:firstLine="567"/>
        <w:jc w:val="both"/>
        <w:rPr>
          <w:rFonts w:eastAsia="MS Mincho"/>
          <w:sz w:val="24"/>
          <w:szCs w:val="24"/>
          <w:lang w:eastAsia="en-US" w:bidi="uk-UA"/>
        </w:rPr>
      </w:pPr>
      <w:r w:rsidRPr="008161C2">
        <w:rPr>
          <w:rFonts w:eastAsia="MS Mincho"/>
          <w:sz w:val="24"/>
          <w:szCs w:val="24"/>
          <w:lang w:eastAsia="en-US" w:bidi="uk-UA"/>
        </w:rPr>
        <w:t>−</w:t>
      </w:r>
      <w:r w:rsidRPr="008161C2">
        <w:rPr>
          <w:rFonts w:eastAsia="MS Mincho"/>
          <w:sz w:val="24"/>
          <w:szCs w:val="24"/>
          <w:lang w:eastAsia="en-US" w:bidi="uk-UA"/>
        </w:rPr>
        <w:tab/>
      </w:r>
      <w:r w:rsidR="00186403">
        <w:rPr>
          <w:rFonts w:eastAsia="MS Mincho"/>
          <w:sz w:val="24"/>
          <w:szCs w:val="24"/>
          <w:lang w:eastAsia="en-US" w:bidi="uk-UA"/>
        </w:rPr>
        <w:t>подальше отримання повідомлень К</w:t>
      </w:r>
      <w:r w:rsidRPr="008161C2">
        <w:rPr>
          <w:rFonts w:eastAsia="MS Mincho"/>
          <w:sz w:val="24"/>
          <w:szCs w:val="24"/>
          <w:lang w:eastAsia="en-US" w:bidi="uk-UA"/>
        </w:rPr>
        <w:t>ористувач не може припинити шляхом інформування про це Замовника;</w:t>
      </w:r>
    </w:p>
    <w:p w14:paraId="7AC33164" w14:textId="185FB115" w:rsidR="00CC464B" w:rsidRPr="008E7FF1" w:rsidRDefault="008161C2" w:rsidP="008161C2">
      <w:pPr>
        <w:widowControl w:val="0"/>
        <w:shd w:val="clear" w:color="auto" w:fill="FFFFFF"/>
        <w:ind w:firstLine="567"/>
        <w:jc w:val="both"/>
        <w:rPr>
          <w:rFonts w:eastAsia="MS Mincho"/>
          <w:sz w:val="24"/>
          <w:szCs w:val="24"/>
          <w:lang w:eastAsia="en-US" w:bidi="uk-UA"/>
        </w:rPr>
      </w:pPr>
      <w:r w:rsidRPr="008161C2">
        <w:rPr>
          <w:rFonts w:eastAsia="MS Mincho"/>
          <w:sz w:val="24"/>
          <w:szCs w:val="24"/>
          <w:lang w:eastAsia="en-US" w:bidi="uk-UA"/>
        </w:rPr>
        <w:t>−</w:t>
      </w:r>
      <w:r w:rsidR="00675183">
        <w:rPr>
          <w:rFonts w:eastAsia="MS Mincho"/>
          <w:sz w:val="24"/>
          <w:szCs w:val="24"/>
          <w:lang w:eastAsia="en-US" w:bidi="uk-UA"/>
        </w:rPr>
        <w:tab/>
        <w:t>П</w:t>
      </w:r>
      <w:r w:rsidRPr="008161C2">
        <w:rPr>
          <w:rFonts w:eastAsia="MS Mincho"/>
          <w:sz w:val="24"/>
          <w:szCs w:val="24"/>
          <w:lang w:eastAsia="en-US" w:bidi="uk-UA"/>
        </w:rPr>
        <w:t>овідомлення, за які користувача, який отримує таке повідомлення, буде тарифіковано з</w:t>
      </w:r>
      <w:r w:rsidR="00186403">
        <w:rPr>
          <w:rFonts w:eastAsia="MS Mincho"/>
          <w:sz w:val="24"/>
          <w:szCs w:val="24"/>
          <w:lang w:eastAsia="en-US" w:bidi="uk-UA"/>
        </w:rPr>
        <w:t>а його отримання, за умови, що К</w:t>
      </w:r>
      <w:r w:rsidRPr="008161C2">
        <w:rPr>
          <w:rFonts w:eastAsia="MS Mincho"/>
          <w:sz w:val="24"/>
          <w:szCs w:val="24"/>
          <w:lang w:eastAsia="en-US" w:bidi="uk-UA"/>
        </w:rPr>
        <w:t>ористувач не замовляв такого повідомлення</w:t>
      </w:r>
    </w:p>
    <w:p w14:paraId="2D4AB9A6" w14:textId="4B09B007"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Транзакція</w:t>
      </w:r>
      <w:r w:rsidRPr="008E7FF1">
        <w:rPr>
          <w:rFonts w:eastAsia="MS Mincho"/>
          <w:sz w:val="24"/>
          <w:szCs w:val="24"/>
          <w:lang w:eastAsia="en-US" w:bidi="uk-UA"/>
        </w:rPr>
        <w:t xml:space="preserve"> –</w:t>
      </w:r>
      <w:r w:rsidR="00186403">
        <w:rPr>
          <w:rFonts w:eastAsia="MS Mincho"/>
          <w:sz w:val="24"/>
          <w:szCs w:val="24"/>
          <w:lang w:eastAsia="en-US" w:bidi="uk-UA"/>
        </w:rPr>
        <w:t xml:space="preserve"> з</w:t>
      </w:r>
      <w:r w:rsidR="00186403" w:rsidRPr="00186403">
        <w:rPr>
          <w:rFonts w:eastAsia="MS Mincho"/>
          <w:sz w:val="24"/>
          <w:szCs w:val="24"/>
          <w:lang w:eastAsia="en-US" w:bidi="uk-UA"/>
        </w:rPr>
        <w:t>дійснення Виконавцем одного вихідного виклику одному користувачеві/доста</w:t>
      </w:r>
      <w:r w:rsidR="00186403">
        <w:rPr>
          <w:rFonts w:eastAsia="MS Mincho"/>
          <w:sz w:val="24"/>
          <w:szCs w:val="24"/>
          <w:lang w:eastAsia="en-US" w:bidi="uk-UA"/>
        </w:rPr>
        <w:t>вка одного повідомлення одному К</w:t>
      </w:r>
      <w:r w:rsidR="00186403" w:rsidRPr="00186403">
        <w:rPr>
          <w:rFonts w:eastAsia="MS Mincho"/>
          <w:sz w:val="24"/>
          <w:szCs w:val="24"/>
          <w:lang w:eastAsia="en-US" w:bidi="uk-UA"/>
        </w:rPr>
        <w:t>ористувачеві</w:t>
      </w:r>
      <w:r w:rsidR="00186403">
        <w:rPr>
          <w:rFonts w:eastAsia="MS Mincho"/>
          <w:sz w:val="24"/>
          <w:szCs w:val="24"/>
          <w:lang w:eastAsia="en-US" w:bidi="uk-UA"/>
        </w:rPr>
        <w:t>.</w:t>
      </w:r>
    </w:p>
    <w:p w14:paraId="26C0D392" w14:textId="0F2318B8"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b/>
          <w:sz w:val="24"/>
          <w:szCs w:val="24"/>
          <w:lang w:eastAsia="en-US" w:bidi="uk-UA"/>
        </w:rPr>
        <w:t>Транспортна мережа</w:t>
      </w:r>
      <w:r w:rsidRPr="008E7FF1">
        <w:rPr>
          <w:rFonts w:eastAsia="MS Mincho"/>
          <w:sz w:val="24"/>
          <w:szCs w:val="24"/>
          <w:lang w:eastAsia="en-US" w:bidi="uk-UA"/>
        </w:rPr>
        <w:t xml:space="preserve"> – </w:t>
      </w:r>
      <w:r w:rsidR="009932B3">
        <w:rPr>
          <w:rFonts w:eastAsia="MS Mincho"/>
          <w:sz w:val="24"/>
          <w:szCs w:val="24"/>
          <w:lang w:eastAsia="en-US" w:bidi="uk-UA"/>
        </w:rPr>
        <w:t>с</w:t>
      </w:r>
      <w:r w:rsidR="009932B3" w:rsidRPr="009932B3">
        <w:rPr>
          <w:rFonts w:eastAsia="MS Mincho"/>
          <w:sz w:val="24"/>
          <w:szCs w:val="24"/>
          <w:lang w:eastAsia="en-US" w:bidi="uk-UA"/>
        </w:rPr>
        <w:t>укупність апаратних засобів, каналів з’єднання та іншої технологічної інфраструктури, необхідної для побудови і експлуатації автоматизованої системи обміну інформацією між Виконавцем і Замовником, між Виконавцем та оператор</w:t>
      </w:r>
      <w:r w:rsidR="009932B3">
        <w:rPr>
          <w:rFonts w:eastAsia="MS Mincho"/>
          <w:sz w:val="24"/>
          <w:szCs w:val="24"/>
          <w:lang w:eastAsia="en-US" w:bidi="uk-UA"/>
        </w:rPr>
        <w:t>ами, а також між операторами і К</w:t>
      </w:r>
      <w:r w:rsidR="009932B3" w:rsidRPr="009932B3">
        <w:rPr>
          <w:rFonts w:eastAsia="MS Mincho"/>
          <w:sz w:val="24"/>
          <w:szCs w:val="24"/>
          <w:lang w:eastAsia="en-US" w:bidi="uk-UA"/>
        </w:rPr>
        <w:t>ористувачам</w:t>
      </w:r>
      <w:r w:rsidR="009932B3">
        <w:rPr>
          <w:rFonts w:eastAsia="MS Mincho"/>
          <w:sz w:val="24"/>
          <w:szCs w:val="24"/>
          <w:lang w:eastAsia="en-US" w:bidi="uk-UA"/>
        </w:rPr>
        <w:t>и з метою передачі повідомлень К</w:t>
      </w:r>
      <w:r w:rsidR="009932B3" w:rsidRPr="009932B3">
        <w:rPr>
          <w:rFonts w:eastAsia="MS Mincho"/>
          <w:sz w:val="24"/>
          <w:szCs w:val="24"/>
          <w:lang w:eastAsia="en-US" w:bidi="uk-UA"/>
        </w:rPr>
        <w:t>ористувачам</w:t>
      </w:r>
      <w:r w:rsidR="009932B3">
        <w:rPr>
          <w:rFonts w:eastAsia="MS Mincho"/>
          <w:sz w:val="24"/>
          <w:szCs w:val="24"/>
          <w:lang w:eastAsia="en-US" w:bidi="uk-UA"/>
        </w:rPr>
        <w:t>.</w:t>
      </w:r>
    </w:p>
    <w:p w14:paraId="4E815FB4" w14:textId="77777777" w:rsidR="00CC464B" w:rsidRPr="008E7FF1" w:rsidRDefault="00CC464B" w:rsidP="00537A95">
      <w:pPr>
        <w:widowControl w:val="0"/>
        <w:shd w:val="clear" w:color="auto" w:fill="FFFFFF"/>
        <w:ind w:firstLine="567"/>
        <w:jc w:val="both"/>
        <w:rPr>
          <w:rFonts w:eastAsia="MS Mincho"/>
          <w:sz w:val="24"/>
          <w:szCs w:val="24"/>
          <w:lang w:eastAsia="en-US" w:bidi="uk-UA"/>
        </w:rPr>
      </w:pPr>
      <w:r w:rsidRPr="008E7FF1">
        <w:rPr>
          <w:rFonts w:eastAsia="MS Mincho"/>
          <w:sz w:val="24"/>
          <w:szCs w:val="24"/>
          <w:lang w:eastAsia="en-US" w:bidi="uk-UA"/>
        </w:rPr>
        <w:lastRenderedPageBreak/>
        <w:t>Інші терміни використовуються в значеннях, наведених у чинних нормативно-правових актах України та Технічних вимогах (Додаток 1 до Договору, який є його невід’ємною частиною), далі – Технічні вимоги.</w:t>
      </w:r>
    </w:p>
    <w:p w14:paraId="54416A29" w14:textId="77777777" w:rsidR="00CC464B" w:rsidRPr="008E7FF1" w:rsidRDefault="00CC464B" w:rsidP="00D374D1">
      <w:pPr>
        <w:keepNext/>
        <w:widowControl w:val="0"/>
        <w:numPr>
          <w:ilvl w:val="0"/>
          <w:numId w:val="32"/>
        </w:numPr>
        <w:shd w:val="clear" w:color="auto" w:fill="FFFFFF"/>
        <w:tabs>
          <w:tab w:val="num" w:pos="0"/>
          <w:tab w:val="left" w:pos="851"/>
        </w:tabs>
        <w:suppressAutoHyphens/>
        <w:spacing w:before="120" w:after="120"/>
        <w:ind w:left="0" w:firstLine="567"/>
        <w:jc w:val="center"/>
        <w:outlineLvl w:val="0"/>
        <w:rPr>
          <w:b/>
          <w:sz w:val="24"/>
          <w:szCs w:val="24"/>
          <w:lang w:eastAsia="ar-SA"/>
        </w:rPr>
      </w:pPr>
      <w:r w:rsidRPr="008E7FF1">
        <w:rPr>
          <w:b/>
          <w:sz w:val="24"/>
          <w:szCs w:val="24"/>
          <w:lang w:eastAsia="ar-SA"/>
        </w:rPr>
        <w:t>ПРЕДМЕТ ДОГОВОРУ</w:t>
      </w:r>
    </w:p>
    <w:p w14:paraId="6C9284B4" w14:textId="688ADD45" w:rsidR="00CC464B" w:rsidRPr="008E7FF1" w:rsidRDefault="00CC464B" w:rsidP="00D374D1">
      <w:pPr>
        <w:keepNext/>
        <w:widowControl w:val="0"/>
        <w:numPr>
          <w:ilvl w:val="1"/>
          <w:numId w:val="32"/>
        </w:numPr>
        <w:shd w:val="clear" w:color="auto" w:fill="FFFFFF"/>
        <w:tabs>
          <w:tab w:val="left" w:pos="426"/>
          <w:tab w:val="left" w:pos="993"/>
          <w:tab w:val="left" w:pos="1134"/>
        </w:tabs>
        <w:suppressAutoHyphens/>
        <w:ind w:left="0" w:firstLine="567"/>
        <w:jc w:val="both"/>
        <w:outlineLvl w:val="0"/>
        <w:rPr>
          <w:b/>
          <w:sz w:val="24"/>
          <w:szCs w:val="24"/>
          <w:lang w:eastAsia="ar-SA"/>
        </w:rPr>
      </w:pPr>
      <w:r w:rsidRPr="008E7FF1">
        <w:rPr>
          <w:sz w:val="24"/>
          <w:szCs w:val="24"/>
          <w:lang w:eastAsia="ru-RU"/>
        </w:rPr>
        <w:t xml:space="preserve">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зв’язку з метою супроводу та підтримки міських інформаційно-телекомунікаційних систем (ІТС), інформаційно-комунікаційних систем (ІКС), надання послуг з </w:t>
      </w:r>
      <w:r w:rsidR="00F13B57">
        <w:rPr>
          <w:sz w:val="24"/>
          <w:szCs w:val="24"/>
          <w:lang w:eastAsia="ru-RU"/>
        </w:rPr>
        <w:t>верифік</w:t>
      </w:r>
      <w:r w:rsidRPr="008E7FF1">
        <w:rPr>
          <w:sz w:val="24"/>
          <w:szCs w:val="24"/>
          <w:lang w:eastAsia="ru-RU"/>
        </w:rPr>
        <w:t xml:space="preserve">ації та інформування користувачів ІТС/ІКС, а саме: </w:t>
      </w:r>
      <w:r w:rsidRPr="008E7FF1">
        <w:rPr>
          <w:b/>
          <w:sz w:val="24"/>
          <w:szCs w:val="24"/>
          <w:lang w:eastAsia="ru-RU"/>
        </w:rPr>
        <w:t>Виконавець зобов’язується в порядку й на умовах, визначених Договором, надати Замовнику послуги</w:t>
      </w:r>
      <w:r w:rsidRPr="008E7FF1">
        <w:rPr>
          <w:sz w:val="24"/>
          <w:szCs w:val="24"/>
          <w:lang w:eastAsia="ar-SA"/>
        </w:rPr>
        <w:t xml:space="preserve"> </w:t>
      </w:r>
      <w:r w:rsidR="009928FA" w:rsidRPr="009928FA">
        <w:rPr>
          <w:b/>
          <w:sz w:val="24"/>
          <w:szCs w:val="24"/>
          <w:lang w:eastAsia="ar-SA" w:bidi="uk-UA"/>
        </w:rPr>
        <w:t>з верифікації та інформування користувачів за допомогою вхідного дзвінка/SMS-повідомлення/</w:t>
      </w:r>
      <w:proofErr w:type="spellStart"/>
      <w:r w:rsidR="009928FA" w:rsidRPr="009928FA">
        <w:rPr>
          <w:b/>
          <w:sz w:val="24"/>
          <w:szCs w:val="24"/>
          <w:lang w:eastAsia="ar-SA" w:bidi="uk-UA"/>
        </w:rPr>
        <w:t>Viber</w:t>
      </w:r>
      <w:proofErr w:type="spellEnd"/>
      <w:r w:rsidR="009928FA" w:rsidRPr="009928FA">
        <w:rPr>
          <w:b/>
          <w:sz w:val="24"/>
          <w:szCs w:val="24"/>
          <w:lang w:eastAsia="ar-SA" w:bidi="uk-UA"/>
        </w:rPr>
        <w:t>/</w:t>
      </w:r>
      <w:proofErr w:type="spellStart"/>
      <w:r w:rsidR="009928FA" w:rsidRPr="009928FA">
        <w:rPr>
          <w:b/>
          <w:sz w:val="24"/>
          <w:szCs w:val="24"/>
          <w:lang w:eastAsia="ar-SA" w:bidi="uk-UA"/>
        </w:rPr>
        <w:t>Push</w:t>
      </w:r>
      <w:proofErr w:type="spellEnd"/>
      <w:r w:rsidR="009928FA" w:rsidRPr="009928FA">
        <w:rPr>
          <w:b/>
          <w:sz w:val="24"/>
          <w:szCs w:val="24"/>
          <w:lang w:eastAsia="ar-SA" w:bidi="uk-UA"/>
        </w:rPr>
        <w:t xml:space="preserve">-повідомлень на мобільний телефон, </w:t>
      </w:r>
      <w:r w:rsidRPr="008E7FF1">
        <w:rPr>
          <w:sz w:val="24"/>
          <w:szCs w:val="24"/>
          <w:lang w:eastAsia="ar-SA"/>
        </w:rPr>
        <w:t xml:space="preserve">(надалі – Послуги), а Замовник </w:t>
      </w:r>
      <w:r w:rsidRPr="008E7FF1">
        <w:rPr>
          <w:sz w:val="24"/>
          <w:szCs w:val="24"/>
          <w:lang w:eastAsia="ar-SA" w:bidi="uk-UA"/>
        </w:rPr>
        <w:t>зобов’язується прийняти надані Послуги й здійснити їх оплату на умовах, визначених Договором</w:t>
      </w:r>
      <w:r w:rsidRPr="008E7FF1">
        <w:rPr>
          <w:sz w:val="24"/>
          <w:szCs w:val="24"/>
          <w:lang w:eastAsia="ar-SA"/>
        </w:rPr>
        <w:t>.</w:t>
      </w:r>
    </w:p>
    <w:p w14:paraId="4BF9D71D" w14:textId="77777777" w:rsidR="00CC464B" w:rsidRPr="008E7FF1" w:rsidRDefault="00CC464B" w:rsidP="00D374D1">
      <w:pPr>
        <w:keepNext/>
        <w:widowControl w:val="0"/>
        <w:numPr>
          <w:ilvl w:val="2"/>
          <w:numId w:val="32"/>
        </w:numPr>
        <w:shd w:val="clear" w:color="auto" w:fill="FFFFFF"/>
        <w:tabs>
          <w:tab w:val="left" w:pos="360"/>
          <w:tab w:val="left" w:pos="426"/>
          <w:tab w:val="left" w:pos="1134"/>
        </w:tabs>
        <w:suppressAutoHyphens/>
        <w:ind w:left="0" w:firstLine="567"/>
        <w:jc w:val="both"/>
        <w:outlineLvl w:val="0"/>
        <w:rPr>
          <w:sz w:val="24"/>
          <w:szCs w:val="24"/>
          <w:lang w:eastAsia="ar-SA"/>
        </w:rPr>
      </w:pPr>
      <w:r w:rsidRPr="008E7FF1">
        <w:rPr>
          <w:sz w:val="24"/>
          <w:szCs w:val="24"/>
          <w:lang w:eastAsia="ar-SA"/>
        </w:rPr>
        <w:t xml:space="preserve">Предмет Договору визначений за кодом Національного класифікатора України ДК 021-2015 «Єдиний закупівельний словник» </w:t>
      </w:r>
      <w:r w:rsidRPr="008E7FF1">
        <w:rPr>
          <w:b/>
          <w:sz w:val="24"/>
          <w:szCs w:val="24"/>
          <w:lang w:eastAsia="ar-SA"/>
        </w:rPr>
        <w:t xml:space="preserve">- </w:t>
      </w:r>
      <w:r w:rsidRPr="008E7FF1">
        <w:rPr>
          <w:sz w:val="24"/>
          <w:szCs w:val="24"/>
          <w:lang w:eastAsia="ar-SA"/>
        </w:rPr>
        <w:t xml:space="preserve">64210000-1 </w:t>
      </w:r>
      <w:r w:rsidRPr="008E7FF1">
        <w:rPr>
          <w:sz w:val="24"/>
          <w:szCs w:val="24"/>
        </w:rPr>
        <w:t>Послуги телефонного зв’язку та передачі даних.</w:t>
      </w:r>
    </w:p>
    <w:p w14:paraId="4ABE58C3" w14:textId="77777777" w:rsidR="00CC464B" w:rsidRPr="008E7FF1" w:rsidRDefault="00CC464B" w:rsidP="00D374D1">
      <w:pPr>
        <w:widowControl w:val="0"/>
        <w:numPr>
          <w:ilvl w:val="1"/>
          <w:numId w:val="32"/>
        </w:numPr>
        <w:shd w:val="clear" w:color="auto" w:fill="FFFFFF"/>
        <w:tabs>
          <w:tab w:val="left" w:pos="993"/>
          <w:tab w:val="left" w:pos="1134"/>
        </w:tabs>
        <w:ind w:left="0" w:firstLine="567"/>
        <w:jc w:val="both"/>
        <w:rPr>
          <w:sz w:val="24"/>
          <w:szCs w:val="24"/>
          <w:lang w:eastAsia="ar-SA"/>
        </w:rPr>
      </w:pPr>
      <w:r w:rsidRPr="008E7FF1">
        <w:rPr>
          <w:sz w:val="24"/>
          <w:szCs w:val="24"/>
          <w:lang w:eastAsia="ar-SA"/>
        </w:rPr>
        <w:t>Інформація про необхідні технічні, якісні, кількісні та інші характеристики Послуг та особливі умови їх надання визначені у Технічних вимогах.</w:t>
      </w:r>
    </w:p>
    <w:p w14:paraId="036019E5" w14:textId="77777777" w:rsidR="00CC464B" w:rsidRPr="008E7FF1" w:rsidRDefault="00CC464B" w:rsidP="00D374D1">
      <w:pPr>
        <w:widowControl w:val="0"/>
        <w:numPr>
          <w:ilvl w:val="1"/>
          <w:numId w:val="32"/>
        </w:numPr>
        <w:shd w:val="clear" w:color="auto" w:fill="FFFFFF"/>
        <w:tabs>
          <w:tab w:val="num" w:pos="426"/>
          <w:tab w:val="left" w:pos="993"/>
          <w:tab w:val="left" w:pos="1134"/>
        </w:tabs>
        <w:ind w:left="0" w:firstLine="567"/>
        <w:jc w:val="both"/>
        <w:rPr>
          <w:sz w:val="24"/>
          <w:szCs w:val="24"/>
          <w:lang w:eastAsia="ar-SA"/>
        </w:rPr>
      </w:pPr>
      <w:r w:rsidRPr="008E7FF1">
        <w:rPr>
          <w:sz w:val="24"/>
          <w:szCs w:val="24"/>
          <w:lang w:eastAsia="ar-SA" w:bidi="uk-UA"/>
        </w:rPr>
        <w:t>В залежності від реального фінансування видатків та/або потреб Замовника, обсяги закупівлі можуть бути зменшені Замовником в односторонньому порядку, шляхом направлення Замовником Виконавцю відповідного повідомлення. При цьому, ціна Договору відповідним чином зменшується.</w:t>
      </w:r>
    </w:p>
    <w:p w14:paraId="18CE0CA2" w14:textId="77777777" w:rsidR="00CC464B" w:rsidRPr="008E7FF1" w:rsidRDefault="00CC464B" w:rsidP="00537A95">
      <w:pPr>
        <w:widowControl w:val="0"/>
        <w:tabs>
          <w:tab w:val="left" w:pos="960"/>
        </w:tabs>
        <w:autoSpaceDE w:val="0"/>
        <w:autoSpaceDN w:val="0"/>
        <w:adjustRightInd w:val="0"/>
        <w:ind w:right="61" w:firstLine="567"/>
        <w:jc w:val="both"/>
        <w:rPr>
          <w:rFonts w:eastAsia="Arial Unicode MS"/>
          <w:sz w:val="24"/>
          <w:szCs w:val="24"/>
          <w:lang w:bidi="uk-UA"/>
        </w:rPr>
      </w:pPr>
      <w:r w:rsidRPr="008E7FF1">
        <w:rPr>
          <w:rFonts w:eastAsia="Arial Unicode MS"/>
          <w:sz w:val="24"/>
          <w:szCs w:val="24"/>
          <w:lang w:bidi="uk-UA"/>
        </w:rPr>
        <w:t xml:space="preserve">2.4. Виконавець підписанням Договору визнає й підтверджує, що: </w:t>
      </w:r>
    </w:p>
    <w:p w14:paraId="33C75D4C" w14:textId="77777777" w:rsidR="00CC464B" w:rsidRPr="008E7FF1" w:rsidRDefault="00CC464B" w:rsidP="00537A95">
      <w:pPr>
        <w:widowControl w:val="0"/>
        <w:tabs>
          <w:tab w:val="left" w:pos="960"/>
        </w:tabs>
        <w:autoSpaceDE w:val="0"/>
        <w:autoSpaceDN w:val="0"/>
        <w:adjustRightInd w:val="0"/>
        <w:ind w:right="61" w:firstLine="567"/>
        <w:jc w:val="both"/>
        <w:rPr>
          <w:rFonts w:eastAsia="Arial Unicode MS"/>
          <w:sz w:val="24"/>
          <w:szCs w:val="24"/>
          <w:lang w:bidi="uk-UA"/>
        </w:rPr>
      </w:pPr>
      <w:r w:rsidRPr="008E7FF1">
        <w:rPr>
          <w:rFonts w:eastAsia="Arial Unicode MS"/>
          <w:sz w:val="24"/>
          <w:szCs w:val="24"/>
          <w:lang w:bidi="uk-UA"/>
        </w:rPr>
        <w:t xml:space="preserve">2.4.1. На дату підписання Договору він має всі права й правові підстави, необхідні для виконання своїх зобов'язань за Договором. </w:t>
      </w:r>
    </w:p>
    <w:p w14:paraId="0252FA2A" w14:textId="77777777" w:rsidR="00CC464B" w:rsidRPr="008E7FF1" w:rsidRDefault="00CC464B" w:rsidP="00537A95">
      <w:pPr>
        <w:widowControl w:val="0"/>
        <w:tabs>
          <w:tab w:val="left" w:pos="960"/>
        </w:tabs>
        <w:autoSpaceDE w:val="0"/>
        <w:autoSpaceDN w:val="0"/>
        <w:adjustRightInd w:val="0"/>
        <w:ind w:right="61" w:firstLine="567"/>
        <w:jc w:val="both"/>
        <w:rPr>
          <w:rFonts w:eastAsia="Arial Unicode MS"/>
          <w:sz w:val="24"/>
          <w:szCs w:val="24"/>
          <w:lang w:bidi="uk-UA"/>
        </w:rPr>
      </w:pPr>
      <w:r w:rsidRPr="008E7FF1">
        <w:rPr>
          <w:rFonts w:eastAsia="Arial Unicode MS"/>
          <w:sz w:val="24"/>
          <w:szCs w:val="24"/>
          <w:lang w:bidi="uk-UA"/>
        </w:rPr>
        <w:t>2.4.2. Укладення й виконання ним Договору не суперечить нормам законодавства України та відповідає його вимогам зокрема щодо отримання та наявності усіх необхідних діючих дозволів та погоджень, а також підтверджує, що укладення та виконання ним Договору не суперечить цілям діяльності Виконавця, положенням його документів чи інших локальних актів. Виконавець підписанням Договору підтверджує наявність всіх дозвільних документів для надання ним Послуг.</w:t>
      </w:r>
    </w:p>
    <w:p w14:paraId="4453D0A9" w14:textId="77777777" w:rsidR="00CC464B" w:rsidRPr="008E7FF1" w:rsidRDefault="00CC464B" w:rsidP="00D374D1">
      <w:pPr>
        <w:pStyle w:val="a3"/>
        <w:widowControl w:val="0"/>
        <w:numPr>
          <w:ilvl w:val="0"/>
          <w:numId w:val="32"/>
        </w:numPr>
        <w:tabs>
          <w:tab w:val="left" w:pos="960"/>
        </w:tabs>
        <w:autoSpaceDE w:val="0"/>
        <w:autoSpaceDN w:val="0"/>
        <w:adjustRightInd w:val="0"/>
        <w:spacing w:before="120" w:after="120" w:line="240" w:lineRule="auto"/>
        <w:ind w:left="0" w:right="61" w:firstLine="567"/>
        <w:contextualSpacing w:val="0"/>
        <w:jc w:val="center"/>
        <w:rPr>
          <w:b/>
          <w:sz w:val="24"/>
          <w:szCs w:val="24"/>
          <w:lang w:eastAsia="ar-SA"/>
        </w:rPr>
      </w:pPr>
      <w:r w:rsidRPr="008E7FF1">
        <w:rPr>
          <w:b/>
          <w:sz w:val="24"/>
          <w:szCs w:val="24"/>
          <w:lang w:eastAsia="ar-SA"/>
        </w:rPr>
        <w:t>ЯКІСТЬ ПОСЛУГ</w:t>
      </w:r>
    </w:p>
    <w:p w14:paraId="5E78AE19" w14:textId="77777777" w:rsidR="00CC464B" w:rsidRPr="008E7FF1" w:rsidRDefault="00CC464B" w:rsidP="00537A95">
      <w:pPr>
        <w:keepNext/>
        <w:widowControl w:val="0"/>
        <w:shd w:val="clear" w:color="auto" w:fill="FFFFFF"/>
        <w:suppressAutoHyphens/>
        <w:ind w:firstLine="567"/>
        <w:jc w:val="both"/>
        <w:outlineLvl w:val="0"/>
        <w:rPr>
          <w:sz w:val="24"/>
          <w:szCs w:val="24"/>
          <w:lang w:eastAsia="ar-SA" w:bidi="uk-UA"/>
        </w:rPr>
      </w:pPr>
      <w:r w:rsidRPr="008E7FF1">
        <w:rPr>
          <w:sz w:val="24"/>
          <w:szCs w:val="24"/>
          <w:lang w:eastAsia="ar-SA" w:bidi="uk-UA"/>
        </w:rPr>
        <w:t>3.1. Виконавець повинен надати Замовнику Послуги, якість яких відповідає порядку та умовам, визначеним діючим законодавством України (Законом України «Про електронні комунікації»; Правилами надання та отримання телекомунікаційних послуг, затвердженими постановою Кабінету Міністрів України від 11.04.2012 № 295, Рішенням Національної комісії з питань регулювання зв’язку України «Про затвердження Положення про якість телекомунікаційних послуг» від 15.04.2010 року № 174, зареєстровано в Міністерстві юстиції України 23.06.2010 р. за № 429/17724);</w:t>
      </w:r>
      <w:r w:rsidRPr="008E7FF1">
        <w:rPr>
          <w:i/>
          <w:sz w:val="24"/>
          <w:szCs w:val="24"/>
          <w:lang w:eastAsia="ar-SA" w:bidi="uk-UA"/>
        </w:rPr>
        <w:t xml:space="preserve"> </w:t>
      </w:r>
      <w:r w:rsidRPr="008E7FF1">
        <w:rPr>
          <w:sz w:val="24"/>
          <w:szCs w:val="24"/>
          <w:lang w:eastAsia="ar-SA" w:bidi="uk-UA"/>
        </w:rPr>
        <w:t>вимогами до якості послуг Національної комісії, що здійснює державне регулювання у сферах електронних комунікацій, радіочастотного спектра та надання послуг поштового зв’язку; іншим нормативно-правовим актам України у сфері електронних комунікацій та вимогам, визначеним Договором.</w:t>
      </w:r>
    </w:p>
    <w:p w14:paraId="56BBE998" w14:textId="77777777" w:rsidR="00CC464B" w:rsidRPr="008E7FF1" w:rsidRDefault="00CC464B" w:rsidP="00D374D1">
      <w:pPr>
        <w:pStyle w:val="a3"/>
        <w:keepNext/>
        <w:widowControl w:val="0"/>
        <w:numPr>
          <w:ilvl w:val="0"/>
          <w:numId w:val="32"/>
        </w:numPr>
        <w:shd w:val="clear" w:color="auto" w:fill="FFFFFF"/>
        <w:tabs>
          <w:tab w:val="num" w:pos="0"/>
          <w:tab w:val="left" w:pos="709"/>
          <w:tab w:val="left" w:pos="851"/>
        </w:tabs>
        <w:suppressAutoHyphens/>
        <w:spacing w:before="120" w:after="120" w:line="240" w:lineRule="auto"/>
        <w:ind w:left="0" w:firstLine="567"/>
        <w:contextualSpacing w:val="0"/>
        <w:jc w:val="center"/>
        <w:outlineLvl w:val="0"/>
        <w:rPr>
          <w:b/>
          <w:sz w:val="24"/>
          <w:szCs w:val="24"/>
          <w:lang w:eastAsia="ar-SA" w:bidi="uk-UA"/>
        </w:rPr>
      </w:pPr>
      <w:r w:rsidRPr="008E7FF1">
        <w:rPr>
          <w:b/>
          <w:sz w:val="24"/>
          <w:szCs w:val="24"/>
          <w:lang w:eastAsia="ar-SA" w:bidi="uk-UA"/>
        </w:rPr>
        <w:t>ЦІНА ДОГОВОРУ</w:t>
      </w:r>
    </w:p>
    <w:p w14:paraId="01FD575F" w14:textId="77777777" w:rsidR="00CC464B" w:rsidRPr="008E7FF1" w:rsidRDefault="00CC464B" w:rsidP="00537A95">
      <w:pPr>
        <w:widowControl w:val="0"/>
        <w:shd w:val="clear" w:color="auto" w:fill="FFFFFF"/>
        <w:tabs>
          <w:tab w:val="left" w:pos="567"/>
          <w:tab w:val="left" w:pos="851"/>
          <w:tab w:val="left" w:pos="993"/>
          <w:tab w:val="left" w:pos="1418"/>
        </w:tabs>
        <w:ind w:firstLine="567"/>
        <w:jc w:val="both"/>
        <w:rPr>
          <w:sz w:val="24"/>
          <w:szCs w:val="24"/>
          <w:lang w:eastAsia="ar-SA" w:bidi="uk-UA"/>
        </w:rPr>
      </w:pPr>
      <w:r w:rsidRPr="008E7FF1">
        <w:rPr>
          <w:sz w:val="24"/>
          <w:szCs w:val="24"/>
          <w:lang w:eastAsia="ar-SA" w:bidi="uk-UA"/>
        </w:rPr>
        <w:t xml:space="preserve">4.1. Ціна Договору не може перевищувати </w:t>
      </w:r>
      <w:r w:rsidRPr="008E7FF1">
        <w:rPr>
          <w:sz w:val="24"/>
          <w:szCs w:val="24"/>
        </w:rPr>
        <w:t xml:space="preserve">______________ грн (____________________), у тому числі ПДВ ______________ грн (_______________________) </w:t>
      </w:r>
      <w:r w:rsidRPr="008E7FF1">
        <w:rPr>
          <w:i/>
          <w:sz w:val="24"/>
          <w:szCs w:val="24"/>
        </w:rPr>
        <w:t>(якщо Виконавець – платних ПДВ)</w:t>
      </w:r>
      <w:r w:rsidRPr="008E7FF1">
        <w:rPr>
          <w:sz w:val="24"/>
          <w:szCs w:val="24"/>
        </w:rPr>
        <w:t>.</w:t>
      </w:r>
    </w:p>
    <w:p w14:paraId="6F0D813F" w14:textId="77777777" w:rsidR="00CC464B" w:rsidRPr="008E7FF1" w:rsidRDefault="00CC464B" w:rsidP="00537A95">
      <w:pPr>
        <w:ind w:firstLine="567"/>
        <w:jc w:val="both"/>
        <w:rPr>
          <w:sz w:val="24"/>
          <w:szCs w:val="24"/>
        </w:rPr>
      </w:pPr>
      <w:r w:rsidRPr="008E7FF1">
        <w:rPr>
          <w:sz w:val="24"/>
          <w:szCs w:val="24"/>
          <w:lang w:eastAsia="ar-SA" w:bidi="uk-UA"/>
        </w:rPr>
        <w:lastRenderedPageBreak/>
        <w:t xml:space="preserve">4.2. Вартість Послуг складається з вартості послуг з передачі Повідомлень та вартості обслуговування </w:t>
      </w:r>
      <w:proofErr w:type="spellStart"/>
      <w:r w:rsidRPr="008E7FF1">
        <w:rPr>
          <w:sz w:val="24"/>
          <w:szCs w:val="24"/>
          <w:lang w:eastAsia="ar-SA" w:bidi="uk-UA"/>
        </w:rPr>
        <w:t>Альфанумеричного</w:t>
      </w:r>
      <w:proofErr w:type="spellEnd"/>
      <w:r w:rsidRPr="008E7FF1">
        <w:rPr>
          <w:sz w:val="24"/>
          <w:szCs w:val="24"/>
          <w:lang w:eastAsia="ar-SA" w:bidi="uk-UA"/>
        </w:rPr>
        <w:t xml:space="preserve"> імені</w:t>
      </w:r>
      <w:r w:rsidRPr="008E7FF1">
        <w:rPr>
          <w:sz w:val="24"/>
          <w:szCs w:val="24"/>
        </w:rPr>
        <w:t xml:space="preserve"> </w:t>
      </w:r>
      <w:r w:rsidRPr="008E7FF1">
        <w:rPr>
          <w:sz w:val="24"/>
          <w:szCs w:val="24"/>
          <w:lang w:eastAsia="ar-SA" w:bidi="uk-UA"/>
        </w:rPr>
        <w:t>й здійснення вхідних дзвінків на стільникові телефони Користувачів, що становить:</w:t>
      </w:r>
    </w:p>
    <w:p w14:paraId="74242E65" w14:textId="57F791C1" w:rsidR="00CC464B" w:rsidRPr="008E7FF1" w:rsidRDefault="00CC464B" w:rsidP="00537A95">
      <w:pPr>
        <w:pStyle w:val="a3"/>
        <w:numPr>
          <w:ilvl w:val="0"/>
          <w:numId w:val="0"/>
        </w:numPr>
        <w:spacing w:before="0" w:after="0" w:line="240" w:lineRule="auto"/>
        <w:ind w:firstLine="567"/>
        <w:contextualSpacing w:val="0"/>
        <w:rPr>
          <w:sz w:val="24"/>
          <w:szCs w:val="24"/>
        </w:rPr>
      </w:pPr>
      <w:r w:rsidRPr="008E7FF1">
        <w:rPr>
          <w:sz w:val="24"/>
          <w:szCs w:val="24"/>
        </w:rPr>
        <w:t xml:space="preserve">4.2.1. Вартість передачі 1 (одного) Повідомлення з урахуванням обслуговування </w:t>
      </w:r>
      <w:proofErr w:type="spellStart"/>
      <w:r w:rsidRPr="008E7FF1">
        <w:rPr>
          <w:sz w:val="24"/>
          <w:szCs w:val="24"/>
        </w:rPr>
        <w:t>Альфанумеричного</w:t>
      </w:r>
      <w:proofErr w:type="spellEnd"/>
      <w:r w:rsidRPr="008E7FF1">
        <w:rPr>
          <w:sz w:val="24"/>
          <w:szCs w:val="24"/>
        </w:rPr>
        <w:t xml:space="preserve"> імені 1 (одному) Користувачу</w:t>
      </w:r>
      <w:r w:rsidR="002F3827" w:rsidRPr="002F3827">
        <w:rPr>
          <w:sz w:val="24"/>
          <w:szCs w:val="24"/>
        </w:rPr>
        <w:t xml:space="preserve"> </w:t>
      </w:r>
      <w:r w:rsidR="002F3827" w:rsidRPr="009868A6">
        <w:rPr>
          <w:i/>
          <w:sz w:val="24"/>
          <w:szCs w:val="24"/>
        </w:rPr>
        <w:t xml:space="preserve">(абоненту будь-якого оператора </w:t>
      </w:r>
      <w:r w:rsidR="00DE7AF6" w:rsidRPr="00DE7AF6">
        <w:rPr>
          <w:i/>
          <w:sz w:val="24"/>
          <w:szCs w:val="24"/>
        </w:rPr>
        <w:t xml:space="preserve">мобільного та фіксованого телефонного зв’язку </w:t>
      </w:r>
      <w:r w:rsidR="002F3827" w:rsidRPr="009868A6">
        <w:rPr>
          <w:i/>
          <w:sz w:val="24"/>
          <w:szCs w:val="24"/>
        </w:rPr>
        <w:t>України</w:t>
      </w:r>
      <w:r w:rsidR="002F3827">
        <w:rPr>
          <w:sz w:val="24"/>
          <w:szCs w:val="24"/>
        </w:rPr>
        <w:t>)</w:t>
      </w:r>
      <w:r w:rsidR="004C14DC">
        <w:rPr>
          <w:sz w:val="24"/>
          <w:szCs w:val="24"/>
        </w:rPr>
        <w:t>, а саме:</w:t>
      </w:r>
    </w:p>
    <w:p w14:paraId="2B14C7D0" w14:textId="7AE2412E" w:rsidR="00CC464B" w:rsidRPr="008E7FF1" w:rsidRDefault="00CC464B" w:rsidP="00537A95">
      <w:pPr>
        <w:pStyle w:val="a3"/>
        <w:numPr>
          <w:ilvl w:val="0"/>
          <w:numId w:val="0"/>
        </w:numPr>
        <w:spacing w:before="0" w:after="0" w:line="240" w:lineRule="auto"/>
        <w:ind w:firstLine="567"/>
        <w:contextualSpacing w:val="0"/>
        <w:rPr>
          <w:sz w:val="24"/>
          <w:szCs w:val="24"/>
        </w:rPr>
      </w:pPr>
      <w:r w:rsidRPr="008E7FF1">
        <w:rPr>
          <w:sz w:val="24"/>
          <w:szCs w:val="24"/>
        </w:rPr>
        <w:t>-</w:t>
      </w:r>
      <w:r w:rsidR="00C85A5A">
        <w:rPr>
          <w:sz w:val="24"/>
          <w:szCs w:val="24"/>
        </w:rPr>
        <w:t xml:space="preserve"> </w:t>
      </w:r>
      <w:r w:rsidR="002F3827" w:rsidRPr="008E7FF1">
        <w:rPr>
          <w:sz w:val="24"/>
          <w:szCs w:val="24"/>
        </w:rPr>
        <w:t>Повідомлення (</w:t>
      </w:r>
      <w:r w:rsidR="002F3827" w:rsidRPr="00E51FEF">
        <w:rPr>
          <w:sz w:val="24"/>
          <w:szCs w:val="24"/>
        </w:rPr>
        <w:t>SMS</w:t>
      </w:r>
      <w:r w:rsidR="002F3827" w:rsidRPr="008E7FF1">
        <w:rPr>
          <w:sz w:val="24"/>
          <w:szCs w:val="24"/>
        </w:rPr>
        <w:t xml:space="preserve">) </w:t>
      </w:r>
      <w:r w:rsidRPr="008E7FF1">
        <w:rPr>
          <w:sz w:val="24"/>
          <w:szCs w:val="24"/>
        </w:rPr>
        <w:t>становить _________ грн без ПДВ, крім того ПДВ ___________ грн, всього з ПДВ _________ грн (___________________);</w:t>
      </w:r>
    </w:p>
    <w:p w14:paraId="7CE97CCB" w14:textId="484AF483" w:rsidR="00C85A5A" w:rsidRDefault="002F3827" w:rsidP="00C85A5A">
      <w:pPr>
        <w:pStyle w:val="a3"/>
        <w:numPr>
          <w:ilvl w:val="0"/>
          <w:numId w:val="0"/>
        </w:numPr>
        <w:spacing w:before="0" w:after="0" w:line="240" w:lineRule="auto"/>
        <w:ind w:firstLine="567"/>
        <w:contextualSpacing w:val="0"/>
        <w:rPr>
          <w:sz w:val="24"/>
          <w:szCs w:val="24"/>
        </w:rPr>
      </w:pPr>
      <w:r>
        <w:rPr>
          <w:sz w:val="24"/>
          <w:szCs w:val="24"/>
        </w:rPr>
        <w:t>-</w:t>
      </w:r>
      <w:r w:rsidR="00C85A5A">
        <w:rPr>
          <w:sz w:val="24"/>
          <w:szCs w:val="24"/>
        </w:rPr>
        <w:t xml:space="preserve"> </w:t>
      </w:r>
      <w:r w:rsidRPr="008E7FF1">
        <w:rPr>
          <w:sz w:val="24"/>
          <w:szCs w:val="24"/>
        </w:rPr>
        <w:t xml:space="preserve">Повідомлення </w:t>
      </w:r>
      <w:r w:rsidR="003A408D">
        <w:rPr>
          <w:sz w:val="24"/>
          <w:szCs w:val="24"/>
        </w:rPr>
        <w:t>(</w:t>
      </w:r>
      <w:proofErr w:type="spellStart"/>
      <w:r w:rsidRPr="00E51FEF">
        <w:rPr>
          <w:sz w:val="24"/>
          <w:szCs w:val="24"/>
        </w:rPr>
        <w:t>Viber</w:t>
      </w:r>
      <w:proofErr w:type="spellEnd"/>
      <w:r w:rsidRPr="00E51FEF">
        <w:rPr>
          <w:sz w:val="24"/>
          <w:szCs w:val="24"/>
        </w:rPr>
        <w:t>)</w:t>
      </w:r>
      <w:r w:rsidRPr="008E7FF1">
        <w:rPr>
          <w:sz w:val="24"/>
          <w:szCs w:val="24"/>
        </w:rPr>
        <w:t xml:space="preserve"> </w:t>
      </w:r>
      <w:r w:rsidR="00C85A5A" w:rsidRPr="008E7FF1">
        <w:rPr>
          <w:sz w:val="24"/>
          <w:szCs w:val="24"/>
        </w:rPr>
        <w:t>становить _________ грн без ПДВ, крім того ПДВ ___________ грн, всього з ПДВ _________ грн (___________________);</w:t>
      </w:r>
    </w:p>
    <w:p w14:paraId="7620E6C2" w14:textId="08F8476D" w:rsidR="002858DE" w:rsidRPr="008E7FF1" w:rsidRDefault="002858DE" w:rsidP="00C85A5A">
      <w:pPr>
        <w:pStyle w:val="a3"/>
        <w:numPr>
          <w:ilvl w:val="0"/>
          <w:numId w:val="0"/>
        </w:numPr>
        <w:spacing w:before="0" w:after="0" w:line="240" w:lineRule="auto"/>
        <w:ind w:firstLine="567"/>
        <w:contextualSpacing w:val="0"/>
        <w:rPr>
          <w:sz w:val="24"/>
          <w:szCs w:val="24"/>
        </w:rPr>
      </w:pPr>
      <w:r>
        <w:rPr>
          <w:sz w:val="24"/>
          <w:szCs w:val="24"/>
        </w:rPr>
        <w:t xml:space="preserve">- </w:t>
      </w:r>
      <w:r w:rsidRPr="008E7FF1">
        <w:rPr>
          <w:sz w:val="24"/>
          <w:szCs w:val="24"/>
        </w:rPr>
        <w:t xml:space="preserve">Повідомлення </w:t>
      </w:r>
      <w:r>
        <w:rPr>
          <w:sz w:val="24"/>
          <w:szCs w:val="24"/>
        </w:rPr>
        <w:t>(</w:t>
      </w:r>
      <w:proofErr w:type="spellStart"/>
      <w:r w:rsidRPr="00F10CA1">
        <w:rPr>
          <w:sz w:val="24"/>
          <w:szCs w:val="24"/>
          <w:lang w:bidi="uk-UA"/>
        </w:rPr>
        <w:t>Push</w:t>
      </w:r>
      <w:proofErr w:type="spellEnd"/>
      <w:r w:rsidRPr="00F10CA1">
        <w:rPr>
          <w:sz w:val="24"/>
          <w:szCs w:val="24"/>
          <w:lang w:bidi="uk-UA"/>
        </w:rPr>
        <w:t>-повідомлень</w:t>
      </w:r>
      <w:r w:rsidRPr="00E51FEF">
        <w:rPr>
          <w:sz w:val="24"/>
          <w:szCs w:val="24"/>
        </w:rPr>
        <w:t>)</w:t>
      </w:r>
      <w:r w:rsidRPr="008E7FF1">
        <w:rPr>
          <w:sz w:val="24"/>
          <w:szCs w:val="24"/>
        </w:rPr>
        <w:t xml:space="preserve"> становить _________ грн без ПДВ, крім того ПДВ ___________ грн, всього з ПДВ _________ грн (___________________);</w:t>
      </w:r>
    </w:p>
    <w:p w14:paraId="76165BBB" w14:textId="7C92960D" w:rsidR="00CC464B" w:rsidRPr="008E7FF1" w:rsidRDefault="00CC464B" w:rsidP="00537A95">
      <w:pPr>
        <w:pStyle w:val="a3"/>
        <w:numPr>
          <w:ilvl w:val="0"/>
          <w:numId w:val="0"/>
        </w:numPr>
        <w:spacing w:before="0" w:after="0" w:line="240" w:lineRule="auto"/>
        <w:ind w:firstLine="567"/>
        <w:contextualSpacing w:val="0"/>
        <w:rPr>
          <w:sz w:val="24"/>
          <w:szCs w:val="24"/>
        </w:rPr>
      </w:pPr>
      <w:r w:rsidRPr="008E7FF1">
        <w:rPr>
          <w:sz w:val="24"/>
          <w:szCs w:val="24"/>
        </w:rPr>
        <w:t xml:space="preserve">4.2.2. Вартість передачі 1 (одного) Повідомлення </w:t>
      </w:r>
      <w:r w:rsidR="003A408D">
        <w:rPr>
          <w:sz w:val="24"/>
          <w:szCs w:val="24"/>
        </w:rPr>
        <w:t>(SMS/</w:t>
      </w:r>
      <w:proofErr w:type="spellStart"/>
      <w:r w:rsidR="00E51FEF" w:rsidRPr="00E51FEF">
        <w:rPr>
          <w:sz w:val="24"/>
          <w:szCs w:val="24"/>
        </w:rPr>
        <w:t>Viber</w:t>
      </w:r>
      <w:proofErr w:type="spellEnd"/>
      <w:r w:rsidR="001A68C9" w:rsidRPr="00E51FEF">
        <w:rPr>
          <w:sz w:val="24"/>
          <w:szCs w:val="24"/>
        </w:rPr>
        <w:t>)</w:t>
      </w:r>
      <w:r w:rsidR="00E51FEF" w:rsidRPr="008E7FF1">
        <w:rPr>
          <w:sz w:val="24"/>
          <w:szCs w:val="24"/>
        </w:rPr>
        <w:t xml:space="preserve"> </w:t>
      </w:r>
      <w:r w:rsidRPr="008E7FF1">
        <w:rPr>
          <w:sz w:val="24"/>
          <w:szCs w:val="24"/>
        </w:rPr>
        <w:t xml:space="preserve">з урахуванням обслуговування </w:t>
      </w:r>
      <w:proofErr w:type="spellStart"/>
      <w:r w:rsidRPr="008E7FF1">
        <w:rPr>
          <w:sz w:val="24"/>
          <w:szCs w:val="24"/>
        </w:rPr>
        <w:t>Альфанумеричного</w:t>
      </w:r>
      <w:proofErr w:type="spellEnd"/>
      <w:r w:rsidRPr="008E7FF1">
        <w:rPr>
          <w:sz w:val="24"/>
          <w:szCs w:val="24"/>
        </w:rPr>
        <w:t xml:space="preserve"> імені 1 (одному) Користувачу</w:t>
      </w:r>
      <w:r w:rsidR="009868A6">
        <w:rPr>
          <w:sz w:val="24"/>
          <w:szCs w:val="24"/>
        </w:rPr>
        <w:t xml:space="preserve"> </w:t>
      </w:r>
      <w:r w:rsidR="009868A6" w:rsidRPr="009868A6">
        <w:rPr>
          <w:i/>
          <w:sz w:val="24"/>
          <w:szCs w:val="24"/>
        </w:rPr>
        <w:t>(абоненту будь-якого оператора мобільного зв’язку інших країн світу</w:t>
      </w:r>
      <w:r w:rsidR="009868A6">
        <w:rPr>
          <w:sz w:val="24"/>
          <w:szCs w:val="24"/>
        </w:rPr>
        <w:t>)</w:t>
      </w:r>
      <w:r w:rsidR="00554021">
        <w:rPr>
          <w:sz w:val="24"/>
          <w:szCs w:val="24"/>
        </w:rPr>
        <w:t xml:space="preserve"> </w:t>
      </w:r>
      <w:r w:rsidR="001B5F65" w:rsidRPr="001B5F65">
        <w:rPr>
          <w:sz w:val="24"/>
          <w:szCs w:val="24"/>
        </w:rPr>
        <w:t xml:space="preserve">визначається згідно </w:t>
      </w:r>
      <w:r w:rsidR="001B5F65">
        <w:rPr>
          <w:sz w:val="24"/>
          <w:szCs w:val="24"/>
        </w:rPr>
        <w:t xml:space="preserve">з </w:t>
      </w:r>
      <w:r w:rsidR="00683E5D">
        <w:rPr>
          <w:sz w:val="24"/>
          <w:szCs w:val="24"/>
        </w:rPr>
        <w:t xml:space="preserve">тарифами </w:t>
      </w:r>
      <w:r w:rsidR="001B5F65">
        <w:rPr>
          <w:sz w:val="24"/>
          <w:szCs w:val="24"/>
        </w:rPr>
        <w:t>В</w:t>
      </w:r>
      <w:r w:rsidR="000411FB">
        <w:rPr>
          <w:sz w:val="24"/>
          <w:szCs w:val="24"/>
        </w:rPr>
        <w:t>иконавця</w:t>
      </w:r>
      <w:r w:rsidR="001B5F65" w:rsidRPr="001B5F65">
        <w:rPr>
          <w:sz w:val="24"/>
          <w:szCs w:val="24"/>
        </w:rPr>
        <w:t>, що відображаються у Додатку</w:t>
      </w:r>
      <w:r w:rsidR="000411FB">
        <w:rPr>
          <w:sz w:val="24"/>
          <w:szCs w:val="24"/>
        </w:rPr>
        <w:t xml:space="preserve"> 2 до Договору</w:t>
      </w:r>
      <w:r w:rsidRPr="008E7FF1">
        <w:rPr>
          <w:sz w:val="24"/>
          <w:szCs w:val="24"/>
        </w:rPr>
        <w:t>;</w:t>
      </w:r>
    </w:p>
    <w:p w14:paraId="2B242DB6" w14:textId="4CB1A769" w:rsidR="00CC464B" w:rsidRPr="008E7FF1" w:rsidRDefault="00CC464B" w:rsidP="00537A95">
      <w:pPr>
        <w:pStyle w:val="a3"/>
        <w:numPr>
          <w:ilvl w:val="0"/>
          <w:numId w:val="0"/>
        </w:numPr>
        <w:spacing w:before="0" w:after="0" w:line="240" w:lineRule="auto"/>
        <w:ind w:firstLine="567"/>
        <w:contextualSpacing w:val="0"/>
        <w:rPr>
          <w:sz w:val="24"/>
          <w:szCs w:val="24"/>
        </w:rPr>
      </w:pPr>
      <w:r w:rsidRPr="008E7FF1">
        <w:rPr>
          <w:sz w:val="24"/>
          <w:szCs w:val="24"/>
        </w:rPr>
        <w:t>4.2.3. Вартість здійснення 1 (одного) вхідного дзвінка на стільниковий телефон Користувача (</w:t>
      </w:r>
      <w:r w:rsidRPr="00FF21C5">
        <w:rPr>
          <w:i/>
          <w:sz w:val="24"/>
          <w:szCs w:val="24"/>
        </w:rPr>
        <w:t xml:space="preserve">абонента будь-якого оператора мобільного </w:t>
      </w:r>
      <w:r w:rsidR="00FF21C5" w:rsidRPr="00FF21C5">
        <w:rPr>
          <w:i/>
          <w:sz w:val="24"/>
          <w:szCs w:val="24"/>
        </w:rPr>
        <w:t>та фіксованого телефонного зв’язку</w:t>
      </w:r>
      <w:r w:rsidRPr="00FF21C5">
        <w:rPr>
          <w:i/>
          <w:sz w:val="24"/>
          <w:szCs w:val="24"/>
        </w:rPr>
        <w:t xml:space="preserve"> України</w:t>
      </w:r>
      <w:r w:rsidRPr="008E7FF1">
        <w:rPr>
          <w:sz w:val="24"/>
          <w:szCs w:val="24"/>
        </w:rPr>
        <w:t>) становить _______________ грн (____________________) без ПДВ, крім того ПДВ ___________ грн, всього з ПДВ _________ грн (___________________).</w:t>
      </w:r>
    </w:p>
    <w:p w14:paraId="25FA664D" w14:textId="77777777" w:rsidR="00CC464B" w:rsidRPr="008E7FF1" w:rsidRDefault="00CC464B" w:rsidP="00537A95">
      <w:pPr>
        <w:widowControl w:val="0"/>
        <w:shd w:val="clear" w:color="auto" w:fill="FFFFFF"/>
        <w:ind w:firstLine="567"/>
        <w:jc w:val="both"/>
        <w:rPr>
          <w:sz w:val="24"/>
          <w:szCs w:val="24"/>
          <w:lang w:eastAsia="ar-SA" w:bidi="uk-UA"/>
        </w:rPr>
      </w:pPr>
      <w:r w:rsidRPr="008E7FF1">
        <w:rPr>
          <w:sz w:val="24"/>
          <w:szCs w:val="24"/>
          <w:lang w:eastAsia="ar-SA" w:bidi="uk-UA"/>
        </w:rPr>
        <w:t>4.3. Витрати по сервісному (технічному) обслуговуванню Транспортної мережі Виконавець здійснює за власні кошти (без відшкодування Замовником).</w:t>
      </w:r>
    </w:p>
    <w:p w14:paraId="123360E2" w14:textId="77777777" w:rsidR="00CC464B" w:rsidRPr="008E7FF1" w:rsidRDefault="00CC464B" w:rsidP="00537A95">
      <w:pPr>
        <w:widowControl w:val="0"/>
        <w:shd w:val="clear" w:color="auto" w:fill="FFFFFF"/>
        <w:ind w:firstLine="567"/>
        <w:jc w:val="both"/>
        <w:rPr>
          <w:sz w:val="24"/>
          <w:szCs w:val="24"/>
          <w:lang w:eastAsia="ar-SA" w:bidi="uk-UA"/>
        </w:rPr>
      </w:pPr>
      <w:r w:rsidRPr="008E7FF1">
        <w:rPr>
          <w:sz w:val="24"/>
          <w:szCs w:val="24"/>
          <w:lang w:eastAsia="ar-SA" w:bidi="uk-UA"/>
        </w:rPr>
        <w:t>4.4. До ціни Договору включено усі витрати Виконавця, пов’язані з виконанням Договору, в тому числі сплата податків, зборів та інших обов’язкових платежів. Не врахована Виконавцем вартість окремих витрат не сплачується Замовником окремо та вважається врахованою у ціні Договору</w:t>
      </w:r>
      <w:r w:rsidRPr="008E7FF1">
        <w:rPr>
          <w:sz w:val="24"/>
          <w:szCs w:val="24"/>
          <w:lang w:bidi="uk-UA"/>
        </w:rPr>
        <w:t>.</w:t>
      </w:r>
    </w:p>
    <w:p w14:paraId="58186776" w14:textId="77777777" w:rsidR="00CC464B" w:rsidRPr="008E7FF1" w:rsidRDefault="00CC464B" w:rsidP="00D374D1">
      <w:pPr>
        <w:pStyle w:val="a3"/>
        <w:keepNext/>
        <w:widowControl w:val="0"/>
        <w:numPr>
          <w:ilvl w:val="0"/>
          <w:numId w:val="33"/>
        </w:numPr>
        <w:shd w:val="clear" w:color="auto" w:fill="FFFFFF"/>
        <w:tabs>
          <w:tab w:val="left" w:pos="851"/>
        </w:tabs>
        <w:suppressAutoHyphens/>
        <w:spacing w:before="120" w:after="120" w:line="240" w:lineRule="auto"/>
        <w:ind w:left="0" w:firstLine="567"/>
        <w:contextualSpacing w:val="0"/>
        <w:jc w:val="center"/>
        <w:outlineLvl w:val="0"/>
        <w:rPr>
          <w:b/>
          <w:sz w:val="24"/>
          <w:szCs w:val="24"/>
          <w:lang w:eastAsia="ar-SA"/>
        </w:rPr>
      </w:pPr>
      <w:r w:rsidRPr="008E7FF1">
        <w:rPr>
          <w:b/>
          <w:sz w:val="24"/>
          <w:szCs w:val="24"/>
          <w:lang w:eastAsia="ar-SA"/>
        </w:rPr>
        <w:t>ПОРЯДОК ЗДІЙСНЕННЯ ОПЛАТИ</w:t>
      </w:r>
    </w:p>
    <w:p w14:paraId="3B45FDE6" w14:textId="77777777" w:rsidR="00CC464B" w:rsidRPr="008E7FF1" w:rsidRDefault="00CC464B" w:rsidP="00D374D1">
      <w:pPr>
        <w:widowControl w:val="0"/>
        <w:numPr>
          <w:ilvl w:val="1"/>
          <w:numId w:val="33"/>
        </w:numPr>
        <w:shd w:val="clear" w:color="auto" w:fill="FFFFFF"/>
        <w:tabs>
          <w:tab w:val="left" w:pos="851"/>
          <w:tab w:val="left" w:pos="993"/>
          <w:tab w:val="left" w:pos="1134"/>
        </w:tabs>
        <w:ind w:left="0" w:firstLine="567"/>
        <w:jc w:val="both"/>
        <w:rPr>
          <w:sz w:val="24"/>
          <w:szCs w:val="24"/>
          <w:lang w:eastAsia="ar-SA"/>
        </w:rPr>
      </w:pPr>
      <w:r w:rsidRPr="008E7FF1">
        <w:rPr>
          <w:sz w:val="24"/>
          <w:szCs w:val="24"/>
          <w:lang w:eastAsia="ar-SA"/>
        </w:rPr>
        <w:t>Оплата Послуг здійснюється наступним шляхом:</w:t>
      </w:r>
    </w:p>
    <w:p w14:paraId="072A26D7" w14:textId="1293BDF3" w:rsidR="00CC464B" w:rsidRPr="008E7FF1" w:rsidRDefault="00CC464B" w:rsidP="00D374D1">
      <w:pPr>
        <w:widowControl w:val="0"/>
        <w:numPr>
          <w:ilvl w:val="2"/>
          <w:numId w:val="33"/>
        </w:numPr>
        <w:shd w:val="clear" w:color="auto" w:fill="FFFFFF"/>
        <w:tabs>
          <w:tab w:val="left" w:pos="851"/>
          <w:tab w:val="left" w:pos="993"/>
          <w:tab w:val="left" w:pos="1134"/>
        </w:tabs>
        <w:ind w:left="0" w:firstLine="567"/>
        <w:jc w:val="both"/>
        <w:rPr>
          <w:sz w:val="24"/>
          <w:szCs w:val="24"/>
          <w:lang w:eastAsia="ar-SA"/>
        </w:rPr>
      </w:pPr>
      <w:r w:rsidRPr="008E7FF1">
        <w:rPr>
          <w:sz w:val="24"/>
          <w:szCs w:val="24"/>
          <w:lang w:eastAsia="ar-SA"/>
        </w:rPr>
        <w:t xml:space="preserve">До 10 (десятого) числа кожного місяця наступного за Звітним періодом Виконавець передає Замовнику Акт приймання-передачі наданих послуг, додатком до якого є звіт про здійснені дзвінки та передані Повідомлення (далі – Звіт). </w:t>
      </w:r>
      <w:r w:rsidR="00350E7C">
        <w:rPr>
          <w:sz w:val="24"/>
          <w:szCs w:val="24"/>
          <w:lang w:eastAsia="ar-SA"/>
        </w:rPr>
        <w:t xml:space="preserve">При цьому вартість Послуг з передачі Повідомлень, вказаних в </w:t>
      </w:r>
      <w:proofErr w:type="spellStart"/>
      <w:r w:rsidR="00350E7C">
        <w:rPr>
          <w:sz w:val="24"/>
          <w:szCs w:val="24"/>
          <w:lang w:eastAsia="ar-SA"/>
        </w:rPr>
        <w:t>п.п</w:t>
      </w:r>
      <w:proofErr w:type="spellEnd"/>
      <w:r w:rsidR="00350E7C">
        <w:rPr>
          <w:sz w:val="24"/>
          <w:szCs w:val="24"/>
          <w:lang w:eastAsia="ar-SA"/>
        </w:rPr>
        <w:t xml:space="preserve">. 4.2.2. пункту 4.2 розділу 4 Договору, визначається відповідно до вказаного пункту Договору згідно із Звітом та вказується в Акті приймання-передачі наданих послуг як одна послуга із зазначенням загальної вартості </w:t>
      </w:r>
      <w:r w:rsidR="00FE424A">
        <w:rPr>
          <w:sz w:val="24"/>
          <w:szCs w:val="24"/>
          <w:lang w:eastAsia="ar-SA"/>
        </w:rPr>
        <w:t>(</w:t>
      </w:r>
      <w:r w:rsidR="00350E7C">
        <w:rPr>
          <w:sz w:val="24"/>
          <w:szCs w:val="24"/>
          <w:lang w:eastAsia="ar-SA"/>
        </w:rPr>
        <w:t>суми</w:t>
      </w:r>
      <w:r w:rsidR="00FE424A">
        <w:rPr>
          <w:sz w:val="24"/>
          <w:szCs w:val="24"/>
          <w:lang w:eastAsia="ar-SA"/>
        </w:rPr>
        <w:t>) передачі вказаних Повідомлень за Звітний період.</w:t>
      </w:r>
      <w:r w:rsidR="00350E7C">
        <w:rPr>
          <w:sz w:val="24"/>
          <w:szCs w:val="24"/>
          <w:lang w:eastAsia="ar-SA"/>
        </w:rPr>
        <w:t xml:space="preserve"> </w:t>
      </w:r>
      <w:r w:rsidRPr="008E7FF1">
        <w:rPr>
          <w:sz w:val="24"/>
          <w:szCs w:val="24"/>
          <w:lang w:eastAsia="ar-SA"/>
        </w:rPr>
        <w:t xml:space="preserve">Замовник протягом 7 (семи) календарних днів з моменту отримання вищезазначених документів погоджує їх, підписує, скріплює печаткою зі свого боку та передає Виконавцеві або в цей же термін надає мотивовану відмову від підписання. </w:t>
      </w:r>
    </w:p>
    <w:p w14:paraId="7720C81D" w14:textId="77777777" w:rsidR="00CC464B" w:rsidRPr="008E7FF1" w:rsidRDefault="00CC464B" w:rsidP="00537A95">
      <w:pPr>
        <w:shd w:val="clear" w:color="auto" w:fill="FFFFFF"/>
        <w:ind w:firstLine="567"/>
        <w:jc w:val="both"/>
        <w:rPr>
          <w:sz w:val="24"/>
          <w:szCs w:val="24"/>
          <w:lang w:eastAsia="ar-SA"/>
        </w:rPr>
      </w:pPr>
      <w:r w:rsidRPr="008E7FF1">
        <w:rPr>
          <w:sz w:val="24"/>
          <w:szCs w:val="24"/>
          <w:lang w:eastAsia="ar-SA"/>
        </w:rPr>
        <w:t>5.1.2. Розрахунки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20 (двадцяти) робочих днів після підписання Сторонами Акту приймання-передачі наданих послуг (на підставі належним чином оформлених первинних документів) шляхом перерахування коштів на банківський рахунок Виконавця за відповідний період та за умови здійснення відповідного бюджетного фінансування на рахунок Замовника.</w:t>
      </w:r>
    </w:p>
    <w:p w14:paraId="3FAA01B6" w14:textId="77777777" w:rsidR="00CC464B" w:rsidRPr="008E7FF1" w:rsidRDefault="00CC464B" w:rsidP="00537A95">
      <w:pPr>
        <w:shd w:val="clear" w:color="auto" w:fill="FFFFFF"/>
        <w:ind w:firstLine="567"/>
        <w:jc w:val="both"/>
        <w:rPr>
          <w:sz w:val="24"/>
          <w:szCs w:val="24"/>
          <w:lang w:eastAsia="ar-SA"/>
        </w:rPr>
      </w:pPr>
      <w:r w:rsidRPr="008E7FF1">
        <w:rPr>
          <w:sz w:val="24"/>
          <w:szCs w:val="24"/>
          <w:lang w:eastAsia="ar-SA"/>
        </w:rPr>
        <w:t>5.1.3. У випадку відсутності фінансування або його затримки, розрахунки за надані Послуги здійснюються після надходження бюджетного фінансування для оплати таких Послуг на рахунок Замовника.</w:t>
      </w:r>
    </w:p>
    <w:p w14:paraId="781082A6" w14:textId="77777777" w:rsidR="00CC464B" w:rsidRPr="008E7FF1" w:rsidRDefault="00CC464B" w:rsidP="00537A95">
      <w:pPr>
        <w:shd w:val="clear" w:color="auto" w:fill="FFFFFF"/>
        <w:ind w:firstLine="567"/>
        <w:jc w:val="both"/>
        <w:rPr>
          <w:sz w:val="24"/>
          <w:szCs w:val="24"/>
          <w:lang w:eastAsia="ar-SA"/>
        </w:rPr>
      </w:pPr>
      <w:r w:rsidRPr="008E7FF1">
        <w:rPr>
          <w:sz w:val="24"/>
          <w:szCs w:val="24"/>
          <w:lang w:eastAsia="ar-SA"/>
        </w:rPr>
        <w:t xml:space="preserve">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w:t>
      </w:r>
      <w:r w:rsidRPr="008E7FF1">
        <w:rPr>
          <w:sz w:val="24"/>
          <w:szCs w:val="24"/>
          <w:lang w:eastAsia="ar-SA"/>
        </w:rPr>
        <w:lastRenderedPageBreak/>
        <w:t>робочих днів з дати надходження відповідного бюджетного фінансування на рахунок Замовника.</w:t>
      </w:r>
    </w:p>
    <w:p w14:paraId="2C710AD9" w14:textId="77777777" w:rsidR="00CC464B" w:rsidRPr="008E7FF1" w:rsidRDefault="00CC464B" w:rsidP="00537A95">
      <w:pPr>
        <w:widowControl w:val="0"/>
        <w:shd w:val="clear" w:color="auto" w:fill="FFFFFF"/>
        <w:ind w:firstLine="567"/>
        <w:jc w:val="both"/>
        <w:rPr>
          <w:rFonts w:eastAsia="Arial Unicode MS"/>
          <w:sz w:val="24"/>
          <w:szCs w:val="24"/>
          <w:lang w:bidi="uk-UA"/>
        </w:rPr>
      </w:pPr>
      <w:r w:rsidRPr="008E7FF1">
        <w:rPr>
          <w:rFonts w:eastAsia="Arial Unicode MS"/>
          <w:sz w:val="24"/>
          <w:szCs w:val="24"/>
          <w:lang w:bidi="uk-UA"/>
        </w:rPr>
        <w:t>5.2. Моментом здійснення оплати вважається дата перерахування Замовником грошових коштів на поточний рахунок Виконавця.</w:t>
      </w:r>
    </w:p>
    <w:p w14:paraId="07B9FA15" w14:textId="77777777" w:rsidR="00CC464B" w:rsidRPr="008E7FF1" w:rsidRDefault="00CC464B" w:rsidP="00537A95">
      <w:pPr>
        <w:tabs>
          <w:tab w:val="left" w:pos="567"/>
        </w:tabs>
        <w:suppressAutoHyphens/>
        <w:ind w:firstLine="567"/>
        <w:jc w:val="both"/>
        <w:rPr>
          <w:rFonts w:eastAsia="Arial"/>
          <w:sz w:val="24"/>
          <w:szCs w:val="24"/>
          <w:shd w:val="clear" w:color="auto" w:fill="FFFFFF"/>
          <w:lang w:eastAsia="zh-CN"/>
        </w:rPr>
      </w:pPr>
      <w:r w:rsidRPr="008E7FF1">
        <w:rPr>
          <w:rFonts w:eastAsia="Arial"/>
          <w:sz w:val="24"/>
          <w:szCs w:val="24"/>
          <w:lang w:eastAsia="zh-CN"/>
        </w:rPr>
        <w:t xml:space="preserve">5.3. </w:t>
      </w:r>
      <w:r w:rsidRPr="008E7FF1">
        <w:rPr>
          <w:rFonts w:eastAsia="Arial"/>
          <w:sz w:val="24"/>
          <w:szCs w:val="24"/>
          <w:shd w:val="clear" w:color="auto" w:fill="FFFFFF"/>
          <w:lang w:eastAsia="zh-CN"/>
        </w:rPr>
        <w:t>Оплата Послуг не здійснюється за весь час пошкодження Електронних комунікаційних мереж та технічних засобів, що призвело до скорочення переліку Послуг у разі порушення Виконавцем граничних строків усунення пошкодження з дати реєстрації Виконавцем усної чи письмової заяви від Замовника.</w:t>
      </w:r>
    </w:p>
    <w:p w14:paraId="04BBA38A" w14:textId="77777777" w:rsidR="00CC464B" w:rsidRPr="008E7FF1" w:rsidRDefault="00CC464B" w:rsidP="00D374D1">
      <w:pPr>
        <w:keepNext/>
        <w:widowControl w:val="0"/>
        <w:numPr>
          <w:ilvl w:val="0"/>
          <w:numId w:val="33"/>
        </w:numPr>
        <w:shd w:val="clear" w:color="auto" w:fill="FFFFFF"/>
        <w:tabs>
          <w:tab w:val="num" w:pos="0"/>
          <w:tab w:val="left" w:pos="993"/>
          <w:tab w:val="left" w:pos="1134"/>
        </w:tabs>
        <w:suppressAutoHyphens/>
        <w:spacing w:before="120" w:after="120"/>
        <w:ind w:left="0" w:firstLine="567"/>
        <w:jc w:val="center"/>
        <w:outlineLvl w:val="0"/>
        <w:rPr>
          <w:b/>
          <w:sz w:val="24"/>
          <w:szCs w:val="24"/>
          <w:lang w:eastAsia="ar-SA"/>
        </w:rPr>
      </w:pPr>
      <w:r w:rsidRPr="008E7FF1">
        <w:rPr>
          <w:b/>
          <w:sz w:val="24"/>
          <w:szCs w:val="24"/>
          <w:lang w:eastAsia="ar-SA"/>
        </w:rPr>
        <w:t>НАДАННЯ ПОСЛУГ</w:t>
      </w:r>
    </w:p>
    <w:p w14:paraId="2D7DA98B" w14:textId="77777777" w:rsidR="00CC464B" w:rsidRPr="008E7FF1" w:rsidRDefault="00CC464B" w:rsidP="00D374D1">
      <w:pPr>
        <w:widowControl w:val="0"/>
        <w:numPr>
          <w:ilvl w:val="1"/>
          <w:numId w:val="33"/>
        </w:numPr>
        <w:shd w:val="clear" w:color="auto" w:fill="FFFFFF"/>
        <w:tabs>
          <w:tab w:val="num" w:pos="0"/>
          <w:tab w:val="left" w:pos="993"/>
          <w:tab w:val="left" w:pos="1134"/>
        </w:tabs>
        <w:ind w:left="0" w:firstLine="567"/>
        <w:jc w:val="both"/>
        <w:rPr>
          <w:sz w:val="24"/>
          <w:szCs w:val="24"/>
          <w:lang w:eastAsia="ar-SA"/>
        </w:rPr>
      </w:pPr>
      <w:r w:rsidRPr="008E7FF1">
        <w:rPr>
          <w:sz w:val="24"/>
          <w:szCs w:val="24"/>
          <w:lang w:eastAsia="ar-SA"/>
        </w:rPr>
        <w:t>Місце надання Послуг: по всій території Києва.</w:t>
      </w:r>
    </w:p>
    <w:p w14:paraId="48DE0D1E" w14:textId="77777777" w:rsidR="00CC464B" w:rsidRPr="008E7FF1" w:rsidRDefault="00CC464B" w:rsidP="00D374D1">
      <w:pPr>
        <w:widowControl w:val="0"/>
        <w:numPr>
          <w:ilvl w:val="1"/>
          <w:numId w:val="33"/>
        </w:numPr>
        <w:shd w:val="clear" w:color="auto" w:fill="FFFFFF"/>
        <w:tabs>
          <w:tab w:val="num" w:pos="0"/>
          <w:tab w:val="num" w:pos="426"/>
          <w:tab w:val="left" w:pos="993"/>
          <w:tab w:val="left" w:pos="1134"/>
        </w:tabs>
        <w:ind w:left="0" w:firstLine="567"/>
        <w:jc w:val="both"/>
        <w:rPr>
          <w:sz w:val="24"/>
          <w:szCs w:val="24"/>
          <w:lang w:eastAsia="ar-SA"/>
        </w:rPr>
      </w:pPr>
      <w:r w:rsidRPr="008E7FF1">
        <w:rPr>
          <w:sz w:val="24"/>
          <w:szCs w:val="24"/>
          <w:lang w:eastAsia="ar-SA"/>
        </w:rPr>
        <w:t>Організаційні та технічні умови надання Послуг визначені Сторонами у Технічних вимогах.</w:t>
      </w:r>
    </w:p>
    <w:p w14:paraId="09AA06A7" w14:textId="77777777" w:rsidR="00CC464B" w:rsidRPr="008E7FF1" w:rsidRDefault="00CC464B" w:rsidP="00D374D1">
      <w:pPr>
        <w:widowControl w:val="0"/>
        <w:numPr>
          <w:ilvl w:val="1"/>
          <w:numId w:val="33"/>
        </w:numPr>
        <w:shd w:val="clear" w:color="auto" w:fill="FFFFFF"/>
        <w:tabs>
          <w:tab w:val="num" w:pos="0"/>
          <w:tab w:val="num" w:pos="426"/>
          <w:tab w:val="left" w:pos="993"/>
          <w:tab w:val="left" w:pos="1134"/>
        </w:tabs>
        <w:ind w:left="0" w:firstLine="567"/>
        <w:jc w:val="both"/>
        <w:rPr>
          <w:sz w:val="24"/>
          <w:szCs w:val="24"/>
          <w:lang w:eastAsia="ar-SA"/>
        </w:rPr>
      </w:pPr>
      <w:r w:rsidRPr="008E7FF1">
        <w:rPr>
          <w:sz w:val="24"/>
          <w:szCs w:val="24"/>
          <w:lang w:eastAsia="ar-SA"/>
        </w:rPr>
        <w:t>Замовник стверджує, що інформація, яка міститься в Повідомленнях, отримана Замовником згідно з чинним законодавством України, а її поширення не заборонено чинним законодавством України.</w:t>
      </w:r>
    </w:p>
    <w:p w14:paraId="5ACDE479" w14:textId="77777777" w:rsidR="00CC464B" w:rsidRPr="008E7FF1" w:rsidRDefault="00CC464B" w:rsidP="00D374D1">
      <w:pPr>
        <w:widowControl w:val="0"/>
        <w:numPr>
          <w:ilvl w:val="1"/>
          <w:numId w:val="33"/>
        </w:numPr>
        <w:shd w:val="clear" w:color="auto" w:fill="FFFFFF"/>
        <w:tabs>
          <w:tab w:val="num" w:pos="0"/>
          <w:tab w:val="num" w:pos="426"/>
          <w:tab w:val="left" w:pos="993"/>
          <w:tab w:val="left" w:pos="1134"/>
        </w:tabs>
        <w:ind w:left="0" w:firstLine="567"/>
        <w:jc w:val="both"/>
        <w:rPr>
          <w:sz w:val="24"/>
          <w:szCs w:val="24"/>
          <w:lang w:eastAsia="ar-SA"/>
        </w:rPr>
      </w:pPr>
      <w:r w:rsidRPr="008E7FF1">
        <w:rPr>
          <w:sz w:val="24"/>
          <w:szCs w:val="24"/>
          <w:lang w:eastAsia="ar-SA"/>
        </w:rPr>
        <w:t>Отримання Замовником Послуг є безкоштовним для Користувача, тобто з особового рахунку Користувача Виконавець не списує кошти внаслідок отримання Повідомлень/вхідних дзвінків від Замовника.</w:t>
      </w:r>
    </w:p>
    <w:p w14:paraId="27C2CB74" w14:textId="77777777" w:rsidR="00CC464B" w:rsidRPr="008E7FF1" w:rsidRDefault="00CC464B" w:rsidP="00D374D1">
      <w:pPr>
        <w:widowControl w:val="0"/>
        <w:numPr>
          <w:ilvl w:val="1"/>
          <w:numId w:val="33"/>
        </w:numPr>
        <w:shd w:val="clear" w:color="auto" w:fill="FFFFFF"/>
        <w:tabs>
          <w:tab w:val="num" w:pos="0"/>
          <w:tab w:val="num" w:pos="426"/>
          <w:tab w:val="left" w:pos="993"/>
          <w:tab w:val="left" w:pos="1134"/>
        </w:tabs>
        <w:ind w:left="0" w:firstLine="567"/>
        <w:jc w:val="both"/>
        <w:rPr>
          <w:sz w:val="24"/>
          <w:szCs w:val="24"/>
          <w:lang w:eastAsia="ar-SA"/>
        </w:rPr>
      </w:pPr>
      <w:r w:rsidRPr="008E7FF1">
        <w:rPr>
          <w:sz w:val="24"/>
          <w:szCs w:val="24"/>
          <w:lang w:eastAsia="ar-SA"/>
        </w:rPr>
        <w:t>Виконавець готує Акт приймання-передачі наданих послуг на основі статистичних даних Виконавця. Спори стосовно статистичних даних вирішуються Сторонами у разі подання Замовником скарги не пізніше одного місяця з дати повідомлення Виконавцем статистичних даних у Акті приймання-передачі наданих послуг.</w:t>
      </w:r>
    </w:p>
    <w:p w14:paraId="7703DE47" w14:textId="77777777" w:rsidR="00CC464B" w:rsidRPr="008E7FF1" w:rsidRDefault="00CC464B" w:rsidP="00D374D1">
      <w:pPr>
        <w:widowControl w:val="0"/>
        <w:numPr>
          <w:ilvl w:val="1"/>
          <w:numId w:val="33"/>
        </w:numPr>
        <w:shd w:val="clear" w:color="auto" w:fill="FFFFFF"/>
        <w:tabs>
          <w:tab w:val="num" w:pos="0"/>
          <w:tab w:val="num" w:pos="426"/>
          <w:tab w:val="left" w:pos="993"/>
          <w:tab w:val="left" w:pos="1134"/>
        </w:tabs>
        <w:ind w:left="0" w:firstLine="567"/>
        <w:jc w:val="both"/>
        <w:rPr>
          <w:sz w:val="24"/>
          <w:szCs w:val="24"/>
          <w:lang w:eastAsia="ar-SA"/>
        </w:rPr>
      </w:pPr>
      <w:r w:rsidRPr="008E7FF1">
        <w:rPr>
          <w:sz w:val="24"/>
          <w:szCs w:val="24"/>
          <w:lang w:eastAsia="ar-SA"/>
        </w:rPr>
        <w:t>Виконавець гарантує вчасну доставку (протягом часу життя Повідомлення відповідно до Технічних вимог) Повідомлень/здійснення дзвінків Користувачам, окрім наступних випадків:</w:t>
      </w:r>
    </w:p>
    <w:p w14:paraId="6A735263" w14:textId="77777777" w:rsidR="00CC464B" w:rsidRPr="008E7FF1" w:rsidRDefault="00CC464B" w:rsidP="00D374D1">
      <w:pPr>
        <w:widowControl w:val="0"/>
        <w:numPr>
          <w:ilvl w:val="2"/>
          <w:numId w:val="33"/>
        </w:numPr>
        <w:shd w:val="clear" w:color="auto" w:fill="FFFFFF"/>
        <w:tabs>
          <w:tab w:val="left" w:pos="993"/>
          <w:tab w:val="left" w:pos="1134"/>
        </w:tabs>
        <w:ind w:left="0" w:firstLine="567"/>
        <w:jc w:val="both"/>
        <w:rPr>
          <w:sz w:val="24"/>
          <w:szCs w:val="24"/>
          <w:lang w:eastAsia="ar-SA"/>
        </w:rPr>
      </w:pPr>
      <w:r w:rsidRPr="008E7FF1">
        <w:rPr>
          <w:sz w:val="24"/>
          <w:szCs w:val="24"/>
          <w:lang w:eastAsia="ar-SA"/>
        </w:rPr>
        <w:t>Коли Користувач знаходиться поза зоною досяжності Електронної комунікаційної мережі відповідного Оператора;</w:t>
      </w:r>
    </w:p>
    <w:p w14:paraId="652C7EE6" w14:textId="77777777" w:rsidR="00CC464B" w:rsidRPr="008E7FF1" w:rsidRDefault="00CC464B" w:rsidP="00D374D1">
      <w:pPr>
        <w:widowControl w:val="0"/>
        <w:numPr>
          <w:ilvl w:val="2"/>
          <w:numId w:val="33"/>
        </w:numPr>
        <w:shd w:val="clear" w:color="auto" w:fill="FFFFFF"/>
        <w:tabs>
          <w:tab w:val="num" w:pos="510"/>
          <w:tab w:val="left" w:pos="993"/>
          <w:tab w:val="left" w:pos="1134"/>
        </w:tabs>
        <w:ind w:left="0" w:firstLine="567"/>
        <w:jc w:val="both"/>
        <w:rPr>
          <w:sz w:val="24"/>
          <w:szCs w:val="24"/>
          <w:lang w:eastAsia="ar-SA"/>
        </w:rPr>
      </w:pPr>
      <w:r w:rsidRPr="008E7FF1">
        <w:rPr>
          <w:sz w:val="24"/>
          <w:szCs w:val="24"/>
          <w:lang w:eastAsia="ar-SA"/>
        </w:rPr>
        <w:t>Вимкнення (відключення) Користувачем належного йому кінцевого обладнання;</w:t>
      </w:r>
    </w:p>
    <w:p w14:paraId="770D1CB6" w14:textId="77777777" w:rsidR="00CC464B" w:rsidRPr="008E7FF1" w:rsidRDefault="00CC464B" w:rsidP="00D374D1">
      <w:pPr>
        <w:widowControl w:val="0"/>
        <w:numPr>
          <w:ilvl w:val="2"/>
          <w:numId w:val="33"/>
        </w:numPr>
        <w:shd w:val="clear" w:color="auto" w:fill="FFFFFF"/>
        <w:tabs>
          <w:tab w:val="left" w:pos="993"/>
          <w:tab w:val="left" w:pos="1134"/>
        </w:tabs>
        <w:ind w:left="0" w:firstLine="567"/>
        <w:jc w:val="both"/>
        <w:rPr>
          <w:sz w:val="24"/>
          <w:szCs w:val="24"/>
          <w:lang w:eastAsia="ar-SA"/>
        </w:rPr>
      </w:pPr>
      <w:r w:rsidRPr="008E7FF1">
        <w:rPr>
          <w:sz w:val="24"/>
          <w:szCs w:val="24"/>
          <w:lang w:eastAsia="ar-SA"/>
        </w:rPr>
        <w:t xml:space="preserve">Якщо це дублікати Повідомлень (згідно з п.3.1. розділу 2 Технічних вимог); </w:t>
      </w:r>
    </w:p>
    <w:p w14:paraId="4D13662E" w14:textId="77777777" w:rsidR="00CC464B" w:rsidRPr="008E7FF1" w:rsidRDefault="00CC464B" w:rsidP="00D374D1">
      <w:pPr>
        <w:widowControl w:val="0"/>
        <w:numPr>
          <w:ilvl w:val="1"/>
          <w:numId w:val="33"/>
        </w:numPr>
        <w:shd w:val="clear" w:color="auto" w:fill="FFFFFF"/>
        <w:tabs>
          <w:tab w:val="left" w:pos="993"/>
          <w:tab w:val="left" w:pos="1134"/>
        </w:tabs>
        <w:ind w:left="0" w:firstLine="567"/>
        <w:jc w:val="both"/>
        <w:rPr>
          <w:sz w:val="24"/>
          <w:szCs w:val="24"/>
          <w:lang w:eastAsia="ar-SA"/>
        </w:rPr>
      </w:pPr>
      <w:r w:rsidRPr="008E7FF1">
        <w:rPr>
          <w:sz w:val="24"/>
          <w:szCs w:val="24"/>
          <w:lang w:eastAsia="ar-SA"/>
        </w:rPr>
        <w:t>Виконавець не несе відповідальності за те, що Повідомлення/вхідні дзвінки не були отримані Користувачем, якщо це сталося з причин, вказаних у п. 6.6 Договору.</w:t>
      </w:r>
    </w:p>
    <w:p w14:paraId="7C43DA7C" w14:textId="77777777" w:rsidR="00CC464B" w:rsidRPr="008E7FF1" w:rsidRDefault="00CC464B" w:rsidP="00D374D1">
      <w:pPr>
        <w:widowControl w:val="0"/>
        <w:numPr>
          <w:ilvl w:val="1"/>
          <w:numId w:val="33"/>
        </w:numPr>
        <w:shd w:val="clear" w:color="auto" w:fill="FFFFFF"/>
        <w:tabs>
          <w:tab w:val="num" w:pos="510"/>
          <w:tab w:val="left" w:pos="993"/>
          <w:tab w:val="left" w:pos="1134"/>
        </w:tabs>
        <w:ind w:left="0" w:firstLine="567"/>
        <w:jc w:val="both"/>
        <w:rPr>
          <w:sz w:val="24"/>
          <w:szCs w:val="24"/>
          <w:lang w:eastAsia="ar-SA"/>
        </w:rPr>
      </w:pPr>
      <w:r w:rsidRPr="008E7FF1">
        <w:rPr>
          <w:sz w:val="24"/>
          <w:szCs w:val="24"/>
          <w:lang w:eastAsia="ar-SA"/>
        </w:rPr>
        <w:t>Звіт повинен містити інформацію про статус Повідомлень/дзвінків. Статуси Повідомлень приведено в Технічних вимогах.</w:t>
      </w:r>
    </w:p>
    <w:p w14:paraId="5221B6D7" w14:textId="77777777" w:rsidR="00CC464B" w:rsidRPr="008E7FF1" w:rsidRDefault="00CC464B" w:rsidP="00D374D1">
      <w:pPr>
        <w:widowControl w:val="0"/>
        <w:numPr>
          <w:ilvl w:val="1"/>
          <w:numId w:val="33"/>
        </w:numPr>
        <w:shd w:val="clear" w:color="auto" w:fill="FFFFFF"/>
        <w:tabs>
          <w:tab w:val="num" w:pos="567"/>
          <w:tab w:val="left" w:pos="993"/>
          <w:tab w:val="left" w:pos="1134"/>
        </w:tabs>
        <w:ind w:left="0" w:firstLine="567"/>
        <w:jc w:val="both"/>
        <w:rPr>
          <w:sz w:val="24"/>
          <w:szCs w:val="24"/>
          <w:lang w:eastAsia="ar-SA"/>
        </w:rPr>
      </w:pPr>
      <w:r w:rsidRPr="008E7FF1">
        <w:rPr>
          <w:sz w:val="24"/>
          <w:szCs w:val="24"/>
          <w:lang w:eastAsia="ar-SA"/>
        </w:rPr>
        <w:t>Послуги вважаються прийнятими з дня підписання Замовником Акту приймання-передачі наданих послуг, додатком до якого є Звіт.</w:t>
      </w:r>
    </w:p>
    <w:p w14:paraId="7270303E" w14:textId="77777777" w:rsidR="00CC464B" w:rsidRPr="008E7FF1" w:rsidRDefault="00CC464B" w:rsidP="00D374D1">
      <w:pPr>
        <w:widowControl w:val="0"/>
        <w:numPr>
          <w:ilvl w:val="1"/>
          <w:numId w:val="33"/>
        </w:numPr>
        <w:shd w:val="clear" w:color="auto" w:fill="FFFFFF"/>
        <w:tabs>
          <w:tab w:val="num" w:pos="567"/>
          <w:tab w:val="left" w:pos="993"/>
          <w:tab w:val="left" w:pos="1134"/>
        </w:tabs>
        <w:ind w:left="0" w:firstLine="567"/>
        <w:jc w:val="both"/>
        <w:rPr>
          <w:sz w:val="24"/>
          <w:szCs w:val="24"/>
          <w:lang w:eastAsia="ar-SA"/>
        </w:rPr>
      </w:pPr>
      <w:r w:rsidRPr="008E7FF1">
        <w:rPr>
          <w:sz w:val="24"/>
          <w:szCs w:val="24"/>
          <w:lang w:eastAsia="ar-SA"/>
        </w:rPr>
        <w:t>Виконавець припиняє надання Послуг за письмовою заявою Замовника у строк, що не перевищує семи календарних днів з моменту отримання заяви, якщо більший строк не зазначений у заяві.</w:t>
      </w:r>
    </w:p>
    <w:p w14:paraId="54F7A811" w14:textId="77777777" w:rsidR="00CC464B" w:rsidRPr="008E7FF1" w:rsidRDefault="00CC464B" w:rsidP="00D374D1">
      <w:pPr>
        <w:pStyle w:val="a3"/>
        <w:widowControl w:val="0"/>
        <w:numPr>
          <w:ilvl w:val="0"/>
          <w:numId w:val="33"/>
        </w:numPr>
        <w:tabs>
          <w:tab w:val="left" w:pos="851"/>
          <w:tab w:val="left" w:pos="993"/>
        </w:tabs>
        <w:spacing w:before="120" w:after="120" w:line="240" w:lineRule="auto"/>
        <w:ind w:left="0" w:firstLine="567"/>
        <w:contextualSpacing w:val="0"/>
        <w:jc w:val="center"/>
        <w:rPr>
          <w:b/>
          <w:sz w:val="24"/>
          <w:szCs w:val="24"/>
          <w:lang w:eastAsia="ar-SA" w:bidi="uk-UA"/>
        </w:rPr>
      </w:pPr>
      <w:r w:rsidRPr="008E7FF1">
        <w:rPr>
          <w:b/>
          <w:sz w:val="24"/>
          <w:szCs w:val="24"/>
          <w:lang w:eastAsia="ar-SA" w:bidi="uk-UA"/>
        </w:rPr>
        <w:t>ПРАВА ТА ОБОВ’ЯЗКИ СТОРІН</w:t>
      </w:r>
    </w:p>
    <w:p w14:paraId="3BF78398" w14:textId="77777777" w:rsidR="00CC464B" w:rsidRPr="008E7FF1" w:rsidRDefault="00CC464B" w:rsidP="00537A95">
      <w:pPr>
        <w:widowControl w:val="0"/>
        <w:ind w:firstLine="567"/>
        <w:jc w:val="both"/>
        <w:rPr>
          <w:b/>
          <w:sz w:val="24"/>
          <w:szCs w:val="24"/>
          <w:lang w:eastAsia="ar-SA" w:bidi="uk-UA"/>
        </w:rPr>
      </w:pPr>
      <w:r w:rsidRPr="008E7FF1">
        <w:rPr>
          <w:b/>
          <w:sz w:val="24"/>
          <w:szCs w:val="24"/>
          <w:lang w:eastAsia="ar-SA" w:bidi="uk-UA"/>
        </w:rPr>
        <w:t>7.1. Замовник зобов’язаний:</w:t>
      </w:r>
    </w:p>
    <w:p w14:paraId="21803BE2"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 xml:space="preserve">7.1.1. Формувати та відправляти Повідомлення на обладнання Виконавця з метою їх подальшої передачі Виконавцем для Користувачів до </w:t>
      </w:r>
      <w:r w:rsidRPr="008E7FF1">
        <w:rPr>
          <w:rFonts w:eastAsia="Arial"/>
          <w:sz w:val="24"/>
          <w:szCs w:val="24"/>
          <w:shd w:val="clear" w:color="auto" w:fill="FFFFFF"/>
          <w:lang w:eastAsia="zh-CN"/>
        </w:rPr>
        <w:t xml:space="preserve">Електронних </w:t>
      </w:r>
      <w:r w:rsidRPr="008E7FF1">
        <w:rPr>
          <w:sz w:val="24"/>
          <w:szCs w:val="24"/>
          <w:lang w:eastAsia="ar-SA" w:bidi="uk-UA"/>
        </w:rPr>
        <w:t xml:space="preserve">комунікаційних мереж Операторів за допомогою </w:t>
      </w:r>
      <w:proofErr w:type="spellStart"/>
      <w:r w:rsidRPr="008E7FF1">
        <w:rPr>
          <w:sz w:val="24"/>
          <w:szCs w:val="24"/>
          <w:lang w:eastAsia="ar-SA" w:bidi="uk-UA"/>
        </w:rPr>
        <w:t>Альфанумеричних</w:t>
      </w:r>
      <w:proofErr w:type="spellEnd"/>
      <w:r w:rsidRPr="008E7FF1">
        <w:rPr>
          <w:sz w:val="24"/>
          <w:szCs w:val="24"/>
          <w:lang w:eastAsia="ar-SA" w:bidi="uk-UA"/>
        </w:rPr>
        <w:t xml:space="preserve"> імен протягом годин розповсюдження, визначених Сторонами у Технічних вимогах.</w:t>
      </w:r>
    </w:p>
    <w:p w14:paraId="4F860286"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7.1.2. Не використовувати можливість технічного доступу до Транспортної мережі для відправлення Користувачам Повідомлень, тематика яких не визначена в Технічних вимогах.</w:t>
      </w:r>
    </w:p>
    <w:p w14:paraId="631BBC13"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7.1.3. Не передавати будь-яку інформацію про Користувачів третім особам за винятком випадків, коли надання такої інформації вимагається у відповідності з чинним законодавством України.</w:t>
      </w:r>
    </w:p>
    <w:p w14:paraId="3A0B063C"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 xml:space="preserve">7.1.4. Не виконувати зміну тематики Повідомлень без попереднього письмового </w:t>
      </w:r>
      <w:r w:rsidRPr="008E7FF1">
        <w:rPr>
          <w:sz w:val="24"/>
          <w:szCs w:val="24"/>
          <w:lang w:eastAsia="ar-SA" w:bidi="uk-UA"/>
        </w:rPr>
        <w:lastRenderedPageBreak/>
        <w:t>погодження Виконавця.</w:t>
      </w:r>
    </w:p>
    <w:p w14:paraId="53FB03C3"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7.1.5. Своєчасно та в повному обсязі проводити оплату за надані належним чином Послуги згідно з умовами Договору.</w:t>
      </w:r>
    </w:p>
    <w:p w14:paraId="5FCC331E"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7.1.6. Не передавати в Транспортну мережу Спам-Повідомлення.</w:t>
      </w:r>
    </w:p>
    <w:p w14:paraId="37D1F997"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7.1.7. У випадку виявлення аварійної недоступності Послуг (АНП), діяти у відповідності до Технічних вимог.</w:t>
      </w:r>
    </w:p>
    <w:p w14:paraId="0D60DAB8" w14:textId="77777777" w:rsidR="00CC464B" w:rsidRPr="008E7FF1" w:rsidRDefault="00CC464B" w:rsidP="00537A95">
      <w:pPr>
        <w:widowControl w:val="0"/>
        <w:ind w:firstLine="567"/>
        <w:rPr>
          <w:b/>
          <w:sz w:val="24"/>
          <w:szCs w:val="24"/>
          <w:lang w:eastAsia="ar-SA" w:bidi="uk-UA"/>
        </w:rPr>
      </w:pPr>
      <w:r w:rsidRPr="008E7FF1">
        <w:rPr>
          <w:b/>
          <w:sz w:val="24"/>
          <w:szCs w:val="24"/>
          <w:lang w:eastAsia="ar-SA" w:bidi="uk-UA"/>
        </w:rPr>
        <w:t>7.2. Замовник має право:</w:t>
      </w:r>
    </w:p>
    <w:p w14:paraId="57B3758C"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 xml:space="preserve">7.2.1. </w:t>
      </w:r>
      <w:r w:rsidRPr="008E7FF1">
        <w:rPr>
          <w:sz w:val="24"/>
          <w:szCs w:val="24"/>
          <w:lang w:bidi="uk-UA"/>
        </w:rPr>
        <w:t xml:space="preserve">Своєчасно </w:t>
      </w:r>
      <w:r w:rsidRPr="008E7FF1">
        <w:rPr>
          <w:sz w:val="24"/>
          <w:szCs w:val="24"/>
          <w:lang w:eastAsia="ar-SA" w:bidi="uk-UA"/>
        </w:rPr>
        <w:t>отримувати Послуги, якість яких відповідає умовам Договору. В разі виникнення питань щодо якості Послуг має право звертатись до служби сервісної підтримки Виконавця.</w:t>
      </w:r>
    </w:p>
    <w:p w14:paraId="1AB15840"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7.2.2. Контролювати надання Послуг у строки, встановлені Договором.</w:t>
      </w:r>
    </w:p>
    <w:p w14:paraId="2093414E"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7.2.3. Безоплатно отримувати від Виконавця вичерпну інформацію про зміст, якість, вартість та порядок надання Послуг.</w:t>
      </w:r>
    </w:p>
    <w:p w14:paraId="4C3D0DB3"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 xml:space="preserve">7.2.4. </w:t>
      </w:r>
      <w:r w:rsidRPr="008E7FF1">
        <w:rPr>
          <w:rFonts w:eastAsia="Arial Unicode MS"/>
          <w:sz w:val="24"/>
          <w:szCs w:val="24"/>
          <w:shd w:val="clear" w:color="auto" w:fill="FFFFFF"/>
          <w:lang w:bidi="uk-UA"/>
        </w:rPr>
        <w:t xml:space="preserve">Відмовитись від отримання Послуг та </w:t>
      </w:r>
      <w:r w:rsidRPr="008E7FF1">
        <w:rPr>
          <w:sz w:val="24"/>
          <w:szCs w:val="24"/>
          <w:lang w:eastAsia="ar-SA" w:bidi="uk-UA"/>
        </w:rPr>
        <w:t>достроково розірвати Договір, повідомивши про це Виконавця за 20 календарних днів до запланованої дати розірвання Договору.</w:t>
      </w:r>
    </w:p>
    <w:p w14:paraId="5D4366FD" w14:textId="77777777" w:rsidR="00CC464B" w:rsidRPr="008E7FF1" w:rsidRDefault="00CC464B" w:rsidP="00537A95">
      <w:pPr>
        <w:widowControl w:val="0"/>
        <w:ind w:firstLine="567"/>
        <w:jc w:val="both"/>
        <w:rPr>
          <w:sz w:val="24"/>
          <w:szCs w:val="24"/>
          <w:lang w:eastAsia="ar-SA" w:bidi="uk-UA"/>
        </w:rPr>
      </w:pPr>
      <w:r w:rsidRPr="008E7FF1">
        <w:rPr>
          <w:rFonts w:eastAsia="Arial Unicode MS"/>
          <w:sz w:val="24"/>
          <w:szCs w:val="24"/>
          <w:shd w:val="clear" w:color="auto" w:fill="FFFFFF"/>
          <w:lang w:bidi="uk-UA"/>
        </w:rPr>
        <w:t>7.2.5.</w:t>
      </w:r>
      <w:r w:rsidRPr="008E7FF1">
        <w:rPr>
          <w:sz w:val="24"/>
          <w:szCs w:val="24"/>
          <w:lang w:eastAsia="ar-SA" w:bidi="uk-UA"/>
        </w:rPr>
        <w:t xml:space="preserve"> В односторонньому порядку зменшити обсяги закупівлі Послуг та ціну Договору залежно від реального фінансування видатків та/або потреб, письмово повідомивши про це Виконавця за 20 календарних днів.</w:t>
      </w:r>
    </w:p>
    <w:p w14:paraId="7DD2E560"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7.2.6. Повернути Виконавцю Акт приймання-передачі наданих послуг без здійснення оплати в разі неналежного оформлення первинних документів, в тому числі Звіту.</w:t>
      </w:r>
    </w:p>
    <w:p w14:paraId="1EB6A28A"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7.2.7. Вимагати від Виконавця припинення надання послуг, які він не замовляв, і не здійснювати їх оплату.</w:t>
      </w:r>
    </w:p>
    <w:p w14:paraId="5F865BFA" w14:textId="77777777" w:rsidR="00CC464B" w:rsidRPr="008E7FF1" w:rsidRDefault="00CC464B" w:rsidP="00537A95">
      <w:pPr>
        <w:tabs>
          <w:tab w:val="left" w:pos="567"/>
          <w:tab w:val="num" w:pos="1362"/>
        </w:tabs>
        <w:ind w:firstLine="567"/>
        <w:jc w:val="both"/>
        <w:rPr>
          <w:sz w:val="24"/>
          <w:szCs w:val="24"/>
          <w:lang w:eastAsia="ar-SA"/>
        </w:rPr>
      </w:pPr>
      <w:r w:rsidRPr="008E7FF1">
        <w:rPr>
          <w:sz w:val="24"/>
          <w:szCs w:val="24"/>
          <w:shd w:val="clear" w:color="auto" w:fill="FFFFFF"/>
          <w:lang w:eastAsia="ar-SA"/>
        </w:rPr>
        <w:t xml:space="preserve">7.2.8. </w:t>
      </w:r>
      <w:r w:rsidRPr="008E7FF1">
        <w:rPr>
          <w:sz w:val="24"/>
          <w:szCs w:val="24"/>
          <w:lang w:eastAsia="ar-SA"/>
        </w:rPr>
        <w:t xml:space="preserve">Інші права відповідно до чинного законодавства України. </w:t>
      </w:r>
    </w:p>
    <w:p w14:paraId="4083697A" w14:textId="77777777" w:rsidR="00CC464B" w:rsidRPr="008E7FF1" w:rsidRDefault="00CC464B" w:rsidP="00537A95">
      <w:pPr>
        <w:widowControl w:val="0"/>
        <w:ind w:firstLine="567"/>
        <w:jc w:val="both"/>
        <w:rPr>
          <w:b/>
          <w:sz w:val="24"/>
          <w:szCs w:val="24"/>
          <w:lang w:eastAsia="ar-SA" w:bidi="uk-UA"/>
        </w:rPr>
      </w:pPr>
      <w:r w:rsidRPr="008E7FF1">
        <w:rPr>
          <w:b/>
          <w:sz w:val="24"/>
          <w:szCs w:val="24"/>
          <w:lang w:eastAsia="ar-SA" w:bidi="uk-UA"/>
        </w:rPr>
        <w:t>7.3. Виконавець зобов’язується:</w:t>
      </w:r>
    </w:p>
    <w:p w14:paraId="0C723721" w14:textId="04E41844"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 У порядку та на умовах, визначених Договором, забезпечити здій</w:t>
      </w:r>
      <w:r w:rsidR="0063752B" w:rsidRPr="008E7FF1">
        <w:rPr>
          <w:sz w:val="24"/>
          <w:szCs w:val="24"/>
          <w:lang w:eastAsia="ar-SA" w:bidi="uk-UA"/>
        </w:rPr>
        <w:t>с</w:t>
      </w:r>
      <w:r w:rsidRPr="008E7FF1">
        <w:rPr>
          <w:sz w:val="24"/>
          <w:szCs w:val="24"/>
          <w:lang w:eastAsia="ar-SA" w:bidi="uk-UA"/>
        </w:rPr>
        <w:t>нення дзвінків та передачу отриманих від Замовника Повідомлень, які відповідають умовам Договору, до відповідних Електронних комунікаційних мереж Операторів, з метою подальшої доставки таких Повідомлень відповідним Користувачам.</w:t>
      </w:r>
    </w:p>
    <w:p w14:paraId="14B99D3F"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 xml:space="preserve">7.3.2. З метою сприяння Замовнику у розгляді скарг або претензій, Виконавець на запит Замовника надає йому інформацію щодо оскаржуваної Транзакції: час здійснення дзвінка/ відправки Повідомлення, номер, на який здійснено дзвінок/відправлено Повідомлення, </w:t>
      </w:r>
      <w:proofErr w:type="spellStart"/>
      <w:r w:rsidRPr="008E7FF1">
        <w:rPr>
          <w:sz w:val="24"/>
          <w:szCs w:val="24"/>
          <w:lang w:eastAsia="ar-SA" w:bidi="uk-UA"/>
        </w:rPr>
        <w:t>Альфанумеричне</w:t>
      </w:r>
      <w:proofErr w:type="spellEnd"/>
      <w:r w:rsidRPr="008E7FF1">
        <w:rPr>
          <w:sz w:val="24"/>
          <w:szCs w:val="24"/>
          <w:lang w:eastAsia="ar-SA" w:bidi="uk-UA"/>
        </w:rPr>
        <w:t xml:space="preserve"> ім`я, з якого відправлено Повідомлення, звіт про здійснений дзвінок/доставку Повідомлення. В межах своїх ділових контактів та </w:t>
      </w:r>
      <w:proofErr w:type="spellStart"/>
      <w:r w:rsidRPr="008E7FF1">
        <w:rPr>
          <w:sz w:val="24"/>
          <w:szCs w:val="24"/>
          <w:lang w:eastAsia="ar-SA" w:bidi="uk-UA"/>
        </w:rPr>
        <w:t>зв’язків</w:t>
      </w:r>
      <w:proofErr w:type="spellEnd"/>
      <w:r w:rsidRPr="008E7FF1">
        <w:rPr>
          <w:sz w:val="24"/>
          <w:szCs w:val="24"/>
          <w:lang w:eastAsia="ar-SA" w:bidi="uk-UA"/>
        </w:rPr>
        <w:t xml:space="preserve"> Виконавець вживатиме заходів для врегулювання таких скарг з Операторами.</w:t>
      </w:r>
    </w:p>
    <w:p w14:paraId="2FD22C77" w14:textId="0515876D"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7.3.3. Надавати до 10 (десятого) числа місяця, наступного за Звітним періодом, Акт приймання-передачі наданих послуг з доданим до нього Звітом, в електронному вигляді статистичні дані щодо обсягу наданих Послуг по здій</w:t>
      </w:r>
      <w:r w:rsidR="0063752B" w:rsidRPr="008E7FF1">
        <w:rPr>
          <w:sz w:val="24"/>
          <w:szCs w:val="24"/>
          <w:lang w:eastAsia="ar-SA" w:bidi="uk-UA"/>
        </w:rPr>
        <w:t>с</w:t>
      </w:r>
      <w:r w:rsidRPr="008E7FF1">
        <w:rPr>
          <w:sz w:val="24"/>
          <w:szCs w:val="24"/>
          <w:lang w:eastAsia="ar-SA" w:bidi="uk-UA"/>
        </w:rPr>
        <w:t xml:space="preserve">неним дзвінкам/доставленим Повідомленням для підтвердження  наданих Послуг, які базуються на даних </w:t>
      </w:r>
      <w:proofErr w:type="spellStart"/>
      <w:r w:rsidRPr="008E7FF1">
        <w:rPr>
          <w:sz w:val="24"/>
          <w:szCs w:val="24"/>
          <w:lang w:eastAsia="ar-SA" w:bidi="uk-UA"/>
        </w:rPr>
        <w:t>білінгової</w:t>
      </w:r>
      <w:proofErr w:type="spellEnd"/>
      <w:r w:rsidRPr="008E7FF1">
        <w:rPr>
          <w:sz w:val="24"/>
          <w:szCs w:val="24"/>
          <w:lang w:eastAsia="ar-SA" w:bidi="uk-UA"/>
        </w:rPr>
        <w:t xml:space="preserve"> системи Виконавця.</w:t>
      </w:r>
    </w:p>
    <w:p w14:paraId="2D009C03"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7.3.4. Не вносити зміни, доповнення та/або додаткової інформації до Повідомлень Замовника без попереднього письмового погодження з Замовником.</w:t>
      </w:r>
    </w:p>
    <w:p w14:paraId="0B6DDD35"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7.3.5. Надавати на запит Замовника інформацію про статус здійснення дзвінків/доставки Повідомлень певним Користувачам протягом шести місяців з дати їх здійснення/відправки, в разі направлення такими Користувачами скарг Замовнику.</w:t>
      </w:r>
    </w:p>
    <w:p w14:paraId="10CC03FD"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7.3.6. У випадку запланованої заміни/оновлення програмного та/або апаратного забезпечення, що входить до складу обладнання Виконавця чи/та Електронних комунікаційних мереж Операторів, та яке задіяне при наданні Послуг, діяти у відповідності до Технічних вимог.</w:t>
      </w:r>
    </w:p>
    <w:p w14:paraId="7DC1AA31"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7.3.7. У випадку виявлення АНП Виконавцем діяти у відповідності до Технічних вимог.</w:t>
      </w:r>
    </w:p>
    <w:p w14:paraId="09AB1D3B"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 xml:space="preserve">7.3.8. Підтримувати свою Транспортну мережу у належному робочому стані. У разі необхідності та відповідно до Договору усувати неполадки та недоліки своєї Транспортної </w:t>
      </w:r>
      <w:r w:rsidRPr="008E7FF1">
        <w:rPr>
          <w:sz w:val="24"/>
          <w:szCs w:val="24"/>
          <w:lang w:eastAsia="ar-SA" w:bidi="uk-UA"/>
        </w:rPr>
        <w:lastRenderedPageBreak/>
        <w:t>мережі.</w:t>
      </w:r>
    </w:p>
    <w:p w14:paraId="048D04A1"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7.3.9. Надавати вірні статистичні дані. В разі виникнення претензій Замовника щодо обсягу наданих Послуг та статистичних даних, діяти у відповідності до Технічних вимог.</w:t>
      </w:r>
    </w:p>
    <w:p w14:paraId="30F73DB3"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7.3.10. Зберігати записи про надані Послуги протягом строку позовної давності, визначеного законодавством, та надавати інформацію про надані Послуги.</w:t>
      </w:r>
    </w:p>
    <w:p w14:paraId="1806D21F"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7.3.11. Забезпечувати правильність застосування тарифів.</w:t>
      </w:r>
    </w:p>
    <w:p w14:paraId="58B7BDC9"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7.3.12. Забезпечити надання Послуг у строки, встановлені Договором.</w:t>
      </w:r>
    </w:p>
    <w:p w14:paraId="1BF8AFA6"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7.3.13. Надавати Послуги за встановленими значеннями показників якості відповідно до нормативних документів у сфері електронних комунікацій, Договору, умов надання послуг відповідно до законодавства України.</w:t>
      </w:r>
    </w:p>
    <w:p w14:paraId="2E772ECD"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7.3.14. Вести достовірний облік Послуг, що надаються Замовнику.</w:t>
      </w:r>
    </w:p>
    <w:p w14:paraId="2D4B2A7E"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7.3.15. Після отримання повідомлення про будь-які дефекти у наданні Послуг або пошкодження Транспортної мережі, або неполадки, або вихід з ладу Транспортної мережі, у визначений Технічними вимогами термін усунути їх.</w:t>
      </w:r>
    </w:p>
    <w:p w14:paraId="37A9EA35"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7.3.16. Попереджати завчасно, але не пізніше 20 календарних днів Замовника про ремонтні роботи на Електронних комунікаційних мережах, а також інші випадки перерви у роботах Електронних комунікаційних мереж та строки відновлення надання Послуг.</w:t>
      </w:r>
    </w:p>
    <w:p w14:paraId="0C8AC335" w14:textId="77777777" w:rsidR="00CC464B" w:rsidRPr="008E7FF1" w:rsidRDefault="00CC464B" w:rsidP="00537A95">
      <w:pPr>
        <w:widowControl w:val="0"/>
        <w:ind w:firstLine="567"/>
        <w:jc w:val="both"/>
        <w:rPr>
          <w:sz w:val="24"/>
          <w:szCs w:val="24"/>
          <w:lang w:eastAsia="ar-SA" w:bidi="uk-UA"/>
        </w:rPr>
      </w:pPr>
      <w:r w:rsidRPr="008E7FF1">
        <w:rPr>
          <w:rFonts w:eastAsia="Arial Unicode MS"/>
          <w:sz w:val="24"/>
          <w:szCs w:val="24"/>
          <w:lang w:bidi="uk-UA"/>
        </w:rPr>
        <w:t>7.3.17. У разі припинення діяльності з надання Послуг, письмово попередити Замовника за 3 (три) місяці до дати такого припинення.</w:t>
      </w:r>
    </w:p>
    <w:p w14:paraId="426F7476"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7.3.18. Виконувати інші обов’язки відповідно до Договору та законодавства України.</w:t>
      </w:r>
    </w:p>
    <w:p w14:paraId="48D3B326" w14:textId="77777777" w:rsidR="00CC464B" w:rsidRPr="008E7FF1" w:rsidRDefault="00CC464B" w:rsidP="00537A95">
      <w:pPr>
        <w:widowControl w:val="0"/>
        <w:ind w:firstLine="567"/>
        <w:jc w:val="both"/>
        <w:rPr>
          <w:b/>
          <w:sz w:val="24"/>
          <w:szCs w:val="24"/>
          <w:lang w:eastAsia="ar-SA" w:bidi="uk-UA"/>
        </w:rPr>
      </w:pPr>
      <w:r w:rsidRPr="008E7FF1">
        <w:rPr>
          <w:b/>
          <w:sz w:val="24"/>
          <w:szCs w:val="24"/>
          <w:lang w:eastAsia="ar-SA" w:bidi="uk-UA"/>
        </w:rPr>
        <w:t>7.4. Виконавець має право:</w:t>
      </w:r>
    </w:p>
    <w:p w14:paraId="7C8CA24D"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7.4.1. Без попередження призупинити надання Послуг, без застосування до Виконавця штрафних санкцій, у разі необхідності позапланового технічного обслуговування обладнання Виконавця чи/та Електронних комунікаційних мереж Операторів на термін не більше ніж 24 години,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 Таке призупинення  надання Послуг вважається аварійною недоступністю Послуг (АНП) і Виконавець зобов’язується діяти при цьому у відповідності до Технічних вимог.</w:t>
      </w:r>
    </w:p>
    <w:p w14:paraId="3A3B5A96" w14:textId="77777777" w:rsidR="00CC464B" w:rsidRPr="008E7FF1" w:rsidRDefault="00CC464B" w:rsidP="00537A95">
      <w:pPr>
        <w:widowControl w:val="0"/>
        <w:ind w:firstLine="567"/>
        <w:jc w:val="both"/>
        <w:rPr>
          <w:rFonts w:eastAsia="Arial Unicode MS"/>
          <w:sz w:val="24"/>
          <w:szCs w:val="24"/>
          <w:lang w:bidi="uk-UA"/>
        </w:rPr>
      </w:pPr>
      <w:r w:rsidRPr="008E7FF1">
        <w:rPr>
          <w:sz w:val="24"/>
          <w:szCs w:val="24"/>
          <w:lang w:eastAsia="ar-SA" w:bidi="uk-UA"/>
        </w:rPr>
        <w:t xml:space="preserve">7.4.2. </w:t>
      </w:r>
      <w:r w:rsidRPr="008E7FF1">
        <w:rPr>
          <w:rFonts w:eastAsia="Arial Unicode MS"/>
          <w:sz w:val="24"/>
          <w:szCs w:val="24"/>
          <w:lang w:bidi="uk-UA"/>
        </w:rPr>
        <w:t>Своєчасно та в повному обсязі отримувати плату за надані Послуги.</w:t>
      </w:r>
    </w:p>
    <w:p w14:paraId="120EF4A7" w14:textId="77777777" w:rsidR="00CC464B" w:rsidRPr="008E7FF1" w:rsidRDefault="00CC464B" w:rsidP="00537A95">
      <w:pPr>
        <w:widowControl w:val="0"/>
        <w:ind w:firstLine="567"/>
        <w:jc w:val="both"/>
        <w:rPr>
          <w:rFonts w:eastAsia="Arial Unicode MS"/>
          <w:sz w:val="24"/>
          <w:szCs w:val="24"/>
          <w:lang w:bidi="uk-UA"/>
        </w:rPr>
      </w:pPr>
      <w:r w:rsidRPr="008E7FF1">
        <w:rPr>
          <w:rFonts w:eastAsia="Arial Unicode MS"/>
          <w:sz w:val="24"/>
          <w:szCs w:val="24"/>
          <w:lang w:bidi="uk-UA"/>
        </w:rPr>
        <w:t>7.4.3.</w:t>
      </w:r>
      <w:r w:rsidRPr="008E7FF1">
        <w:rPr>
          <w:sz w:val="24"/>
          <w:szCs w:val="24"/>
        </w:rPr>
        <w:t xml:space="preserve"> </w:t>
      </w:r>
      <w:r w:rsidRPr="008E7FF1">
        <w:rPr>
          <w:rFonts w:eastAsia="Arial Unicode MS"/>
          <w:sz w:val="24"/>
          <w:szCs w:val="24"/>
          <w:lang w:bidi="uk-UA"/>
        </w:rPr>
        <w:t>Відмовитись від надання Послуг та достроково розірвати Договір, повідомивши про це Замовника за 20 календарних днів до запланованої дати розірвання Договору.</w:t>
      </w:r>
    </w:p>
    <w:p w14:paraId="62CC5B12" w14:textId="77777777" w:rsidR="00CC464B" w:rsidRPr="008E7FF1" w:rsidRDefault="00CC464B" w:rsidP="00537A95">
      <w:pPr>
        <w:widowControl w:val="0"/>
        <w:ind w:firstLine="567"/>
        <w:jc w:val="both"/>
        <w:rPr>
          <w:rFonts w:eastAsia="Arial Unicode MS"/>
          <w:sz w:val="24"/>
          <w:szCs w:val="24"/>
          <w:lang w:bidi="uk-UA"/>
        </w:rPr>
      </w:pPr>
      <w:r w:rsidRPr="008E7FF1">
        <w:rPr>
          <w:rFonts w:eastAsia="Arial Unicode MS"/>
          <w:sz w:val="24"/>
          <w:szCs w:val="24"/>
          <w:lang w:bidi="uk-UA"/>
        </w:rPr>
        <w:t>7.4.4. Інші права відповідно до чинного законодавства України.</w:t>
      </w:r>
    </w:p>
    <w:p w14:paraId="54CEA86A" w14:textId="77777777" w:rsidR="00CC464B" w:rsidRPr="008E7FF1" w:rsidRDefault="00CC464B" w:rsidP="00C445AE">
      <w:pPr>
        <w:widowControl w:val="0"/>
        <w:spacing w:before="120" w:after="120"/>
        <w:ind w:firstLine="567"/>
        <w:jc w:val="center"/>
        <w:rPr>
          <w:b/>
          <w:sz w:val="24"/>
          <w:szCs w:val="24"/>
          <w:lang w:eastAsia="ar-SA" w:bidi="uk-UA"/>
        </w:rPr>
      </w:pPr>
      <w:r w:rsidRPr="008E7FF1">
        <w:rPr>
          <w:b/>
          <w:sz w:val="24"/>
          <w:szCs w:val="24"/>
          <w:lang w:eastAsia="ar-SA" w:bidi="uk-UA"/>
        </w:rPr>
        <w:t>8. ВІДПОВІДАЛЬНІСТЬ СТОРІН</w:t>
      </w:r>
    </w:p>
    <w:p w14:paraId="171FD369" w14:textId="77777777" w:rsidR="00CC464B" w:rsidRPr="008E7FF1" w:rsidRDefault="00CC464B" w:rsidP="00537A95">
      <w:pPr>
        <w:widowControl w:val="0"/>
        <w:shd w:val="clear" w:color="auto" w:fill="FFFFFF"/>
        <w:tabs>
          <w:tab w:val="num" w:pos="510"/>
        </w:tabs>
        <w:ind w:firstLine="567"/>
        <w:jc w:val="both"/>
        <w:rPr>
          <w:sz w:val="24"/>
          <w:szCs w:val="24"/>
          <w:lang w:eastAsia="ar-SA" w:bidi="uk-UA"/>
        </w:rPr>
      </w:pPr>
      <w:r w:rsidRPr="008E7FF1">
        <w:rPr>
          <w:sz w:val="24"/>
          <w:szCs w:val="24"/>
          <w:lang w:eastAsia="ar-SA" w:bidi="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AFE2203" w14:textId="6EE960E6" w:rsidR="00CC464B" w:rsidRPr="008E7FF1" w:rsidRDefault="00CC464B" w:rsidP="00537A95">
      <w:pPr>
        <w:widowControl w:val="0"/>
        <w:shd w:val="clear" w:color="auto" w:fill="FFFFFF"/>
        <w:ind w:firstLine="567"/>
        <w:jc w:val="both"/>
        <w:rPr>
          <w:sz w:val="24"/>
          <w:szCs w:val="24"/>
          <w:lang w:eastAsia="ar-SA" w:bidi="uk-UA"/>
        </w:rPr>
      </w:pPr>
      <w:r w:rsidRPr="008E7FF1">
        <w:rPr>
          <w:sz w:val="24"/>
          <w:szCs w:val="24"/>
          <w:lang w:eastAsia="ar-SA" w:bidi="uk-UA"/>
        </w:rPr>
        <w:t xml:space="preserve">8.2. За порушення строків надання Послуг/ненадання Послуг, Виконавець сплачує Замовнику пеню у розмірі 0,1 відсотка вартості </w:t>
      </w:r>
      <w:r w:rsidRPr="008E7FF1">
        <w:rPr>
          <w:sz w:val="24"/>
          <w:szCs w:val="24"/>
        </w:rPr>
        <w:t xml:space="preserve">передачі 1 (одного) Повідомлення (пункт 4.2 Договору) за кожне </w:t>
      </w:r>
      <w:r w:rsidRPr="008E7FF1">
        <w:rPr>
          <w:sz w:val="24"/>
          <w:szCs w:val="24"/>
          <w:lang w:eastAsia="ar-SA" w:bidi="uk-UA"/>
        </w:rPr>
        <w:t xml:space="preserve">невчасно доставлене/недоставлене Повідомлення та/або за кожний </w:t>
      </w:r>
      <w:r w:rsidRPr="008E7FF1">
        <w:rPr>
          <w:sz w:val="24"/>
          <w:szCs w:val="24"/>
          <w:lang w:eastAsia="ar-SA"/>
        </w:rPr>
        <w:t>нездійснений дзвінок</w:t>
      </w:r>
      <w:r w:rsidRPr="008E7FF1">
        <w:rPr>
          <w:sz w:val="24"/>
          <w:szCs w:val="24"/>
          <w:lang w:eastAsia="ar-SA" w:bidi="uk-UA"/>
        </w:rPr>
        <w:t>, за кожний день прострочення, а за прострочення понад тридцять днів - додатково сплачує штраф у розмірі семи відсотків вказаної вартості за кожен окремий випадок невчасної доставки/</w:t>
      </w:r>
      <w:r w:rsidR="004D1AF2" w:rsidRPr="008E7FF1">
        <w:rPr>
          <w:sz w:val="24"/>
          <w:szCs w:val="24"/>
          <w:lang w:eastAsia="ar-SA" w:bidi="uk-UA"/>
        </w:rPr>
        <w:t>не доставки</w:t>
      </w:r>
      <w:r w:rsidRPr="008E7FF1">
        <w:rPr>
          <w:sz w:val="24"/>
          <w:szCs w:val="24"/>
          <w:lang w:eastAsia="ar-SA" w:bidi="uk-UA"/>
        </w:rPr>
        <w:t xml:space="preserve"> Повідомлення та/або нездійснений дзвінок.</w:t>
      </w:r>
      <w:r w:rsidRPr="008E7FF1">
        <w:rPr>
          <w:sz w:val="24"/>
          <w:szCs w:val="24"/>
        </w:rPr>
        <w:t xml:space="preserve"> </w:t>
      </w:r>
      <w:r w:rsidRPr="008E7FF1">
        <w:rPr>
          <w:sz w:val="24"/>
          <w:szCs w:val="24"/>
          <w:lang w:eastAsia="ar-SA" w:bidi="uk-UA"/>
        </w:rPr>
        <w:t>Сплата пені відбувається шляхом утримання Замовником грошових коштів з суми коштів, що належить до перерахування Виконавцю відповідно до п. 5.1. Договору.</w:t>
      </w:r>
    </w:p>
    <w:p w14:paraId="426B8FC7" w14:textId="77777777" w:rsidR="00CC464B" w:rsidRPr="008E7FF1" w:rsidRDefault="00CC464B" w:rsidP="00537A95">
      <w:pPr>
        <w:widowControl w:val="0"/>
        <w:shd w:val="clear" w:color="auto" w:fill="FFFFFF"/>
        <w:tabs>
          <w:tab w:val="num" w:pos="510"/>
        </w:tabs>
        <w:ind w:firstLine="567"/>
        <w:jc w:val="both"/>
        <w:rPr>
          <w:sz w:val="24"/>
          <w:szCs w:val="24"/>
          <w:lang w:eastAsia="ar-SA" w:bidi="uk-UA"/>
        </w:rPr>
      </w:pPr>
      <w:r w:rsidRPr="008E7FF1">
        <w:rPr>
          <w:sz w:val="24"/>
          <w:szCs w:val="24"/>
          <w:lang w:eastAsia="ar-SA" w:bidi="uk-UA"/>
        </w:rPr>
        <w:t>8.3. За прострочення оплати Замовник сплачує Виконавцю пеню у розмірі 0,01 %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33779218" w14:textId="77777777" w:rsidR="00CC464B" w:rsidRPr="008E7FF1" w:rsidRDefault="00CC464B" w:rsidP="00537A95">
      <w:pPr>
        <w:shd w:val="clear" w:color="auto" w:fill="FFFFFF"/>
        <w:ind w:firstLine="567"/>
        <w:jc w:val="both"/>
        <w:rPr>
          <w:sz w:val="24"/>
          <w:szCs w:val="24"/>
          <w:lang w:eastAsia="ar-SA"/>
        </w:rPr>
      </w:pPr>
      <w:r w:rsidRPr="008E7FF1">
        <w:rPr>
          <w:sz w:val="24"/>
          <w:szCs w:val="24"/>
          <w:lang w:eastAsia="ar-SA"/>
        </w:rPr>
        <w:t xml:space="preserve">8.4. За безпідставне відключення кінцевого обладнання, Виконавець сплачує Замовнику штраф у розмірі середньодобової вартості надання Послуг за кожен день, </w:t>
      </w:r>
      <w:r w:rsidRPr="008E7FF1">
        <w:rPr>
          <w:sz w:val="24"/>
          <w:szCs w:val="24"/>
          <w:lang w:eastAsia="ar-SA"/>
        </w:rPr>
        <w:lastRenderedPageBreak/>
        <w:t>протягом якого триває відключення. Середньодобова вартість надання Послуг розраховується, виходячи з вартості Послуг за Звітний період, поділеної на кількість днів у Звітному періоді.</w:t>
      </w:r>
    </w:p>
    <w:p w14:paraId="0D2C8388" w14:textId="77777777" w:rsidR="00CC464B" w:rsidRPr="008E7FF1" w:rsidRDefault="00CC464B" w:rsidP="00537A95">
      <w:pPr>
        <w:widowControl w:val="0"/>
        <w:shd w:val="clear" w:color="auto" w:fill="FFFFFF"/>
        <w:tabs>
          <w:tab w:val="num" w:pos="510"/>
        </w:tabs>
        <w:ind w:firstLine="567"/>
        <w:jc w:val="both"/>
        <w:rPr>
          <w:sz w:val="24"/>
          <w:szCs w:val="24"/>
          <w:lang w:eastAsia="ar-SA" w:bidi="uk-UA"/>
        </w:rPr>
      </w:pPr>
      <w:r w:rsidRPr="008E7FF1">
        <w:rPr>
          <w:sz w:val="24"/>
          <w:szCs w:val="24"/>
          <w:lang w:eastAsia="ar-SA" w:bidi="uk-UA"/>
        </w:rPr>
        <w:t>8.5. За безпідставні скорочення чи зміну переліку Послуг, Виконавець сплачує Замовнику штраф у розмірі плати за Звітний період, що передував Звітному періоду, в якому відбулося таке скорочення чи зміна.</w:t>
      </w:r>
    </w:p>
    <w:p w14:paraId="7FBE9F97" w14:textId="77777777" w:rsidR="00CC464B" w:rsidRPr="008E7FF1" w:rsidRDefault="00CC464B" w:rsidP="00537A95">
      <w:pPr>
        <w:widowControl w:val="0"/>
        <w:shd w:val="clear" w:color="auto" w:fill="FFFFFF"/>
        <w:ind w:firstLine="567"/>
        <w:jc w:val="both"/>
        <w:rPr>
          <w:sz w:val="24"/>
          <w:szCs w:val="24"/>
          <w:lang w:eastAsia="ar-SA" w:bidi="uk-UA"/>
        </w:rPr>
      </w:pPr>
      <w:r w:rsidRPr="008E7FF1">
        <w:rPr>
          <w:sz w:val="24"/>
          <w:szCs w:val="24"/>
          <w:lang w:eastAsia="ar-SA" w:bidi="uk-UA"/>
        </w:rPr>
        <w:t>8.6. При наданні Послуг Виконавець бере на себе відповідальність за умови та правомірність взаємовідносин з Операторами щодо дотримання вимог, встановлених Законом України «Про електронні комунікації», Правилами надання та отримання телекомунікаційних послуг, затвердженими постановою Кабінету Міністрів України від 11.04.2012 № 295, та іншими нормативно-правовими актами України у сфері електронних комунікацій.</w:t>
      </w:r>
    </w:p>
    <w:p w14:paraId="4EFD63FB" w14:textId="77777777" w:rsidR="00CC464B" w:rsidRPr="008E7FF1" w:rsidRDefault="00CC464B" w:rsidP="00537A95">
      <w:pPr>
        <w:widowControl w:val="0"/>
        <w:shd w:val="clear" w:color="auto" w:fill="FFFFFF"/>
        <w:ind w:firstLine="567"/>
        <w:jc w:val="both"/>
        <w:rPr>
          <w:sz w:val="24"/>
          <w:szCs w:val="24"/>
          <w:lang w:eastAsia="ar-SA" w:bidi="uk-UA"/>
        </w:rPr>
      </w:pPr>
      <w:r w:rsidRPr="008E7FF1">
        <w:rPr>
          <w:sz w:val="24"/>
          <w:szCs w:val="24"/>
          <w:lang w:eastAsia="ar-SA" w:bidi="uk-UA"/>
        </w:rPr>
        <w:t>8.7. Сплата штрафних санкцій, пені та компенсація збитків не звільняє винну Сторону від виконання зобов’язань за Договором.</w:t>
      </w:r>
    </w:p>
    <w:p w14:paraId="69F18566" w14:textId="77777777" w:rsidR="00CC464B" w:rsidRPr="008E7FF1" w:rsidRDefault="00CC464B" w:rsidP="00537A95">
      <w:pPr>
        <w:shd w:val="clear" w:color="auto" w:fill="FFFFFF"/>
        <w:ind w:firstLine="567"/>
        <w:jc w:val="both"/>
        <w:rPr>
          <w:sz w:val="24"/>
          <w:szCs w:val="24"/>
          <w:lang w:eastAsia="ar-SA"/>
        </w:rPr>
      </w:pPr>
      <w:r w:rsidRPr="008E7FF1">
        <w:rPr>
          <w:sz w:val="24"/>
          <w:szCs w:val="24"/>
          <w:lang w:eastAsia="ar-SA"/>
        </w:rPr>
        <w:t>8.8. Виконавець звільняється від відповідальності перед Замовником і Користувачами за невиконання або неналежне виконання зобов'язань за Договором у випадку аварій в телефонних мережах зв'язку загального користування та мережі Інтернет при використанні цих мереж.</w:t>
      </w:r>
    </w:p>
    <w:p w14:paraId="71978580" w14:textId="77777777" w:rsidR="00CC464B" w:rsidRPr="008E7FF1" w:rsidRDefault="00CC464B" w:rsidP="00537A95">
      <w:pPr>
        <w:shd w:val="clear" w:color="auto" w:fill="FFFFFF"/>
        <w:ind w:firstLine="567"/>
        <w:jc w:val="both"/>
        <w:rPr>
          <w:sz w:val="24"/>
          <w:szCs w:val="24"/>
          <w:lang w:eastAsia="ar-SA"/>
        </w:rPr>
      </w:pPr>
      <w:r w:rsidRPr="008E7FF1">
        <w:rPr>
          <w:sz w:val="24"/>
          <w:szCs w:val="24"/>
          <w:lang w:eastAsia="ar-SA"/>
        </w:rPr>
        <w:t>8.9. Закінчення строку дії Договору не звільняє Сторони від відповідальності за його порушення, яке мало місце під час дії Договору.</w:t>
      </w:r>
    </w:p>
    <w:p w14:paraId="5CE96B78" w14:textId="77777777" w:rsidR="00CC464B" w:rsidRPr="008E7FF1" w:rsidRDefault="00CC464B" w:rsidP="00537A95">
      <w:pPr>
        <w:ind w:firstLine="567"/>
        <w:jc w:val="both"/>
        <w:rPr>
          <w:sz w:val="24"/>
          <w:szCs w:val="24"/>
          <w:shd w:val="clear" w:color="auto" w:fill="FFFFFF"/>
        </w:rPr>
      </w:pPr>
      <w:r w:rsidRPr="008E7FF1">
        <w:rPr>
          <w:sz w:val="24"/>
          <w:szCs w:val="24"/>
          <w:lang w:eastAsia="ar-SA"/>
        </w:rPr>
        <w:t xml:space="preserve">8.10. </w:t>
      </w:r>
      <w:r w:rsidRPr="008E7FF1">
        <w:rPr>
          <w:sz w:val="24"/>
          <w:szCs w:val="24"/>
          <w:shd w:val="clear" w:color="auto" w:fill="FFFFFF"/>
        </w:rPr>
        <w:t>У разі вилучення номерного та/або радіочастотного ресурсу внаслідок порушення Виконавцем законодавства, Виконавець зобов’язаний відшкодувати Замовнику витрати, пов’язані з припиненням надання Послуг.</w:t>
      </w:r>
    </w:p>
    <w:p w14:paraId="01CCD10F" w14:textId="77777777" w:rsidR="00CC464B" w:rsidRPr="008E7FF1" w:rsidRDefault="00CC464B" w:rsidP="00537A95">
      <w:pPr>
        <w:ind w:firstLine="567"/>
        <w:jc w:val="both"/>
        <w:rPr>
          <w:sz w:val="24"/>
          <w:szCs w:val="24"/>
          <w:lang w:eastAsia="ar-SA"/>
        </w:rPr>
      </w:pPr>
      <w:r w:rsidRPr="008E7FF1">
        <w:rPr>
          <w:sz w:val="24"/>
          <w:szCs w:val="24"/>
          <w:lang w:eastAsia="ar-SA"/>
        </w:rPr>
        <w:t>8.11. Замовник не відповідає перед Виконавцем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14:paraId="297CE698" w14:textId="77777777" w:rsidR="00CC464B" w:rsidRPr="008E7FF1" w:rsidRDefault="00CC464B" w:rsidP="00537A95">
      <w:pPr>
        <w:ind w:firstLine="567"/>
        <w:jc w:val="both"/>
        <w:rPr>
          <w:sz w:val="24"/>
          <w:szCs w:val="24"/>
          <w:lang w:eastAsia="ar-SA"/>
        </w:rPr>
      </w:pPr>
      <w:r w:rsidRPr="008E7FF1">
        <w:rPr>
          <w:sz w:val="24"/>
          <w:szCs w:val="24"/>
          <w:lang w:eastAsia="ar-SA"/>
        </w:rPr>
        <w:t xml:space="preserve">8.12. У разі невиконання або неналежного виконання Виконавцем своїх зобов’язань за Договором Замовник має право використати такі </w:t>
      </w:r>
      <w:proofErr w:type="spellStart"/>
      <w:r w:rsidRPr="008E7FF1">
        <w:rPr>
          <w:sz w:val="24"/>
          <w:szCs w:val="24"/>
          <w:lang w:eastAsia="ar-SA"/>
        </w:rPr>
        <w:t>оперативно</w:t>
      </w:r>
      <w:proofErr w:type="spellEnd"/>
      <w:r w:rsidRPr="008E7FF1">
        <w:rPr>
          <w:sz w:val="24"/>
          <w:szCs w:val="24"/>
          <w:lang w:eastAsia="ar-SA"/>
        </w:rPr>
        <w:t>-господарські санкції:</w:t>
      </w:r>
    </w:p>
    <w:p w14:paraId="37A72D43" w14:textId="77777777" w:rsidR="00CC464B" w:rsidRPr="008E7FF1" w:rsidRDefault="00CC464B" w:rsidP="00537A95">
      <w:pPr>
        <w:ind w:firstLine="567"/>
        <w:jc w:val="both"/>
        <w:rPr>
          <w:sz w:val="24"/>
          <w:szCs w:val="24"/>
          <w:lang w:eastAsia="ar-SA"/>
        </w:rPr>
      </w:pPr>
      <w:r w:rsidRPr="008E7FF1">
        <w:rPr>
          <w:sz w:val="24"/>
          <w:szCs w:val="24"/>
          <w:lang w:eastAsia="ar-SA"/>
        </w:rPr>
        <w:t>8.12.1. Відмова від виконання подальших своїх зобов’язань за Договором зі звільненням від відповідальності за таке невиконання;</w:t>
      </w:r>
    </w:p>
    <w:p w14:paraId="23803E3B" w14:textId="77777777" w:rsidR="00CC464B" w:rsidRPr="008E7FF1" w:rsidRDefault="00CC464B" w:rsidP="00537A95">
      <w:pPr>
        <w:ind w:firstLine="567"/>
        <w:jc w:val="both"/>
        <w:rPr>
          <w:sz w:val="24"/>
          <w:szCs w:val="24"/>
          <w:lang w:eastAsia="ar-SA"/>
        </w:rPr>
      </w:pPr>
      <w:r w:rsidRPr="008E7FF1">
        <w:rPr>
          <w:sz w:val="24"/>
          <w:szCs w:val="24"/>
          <w:lang w:eastAsia="ar-SA"/>
        </w:rPr>
        <w:t>8.12.2. Відмова від встановлення на майбутнє господарських (договірних) відносин із Виконавцем.</w:t>
      </w:r>
    </w:p>
    <w:p w14:paraId="09E01D93" w14:textId="77777777" w:rsidR="00CC464B" w:rsidRPr="008E7FF1" w:rsidRDefault="00CC464B" w:rsidP="00C445AE">
      <w:pPr>
        <w:keepNext/>
        <w:shd w:val="clear" w:color="auto" w:fill="FFFFFF"/>
        <w:suppressAutoHyphens/>
        <w:spacing w:before="120" w:after="120"/>
        <w:ind w:firstLine="567"/>
        <w:jc w:val="center"/>
        <w:outlineLvl w:val="0"/>
        <w:rPr>
          <w:b/>
          <w:sz w:val="24"/>
          <w:szCs w:val="24"/>
          <w:lang w:eastAsia="ar-SA"/>
        </w:rPr>
      </w:pPr>
      <w:r w:rsidRPr="008E7FF1">
        <w:rPr>
          <w:b/>
          <w:sz w:val="24"/>
          <w:szCs w:val="24"/>
          <w:lang w:eastAsia="ar-SA"/>
        </w:rPr>
        <w:t>9. ОБСТАВИНИ НЕПЕРЕБОРНОЇ СИЛИ</w:t>
      </w:r>
    </w:p>
    <w:p w14:paraId="75DB5675" w14:textId="77777777" w:rsidR="00CC464B" w:rsidRPr="008E7FF1" w:rsidRDefault="00CC464B" w:rsidP="00537A95">
      <w:pPr>
        <w:keepNext/>
        <w:widowControl w:val="0"/>
        <w:shd w:val="clear" w:color="auto" w:fill="FFFFFF"/>
        <w:tabs>
          <w:tab w:val="num" w:pos="0"/>
          <w:tab w:val="left" w:pos="993"/>
        </w:tabs>
        <w:suppressAutoHyphens/>
        <w:ind w:firstLine="567"/>
        <w:jc w:val="both"/>
        <w:outlineLvl w:val="0"/>
        <w:rPr>
          <w:sz w:val="24"/>
          <w:szCs w:val="24"/>
          <w:lang w:eastAsia="ar-SA" w:bidi="uk-UA"/>
        </w:rPr>
      </w:pPr>
      <w:r w:rsidRPr="008E7FF1">
        <w:rPr>
          <w:sz w:val="24"/>
          <w:szCs w:val="24"/>
          <w:lang w:eastAsia="ar-SA" w:bidi="uk-UA"/>
        </w:rPr>
        <w:t>9.1.</w:t>
      </w:r>
      <w:r w:rsidRPr="008E7FF1">
        <w:rPr>
          <w:sz w:val="24"/>
          <w:szCs w:val="24"/>
          <w:lang w:eastAsia="ar-SA" w:bidi="uk-UA"/>
        </w:rPr>
        <w:tab/>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sidRPr="008E7FF1">
        <w:rPr>
          <w:sz w:val="24"/>
          <w:szCs w:val="24"/>
          <w:lang w:eastAsia="ar-SA" w:bidi="uk-UA"/>
        </w:rPr>
        <w:t>збої</w:t>
      </w:r>
      <w:proofErr w:type="spellEnd"/>
      <w:r w:rsidRPr="008E7FF1">
        <w:rPr>
          <w:sz w:val="24"/>
          <w:szCs w:val="24"/>
          <w:lang w:eastAsia="ar-SA" w:bidi="uk-UA"/>
        </w:rPr>
        <w:t xml:space="preserve"> систем </w:t>
      </w:r>
      <w:r w:rsidRPr="008E7FF1">
        <w:rPr>
          <w:sz w:val="24"/>
          <w:szCs w:val="24"/>
          <w:lang w:eastAsia="ar-SA" w:bidi="uk-UA"/>
        </w:rPr>
        <w:lastRenderedPageBreak/>
        <w:t xml:space="preserve">маршрутизації, </w:t>
      </w:r>
      <w:proofErr w:type="spellStart"/>
      <w:r w:rsidRPr="008E7FF1">
        <w:rPr>
          <w:sz w:val="24"/>
          <w:szCs w:val="24"/>
          <w:lang w:eastAsia="ar-SA" w:bidi="uk-UA"/>
        </w:rPr>
        <w:t>збої</w:t>
      </w:r>
      <w:proofErr w:type="spellEnd"/>
      <w:r w:rsidRPr="008E7FF1">
        <w:rPr>
          <w:sz w:val="24"/>
          <w:szCs w:val="24"/>
          <w:lang w:eastAsia="ar-SA" w:bidi="uk-UA"/>
        </w:rPr>
        <w:t xml:space="preserve"> в розподіленій системі доменних імен, </w:t>
      </w:r>
      <w:proofErr w:type="spellStart"/>
      <w:r w:rsidRPr="008E7FF1">
        <w:rPr>
          <w:sz w:val="24"/>
          <w:szCs w:val="24"/>
          <w:lang w:eastAsia="ar-SA" w:bidi="uk-UA"/>
        </w:rPr>
        <w:t>збої</w:t>
      </w:r>
      <w:proofErr w:type="spellEnd"/>
      <w:r w:rsidRPr="008E7FF1">
        <w:rPr>
          <w:sz w:val="24"/>
          <w:szCs w:val="24"/>
          <w:lang w:eastAsia="ar-SA" w:bidi="uk-UA"/>
        </w:rPr>
        <w:t xml:space="preserve">, викликані </w:t>
      </w:r>
      <w:proofErr w:type="spellStart"/>
      <w:r w:rsidRPr="008E7FF1">
        <w:rPr>
          <w:sz w:val="24"/>
          <w:szCs w:val="24"/>
          <w:lang w:eastAsia="ar-SA" w:bidi="uk-UA"/>
        </w:rPr>
        <w:t>хакерськими</w:t>
      </w:r>
      <w:proofErr w:type="spellEnd"/>
      <w:r w:rsidRPr="008E7FF1">
        <w:rPr>
          <w:sz w:val="24"/>
          <w:szCs w:val="24"/>
          <w:lang w:eastAsia="ar-SA" w:bidi="uk-UA"/>
        </w:rPr>
        <w:t xml:space="preserve"> і DDOS-атаками тощо.</w:t>
      </w:r>
    </w:p>
    <w:p w14:paraId="7A90C056" w14:textId="77777777" w:rsidR="00CC464B" w:rsidRPr="008E7FF1" w:rsidRDefault="00CC464B" w:rsidP="00537A95">
      <w:pPr>
        <w:keepNext/>
        <w:widowControl w:val="0"/>
        <w:shd w:val="clear" w:color="auto" w:fill="FFFFFF"/>
        <w:tabs>
          <w:tab w:val="num" w:pos="0"/>
          <w:tab w:val="left" w:pos="993"/>
        </w:tabs>
        <w:suppressAutoHyphens/>
        <w:ind w:firstLine="567"/>
        <w:jc w:val="both"/>
        <w:outlineLvl w:val="0"/>
        <w:rPr>
          <w:sz w:val="24"/>
          <w:szCs w:val="24"/>
          <w:lang w:eastAsia="ar-SA" w:bidi="uk-UA"/>
        </w:rPr>
      </w:pPr>
      <w:r w:rsidRPr="008E7FF1">
        <w:rPr>
          <w:sz w:val="24"/>
          <w:szCs w:val="24"/>
          <w:lang w:eastAsia="ar-SA" w:bidi="uk-UA"/>
        </w:rPr>
        <w:t>9.2.</w:t>
      </w:r>
      <w:r w:rsidRPr="008E7FF1">
        <w:rPr>
          <w:sz w:val="24"/>
          <w:szCs w:val="24"/>
          <w:lang w:eastAsia="ar-SA" w:bidi="uk-UA"/>
        </w:rPr>
        <w:tab/>
        <w:t>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другу Сторону у письмовій формі.</w:t>
      </w:r>
    </w:p>
    <w:p w14:paraId="1E2F8A92" w14:textId="77777777" w:rsidR="00CC464B" w:rsidRPr="008E7FF1" w:rsidRDefault="00CC464B" w:rsidP="00537A95">
      <w:pPr>
        <w:keepNext/>
        <w:widowControl w:val="0"/>
        <w:shd w:val="clear" w:color="auto" w:fill="FFFFFF"/>
        <w:tabs>
          <w:tab w:val="num" w:pos="0"/>
          <w:tab w:val="left" w:pos="993"/>
        </w:tabs>
        <w:suppressAutoHyphens/>
        <w:ind w:firstLine="567"/>
        <w:jc w:val="both"/>
        <w:outlineLvl w:val="0"/>
        <w:rPr>
          <w:sz w:val="24"/>
          <w:szCs w:val="24"/>
          <w:lang w:eastAsia="ar-SA" w:bidi="uk-UA"/>
        </w:rPr>
      </w:pPr>
      <w:r w:rsidRPr="008E7FF1">
        <w:rPr>
          <w:sz w:val="24"/>
          <w:szCs w:val="24"/>
          <w:lang w:eastAsia="ar-SA" w:bidi="uk-UA"/>
        </w:rPr>
        <w:t>9.3.</w:t>
      </w:r>
      <w:r w:rsidRPr="008E7FF1">
        <w:rPr>
          <w:sz w:val="24"/>
          <w:szCs w:val="24"/>
          <w:lang w:eastAsia="ar-SA" w:bidi="uk-UA"/>
        </w:rPr>
        <w:tab/>
        <w:t>Доказом виникнення обставин непереборної сили та строку їх дії є відповідні документи, які видаються Торгово-промисловою палатою України, постачальниками електронних комунікаційних послуг або іншим компетентним органом.</w:t>
      </w:r>
    </w:p>
    <w:p w14:paraId="20E3C919" w14:textId="77777777" w:rsidR="00CC464B" w:rsidRPr="008E7FF1" w:rsidRDefault="00CC464B" w:rsidP="00537A95">
      <w:pPr>
        <w:keepNext/>
        <w:widowControl w:val="0"/>
        <w:shd w:val="clear" w:color="auto" w:fill="FFFFFF"/>
        <w:tabs>
          <w:tab w:val="num" w:pos="0"/>
          <w:tab w:val="left" w:pos="993"/>
        </w:tabs>
        <w:suppressAutoHyphens/>
        <w:ind w:firstLine="567"/>
        <w:jc w:val="both"/>
        <w:outlineLvl w:val="0"/>
        <w:rPr>
          <w:sz w:val="24"/>
          <w:szCs w:val="24"/>
          <w:lang w:eastAsia="ar-SA" w:bidi="uk-UA"/>
        </w:rPr>
      </w:pPr>
      <w:r w:rsidRPr="008E7FF1">
        <w:rPr>
          <w:sz w:val="24"/>
          <w:szCs w:val="24"/>
          <w:lang w:eastAsia="ar-SA" w:bidi="uk-UA"/>
        </w:rPr>
        <w:t>9.4. У разі існування обставин, передбачених п.9.1. Договору (за умови дотримання вимог п.9.2. Договору), строк надання Послуг та дія Договору продовжуються на час існування таких обставин.</w:t>
      </w:r>
    </w:p>
    <w:p w14:paraId="5DA6978D" w14:textId="77777777" w:rsidR="00CC464B" w:rsidRPr="008E7FF1" w:rsidRDefault="00CC464B" w:rsidP="00537A95">
      <w:pPr>
        <w:keepNext/>
        <w:widowControl w:val="0"/>
        <w:shd w:val="clear" w:color="auto" w:fill="FFFFFF"/>
        <w:tabs>
          <w:tab w:val="num" w:pos="0"/>
          <w:tab w:val="left" w:pos="993"/>
        </w:tabs>
        <w:suppressAutoHyphens/>
        <w:ind w:firstLine="567"/>
        <w:jc w:val="both"/>
        <w:outlineLvl w:val="0"/>
        <w:rPr>
          <w:sz w:val="24"/>
          <w:szCs w:val="24"/>
          <w:lang w:eastAsia="ar-SA" w:bidi="uk-UA"/>
        </w:rPr>
      </w:pPr>
      <w:r w:rsidRPr="008E7FF1">
        <w:rPr>
          <w:sz w:val="24"/>
          <w:szCs w:val="24"/>
          <w:lang w:eastAsia="ar-SA" w:bidi="uk-UA"/>
        </w:rPr>
        <w:t>9.5.</w:t>
      </w:r>
      <w:r w:rsidRPr="008E7FF1">
        <w:rPr>
          <w:sz w:val="24"/>
          <w:szCs w:val="24"/>
          <w:lang w:eastAsia="ar-SA" w:bidi="uk-UA"/>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5B10E366" w14:textId="77777777" w:rsidR="00CC464B" w:rsidRPr="008E7FF1" w:rsidRDefault="00CC464B" w:rsidP="00C445AE">
      <w:pPr>
        <w:keepNext/>
        <w:widowControl w:val="0"/>
        <w:shd w:val="clear" w:color="auto" w:fill="FFFFFF"/>
        <w:tabs>
          <w:tab w:val="num" w:pos="0"/>
          <w:tab w:val="left" w:pos="993"/>
        </w:tabs>
        <w:suppressAutoHyphens/>
        <w:spacing w:before="120" w:after="120"/>
        <w:ind w:firstLine="567"/>
        <w:jc w:val="center"/>
        <w:outlineLvl w:val="0"/>
        <w:rPr>
          <w:b/>
          <w:sz w:val="24"/>
          <w:szCs w:val="24"/>
          <w:lang w:eastAsia="ar-SA" w:bidi="uk-UA"/>
        </w:rPr>
      </w:pPr>
      <w:r w:rsidRPr="008E7FF1">
        <w:rPr>
          <w:b/>
          <w:sz w:val="24"/>
          <w:szCs w:val="24"/>
          <w:lang w:eastAsia="ar-SA" w:bidi="uk-UA"/>
        </w:rPr>
        <w:t>10. ВИРІШЕННЯ СПОРІВ</w:t>
      </w:r>
    </w:p>
    <w:p w14:paraId="31F09E77" w14:textId="77777777" w:rsidR="00CC464B" w:rsidRPr="008E7FF1" w:rsidRDefault="00CC464B" w:rsidP="00537A95">
      <w:pPr>
        <w:widowControl w:val="0"/>
        <w:shd w:val="clear" w:color="auto" w:fill="FFFFFF"/>
        <w:tabs>
          <w:tab w:val="num" w:pos="510"/>
        </w:tabs>
        <w:ind w:firstLine="567"/>
        <w:jc w:val="both"/>
        <w:rPr>
          <w:sz w:val="24"/>
          <w:szCs w:val="24"/>
          <w:lang w:eastAsia="ar-SA" w:bidi="uk-UA"/>
        </w:rPr>
      </w:pPr>
      <w:r w:rsidRPr="008E7FF1">
        <w:rPr>
          <w:sz w:val="24"/>
          <w:szCs w:val="24"/>
          <w:lang w:eastAsia="ar-SA" w:bidi="uk-UA"/>
        </w:rPr>
        <w:t>10.1. Договір підлягає регулюванню та тлумачиться у відповідності з чинним законодавством України.</w:t>
      </w:r>
    </w:p>
    <w:p w14:paraId="76FC0FF9" w14:textId="77777777" w:rsidR="00CC464B" w:rsidRPr="008E7FF1" w:rsidRDefault="00CC464B" w:rsidP="00537A95">
      <w:pPr>
        <w:widowControl w:val="0"/>
        <w:shd w:val="clear" w:color="auto" w:fill="FFFFFF"/>
        <w:tabs>
          <w:tab w:val="num" w:pos="510"/>
        </w:tabs>
        <w:ind w:firstLine="567"/>
        <w:jc w:val="both"/>
        <w:rPr>
          <w:sz w:val="24"/>
          <w:szCs w:val="24"/>
          <w:lang w:eastAsia="ar-SA" w:bidi="uk-UA"/>
        </w:rPr>
      </w:pPr>
      <w:r w:rsidRPr="008E7FF1">
        <w:rPr>
          <w:sz w:val="24"/>
          <w:szCs w:val="24"/>
          <w:lang w:eastAsia="ar-SA" w:bidi="uk-UA"/>
        </w:rPr>
        <w:t>10.2. Будь-які спори та розбіжності, що прямо або опосередковано стосуються чи випливають з Договору, Сторони можуть вирішувати шляхом переговорів.</w:t>
      </w:r>
    </w:p>
    <w:p w14:paraId="3EFDAE01" w14:textId="77777777" w:rsidR="00CC464B" w:rsidRPr="008E7FF1" w:rsidRDefault="00CC464B" w:rsidP="00537A95">
      <w:pPr>
        <w:widowControl w:val="0"/>
        <w:shd w:val="clear" w:color="auto" w:fill="FFFFFF"/>
        <w:tabs>
          <w:tab w:val="num" w:pos="510"/>
        </w:tabs>
        <w:ind w:firstLine="567"/>
        <w:jc w:val="both"/>
        <w:rPr>
          <w:sz w:val="24"/>
          <w:szCs w:val="24"/>
          <w:lang w:eastAsia="ar-SA" w:bidi="uk-UA"/>
        </w:rPr>
      </w:pPr>
      <w:r w:rsidRPr="008E7FF1">
        <w:rPr>
          <w:sz w:val="24"/>
          <w:szCs w:val="24"/>
          <w:lang w:eastAsia="ar-SA" w:bidi="uk-UA"/>
        </w:rPr>
        <w:t>10.3. Якщо будь-який спір чи розбіжність, що прямо чи опосередковано стосується та випливає з Договору, неможливо вирішити шляхом переговорів, Сторони/а передає/</w:t>
      </w:r>
      <w:proofErr w:type="spellStart"/>
      <w:r w:rsidRPr="008E7FF1">
        <w:rPr>
          <w:sz w:val="24"/>
          <w:szCs w:val="24"/>
          <w:lang w:eastAsia="ar-SA" w:bidi="uk-UA"/>
        </w:rPr>
        <w:t>ють</w:t>
      </w:r>
      <w:proofErr w:type="spellEnd"/>
      <w:r w:rsidRPr="008E7FF1">
        <w:rPr>
          <w:sz w:val="24"/>
          <w:szCs w:val="24"/>
          <w:lang w:eastAsia="ar-SA" w:bidi="uk-UA"/>
        </w:rPr>
        <w:t xml:space="preserve"> вирішення такого спору до господарського суду відповідно до процедури вирішення господарських спорів, встановленою чинним законодавством України.</w:t>
      </w:r>
    </w:p>
    <w:p w14:paraId="25094198" w14:textId="7CCF4F66" w:rsidR="00CC464B" w:rsidRPr="00AF3666" w:rsidRDefault="00CC464B" w:rsidP="00537A95">
      <w:pPr>
        <w:widowControl w:val="0"/>
        <w:shd w:val="clear" w:color="auto" w:fill="FFFFFF"/>
        <w:tabs>
          <w:tab w:val="num" w:pos="510"/>
        </w:tabs>
        <w:ind w:firstLine="567"/>
        <w:jc w:val="both"/>
        <w:rPr>
          <w:sz w:val="24"/>
          <w:szCs w:val="24"/>
          <w:lang w:eastAsia="ar-SA" w:bidi="uk-UA"/>
        </w:rPr>
      </w:pPr>
      <w:r w:rsidRPr="00AF3666">
        <w:rPr>
          <w:sz w:val="24"/>
          <w:szCs w:val="24"/>
          <w:lang w:eastAsia="ar-SA" w:bidi="uk-UA"/>
        </w:rPr>
        <w:t>10.</w:t>
      </w:r>
      <w:r w:rsidR="0087779F" w:rsidRPr="00AF3666">
        <w:rPr>
          <w:sz w:val="24"/>
          <w:szCs w:val="24"/>
          <w:lang w:val="ru-RU" w:eastAsia="ar-SA" w:bidi="uk-UA"/>
        </w:rPr>
        <w:t>4</w:t>
      </w:r>
      <w:r w:rsidRPr="00AF3666">
        <w:rPr>
          <w:sz w:val="24"/>
          <w:szCs w:val="24"/>
          <w:lang w:eastAsia="ar-SA" w:bidi="uk-UA"/>
        </w:rPr>
        <w:t>. Всі скарги та претензії, які виникають у Користувачів у зв’язку з отриманням Повідомлень, подані Користувачами Замовнику, Виконавцю або Операторам не шести місяців з моменту створення Повідомлення Замовником та/або отримання Повідомлення Користувачем, та які виникли з вини Замовника, приймаються та розглядаються виключно Замовником. У цьому випадку Виконавець всебічно сприяє Замовнику, надаючи у п’ятиденний термін на запит Замовника будь-яку інформацію, пов’язану з роботою Транспортної мережі та відправленням Повідомлення, щодо якого виникла скарга та /або претензія. Якщо скарга чи претензія була відкликана Користувачем, така скарга чи претензія не буде вважатись скаргою чи претензією в розумінні Договору. Скарга має бути відкликана Користувачем у формі, в якій вона була подана або письмово.</w:t>
      </w:r>
    </w:p>
    <w:p w14:paraId="6F2626E7" w14:textId="444230DF" w:rsidR="00CC464B" w:rsidRPr="008E7FF1" w:rsidRDefault="00CC464B" w:rsidP="00537A95">
      <w:pPr>
        <w:widowControl w:val="0"/>
        <w:shd w:val="clear" w:color="auto" w:fill="FFFFFF"/>
        <w:tabs>
          <w:tab w:val="num" w:pos="510"/>
        </w:tabs>
        <w:ind w:firstLine="567"/>
        <w:jc w:val="both"/>
        <w:rPr>
          <w:sz w:val="24"/>
          <w:szCs w:val="24"/>
          <w:lang w:eastAsia="ar-SA" w:bidi="uk-UA"/>
        </w:rPr>
      </w:pPr>
      <w:r w:rsidRPr="00AF3666">
        <w:rPr>
          <w:sz w:val="24"/>
          <w:szCs w:val="24"/>
          <w:lang w:eastAsia="ar-SA" w:bidi="uk-UA"/>
        </w:rPr>
        <w:t>10.</w:t>
      </w:r>
      <w:r w:rsidR="0087779F" w:rsidRPr="00B155E7">
        <w:rPr>
          <w:sz w:val="24"/>
          <w:szCs w:val="24"/>
          <w:lang w:eastAsia="ar-SA" w:bidi="uk-UA"/>
        </w:rPr>
        <w:t>5</w:t>
      </w:r>
      <w:r w:rsidRPr="00AF3666">
        <w:rPr>
          <w:sz w:val="24"/>
          <w:szCs w:val="24"/>
          <w:lang w:eastAsia="ar-SA" w:bidi="uk-UA"/>
        </w:rPr>
        <w:t>. Скарги та претензії, які виникають у Користувачів у зв’язку з отриманням Повідомлень та які виникли з доведеної вини Виконавця, приймаються та розглядаються виключно Виконавцем.</w:t>
      </w:r>
    </w:p>
    <w:p w14:paraId="25AF5F16" w14:textId="77777777" w:rsidR="00CC464B" w:rsidRPr="008E7FF1" w:rsidRDefault="00CC464B" w:rsidP="00C445AE">
      <w:pPr>
        <w:keepNext/>
        <w:widowControl w:val="0"/>
        <w:shd w:val="clear" w:color="auto" w:fill="FFFFFF"/>
        <w:tabs>
          <w:tab w:val="num" w:pos="0"/>
        </w:tabs>
        <w:suppressAutoHyphens/>
        <w:spacing w:before="120" w:after="120"/>
        <w:ind w:firstLine="567"/>
        <w:jc w:val="center"/>
        <w:outlineLvl w:val="0"/>
        <w:rPr>
          <w:b/>
          <w:sz w:val="24"/>
          <w:szCs w:val="24"/>
          <w:lang w:eastAsia="ar-SA" w:bidi="uk-UA"/>
        </w:rPr>
      </w:pPr>
      <w:r w:rsidRPr="008E7FF1">
        <w:rPr>
          <w:b/>
          <w:sz w:val="24"/>
          <w:szCs w:val="24"/>
          <w:lang w:eastAsia="ar-SA" w:bidi="uk-UA"/>
        </w:rPr>
        <w:t>11. СТРОК ДІЇ ДОГОВОРУ</w:t>
      </w:r>
    </w:p>
    <w:p w14:paraId="53DF8983" w14:textId="4A2BEF10"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11.1. Договір вступає в силу з моменту його підписання Ст</w:t>
      </w:r>
      <w:r w:rsidR="001A0F82">
        <w:rPr>
          <w:sz w:val="24"/>
          <w:szCs w:val="24"/>
          <w:lang w:eastAsia="ar-SA" w:bidi="uk-UA"/>
        </w:rPr>
        <w:t>оронами та діє до 31 грудня 2024</w:t>
      </w:r>
      <w:r w:rsidRPr="008E7FF1">
        <w:rPr>
          <w:sz w:val="24"/>
          <w:szCs w:val="24"/>
          <w:lang w:eastAsia="ar-SA" w:bidi="uk-UA"/>
        </w:rPr>
        <w:t xml:space="preserve"> року, але в будь-якому випадку до повного виконання Сторонами своїх зобов’язань за Договором.</w:t>
      </w:r>
    </w:p>
    <w:p w14:paraId="41AB3B1C"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11.2. Договір може бути розірвано за взаємною згодою Сторін шляхом укладання додаткової угоди.</w:t>
      </w:r>
    </w:p>
    <w:p w14:paraId="610776D0" w14:textId="77777777"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t xml:space="preserve">11.3. </w:t>
      </w:r>
      <w:r w:rsidRPr="008E7FF1">
        <w:rPr>
          <w:rFonts w:eastAsia="Arial Unicode MS"/>
          <w:sz w:val="24"/>
          <w:szCs w:val="24"/>
          <w:lang w:bidi="uk-UA"/>
        </w:rPr>
        <w:t xml:space="preserve">Замовник через відсутність джерел фінансування та/або подальшої потреби у наданні Послуг має право розірвати Договір в односторонньому порядку. У такому випадку Договір розривається без застосування до Замовника штрафних та </w:t>
      </w:r>
      <w:proofErr w:type="spellStart"/>
      <w:r w:rsidRPr="008E7FF1">
        <w:rPr>
          <w:rFonts w:eastAsia="Arial Unicode MS"/>
          <w:sz w:val="24"/>
          <w:szCs w:val="24"/>
          <w:lang w:bidi="uk-UA"/>
        </w:rPr>
        <w:t>оперативно</w:t>
      </w:r>
      <w:proofErr w:type="spellEnd"/>
      <w:r w:rsidRPr="008E7FF1">
        <w:rPr>
          <w:rFonts w:eastAsia="Arial Unicode MS"/>
          <w:sz w:val="24"/>
          <w:szCs w:val="24"/>
          <w:lang w:bidi="uk-UA"/>
        </w:rPr>
        <w:t>-господарських санкцій. Договір розривається за</w:t>
      </w:r>
      <w:r w:rsidRPr="008E7FF1">
        <w:rPr>
          <w:sz w:val="24"/>
          <w:szCs w:val="24"/>
          <w:lang w:eastAsia="ar-SA" w:bidi="uk-UA"/>
        </w:rPr>
        <w:t xml:space="preserve"> ініціативою Замовника без укладання додаткової угоди шляхом направлення письмового повідомлення про це Виконавцю за 20 (двадцять) календарних днів до дати розірвання, зазначивши дату розірвання у повідомленні. Договір вважається розірваним (припиненим) з дати, зазначеної в повідомленні Замовника, без будь-якої компенсації за збитки, які Виконавець може понести у зв’язку з таким розірванням Договору.</w:t>
      </w:r>
    </w:p>
    <w:p w14:paraId="7665FB00" w14:textId="242E21F1" w:rsidR="00CC464B" w:rsidRPr="008E7FF1" w:rsidRDefault="00CC464B" w:rsidP="00537A95">
      <w:pPr>
        <w:widowControl w:val="0"/>
        <w:ind w:firstLine="567"/>
        <w:jc w:val="both"/>
        <w:rPr>
          <w:sz w:val="24"/>
          <w:szCs w:val="24"/>
          <w:lang w:eastAsia="ar-SA" w:bidi="uk-UA"/>
        </w:rPr>
      </w:pPr>
      <w:r w:rsidRPr="008E7FF1">
        <w:rPr>
          <w:sz w:val="24"/>
          <w:szCs w:val="24"/>
          <w:lang w:eastAsia="ar-SA" w:bidi="uk-UA"/>
        </w:rPr>
        <w:lastRenderedPageBreak/>
        <w:t>11.4. Замовник, у разі порушення Договору Викона</w:t>
      </w:r>
      <w:r w:rsidR="004D1AF2" w:rsidRPr="008E7FF1">
        <w:rPr>
          <w:sz w:val="24"/>
          <w:szCs w:val="24"/>
          <w:lang w:eastAsia="ar-SA" w:bidi="uk-UA"/>
        </w:rPr>
        <w:t>в</w:t>
      </w:r>
      <w:r w:rsidRPr="008E7FF1">
        <w:rPr>
          <w:sz w:val="24"/>
          <w:szCs w:val="24"/>
          <w:lang w:eastAsia="ar-SA" w:bidi="uk-UA"/>
        </w:rPr>
        <w:t>цем, має право достроково його розірвати.</w:t>
      </w:r>
    </w:p>
    <w:p w14:paraId="415B2F5A" w14:textId="77777777" w:rsidR="00CC464B" w:rsidRPr="008E7FF1" w:rsidRDefault="00CC464B" w:rsidP="00C445AE">
      <w:pPr>
        <w:widowControl w:val="0"/>
        <w:spacing w:before="120" w:after="120"/>
        <w:ind w:firstLine="567"/>
        <w:jc w:val="center"/>
        <w:rPr>
          <w:b/>
          <w:sz w:val="24"/>
          <w:szCs w:val="24"/>
          <w:lang w:bidi="uk-UA"/>
        </w:rPr>
      </w:pPr>
      <w:r w:rsidRPr="008E7FF1">
        <w:rPr>
          <w:b/>
          <w:sz w:val="24"/>
          <w:szCs w:val="24"/>
          <w:lang w:bidi="uk-UA"/>
        </w:rPr>
        <w:t>12. АНТИКОРУПЦІЙНІ ЗАСТЕРЕЖЕННЯ</w:t>
      </w:r>
    </w:p>
    <w:p w14:paraId="62346F61"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12.1. При виконанні своїх зобов’язань за Договором Сторони не приймають пропозиції, обіцянки та не одержують неправомірну вигоду за вчинення чи невчинення в інтересах того, хто пропонує, обіцяє чи надає неправомірну вигоду чи в інтересах третьої особи будь-якої дії з використанням наданих Сторонами влади чи службового становища. Не звертаються з проханням надати неправомірну вигоду для себе чи третьої особи за вчинення чи невчинення в інтересах того, хто може надати неправомірну вигоду, чи в інтересах третьої особи будь-якої дії з використанням наданої Сторонами влади чи службового становища. Не пропонують, не обіцяють та не дають службовим особам Сторін неправомірну вигоду за вчинення чи невчинення будь-якої дії з використанням наданої їм влади чи службового становища в інтересах того, хто пропонує, обіцяє чи надає таку вигоду, чи в інтересах третьої особи. </w:t>
      </w:r>
    </w:p>
    <w:p w14:paraId="10A1B45B"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2690D1EA" w14:textId="77777777" w:rsidR="00CC464B" w:rsidRPr="008E7FF1" w:rsidRDefault="00CC464B" w:rsidP="00C445AE">
      <w:pPr>
        <w:widowControl w:val="0"/>
        <w:spacing w:before="120" w:after="120"/>
        <w:ind w:firstLine="567"/>
        <w:jc w:val="center"/>
        <w:rPr>
          <w:rFonts w:eastAsia="Calibri"/>
          <w:b/>
          <w:sz w:val="24"/>
          <w:szCs w:val="24"/>
        </w:rPr>
      </w:pPr>
      <w:r w:rsidRPr="008E7FF1">
        <w:rPr>
          <w:b/>
          <w:sz w:val="24"/>
          <w:szCs w:val="24"/>
          <w:lang w:eastAsia="ar-SA" w:bidi="uk-UA"/>
        </w:rPr>
        <w:t xml:space="preserve">13. </w:t>
      </w:r>
      <w:r w:rsidRPr="008E7FF1">
        <w:rPr>
          <w:rFonts w:eastAsia="Calibri"/>
          <w:b/>
          <w:sz w:val="24"/>
          <w:szCs w:val="24"/>
        </w:rPr>
        <w:t>ЗАХИСТ ІНФОРМАЦІЇ</w:t>
      </w:r>
    </w:p>
    <w:p w14:paraId="1CD1C318" w14:textId="77777777" w:rsidR="00CC464B" w:rsidRPr="008E7FF1" w:rsidRDefault="00CC464B" w:rsidP="00537A95">
      <w:pPr>
        <w:widowControl w:val="0"/>
        <w:ind w:firstLine="567"/>
        <w:jc w:val="both"/>
        <w:rPr>
          <w:sz w:val="24"/>
          <w:szCs w:val="24"/>
          <w:lang w:bidi="uk-UA"/>
        </w:rPr>
      </w:pPr>
      <w:r w:rsidRPr="008E7FF1">
        <w:rPr>
          <w:sz w:val="24"/>
          <w:szCs w:val="24"/>
        </w:rPr>
        <w:t xml:space="preserve">13.1. </w:t>
      </w:r>
      <w:r w:rsidRPr="008E7FF1">
        <w:rPr>
          <w:sz w:val="24"/>
          <w:szCs w:val="24"/>
          <w:lang w:bidi="uk-UA"/>
        </w:rPr>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36363554" w14:textId="77777777" w:rsidR="00CC464B" w:rsidRPr="008E7FF1" w:rsidRDefault="00CC464B" w:rsidP="00537A95">
      <w:pPr>
        <w:widowControl w:val="0"/>
        <w:ind w:firstLine="567"/>
        <w:jc w:val="both"/>
        <w:rPr>
          <w:sz w:val="24"/>
          <w:szCs w:val="24"/>
          <w:lang w:bidi="uk-UA"/>
        </w:rPr>
      </w:pPr>
      <w:r w:rsidRPr="008E7FF1">
        <w:rPr>
          <w:sz w:val="24"/>
          <w:szCs w:val="24"/>
          <w:lang w:bidi="uk-UA"/>
        </w:rPr>
        <w:t>Під Інформацією розуміється, інформація яка:</w:t>
      </w:r>
    </w:p>
    <w:p w14:paraId="58A8A78A" w14:textId="77777777" w:rsidR="00CC464B" w:rsidRPr="008E7FF1" w:rsidRDefault="00CC464B" w:rsidP="00537A95">
      <w:pPr>
        <w:widowControl w:val="0"/>
        <w:ind w:firstLine="567"/>
        <w:jc w:val="both"/>
        <w:rPr>
          <w:sz w:val="24"/>
          <w:szCs w:val="24"/>
          <w:lang w:bidi="uk-UA"/>
        </w:rPr>
      </w:pPr>
      <w:r w:rsidRPr="008E7FF1">
        <w:rPr>
          <w:sz w:val="24"/>
          <w:szCs w:val="24"/>
          <w:lang w:bidi="uk-UA"/>
        </w:rPr>
        <w:t>- зберігається в письмовій, електронній або в будь-якій іншій матеріальній формі й стосується будь-яких персональних даних фізичних осіб;</w:t>
      </w:r>
    </w:p>
    <w:p w14:paraId="593032AC" w14:textId="7442313E" w:rsidR="00CC464B" w:rsidRPr="008E7FF1" w:rsidRDefault="00CC464B" w:rsidP="00537A95">
      <w:pPr>
        <w:widowControl w:val="0"/>
        <w:ind w:firstLine="567"/>
        <w:jc w:val="both"/>
        <w:rPr>
          <w:sz w:val="24"/>
          <w:szCs w:val="24"/>
          <w:lang w:bidi="uk-UA"/>
        </w:rPr>
      </w:pPr>
      <w:r w:rsidRPr="008E7FF1">
        <w:rPr>
          <w:sz w:val="24"/>
          <w:szCs w:val="24"/>
          <w:lang w:bidi="uk-UA"/>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2914CCA6" w14:textId="77777777" w:rsidR="00CC464B" w:rsidRPr="008E7FF1" w:rsidRDefault="00CC464B" w:rsidP="00537A95">
      <w:pPr>
        <w:widowControl w:val="0"/>
        <w:ind w:firstLine="567"/>
        <w:jc w:val="both"/>
        <w:rPr>
          <w:sz w:val="24"/>
          <w:szCs w:val="24"/>
          <w:lang w:bidi="uk-UA"/>
        </w:rPr>
      </w:pPr>
      <w:r w:rsidRPr="008E7FF1">
        <w:rPr>
          <w:sz w:val="24"/>
          <w:szCs w:val="24"/>
          <w:lang w:bidi="uk-UA"/>
        </w:rPr>
        <w:t>- надана для виконання Договору або стала відома під час виконання Договору.</w:t>
      </w:r>
    </w:p>
    <w:p w14:paraId="1DFBBFD1" w14:textId="77777777" w:rsidR="00CC464B" w:rsidRPr="008E7FF1" w:rsidRDefault="00CC464B" w:rsidP="00537A95">
      <w:pPr>
        <w:widowControl w:val="0"/>
        <w:ind w:firstLine="567"/>
        <w:jc w:val="both"/>
        <w:rPr>
          <w:sz w:val="24"/>
          <w:szCs w:val="24"/>
          <w:lang w:bidi="uk-UA"/>
        </w:rPr>
      </w:pPr>
      <w:r w:rsidRPr="008E7FF1">
        <w:rPr>
          <w:sz w:val="24"/>
          <w:szCs w:val="24"/>
          <w:lang w:bidi="uk-UA"/>
        </w:rPr>
        <w:t>13.2. Сторони погоджуються з тим, що будь-яка Інформація, яка передається в усній формі, буде вважатися Інформацією тільки у тому випадку, якщо конфіденційний характер такої інформації буде підтверджений в письмовій формі.</w:t>
      </w:r>
    </w:p>
    <w:p w14:paraId="5DFA81A7" w14:textId="77777777" w:rsidR="00CC464B" w:rsidRPr="008E7FF1" w:rsidRDefault="00CC464B" w:rsidP="00537A95">
      <w:pPr>
        <w:widowControl w:val="0"/>
        <w:ind w:firstLine="567"/>
        <w:jc w:val="both"/>
        <w:rPr>
          <w:sz w:val="24"/>
          <w:szCs w:val="24"/>
          <w:lang w:bidi="uk-UA"/>
        </w:rPr>
      </w:pPr>
      <w:r w:rsidRPr="008E7FF1">
        <w:rPr>
          <w:sz w:val="24"/>
          <w:szCs w:val="24"/>
          <w:lang w:bidi="uk-UA"/>
        </w:rPr>
        <w:t>13.3. Будь-яка Інформація буде передаватися Сторонами виключно для обмеженого використання з метою виконання Договору.</w:t>
      </w:r>
    </w:p>
    <w:p w14:paraId="6E4CBD81" w14:textId="77777777" w:rsidR="00CC464B" w:rsidRPr="008E7FF1" w:rsidRDefault="00CC464B" w:rsidP="00537A95">
      <w:pPr>
        <w:widowControl w:val="0"/>
        <w:ind w:firstLine="567"/>
        <w:jc w:val="both"/>
        <w:rPr>
          <w:sz w:val="24"/>
          <w:szCs w:val="24"/>
          <w:lang w:bidi="uk-UA"/>
        </w:rPr>
      </w:pPr>
      <w:r w:rsidRPr="008E7FF1">
        <w:rPr>
          <w:sz w:val="24"/>
          <w:szCs w:val="24"/>
          <w:lang w:bidi="uk-UA"/>
        </w:rPr>
        <w:t>13.4. Сторона, якій адресована Інформація (далі за текстом цього розділу – Отримувач), зобов’язується:</w:t>
      </w:r>
    </w:p>
    <w:p w14:paraId="110EF5E7" w14:textId="77777777" w:rsidR="00CC464B" w:rsidRPr="008E7FF1" w:rsidRDefault="00CC464B" w:rsidP="00537A95">
      <w:pPr>
        <w:widowControl w:val="0"/>
        <w:ind w:firstLine="567"/>
        <w:jc w:val="both"/>
        <w:rPr>
          <w:sz w:val="24"/>
          <w:szCs w:val="24"/>
          <w:lang w:bidi="uk-UA"/>
        </w:rPr>
      </w:pPr>
      <w:r w:rsidRPr="008E7FF1">
        <w:rPr>
          <w:sz w:val="24"/>
          <w:szCs w:val="24"/>
          <w:lang w:bidi="uk-UA"/>
        </w:rPr>
        <w:t>13.4.1. Зберігати Інформацію, розкритої Стороною, що її розкриває (далі за текстом цього розділу  – Надавач).</w:t>
      </w:r>
    </w:p>
    <w:p w14:paraId="05FC5219" w14:textId="77777777" w:rsidR="00CC464B" w:rsidRPr="008E7FF1" w:rsidRDefault="00CC464B" w:rsidP="00537A95">
      <w:pPr>
        <w:widowControl w:val="0"/>
        <w:ind w:firstLine="567"/>
        <w:jc w:val="both"/>
        <w:rPr>
          <w:sz w:val="24"/>
          <w:szCs w:val="24"/>
          <w:lang w:bidi="uk-UA"/>
        </w:rPr>
      </w:pPr>
      <w:r w:rsidRPr="008E7FF1">
        <w:rPr>
          <w:sz w:val="24"/>
          <w:szCs w:val="24"/>
          <w:lang w:bidi="uk-UA"/>
        </w:rPr>
        <w:t>13.4.2. Не використовувати Інформацію без попередньої письмової згоди Надавача.</w:t>
      </w:r>
    </w:p>
    <w:p w14:paraId="3BE63EE2" w14:textId="77777777" w:rsidR="00CC464B" w:rsidRPr="008E7FF1" w:rsidRDefault="00CC464B" w:rsidP="00537A95">
      <w:pPr>
        <w:widowControl w:val="0"/>
        <w:ind w:firstLine="567"/>
        <w:jc w:val="both"/>
        <w:rPr>
          <w:sz w:val="24"/>
          <w:szCs w:val="24"/>
          <w:lang w:bidi="uk-UA"/>
        </w:rPr>
      </w:pPr>
      <w:r w:rsidRPr="008E7FF1">
        <w:rPr>
          <w:sz w:val="24"/>
          <w:szCs w:val="24"/>
          <w:lang w:bidi="uk-UA"/>
        </w:rPr>
        <w:t>13.4.3. 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0B07279E" w14:textId="77777777" w:rsidR="00CC464B" w:rsidRPr="008E7FF1" w:rsidRDefault="00CC464B" w:rsidP="00537A95">
      <w:pPr>
        <w:widowControl w:val="0"/>
        <w:ind w:firstLine="567"/>
        <w:jc w:val="both"/>
        <w:rPr>
          <w:sz w:val="24"/>
          <w:szCs w:val="24"/>
          <w:lang w:bidi="uk-UA"/>
        </w:rPr>
      </w:pPr>
      <w:r w:rsidRPr="008E7FF1">
        <w:rPr>
          <w:sz w:val="24"/>
          <w:szCs w:val="24"/>
          <w:lang w:bidi="uk-UA"/>
        </w:rPr>
        <w:lastRenderedPageBreak/>
        <w:t>13.5. Кожна Сторона цим визнає, що несанкціоноване розкриття або використання Інформації іншої Сторони може заподіяти непоправну шкоду іншій Стороні.</w:t>
      </w:r>
    </w:p>
    <w:p w14:paraId="2C877EC3" w14:textId="77777777" w:rsidR="00CC464B" w:rsidRPr="008E7FF1" w:rsidRDefault="00CC464B" w:rsidP="00537A95">
      <w:pPr>
        <w:widowControl w:val="0"/>
        <w:ind w:firstLine="567"/>
        <w:jc w:val="both"/>
        <w:rPr>
          <w:sz w:val="24"/>
          <w:szCs w:val="24"/>
          <w:lang w:bidi="uk-UA"/>
        </w:rPr>
      </w:pPr>
      <w:r w:rsidRPr="008E7FF1">
        <w:rPr>
          <w:sz w:val="24"/>
          <w:szCs w:val="24"/>
          <w:lang w:bidi="uk-UA"/>
        </w:rPr>
        <w:t>13.6. Інформація, отримана від Надавача, не буде вважатися Інформацією з обмеженим доступом у випадку:</w:t>
      </w:r>
    </w:p>
    <w:p w14:paraId="6516D8AD" w14:textId="77777777" w:rsidR="00CC464B" w:rsidRPr="008E7FF1" w:rsidRDefault="00CC464B" w:rsidP="00537A95">
      <w:pPr>
        <w:widowControl w:val="0"/>
        <w:ind w:firstLine="567"/>
        <w:jc w:val="both"/>
        <w:rPr>
          <w:sz w:val="24"/>
          <w:szCs w:val="24"/>
          <w:lang w:bidi="uk-UA"/>
        </w:rPr>
      </w:pPr>
      <w:r w:rsidRPr="008E7FF1">
        <w:rPr>
          <w:sz w:val="24"/>
          <w:szCs w:val="24"/>
          <w:lang w:bidi="uk-UA"/>
        </w:rPr>
        <w:t>- Інформація була доступна широкому колу осіб на момент її розкриття Отримувачу;</w:t>
      </w:r>
    </w:p>
    <w:p w14:paraId="38835CE2" w14:textId="77777777" w:rsidR="00CC464B" w:rsidRPr="008E7FF1" w:rsidRDefault="00CC464B" w:rsidP="00537A95">
      <w:pPr>
        <w:widowControl w:val="0"/>
        <w:ind w:firstLine="567"/>
        <w:jc w:val="both"/>
        <w:rPr>
          <w:sz w:val="24"/>
          <w:szCs w:val="24"/>
          <w:lang w:bidi="uk-UA"/>
        </w:rPr>
      </w:pPr>
      <w:r w:rsidRPr="008E7FF1">
        <w:rPr>
          <w:sz w:val="24"/>
          <w:szCs w:val="24"/>
          <w:lang w:bidi="uk-UA"/>
        </w:rPr>
        <w:t>- Інформація після отримання від Надавача стала доступною широкому колу осіб з джерел, не пов’язаних із Отримувачем;</w:t>
      </w:r>
    </w:p>
    <w:p w14:paraId="228F237E" w14:textId="77777777" w:rsidR="00CC464B" w:rsidRPr="008E7FF1" w:rsidRDefault="00CC464B" w:rsidP="00537A95">
      <w:pPr>
        <w:widowControl w:val="0"/>
        <w:ind w:firstLine="567"/>
        <w:jc w:val="both"/>
        <w:rPr>
          <w:sz w:val="24"/>
          <w:szCs w:val="24"/>
          <w:lang w:bidi="uk-UA"/>
        </w:rPr>
      </w:pPr>
      <w:r w:rsidRPr="008E7FF1">
        <w:rPr>
          <w:sz w:val="24"/>
          <w:szCs w:val="24"/>
          <w:lang w:bidi="uk-UA"/>
        </w:rPr>
        <w:t>- Надавач в письмовій формі надав згоду на розкриття Інформації.</w:t>
      </w:r>
    </w:p>
    <w:p w14:paraId="685166FF" w14:textId="77777777" w:rsidR="00CC464B" w:rsidRPr="008E7FF1" w:rsidRDefault="00CC464B" w:rsidP="00537A95">
      <w:pPr>
        <w:widowControl w:val="0"/>
        <w:ind w:firstLine="567"/>
        <w:jc w:val="both"/>
        <w:rPr>
          <w:sz w:val="24"/>
          <w:szCs w:val="24"/>
          <w:lang w:bidi="uk-UA"/>
        </w:rPr>
      </w:pPr>
      <w:r w:rsidRPr="008E7FF1">
        <w:rPr>
          <w:sz w:val="24"/>
          <w:szCs w:val="24"/>
          <w:lang w:bidi="uk-UA"/>
        </w:rPr>
        <w:t>13.7. 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15E936C1"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13.8. </w:t>
      </w:r>
      <w:bookmarkStart w:id="1" w:name="_Ref236803887"/>
      <w:r w:rsidRPr="008E7FF1">
        <w:rPr>
          <w:sz w:val="24"/>
          <w:szCs w:val="24"/>
          <w:lang w:bidi="uk-UA"/>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8E7FF1">
        <w:rPr>
          <w:sz w:val="24"/>
          <w:szCs w:val="24"/>
          <w:lang w:bidi="uk-UA"/>
        </w:rPr>
        <w:t>, про що Надавач в письмовій формі повідомив Отримувача.</w:t>
      </w:r>
    </w:p>
    <w:p w14:paraId="2EE65618" w14:textId="77777777" w:rsidR="00CC464B" w:rsidRPr="008E7FF1" w:rsidRDefault="00CC464B" w:rsidP="00537A95">
      <w:pPr>
        <w:widowControl w:val="0"/>
        <w:ind w:firstLine="567"/>
        <w:jc w:val="both"/>
        <w:rPr>
          <w:sz w:val="24"/>
          <w:szCs w:val="24"/>
          <w:lang w:bidi="uk-UA"/>
        </w:rPr>
      </w:pPr>
      <w:r w:rsidRPr="008E7FF1">
        <w:rPr>
          <w:sz w:val="24"/>
          <w:szCs w:val="24"/>
          <w:lang w:bidi="uk-UA"/>
        </w:rPr>
        <w:t>13.9. Припинення дії Договору не припиняє зобов'язань Сторін щодо нерозголошення Інформації, яка була розкрита в період його дії.</w:t>
      </w:r>
    </w:p>
    <w:p w14:paraId="5581913D" w14:textId="77777777" w:rsidR="00CC464B" w:rsidRPr="008E7FF1" w:rsidRDefault="00CC464B" w:rsidP="00537A95">
      <w:pPr>
        <w:widowControl w:val="0"/>
        <w:ind w:firstLine="567"/>
        <w:jc w:val="both"/>
        <w:rPr>
          <w:b/>
          <w:sz w:val="24"/>
          <w:szCs w:val="24"/>
          <w:lang w:eastAsia="ar-SA" w:bidi="uk-UA"/>
        </w:rPr>
      </w:pPr>
      <w:r w:rsidRPr="008E7FF1">
        <w:rPr>
          <w:sz w:val="24"/>
          <w:szCs w:val="24"/>
          <w:lang w:bidi="uk-UA"/>
        </w:rPr>
        <w:t>13.10.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w:t>
      </w:r>
      <w:r w:rsidRPr="008E7FF1">
        <w:rPr>
          <w:color w:val="000000"/>
          <w:spacing w:val="-5"/>
          <w:sz w:val="24"/>
          <w:szCs w:val="24"/>
        </w:rPr>
        <w:t xml:space="preserve"> іншій Стороні збитки, спричинені таким поширенням, а також компенсувати упущену вигоду.</w:t>
      </w:r>
    </w:p>
    <w:p w14:paraId="66ADA5AD" w14:textId="77777777" w:rsidR="00CC464B" w:rsidRPr="008E7FF1" w:rsidRDefault="00CC464B" w:rsidP="00C445AE">
      <w:pPr>
        <w:widowControl w:val="0"/>
        <w:spacing w:before="120" w:after="120"/>
        <w:ind w:firstLine="567"/>
        <w:jc w:val="center"/>
        <w:rPr>
          <w:b/>
          <w:sz w:val="24"/>
          <w:szCs w:val="24"/>
          <w:lang w:eastAsia="ru-RU"/>
        </w:rPr>
      </w:pPr>
      <w:r w:rsidRPr="008E7FF1">
        <w:rPr>
          <w:b/>
          <w:sz w:val="24"/>
          <w:szCs w:val="24"/>
          <w:lang w:eastAsia="ar-SA" w:bidi="uk-UA"/>
        </w:rPr>
        <w:t>14. ІНШІ ЗОБОВ’ЯЗАННЯ ВИКОНАВЦЯ</w:t>
      </w:r>
    </w:p>
    <w:p w14:paraId="2EB9D9DB" w14:textId="77777777" w:rsidR="00CC464B" w:rsidRPr="008E7FF1" w:rsidRDefault="00CC464B" w:rsidP="00537A95">
      <w:pPr>
        <w:widowControl w:val="0"/>
        <w:ind w:firstLine="567"/>
        <w:jc w:val="both"/>
        <w:rPr>
          <w:sz w:val="24"/>
          <w:szCs w:val="24"/>
          <w:lang w:bidi="uk-UA"/>
        </w:rPr>
      </w:pPr>
      <w:r w:rsidRPr="008E7FF1">
        <w:rPr>
          <w:sz w:val="24"/>
          <w:szCs w:val="24"/>
          <w:lang w:bidi="uk-UA"/>
        </w:rPr>
        <w:t>14.1. Виконавець підтверджує та гарантує, що на момент укладення Договору та протягом всього строку його дії:</w:t>
      </w:r>
    </w:p>
    <w:p w14:paraId="2AE771A3"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(а )  він не є резидентом  та/чи  громадянином російської федерації/республіки </w:t>
      </w:r>
      <w:proofErr w:type="spellStart"/>
      <w:r w:rsidRPr="008E7FF1">
        <w:rPr>
          <w:sz w:val="24"/>
          <w:szCs w:val="24"/>
          <w:lang w:bidi="uk-UA"/>
        </w:rPr>
        <w:t>білорусь</w:t>
      </w:r>
      <w:proofErr w:type="spellEnd"/>
      <w:r w:rsidRPr="008E7FF1">
        <w:rPr>
          <w:sz w:val="24"/>
          <w:szCs w:val="24"/>
          <w:lang w:bidi="uk-UA"/>
        </w:rPr>
        <w:t xml:space="preserve"> (крім передбачених законодавством виключень), та не є суб’єктом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w:t>
      </w:r>
      <w:proofErr w:type="spellStart"/>
      <w:r w:rsidRPr="008E7FF1">
        <w:rPr>
          <w:sz w:val="24"/>
          <w:szCs w:val="24"/>
          <w:lang w:bidi="uk-UA"/>
        </w:rPr>
        <w:t>білорусь</w:t>
      </w:r>
      <w:proofErr w:type="spellEnd"/>
      <w:r w:rsidRPr="008E7FF1">
        <w:rPr>
          <w:sz w:val="24"/>
          <w:szCs w:val="24"/>
          <w:lang w:bidi="uk-UA"/>
        </w:rPr>
        <w:t>;</w:t>
      </w:r>
    </w:p>
    <w:p w14:paraId="0BFF5435"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(б)   російська федерація/республіка </w:t>
      </w:r>
      <w:proofErr w:type="spellStart"/>
      <w:r w:rsidRPr="008E7FF1">
        <w:rPr>
          <w:sz w:val="24"/>
          <w:szCs w:val="24"/>
          <w:lang w:bidi="uk-UA"/>
        </w:rPr>
        <w:t>білорусь</w:t>
      </w:r>
      <w:proofErr w:type="spellEnd"/>
      <w:r w:rsidRPr="008E7FF1">
        <w:rPr>
          <w:sz w:val="24"/>
          <w:szCs w:val="24"/>
          <w:lang w:bidi="uk-UA"/>
        </w:rPr>
        <w:t xml:space="preserve">, громадяни російської федерації/республіки </w:t>
      </w:r>
      <w:proofErr w:type="spellStart"/>
      <w:r w:rsidRPr="008E7FF1">
        <w:rPr>
          <w:sz w:val="24"/>
          <w:szCs w:val="24"/>
          <w:lang w:bidi="uk-UA"/>
        </w:rPr>
        <w:t>білорусь</w:t>
      </w:r>
      <w:proofErr w:type="spellEnd"/>
      <w:r w:rsidRPr="008E7FF1">
        <w:rPr>
          <w:sz w:val="24"/>
          <w:szCs w:val="24"/>
          <w:lang w:bidi="uk-UA"/>
        </w:rPr>
        <w:t xml:space="preserve">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8E7FF1">
        <w:rPr>
          <w:sz w:val="24"/>
          <w:szCs w:val="24"/>
          <w:lang w:bidi="uk-UA"/>
        </w:rPr>
        <w:t>білорусь</w:t>
      </w:r>
      <w:proofErr w:type="spellEnd"/>
      <w:r w:rsidRPr="008E7FF1">
        <w:rPr>
          <w:sz w:val="24"/>
          <w:szCs w:val="24"/>
          <w:lang w:bidi="uk-UA"/>
        </w:rPr>
        <w:t xml:space="preserve">, не є кінцевими </w:t>
      </w:r>
      <w:proofErr w:type="spellStart"/>
      <w:r w:rsidRPr="008E7FF1">
        <w:rPr>
          <w:sz w:val="24"/>
          <w:szCs w:val="24"/>
          <w:lang w:bidi="uk-UA"/>
        </w:rPr>
        <w:t>бенефіціарними</w:t>
      </w:r>
      <w:proofErr w:type="spellEnd"/>
      <w:r w:rsidRPr="008E7FF1">
        <w:rPr>
          <w:sz w:val="24"/>
          <w:szCs w:val="24"/>
          <w:lang w:bidi="uk-UA"/>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5D4E2E7F"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(в)  Виконавець  не  здійснює продаж товарів, робіт, послуг походженням з російської федерації/республіки </w:t>
      </w:r>
      <w:proofErr w:type="spellStart"/>
      <w:r w:rsidRPr="008E7FF1">
        <w:rPr>
          <w:sz w:val="24"/>
          <w:szCs w:val="24"/>
          <w:lang w:bidi="uk-UA"/>
        </w:rPr>
        <w:t>білорусь</w:t>
      </w:r>
      <w:proofErr w:type="spellEnd"/>
      <w:r w:rsidRPr="008E7FF1">
        <w:rPr>
          <w:sz w:val="24"/>
          <w:szCs w:val="24"/>
          <w:lang w:bidi="uk-UA"/>
        </w:rPr>
        <w:t>;</w:t>
      </w:r>
    </w:p>
    <w:p w14:paraId="1B5AB5A6" w14:textId="77777777" w:rsidR="00CC464B" w:rsidRPr="008E7FF1" w:rsidRDefault="00CC464B" w:rsidP="00537A95">
      <w:pPr>
        <w:widowControl w:val="0"/>
        <w:ind w:firstLine="567"/>
        <w:jc w:val="both"/>
        <w:rPr>
          <w:sz w:val="24"/>
          <w:szCs w:val="24"/>
          <w:lang w:bidi="uk-UA"/>
        </w:rPr>
      </w:pPr>
      <w:r w:rsidRPr="008E7FF1">
        <w:rPr>
          <w:sz w:val="24"/>
          <w:szCs w:val="24"/>
          <w:lang w:bidi="uk-UA"/>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01F77049" w14:textId="77777777" w:rsidR="00CC464B" w:rsidRPr="008E7FF1" w:rsidRDefault="00CC464B" w:rsidP="00537A95">
      <w:pPr>
        <w:widowControl w:val="0"/>
        <w:ind w:firstLine="567"/>
        <w:jc w:val="both"/>
        <w:rPr>
          <w:sz w:val="24"/>
          <w:szCs w:val="24"/>
          <w:lang w:bidi="uk-UA"/>
        </w:rPr>
      </w:pPr>
      <w:r w:rsidRPr="008E7FF1">
        <w:rPr>
          <w:sz w:val="24"/>
          <w:szCs w:val="24"/>
          <w:lang w:bidi="uk-UA"/>
        </w:rPr>
        <w:t>14.2. Виконавець зобов’язується:</w:t>
      </w:r>
    </w:p>
    <w:p w14:paraId="0C9B3EDE" w14:textId="77777777" w:rsidR="00CC464B" w:rsidRPr="008E7FF1" w:rsidRDefault="00CC464B" w:rsidP="00537A95">
      <w:pPr>
        <w:widowControl w:val="0"/>
        <w:ind w:firstLine="567"/>
        <w:jc w:val="both"/>
        <w:rPr>
          <w:sz w:val="24"/>
          <w:szCs w:val="24"/>
          <w:lang w:bidi="uk-UA"/>
        </w:rPr>
      </w:pPr>
      <w:r w:rsidRPr="008E7FF1">
        <w:rPr>
          <w:sz w:val="24"/>
          <w:szCs w:val="24"/>
          <w:lang w:bidi="uk-UA"/>
        </w:rPr>
        <w:t>(а) у разі зміни інформації щодо будь-якої із зазначених вище гарантій, вказаних у п. 14.1 цього Договору, протягом 3 (трьох) робочих днів від дати зміни в статусі інформації письмово проінформувати про це Замовника;</w:t>
      </w:r>
    </w:p>
    <w:p w14:paraId="3AC793C8"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(б)  не залучати третіх осіб, які не відповідають характеристикам, наведеним у </w:t>
      </w:r>
      <w:proofErr w:type="spellStart"/>
      <w:r w:rsidRPr="008E7FF1">
        <w:rPr>
          <w:sz w:val="24"/>
          <w:szCs w:val="24"/>
          <w:lang w:bidi="uk-UA"/>
        </w:rPr>
        <w:t>п.п</w:t>
      </w:r>
      <w:proofErr w:type="spellEnd"/>
      <w:r w:rsidRPr="008E7FF1">
        <w:rPr>
          <w:sz w:val="24"/>
          <w:szCs w:val="24"/>
          <w:lang w:bidi="uk-UA"/>
        </w:rPr>
        <w:t>. (а)-(г) п. 14.1, до виконання зобов’язань за цим Договором.</w:t>
      </w:r>
    </w:p>
    <w:p w14:paraId="157D34EB" w14:textId="77777777" w:rsidR="00CC464B" w:rsidRPr="008E7FF1" w:rsidRDefault="00CC464B" w:rsidP="00537A95">
      <w:pPr>
        <w:widowControl w:val="0"/>
        <w:ind w:firstLine="567"/>
        <w:jc w:val="both"/>
        <w:rPr>
          <w:sz w:val="24"/>
          <w:szCs w:val="24"/>
          <w:lang w:bidi="uk-UA"/>
        </w:rPr>
      </w:pPr>
      <w:r w:rsidRPr="008E7FF1">
        <w:rPr>
          <w:sz w:val="24"/>
          <w:szCs w:val="24"/>
          <w:lang w:bidi="uk-UA"/>
        </w:rPr>
        <w:t>14.3. 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7F63DAAF"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(а)  виявлення Замовником  обставин, що свідчать про порушення Виконавцем  гарантій, вказаних у п.14.1 та </w:t>
      </w:r>
      <w:proofErr w:type="spellStart"/>
      <w:r w:rsidRPr="008E7FF1">
        <w:rPr>
          <w:sz w:val="24"/>
          <w:szCs w:val="24"/>
          <w:lang w:bidi="uk-UA"/>
        </w:rPr>
        <w:t>п.п</w:t>
      </w:r>
      <w:proofErr w:type="spellEnd"/>
      <w:r w:rsidRPr="008E7FF1">
        <w:rPr>
          <w:sz w:val="24"/>
          <w:szCs w:val="24"/>
          <w:lang w:bidi="uk-UA"/>
        </w:rPr>
        <w:t>.(б) п.14.2  цього Договору;</w:t>
      </w:r>
    </w:p>
    <w:p w14:paraId="34C95812" w14:textId="77777777" w:rsidR="00CC464B" w:rsidRPr="008E7FF1" w:rsidRDefault="00CC464B" w:rsidP="00537A95">
      <w:pPr>
        <w:widowControl w:val="0"/>
        <w:ind w:firstLine="567"/>
        <w:jc w:val="both"/>
        <w:rPr>
          <w:sz w:val="24"/>
          <w:szCs w:val="24"/>
          <w:lang w:bidi="uk-UA"/>
        </w:rPr>
      </w:pPr>
      <w:r w:rsidRPr="008E7FF1">
        <w:rPr>
          <w:sz w:val="24"/>
          <w:szCs w:val="24"/>
          <w:lang w:bidi="uk-UA"/>
        </w:rPr>
        <w:lastRenderedPageBreak/>
        <w:t xml:space="preserve">(б) отримання від Виконавця повідомлення, зазначеного у </w:t>
      </w:r>
      <w:proofErr w:type="spellStart"/>
      <w:r w:rsidRPr="008E7FF1">
        <w:rPr>
          <w:sz w:val="24"/>
          <w:szCs w:val="24"/>
          <w:lang w:bidi="uk-UA"/>
        </w:rPr>
        <w:t>п.п</w:t>
      </w:r>
      <w:proofErr w:type="spellEnd"/>
      <w:r w:rsidRPr="008E7FF1">
        <w:rPr>
          <w:sz w:val="24"/>
          <w:szCs w:val="24"/>
          <w:lang w:bidi="uk-UA"/>
        </w:rPr>
        <w:t>.(а) п.14.2 цього Договору.</w:t>
      </w:r>
    </w:p>
    <w:p w14:paraId="2B4484FB" w14:textId="77777777" w:rsidR="00CC464B" w:rsidRPr="008E7FF1" w:rsidRDefault="00CC464B" w:rsidP="00C445AE">
      <w:pPr>
        <w:widowControl w:val="0"/>
        <w:spacing w:before="120" w:after="120"/>
        <w:ind w:firstLine="567"/>
        <w:jc w:val="center"/>
        <w:rPr>
          <w:b/>
          <w:sz w:val="24"/>
          <w:szCs w:val="24"/>
          <w:lang w:eastAsia="ar-SA" w:bidi="uk-UA"/>
        </w:rPr>
      </w:pPr>
      <w:r w:rsidRPr="008E7FF1">
        <w:rPr>
          <w:b/>
          <w:sz w:val="24"/>
          <w:szCs w:val="24"/>
          <w:lang w:eastAsia="ar-SA" w:bidi="uk-UA"/>
        </w:rPr>
        <w:t>15. ІНШІ УМОВИ</w:t>
      </w:r>
    </w:p>
    <w:p w14:paraId="7EAE4DDF" w14:textId="77777777" w:rsidR="00CC464B" w:rsidRPr="008E7FF1" w:rsidRDefault="00CC464B" w:rsidP="00537A95">
      <w:pPr>
        <w:widowControl w:val="0"/>
        <w:ind w:firstLine="567"/>
        <w:jc w:val="both"/>
        <w:rPr>
          <w:sz w:val="24"/>
          <w:szCs w:val="24"/>
          <w:lang w:bidi="uk-UA"/>
        </w:rPr>
      </w:pPr>
      <w:r w:rsidRPr="008E7FF1">
        <w:rPr>
          <w:sz w:val="24"/>
          <w:szCs w:val="24"/>
          <w:lang w:bidi="uk-UA"/>
        </w:rPr>
        <w:t>15.1. Істотні умови Договору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w:t>
      </w:r>
    </w:p>
    <w:p w14:paraId="7FEE6928" w14:textId="77777777" w:rsidR="00CC464B" w:rsidRPr="008E7FF1" w:rsidRDefault="00CC464B" w:rsidP="00537A95">
      <w:pPr>
        <w:widowControl w:val="0"/>
        <w:ind w:firstLine="567"/>
        <w:jc w:val="both"/>
        <w:rPr>
          <w:sz w:val="24"/>
          <w:szCs w:val="24"/>
          <w:lang w:bidi="uk-UA"/>
        </w:rPr>
      </w:pPr>
      <w:r w:rsidRPr="008E7FF1">
        <w:rPr>
          <w:sz w:val="24"/>
          <w:szCs w:val="24"/>
          <w:lang w:bidi="uk-UA"/>
        </w:rPr>
        <w:t>15.2. Жодна із Сторін не має права передавати свої права та обов’язки за Договором третім особам без письмової згоди на те іншої Сторони.</w:t>
      </w:r>
    </w:p>
    <w:p w14:paraId="78451B30" w14:textId="77777777" w:rsidR="00CC464B" w:rsidRPr="008E7FF1" w:rsidRDefault="00CC464B" w:rsidP="00537A95">
      <w:pPr>
        <w:widowControl w:val="0"/>
        <w:ind w:firstLine="567"/>
        <w:jc w:val="both"/>
        <w:rPr>
          <w:sz w:val="24"/>
          <w:szCs w:val="24"/>
          <w:lang w:bidi="uk-UA"/>
        </w:rPr>
      </w:pPr>
      <w:r w:rsidRPr="008E7FF1">
        <w:rPr>
          <w:sz w:val="24"/>
          <w:szCs w:val="24"/>
          <w:lang w:bidi="uk-UA"/>
        </w:rPr>
        <w:t>15.3.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0E3103CA" w14:textId="77777777" w:rsidR="00CC464B" w:rsidRPr="008E7FF1" w:rsidRDefault="00CC464B" w:rsidP="00537A95">
      <w:pPr>
        <w:widowControl w:val="0"/>
        <w:ind w:firstLine="567"/>
        <w:jc w:val="both"/>
        <w:rPr>
          <w:sz w:val="24"/>
          <w:szCs w:val="24"/>
          <w:lang w:bidi="uk-UA"/>
        </w:rPr>
      </w:pPr>
      <w:r w:rsidRPr="008E7FF1">
        <w:rPr>
          <w:sz w:val="24"/>
          <w:szCs w:val="24"/>
          <w:lang w:bidi="uk-UA"/>
        </w:rPr>
        <w:t>15.4.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096B1FE6" w14:textId="77777777" w:rsidR="00CC464B" w:rsidRPr="008E7FF1" w:rsidRDefault="00CC464B" w:rsidP="00537A95">
      <w:pPr>
        <w:widowControl w:val="0"/>
        <w:ind w:firstLine="567"/>
        <w:jc w:val="both"/>
        <w:rPr>
          <w:sz w:val="24"/>
          <w:szCs w:val="24"/>
          <w:lang w:bidi="uk-UA"/>
        </w:rPr>
      </w:pPr>
      <w:r w:rsidRPr="008E7FF1">
        <w:rPr>
          <w:sz w:val="24"/>
          <w:szCs w:val="24"/>
          <w:lang w:bidi="uk-UA"/>
        </w:rPr>
        <w:t>15.5.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6DB360EA" w14:textId="77777777" w:rsidR="00CC464B" w:rsidRPr="008E7FF1" w:rsidRDefault="00CC464B" w:rsidP="00537A95">
      <w:pPr>
        <w:widowControl w:val="0"/>
        <w:ind w:firstLine="567"/>
        <w:jc w:val="both"/>
        <w:rPr>
          <w:sz w:val="24"/>
          <w:szCs w:val="24"/>
          <w:lang w:bidi="uk-UA"/>
        </w:rPr>
      </w:pPr>
      <w:r w:rsidRPr="008E7FF1">
        <w:rPr>
          <w:sz w:val="24"/>
          <w:szCs w:val="24"/>
          <w:lang w:bidi="uk-UA"/>
        </w:rPr>
        <w:t>15.6. 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про зміну своїх персональних даних негайно повідомляти одна одну, надаючи, у разі необхідності, відповідні документи.</w:t>
      </w:r>
    </w:p>
    <w:p w14:paraId="1599F137" w14:textId="77777777" w:rsidR="00CC464B" w:rsidRPr="008E7FF1" w:rsidRDefault="00CC464B" w:rsidP="00537A95">
      <w:pPr>
        <w:widowControl w:val="0"/>
        <w:ind w:firstLine="567"/>
        <w:jc w:val="both"/>
        <w:rPr>
          <w:sz w:val="24"/>
          <w:szCs w:val="24"/>
          <w:lang w:bidi="uk-UA"/>
        </w:rPr>
      </w:pPr>
      <w:r w:rsidRPr="008E7FF1">
        <w:rPr>
          <w:sz w:val="24"/>
          <w:szCs w:val="24"/>
          <w:lang w:bidi="uk-UA"/>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DC7765D" w14:textId="77777777" w:rsidR="00CC464B" w:rsidRPr="008E7FF1" w:rsidRDefault="00CC464B" w:rsidP="00537A95">
      <w:pPr>
        <w:widowControl w:val="0"/>
        <w:ind w:firstLine="567"/>
        <w:jc w:val="both"/>
        <w:rPr>
          <w:sz w:val="24"/>
          <w:szCs w:val="24"/>
          <w:lang w:bidi="uk-UA"/>
        </w:rPr>
      </w:pPr>
      <w:r w:rsidRPr="008E7FF1">
        <w:rPr>
          <w:sz w:val="24"/>
          <w:szCs w:val="24"/>
          <w:lang w:bidi="uk-UA"/>
        </w:rPr>
        <w:t>15.8. 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7814AE24" w14:textId="77777777" w:rsidR="00CC464B" w:rsidRPr="008E7FF1" w:rsidRDefault="00CC464B" w:rsidP="00537A95">
      <w:pPr>
        <w:widowControl w:val="0"/>
        <w:ind w:firstLine="567"/>
        <w:jc w:val="both"/>
        <w:rPr>
          <w:sz w:val="24"/>
          <w:szCs w:val="24"/>
          <w:lang w:bidi="uk-UA"/>
        </w:rPr>
      </w:pPr>
      <w:r w:rsidRPr="008E7FF1">
        <w:rPr>
          <w:sz w:val="24"/>
          <w:szCs w:val="24"/>
          <w:lang w:bidi="uk-UA"/>
        </w:rPr>
        <w:t>15.9. Виправлення у тексті Договору не допускаються, а у випадках їх внесення не мають юридичної сили.</w:t>
      </w:r>
    </w:p>
    <w:p w14:paraId="4C698B8C" w14:textId="77777777" w:rsidR="00CC464B" w:rsidRPr="008E7FF1" w:rsidRDefault="00CC464B" w:rsidP="00537A95">
      <w:pPr>
        <w:widowControl w:val="0"/>
        <w:ind w:firstLine="567"/>
        <w:jc w:val="both"/>
        <w:rPr>
          <w:sz w:val="24"/>
          <w:szCs w:val="24"/>
          <w:lang w:bidi="uk-UA"/>
        </w:rPr>
      </w:pPr>
      <w:r w:rsidRPr="008E7FF1">
        <w:rPr>
          <w:sz w:val="24"/>
          <w:szCs w:val="24"/>
          <w:lang w:bidi="uk-UA"/>
        </w:rPr>
        <w:t>15.10. 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w:t>
      </w:r>
    </w:p>
    <w:p w14:paraId="081B4611" w14:textId="77777777" w:rsidR="00CC464B" w:rsidRPr="008E7FF1" w:rsidRDefault="00CC464B" w:rsidP="00537A95">
      <w:pPr>
        <w:widowControl w:val="0"/>
        <w:ind w:firstLine="567"/>
        <w:jc w:val="both"/>
        <w:rPr>
          <w:sz w:val="24"/>
          <w:szCs w:val="24"/>
          <w:lang w:bidi="uk-UA"/>
        </w:rPr>
      </w:pPr>
      <w:r w:rsidRPr="008E7FF1">
        <w:rPr>
          <w:sz w:val="24"/>
          <w:szCs w:val="24"/>
          <w:lang w:bidi="uk-UA"/>
        </w:rPr>
        <w:t>15.11. 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195BA33D" w14:textId="77777777" w:rsidR="00CC464B" w:rsidRPr="008E7FF1" w:rsidRDefault="00CC464B" w:rsidP="00537A95">
      <w:pPr>
        <w:widowControl w:val="0"/>
        <w:ind w:firstLine="567"/>
        <w:jc w:val="both"/>
        <w:rPr>
          <w:sz w:val="24"/>
          <w:szCs w:val="24"/>
          <w:lang w:bidi="uk-UA"/>
        </w:rPr>
      </w:pPr>
      <w:r w:rsidRPr="008E7FF1">
        <w:rPr>
          <w:sz w:val="24"/>
          <w:szCs w:val="24"/>
          <w:lang w:bidi="uk-UA"/>
        </w:rPr>
        <w:t xml:space="preserve">15.12. Сторони погодили можливість використання електронного підпису та/або печатки для підписання Договору та в межах його подальшого виконання, в тому числі при складанні первинних документів за Договором. Сторонами погоджено можливість </w:t>
      </w:r>
      <w:r w:rsidRPr="008E7FF1">
        <w:rPr>
          <w:sz w:val="24"/>
          <w:szCs w:val="24"/>
          <w:lang w:bidi="uk-UA"/>
        </w:rPr>
        <w:lastRenderedPageBreak/>
        <w:t>використання електронного підпису та/або печатки в порядку і на умовах, передбачених чинним законодавством України.</w:t>
      </w:r>
    </w:p>
    <w:p w14:paraId="6B922350" w14:textId="77777777" w:rsidR="00CC464B" w:rsidRPr="008E7FF1" w:rsidRDefault="00CC464B" w:rsidP="00537A95">
      <w:pPr>
        <w:widowControl w:val="0"/>
        <w:ind w:firstLine="567"/>
        <w:jc w:val="both"/>
        <w:rPr>
          <w:sz w:val="24"/>
          <w:szCs w:val="24"/>
          <w:lang w:bidi="uk-UA"/>
        </w:rPr>
      </w:pPr>
      <w:r w:rsidRPr="008E7FF1">
        <w:rPr>
          <w:sz w:val="24"/>
          <w:szCs w:val="24"/>
          <w:lang w:bidi="uk-UA"/>
        </w:rPr>
        <w:t>15.13. У разі складання документів в електронному вигляді та їх підписання з використанням електронного підпису та/або печатки, проставлення та або відтворення підписів уповноважених представників Сторін та/або печатки (в тому числі у паперовій формі) є необов’язковим.</w:t>
      </w:r>
    </w:p>
    <w:p w14:paraId="6061B131" w14:textId="77777777" w:rsidR="00CC464B" w:rsidRPr="008E7FF1" w:rsidRDefault="00CC464B" w:rsidP="00C445AE">
      <w:pPr>
        <w:keepNext/>
        <w:shd w:val="clear" w:color="auto" w:fill="FFFFFF"/>
        <w:suppressAutoHyphens/>
        <w:spacing w:before="120" w:after="120"/>
        <w:ind w:firstLine="567"/>
        <w:jc w:val="center"/>
        <w:outlineLvl w:val="0"/>
        <w:rPr>
          <w:b/>
          <w:sz w:val="24"/>
          <w:szCs w:val="24"/>
          <w:lang w:eastAsia="ar-SA"/>
        </w:rPr>
      </w:pPr>
      <w:r w:rsidRPr="008E7FF1">
        <w:rPr>
          <w:b/>
          <w:sz w:val="24"/>
          <w:szCs w:val="24"/>
          <w:lang w:eastAsia="ar-SA"/>
        </w:rPr>
        <w:t>16. ДОДАТКИ ДО ДОГОВОРУ</w:t>
      </w:r>
    </w:p>
    <w:p w14:paraId="1ED78BD4" w14:textId="77777777" w:rsidR="00CC464B" w:rsidRPr="008E7FF1" w:rsidRDefault="00CC464B" w:rsidP="00537A95">
      <w:pPr>
        <w:widowControl w:val="0"/>
        <w:shd w:val="clear" w:color="auto" w:fill="FFFFFF"/>
        <w:ind w:firstLine="567"/>
        <w:jc w:val="both"/>
        <w:rPr>
          <w:sz w:val="24"/>
          <w:szCs w:val="24"/>
          <w:lang w:eastAsia="ar-SA" w:bidi="uk-UA"/>
        </w:rPr>
      </w:pPr>
      <w:r w:rsidRPr="008E7FF1">
        <w:rPr>
          <w:sz w:val="24"/>
          <w:szCs w:val="24"/>
          <w:lang w:eastAsia="ar-SA" w:bidi="uk-UA"/>
        </w:rPr>
        <w:t>16.1.Додатками до Договору є:</w:t>
      </w:r>
    </w:p>
    <w:p w14:paraId="4E1C147D" w14:textId="04330856" w:rsidR="00CC464B" w:rsidRDefault="00CC464B" w:rsidP="00537A95">
      <w:pPr>
        <w:widowControl w:val="0"/>
        <w:shd w:val="clear" w:color="auto" w:fill="FFFFFF"/>
        <w:ind w:firstLine="567"/>
        <w:jc w:val="both"/>
        <w:rPr>
          <w:sz w:val="24"/>
          <w:szCs w:val="24"/>
          <w:lang w:eastAsia="ar-SA" w:bidi="uk-UA"/>
        </w:rPr>
      </w:pPr>
      <w:r w:rsidRPr="008E7FF1">
        <w:rPr>
          <w:bCs/>
          <w:sz w:val="24"/>
          <w:szCs w:val="24"/>
          <w:lang w:eastAsia="ar-SA" w:bidi="uk-UA"/>
        </w:rPr>
        <w:t xml:space="preserve">16.1.1. Додаток 1 – </w:t>
      </w:r>
      <w:r w:rsidRPr="008E7FF1">
        <w:rPr>
          <w:sz w:val="24"/>
          <w:szCs w:val="24"/>
          <w:lang w:eastAsia="ar-SA" w:bidi="uk-UA"/>
        </w:rPr>
        <w:t>Технічні вимоги.</w:t>
      </w:r>
    </w:p>
    <w:p w14:paraId="34D373EE" w14:textId="32B260AE" w:rsidR="004C14DC" w:rsidRPr="004B3318" w:rsidRDefault="004C14DC" w:rsidP="00537A95">
      <w:pPr>
        <w:widowControl w:val="0"/>
        <w:shd w:val="clear" w:color="auto" w:fill="FFFFFF"/>
        <w:ind w:firstLine="567"/>
        <w:jc w:val="both"/>
        <w:rPr>
          <w:bCs/>
          <w:sz w:val="24"/>
          <w:szCs w:val="24"/>
          <w:lang w:eastAsia="ar-SA" w:bidi="uk-UA"/>
        </w:rPr>
      </w:pPr>
      <w:r w:rsidRPr="004B3318">
        <w:rPr>
          <w:sz w:val="24"/>
          <w:szCs w:val="24"/>
          <w:lang w:eastAsia="ar-SA" w:bidi="uk-UA"/>
        </w:rPr>
        <w:t xml:space="preserve">16.1.2. Додаток 2 </w:t>
      </w:r>
      <w:r w:rsidR="003468F1" w:rsidRPr="004B3318">
        <w:rPr>
          <w:sz w:val="24"/>
          <w:szCs w:val="24"/>
          <w:lang w:eastAsia="ar-SA" w:bidi="uk-UA"/>
        </w:rPr>
        <w:t>–</w:t>
      </w:r>
      <w:r w:rsidRPr="004B3318">
        <w:rPr>
          <w:sz w:val="24"/>
          <w:szCs w:val="24"/>
          <w:lang w:eastAsia="ar-SA" w:bidi="uk-UA"/>
        </w:rPr>
        <w:t xml:space="preserve"> </w:t>
      </w:r>
      <w:r w:rsidR="003468F1" w:rsidRPr="004B3318">
        <w:rPr>
          <w:sz w:val="24"/>
          <w:szCs w:val="24"/>
          <w:lang w:eastAsia="ar-SA" w:bidi="uk-UA"/>
        </w:rPr>
        <w:t xml:space="preserve">Тарифи на послуги </w:t>
      </w:r>
      <w:r w:rsidR="00972051" w:rsidRPr="004B3318">
        <w:rPr>
          <w:sz w:val="24"/>
          <w:szCs w:val="24"/>
          <w:lang w:eastAsia="ar-SA" w:bidi="uk-UA"/>
        </w:rPr>
        <w:t>передачі повідомлен</w:t>
      </w:r>
      <w:r w:rsidR="000165DC" w:rsidRPr="004B3318">
        <w:rPr>
          <w:sz w:val="24"/>
          <w:szCs w:val="24"/>
          <w:lang w:eastAsia="ar-SA" w:bidi="uk-UA"/>
        </w:rPr>
        <w:t>ь</w:t>
      </w:r>
      <w:r w:rsidR="00972051" w:rsidRPr="004B3318">
        <w:rPr>
          <w:sz w:val="24"/>
          <w:szCs w:val="24"/>
          <w:lang w:eastAsia="ar-SA" w:bidi="uk-UA"/>
        </w:rPr>
        <w:t xml:space="preserve"> </w:t>
      </w:r>
      <w:r w:rsidR="003468F1" w:rsidRPr="004B3318">
        <w:rPr>
          <w:sz w:val="24"/>
          <w:szCs w:val="24"/>
          <w:lang w:eastAsia="ar-SA" w:bidi="uk-UA"/>
        </w:rPr>
        <w:t>абонент</w:t>
      </w:r>
      <w:r w:rsidR="000165DC" w:rsidRPr="004B3318">
        <w:rPr>
          <w:sz w:val="24"/>
          <w:szCs w:val="24"/>
          <w:lang w:eastAsia="ar-SA" w:bidi="uk-UA"/>
        </w:rPr>
        <w:t>ам</w:t>
      </w:r>
      <w:r w:rsidR="003468F1" w:rsidRPr="004B3318">
        <w:rPr>
          <w:sz w:val="24"/>
          <w:szCs w:val="24"/>
          <w:lang w:eastAsia="ar-SA" w:bidi="uk-UA"/>
        </w:rPr>
        <w:t xml:space="preserve"> будь-якого оператора мобільного зв’язку інших країн світу</w:t>
      </w:r>
      <w:r w:rsidR="000165DC" w:rsidRPr="004B3318">
        <w:rPr>
          <w:sz w:val="24"/>
          <w:szCs w:val="24"/>
          <w:lang w:eastAsia="ar-SA" w:bidi="uk-UA"/>
        </w:rPr>
        <w:t>.</w:t>
      </w:r>
    </w:p>
    <w:p w14:paraId="264ADC66" w14:textId="77777777" w:rsidR="00CC464B" w:rsidRPr="008E7FF1" w:rsidRDefault="00CC464B" w:rsidP="00537A95">
      <w:pPr>
        <w:widowControl w:val="0"/>
        <w:shd w:val="clear" w:color="auto" w:fill="FFFFFF"/>
        <w:ind w:firstLine="567"/>
        <w:jc w:val="both"/>
        <w:rPr>
          <w:sz w:val="24"/>
          <w:szCs w:val="24"/>
          <w:lang w:eastAsia="ar-SA" w:bidi="uk-UA"/>
        </w:rPr>
      </w:pPr>
      <w:r w:rsidRPr="004B3318">
        <w:rPr>
          <w:bCs/>
          <w:sz w:val="24"/>
          <w:szCs w:val="24"/>
          <w:lang w:eastAsia="ar-SA" w:bidi="uk-UA"/>
        </w:rPr>
        <w:t>16.2. Усі додатки до</w:t>
      </w:r>
      <w:r w:rsidRPr="008E7FF1">
        <w:rPr>
          <w:bCs/>
          <w:sz w:val="24"/>
          <w:szCs w:val="24"/>
          <w:lang w:eastAsia="ar-SA" w:bidi="uk-UA"/>
        </w:rPr>
        <w:t xml:space="preserve">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20F5F87E" w14:textId="77777777" w:rsidR="00CC464B" w:rsidRPr="008E7FF1" w:rsidRDefault="00CC464B" w:rsidP="00C445AE">
      <w:pPr>
        <w:widowControl w:val="0"/>
        <w:spacing w:before="120" w:after="120"/>
        <w:ind w:left="360" w:firstLine="567"/>
        <w:jc w:val="center"/>
        <w:rPr>
          <w:rFonts w:eastAsia="Calibri"/>
          <w:b/>
          <w:caps/>
          <w:sz w:val="24"/>
          <w:szCs w:val="24"/>
        </w:rPr>
      </w:pPr>
      <w:r w:rsidRPr="008E7FF1">
        <w:rPr>
          <w:rFonts w:eastAsia="Calibri"/>
          <w:b/>
          <w:caps/>
          <w:sz w:val="24"/>
          <w:szCs w:val="24"/>
        </w:rPr>
        <w:t>17. РЕКВІЗИТИ СТОРІН</w:t>
      </w:r>
    </w:p>
    <w:tbl>
      <w:tblPr>
        <w:tblW w:w="9498" w:type="dxa"/>
        <w:tblLayout w:type="fixed"/>
        <w:tblLook w:val="04A0" w:firstRow="1" w:lastRow="0" w:firstColumn="1" w:lastColumn="0" w:noHBand="0" w:noVBand="1"/>
      </w:tblPr>
      <w:tblGrid>
        <w:gridCol w:w="4962"/>
        <w:gridCol w:w="283"/>
        <w:gridCol w:w="4253"/>
      </w:tblGrid>
      <w:tr w:rsidR="00CC464B" w:rsidRPr="008E7FF1" w14:paraId="5FD5944B" w14:textId="77777777" w:rsidTr="00D42605">
        <w:tc>
          <w:tcPr>
            <w:tcW w:w="4962" w:type="dxa"/>
            <w:shd w:val="clear" w:color="auto" w:fill="auto"/>
          </w:tcPr>
          <w:p w14:paraId="174ABF89" w14:textId="77777777" w:rsidR="00CC464B" w:rsidRPr="008E7FF1" w:rsidRDefault="00CC464B" w:rsidP="00036817">
            <w:pPr>
              <w:widowControl w:val="0"/>
              <w:jc w:val="center"/>
              <w:rPr>
                <w:rFonts w:eastAsia="Arial Unicode MS"/>
                <w:b/>
                <w:sz w:val="24"/>
                <w:szCs w:val="24"/>
                <w:lang w:bidi="uk-UA"/>
              </w:rPr>
            </w:pPr>
            <w:r w:rsidRPr="008E7FF1">
              <w:rPr>
                <w:rFonts w:eastAsia="Arial Unicode MS"/>
                <w:b/>
                <w:sz w:val="24"/>
                <w:szCs w:val="24"/>
                <w:lang w:bidi="uk-UA"/>
              </w:rPr>
              <w:t>ЗАМОВНИК</w:t>
            </w:r>
          </w:p>
          <w:p w14:paraId="29A2A25E" w14:textId="77777777" w:rsidR="00CC464B" w:rsidRPr="008E7FF1" w:rsidRDefault="00CC464B" w:rsidP="00036817">
            <w:pPr>
              <w:jc w:val="center"/>
              <w:rPr>
                <w:b/>
                <w:sz w:val="24"/>
                <w:szCs w:val="24"/>
              </w:rPr>
            </w:pPr>
            <w:r w:rsidRPr="008E7FF1">
              <w:rPr>
                <w:b/>
                <w:sz w:val="24"/>
                <w:szCs w:val="24"/>
              </w:rPr>
              <w:t>Комунальне підприємство «Головний інформаційно-обчислювальний центр»</w:t>
            </w:r>
          </w:p>
          <w:p w14:paraId="5F3BC172" w14:textId="77777777" w:rsidR="00CC464B" w:rsidRPr="008E7FF1" w:rsidRDefault="00CC464B" w:rsidP="00036817">
            <w:pPr>
              <w:rPr>
                <w:b/>
                <w:sz w:val="24"/>
                <w:szCs w:val="24"/>
              </w:rPr>
            </w:pPr>
          </w:p>
          <w:p w14:paraId="12790F54" w14:textId="77777777" w:rsidR="00CC464B" w:rsidRPr="008E7FF1" w:rsidRDefault="00CC464B" w:rsidP="00036817">
            <w:pPr>
              <w:rPr>
                <w:b/>
                <w:sz w:val="24"/>
                <w:szCs w:val="24"/>
              </w:rPr>
            </w:pPr>
          </w:p>
          <w:p w14:paraId="494DC5FC" w14:textId="77777777" w:rsidR="00CC464B" w:rsidRPr="008E7FF1" w:rsidRDefault="00CC464B" w:rsidP="00036817">
            <w:pPr>
              <w:rPr>
                <w:b/>
                <w:sz w:val="24"/>
                <w:szCs w:val="24"/>
              </w:rPr>
            </w:pPr>
          </w:p>
          <w:p w14:paraId="47B11E6D" w14:textId="77777777" w:rsidR="00CC464B" w:rsidRPr="008E7FF1" w:rsidRDefault="00CC464B" w:rsidP="00036817">
            <w:pPr>
              <w:rPr>
                <w:b/>
                <w:sz w:val="24"/>
                <w:szCs w:val="24"/>
              </w:rPr>
            </w:pPr>
            <w:r w:rsidRPr="008E7FF1">
              <w:rPr>
                <w:b/>
                <w:sz w:val="24"/>
                <w:szCs w:val="24"/>
              </w:rPr>
              <w:t>__________________</w:t>
            </w:r>
          </w:p>
          <w:p w14:paraId="70E9192E" w14:textId="77777777" w:rsidR="00CC464B" w:rsidRPr="008E7FF1" w:rsidRDefault="00CC464B" w:rsidP="00537A95">
            <w:pPr>
              <w:rPr>
                <w:caps/>
                <w:sz w:val="24"/>
                <w:szCs w:val="24"/>
              </w:rPr>
            </w:pPr>
            <w:r w:rsidRPr="008E7FF1">
              <w:rPr>
                <w:caps/>
                <w:sz w:val="24"/>
                <w:szCs w:val="24"/>
              </w:rPr>
              <w:t>М. П.</w:t>
            </w:r>
          </w:p>
        </w:tc>
        <w:tc>
          <w:tcPr>
            <w:tcW w:w="283" w:type="dxa"/>
            <w:shd w:val="clear" w:color="auto" w:fill="auto"/>
          </w:tcPr>
          <w:p w14:paraId="3977F4E5" w14:textId="77777777" w:rsidR="00CC464B" w:rsidRPr="008E7FF1" w:rsidRDefault="00CC464B" w:rsidP="00537A95">
            <w:pPr>
              <w:ind w:firstLine="567"/>
              <w:jc w:val="both"/>
              <w:rPr>
                <w:rFonts w:eastAsia="Calibri"/>
                <w:b/>
                <w:caps/>
                <w:sz w:val="24"/>
                <w:szCs w:val="24"/>
              </w:rPr>
            </w:pPr>
          </w:p>
        </w:tc>
        <w:tc>
          <w:tcPr>
            <w:tcW w:w="4253" w:type="dxa"/>
            <w:shd w:val="clear" w:color="auto" w:fill="auto"/>
          </w:tcPr>
          <w:p w14:paraId="49FAC058" w14:textId="77777777" w:rsidR="00CC464B" w:rsidRPr="008E7FF1" w:rsidRDefault="00CC464B" w:rsidP="00036817">
            <w:pPr>
              <w:keepNext/>
              <w:suppressAutoHyphens/>
              <w:jc w:val="center"/>
              <w:outlineLvl w:val="1"/>
              <w:rPr>
                <w:b/>
                <w:sz w:val="24"/>
                <w:szCs w:val="24"/>
                <w:lang w:eastAsia="ar-SA"/>
              </w:rPr>
            </w:pPr>
            <w:r w:rsidRPr="008E7FF1">
              <w:rPr>
                <w:b/>
                <w:sz w:val="24"/>
                <w:szCs w:val="24"/>
                <w:lang w:eastAsia="ar-SA"/>
              </w:rPr>
              <w:t>ВИКОНАВЕЦЬ</w:t>
            </w:r>
          </w:p>
          <w:p w14:paraId="33B1D0ED" w14:textId="77777777" w:rsidR="00CC464B" w:rsidRPr="008E7FF1" w:rsidRDefault="00CC464B" w:rsidP="00036817">
            <w:pPr>
              <w:keepNext/>
              <w:suppressAutoHyphens/>
              <w:jc w:val="center"/>
              <w:outlineLvl w:val="1"/>
              <w:rPr>
                <w:b/>
                <w:sz w:val="24"/>
                <w:szCs w:val="24"/>
                <w:lang w:eastAsia="ar-SA"/>
              </w:rPr>
            </w:pPr>
          </w:p>
          <w:p w14:paraId="47A8EF96" w14:textId="77777777" w:rsidR="00CC464B" w:rsidRPr="008E7FF1" w:rsidRDefault="00CC464B" w:rsidP="00036817">
            <w:pPr>
              <w:keepNext/>
              <w:suppressAutoHyphens/>
              <w:jc w:val="center"/>
              <w:outlineLvl w:val="1"/>
              <w:rPr>
                <w:b/>
                <w:sz w:val="24"/>
                <w:szCs w:val="24"/>
                <w:lang w:eastAsia="ar-SA"/>
              </w:rPr>
            </w:pPr>
          </w:p>
          <w:p w14:paraId="36FC1F04" w14:textId="77777777" w:rsidR="00CC464B" w:rsidRPr="008E7FF1" w:rsidRDefault="00CC464B" w:rsidP="00036817">
            <w:pPr>
              <w:keepNext/>
              <w:suppressAutoHyphens/>
              <w:outlineLvl w:val="1"/>
              <w:rPr>
                <w:b/>
                <w:sz w:val="24"/>
                <w:szCs w:val="24"/>
                <w:lang w:eastAsia="ar-SA"/>
              </w:rPr>
            </w:pPr>
          </w:p>
          <w:p w14:paraId="013EA7E9" w14:textId="77777777" w:rsidR="00CC464B" w:rsidRPr="008E7FF1" w:rsidRDefault="00CC464B" w:rsidP="00036817">
            <w:pPr>
              <w:keepNext/>
              <w:suppressAutoHyphens/>
              <w:outlineLvl w:val="1"/>
              <w:rPr>
                <w:b/>
                <w:sz w:val="24"/>
                <w:szCs w:val="24"/>
                <w:lang w:eastAsia="ar-SA"/>
              </w:rPr>
            </w:pPr>
          </w:p>
          <w:p w14:paraId="5BBC45BF" w14:textId="77777777" w:rsidR="00CC464B" w:rsidRPr="008E7FF1" w:rsidRDefault="00CC464B" w:rsidP="00036817">
            <w:pPr>
              <w:keepNext/>
              <w:suppressAutoHyphens/>
              <w:outlineLvl w:val="1"/>
              <w:rPr>
                <w:b/>
                <w:sz w:val="24"/>
                <w:szCs w:val="24"/>
                <w:lang w:eastAsia="ar-SA"/>
              </w:rPr>
            </w:pPr>
          </w:p>
          <w:p w14:paraId="60CCA1C1" w14:textId="77777777" w:rsidR="00CC464B" w:rsidRPr="008E7FF1" w:rsidRDefault="00CC464B" w:rsidP="00036817">
            <w:pPr>
              <w:widowControl w:val="0"/>
              <w:jc w:val="both"/>
              <w:rPr>
                <w:rFonts w:eastAsia="Arial Unicode MS"/>
                <w:b/>
                <w:caps/>
                <w:sz w:val="24"/>
                <w:szCs w:val="24"/>
                <w:lang w:bidi="uk-UA"/>
              </w:rPr>
            </w:pPr>
            <w:r w:rsidRPr="008E7FF1">
              <w:rPr>
                <w:b/>
                <w:sz w:val="24"/>
                <w:szCs w:val="24"/>
              </w:rPr>
              <w:t>__________________</w:t>
            </w:r>
          </w:p>
          <w:p w14:paraId="2566479A" w14:textId="77777777" w:rsidR="00CC464B" w:rsidRPr="008E7FF1" w:rsidRDefault="00CC464B" w:rsidP="00036817">
            <w:pPr>
              <w:widowControl w:val="0"/>
              <w:jc w:val="both"/>
              <w:rPr>
                <w:rFonts w:eastAsia="Arial Unicode MS"/>
                <w:b/>
                <w:caps/>
                <w:sz w:val="24"/>
                <w:szCs w:val="24"/>
                <w:lang w:bidi="uk-UA"/>
              </w:rPr>
            </w:pPr>
            <w:r w:rsidRPr="008E7FF1">
              <w:rPr>
                <w:caps/>
                <w:sz w:val="24"/>
                <w:szCs w:val="24"/>
              </w:rPr>
              <w:t>М. П.</w:t>
            </w:r>
          </w:p>
        </w:tc>
      </w:tr>
    </w:tbl>
    <w:p w14:paraId="1FA6E7AD" w14:textId="77777777" w:rsidR="00CC464B" w:rsidRPr="008E7FF1" w:rsidRDefault="00CC464B" w:rsidP="00CC464B">
      <w:pPr>
        <w:widowControl w:val="0"/>
        <w:shd w:val="clear" w:color="auto" w:fill="FFFFFF"/>
        <w:ind w:left="5670"/>
        <w:jc w:val="right"/>
        <w:rPr>
          <w:rFonts w:eastAsia="MS Mincho"/>
          <w:sz w:val="24"/>
          <w:szCs w:val="24"/>
          <w:lang w:bidi="uk-UA"/>
        </w:rPr>
      </w:pPr>
      <w:r w:rsidRPr="008E7FF1">
        <w:rPr>
          <w:rFonts w:eastAsia="MS Mincho"/>
          <w:sz w:val="24"/>
          <w:szCs w:val="24"/>
          <w:lang w:bidi="uk-UA"/>
        </w:rPr>
        <w:br w:type="page"/>
      </w:r>
    </w:p>
    <w:p w14:paraId="611296F0" w14:textId="77777777" w:rsidR="00CC464B" w:rsidRPr="00DC26F9" w:rsidRDefault="00CC464B" w:rsidP="00CC464B">
      <w:pPr>
        <w:widowControl w:val="0"/>
        <w:shd w:val="clear" w:color="auto" w:fill="FFFFFF"/>
        <w:ind w:left="5670"/>
        <w:rPr>
          <w:rFonts w:eastAsia="MS Mincho"/>
          <w:sz w:val="24"/>
          <w:szCs w:val="24"/>
          <w:lang w:bidi="uk-UA"/>
        </w:rPr>
      </w:pPr>
      <w:r w:rsidRPr="00DC26F9">
        <w:rPr>
          <w:rFonts w:eastAsia="MS Mincho"/>
          <w:sz w:val="24"/>
          <w:szCs w:val="24"/>
          <w:lang w:bidi="uk-UA"/>
        </w:rPr>
        <w:lastRenderedPageBreak/>
        <w:t>Додаток  1</w:t>
      </w:r>
    </w:p>
    <w:p w14:paraId="21354CC8" w14:textId="77777777" w:rsidR="00CC464B" w:rsidRPr="00DC26F9" w:rsidRDefault="00CC464B" w:rsidP="00CC464B">
      <w:pPr>
        <w:widowControl w:val="0"/>
        <w:shd w:val="clear" w:color="auto" w:fill="FFFFFF"/>
        <w:ind w:left="5670"/>
        <w:rPr>
          <w:rFonts w:eastAsia="MS Mincho"/>
          <w:sz w:val="24"/>
          <w:szCs w:val="24"/>
          <w:lang w:bidi="uk-UA"/>
        </w:rPr>
      </w:pPr>
      <w:r w:rsidRPr="00DC26F9">
        <w:rPr>
          <w:rFonts w:eastAsia="MS Mincho"/>
          <w:sz w:val="24"/>
          <w:szCs w:val="24"/>
          <w:lang w:bidi="uk-UA"/>
        </w:rPr>
        <w:t>до Договору №_______</w:t>
      </w:r>
    </w:p>
    <w:p w14:paraId="14CF5519" w14:textId="619BB029" w:rsidR="00CC464B" w:rsidRPr="00DC26F9" w:rsidRDefault="00CC464B" w:rsidP="00CC464B">
      <w:pPr>
        <w:widowControl w:val="0"/>
        <w:shd w:val="clear" w:color="auto" w:fill="FFFFFF"/>
        <w:ind w:left="5670"/>
        <w:rPr>
          <w:rFonts w:eastAsia="MS Mincho"/>
          <w:sz w:val="24"/>
          <w:szCs w:val="24"/>
          <w:lang w:bidi="uk-UA"/>
        </w:rPr>
      </w:pPr>
      <w:r w:rsidRPr="00DC26F9">
        <w:rPr>
          <w:rFonts w:eastAsia="MS Mincho"/>
          <w:sz w:val="24"/>
          <w:szCs w:val="24"/>
          <w:lang w:bidi="uk-UA"/>
        </w:rPr>
        <w:t xml:space="preserve">від </w:t>
      </w:r>
      <w:r w:rsidR="001A0F82">
        <w:rPr>
          <w:rFonts w:eastAsia="MS Mincho"/>
          <w:sz w:val="24"/>
          <w:szCs w:val="24"/>
          <w:lang w:bidi="uk-UA"/>
        </w:rPr>
        <w:t>__________2024</w:t>
      </w:r>
      <w:r w:rsidRPr="00DC26F9">
        <w:rPr>
          <w:rFonts w:eastAsia="MS Mincho"/>
          <w:sz w:val="24"/>
          <w:szCs w:val="24"/>
          <w:lang w:bidi="uk-UA"/>
        </w:rPr>
        <w:t xml:space="preserve"> р.</w:t>
      </w:r>
    </w:p>
    <w:p w14:paraId="71005BA6" w14:textId="77777777" w:rsidR="00CC464B" w:rsidRPr="00B847AF" w:rsidRDefault="00CC464B" w:rsidP="00CC464B">
      <w:pPr>
        <w:widowControl w:val="0"/>
        <w:shd w:val="clear" w:color="auto" w:fill="FFFFFF"/>
        <w:ind w:left="5670"/>
        <w:rPr>
          <w:rFonts w:eastAsia="MS Mincho"/>
          <w:sz w:val="23"/>
          <w:szCs w:val="23"/>
          <w:lang w:bidi="uk-UA"/>
        </w:rPr>
      </w:pPr>
    </w:p>
    <w:p w14:paraId="52217301" w14:textId="77777777" w:rsidR="00CF4DFE" w:rsidRPr="00CF4DFE" w:rsidRDefault="00CF4DFE" w:rsidP="00CF4DFE">
      <w:pPr>
        <w:widowControl w:val="0"/>
        <w:shd w:val="clear" w:color="auto" w:fill="FFFFFF"/>
        <w:spacing w:before="60" w:afterLines="60" w:after="144"/>
        <w:jc w:val="center"/>
        <w:rPr>
          <w:rFonts w:eastAsia="MS Mincho"/>
          <w:b/>
          <w:bCs/>
          <w:sz w:val="23"/>
          <w:szCs w:val="23"/>
          <w:lang w:eastAsia="uk-UA" w:bidi="uk-UA"/>
        </w:rPr>
      </w:pPr>
      <w:r w:rsidRPr="00CF4DFE">
        <w:rPr>
          <w:rFonts w:eastAsia="MS Mincho"/>
          <w:b/>
          <w:bCs/>
          <w:sz w:val="23"/>
          <w:szCs w:val="23"/>
          <w:lang w:eastAsia="uk-UA" w:bidi="uk-UA"/>
        </w:rPr>
        <w:t>ТЕХНІЧНІ ВИМОГИ</w:t>
      </w:r>
    </w:p>
    <w:p w14:paraId="6845D2F7" w14:textId="77777777" w:rsidR="00CF4DFE" w:rsidRPr="00CF4DFE" w:rsidRDefault="00CF4DFE" w:rsidP="00CF4DFE">
      <w:pPr>
        <w:suppressAutoHyphens/>
        <w:jc w:val="center"/>
        <w:rPr>
          <w:b/>
          <w:sz w:val="23"/>
          <w:szCs w:val="23"/>
          <w:lang w:eastAsia="ru-RU"/>
        </w:rPr>
      </w:pPr>
      <w:r w:rsidRPr="00CF4DFE">
        <w:rPr>
          <w:b/>
          <w:sz w:val="23"/>
          <w:szCs w:val="23"/>
          <w:lang w:eastAsia="ru-RU"/>
        </w:rPr>
        <w:t>ІНФОРМАЦІЯ ПРО НЕОБХІДНІ ТЕХНІЧНІ, ЯКІСНІ, КІЛЬКІСНІ</w:t>
      </w:r>
    </w:p>
    <w:p w14:paraId="59BB3342" w14:textId="77777777" w:rsidR="00CF4DFE" w:rsidRPr="00CF4DFE" w:rsidRDefault="00CF4DFE" w:rsidP="00CF4DFE">
      <w:pPr>
        <w:widowControl w:val="0"/>
        <w:shd w:val="clear" w:color="auto" w:fill="FFFFFF"/>
        <w:spacing w:before="60" w:afterLines="60" w:after="144"/>
        <w:ind w:firstLine="567"/>
        <w:jc w:val="center"/>
        <w:rPr>
          <w:rFonts w:eastAsia="MS Mincho"/>
          <w:b/>
          <w:sz w:val="23"/>
          <w:szCs w:val="23"/>
          <w:lang w:eastAsia="uk-UA" w:bidi="uk-UA"/>
        </w:rPr>
      </w:pPr>
      <w:r w:rsidRPr="00CF4DFE">
        <w:rPr>
          <w:b/>
          <w:sz w:val="23"/>
          <w:szCs w:val="23"/>
          <w:lang w:eastAsia="ru-RU"/>
        </w:rPr>
        <w:t>ТА ІНШІ ХАРАКТЕРИСТИКИ</w:t>
      </w:r>
      <w:r w:rsidRPr="00CF4DFE">
        <w:rPr>
          <w:b/>
          <w:caps/>
          <w:sz w:val="23"/>
          <w:szCs w:val="23"/>
          <w:lang w:eastAsia="ru-RU"/>
        </w:rPr>
        <w:t xml:space="preserve"> ПОСЛУГИ</w:t>
      </w:r>
    </w:p>
    <w:p w14:paraId="7DAA4988" w14:textId="77777777" w:rsidR="00CF4DFE" w:rsidRPr="00CF4DFE" w:rsidRDefault="00CF4DFE" w:rsidP="00CF4DFE">
      <w:pPr>
        <w:suppressAutoHyphens/>
        <w:ind w:firstLine="709"/>
        <w:jc w:val="center"/>
        <w:rPr>
          <w:rFonts w:asciiTheme="majorHAnsi" w:hAnsiTheme="majorHAnsi" w:cstheme="majorHAnsi"/>
          <w:b/>
          <w:bCs/>
          <w:sz w:val="23"/>
          <w:szCs w:val="23"/>
          <w:lang w:eastAsia="ru-RU"/>
        </w:rPr>
      </w:pPr>
      <w:r w:rsidRPr="00CF4DFE">
        <w:rPr>
          <w:b/>
          <w:bCs/>
          <w:sz w:val="23"/>
          <w:szCs w:val="23"/>
          <w:lang w:eastAsia="ru-RU"/>
        </w:rPr>
        <w:t xml:space="preserve">Послуги </w:t>
      </w:r>
      <w:r w:rsidRPr="00CF4DFE">
        <w:rPr>
          <w:rFonts w:asciiTheme="majorHAnsi" w:hAnsiTheme="majorHAnsi" w:cstheme="majorHAnsi"/>
          <w:b/>
          <w:bCs/>
          <w:sz w:val="23"/>
          <w:szCs w:val="23"/>
          <w:lang w:eastAsia="ru-RU"/>
        </w:rPr>
        <w:t>верифікації та інформування користувачів за допомогою вхідного дзвінка</w:t>
      </w:r>
      <w:r w:rsidRPr="00CF4DFE">
        <w:rPr>
          <w:rFonts w:asciiTheme="majorHAnsi" w:hAnsiTheme="majorHAnsi" w:cstheme="majorHAnsi"/>
          <w:b/>
          <w:bCs/>
          <w:sz w:val="23"/>
          <w:szCs w:val="23"/>
          <w:lang w:eastAsia="uk-UA"/>
        </w:rPr>
        <w:t>/SMS-</w:t>
      </w:r>
      <w:r w:rsidRPr="00CF4DFE">
        <w:rPr>
          <w:rFonts w:asciiTheme="majorHAnsi" w:hAnsiTheme="majorHAnsi" w:cstheme="majorHAnsi"/>
          <w:b/>
          <w:bCs/>
          <w:sz w:val="23"/>
          <w:szCs w:val="23"/>
          <w:lang w:eastAsia="ru-RU"/>
        </w:rPr>
        <w:t>повідомлення/</w:t>
      </w:r>
      <w:r w:rsidRPr="00CF4DFE">
        <w:rPr>
          <w:rFonts w:asciiTheme="majorHAnsi" w:hAnsiTheme="majorHAnsi" w:cstheme="majorHAnsi"/>
          <w:b/>
          <w:bCs/>
          <w:sz w:val="23"/>
          <w:szCs w:val="23"/>
          <w:lang w:val="en-US" w:eastAsia="ru-RU"/>
        </w:rPr>
        <w:t>V</w:t>
      </w:r>
      <w:proofErr w:type="spellStart"/>
      <w:r w:rsidRPr="00CF4DFE">
        <w:rPr>
          <w:rFonts w:asciiTheme="majorHAnsi" w:hAnsiTheme="majorHAnsi" w:cstheme="majorHAnsi"/>
          <w:b/>
          <w:bCs/>
          <w:sz w:val="23"/>
          <w:szCs w:val="23"/>
          <w:lang w:eastAsia="ru-RU"/>
        </w:rPr>
        <w:t>iber</w:t>
      </w:r>
      <w:proofErr w:type="spellEnd"/>
      <w:r w:rsidRPr="00CF4DFE">
        <w:rPr>
          <w:rFonts w:asciiTheme="majorHAnsi" w:hAnsiTheme="majorHAnsi" w:cstheme="majorHAnsi"/>
          <w:b/>
          <w:bCs/>
          <w:sz w:val="23"/>
          <w:szCs w:val="23"/>
          <w:lang w:eastAsia="ru-RU"/>
        </w:rPr>
        <w:t>/</w:t>
      </w:r>
      <w:proofErr w:type="spellStart"/>
      <w:r w:rsidRPr="00CF4DFE">
        <w:rPr>
          <w:b/>
          <w:bCs/>
          <w:sz w:val="23"/>
          <w:szCs w:val="23"/>
          <w:lang w:eastAsia="ru-RU"/>
        </w:rPr>
        <w:t>Push</w:t>
      </w:r>
      <w:proofErr w:type="spellEnd"/>
      <w:r w:rsidRPr="00CF4DFE">
        <w:rPr>
          <w:b/>
          <w:bCs/>
          <w:sz w:val="23"/>
          <w:szCs w:val="23"/>
          <w:lang w:eastAsia="ru-RU"/>
        </w:rPr>
        <w:t>-повідомлень</w:t>
      </w:r>
      <w:r w:rsidRPr="00CF4DFE">
        <w:rPr>
          <w:rFonts w:asciiTheme="majorHAnsi" w:hAnsiTheme="majorHAnsi" w:cstheme="majorHAnsi"/>
          <w:b/>
          <w:bCs/>
          <w:sz w:val="23"/>
          <w:szCs w:val="23"/>
          <w:lang w:eastAsia="ru-RU"/>
        </w:rPr>
        <w:t xml:space="preserve"> </w:t>
      </w:r>
    </w:p>
    <w:p w14:paraId="08D3EF74" w14:textId="77777777" w:rsidR="00CF4DFE" w:rsidRPr="00CF4DFE" w:rsidRDefault="00CF4DFE" w:rsidP="00CF4DFE">
      <w:pPr>
        <w:widowControl w:val="0"/>
        <w:shd w:val="clear" w:color="auto" w:fill="FFFFFF"/>
        <w:spacing w:after="240"/>
        <w:jc w:val="center"/>
        <w:rPr>
          <w:rFonts w:eastAsia="MS Mincho"/>
          <w:b/>
          <w:bCs/>
          <w:sz w:val="23"/>
          <w:szCs w:val="23"/>
          <w:lang w:eastAsia="uk-UA" w:bidi="uk-UA"/>
        </w:rPr>
      </w:pPr>
      <w:r w:rsidRPr="00CF4DFE">
        <w:rPr>
          <w:rFonts w:asciiTheme="majorHAnsi" w:hAnsiTheme="majorHAnsi" w:cstheme="majorHAnsi"/>
          <w:b/>
          <w:sz w:val="23"/>
          <w:szCs w:val="23"/>
          <w:lang w:eastAsia="ru-RU"/>
        </w:rPr>
        <w:t>на мобільний телефон</w:t>
      </w:r>
      <w:r w:rsidRPr="00CF4DFE">
        <w:rPr>
          <w:b/>
          <w:sz w:val="23"/>
          <w:szCs w:val="23"/>
          <w:lang w:eastAsia="ru-RU"/>
        </w:rPr>
        <w:t xml:space="preserve"> </w:t>
      </w:r>
    </w:p>
    <w:p w14:paraId="4595F128" w14:textId="77777777" w:rsidR="00CF4DFE" w:rsidRPr="00CF4DFE" w:rsidRDefault="00CF4DFE" w:rsidP="00CF4DFE">
      <w:pPr>
        <w:ind w:firstLine="567"/>
        <w:jc w:val="both"/>
        <w:rPr>
          <w:sz w:val="23"/>
          <w:szCs w:val="23"/>
          <w:lang w:eastAsia="uk-UA"/>
        </w:rPr>
      </w:pPr>
      <w:r w:rsidRPr="00CF4DFE">
        <w:rPr>
          <w:sz w:val="23"/>
          <w:szCs w:val="23"/>
          <w:lang w:eastAsia="uk-UA"/>
        </w:rPr>
        <w:t>Послуги надаються на виконання пункту 6.4 «Супровід, проведення ремонтів, обслуговування та технічна підтримка мережевої інфраструктури, сервісної мережевої інфраструктури, інфраструктури обробки даних, платформи інтернету речей (</w:t>
      </w:r>
      <w:proofErr w:type="spellStart"/>
      <w:r w:rsidRPr="00CF4DFE">
        <w:rPr>
          <w:sz w:val="23"/>
          <w:szCs w:val="23"/>
          <w:lang w:eastAsia="uk-UA"/>
        </w:rPr>
        <w:t>ІоТ</w:t>
      </w:r>
      <w:proofErr w:type="spellEnd"/>
      <w:r w:rsidRPr="00CF4DFE">
        <w:rPr>
          <w:sz w:val="23"/>
          <w:szCs w:val="23"/>
          <w:lang w:eastAsia="uk-UA"/>
        </w:rPr>
        <w:t xml:space="preserve">), мереж доступу, радіомереж, систем отримання та передачі інформації на базі </w:t>
      </w:r>
      <w:r w:rsidRPr="00CF4DFE">
        <w:rPr>
          <w:sz w:val="23"/>
          <w:szCs w:val="23"/>
          <w:lang w:val="en-US" w:eastAsia="uk-UA"/>
        </w:rPr>
        <w:t>LPWAN</w:t>
      </w:r>
      <w:r w:rsidRPr="00CF4DFE">
        <w:rPr>
          <w:sz w:val="23"/>
          <w:szCs w:val="23"/>
          <w:lang w:eastAsia="uk-UA"/>
        </w:rPr>
        <w:t xml:space="preserve"> та інших сучасних технологій зв’язку, системи </w:t>
      </w:r>
      <w:proofErr w:type="spellStart"/>
      <w:r w:rsidRPr="00CF4DFE">
        <w:rPr>
          <w:sz w:val="23"/>
          <w:szCs w:val="23"/>
          <w:lang w:eastAsia="uk-UA"/>
        </w:rPr>
        <w:t>відеоконференцзв’язку</w:t>
      </w:r>
      <w:proofErr w:type="spellEnd"/>
      <w:r w:rsidRPr="00CF4DFE">
        <w:rPr>
          <w:sz w:val="23"/>
          <w:szCs w:val="23"/>
          <w:lang w:eastAsia="uk-UA"/>
        </w:rPr>
        <w:t xml:space="preserve">, комплексної системи відеоспостереження міста Києва, систем забезпечення безпеки, систем моніторингу та </w:t>
      </w:r>
      <w:proofErr w:type="spellStart"/>
      <w:r w:rsidRPr="00CF4DFE">
        <w:rPr>
          <w:sz w:val="23"/>
          <w:szCs w:val="23"/>
          <w:lang w:eastAsia="uk-UA"/>
        </w:rPr>
        <w:t>кібербезпеки</w:t>
      </w:r>
      <w:proofErr w:type="spellEnd"/>
      <w:r w:rsidRPr="00CF4DFE">
        <w:rPr>
          <w:sz w:val="23"/>
          <w:szCs w:val="23"/>
          <w:lang w:eastAsia="uk-UA"/>
        </w:rPr>
        <w:t xml:space="preserve"> міських сервісів, інформаційно-комунікаційних, інформаційних (автоматизованих), електронних комунікаційних систем, платформ, </w:t>
      </w:r>
      <w:proofErr w:type="spellStart"/>
      <w:r w:rsidRPr="00CF4DFE">
        <w:rPr>
          <w:sz w:val="23"/>
          <w:szCs w:val="23"/>
          <w:lang w:eastAsia="uk-UA"/>
        </w:rPr>
        <w:t>вебпорталів</w:t>
      </w:r>
      <w:proofErr w:type="spellEnd"/>
      <w:r w:rsidRPr="00CF4DFE">
        <w:rPr>
          <w:sz w:val="23"/>
          <w:szCs w:val="23"/>
          <w:lang w:eastAsia="uk-UA"/>
        </w:rPr>
        <w:t xml:space="preserve"> та сервісів, обладнання, технічних засобів, модулів, програмно-апаратних комплексів, програмного забезпечення, ліцензій»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 з метою надання послуг з авторизації/верифікації та інформування користувачів інформаційно-комунікаційних систем.</w:t>
      </w:r>
    </w:p>
    <w:p w14:paraId="24517854" w14:textId="77777777" w:rsidR="00CF4DFE" w:rsidRPr="00CF4DFE" w:rsidRDefault="00CF4DFE" w:rsidP="00CF4DFE">
      <w:pPr>
        <w:keepNext/>
        <w:keepLines/>
        <w:spacing w:before="280" w:after="280"/>
        <w:jc w:val="center"/>
        <w:outlineLvl w:val="0"/>
        <w:rPr>
          <w:b/>
          <w:caps/>
          <w:sz w:val="23"/>
          <w:szCs w:val="23"/>
        </w:rPr>
      </w:pPr>
      <w:r w:rsidRPr="00CF4DFE">
        <w:rPr>
          <w:b/>
          <w:caps/>
          <w:sz w:val="23"/>
          <w:szCs w:val="23"/>
        </w:rPr>
        <w:t>ПЕРЕЛІК УМОВНИХ СКОРОЧЕНЬ, ОСНОВНИХ ТЕРМІНІВ ТА ВИЗНАЧЕНЬ</w:t>
      </w:r>
    </w:p>
    <w:tbl>
      <w:tblPr>
        <w:tblStyle w:val="3f"/>
        <w:tblW w:w="0" w:type="auto"/>
        <w:tblLook w:val="04A0" w:firstRow="1" w:lastRow="0" w:firstColumn="1" w:lastColumn="0" w:noHBand="0" w:noVBand="1"/>
      </w:tblPr>
      <w:tblGrid>
        <w:gridCol w:w="3032"/>
        <w:gridCol w:w="6313"/>
      </w:tblGrid>
      <w:tr w:rsidR="00CF4DFE" w:rsidRPr="00CF4DFE" w14:paraId="66AEB1C1" w14:textId="77777777" w:rsidTr="0095067A">
        <w:trPr>
          <w:tblHeader/>
        </w:trPr>
        <w:tc>
          <w:tcPr>
            <w:tcW w:w="3032" w:type="dxa"/>
            <w:shd w:val="clear" w:color="auto" w:fill="D9D9D9" w:themeFill="background1" w:themeFillShade="D9"/>
          </w:tcPr>
          <w:p w14:paraId="6481FE76" w14:textId="77777777" w:rsidR="00CF4DFE" w:rsidRPr="00CF4DFE" w:rsidRDefault="00CF4DFE" w:rsidP="00CF4DFE">
            <w:pPr>
              <w:spacing w:before="60" w:after="60"/>
              <w:jc w:val="center"/>
              <w:rPr>
                <w:b/>
                <w:sz w:val="23"/>
                <w:szCs w:val="23"/>
                <w:lang w:eastAsia="uk-UA"/>
              </w:rPr>
            </w:pPr>
            <w:r w:rsidRPr="00CF4DFE">
              <w:rPr>
                <w:b/>
                <w:sz w:val="23"/>
                <w:szCs w:val="23"/>
                <w:lang w:eastAsia="ru-RU"/>
              </w:rPr>
              <w:t>Терміни та скорочення</w:t>
            </w:r>
          </w:p>
        </w:tc>
        <w:tc>
          <w:tcPr>
            <w:tcW w:w="6313" w:type="dxa"/>
            <w:shd w:val="clear" w:color="auto" w:fill="D9D9D9" w:themeFill="background1" w:themeFillShade="D9"/>
          </w:tcPr>
          <w:p w14:paraId="6A0BEDCD" w14:textId="77777777" w:rsidR="00CF4DFE" w:rsidRPr="00CF4DFE" w:rsidRDefault="00CF4DFE" w:rsidP="00CF4DFE">
            <w:pPr>
              <w:spacing w:before="60" w:after="60"/>
              <w:jc w:val="center"/>
              <w:rPr>
                <w:b/>
                <w:sz w:val="23"/>
                <w:szCs w:val="23"/>
                <w:lang w:eastAsia="uk-UA"/>
              </w:rPr>
            </w:pPr>
            <w:r w:rsidRPr="00CF4DFE">
              <w:rPr>
                <w:b/>
                <w:sz w:val="23"/>
                <w:szCs w:val="23"/>
                <w:lang w:eastAsia="ru-RU"/>
              </w:rPr>
              <w:t>Визначення</w:t>
            </w:r>
          </w:p>
        </w:tc>
      </w:tr>
      <w:tr w:rsidR="00CF4DFE" w:rsidRPr="00CF4DFE" w14:paraId="5C000599" w14:textId="77777777" w:rsidTr="0095067A">
        <w:tc>
          <w:tcPr>
            <w:tcW w:w="3032" w:type="dxa"/>
          </w:tcPr>
          <w:p w14:paraId="56E6229C" w14:textId="77777777" w:rsidR="00CF4DFE" w:rsidRPr="00CF4DFE" w:rsidRDefault="00CF4DFE" w:rsidP="00CF4DFE">
            <w:pPr>
              <w:rPr>
                <w:sz w:val="23"/>
                <w:szCs w:val="23"/>
                <w:lang w:eastAsia="uk-UA"/>
              </w:rPr>
            </w:pPr>
            <w:r w:rsidRPr="00CF4DFE">
              <w:rPr>
                <w:sz w:val="23"/>
                <w:szCs w:val="23"/>
                <w:lang w:eastAsia="uk-UA"/>
              </w:rPr>
              <w:t>Авторизація/Верифікація</w:t>
            </w:r>
          </w:p>
        </w:tc>
        <w:tc>
          <w:tcPr>
            <w:tcW w:w="6313" w:type="dxa"/>
          </w:tcPr>
          <w:p w14:paraId="55CAB148" w14:textId="77777777" w:rsidR="00CF4DFE" w:rsidRPr="00CF4DFE" w:rsidRDefault="00CF4DFE" w:rsidP="00CF4DFE">
            <w:pPr>
              <w:spacing w:after="40"/>
              <w:jc w:val="both"/>
              <w:rPr>
                <w:sz w:val="23"/>
                <w:szCs w:val="23"/>
                <w:lang w:eastAsia="uk-UA"/>
              </w:rPr>
            </w:pPr>
            <w:r w:rsidRPr="00CF4DFE">
              <w:rPr>
                <w:sz w:val="23"/>
                <w:szCs w:val="23"/>
                <w:lang w:eastAsia="uk-UA"/>
              </w:rPr>
              <w:t>Використовується як другий фактор автентифікації - для підтвердження входу в особистий кабінет, реєстрації на сайті чи в мобільному додатку, здійснення фінансових операцій за допомогою короткого дзвінка на мобільний телефон користувача</w:t>
            </w:r>
          </w:p>
        </w:tc>
      </w:tr>
      <w:tr w:rsidR="00CF4DFE" w:rsidRPr="00CF4DFE" w14:paraId="379B5058" w14:textId="77777777" w:rsidTr="0095067A">
        <w:tc>
          <w:tcPr>
            <w:tcW w:w="3032" w:type="dxa"/>
          </w:tcPr>
          <w:p w14:paraId="07E3B4BF" w14:textId="77777777" w:rsidR="00CF4DFE" w:rsidRPr="00CF4DFE" w:rsidRDefault="00CF4DFE" w:rsidP="00CF4DFE">
            <w:pPr>
              <w:rPr>
                <w:rFonts w:eastAsia="MS Mincho"/>
                <w:sz w:val="23"/>
                <w:szCs w:val="23"/>
                <w:lang w:eastAsia="en-US" w:bidi="uk-UA"/>
              </w:rPr>
            </w:pPr>
            <w:proofErr w:type="spellStart"/>
            <w:r w:rsidRPr="00CF4DFE">
              <w:rPr>
                <w:rFonts w:eastAsia="MS Mincho"/>
                <w:sz w:val="23"/>
                <w:szCs w:val="23"/>
                <w:lang w:eastAsia="en-US" w:bidi="uk-UA"/>
              </w:rPr>
              <w:t>Альфанумеричне</w:t>
            </w:r>
            <w:proofErr w:type="spellEnd"/>
            <w:r w:rsidRPr="00CF4DFE">
              <w:rPr>
                <w:rFonts w:eastAsia="MS Mincho"/>
                <w:sz w:val="23"/>
                <w:szCs w:val="23"/>
                <w:lang w:eastAsia="en-US" w:bidi="uk-UA"/>
              </w:rPr>
              <w:t xml:space="preserve"> ім’я</w:t>
            </w:r>
          </w:p>
        </w:tc>
        <w:tc>
          <w:tcPr>
            <w:tcW w:w="6313" w:type="dxa"/>
          </w:tcPr>
          <w:p w14:paraId="4599C805" w14:textId="77777777" w:rsidR="00CF4DFE" w:rsidRPr="00CF4DFE" w:rsidRDefault="00CF4DFE" w:rsidP="00CF4DFE">
            <w:pPr>
              <w:spacing w:after="40"/>
              <w:jc w:val="both"/>
              <w:rPr>
                <w:rFonts w:eastAsia="MS Mincho"/>
                <w:sz w:val="23"/>
                <w:szCs w:val="23"/>
                <w:lang w:eastAsia="en-US" w:bidi="uk-UA"/>
              </w:rPr>
            </w:pPr>
            <w:r w:rsidRPr="00CF4DFE">
              <w:rPr>
                <w:rFonts w:eastAsia="MS Mincho"/>
                <w:sz w:val="23"/>
                <w:szCs w:val="23"/>
                <w:lang w:eastAsia="en-US" w:bidi="uk-UA"/>
              </w:rPr>
              <w:t>Буквене, цифрове або буквено-цифрове позначення (не більше 11 символів), яке присвоюється Замовнику за його волевиявленням, що відображається на екранах телефонів користувачів замість короткого номера доступу, наданого Замовнику (наприклад, це може бути фірмове найменування, торговельна марка тощо)</w:t>
            </w:r>
          </w:p>
        </w:tc>
      </w:tr>
      <w:tr w:rsidR="00CF4DFE" w:rsidRPr="00CF4DFE" w14:paraId="3B662BA0" w14:textId="77777777" w:rsidTr="0095067A">
        <w:tc>
          <w:tcPr>
            <w:tcW w:w="3032" w:type="dxa"/>
          </w:tcPr>
          <w:p w14:paraId="5C66025B" w14:textId="77777777" w:rsidR="00CF4DFE" w:rsidRPr="00CF4DFE" w:rsidRDefault="00CF4DFE" w:rsidP="00CF4DFE">
            <w:pPr>
              <w:rPr>
                <w:rFonts w:eastAsia="MS Mincho"/>
                <w:sz w:val="23"/>
                <w:szCs w:val="23"/>
                <w:lang w:eastAsia="en-US" w:bidi="uk-UA"/>
              </w:rPr>
            </w:pPr>
            <w:r w:rsidRPr="00CF4DFE">
              <w:rPr>
                <w:rFonts w:eastAsia="MS Mincho"/>
                <w:sz w:val="23"/>
                <w:szCs w:val="23"/>
                <w:lang w:eastAsia="en-US" w:bidi="uk-UA"/>
              </w:rPr>
              <w:t>АТС</w:t>
            </w:r>
          </w:p>
        </w:tc>
        <w:tc>
          <w:tcPr>
            <w:tcW w:w="6313" w:type="dxa"/>
          </w:tcPr>
          <w:p w14:paraId="50753459" w14:textId="77777777" w:rsidR="00CF4DFE" w:rsidRPr="00CF4DFE" w:rsidDel="00300ED8" w:rsidRDefault="00CF4DFE" w:rsidP="00CF4DFE">
            <w:pPr>
              <w:spacing w:after="40"/>
              <w:jc w:val="both"/>
              <w:rPr>
                <w:rFonts w:eastAsia="MS Mincho"/>
                <w:sz w:val="23"/>
                <w:szCs w:val="23"/>
                <w:lang w:eastAsia="en-US" w:bidi="uk-UA"/>
              </w:rPr>
            </w:pPr>
            <w:r w:rsidRPr="00CF4DFE">
              <w:rPr>
                <w:sz w:val="23"/>
                <w:szCs w:val="23"/>
                <w:lang w:eastAsia="uk-UA"/>
              </w:rPr>
              <w:t>Автоматична телефонна станція</w:t>
            </w:r>
          </w:p>
        </w:tc>
      </w:tr>
      <w:tr w:rsidR="00CF4DFE" w:rsidRPr="00CF4DFE" w14:paraId="77800FEC" w14:textId="77777777" w:rsidTr="0095067A">
        <w:tc>
          <w:tcPr>
            <w:tcW w:w="3032" w:type="dxa"/>
          </w:tcPr>
          <w:p w14:paraId="59A4652D" w14:textId="77777777" w:rsidR="00CF4DFE" w:rsidRPr="00CF4DFE" w:rsidRDefault="00CF4DFE" w:rsidP="00CF4DFE">
            <w:pPr>
              <w:rPr>
                <w:sz w:val="23"/>
                <w:szCs w:val="23"/>
                <w:lang w:eastAsia="uk-UA"/>
              </w:rPr>
            </w:pPr>
            <w:r w:rsidRPr="00CF4DFE">
              <w:rPr>
                <w:sz w:val="23"/>
                <w:szCs w:val="23"/>
                <w:lang w:eastAsia="uk-UA"/>
              </w:rPr>
              <w:t>Електронна комунікаційна мережа</w:t>
            </w:r>
          </w:p>
        </w:tc>
        <w:tc>
          <w:tcPr>
            <w:tcW w:w="6313" w:type="dxa"/>
          </w:tcPr>
          <w:p w14:paraId="12CA5734" w14:textId="77777777" w:rsidR="00CF4DFE" w:rsidRPr="00CF4DFE" w:rsidRDefault="00CF4DFE" w:rsidP="00CF4DFE">
            <w:pPr>
              <w:spacing w:after="40"/>
              <w:jc w:val="both"/>
              <w:rPr>
                <w:sz w:val="23"/>
                <w:szCs w:val="23"/>
                <w:lang w:eastAsia="uk-UA"/>
              </w:rPr>
            </w:pPr>
            <w:r w:rsidRPr="00CF4DFE">
              <w:rPr>
                <w:rFonts w:eastAsia="MS Mincho"/>
                <w:sz w:val="23"/>
                <w:szCs w:val="23"/>
                <w:lang w:eastAsia="en-US" w:bidi="uk-UA"/>
              </w:rPr>
              <w:t>Комплекс технічних засобів електронних комунікацій та споруд, призначених для маршрутизації, комутації, передавання та/або приймання знаків, сигналів, письмового тексту, зображень та звуків, у тому числі повідомлень</w:t>
            </w:r>
            <w:r w:rsidRPr="00CF4DFE">
              <w:rPr>
                <w:sz w:val="23"/>
                <w:szCs w:val="23"/>
              </w:rPr>
              <w:t xml:space="preserve"> </w:t>
            </w:r>
            <w:r w:rsidRPr="00CF4DFE">
              <w:rPr>
                <w:rFonts w:eastAsia="MS Mincho"/>
                <w:sz w:val="23"/>
                <w:szCs w:val="23"/>
                <w:lang w:eastAsia="en-US" w:bidi="uk-UA"/>
              </w:rPr>
              <w:t>та вхідних дзвінків, що здійснюються з метою верифікації користувача в інформаційно-комунікаційних системах  Замовника</w:t>
            </w:r>
          </w:p>
        </w:tc>
      </w:tr>
      <w:tr w:rsidR="00CF4DFE" w:rsidRPr="00CF4DFE" w14:paraId="7069B0E3" w14:textId="77777777" w:rsidTr="0095067A">
        <w:tc>
          <w:tcPr>
            <w:tcW w:w="3032" w:type="dxa"/>
          </w:tcPr>
          <w:p w14:paraId="06EFCD1F" w14:textId="77777777" w:rsidR="00CF4DFE" w:rsidRPr="00CF4DFE" w:rsidRDefault="00CF4DFE" w:rsidP="00CF4DFE">
            <w:pPr>
              <w:rPr>
                <w:sz w:val="23"/>
                <w:szCs w:val="23"/>
                <w:lang w:eastAsia="uk-UA"/>
              </w:rPr>
            </w:pPr>
            <w:r w:rsidRPr="00CF4DFE">
              <w:rPr>
                <w:sz w:val="23"/>
                <w:szCs w:val="23"/>
                <w:lang w:eastAsia="uk-UA"/>
              </w:rPr>
              <w:t>Замовник</w:t>
            </w:r>
          </w:p>
        </w:tc>
        <w:tc>
          <w:tcPr>
            <w:tcW w:w="6313" w:type="dxa"/>
          </w:tcPr>
          <w:p w14:paraId="389CBF75" w14:textId="77777777" w:rsidR="00CF4DFE" w:rsidRPr="00CF4DFE" w:rsidRDefault="00CF4DFE" w:rsidP="00CF4DFE">
            <w:pPr>
              <w:spacing w:after="40"/>
              <w:jc w:val="both"/>
              <w:rPr>
                <w:sz w:val="23"/>
                <w:szCs w:val="23"/>
                <w:lang w:eastAsia="uk-UA"/>
              </w:rPr>
            </w:pPr>
            <w:r w:rsidRPr="00CF4DFE">
              <w:rPr>
                <w:sz w:val="23"/>
                <w:szCs w:val="23"/>
                <w:lang w:eastAsia="uk-UA"/>
              </w:rPr>
              <w:t>Комунальне підприємство «Головний інформаційно-обчислювальний центр»</w:t>
            </w:r>
          </w:p>
        </w:tc>
      </w:tr>
      <w:tr w:rsidR="00CF4DFE" w:rsidRPr="00CF4DFE" w14:paraId="6D942ED5" w14:textId="77777777" w:rsidTr="0095067A">
        <w:trPr>
          <w:trHeight w:val="300"/>
        </w:trPr>
        <w:tc>
          <w:tcPr>
            <w:tcW w:w="3032" w:type="dxa"/>
          </w:tcPr>
          <w:p w14:paraId="21B3D5F3" w14:textId="77777777" w:rsidR="00CF4DFE" w:rsidRPr="00CF4DFE" w:rsidRDefault="00CF4DFE" w:rsidP="00CF4DFE">
            <w:pPr>
              <w:rPr>
                <w:sz w:val="23"/>
                <w:szCs w:val="23"/>
              </w:rPr>
            </w:pPr>
            <w:r w:rsidRPr="00CF4DFE">
              <w:rPr>
                <w:sz w:val="23"/>
                <w:szCs w:val="23"/>
                <w:lang w:eastAsia="uk-UA"/>
              </w:rPr>
              <w:t>Заборонене повідомлення</w:t>
            </w:r>
          </w:p>
        </w:tc>
        <w:tc>
          <w:tcPr>
            <w:tcW w:w="6313" w:type="dxa"/>
          </w:tcPr>
          <w:p w14:paraId="0B238AE5" w14:textId="77777777" w:rsidR="00CF4DFE" w:rsidRPr="00CF4DFE" w:rsidRDefault="00CF4DFE" w:rsidP="00CF4DFE">
            <w:pPr>
              <w:jc w:val="both"/>
              <w:rPr>
                <w:sz w:val="23"/>
                <w:szCs w:val="23"/>
              </w:rPr>
            </w:pPr>
            <w:r w:rsidRPr="00CF4DFE">
              <w:rPr>
                <w:sz w:val="23"/>
                <w:szCs w:val="23"/>
              </w:rPr>
              <w:t xml:space="preserve">Текст, зображення, аудіо- або відеоматеріали, які порушують законодавство. Це можуть бути матеріали з образами, </w:t>
            </w:r>
            <w:r w:rsidRPr="00CF4DFE">
              <w:rPr>
                <w:sz w:val="23"/>
                <w:szCs w:val="23"/>
              </w:rPr>
              <w:lastRenderedPageBreak/>
              <w:t>спровокованою ненавистю, порушенням авторських прав, насильством або іншими неприпустимими елементами, залежно від правил та регуляції в конкретному контексті</w:t>
            </w:r>
          </w:p>
        </w:tc>
      </w:tr>
      <w:tr w:rsidR="00CF4DFE" w:rsidRPr="00CF4DFE" w14:paraId="02B99AEB" w14:textId="77777777" w:rsidTr="0095067A">
        <w:tc>
          <w:tcPr>
            <w:tcW w:w="3032" w:type="dxa"/>
          </w:tcPr>
          <w:p w14:paraId="68D591B2" w14:textId="77777777" w:rsidR="00CF4DFE" w:rsidRPr="00CF4DFE" w:rsidRDefault="00CF4DFE" w:rsidP="00CF4DFE">
            <w:pPr>
              <w:rPr>
                <w:sz w:val="23"/>
                <w:szCs w:val="23"/>
                <w:lang w:eastAsia="uk-UA"/>
              </w:rPr>
            </w:pPr>
            <w:r w:rsidRPr="00CF4DFE">
              <w:rPr>
                <w:color w:val="000000"/>
                <w:sz w:val="23"/>
                <w:szCs w:val="23"/>
              </w:rPr>
              <w:lastRenderedPageBreak/>
              <w:t>Кінцеве обладнання користувача</w:t>
            </w:r>
          </w:p>
        </w:tc>
        <w:tc>
          <w:tcPr>
            <w:tcW w:w="6313" w:type="dxa"/>
          </w:tcPr>
          <w:p w14:paraId="64433E4A" w14:textId="77777777" w:rsidR="00CF4DFE" w:rsidRPr="00CF4DFE" w:rsidRDefault="00CF4DFE" w:rsidP="00CF4DFE">
            <w:pPr>
              <w:spacing w:after="40"/>
              <w:jc w:val="both"/>
              <w:rPr>
                <w:sz w:val="23"/>
                <w:szCs w:val="23"/>
                <w:lang w:eastAsia="uk-UA"/>
              </w:rPr>
            </w:pPr>
            <w:r w:rsidRPr="00CF4DFE">
              <w:rPr>
                <w:color w:val="000000"/>
                <w:sz w:val="23"/>
                <w:szCs w:val="23"/>
              </w:rPr>
              <w:t xml:space="preserve">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встановлений додаток </w:t>
            </w:r>
            <w:r w:rsidRPr="00CF4DFE">
              <w:rPr>
                <w:color w:val="000000"/>
                <w:sz w:val="23"/>
                <w:szCs w:val="23"/>
                <w:lang w:val="en-US"/>
              </w:rPr>
              <w:t>Viber</w:t>
            </w:r>
            <w:r w:rsidRPr="00CF4DFE">
              <w:rPr>
                <w:color w:val="000000"/>
                <w:sz w:val="23"/>
                <w:szCs w:val="23"/>
              </w:rPr>
              <w:t xml:space="preserve"> та який здатний приймати повідомлення </w:t>
            </w:r>
            <w:r w:rsidRPr="00CF4DFE">
              <w:rPr>
                <w:rFonts w:eastAsia="MS Mincho"/>
                <w:sz w:val="23"/>
                <w:szCs w:val="23"/>
                <w:lang w:eastAsia="en-US" w:bidi="uk-UA"/>
              </w:rPr>
              <w:t xml:space="preserve">(в межах надання послуги передачі повідомлень) та/або </w:t>
            </w:r>
            <w:r w:rsidRPr="00CF4DFE">
              <w:rPr>
                <w:color w:val="000000"/>
                <w:sz w:val="23"/>
                <w:szCs w:val="23"/>
              </w:rPr>
              <w:t xml:space="preserve">обладнання, яке здатне отримувати вхідні виклики з метою проведення відповідної авторизації користувача в системі Замовника </w:t>
            </w:r>
            <w:r w:rsidRPr="00CF4DFE">
              <w:rPr>
                <w:rFonts w:eastAsia="MS Mincho"/>
                <w:sz w:val="23"/>
                <w:szCs w:val="23"/>
                <w:lang w:eastAsia="en-US" w:bidi="uk-UA"/>
              </w:rPr>
              <w:t>(в межах надання послуги авторизації по дзвінку)</w:t>
            </w:r>
          </w:p>
        </w:tc>
      </w:tr>
      <w:tr w:rsidR="00CF4DFE" w:rsidRPr="00CF4DFE" w14:paraId="08037E28" w14:textId="77777777" w:rsidTr="0095067A">
        <w:tc>
          <w:tcPr>
            <w:tcW w:w="3032" w:type="dxa"/>
          </w:tcPr>
          <w:p w14:paraId="2578CA6B" w14:textId="77777777" w:rsidR="00CF4DFE" w:rsidRPr="00CF4DFE" w:rsidRDefault="00CF4DFE" w:rsidP="00CF4DFE">
            <w:pPr>
              <w:rPr>
                <w:color w:val="000000"/>
                <w:sz w:val="23"/>
                <w:szCs w:val="23"/>
              </w:rPr>
            </w:pPr>
            <w:r w:rsidRPr="00CF4DFE">
              <w:rPr>
                <w:sz w:val="23"/>
                <w:szCs w:val="23"/>
              </w:rPr>
              <w:t>Кінцеве обладнання Замовника</w:t>
            </w:r>
          </w:p>
        </w:tc>
        <w:tc>
          <w:tcPr>
            <w:tcW w:w="6313" w:type="dxa"/>
          </w:tcPr>
          <w:p w14:paraId="25FA2253" w14:textId="77777777" w:rsidR="00CF4DFE" w:rsidRPr="00CF4DFE" w:rsidRDefault="00CF4DFE" w:rsidP="00CF4DFE">
            <w:pPr>
              <w:spacing w:after="40"/>
              <w:jc w:val="both"/>
              <w:rPr>
                <w:color w:val="000000"/>
                <w:sz w:val="23"/>
                <w:szCs w:val="23"/>
              </w:rPr>
            </w:pPr>
            <w:r w:rsidRPr="00CF4DFE">
              <w:rPr>
                <w:sz w:val="23"/>
                <w:szCs w:val="23"/>
              </w:rPr>
              <w:t>Сукупність програмно-апаратних засобів Замовника, що з одного боку може взаємодіяти з користувачем та/або має інші можливості щодо формування повідомлень, призначених для передачі користувачеві, з іншого − взаємодіяти з обладнанням Виконавця для передачі таких повідомлень у межах отримання послуги</w:t>
            </w:r>
          </w:p>
        </w:tc>
      </w:tr>
      <w:tr w:rsidR="00CF4DFE" w:rsidRPr="00CF4DFE" w14:paraId="672DA929" w14:textId="77777777" w:rsidTr="0095067A">
        <w:tc>
          <w:tcPr>
            <w:tcW w:w="3032" w:type="dxa"/>
          </w:tcPr>
          <w:p w14:paraId="090B7A42" w14:textId="77777777" w:rsidR="00CF4DFE" w:rsidRPr="00CF4DFE" w:rsidRDefault="00CF4DFE" w:rsidP="00CF4DFE">
            <w:pPr>
              <w:rPr>
                <w:sz w:val="23"/>
                <w:szCs w:val="23"/>
                <w:lang w:eastAsia="uk-UA"/>
              </w:rPr>
            </w:pPr>
            <w:r w:rsidRPr="00CF4DFE">
              <w:rPr>
                <w:sz w:val="23"/>
                <w:szCs w:val="23"/>
                <w:lang w:eastAsia="uk-UA"/>
              </w:rPr>
              <w:t>Користувач</w:t>
            </w:r>
          </w:p>
        </w:tc>
        <w:tc>
          <w:tcPr>
            <w:tcW w:w="6313" w:type="dxa"/>
          </w:tcPr>
          <w:p w14:paraId="185DF285" w14:textId="77777777" w:rsidR="00CF4DFE" w:rsidRPr="00CF4DFE" w:rsidRDefault="00CF4DFE" w:rsidP="00CF4DFE">
            <w:pPr>
              <w:spacing w:after="40"/>
              <w:jc w:val="both"/>
              <w:rPr>
                <w:sz w:val="23"/>
                <w:szCs w:val="23"/>
                <w:lang w:eastAsia="uk-UA"/>
              </w:rPr>
            </w:pPr>
            <w:r w:rsidRPr="00CF4DFE">
              <w:rPr>
                <w:rFonts w:eastAsia="MS Mincho"/>
                <w:sz w:val="23"/>
                <w:szCs w:val="23"/>
                <w:lang w:eastAsia="en-US" w:bidi="uk-UA"/>
              </w:rPr>
              <w:t>Споживач електронних комунікаційних послуг (абонент) будь-якого з операторів електронних комунікаційних мереж України</w:t>
            </w:r>
            <w:r w:rsidRPr="00CF4DFE">
              <w:rPr>
                <w:sz w:val="23"/>
                <w:szCs w:val="23"/>
              </w:rPr>
              <w:t xml:space="preserve"> </w:t>
            </w:r>
            <w:r w:rsidRPr="00CF4DFE">
              <w:rPr>
                <w:rFonts w:eastAsia="MS Mincho"/>
                <w:sz w:val="23"/>
                <w:szCs w:val="23"/>
                <w:lang w:eastAsia="en-US" w:bidi="uk-UA"/>
              </w:rPr>
              <w:t xml:space="preserve">або інших країн світу, що надають послуги мобільного та фіксованого телефонного зв’язку з використанням бездротового доступу до електронної комунікаційної мережі, та який ініціював (надав згоду) замовлення на отримання повідомлень від Замовника (в межах надання послуги передачі повідомлень) та/або </w:t>
            </w:r>
            <w:r w:rsidRPr="00CF4DFE">
              <w:rPr>
                <w:color w:val="000000"/>
                <w:sz w:val="23"/>
                <w:szCs w:val="23"/>
              </w:rPr>
              <w:t xml:space="preserve">належним чином зареєстрована у </w:t>
            </w:r>
            <w:proofErr w:type="spellStart"/>
            <w:r w:rsidRPr="00CF4DFE">
              <w:rPr>
                <w:color w:val="000000"/>
                <w:sz w:val="23"/>
                <w:szCs w:val="23"/>
              </w:rPr>
              <w:t>вебсистемах</w:t>
            </w:r>
            <w:proofErr w:type="spellEnd"/>
            <w:r w:rsidRPr="00CF4DFE">
              <w:rPr>
                <w:color w:val="000000"/>
                <w:sz w:val="23"/>
                <w:szCs w:val="23"/>
              </w:rPr>
              <w:t xml:space="preserve"> Замовника фізична особа, яка володіє та/або користується кінцевим обладнанням, що здатне отримувати вхідні виклики, з метою авторизації в цій системі Замовника</w:t>
            </w:r>
          </w:p>
        </w:tc>
      </w:tr>
      <w:tr w:rsidR="00CF4DFE" w:rsidRPr="00CF4DFE" w14:paraId="38735E0D" w14:textId="77777777" w:rsidTr="0095067A">
        <w:tc>
          <w:tcPr>
            <w:tcW w:w="3032" w:type="dxa"/>
          </w:tcPr>
          <w:p w14:paraId="5DBF89B9" w14:textId="77777777" w:rsidR="00CF4DFE" w:rsidRPr="00CF4DFE" w:rsidRDefault="00CF4DFE" w:rsidP="00CF4DFE">
            <w:pPr>
              <w:rPr>
                <w:sz w:val="23"/>
                <w:szCs w:val="23"/>
                <w:lang w:eastAsia="uk-UA"/>
              </w:rPr>
            </w:pPr>
            <w:r w:rsidRPr="00CF4DFE">
              <w:rPr>
                <w:sz w:val="23"/>
                <w:szCs w:val="23"/>
              </w:rPr>
              <w:t>Мобільний додаток</w:t>
            </w:r>
          </w:p>
        </w:tc>
        <w:tc>
          <w:tcPr>
            <w:tcW w:w="6313" w:type="dxa"/>
          </w:tcPr>
          <w:p w14:paraId="18135367" w14:textId="77777777" w:rsidR="00CF4DFE" w:rsidRPr="00CF4DFE" w:rsidRDefault="00CF4DFE" w:rsidP="00CF4DFE">
            <w:pPr>
              <w:jc w:val="both"/>
              <w:rPr>
                <w:rFonts w:eastAsia="MS Mincho"/>
                <w:sz w:val="23"/>
                <w:szCs w:val="23"/>
                <w:lang w:eastAsia="en-US" w:bidi="uk-UA"/>
              </w:rPr>
            </w:pPr>
            <w:r w:rsidRPr="00CF4DFE">
              <w:rPr>
                <w:color w:val="000000"/>
                <w:sz w:val="23"/>
                <w:szCs w:val="23"/>
              </w:rPr>
              <w:t xml:space="preserve">Програмне забезпечення, </w:t>
            </w:r>
            <w:r w:rsidRPr="00CF4DFE">
              <w:rPr>
                <w:sz w:val="23"/>
                <w:szCs w:val="23"/>
              </w:rPr>
              <w:t xml:space="preserve">що працює на операційній системі </w:t>
            </w:r>
            <w:proofErr w:type="spellStart"/>
            <w:r w:rsidRPr="00CF4DFE">
              <w:rPr>
                <w:sz w:val="23"/>
                <w:szCs w:val="23"/>
              </w:rPr>
              <w:t>iOS</w:t>
            </w:r>
            <w:proofErr w:type="spellEnd"/>
            <w:r w:rsidRPr="00CF4DFE">
              <w:rPr>
                <w:sz w:val="23"/>
                <w:szCs w:val="23"/>
              </w:rPr>
              <w:t xml:space="preserve"> або </w:t>
            </w:r>
            <w:proofErr w:type="spellStart"/>
            <w:r w:rsidRPr="00CF4DFE">
              <w:rPr>
                <w:sz w:val="23"/>
                <w:szCs w:val="23"/>
              </w:rPr>
              <w:t>Android</w:t>
            </w:r>
            <w:proofErr w:type="spellEnd"/>
            <w:r w:rsidRPr="00CF4DFE">
              <w:rPr>
                <w:sz w:val="23"/>
                <w:szCs w:val="23"/>
              </w:rPr>
              <w:t xml:space="preserve"> і яке надає можливість доступу користувачів до інформаційних матеріалів Замовника та передачі користувачам </w:t>
            </w:r>
            <w:r w:rsidRPr="00CF4DFE">
              <w:rPr>
                <w:sz w:val="23"/>
                <w:szCs w:val="23"/>
                <w:lang w:val="en-US"/>
              </w:rPr>
              <w:t>Push</w:t>
            </w:r>
            <w:r w:rsidRPr="00CF4DFE">
              <w:rPr>
                <w:sz w:val="23"/>
                <w:szCs w:val="23"/>
              </w:rPr>
              <w:t>-повідомлень від Замовника</w:t>
            </w:r>
          </w:p>
        </w:tc>
      </w:tr>
      <w:tr w:rsidR="00CF4DFE" w:rsidRPr="00CF4DFE" w14:paraId="1D17DB9F" w14:textId="77777777" w:rsidTr="0095067A">
        <w:tc>
          <w:tcPr>
            <w:tcW w:w="3032" w:type="dxa"/>
          </w:tcPr>
          <w:p w14:paraId="3CEBE513" w14:textId="77777777" w:rsidR="00CF4DFE" w:rsidRPr="00CF4DFE" w:rsidRDefault="00CF4DFE" w:rsidP="00CF4DFE">
            <w:pPr>
              <w:rPr>
                <w:sz w:val="23"/>
                <w:szCs w:val="23"/>
                <w:lang w:eastAsia="uk-UA"/>
              </w:rPr>
            </w:pPr>
            <w:r w:rsidRPr="00CF4DFE">
              <w:rPr>
                <w:sz w:val="23"/>
                <w:szCs w:val="23"/>
              </w:rPr>
              <w:t>Обладнання Виконавця</w:t>
            </w:r>
          </w:p>
        </w:tc>
        <w:tc>
          <w:tcPr>
            <w:tcW w:w="6313" w:type="dxa"/>
          </w:tcPr>
          <w:p w14:paraId="40BFE743" w14:textId="77777777" w:rsidR="00CF4DFE" w:rsidRPr="00CF4DFE" w:rsidRDefault="00CF4DFE" w:rsidP="00CF4DFE">
            <w:pPr>
              <w:jc w:val="both"/>
              <w:rPr>
                <w:sz w:val="23"/>
                <w:szCs w:val="23"/>
              </w:rPr>
            </w:pPr>
            <w:r w:rsidRPr="00CF4DFE">
              <w:rPr>
                <w:sz w:val="23"/>
                <w:szCs w:val="23"/>
              </w:rPr>
              <w:t>Сукупність апаратно-програмних засобів, необхідних для обміну інформацією між Виконавцем і Замовником з метою надання послуг, за допомогою яких забезпечується доступ Виконавця до електронних комунікаційних мереж операторів</w:t>
            </w:r>
          </w:p>
        </w:tc>
      </w:tr>
      <w:tr w:rsidR="00CF4DFE" w:rsidRPr="00CF4DFE" w14:paraId="0FE63929" w14:textId="77777777" w:rsidTr="0095067A">
        <w:tc>
          <w:tcPr>
            <w:tcW w:w="3032" w:type="dxa"/>
          </w:tcPr>
          <w:p w14:paraId="375113EA" w14:textId="77777777" w:rsidR="00CF4DFE" w:rsidRPr="00CF4DFE" w:rsidRDefault="00CF4DFE" w:rsidP="00CF4DFE">
            <w:pPr>
              <w:rPr>
                <w:sz w:val="23"/>
                <w:szCs w:val="23"/>
              </w:rPr>
            </w:pPr>
            <w:r w:rsidRPr="00CF4DFE">
              <w:rPr>
                <w:rFonts w:eastAsia="MS Mincho"/>
                <w:sz w:val="23"/>
                <w:szCs w:val="23"/>
                <w:lang w:eastAsia="en-US" w:bidi="uk-UA"/>
              </w:rPr>
              <w:t>Оператор</w:t>
            </w:r>
          </w:p>
        </w:tc>
        <w:tc>
          <w:tcPr>
            <w:tcW w:w="6313" w:type="dxa"/>
          </w:tcPr>
          <w:p w14:paraId="3C75D7D7" w14:textId="77777777" w:rsidR="00CF4DFE" w:rsidRPr="00CF4DFE" w:rsidRDefault="00CF4DFE" w:rsidP="00CF4DFE">
            <w:pPr>
              <w:jc w:val="both"/>
              <w:rPr>
                <w:sz w:val="23"/>
                <w:szCs w:val="23"/>
              </w:rPr>
            </w:pPr>
            <w:r w:rsidRPr="00CF4DFE">
              <w:rPr>
                <w:rFonts w:eastAsia="MS Mincho"/>
                <w:sz w:val="23"/>
                <w:szCs w:val="23"/>
                <w:lang w:eastAsia="en-US" w:bidi="uk-UA"/>
              </w:rPr>
              <w:t>Суб’єкт господарювання, який володіє, здійснює експлуатацію та управління електронними комунікаційними мережами та/або пов’язаними засобами й має право на надання послуг мобільного зв’язку (оператор мобільного та фіксованого телефонного зв’язку), незалежно від стандарту, на території України</w:t>
            </w:r>
            <w:r w:rsidRPr="00CF4DFE">
              <w:rPr>
                <w:sz w:val="23"/>
                <w:szCs w:val="23"/>
              </w:rPr>
              <w:t xml:space="preserve"> (</w:t>
            </w:r>
            <w:r w:rsidRPr="00CF4DFE">
              <w:rPr>
                <w:rFonts w:eastAsia="MS Mincho"/>
                <w:sz w:val="23"/>
                <w:szCs w:val="23"/>
                <w:lang w:eastAsia="en-US" w:bidi="uk-UA"/>
              </w:rPr>
              <w:t xml:space="preserve">якого </w:t>
            </w:r>
            <w:proofErr w:type="spellStart"/>
            <w:r w:rsidRPr="00CF4DFE">
              <w:rPr>
                <w:rFonts w:eastAsia="MS Mincho"/>
                <w:sz w:val="23"/>
                <w:szCs w:val="23"/>
                <w:lang w:eastAsia="en-US" w:bidi="uk-UA"/>
              </w:rPr>
              <w:t>внесено</w:t>
            </w:r>
            <w:proofErr w:type="spellEnd"/>
            <w:r w:rsidRPr="00CF4DFE">
              <w:rPr>
                <w:rFonts w:eastAsia="MS Mincho"/>
                <w:sz w:val="23"/>
                <w:szCs w:val="23"/>
                <w:lang w:eastAsia="en-US" w:bidi="uk-UA"/>
              </w:rPr>
              <w:t xml:space="preserve"> до Реєстру постачальників електронних комунікаційних мереж та послуг, що веде Національна комісія, що здійснює державне регулювання у сферах електронних комунікацій, радіочастотного спектра та надання послуг поштового зв’язку) або інших країн світу; також оператором може бути суб’єкт господарювання, який має право на надання послуг за допомогою програмного додатка миттєвої передачі повідомлень користувачам, інших засобів інформаційного </w:t>
            </w:r>
            <w:r w:rsidRPr="00CF4DFE">
              <w:rPr>
                <w:rFonts w:eastAsia="MS Mincho"/>
                <w:sz w:val="23"/>
                <w:szCs w:val="23"/>
                <w:lang w:eastAsia="en-US" w:bidi="uk-UA"/>
              </w:rPr>
              <w:lastRenderedPageBreak/>
              <w:t>обміну між користувачами, що може бути встановлений на мобільних, планшетних пристроях та персональних комп’ютерах</w:t>
            </w:r>
          </w:p>
        </w:tc>
      </w:tr>
      <w:tr w:rsidR="00CF4DFE" w:rsidRPr="00CF4DFE" w14:paraId="75D63D60" w14:textId="77777777" w:rsidTr="0095067A">
        <w:tc>
          <w:tcPr>
            <w:tcW w:w="3032" w:type="dxa"/>
          </w:tcPr>
          <w:p w14:paraId="0E2B9C82" w14:textId="77777777" w:rsidR="00CF4DFE" w:rsidRPr="00CF4DFE" w:rsidRDefault="00CF4DFE" w:rsidP="00CF4DFE">
            <w:pPr>
              <w:rPr>
                <w:rFonts w:eastAsia="MS Mincho"/>
                <w:sz w:val="23"/>
                <w:szCs w:val="23"/>
                <w:lang w:eastAsia="en-US" w:bidi="uk-UA"/>
              </w:rPr>
            </w:pPr>
            <w:r w:rsidRPr="00CF4DFE">
              <w:rPr>
                <w:rFonts w:eastAsia="MS Mincho"/>
                <w:sz w:val="23"/>
                <w:szCs w:val="23"/>
                <w:lang w:eastAsia="en-US" w:bidi="uk-UA"/>
              </w:rPr>
              <w:lastRenderedPageBreak/>
              <w:t>Перехресне посилання</w:t>
            </w:r>
          </w:p>
        </w:tc>
        <w:tc>
          <w:tcPr>
            <w:tcW w:w="6313" w:type="dxa"/>
          </w:tcPr>
          <w:p w14:paraId="3A1FED0F" w14:textId="77777777" w:rsidR="00CF4DFE" w:rsidRPr="00CF4DFE" w:rsidRDefault="00CF4DFE" w:rsidP="00CF4DFE">
            <w:pPr>
              <w:jc w:val="both"/>
              <w:rPr>
                <w:rFonts w:eastAsia="MS Mincho"/>
                <w:sz w:val="23"/>
                <w:szCs w:val="23"/>
                <w:lang w:eastAsia="en-US" w:bidi="uk-UA"/>
              </w:rPr>
            </w:pPr>
            <w:r w:rsidRPr="00CF4DFE">
              <w:rPr>
                <w:rFonts w:eastAsia="MS Mincho"/>
                <w:sz w:val="23"/>
                <w:szCs w:val="23"/>
                <w:lang w:eastAsia="en-US" w:bidi="uk-UA"/>
              </w:rPr>
              <w:t xml:space="preserve">Надання інформації, джерелом/першоджерелом якої не є Замовник, та/або надання інформації (в тому числі рекламного характеру), зміст якої не відповідає тематиці повідомлень та не відповідає темі/торговій марці тощо </w:t>
            </w:r>
            <w:proofErr w:type="spellStart"/>
            <w:r w:rsidRPr="00CF4DFE">
              <w:rPr>
                <w:rFonts w:eastAsia="MS Mincho"/>
                <w:sz w:val="23"/>
                <w:szCs w:val="23"/>
                <w:lang w:eastAsia="en-US" w:bidi="uk-UA"/>
              </w:rPr>
              <w:t>альфанумеричного</w:t>
            </w:r>
            <w:proofErr w:type="spellEnd"/>
            <w:r w:rsidRPr="00CF4DFE">
              <w:rPr>
                <w:rFonts w:eastAsia="MS Mincho"/>
                <w:sz w:val="23"/>
                <w:szCs w:val="23"/>
                <w:lang w:eastAsia="en-US" w:bidi="uk-UA"/>
              </w:rPr>
              <w:t xml:space="preserve"> імені, як-то, але не обмежуючись: надання інформації щодо подій, послуг, товарів, акцій сторонніх третіх осіб, які є партнерами/клієнтами Замовника та/або проводять вказані події/акції сумісно із Замовником та/або залучили Замовника до рекламного просування власних подій, послуг, товарів, акцій тощо</w:t>
            </w:r>
          </w:p>
        </w:tc>
      </w:tr>
      <w:tr w:rsidR="00CF4DFE" w:rsidRPr="00CF4DFE" w14:paraId="4DC824CC" w14:textId="77777777" w:rsidTr="0095067A">
        <w:tc>
          <w:tcPr>
            <w:tcW w:w="3032" w:type="dxa"/>
          </w:tcPr>
          <w:p w14:paraId="36FD7F6A" w14:textId="77777777" w:rsidR="00CF4DFE" w:rsidRPr="00CF4DFE" w:rsidRDefault="00CF4DFE" w:rsidP="00CF4DFE">
            <w:pPr>
              <w:rPr>
                <w:rFonts w:eastAsia="MS Mincho"/>
                <w:bCs/>
                <w:sz w:val="23"/>
                <w:szCs w:val="23"/>
                <w:lang w:eastAsia="en-US" w:bidi="uk-UA"/>
              </w:rPr>
            </w:pPr>
            <w:r w:rsidRPr="00CF4DFE">
              <w:rPr>
                <w:rFonts w:eastAsia="MS Mincho"/>
                <w:bCs/>
                <w:sz w:val="23"/>
                <w:szCs w:val="23"/>
                <w:lang w:eastAsia="en-US" w:bidi="uk-UA"/>
              </w:rPr>
              <w:t xml:space="preserve">Повідомлення (SMS/повідомлення у </w:t>
            </w:r>
            <w:proofErr w:type="spellStart"/>
            <w:r w:rsidRPr="00CF4DFE">
              <w:rPr>
                <w:rFonts w:eastAsia="MS Mincho"/>
                <w:bCs/>
                <w:sz w:val="23"/>
                <w:szCs w:val="23"/>
                <w:lang w:eastAsia="en-US" w:bidi="uk-UA"/>
              </w:rPr>
              <w:t>Viber</w:t>
            </w:r>
            <w:proofErr w:type="spellEnd"/>
            <w:r w:rsidRPr="00CF4DFE">
              <w:rPr>
                <w:rFonts w:eastAsia="MS Mincho"/>
                <w:bCs/>
                <w:sz w:val="23"/>
                <w:szCs w:val="23"/>
                <w:lang w:eastAsia="en-US" w:bidi="uk-UA"/>
              </w:rPr>
              <w:t>)</w:t>
            </w:r>
          </w:p>
        </w:tc>
        <w:tc>
          <w:tcPr>
            <w:tcW w:w="6313" w:type="dxa"/>
          </w:tcPr>
          <w:p w14:paraId="360DE2F2" w14:textId="77777777" w:rsidR="00CF4DFE" w:rsidRPr="00CF4DFE" w:rsidRDefault="00CF4DFE" w:rsidP="00CF4DFE">
            <w:pPr>
              <w:jc w:val="both"/>
              <w:rPr>
                <w:rFonts w:eastAsia="MS Mincho"/>
                <w:sz w:val="23"/>
                <w:szCs w:val="23"/>
                <w:lang w:eastAsia="en-US" w:bidi="uk-UA"/>
              </w:rPr>
            </w:pPr>
            <w:r w:rsidRPr="00CF4DFE">
              <w:rPr>
                <w:rFonts w:eastAsia="MS Mincho"/>
                <w:sz w:val="23"/>
                <w:szCs w:val="23"/>
                <w:lang w:eastAsia="en-US" w:bidi="uk-UA"/>
              </w:rPr>
              <w:t>Сукупність систематизованих даних інформаційно-сервісного змісту, наданих у текстовій формі, які передаються користувачам у формі коротких текстових повідомлень з використанням функціональних і технологічних ресурсів транспортної мережі Виконавця</w:t>
            </w:r>
          </w:p>
        </w:tc>
      </w:tr>
      <w:tr w:rsidR="00CF4DFE" w:rsidRPr="00CF4DFE" w14:paraId="044CD713" w14:textId="77777777" w:rsidTr="0095067A">
        <w:tc>
          <w:tcPr>
            <w:tcW w:w="3032" w:type="dxa"/>
          </w:tcPr>
          <w:p w14:paraId="12387982" w14:textId="77777777" w:rsidR="00CF4DFE" w:rsidRPr="00CF4DFE" w:rsidRDefault="00CF4DFE" w:rsidP="00CF4DFE">
            <w:pPr>
              <w:rPr>
                <w:bCs/>
                <w:sz w:val="23"/>
                <w:szCs w:val="23"/>
                <w:lang w:eastAsia="uk-UA"/>
              </w:rPr>
            </w:pPr>
            <w:r w:rsidRPr="00CF4DFE">
              <w:rPr>
                <w:bCs/>
                <w:sz w:val="23"/>
                <w:szCs w:val="23"/>
                <w:lang w:eastAsia="uk-UA"/>
              </w:rPr>
              <w:t xml:space="preserve">Послуга з боротьби зі </w:t>
            </w:r>
            <w:proofErr w:type="spellStart"/>
            <w:r w:rsidRPr="00CF4DFE">
              <w:rPr>
                <w:bCs/>
                <w:sz w:val="23"/>
                <w:szCs w:val="23"/>
                <w:lang w:eastAsia="uk-UA"/>
              </w:rPr>
              <w:t>фродом</w:t>
            </w:r>
            <w:proofErr w:type="spellEnd"/>
          </w:p>
        </w:tc>
        <w:tc>
          <w:tcPr>
            <w:tcW w:w="6313" w:type="dxa"/>
          </w:tcPr>
          <w:p w14:paraId="1B9A2A13" w14:textId="77777777" w:rsidR="00CF4DFE" w:rsidRPr="00CF4DFE" w:rsidRDefault="00CF4DFE" w:rsidP="00CF4DFE">
            <w:pPr>
              <w:spacing w:after="40"/>
              <w:jc w:val="both"/>
              <w:rPr>
                <w:sz w:val="23"/>
                <w:szCs w:val="23"/>
                <w:lang w:eastAsia="uk-UA"/>
              </w:rPr>
            </w:pPr>
            <w:r w:rsidRPr="00CF4DFE">
              <w:rPr>
                <w:sz w:val="23"/>
                <w:szCs w:val="23"/>
                <w:lang w:eastAsia="uk-UA"/>
              </w:rPr>
              <w:t xml:space="preserve">Послуга, яка полягає у виявленні випадків </w:t>
            </w:r>
            <w:proofErr w:type="spellStart"/>
            <w:r w:rsidRPr="00CF4DFE">
              <w:rPr>
                <w:sz w:val="23"/>
                <w:szCs w:val="23"/>
                <w:lang w:eastAsia="uk-UA"/>
              </w:rPr>
              <w:t>фроду</w:t>
            </w:r>
            <w:proofErr w:type="spellEnd"/>
            <w:r w:rsidRPr="00CF4DFE">
              <w:rPr>
                <w:sz w:val="23"/>
                <w:szCs w:val="23"/>
                <w:lang w:eastAsia="uk-UA"/>
              </w:rPr>
              <w:t xml:space="preserve"> та дозволяє відслідковувати, блокувати й коригувати рівень надходження і генерації повідомлень</w:t>
            </w:r>
          </w:p>
        </w:tc>
      </w:tr>
      <w:tr w:rsidR="00CF4DFE" w:rsidRPr="00CF4DFE" w14:paraId="2F32A89D" w14:textId="77777777" w:rsidTr="0095067A">
        <w:tc>
          <w:tcPr>
            <w:tcW w:w="3032" w:type="dxa"/>
          </w:tcPr>
          <w:p w14:paraId="12E3A1E9" w14:textId="77777777" w:rsidR="00CF4DFE" w:rsidRPr="00CF4DFE" w:rsidRDefault="00CF4DFE" w:rsidP="00CF4DFE">
            <w:pPr>
              <w:rPr>
                <w:bCs/>
                <w:sz w:val="23"/>
                <w:szCs w:val="23"/>
                <w:lang w:eastAsia="uk-UA"/>
              </w:rPr>
            </w:pPr>
            <w:r w:rsidRPr="00CF4DFE">
              <w:rPr>
                <w:rFonts w:eastAsia="MS Mincho"/>
                <w:bCs/>
                <w:sz w:val="23"/>
                <w:szCs w:val="23"/>
                <w:lang w:eastAsia="en-US" w:bidi="uk-UA"/>
              </w:rPr>
              <w:t>Спам-повідомлення</w:t>
            </w:r>
          </w:p>
        </w:tc>
        <w:tc>
          <w:tcPr>
            <w:tcW w:w="6313" w:type="dxa"/>
          </w:tcPr>
          <w:p w14:paraId="41C72F5A" w14:textId="77777777" w:rsidR="00CF4DFE" w:rsidRPr="00CF4DFE" w:rsidRDefault="00CF4DFE" w:rsidP="00CF4DFE">
            <w:pPr>
              <w:jc w:val="both"/>
              <w:rPr>
                <w:rFonts w:eastAsia="MS Mincho"/>
                <w:sz w:val="23"/>
                <w:szCs w:val="23"/>
                <w:lang w:eastAsia="en-US" w:bidi="uk-UA"/>
              </w:rPr>
            </w:pPr>
            <w:r w:rsidRPr="00CF4DFE">
              <w:rPr>
                <w:rFonts w:eastAsia="MS Mincho"/>
                <w:sz w:val="23"/>
                <w:szCs w:val="23"/>
                <w:lang w:eastAsia="en-US" w:bidi="uk-UA"/>
              </w:rPr>
              <w:t>Будь-яке повідомлення, на отримання якого користувач попередньо не надав згоду, незалежно від його змісту, яке відповідає хоча б одному з таких критеріїв:</w:t>
            </w:r>
          </w:p>
          <w:p w14:paraId="11706305" w14:textId="77777777" w:rsidR="00CF4DFE" w:rsidRPr="00CF4DFE" w:rsidRDefault="00CF4DFE" w:rsidP="00B15D70">
            <w:pPr>
              <w:numPr>
                <w:ilvl w:val="0"/>
                <w:numId w:val="39"/>
              </w:numPr>
              <w:tabs>
                <w:tab w:val="num" w:pos="290"/>
              </w:tabs>
              <w:ind w:left="7"/>
              <w:jc w:val="both"/>
              <w:rPr>
                <w:rFonts w:asciiTheme="majorHAnsi" w:hAnsiTheme="majorHAnsi" w:cstheme="majorHAnsi"/>
                <w:color w:val="000000"/>
                <w:sz w:val="23"/>
                <w:szCs w:val="23"/>
              </w:rPr>
            </w:pPr>
            <w:r w:rsidRPr="00CF4DFE">
              <w:rPr>
                <w:rFonts w:asciiTheme="majorHAnsi" w:hAnsiTheme="majorHAnsi" w:cstheme="majorHAnsi"/>
                <w:color w:val="000000"/>
                <w:sz w:val="23"/>
                <w:szCs w:val="23"/>
              </w:rPr>
              <w:t>повідомлення мають однаковий текст і є масовими, тобто доставляються більш ніж десяти користувачам без їхньої попередньої згоди;</w:t>
            </w:r>
          </w:p>
          <w:p w14:paraId="1F9369B2" w14:textId="77777777" w:rsidR="00CF4DFE" w:rsidRPr="00CF4DFE" w:rsidRDefault="00CF4DFE" w:rsidP="00B15D70">
            <w:pPr>
              <w:numPr>
                <w:ilvl w:val="0"/>
                <w:numId w:val="39"/>
              </w:numPr>
              <w:tabs>
                <w:tab w:val="num" w:pos="290"/>
              </w:tabs>
              <w:ind w:left="7"/>
              <w:jc w:val="both"/>
              <w:rPr>
                <w:rFonts w:asciiTheme="majorHAnsi" w:hAnsiTheme="majorHAnsi" w:cstheme="majorHAnsi"/>
                <w:color w:val="000000"/>
                <w:sz w:val="23"/>
                <w:szCs w:val="23"/>
              </w:rPr>
            </w:pPr>
            <w:r w:rsidRPr="00CF4DFE">
              <w:rPr>
                <w:rFonts w:asciiTheme="majorHAnsi" w:hAnsiTheme="majorHAnsi" w:cstheme="majorHAnsi"/>
                <w:color w:val="000000"/>
                <w:sz w:val="23"/>
                <w:szCs w:val="23"/>
              </w:rPr>
              <w:t>повідомлення з однаковим або з різним текстом доставляються одному й тому ж користувачеві більше ніж 10 (десять) разів на добу;</w:t>
            </w:r>
          </w:p>
          <w:p w14:paraId="754A91F3" w14:textId="77777777" w:rsidR="00CF4DFE" w:rsidRPr="00CF4DFE" w:rsidRDefault="00CF4DFE" w:rsidP="00B15D70">
            <w:pPr>
              <w:numPr>
                <w:ilvl w:val="0"/>
                <w:numId w:val="39"/>
              </w:numPr>
              <w:tabs>
                <w:tab w:val="num" w:pos="290"/>
              </w:tabs>
              <w:ind w:left="7"/>
              <w:jc w:val="both"/>
              <w:rPr>
                <w:rFonts w:asciiTheme="majorHAnsi" w:hAnsiTheme="majorHAnsi" w:cstheme="majorHAnsi"/>
                <w:color w:val="000000"/>
                <w:sz w:val="23"/>
                <w:szCs w:val="23"/>
              </w:rPr>
            </w:pPr>
            <w:r w:rsidRPr="00CF4DFE">
              <w:rPr>
                <w:rFonts w:asciiTheme="majorHAnsi" w:hAnsiTheme="majorHAnsi" w:cstheme="majorHAnsi"/>
                <w:color w:val="000000"/>
                <w:sz w:val="23"/>
                <w:szCs w:val="23"/>
              </w:rPr>
              <w:t>повідомлення призвело до подання скарг користувачем, виникнення перешкод технічного характеру в роботі обладнання Виконавця або електронній комунікаційній мережі оператора;</w:t>
            </w:r>
          </w:p>
          <w:p w14:paraId="48CE11A3" w14:textId="77777777" w:rsidR="00CF4DFE" w:rsidRPr="00CF4DFE" w:rsidRDefault="00CF4DFE" w:rsidP="00B15D70">
            <w:pPr>
              <w:numPr>
                <w:ilvl w:val="0"/>
                <w:numId w:val="39"/>
              </w:numPr>
              <w:tabs>
                <w:tab w:val="num" w:pos="290"/>
              </w:tabs>
              <w:ind w:left="6"/>
              <w:jc w:val="both"/>
              <w:rPr>
                <w:rFonts w:asciiTheme="majorHAnsi" w:hAnsiTheme="majorHAnsi" w:cstheme="majorHAnsi"/>
                <w:color w:val="000000"/>
                <w:sz w:val="23"/>
                <w:szCs w:val="23"/>
              </w:rPr>
            </w:pPr>
            <w:r w:rsidRPr="00CF4DFE">
              <w:rPr>
                <w:rFonts w:asciiTheme="majorHAnsi" w:hAnsiTheme="majorHAnsi" w:cstheme="majorHAnsi"/>
                <w:color w:val="000000"/>
                <w:sz w:val="23"/>
                <w:szCs w:val="23"/>
              </w:rPr>
              <w:t xml:space="preserve">повідомлення не містить достовірну інформацію про повну назву Замовника; </w:t>
            </w:r>
          </w:p>
          <w:p w14:paraId="24876585" w14:textId="77777777" w:rsidR="00CF4DFE" w:rsidRPr="00CF4DFE" w:rsidRDefault="00CF4DFE" w:rsidP="00B15D70">
            <w:pPr>
              <w:numPr>
                <w:ilvl w:val="0"/>
                <w:numId w:val="39"/>
              </w:numPr>
              <w:tabs>
                <w:tab w:val="num" w:pos="290"/>
              </w:tabs>
              <w:ind w:left="6"/>
              <w:jc w:val="both"/>
              <w:rPr>
                <w:rFonts w:asciiTheme="majorHAnsi" w:hAnsiTheme="majorHAnsi" w:cstheme="majorHAnsi"/>
                <w:color w:val="000000"/>
                <w:sz w:val="23"/>
                <w:szCs w:val="23"/>
              </w:rPr>
            </w:pPr>
            <w:r w:rsidRPr="00CF4DFE">
              <w:rPr>
                <w:rFonts w:asciiTheme="majorHAnsi" w:hAnsiTheme="majorHAnsi" w:cstheme="majorHAnsi"/>
                <w:color w:val="000000"/>
                <w:sz w:val="23"/>
                <w:szCs w:val="23"/>
              </w:rPr>
              <w:t>повідомлення не містить номер телефонної лінії сервісного обслуговування Замовника;</w:t>
            </w:r>
          </w:p>
          <w:p w14:paraId="794E67D8" w14:textId="77777777" w:rsidR="00CF4DFE" w:rsidRPr="00CF4DFE" w:rsidRDefault="00CF4DFE" w:rsidP="00B15D70">
            <w:pPr>
              <w:numPr>
                <w:ilvl w:val="0"/>
                <w:numId w:val="39"/>
              </w:numPr>
              <w:tabs>
                <w:tab w:val="num" w:pos="290"/>
              </w:tabs>
              <w:ind w:left="6"/>
              <w:jc w:val="both"/>
              <w:rPr>
                <w:rFonts w:asciiTheme="majorHAnsi" w:hAnsiTheme="majorHAnsi" w:cstheme="majorHAnsi"/>
                <w:color w:val="000000"/>
                <w:sz w:val="23"/>
                <w:szCs w:val="23"/>
              </w:rPr>
            </w:pPr>
            <w:r w:rsidRPr="00CF4DFE">
              <w:rPr>
                <w:rFonts w:asciiTheme="majorHAnsi" w:hAnsiTheme="majorHAnsi" w:cstheme="majorHAnsi"/>
                <w:color w:val="000000"/>
                <w:sz w:val="23"/>
                <w:szCs w:val="23"/>
              </w:rPr>
              <w:t>подальше отримання повідомлень користувач не може припинити шляхом інформування про це Замовника;</w:t>
            </w:r>
          </w:p>
          <w:p w14:paraId="4FF2C314" w14:textId="77777777" w:rsidR="00CF4DFE" w:rsidRPr="00CF4DFE" w:rsidRDefault="00CF4DFE" w:rsidP="00B15D70">
            <w:pPr>
              <w:numPr>
                <w:ilvl w:val="0"/>
                <w:numId w:val="39"/>
              </w:numPr>
              <w:tabs>
                <w:tab w:val="num" w:pos="290"/>
              </w:tabs>
              <w:ind w:left="6"/>
              <w:contextualSpacing/>
              <w:jc w:val="both"/>
              <w:rPr>
                <w:sz w:val="23"/>
                <w:szCs w:val="23"/>
                <w:lang w:eastAsia="uk-UA"/>
              </w:rPr>
            </w:pPr>
            <w:r w:rsidRPr="00CF4DFE">
              <w:rPr>
                <w:rFonts w:asciiTheme="majorHAnsi" w:hAnsiTheme="majorHAnsi" w:cstheme="majorHAnsi"/>
                <w:color w:val="000000"/>
                <w:sz w:val="23"/>
                <w:szCs w:val="23"/>
              </w:rPr>
              <w:t>повідомлення, за які користувача, який отримує таке повідомлення, буде тарифіковано за його отримання, за умови, що користувач не замовляв такого повідомлення</w:t>
            </w:r>
          </w:p>
        </w:tc>
      </w:tr>
      <w:tr w:rsidR="00CF4DFE" w:rsidRPr="00CF4DFE" w14:paraId="7C316FD9" w14:textId="77777777" w:rsidTr="0095067A">
        <w:tc>
          <w:tcPr>
            <w:tcW w:w="3032" w:type="dxa"/>
          </w:tcPr>
          <w:p w14:paraId="457B5A6A" w14:textId="77777777" w:rsidR="00CF4DFE" w:rsidRPr="00CF4DFE" w:rsidRDefault="00CF4DFE" w:rsidP="00CF4DFE">
            <w:pPr>
              <w:rPr>
                <w:sz w:val="23"/>
                <w:szCs w:val="23"/>
                <w:lang w:eastAsia="uk-UA"/>
              </w:rPr>
            </w:pPr>
            <w:r w:rsidRPr="00CF4DFE">
              <w:rPr>
                <w:sz w:val="23"/>
                <w:szCs w:val="23"/>
                <w:lang w:eastAsia="uk-UA"/>
              </w:rPr>
              <w:t>Транзакція</w:t>
            </w:r>
          </w:p>
        </w:tc>
        <w:tc>
          <w:tcPr>
            <w:tcW w:w="6313" w:type="dxa"/>
          </w:tcPr>
          <w:p w14:paraId="28486402" w14:textId="77777777" w:rsidR="00CF4DFE" w:rsidRPr="00CF4DFE" w:rsidRDefault="00CF4DFE" w:rsidP="00CF4DFE">
            <w:pPr>
              <w:spacing w:after="40"/>
              <w:jc w:val="both"/>
              <w:rPr>
                <w:sz w:val="23"/>
                <w:szCs w:val="23"/>
                <w:lang w:eastAsia="uk-UA"/>
              </w:rPr>
            </w:pPr>
            <w:r w:rsidRPr="00CF4DFE">
              <w:rPr>
                <w:sz w:val="23"/>
                <w:szCs w:val="23"/>
                <w:lang w:eastAsia="uk-UA"/>
              </w:rPr>
              <w:t>Здійснення Виконавцем одного вихідного виклику одному користувачеві/доставка одного повідомлення одному користувачеві</w:t>
            </w:r>
          </w:p>
        </w:tc>
      </w:tr>
      <w:tr w:rsidR="00CF4DFE" w:rsidRPr="00CF4DFE" w14:paraId="64CAFB4E" w14:textId="77777777" w:rsidTr="0095067A">
        <w:tc>
          <w:tcPr>
            <w:tcW w:w="3032" w:type="dxa"/>
          </w:tcPr>
          <w:p w14:paraId="0F9CD0D8" w14:textId="77777777" w:rsidR="00CF4DFE" w:rsidRPr="00CF4DFE" w:rsidRDefault="00CF4DFE" w:rsidP="00CF4DFE">
            <w:pPr>
              <w:rPr>
                <w:sz w:val="23"/>
                <w:szCs w:val="23"/>
                <w:lang w:eastAsia="uk-UA"/>
              </w:rPr>
            </w:pPr>
            <w:r w:rsidRPr="00CF4DFE">
              <w:rPr>
                <w:rFonts w:eastAsia="MS Mincho"/>
                <w:sz w:val="23"/>
                <w:szCs w:val="23"/>
                <w:lang w:eastAsia="en-US" w:bidi="uk-UA"/>
              </w:rPr>
              <w:t>Транспортна мережа</w:t>
            </w:r>
          </w:p>
        </w:tc>
        <w:tc>
          <w:tcPr>
            <w:tcW w:w="6313" w:type="dxa"/>
          </w:tcPr>
          <w:p w14:paraId="0E04AF6F" w14:textId="77777777" w:rsidR="00CF4DFE" w:rsidRPr="00CF4DFE" w:rsidRDefault="00CF4DFE" w:rsidP="00CF4DFE">
            <w:pPr>
              <w:spacing w:after="40"/>
              <w:jc w:val="both"/>
              <w:rPr>
                <w:sz w:val="23"/>
                <w:szCs w:val="23"/>
                <w:lang w:eastAsia="uk-UA"/>
              </w:rPr>
            </w:pPr>
            <w:r w:rsidRPr="00CF4DFE">
              <w:rPr>
                <w:rFonts w:eastAsia="MS Mincho"/>
                <w:sz w:val="23"/>
                <w:szCs w:val="23"/>
                <w:lang w:eastAsia="en-US" w:bidi="uk-UA"/>
              </w:rPr>
              <w:t>Сукупність апаратних засобів, каналів з’єднання та іншої технологічної інфраструктури, необхідної для побудови і експлуатації автоматизованої системи обміну інформацією між Виконавцем і Замовником, між Виконавцем та операторами, а також між операторами і користувачами з метою передачі повідомлень користувачам</w:t>
            </w:r>
          </w:p>
        </w:tc>
      </w:tr>
      <w:tr w:rsidR="00CF4DFE" w:rsidRPr="00CF4DFE" w14:paraId="7F9C51AF" w14:textId="77777777" w:rsidTr="0095067A">
        <w:tc>
          <w:tcPr>
            <w:tcW w:w="3032" w:type="dxa"/>
          </w:tcPr>
          <w:p w14:paraId="5A17D233" w14:textId="77777777" w:rsidR="00CF4DFE" w:rsidRPr="00CF4DFE" w:rsidRDefault="00CF4DFE" w:rsidP="00CF4DFE">
            <w:pPr>
              <w:rPr>
                <w:sz w:val="23"/>
                <w:szCs w:val="23"/>
                <w:lang w:eastAsia="uk-UA"/>
              </w:rPr>
            </w:pPr>
            <w:proofErr w:type="spellStart"/>
            <w:r w:rsidRPr="00CF4DFE">
              <w:rPr>
                <w:sz w:val="23"/>
                <w:szCs w:val="23"/>
                <w:lang w:eastAsia="uk-UA"/>
              </w:rPr>
              <w:lastRenderedPageBreak/>
              <w:t>Фрод</w:t>
            </w:r>
            <w:proofErr w:type="spellEnd"/>
          </w:p>
        </w:tc>
        <w:tc>
          <w:tcPr>
            <w:tcW w:w="6313" w:type="dxa"/>
          </w:tcPr>
          <w:p w14:paraId="5EE7D9D3" w14:textId="77777777" w:rsidR="00CF4DFE" w:rsidRPr="00CF4DFE" w:rsidRDefault="00CF4DFE" w:rsidP="00CF4DFE">
            <w:pPr>
              <w:jc w:val="both"/>
              <w:rPr>
                <w:sz w:val="23"/>
                <w:szCs w:val="23"/>
                <w:lang w:eastAsia="uk-UA"/>
              </w:rPr>
            </w:pPr>
            <w:r w:rsidRPr="00CF4DFE">
              <w:rPr>
                <w:sz w:val="23"/>
                <w:szCs w:val="23"/>
                <w:lang w:eastAsia="uk-UA"/>
              </w:rPr>
              <w:t xml:space="preserve">Несанкціонована, шахрайська діяльність та/або окремі дії з ініціації запитів на отримання повідомлень, що здійснюється штучно та призводить до аномального збільшення кількості повідомлень, які відправляє Замовник у відповідь на ці запити (такі запити на отримання повідомлень </w:t>
            </w:r>
            <w:proofErr w:type="spellStart"/>
            <w:r w:rsidRPr="00CF4DFE">
              <w:rPr>
                <w:sz w:val="23"/>
                <w:szCs w:val="23"/>
                <w:lang w:eastAsia="uk-UA"/>
              </w:rPr>
              <w:t>ініціюються</w:t>
            </w:r>
            <w:proofErr w:type="spellEnd"/>
            <w:r w:rsidRPr="00CF4DFE">
              <w:rPr>
                <w:sz w:val="23"/>
                <w:szCs w:val="23"/>
                <w:lang w:eastAsia="uk-UA"/>
              </w:rPr>
              <w:t xml:space="preserve"> за короткий проміжок часу з використанням статичної ІР-адреси та не спрямовані на отримання електронних комунікаційних послуг у порядку, встановленому чинним законодавством України;  надсилання більше ніж чотирьох повідомлень для відправки на той самий номер телефону користувача протягом п’яти хвилин)</w:t>
            </w:r>
          </w:p>
        </w:tc>
      </w:tr>
      <w:tr w:rsidR="00CF4DFE" w:rsidRPr="00CF4DFE" w14:paraId="70567A28" w14:textId="77777777" w:rsidTr="0095067A">
        <w:tc>
          <w:tcPr>
            <w:tcW w:w="3032" w:type="dxa"/>
          </w:tcPr>
          <w:p w14:paraId="2AF6A534" w14:textId="77777777" w:rsidR="00CF4DFE" w:rsidRPr="00CF4DFE" w:rsidRDefault="00CF4DFE" w:rsidP="00CF4DFE">
            <w:pPr>
              <w:rPr>
                <w:color w:val="000000"/>
                <w:sz w:val="23"/>
                <w:szCs w:val="23"/>
                <w:lang w:eastAsia="uk-UA"/>
              </w:rPr>
            </w:pPr>
            <w:r w:rsidRPr="00CF4DFE">
              <w:rPr>
                <w:sz w:val="23"/>
                <w:szCs w:val="23"/>
              </w:rPr>
              <w:t>Час життя повідомлення</w:t>
            </w:r>
          </w:p>
        </w:tc>
        <w:tc>
          <w:tcPr>
            <w:tcW w:w="6313" w:type="dxa"/>
          </w:tcPr>
          <w:p w14:paraId="532C94D4" w14:textId="77777777" w:rsidR="00CF4DFE" w:rsidRPr="00CF4DFE" w:rsidRDefault="00CF4DFE" w:rsidP="00CF4DFE">
            <w:pPr>
              <w:spacing w:after="40"/>
              <w:jc w:val="both"/>
              <w:rPr>
                <w:sz w:val="23"/>
                <w:szCs w:val="23"/>
                <w:lang w:eastAsia="ru-RU"/>
              </w:rPr>
            </w:pPr>
            <w:r w:rsidRPr="00CF4DFE">
              <w:rPr>
                <w:sz w:val="23"/>
                <w:szCs w:val="23"/>
              </w:rPr>
              <w:t xml:space="preserve">Певний період часу залежно від типу/способу передачі повідомлення, протягом якого Виконавець буде намагатися доставити користувачу відповідне повідомлення, яке було відправлене, але не могло бути доставлене з першого разу </w:t>
            </w:r>
          </w:p>
        </w:tc>
      </w:tr>
      <w:tr w:rsidR="00CF4DFE" w:rsidRPr="00CF4DFE" w14:paraId="455190CF" w14:textId="77777777" w:rsidTr="0095067A">
        <w:tc>
          <w:tcPr>
            <w:tcW w:w="3032" w:type="dxa"/>
          </w:tcPr>
          <w:p w14:paraId="40993503" w14:textId="77777777" w:rsidR="00CF4DFE" w:rsidRPr="00CF4DFE" w:rsidRDefault="00CF4DFE" w:rsidP="00CF4DFE">
            <w:pPr>
              <w:rPr>
                <w:sz w:val="23"/>
                <w:szCs w:val="23"/>
                <w:lang w:eastAsia="uk-UA"/>
              </w:rPr>
            </w:pPr>
            <w:r w:rsidRPr="00CF4DFE">
              <w:rPr>
                <w:color w:val="000000"/>
                <w:sz w:val="23"/>
                <w:szCs w:val="23"/>
                <w:lang w:eastAsia="uk-UA"/>
              </w:rPr>
              <w:t>API</w:t>
            </w:r>
          </w:p>
        </w:tc>
        <w:tc>
          <w:tcPr>
            <w:tcW w:w="6313" w:type="dxa"/>
          </w:tcPr>
          <w:p w14:paraId="50937DE5" w14:textId="77777777" w:rsidR="00CF4DFE" w:rsidRPr="00CF4DFE" w:rsidRDefault="00CF4DFE" w:rsidP="00CF4DFE">
            <w:pPr>
              <w:spacing w:after="40"/>
              <w:jc w:val="both"/>
              <w:rPr>
                <w:sz w:val="23"/>
                <w:szCs w:val="23"/>
                <w:lang w:eastAsia="uk-UA"/>
              </w:rPr>
            </w:pPr>
            <w:proofErr w:type="spellStart"/>
            <w:r w:rsidRPr="00CF4DFE">
              <w:rPr>
                <w:sz w:val="23"/>
                <w:szCs w:val="23"/>
                <w:lang w:eastAsia="ru-RU"/>
              </w:rPr>
              <w:t>Application</w:t>
            </w:r>
            <w:proofErr w:type="spellEnd"/>
            <w:r w:rsidRPr="00CF4DFE">
              <w:rPr>
                <w:sz w:val="23"/>
                <w:szCs w:val="23"/>
                <w:lang w:eastAsia="ru-RU"/>
              </w:rPr>
              <w:t xml:space="preserve"> </w:t>
            </w:r>
            <w:proofErr w:type="spellStart"/>
            <w:r w:rsidRPr="00CF4DFE">
              <w:rPr>
                <w:sz w:val="23"/>
                <w:szCs w:val="23"/>
                <w:lang w:eastAsia="ru-RU"/>
              </w:rPr>
              <w:t>Programming</w:t>
            </w:r>
            <w:proofErr w:type="spellEnd"/>
            <w:r w:rsidRPr="00CF4DFE">
              <w:rPr>
                <w:sz w:val="23"/>
                <w:szCs w:val="23"/>
                <w:lang w:eastAsia="ru-RU"/>
              </w:rPr>
              <w:t xml:space="preserve"> </w:t>
            </w:r>
            <w:proofErr w:type="spellStart"/>
            <w:r w:rsidRPr="00CF4DFE">
              <w:rPr>
                <w:sz w:val="23"/>
                <w:szCs w:val="23"/>
                <w:lang w:eastAsia="ru-RU"/>
              </w:rPr>
              <w:t>Interface</w:t>
            </w:r>
            <w:proofErr w:type="spellEnd"/>
            <w:r w:rsidRPr="00CF4DFE">
              <w:rPr>
                <w:sz w:val="23"/>
                <w:szCs w:val="23"/>
                <w:lang w:eastAsia="ru-RU"/>
              </w:rPr>
              <w:t xml:space="preserve"> – прикладний програмний інтерфейс</w:t>
            </w:r>
          </w:p>
        </w:tc>
      </w:tr>
      <w:tr w:rsidR="00CF4DFE" w:rsidRPr="00CF4DFE" w14:paraId="4131E70A" w14:textId="77777777" w:rsidTr="0095067A">
        <w:tc>
          <w:tcPr>
            <w:tcW w:w="3032" w:type="dxa"/>
          </w:tcPr>
          <w:p w14:paraId="652D2E23" w14:textId="77777777" w:rsidR="00CF4DFE" w:rsidRPr="00CF4DFE" w:rsidRDefault="00CF4DFE" w:rsidP="00CF4DFE">
            <w:pPr>
              <w:rPr>
                <w:color w:val="000000"/>
                <w:sz w:val="23"/>
                <w:szCs w:val="23"/>
                <w:lang w:eastAsia="uk-UA"/>
              </w:rPr>
            </w:pPr>
            <w:r w:rsidRPr="00CF4DFE">
              <w:rPr>
                <w:rFonts w:eastAsia="MS Mincho"/>
                <w:sz w:val="23"/>
                <w:szCs w:val="23"/>
                <w:lang w:eastAsia="en-US" w:bidi="uk-UA"/>
              </w:rPr>
              <w:t>IP-адреса Замовника</w:t>
            </w:r>
          </w:p>
        </w:tc>
        <w:tc>
          <w:tcPr>
            <w:tcW w:w="6313" w:type="dxa"/>
          </w:tcPr>
          <w:p w14:paraId="114FE5DC" w14:textId="77777777" w:rsidR="00CF4DFE" w:rsidRPr="00CF4DFE" w:rsidRDefault="00CF4DFE" w:rsidP="00CF4DFE">
            <w:pPr>
              <w:spacing w:after="40"/>
              <w:jc w:val="both"/>
              <w:rPr>
                <w:sz w:val="23"/>
                <w:szCs w:val="23"/>
                <w:lang w:eastAsia="ru-RU"/>
              </w:rPr>
            </w:pPr>
            <w:r w:rsidRPr="00CF4DFE">
              <w:rPr>
                <w:rFonts w:eastAsia="MS Mincho"/>
                <w:sz w:val="23"/>
                <w:szCs w:val="23"/>
                <w:lang w:eastAsia="en-US" w:bidi="uk-UA"/>
              </w:rPr>
              <w:t>Виділена фіксована IP-адреса Замовника, що використовується для відправлення повідомлень Замовником у транспортну мережу</w:t>
            </w:r>
          </w:p>
        </w:tc>
      </w:tr>
      <w:tr w:rsidR="00CF4DFE" w:rsidRPr="00CF4DFE" w14:paraId="54BCB662" w14:textId="77777777" w:rsidTr="0095067A">
        <w:tc>
          <w:tcPr>
            <w:tcW w:w="3032" w:type="dxa"/>
          </w:tcPr>
          <w:p w14:paraId="3279345D" w14:textId="77777777" w:rsidR="00CF4DFE" w:rsidRPr="00CF4DFE" w:rsidRDefault="00CF4DFE" w:rsidP="00CF4DFE">
            <w:pPr>
              <w:rPr>
                <w:rFonts w:eastAsia="MS Mincho"/>
                <w:sz w:val="23"/>
                <w:szCs w:val="23"/>
                <w:lang w:eastAsia="en-US" w:bidi="uk-UA"/>
              </w:rPr>
            </w:pPr>
            <w:proofErr w:type="spellStart"/>
            <w:r w:rsidRPr="00CF4DFE">
              <w:rPr>
                <w:sz w:val="23"/>
                <w:szCs w:val="23"/>
              </w:rPr>
              <w:t>Push</w:t>
            </w:r>
            <w:proofErr w:type="spellEnd"/>
            <w:r w:rsidRPr="00CF4DFE">
              <w:rPr>
                <w:sz w:val="23"/>
                <w:szCs w:val="23"/>
              </w:rPr>
              <w:t>-повідомлення</w:t>
            </w:r>
          </w:p>
        </w:tc>
        <w:tc>
          <w:tcPr>
            <w:tcW w:w="6313" w:type="dxa"/>
          </w:tcPr>
          <w:p w14:paraId="6EDAA36E" w14:textId="77777777" w:rsidR="00CF4DFE" w:rsidRPr="00CF4DFE" w:rsidRDefault="00CF4DFE" w:rsidP="00CF4DFE">
            <w:pPr>
              <w:spacing w:after="40"/>
              <w:jc w:val="both"/>
              <w:rPr>
                <w:rFonts w:eastAsia="MS Mincho"/>
                <w:sz w:val="23"/>
                <w:szCs w:val="23"/>
                <w:lang w:eastAsia="en-US" w:bidi="uk-UA"/>
              </w:rPr>
            </w:pPr>
            <w:r w:rsidRPr="00CF4DFE">
              <w:rPr>
                <w:sz w:val="23"/>
                <w:szCs w:val="23"/>
              </w:rPr>
              <w:t>Форма/спосіб передачі повідомлення у вигляді текстового повідомлення, сформованого з алфавітно-текстових та цифрових знаків будь-якою мовою (текст), що складається максимум зі 200 символів при використанні латинського алфавіту (</w:t>
            </w:r>
            <w:proofErr w:type="spellStart"/>
            <w:r w:rsidRPr="00CF4DFE">
              <w:rPr>
                <w:sz w:val="23"/>
                <w:szCs w:val="23"/>
              </w:rPr>
              <w:t>Latin</w:t>
            </w:r>
            <w:proofErr w:type="spellEnd"/>
            <w:r w:rsidRPr="00CF4DFE">
              <w:rPr>
                <w:sz w:val="23"/>
                <w:szCs w:val="23"/>
              </w:rPr>
              <w:t xml:space="preserve"> 1 (ISO-8859-1) 7bit) чи кирилиці (UCS2 (ISO/IEC-10646) 16-bit), та самостійно формується Замовником і передається користувачам Замовника, які є користувачами мобільного додатка (визначення наведено вище), та відображається на екрані кінцевого обладнання користувача в разі підключення користувача до мережі Інтернет і наявності встановленого та активованого мобільного додатка на кінцевому обладнанні користувача. У випадку, якщо довжина тексту перевищує зазначену вище кількість символів, </w:t>
            </w:r>
            <w:proofErr w:type="spellStart"/>
            <w:r w:rsidRPr="00CF4DFE">
              <w:rPr>
                <w:sz w:val="23"/>
                <w:szCs w:val="23"/>
              </w:rPr>
              <w:t>Push</w:t>
            </w:r>
            <w:proofErr w:type="spellEnd"/>
            <w:r w:rsidRPr="00CF4DFE">
              <w:rPr>
                <w:sz w:val="23"/>
                <w:szCs w:val="23"/>
              </w:rPr>
              <w:t>-повідомленням буде вважатись 1 (одна) частина тексту, сформована Замовником, що складається з 200 символів</w:t>
            </w:r>
          </w:p>
        </w:tc>
      </w:tr>
      <w:tr w:rsidR="00CF4DFE" w:rsidRPr="00CF4DFE" w14:paraId="77D1D7EB" w14:textId="77777777" w:rsidTr="0095067A">
        <w:tc>
          <w:tcPr>
            <w:tcW w:w="3032" w:type="dxa"/>
          </w:tcPr>
          <w:p w14:paraId="66ADBE84" w14:textId="77777777" w:rsidR="00CF4DFE" w:rsidRPr="00CF4DFE" w:rsidRDefault="00CF4DFE" w:rsidP="00CF4DFE">
            <w:pPr>
              <w:rPr>
                <w:sz w:val="23"/>
                <w:szCs w:val="23"/>
              </w:rPr>
            </w:pPr>
            <w:r w:rsidRPr="00CF4DFE">
              <w:rPr>
                <w:sz w:val="23"/>
                <w:szCs w:val="23"/>
              </w:rPr>
              <w:t>SDK</w:t>
            </w:r>
          </w:p>
        </w:tc>
        <w:tc>
          <w:tcPr>
            <w:tcW w:w="6313" w:type="dxa"/>
          </w:tcPr>
          <w:p w14:paraId="3272C3E4" w14:textId="77777777" w:rsidR="00CF4DFE" w:rsidRPr="00CF4DFE" w:rsidDel="008A1BEC" w:rsidRDefault="00CF4DFE" w:rsidP="00CF4DFE">
            <w:pPr>
              <w:spacing w:after="40"/>
              <w:jc w:val="both"/>
              <w:rPr>
                <w:sz w:val="23"/>
                <w:szCs w:val="23"/>
              </w:rPr>
            </w:pPr>
            <w:r w:rsidRPr="00CF4DFE">
              <w:rPr>
                <w:sz w:val="23"/>
                <w:szCs w:val="23"/>
              </w:rPr>
              <w:t>Набір засобів розроблення, що дозволяє фахівцям з програмного забезпечення створювати програми для певного пакета програм, програмного забезпечення базових засобів розроблення, апаратної платформи, комп’ютерної системи, ігрових консолей, операційних систем та інших платформ</w:t>
            </w:r>
          </w:p>
        </w:tc>
      </w:tr>
      <w:tr w:rsidR="00CF4DFE" w:rsidRPr="00CF4DFE" w14:paraId="3B95E439" w14:textId="77777777" w:rsidTr="0095067A">
        <w:tc>
          <w:tcPr>
            <w:tcW w:w="3032" w:type="dxa"/>
          </w:tcPr>
          <w:p w14:paraId="48554742" w14:textId="77777777" w:rsidR="00CF4DFE" w:rsidRPr="00CF4DFE" w:rsidRDefault="00CF4DFE" w:rsidP="00CF4DFE">
            <w:pPr>
              <w:rPr>
                <w:sz w:val="23"/>
                <w:szCs w:val="23"/>
                <w:lang w:eastAsia="uk-UA"/>
              </w:rPr>
            </w:pPr>
            <w:proofErr w:type="spellStart"/>
            <w:r w:rsidRPr="00CF4DFE">
              <w:rPr>
                <w:sz w:val="23"/>
                <w:szCs w:val="23"/>
                <w:lang w:eastAsia="uk-UA"/>
              </w:rPr>
              <w:t>Viber</w:t>
            </w:r>
            <w:proofErr w:type="spellEnd"/>
            <w:r w:rsidRPr="00CF4DFE">
              <w:rPr>
                <w:sz w:val="23"/>
                <w:szCs w:val="23"/>
                <w:lang w:eastAsia="uk-UA"/>
              </w:rPr>
              <w:t>-повідомлення</w:t>
            </w:r>
          </w:p>
        </w:tc>
        <w:tc>
          <w:tcPr>
            <w:tcW w:w="6313" w:type="dxa"/>
          </w:tcPr>
          <w:p w14:paraId="0A9B969B" w14:textId="77777777" w:rsidR="00CF4DFE" w:rsidRPr="00CF4DFE" w:rsidRDefault="00CF4DFE" w:rsidP="00CF4DFE">
            <w:pPr>
              <w:jc w:val="both"/>
              <w:rPr>
                <w:sz w:val="23"/>
                <w:szCs w:val="23"/>
                <w:lang w:eastAsia="uk-UA"/>
              </w:rPr>
            </w:pPr>
            <w:r w:rsidRPr="00CF4DFE">
              <w:rPr>
                <w:sz w:val="23"/>
                <w:szCs w:val="23"/>
                <w:lang w:eastAsia="uk-UA"/>
              </w:rPr>
              <w:t xml:space="preserve">Форма/спосіб передачі повідомлення, яке формується та замовляється Замовником і передається на кінцеве обладнання користувачів через додаток </w:t>
            </w:r>
            <w:proofErr w:type="spellStart"/>
            <w:r w:rsidRPr="00CF4DFE">
              <w:rPr>
                <w:sz w:val="23"/>
                <w:szCs w:val="23"/>
                <w:lang w:eastAsia="uk-UA"/>
              </w:rPr>
              <w:t>Viber</w:t>
            </w:r>
            <w:proofErr w:type="spellEnd"/>
            <w:r w:rsidRPr="00CF4DFE">
              <w:rPr>
                <w:sz w:val="23"/>
                <w:szCs w:val="23"/>
                <w:lang w:eastAsia="uk-UA"/>
              </w:rPr>
              <w:t xml:space="preserve"> (</w:t>
            </w:r>
            <w:proofErr w:type="spellStart"/>
            <w:r w:rsidRPr="00CF4DFE">
              <w:rPr>
                <w:sz w:val="23"/>
                <w:szCs w:val="23"/>
                <w:lang w:eastAsia="uk-UA"/>
              </w:rPr>
              <w:t>Viber</w:t>
            </w:r>
            <w:proofErr w:type="spellEnd"/>
            <w:r w:rsidRPr="00CF4DFE">
              <w:rPr>
                <w:sz w:val="23"/>
                <w:szCs w:val="23"/>
                <w:lang w:eastAsia="uk-UA"/>
              </w:rPr>
              <w:t xml:space="preserve"> </w:t>
            </w:r>
            <w:proofErr w:type="spellStart"/>
            <w:r w:rsidRPr="00CF4DFE">
              <w:rPr>
                <w:sz w:val="23"/>
                <w:szCs w:val="23"/>
                <w:lang w:eastAsia="uk-UA"/>
              </w:rPr>
              <w:t>Application</w:t>
            </w:r>
            <w:proofErr w:type="spellEnd"/>
            <w:r w:rsidRPr="00CF4DFE">
              <w:rPr>
                <w:sz w:val="23"/>
                <w:szCs w:val="23"/>
                <w:lang w:eastAsia="uk-UA"/>
              </w:rPr>
              <w:t>) і при цьому направлення яких погоджено/дозволено компанією «</w:t>
            </w:r>
            <w:proofErr w:type="spellStart"/>
            <w:r w:rsidRPr="00CF4DFE">
              <w:rPr>
                <w:sz w:val="23"/>
                <w:szCs w:val="23"/>
                <w:lang w:eastAsia="uk-UA"/>
              </w:rPr>
              <w:t>Viber</w:t>
            </w:r>
            <w:proofErr w:type="spellEnd"/>
            <w:r w:rsidRPr="00CF4DFE">
              <w:rPr>
                <w:sz w:val="23"/>
                <w:szCs w:val="23"/>
                <w:lang w:eastAsia="uk-UA"/>
              </w:rPr>
              <w:t xml:space="preserve">». </w:t>
            </w:r>
          </w:p>
          <w:p w14:paraId="0DED73CE" w14:textId="77777777" w:rsidR="00CF4DFE" w:rsidRPr="00CF4DFE" w:rsidRDefault="00CF4DFE" w:rsidP="00CF4DFE">
            <w:pPr>
              <w:jc w:val="both"/>
              <w:rPr>
                <w:sz w:val="23"/>
                <w:szCs w:val="23"/>
                <w:lang w:eastAsia="uk-UA"/>
              </w:rPr>
            </w:pPr>
            <w:r w:rsidRPr="00CF4DFE">
              <w:rPr>
                <w:sz w:val="23"/>
                <w:szCs w:val="23"/>
                <w:lang w:eastAsia="uk-UA"/>
              </w:rPr>
              <w:t xml:space="preserve">Повідомлення, що направляється через додаток </w:t>
            </w:r>
            <w:proofErr w:type="spellStart"/>
            <w:r w:rsidRPr="00CF4DFE">
              <w:rPr>
                <w:sz w:val="23"/>
                <w:szCs w:val="23"/>
                <w:lang w:eastAsia="uk-UA"/>
              </w:rPr>
              <w:t>Viber</w:t>
            </w:r>
            <w:proofErr w:type="spellEnd"/>
            <w:r w:rsidRPr="00CF4DFE">
              <w:rPr>
                <w:sz w:val="23"/>
                <w:szCs w:val="23"/>
                <w:lang w:eastAsia="uk-UA"/>
              </w:rPr>
              <w:t xml:space="preserve"> (</w:t>
            </w:r>
            <w:proofErr w:type="spellStart"/>
            <w:r w:rsidRPr="00CF4DFE">
              <w:rPr>
                <w:sz w:val="23"/>
                <w:szCs w:val="23"/>
                <w:lang w:eastAsia="uk-UA"/>
              </w:rPr>
              <w:t>Viber</w:t>
            </w:r>
            <w:proofErr w:type="spellEnd"/>
            <w:r w:rsidRPr="00CF4DFE">
              <w:rPr>
                <w:sz w:val="23"/>
                <w:szCs w:val="23"/>
                <w:lang w:eastAsia="uk-UA"/>
              </w:rPr>
              <w:t xml:space="preserve"> </w:t>
            </w:r>
            <w:proofErr w:type="spellStart"/>
            <w:r w:rsidRPr="00CF4DFE">
              <w:rPr>
                <w:sz w:val="23"/>
                <w:szCs w:val="23"/>
                <w:lang w:eastAsia="uk-UA"/>
              </w:rPr>
              <w:t>Application</w:t>
            </w:r>
            <w:proofErr w:type="spellEnd"/>
            <w:r w:rsidRPr="00CF4DFE">
              <w:rPr>
                <w:sz w:val="23"/>
                <w:szCs w:val="23"/>
                <w:lang w:eastAsia="uk-UA"/>
              </w:rPr>
              <w:t xml:space="preserve">) може містити текст (до 1000 знаків кириличного чи латинського алфавіту), зображення, кнопки (з посиланнями на URL-адреси) залежно від типу повідомлення. </w:t>
            </w:r>
          </w:p>
          <w:p w14:paraId="698061DA" w14:textId="77777777" w:rsidR="00CF4DFE" w:rsidRPr="00CF4DFE" w:rsidRDefault="00CF4DFE" w:rsidP="00CF4DFE">
            <w:pPr>
              <w:jc w:val="both"/>
              <w:rPr>
                <w:sz w:val="23"/>
                <w:szCs w:val="23"/>
                <w:lang w:eastAsia="uk-UA"/>
              </w:rPr>
            </w:pPr>
            <w:r w:rsidRPr="00CF4DFE">
              <w:rPr>
                <w:sz w:val="23"/>
                <w:szCs w:val="23"/>
                <w:lang w:eastAsia="uk-UA"/>
              </w:rPr>
              <w:lastRenderedPageBreak/>
              <w:t xml:space="preserve">За змістом (інформацією, що міститься в </w:t>
            </w:r>
            <w:proofErr w:type="spellStart"/>
            <w:r w:rsidRPr="00CF4DFE">
              <w:rPr>
                <w:sz w:val="23"/>
                <w:szCs w:val="23"/>
                <w:lang w:eastAsia="uk-UA"/>
              </w:rPr>
              <w:t>Viber</w:t>
            </w:r>
            <w:proofErr w:type="spellEnd"/>
            <w:r w:rsidRPr="00CF4DFE">
              <w:rPr>
                <w:sz w:val="23"/>
                <w:szCs w:val="23"/>
                <w:lang w:eastAsia="uk-UA"/>
              </w:rPr>
              <w:t xml:space="preserve">-повідомленні) </w:t>
            </w:r>
            <w:proofErr w:type="spellStart"/>
            <w:r w:rsidRPr="00CF4DFE">
              <w:rPr>
                <w:sz w:val="23"/>
                <w:szCs w:val="23"/>
                <w:lang w:eastAsia="uk-UA"/>
              </w:rPr>
              <w:t>Viber</w:t>
            </w:r>
            <w:proofErr w:type="spellEnd"/>
            <w:r w:rsidRPr="00CF4DFE">
              <w:rPr>
                <w:sz w:val="23"/>
                <w:szCs w:val="23"/>
                <w:lang w:eastAsia="uk-UA"/>
              </w:rPr>
              <w:t xml:space="preserve">-повідомлення поділяються на </w:t>
            </w:r>
            <w:proofErr w:type="spellStart"/>
            <w:r w:rsidRPr="00CF4DFE">
              <w:rPr>
                <w:sz w:val="23"/>
                <w:szCs w:val="23"/>
                <w:lang w:eastAsia="uk-UA"/>
              </w:rPr>
              <w:t>транзакційні</w:t>
            </w:r>
            <w:proofErr w:type="spellEnd"/>
            <w:r w:rsidRPr="00CF4DFE">
              <w:rPr>
                <w:sz w:val="23"/>
                <w:szCs w:val="23"/>
                <w:lang w:eastAsia="uk-UA"/>
              </w:rPr>
              <w:t xml:space="preserve"> й рекламні та/або привітальні.</w:t>
            </w:r>
          </w:p>
          <w:p w14:paraId="7D36D4FD" w14:textId="77777777" w:rsidR="00CF4DFE" w:rsidRPr="00CF4DFE" w:rsidRDefault="00CF4DFE" w:rsidP="00CF4DFE">
            <w:pPr>
              <w:spacing w:after="40"/>
              <w:jc w:val="both"/>
              <w:rPr>
                <w:sz w:val="23"/>
                <w:szCs w:val="23"/>
                <w:lang w:eastAsia="uk-UA"/>
              </w:rPr>
            </w:pPr>
            <w:proofErr w:type="spellStart"/>
            <w:r w:rsidRPr="00CF4DFE">
              <w:rPr>
                <w:sz w:val="23"/>
                <w:szCs w:val="23"/>
                <w:lang w:eastAsia="uk-UA"/>
              </w:rPr>
              <w:t>Транзакційні</w:t>
            </w:r>
            <w:proofErr w:type="spellEnd"/>
            <w:r w:rsidRPr="00CF4DFE">
              <w:rPr>
                <w:sz w:val="23"/>
                <w:szCs w:val="23"/>
                <w:lang w:eastAsia="uk-UA"/>
              </w:rPr>
              <w:t xml:space="preserve"> </w:t>
            </w:r>
            <w:proofErr w:type="spellStart"/>
            <w:r w:rsidRPr="00CF4DFE">
              <w:rPr>
                <w:sz w:val="23"/>
                <w:szCs w:val="23"/>
                <w:lang w:eastAsia="uk-UA"/>
              </w:rPr>
              <w:t>Viber</w:t>
            </w:r>
            <w:proofErr w:type="spellEnd"/>
            <w:r w:rsidRPr="00CF4DFE">
              <w:rPr>
                <w:sz w:val="23"/>
                <w:szCs w:val="23"/>
                <w:lang w:eastAsia="uk-UA"/>
              </w:rPr>
              <w:t xml:space="preserve">-повідомлення </w:t>
            </w:r>
            <w:r w:rsidRPr="00CF4DFE">
              <w:rPr>
                <w:rFonts w:ascii="Symbol" w:eastAsia="Symbol" w:hAnsi="Symbol" w:cs="Symbol"/>
                <w:sz w:val="23"/>
                <w:szCs w:val="23"/>
                <w:lang w:eastAsia="uk-UA"/>
              </w:rPr>
              <w:t></w:t>
            </w:r>
            <w:r w:rsidRPr="00CF4DFE">
              <w:rPr>
                <w:sz w:val="23"/>
                <w:szCs w:val="23"/>
                <w:lang w:eastAsia="uk-UA"/>
              </w:rPr>
              <w:t xml:space="preserve"> персональні інформативні (сервісні) та </w:t>
            </w:r>
            <w:proofErr w:type="spellStart"/>
            <w:r w:rsidRPr="00CF4DFE">
              <w:rPr>
                <w:sz w:val="23"/>
                <w:szCs w:val="23"/>
                <w:lang w:eastAsia="uk-UA"/>
              </w:rPr>
              <w:t>транзакційні</w:t>
            </w:r>
            <w:proofErr w:type="spellEnd"/>
            <w:r w:rsidRPr="00CF4DFE">
              <w:rPr>
                <w:sz w:val="23"/>
                <w:szCs w:val="23"/>
                <w:lang w:eastAsia="uk-UA"/>
              </w:rPr>
              <w:t xml:space="preserve"> повідомлення не рекламного характеру, що містять виключно текст (без будь-якого мультимедійного вмісту, зокрема зображень, відео, світлин, посилань/гіперпосилань, кнопок тощо), спрямовані на певного користувача і містять інформацію про конкретну операцію/транзакцію, виконану для такого користувача (окрім будь-яких заборонених повідомлень), на отримання яких користувач надав попередню явно виражену письмову згоду (оброблення замовлень, операції з рахунками користувача, повідомлення про списання/отримання коштів та інші аналогічні сервісні (</w:t>
            </w:r>
            <w:proofErr w:type="spellStart"/>
            <w:r w:rsidRPr="00CF4DFE">
              <w:rPr>
                <w:sz w:val="23"/>
                <w:szCs w:val="23"/>
                <w:lang w:eastAsia="uk-UA"/>
              </w:rPr>
              <w:t>транзакційні</w:t>
            </w:r>
            <w:proofErr w:type="spellEnd"/>
            <w:r w:rsidRPr="00CF4DFE">
              <w:rPr>
                <w:sz w:val="23"/>
                <w:szCs w:val="23"/>
                <w:lang w:eastAsia="uk-UA"/>
              </w:rPr>
              <w:t>) повідомлення). Для уникнення сумнівів будь-які повідомлення, які містять будь-які мультимедійні матеріали, включаючи, але не обмежуючись, зображення, відео, світлини, посилання/гіперпосилання, кнопки тощо, будуть розглядатися як рекламні та/або привітальні повідомлення і матимуть відповідну тарифікацію</w:t>
            </w:r>
          </w:p>
        </w:tc>
      </w:tr>
      <w:tr w:rsidR="00CF4DFE" w:rsidRPr="00CF4DFE" w14:paraId="3B06B141" w14:textId="77777777" w:rsidTr="0095067A">
        <w:tc>
          <w:tcPr>
            <w:tcW w:w="3032" w:type="dxa"/>
          </w:tcPr>
          <w:p w14:paraId="0061315B" w14:textId="77777777" w:rsidR="00CF4DFE" w:rsidRPr="00CF4DFE" w:rsidRDefault="00CF4DFE" w:rsidP="00CF4DFE">
            <w:pPr>
              <w:rPr>
                <w:sz w:val="23"/>
                <w:szCs w:val="23"/>
                <w:lang w:eastAsia="uk-UA"/>
              </w:rPr>
            </w:pPr>
            <w:r w:rsidRPr="00CF4DFE">
              <w:rPr>
                <w:sz w:val="23"/>
                <w:szCs w:val="23"/>
                <w:lang w:eastAsia="uk-UA"/>
              </w:rPr>
              <w:lastRenderedPageBreak/>
              <w:t xml:space="preserve">SMS-повідомлення </w:t>
            </w:r>
          </w:p>
          <w:p w14:paraId="2BAF30F3" w14:textId="77777777" w:rsidR="00CF4DFE" w:rsidRPr="00CF4DFE" w:rsidRDefault="00CF4DFE" w:rsidP="00CF4DFE">
            <w:pPr>
              <w:rPr>
                <w:sz w:val="23"/>
                <w:szCs w:val="23"/>
                <w:lang w:eastAsia="uk-UA"/>
              </w:rPr>
            </w:pPr>
            <w:r w:rsidRPr="00CF4DFE">
              <w:rPr>
                <w:sz w:val="23"/>
                <w:szCs w:val="23"/>
                <w:lang w:eastAsia="uk-UA"/>
              </w:rPr>
              <w:t>або SMS</w:t>
            </w:r>
          </w:p>
        </w:tc>
        <w:tc>
          <w:tcPr>
            <w:tcW w:w="6313" w:type="dxa"/>
          </w:tcPr>
          <w:p w14:paraId="7AF5994A" w14:textId="77777777" w:rsidR="00CF4DFE" w:rsidRPr="00CF4DFE" w:rsidRDefault="00CF4DFE" w:rsidP="00CF4DFE">
            <w:pPr>
              <w:spacing w:after="40"/>
              <w:jc w:val="both"/>
              <w:rPr>
                <w:sz w:val="23"/>
                <w:szCs w:val="23"/>
                <w:lang w:eastAsia="uk-UA"/>
              </w:rPr>
            </w:pPr>
            <w:r w:rsidRPr="00CF4DFE">
              <w:rPr>
                <w:sz w:val="23"/>
                <w:szCs w:val="23"/>
              </w:rPr>
              <w:t>Форма/спосіб передачі повідомлення у вигляді сукупності</w:t>
            </w:r>
            <w:r w:rsidRPr="00CF4DFE">
              <w:rPr>
                <w:spacing w:val="1"/>
                <w:sz w:val="23"/>
                <w:szCs w:val="23"/>
              </w:rPr>
              <w:t xml:space="preserve"> </w:t>
            </w:r>
            <w:r w:rsidRPr="00CF4DFE">
              <w:rPr>
                <w:sz w:val="23"/>
                <w:szCs w:val="23"/>
              </w:rPr>
              <w:t>систематизованих</w:t>
            </w:r>
            <w:r w:rsidRPr="00CF4DFE">
              <w:rPr>
                <w:spacing w:val="1"/>
                <w:sz w:val="23"/>
                <w:szCs w:val="23"/>
              </w:rPr>
              <w:t xml:space="preserve"> </w:t>
            </w:r>
            <w:r w:rsidRPr="00CF4DFE">
              <w:rPr>
                <w:sz w:val="23"/>
                <w:szCs w:val="23"/>
              </w:rPr>
              <w:t>алфавітно-текстових</w:t>
            </w:r>
            <w:r w:rsidRPr="00CF4DFE">
              <w:rPr>
                <w:spacing w:val="1"/>
                <w:sz w:val="23"/>
                <w:szCs w:val="23"/>
              </w:rPr>
              <w:t xml:space="preserve"> </w:t>
            </w:r>
            <w:r w:rsidRPr="00CF4DFE">
              <w:rPr>
                <w:sz w:val="23"/>
                <w:szCs w:val="23"/>
              </w:rPr>
              <w:t>та</w:t>
            </w:r>
            <w:r w:rsidRPr="00CF4DFE">
              <w:rPr>
                <w:spacing w:val="1"/>
                <w:sz w:val="23"/>
                <w:szCs w:val="23"/>
              </w:rPr>
              <w:t xml:space="preserve"> </w:t>
            </w:r>
            <w:r w:rsidRPr="00CF4DFE">
              <w:rPr>
                <w:sz w:val="23"/>
                <w:szCs w:val="23"/>
              </w:rPr>
              <w:t>цифрових</w:t>
            </w:r>
            <w:r w:rsidRPr="00CF4DFE">
              <w:rPr>
                <w:spacing w:val="1"/>
                <w:sz w:val="23"/>
                <w:szCs w:val="23"/>
              </w:rPr>
              <w:t xml:space="preserve"> </w:t>
            </w:r>
            <w:r w:rsidRPr="00CF4DFE">
              <w:rPr>
                <w:sz w:val="23"/>
                <w:szCs w:val="23"/>
              </w:rPr>
              <w:t>знаків</w:t>
            </w:r>
            <w:r w:rsidRPr="00CF4DFE">
              <w:rPr>
                <w:spacing w:val="1"/>
                <w:sz w:val="23"/>
                <w:szCs w:val="23"/>
              </w:rPr>
              <w:t xml:space="preserve"> </w:t>
            </w:r>
            <w:r w:rsidRPr="00CF4DFE">
              <w:rPr>
                <w:sz w:val="23"/>
                <w:szCs w:val="23"/>
              </w:rPr>
              <w:t>(текст),</w:t>
            </w:r>
            <w:r w:rsidRPr="00CF4DFE">
              <w:rPr>
                <w:spacing w:val="1"/>
                <w:sz w:val="23"/>
                <w:szCs w:val="23"/>
              </w:rPr>
              <w:t xml:space="preserve"> </w:t>
            </w:r>
            <w:r w:rsidRPr="00CF4DFE">
              <w:rPr>
                <w:sz w:val="23"/>
                <w:szCs w:val="23"/>
              </w:rPr>
              <w:t>що</w:t>
            </w:r>
            <w:r w:rsidRPr="00CF4DFE">
              <w:rPr>
                <w:spacing w:val="1"/>
                <w:sz w:val="23"/>
                <w:szCs w:val="23"/>
              </w:rPr>
              <w:t xml:space="preserve"> </w:t>
            </w:r>
            <w:r w:rsidRPr="00CF4DFE">
              <w:rPr>
                <w:sz w:val="23"/>
                <w:szCs w:val="23"/>
              </w:rPr>
              <w:t>формується</w:t>
            </w:r>
            <w:r w:rsidRPr="00CF4DFE">
              <w:rPr>
                <w:spacing w:val="1"/>
                <w:sz w:val="23"/>
                <w:szCs w:val="23"/>
              </w:rPr>
              <w:t xml:space="preserve"> </w:t>
            </w:r>
            <w:r w:rsidRPr="00CF4DFE">
              <w:rPr>
                <w:sz w:val="23"/>
                <w:szCs w:val="23"/>
              </w:rPr>
              <w:t xml:space="preserve">Замовником та передається для користувачів Замовника і складається зі 160 </w:t>
            </w:r>
            <w:r w:rsidRPr="00CF4DFE">
              <w:rPr>
                <w:rFonts w:eastAsia="MS Mincho"/>
                <w:sz w:val="23"/>
                <w:szCs w:val="23"/>
                <w:lang w:eastAsia="en-US" w:bidi="uk-UA"/>
              </w:rPr>
              <w:t>символів</w:t>
            </w:r>
            <w:r w:rsidRPr="00CF4DFE">
              <w:rPr>
                <w:sz w:val="23"/>
                <w:szCs w:val="23"/>
              </w:rPr>
              <w:t xml:space="preserve"> при</w:t>
            </w:r>
            <w:r w:rsidRPr="00CF4DFE">
              <w:rPr>
                <w:spacing w:val="1"/>
                <w:sz w:val="23"/>
                <w:szCs w:val="23"/>
              </w:rPr>
              <w:t xml:space="preserve"> </w:t>
            </w:r>
            <w:r w:rsidRPr="00CF4DFE">
              <w:rPr>
                <w:sz w:val="23"/>
                <w:szCs w:val="23"/>
              </w:rPr>
              <w:t>використанні</w:t>
            </w:r>
            <w:r w:rsidRPr="00CF4DFE">
              <w:rPr>
                <w:spacing w:val="1"/>
                <w:sz w:val="23"/>
                <w:szCs w:val="23"/>
              </w:rPr>
              <w:t xml:space="preserve"> </w:t>
            </w:r>
            <w:r w:rsidRPr="00CF4DFE">
              <w:rPr>
                <w:sz w:val="23"/>
                <w:szCs w:val="23"/>
              </w:rPr>
              <w:t>латинського</w:t>
            </w:r>
            <w:r w:rsidRPr="00CF4DFE">
              <w:rPr>
                <w:spacing w:val="1"/>
                <w:sz w:val="23"/>
                <w:szCs w:val="23"/>
              </w:rPr>
              <w:t xml:space="preserve"> </w:t>
            </w:r>
            <w:r w:rsidRPr="00CF4DFE">
              <w:rPr>
                <w:sz w:val="23"/>
                <w:szCs w:val="23"/>
              </w:rPr>
              <w:t>алфавіту</w:t>
            </w:r>
            <w:r w:rsidRPr="00CF4DFE">
              <w:rPr>
                <w:spacing w:val="1"/>
                <w:sz w:val="23"/>
                <w:szCs w:val="23"/>
              </w:rPr>
              <w:t xml:space="preserve"> </w:t>
            </w:r>
            <w:r w:rsidRPr="00CF4DFE">
              <w:rPr>
                <w:sz w:val="23"/>
                <w:szCs w:val="23"/>
              </w:rPr>
              <w:t>(</w:t>
            </w:r>
            <w:proofErr w:type="spellStart"/>
            <w:r w:rsidRPr="00CF4DFE">
              <w:rPr>
                <w:sz w:val="23"/>
                <w:szCs w:val="23"/>
              </w:rPr>
              <w:t>Latin</w:t>
            </w:r>
            <w:proofErr w:type="spellEnd"/>
            <w:r w:rsidRPr="00CF4DFE">
              <w:rPr>
                <w:spacing w:val="1"/>
                <w:sz w:val="23"/>
                <w:szCs w:val="23"/>
              </w:rPr>
              <w:t xml:space="preserve"> </w:t>
            </w:r>
            <w:r w:rsidRPr="00CF4DFE">
              <w:rPr>
                <w:sz w:val="23"/>
                <w:szCs w:val="23"/>
              </w:rPr>
              <w:t>1</w:t>
            </w:r>
            <w:r w:rsidRPr="00CF4DFE">
              <w:rPr>
                <w:spacing w:val="1"/>
                <w:sz w:val="23"/>
                <w:szCs w:val="23"/>
              </w:rPr>
              <w:t xml:space="preserve"> </w:t>
            </w:r>
            <w:r w:rsidRPr="00CF4DFE">
              <w:rPr>
                <w:sz w:val="23"/>
                <w:szCs w:val="23"/>
              </w:rPr>
              <w:t>(ISO-8859-1)</w:t>
            </w:r>
            <w:r w:rsidRPr="00CF4DFE">
              <w:rPr>
                <w:spacing w:val="1"/>
                <w:sz w:val="23"/>
                <w:szCs w:val="23"/>
              </w:rPr>
              <w:t xml:space="preserve"> </w:t>
            </w:r>
            <w:r w:rsidRPr="00CF4DFE">
              <w:rPr>
                <w:sz w:val="23"/>
                <w:szCs w:val="23"/>
              </w:rPr>
              <w:t>7bit)</w:t>
            </w:r>
            <w:r w:rsidRPr="00CF4DFE">
              <w:rPr>
                <w:spacing w:val="1"/>
                <w:sz w:val="23"/>
                <w:szCs w:val="23"/>
              </w:rPr>
              <w:t xml:space="preserve"> </w:t>
            </w:r>
            <w:r w:rsidRPr="00CF4DFE">
              <w:rPr>
                <w:sz w:val="23"/>
                <w:szCs w:val="23"/>
              </w:rPr>
              <w:t>або</w:t>
            </w:r>
            <w:r w:rsidRPr="00CF4DFE">
              <w:rPr>
                <w:spacing w:val="1"/>
                <w:sz w:val="23"/>
                <w:szCs w:val="23"/>
              </w:rPr>
              <w:t xml:space="preserve"> </w:t>
            </w:r>
            <w:r w:rsidRPr="00CF4DFE">
              <w:rPr>
                <w:sz w:val="23"/>
                <w:szCs w:val="23"/>
              </w:rPr>
              <w:t>70</w:t>
            </w:r>
            <w:r w:rsidRPr="00CF4DFE">
              <w:rPr>
                <w:spacing w:val="1"/>
                <w:sz w:val="23"/>
                <w:szCs w:val="23"/>
              </w:rPr>
              <w:t xml:space="preserve"> </w:t>
            </w:r>
            <w:r w:rsidRPr="00CF4DFE">
              <w:rPr>
                <w:sz w:val="23"/>
                <w:szCs w:val="23"/>
              </w:rPr>
              <w:t>символів</w:t>
            </w:r>
            <w:r w:rsidRPr="00CF4DFE">
              <w:rPr>
                <w:spacing w:val="1"/>
                <w:sz w:val="23"/>
                <w:szCs w:val="23"/>
              </w:rPr>
              <w:t xml:space="preserve"> </w:t>
            </w:r>
            <w:r w:rsidRPr="00CF4DFE">
              <w:rPr>
                <w:sz w:val="23"/>
                <w:szCs w:val="23"/>
              </w:rPr>
              <w:t>при</w:t>
            </w:r>
            <w:r w:rsidRPr="00CF4DFE">
              <w:rPr>
                <w:spacing w:val="1"/>
                <w:sz w:val="23"/>
                <w:szCs w:val="23"/>
              </w:rPr>
              <w:t xml:space="preserve"> </w:t>
            </w:r>
            <w:r w:rsidRPr="00CF4DFE">
              <w:rPr>
                <w:sz w:val="23"/>
                <w:szCs w:val="23"/>
              </w:rPr>
              <w:t>використанні кирилиці (UCS2 (ISO/IEC-10646) 16-bit). У випадку, якщо довжина тексту</w:t>
            </w:r>
            <w:r w:rsidRPr="00CF4DFE">
              <w:rPr>
                <w:spacing w:val="1"/>
                <w:sz w:val="23"/>
                <w:szCs w:val="23"/>
              </w:rPr>
              <w:t xml:space="preserve"> </w:t>
            </w:r>
            <w:r w:rsidRPr="00CF4DFE">
              <w:rPr>
                <w:sz w:val="23"/>
                <w:szCs w:val="23"/>
              </w:rPr>
              <w:t>перевищує зазначену вище кількість символів, повідомленням буде вважатись 1 (одна)</w:t>
            </w:r>
            <w:r w:rsidRPr="00CF4DFE">
              <w:rPr>
                <w:spacing w:val="1"/>
                <w:sz w:val="23"/>
                <w:szCs w:val="23"/>
              </w:rPr>
              <w:t xml:space="preserve"> </w:t>
            </w:r>
            <w:r w:rsidRPr="00CF4DFE">
              <w:rPr>
                <w:sz w:val="23"/>
                <w:szCs w:val="23"/>
              </w:rPr>
              <w:t>частина тексту, сформована Замовником, що складається зі 153 символів при використанні</w:t>
            </w:r>
            <w:r w:rsidRPr="00CF4DFE">
              <w:rPr>
                <w:spacing w:val="1"/>
                <w:sz w:val="23"/>
                <w:szCs w:val="23"/>
              </w:rPr>
              <w:t xml:space="preserve"> </w:t>
            </w:r>
            <w:r w:rsidRPr="00CF4DFE">
              <w:rPr>
                <w:sz w:val="23"/>
                <w:szCs w:val="23"/>
              </w:rPr>
              <w:t>латинського</w:t>
            </w:r>
            <w:r w:rsidRPr="00CF4DFE">
              <w:rPr>
                <w:spacing w:val="-1"/>
                <w:sz w:val="23"/>
                <w:szCs w:val="23"/>
              </w:rPr>
              <w:t xml:space="preserve"> </w:t>
            </w:r>
            <w:r w:rsidRPr="00CF4DFE">
              <w:rPr>
                <w:sz w:val="23"/>
                <w:szCs w:val="23"/>
              </w:rPr>
              <w:t>алфавіту або</w:t>
            </w:r>
            <w:r w:rsidRPr="00CF4DFE">
              <w:rPr>
                <w:spacing w:val="-1"/>
                <w:sz w:val="23"/>
                <w:szCs w:val="23"/>
              </w:rPr>
              <w:t xml:space="preserve"> </w:t>
            </w:r>
            <w:r w:rsidRPr="00CF4DFE">
              <w:rPr>
                <w:sz w:val="23"/>
                <w:szCs w:val="23"/>
              </w:rPr>
              <w:t>67 символів</w:t>
            </w:r>
            <w:r w:rsidRPr="00CF4DFE">
              <w:rPr>
                <w:spacing w:val="-1"/>
                <w:sz w:val="23"/>
                <w:szCs w:val="23"/>
              </w:rPr>
              <w:t xml:space="preserve"> </w:t>
            </w:r>
            <w:r w:rsidRPr="00CF4DFE">
              <w:rPr>
                <w:sz w:val="23"/>
                <w:szCs w:val="23"/>
              </w:rPr>
              <w:t>при</w:t>
            </w:r>
            <w:r w:rsidRPr="00CF4DFE">
              <w:rPr>
                <w:spacing w:val="-1"/>
                <w:sz w:val="23"/>
                <w:szCs w:val="23"/>
              </w:rPr>
              <w:t xml:space="preserve"> </w:t>
            </w:r>
            <w:r w:rsidRPr="00CF4DFE">
              <w:rPr>
                <w:sz w:val="23"/>
                <w:szCs w:val="23"/>
              </w:rPr>
              <w:t>використанні</w:t>
            </w:r>
            <w:r w:rsidRPr="00CF4DFE">
              <w:rPr>
                <w:spacing w:val="-2"/>
                <w:sz w:val="23"/>
                <w:szCs w:val="23"/>
              </w:rPr>
              <w:t xml:space="preserve"> </w:t>
            </w:r>
            <w:r w:rsidRPr="00CF4DFE">
              <w:rPr>
                <w:sz w:val="23"/>
                <w:szCs w:val="23"/>
              </w:rPr>
              <w:t>кирилиці</w:t>
            </w:r>
          </w:p>
        </w:tc>
      </w:tr>
    </w:tbl>
    <w:p w14:paraId="0ACAF0BE" w14:textId="77777777" w:rsidR="00CF4DFE" w:rsidRPr="00CF4DFE" w:rsidRDefault="00CF4DFE" w:rsidP="00CF4DFE">
      <w:pPr>
        <w:keepNext/>
        <w:keepLines/>
        <w:numPr>
          <w:ilvl w:val="0"/>
          <w:numId w:val="20"/>
        </w:numPr>
        <w:pBdr>
          <w:top w:val="nil"/>
          <w:left w:val="nil"/>
          <w:bottom w:val="nil"/>
          <w:right w:val="nil"/>
          <w:between w:val="nil"/>
        </w:pBdr>
        <w:spacing w:before="280" w:after="280"/>
        <w:jc w:val="center"/>
        <w:outlineLvl w:val="0"/>
        <w:rPr>
          <w:b/>
          <w:caps/>
          <w:color w:val="000000"/>
          <w:sz w:val="23"/>
          <w:szCs w:val="23"/>
        </w:rPr>
      </w:pPr>
      <w:bookmarkStart w:id="2" w:name="_Hlk154417084"/>
      <w:r w:rsidRPr="00CF4DFE">
        <w:rPr>
          <w:b/>
          <w:caps/>
          <w:color w:val="000000"/>
          <w:sz w:val="23"/>
          <w:szCs w:val="23"/>
        </w:rPr>
        <w:t xml:space="preserve">Опис послуги </w:t>
      </w:r>
    </w:p>
    <w:p w14:paraId="2682729B" w14:textId="77777777" w:rsidR="00CF4DFE" w:rsidRPr="00CF4DFE" w:rsidRDefault="00CF4DFE" w:rsidP="00CF4DFE">
      <w:pPr>
        <w:tabs>
          <w:tab w:val="left" w:pos="993"/>
        </w:tabs>
        <w:spacing w:after="60"/>
        <w:ind w:firstLine="709"/>
        <w:jc w:val="both"/>
        <w:rPr>
          <w:sz w:val="23"/>
          <w:szCs w:val="23"/>
          <w:lang w:eastAsia="ru-RU" w:bidi="uk-UA"/>
        </w:rPr>
      </w:pPr>
      <w:r w:rsidRPr="00CF4DFE">
        <w:rPr>
          <w:sz w:val="23"/>
          <w:szCs w:val="23"/>
          <w:lang w:eastAsia="ru-RU" w:bidi="uk-UA"/>
        </w:rPr>
        <w:t xml:space="preserve">Послуги </w:t>
      </w:r>
      <w:bookmarkStart w:id="3" w:name="_Hlk156817021"/>
      <w:r w:rsidRPr="00CF4DFE">
        <w:rPr>
          <w:sz w:val="23"/>
          <w:szCs w:val="23"/>
          <w:lang w:eastAsia="ru-RU" w:bidi="uk-UA"/>
        </w:rPr>
        <w:t>з верифікації та інформування користувачів за допомогою вхідного дзвінка/SMS-повідомлення/</w:t>
      </w:r>
      <w:proofErr w:type="spellStart"/>
      <w:r w:rsidRPr="00CF4DFE">
        <w:rPr>
          <w:sz w:val="23"/>
          <w:szCs w:val="23"/>
          <w:lang w:eastAsia="ru-RU" w:bidi="uk-UA"/>
        </w:rPr>
        <w:t>Viber</w:t>
      </w:r>
      <w:proofErr w:type="spellEnd"/>
      <w:r w:rsidRPr="00CF4DFE">
        <w:rPr>
          <w:sz w:val="23"/>
          <w:szCs w:val="23"/>
          <w:lang w:eastAsia="ru-RU" w:bidi="uk-UA"/>
        </w:rPr>
        <w:t>/</w:t>
      </w:r>
      <w:r w:rsidRPr="00CF4DFE">
        <w:rPr>
          <w:rFonts w:asciiTheme="majorHAnsi" w:hAnsiTheme="majorHAnsi" w:cstheme="majorHAnsi"/>
          <w:b/>
          <w:bCs/>
          <w:sz w:val="23"/>
          <w:szCs w:val="23"/>
          <w:lang w:eastAsia="ru-RU"/>
        </w:rPr>
        <w:t>/</w:t>
      </w:r>
      <w:proofErr w:type="spellStart"/>
      <w:r w:rsidRPr="00CF4DFE">
        <w:rPr>
          <w:sz w:val="23"/>
          <w:szCs w:val="23"/>
          <w:lang w:eastAsia="ru-RU" w:bidi="uk-UA"/>
        </w:rPr>
        <w:t>Push</w:t>
      </w:r>
      <w:proofErr w:type="spellEnd"/>
      <w:r w:rsidRPr="00CF4DFE">
        <w:rPr>
          <w:sz w:val="23"/>
          <w:szCs w:val="23"/>
          <w:lang w:eastAsia="ru-RU" w:bidi="uk-UA"/>
        </w:rPr>
        <w:t xml:space="preserve">-повідомлень на мобільний телефон </w:t>
      </w:r>
      <w:bookmarkEnd w:id="3"/>
      <w:r w:rsidRPr="00CF4DFE">
        <w:rPr>
          <w:sz w:val="23"/>
          <w:szCs w:val="23"/>
          <w:lang w:eastAsia="ru-RU" w:bidi="uk-UA"/>
        </w:rPr>
        <w:t xml:space="preserve">(далі - послуги) передбачають надання комплексу послуг зі здійснення </w:t>
      </w:r>
      <w:bookmarkStart w:id="4" w:name="_Hlk103087500"/>
      <w:r w:rsidRPr="00CF4DFE">
        <w:rPr>
          <w:sz w:val="23"/>
          <w:szCs w:val="23"/>
          <w:lang w:eastAsia="ru-RU" w:bidi="uk-UA"/>
        </w:rPr>
        <w:t>вхідного дзвінка на стільниковий телефон користувачів з віртуальної АТС</w:t>
      </w:r>
      <w:bookmarkEnd w:id="4"/>
      <w:r w:rsidRPr="00CF4DFE">
        <w:rPr>
          <w:sz w:val="23"/>
          <w:szCs w:val="23"/>
          <w:lang w:eastAsia="ru-RU" w:bidi="uk-UA"/>
        </w:rPr>
        <w:t>, передачі повідомлень для користувачів з використанням бездротового доступу до електронної комунікаційної мережі України (</w:t>
      </w:r>
      <w:r w:rsidRPr="00CF4DFE">
        <w:rPr>
          <w:sz w:val="23"/>
          <w:szCs w:val="23"/>
          <w:lang w:val="en-US" w:eastAsia="ru-RU" w:bidi="uk-UA"/>
        </w:rPr>
        <w:t>SMS</w:t>
      </w:r>
      <w:r w:rsidRPr="00CF4DFE">
        <w:rPr>
          <w:sz w:val="23"/>
          <w:szCs w:val="23"/>
          <w:lang w:eastAsia="ru-RU" w:bidi="uk-UA"/>
        </w:rPr>
        <w:t>)</w:t>
      </w:r>
      <w:bookmarkStart w:id="5" w:name="_Hlk103087100"/>
      <w:r w:rsidRPr="00CF4DFE">
        <w:rPr>
          <w:sz w:val="23"/>
          <w:szCs w:val="23"/>
          <w:lang w:eastAsia="ru-RU" w:bidi="uk-UA"/>
        </w:rPr>
        <w:t xml:space="preserve"> та </w:t>
      </w:r>
      <w:r w:rsidRPr="00CF4DFE">
        <w:rPr>
          <w:sz w:val="23"/>
          <w:szCs w:val="23"/>
          <w:lang w:eastAsia="uk-UA" w:bidi="uk-UA"/>
        </w:rPr>
        <w:t>мереж операторів інших країн світу</w:t>
      </w:r>
      <w:r w:rsidRPr="00CF4DFE">
        <w:rPr>
          <w:sz w:val="23"/>
          <w:szCs w:val="23"/>
          <w:lang w:eastAsia="ru-RU" w:bidi="uk-UA"/>
        </w:rPr>
        <w:t xml:space="preserve">, передачі повідомлень у </w:t>
      </w:r>
      <w:proofErr w:type="spellStart"/>
      <w:r w:rsidRPr="00CF4DFE">
        <w:rPr>
          <w:sz w:val="23"/>
          <w:szCs w:val="23"/>
          <w:lang w:eastAsia="ru-RU" w:bidi="uk-UA"/>
        </w:rPr>
        <w:t>месенджер</w:t>
      </w:r>
      <w:proofErr w:type="spellEnd"/>
      <w:r w:rsidRPr="00CF4DFE">
        <w:rPr>
          <w:sz w:val="23"/>
          <w:szCs w:val="23"/>
          <w:lang w:eastAsia="ru-RU" w:bidi="uk-UA"/>
        </w:rPr>
        <w:t xml:space="preserve"> </w:t>
      </w:r>
      <w:proofErr w:type="spellStart"/>
      <w:r w:rsidRPr="00CF4DFE">
        <w:rPr>
          <w:sz w:val="23"/>
          <w:szCs w:val="23"/>
          <w:lang w:eastAsia="ru-RU" w:bidi="uk-UA"/>
        </w:rPr>
        <w:t>Viber</w:t>
      </w:r>
      <w:bookmarkEnd w:id="5"/>
      <w:proofErr w:type="spellEnd"/>
      <w:r w:rsidRPr="00CF4DFE">
        <w:rPr>
          <w:sz w:val="23"/>
          <w:szCs w:val="23"/>
          <w:lang w:eastAsia="ru-RU" w:bidi="uk-UA"/>
        </w:rPr>
        <w:t>, а саме:</w:t>
      </w:r>
    </w:p>
    <w:p w14:paraId="75736605" w14:textId="77777777" w:rsidR="00CF4DFE" w:rsidRPr="00CF4DFE" w:rsidRDefault="00CF4DFE" w:rsidP="00CF4DFE">
      <w:pPr>
        <w:numPr>
          <w:ilvl w:val="1"/>
          <w:numId w:val="24"/>
        </w:numPr>
        <w:pBdr>
          <w:top w:val="nil"/>
          <w:left w:val="nil"/>
          <w:bottom w:val="nil"/>
          <w:right w:val="nil"/>
          <w:between w:val="nil"/>
        </w:pBdr>
        <w:tabs>
          <w:tab w:val="left" w:pos="993"/>
        </w:tabs>
        <w:ind w:left="0" w:firstLine="709"/>
        <w:contextualSpacing/>
        <w:jc w:val="both"/>
        <w:rPr>
          <w:sz w:val="23"/>
          <w:szCs w:val="23"/>
          <w:lang w:eastAsia="uk-UA" w:bidi="uk-UA"/>
        </w:rPr>
      </w:pPr>
      <w:r w:rsidRPr="00CF4DFE">
        <w:rPr>
          <w:sz w:val="23"/>
          <w:szCs w:val="23"/>
          <w:lang w:eastAsia="ru-RU" w:bidi="uk-UA"/>
        </w:rPr>
        <w:t>здійснення вхідного дзвінка на стільниковий телефон користувачів</w:t>
      </w:r>
      <w:r w:rsidRPr="00CF4DFE">
        <w:rPr>
          <w:sz w:val="23"/>
          <w:szCs w:val="23"/>
        </w:rPr>
        <w:t>;</w:t>
      </w:r>
    </w:p>
    <w:p w14:paraId="671DB31E" w14:textId="77777777" w:rsidR="00CF4DFE" w:rsidRPr="00CF4DFE" w:rsidRDefault="00CF4DFE" w:rsidP="00CF4DFE">
      <w:pPr>
        <w:numPr>
          <w:ilvl w:val="1"/>
          <w:numId w:val="24"/>
        </w:numPr>
        <w:pBdr>
          <w:top w:val="nil"/>
          <w:left w:val="nil"/>
          <w:bottom w:val="nil"/>
          <w:right w:val="nil"/>
          <w:between w:val="nil"/>
        </w:pBdr>
        <w:tabs>
          <w:tab w:val="left" w:pos="993"/>
        </w:tabs>
        <w:ind w:left="0" w:firstLine="709"/>
        <w:contextualSpacing/>
        <w:jc w:val="both"/>
        <w:rPr>
          <w:sz w:val="23"/>
          <w:szCs w:val="23"/>
          <w:lang w:eastAsia="uk-UA" w:bidi="uk-UA"/>
        </w:rPr>
      </w:pPr>
      <w:r w:rsidRPr="00CF4DFE">
        <w:rPr>
          <w:sz w:val="23"/>
          <w:szCs w:val="23"/>
        </w:rPr>
        <w:t xml:space="preserve">передачі </w:t>
      </w:r>
      <w:proofErr w:type="spellStart"/>
      <w:r w:rsidRPr="00CF4DFE">
        <w:rPr>
          <w:sz w:val="23"/>
          <w:szCs w:val="23"/>
        </w:rPr>
        <w:t>Push</w:t>
      </w:r>
      <w:proofErr w:type="spellEnd"/>
      <w:r w:rsidRPr="00CF4DFE">
        <w:rPr>
          <w:sz w:val="23"/>
          <w:szCs w:val="23"/>
        </w:rPr>
        <w:t xml:space="preserve">-повідомлень </w:t>
      </w:r>
      <w:r w:rsidRPr="00CF4DFE">
        <w:rPr>
          <w:sz w:val="23"/>
          <w:szCs w:val="23"/>
          <w:lang w:eastAsia="uk-UA" w:bidi="uk-UA"/>
        </w:rPr>
        <w:t xml:space="preserve">для користувачів </w:t>
      </w:r>
      <w:r w:rsidRPr="00CF4DFE">
        <w:rPr>
          <w:sz w:val="23"/>
          <w:szCs w:val="23"/>
          <w:lang w:eastAsia="uk-UA"/>
        </w:rPr>
        <w:t>і</w:t>
      </w:r>
      <w:r w:rsidRPr="00CF4DFE">
        <w:rPr>
          <w:rFonts w:eastAsia="SimSun"/>
          <w:sz w:val="23"/>
          <w:szCs w:val="23"/>
          <w:lang w:eastAsia="uk-UA" w:bidi="uk-UA"/>
        </w:rPr>
        <w:t>нформаційно-комунікаційних систем</w:t>
      </w:r>
      <w:r w:rsidRPr="00CF4DFE">
        <w:rPr>
          <w:sz w:val="23"/>
          <w:szCs w:val="23"/>
        </w:rPr>
        <w:t>;</w:t>
      </w:r>
    </w:p>
    <w:p w14:paraId="796D75EA" w14:textId="77777777" w:rsidR="00CF4DFE" w:rsidRPr="00CF4DFE" w:rsidRDefault="00CF4DFE" w:rsidP="00CF4DFE">
      <w:pPr>
        <w:numPr>
          <w:ilvl w:val="1"/>
          <w:numId w:val="24"/>
        </w:numPr>
        <w:pBdr>
          <w:top w:val="nil"/>
          <w:left w:val="nil"/>
          <w:bottom w:val="nil"/>
          <w:right w:val="nil"/>
          <w:between w:val="nil"/>
        </w:pBdr>
        <w:tabs>
          <w:tab w:val="left" w:pos="993"/>
        </w:tabs>
        <w:ind w:left="0" w:firstLine="709"/>
        <w:contextualSpacing/>
        <w:jc w:val="both"/>
        <w:rPr>
          <w:sz w:val="23"/>
          <w:szCs w:val="23"/>
          <w:lang w:eastAsia="uk-UA" w:bidi="uk-UA"/>
        </w:rPr>
      </w:pPr>
      <w:r w:rsidRPr="00CF4DFE">
        <w:rPr>
          <w:sz w:val="23"/>
          <w:szCs w:val="23"/>
          <w:lang w:eastAsia="uk-UA" w:bidi="uk-UA"/>
        </w:rPr>
        <w:t xml:space="preserve">передачу повідомлень для користувачів </w:t>
      </w:r>
      <w:r w:rsidRPr="00CF4DFE">
        <w:rPr>
          <w:sz w:val="23"/>
          <w:szCs w:val="23"/>
          <w:lang w:eastAsia="uk-UA"/>
        </w:rPr>
        <w:t>і</w:t>
      </w:r>
      <w:r w:rsidRPr="00CF4DFE">
        <w:rPr>
          <w:rFonts w:eastAsia="SimSun"/>
          <w:sz w:val="23"/>
          <w:szCs w:val="23"/>
          <w:lang w:eastAsia="uk-UA" w:bidi="uk-UA"/>
        </w:rPr>
        <w:t>нформаційно-комунікаційних систем</w:t>
      </w:r>
      <w:r w:rsidRPr="00CF4DFE">
        <w:rPr>
          <w:color w:val="000000" w:themeColor="text1"/>
          <w:sz w:val="23"/>
          <w:szCs w:val="23"/>
          <w:lang w:eastAsia="uk-UA"/>
        </w:rPr>
        <w:t xml:space="preserve"> </w:t>
      </w:r>
      <w:r w:rsidRPr="00CF4DFE">
        <w:rPr>
          <w:rFonts w:eastAsia="SimSun"/>
          <w:sz w:val="23"/>
          <w:szCs w:val="23"/>
          <w:lang w:eastAsia="uk-UA" w:bidi="uk-UA"/>
        </w:rPr>
        <w:t xml:space="preserve">з використанням бездротового доступу до електронної комунікаційної мережі України та </w:t>
      </w:r>
      <w:r w:rsidRPr="00CF4DFE">
        <w:rPr>
          <w:sz w:val="23"/>
          <w:szCs w:val="23"/>
          <w:lang w:eastAsia="uk-UA" w:bidi="uk-UA"/>
        </w:rPr>
        <w:t>передачу SMS-повідомлень до мереж операторів інших країн світу, за винятком Білорусі, Росії та Північної Кореї;</w:t>
      </w:r>
    </w:p>
    <w:p w14:paraId="7751810C" w14:textId="77777777" w:rsidR="00CF4DFE" w:rsidRPr="00CF4DFE" w:rsidRDefault="00CF4DFE" w:rsidP="00CF4DFE">
      <w:pPr>
        <w:numPr>
          <w:ilvl w:val="1"/>
          <w:numId w:val="24"/>
        </w:numPr>
        <w:pBdr>
          <w:top w:val="nil"/>
          <w:left w:val="nil"/>
          <w:bottom w:val="nil"/>
          <w:right w:val="nil"/>
          <w:between w:val="nil"/>
        </w:pBdr>
        <w:tabs>
          <w:tab w:val="left" w:pos="993"/>
        </w:tabs>
        <w:ind w:left="0" w:firstLine="709"/>
        <w:contextualSpacing/>
        <w:jc w:val="both"/>
        <w:rPr>
          <w:color w:val="000000"/>
          <w:sz w:val="23"/>
          <w:szCs w:val="23"/>
          <w:lang w:eastAsia="uk-UA"/>
        </w:rPr>
      </w:pPr>
      <w:r w:rsidRPr="00CF4DFE">
        <w:rPr>
          <w:sz w:val="23"/>
          <w:szCs w:val="23"/>
          <w:lang w:eastAsia="uk-UA" w:bidi="uk-UA"/>
        </w:rPr>
        <w:t xml:space="preserve">передачу повідомлень для користувачів </w:t>
      </w:r>
      <w:r w:rsidRPr="00CF4DFE">
        <w:rPr>
          <w:sz w:val="23"/>
          <w:szCs w:val="23"/>
          <w:lang w:eastAsia="uk-UA"/>
        </w:rPr>
        <w:t>і</w:t>
      </w:r>
      <w:r w:rsidRPr="00CF4DFE">
        <w:rPr>
          <w:rFonts w:eastAsia="SimSun"/>
          <w:sz w:val="23"/>
          <w:szCs w:val="23"/>
          <w:lang w:eastAsia="uk-UA" w:bidi="uk-UA"/>
        </w:rPr>
        <w:t>нформаційно-комунікаційних систем</w:t>
      </w:r>
      <w:r w:rsidRPr="00CF4DFE">
        <w:rPr>
          <w:color w:val="000000" w:themeColor="text1"/>
          <w:sz w:val="23"/>
          <w:szCs w:val="23"/>
          <w:lang w:eastAsia="uk-UA"/>
        </w:rPr>
        <w:t xml:space="preserve"> </w:t>
      </w:r>
      <w:r w:rsidRPr="00CF4DFE">
        <w:rPr>
          <w:rFonts w:eastAsia="SimSun"/>
          <w:sz w:val="23"/>
          <w:szCs w:val="23"/>
          <w:lang w:eastAsia="uk-UA" w:bidi="uk-UA"/>
        </w:rPr>
        <w:t xml:space="preserve">з використанням бездротового доступу до електронної комунікаційної мережі України та </w:t>
      </w:r>
      <w:r w:rsidRPr="00CF4DFE">
        <w:rPr>
          <w:sz w:val="23"/>
          <w:szCs w:val="23"/>
          <w:lang w:eastAsia="uk-UA" w:bidi="uk-UA"/>
        </w:rPr>
        <w:t xml:space="preserve">передачу </w:t>
      </w:r>
      <w:proofErr w:type="spellStart"/>
      <w:r w:rsidRPr="00CF4DFE">
        <w:rPr>
          <w:sz w:val="23"/>
          <w:szCs w:val="23"/>
          <w:lang w:eastAsia="uk-UA" w:bidi="uk-UA"/>
        </w:rPr>
        <w:t>Viber</w:t>
      </w:r>
      <w:proofErr w:type="spellEnd"/>
      <w:r w:rsidRPr="00CF4DFE">
        <w:rPr>
          <w:sz w:val="23"/>
          <w:szCs w:val="23"/>
          <w:lang w:eastAsia="uk-UA" w:bidi="uk-UA"/>
        </w:rPr>
        <w:t>−повідомлень до мереж операторів інших країн світу, за винятком Білорусі, Росії та Північної Кореї</w:t>
      </w:r>
      <w:r w:rsidRPr="00CF4DFE">
        <w:rPr>
          <w:rFonts w:eastAsia="SimSun"/>
          <w:sz w:val="23"/>
          <w:szCs w:val="23"/>
          <w:lang w:eastAsia="uk-UA" w:bidi="uk-UA"/>
        </w:rPr>
        <w:t>.</w:t>
      </w:r>
    </w:p>
    <w:p w14:paraId="0CD0B10F" w14:textId="77777777" w:rsidR="00CF4DFE" w:rsidRPr="00CF4DFE" w:rsidRDefault="00CF4DFE" w:rsidP="00B15D70">
      <w:pPr>
        <w:keepNext/>
        <w:keepLines/>
        <w:numPr>
          <w:ilvl w:val="1"/>
          <w:numId w:val="38"/>
        </w:numPr>
        <w:spacing w:before="240" w:after="240"/>
        <w:outlineLvl w:val="1"/>
        <w:rPr>
          <w:b/>
          <w:sz w:val="23"/>
          <w:szCs w:val="23"/>
        </w:rPr>
      </w:pPr>
      <w:r w:rsidRPr="00CF4DFE">
        <w:rPr>
          <w:b/>
          <w:sz w:val="23"/>
          <w:szCs w:val="23"/>
        </w:rPr>
        <w:lastRenderedPageBreak/>
        <w:t>Послуга верифікація по дзвінку (авторизація по дзвінку)</w:t>
      </w:r>
    </w:p>
    <w:p w14:paraId="3D253E21" w14:textId="77777777" w:rsidR="00CF4DFE" w:rsidRPr="00CF4DFE" w:rsidRDefault="00CF4DFE" w:rsidP="00CF4DFE">
      <w:pPr>
        <w:pBdr>
          <w:top w:val="nil"/>
          <w:left w:val="nil"/>
          <w:bottom w:val="nil"/>
          <w:right w:val="nil"/>
          <w:between w:val="nil"/>
        </w:pBdr>
        <w:tabs>
          <w:tab w:val="left" w:pos="993"/>
        </w:tabs>
        <w:spacing w:before="60" w:after="60"/>
        <w:ind w:firstLine="709"/>
        <w:jc w:val="both"/>
        <w:rPr>
          <w:color w:val="000000"/>
          <w:sz w:val="23"/>
          <w:szCs w:val="23"/>
          <w:lang w:eastAsia="uk-UA"/>
        </w:rPr>
      </w:pPr>
      <w:r w:rsidRPr="00CF4DFE">
        <w:rPr>
          <w:color w:val="000000"/>
          <w:sz w:val="23"/>
          <w:szCs w:val="23"/>
          <w:lang w:eastAsia="uk-UA"/>
        </w:rPr>
        <w:t xml:space="preserve">Послуги верифікації за допомогою вхідного дзвінка мають передбачати:  </w:t>
      </w:r>
    </w:p>
    <w:p w14:paraId="58CD3BDF" w14:textId="77777777" w:rsidR="00CF4DFE" w:rsidRPr="00CF4DFE" w:rsidRDefault="00CF4DFE" w:rsidP="00CF4DFE">
      <w:pPr>
        <w:numPr>
          <w:ilvl w:val="0"/>
          <w:numId w:val="25"/>
        </w:numPr>
        <w:pBdr>
          <w:top w:val="nil"/>
          <w:left w:val="nil"/>
          <w:bottom w:val="nil"/>
          <w:right w:val="nil"/>
          <w:between w:val="nil"/>
        </w:pBdr>
        <w:tabs>
          <w:tab w:val="left" w:pos="993"/>
        </w:tabs>
        <w:spacing w:before="60" w:after="60"/>
        <w:ind w:left="0" w:firstLine="709"/>
        <w:jc w:val="both"/>
        <w:rPr>
          <w:color w:val="000000"/>
          <w:sz w:val="23"/>
          <w:szCs w:val="23"/>
          <w:lang w:eastAsia="uk-UA"/>
        </w:rPr>
      </w:pPr>
      <w:r w:rsidRPr="00CF4DFE">
        <w:rPr>
          <w:color w:val="000000"/>
          <w:sz w:val="23"/>
          <w:szCs w:val="23"/>
          <w:lang w:eastAsia="uk-UA"/>
        </w:rPr>
        <w:t>Форму надання послуги:</w:t>
      </w:r>
    </w:p>
    <w:p w14:paraId="547EC994" w14:textId="77777777" w:rsidR="00CF4DFE" w:rsidRPr="00CF4DFE" w:rsidRDefault="00CF4DFE" w:rsidP="00CF4DFE">
      <w:pPr>
        <w:numPr>
          <w:ilvl w:val="0"/>
          <w:numId w:val="26"/>
        </w:numPr>
        <w:pBdr>
          <w:top w:val="nil"/>
          <w:left w:val="nil"/>
          <w:bottom w:val="nil"/>
          <w:right w:val="nil"/>
          <w:between w:val="nil"/>
        </w:pBdr>
        <w:tabs>
          <w:tab w:val="left" w:pos="993"/>
        </w:tabs>
        <w:ind w:left="0" w:firstLine="709"/>
        <w:jc w:val="both"/>
        <w:rPr>
          <w:color w:val="000000"/>
          <w:sz w:val="23"/>
          <w:szCs w:val="23"/>
          <w:lang w:eastAsia="uk-UA"/>
        </w:rPr>
      </w:pPr>
      <w:r w:rsidRPr="00CF4DFE">
        <w:rPr>
          <w:color w:val="000000"/>
          <w:sz w:val="23"/>
          <w:szCs w:val="23"/>
          <w:lang w:eastAsia="uk-UA"/>
        </w:rPr>
        <w:t xml:space="preserve">тип роботи сервісу: автоматичний виклик з випадкового номера телефону або генерація коду перевірки на боці Замовника; </w:t>
      </w:r>
    </w:p>
    <w:p w14:paraId="1F081E5D" w14:textId="77777777" w:rsidR="00CF4DFE" w:rsidRPr="00CF4DFE" w:rsidRDefault="00CF4DFE" w:rsidP="00CF4DFE">
      <w:pPr>
        <w:numPr>
          <w:ilvl w:val="0"/>
          <w:numId w:val="26"/>
        </w:numPr>
        <w:pBdr>
          <w:top w:val="nil"/>
          <w:left w:val="nil"/>
          <w:bottom w:val="nil"/>
          <w:right w:val="nil"/>
          <w:between w:val="nil"/>
        </w:pBdr>
        <w:tabs>
          <w:tab w:val="left" w:pos="993"/>
        </w:tabs>
        <w:ind w:left="0" w:firstLine="709"/>
        <w:contextualSpacing/>
        <w:jc w:val="both"/>
        <w:rPr>
          <w:color w:val="000000"/>
          <w:sz w:val="23"/>
          <w:szCs w:val="23"/>
          <w:lang w:eastAsia="uk-UA"/>
        </w:rPr>
      </w:pPr>
      <w:r w:rsidRPr="00CF4DFE">
        <w:rPr>
          <w:color w:val="000000" w:themeColor="text1"/>
          <w:sz w:val="23"/>
          <w:szCs w:val="23"/>
          <w:lang w:eastAsia="uk-UA"/>
        </w:rPr>
        <w:t xml:space="preserve">IP-адреса/адреси, з яких будуть надсилатися </w:t>
      </w:r>
      <w:proofErr w:type="spellStart"/>
      <w:r w:rsidRPr="00CF4DFE">
        <w:rPr>
          <w:color w:val="000000" w:themeColor="text1"/>
          <w:sz w:val="23"/>
          <w:szCs w:val="23"/>
          <w:lang w:eastAsia="uk-UA"/>
        </w:rPr>
        <w:t>http</w:t>
      </w:r>
      <w:proofErr w:type="spellEnd"/>
      <w:r w:rsidRPr="00CF4DFE">
        <w:rPr>
          <w:color w:val="000000" w:themeColor="text1"/>
          <w:sz w:val="23"/>
          <w:szCs w:val="23"/>
          <w:lang w:eastAsia="uk-UA"/>
        </w:rPr>
        <w:t>-</w:t>
      </w:r>
      <w:proofErr w:type="spellStart"/>
      <w:r w:rsidRPr="00CF4DFE">
        <w:rPr>
          <w:color w:val="000000" w:themeColor="text1"/>
          <w:sz w:val="23"/>
          <w:szCs w:val="23"/>
          <w:lang w:eastAsia="uk-UA"/>
        </w:rPr>
        <w:t>get</w:t>
      </w:r>
      <w:proofErr w:type="spellEnd"/>
      <w:r w:rsidRPr="00CF4DFE">
        <w:rPr>
          <w:color w:val="000000" w:themeColor="text1"/>
          <w:sz w:val="23"/>
          <w:szCs w:val="23"/>
          <w:lang w:eastAsia="uk-UA"/>
        </w:rPr>
        <w:t>-запити (можуть бути як постійні, так і динамічні). У випадку надання Замовником динамічної IP-адреси створюються та передаються для налаштування API-ключ.</w:t>
      </w:r>
    </w:p>
    <w:p w14:paraId="1581A955" w14:textId="77777777" w:rsidR="00CF4DFE" w:rsidRPr="00CF4DFE" w:rsidRDefault="00CF4DFE" w:rsidP="00CF4DFE">
      <w:pPr>
        <w:numPr>
          <w:ilvl w:val="0"/>
          <w:numId w:val="25"/>
        </w:numPr>
        <w:pBdr>
          <w:top w:val="nil"/>
          <w:left w:val="nil"/>
          <w:bottom w:val="nil"/>
          <w:right w:val="nil"/>
          <w:between w:val="nil"/>
        </w:pBdr>
        <w:tabs>
          <w:tab w:val="left" w:pos="851"/>
          <w:tab w:val="left" w:pos="993"/>
        </w:tabs>
        <w:spacing w:before="60" w:after="60"/>
        <w:ind w:left="0" w:firstLine="709"/>
        <w:jc w:val="both"/>
        <w:rPr>
          <w:color w:val="000000"/>
          <w:sz w:val="23"/>
          <w:szCs w:val="23"/>
          <w:lang w:eastAsia="uk-UA"/>
        </w:rPr>
      </w:pPr>
      <w:r w:rsidRPr="00CF4DFE">
        <w:rPr>
          <w:color w:val="000000"/>
          <w:sz w:val="23"/>
          <w:szCs w:val="23"/>
          <w:lang w:eastAsia="uk-UA"/>
        </w:rPr>
        <w:t>Деталі надання послуги:</w:t>
      </w:r>
    </w:p>
    <w:p w14:paraId="2A49E9A9" w14:textId="77777777" w:rsidR="00CF4DFE" w:rsidRPr="00CF4DFE" w:rsidRDefault="00CF4DFE" w:rsidP="00CF4DFE">
      <w:pPr>
        <w:numPr>
          <w:ilvl w:val="0"/>
          <w:numId w:val="27"/>
        </w:numPr>
        <w:tabs>
          <w:tab w:val="left" w:pos="851"/>
          <w:tab w:val="left" w:pos="993"/>
        </w:tabs>
        <w:suppressAutoHyphens/>
        <w:ind w:left="0" w:right="119" w:firstLine="709"/>
        <w:contextualSpacing/>
        <w:jc w:val="both"/>
        <w:rPr>
          <w:sz w:val="23"/>
          <w:szCs w:val="23"/>
        </w:rPr>
      </w:pPr>
      <w:r w:rsidRPr="00CF4DFE">
        <w:rPr>
          <w:sz w:val="23"/>
          <w:szCs w:val="23"/>
        </w:rPr>
        <w:t>після отримання дзвінка користувач підтверджує верифікацію шляхом введення останніх 3 або 4 цифр номера, з якого надходить дзвінок.</w:t>
      </w:r>
    </w:p>
    <w:p w14:paraId="7095D2AE" w14:textId="77777777" w:rsidR="00CF4DFE" w:rsidRPr="00CF4DFE" w:rsidRDefault="00CF4DFE" w:rsidP="00CF4DFE">
      <w:pPr>
        <w:pBdr>
          <w:top w:val="nil"/>
          <w:left w:val="nil"/>
          <w:bottom w:val="nil"/>
          <w:right w:val="nil"/>
          <w:between w:val="nil"/>
        </w:pBdr>
        <w:tabs>
          <w:tab w:val="left" w:pos="993"/>
        </w:tabs>
        <w:spacing w:before="60" w:after="60"/>
        <w:ind w:firstLine="709"/>
        <w:jc w:val="both"/>
        <w:rPr>
          <w:color w:val="000000"/>
          <w:sz w:val="23"/>
          <w:szCs w:val="23"/>
          <w:lang w:eastAsia="uk-UA"/>
        </w:rPr>
      </w:pPr>
      <w:r w:rsidRPr="00CF4DFE">
        <w:rPr>
          <w:color w:val="000000"/>
          <w:sz w:val="23"/>
          <w:szCs w:val="23"/>
          <w:lang w:eastAsia="uk-UA"/>
        </w:rPr>
        <w:t>Виконавцем має бути реалізовано дві методики взаємодії:</w:t>
      </w:r>
    </w:p>
    <w:p w14:paraId="3EC058B1" w14:textId="77777777" w:rsidR="00CF4DFE" w:rsidRPr="00CF4DFE" w:rsidRDefault="00CF4DFE" w:rsidP="00CF4DFE">
      <w:pPr>
        <w:numPr>
          <w:ilvl w:val="0"/>
          <w:numId w:val="28"/>
        </w:numPr>
        <w:pBdr>
          <w:top w:val="nil"/>
          <w:left w:val="nil"/>
          <w:bottom w:val="nil"/>
          <w:right w:val="nil"/>
          <w:between w:val="nil"/>
        </w:pBdr>
        <w:tabs>
          <w:tab w:val="left" w:pos="993"/>
        </w:tabs>
        <w:ind w:left="0" w:firstLine="709"/>
        <w:jc w:val="both"/>
        <w:rPr>
          <w:color w:val="000000"/>
          <w:sz w:val="23"/>
          <w:szCs w:val="23"/>
          <w:lang w:eastAsia="uk-UA"/>
        </w:rPr>
      </w:pPr>
      <w:r w:rsidRPr="00CF4DFE">
        <w:rPr>
          <w:color w:val="000000"/>
          <w:sz w:val="23"/>
          <w:szCs w:val="23"/>
          <w:lang w:eastAsia="uk-UA"/>
        </w:rPr>
        <w:t>реєстрація та обмін даними з використанням постійної IP-адреси (при зміні адреси необхідне попередження за 1 добу);</w:t>
      </w:r>
    </w:p>
    <w:p w14:paraId="74176553" w14:textId="77777777" w:rsidR="00CF4DFE" w:rsidRPr="00CF4DFE" w:rsidRDefault="00CF4DFE" w:rsidP="00CF4DFE">
      <w:pPr>
        <w:numPr>
          <w:ilvl w:val="0"/>
          <w:numId w:val="28"/>
        </w:numPr>
        <w:pBdr>
          <w:top w:val="nil"/>
          <w:left w:val="nil"/>
          <w:bottom w:val="nil"/>
          <w:right w:val="nil"/>
          <w:between w:val="nil"/>
        </w:pBdr>
        <w:tabs>
          <w:tab w:val="left" w:pos="993"/>
        </w:tabs>
        <w:ind w:left="0" w:firstLine="709"/>
        <w:jc w:val="both"/>
        <w:rPr>
          <w:color w:val="000000"/>
          <w:sz w:val="23"/>
          <w:szCs w:val="23"/>
          <w:lang w:eastAsia="uk-UA"/>
        </w:rPr>
      </w:pPr>
      <w:r w:rsidRPr="00CF4DFE">
        <w:rPr>
          <w:color w:val="000000"/>
          <w:sz w:val="23"/>
          <w:szCs w:val="23"/>
          <w:lang w:eastAsia="uk-UA"/>
        </w:rPr>
        <w:t xml:space="preserve">реєстрація та обмін даними з використанням динамічної IP-адреси (з використанням </w:t>
      </w:r>
      <w:proofErr w:type="spellStart"/>
      <w:r w:rsidRPr="00CF4DFE">
        <w:rPr>
          <w:color w:val="000000"/>
          <w:sz w:val="23"/>
          <w:szCs w:val="23"/>
          <w:lang w:eastAsia="uk-UA"/>
        </w:rPr>
        <w:t>Digest</w:t>
      </w:r>
      <w:proofErr w:type="spellEnd"/>
      <w:r w:rsidRPr="00CF4DFE">
        <w:rPr>
          <w:color w:val="000000"/>
          <w:sz w:val="23"/>
          <w:szCs w:val="23"/>
          <w:lang w:eastAsia="uk-UA"/>
        </w:rPr>
        <w:t xml:space="preserve"> HTTP-верифікації за індивідуальним логіном і паролем).</w:t>
      </w:r>
    </w:p>
    <w:p w14:paraId="409717FD" w14:textId="77777777" w:rsidR="00CF4DFE" w:rsidRPr="00CF4DFE" w:rsidRDefault="00CF4DFE" w:rsidP="00B15D70">
      <w:pPr>
        <w:keepNext/>
        <w:keepLines/>
        <w:numPr>
          <w:ilvl w:val="1"/>
          <w:numId w:val="38"/>
        </w:numPr>
        <w:spacing w:before="240" w:after="240"/>
        <w:outlineLvl w:val="1"/>
        <w:rPr>
          <w:b/>
          <w:sz w:val="23"/>
          <w:szCs w:val="23"/>
          <w:lang w:eastAsia="uk-UA"/>
        </w:rPr>
      </w:pPr>
      <w:r w:rsidRPr="00CF4DFE">
        <w:rPr>
          <w:b/>
          <w:sz w:val="23"/>
          <w:szCs w:val="23"/>
        </w:rPr>
        <w:t>Опрацювання</w:t>
      </w:r>
      <w:r w:rsidRPr="00CF4DFE">
        <w:rPr>
          <w:b/>
          <w:sz w:val="23"/>
          <w:szCs w:val="23"/>
          <w:lang w:eastAsia="uk-UA"/>
        </w:rPr>
        <w:t xml:space="preserve"> запитів</w:t>
      </w:r>
    </w:p>
    <w:p w14:paraId="7F80220B" w14:textId="77777777" w:rsidR="00CF4DFE" w:rsidRPr="00CF4DFE" w:rsidRDefault="00CF4DFE" w:rsidP="00CF4DFE">
      <w:pPr>
        <w:pBdr>
          <w:top w:val="nil"/>
          <w:left w:val="nil"/>
          <w:bottom w:val="nil"/>
          <w:right w:val="nil"/>
          <w:between w:val="nil"/>
        </w:pBdr>
        <w:tabs>
          <w:tab w:val="left" w:pos="993"/>
        </w:tabs>
        <w:spacing w:before="60"/>
        <w:ind w:firstLine="709"/>
        <w:jc w:val="both"/>
        <w:rPr>
          <w:color w:val="000000"/>
          <w:sz w:val="23"/>
          <w:szCs w:val="23"/>
          <w:lang w:eastAsia="uk-UA"/>
        </w:rPr>
      </w:pPr>
      <w:proofErr w:type="spellStart"/>
      <w:r w:rsidRPr="00CF4DFE">
        <w:rPr>
          <w:color w:val="000000"/>
          <w:sz w:val="23"/>
          <w:szCs w:val="23"/>
          <w:lang w:eastAsia="uk-UA"/>
        </w:rPr>
        <w:t>Вебсервіс</w:t>
      </w:r>
      <w:proofErr w:type="spellEnd"/>
      <w:r w:rsidRPr="00CF4DFE">
        <w:rPr>
          <w:color w:val="000000"/>
          <w:sz w:val="23"/>
          <w:szCs w:val="23"/>
          <w:lang w:eastAsia="uk-UA"/>
        </w:rPr>
        <w:t xml:space="preserve"> повинен мати можливість опрацьовувати запити Замовника в трьох режимах роботи, а саме:</w:t>
      </w:r>
    </w:p>
    <w:p w14:paraId="71A6F7BB" w14:textId="77777777" w:rsidR="00CF4DFE" w:rsidRPr="00CF4DFE" w:rsidRDefault="00CF4DFE" w:rsidP="00CF4DFE">
      <w:pPr>
        <w:numPr>
          <w:ilvl w:val="0"/>
          <w:numId w:val="29"/>
        </w:numPr>
        <w:pBdr>
          <w:top w:val="nil"/>
          <w:left w:val="nil"/>
          <w:bottom w:val="nil"/>
          <w:right w:val="nil"/>
          <w:between w:val="nil"/>
        </w:pBdr>
        <w:tabs>
          <w:tab w:val="left" w:pos="851"/>
          <w:tab w:val="left" w:pos="993"/>
        </w:tabs>
        <w:spacing w:before="60" w:after="60"/>
        <w:ind w:left="0" w:firstLine="709"/>
        <w:jc w:val="both"/>
        <w:rPr>
          <w:color w:val="000000"/>
          <w:sz w:val="23"/>
          <w:szCs w:val="23"/>
          <w:lang w:eastAsia="uk-UA"/>
        </w:rPr>
      </w:pPr>
      <w:r w:rsidRPr="00CF4DFE">
        <w:rPr>
          <w:color w:val="000000"/>
          <w:sz w:val="23"/>
          <w:szCs w:val="23"/>
          <w:lang w:eastAsia="uk-UA"/>
        </w:rPr>
        <w:t>Отримувати номер користувача та автоматично виконувати короткий виклик з випадкового номера.</w:t>
      </w:r>
    </w:p>
    <w:p w14:paraId="2D7AA4F7"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xml:space="preserve">Приклад запиту: </w:t>
      </w:r>
    </w:p>
    <w:p w14:paraId="55175E16" w14:textId="77777777" w:rsidR="00CF4DFE" w:rsidRPr="00CF4DFE" w:rsidRDefault="00540DD9"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hyperlink r:id="rId8" w:history="1">
        <w:r w:rsidR="00CF4DFE" w:rsidRPr="00CF4DFE">
          <w:rPr>
            <w:color w:val="000000"/>
            <w:sz w:val="23"/>
            <w:szCs w:val="23"/>
            <w:lang w:eastAsia="uk-UA"/>
          </w:rPr>
          <w:t>https://pbx.iweb.co.ua/api/accept.php</w:t>
        </w:r>
      </w:hyperlink>
      <w:r w:rsidR="00CF4DFE" w:rsidRPr="00CF4DFE">
        <w:rPr>
          <w:color w:val="000000"/>
          <w:sz w:val="23"/>
          <w:szCs w:val="23"/>
          <w:lang w:eastAsia="uk-UA"/>
        </w:rPr>
        <w:t> </w:t>
      </w:r>
    </w:p>
    <w:p w14:paraId="7C816155"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w:t>
      </w:r>
    </w:p>
    <w:p w14:paraId="0A7FF6F0"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"number":"380991234567" </w:t>
      </w:r>
    </w:p>
    <w:p w14:paraId="6A310ECE"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
    <w:p w14:paraId="7711E8D2"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Приклад відповіді: { </w:t>
      </w:r>
    </w:p>
    <w:p w14:paraId="051DC764"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roofErr w:type="spellStart"/>
      <w:r w:rsidRPr="00CF4DFE">
        <w:rPr>
          <w:color w:val="000000"/>
          <w:sz w:val="23"/>
          <w:szCs w:val="23"/>
          <w:lang w:eastAsia="uk-UA"/>
        </w:rPr>
        <w:t>success</w:t>
      </w:r>
      <w:proofErr w:type="spellEnd"/>
      <w:r w:rsidRPr="00CF4DFE">
        <w:rPr>
          <w:color w:val="000000"/>
          <w:sz w:val="23"/>
          <w:szCs w:val="23"/>
          <w:lang w:eastAsia="uk-UA"/>
        </w:rPr>
        <w:t>": "</w:t>
      </w:r>
      <w:proofErr w:type="spellStart"/>
      <w:r w:rsidRPr="00CF4DFE">
        <w:rPr>
          <w:color w:val="000000"/>
          <w:sz w:val="23"/>
          <w:szCs w:val="23"/>
          <w:lang w:eastAsia="uk-UA"/>
        </w:rPr>
        <w:t>true</w:t>
      </w:r>
      <w:proofErr w:type="spellEnd"/>
      <w:r w:rsidRPr="00CF4DFE">
        <w:rPr>
          <w:color w:val="000000"/>
          <w:sz w:val="23"/>
          <w:szCs w:val="23"/>
          <w:lang w:eastAsia="uk-UA"/>
        </w:rPr>
        <w:t>", </w:t>
      </w:r>
    </w:p>
    <w:p w14:paraId="6276E79F"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roofErr w:type="spellStart"/>
      <w:r w:rsidRPr="00CF4DFE">
        <w:rPr>
          <w:color w:val="000000"/>
          <w:sz w:val="23"/>
          <w:szCs w:val="23"/>
          <w:lang w:eastAsia="uk-UA"/>
        </w:rPr>
        <w:t>code</w:t>
      </w:r>
      <w:proofErr w:type="spellEnd"/>
      <w:r w:rsidRPr="00CF4DFE">
        <w:rPr>
          <w:color w:val="000000"/>
          <w:sz w:val="23"/>
          <w:szCs w:val="23"/>
          <w:lang w:eastAsia="uk-UA"/>
        </w:rPr>
        <w:t>": "200", </w:t>
      </w:r>
    </w:p>
    <w:p w14:paraId="06A0A39E"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roofErr w:type="spellStart"/>
      <w:r w:rsidRPr="00CF4DFE">
        <w:rPr>
          <w:color w:val="000000"/>
          <w:sz w:val="23"/>
          <w:szCs w:val="23"/>
          <w:lang w:eastAsia="uk-UA"/>
        </w:rPr>
        <w:t>callid</w:t>
      </w:r>
      <w:proofErr w:type="spellEnd"/>
      <w:r w:rsidRPr="00CF4DFE">
        <w:rPr>
          <w:color w:val="000000"/>
          <w:sz w:val="23"/>
          <w:szCs w:val="23"/>
          <w:lang w:eastAsia="uk-UA"/>
        </w:rPr>
        <w:t>": "f5e036a40", </w:t>
      </w:r>
    </w:p>
    <w:p w14:paraId="5BB1AA9B"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roofErr w:type="spellStart"/>
      <w:r w:rsidRPr="00CF4DFE">
        <w:rPr>
          <w:color w:val="000000"/>
          <w:sz w:val="23"/>
          <w:szCs w:val="23"/>
          <w:lang w:eastAsia="uk-UA"/>
        </w:rPr>
        <w:t>message</w:t>
      </w:r>
      <w:proofErr w:type="spellEnd"/>
      <w:r w:rsidRPr="00CF4DFE">
        <w:rPr>
          <w:color w:val="000000"/>
          <w:sz w:val="23"/>
          <w:szCs w:val="23"/>
          <w:lang w:eastAsia="uk-UA"/>
        </w:rPr>
        <w:t>": "Запит прийнято в обробку. Формується виклик з +38089123X_1239"</w:t>
      </w:r>
    </w:p>
    <w:p w14:paraId="49EADDB7"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
    <w:p w14:paraId="5248946A" w14:textId="77777777" w:rsidR="00CF4DFE" w:rsidRPr="00CF4DFE" w:rsidRDefault="00CF4DFE" w:rsidP="00CF4DFE">
      <w:pPr>
        <w:numPr>
          <w:ilvl w:val="0"/>
          <w:numId w:val="29"/>
        </w:numPr>
        <w:pBdr>
          <w:top w:val="nil"/>
          <w:left w:val="nil"/>
          <w:bottom w:val="nil"/>
          <w:right w:val="nil"/>
          <w:between w:val="nil"/>
        </w:pBdr>
        <w:tabs>
          <w:tab w:val="left" w:pos="851"/>
          <w:tab w:val="left" w:pos="993"/>
        </w:tabs>
        <w:spacing w:before="120" w:after="60"/>
        <w:ind w:left="0" w:firstLine="709"/>
        <w:jc w:val="both"/>
        <w:rPr>
          <w:color w:val="000000"/>
          <w:sz w:val="23"/>
          <w:szCs w:val="23"/>
          <w:lang w:eastAsia="uk-UA"/>
        </w:rPr>
      </w:pPr>
      <w:r w:rsidRPr="00CF4DFE">
        <w:rPr>
          <w:color w:val="000000" w:themeColor="text1"/>
          <w:sz w:val="23"/>
          <w:szCs w:val="23"/>
          <w:lang w:eastAsia="uk-UA"/>
        </w:rPr>
        <w:t>Отримувати запит з номером користувача та номером, з якого потрібно виконати короткий виклик (генерація коду перевірки на боці Замовника).</w:t>
      </w:r>
    </w:p>
    <w:p w14:paraId="457285AB"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xml:space="preserve">Приклад запиту: </w:t>
      </w:r>
    </w:p>
    <w:p w14:paraId="557EBED2" w14:textId="77777777" w:rsidR="00CF4DFE" w:rsidRPr="00CF4DFE" w:rsidRDefault="00540DD9"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hyperlink r:id="rId9" w:history="1">
        <w:r w:rsidR="00CF4DFE" w:rsidRPr="00CF4DFE">
          <w:rPr>
            <w:color w:val="000000"/>
            <w:sz w:val="23"/>
            <w:szCs w:val="23"/>
            <w:lang w:eastAsia="uk-UA"/>
          </w:rPr>
          <w:t>https://pbx.iweb.co.ua/api/accept.php</w:t>
        </w:r>
      </w:hyperlink>
      <w:r w:rsidR="00CF4DFE" w:rsidRPr="00CF4DFE">
        <w:rPr>
          <w:color w:val="000000"/>
          <w:sz w:val="23"/>
          <w:szCs w:val="23"/>
          <w:lang w:eastAsia="uk-UA"/>
        </w:rPr>
        <w:t> </w:t>
      </w:r>
    </w:p>
    <w:p w14:paraId="7A6B65FD"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xml:space="preserve">{ </w:t>
      </w:r>
    </w:p>
    <w:p w14:paraId="053483BD"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xml:space="preserve">"number":"380991234567", </w:t>
      </w:r>
    </w:p>
    <w:p w14:paraId="4AAEA1A2"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xml:space="preserve">"code":"354" </w:t>
      </w:r>
    </w:p>
    <w:p w14:paraId="287B91A1"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
    <w:p w14:paraId="278E95CC"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xml:space="preserve">Приклад відповіді: </w:t>
      </w:r>
    </w:p>
    <w:p w14:paraId="24157174"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 </w:t>
      </w:r>
    </w:p>
    <w:p w14:paraId="65AE2769"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roofErr w:type="spellStart"/>
      <w:r w:rsidRPr="00CF4DFE">
        <w:rPr>
          <w:color w:val="000000"/>
          <w:sz w:val="23"/>
          <w:szCs w:val="23"/>
          <w:lang w:eastAsia="uk-UA"/>
        </w:rPr>
        <w:t>success</w:t>
      </w:r>
      <w:proofErr w:type="spellEnd"/>
      <w:r w:rsidRPr="00CF4DFE">
        <w:rPr>
          <w:color w:val="000000"/>
          <w:sz w:val="23"/>
          <w:szCs w:val="23"/>
          <w:lang w:eastAsia="uk-UA"/>
        </w:rPr>
        <w:t>": "</w:t>
      </w:r>
      <w:proofErr w:type="spellStart"/>
      <w:r w:rsidRPr="00CF4DFE">
        <w:rPr>
          <w:color w:val="000000"/>
          <w:sz w:val="23"/>
          <w:szCs w:val="23"/>
          <w:lang w:eastAsia="uk-UA"/>
        </w:rPr>
        <w:t>true</w:t>
      </w:r>
      <w:proofErr w:type="spellEnd"/>
      <w:r w:rsidRPr="00CF4DFE">
        <w:rPr>
          <w:color w:val="000000"/>
          <w:sz w:val="23"/>
          <w:szCs w:val="23"/>
          <w:lang w:eastAsia="uk-UA"/>
        </w:rPr>
        <w:t>", </w:t>
      </w:r>
    </w:p>
    <w:p w14:paraId="652AD0CB"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roofErr w:type="spellStart"/>
      <w:r w:rsidRPr="00CF4DFE">
        <w:rPr>
          <w:color w:val="000000"/>
          <w:sz w:val="23"/>
          <w:szCs w:val="23"/>
          <w:lang w:eastAsia="uk-UA"/>
        </w:rPr>
        <w:t>code</w:t>
      </w:r>
      <w:proofErr w:type="spellEnd"/>
      <w:r w:rsidRPr="00CF4DFE">
        <w:rPr>
          <w:color w:val="000000"/>
          <w:sz w:val="23"/>
          <w:szCs w:val="23"/>
          <w:lang w:eastAsia="uk-UA"/>
        </w:rPr>
        <w:t>": "200", </w:t>
      </w:r>
    </w:p>
    <w:p w14:paraId="3698D9EF"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roofErr w:type="spellStart"/>
      <w:r w:rsidRPr="00CF4DFE">
        <w:rPr>
          <w:color w:val="000000"/>
          <w:sz w:val="23"/>
          <w:szCs w:val="23"/>
          <w:lang w:eastAsia="uk-UA"/>
        </w:rPr>
        <w:t>callid</w:t>
      </w:r>
      <w:proofErr w:type="spellEnd"/>
      <w:r w:rsidRPr="00CF4DFE">
        <w:rPr>
          <w:color w:val="000000"/>
          <w:sz w:val="23"/>
          <w:szCs w:val="23"/>
          <w:lang w:eastAsia="uk-UA"/>
        </w:rPr>
        <w:t>": "11529f23f", </w:t>
      </w:r>
    </w:p>
    <w:p w14:paraId="20ED65AA"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lastRenderedPageBreak/>
        <w:t>"</w:t>
      </w:r>
      <w:proofErr w:type="spellStart"/>
      <w:r w:rsidRPr="00CF4DFE">
        <w:rPr>
          <w:color w:val="000000"/>
          <w:sz w:val="23"/>
          <w:szCs w:val="23"/>
          <w:lang w:eastAsia="uk-UA"/>
        </w:rPr>
        <w:t>message</w:t>
      </w:r>
      <w:proofErr w:type="spellEnd"/>
      <w:r w:rsidRPr="00CF4DFE">
        <w:rPr>
          <w:color w:val="000000"/>
          <w:sz w:val="23"/>
          <w:szCs w:val="23"/>
          <w:lang w:eastAsia="uk-UA"/>
        </w:rPr>
        <w:t>": "Запит прийнято в обробку. Формується виклик з +38089123X_354"</w:t>
      </w:r>
    </w:p>
    <w:p w14:paraId="4E61FB4E" w14:textId="77777777" w:rsidR="00CF4DFE" w:rsidRPr="00CF4DFE" w:rsidRDefault="00CF4DFE" w:rsidP="00CF4DFE">
      <w:pPr>
        <w:pBdr>
          <w:top w:val="nil"/>
          <w:left w:val="nil"/>
          <w:bottom w:val="nil"/>
          <w:right w:val="nil"/>
          <w:between w:val="nil"/>
        </w:pBdr>
        <w:tabs>
          <w:tab w:val="left" w:pos="993"/>
        </w:tabs>
        <w:spacing w:before="40" w:after="40"/>
        <w:ind w:firstLine="709"/>
        <w:jc w:val="both"/>
        <w:rPr>
          <w:color w:val="000000"/>
          <w:sz w:val="23"/>
          <w:szCs w:val="23"/>
          <w:lang w:eastAsia="uk-UA"/>
        </w:rPr>
      </w:pPr>
      <w:r w:rsidRPr="00CF4DFE">
        <w:rPr>
          <w:color w:val="000000"/>
          <w:sz w:val="23"/>
          <w:szCs w:val="23"/>
          <w:lang w:eastAsia="uk-UA"/>
        </w:rPr>
        <w:t>}.</w:t>
      </w:r>
    </w:p>
    <w:p w14:paraId="1FF2C34B" w14:textId="77777777" w:rsidR="00CF4DFE" w:rsidRPr="00CF4DFE" w:rsidRDefault="00CF4DFE" w:rsidP="00CF4DFE">
      <w:pPr>
        <w:numPr>
          <w:ilvl w:val="0"/>
          <w:numId w:val="29"/>
        </w:numPr>
        <w:pBdr>
          <w:top w:val="nil"/>
          <w:left w:val="nil"/>
          <w:bottom w:val="nil"/>
          <w:right w:val="nil"/>
          <w:between w:val="nil"/>
        </w:pBdr>
        <w:tabs>
          <w:tab w:val="left" w:pos="851"/>
          <w:tab w:val="left" w:pos="993"/>
        </w:tabs>
        <w:spacing w:before="120"/>
        <w:ind w:left="0" w:firstLine="709"/>
        <w:jc w:val="both"/>
        <w:rPr>
          <w:color w:val="000000"/>
          <w:sz w:val="23"/>
          <w:szCs w:val="23"/>
          <w:lang w:eastAsia="uk-UA"/>
        </w:rPr>
      </w:pPr>
      <w:r w:rsidRPr="00CF4DFE">
        <w:rPr>
          <w:color w:val="000000" w:themeColor="text1"/>
          <w:sz w:val="23"/>
          <w:szCs w:val="23"/>
          <w:lang w:eastAsia="uk-UA"/>
        </w:rPr>
        <w:t xml:space="preserve">Отримувати запит з номером користувача та проводити автоматичне інформування користувача за допомогою програвання </w:t>
      </w:r>
      <w:proofErr w:type="spellStart"/>
      <w:r w:rsidRPr="00CF4DFE">
        <w:rPr>
          <w:color w:val="000000" w:themeColor="text1"/>
          <w:sz w:val="23"/>
          <w:szCs w:val="23"/>
          <w:lang w:eastAsia="uk-UA"/>
        </w:rPr>
        <w:t>аудіофайлу</w:t>
      </w:r>
      <w:proofErr w:type="spellEnd"/>
      <w:r w:rsidRPr="00CF4DFE">
        <w:rPr>
          <w:color w:val="000000" w:themeColor="text1"/>
          <w:sz w:val="23"/>
          <w:szCs w:val="23"/>
          <w:lang w:eastAsia="uk-UA"/>
        </w:rPr>
        <w:t xml:space="preserve"> та наступним завершенням виклику або підтвердженням з боку користувача шляхом використання голосового меню IVR (DTMF-сигнал обраного пункту).</w:t>
      </w:r>
    </w:p>
    <w:p w14:paraId="3F3AD390" w14:textId="0B99D561" w:rsidR="00CF4DFE" w:rsidRPr="00CF4DFE" w:rsidRDefault="00CF4DFE" w:rsidP="00CF4DFE">
      <w:pPr>
        <w:keepNext/>
        <w:keepLines/>
        <w:spacing w:before="280" w:after="120"/>
        <w:contextualSpacing/>
        <w:rPr>
          <w:sz w:val="23"/>
          <w:szCs w:val="23"/>
        </w:rPr>
      </w:pPr>
      <w:r w:rsidRPr="00CF4DFE">
        <w:rPr>
          <w:sz w:val="23"/>
          <w:szCs w:val="23"/>
        </w:rPr>
        <w:t xml:space="preserve">Таблиця </w:t>
      </w:r>
      <w:r w:rsidRPr="00CF4DFE">
        <w:rPr>
          <w:sz w:val="23"/>
          <w:szCs w:val="23"/>
        </w:rPr>
        <w:fldChar w:fldCharType="begin"/>
      </w:r>
      <w:r w:rsidRPr="00CF4DFE">
        <w:rPr>
          <w:sz w:val="23"/>
          <w:szCs w:val="23"/>
        </w:rPr>
        <w:instrText xml:space="preserve"> SEQ Таблиця \* ARABIC </w:instrText>
      </w:r>
      <w:r w:rsidRPr="00CF4DFE">
        <w:rPr>
          <w:sz w:val="23"/>
          <w:szCs w:val="23"/>
        </w:rPr>
        <w:fldChar w:fldCharType="separate"/>
      </w:r>
      <w:r w:rsidR="00356295">
        <w:rPr>
          <w:noProof/>
          <w:sz w:val="23"/>
          <w:szCs w:val="23"/>
        </w:rPr>
        <w:t>1</w:t>
      </w:r>
      <w:r w:rsidRPr="00CF4DFE">
        <w:rPr>
          <w:sz w:val="23"/>
          <w:szCs w:val="23"/>
        </w:rPr>
        <w:fldChar w:fldCharType="end"/>
      </w:r>
      <w:r w:rsidRPr="00CF4DFE">
        <w:rPr>
          <w:sz w:val="23"/>
          <w:szCs w:val="23"/>
        </w:rPr>
        <w:t>. Типи запитів</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2282"/>
        <w:gridCol w:w="5250"/>
      </w:tblGrid>
      <w:tr w:rsidR="00CF4DFE" w:rsidRPr="00CF4DFE" w14:paraId="2891B809" w14:textId="77777777" w:rsidTr="0095067A">
        <w:trPr>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eastAsia="SimSun"/>
                <w:b/>
                <w:sz w:val="23"/>
                <w:szCs w:val="23"/>
                <w:lang w:eastAsia="uk-UA"/>
              </w:rPr>
              <w:tag w:val="goog_rdk_272"/>
              <w:id w:val="-673264970"/>
            </w:sdtPr>
            <w:sdtEndPr/>
            <w:sdtContent>
              <w:p w14:paraId="4ED30172" w14:textId="77777777" w:rsidR="00CF4DFE" w:rsidRPr="00CF4DFE" w:rsidRDefault="00540DD9" w:rsidP="00CF4DFE">
                <w:pPr>
                  <w:spacing w:before="60" w:after="60"/>
                  <w:jc w:val="center"/>
                  <w:rPr>
                    <w:b/>
                    <w:sz w:val="23"/>
                    <w:szCs w:val="23"/>
                    <w:lang w:eastAsia="uk-UA"/>
                  </w:rPr>
                </w:pPr>
                <w:sdt>
                  <w:sdtPr>
                    <w:rPr>
                      <w:rFonts w:eastAsia="SimSun"/>
                      <w:b/>
                      <w:sz w:val="23"/>
                      <w:szCs w:val="23"/>
                      <w:lang w:eastAsia="uk-UA"/>
                    </w:rPr>
                    <w:tag w:val="goog_rdk_269"/>
                    <w:id w:val="-555392914"/>
                  </w:sdtPr>
                  <w:sdtEndPr/>
                  <w:sdtContent>
                    <w:sdt>
                      <w:sdtPr>
                        <w:rPr>
                          <w:rFonts w:eastAsia="SimSun"/>
                          <w:b/>
                          <w:sz w:val="23"/>
                          <w:szCs w:val="23"/>
                          <w:lang w:eastAsia="uk-UA"/>
                        </w:rPr>
                        <w:tag w:val="goog_rdk_270"/>
                        <w:id w:val="-5986795"/>
                      </w:sdtPr>
                      <w:sdtEndPr/>
                      <w:sdtContent>
                        <w:r w:rsidR="00CF4DFE" w:rsidRPr="00CF4DFE">
                          <w:rPr>
                            <w:b/>
                            <w:color w:val="000000"/>
                            <w:sz w:val="23"/>
                            <w:szCs w:val="23"/>
                            <w:lang w:eastAsia="uk-UA"/>
                          </w:rPr>
                          <w:t>Тип</w:t>
                        </w:r>
                      </w:sdtContent>
                    </w:sdt>
                  </w:sdtContent>
                </w:sdt>
                <w:sdt>
                  <w:sdtPr>
                    <w:rPr>
                      <w:rFonts w:eastAsia="SimSun"/>
                      <w:b/>
                      <w:sz w:val="23"/>
                      <w:szCs w:val="23"/>
                      <w:lang w:eastAsia="uk-UA"/>
                    </w:rPr>
                    <w:tag w:val="goog_rdk_271"/>
                    <w:id w:val="-1118061407"/>
                  </w:sdtPr>
                  <w:sdtEndPr/>
                  <w:sdtContent/>
                </w:sdt>
              </w:p>
            </w:sdtContent>
          </w:sdt>
        </w:tc>
        <w:tc>
          <w:tcPr>
            <w:tcW w:w="2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eastAsia="SimSun"/>
                <w:b/>
                <w:sz w:val="23"/>
                <w:szCs w:val="23"/>
                <w:lang w:eastAsia="uk-UA"/>
              </w:rPr>
              <w:tag w:val="goog_rdk_277"/>
              <w:id w:val="1809981071"/>
            </w:sdtPr>
            <w:sdtEndPr/>
            <w:sdtContent>
              <w:p w14:paraId="0FEB4CDB" w14:textId="77777777" w:rsidR="00CF4DFE" w:rsidRPr="00CF4DFE" w:rsidRDefault="00540DD9" w:rsidP="00CF4DFE">
                <w:pPr>
                  <w:spacing w:before="60" w:after="60"/>
                  <w:jc w:val="center"/>
                  <w:rPr>
                    <w:b/>
                    <w:sz w:val="23"/>
                    <w:szCs w:val="23"/>
                    <w:lang w:eastAsia="uk-UA"/>
                  </w:rPr>
                </w:pPr>
                <w:sdt>
                  <w:sdtPr>
                    <w:rPr>
                      <w:rFonts w:eastAsia="SimSun"/>
                      <w:b/>
                      <w:sz w:val="23"/>
                      <w:szCs w:val="23"/>
                      <w:lang w:eastAsia="uk-UA"/>
                    </w:rPr>
                    <w:tag w:val="goog_rdk_274"/>
                    <w:id w:val="1745218827"/>
                  </w:sdtPr>
                  <w:sdtEndPr/>
                  <w:sdtContent>
                    <w:sdt>
                      <w:sdtPr>
                        <w:rPr>
                          <w:rFonts w:eastAsia="SimSun"/>
                          <w:b/>
                          <w:sz w:val="23"/>
                          <w:szCs w:val="23"/>
                          <w:lang w:eastAsia="uk-UA"/>
                        </w:rPr>
                        <w:tag w:val="goog_rdk_275"/>
                        <w:id w:val="393940327"/>
                      </w:sdtPr>
                      <w:sdtEndPr/>
                      <w:sdtContent>
                        <w:r w:rsidR="00CF4DFE" w:rsidRPr="00CF4DFE">
                          <w:rPr>
                            <w:b/>
                            <w:color w:val="000000"/>
                            <w:sz w:val="23"/>
                            <w:szCs w:val="23"/>
                            <w:lang w:eastAsia="uk-UA"/>
                          </w:rPr>
                          <w:t>Назва</w:t>
                        </w:r>
                      </w:sdtContent>
                    </w:sdt>
                  </w:sdtContent>
                </w:sdt>
                <w:sdt>
                  <w:sdtPr>
                    <w:rPr>
                      <w:rFonts w:eastAsia="SimSun"/>
                      <w:b/>
                      <w:sz w:val="23"/>
                      <w:szCs w:val="23"/>
                      <w:lang w:eastAsia="uk-UA"/>
                    </w:rPr>
                    <w:tag w:val="goog_rdk_276"/>
                    <w:id w:val="450910923"/>
                    <w:showingPlcHdr/>
                  </w:sdtPr>
                  <w:sdtEndPr/>
                  <w:sdtContent>
                    <w:r w:rsidR="00CF4DFE" w:rsidRPr="00CF4DFE">
                      <w:rPr>
                        <w:rFonts w:eastAsia="SimSun"/>
                        <w:b/>
                        <w:sz w:val="23"/>
                        <w:szCs w:val="23"/>
                        <w:lang w:eastAsia="uk-UA"/>
                      </w:rPr>
                      <w:t xml:space="preserve">     </w:t>
                    </w:r>
                  </w:sdtContent>
                </w:sdt>
              </w:p>
            </w:sdtContent>
          </w:sdt>
        </w:tc>
        <w:tc>
          <w:tcPr>
            <w:tcW w:w="5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eastAsia="SimSun"/>
                <w:b/>
                <w:sz w:val="23"/>
                <w:szCs w:val="23"/>
                <w:lang w:eastAsia="uk-UA"/>
              </w:rPr>
              <w:tag w:val="goog_rdk_282"/>
              <w:id w:val="428483212"/>
            </w:sdtPr>
            <w:sdtEndPr/>
            <w:sdtContent>
              <w:p w14:paraId="50F02A40" w14:textId="77777777" w:rsidR="00CF4DFE" w:rsidRPr="00CF4DFE" w:rsidRDefault="00540DD9" w:rsidP="00CF4DFE">
                <w:pPr>
                  <w:spacing w:before="60" w:after="60"/>
                  <w:jc w:val="center"/>
                  <w:rPr>
                    <w:b/>
                    <w:sz w:val="23"/>
                    <w:szCs w:val="23"/>
                    <w:lang w:eastAsia="uk-UA"/>
                  </w:rPr>
                </w:pPr>
                <w:sdt>
                  <w:sdtPr>
                    <w:rPr>
                      <w:rFonts w:eastAsia="SimSun"/>
                      <w:b/>
                      <w:sz w:val="23"/>
                      <w:szCs w:val="23"/>
                      <w:lang w:eastAsia="uk-UA"/>
                    </w:rPr>
                    <w:tag w:val="goog_rdk_279"/>
                    <w:id w:val="-260142785"/>
                  </w:sdtPr>
                  <w:sdtEndPr/>
                  <w:sdtContent>
                    <w:sdt>
                      <w:sdtPr>
                        <w:rPr>
                          <w:rFonts w:eastAsia="SimSun"/>
                          <w:b/>
                          <w:sz w:val="23"/>
                          <w:szCs w:val="23"/>
                          <w:lang w:eastAsia="uk-UA"/>
                        </w:rPr>
                        <w:tag w:val="goog_rdk_280"/>
                        <w:id w:val="-1672561676"/>
                      </w:sdtPr>
                      <w:sdtEndPr/>
                      <w:sdtContent>
                        <w:r w:rsidR="00CF4DFE" w:rsidRPr="00CF4DFE">
                          <w:rPr>
                            <w:b/>
                            <w:color w:val="000000"/>
                            <w:sz w:val="23"/>
                            <w:szCs w:val="23"/>
                            <w:lang w:eastAsia="uk-UA"/>
                          </w:rPr>
                          <w:t>Набір параметрів запиту</w:t>
                        </w:r>
                      </w:sdtContent>
                    </w:sdt>
                  </w:sdtContent>
                </w:sdt>
                <w:sdt>
                  <w:sdtPr>
                    <w:rPr>
                      <w:rFonts w:eastAsia="SimSun"/>
                      <w:b/>
                      <w:sz w:val="23"/>
                      <w:szCs w:val="23"/>
                      <w:lang w:eastAsia="uk-UA"/>
                    </w:rPr>
                    <w:tag w:val="goog_rdk_281"/>
                    <w:id w:val="-2119592633"/>
                  </w:sdtPr>
                  <w:sdtEndPr/>
                  <w:sdtContent/>
                </w:sdt>
              </w:p>
            </w:sdtContent>
          </w:sdt>
        </w:tc>
      </w:tr>
      <w:tr w:rsidR="00CF4DFE" w:rsidRPr="00CF4DFE" w14:paraId="2A302BB4" w14:textId="77777777" w:rsidTr="0095067A">
        <w:trPr>
          <w:trHeight w:val="459"/>
          <w:jc w:val="center"/>
        </w:trPr>
        <w:tc>
          <w:tcPr>
            <w:tcW w:w="1824" w:type="dxa"/>
            <w:tcBorders>
              <w:top w:val="single" w:sz="4" w:space="0" w:color="000000"/>
              <w:left w:val="single" w:sz="4" w:space="0" w:color="000000"/>
              <w:bottom w:val="single" w:sz="4" w:space="0" w:color="000000"/>
              <w:right w:val="single" w:sz="4" w:space="0" w:color="000000"/>
            </w:tcBorders>
          </w:tcPr>
          <w:p w14:paraId="794E027D" w14:textId="77777777" w:rsidR="00CF4DFE" w:rsidRPr="00CF4DFE" w:rsidRDefault="00CF4DFE" w:rsidP="00CF4DFE">
            <w:pPr>
              <w:ind w:hanging="2"/>
              <w:rPr>
                <w:sz w:val="23"/>
                <w:szCs w:val="23"/>
                <w:lang w:eastAsia="uk-UA"/>
              </w:rPr>
            </w:pPr>
            <w:r w:rsidRPr="00CF4DFE">
              <w:rPr>
                <w:color w:val="000000"/>
                <w:sz w:val="23"/>
                <w:szCs w:val="23"/>
                <w:lang w:eastAsia="uk-UA"/>
              </w:rPr>
              <w:t>MIC</w:t>
            </w:r>
          </w:p>
        </w:tc>
        <w:tc>
          <w:tcPr>
            <w:tcW w:w="2282" w:type="dxa"/>
            <w:tcBorders>
              <w:top w:val="single" w:sz="4" w:space="0" w:color="000000"/>
              <w:left w:val="single" w:sz="4" w:space="0" w:color="000000"/>
              <w:bottom w:val="single" w:sz="4" w:space="0" w:color="000000"/>
              <w:right w:val="single" w:sz="4" w:space="0" w:color="000000"/>
            </w:tcBorders>
          </w:tcPr>
          <w:p w14:paraId="40C271B7" w14:textId="77777777" w:rsidR="00CF4DFE" w:rsidRPr="00CF4DFE" w:rsidRDefault="00CF4DFE" w:rsidP="00CF4DFE">
            <w:pPr>
              <w:ind w:hanging="2"/>
              <w:rPr>
                <w:sz w:val="23"/>
                <w:szCs w:val="23"/>
                <w:lang w:eastAsia="uk-UA"/>
              </w:rPr>
            </w:pPr>
            <w:r w:rsidRPr="00CF4DFE">
              <w:rPr>
                <w:color w:val="000000"/>
                <w:sz w:val="23"/>
                <w:szCs w:val="23"/>
                <w:lang w:eastAsia="uk-UA"/>
              </w:rPr>
              <w:t>Короткий виклик</w:t>
            </w:r>
          </w:p>
        </w:tc>
        <w:tc>
          <w:tcPr>
            <w:tcW w:w="5250" w:type="dxa"/>
            <w:tcBorders>
              <w:top w:val="single" w:sz="4" w:space="0" w:color="000000"/>
              <w:left w:val="single" w:sz="4" w:space="0" w:color="000000"/>
              <w:bottom w:val="single" w:sz="4" w:space="0" w:color="000000"/>
              <w:right w:val="single" w:sz="4" w:space="0" w:color="000000"/>
            </w:tcBorders>
          </w:tcPr>
          <w:p w14:paraId="7E916081" w14:textId="77777777" w:rsidR="00CF4DFE" w:rsidRPr="00CF4DFE" w:rsidRDefault="00CF4DFE" w:rsidP="00CF4DFE">
            <w:pPr>
              <w:ind w:hanging="2"/>
              <w:rPr>
                <w:sz w:val="23"/>
                <w:szCs w:val="23"/>
                <w:lang w:eastAsia="uk-UA"/>
              </w:rPr>
            </w:pPr>
            <w:proofErr w:type="spellStart"/>
            <w:r w:rsidRPr="00CF4DFE">
              <w:rPr>
                <w:color w:val="000000"/>
                <w:sz w:val="23"/>
                <w:szCs w:val="23"/>
                <w:lang w:eastAsia="uk-UA"/>
              </w:rPr>
              <w:t>Number</w:t>
            </w:r>
            <w:proofErr w:type="spellEnd"/>
            <w:r w:rsidRPr="00CF4DFE">
              <w:rPr>
                <w:color w:val="000000"/>
                <w:sz w:val="23"/>
                <w:szCs w:val="23"/>
                <w:lang w:eastAsia="uk-UA"/>
              </w:rPr>
              <w:t xml:space="preserve"> [</w:t>
            </w:r>
            <w:proofErr w:type="spellStart"/>
            <w:r w:rsidRPr="00CF4DFE">
              <w:rPr>
                <w:color w:val="000000"/>
                <w:sz w:val="23"/>
                <w:szCs w:val="23"/>
                <w:lang w:eastAsia="uk-UA"/>
              </w:rPr>
              <w:t>getback</w:t>
            </w:r>
            <w:proofErr w:type="spellEnd"/>
            <w:r w:rsidRPr="00CF4DFE">
              <w:rPr>
                <w:color w:val="000000"/>
                <w:sz w:val="23"/>
                <w:szCs w:val="23"/>
                <w:lang w:eastAsia="uk-UA"/>
              </w:rPr>
              <w:t>] [</w:t>
            </w:r>
            <w:proofErr w:type="spellStart"/>
            <w:r w:rsidRPr="00CF4DFE">
              <w:rPr>
                <w:color w:val="000000"/>
                <w:sz w:val="23"/>
                <w:szCs w:val="23"/>
                <w:lang w:eastAsia="uk-UA"/>
              </w:rPr>
              <w:t>code</w:t>
            </w:r>
            <w:proofErr w:type="spellEnd"/>
            <w:r w:rsidRPr="00CF4DFE">
              <w:rPr>
                <w:color w:val="000000"/>
                <w:sz w:val="23"/>
                <w:szCs w:val="23"/>
                <w:lang w:eastAsia="uk-UA"/>
              </w:rPr>
              <w:t>]</w:t>
            </w:r>
          </w:p>
        </w:tc>
      </w:tr>
      <w:tr w:rsidR="00CF4DFE" w:rsidRPr="00CF4DFE" w14:paraId="03B8EFDD" w14:textId="77777777" w:rsidTr="0095067A">
        <w:trPr>
          <w:jc w:val="center"/>
        </w:trPr>
        <w:tc>
          <w:tcPr>
            <w:tcW w:w="1824" w:type="dxa"/>
            <w:tcBorders>
              <w:top w:val="single" w:sz="4" w:space="0" w:color="000000"/>
              <w:left w:val="single" w:sz="4" w:space="0" w:color="000000"/>
              <w:bottom w:val="single" w:sz="4" w:space="0" w:color="000000"/>
              <w:right w:val="single" w:sz="4" w:space="0" w:color="000000"/>
            </w:tcBorders>
          </w:tcPr>
          <w:p w14:paraId="15094F2B" w14:textId="77777777" w:rsidR="00CF4DFE" w:rsidRPr="00CF4DFE" w:rsidRDefault="00CF4DFE" w:rsidP="00CF4DFE">
            <w:pPr>
              <w:ind w:hanging="2"/>
              <w:rPr>
                <w:sz w:val="23"/>
                <w:szCs w:val="23"/>
                <w:lang w:eastAsia="uk-UA"/>
              </w:rPr>
            </w:pPr>
            <w:r w:rsidRPr="00CF4DFE">
              <w:rPr>
                <w:color w:val="000000"/>
                <w:sz w:val="23"/>
                <w:szCs w:val="23"/>
                <w:lang w:eastAsia="uk-UA"/>
              </w:rPr>
              <w:t>CAI</w:t>
            </w:r>
          </w:p>
        </w:tc>
        <w:tc>
          <w:tcPr>
            <w:tcW w:w="2282" w:type="dxa"/>
            <w:tcBorders>
              <w:top w:val="single" w:sz="4" w:space="0" w:color="000000"/>
              <w:left w:val="single" w:sz="4" w:space="0" w:color="000000"/>
              <w:bottom w:val="single" w:sz="4" w:space="0" w:color="000000"/>
              <w:right w:val="single" w:sz="4" w:space="0" w:color="000000"/>
            </w:tcBorders>
          </w:tcPr>
          <w:p w14:paraId="212ECFA2" w14:textId="77777777" w:rsidR="00CF4DFE" w:rsidRPr="00CF4DFE" w:rsidRDefault="00CF4DFE" w:rsidP="00CF4DFE">
            <w:pPr>
              <w:ind w:hanging="2"/>
              <w:rPr>
                <w:sz w:val="23"/>
                <w:szCs w:val="23"/>
                <w:lang w:eastAsia="uk-UA"/>
              </w:rPr>
            </w:pPr>
            <w:r w:rsidRPr="00CF4DFE">
              <w:rPr>
                <w:color w:val="000000"/>
                <w:sz w:val="23"/>
                <w:szCs w:val="23"/>
                <w:lang w:eastAsia="uk-UA"/>
              </w:rPr>
              <w:t>Виклик з інформуванням</w:t>
            </w:r>
          </w:p>
        </w:tc>
        <w:tc>
          <w:tcPr>
            <w:tcW w:w="5250" w:type="dxa"/>
            <w:tcBorders>
              <w:top w:val="single" w:sz="4" w:space="0" w:color="000000"/>
              <w:left w:val="single" w:sz="4" w:space="0" w:color="000000"/>
              <w:bottom w:val="single" w:sz="4" w:space="0" w:color="000000"/>
              <w:right w:val="single" w:sz="4" w:space="0" w:color="000000"/>
            </w:tcBorders>
          </w:tcPr>
          <w:p w14:paraId="1BE0375F" w14:textId="77777777" w:rsidR="00CF4DFE" w:rsidRPr="00CF4DFE" w:rsidRDefault="00CF4DFE" w:rsidP="00CF4DFE">
            <w:pPr>
              <w:ind w:hanging="2"/>
              <w:rPr>
                <w:sz w:val="23"/>
                <w:szCs w:val="23"/>
                <w:lang w:eastAsia="uk-UA"/>
              </w:rPr>
            </w:pPr>
            <w:proofErr w:type="spellStart"/>
            <w:r w:rsidRPr="00CF4DFE">
              <w:rPr>
                <w:color w:val="000000"/>
                <w:sz w:val="23"/>
                <w:szCs w:val="23"/>
                <w:lang w:eastAsia="uk-UA"/>
              </w:rPr>
              <w:t>number</w:t>
            </w:r>
            <w:proofErr w:type="spellEnd"/>
            <w:r w:rsidRPr="00CF4DFE">
              <w:rPr>
                <w:color w:val="000000"/>
                <w:sz w:val="23"/>
                <w:szCs w:val="23"/>
                <w:lang w:eastAsia="uk-UA"/>
              </w:rPr>
              <w:t xml:space="preserve"> [</w:t>
            </w:r>
            <w:proofErr w:type="spellStart"/>
            <w:r w:rsidRPr="00CF4DFE">
              <w:rPr>
                <w:color w:val="000000"/>
                <w:sz w:val="23"/>
                <w:szCs w:val="23"/>
                <w:lang w:eastAsia="uk-UA"/>
              </w:rPr>
              <w:t>interacitve</w:t>
            </w:r>
            <w:proofErr w:type="spellEnd"/>
            <w:r w:rsidRPr="00CF4DFE">
              <w:rPr>
                <w:color w:val="000000"/>
                <w:sz w:val="23"/>
                <w:szCs w:val="23"/>
                <w:lang w:eastAsia="uk-UA"/>
              </w:rPr>
              <w:t xml:space="preserve">] </w:t>
            </w:r>
            <w:proofErr w:type="spellStart"/>
            <w:r w:rsidRPr="00CF4DFE">
              <w:rPr>
                <w:color w:val="000000"/>
                <w:sz w:val="23"/>
                <w:szCs w:val="23"/>
                <w:lang w:eastAsia="uk-UA"/>
              </w:rPr>
              <w:t>idf</w:t>
            </w:r>
            <w:proofErr w:type="spellEnd"/>
            <w:r w:rsidRPr="00CF4DFE">
              <w:rPr>
                <w:color w:val="000000"/>
                <w:sz w:val="23"/>
                <w:szCs w:val="23"/>
                <w:lang w:eastAsia="uk-UA"/>
              </w:rPr>
              <w:t xml:space="preserve"> [</w:t>
            </w:r>
            <w:proofErr w:type="spellStart"/>
            <w:r w:rsidRPr="00CF4DFE">
              <w:rPr>
                <w:color w:val="000000"/>
                <w:sz w:val="23"/>
                <w:szCs w:val="23"/>
                <w:lang w:eastAsia="uk-UA"/>
              </w:rPr>
              <w:t>getback</w:t>
            </w:r>
            <w:proofErr w:type="spellEnd"/>
            <w:r w:rsidRPr="00CF4DFE">
              <w:rPr>
                <w:color w:val="000000"/>
                <w:sz w:val="23"/>
                <w:szCs w:val="23"/>
                <w:lang w:eastAsia="uk-UA"/>
              </w:rPr>
              <w:t>] [</w:t>
            </w:r>
            <w:proofErr w:type="spellStart"/>
            <w:r w:rsidRPr="00CF4DFE">
              <w:rPr>
                <w:color w:val="000000"/>
                <w:sz w:val="23"/>
                <w:szCs w:val="23"/>
                <w:lang w:eastAsia="uk-UA"/>
              </w:rPr>
              <w:t>retries</w:t>
            </w:r>
            <w:proofErr w:type="spellEnd"/>
            <w:r w:rsidRPr="00CF4DFE">
              <w:rPr>
                <w:color w:val="000000"/>
                <w:sz w:val="23"/>
                <w:szCs w:val="23"/>
                <w:lang w:eastAsia="uk-UA"/>
              </w:rPr>
              <w:t>]</w:t>
            </w:r>
          </w:p>
        </w:tc>
      </w:tr>
    </w:tbl>
    <w:p w14:paraId="68D6952C" w14:textId="19DF0CC6" w:rsidR="00CF4DFE" w:rsidRPr="00CF4DFE" w:rsidRDefault="00CF4DFE" w:rsidP="00CF4DFE">
      <w:pPr>
        <w:keepNext/>
        <w:keepLines/>
        <w:spacing w:before="280" w:after="120"/>
        <w:contextualSpacing/>
        <w:rPr>
          <w:sz w:val="23"/>
          <w:szCs w:val="23"/>
        </w:rPr>
      </w:pPr>
      <w:r w:rsidRPr="00CF4DFE">
        <w:rPr>
          <w:sz w:val="23"/>
          <w:szCs w:val="23"/>
        </w:rPr>
        <w:t xml:space="preserve">Таблиця </w:t>
      </w:r>
      <w:r w:rsidRPr="00CF4DFE">
        <w:rPr>
          <w:sz w:val="23"/>
          <w:szCs w:val="23"/>
        </w:rPr>
        <w:fldChar w:fldCharType="begin"/>
      </w:r>
      <w:r w:rsidRPr="00CF4DFE">
        <w:rPr>
          <w:sz w:val="23"/>
          <w:szCs w:val="23"/>
        </w:rPr>
        <w:instrText xml:space="preserve"> SEQ Таблиця \* ARABIC </w:instrText>
      </w:r>
      <w:r w:rsidRPr="00CF4DFE">
        <w:rPr>
          <w:sz w:val="23"/>
          <w:szCs w:val="23"/>
        </w:rPr>
        <w:fldChar w:fldCharType="separate"/>
      </w:r>
      <w:r w:rsidR="00356295">
        <w:rPr>
          <w:noProof/>
          <w:sz w:val="23"/>
          <w:szCs w:val="23"/>
        </w:rPr>
        <w:t>2</w:t>
      </w:r>
      <w:r w:rsidRPr="00CF4DFE">
        <w:rPr>
          <w:sz w:val="23"/>
          <w:szCs w:val="23"/>
        </w:rPr>
        <w:fldChar w:fldCharType="end"/>
      </w:r>
      <w:r w:rsidRPr="00CF4DFE">
        <w:rPr>
          <w:sz w:val="23"/>
          <w:szCs w:val="23"/>
        </w:rPr>
        <w:t>. Опис параметрів запиту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710"/>
        <w:gridCol w:w="5808"/>
      </w:tblGrid>
      <w:tr w:rsidR="00CF4DFE" w:rsidRPr="00CF4DFE" w14:paraId="730C4A25" w14:textId="77777777" w:rsidTr="0095067A">
        <w:trPr>
          <w:trHeight w:val="266"/>
          <w:tblHeade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25B96A" w14:textId="77777777" w:rsidR="00CF4DFE" w:rsidRPr="00CF4DFE" w:rsidRDefault="00CF4DFE" w:rsidP="00CF4DFE">
            <w:pPr>
              <w:spacing w:before="60" w:after="60"/>
              <w:jc w:val="center"/>
              <w:rPr>
                <w:rFonts w:eastAsia="SimSun"/>
                <w:b/>
                <w:sz w:val="23"/>
                <w:szCs w:val="23"/>
              </w:rPr>
            </w:pPr>
            <w:r w:rsidRPr="00CF4DFE">
              <w:rPr>
                <w:b/>
                <w:sz w:val="23"/>
                <w:szCs w:val="23"/>
              </w:rPr>
              <w:t>Параметр</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46D7B9" w14:textId="77777777" w:rsidR="00CF4DFE" w:rsidRPr="00CF4DFE" w:rsidRDefault="00CF4DFE" w:rsidP="00CF4DFE">
            <w:pPr>
              <w:spacing w:before="60" w:after="60"/>
              <w:jc w:val="center"/>
              <w:rPr>
                <w:rFonts w:eastAsia="SimSun"/>
                <w:b/>
                <w:sz w:val="23"/>
                <w:szCs w:val="23"/>
              </w:rPr>
            </w:pPr>
            <w:r w:rsidRPr="00CF4DFE">
              <w:rPr>
                <w:b/>
                <w:sz w:val="23"/>
                <w:szCs w:val="23"/>
              </w:rPr>
              <w:t>Тип</w:t>
            </w:r>
          </w:p>
        </w:tc>
        <w:tc>
          <w:tcPr>
            <w:tcW w:w="5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CEA13B" w14:textId="77777777" w:rsidR="00CF4DFE" w:rsidRPr="00CF4DFE" w:rsidRDefault="00CF4DFE" w:rsidP="00CF4DFE">
            <w:pPr>
              <w:spacing w:before="60" w:after="60"/>
              <w:jc w:val="center"/>
              <w:rPr>
                <w:rFonts w:eastAsia="SimSun"/>
                <w:b/>
                <w:sz w:val="23"/>
                <w:szCs w:val="23"/>
              </w:rPr>
            </w:pPr>
            <w:r w:rsidRPr="00CF4DFE">
              <w:rPr>
                <w:b/>
                <w:sz w:val="23"/>
                <w:szCs w:val="23"/>
              </w:rPr>
              <w:t>Опис</w:t>
            </w:r>
          </w:p>
        </w:tc>
      </w:tr>
      <w:tr w:rsidR="00CF4DFE" w:rsidRPr="00CF4DFE" w14:paraId="07635548" w14:textId="77777777" w:rsidTr="0095067A">
        <w:trPr>
          <w:trHeight w:val="1058"/>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554FE" w14:textId="77777777" w:rsidR="00CF4DFE" w:rsidRPr="00CF4DFE" w:rsidRDefault="00CF4DFE" w:rsidP="00CF4DFE">
            <w:pPr>
              <w:ind w:hanging="2"/>
              <w:rPr>
                <w:sz w:val="23"/>
                <w:szCs w:val="23"/>
                <w:lang w:eastAsia="uk-UA"/>
              </w:rPr>
            </w:pPr>
            <w:proofErr w:type="spellStart"/>
            <w:r w:rsidRPr="00CF4DFE">
              <w:rPr>
                <w:color w:val="000000"/>
                <w:sz w:val="23"/>
                <w:szCs w:val="23"/>
                <w:lang w:eastAsia="uk-UA"/>
              </w:rPr>
              <w:t>Number</w:t>
            </w:r>
            <w:proofErr w:type="spellEnd"/>
          </w:p>
          <w:p w14:paraId="4B1A6F50" w14:textId="77777777" w:rsidR="00CF4DFE" w:rsidRPr="00CF4DFE" w:rsidRDefault="00CF4DFE" w:rsidP="00CF4DFE">
            <w:pPr>
              <w:spacing w:after="200"/>
              <w:rPr>
                <w:rFonts w:eastAsia="SimSun"/>
                <w:sz w:val="23"/>
                <w:szCs w:val="23"/>
                <w:lang w:eastAsia="uk-UA"/>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D1E23" w14:textId="77777777" w:rsidR="00CF4DFE" w:rsidRPr="00CF4DFE" w:rsidRDefault="00CF4DFE" w:rsidP="00CF4DFE">
            <w:pPr>
              <w:ind w:hanging="2"/>
              <w:rPr>
                <w:sz w:val="23"/>
                <w:szCs w:val="23"/>
                <w:lang w:eastAsia="uk-UA"/>
              </w:rPr>
            </w:pPr>
            <w:r w:rsidRPr="00CF4DFE">
              <w:rPr>
                <w:color w:val="000000"/>
                <w:sz w:val="23"/>
                <w:szCs w:val="23"/>
                <w:lang w:eastAsia="uk-UA"/>
              </w:rPr>
              <w:t>MIC, CAI</w:t>
            </w:r>
          </w:p>
          <w:p w14:paraId="6DEA08E4" w14:textId="77777777" w:rsidR="00CF4DFE" w:rsidRPr="00CF4DFE" w:rsidRDefault="00CF4DFE" w:rsidP="00CF4DFE">
            <w:pPr>
              <w:spacing w:after="200"/>
              <w:rPr>
                <w:rFonts w:eastAsia="SimSun"/>
                <w:sz w:val="23"/>
                <w:szCs w:val="23"/>
                <w:lang w:eastAsia="uk-UA"/>
              </w:rPr>
            </w:pPr>
          </w:p>
        </w:tc>
        <w:tc>
          <w:tcPr>
            <w:tcW w:w="5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40D69" w14:textId="77777777" w:rsidR="00CF4DFE" w:rsidRPr="00CF4DFE" w:rsidRDefault="00CF4DFE" w:rsidP="00CF4DFE">
            <w:pPr>
              <w:ind w:hanging="2"/>
              <w:jc w:val="both"/>
              <w:rPr>
                <w:rFonts w:eastAsia="SimSun"/>
                <w:sz w:val="23"/>
                <w:szCs w:val="23"/>
                <w:lang w:eastAsia="uk-UA"/>
              </w:rPr>
            </w:pPr>
            <w:r w:rsidRPr="00CF4DFE">
              <w:rPr>
                <w:color w:val="000000"/>
                <w:sz w:val="23"/>
                <w:szCs w:val="23"/>
                <w:lang w:eastAsia="uk-UA"/>
              </w:rPr>
              <w:t>Телефонний номер у національному форматі – 10 знаків, на який буде виконано виклик (наприклад, 0ХХХХХХХХХ)</w:t>
            </w:r>
          </w:p>
        </w:tc>
      </w:tr>
      <w:tr w:rsidR="00CF4DFE" w:rsidRPr="00CF4DFE" w14:paraId="506D8BD4" w14:textId="77777777" w:rsidTr="0095067A">
        <w:trPr>
          <w:trHeight w:val="1541"/>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B605C" w14:textId="77777777" w:rsidR="00CF4DFE" w:rsidRPr="00CF4DFE" w:rsidRDefault="00CF4DFE" w:rsidP="00CF4DFE">
            <w:pPr>
              <w:ind w:hanging="2"/>
              <w:rPr>
                <w:sz w:val="23"/>
                <w:szCs w:val="23"/>
                <w:lang w:eastAsia="uk-UA"/>
              </w:rPr>
            </w:pPr>
            <w:proofErr w:type="spellStart"/>
            <w:r w:rsidRPr="00CF4DFE">
              <w:rPr>
                <w:color w:val="000000"/>
                <w:sz w:val="23"/>
                <w:szCs w:val="23"/>
                <w:lang w:eastAsia="uk-UA"/>
              </w:rPr>
              <w:t>Code</w:t>
            </w:r>
            <w:proofErr w:type="spellEnd"/>
          </w:p>
          <w:p w14:paraId="7D3C5B8C" w14:textId="77777777" w:rsidR="00CF4DFE" w:rsidRPr="00CF4DFE" w:rsidRDefault="00CF4DFE" w:rsidP="00CF4DFE">
            <w:pPr>
              <w:spacing w:after="200"/>
              <w:rPr>
                <w:rFonts w:eastAsia="SimSun"/>
                <w:sz w:val="23"/>
                <w:szCs w:val="23"/>
                <w:lang w:eastAsia="uk-UA"/>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F78F" w14:textId="77777777" w:rsidR="00CF4DFE" w:rsidRPr="00CF4DFE" w:rsidRDefault="00CF4DFE" w:rsidP="00CF4DFE">
            <w:pPr>
              <w:ind w:hanging="2"/>
              <w:rPr>
                <w:sz w:val="23"/>
                <w:szCs w:val="23"/>
                <w:lang w:eastAsia="uk-UA"/>
              </w:rPr>
            </w:pPr>
            <w:r w:rsidRPr="00CF4DFE">
              <w:rPr>
                <w:color w:val="000000"/>
                <w:sz w:val="23"/>
                <w:szCs w:val="23"/>
                <w:lang w:eastAsia="uk-UA"/>
              </w:rPr>
              <w:t>MIC, CAI</w:t>
            </w:r>
          </w:p>
          <w:p w14:paraId="4775D96D" w14:textId="77777777" w:rsidR="00CF4DFE" w:rsidRPr="00CF4DFE" w:rsidRDefault="00CF4DFE" w:rsidP="00CF4DFE">
            <w:pPr>
              <w:spacing w:after="200"/>
              <w:rPr>
                <w:rFonts w:eastAsia="SimSun"/>
                <w:sz w:val="23"/>
                <w:szCs w:val="23"/>
                <w:lang w:eastAsia="uk-UA"/>
              </w:rPr>
            </w:pPr>
          </w:p>
        </w:tc>
        <w:tc>
          <w:tcPr>
            <w:tcW w:w="5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31872" w14:textId="77777777" w:rsidR="00CF4DFE" w:rsidRPr="00CF4DFE" w:rsidRDefault="00CF4DFE" w:rsidP="00CF4DFE">
            <w:pPr>
              <w:jc w:val="both"/>
              <w:rPr>
                <w:rFonts w:eastAsia="SimSun"/>
                <w:sz w:val="23"/>
                <w:szCs w:val="23"/>
                <w:lang w:eastAsia="uk-UA"/>
              </w:rPr>
            </w:pPr>
            <w:r w:rsidRPr="00CF4DFE">
              <w:rPr>
                <w:color w:val="000000" w:themeColor="text1"/>
                <w:sz w:val="23"/>
                <w:szCs w:val="23"/>
                <w:lang w:eastAsia="uk-UA"/>
              </w:rPr>
              <w:t>Може бути використаний у випадку генерації коду перевірки на боці Замовника та, відповідно, до генерації номера, з якого прийде виклик користувачеві. У випадку відсутності параметра номер буде згенеровано на боці Виконавця</w:t>
            </w:r>
          </w:p>
        </w:tc>
      </w:tr>
      <w:tr w:rsidR="00CF4DFE" w:rsidRPr="00CF4DFE" w14:paraId="57877510" w14:textId="77777777" w:rsidTr="0095067A">
        <w:trPr>
          <w:trHeight w:val="1621"/>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A299F" w14:textId="77777777" w:rsidR="00CF4DFE" w:rsidRPr="00CF4DFE" w:rsidRDefault="00CF4DFE" w:rsidP="00CF4DFE">
            <w:pPr>
              <w:ind w:hanging="2"/>
              <w:rPr>
                <w:sz w:val="23"/>
                <w:szCs w:val="23"/>
                <w:lang w:eastAsia="uk-UA"/>
              </w:rPr>
            </w:pPr>
            <w:proofErr w:type="spellStart"/>
            <w:r w:rsidRPr="00CF4DFE">
              <w:rPr>
                <w:color w:val="000000"/>
                <w:sz w:val="23"/>
                <w:szCs w:val="23"/>
                <w:lang w:eastAsia="uk-UA"/>
              </w:rPr>
              <w:t>Getback</w:t>
            </w:r>
            <w:proofErr w:type="spellEnd"/>
          </w:p>
          <w:p w14:paraId="563B77ED" w14:textId="77777777" w:rsidR="00CF4DFE" w:rsidRPr="00CF4DFE" w:rsidRDefault="00CF4DFE" w:rsidP="00CF4DFE">
            <w:pPr>
              <w:spacing w:after="200"/>
              <w:rPr>
                <w:rFonts w:eastAsia="SimSun"/>
                <w:sz w:val="23"/>
                <w:szCs w:val="23"/>
                <w:lang w:eastAsia="uk-UA"/>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9DA8" w14:textId="77777777" w:rsidR="00CF4DFE" w:rsidRPr="00CF4DFE" w:rsidRDefault="00CF4DFE" w:rsidP="00CF4DFE">
            <w:pPr>
              <w:ind w:hanging="2"/>
              <w:rPr>
                <w:sz w:val="23"/>
                <w:szCs w:val="23"/>
                <w:lang w:eastAsia="uk-UA"/>
              </w:rPr>
            </w:pPr>
            <w:r w:rsidRPr="00CF4DFE">
              <w:rPr>
                <w:color w:val="000000"/>
                <w:sz w:val="23"/>
                <w:szCs w:val="23"/>
                <w:lang w:eastAsia="uk-UA"/>
              </w:rPr>
              <w:t>MIC, CAI</w:t>
            </w:r>
          </w:p>
          <w:p w14:paraId="0ED118B7" w14:textId="77777777" w:rsidR="00CF4DFE" w:rsidRPr="00CF4DFE" w:rsidRDefault="00CF4DFE" w:rsidP="00CF4DFE">
            <w:pPr>
              <w:spacing w:after="200"/>
              <w:rPr>
                <w:rFonts w:eastAsia="SimSun"/>
                <w:sz w:val="23"/>
                <w:szCs w:val="23"/>
                <w:lang w:eastAsia="uk-UA"/>
              </w:rPr>
            </w:pPr>
          </w:p>
        </w:tc>
        <w:tc>
          <w:tcPr>
            <w:tcW w:w="5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DE06D" w14:textId="77777777" w:rsidR="00CF4DFE" w:rsidRPr="00CF4DFE" w:rsidRDefault="00CF4DFE" w:rsidP="00CF4DFE">
            <w:pPr>
              <w:ind w:hanging="2"/>
              <w:jc w:val="both"/>
              <w:rPr>
                <w:rFonts w:eastAsia="SimSun"/>
                <w:sz w:val="23"/>
                <w:szCs w:val="23"/>
                <w:lang w:eastAsia="uk-UA"/>
              </w:rPr>
            </w:pPr>
            <w:r w:rsidRPr="00CF4DFE">
              <w:rPr>
                <w:color w:val="000000" w:themeColor="text1"/>
                <w:sz w:val="23"/>
                <w:szCs w:val="23"/>
                <w:lang w:eastAsia="uk-UA"/>
              </w:rPr>
              <w:t>URL зворотної адреси відповіді за статусом на виконання виклику по отриманому запиту (якщо користувач не відповів на виклик від 0 до N, де N задано параметром «</w:t>
            </w:r>
            <w:proofErr w:type="spellStart"/>
            <w:r w:rsidRPr="00CF4DFE">
              <w:rPr>
                <w:color w:val="000000" w:themeColor="text1"/>
                <w:sz w:val="23"/>
                <w:szCs w:val="23"/>
                <w:lang w:eastAsia="uk-UA"/>
              </w:rPr>
              <w:t>retries</w:t>
            </w:r>
            <w:proofErr w:type="spellEnd"/>
            <w:r w:rsidRPr="00CF4DFE">
              <w:rPr>
                <w:color w:val="000000" w:themeColor="text1"/>
                <w:sz w:val="23"/>
                <w:szCs w:val="23"/>
                <w:lang w:eastAsia="uk-UA"/>
              </w:rPr>
              <w:t>»). Приклад: mydomain.com.ua/</w:t>
            </w:r>
            <w:proofErr w:type="spellStart"/>
            <w:r w:rsidRPr="00CF4DFE">
              <w:rPr>
                <w:color w:val="000000" w:themeColor="text1"/>
                <w:sz w:val="23"/>
                <w:szCs w:val="23"/>
                <w:lang w:eastAsia="uk-UA"/>
              </w:rPr>
              <w:t>syte</w:t>
            </w:r>
            <w:proofErr w:type="spellEnd"/>
            <w:r w:rsidRPr="00CF4DFE">
              <w:rPr>
                <w:color w:val="000000" w:themeColor="text1"/>
                <w:sz w:val="23"/>
                <w:szCs w:val="23"/>
                <w:lang w:eastAsia="uk-UA"/>
              </w:rPr>
              <w:t>/</w:t>
            </w:r>
            <w:proofErr w:type="spellStart"/>
            <w:r w:rsidRPr="00CF4DFE">
              <w:rPr>
                <w:color w:val="000000" w:themeColor="text1"/>
                <w:sz w:val="23"/>
                <w:szCs w:val="23"/>
                <w:lang w:eastAsia="uk-UA"/>
              </w:rPr>
              <w:t>getback</w:t>
            </w:r>
            <w:proofErr w:type="spellEnd"/>
            <w:r w:rsidRPr="00CF4DFE">
              <w:rPr>
                <w:color w:val="000000" w:themeColor="text1"/>
                <w:sz w:val="23"/>
                <w:szCs w:val="23"/>
                <w:lang w:eastAsia="uk-UA"/>
              </w:rPr>
              <w:t>/</w:t>
            </w:r>
          </w:p>
        </w:tc>
      </w:tr>
    </w:tbl>
    <w:p w14:paraId="02A2BAE3" w14:textId="77777777" w:rsidR="00CF4DFE" w:rsidRPr="00CF4DFE" w:rsidRDefault="00CF4DFE" w:rsidP="00CF4DFE">
      <w:pPr>
        <w:pBdr>
          <w:top w:val="nil"/>
          <w:left w:val="nil"/>
          <w:bottom w:val="nil"/>
          <w:right w:val="nil"/>
          <w:between w:val="nil"/>
        </w:pBdr>
        <w:spacing w:before="60" w:after="60"/>
        <w:ind w:firstLine="567"/>
        <w:jc w:val="both"/>
        <w:rPr>
          <w:color w:val="000000"/>
          <w:sz w:val="23"/>
          <w:szCs w:val="23"/>
          <w:lang w:eastAsia="uk-UA"/>
        </w:rPr>
      </w:pPr>
      <w:r w:rsidRPr="00CF4DFE">
        <w:rPr>
          <w:color w:val="000000"/>
          <w:sz w:val="23"/>
          <w:szCs w:val="23"/>
          <w:lang w:eastAsia="uk-UA"/>
        </w:rPr>
        <w:t xml:space="preserve">Тривалість вхідного виклику має складати 10 секунд. </w:t>
      </w:r>
    </w:p>
    <w:p w14:paraId="37E8424C" w14:textId="77777777" w:rsidR="00CF4DFE" w:rsidRPr="00CF4DFE" w:rsidRDefault="00CF4DFE" w:rsidP="00CF4DFE">
      <w:pPr>
        <w:keepNext/>
        <w:keepLines/>
        <w:numPr>
          <w:ilvl w:val="1"/>
          <w:numId w:val="20"/>
        </w:numPr>
        <w:spacing w:before="240" w:after="240"/>
        <w:outlineLvl w:val="1"/>
        <w:rPr>
          <w:b/>
          <w:sz w:val="23"/>
          <w:szCs w:val="23"/>
        </w:rPr>
      </w:pPr>
      <w:r w:rsidRPr="00CF4DFE">
        <w:rPr>
          <w:b/>
          <w:sz w:val="23"/>
          <w:szCs w:val="23"/>
        </w:rPr>
        <w:t xml:space="preserve">Послуга передачі </w:t>
      </w:r>
      <w:proofErr w:type="spellStart"/>
      <w:r w:rsidRPr="00CF4DFE">
        <w:rPr>
          <w:b/>
          <w:sz w:val="23"/>
          <w:szCs w:val="23"/>
        </w:rPr>
        <w:t>Push</w:t>
      </w:r>
      <w:proofErr w:type="spellEnd"/>
      <w:r w:rsidRPr="00CF4DFE">
        <w:rPr>
          <w:b/>
          <w:sz w:val="23"/>
          <w:szCs w:val="23"/>
        </w:rPr>
        <w:t>-повідомлень</w:t>
      </w:r>
    </w:p>
    <w:p w14:paraId="6444416A" w14:textId="77777777" w:rsidR="00CF4DFE" w:rsidRPr="00CF4DFE" w:rsidRDefault="00CF4DFE" w:rsidP="00CF4DFE">
      <w:pPr>
        <w:ind w:firstLine="709"/>
        <w:jc w:val="both"/>
        <w:rPr>
          <w:sz w:val="23"/>
          <w:szCs w:val="23"/>
        </w:rPr>
      </w:pPr>
      <w:r w:rsidRPr="00CF4DFE">
        <w:rPr>
          <w:sz w:val="23"/>
          <w:szCs w:val="23"/>
        </w:rPr>
        <w:t xml:space="preserve">Для того, щоб послуги передачі </w:t>
      </w:r>
      <w:proofErr w:type="spellStart"/>
      <w:r w:rsidRPr="00CF4DFE">
        <w:rPr>
          <w:sz w:val="23"/>
          <w:szCs w:val="23"/>
        </w:rPr>
        <w:t>Push</w:t>
      </w:r>
      <w:proofErr w:type="spellEnd"/>
      <w:r w:rsidRPr="00CF4DFE">
        <w:rPr>
          <w:sz w:val="23"/>
          <w:szCs w:val="23"/>
        </w:rPr>
        <w:t>-повідомлень могли надаватися Замовнику, повинна бути надана можливість Замовнику інтегрувати SDK, наданий Виконавцем, у свій мобільний додаток.</w:t>
      </w:r>
    </w:p>
    <w:p w14:paraId="298E6E41" w14:textId="77777777" w:rsidR="00CF4DFE" w:rsidRPr="00CF4DFE" w:rsidRDefault="00CF4DFE" w:rsidP="00CF4DFE">
      <w:pPr>
        <w:ind w:firstLine="709"/>
        <w:jc w:val="both"/>
        <w:rPr>
          <w:sz w:val="23"/>
          <w:szCs w:val="23"/>
        </w:rPr>
      </w:pPr>
      <w:r w:rsidRPr="00CF4DFE">
        <w:rPr>
          <w:sz w:val="23"/>
          <w:szCs w:val="23"/>
        </w:rPr>
        <w:t xml:space="preserve">Замовник зобов’язується забезпечити встановлення власного мобільного додатка (з інтегрованим SDK) або мобільного додатка, придбаного у Виконавця, на кінцеве обладнання користувачів – це є необхідною умовою надання послуг передачі </w:t>
      </w:r>
      <w:proofErr w:type="spellStart"/>
      <w:r w:rsidRPr="00CF4DFE">
        <w:rPr>
          <w:sz w:val="23"/>
          <w:szCs w:val="23"/>
        </w:rPr>
        <w:t>Push</w:t>
      </w:r>
      <w:proofErr w:type="spellEnd"/>
      <w:r w:rsidRPr="00CF4DFE">
        <w:rPr>
          <w:sz w:val="23"/>
          <w:szCs w:val="23"/>
        </w:rPr>
        <w:t>-повідомлень.</w:t>
      </w:r>
    </w:p>
    <w:p w14:paraId="582878EC" w14:textId="77777777" w:rsidR="00CF4DFE" w:rsidRPr="00CF4DFE" w:rsidRDefault="00CF4DFE" w:rsidP="00CF4DFE">
      <w:pPr>
        <w:ind w:firstLine="709"/>
        <w:jc w:val="both"/>
        <w:rPr>
          <w:sz w:val="23"/>
          <w:szCs w:val="23"/>
        </w:rPr>
      </w:pPr>
      <w:r w:rsidRPr="00CF4DFE">
        <w:rPr>
          <w:sz w:val="23"/>
          <w:szCs w:val="23"/>
        </w:rPr>
        <w:t xml:space="preserve">У разі </w:t>
      </w:r>
      <w:proofErr w:type="spellStart"/>
      <w:r w:rsidRPr="00CF4DFE">
        <w:rPr>
          <w:sz w:val="23"/>
          <w:szCs w:val="23"/>
        </w:rPr>
        <w:t>недоставки</w:t>
      </w:r>
      <w:proofErr w:type="spellEnd"/>
      <w:r w:rsidRPr="00CF4DFE">
        <w:rPr>
          <w:sz w:val="23"/>
          <w:szCs w:val="23"/>
        </w:rPr>
        <w:t xml:space="preserve"> повідомлення, що перший раз було направлено у певній формі (наприклад, у формі </w:t>
      </w:r>
      <w:proofErr w:type="spellStart"/>
      <w:r w:rsidRPr="00CF4DFE">
        <w:rPr>
          <w:sz w:val="23"/>
          <w:szCs w:val="23"/>
        </w:rPr>
        <w:t>Push</w:t>
      </w:r>
      <w:proofErr w:type="spellEnd"/>
      <w:r w:rsidRPr="00CF4DFE">
        <w:rPr>
          <w:sz w:val="23"/>
          <w:szCs w:val="23"/>
        </w:rPr>
        <w:t xml:space="preserve">-повідомлення), протягом часу життя повідомлення, Виконавець має забезпечити передачу тексту такого повідомлення в іншій формі (наприклад, у формі </w:t>
      </w:r>
      <w:proofErr w:type="spellStart"/>
      <w:r w:rsidRPr="00CF4DFE">
        <w:rPr>
          <w:sz w:val="23"/>
          <w:szCs w:val="23"/>
        </w:rPr>
        <w:t>Viber</w:t>
      </w:r>
      <w:proofErr w:type="spellEnd"/>
      <w:r w:rsidRPr="00CF4DFE">
        <w:rPr>
          <w:sz w:val="23"/>
          <w:szCs w:val="23"/>
        </w:rPr>
        <w:t xml:space="preserve">-повідомлення з урахування вимог до формату та змісту </w:t>
      </w:r>
      <w:proofErr w:type="spellStart"/>
      <w:r w:rsidRPr="00CF4DFE">
        <w:rPr>
          <w:sz w:val="23"/>
          <w:szCs w:val="23"/>
        </w:rPr>
        <w:t>Viber</w:t>
      </w:r>
      <w:proofErr w:type="spellEnd"/>
      <w:r w:rsidRPr="00CF4DFE">
        <w:rPr>
          <w:sz w:val="23"/>
          <w:szCs w:val="23"/>
        </w:rPr>
        <w:t xml:space="preserve"> повідомлення) і далі по Схемі 1, наведеній нижче.  </w:t>
      </w:r>
    </w:p>
    <w:p w14:paraId="23B3D040" w14:textId="77777777" w:rsidR="00CF4DFE" w:rsidRPr="00CF4DFE" w:rsidRDefault="00CF4DFE" w:rsidP="00CF4DFE">
      <w:pPr>
        <w:ind w:firstLine="709"/>
        <w:jc w:val="both"/>
        <w:rPr>
          <w:sz w:val="23"/>
          <w:szCs w:val="23"/>
        </w:rPr>
      </w:pPr>
      <w:r w:rsidRPr="00CF4DFE">
        <w:rPr>
          <w:sz w:val="23"/>
          <w:szCs w:val="23"/>
        </w:rPr>
        <w:t>При цьому в разі сплину часу життя повідомлення, передбаченого для відповідної форми його направлення, встановленого Замовником, та автоматичного надсилання дублюючого повідомлення в іншій формі, відправлене повідомлення у попередньо направленій формі все одно може бути доставлене користувачу, оскільки обладнання Виконавця відповідно до технічних можливостей виробників програмного забезпечення, задіяного в наданні послуг передачі повідомлень, все одно буде намагатися доставити повідомлення протягом певного часу (що передбачений для певної форми (способу) передачі повідомлень), і ці обставини знаходяться поза зоною впливу Виконавця та Замовника.</w:t>
      </w:r>
    </w:p>
    <w:p w14:paraId="4448EAE9" w14:textId="77777777" w:rsidR="00CF4DFE" w:rsidRPr="00CF4DFE" w:rsidRDefault="00CF4DFE" w:rsidP="00CF4DFE">
      <w:pPr>
        <w:ind w:firstLine="709"/>
        <w:jc w:val="both"/>
        <w:rPr>
          <w:sz w:val="23"/>
          <w:szCs w:val="23"/>
        </w:rPr>
      </w:pPr>
      <w:r w:rsidRPr="00CF4DFE">
        <w:rPr>
          <w:sz w:val="23"/>
          <w:szCs w:val="23"/>
        </w:rPr>
        <w:lastRenderedPageBreak/>
        <w:t xml:space="preserve">Якщо повідомлення, направлене у певній формі/певним способом (надалі – первісне повідомлення), було доставлене після спливу часу життя повідомлення, встановленого для такої форми (способу) передачі повідомлення та після доставки тексту цього ж первісного повідомлення у формі іншого типу повідомлення (що дублює текст первісного повідомлення) </w:t>
      </w:r>
      <w:r w:rsidRPr="00CF4DFE">
        <w:rPr>
          <w:sz w:val="23"/>
          <w:szCs w:val="23"/>
          <w:lang w:eastAsia="en-US"/>
        </w:rPr>
        <w:t xml:space="preserve">у випадку, описаному вище, таке первісне </w:t>
      </w:r>
      <w:r w:rsidRPr="00CF4DFE">
        <w:rPr>
          <w:sz w:val="23"/>
          <w:szCs w:val="23"/>
        </w:rPr>
        <w:t>повідомлення не підлягає тарифікації, а сплата відбувається за повідомлення, яке дублює текст первісного повідомлення та яке було доставлене (відповідно до тарифів, встановлених для такої форми/типу повідомлення).</w:t>
      </w:r>
    </w:p>
    <w:p w14:paraId="3C68C74F" w14:textId="77777777" w:rsidR="00CF4DFE" w:rsidRPr="00CF4DFE" w:rsidRDefault="00CF4DFE" w:rsidP="00CF4DFE">
      <w:pPr>
        <w:tabs>
          <w:tab w:val="left" w:pos="567"/>
        </w:tabs>
        <w:spacing w:before="60" w:after="60"/>
        <w:ind w:left="720"/>
        <w:jc w:val="both"/>
        <w:rPr>
          <w:b/>
          <w:bCs/>
          <w:sz w:val="23"/>
          <w:szCs w:val="23"/>
        </w:rPr>
      </w:pPr>
      <w:r w:rsidRPr="00CF4DFE">
        <w:rPr>
          <w:b/>
          <w:bCs/>
          <w:sz w:val="23"/>
          <w:szCs w:val="23"/>
        </w:rPr>
        <w:t>Схема 1 (схема передачі повідомлення):</w:t>
      </w:r>
    </w:p>
    <w:p w14:paraId="1AB2F34C" w14:textId="77777777" w:rsidR="00CF4DFE" w:rsidRPr="00CF4DFE" w:rsidRDefault="00CF4DFE" w:rsidP="00CF4DFE">
      <w:pPr>
        <w:keepNext/>
        <w:spacing w:before="120"/>
        <w:jc w:val="center"/>
        <w:rPr>
          <w:bCs/>
          <w:noProof/>
          <w:sz w:val="28"/>
        </w:rPr>
      </w:pPr>
      <w:r w:rsidRPr="00CF4DFE">
        <w:rPr>
          <w:noProof/>
          <w:sz w:val="28"/>
          <w:lang w:eastAsia="uk-UA"/>
        </w:rPr>
        <w:drawing>
          <wp:inline distT="0" distB="0" distL="0" distR="0" wp14:anchorId="377BCBCB" wp14:editId="23460350">
            <wp:extent cx="5372100" cy="2771775"/>
            <wp:effectExtent l="0" t="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E2C7D07" w14:textId="77777777" w:rsidR="00CF4DFE" w:rsidRPr="00CF4DFE" w:rsidRDefault="00CF4DFE" w:rsidP="00CF4DFE">
      <w:pPr>
        <w:tabs>
          <w:tab w:val="left" w:pos="567"/>
        </w:tabs>
        <w:spacing w:before="120"/>
        <w:ind w:firstLine="709"/>
        <w:jc w:val="both"/>
        <w:rPr>
          <w:sz w:val="23"/>
          <w:szCs w:val="23"/>
        </w:rPr>
      </w:pPr>
      <w:r w:rsidRPr="00CF4DFE">
        <w:rPr>
          <w:sz w:val="23"/>
          <w:szCs w:val="23"/>
        </w:rPr>
        <w:t>Примітки до Схеми 1:</w:t>
      </w:r>
    </w:p>
    <w:p w14:paraId="6BC56E40" w14:textId="77777777" w:rsidR="00CF4DFE" w:rsidRPr="00CF4DFE" w:rsidRDefault="00CF4DFE" w:rsidP="00CF4DFE">
      <w:pPr>
        <w:tabs>
          <w:tab w:val="left" w:pos="567"/>
        </w:tabs>
        <w:spacing w:before="120"/>
        <w:ind w:firstLine="709"/>
        <w:jc w:val="both"/>
        <w:rPr>
          <w:sz w:val="23"/>
          <w:szCs w:val="23"/>
        </w:rPr>
      </w:pPr>
      <w:r w:rsidRPr="00CF4DFE">
        <w:rPr>
          <w:sz w:val="23"/>
          <w:szCs w:val="23"/>
        </w:rPr>
        <w:t xml:space="preserve">* Якщо повідомлення у вигляді </w:t>
      </w:r>
      <w:r w:rsidRPr="00CF4DFE">
        <w:rPr>
          <w:sz w:val="23"/>
          <w:szCs w:val="23"/>
          <w:lang w:val="en-US"/>
        </w:rPr>
        <w:t>Push</w:t>
      </w:r>
      <w:r w:rsidRPr="00CF4DFE">
        <w:rPr>
          <w:sz w:val="23"/>
          <w:szCs w:val="23"/>
        </w:rPr>
        <w:t xml:space="preserve">-повідомлення не доставляється на кінцеве обладнання користувача протягом часу його життя, текст цього ж повідомлення дублюється та направляється користувачу у формі </w:t>
      </w:r>
      <w:r w:rsidRPr="00CF4DFE">
        <w:rPr>
          <w:sz w:val="23"/>
          <w:szCs w:val="23"/>
          <w:lang w:val="en-US"/>
        </w:rPr>
        <w:t>Viber</w:t>
      </w:r>
      <w:r w:rsidRPr="00CF4DFE">
        <w:rPr>
          <w:sz w:val="23"/>
          <w:szCs w:val="23"/>
        </w:rPr>
        <w:t>-повідомлення.</w:t>
      </w:r>
    </w:p>
    <w:p w14:paraId="10237EFF" w14:textId="77777777" w:rsidR="00CF4DFE" w:rsidRPr="00CF4DFE" w:rsidRDefault="00CF4DFE" w:rsidP="00CF4DFE">
      <w:pPr>
        <w:tabs>
          <w:tab w:val="left" w:pos="567"/>
        </w:tabs>
        <w:ind w:firstLine="709"/>
        <w:jc w:val="both"/>
        <w:rPr>
          <w:sz w:val="23"/>
          <w:szCs w:val="23"/>
        </w:rPr>
      </w:pPr>
      <w:r w:rsidRPr="00CF4DFE">
        <w:rPr>
          <w:sz w:val="23"/>
          <w:szCs w:val="23"/>
        </w:rPr>
        <w:t xml:space="preserve">** Якщо повідомлення у вигляді </w:t>
      </w:r>
      <w:r w:rsidRPr="00CF4DFE">
        <w:rPr>
          <w:sz w:val="23"/>
          <w:szCs w:val="23"/>
          <w:lang w:val="en-US"/>
        </w:rPr>
        <w:t>Viber</w:t>
      </w:r>
      <w:r w:rsidRPr="00CF4DFE">
        <w:rPr>
          <w:sz w:val="23"/>
          <w:szCs w:val="23"/>
        </w:rPr>
        <w:t xml:space="preserve">-повідомлення не доставляється на кінцеве обладнання користувача протягом часу його життя, текст цього ж повідомлення дублюється та направляється користувачу у формі </w:t>
      </w:r>
      <w:r w:rsidRPr="00CF4DFE">
        <w:rPr>
          <w:sz w:val="23"/>
          <w:szCs w:val="23"/>
          <w:lang w:val="en-US"/>
        </w:rPr>
        <w:t>SMS</w:t>
      </w:r>
      <w:r w:rsidRPr="00CF4DFE">
        <w:rPr>
          <w:sz w:val="23"/>
          <w:szCs w:val="23"/>
        </w:rPr>
        <w:t>-повідомлення.</w:t>
      </w:r>
    </w:p>
    <w:p w14:paraId="3CCBA5EC" w14:textId="77777777" w:rsidR="00CF4DFE" w:rsidRPr="00CF4DFE" w:rsidRDefault="00CF4DFE" w:rsidP="00CF4DFE">
      <w:pPr>
        <w:tabs>
          <w:tab w:val="left" w:pos="567"/>
        </w:tabs>
        <w:ind w:firstLine="709"/>
        <w:jc w:val="both"/>
        <w:rPr>
          <w:sz w:val="23"/>
          <w:szCs w:val="23"/>
        </w:rPr>
      </w:pPr>
      <w:r w:rsidRPr="00CF4DFE">
        <w:rPr>
          <w:sz w:val="23"/>
          <w:szCs w:val="23"/>
        </w:rPr>
        <w:t xml:space="preserve">*** Якщо дозволена (можлива) кількість знаків тексту повідомлення при його направленні певним способом більша, ніж дозволена (можлива) кількість знаків (в одному повідомленні) при направленні тексту цього ж повідомлення іншим способом (наприклад, можлива кількість знаків в одному </w:t>
      </w:r>
      <w:r w:rsidRPr="00CF4DFE">
        <w:rPr>
          <w:sz w:val="23"/>
          <w:szCs w:val="23"/>
          <w:lang w:val="en-US"/>
        </w:rPr>
        <w:t>Push</w:t>
      </w:r>
      <w:r w:rsidRPr="00CF4DFE">
        <w:rPr>
          <w:sz w:val="23"/>
          <w:szCs w:val="23"/>
        </w:rPr>
        <w:t xml:space="preserve">-повідомленні більша, ніж в одному </w:t>
      </w:r>
      <w:r w:rsidRPr="00CF4DFE">
        <w:rPr>
          <w:sz w:val="23"/>
          <w:szCs w:val="23"/>
          <w:lang w:val="en-US"/>
        </w:rPr>
        <w:t>SMS</w:t>
      </w:r>
      <w:r w:rsidRPr="00CF4DFE">
        <w:rPr>
          <w:sz w:val="23"/>
          <w:szCs w:val="23"/>
        </w:rPr>
        <w:t>-повідомленні), текст повідомлення буде розділений на декілька повідомлень і направлений декількома повідомленнями, при цьому тарифікуватися буде кожне з таких декількох повідомлень окремо (як окреме повідомлення).</w:t>
      </w:r>
    </w:p>
    <w:p w14:paraId="6BA92BCB" w14:textId="77777777" w:rsidR="00CF4DFE" w:rsidRPr="00CF4DFE" w:rsidRDefault="00CF4DFE" w:rsidP="00CF4DFE">
      <w:pPr>
        <w:tabs>
          <w:tab w:val="left" w:pos="567"/>
        </w:tabs>
        <w:ind w:firstLine="709"/>
        <w:jc w:val="both"/>
        <w:rPr>
          <w:sz w:val="23"/>
          <w:szCs w:val="23"/>
        </w:rPr>
      </w:pPr>
      <w:r w:rsidRPr="00CF4DFE">
        <w:rPr>
          <w:sz w:val="23"/>
          <w:szCs w:val="23"/>
        </w:rPr>
        <w:t xml:space="preserve">**** Окрім варіанту, зазначеного на Схемі 1, Замовник також може обрати такі варіанти черговості та способів передачі (дублювання) повідомлення: </w:t>
      </w:r>
    </w:p>
    <w:p w14:paraId="5401FB83" w14:textId="77777777" w:rsidR="00CF4DFE" w:rsidRPr="00CF4DFE" w:rsidRDefault="00CF4DFE" w:rsidP="00B15D70">
      <w:pPr>
        <w:numPr>
          <w:ilvl w:val="0"/>
          <w:numId w:val="40"/>
        </w:numPr>
        <w:tabs>
          <w:tab w:val="left" w:pos="567"/>
          <w:tab w:val="left" w:pos="993"/>
        </w:tabs>
        <w:ind w:firstLine="709"/>
        <w:jc w:val="both"/>
        <w:rPr>
          <w:sz w:val="23"/>
          <w:szCs w:val="23"/>
        </w:rPr>
      </w:pPr>
      <w:r w:rsidRPr="00CF4DFE">
        <w:rPr>
          <w:sz w:val="23"/>
          <w:szCs w:val="23"/>
        </w:rPr>
        <w:t xml:space="preserve">направлення повідомлення у формі </w:t>
      </w:r>
      <w:r w:rsidRPr="00CF4DFE">
        <w:rPr>
          <w:sz w:val="23"/>
          <w:szCs w:val="23"/>
          <w:lang w:val="en-US"/>
        </w:rPr>
        <w:t>Push</w:t>
      </w:r>
      <w:r w:rsidRPr="00CF4DFE">
        <w:rPr>
          <w:sz w:val="23"/>
          <w:szCs w:val="23"/>
        </w:rPr>
        <w:t xml:space="preserve">-повідомлення з наступним дублюванням у формі </w:t>
      </w:r>
      <w:r w:rsidRPr="00CF4DFE">
        <w:rPr>
          <w:sz w:val="23"/>
          <w:szCs w:val="23"/>
          <w:lang w:val="en-US"/>
        </w:rPr>
        <w:t>SMS</w:t>
      </w:r>
      <w:r w:rsidRPr="00CF4DFE">
        <w:rPr>
          <w:sz w:val="23"/>
          <w:szCs w:val="23"/>
        </w:rPr>
        <w:t xml:space="preserve">-повідомлення; </w:t>
      </w:r>
    </w:p>
    <w:p w14:paraId="6B1AB8AA" w14:textId="77777777" w:rsidR="00CF4DFE" w:rsidRPr="00CF4DFE" w:rsidRDefault="00CF4DFE" w:rsidP="00B15D70">
      <w:pPr>
        <w:numPr>
          <w:ilvl w:val="0"/>
          <w:numId w:val="40"/>
        </w:numPr>
        <w:tabs>
          <w:tab w:val="left" w:pos="567"/>
          <w:tab w:val="left" w:pos="993"/>
        </w:tabs>
        <w:ind w:firstLine="709"/>
        <w:jc w:val="both"/>
        <w:rPr>
          <w:sz w:val="23"/>
          <w:szCs w:val="23"/>
        </w:rPr>
      </w:pPr>
      <w:r w:rsidRPr="00CF4DFE">
        <w:rPr>
          <w:sz w:val="23"/>
          <w:szCs w:val="23"/>
        </w:rPr>
        <w:t xml:space="preserve">направлення повідомлення у формі </w:t>
      </w:r>
      <w:r w:rsidRPr="00CF4DFE">
        <w:rPr>
          <w:sz w:val="23"/>
          <w:szCs w:val="23"/>
          <w:lang w:val="en-US"/>
        </w:rPr>
        <w:t>Viber</w:t>
      </w:r>
      <w:r w:rsidRPr="00CF4DFE">
        <w:rPr>
          <w:sz w:val="23"/>
          <w:szCs w:val="23"/>
        </w:rPr>
        <w:t xml:space="preserve">-повідомлення з наступним дублюванням у формі </w:t>
      </w:r>
      <w:r w:rsidRPr="00CF4DFE">
        <w:rPr>
          <w:sz w:val="23"/>
          <w:szCs w:val="23"/>
          <w:lang w:val="en-US"/>
        </w:rPr>
        <w:t>SMS</w:t>
      </w:r>
      <w:r w:rsidRPr="00CF4DFE">
        <w:rPr>
          <w:sz w:val="23"/>
          <w:szCs w:val="23"/>
        </w:rPr>
        <w:t xml:space="preserve">-повідомлення; </w:t>
      </w:r>
    </w:p>
    <w:p w14:paraId="7B2B370F" w14:textId="77777777" w:rsidR="00CF4DFE" w:rsidRPr="00CF4DFE" w:rsidRDefault="00CF4DFE" w:rsidP="00B15D70">
      <w:pPr>
        <w:numPr>
          <w:ilvl w:val="0"/>
          <w:numId w:val="40"/>
        </w:numPr>
        <w:tabs>
          <w:tab w:val="left" w:pos="567"/>
          <w:tab w:val="left" w:pos="993"/>
        </w:tabs>
        <w:ind w:firstLine="709"/>
        <w:jc w:val="both"/>
        <w:rPr>
          <w:sz w:val="23"/>
          <w:szCs w:val="23"/>
        </w:rPr>
      </w:pPr>
      <w:r w:rsidRPr="00CF4DFE">
        <w:rPr>
          <w:sz w:val="23"/>
          <w:szCs w:val="23"/>
        </w:rPr>
        <w:t xml:space="preserve">направлення повідомлення у формі </w:t>
      </w:r>
      <w:r w:rsidRPr="00CF4DFE">
        <w:rPr>
          <w:sz w:val="23"/>
          <w:szCs w:val="23"/>
          <w:lang w:val="en-US"/>
        </w:rPr>
        <w:t>Push</w:t>
      </w:r>
      <w:r w:rsidRPr="00CF4DFE">
        <w:rPr>
          <w:sz w:val="23"/>
          <w:szCs w:val="23"/>
        </w:rPr>
        <w:t xml:space="preserve">-повідомлення з наступним дублюванням у формі </w:t>
      </w:r>
      <w:r w:rsidRPr="00CF4DFE">
        <w:rPr>
          <w:sz w:val="23"/>
          <w:szCs w:val="23"/>
          <w:lang w:val="en-US"/>
        </w:rPr>
        <w:t>Viber</w:t>
      </w:r>
      <w:r w:rsidRPr="00CF4DFE">
        <w:rPr>
          <w:sz w:val="23"/>
          <w:szCs w:val="23"/>
        </w:rPr>
        <w:t xml:space="preserve">-повідомлення. </w:t>
      </w:r>
    </w:p>
    <w:p w14:paraId="43EC2A78" w14:textId="77777777" w:rsidR="00CF4DFE" w:rsidRPr="00CF4DFE" w:rsidRDefault="00CF4DFE" w:rsidP="00CF4DFE">
      <w:pPr>
        <w:tabs>
          <w:tab w:val="left" w:pos="567"/>
        </w:tabs>
        <w:spacing w:before="120" w:after="120"/>
        <w:ind w:left="709"/>
        <w:jc w:val="both"/>
        <w:rPr>
          <w:sz w:val="23"/>
          <w:szCs w:val="23"/>
        </w:rPr>
      </w:pPr>
      <w:r w:rsidRPr="00CF4DFE">
        <w:rPr>
          <w:b/>
          <w:bCs/>
          <w:sz w:val="23"/>
          <w:szCs w:val="23"/>
        </w:rPr>
        <w:t>Параметри PUSH-додатка</w:t>
      </w:r>
    </w:p>
    <w:tbl>
      <w:tblPr>
        <w:tblpPr w:leftFromText="180" w:rightFromText="180" w:vertAnchor="text" w:horzAnchor="margin" w:tblpY="25"/>
        <w:tblW w:w="941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07"/>
        <w:gridCol w:w="2328"/>
        <w:gridCol w:w="4677"/>
      </w:tblGrid>
      <w:tr w:rsidR="00CF4DFE" w:rsidRPr="00CF4DFE" w14:paraId="5BBFFA89" w14:textId="77777777" w:rsidTr="0095067A">
        <w:tc>
          <w:tcPr>
            <w:tcW w:w="2407" w:type="dxa"/>
            <w:tcBorders>
              <w:top w:val="single" w:sz="2" w:space="0" w:color="000000" w:themeColor="text1"/>
              <w:left w:val="single" w:sz="2" w:space="0" w:color="000000" w:themeColor="text1"/>
              <w:bottom w:val="single" w:sz="2" w:space="0" w:color="000000" w:themeColor="text1"/>
            </w:tcBorders>
            <w:shd w:val="clear" w:color="auto" w:fill="D9D9D9" w:themeFill="background1" w:themeFillShade="D9"/>
            <w:tcMar>
              <w:left w:w="54" w:type="dxa"/>
            </w:tcMar>
            <w:vAlign w:val="center"/>
          </w:tcPr>
          <w:p w14:paraId="56260659" w14:textId="77777777" w:rsidR="00CF4DFE" w:rsidRPr="00CF4DFE" w:rsidRDefault="00CF4DFE" w:rsidP="00CF4DFE">
            <w:pPr>
              <w:widowControl w:val="0"/>
              <w:suppressAutoHyphens/>
              <w:autoSpaceDN w:val="0"/>
              <w:jc w:val="center"/>
              <w:textAlignment w:val="baseline"/>
              <w:rPr>
                <w:rFonts w:eastAsia="Lucida Sans Unicode"/>
                <w:b/>
                <w:bCs/>
                <w:kern w:val="3"/>
                <w:sz w:val="23"/>
                <w:szCs w:val="23"/>
                <w:lang w:val="ru-RU" w:eastAsia="uk-UA"/>
              </w:rPr>
            </w:pPr>
            <w:r w:rsidRPr="00CF4DFE">
              <w:rPr>
                <w:rFonts w:eastAsia="Lucida Sans Unicode"/>
                <w:b/>
                <w:bCs/>
                <w:kern w:val="3"/>
                <w:sz w:val="23"/>
                <w:szCs w:val="23"/>
                <w:lang w:val="ru-RU" w:eastAsia="uk-UA"/>
              </w:rPr>
              <w:t>Параметр</w:t>
            </w:r>
          </w:p>
        </w:tc>
        <w:tc>
          <w:tcPr>
            <w:tcW w:w="2328" w:type="dxa"/>
            <w:tcBorders>
              <w:top w:val="single" w:sz="2" w:space="0" w:color="000000" w:themeColor="text1"/>
              <w:left w:val="single" w:sz="2" w:space="0" w:color="000000" w:themeColor="text1"/>
              <w:bottom w:val="single" w:sz="2" w:space="0" w:color="000000" w:themeColor="text1"/>
            </w:tcBorders>
            <w:shd w:val="clear" w:color="auto" w:fill="D9D9D9" w:themeFill="background1" w:themeFillShade="D9"/>
            <w:tcMar>
              <w:left w:w="54" w:type="dxa"/>
            </w:tcMar>
            <w:vAlign w:val="center"/>
          </w:tcPr>
          <w:p w14:paraId="0BCE6C7C" w14:textId="77777777" w:rsidR="00CF4DFE" w:rsidRPr="00CF4DFE" w:rsidRDefault="00CF4DFE" w:rsidP="00CF4DFE">
            <w:pPr>
              <w:widowControl w:val="0"/>
              <w:suppressAutoHyphens/>
              <w:autoSpaceDN w:val="0"/>
              <w:jc w:val="center"/>
              <w:textAlignment w:val="baseline"/>
              <w:rPr>
                <w:rFonts w:eastAsia="Lucida Sans Unicode"/>
                <w:b/>
                <w:bCs/>
                <w:kern w:val="3"/>
                <w:sz w:val="23"/>
                <w:szCs w:val="23"/>
                <w:lang w:eastAsia="uk-UA"/>
              </w:rPr>
            </w:pPr>
            <w:r w:rsidRPr="00CF4DFE">
              <w:rPr>
                <w:rFonts w:eastAsia="Lucida Sans Unicode"/>
                <w:b/>
                <w:bCs/>
                <w:kern w:val="3"/>
                <w:sz w:val="23"/>
                <w:szCs w:val="23"/>
                <w:lang w:eastAsia="uk-UA"/>
              </w:rPr>
              <w:t>Значення</w:t>
            </w:r>
          </w:p>
        </w:tc>
        <w:tc>
          <w:tcPr>
            <w:tcW w:w="46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left w:w="54" w:type="dxa"/>
            </w:tcMar>
            <w:vAlign w:val="center"/>
          </w:tcPr>
          <w:p w14:paraId="092496F5" w14:textId="77777777" w:rsidR="00CF4DFE" w:rsidRPr="00CF4DFE" w:rsidRDefault="00CF4DFE" w:rsidP="00CF4DFE">
            <w:pPr>
              <w:widowControl w:val="0"/>
              <w:suppressAutoHyphens/>
              <w:autoSpaceDN w:val="0"/>
              <w:jc w:val="center"/>
              <w:textAlignment w:val="baseline"/>
              <w:rPr>
                <w:rFonts w:eastAsia="Lucida Sans Unicode"/>
                <w:b/>
                <w:bCs/>
                <w:kern w:val="3"/>
                <w:sz w:val="23"/>
                <w:szCs w:val="23"/>
                <w:lang w:eastAsia="uk-UA"/>
              </w:rPr>
            </w:pPr>
            <w:r w:rsidRPr="00CF4DFE">
              <w:rPr>
                <w:rFonts w:eastAsia="Lucida Sans Unicode"/>
                <w:b/>
                <w:bCs/>
                <w:kern w:val="3"/>
                <w:sz w:val="23"/>
                <w:szCs w:val="23"/>
                <w:lang w:eastAsia="uk-UA"/>
              </w:rPr>
              <w:t>Примітки</w:t>
            </w:r>
          </w:p>
        </w:tc>
      </w:tr>
      <w:tr w:rsidR="00CF4DFE" w:rsidRPr="00CF4DFE" w14:paraId="50DB17C9" w14:textId="77777777" w:rsidTr="0095067A">
        <w:tc>
          <w:tcPr>
            <w:tcW w:w="2407" w:type="dxa"/>
            <w:tcBorders>
              <w:left w:val="single" w:sz="2" w:space="0" w:color="000000" w:themeColor="text1"/>
              <w:bottom w:val="single" w:sz="2" w:space="0" w:color="000000" w:themeColor="text1"/>
            </w:tcBorders>
            <w:shd w:val="clear" w:color="auto" w:fill="auto"/>
            <w:tcMar>
              <w:left w:w="54" w:type="dxa"/>
            </w:tcMar>
            <w:vAlign w:val="center"/>
          </w:tcPr>
          <w:p w14:paraId="6EFB492F" w14:textId="77777777" w:rsidR="00CF4DFE" w:rsidRPr="00CF4DFE" w:rsidRDefault="00CF4DFE" w:rsidP="00CF4DFE">
            <w:pPr>
              <w:widowControl w:val="0"/>
              <w:suppressLineNumbers/>
              <w:suppressAutoHyphens/>
              <w:autoSpaceDN w:val="0"/>
              <w:textAlignment w:val="baseline"/>
              <w:rPr>
                <w:rFonts w:eastAsia="Lucida Sans Unicode"/>
                <w:kern w:val="3"/>
                <w:sz w:val="23"/>
                <w:szCs w:val="23"/>
                <w:lang w:val="ru-RU" w:eastAsia="uk-UA"/>
              </w:rPr>
            </w:pPr>
            <w:r w:rsidRPr="00CF4DFE">
              <w:rPr>
                <w:rFonts w:eastAsia="Lucida Sans Unicode"/>
                <w:kern w:val="3"/>
                <w:sz w:val="23"/>
                <w:szCs w:val="23"/>
                <w:lang w:val="ru-RU" w:eastAsia="uk-UA"/>
              </w:rPr>
              <w:t xml:space="preserve">FCM API </w:t>
            </w:r>
            <w:proofErr w:type="spellStart"/>
            <w:r w:rsidRPr="00CF4DFE">
              <w:rPr>
                <w:rFonts w:eastAsia="Lucida Sans Unicode"/>
                <w:kern w:val="3"/>
                <w:sz w:val="23"/>
                <w:szCs w:val="23"/>
                <w:lang w:val="ru-RU" w:eastAsia="uk-UA"/>
              </w:rPr>
              <w:t>key</w:t>
            </w:r>
            <w:proofErr w:type="spellEnd"/>
          </w:p>
        </w:tc>
        <w:tc>
          <w:tcPr>
            <w:tcW w:w="2328" w:type="dxa"/>
            <w:tcBorders>
              <w:left w:val="single" w:sz="2" w:space="0" w:color="000000" w:themeColor="text1"/>
              <w:bottom w:val="single" w:sz="2" w:space="0" w:color="000000" w:themeColor="text1"/>
            </w:tcBorders>
            <w:shd w:val="clear" w:color="auto" w:fill="auto"/>
            <w:tcMar>
              <w:left w:w="54" w:type="dxa"/>
            </w:tcMar>
            <w:vAlign w:val="center"/>
          </w:tcPr>
          <w:p w14:paraId="39339419" w14:textId="77777777" w:rsidR="00CF4DFE" w:rsidRPr="00CF4DFE" w:rsidRDefault="00CF4DFE" w:rsidP="00CF4DFE">
            <w:pPr>
              <w:widowControl w:val="0"/>
              <w:suppressLineNumbers/>
              <w:suppressAutoHyphens/>
              <w:autoSpaceDN w:val="0"/>
              <w:textAlignment w:val="baseline"/>
              <w:rPr>
                <w:kern w:val="3"/>
                <w:sz w:val="23"/>
                <w:szCs w:val="23"/>
                <w:shd w:val="clear" w:color="auto" w:fill="FFFF00"/>
                <w:lang w:eastAsia="zh-CN"/>
              </w:rPr>
            </w:pPr>
            <w:r w:rsidRPr="00CF4DFE">
              <w:rPr>
                <w:rFonts w:eastAsia="Lucida Sans Unicode"/>
                <w:kern w:val="3"/>
                <w:sz w:val="23"/>
                <w:szCs w:val="23"/>
                <w:lang w:eastAsia="uk-UA"/>
              </w:rPr>
              <w:t xml:space="preserve">[TBA </w:t>
            </w:r>
            <w:proofErr w:type="spellStart"/>
            <w:r w:rsidRPr="00CF4DFE">
              <w:rPr>
                <w:rFonts w:eastAsia="Lucida Sans Unicode"/>
                <w:kern w:val="3"/>
                <w:sz w:val="23"/>
                <w:szCs w:val="23"/>
                <w:lang w:eastAsia="uk-UA"/>
              </w:rPr>
              <w:t>by</w:t>
            </w:r>
            <w:proofErr w:type="spellEnd"/>
            <w:r w:rsidRPr="00CF4DFE">
              <w:rPr>
                <w:rFonts w:eastAsia="Lucida Sans Unicode"/>
                <w:kern w:val="3"/>
                <w:sz w:val="23"/>
                <w:szCs w:val="23"/>
                <w:lang w:eastAsia="uk-UA"/>
              </w:rPr>
              <w:t xml:space="preserve"> </w:t>
            </w:r>
            <w:proofErr w:type="spellStart"/>
            <w:r w:rsidRPr="00CF4DFE">
              <w:rPr>
                <w:rFonts w:eastAsia="Lucida Sans Unicode"/>
                <w:kern w:val="3"/>
                <w:sz w:val="23"/>
                <w:szCs w:val="23"/>
                <w:lang w:eastAsia="uk-UA"/>
              </w:rPr>
              <w:t>Client</w:t>
            </w:r>
            <w:proofErr w:type="spellEnd"/>
            <w:r w:rsidRPr="00CF4DFE">
              <w:rPr>
                <w:rFonts w:eastAsia="Lucida Sans Unicode"/>
                <w:kern w:val="3"/>
                <w:sz w:val="23"/>
                <w:szCs w:val="23"/>
                <w:lang w:eastAsia="uk-UA"/>
              </w:rPr>
              <w:t>]</w:t>
            </w:r>
          </w:p>
        </w:tc>
        <w:tc>
          <w:tcPr>
            <w:tcW w:w="4677"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vAlign w:val="center"/>
          </w:tcPr>
          <w:p w14:paraId="0AC55F06" w14:textId="77777777" w:rsidR="00CF4DFE" w:rsidRPr="00CF4DFE" w:rsidRDefault="00CF4DFE" w:rsidP="00CF4DFE">
            <w:pPr>
              <w:widowControl w:val="0"/>
              <w:suppressLineNumbers/>
              <w:suppressAutoHyphens/>
              <w:autoSpaceDN w:val="0"/>
              <w:jc w:val="both"/>
              <w:textAlignment w:val="baseline"/>
              <w:rPr>
                <w:rFonts w:eastAsia="Lucida Sans Unicode"/>
                <w:kern w:val="3"/>
                <w:sz w:val="23"/>
                <w:szCs w:val="23"/>
                <w:lang w:eastAsia="uk-UA"/>
              </w:rPr>
            </w:pPr>
            <w:r w:rsidRPr="00CF4DFE">
              <w:rPr>
                <w:rFonts w:eastAsia="Lucida Sans Unicode"/>
                <w:kern w:val="3"/>
                <w:sz w:val="23"/>
                <w:szCs w:val="23"/>
                <w:lang w:eastAsia="uk-UA"/>
              </w:rPr>
              <w:t xml:space="preserve">Ключ з </w:t>
            </w:r>
            <w:proofErr w:type="spellStart"/>
            <w:r w:rsidRPr="00CF4DFE">
              <w:rPr>
                <w:rFonts w:eastAsia="Lucida Sans Unicode"/>
                <w:kern w:val="3"/>
                <w:sz w:val="23"/>
                <w:szCs w:val="23"/>
                <w:lang w:eastAsia="uk-UA"/>
              </w:rPr>
              <w:t>firebase</w:t>
            </w:r>
            <w:proofErr w:type="spellEnd"/>
            <w:r w:rsidRPr="00CF4DFE">
              <w:rPr>
                <w:rFonts w:eastAsia="Lucida Sans Unicode"/>
                <w:kern w:val="3"/>
                <w:sz w:val="23"/>
                <w:szCs w:val="23"/>
                <w:lang w:eastAsia="uk-UA"/>
              </w:rPr>
              <w:t xml:space="preserve"> </w:t>
            </w:r>
            <w:proofErr w:type="spellStart"/>
            <w:r w:rsidRPr="00CF4DFE">
              <w:rPr>
                <w:rFonts w:eastAsia="Lucida Sans Unicode"/>
                <w:kern w:val="3"/>
                <w:sz w:val="23"/>
                <w:szCs w:val="23"/>
                <w:lang w:eastAsia="uk-UA"/>
              </w:rPr>
              <w:t>console</w:t>
            </w:r>
            <w:proofErr w:type="spellEnd"/>
            <w:r w:rsidRPr="00CF4DFE">
              <w:rPr>
                <w:rFonts w:eastAsia="Lucida Sans Unicode"/>
                <w:kern w:val="3"/>
                <w:sz w:val="23"/>
                <w:szCs w:val="23"/>
                <w:lang w:eastAsia="uk-UA"/>
              </w:rPr>
              <w:t xml:space="preserve">, який створений для </w:t>
            </w:r>
            <w:proofErr w:type="spellStart"/>
            <w:r w:rsidRPr="00CF4DFE">
              <w:rPr>
                <w:rFonts w:eastAsia="Lucida Sans Unicode"/>
                <w:kern w:val="3"/>
                <w:sz w:val="23"/>
                <w:szCs w:val="23"/>
                <w:lang w:eastAsia="uk-UA"/>
              </w:rPr>
              <w:t>firebase</w:t>
            </w:r>
            <w:proofErr w:type="spellEnd"/>
            <w:r w:rsidRPr="00CF4DFE">
              <w:rPr>
                <w:rFonts w:eastAsia="Lucida Sans Unicode"/>
                <w:kern w:val="3"/>
                <w:sz w:val="23"/>
                <w:szCs w:val="23"/>
                <w:lang w:eastAsia="uk-UA"/>
              </w:rPr>
              <w:t xml:space="preserve"> </w:t>
            </w:r>
            <w:proofErr w:type="spellStart"/>
            <w:r w:rsidRPr="00CF4DFE">
              <w:rPr>
                <w:rFonts w:eastAsia="Lucida Sans Unicode"/>
                <w:kern w:val="3"/>
                <w:sz w:val="23"/>
                <w:szCs w:val="23"/>
                <w:lang w:eastAsia="uk-UA"/>
              </w:rPr>
              <w:t>massage</w:t>
            </w:r>
            <w:proofErr w:type="spellEnd"/>
          </w:p>
        </w:tc>
      </w:tr>
      <w:tr w:rsidR="00CF4DFE" w:rsidRPr="00CF4DFE" w14:paraId="45E7AB41" w14:textId="77777777" w:rsidTr="0095067A">
        <w:tc>
          <w:tcPr>
            <w:tcW w:w="2407" w:type="dxa"/>
            <w:tcBorders>
              <w:left w:val="single" w:sz="2" w:space="0" w:color="000000" w:themeColor="text1"/>
              <w:bottom w:val="single" w:sz="2" w:space="0" w:color="000000" w:themeColor="text1"/>
            </w:tcBorders>
            <w:shd w:val="clear" w:color="auto" w:fill="auto"/>
            <w:tcMar>
              <w:left w:w="54" w:type="dxa"/>
            </w:tcMar>
            <w:vAlign w:val="center"/>
          </w:tcPr>
          <w:p w14:paraId="002C531D" w14:textId="77777777" w:rsidR="00CF4DFE" w:rsidRPr="00CF4DFE" w:rsidRDefault="00CF4DFE" w:rsidP="00CF4DFE">
            <w:pPr>
              <w:widowControl w:val="0"/>
              <w:suppressLineNumbers/>
              <w:suppressAutoHyphens/>
              <w:autoSpaceDN w:val="0"/>
              <w:textAlignment w:val="baseline"/>
              <w:rPr>
                <w:rFonts w:eastAsia="Lucida Sans Unicode"/>
                <w:kern w:val="3"/>
                <w:sz w:val="23"/>
                <w:szCs w:val="23"/>
                <w:lang w:val="ru-RU" w:eastAsia="uk-UA"/>
              </w:rPr>
            </w:pPr>
            <w:proofErr w:type="spellStart"/>
            <w:r w:rsidRPr="00CF4DFE">
              <w:rPr>
                <w:rFonts w:eastAsia="Lucida Sans Unicode"/>
                <w:kern w:val="3"/>
                <w:sz w:val="23"/>
                <w:szCs w:val="23"/>
                <w:lang w:val="ru-RU" w:eastAsia="uk-UA"/>
              </w:rPr>
              <w:lastRenderedPageBreak/>
              <w:t>Android</w:t>
            </w:r>
            <w:proofErr w:type="spellEnd"/>
            <w:r w:rsidRPr="00CF4DFE">
              <w:rPr>
                <w:rFonts w:eastAsia="Lucida Sans Unicode"/>
                <w:kern w:val="3"/>
                <w:sz w:val="23"/>
                <w:szCs w:val="23"/>
                <w:lang w:val="ru-RU" w:eastAsia="uk-UA"/>
              </w:rPr>
              <w:t xml:space="preserve"> </w:t>
            </w:r>
            <w:proofErr w:type="spellStart"/>
            <w:r w:rsidRPr="00CF4DFE">
              <w:rPr>
                <w:rFonts w:eastAsia="Lucida Sans Unicode"/>
                <w:kern w:val="3"/>
                <w:sz w:val="23"/>
                <w:szCs w:val="23"/>
                <w:lang w:val="ru-RU" w:eastAsia="uk-UA"/>
              </w:rPr>
              <w:t>fingerprint</w:t>
            </w:r>
            <w:proofErr w:type="spellEnd"/>
          </w:p>
        </w:tc>
        <w:tc>
          <w:tcPr>
            <w:tcW w:w="2328" w:type="dxa"/>
            <w:tcBorders>
              <w:left w:val="single" w:sz="2" w:space="0" w:color="000000" w:themeColor="text1"/>
              <w:bottom w:val="single" w:sz="2" w:space="0" w:color="000000" w:themeColor="text1"/>
            </w:tcBorders>
            <w:shd w:val="clear" w:color="auto" w:fill="auto"/>
            <w:tcMar>
              <w:left w:w="54" w:type="dxa"/>
            </w:tcMar>
            <w:vAlign w:val="center"/>
          </w:tcPr>
          <w:p w14:paraId="3F7D31E3" w14:textId="77777777" w:rsidR="00CF4DFE" w:rsidRPr="00CF4DFE" w:rsidRDefault="00CF4DFE" w:rsidP="00CF4DFE">
            <w:pPr>
              <w:suppressLineNumbers/>
              <w:suppressAutoHyphens/>
              <w:snapToGrid w:val="0"/>
              <w:rPr>
                <w:sz w:val="23"/>
                <w:szCs w:val="23"/>
                <w:lang w:eastAsia="ar-SA"/>
              </w:rPr>
            </w:pPr>
            <w:r w:rsidRPr="00CF4DFE">
              <w:rPr>
                <w:sz w:val="23"/>
                <w:szCs w:val="23"/>
                <w:lang w:eastAsia="ar-SA"/>
              </w:rPr>
              <w:t xml:space="preserve">[TBA </w:t>
            </w:r>
            <w:proofErr w:type="spellStart"/>
            <w:r w:rsidRPr="00CF4DFE">
              <w:rPr>
                <w:sz w:val="23"/>
                <w:szCs w:val="23"/>
                <w:lang w:eastAsia="ar-SA"/>
              </w:rPr>
              <w:t>by</w:t>
            </w:r>
            <w:proofErr w:type="spellEnd"/>
            <w:r w:rsidRPr="00CF4DFE">
              <w:rPr>
                <w:sz w:val="23"/>
                <w:szCs w:val="23"/>
                <w:lang w:eastAsia="ar-SA"/>
              </w:rPr>
              <w:t xml:space="preserve"> </w:t>
            </w:r>
            <w:proofErr w:type="spellStart"/>
            <w:r w:rsidRPr="00CF4DFE">
              <w:rPr>
                <w:sz w:val="23"/>
                <w:szCs w:val="23"/>
                <w:lang w:eastAsia="ar-SA"/>
              </w:rPr>
              <w:t>Client</w:t>
            </w:r>
            <w:proofErr w:type="spellEnd"/>
            <w:r w:rsidRPr="00CF4DFE">
              <w:rPr>
                <w:sz w:val="23"/>
                <w:szCs w:val="23"/>
                <w:lang w:eastAsia="ar-SA"/>
              </w:rPr>
              <w:t>]</w:t>
            </w:r>
          </w:p>
        </w:tc>
        <w:tc>
          <w:tcPr>
            <w:tcW w:w="4677"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vAlign w:val="center"/>
          </w:tcPr>
          <w:p w14:paraId="40EFADB4" w14:textId="77777777" w:rsidR="00CF4DFE" w:rsidRPr="00CF4DFE" w:rsidRDefault="00CF4DFE" w:rsidP="00CF4DFE">
            <w:pPr>
              <w:widowControl w:val="0"/>
              <w:suppressLineNumbers/>
              <w:suppressAutoHyphens/>
              <w:autoSpaceDN w:val="0"/>
              <w:jc w:val="both"/>
              <w:textAlignment w:val="baseline"/>
              <w:rPr>
                <w:rFonts w:eastAsia="Lucida Sans Unicode"/>
                <w:kern w:val="3"/>
                <w:sz w:val="23"/>
                <w:szCs w:val="23"/>
                <w:lang w:eastAsia="uk-UA"/>
              </w:rPr>
            </w:pPr>
            <w:proofErr w:type="spellStart"/>
            <w:r w:rsidRPr="00CF4DFE">
              <w:rPr>
                <w:rFonts w:eastAsia="Lucida Sans Unicode"/>
                <w:kern w:val="3"/>
                <w:sz w:val="23"/>
                <w:szCs w:val="23"/>
                <w:lang w:eastAsia="uk-UA"/>
              </w:rPr>
              <w:t>Hash</w:t>
            </w:r>
            <w:proofErr w:type="spellEnd"/>
            <w:r w:rsidRPr="00CF4DFE">
              <w:rPr>
                <w:rFonts w:eastAsia="Lucida Sans Unicode"/>
                <w:kern w:val="3"/>
                <w:sz w:val="23"/>
                <w:szCs w:val="23"/>
                <w:lang w:eastAsia="uk-UA"/>
              </w:rPr>
              <w:t xml:space="preserve"> сума, яка вираховується з «підписаного» додатка (вираховується на підставі логіна/пароля цього додатка)</w:t>
            </w:r>
          </w:p>
        </w:tc>
      </w:tr>
      <w:tr w:rsidR="00CF4DFE" w:rsidRPr="00CF4DFE" w14:paraId="3F78B812" w14:textId="77777777" w:rsidTr="0095067A">
        <w:tc>
          <w:tcPr>
            <w:tcW w:w="2407" w:type="dxa"/>
            <w:tcBorders>
              <w:left w:val="single" w:sz="2" w:space="0" w:color="000000" w:themeColor="text1"/>
              <w:bottom w:val="single" w:sz="2" w:space="0" w:color="000000" w:themeColor="text1"/>
            </w:tcBorders>
            <w:shd w:val="clear" w:color="auto" w:fill="auto"/>
            <w:tcMar>
              <w:left w:w="54" w:type="dxa"/>
            </w:tcMar>
            <w:vAlign w:val="center"/>
          </w:tcPr>
          <w:p w14:paraId="63A1C6C9" w14:textId="77777777" w:rsidR="00CF4DFE" w:rsidRPr="00CF4DFE" w:rsidRDefault="00CF4DFE" w:rsidP="00CF4DFE">
            <w:pPr>
              <w:widowControl w:val="0"/>
              <w:suppressLineNumbers/>
              <w:suppressAutoHyphens/>
              <w:autoSpaceDN w:val="0"/>
              <w:textAlignment w:val="baseline"/>
              <w:rPr>
                <w:rFonts w:eastAsia="Lucida Sans Unicode"/>
                <w:kern w:val="3"/>
                <w:sz w:val="23"/>
                <w:szCs w:val="23"/>
                <w:lang w:val="ru-RU" w:eastAsia="uk-UA"/>
              </w:rPr>
            </w:pPr>
            <w:proofErr w:type="spellStart"/>
            <w:r w:rsidRPr="00CF4DFE">
              <w:rPr>
                <w:rFonts w:eastAsia="Lucida Sans Unicode"/>
                <w:kern w:val="3"/>
                <w:sz w:val="23"/>
                <w:szCs w:val="23"/>
                <w:lang w:val="ru-RU" w:eastAsia="uk-UA"/>
              </w:rPr>
              <w:t>Ios</w:t>
            </w:r>
            <w:proofErr w:type="spellEnd"/>
            <w:r w:rsidRPr="00CF4DFE">
              <w:rPr>
                <w:rFonts w:eastAsia="Lucida Sans Unicode"/>
                <w:kern w:val="3"/>
                <w:sz w:val="23"/>
                <w:szCs w:val="23"/>
                <w:lang w:val="ru-RU" w:eastAsia="uk-UA"/>
              </w:rPr>
              <w:t xml:space="preserve"> </w:t>
            </w:r>
            <w:proofErr w:type="spellStart"/>
            <w:r w:rsidRPr="00CF4DFE">
              <w:rPr>
                <w:rFonts w:eastAsia="Lucida Sans Unicode"/>
                <w:kern w:val="3"/>
                <w:sz w:val="23"/>
                <w:szCs w:val="23"/>
                <w:lang w:val="ru-RU" w:eastAsia="uk-UA"/>
              </w:rPr>
              <w:t>bundle</w:t>
            </w:r>
            <w:proofErr w:type="spellEnd"/>
            <w:r w:rsidRPr="00CF4DFE">
              <w:rPr>
                <w:rFonts w:eastAsia="Lucida Sans Unicode"/>
                <w:kern w:val="3"/>
                <w:sz w:val="23"/>
                <w:szCs w:val="23"/>
                <w:lang w:val="ru-RU" w:eastAsia="uk-UA"/>
              </w:rPr>
              <w:t xml:space="preserve"> </w:t>
            </w:r>
            <w:proofErr w:type="spellStart"/>
            <w:r w:rsidRPr="00CF4DFE">
              <w:rPr>
                <w:rFonts w:eastAsia="Lucida Sans Unicode"/>
                <w:kern w:val="3"/>
                <w:sz w:val="23"/>
                <w:szCs w:val="23"/>
                <w:lang w:val="ru-RU" w:eastAsia="uk-UA"/>
              </w:rPr>
              <w:t>id</w:t>
            </w:r>
            <w:proofErr w:type="spellEnd"/>
          </w:p>
        </w:tc>
        <w:tc>
          <w:tcPr>
            <w:tcW w:w="2328" w:type="dxa"/>
            <w:tcBorders>
              <w:left w:val="single" w:sz="2" w:space="0" w:color="000000" w:themeColor="text1"/>
              <w:bottom w:val="single" w:sz="2" w:space="0" w:color="000000" w:themeColor="text1"/>
            </w:tcBorders>
            <w:shd w:val="clear" w:color="auto" w:fill="auto"/>
            <w:tcMar>
              <w:left w:w="54" w:type="dxa"/>
            </w:tcMar>
            <w:vAlign w:val="center"/>
          </w:tcPr>
          <w:p w14:paraId="5053F59E" w14:textId="77777777" w:rsidR="00CF4DFE" w:rsidRPr="00CF4DFE" w:rsidRDefault="00CF4DFE" w:rsidP="00CF4DFE">
            <w:pPr>
              <w:suppressLineNumbers/>
              <w:suppressAutoHyphens/>
              <w:snapToGrid w:val="0"/>
              <w:rPr>
                <w:sz w:val="23"/>
                <w:szCs w:val="23"/>
                <w:lang w:eastAsia="ar-SA"/>
              </w:rPr>
            </w:pPr>
            <w:r w:rsidRPr="00CF4DFE">
              <w:rPr>
                <w:sz w:val="23"/>
                <w:szCs w:val="23"/>
                <w:lang w:eastAsia="ar-SA"/>
              </w:rPr>
              <w:t xml:space="preserve">[TBA </w:t>
            </w:r>
            <w:proofErr w:type="spellStart"/>
            <w:r w:rsidRPr="00CF4DFE">
              <w:rPr>
                <w:sz w:val="23"/>
                <w:szCs w:val="23"/>
                <w:lang w:eastAsia="ar-SA"/>
              </w:rPr>
              <w:t>by</w:t>
            </w:r>
            <w:proofErr w:type="spellEnd"/>
            <w:r w:rsidRPr="00CF4DFE">
              <w:rPr>
                <w:sz w:val="23"/>
                <w:szCs w:val="23"/>
                <w:lang w:eastAsia="ar-SA"/>
              </w:rPr>
              <w:t xml:space="preserve"> </w:t>
            </w:r>
            <w:proofErr w:type="spellStart"/>
            <w:r w:rsidRPr="00CF4DFE">
              <w:rPr>
                <w:sz w:val="23"/>
                <w:szCs w:val="23"/>
                <w:lang w:eastAsia="ar-SA"/>
              </w:rPr>
              <w:t>Client</w:t>
            </w:r>
            <w:proofErr w:type="spellEnd"/>
            <w:r w:rsidRPr="00CF4DFE">
              <w:rPr>
                <w:sz w:val="23"/>
                <w:szCs w:val="23"/>
                <w:lang w:eastAsia="ar-SA"/>
              </w:rPr>
              <w:t>]</w:t>
            </w:r>
          </w:p>
        </w:tc>
        <w:tc>
          <w:tcPr>
            <w:tcW w:w="4677"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vAlign w:val="center"/>
          </w:tcPr>
          <w:p w14:paraId="40029E1E" w14:textId="77777777" w:rsidR="00CF4DFE" w:rsidRPr="00CF4DFE" w:rsidRDefault="00CF4DFE" w:rsidP="00CF4DFE">
            <w:pPr>
              <w:widowControl w:val="0"/>
              <w:suppressLineNumbers/>
              <w:suppressAutoHyphens/>
              <w:autoSpaceDN w:val="0"/>
              <w:jc w:val="both"/>
              <w:textAlignment w:val="baseline"/>
              <w:rPr>
                <w:rFonts w:eastAsia="Lucida Sans Unicode"/>
                <w:kern w:val="3"/>
                <w:sz w:val="23"/>
                <w:szCs w:val="23"/>
                <w:lang w:eastAsia="uk-UA"/>
              </w:rPr>
            </w:pPr>
            <w:r w:rsidRPr="00CF4DFE">
              <w:rPr>
                <w:rFonts w:eastAsia="Lucida Sans Unicode"/>
                <w:kern w:val="3"/>
                <w:sz w:val="23"/>
                <w:szCs w:val="23"/>
                <w:lang w:eastAsia="uk-UA"/>
              </w:rPr>
              <w:t>Відповідає імені пакета програми</w:t>
            </w:r>
          </w:p>
        </w:tc>
      </w:tr>
      <w:tr w:rsidR="00CF4DFE" w:rsidRPr="00CF4DFE" w14:paraId="26DB323C" w14:textId="77777777" w:rsidTr="0095067A">
        <w:trPr>
          <w:trHeight w:val="728"/>
        </w:trPr>
        <w:tc>
          <w:tcPr>
            <w:tcW w:w="2407" w:type="dxa"/>
            <w:tcBorders>
              <w:left w:val="single" w:sz="2" w:space="0" w:color="000000" w:themeColor="text1"/>
              <w:bottom w:val="single" w:sz="2" w:space="0" w:color="000000" w:themeColor="text1"/>
            </w:tcBorders>
            <w:shd w:val="clear" w:color="auto" w:fill="auto"/>
            <w:tcMar>
              <w:left w:w="54" w:type="dxa"/>
            </w:tcMar>
            <w:vAlign w:val="center"/>
          </w:tcPr>
          <w:p w14:paraId="153A55D8" w14:textId="77777777" w:rsidR="00CF4DFE" w:rsidRPr="00CF4DFE" w:rsidRDefault="00CF4DFE" w:rsidP="00CF4DFE">
            <w:pPr>
              <w:widowControl w:val="0"/>
              <w:suppressLineNumbers/>
              <w:suppressAutoHyphens/>
              <w:autoSpaceDN w:val="0"/>
              <w:textAlignment w:val="baseline"/>
              <w:rPr>
                <w:rFonts w:eastAsia="Lucida Sans Unicode"/>
                <w:kern w:val="3"/>
                <w:sz w:val="23"/>
                <w:szCs w:val="23"/>
                <w:lang w:val="ru-RU" w:eastAsia="uk-UA"/>
              </w:rPr>
            </w:pPr>
            <w:proofErr w:type="spellStart"/>
            <w:r w:rsidRPr="00CF4DFE">
              <w:rPr>
                <w:rFonts w:eastAsia="Lucida Sans Unicode"/>
                <w:kern w:val="3"/>
                <w:sz w:val="23"/>
                <w:szCs w:val="23"/>
                <w:lang w:val="ru-RU" w:eastAsia="uk-UA"/>
              </w:rPr>
              <w:t>application</w:t>
            </w:r>
            <w:proofErr w:type="spellEnd"/>
            <w:r w:rsidRPr="00CF4DFE">
              <w:rPr>
                <w:rFonts w:eastAsia="Lucida Sans Unicode"/>
                <w:kern w:val="3"/>
                <w:sz w:val="23"/>
                <w:szCs w:val="23"/>
                <w:lang w:val="ru-RU" w:eastAsia="uk-UA"/>
              </w:rPr>
              <w:t xml:space="preserve"> ID</w:t>
            </w:r>
          </w:p>
        </w:tc>
        <w:tc>
          <w:tcPr>
            <w:tcW w:w="2328" w:type="dxa"/>
            <w:tcBorders>
              <w:left w:val="single" w:sz="2" w:space="0" w:color="000000" w:themeColor="text1"/>
              <w:bottom w:val="single" w:sz="2" w:space="0" w:color="000000" w:themeColor="text1"/>
            </w:tcBorders>
            <w:shd w:val="clear" w:color="auto" w:fill="auto"/>
            <w:tcMar>
              <w:left w:w="54" w:type="dxa"/>
            </w:tcMar>
            <w:vAlign w:val="center"/>
          </w:tcPr>
          <w:p w14:paraId="79FC07FF" w14:textId="77777777" w:rsidR="00CF4DFE" w:rsidRPr="00CF4DFE" w:rsidRDefault="00CF4DFE" w:rsidP="00CF4DFE">
            <w:pPr>
              <w:suppressLineNumbers/>
              <w:suppressAutoHyphens/>
              <w:snapToGrid w:val="0"/>
              <w:rPr>
                <w:sz w:val="23"/>
                <w:szCs w:val="23"/>
                <w:lang w:eastAsia="ar-SA"/>
              </w:rPr>
            </w:pPr>
            <w:r w:rsidRPr="00CF4DFE">
              <w:rPr>
                <w:sz w:val="23"/>
                <w:szCs w:val="23"/>
                <w:lang w:eastAsia="ar-SA"/>
              </w:rPr>
              <w:t xml:space="preserve">[TBA </w:t>
            </w:r>
            <w:proofErr w:type="spellStart"/>
            <w:r w:rsidRPr="00CF4DFE">
              <w:rPr>
                <w:sz w:val="23"/>
                <w:szCs w:val="23"/>
                <w:lang w:eastAsia="ar-SA"/>
              </w:rPr>
              <w:t>by</w:t>
            </w:r>
            <w:proofErr w:type="spellEnd"/>
            <w:r w:rsidRPr="00CF4DFE">
              <w:rPr>
                <w:sz w:val="23"/>
                <w:szCs w:val="23"/>
                <w:lang w:eastAsia="ar-SA"/>
              </w:rPr>
              <w:t xml:space="preserve"> </w:t>
            </w:r>
            <w:proofErr w:type="spellStart"/>
            <w:r w:rsidRPr="00CF4DFE">
              <w:rPr>
                <w:sz w:val="23"/>
                <w:szCs w:val="23"/>
                <w:lang w:eastAsia="ar-SA"/>
              </w:rPr>
              <w:t>provider</w:t>
            </w:r>
            <w:proofErr w:type="spellEnd"/>
            <w:r w:rsidRPr="00CF4DFE">
              <w:rPr>
                <w:sz w:val="23"/>
                <w:szCs w:val="23"/>
                <w:lang w:eastAsia="ar-SA"/>
              </w:rPr>
              <w:t>]</w:t>
            </w:r>
          </w:p>
        </w:tc>
        <w:tc>
          <w:tcPr>
            <w:tcW w:w="4677"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vAlign w:val="center"/>
          </w:tcPr>
          <w:p w14:paraId="54CBBB3F" w14:textId="77777777" w:rsidR="00CF4DFE" w:rsidRPr="00CF4DFE" w:rsidRDefault="00CF4DFE" w:rsidP="00CF4DFE">
            <w:pPr>
              <w:widowControl w:val="0"/>
              <w:suppressLineNumbers/>
              <w:suppressAutoHyphens/>
              <w:autoSpaceDN w:val="0"/>
              <w:textAlignment w:val="baseline"/>
              <w:rPr>
                <w:rFonts w:eastAsia="Lucida Sans Unicode"/>
                <w:kern w:val="3"/>
                <w:sz w:val="23"/>
                <w:szCs w:val="23"/>
                <w:lang w:eastAsia="uk-UA"/>
              </w:rPr>
            </w:pPr>
          </w:p>
        </w:tc>
      </w:tr>
    </w:tbl>
    <w:p w14:paraId="4222F32D" w14:textId="77777777" w:rsidR="00CF4DFE" w:rsidRPr="00CF4DFE" w:rsidRDefault="00CF4DFE" w:rsidP="00CF4DFE">
      <w:pPr>
        <w:keepNext/>
        <w:keepLines/>
        <w:numPr>
          <w:ilvl w:val="1"/>
          <w:numId w:val="20"/>
        </w:numPr>
        <w:spacing w:before="240" w:after="240"/>
        <w:outlineLvl w:val="1"/>
        <w:rPr>
          <w:b/>
          <w:sz w:val="23"/>
          <w:szCs w:val="23"/>
        </w:rPr>
      </w:pPr>
      <w:r w:rsidRPr="00CF4DFE">
        <w:rPr>
          <w:b/>
          <w:sz w:val="23"/>
          <w:szCs w:val="23"/>
        </w:rPr>
        <w:t xml:space="preserve">Послуга передачі </w:t>
      </w:r>
      <w:r w:rsidRPr="00CF4DFE">
        <w:rPr>
          <w:b/>
          <w:sz w:val="23"/>
          <w:szCs w:val="23"/>
          <w:lang w:val="en-US"/>
        </w:rPr>
        <w:t>SMS</w:t>
      </w:r>
      <w:r w:rsidRPr="00CF4DFE">
        <w:rPr>
          <w:b/>
          <w:sz w:val="23"/>
          <w:szCs w:val="23"/>
          <w:lang w:val="ru-RU"/>
        </w:rPr>
        <w:t>-</w:t>
      </w:r>
      <w:r w:rsidRPr="00CF4DFE">
        <w:rPr>
          <w:b/>
          <w:sz w:val="23"/>
          <w:szCs w:val="23"/>
        </w:rPr>
        <w:t>повідомлень та формування Замовником тексту повідомлення</w:t>
      </w:r>
    </w:p>
    <w:p w14:paraId="51D7D4D9" w14:textId="77777777" w:rsidR="00CF4DFE" w:rsidRPr="00CF4DFE" w:rsidRDefault="00CF4DFE" w:rsidP="00CF4DFE">
      <w:pPr>
        <w:pBdr>
          <w:top w:val="nil"/>
          <w:left w:val="nil"/>
          <w:bottom w:val="nil"/>
          <w:right w:val="nil"/>
          <w:between w:val="nil"/>
        </w:pBdr>
        <w:spacing w:after="60"/>
        <w:ind w:firstLine="709"/>
        <w:jc w:val="both"/>
        <w:rPr>
          <w:color w:val="000000"/>
          <w:sz w:val="23"/>
          <w:szCs w:val="23"/>
          <w:lang w:eastAsia="uk-UA"/>
        </w:rPr>
      </w:pPr>
      <w:r w:rsidRPr="00CF4DFE">
        <w:rPr>
          <w:color w:val="000000" w:themeColor="text1"/>
          <w:sz w:val="23"/>
          <w:szCs w:val="23"/>
          <w:lang w:eastAsia="uk-UA"/>
        </w:rPr>
        <w:t>Номер користувача (абонента отримувача) має бути заданий у міжнародному форматі відповідно до рекомендацій GSM 03.03 та ITU-T E.164, але без знаку «+», наприклад, 380500000000.</w:t>
      </w:r>
    </w:p>
    <w:p w14:paraId="600D57F4" w14:textId="77777777" w:rsidR="00CF4DFE" w:rsidRPr="00CF4DFE" w:rsidRDefault="00CF4DFE" w:rsidP="00CF4DFE">
      <w:pPr>
        <w:pBdr>
          <w:top w:val="nil"/>
          <w:left w:val="nil"/>
          <w:bottom w:val="nil"/>
          <w:right w:val="nil"/>
          <w:between w:val="nil"/>
        </w:pBdr>
        <w:spacing w:after="60"/>
        <w:ind w:firstLine="709"/>
        <w:jc w:val="both"/>
        <w:rPr>
          <w:sz w:val="23"/>
          <w:szCs w:val="23"/>
          <w:lang w:eastAsia="uk-UA"/>
        </w:rPr>
      </w:pPr>
      <w:r w:rsidRPr="00CF4DFE">
        <w:rPr>
          <w:color w:val="000000"/>
          <w:sz w:val="23"/>
          <w:szCs w:val="23"/>
          <w:lang w:eastAsia="uk-UA"/>
        </w:rPr>
        <w:t xml:space="preserve">Довжина тексту SMS-повідомлення має складатися з 70 символів </w:t>
      </w:r>
      <w:r w:rsidRPr="00CF4DFE">
        <w:rPr>
          <w:sz w:val="23"/>
          <w:szCs w:val="23"/>
          <w:lang w:eastAsia="uk-UA"/>
        </w:rPr>
        <w:t>при використанні кирилиці (UCS2 (ISO/IEC-10646) 16-bit)</w:t>
      </w:r>
      <w:r w:rsidRPr="00CF4DFE">
        <w:rPr>
          <w:color w:val="000000"/>
          <w:sz w:val="23"/>
          <w:szCs w:val="23"/>
          <w:lang w:eastAsia="uk-UA"/>
        </w:rPr>
        <w:t xml:space="preserve"> або 160 символів </w:t>
      </w:r>
      <w:r w:rsidRPr="00CF4DFE">
        <w:rPr>
          <w:sz w:val="23"/>
          <w:szCs w:val="23"/>
          <w:lang w:eastAsia="uk-UA"/>
        </w:rPr>
        <w:t>при використанні латинського алфавіту (</w:t>
      </w:r>
      <w:proofErr w:type="spellStart"/>
      <w:r w:rsidRPr="00CF4DFE">
        <w:rPr>
          <w:sz w:val="23"/>
          <w:szCs w:val="23"/>
          <w:lang w:eastAsia="uk-UA"/>
        </w:rPr>
        <w:t>Latin</w:t>
      </w:r>
      <w:proofErr w:type="spellEnd"/>
      <w:r w:rsidRPr="00CF4DFE">
        <w:rPr>
          <w:sz w:val="23"/>
          <w:szCs w:val="23"/>
          <w:lang w:eastAsia="uk-UA"/>
        </w:rPr>
        <w:t xml:space="preserve"> 1 (ISO-8859-1) 7bit)</w:t>
      </w:r>
      <w:r w:rsidRPr="00CF4DFE">
        <w:rPr>
          <w:color w:val="000000"/>
          <w:sz w:val="23"/>
          <w:szCs w:val="23"/>
          <w:lang w:eastAsia="uk-UA"/>
        </w:rPr>
        <w:t xml:space="preserve">. </w:t>
      </w:r>
      <w:r w:rsidRPr="00CF4DFE">
        <w:rPr>
          <w:sz w:val="23"/>
          <w:szCs w:val="23"/>
          <w:lang w:eastAsia="uk-UA"/>
        </w:rPr>
        <w:t>У випадку, якщо довжина тексту перевищує зазначену вище кількість символів, повідомленням буде вважатись одна частина тексту, сформована Замовником, що складається з 153 символів при використанні латинського алфавіту або 67 символів при використанні кирилиці.</w:t>
      </w:r>
    </w:p>
    <w:p w14:paraId="7AF424A6" w14:textId="77777777" w:rsidR="00CF4DFE" w:rsidRPr="00CF4DFE" w:rsidRDefault="00CF4DFE" w:rsidP="00CF4DFE">
      <w:pPr>
        <w:pBdr>
          <w:top w:val="nil"/>
          <w:left w:val="nil"/>
          <w:bottom w:val="nil"/>
          <w:right w:val="nil"/>
          <w:between w:val="nil"/>
        </w:pBdr>
        <w:ind w:firstLine="709"/>
        <w:jc w:val="both"/>
        <w:rPr>
          <w:color w:val="000000"/>
          <w:sz w:val="23"/>
          <w:szCs w:val="23"/>
          <w:lang w:eastAsia="uk-UA"/>
        </w:rPr>
      </w:pPr>
      <w:r w:rsidRPr="00CF4DFE">
        <w:rPr>
          <w:color w:val="000000" w:themeColor="text1"/>
          <w:sz w:val="23"/>
          <w:szCs w:val="23"/>
          <w:lang w:eastAsia="uk-UA"/>
        </w:rPr>
        <w:t xml:space="preserve">Довжина тексту </w:t>
      </w:r>
      <w:proofErr w:type="spellStart"/>
      <w:r w:rsidRPr="00CF4DFE">
        <w:rPr>
          <w:color w:val="000000" w:themeColor="text1"/>
          <w:sz w:val="23"/>
          <w:szCs w:val="23"/>
          <w:lang w:eastAsia="uk-UA"/>
        </w:rPr>
        <w:t>Viber</w:t>
      </w:r>
      <w:proofErr w:type="spellEnd"/>
      <w:r w:rsidRPr="00CF4DFE">
        <w:rPr>
          <w:color w:val="000000" w:themeColor="text1"/>
          <w:sz w:val="23"/>
          <w:szCs w:val="23"/>
          <w:lang w:eastAsia="uk-UA"/>
        </w:rPr>
        <w:t>-повідомлення – до 1000 символів (кирилиця, латиниця) і має містити виключно текст (без будь-якого мультимедійного вмісту, зокрема, зображень, відео, світлин, посилань/гіперпосилань, кнопок тощо), спрямований на певного користувача та містити інформацію про конкретну операцію/транзакцію, виконану для такого користувача (окрім будь-яких заборонених повідомлень).</w:t>
      </w:r>
    </w:p>
    <w:p w14:paraId="032EDB8F" w14:textId="77777777" w:rsidR="00CF4DFE" w:rsidRPr="00CF4DFE" w:rsidRDefault="00CF4DFE" w:rsidP="00CF4DFE">
      <w:pPr>
        <w:pBdr>
          <w:top w:val="nil"/>
          <w:left w:val="nil"/>
          <w:bottom w:val="nil"/>
          <w:right w:val="nil"/>
          <w:between w:val="nil"/>
        </w:pBdr>
        <w:spacing w:before="60"/>
        <w:ind w:firstLine="709"/>
        <w:jc w:val="both"/>
        <w:rPr>
          <w:color w:val="000000"/>
          <w:sz w:val="23"/>
          <w:szCs w:val="23"/>
          <w:lang w:eastAsia="uk-UA"/>
        </w:rPr>
      </w:pPr>
      <w:r w:rsidRPr="00CF4DFE">
        <w:rPr>
          <w:color w:val="000000" w:themeColor="text1"/>
          <w:sz w:val="23"/>
          <w:szCs w:val="23"/>
          <w:lang w:eastAsia="uk-UA"/>
        </w:rPr>
        <w:t xml:space="preserve">Довжина тексту </w:t>
      </w:r>
      <w:proofErr w:type="spellStart"/>
      <w:r w:rsidRPr="00CF4DFE">
        <w:rPr>
          <w:color w:val="000000" w:themeColor="text1"/>
          <w:sz w:val="23"/>
          <w:szCs w:val="23"/>
          <w:lang w:eastAsia="uk-UA"/>
        </w:rPr>
        <w:t>Push</w:t>
      </w:r>
      <w:proofErr w:type="spellEnd"/>
      <w:r w:rsidRPr="00CF4DFE">
        <w:rPr>
          <w:color w:val="000000" w:themeColor="text1"/>
          <w:sz w:val="23"/>
          <w:szCs w:val="23"/>
          <w:lang w:eastAsia="uk-UA"/>
        </w:rPr>
        <w:t>-повідомлення має складатися максимум зі 200 символів при використанні латинського алфавіту (</w:t>
      </w:r>
      <w:proofErr w:type="spellStart"/>
      <w:r w:rsidRPr="00CF4DFE">
        <w:rPr>
          <w:color w:val="000000" w:themeColor="text1"/>
          <w:sz w:val="23"/>
          <w:szCs w:val="23"/>
          <w:lang w:eastAsia="uk-UA"/>
        </w:rPr>
        <w:t>Latin</w:t>
      </w:r>
      <w:proofErr w:type="spellEnd"/>
      <w:r w:rsidRPr="00CF4DFE">
        <w:rPr>
          <w:color w:val="000000" w:themeColor="text1"/>
          <w:sz w:val="23"/>
          <w:szCs w:val="23"/>
          <w:lang w:eastAsia="uk-UA"/>
        </w:rPr>
        <w:t xml:space="preserve"> 1 (ISO-8859-1) 7bit) або кирилиці (UCS2 (ISO/IEC-10646) 16-bit) та самостійно формується Замовником і передається користувачам Замовника, які є користувачами мобільного додатка. </w:t>
      </w:r>
      <w:proofErr w:type="spellStart"/>
      <w:r w:rsidRPr="00CF4DFE">
        <w:rPr>
          <w:color w:val="000000" w:themeColor="text1"/>
          <w:sz w:val="23"/>
          <w:szCs w:val="23"/>
          <w:lang w:eastAsia="uk-UA"/>
        </w:rPr>
        <w:t>Push</w:t>
      </w:r>
      <w:proofErr w:type="spellEnd"/>
      <w:r w:rsidRPr="00CF4DFE">
        <w:rPr>
          <w:color w:val="000000" w:themeColor="text1"/>
          <w:sz w:val="23"/>
          <w:szCs w:val="23"/>
          <w:lang w:eastAsia="uk-UA"/>
        </w:rPr>
        <w:t>-повідомлення має відображатися на екрані кінцевого обладнання користувача в разі підключення користувача до мережі Інтернет і наявності встановленого та активованого мобільного додатка на кінцевому обладнанні користувача.</w:t>
      </w:r>
    </w:p>
    <w:p w14:paraId="37A9BC1D" w14:textId="77777777" w:rsidR="00CF4DFE" w:rsidRPr="00CF4DFE" w:rsidRDefault="00CF4DFE" w:rsidP="00CF4DFE">
      <w:pPr>
        <w:keepNext/>
        <w:keepLines/>
        <w:numPr>
          <w:ilvl w:val="1"/>
          <w:numId w:val="20"/>
        </w:numPr>
        <w:spacing w:before="240" w:after="240"/>
        <w:outlineLvl w:val="1"/>
        <w:rPr>
          <w:b/>
          <w:sz w:val="23"/>
          <w:szCs w:val="23"/>
        </w:rPr>
      </w:pPr>
      <w:r w:rsidRPr="00CF4DFE">
        <w:rPr>
          <w:b/>
          <w:sz w:val="23"/>
          <w:szCs w:val="23"/>
        </w:rPr>
        <w:t xml:space="preserve">Присвоєння </w:t>
      </w:r>
      <w:proofErr w:type="spellStart"/>
      <w:r w:rsidRPr="00CF4DFE">
        <w:rPr>
          <w:b/>
          <w:sz w:val="23"/>
          <w:szCs w:val="23"/>
        </w:rPr>
        <w:t>альфанумеричного</w:t>
      </w:r>
      <w:proofErr w:type="spellEnd"/>
      <w:r w:rsidRPr="00CF4DFE">
        <w:rPr>
          <w:b/>
          <w:sz w:val="23"/>
          <w:szCs w:val="23"/>
        </w:rPr>
        <w:t xml:space="preserve"> імені</w:t>
      </w:r>
    </w:p>
    <w:p w14:paraId="05A2831A" w14:textId="77777777" w:rsidR="00CF4DFE" w:rsidRPr="00CF4DFE" w:rsidRDefault="00CF4DFE" w:rsidP="00CF4DFE">
      <w:pPr>
        <w:shd w:val="clear" w:color="auto" w:fill="FFFFFF" w:themeFill="background1"/>
        <w:spacing w:before="60" w:after="120"/>
        <w:ind w:firstLine="567"/>
        <w:jc w:val="both"/>
        <w:rPr>
          <w:sz w:val="23"/>
          <w:szCs w:val="23"/>
          <w:lang w:eastAsia="uk-UA" w:bidi="uk-UA"/>
        </w:rPr>
      </w:pPr>
      <w:r w:rsidRPr="00CF4DFE">
        <w:rPr>
          <w:sz w:val="23"/>
          <w:szCs w:val="23"/>
          <w:lang w:eastAsia="uk-UA" w:bidi="uk-UA"/>
        </w:rPr>
        <w:t xml:space="preserve">Визначення та присвоєння </w:t>
      </w:r>
      <w:proofErr w:type="spellStart"/>
      <w:r w:rsidRPr="00CF4DFE">
        <w:rPr>
          <w:sz w:val="23"/>
          <w:szCs w:val="23"/>
          <w:lang w:eastAsia="uk-UA" w:bidi="uk-UA"/>
        </w:rPr>
        <w:t>альфанумеричного</w:t>
      </w:r>
      <w:proofErr w:type="spellEnd"/>
      <w:r w:rsidRPr="00CF4DFE">
        <w:rPr>
          <w:sz w:val="23"/>
          <w:szCs w:val="23"/>
          <w:lang w:eastAsia="uk-UA" w:bidi="uk-UA"/>
        </w:rPr>
        <w:t xml:space="preserve"> імені визначається Замовником.</w:t>
      </w:r>
    </w:p>
    <w:p w14:paraId="468C2967" w14:textId="77777777" w:rsidR="00CF4DFE" w:rsidRPr="00CF4DFE" w:rsidRDefault="00CF4DFE" w:rsidP="00CF4DFE">
      <w:pPr>
        <w:keepNext/>
        <w:keepLines/>
        <w:numPr>
          <w:ilvl w:val="0"/>
          <w:numId w:val="20"/>
        </w:numPr>
        <w:pBdr>
          <w:top w:val="nil"/>
          <w:left w:val="nil"/>
          <w:bottom w:val="nil"/>
          <w:right w:val="nil"/>
          <w:between w:val="nil"/>
        </w:pBdr>
        <w:spacing w:before="280" w:after="280"/>
        <w:jc w:val="center"/>
        <w:outlineLvl w:val="0"/>
        <w:rPr>
          <w:b/>
          <w:caps/>
          <w:color w:val="000000"/>
          <w:sz w:val="23"/>
          <w:szCs w:val="23"/>
          <w:lang w:eastAsia="uk-UA" w:bidi="uk-UA"/>
        </w:rPr>
      </w:pPr>
      <w:r w:rsidRPr="00CF4DFE">
        <w:rPr>
          <w:b/>
          <w:caps/>
          <w:color w:val="000000"/>
          <w:sz w:val="23"/>
          <w:szCs w:val="23"/>
          <w:lang w:eastAsia="uk-UA" w:bidi="uk-UA"/>
        </w:rPr>
        <w:t>Вимоги до надання Послуг</w:t>
      </w:r>
    </w:p>
    <w:p w14:paraId="0A1D2DA9" w14:textId="77777777" w:rsidR="00CF4DFE" w:rsidRPr="00CF4DFE" w:rsidRDefault="00CF4DFE" w:rsidP="00CF4DFE">
      <w:pPr>
        <w:keepNext/>
        <w:keepLines/>
        <w:numPr>
          <w:ilvl w:val="1"/>
          <w:numId w:val="20"/>
        </w:numPr>
        <w:spacing w:before="240" w:after="240"/>
        <w:outlineLvl w:val="1"/>
        <w:rPr>
          <w:b/>
          <w:sz w:val="23"/>
          <w:szCs w:val="23"/>
          <w:lang w:eastAsia="uk-UA" w:bidi="uk-UA"/>
        </w:rPr>
      </w:pPr>
      <w:r w:rsidRPr="00CF4DFE">
        <w:rPr>
          <w:b/>
          <w:sz w:val="23"/>
          <w:szCs w:val="23"/>
          <w:lang w:eastAsia="uk-UA" w:bidi="uk-UA"/>
        </w:rPr>
        <w:t>Основні вимоги</w:t>
      </w:r>
    </w:p>
    <w:p w14:paraId="1C6D6CAF" w14:textId="77777777" w:rsidR="00CF4DFE" w:rsidRPr="00CF4DFE" w:rsidRDefault="00CF4DFE" w:rsidP="00CF4DFE">
      <w:pPr>
        <w:shd w:val="clear" w:color="auto" w:fill="FFFFFF" w:themeFill="background1"/>
        <w:spacing w:before="60" w:after="60"/>
        <w:ind w:firstLine="709"/>
        <w:jc w:val="both"/>
        <w:rPr>
          <w:sz w:val="23"/>
          <w:szCs w:val="23"/>
          <w:lang w:eastAsia="uk-UA" w:bidi="uk-UA"/>
        </w:rPr>
      </w:pPr>
      <w:r w:rsidRPr="00CF4DFE">
        <w:rPr>
          <w:sz w:val="23"/>
          <w:szCs w:val="23"/>
          <w:lang w:eastAsia="uk-UA" w:bidi="uk-UA"/>
        </w:rPr>
        <w:t xml:space="preserve">Відправка повідомлень </w:t>
      </w:r>
      <w:r w:rsidRPr="00CF4DFE">
        <w:rPr>
          <w:sz w:val="23"/>
          <w:szCs w:val="23"/>
          <w:lang w:eastAsia="ru-RU" w:bidi="uk-UA"/>
        </w:rPr>
        <w:t>і здійснення дзвінків має відбуватися на телефонні номери користувачів незалежно від оператора мобільного зв’язку України за фіксованими тарифами;</w:t>
      </w:r>
      <w:r w:rsidRPr="00CF4DFE">
        <w:rPr>
          <w:sz w:val="23"/>
          <w:szCs w:val="23"/>
          <w:lang w:eastAsia="uk-UA" w:bidi="uk-UA"/>
        </w:rPr>
        <w:t xml:space="preserve"> проводитися від </w:t>
      </w:r>
      <w:proofErr w:type="spellStart"/>
      <w:r w:rsidRPr="00CF4DFE">
        <w:rPr>
          <w:sz w:val="23"/>
          <w:szCs w:val="23"/>
          <w:lang w:eastAsia="uk-UA" w:bidi="uk-UA"/>
        </w:rPr>
        <w:t>альфанумеричного</w:t>
      </w:r>
      <w:proofErr w:type="spellEnd"/>
      <w:r w:rsidRPr="00CF4DFE">
        <w:rPr>
          <w:sz w:val="23"/>
          <w:szCs w:val="23"/>
          <w:lang w:eastAsia="uk-UA" w:bidi="uk-UA"/>
        </w:rPr>
        <w:t xml:space="preserve"> імені Замовника. Для ідентифікації Замовника як відправника </w:t>
      </w:r>
      <w:proofErr w:type="spellStart"/>
      <w:r w:rsidRPr="00CF4DFE">
        <w:rPr>
          <w:sz w:val="23"/>
          <w:szCs w:val="23"/>
          <w:lang w:eastAsia="uk-UA" w:bidi="uk-UA"/>
        </w:rPr>
        <w:t>Viber</w:t>
      </w:r>
      <w:proofErr w:type="spellEnd"/>
      <w:r w:rsidRPr="00CF4DFE">
        <w:rPr>
          <w:sz w:val="23"/>
          <w:szCs w:val="23"/>
          <w:lang w:eastAsia="uk-UA" w:bidi="uk-UA"/>
        </w:rPr>
        <w:t xml:space="preserve">-повідомлень та SMS-повідомлень можуть використовуються різні </w:t>
      </w:r>
      <w:proofErr w:type="spellStart"/>
      <w:r w:rsidRPr="00CF4DFE">
        <w:rPr>
          <w:sz w:val="23"/>
          <w:szCs w:val="23"/>
          <w:lang w:eastAsia="uk-UA" w:bidi="uk-UA"/>
        </w:rPr>
        <w:t>альфанумеричні</w:t>
      </w:r>
      <w:proofErr w:type="spellEnd"/>
      <w:r w:rsidRPr="00CF4DFE">
        <w:rPr>
          <w:sz w:val="23"/>
          <w:szCs w:val="23"/>
          <w:lang w:eastAsia="uk-UA" w:bidi="uk-UA"/>
        </w:rPr>
        <w:t xml:space="preserve"> імена.</w:t>
      </w:r>
    </w:p>
    <w:p w14:paraId="2CEF4992" w14:textId="77777777" w:rsidR="00CF4DFE" w:rsidRPr="00CF4DFE" w:rsidRDefault="00CF4DFE" w:rsidP="00CF4DFE">
      <w:pPr>
        <w:shd w:val="clear" w:color="auto" w:fill="FFFFFF" w:themeFill="background1"/>
        <w:tabs>
          <w:tab w:val="left" w:pos="851"/>
        </w:tabs>
        <w:ind w:firstLine="709"/>
        <w:jc w:val="both"/>
        <w:rPr>
          <w:sz w:val="23"/>
          <w:szCs w:val="23"/>
          <w:lang w:eastAsia="uk-UA" w:bidi="uk-UA"/>
        </w:rPr>
      </w:pPr>
      <w:r w:rsidRPr="00CF4DFE">
        <w:rPr>
          <w:color w:val="000000" w:themeColor="text1"/>
          <w:sz w:val="23"/>
          <w:szCs w:val="23"/>
          <w:lang w:eastAsia="uk-UA"/>
        </w:rPr>
        <w:t xml:space="preserve">Розсилка повідомлень має проводитися Виконавцем користувачам усіх операторів рухомого мобільного зв’язку з використанням бездротового доступу до електронної комунікаційної мережі України, включаючи операторів CDMA (в тому числі, якщо користувач знаходиться в роумінгу) та </w:t>
      </w:r>
      <w:r w:rsidRPr="00CF4DFE">
        <w:rPr>
          <w:sz w:val="23"/>
          <w:szCs w:val="23"/>
          <w:lang w:eastAsia="uk-UA" w:bidi="uk-UA"/>
        </w:rPr>
        <w:t xml:space="preserve">SMS-повідомлень до мереж операторів інших країн світу, за винятком Білорусі, Росії та Північної Кореї), які </w:t>
      </w:r>
      <w:r w:rsidRPr="00CF4DFE">
        <w:rPr>
          <w:sz w:val="23"/>
          <w:szCs w:val="23"/>
          <w:lang w:eastAsia="ru-RU" w:bidi="uk-UA"/>
        </w:rPr>
        <w:t>проводяться за фіксованими тарифами</w:t>
      </w:r>
      <w:r w:rsidRPr="00CF4DFE">
        <w:rPr>
          <w:sz w:val="23"/>
          <w:szCs w:val="23"/>
          <w:lang w:eastAsia="uk-UA" w:bidi="uk-UA"/>
        </w:rPr>
        <w:t>.</w:t>
      </w:r>
    </w:p>
    <w:p w14:paraId="72E63144" w14:textId="77777777" w:rsidR="00CF4DFE" w:rsidRPr="00CF4DFE" w:rsidRDefault="00CF4DFE" w:rsidP="00CF4DFE">
      <w:pPr>
        <w:shd w:val="clear" w:color="auto" w:fill="FFFFFF" w:themeFill="background1"/>
        <w:spacing w:before="60" w:after="60"/>
        <w:ind w:firstLine="709"/>
        <w:jc w:val="both"/>
        <w:rPr>
          <w:sz w:val="23"/>
          <w:szCs w:val="23"/>
          <w:lang w:eastAsia="uk-UA" w:bidi="uk-UA"/>
        </w:rPr>
      </w:pPr>
      <w:r w:rsidRPr="00CF4DFE">
        <w:rPr>
          <w:sz w:val="23"/>
          <w:szCs w:val="23"/>
          <w:lang w:eastAsia="uk-UA" w:bidi="uk-UA"/>
        </w:rPr>
        <w:t>Послуги мають надаватися з урахуванням такого:</w:t>
      </w:r>
    </w:p>
    <w:p w14:paraId="03FCE5A2" w14:textId="77777777" w:rsidR="00CF4DFE" w:rsidRPr="00CF4DFE" w:rsidRDefault="00CF4DFE" w:rsidP="00B15D70">
      <w:pPr>
        <w:numPr>
          <w:ilvl w:val="0"/>
          <w:numId w:val="41"/>
        </w:numPr>
        <w:shd w:val="clear" w:color="auto" w:fill="FFFFFF" w:themeFill="background1"/>
        <w:tabs>
          <w:tab w:val="left" w:pos="993"/>
        </w:tabs>
        <w:ind w:firstLine="709"/>
        <w:jc w:val="both"/>
        <w:rPr>
          <w:sz w:val="23"/>
          <w:szCs w:val="23"/>
          <w:lang w:eastAsia="uk-UA" w:bidi="uk-UA"/>
        </w:rPr>
      </w:pPr>
      <w:r w:rsidRPr="00CF4DFE">
        <w:rPr>
          <w:sz w:val="23"/>
          <w:szCs w:val="23"/>
          <w:lang w:eastAsia="uk-UA" w:bidi="uk-UA"/>
        </w:rPr>
        <w:t>швидкість розсилки повідомлень: 1 SMS до10 секунд;</w:t>
      </w:r>
    </w:p>
    <w:p w14:paraId="180228EF" w14:textId="77777777" w:rsidR="00CF4DFE" w:rsidRPr="00CF4DFE" w:rsidRDefault="00CF4DFE" w:rsidP="00B15D70">
      <w:pPr>
        <w:numPr>
          <w:ilvl w:val="0"/>
          <w:numId w:val="41"/>
        </w:numPr>
        <w:shd w:val="clear" w:color="auto" w:fill="FFFFFF" w:themeFill="background1"/>
        <w:tabs>
          <w:tab w:val="left" w:pos="993"/>
        </w:tabs>
        <w:ind w:firstLine="709"/>
        <w:jc w:val="both"/>
        <w:rPr>
          <w:color w:val="000000"/>
          <w:sz w:val="23"/>
          <w:szCs w:val="23"/>
          <w:lang w:eastAsia="uk-UA"/>
        </w:rPr>
      </w:pPr>
      <w:r w:rsidRPr="00CF4DFE">
        <w:rPr>
          <w:sz w:val="23"/>
          <w:szCs w:val="23"/>
          <w:lang w:eastAsia="uk-UA" w:bidi="uk-UA"/>
        </w:rPr>
        <w:lastRenderedPageBreak/>
        <w:t>відправка повідомлень має здійснюватися 24 години на добу 7 днів на тиждень</w:t>
      </w:r>
      <w:r w:rsidRPr="00CF4DFE">
        <w:rPr>
          <w:color w:val="000000" w:themeColor="text1"/>
          <w:sz w:val="23"/>
          <w:szCs w:val="23"/>
          <w:lang w:eastAsia="uk-UA"/>
        </w:rPr>
        <w:t>;</w:t>
      </w:r>
    </w:p>
    <w:p w14:paraId="25E90B54" w14:textId="77777777" w:rsidR="00CF4DFE" w:rsidRPr="00CF4DFE" w:rsidRDefault="00CF4DFE" w:rsidP="00B15D70">
      <w:pPr>
        <w:numPr>
          <w:ilvl w:val="0"/>
          <w:numId w:val="41"/>
        </w:numPr>
        <w:shd w:val="clear" w:color="auto" w:fill="FFFFFF" w:themeFill="background1"/>
        <w:tabs>
          <w:tab w:val="left" w:pos="993"/>
        </w:tabs>
        <w:ind w:firstLine="709"/>
        <w:jc w:val="both"/>
        <w:rPr>
          <w:sz w:val="23"/>
          <w:szCs w:val="23"/>
          <w:lang w:eastAsia="uk-UA" w:bidi="uk-UA"/>
        </w:rPr>
      </w:pPr>
      <w:r w:rsidRPr="00CF4DFE">
        <w:rPr>
          <w:sz w:val="23"/>
          <w:szCs w:val="23"/>
          <w:lang w:eastAsia="uk-UA" w:bidi="uk-UA"/>
        </w:rPr>
        <w:t>статистична інформація про передачу повідомлень має надаватися на вимогу Замовника. В усіх звітах, які будуть генеруватися, має вказуватися київський час;</w:t>
      </w:r>
    </w:p>
    <w:p w14:paraId="78645953" w14:textId="77777777" w:rsidR="00CF4DFE" w:rsidRPr="00CF4DFE" w:rsidRDefault="00CF4DFE" w:rsidP="00B15D70">
      <w:pPr>
        <w:numPr>
          <w:ilvl w:val="0"/>
          <w:numId w:val="41"/>
        </w:numPr>
        <w:shd w:val="clear" w:color="auto" w:fill="FFFFFF" w:themeFill="background1"/>
        <w:tabs>
          <w:tab w:val="left" w:pos="993"/>
        </w:tabs>
        <w:ind w:firstLine="709"/>
        <w:jc w:val="both"/>
        <w:rPr>
          <w:sz w:val="23"/>
          <w:szCs w:val="23"/>
          <w:lang w:eastAsia="uk-UA" w:bidi="uk-UA"/>
        </w:rPr>
      </w:pPr>
      <w:r w:rsidRPr="00CF4DFE">
        <w:rPr>
          <w:sz w:val="23"/>
          <w:szCs w:val="23"/>
          <w:lang w:eastAsia="uk-UA" w:bidi="uk-UA"/>
        </w:rPr>
        <w:t>Виконавець має надати Замовнику доступ до особистого кабінету Замовника, який розташований на платформі Виконавця, та провести навчання відповідальних осіб Замовника за його запитом у термін до 2-х днів з дати отримання відповідного запиту;</w:t>
      </w:r>
    </w:p>
    <w:p w14:paraId="3CC3ADC1" w14:textId="77777777" w:rsidR="00CF4DFE" w:rsidRPr="00CF4DFE" w:rsidRDefault="00CF4DFE" w:rsidP="00B15D70">
      <w:pPr>
        <w:numPr>
          <w:ilvl w:val="0"/>
          <w:numId w:val="41"/>
        </w:numPr>
        <w:shd w:val="clear" w:color="auto" w:fill="FFFFFF" w:themeFill="background1"/>
        <w:tabs>
          <w:tab w:val="left" w:pos="993"/>
        </w:tabs>
        <w:ind w:firstLine="709"/>
        <w:contextualSpacing/>
        <w:jc w:val="both"/>
        <w:rPr>
          <w:sz w:val="23"/>
          <w:szCs w:val="23"/>
          <w:lang w:eastAsia="uk-UA" w:bidi="uk-UA"/>
        </w:rPr>
      </w:pPr>
      <w:r w:rsidRPr="00CF4DFE">
        <w:rPr>
          <w:sz w:val="23"/>
          <w:szCs w:val="23"/>
          <w:lang w:eastAsia="uk-UA" w:bidi="uk-UA"/>
        </w:rPr>
        <w:t xml:space="preserve">Виконавець має надати Замовнику можливість формувати звіти з переданих повідомлень у своєму особистому кабінеті в розрізі </w:t>
      </w:r>
      <w:proofErr w:type="spellStart"/>
      <w:r w:rsidRPr="00CF4DFE">
        <w:rPr>
          <w:sz w:val="23"/>
          <w:szCs w:val="23"/>
          <w:lang w:eastAsia="uk-UA" w:bidi="uk-UA"/>
        </w:rPr>
        <w:t>альфанумеричного</w:t>
      </w:r>
      <w:proofErr w:type="spellEnd"/>
      <w:r w:rsidRPr="00CF4DFE">
        <w:rPr>
          <w:sz w:val="23"/>
          <w:szCs w:val="23"/>
          <w:lang w:eastAsia="uk-UA" w:bidi="uk-UA"/>
        </w:rPr>
        <w:t xml:space="preserve"> імені та періоду (день, тиждень, місяць); переглядати статуси повідомлень. Статистична інформація про передачу повідомлень має формуватися та надаватися Замовнику в *.</w:t>
      </w:r>
      <w:proofErr w:type="spellStart"/>
      <w:r w:rsidRPr="00CF4DFE">
        <w:rPr>
          <w:sz w:val="23"/>
          <w:szCs w:val="23"/>
          <w:lang w:eastAsia="uk-UA" w:bidi="uk-UA"/>
        </w:rPr>
        <w:t>csv</w:t>
      </w:r>
      <w:proofErr w:type="spellEnd"/>
      <w:r w:rsidRPr="00CF4DFE">
        <w:rPr>
          <w:sz w:val="23"/>
          <w:szCs w:val="23"/>
          <w:lang w:eastAsia="uk-UA" w:bidi="uk-UA"/>
        </w:rPr>
        <w:t xml:space="preserve">-форматі на електронну адресу: </w:t>
      </w:r>
      <w:hyperlink r:id="rId15">
        <w:r w:rsidRPr="00B847AF">
          <w:rPr>
            <w:noProof/>
            <w:sz w:val="23"/>
            <w:szCs w:val="23"/>
          </w:rPr>
          <w:t>veronika.soloviova@kyivcity.gov.ua</w:t>
        </w:r>
      </w:hyperlink>
      <w:r w:rsidRPr="00CF4DFE">
        <w:rPr>
          <w:sz w:val="23"/>
          <w:szCs w:val="23"/>
          <w:lang w:eastAsia="uk-UA" w:bidi="uk-UA"/>
        </w:rPr>
        <w:t xml:space="preserve"> та yuliia.ustych@kyivcity.gov.ua; </w:t>
      </w:r>
    </w:p>
    <w:p w14:paraId="39ED8E78" w14:textId="77777777" w:rsidR="00CF4DFE" w:rsidRPr="00CF4DFE" w:rsidRDefault="00CF4DFE" w:rsidP="00B15D70">
      <w:pPr>
        <w:numPr>
          <w:ilvl w:val="0"/>
          <w:numId w:val="41"/>
        </w:numPr>
        <w:shd w:val="clear" w:color="auto" w:fill="FFFFFF"/>
        <w:tabs>
          <w:tab w:val="left" w:pos="993"/>
        </w:tabs>
        <w:ind w:firstLine="709"/>
        <w:jc w:val="both"/>
        <w:rPr>
          <w:sz w:val="23"/>
          <w:szCs w:val="23"/>
          <w:lang w:eastAsia="uk-UA" w:bidi="uk-UA"/>
        </w:rPr>
      </w:pPr>
      <w:r w:rsidRPr="00CF4DFE">
        <w:rPr>
          <w:sz w:val="23"/>
          <w:szCs w:val="23"/>
          <w:lang w:eastAsia="uk-UA" w:bidi="uk-UA"/>
        </w:rPr>
        <w:t>Виконавець протягом 7 календарних днів з моменту укладення договору має надати Замовнику параметри доступу до прикладного програмного інтерфейсу (API), його опис, а також інструкцію з розгортання і налаштування.</w:t>
      </w:r>
    </w:p>
    <w:p w14:paraId="697F64C3" w14:textId="77777777" w:rsidR="00CF4DFE" w:rsidRPr="00CF4DFE" w:rsidRDefault="00CF4DFE" w:rsidP="00B15D70">
      <w:pPr>
        <w:numPr>
          <w:ilvl w:val="0"/>
          <w:numId w:val="41"/>
        </w:numPr>
        <w:shd w:val="clear" w:color="auto" w:fill="FFFFFF" w:themeFill="background1"/>
        <w:tabs>
          <w:tab w:val="left" w:pos="993"/>
        </w:tabs>
        <w:ind w:firstLine="709"/>
        <w:jc w:val="both"/>
        <w:rPr>
          <w:sz w:val="23"/>
          <w:szCs w:val="23"/>
          <w:lang w:eastAsia="uk-UA" w:bidi="uk-UA"/>
        </w:rPr>
      </w:pPr>
      <w:r w:rsidRPr="00CF4DFE">
        <w:rPr>
          <w:sz w:val="23"/>
          <w:szCs w:val="23"/>
          <w:lang w:eastAsia="uk-UA" w:bidi="uk-UA"/>
        </w:rPr>
        <w:t>Замовник самостійно без участі Виконавця повинен формувати базу телефонних номерів користувачів для розсилки повідомлень, визначати зміст повідомлень та виконувати набір тексту;</w:t>
      </w:r>
    </w:p>
    <w:p w14:paraId="57497E81" w14:textId="77777777" w:rsidR="00CF4DFE" w:rsidRPr="00CF4DFE" w:rsidRDefault="00CF4DFE" w:rsidP="00B15D70">
      <w:pPr>
        <w:numPr>
          <w:ilvl w:val="0"/>
          <w:numId w:val="41"/>
        </w:numPr>
        <w:tabs>
          <w:tab w:val="left" w:pos="993"/>
        </w:tabs>
        <w:ind w:firstLine="709"/>
        <w:jc w:val="both"/>
        <w:rPr>
          <w:sz w:val="23"/>
          <w:szCs w:val="23"/>
          <w:lang w:eastAsia="uk-UA" w:bidi="uk-UA"/>
        </w:rPr>
      </w:pPr>
      <w:r w:rsidRPr="00CF4DFE">
        <w:rPr>
          <w:sz w:val="23"/>
          <w:szCs w:val="23"/>
          <w:lang w:eastAsia="uk-UA" w:bidi="uk-UA"/>
        </w:rPr>
        <w:t>строк дії повідомлення встановлюється Замовником самостійно під час формування розсилки, але не більше 86 400 секунд.</w:t>
      </w:r>
    </w:p>
    <w:p w14:paraId="398709C2" w14:textId="77777777" w:rsidR="00CF4DFE" w:rsidRPr="00CF4DFE" w:rsidRDefault="00CF4DFE" w:rsidP="00CF4DFE">
      <w:pPr>
        <w:keepNext/>
        <w:keepLines/>
        <w:numPr>
          <w:ilvl w:val="1"/>
          <w:numId w:val="20"/>
        </w:numPr>
        <w:spacing w:before="240" w:after="240"/>
        <w:outlineLvl w:val="1"/>
        <w:rPr>
          <w:b/>
          <w:sz w:val="23"/>
          <w:szCs w:val="23"/>
          <w:lang w:eastAsia="uk-UA" w:bidi="uk-UA"/>
        </w:rPr>
      </w:pPr>
      <w:r w:rsidRPr="00CF4DFE">
        <w:rPr>
          <w:b/>
          <w:sz w:val="23"/>
          <w:szCs w:val="23"/>
          <w:lang w:eastAsia="uk-UA" w:bidi="uk-UA"/>
        </w:rPr>
        <w:t>Вимоги до формування статистичного звіту за звітний період</w:t>
      </w:r>
    </w:p>
    <w:p w14:paraId="0C8E2ABA" w14:textId="77777777" w:rsidR="00CF4DFE" w:rsidRPr="00CF4DFE" w:rsidRDefault="00CF4DFE" w:rsidP="00CF4DFE">
      <w:pPr>
        <w:tabs>
          <w:tab w:val="left" w:pos="993"/>
        </w:tabs>
        <w:spacing w:before="60" w:after="60"/>
        <w:ind w:firstLine="709"/>
        <w:jc w:val="both"/>
        <w:rPr>
          <w:sz w:val="23"/>
          <w:szCs w:val="23"/>
          <w:lang w:eastAsia="uk-UA" w:bidi="uk-UA"/>
        </w:rPr>
      </w:pPr>
      <w:r w:rsidRPr="00CF4DFE">
        <w:rPr>
          <w:sz w:val="23"/>
          <w:szCs w:val="23"/>
          <w:lang w:eastAsia="uk-UA" w:bidi="uk-UA"/>
        </w:rPr>
        <w:t>До статистичного звіту мають бути включені ті повідомлення, що отримали протягом звітного періоду статуси «Дзвінки» та «Доставлено отримувачу»:</w:t>
      </w:r>
    </w:p>
    <w:p w14:paraId="4509CD7A" w14:textId="77777777" w:rsidR="00CF4DFE" w:rsidRPr="00CF4DFE" w:rsidRDefault="00CF4DFE" w:rsidP="00CF4DFE">
      <w:pPr>
        <w:numPr>
          <w:ilvl w:val="0"/>
          <w:numId w:val="30"/>
        </w:numPr>
        <w:tabs>
          <w:tab w:val="left" w:pos="993"/>
        </w:tabs>
        <w:ind w:left="0" w:firstLine="709"/>
        <w:jc w:val="both"/>
        <w:rPr>
          <w:sz w:val="23"/>
          <w:szCs w:val="23"/>
          <w:lang w:eastAsia="uk-UA" w:bidi="uk-UA"/>
        </w:rPr>
      </w:pPr>
      <w:r w:rsidRPr="00CF4DFE">
        <w:rPr>
          <w:sz w:val="23"/>
          <w:szCs w:val="23"/>
          <w:lang w:eastAsia="uk-UA" w:bidi="uk-UA"/>
        </w:rPr>
        <w:t>повідомлення у статусі «</w:t>
      </w:r>
      <w:r w:rsidRPr="00CF4DFE">
        <w:rPr>
          <w:sz w:val="23"/>
          <w:szCs w:val="23"/>
          <w:lang w:eastAsia="ru-RU" w:bidi="uk-UA"/>
        </w:rPr>
        <w:t>Дзвінки» – це всі запити, передані Виконавцеві по API;</w:t>
      </w:r>
    </w:p>
    <w:p w14:paraId="241CAC18" w14:textId="77777777" w:rsidR="00CF4DFE" w:rsidRPr="00CF4DFE" w:rsidRDefault="00CF4DFE" w:rsidP="00CF4DFE">
      <w:pPr>
        <w:numPr>
          <w:ilvl w:val="0"/>
          <w:numId w:val="30"/>
        </w:numPr>
        <w:tabs>
          <w:tab w:val="left" w:pos="993"/>
        </w:tabs>
        <w:ind w:left="0" w:firstLine="709"/>
        <w:contextualSpacing/>
        <w:jc w:val="both"/>
        <w:rPr>
          <w:sz w:val="23"/>
          <w:szCs w:val="23"/>
          <w:lang w:eastAsia="uk-UA" w:bidi="uk-UA"/>
        </w:rPr>
      </w:pPr>
      <w:r w:rsidRPr="00CF4DFE">
        <w:rPr>
          <w:sz w:val="23"/>
          <w:szCs w:val="23"/>
          <w:lang w:eastAsia="uk-UA" w:bidi="uk-UA"/>
        </w:rPr>
        <w:t xml:space="preserve">для оплати вартості послуг </w:t>
      </w:r>
      <w:proofErr w:type="spellStart"/>
      <w:r w:rsidRPr="00CF4DFE">
        <w:rPr>
          <w:sz w:val="23"/>
          <w:szCs w:val="23"/>
          <w:lang w:eastAsia="uk-UA"/>
        </w:rPr>
        <w:t>Viber</w:t>
      </w:r>
      <w:proofErr w:type="spellEnd"/>
      <w:r w:rsidRPr="00CF4DFE">
        <w:rPr>
          <w:sz w:val="23"/>
          <w:szCs w:val="23"/>
          <w:lang w:eastAsia="uk-UA"/>
        </w:rPr>
        <w:t>-повідомлення та SMS-повідомлення (користувачам операторів України)</w:t>
      </w:r>
      <w:r w:rsidRPr="00CF4DFE">
        <w:rPr>
          <w:sz w:val="23"/>
          <w:szCs w:val="23"/>
          <w:lang w:eastAsia="uk-UA" w:bidi="uk-UA"/>
        </w:rPr>
        <w:t xml:space="preserve"> будуть враховані тільки повідомлення зі статусом «Доставлено отримувачу».</w:t>
      </w:r>
    </w:p>
    <w:p w14:paraId="7B02E856" w14:textId="77777777" w:rsidR="00CF4DFE" w:rsidRPr="00CF4DFE" w:rsidRDefault="00CF4DFE" w:rsidP="00CF4DFE">
      <w:pPr>
        <w:tabs>
          <w:tab w:val="left" w:pos="993"/>
        </w:tabs>
        <w:spacing w:before="60" w:after="60"/>
        <w:ind w:firstLine="709"/>
        <w:jc w:val="both"/>
        <w:rPr>
          <w:sz w:val="23"/>
          <w:szCs w:val="23"/>
          <w:lang w:eastAsia="uk-UA" w:bidi="uk-UA"/>
        </w:rPr>
      </w:pPr>
      <w:r w:rsidRPr="00CF4DFE">
        <w:rPr>
          <w:sz w:val="23"/>
          <w:szCs w:val="23"/>
          <w:lang w:eastAsia="uk-UA" w:bidi="uk-UA"/>
        </w:rPr>
        <w:t xml:space="preserve">Для оплати вартості послуг з відправки SMS-повідомлень до мереж операторів інших країн світу (окрім України) тарифікації підлягає кожне відправлене SMS-повідомлення (будуть враховані повідомлення зі статусами «Доставлено отримувачу», «Сплив час життя повідомлення», «SMS-повідомлення не доставлено», «Сплив час </w:t>
      </w:r>
      <w:r w:rsidRPr="00CF4DFE">
        <w:rPr>
          <w:sz w:val="23"/>
          <w:szCs w:val="23"/>
          <w:lang w:val="en-US" w:eastAsia="uk-UA" w:bidi="uk-UA"/>
        </w:rPr>
        <w:t>TTL</w:t>
      </w:r>
      <w:r w:rsidRPr="00CF4DFE">
        <w:rPr>
          <w:sz w:val="23"/>
          <w:szCs w:val="23"/>
          <w:lang w:eastAsia="uk-UA" w:bidi="uk-UA"/>
        </w:rPr>
        <w:t xml:space="preserve"> при доставленні повідомлення»). </w:t>
      </w:r>
    </w:p>
    <w:p w14:paraId="3998205B" w14:textId="77777777" w:rsidR="00CF4DFE" w:rsidRPr="00CF4DFE" w:rsidRDefault="00CF4DFE" w:rsidP="00CF4DFE">
      <w:pPr>
        <w:tabs>
          <w:tab w:val="left" w:pos="993"/>
        </w:tabs>
        <w:spacing w:before="60" w:after="60"/>
        <w:ind w:firstLine="709"/>
        <w:jc w:val="both"/>
        <w:rPr>
          <w:sz w:val="23"/>
          <w:szCs w:val="23"/>
          <w:lang w:eastAsia="uk-UA" w:bidi="uk-UA"/>
        </w:rPr>
      </w:pPr>
      <w:r w:rsidRPr="00CF4DFE">
        <w:rPr>
          <w:sz w:val="23"/>
          <w:szCs w:val="23"/>
          <w:lang w:eastAsia="uk-UA" w:bidi="uk-UA"/>
        </w:rPr>
        <w:t>Звітний період – це період з 00:00:00 першого числа звітного місяця до 23:59:59 останнього дня цього ж місяця.</w:t>
      </w:r>
    </w:p>
    <w:p w14:paraId="1C1E194E" w14:textId="77777777" w:rsidR="00CF4DFE" w:rsidRPr="00CF4DFE" w:rsidRDefault="00CF4DFE" w:rsidP="00CF4DFE">
      <w:pPr>
        <w:tabs>
          <w:tab w:val="left" w:pos="993"/>
        </w:tabs>
        <w:spacing w:before="60" w:after="60"/>
        <w:ind w:firstLine="709"/>
        <w:rPr>
          <w:sz w:val="23"/>
          <w:szCs w:val="23"/>
          <w:lang w:eastAsia="uk-UA" w:bidi="uk-UA"/>
        </w:rPr>
      </w:pPr>
      <w:r w:rsidRPr="00CF4DFE">
        <w:rPr>
          <w:sz w:val="23"/>
          <w:szCs w:val="23"/>
          <w:lang w:eastAsia="uk-UA" w:bidi="uk-UA"/>
        </w:rPr>
        <w:t>Статуси повідомлень наведені в Таблиці 3.</w:t>
      </w:r>
    </w:p>
    <w:p w14:paraId="49BD7B6F" w14:textId="46BAEA62" w:rsidR="00CF4DFE" w:rsidRPr="00CF4DFE" w:rsidRDefault="00CF4DFE" w:rsidP="00CF4DFE">
      <w:pPr>
        <w:keepNext/>
        <w:keepLines/>
        <w:spacing w:before="280" w:after="120"/>
        <w:contextualSpacing/>
        <w:rPr>
          <w:sz w:val="23"/>
          <w:szCs w:val="23"/>
        </w:rPr>
      </w:pPr>
      <w:r w:rsidRPr="00CF4DFE">
        <w:rPr>
          <w:sz w:val="23"/>
          <w:szCs w:val="23"/>
        </w:rPr>
        <w:t xml:space="preserve">Таблиця </w:t>
      </w:r>
      <w:r w:rsidRPr="00CF4DFE">
        <w:rPr>
          <w:sz w:val="23"/>
          <w:szCs w:val="23"/>
        </w:rPr>
        <w:fldChar w:fldCharType="begin"/>
      </w:r>
      <w:r w:rsidRPr="00CF4DFE">
        <w:rPr>
          <w:sz w:val="23"/>
          <w:szCs w:val="23"/>
        </w:rPr>
        <w:instrText xml:space="preserve"> SEQ Таблиця \* ARABIC </w:instrText>
      </w:r>
      <w:r w:rsidRPr="00CF4DFE">
        <w:rPr>
          <w:sz w:val="23"/>
          <w:szCs w:val="23"/>
        </w:rPr>
        <w:fldChar w:fldCharType="separate"/>
      </w:r>
      <w:r w:rsidR="00356295">
        <w:rPr>
          <w:noProof/>
          <w:sz w:val="23"/>
          <w:szCs w:val="23"/>
        </w:rPr>
        <w:t>3</w:t>
      </w:r>
      <w:r w:rsidRPr="00CF4DFE">
        <w:rPr>
          <w:sz w:val="23"/>
          <w:szCs w:val="23"/>
        </w:rPr>
        <w:fldChar w:fldCharType="end"/>
      </w:r>
      <w:r w:rsidRPr="00CF4DFE">
        <w:rPr>
          <w:sz w:val="23"/>
          <w:szCs w:val="23"/>
        </w:rPr>
        <w:t>. Можливі статуси текстових повідомлень*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713"/>
        <w:gridCol w:w="6089"/>
      </w:tblGrid>
      <w:tr w:rsidR="00CF4DFE" w:rsidRPr="00CF4DFE" w14:paraId="799D126C" w14:textId="77777777" w:rsidTr="0095067A">
        <w:trPr>
          <w:tblHeader/>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3530B6" w14:textId="77777777" w:rsidR="00CF4DFE" w:rsidRPr="00CF4DFE" w:rsidRDefault="00CF4DFE" w:rsidP="00CF4DFE">
            <w:pPr>
              <w:jc w:val="center"/>
              <w:rPr>
                <w:b/>
                <w:bCs/>
                <w:sz w:val="23"/>
                <w:szCs w:val="23"/>
                <w:lang w:eastAsia="uk-UA" w:bidi="uk-UA"/>
              </w:rPr>
            </w:pPr>
            <w:r w:rsidRPr="00CF4DFE">
              <w:rPr>
                <w:b/>
                <w:bCs/>
                <w:sz w:val="23"/>
                <w:szCs w:val="23"/>
                <w:lang w:eastAsia="uk-UA" w:bidi="uk-UA"/>
              </w:rPr>
              <w:t>№ з/п</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9A725C" w14:textId="77777777" w:rsidR="00CF4DFE" w:rsidRPr="00CF4DFE" w:rsidRDefault="00CF4DFE" w:rsidP="00CF4DFE">
            <w:pPr>
              <w:jc w:val="center"/>
              <w:rPr>
                <w:b/>
                <w:bCs/>
                <w:sz w:val="23"/>
                <w:szCs w:val="23"/>
                <w:lang w:eastAsia="uk-UA" w:bidi="uk-UA"/>
              </w:rPr>
            </w:pPr>
            <w:r w:rsidRPr="00CF4DFE">
              <w:rPr>
                <w:b/>
                <w:bCs/>
                <w:sz w:val="23"/>
                <w:szCs w:val="23"/>
                <w:lang w:eastAsia="uk-UA" w:bidi="uk-UA"/>
              </w:rPr>
              <w:t>Код статусу повідомлення</w:t>
            </w:r>
          </w:p>
        </w:tc>
        <w:tc>
          <w:tcPr>
            <w:tcW w:w="6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220EC3" w14:textId="77777777" w:rsidR="00CF4DFE" w:rsidRPr="00CF4DFE" w:rsidRDefault="00CF4DFE" w:rsidP="00CF4DFE">
            <w:pPr>
              <w:jc w:val="center"/>
              <w:rPr>
                <w:b/>
                <w:bCs/>
                <w:sz w:val="23"/>
                <w:szCs w:val="23"/>
                <w:lang w:eastAsia="uk-UA" w:bidi="uk-UA"/>
              </w:rPr>
            </w:pPr>
            <w:r w:rsidRPr="00CF4DFE">
              <w:rPr>
                <w:b/>
                <w:bCs/>
                <w:sz w:val="23"/>
                <w:szCs w:val="23"/>
                <w:lang w:eastAsia="uk-UA" w:bidi="uk-UA"/>
              </w:rPr>
              <w:t>Найменування статусу повідомлення</w:t>
            </w:r>
          </w:p>
        </w:tc>
      </w:tr>
      <w:tr w:rsidR="00CF4DFE" w:rsidRPr="00CF4DFE" w14:paraId="1F6D140E" w14:textId="77777777" w:rsidTr="0095067A">
        <w:tc>
          <w:tcPr>
            <w:tcW w:w="543" w:type="dxa"/>
            <w:tcBorders>
              <w:top w:val="single" w:sz="4" w:space="0" w:color="000000"/>
              <w:left w:val="single" w:sz="4" w:space="0" w:color="000000"/>
              <w:bottom w:val="single" w:sz="4" w:space="0" w:color="000000"/>
              <w:right w:val="single" w:sz="4" w:space="0" w:color="000000"/>
            </w:tcBorders>
          </w:tcPr>
          <w:p w14:paraId="19D8B34C" w14:textId="77777777" w:rsidR="00CF4DFE" w:rsidRPr="00CF4DFE" w:rsidRDefault="00CF4DFE" w:rsidP="00CF4DFE">
            <w:pPr>
              <w:spacing w:before="60" w:after="60"/>
              <w:rPr>
                <w:sz w:val="23"/>
                <w:szCs w:val="23"/>
                <w:lang w:eastAsia="uk-UA" w:bidi="uk-UA"/>
              </w:rPr>
            </w:pPr>
            <w:r w:rsidRPr="00CF4DFE">
              <w:rPr>
                <w:sz w:val="23"/>
                <w:szCs w:val="23"/>
                <w:lang w:eastAsia="uk-UA" w:bidi="uk-UA"/>
              </w:rPr>
              <w:t>1</w:t>
            </w:r>
          </w:p>
        </w:tc>
        <w:tc>
          <w:tcPr>
            <w:tcW w:w="2713" w:type="dxa"/>
            <w:tcBorders>
              <w:top w:val="single" w:sz="4" w:space="0" w:color="000000"/>
              <w:left w:val="single" w:sz="4" w:space="0" w:color="000000"/>
              <w:bottom w:val="single" w:sz="4" w:space="0" w:color="000000"/>
              <w:right w:val="single" w:sz="4" w:space="0" w:color="000000"/>
            </w:tcBorders>
          </w:tcPr>
          <w:p w14:paraId="29631A0A" w14:textId="77777777" w:rsidR="00CF4DFE" w:rsidRPr="00CF4DFE" w:rsidRDefault="00CF4DFE" w:rsidP="00CF4DFE">
            <w:pPr>
              <w:spacing w:before="60" w:after="60"/>
              <w:rPr>
                <w:sz w:val="23"/>
                <w:szCs w:val="23"/>
                <w:lang w:eastAsia="uk-UA" w:bidi="uk-UA"/>
              </w:rPr>
            </w:pPr>
            <w:r w:rsidRPr="00CF4DFE">
              <w:rPr>
                <w:sz w:val="23"/>
                <w:szCs w:val="23"/>
                <w:lang w:eastAsia="uk-UA" w:bidi="uk-UA"/>
              </w:rPr>
              <w:t>UNACCEPTED</w:t>
            </w:r>
          </w:p>
        </w:tc>
        <w:tc>
          <w:tcPr>
            <w:tcW w:w="6089" w:type="dxa"/>
            <w:tcBorders>
              <w:top w:val="single" w:sz="4" w:space="0" w:color="000000"/>
              <w:left w:val="single" w:sz="4" w:space="0" w:color="000000"/>
              <w:bottom w:val="single" w:sz="4" w:space="0" w:color="000000"/>
              <w:right w:val="single" w:sz="4" w:space="0" w:color="000000"/>
            </w:tcBorders>
          </w:tcPr>
          <w:p w14:paraId="59EACAA5" w14:textId="77777777" w:rsidR="00CF4DFE" w:rsidRPr="00CF4DFE" w:rsidRDefault="00CF4DFE" w:rsidP="00CF4DFE">
            <w:pPr>
              <w:spacing w:before="60" w:after="60"/>
              <w:rPr>
                <w:sz w:val="23"/>
                <w:szCs w:val="23"/>
                <w:lang w:eastAsia="uk-UA" w:bidi="uk-UA"/>
              </w:rPr>
            </w:pPr>
            <w:r w:rsidRPr="00CF4DFE">
              <w:rPr>
                <w:sz w:val="23"/>
                <w:szCs w:val="23"/>
                <w:lang w:eastAsia="uk-UA" w:bidi="uk-UA"/>
              </w:rPr>
              <w:t>Не прийнято</w:t>
            </w:r>
          </w:p>
        </w:tc>
      </w:tr>
      <w:tr w:rsidR="00CF4DFE" w:rsidRPr="00CF4DFE" w14:paraId="7200500D" w14:textId="77777777" w:rsidTr="0095067A">
        <w:tc>
          <w:tcPr>
            <w:tcW w:w="543" w:type="dxa"/>
            <w:tcBorders>
              <w:top w:val="single" w:sz="4" w:space="0" w:color="000000"/>
              <w:left w:val="single" w:sz="4" w:space="0" w:color="000000"/>
              <w:bottom w:val="single" w:sz="4" w:space="0" w:color="000000"/>
              <w:right w:val="single" w:sz="4" w:space="0" w:color="000000"/>
            </w:tcBorders>
          </w:tcPr>
          <w:p w14:paraId="36A71715" w14:textId="77777777" w:rsidR="00CF4DFE" w:rsidRPr="00CF4DFE" w:rsidRDefault="00CF4DFE" w:rsidP="00CF4DFE">
            <w:pPr>
              <w:spacing w:before="60" w:after="60"/>
              <w:rPr>
                <w:sz w:val="23"/>
                <w:szCs w:val="23"/>
                <w:lang w:eastAsia="uk-UA" w:bidi="uk-UA"/>
              </w:rPr>
            </w:pPr>
            <w:r w:rsidRPr="00CF4DFE">
              <w:rPr>
                <w:sz w:val="23"/>
                <w:szCs w:val="23"/>
                <w:lang w:eastAsia="uk-UA" w:bidi="uk-UA"/>
              </w:rPr>
              <w:t>2</w:t>
            </w:r>
          </w:p>
        </w:tc>
        <w:tc>
          <w:tcPr>
            <w:tcW w:w="2713" w:type="dxa"/>
            <w:tcBorders>
              <w:top w:val="single" w:sz="4" w:space="0" w:color="000000"/>
              <w:left w:val="single" w:sz="4" w:space="0" w:color="000000"/>
              <w:bottom w:val="single" w:sz="4" w:space="0" w:color="000000"/>
              <w:right w:val="single" w:sz="4" w:space="0" w:color="000000"/>
            </w:tcBorders>
          </w:tcPr>
          <w:p w14:paraId="432D4ABC" w14:textId="77777777" w:rsidR="00CF4DFE" w:rsidRPr="00CF4DFE" w:rsidRDefault="00CF4DFE" w:rsidP="00CF4DFE">
            <w:pPr>
              <w:spacing w:before="60" w:after="60"/>
              <w:rPr>
                <w:sz w:val="23"/>
                <w:szCs w:val="23"/>
                <w:lang w:eastAsia="uk-UA" w:bidi="uk-UA"/>
              </w:rPr>
            </w:pPr>
            <w:r w:rsidRPr="00CF4DFE">
              <w:rPr>
                <w:sz w:val="23"/>
                <w:szCs w:val="23"/>
                <w:lang w:eastAsia="uk-UA" w:bidi="uk-UA"/>
              </w:rPr>
              <w:t>ACCEPTED</w:t>
            </w:r>
          </w:p>
        </w:tc>
        <w:tc>
          <w:tcPr>
            <w:tcW w:w="6089" w:type="dxa"/>
            <w:tcBorders>
              <w:top w:val="single" w:sz="4" w:space="0" w:color="000000"/>
              <w:left w:val="single" w:sz="4" w:space="0" w:color="000000"/>
              <w:bottom w:val="single" w:sz="4" w:space="0" w:color="000000"/>
              <w:right w:val="single" w:sz="4" w:space="0" w:color="000000"/>
            </w:tcBorders>
          </w:tcPr>
          <w:p w14:paraId="3B98DA6D" w14:textId="77777777" w:rsidR="00CF4DFE" w:rsidRPr="00CF4DFE" w:rsidRDefault="00CF4DFE" w:rsidP="00CF4DFE">
            <w:pPr>
              <w:spacing w:before="60" w:after="60"/>
              <w:rPr>
                <w:sz w:val="23"/>
                <w:szCs w:val="23"/>
                <w:lang w:eastAsia="uk-UA" w:bidi="uk-UA"/>
              </w:rPr>
            </w:pPr>
            <w:r w:rsidRPr="00CF4DFE">
              <w:rPr>
                <w:sz w:val="23"/>
                <w:szCs w:val="23"/>
                <w:lang w:eastAsia="uk-UA" w:bidi="uk-UA"/>
              </w:rPr>
              <w:t>SMS-повідомлення прийнято</w:t>
            </w:r>
          </w:p>
        </w:tc>
      </w:tr>
      <w:tr w:rsidR="00CF4DFE" w:rsidRPr="00CF4DFE" w14:paraId="1AA19150" w14:textId="77777777" w:rsidTr="0095067A">
        <w:tc>
          <w:tcPr>
            <w:tcW w:w="543" w:type="dxa"/>
            <w:tcBorders>
              <w:top w:val="single" w:sz="4" w:space="0" w:color="000000"/>
              <w:left w:val="single" w:sz="4" w:space="0" w:color="000000"/>
              <w:bottom w:val="single" w:sz="4" w:space="0" w:color="000000"/>
              <w:right w:val="single" w:sz="4" w:space="0" w:color="000000"/>
            </w:tcBorders>
          </w:tcPr>
          <w:p w14:paraId="110BF55E" w14:textId="77777777" w:rsidR="00CF4DFE" w:rsidRPr="00CF4DFE" w:rsidRDefault="00CF4DFE" w:rsidP="00CF4DFE">
            <w:pPr>
              <w:spacing w:before="60" w:after="60"/>
              <w:rPr>
                <w:sz w:val="23"/>
                <w:szCs w:val="23"/>
                <w:lang w:eastAsia="uk-UA" w:bidi="uk-UA"/>
              </w:rPr>
            </w:pPr>
            <w:r w:rsidRPr="00CF4DFE">
              <w:rPr>
                <w:sz w:val="23"/>
                <w:szCs w:val="23"/>
                <w:lang w:eastAsia="uk-UA" w:bidi="uk-UA"/>
              </w:rPr>
              <w:t>3</w:t>
            </w:r>
          </w:p>
        </w:tc>
        <w:tc>
          <w:tcPr>
            <w:tcW w:w="2713" w:type="dxa"/>
            <w:tcBorders>
              <w:top w:val="single" w:sz="4" w:space="0" w:color="000000"/>
              <w:left w:val="single" w:sz="4" w:space="0" w:color="000000"/>
              <w:bottom w:val="single" w:sz="4" w:space="0" w:color="000000"/>
              <w:right w:val="single" w:sz="4" w:space="0" w:color="000000"/>
            </w:tcBorders>
          </w:tcPr>
          <w:p w14:paraId="12D0C755" w14:textId="77777777" w:rsidR="00CF4DFE" w:rsidRPr="00CF4DFE" w:rsidRDefault="00CF4DFE" w:rsidP="00CF4DFE">
            <w:pPr>
              <w:spacing w:before="60" w:after="60"/>
              <w:rPr>
                <w:sz w:val="23"/>
                <w:szCs w:val="23"/>
                <w:lang w:eastAsia="uk-UA" w:bidi="uk-UA"/>
              </w:rPr>
            </w:pPr>
            <w:r w:rsidRPr="00CF4DFE">
              <w:rPr>
                <w:sz w:val="23"/>
                <w:szCs w:val="23"/>
                <w:lang w:eastAsia="uk-UA" w:bidi="uk-UA"/>
              </w:rPr>
              <w:t>UNDELIVERABLE</w:t>
            </w:r>
          </w:p>
        </w:tc>
        <w:tc>
          <w:tcPr>
            <w:tcW w:w="6089" w:type="dxa"/>
            <w:tcBorders>
              <w:top w:val="single" w:sz="4" w:space="0" w:color="000000"/>
              <w:left w:val="single" w:sz="4" w:space="0" w:color="000000"/>
              <w:bottom w:val="single" w:sz="4" w:space="0" w:color="000000"/>
              <w:right w:val="single" w:sz="4" w:space="0" w:color="000000"/>
            </w:tcBorders>
          </w:tcPr>
          <w:p w14:paraId="6E7BB37C" w14:textId="77777777" w:rsidR="00CF4DFE" w:rsidRPr="00CF4DFE" w:rsidRDefault="00CF4DFE" w:rsidP="00CF4DFE">
            <w:pPr>
              <w:spacing w:before="60" w:after="60"/>
              <w:rPr>
                <w:sz w:val="23"/>
                <w:szCs w:val="23"/>
                <w:lang w:eastAsia="uk-UA" w:bidi="uk-UA"/>
              </w:rPr>
            </w:pPr>
            <w:r w:rsidRPr="00CF4DFE">
              <w:rPr>
                <w:sz w:val="23"/>
                <w:szCs w:val="23"/>
                <w:lang w:eastAsia="uk-UA" w:bidi="uk-UA"/>
              </w:rPr>
              <w:t>Доставка на вказаний номер неможлива</w:t>
            </w:r>
          </w:p>
        </w:tc>
      </w:tr>
      <w:tr w:rsidR="00CF4DFE" w:rsidRPr="00CF4DFE" w14:paraId="47B41B5A" w14:textId="77777777" w:rsidTr="0095067A">
        <w:tc>
          <w:tcPr>
            <w:tcW w:w="543" w:type="dxa"/>
            <w:tcBorders>
              <w:top w:val="single" w:sz="4" w:space="0" w:color="000000"/>
              <w:left w:val="single" w:sz="4" w:space="0" w:color="000000"/>
              <w:bottom w:val="single" w:sz="4" w:space="0" w:color="000000"/>
              <w:right w:val="single" w:sz="4" w:space="0" w:color="000000"/>
            </w:tcBorders>
          </w:tcPr>
          <w:p w14:paraId="435067E1" w14:textId="77777777" w:rsidR="00CF4DFE" w:rsidRPr="00CF4DFE" w:rsidRDefault="00CF4DFE" w:rsidP="00CF4DFE">
            <w:pPr>
              <w:spacing w:before="60" w:after="60"/>
              <w:rPr>
                <w:sz w:val="23"/>
                <w:szCs w:val="23"/>
                <w:lang w:eastAsia="uk-UA" w:bidi="uk-UA"/>
              </w:rPr>
            </w:pPr>
            <w:r w:rsidRPr="00CF4DFE">
              <w:rPr>
                <w:sz w:val="23"/>
                <w:szCs w:val="23"/>
                <w:lang w:eastAsia="uk-UA" w:bidi="uk-UA"/>
              </w:rPr>
              <w:t>4</w:t>
            </w:r>
          </w:p>
        </w:tc>
        <w:tc>
          <w:tcPr>
            <w:tcW w:w="2713" w:type="dxa"/>
            <w:tcBorders>
              <w:top w:val="single" w:sz="4" w:space="0" w:color="000000"/>
              <w:left w:val="single" w:sz="4" w:space="0" w:color="000000"/>
              <w:bottom w:val="single" w:sz="4" w:space="0" w:color="000000"/>
              <w:right w:val="single" w:sz="4" w:space="0" w:color="000000"/>
            </w:tcBorders>
          </w:tcPr>
          <w:p w14:paraId="7EADF6F4" w14:textId="77777777" w:rsidR="00CF4DFE" w:rsidRPr="00CF4DFE" w:rsidRDefault="00CF4DFE" w:rsidP="00CF4DFE">
            <w:pPr>
              <w:spacing w:before="60" w:after="60"/>
              <w:rPr>
                <w:sz w:val="23"/>
                <w:szCs w:val="23"/>
                <w:lang w:eastAsia="uk-UA" w:bidi="uk-UA"/>
              </w:rPr>
            </w:pPr>
            <w:r w:rsidRPr="00CF4DFE">
              <w:rPr>
                <w:sz w:val="23"/>
                <w:szCs w:val="23"/>
                <w:lang w:eastAsia="uk-UA" w:bidi="uk-UA"/>
              </w:rPr>
              <w:t>PENDING</w:t>
            </w:r>
          </w:p>
        </w:tc>
        <w:tc>
          <w:tcPr>
            <w:tcW w:w="6089" w:type="dxa"/>
            <w:tcBorders>
              <w:top w:val="single" w:sz="4" w:space="0" w:color="000000"/>
              <w:left w:val="single" w:sz="4" w:space="0" w:color="000000"/>
              <w:bottom w:val="single" w:sz="4" w:space="0" w:color="000000"/>
              <w:right w:val="single" w:sz="4" w:space="0" w:color="000000"/>
            </w:tcBorders>
          </w:tcPr>
          <w:p w14:paraId="72E7F522" w14:textId="77777777" w:rsidR="00CF4DFE" w:rsidRPr="00CF4DFE" w:rsidRDefault="00CF4DFE" w:rsidP="00CF4DFE">
            <w:pPr>
              <w:spacing w:before="60" w:after="60"/>
              <w:jc w:val="both"/>
              <w:rPr>
                <w:sz w:val="23"/>
                <w:szCs w:val="23"/>
                <w:lang w:eastAsia="uk-UA" w:bidi="uk-UA"/>
              </w:rPr>
            </w:pPr>
            <w:r w:rsidRPr="00CF4DFE">
              <w:rPr>
                <w:sz w:val="23"/>
                <w:szCs w:val="23"/>
                <w:lang w:eastAsia="uk-UA" w:bidi="uk-UA"/>
              </w:rPr>
              <w:t>Повідомлення в процесі доставки в мережі оператора отримувача</w:t>
            </w:r>
          </w:p>
        </w:tc>
      </w:tr>
      <w:tr w:rsidR="00CF4DFE" w:rsidRPr="00CF4DFE" w14:paraId="0BC5CEB1" w14:textId="77777777" w:rsidTr="0095067A">
        <w:tc>
          <w:tcPr>
            <w:tcW w:w="543" w:type="dxa"/>
            <w:tcBorders>
              <w:top w:val="single" w:sz="4" w:space="0" w:color="000000"/>
              <w:left w:val="single" w:sz="4" w:space="0" w:color="000000"/>
              <w:bottom w:val="single" w:sz="4" w:space="0" w:color="000000"/>
              <w:right w:val="single" w:sz="4" w:space="0" w:color="000000"/>
            </w:tcBorders>
          </w:tcPr>
          <w:p w14:paraId="638A2B3A" w14:textId="77777777" w:rsidR="00CF4DFE" w:rsidRPr="00CF4DFE" w:rsidRDefault="00CF4DFE" w:rsidP="00CF4DFE">
            <w:pPr>
              <w:spacing w:before="60" w:after="60"/>
              <w:rPr>
                <w:sz w:val="23"/>
                <w:szCs w:val="23"/>
                <w:lang w:eastAsia="uk-UA" w:bidi="uk-UA"/>
              </w:rPr>
            </w:pPr>
            <w:r w:rsidRPr="00CF4DFE">
              <w:rPr>
                <w:sz w:val="23"/>
                <w:szCs w:val="23"/>
                <w:lang w:eastAsia="uk-UA" w:bidi="uk-UA"/>
              </w:rPr>
              <w:t>5</w:t>
            </w:r>
          </w:p>
        </w:tc>
        <w:tc>
          <w:tcPr>
            <w:tcW w:w="2713" w:type="dxa"/>
            <w:tcBorders>
              <w:top w:val="single" w:sz="4" w:space="0" w:color="000000"/>
              <w:left w:val="single" w:sz="4" w:space="0" w:color="000000"/>
              <w:bottom w:val="single" w:sz="4" w:space="0" w:color="000000"/>
              <w:right w:val="single" w:sz="4" w:space="0" w:color="000000"/>
            </w:tcBorders>
          </w:tcPr>
          <w:p w14:paraId="46A9409D" w14:textId="77777777" w:rsidR="00CF4DFE" w:rsidRPr="00CF4DFE" w:rsidRDefault="00CF4DFE" w:rsidP="00CF4DFE">
            <w:pPr>
              <w:spacing w:before="60" w:after="60"/>
              <w:rPr>
                <w:sz w:val="23"/>
                <w:szCs w:val="23"/>
                <w:lang w:eastAsia="uk-UA" w:bidi="uk-UA"/>
              </w:rPr>
            </w:pPr>
            <w:r w:rsidRPr="00CF4DFE">
              <w:rPr>
                <w:sz w:val="23"/>
                <w:szCs w:val="23"/>
                <w:lang w:eastAsia="uk-UA" w:bidi="uk-UA"/>
              </w:rPr>
              <w:t>DELIVERED</w:t>
            </w:r>
          </w:p>
        </w:tc>
        <w:tc>
          <w:tcPr>
            <w:tcW w:w="6089" w:type="dxa"/>
            <w:tcBorders>
              <w:top w:val="single" w:sz="4" w:space="0" w:color="000000"/>
              <w:left w:val="single" w:sz="4" w:space="0" w:color="000000"/>
              <w:bottom w:val="single" w:sz="4" w:space="0" w:color="000000"/>
              <w:right w:val="single" w:sz="4" w:space="0" w:color="000000"/>
            </w:tcBorders>
          </w:tcPr>
          <w:p w14:paraId="66209A21" w14:textId="77777777" w:rsidR="00CF4DFE" w:rsidRPr="00CF4DFE" w:rsidRDefault="00CF4DFE" w:rsidP="00CF4DFE">
            <w:pPr>
              <w:spacing w:before="60" w:after="60"/>
              <w:jc w:val="both"/>
              <w:rPr>
                <w:sz w:val="23"/>
                <w:szCs w:val="23"/>
                <w:lang w:eastAsia="uk-UA" w:bidi="uk-UA"/>
              </w:rPr>
            </w:pPr>
            <w:r w:rsidRPr="00CF4DFE">
              <w:rPr>
                <w:sz w:val="23"/>
                <w:szCs w:val="23"/>
                <w:lang w:eastAsia="uk-UA" w:bidi="uk-UA"/>
              </w:rPr>
              <w:t>SMS-повідомлення доставлене</w:t>
            </w:r>
          </w:p>
        </w:tc>
      </w:tr>
      <w:tr w:rsidR="00CF4DFE" w:rsidRPr="00CF4DFE" w14:paraId="2401DECD" w14:textId="77777777" w:rsidTr="0095067A">
        <w:tc>
          <w:tcPr>
            <w:tcW w:w="543" w:type="dxa"/>
            <w:tcBorders>
              <w:top w:val="single" w:sz="4" w:space="0" w:color="000000"/>
              <w:left w:val="single" w:sz="4" w:space="0" w:color="000000"/>
              <w:bottom w:val="single" w:sz="4" w:space="0" w:color="000000"/>
              <w:right w:val="single" w:sz="4" w:space="0" w:color="000000"/>
            </w:tcBorders>
          </w:tcPr>
          <w:p w14:paraId="3E970297" w14:textId="77777777" w:rsidR="00CF4DFE" w:rsidRPr="00CF4DFE" w:rsidRDefault="00CF4DFE" w:rsidP="00CF4DFE">
            <w:pPr>
              <w:spacing w:before="60" w:after="60"/>
              <w:rPr>
                <w:sz w:val="23"/>
                <w:szCs w:val="23"/>
                <w:lang w:eastAsia="uk-UA" w:bidi="uk-UA"/>
              </w:rPr>
            </w:pPr>
            <w:r w:rsidRPr="00CF4DFE">
              <w:rPr>
                <w:sz w:val="23"/>
                <w:szCs w:val="23"/>
                <w:lang w:eastAsia="uk-UA" w:bidi="uk-UA"/>
              </w:rPr>
              <w:t>6</w:t>
            </w:r>
          </w:p>
        </w:tc>
        <w:tc>
          <w:tcPr>
            <w:tcW w:w="2713" w:type="dxa"/>
            <w:tcBorders>
              <w:top w:val="single" w:sz="4" w:space="0" w:color="000000"/>
              <w:left w:val="single" w:sz="4" w:space="0" w:color="000000"/>
              <w:bottom w:val="single" w:sz="4" w:space="0" w:color="000000"/>
              <w:right w:val="single" w:sz="4" w:space="0" w:color="000000"/>
            </w:tcBorders>
          </w:tcPr>
          <w:p w14:paraId="424B2DBA" w14:textId="77777777" w:rsidR="00CF4DFE" w:rsidRPr="00CF4DFE" w:rsidRDefault="00CF4DFE" w:rsidP="00CF4DFE">
            <w:pPr>
              <w:spacing w:before="60" w:after="60"/>
              <w:rPr>
                <w:sz w:val="23"/>
                <w:szCs w:val="23"/>
                <w:lang w:eastAsia="uk-UA" w:bidi="uk-UA"/>
              </w:rPr>
            </w:pPr>
            <w:r w:rsidRPr="00CF4DFE">
              <w:rPr>
                <w:sz w:val="23"/>
                <w:szCs w:val="23"/>
                <w:lang w:eastAsia="uk-UA" w:bidi="uk-UA"/>
              </w:rPr>
              <w:t>EXPIRED</w:t>
            </w:r>
          </w:p>
        </w:tc>
        <w:tc>
          <w:tcPr>
            <w:tcW w:w="6089" w:type="dxa"/>
            <w:tcBorders>
              <w:top w:val="single" w:sz="4" w:space="0" w:color="000000"/>
              <w:left w:val="single" w:sz="4" w:space="0" w:color="000000"/>
              <w:bottom w:val="single" w:sz="4" w:space="0" w:color="000000"/>
              <w:right w:val="single" w:sz="4" w:space="0" w:color="000000"/>
            </w:tcBorders>
          </w:tcPr>
          <w:p w14:paraId="59260E5D" w14:textId="77777777" w:rsidR="00CF4DFE" w:rsidRPr="00CF4DFE" w:rsidRDefault="00CF4DFE" w:rsidP="00CF4DFE">
            <w:pPr>
              <w:autoSpaceDE w:val="0"/>
              <w:spacing w:before="60" w:after="60"/>
              <w:jc w:val="both"/>
              <w:rPr>
                <w:sz w:val="23"/>
                <w:szCs w:val="23"/>
                <w:lang w:eastAsia="uk-UA" w:bidi="uk-UA"/>
              </w:rPr>
            </w:pPr>
            <w:r w:rsidRPr="00CF4DFE">
              <w:rPr>
                <w:sz w:val="23"/>
                <w:szCs w:val="23"/>
                <w:lang w:eastAsia="uk-UA" w:bidi="uk-UA"/>
              </w:rPr>
              <w:t>Строк валідності повідомлення вичерпано</w:t>
            </w:r>
          </w:p>
        </w:tc>
      </w:tr>
      <w:tr w:rsidR="00CF4DFE" w:rsidRPr="00CF4DFE" w14:paraId="41F1BF01" w14:textId="77777777" w:rsidTr="0095067A">
        <w:tc>
          <w:tcPr>
            <w:tcW w:w="543" w:type="dxa"/>
            <w:tcBorders>
              <w:top w:val="single" w:sz="4" w:space="0" w:color="000000"/>
              <w:left w:val="single" w:sz="4" w:space="0" w:color="000000"/>
              <w:bottom w:val="single" w:sz="4" w:space="0" w:color="000000"/>
              <w:right w:val="single" w:sz="4" w:space="0" w:color="000000"/>
            </w:tcBorders>
          </w:tcPr>
          <w:p w14:paraId="76CD3037" w14:textId="77777777" w:rsidR="00CF4DFE" w:rsidRPr="00CF4DFE" w:rsidRDefault="00CF4DFE" w:rsidP="00CF4DFE">
            <w:pPr>
              <w:spacing w:before="60" w:after="60"/>
              <w:rPr>
                <w:sz w:val="23"/>
                <w:szCs w:val="23"/>
                <w:lang w:eastAsia="uk-UA" w:bidi="uk-UA"/>
              </w:rPr>
            </w:pPr>
            <w:r w:rsidRPr="00CF4DFE">
              <w:rPr>
                <w:sz w:val="23"/>
                <w:szCs w:val="23"/>
                <w:lang w:eastAsia="uk-UA" w:bidi="uk-UA"/>
              </w:rPr>
              <w:lastRenderedPageBreak/>
              <w:t>7</w:t>
            </w:r>
          </w:p>
        </w:tc>
        <w:tc>
          <w:tcPr>
            <w:tcW w:w="2713" w:type="dxa"/>
            <w:tcBorders>
              <w:top w:val="single" w:sz="4" w:space="0" w:color="000000"/>
              <w:left w:val="single" w:sz="4" w:space="0" w:color="000000"/>
              <w:bottom w:val="single" w:sz="4" w:space="0" w:color="000000"/>
              <w:right w:val="single" w:sz="4" w:space="0" w:color="000000"/>
            </w:tcBorders>
          </w:tcPr>
          <w:p w14:paraId="38BFB4B4" w14:textId="77777777" w:rsidR="00CF4DFE" w:rsidRPr="00CF4DFE" w:rsidRDefault="00CF4DFE" w:rsidP="00CF4DFE">
            <w:pPr>
              <w:spacing w:before="60" w:after="60"/>
              <w:rPr>
                <w:sz w:val="23"/>
                <w:szCs w:val="23"/>
                <w:lang w:eastAsia="uk-UA" w:bidi="uk-UA"/>
              </w:rPr>
            </w:pPr>
            <w:r w:rsidRPr="00CF4DFE">
              <w:rPr>
                <w:sz w:val="23"/>
                <w:szCs w:val="23"/>
                <w:lang w:eastAsia="uk-UA" w:bidi="uk-UA"/>
              </w:rPr>
              <w:t>REJECTED</w:t>
            </w:r>
          </w:p>
        </w:tc>
        <w:tc>
          <w:tcPr>
            <w:tcW w:w="6089" w:type="dxa"/>
            <w:tcBorders>
              <w:top w:val="single" w:sz="4" w:space="0" w:color="000000"/>
              <w:left w:val="single" w:sz="4" w:space="0" w:color="000000"/>
              <w:bottom w:val="single" w:sz="4" w:space="0" w:color="000000"/>
              <w:right w:val="single" w:sz="4" w:space="0" w:color="000000"/>
            </w:tcBorders>
          </w:tcPr>
          <w:p w14:paraId="2D8427A5" w14:textId="77777777" w:rsidR="00CF4DFE" w:rsidRPr="00CF4DFE" w:rsidRDefault="00CF4DFE" w:rsidP="00CF4DFE">
            <w:pPr>
              <w:autoSpaceDE w:val="0"/>
              <w:spacing w:before="60" w:after="60"/>
              <w:jc w:val="both"/>
              <w:rPr>
                <w:sz w:val="23"/>
                <w:szCs w:val="23"/>
                <w:lang w:eastAsia="uk-UA" w:bidi="uk-UA"/>
              </w:rPr>
            </w:pPr>
            <w:r w:rsidRPr="00CF4DFE">
              <w:rPr>
                <w:sz w:val="23"/>
                <w:szCs w:val="23"/>
                <w:lang w:eastAsia="uk-UA" w:bidi="uk-UA"/>
              </w:rPr>
              <w:t>SMS-повідомлення відхилене</w:t>
            </w:r>
          </w:p>
        </w:tc>
      </w:tr>
    </w:tbl>
    <w:p w14:paraId="72396FF0" w14:textId="77777777" w:rsidR="00CF4DFE" w:rsidRPr="00CF4DFE" w:rsidRDefault="00CF4DFE" w:rsidP="00CF4DFE">
      <w:pPr>
        <w:spacing w:before="120"/>
        <w:ind w:left="709"/>
        <w:jc w:val="both"/>
        <w:rPr>
          <w:sz w:val="23"/>
          <w:szCs w:val="23"/>
          <w:lang w:eastAsia="uk-UA" w:bidi="uk-UA"/>
        </w:rPr>
      </w:pPr>
      <w:r w:rsidRPr="00CF4DFE">
        <w:rPr>
          <w:sz w:val="23"/>
          <w:szCs w:val="23"/>
          <w:lang w:eastAsia="uk-UA" w:bidi="uk-UA"/>
        </w:rPr>
        <w:t xml:space="preserve">Примітка *. Статуси текстових повідомлень можуть відрізнятися в залежності від технічних особливостей програмного забезпечення Виконавця. </w:t>
      </w:r>
    </w:p>
    <w:p w14:paraId="20883D94" w14:textId="77777777" w:rsidR="00CF4DFE" w:rsidRPr="00CF4DFE" w:rsidRDefault="00CF4DFE" w:rsidP="00CF4DFE">
      <w:pPr>
        <w:spacing w:before="120"/>
        <w:ind w:firstLine="567"/>
        <w:jc w:val="both"/>
        <w:rPr>
          <w:sz w:val="23"/>
          <w:szCs w:val="23"/>
          <w:lang w:eastAsia="uk-UA" w:bidi="uk-UA"/>
        </w:rPr>
      </w:pPr>
      <w:r w:rsidRPr="00CF4DFE">
        <w:rPr>
          <w:sz w:val="23"/>
          <w:szCs w:val="23"/>
          <w:lang w:eastAsia="uk-UA" w:bidi="uk-UA"/>
        </w:rPr>
        <w:t>При оформленні Виконавцем розрахункових документів (рахунків, податкових накладних, актів приймання-передачі наданих послуг) Виконавець має право застосовувати тарифікацію за 1 тисячу транзакцій.</w:t>
      </w:r>
    </w:p>
    <w:p w14:paraId="25AF261E" w14:textId="77777777" w:rsidR="00CF4DFE" w:rsidRPr="00CF4DFE" w:rsidRDefault="00CF4DFE" w:rsidP="00CF4DFE">
      <w:pPr>
        <w:keepNext/>
        <w:keepLines/>
        <w:numPr>
          <w:ilvl w:val="0"/>
          <w:numId w:val="20"/>
        </w:numPr>
        <w:pBdr>
          <w:top w:val="nil"/>
          <w:left w:val="nil"/>
          <w:bottom w:val="nil"/>
          <w:right w:val="nil"/>
          <w:between w:val="nil"/>
        </w:pBdr>
        <w:spacing w:before="280" w:after="280"/>
        <w:jc w:val="center"/>
        <w:outlineLvl w:val="0"/>
        <w:rPr>
          <w:b/>
          <w:caps/>
          <w:color w:val="000000"/>
          <w:sz w:val="23"/>
          <w:szCs w:val="23"/>
        </w:rPr>
      </w:pPr>
      <w:r w:rsidRPr="00CF4DFE">
        <w:rPr>
          <w:b/>
          <w:caps/>
          <w:color w:val="000000"/>
          <w:sz w:val="23"/>
          <w:szCs w:val="23"/>
        </w:rPr>
        <w:t>Умови надання Послуг</w:t>
      </w:r>
    </w:p>
    <w:p w14:paraId="4B560E16" w14:textId="77777777" w:rsidR="00CF4DFE" w:rsidRPr="00CF4DFE" w:rsidRDefault="00CF4DFE" w:rsidP="00CF4DFE">
      <w:pPr>
        <w:keepNext/>
        <w:keepLines/>
        <w:numPr>
          <w:ilvl w:val="1"/>
          <w:numId w:val="20"/>
        </w:numPr>
        <w:spacing w:before="240" w:after="240"/>
        <w:outlineLvl w:val="1"/>
        <w:rPr>
          <w:rFonts w:eastAsia="SimSun"/>
          <w:b/>
          <w:sz w:val="23"/>
          <w:szCs w:val="23"/>
        </w:rPr>
      </w:pPr>
      <w:r w:rsidRPr="00CF4DFE">
        <w:rPr>
          <w:b/>
          <w:sz w:val="23"/>
          <w:szCs w:val="23"/>
        </w:rPr>
        <w:t>Опис обміну повідомленнями між Замовником і Виконавцем</w:t>
      </w:r>
    </w:p>
    <w:p w14:paraId="3F673CE1" w14:textId="77777777" w:rsidR="00CF4DFE" w:rsidRPr="00CF4DFE" w:rsidRDefault="00CF4DFE" w:rsidP="00CF4DFE">
      <w:pPr>
        <w:shd w:val="clear" w:color="auto" w:fill="FFFFFF" w:themeFill="background1"/>
        <w:tabs>
          <w:tab w:val="left" w:pos="993"/>
        </w:tabs>
        <w:spacing w:after="60"/>
        <w:ind w:firstLine="709"/>
        <w:jc w:val="both"/>
        <w:rPr>
          <w:sz w:val="23"/>
          <w:szCs w:val="23"/>
          <w:lang w:eastAsia="uk-UA" w:bidi="uk-UA"/>
        </w:rPr>
      </w:pPr>
      <w:r w:rsidRPr="00CF4DFE">
        <w:rPr>
          <w:sz w:val="23"/>
          <w:szCs w:val="23"/>
          <w:lang w:eastAsia="uk-UA" w:bidi="uk-UA"/>
        </w:rPr>
        <w:t>Обмін повідомленнями між Виконавцем та Замовником проводиться з використанням протоколу HTTPS. Дані передаються у вигляді JSON-пакетів. Від Замовника до Виконавця передаються JSON-пакети, що містять повідомлення. За запитом Замовника від Виконавця передаються JSON-пакети, що містять інформацію про стан повідомлень.</w:t>
      </w:r>
    </w:p>
    <w:p w14:paraId="76976A3D" w14:textId="77777777" w:rsidR="00CF4DFE" w:rsidRPr="00CF4DFE" w:rsidRDefault="00CF4DFE" w:rsidP="00CF4DFE">
      <w:pPr>
        <w:shd w:val="clear" w:color="auto" w:fill="FFFFFF"/>
        <w:tabs>
          <w:tab w:val="left" w:pos="993"/>
        </w:tabs>
        <w:spacing w:after="60"/>
        <w:ind w:firstLine="709"/>
        <w:jc w:val="both"/>
        <w:rPr>
          <w:sz w:val="23"/>
          <w:szCs w:val="23"/>
          <w:lang w:eastAsia="uk-UA" w:bidi="uk-UA"/>
        </w:rPr>
      </w:pPr>
      <w:r w:rsidRPr="00CF4DFE">
        <w:rPr>
          <w:sz w:val="23"/>
          <w:szCs w:val="23"/>
          <w:lang w:eastAsia="uk-UA" w:bidi="uk-UA"/>
        </w:rPr>
        <w:t xml:space="preserve">Автентифікація може проводитись або по IP-адресі Замовника, або з використанням HTTPS </w:t>
      </w:r>
      <w:proofErr w:type="spellStart"/>
      <w:r w:rsidRPr="00CF4DFE">
        <w:rPr>
          <w:sz w:val="23"/>
          <w:szCs w:val="23"/>
          <w:lang w:eastAsia="uk-UA" w:bidi="uk-UA"/>
        </w:rPr>
        <w:t>Basic</w:t>
      </w:r>
      <w:proofErr w:type="spellEnd"/>
      <w:r w:rsidRPr="00CF4DFE">
        <w:rPr>
          <w:sz w:val="23"/>
          <w:szCs w:val="23"/>
          <w:lang w:eastAsia="uk-UA" w:bidi="uk-UA"/>
        </w:rPr>
        <w:t xml:space="preserve"> </w:t>
      </w:r>
      <w:proofErr w:type="spellStart"/>
      <w:r w:rsidRPr="00CF4DFE">
        <w:rPr>
          <w:sz w:val="23"/>
          <w:szCs w:val="23"/>
          <w:lang w:eastAsia="uk-UA" w:bidi="uk-UA"/>
        </w:rPr>
        <w:t>Authentication</w:t>
      </w:r>
      <w:proofErr w:type="spellEnd"/>
      <w:r w:rsidRPr="00CF4DFE">
        <w:rPr>
          <w:sz w:val="23"/>
          <w:szCs w:val="23"/>
          <w:lang w:eastAsia="uk-UA" w:bidi="uk-UA"/>
        </w:rPr>
        <w:t>.</w:t>
      </w:r>
    </w:p>
    <w:p w14:paraId="29D39295" w14:textId="77777777" w:rsidR="00CF4DFE" w:rsidRPr="00CF4DFE" w:rsidRDefault="00CF4DFE" w:rsidP="00CF4DFE">
      <w:pPr>
        <w:shd w:val="clear" w:color="auto" w:fill="FFFFFF" w:themeFill="background1"/>
        <w:tabs>
          <w:tab w:val="left" w:pos="993"/>
        </w:tabs>
        <w:spacing w:after="60"/>
        <w:ind w:firstLine="709"/>
        <w:jc w:val="both"/>
        <w:rPr>
          <w:sz w:val="23"/>
          <w:szCs w:val="23"/>
          <w:lang w:eastAsia="uk-UA" w:bidi="uk-UA"/>
        </w:rPr>
      </w:pPr>
      <w:r w:rsidRPr="00CF4DFE">
        <w:rPr>
          <w:sz w:val="23"/>
          <w:szCs w:val="23"/>
          <w:lang w:eastAsia="uk-UA" w:bidi="uk-UA"/>
        </w:rPr>
        <w:t xml:space="preserve">Для передачі повідомлень використовується метод POST протоколу HTTPS. </w:t>
      </w:r>
    </w:p>
    <w:p w14:paraId="34AB31AD" w14:textId="77777777" w:rsidR="00CF4DFE" w:rsidRPr="00CF4DFE" w:rsidRDefault="00CF4DFE" w:rsidP="00CF4DFE">
      <w:pPr>
        <w:shd w:val="clear" w:color="auto" w:fill="FFFFFF" w:themeFill="background1"/>
        <w:tabs>
          <w:tab w:val="left" w:pos="993"/>
        </w:tabs>
        <w:spacing w:after="60"/>
        <w:ind w:firstLine="709"/>
        <w:jc w:val="both"/>
        <w:rPr>
          <w:sz w:val="23"/>
          <w:szCs w:val="23"/>
          <w:lang w:eastAsia="uk-UA" w:bidi="uk-UA"/>
        </w:rPr>
      </w:pPr>
      <w:r w:rsidRPr="00CF4DFE">
        <w:rPr>
          <w:sz w:val="23"/>
          <w:szCs w:val="23"/>
          <w:lang w:eastAsia="uk-UA" w:bidi="uk-UA"/>
        </w:rPr>
        <w:t>Виконавець забезпечує передачу тексту повідомлення через операторів мобільного зв’язку України або мережи Інтернет у разі доставки повідомлення засобами онлайн-</w:t>
      </w:r>
      <w:proofErr w:type="spellStart"/>
      <w:r w:rsidRPr="00CF4DFE">
        <w:rPr>
          <w:sz w:val="23"/>
          <w:szCs w:val="23"/>
          <w:lang w:eastAsia="uk-UA" w:bidi="uk-UA"/>
        </w:rPr>
        <w:t>месенджерів</w:t>
      </w:r>
      <w:proofErr w:type="spellEnd"/>
      <w:r w:rsidRPr="00CF4DFE">
        <w:rPr>
          <w:sz w:val="23"/>
          <w:szCs w:val="23"/>
          <w:lang w:eastAsia="uk-UA" w:bidi="uk-UA"/>
        </w:rPr>
        <w:t>, а саме у вигляді сукупності систематизованих алфавітно-текстових та цифрових знаків (текст), що формується та передається Замовником і складається з 160 символів при використанні латинського алфавіту (</w:t>
      </w:r>
      <w:proofErr w:type="spellStart"/>
      <w:r w:rsidRPr="00CF4DFE">
        <w:rPr>
          <w:sz w:val="23"/>
          <w:szCs w:val="23"/>
          <w:lang w:eastAsia="uk-UA" w:bidi="uk-UA"/>
        </w:rPr>
        <w:t>Latin</w:t>
      </w:r>
      <w:proofErr w:type="spellEnd"/>
      <w:r w:rsidRPr="00CF4DFE">
        <w:rPr>
          <w:sz w:val="23"/>
          <w:szCs w:val="23"/>
          <w:lang w:eastAsia="uk-UA" w:bidi="uk-UA"/>
        </w:rPr>
        <w:t xml:space="preserve"> 1 (ISO-8859-1) 7bit) або 70 символів при використанні кирилиці (UCS2 (ISO/IEC-10646) 16-bit).</w:t>
      </w:r>
    </w:p>
    <w:p w14:paraId="269D81A1" w14:textId="77777777" w:rsidR="00CF4DFE" w:rsidRPr="00CF4DFE" w:rsidRDefault="00CF4DFE" w:rsidP="00CF4DFE">
      <w:pPr>
        <w:shd w:val="clear" w:color="auto" w:fill="FFFFFF" w:themeFill="background1"/>
        <w:tabs>
          <w:tab w:val="left" w:pos="993"/>
        </w:tabs>
        <w:spacing w:after="60"/>
        <w:ind w:firstLine="709"/>
        <w:jc w:val="both"/>
        <w:rPr>
          <w:sz w:val="23"/>
          <w:szCs w:val="23"/>
          <w:lang w:eastAsia="uk-UA" w:bidi="uk-UA"/>
        </w:rPr>
      </w:pPr>
      <w:r w:rsidRPr="00CF4DFE">
        <w:rPr>
          <w:sz w:val="23"/>
          <w:szCs w:val="23"/>
          <w:lang w:eastAsia="uk-UA" w:bidi="uk-UA"/>
        </w:rPr>
        <w:t>Дублікати повідомлень – це повідомлення, які не були ініційовані Замовником та повторюють зміст надісланого повідомлення, адресу відправника та одержувача.</w:t>
      </w:r>
    </w:p>
    <w:p w14:paraId="0382D7C8" w14:textId="77777777" w:rsidR="00CF4DFE" w:rsidRPr="00CF4DFE" w:rsidRDefault="00CF4DFE" w:rsidP="00CF4DFE">
      <w:pPr>
        <w:shd w:val="clear" w:color="auto" w:fill="FFFFFF" w:themeFill="background1"/>
        <w:tabs>
          <w:tab w:val="left" w:pos="993"/>
        </w:tabs>
        <w:spacing w:after="60"/>
        <w:ind w:firstLine="709"/>
        <w:jc w:val="both"/>
        <w:rPr>
          <w:sz w:val="23"/>
          <w:szCs w:val="23"/>
          <w:lang w:eastAsia="uk-UA" w:bidi="uk-UA"/>
        </w:rPr>
      </w:pPr>
      <w:r w:rsidRPr="00CF4DFE">
        <w:rPr>
          <w:sz w:val="23"/>
          <w:szCs w:val="23"/>
          <w:lang w:eastAsia="uk-UA" w:bidi="uk-UA"/>
        </w:rPr>
        <w:t>Друге та всі наступні повідомлення вважаються дублікатом і мають блокуватися автоматично системою Виконавця.</w:t>
      </w:r>
    </w:p>
    <w:p w14:paraId="4D9CC269" w14:textId="77777777" w:rsidR="00CF4DFE" w:rsidRPr="00CF4DFE" w:rsidRDefault="00CF4DFE" w:rsidP="00CF4DFE">
      <w:pPr>
        <w:shd w:val="clear" w:color="auto" w:fill="FFFFFF" w:themeFill="background1"/>
        <w:tabs>
          <w:tab w:val="left" w:pos="993"/>
        </w:tabs>
        <w:spacing w:after="60"/>
        <w:ind w:firstLine="709"/>
        <w:jc w:val="both"/>
        <w:rPr>
          <w:sz w:val="23"/>
          <w:szCs w:val="23"/>
          <w:lang w:eastAsia="uk-UA" w:bidi="uk-UA"/>
        </w:rPr>
      </w:pPr>
      <w:r w:rsidRPr="00CF4DFE">
        <w:rPr>
          <w:sz w:val="23"/>
          <w:szCs w:val="23"/>
          <w:lang w:eastAsia="uk-UA" w:bidi="uk-UA"/>
        </w:rPr>
        <w:t xml:space="preserve">Розсилка повідомлень проводиться користувачам усіх операторів рухомого мобільного зв’язку України від </w:t>
      </w:r>
      <w:proofErr w:type="spellStart"/>
      <w:r w:rsidRPr="00CF4DFE">
        <w:rPr>
          <w:sz w:val="23"/>
          <w:szCs w:val="23"/>
          <w:lang w:eastAsia="uk-UA" w:bidi="uk-UA"/>
        </w:rPr>
        <w:t>альфанумеричного</w:t>
      </w:r>
      <w:proofErr w:type="spellEnd"/>
      <w:r w:rsidRPr="00CF4DFE">
        <w:rPr>
          <w:sz w:val="23"/>
          <w:szCs w:val="23"/>
          <w:lang w:eastAsia="uk-UA" w:bidi="uk-UA"/>
        </w:rPr>
        <w:t xml:space="preserve"> імені Замовника:</w:t>
      </w:r>
    </w:p>
    <w:p w14:paraId="11DB1D2D" w14:textId="77777777" w:rsidR="00CF4DFE" w:rsidRPr="00CF4DFE" w:rsidRDefault="00CF4DFE" w:rsidP="00CF4DFE">
      <w:pPr>
        <w:numPr>
          <w:ilvl w:val="1"/>
          <w:numId w:val="31"/>
        </w:numPr>
        <w:shd w:val="clear" w:color="auto" w:fill="FFFFFF"/>
        <w:tabs>
          <w:tab w:val="left" w:pos="993"/>
        </w:tabs>
        <w:ind w:left="0" w:firstLine="709"/>
        <w:jc w:val="both"/>
        <w:rPr>
          <w:sz w:val="23"/>
          <w:szCs w:val="23"/>
          <w:lang w:eastAsia="uk-UA" w:bidi="uk-UA"/>
        </w:rPr>
      </w:pPr>
      <w:proofErr w:type="spellStart"/>
      <w:r w:rsidRPr="00CF4DFE">
        <w:rPr>
          <w:sz w:val="23"/>
          <w:szCs w:val="23"/>
          <w:lang w:eastAsia="uk-UA" w:bidi="uk-UA"/>
        </w:rPr>
        <w:t>KyivDigital</w:t>
      </w:r>
      <w:proofErr w:type="spellEnd"/>
      <w:r w:rsidRPr="00CF4DFE">
        <w:rPr>
          <w:sz w:val="23"/>
          <w:szCs w:val="23"/>
          <w:lang w:eastAsia="uk-UA" w:bidi="uk-UA"/>
        </w:rPr>
        <w:t xml:space="preserve"> (інформаційно-комунікаційна система «Платформа цифрових мобільних сервісів «Київ цифровий»);</w:t>
      </w:r>
    </w:p>
    <w:p w14:paraId="1DFAF176" w14:textId="77777777" w:rsidR="00CF4DFE" w:rsidRPr="00CF4DFE" w:rsidRDefault="00CF4DFE" w:rsidP="00CF4DFE">
      <w:pPr>
        <w:numPr>
          <w:ilvl w:val="1"/>
          <w:numId w:val="31"/>
        </w:numPr>
        <w:shd w:val="clear" w:color="auto" w:fill="FFFFFF" w:themeFill="background1"/>
        <w:tabs>
          <w:tab w:val="left" w:pos="993"/>
        </w:tabs>
        <w:ind w:left="0" w:firstLine="709"/>
        <w:contextualSpacing/>
        <w:jc w:val="both"/>
        <w:rPr>
          <w:sz w:val="23"/>
          <w:szCs w:val="23"/>
          <w:lang w:eastAsia="uk-UA" w:bidi="uk-UA"/>
        </w:rPr>
      </w:pPr>
      <w:r w:rsidRPr="00CF4DFE">
        <w:rPr>
          <w:sz w:val="23"/>
          <w:szCs w:val="23"/>
          <w:lang w:eastAsia="uk-UA"/>
        </w:rPr>
        <w:t>KYIVCITY (</w:t>
      </w:r>
      <w:r w:rsidRPr="00B847AF">
        <w:rPr>
          <w:color w:val="000000" w:themeColor="text1"/>
          <w:sz w:val="23"/>
          <w:szCs w:val="23"/>
        </w:rPr>
        <w:t>Система електронного запису дітей до комунальних закладів дошкільної освіти територіальної громади міста Києва</w:t>
      </w:r>
      <w:r w:rsidRPr="00B847AF">
        <w:rPr>
          <w:b/>
          <w:bCs/>
          <w:color w:val="000000" w:themeColor="text1"/>
          <w:sz w:val="23"/>
          <w:szCs w:val="23"/>
        </w:rPr>
        <w:t xml:space="preserve"> </w:t>
      </w:r>
      <w:r w:rsidRPr="00CF4DFE">
        <w:rPr>
          <w:sz w:val="23"/>
          <w:szCs w:val="23"/>
          <w:lang w:eastAsia="uk-UA"/>
        </w:rPr>
        <w:t>– «СЕЗ ЗДО» (OSVITA), Автоматизована система взаємозв’язків між учасниками освітнього процесу та спортивної діяльності в місті Києві у формі мобільного застосунку (</w:t>
      </w:r>
      <w:proofErr w:type="spellStart"/>
      <w:r w:rsidRPr="00CF4DFE">
        <w:rPr>
          <w:sz w:val="23"/>
          <w:szCs w:val="23"/>
          <w:lang w:eastAsia="uk-UA"/>
        </w:rPr>
        <w:t>KyivSport</w:t>
      </w:r>
      <w:proofErr w:type="spellEnd"/>
      <w:r w:rsidRPr="00CF4DFE">
        <w:rPr>
          <w:sz w:val="23"/>
          <w:szCs w:val="23"/>
          <w:lang w:eastAsia="uk-UA"/>
        </w:rPr>
        <w:t>), інформаційно-комунікаційна система керування електронними перепустками «Е-перепустка» (QPASS)</w:t>
      </w:r>
      <w:r w:rsidRPr="00CF4DFE">
        <w:rPr>
          <w:sz w:val="23"/>
          <w:szCs w:val="23"/>
          <w:lang w:eastAsia="uk-UA" w:bidi="uk-UA"/>
        </w:rPr>
        <w:t>).</w:t>
      </w:r>
    </w:p>
    <w:p w14:paraId="3F0DF27E" w14:textId="77777777" w:rsidR="00CF4DFE" w:rsidRPr="00CF4DFE" w:rsidRDefault="00CF4DFE" w:rsidP="00CF4DFE">
      <w:pPr>
        <w:shd w:val="clear" w:color="auto" w:fill="FFFFFF" w:themeFill="background1"/>
        <w:tabs>
          <w:tab w:val="left" w:pos="993"/>
        </w:tabs>
        <w:spacing w:before="60" w:after="60"/>
        <w:ind w:firstLine="709"/>
        <w:jc w:val="both"/>
        <w:rPr>
          <w:rFonts w:eastAsia="SimSun"/>
          <w:sz w:val="23"/>
          <w:szCs w:val="23"/>
          <w:lang w:eastAsia="uk-UA"/>
        </w:rPr>
      </w:pPr>
      <w:r w:rsidRPr="00CF4DFE">
        <w:rPr>
          <w:sz w:val="23"/>
          <w:szCs w:val="23"/>
          <w:lang w:eastAsia="uk-UA" w:bidi="uk-UA"/>
        </w:rPr>
        <w:t>Приклад тексту повідомлень</w:t>
      </w:r>
      <w:r w:rsidRPr="00CF4DFE">
        <w:rPr>
          <w:rFonts w:eastAsia="SimSun"/>
          <w:sz w:val="23"/>
          <w:szCs w:val="23"/>
          <w:lang w:eastAsia="uk-UA"/>
        </w:rPr>
        <w:t>, які дозволені для розповсюдження, узгоджується під час підписання договору між Замовником і Виконавцем.</w:t>
      </w:r>
    </w:p>
    <w:p w14:paraId="151C8F36" w14:textId="77777777" w:rsidR="00CF4DFE" w:rsidRPr="00CF4DFE" w:rsidRDefault="00CF4DFE" w:rsidP="00CF4DFE">
      <w:pPr>
        <w:keepNext/>
        <w:keepLines/>
        <w:numPr>
          <w:ilvl w:val="1"/>
          <w:numId w:val="20"/>
        </w:numPr>
        <w:spacing w:before="240" w:after="240"/>
        <w:outlineLvl w:val="1"/>
        <w:rPr>
          <w:rFonts w:eastAsia="SimSun"/>
          <w:b/>
          <w:sz w:val="23"/>
          <w:szCs w:val="23"/>
        </w:rPr>
      </w:pPr>
      <w:r w:rsidRPr="00CF4DFE">
        <w:rPr>
          <w:b/>
          <w:sz w:val="23"/>
          <w:szCs w:val="23"/>
        </w:rPr>
        <w:t xml:space="preserve">Порядок взаємодії Замовника й Виконавця у боротьбі зі </w:t>
      </w:r>
      <w:proofErr w:type="spellStart"/>
      <w:r w:rsidRPr="00CF4DFE">
        <w:rPr>
          <w:b/>
          <w:sz w:val="23"/>
          <w:szCs w:val="23"/>
        </w:rPr>
        <w:t>фродом</w:t>
      </w:r>
      <w:proofErr w:type="spellEnd"/>
    </w:p>
    <w:p w14:paraId="03AED061" w14:textId="77777777" w:rsidR="00CF4DFE" w:rsidRPr="00CF4DFE" w:rsidRDefault="00CF4DFE" w:rsidP="00CF4DFE">
      <w:pPr>
        <w:spacing w:after="60"/>
        <w:ind w:firstLine="709"/>
        <w:jc w:val="both"/>
        <w:rPr>
          <w:rFonts w:eastAsia="SimSun"/>
          <w:sz w:val="23"/>
          <w:szCs w:val="23"/>
          <w:lang w:eastAsia="uk-UA"/>
        </w:rPr>
      </w:pPr>
      <w:r w:rsidRPr="00CF4DFE">
        <w:rPr>
          <w:rFonts w:eastAsia="SimSun"/>
          <w:sz w:val="23"/>
          <w:szCs w:val="23"/>
          <w:lang w:eastAsia="uk-UA"/>
        </w:rPr>
        <w:t xml:space="preserve">Виконавець зобов’язаний підключити Замовника до апаратно-технічного комплексу по боротьбі зі </w:t>
      </w:r>
      <w:proofErr w:type="spellStart"/>
      <w:r w:rsidRPr="00CF4DFE">
        <w:rPr>
          <w:rFonts w:eastAsia="SimSun"/>
          <w:sz w:val="23"/>
          <w:szCs w:val="23"/>
          <w:lang w:eastAsia="uk-UA"/>
        </w:rPr>
        <w:t>фродом</w:t>
      </w:r>
      <w:proofErr w:type="spellEnd"/>
      <w:r w:rsidRPr="00CF4DFE">
        <w:rPr>
          <w:rFonts w:eastAsia="SimSun"/>
          <w:sz w:val="23"/>
          <w:szCs w:val="23"/>
          <w:lang w:eastAsia="uk-UA"/>
        </w:rPr>
        <w:t xml:space="preserve"> для відслідковування запитів від користувачів та збільшену їх кількість у порівнянні із запитами інших користувачів. </w:t>
      </w:r>
    </w:p>
    <w:p w14:paraId="647CD0D5" w14:textId="77777777" w:rsidR="00CF4DFE" w:rsidRPr="00CF4DFE" w:rsidRDefault="00CF4DFE" w:rsidP="00CF4DFE">
      <w:pPr>
        <w:spacing w:after="60"/>
        <w:ind w:firstLine="709"/>
        <w:jc w:val="both"/>
        <w:rPr>
          <w:rFonts w:eastAsia="SimSun"/>
          <w:sz w:val="23"/>
          <w:szCs w:val="23"/>
          <w:lang w:eastAsia="uk-UA"/>
        </w:rPr>
      </w:pPr>
      <w:r w:rsidRPr="00CF4DFE">
        <w:rPr>
          <w:rFonts w:eastAsia="SimSun"/>
          <w:sz w:val="23"/>
          <w:szCs w:val="23"/>
          <w:lang w:eastAsia="uk-UA"/>
        </w:rPr>
        <w:t xml:space="preserve">Замовник має право на завчасне отримання інформації від Виконавця (протягом робочого часу з 09:00 до 18:00 з понеділка по п’ятницю) щодо випадків, які Виконавець встановив як </w:t>
      </w:r>
      <w:proofErr w:type="spellStart"/>
      <w:r w:rsidRPr="00CF4DFE">
        <w:rPr>
          <w:rFonts w:eastAsia="SimSun"/>
          <w:sz w:val="23"/>
          <w:szCs w:val="23"/>
          <w:lang w:eastAsia="uk-UA"/>
        </w:rPr>
        <w:t>фрод</w:t>
      </w:r>
      <w:proofErr w:type="spellEnd"/>
      <w:r w:rsidRPr="00CF4DFE">
        <w:rPr>
          <w:rFonts w:eastAsia="SimSun"/>
          <w:sz w:val="23"/>
          <w:szCs w:val="23"/>
          <w:lang w:eastAsia="uk-UA"/>
        </w:rPr>
        <w:t xml:space="preserve">. </w:t>
      </w:r>
    </w:p>
    <w:p w14:paraId="2364730B" w14:textId="77777777" w:rsidR="00CF4DFE" w:rsidRPr="00CF4DFE" w:rsidRDefault="00CF4DFE" w:rsidP="00CF4DFE">
      <w:pPr>
        <w:spacing w:after="60"/>
        <w:ind w:firstLine="709"/>
        <w:jc w:val="both"/>
        <w:rPr>
          <w:rFonts w:eastAsia="SimSun"/>
          <w:sz w:val="23"/>
          <w:szCs w:val="23"/>
          <w:lang w:eastAsia="uk-UA"/>
        </w:rPr>
      </w:pPr>
      <w:r w:rsidRPr="00CF4DFE">
        <w:rPr>
          <w:rFonts w:eastAsia="SimSun"/>
          <w:sz w:val="23"/>
          <w:szCs w:val="23"/>
          <w:lang w:eastAsia="uk-UA"/>
        </w:rPr>
        <w:lastRenderedPageBreak/>
        <w:t xml:space="preserve">Замовник має право надавати обґрунтовані пропозиції та зауваження щодо взаємодії з Виконавцем з питань </w:t>
      </w:r>
      <w:proofErr w:type="spellStart"/>
      <w:r w:rsidRPr="00CF4DFE">
        <w:rPr>
          <w:rFonts w:eastAsia="SimSun"/>
          <w:sz w:val="23"/>
          <w:szCs w:val="23"/>
          <w:lang w:eastAsia="uk-UA"/>
        </w:rPr>
        <w:t>фроду</w:t>
      </w:r>
      <w:proofErr w:type="spellEnd"/>
      <w:r w:rsidRPr="00CF4DFE">
        <w:rPr>
          <w:rFonts w:eastAsia="SimSun"/>
          <w:sz w:val="23"/>
          <w:szCs w:val="23"/>
          <w:lang w:eastAsia="uk-UA"/>
        </w:rPr>
        <w:t>.</w:t>
      </w:r>
    </w:p>
    <w:p w14:paraId="5F9E238B" w14:textId="77777777" w:rsidR="00CF4DFE" w:rsidRPr="00CF4DFE" w:rsidRDefault="00CF4DFE" w:rsidP="00CF4DFE">
      <w:pPr>
        <w:spacing w:after="60"/>
        <w:ind w:firstLine="709"/>
        <w:jc w:val="both"/>
        <w:rPr>
          <w:rFonts w:eastAsia="SimSun"/>
          <w:sz w:val="23"/>
          <w:szCs w:val="23"/>
          <w:lang w:eastAsia="uk-UA"/>
        </w:rPr>
      </w:pPr>
      <w:r w:rsidRPr="00CF4DFE">
        <w:rPr>
          <w:rFonts w:eastAsia="SimSun"/>
          <w:sz w:val="23"/>
          <w:szCs w:val="23"/>
          <w:lang w:eastAsia="uk-UA"/>
        </w:rPr>
        <w:t xml:space="preserve">Виконавець має право без застосування до нього будь-яких штрафних санкцій та/або компенсацій заблокувати/призупинити передачу повідомлень на відповідні напрямки у разі виявлення </w:t>
      </w:r>
      <w:proofErr w:type="spellStart"/>
      <w:r w:rsidRPr="00CF4DFE">
        <w:rPr>
          <w:rFonts w:eastAsia="SimSun"/>
          <w:sz w:val="23"/>
          <w:szCs w:val="23"/>
          <w:lang w:eastAsia="uk-UA"/>
        </w:rPr>
        <w:t>фроду</w:t>
      </w:r>
      <w:proofErr w:type="spellEnd"/>
      <w:r w:rsidRPr="00CF4DFE">
        <w:rPr>
          <w:rFonts w:eastAsia="SimSun"/>
          <w:sz w:val="23"/>
          <w:szCs w:val="23"/>
          <w:lang w:eastAsia="uk-UA"/>
        </w:rPr>
        <w:t xml:space="preserve">. Після здійснення відповідного блокування Виконавець має повідомити про це Замовника шляхом направлення повідомлення на адресу електронної пошти відповідального представника Замовника. </w:t>
      </w:r>
    </w:p>
    <w:p w14:paraId="50C66E53" w14:textId="77777777" w:rsidR="00CF4DFE" w:rsidRPr="00CF4DFE" w:rsidRDefault="00CF4DFE" w:rsidP="00CF4DFE">
      <w:pPr>
        <w:spacing w:after="60"/>
        <w:ind w:firstLine="709"/>
        <w:jc w:val="both"/>
        <w:rPr>
          <w:rFonts w:eastAsia="SimSun"/>
          <w:sz w:val="23"/>
          <w:szCs w:val="23"/>
          <w:lang w:eastAsia="uk-UA"/>
        </w:rPr>
      </w:pPr>
      <w:r w:rsidRPr="00CF4DFE">
        <w:rPr>
          <w:rFonts w:eastAsia="SimSun"/>
          <w:sz w:val="23"/>
          <w:szCs w:val="23"/>
          <w:lang w:eastAsia="uk-UA"/>
        </w:rPr>
        <w:t xml:space="preserve">Виконавець має право заблокувати/призупинити передачу таких повідомлень на час проведення розслідування щодо відправки </w:t>
      </w:r>
      <w:proofErr w:type="spellStart"/>
      <w:r w:rsidRPr="00CF4DFE">
        <w:rPr>
          <w:rFonts w:eastAsia="SimSun"/>
          <w:sz w:val="23"/>
          <w:szCs w:val="23"/>
          <w:lang w:eastAsia="uk-UA"/>
        </w:rPr>
        <w:t>фроду</w:t>
      </w:r>
      <w:proofErr w:type="spellEnd"/>
      <w:r w:rsidRPr="00CF4DFE">
        <w:rPr>
          <w:rFonts w:eastAsia="SimSun"/>
          <w:sz w:val="23"/>
          <w:szCs w:val="23"/>
          <w:lang w:eastAsia="uk-UA"/>
        </w:rPr>
        <w:t xml:space="preserve"> або до отримання відповідного звернення від Замовника стосовно розблокування можливості передачі таких повідомлень. Під часом проведення розслідування розуміється проміжок часу, достатній для з’ясування всіх істотних обставин, але не більше ніж 3 (три) робочих дні.</w:t>
      </w:r>
    </w:p>
    <w:p w14:paraId="67835665" w14:textId="77777777" w:rsidR="00CF4DFE" w:rsidRPr="00CF4DFE" w:rsidRDefault="00CF4DFE" w:rsidP="00CF4DFE">
      <w:pPr>
        <w:spacing w:after="60"/>
        <w:ind w:firstLine="709"/>
        <w:jc w:val="both"/>
        <w:rPr>
          <w:rFonts w:eastAsia="SimSun"/>
          <w:sz w:val="23"/>
          <w:szCs w:val="23"/>
          <w:lang w:eastAsia="uk-UA"/>
        </w:rPr>
      </w:pPr>
      <w:r w:rsidRPr="00CF4DFE">
        <w:rPr>
          <w:rFonts w:eastAsia="SimSun"/>
          <w:sz w:val="23"/>
          <w:szCs w:val="23"/>
          <w:lang w:eastAsia="uk-UA"/>
        </w:rPr>
        <w:t xml:space="preserve">При наданні/отриманні послуг необхідно здійснювати моніторинг відправки повідомлень задля виявлення випадків </w:t>
      </w:r>
      <w:proofErr w:type="spellStart"/>
      <w:r w:rsidRPr="00CF4DFE">
        <w:rPr>
          <w:rFonts w:eastAsia="SimSun"/>
          <w:sz w:val="23"/>
          <w:szCs w:val="23"/>
          <w:lang w:eastAsia="uk-UA"/>
        </w:rPr>
        <w:t>фроду</w:t>
      </w:r>
      <w:proofErr w:type="spellEnd"/>
      <w:r w:rsidRPr="00CF4DFE">
        <w:rPr>
          <w:rFonts w:eastAsia="SimSun"/>
          <w:sz w:val="23"/>
          <w:szCs w:val="23"/>
          <w:lang w:eastAsia="uk-UA"/>
        </w:rPr>
        <w:t xml:space="preserve">. </w:t>
      </w:r>
    </w:p>
    <w:p w14:paraId="34963E47" w14:textId="77777777" w:rsidR="00CF4DFE" w:rsidRPr="00CF4DFE" w:rsidRDefault="00CF4DFE" w:rsidP="00CF4DFE">
      <w:pPr>
        <w:spacing w:after="60"/>
        <w:ind w:firstLine="709"/>
        <w:jc w:val="both"/>
        <w:rPr>
          <w:rFonts w:eastAsia="SimSun"/>
          <w:sz w:val="23"/>
          <w:szCs w:val="23"/>
          <w:lang w:eastAsia="uk-UA"/>
        </w:rPr>
      </w:pPr>
      <w:r w:rsidRPr="00CF4DFE">
        <w:rPr>
          <w:rFonts w:eastAsia="SimSun"/>
          <w:sz w:val="23"/>
          <w:szCs w:val="23"/>
          <w:lang w:eastAsia="uk-UA"/>
        </w:rPr>
        <w:t xml:space="preserve">В разі, якщо Виконавцем буде виявлено випадок </w:t>
      </w:r>
      <w:proofErr w:type="spellStart"/>
      <w:r w:rsidRPr="00CF4DFE">
        <w:rPr>
          <w:rFonts w:eastAsia="SimSun"/>
          <w:sz w:val="23"/>
          <w:szCs w:val="23"/>
          <w:lang w:eastAsia="uk-UA"/>
        </w:rPr>
        <w:t>фроду</w:t>
      </w:r>
      <w:proofErr w:type="spellEnd"/>
      <w:r w:rsidRPr="00CF4DFE">
        <w:rPr>
          <w:rFonts w:eastAsia="SimSun"/>
          <w:sz w:val="23"/>
          <w:szCs w:val="23"/>
          <w:lang w:eastAsia="uk-UA"/>
        </w:rPr>
        <w:t>, відповідальний представник Виконавця зобов’язується негайно (протягом робочого часу з 09:00 до 18:00 з понеділка по п’ятницю) повідомити про це Замовника шляхом направлення відповідного повідомлення на адресу електронної пошти відповідального представника Замовника.</w:t>
      </w:r>
    </w:p>
    <w:p w14:paraId="02DFFE9E" w14:textId="77777777" w:rsidR="00CF4DFE" w:rsidRPr="00CF4DFE" w:rsidRDefault="00CF4DFE" w:rsidP="00CF4DFE">
      <w:pPr>
        <w:keepNext/>
        <w:keepLines/>
        <w:numPr>
          <w:ilvl w:val="0"/>
          <w:numId w:val="20"/>
        </w:numPr>
        <w:pBdr>
          <w:top w:val="nil"/>
          <w:left w:val="nil"/>
          <w:bottom w:val="nil"/>
          <w:right w:val="nil"/>
          <w:between w:val="nil"/>
        </w:pBdr>
        <w:spacing w:before="280" w:after="280"/>
        <w:jc w:val="center"/>
        <w:outlineLvl w:val="0"/>
        <w:rPr>
          <w:b/>
          <w:caps/>
          <w:color w:val="000000"/>
          <w:sz w:val="23"/>
          <w:szCs w:val="23"/>
        </w:rPr>
      </w:pPr>
      <w:r w:rsidRPr="00CF4DFE">
        <w:rPr>
          <w:b/>
          <w:caps/>
          <w:color w:val="000000"/>
          <w:sz w:val="23"/>
          <w:szCs w:val="23"/>
        </w:rPr>
        <w:t xml:space="preserve">Вимоги до усунення технічних проблем </w:t>
      </w:r>
    </w:p>
    <w:p w14:paraId="66379830" w14:textId="77777777" w:rsidR="00CF4DFE" w:rsidRPr="00CF4DFE" w:rsidRDefault="00CF4DFE" w:rsidP="00CF4DFE">
      <w:pPr>
        <w:spacing w:before="60" w:after="60"/>
        <w:ind w:firstLine="709"/>
        <w:jc w:val="both"/>
        <w:rPr>
          <w:sz w:val="23"/>
          <w:szCs w:val="23"/>
        </w:rPr>
      </w:pPr>
      <w:r w:rsidRPr="00CF4DFE">
        <w:rPr>
          <w:sz w:val="23"/>
          <w:szCs w:val="23"/>
        </w:rPr>
        <w:t>Технічна підтримка має здійснюватися Виконавцем за допомогою своєї системної інфраструктури та надаватися 24 години на добу 7 днів на тиждень.</w:t>
      </w:r>
    </w:p>
    <w:p w14:paraId="7DD64A65" w14:textId="77777777" w:rsidR="00CF4DFE" w:rsidRPr="00CF4DFE" w:rsidRDefault="00CF4DFE" w:rsidP="00CF4DFE">
      <w:pPr>
        <w:spacing w:before="60" w:after="60"/>
        <w:ind w:firstLine="709"/>
        <w:jc w:val="both"/>
        <w:rPr>
          <w:sz w:val="23"/>
          <w:szCs w:val="23"/>
        </w:rPr>
      </w:pPr>
      <w:r w:rsidRPr="00CF4DFE">
        <w:rPr>
          <w:sz w:val="23"/>
          <w:szCs w:val="23"/>
        </w:rPr>
        <w:t xml:space="preserve">Проведення Виконавцем технічних планових робіт призводить до запланованої недоступності послуг (далі </w:t>
      </w:r>
      <w:r w:rsidRPr="00CF4DFE">
        <w:rPr>
          <w:rFonts w:ascii="Symbol" w:eastAsia="Symbol" w:hAnsi="Symbol" w:cs="Symbol"/>
          <w:sz w:val="23"/>
          <w:szCs w:val="23"/>
        </w:rPr>
        <w:t></w:t>
      </w:r>
      <w:r w:rsidRPr="00CF4DFE">
        <w:rPr>
          <w:sz w:val="23"/>
          <w:szCs w:val="23"/>
        </w:rPr>
        <w:t xml:space="preserve"> ЗНП) на час проведення цих робіт і не призводить до аварійної недоступності послуг (далі </w:t>
      </w:r>
      <w:r w:rsidRPr="00CF4DFE">
        <w:rPr>
          <w:rFonts w:ascii="Symbol" w:eastAsia="Symbol" w:hAnsi="Symbol" w:cs="Symbol"/>
          <w:sz w:val="23"/>
          <w:szCs w:val="23"/>
        </w:rPr>
        <w:t></w:t>
      </w:r>
      <w:r w:rsidRPr="00CF4DFE">
        <w:rPr>
          <w:sz w:val="23"/>
          <w:szCs w:val="23"/>
        </w:rPr>
        <w:t xml:space="preserve"> АНП).</w:t>
      </w:r>
    </w:p>
    <w:p w14:paraId="20F0F72F" w14:textId="77777777" w:rsidR="00CF4DFE" w:rsidRPr="00CF4DFE" w:rsidRDefault="00CF4DFE" w:rsidP="00CF4DFE">
      <w:pPr>
        <w:spacing w:before="60" w:after="60"/>
        <w:ind w:firstLine="709"/>
        <w:jc w:val="both"/>
        <w:rPr>
          <w:sz w:val="23"/>
          <w:szCs w:val="23"/>
        </w:rPr>
      </w:pPr>
      <w:r w:rsidRPr="00CF4DFE">
        <w:rPr>
          <w:sz w:val="23"/>
          <w:szCs w:val="23"/>
        </w:rPr>
        <w:t xml:space="preserve">Виконавець повинен повідомити Замовника про проведення технічних планових робіт не менше ніж за 3 (три) робочих дні до початку їх проведення шляхом відправлення повідомлення на електронні адреси: </w:t>
      </w:r>
      <w:hyperlink r:id="rId16">
        <w:r w:rsidRPr="00B847AF">
          <w:rPr>
            <w:noProof/>
            <w:sz w:val="23"/>
            <w:szCs w:val="23"/>
          </w:rPr>
          <w:t>veronika.soloviova@kyivcity.gov.ua</w:t>
        </w:r>
      </w:hyperlink>
      <w:r w:rsidRPr="00CF4DFE">
        <w:rPr>
          <w:sz w:val="23"/>
          <w:szCs w:val="23"/>
        </w:rPr>
        <w:t xml:space="preserve"> та yuliia.ustych@kyivcity.gov.ua. В повідомленні має зазначатися час початку ЗНП та їх планова тривалість.</w:t>
      </w:r>
    </w:p>
    <w:p w14:paraId="57478E87" w14:textId="77777777" w:rsidR="00CF4DFE" w:rsidRPr="00CF4DFE" w:rsidRDefault="00CF4DFE" w:rsidP="00CF4DFE">
      <w:pPr>
        <w:spacing w:before="60" w:after="60"/>
        <w:ind w:firstLine="709"/>
        <w:jc w:val="both"/>
        <w:rPr>
          <w:sz w:val="23"/>
          <w:szCs w:val="23"/>
        </w:rPr>
      </w:pPr>
      <w:r w:rsidRPr="00CF4DFE">
        <w:rPr>
          <w:sz w:val="23"/>
          <w:szCs w:val="23"/>
        </w:rPr>
        <w:t>Виконавець має право проводити технічні планові роботи в період з 23:00 до 08:00 год.</w:t>
      </w:r>
    </w:p>
    <w:p w14:paraId="6F33C3AE" w14:textId="77777777" w:rsidR="00CF4DFE" w:rsidRPr="00CF4DFE" w:rsidRDefault="00CF4DFE" w:rsidP="00CF4DFE">
      <w:pPr>
        <w:spacing w:before="60" w:after="60"/>
        <w:ind w:firstLine="709"/>
        <w:jc w:val="both"/>
        <w:rPr>
          <w:sz w:val="23"/>
          <w:szCs w:val="23"/>
        </w:rPr>
      </w:pPr>
      <w:r w:rsidRPr="00CF4DFE">
        <w:rPr>
          <w:sz w:val="23"/>
          <w:szCs w:val="23"/>
        </w:rPr>
        <w:t>Загальна тривалість ЗНП для послуг становить не більше 8 годин на місяць та не більше 48 годин на рік. У випадку порушення Виконавцем термінів загальної тривалості ЗНП недоступність послуг, викликана проведенням технічних планових робіт, вважається АНП з вини Виконавця.</w:t>
      </w:r>
    </w:p>
    <w:p w14:paraId="2FE6E6F8" w14:textId="77777777" w:rsidR="00CF4DFE" w:rsidRPr="00CF4DFE" w:rsidRDefault="00CF4DFE" w:rsidP="00CF4DFE">
      <w:pPr>
        <w:spacing w:before="60" w:after="60"/>
        <w:ind w:firstLine="709"/>
        <w:jc w:val="both"/>
        <w:rPr>
          <w:sz w:val="23"/>
          <w:szCs w:val="23"/>
        </w:rPr>
      </w:pPr>
      <w:r w:rsidRPr="00CF4DFE">
        <w:rPr>
          <w:sz w:val="23"/>
          <w:szCs w:val="23"/>
        </w:rPr>
        <w:t>У разі, якщо фактична тривалість ЗНП перевищує повідомлену Виконавцем планову тривалість ЗНП, вважається, що має місце АНП з вини Виконавця.</w:t>
      </w:r>
    </w:p>
    <w:p w14:paraId="48377C34" w14:textId="77777777" w:rsidR="00CF4DFE" w:rsidRPr="00CF4DFE" w:rsidRDefault="00CF4DFE" w:rsidP="00CF4DFE">
      <w:pPr>
        <w:spacing w:before="60" w:after="60"/>
        <w:ind w:firstLine="709"/>
        <w:jc w:val="both"/>
        <w:rPr>
          <w:sz w:val="23"/>
          <w:szCs w:val="23"/>
        </w:rPr>
      </w:pPr>
      <w:r w:rsidRPr="00CF4DFE">
        <w:rPr>
          <w:sz w:val="23"/>
          <w:szCs w:val="23"/>
        </w:rPr>
        <w:t>Проведення Виконавцем технічних планових робіт у порядку та в строки, більші ніж 8 годин на місяць та 48 годин на рік, може бути здійснене виключно за письмовим погодженням із Замовником.</w:t>
      </w:r>
    </w:p>
    <w:p w14:paraId="13A4B501" w14:textId="77777777" w:rsidR="00CF4DFE" w:rsidRPr="00CF4DFE" w:rsidRDefault="00CF4DFE" w:rsidP="00CF4DFE">
      <w:pPr>
        <w:spacing w:before="60" w:after="60"/>
        <w:ind w:firstLine="709"/>
        <w:jc w:val="both"/>
        <w:rPr>
          <w:sz w:val="23"/>
          <w:szCs w:val="23"/>
        </w:rPr>
      </w:pPr>
      <w:r w:rsidRPr="00CF4DFE">
        <w:rPr>
          <w:sz w:val="23"/>
          <w:szCs w:val="23"/>
        </w:rPr>
        <w:t xml:space="preserve">У випадку виявлення АНП Виконавцем та після завершення усунення АНП, останній має негайно повідомити про це представників технічної підтримки Замовника за номером телефону (044)3668105 і на адреси електронної пошти: </w:t>
      </w:r>
      <w:hyperlink r:id="rId17">
        <w:r w:rsidRPr="00B847AF">
          <w:rPr>
            <w:noProof/>
            <w:sz w:val="23"/>
            <w:szCs w:val="23"/>
          </w:rPr>
          <w:t>veronika.soloviova@kyivcity.gov.ua</w:t>
        </w:r>
      </w:hyperlink>
      <w:r w:rsidRPr="00CF4DFE">
        <w:rPr>
          <w:sz w:val="23"/>
          <w:szCs w:val="23"/>
        </w:rPr>
        <w:t xml:space="preserve"> та yuliia.ustych@kyivcity.gov.ua.</w:t>
      </w:r>
    </w:p>
    <w:p w14:paraId="30C0A03C" w14:textId="77777777" w:rsidR="00CF4DFE" w:rsidRPr="00CF4DFE" w:rsidRDefault="00CF4DFE" w:rsidP="00CF4DFE">
      <w:pPr>
        <w:spacing w:before="60" w:after="60"/>
        <w:ind w:firstLine="709"/>
        <w:jc w:val="both"/>
        <w:rPr>
          <w:sz w:val="23"/>
          <w:szCs w:val="23"/>
        </w:rPr>
      </w:pPr>
      <w:r w:rsidRPr="00CF4DFE">
        <w:rPr>
          <w:sz w:val="23"/>
          <w:szCs w:val="23"/>
        </w:rPr>
        <w:t xml:space="preserve">У випадку виявлення АНП Замовником, останній має негайно повідомити про це представників технічної підтримки Виконавця. </w:t>
      </w:r>
    </w:p>
    <w:p w14:paraId="68CFF277" w14:textId="77777777" w:rsidR="00CF4DFE" w:rsidRPr="00CF4DFE" w:rsidRDefault="00CF4DFE" w:rsidP="00CF4DFE">
      <w:pPr>
        <w:spacing w:before="60" w:after="60"/>
        <w:ind w:firstLine="709"/>
        <w:jc w:val="both"/>
        <w:rPr>
          <w:sz w:val="23"/>
          <w:szCs w:val="23"/>
        </w:rPr>
      </w:pPr>
      <w:r w:rsidRPr="00CF4DFE">
        <w:rPr>
          <w:sz w:val="23"/>
          <w:szCs w:val="23"/>
        </w:rPr>
        <w:t xml:space="preserve">В разі дотримання всіх вимог при повідомленні (зверненні) про виявлене АНП Замовником, Виконавець має зафіксувати звернення про виявлене АНП у журналі робіт та негайно вжити заходи щодо його усунення. При цьому Виконавець протягом однієї години після приймання такого звернення повинен оцінити орієнтовний час відновлення доступності послуг </w:t>
      </w:r>
      <w:r w:rsidRPr="00CF4DFE">
        <w:rPr>
          <w:sz w:val="23"/>
          <w:szCs w:val="23"/>
        </w:rPr>
        <w:lastRenderedPageBreak/>
        <w:t>та повідомити його Замовнику таким самим чином, яким було отримано повідомлення про АНП від Замовника.</w:t>
      </w:r>
    </w:p>
    <w:p w14:paraId="0C95A2D0" w14:textId="77777777" w:rsidR="00CF4DFE" w:rsidRPr="00CF4DFE" w:rsidRDefault="00CF4DFE" w:rsidP="00CF4DFE">
      <w:pPr>
        <w:spacing w:before="60" w:after="60"/>
        <w:ind w:firstLine="709"/>
        <w:jc w:val="both"/>
        <w:rPr>
          <w:sz w:val="23"/>
          <w:szCs w:val="23"/>
        </w:rPr>
      </w:pPr>
      <w:r w:rsidRPr="00CF4DFE">
        <w:rPr>
          <w:sz w:val="23"/>
          <w:szCs w:val="23"/>
        </w:rPr>
        <w:t xml:space="preserve">У випадку виявлення АНП Замовником, початком періоду АНП вважається отримання Виконавцем від Замовника повідомлення телефоном або на електронну адресу представників технічної підтримки Виконавця про факт недоступності послуг. </w:t>
      </w:r>
    </w:p>
    <w:p w14:paraId="6393C866" w14:textId="77777777" w:rsidR="00CF4DFE" w:rsidRPr="00CF4DFE" w:rsidRDefault="00CF4DFE" w:rsidP="00CF4DFE">
      <w:pPr>
        <w:spacing w:before="60" w:after="60"/>
        <w:ind w:firstLine="709"/>
        <w:jc w:val="both"/>
        <w:rPr>
          <w:sz w:val="23"/>
          <w:szCs w:val="23"/>
        </w:rPr>
      </w:pPr>
      <w:r w:rsidRPr="00CF4DFE">
        <w:rPr>
          <w:sz w:val="23"/>
          <w:szCs w:val="23"/>
        </w:rPr>
        <w:t>Повідомлення має обов’язково містити таку інформацію: ім’я, прізвище, контактний номер телефону особи, яка звертається, найменування Замовника та причину звернення. Виконавець має право не брати до виконання повідомлення Замовника про АНП, яке не містить всю вказану вище інформацію, та не несе відповідальність за порушення строків усунення АНП.</w:t>
      </w:r>
    </w:p>
    <w:tbl>
      <w:tblPr>
        <w:tblW w:w="9356" w:type="dxa"/>
        <w:tblLayout w:type="fixed"/>
        <w:tblLook w:val="04A0" w:firstRow="1" w:lastRow="0" w:firstColumn="1" w:lastColumn="0" w:noHBand="0" w:noVBand="1"/>
      </w:tblPr>
      <w:tblGrid>
        <w:gridCol w:w="4678"/>
        <w:gridCol w:w="284"/>
        <w:gridCol w:w="4394"/>
      </w:tblGrid>
      <w:tr w:rsidR="002D08C4" w:rsidRPr="00DC26F9" w14:paraId="36A6066B" w14:textId="77777777" w:rsidTr="00D24026">
        <w:tc>
          <w:tcPr>
            <w:tcW w:w="4678" w:type="dxa"/>
            <w:shd w:val="clear" w:color="auto" w:fill="auto"/>
          </w:tcPr>
          <w:bookmarkEnd w:id="2"/>
          <w:p w14:paraId="0E23B8D4" w14:textId="77777777" w:rsidR="002D08C4" w:rsidRPr="00DC26F9" w:rsidRDefault="002D08C4" w:rsidP="005C4343">
            <w:pPr>
              <w:widowControl w:val="0"/>
              <w:spacing w:before="60" w:after="60"/>
              <w:jc w:val="center"/>
              <w:rPr>
                <w:rFonts w:eastAsia="Arial Unicode MS"/>
                <w:b/>
                <w:sz w:val="24"/>
                <w:szCs w:val="24"/>
                <w:lang w:bidi="uk-UA"/>
              </w:rPr>
            </w:pPr>
            <w:r w:rsidRPr="00DC26F9">
              <w:rPr>
                <w:rFonts w:eastAsia="Arial Unicode MS"/>
                <w:b/>
                <w:sz w:val="24"/>
                <w:szCs w:val="24"/>
                <w:lang w:bidi="uk-UA"/>
              </w:rPr>
              <w:t>ЗАМОВНИК</w:t>
            </w:r>
          </w:p>
          <w:p w14:paraId="0B766866" w14:textId="77777777" w:rsidR="002D08C4" w:rsidRPr="00DC26F9" w:rsidRDefault="002D08C4" w:rsidP="005C4343">
            <w:pPr>
              <w:spacing w:before="60" w:after="60"/>
              <w:jc w:val="center"/>
              <w:rPr>
                <w:b/>
                <w:sz w:val="24"/>
                <w:szCs w:val="24"/>
              </w:rPr>
            </w:pPr>
            <w:r w:rsidRPr="00DC26F9">
              <w:rPr>
                <w:b/>
                <w:sz w:val="24"/>
                <w:szCs w:val="24"/>
              </w:rPr>
              <w:t>Комунальне підприємство «Головний інформаційно-обчислювальний центр»</w:t>
            </w:r>
          </w:p>
          <w:p w14:paraId="588FBA30" w14:textId="77777777" w:rsidR="002D08C4" w:rsidRPr="00DC26F9" w:rsidRDefault="002D08C4" w:rsidP="002F3827">
            <w:pPr>
              <w:spacing w:before="60" w:after="60"/>
              <w:rPr>
                <w:b/>
                <w:sz w:val="24"/>
                <w:szCs w:val="24"/>
              </w:rPr>
            </w:pPr>
          </w:p>
          <w:p w14:paraId="1CE6B8ED" w14:textId="77777777" w:rsidR="002D08C4" w:rsidRPr="00DC26F9" w:rsidRDefault="002D08C4" w:rsidP="002F3827">
            <w:pPr>
              <w:spacing w:before="60" w:after="60"/>
              <w:rPr>
                <w:b/>
                <w:sz w:val="24"/>
                <w:szCs w:val="24"/>
              </w:rPr>
            </w:pPr>
            <w:r w:rsidRPr="00DC26F9">
              <w:rPr>
                <w:b/>
                <w:sz w:val="24"/>
                <w:szCs w:val="24"/>
              </w:rPr>
              <w:t>__________________</w:t>
            </w:r>
          </w:p>
          <w:p w14:paraId="5A512EBE" w14:textId="77777777" w:rsidR="002D08C4" w:rsidRPr="00DC26F9" w:rsidRDefault="002D08C4" w:rsidP="002F3827">
            <w:pPr>
              <w:spacing w:before="60" w:after="60"/>
              <w:rPr>
                <w:caps/>
                <w:sz w:val="24"/>
                <w:szCs w:val="24"/>
              </w:rPr>
            </w:pPr>
            <w:r w:rsidRPr="00DC26F9">
              <w:rPr>
                <w:caps/>
                <w:sz w:val="24"/>
                <w:szCs w:val="24"/>
              </w:rPr>
              <w:t>М. П.</w:t>
            </w:r>
          </w:p>
        </w:tc>
        <w:tc>
          <w:tcPr>
            <w:tcW w:w="284" w:type="dxa"/>
            <w:shd w:val="clear" w:color="auto" w:fill="auto"/>
          </w:tcPr>
          <w:p w14:paraId="777B1646" w14:textId="77777777" w:rsidR="002D08C4" w:rsidRPr="00DC26F9" w:rsidRDefault="002D08C4" w:rsidP="002F3827">
            <w:pPr>
              <w:spacing w:before="60" w:after="60"/>
              <w:ind w:firstLine="567"/>
              <w:jc w:val="both"/>
              <w:rPr>
                <w:rFonts w:eastAsia="Calibri"/>
                <w:b/>
                <w:caps/>
                <w:sz w:val="24"/>
                <w:szCs w:val="24"/>
              </w:rPr>
            </w:pPr>
          </w:p>
        </w:tc>
        <w:tc>
          <w:tcPr>
            <w:tcW w:w="4394" w:type="dxa"/>
            <w:shd w:val="clear" w:color="auto" w:fill="auto"/>
          </w:tcPr>
          <w:p w14:paraId="481260CF" w14:textId="77777777" w:rsidR="002D08C4" w:rsidRPr="00DC26F9" w:rsidRDefault="002D08C4" w:rsidP="005C4343">
            <w:pPr>
              <w:keepNext/>
              <w:suppressAutoHyphens/>
              <w:spacing w:before="60" w:after="60"/>
              <w:jc w:val="center"/>
              <w:outlineLvl w:val="1"/>
              <w:rPr>
                <w:b/>
                <w:sz w:val="24"/>
                <w:szCs w:val="24"/>
                <w:lang w:eastAsia="ar-SA"/>
              </w:rPr>
            </w:pPr>
            <w:r w:rsidRPr="00DC26F9">
              <w:rPr>
                <w:b/>
                <w:sz w:val="24"/>
                <w:szCs w:val="24"/>
                <w:lang w:eastAsia="ar-SA"/>
              </w:rPr>
              <w:t>ВИКОНАВЕЦЬ</w:t>
            </w:r>
          </w:p>
          <w:p w14:paraId="0418B5E7" w14:textId="77777777" w:rsidR="002D08C4" w:rsidRPr="00DC26F9" w:rsidRDefault="002D08C4" w:rsidP="005C4343">
            <w:pPr>
              <w:keepNext/>
              <w:suppressAutoHyphens/>
              <w:spacing w:before="60" w:after="60"/>
              <w:jc w:val="center"/>
              <w:outlineLvl w:val="1"/>
              <w:rPr>
                <w:b/>
                <w:sz w:val="24"/>
                <w:szCs w:val="24"/>
                <w:lang w:eastAsia="ar-SA"/>
              </w:rPr>
            </w:pPr>
          </w:p>
          <w:p w14:paraId="43070415" w14:textId="77777777" w:rsidR="002D08C4" w:rsidRPr="00DC26F9" w:rsidRDefault="002D08C4" w:rsidP="00D24026">
            <w:pPr>
              <w:keepNext/>
              <w:suppressAutoHyphens/>
              <w:spacing w:before="60" w:after="60"/>
              <w:outlineLvl w:val="1"/>
              <w:rPr>
                <w:b/>
                <w:sz w:val="24"/>
                <w:szCs w:val="24"/>
                <w:lang w:eastAsia="ar-SA"/>
              </w:rPr>
            </w:pPr>
          </w:p>
          <w:p w14:paraId="7F347710" w14:textId="77777777" w:rsidR="002D08C4" w:rsidRPr="00DC26F9" w:rsidRDefault="002D08C4" w:rsidP="00D24026">
            <w:pPr>
              <w:keepNext/>
              <w:suppressAutoHyphens/>
              <w:spacing w:before="60" w:after="60"/>
              <w:outlineLvl w:val="1"/>
              <w:rPr>
                <w:b/>
                <w:sz w:val="24"/>
                <w:szCs w:val="24"/>
                <w:lang w:eastAsia="ar-SA"/>
              </w:rPr>
            </w:pPr>
          </w:p>
          <w:p w14:paraId="1AC88E10" w14:textId="77777777" w:rsidR="002D08C4" w:rsidRPr="00DC26F9" w:rsidRDefault="002D08C4" w:rsidP="00D24026">
            <w:pPr>
              <w:widowControl w:val="0"/>
              <w:spacing w:before="60" w:after="60"/>
              <w:jc w:val="both"/>
              <w:rPr>
                <w:rFonts w:eastAsia="Arial Unicode MS"/>
                <w:b/>
                <w:caps/>
                <w:sz w:val="24"/>
                <w:szCs w:val="24"/>
                <w:lang w:bidi="uk-UA"/>
              </w:rPr>
            </w:pPr>
            <w:r w:rsidRPr="00DC26F9">
              <w:rPr>
                <w:b/>
                <w:sz w:val="24"/>
                <w:szCs w:val="24"/>
              </w:rPr>
              <w:t>__________________</w:t>
            </w:r>
          </w:p>
          <w:p w14:paraId="1AFEA8FF" w14:textId="77777777" w:rsidR="002D08C4" w:rsidRPr="00DC26F9" w:rsidRDefault="002D08C4" w:rsidP="00D24026">
            <w:pPr>
              <w:widowControl w:val="0"/>
              <w:spacing w:before="60" w:after="60"/>
              <w:jc w:val="both"/>
              <w:rPr>
                <w:rFonts w:eastAsia="Arial Unicode MS"/>
                <w:b/>
                <w:caps/>
                <w:sz w:val="24"/>
                <w:szCs w:val="24"/>
                <w:lang w:bidi="uk-UA"/>
              </w:rPr>
            </w:pPr>
            <w:r w:rsidRPr="00DC26F9">
              <w:rPr>
                <w:caps/>
                <w:sz w:val="24"/>
                <w:szCs w:val="24"/>
              </w:rPr>
              <w:t>М. П.</w:t>
            </w:r>
          </w:p>
        </w:tc>
      </w:tr>
    </w:tbl>
    <w:p w14:paraId="4529E33D" w14:textId="77777777" w:rsidR="000165DC" w:rsidRDefault="000165DC" w:rsidP="002D08C4">
      <w:pPr>
        <w:widowControl w:val="0"/>
        <w:shd w:val="clear" w:color="auto" w:fill="FFFFFF"/>
        <w:ind w:left="5670"/>
        <w:jc w:val="right"/>
        <w:rPr>
          <w:sz w:val="24"/>
          <w:szCs w:val="24"/>
          <w:lang w:bidi="uk-UA"/>
        </w:rPr>
      </w:pPr>
    </w:p>
    <w:p w14:paraId="4B892612" w14:textId="77777777" w:rsidR="000165DC" w:rsidRDefault="000165DC">
      <w:pPr>
        <w:spacing w:after="160" w:line="259" w:lineRule="auto"/>
        <w:rPr>
          <w:sz w:val="24"/>
          <w:szCs w:val="24"/>
          <w:lang w:bidi="uk-UA"/>
        </w:rPr>
      </w:pPr>
      <w:r>
        <w:rPr>
          <w:sz w:val="24"/>
          <w:szCs w:val="24"/>
          <w:lang w:bidi="uk-UA"/>
        </w:rPr>
        <w:br w:type="page"/>
      </w:r>
    </w:p>
    <w:p w14:paraId="33865BD4" w14:textId="69E1CE03" w:rsidR="000165DC" w:rsidRPr="008E7FF1" w:rsidRDefault="000165DC" w:rsidP="000165DC">
      <w:pPr>
        <w:widowControl w:val="0"/>
        <w:shd w:val="clear" w:color="auto" w:fill="FFFFFF"/>
        <w:ind w:left="5670"/>
        <w:rPr>
          <w:rFonts w:eastAsia="MS Mincho"/>
          <w:sz w:val="24"/>
          <w:szCs w:val="24"/>
          <w:lang w:bidi="uk-UA"/>
        </w:rPr>
      </w:pPr>
      <w:r w:rsidRPr="008E7FF1">
        <w:rPr>
          <w:rFonts w:eastAsia="MS Mincho"/>
          <w:sz w:val="24"/>
          <w:szCs w:val="24"/>
          <w:lang w:bidi="uk-UA"/>
        </w:rPr>
        <w:lastRenderedPageBreak/>
        <w:t xml:space="preserve">Додаток  </w:t>
      </w:r>
      <w:r w:rsidR="00496976">
        <w:rPr>
          <w:rFonts w:eastAsia="MS Mincho"/>
          <w:sz w:val="24"/>
          <w:szCs w:val="24"/>
          <w:lang w:bidi="uk-UA"/>
        </w:rPr>
        <w:t>2</w:t>
      </w:r>
    </w:p>
    <w:p w14:paraId="447DB426" w14:textId="77777777" w:rsidR="000165DC" w:rsidRPr="008E7FF1" w:rsidRDefault="000165DC" w:rsidP="000165DC">
      <w:pPr>
        <w:widowControl w:val="0"/>
        <w:shd w:val="clear" w:color="auto" w:fill="FFFFFF"/>
        <w:ind w:left="5670"/>
        <w:rPr>
          <w:rFonts w:eastAsia="MS Mincho"/>
          <w:sz w:val="24"/>
          <w:szCs w:val="24"/>
          <w:lang w:bidi="uk-UA"/>
        </w:rPr>
      </w:pPr>
      <w:r w:rsidRPr="008E7FF1">
        <w:rPr>
          <w:rFonts w:eastAsia="MS Mincho"/>
          <w:sz w:val="24"/>
          <w:szCs w:val="24"/>
          <w:lang w:bidi="uk-UA"/>
        </w:rPr>
        <w:t>до Договору №_______</w:t>
      </w:r>
    </w:p>
    <w:p w14:paraId="2574F15E" w14:textId="41EA868C" w:rsidR="000165DC" w:rsidRPr="008E7FF1" w:rsidRDefault="001A0F82" w:rsidP="000165DC">
      <w:pPr>
        <w:widowControl w:val="0"/>
        <w:shd w:val="clear" w:color="auto" w:fill="FFFFFF"/>
        <w:ind w:left="5670"/>
        <w:rPr>
          <w:rFonts w:eastAsia="MS Mincho"/>
          <w:sz w:val="24"/>
          <w:szCs w:val="24"/>
          <w:lang w:bidi="uk-UA"/>
        </w:rPr>
      </w:pPr>
      <w:r>
        <w:rPr>
          <w:rFonts w:eastAsia="MS Mincho"/>
          <w:sz w:val="24"/>
          <w:szCs w:val="24"/>
          <w:lang w:bidi="uk-UA"/>
        </w:rPr>
        <w:t>від __________2024</w:t>
      </w:r>
      <w:r w:rsidR="000165DC" w:rsidRPr="008E7FF1">
        <w:rPr>
          <w:rFonts w:eastAsia="MS Mincho"/>
          <w:sz w:val="24"/>
          <w:szCs w:val="24"/>
          <w:lang w:bidi="uk-UA"/>
        </w:rPr>
        <w:t xml:space="preserve"> р.</w:t>
      </w:r>
    </w:p>
    <w:p w14:paraId="5526E70B" w14:textId="09481288" w:rsidR="000165DC" w:rsidRDefault="000165DC" w:rsidP="002D08C4">
      <w:pPr>
        <w:widowControl w:val="0"/>
        <w:shd w:val="clear" w:color="auto" w:fill="FFFFFF"/>
        <w:ind w:left="5670"/>
        <w:jc w:val="right"/>
        <w:rPr>
          <w:sz w:val="24"/>
          <w:szCs w:val="24"/>
          <w:lang w:eastAsia="ar-SA" w:bidi="uk-UA"/>
        </w:rPr>
      </w:pPr>
    </w:p>
    <w:p w14:paraId="2CFB95F8" w14:textId="77777777" w:rsidR="00C92724" w:rsidRDefault="00C92724" w:rsidP="002D08C4">
      <w:pPr>
        <w:widowControl w:val="0"/>
        <w:shd w:val="clear" w:color="auto" w:fill="FFFFFF"/>
        <w:ind w:left="5670"/>
        <w:jc w:val="right"/>
        <w:rPr>
          <w:sz w:val="24"/>
          <w:szCs w:val="24"/>
          <w:lang w:eastAsia="ar-SA" w:bidi="uk-UA"/>
        </w:rPr>
      </w:pPr>
    </w:p>
    <w:p w14:paraId="4EF33945" w14:textId="5E63140E" w:rsidR="007E1755" w:rsidRPr="007E1755" w:rsidRDefault="000165DC" w:rsidP="000165DC">
      <w:pPr>
        <w:widowControl w:val="0"/>
        <w:shd w:val="clear" w:color="auto" w:fill="FFFFFF"/>
        <w:jc w:val="center"/>
        <w:rPr>
          <w:b/>
          <w:sz w:val="24"/>
          <w:szCs w:val="24"/>
          <w:lang w:bidi="uk-UA"/>
        </w:rPr>
      </w:pPr>
      <w:r w:rsidRPr="007E1755">
        <w:rPr>
          <w:b/>
          <w:sz w:val="24"/>
          <w:szCs w:val="24"/>
          <w:lang w:eastAsia="ar-SA" w:bidi="uk-UA"/>
        </w:rPr>
        <w:t>Тарифи</w:t>
      </w:r>
      <w:r w:rsidR="007E1755">
        <w:rPr>
          <w:b/>
          <w:sz w:val="24"/>
          <w:szCs w:val="24"/>
          <w:lang w:eastAsia="ar-SA" w:bidi="uk-UA"/>
        </w:rPr>
        <w:t>*</w:t>
      </w:r>
      <w:r w:rsidRPr="007E1755">
        <w:rPr>
          <w:b/>
          <w:sz w:val="24"/>
          <w:szCs w:val="24"/>
          <w:lang w:eastAsia="ar-SA" w:bidi="uk-UA"/>
        </w:rPr>
        <w:t xml:space="preserve"> на послуги передачі повідомлень абонент</w:t>
      </w:r>
      <w:r w:rsidR="007E1755" w:rsidRPr="007E1755">
        <w:rPr>
          <w:b/>
          <w:sz w:val="24"/>
          <w:szCs w:val="24"/>
          <w:lang w:eastAsia="ar-SA" w:bidi="uk-UA"/>
        </w:rPr>
        <w:t>ам</w:t>
      </w:r>
      <w:r w:rsidRPr="007E1755">
        <w:rPr>
          <w:b/>
          <w:sz w:val="24"/>
          <w:szCs w:val="24"/>
          <w:lang w:eastAsia="ar-SA" w:bidi="uk-UA"/>
        </w:rPr>
        <w:t xml:space="preserve"> будь-якого оператора мобільного зв’язку інших країн світу</w:t>
      </w:r>
      <w:r w:rsidRPr="007E1755">
        <w:rPr>
          <w:b/>
          <w:sz w:val="24"/>
          <w:szCs w:val="24"/>
          <w:lang w:bidi="uk-UA"/>
        </w:rPr>
        <w:t xml:space="preserve"> </w:t>
      </w:r>
    </w:p>
    <w:p w14:paraId="4EEA8F36" w14:textId="050B6B0F" w:rsidR="007E1755" w:rsidRDefault="007E1755" w:rsidP="000165DC">
      <w:pPr>
        <w:widowControl w:val="0"/>
        <w:shd w:val="clear" w:color="auto" w:fill="FFFFFF"/>
        <w:jc w:val="center"/>
        <w:rPr>
          <w:sz w:val="24"/>
          <w:szCs w:val="24"/>
          <w:lang w:bidi="uk-UA"/>
        </w:rPr>
      </w:pPr>
    </w:p>
    <w:tbl>
      <w:tblPr>
        <w:tblpPr w:leftFromText="180" w:rightFromText="180" w:vertAnchor="text" w:tblpX="225" w:tblpY="1"/>
        <w:tblOverlap w:val="neve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135"/>
        <w:gridCol w:w="992"/>
        <w:gridCol w:w="998"/>
        <w:gridCol w:w="6"/>
        <w:gridCol w:w="1128"/>
        <w:gridCol w:w="1274"/>
        <w:gridCol w:w="1274"/>
        <w:gridCol w:w="6"/>
      </w:tblGrid>
      <w:tr w:rsidR="0022493E" w:rsidRPr="009E2D4F" w14:paraId="29FDAF66" w14:textId="6120EF37" w:rsidTr="009E2D4F">
        <w:trPr>
          <w:trHeight w:val="563"/>
        </w:trPr>
        <w:tc>
          <w:tcPr>
            <w:tcW w:w="2404" w:type="dxa"/>
            <w:vMerge w:val="restart"/>
            <w:shd w:val="clear" w:color="auto" w:fill="auto"/>
            <w:vAlign w:val="center"/>
            <w:hideMark/>
          </w:tcPr>
          <w:p w14:paraId="58A801F2" w14:textId="77777777" w:rsidR="0022493E" w:rsidRPr="009E2D4F" w:rsidRDefault="0022493E" w:rsidP="0022493E">
            <w:pPr>
              <w:jc w:val="center"/>
              <w:rPr>
                <w:sz w:val="18"/>
                <w:szCs w:val="18"/>
                <w:lang w:val="en-US"/>
              </w:rPr>
            </w:pPr>
            <w:r w:rsidRPr="009E2D4F">
              <w:rPr>
                <w:sz w:val="18"/>
                <w:szCs w:val="18"/>
                <w:lang w:eastAsia="uk-UA"/>
              </w:rPr>
              <w:t>Тарифна зона</w:t>
            </w:r>
          </w:p>
        </w:tc>
        <w:tc>
          <w:tcPr>
            <w:tcW w:w="3131" w:type="dxa"/>
            <w:gridSpan w:val="4"/>
            <w:shd w:val="clear" w:color="auto" w:fill="auto"/>
            <w:vAlign w:val="center"/>
            <w:hideMark/>
          </w:tcPr>
          <w:p w14:paraId="405F7AFA" w14:textId="217606D7" w:rsidR="0022493E" w:rsidRPr="009E2D4F" w:rsidRDefault="00475CD3" w:rsidP="00475CD3">
            <w:pPr>
              <w:jc w:val="center"/>
              <w:rPr>
                <w:sz w:val="18"/>
                <w:szCs w:val="18"/>
                <w:lang w:eastAsia="uk-UA"/>
              </w:rPr>
            </w:pPr>
            <w:r w:rsidRPr="009E2D4F">
              <w:rPr>
                <w:sz w:val="18"/>
                <w:szCs w:val="18"/>
                <w:lang w:eastAsia="uk-UA"/>
              </w:rPr>
              <w:t>Вартість передачі 1 (одного) повідомлення (SMS)</w:t>
            </w:r>
          </w:p>
        </w:tc>
        <w:tc>
          <w:tcPr>
            <w:tcW w:w="3682" w:type="dxa"/>
            <w:gridSpan w:val="4"/>
            <w:vAlign w:val="center"/>
          </w:tcPr>
          <w:p w14:paraId="4785FFB9" w14:textId="62694E6B" w:rsidR="0022493E" w:rsidRPr="009E2D4F" w:rsidRDefault="00475CD3" w:rsidP="00475CD3">
            <w:pPr>
              <w:jc w:val="center"/>
              <w:rPr>
                <w:sz w:val="18"/>
                <w:szCs w:val="18"/>
                <w:lang w:eastAsia="uk-UA"/>
              </w:rPr>
            </w:pPr>
            <w:r w:rsidRPr="009E2D4F">
              <w:rPr>
                <w:sz w:val="18"/>
                <w:szCs w:val="18"/>
                <w:lang w:eastAsia="uk-UA"/>
              </w:rPr>
              <w:t xml:space="preserve">Вартість передачі 1 (одного) повідомлення (у </w:t>
            </w:r>
            <w:proofErr w:type="spellStart"/>
            <w:r w:rsidRPr="009E2D4F">
              <w:rPr>
                <w:sz w:val="18"/>
                <w:szCs w:val="18"/>
                <w:lang w:eastAsia="uk-UA"/>
              </w:rPr>
              <w:t>Viber</w:t>
            </w:r>
            <w:proofErr w:type="spellEnd"/>
            <w:r w:rsidRPr="009E2D4F">
              <w:rPr>
                <w:sz w:val="18"/>
                <w:szCs w:val="18"/>
                <w:lang w:eastAsia="uk-UA"/>
              </w:rPr>
              <w:t xml:space="preserve">)  </w:t>
            </w:r>
          </w:p>
        </w:tc>
      </w:tr>
      <w:tr w:rsidR="002E6506" w:rsidRPr="009E2D4F" w14:paraId="1FE588A9" w14:textId="77777777" w:rsidTr="00C92724">
        <w:trPr>
          <w:gridAfter w:val="1"/>
          <w:wAfter w:w="6" w:type="dxa"/>
          <w:trHeight w:val="170"/>
        </w:trPr>
        <w:tc>
          <w:tcPr>
            <w:tcW w:w="2404" w:type="dxa"/>
            <w:vMerge/>
            <w:vAlign w:val="center"/>
            <w:hideMark/>
          </w:tcPr>
          <w:p w14:paraId="043EA916" w14:textId="77777777" w:rsidR="002E6506" w:rsidRPr="009E2D4F" w:rsidRDefault="002E6506" w:rsidP="002E6506">
            <w:pPr>
              <w:rPr>
                <w:sz w:val="18"/>
                <w:szCs w:val="18"/>
              </w:rPr>
            </w:pPr>
          </w:p>
        </w:tc>
        <w:tc>
          <w:tcPr>
            <w:tcW w:w="1135" w:type="dxa"/>
            <w:shd w:val="clear" w:color="auto" w:fill="auto"/>
            <w:vAlign w:val="center"/>
            <w:hideMark/>
          </w:tcPr>
          <w:p w14:paraId="371644B7" w14:textId="77777777" w:rsidR="002E6506" w:rsidRPr="009E2D4F" w:rsidRDefault="002E6506" w:rsidP="002E6506">
            <w:pPr>
              <w:widowControl w:val="0"/>
              <w:jc w:val="center"/>
              <w:rPr>
                <w:bCs/>
                <w:sz w:val="18"/>
                <w:szCs w:val="18"/>
                <w:lang w:eastAsia="uk-UA"/>
              </w:rPr>
            </w:pPr>
            <w:r w:rsidRPr="009E2D4F">
              <w:rPr>
                <w:bCs/>
                <w:sz w:val="18"/>
                <w:szCs w:val="18"/>
                <w:lang w:eastAsia="uk-UA"/>
              </w:rPr>
              <w:t xml:space="preserve">грн, </w:t>
            </w:r>
          </w:p>
          <w:p w14:paraId="72E959FA" w14:textId="102D5B5A" w:rsidR="002E6506" w:rsidRPr="009E2D4F" w:rsidRDefault="002E6506" w:rsidP="002E6506">
            <w:pPr>
              <w:widowControl w:val="0"/>
              <w:jc w:val="center"/>
              <w:rPr>
                <w:sz w:val="18"/>
                <w:szCs w:val="18"/>
              </w:rPr>
            </w:pPr>
            <w:r w:rsidRPr="009E2D4F">
              <w:rPr>
                <w:bCs/>
                <w:sz w:val="18"/>
                <w:szCs w:val="18"/>
                <w:lang w:eastAsia="uk-UA"/>
              </w:rPr>
              <w:t>без ПДВ</w:t>
            </w:r>
          </w:p>
        </w:tc>
        <w:tc>
          <w:tcPr>
            <w:tcW w:w="992" w:type="dxa"/>
            <w:vAlign w:val="center"/>
          </w:tcPr>
          <w:p w14:paraId="12AE3A19" w14:textId="7F62A4C2" w:rsidR="002E6506" w:rsidRPr="009E2D4F" w:rsidRDefault="002E6506" w:rsidP="002E6506">
            <w:pPr>
              <w:widowControl w:val="0"/>
              <w:ind w:right="-52"/>
              <w:jc w:val="center"/>
              <w:rPr>
                <w:bCs/>
                <w:sz w:val="18"/>
                <w:szCs w:val="18"/>
                <w:lang w:eastAsia="uk-UA"/>
              </w:rPr>
            </w:pPr>
            <w:r w:rsidRPr="009E2D4F">
              <w:rPr>
                <w:bCs/>
                <w:sz w:val="18"/>
                <w:szCs w:val="18"/>
                <w:lang w:eastAsia="uk-UA"/>
              </w:rPr>
              <w:t>грн, ПДВ</w:t>
            </w:r>
            <w:r w:rsidR="009E2D4F">
              <w:rPr>
                <w:bCs/>
                <w:sz w:val="18"/>
                <w:szCs w:val="18"/>
                <w:lang w:eastAsia="uk-UA"/>
              </w:rPr>
              <w:t>**</w:t>
            </w:r>
          </w:p>
        </w:tc>
        <w:tc>
          <w:tcPr>
            <w:tcW w:w="998" w:type="dxa"/>
            <w:vAlign w:val="center"/>
          </w:tcPr>
          <w:p w14:paraId="597FF6D6" w14:textId="77777777" w:rsidR="002E6506" w:rsidRPr="009E2D4F" w:rsidRDefault="002E6506" w:rsidP="002E6506">
            <w:pPr>
              <w:widowControl w:val="0"/>
              <w:jc w:val="center"/>
              <w:rPr>
                <w:bCs/>
                <w:sz w:val="18"/>
                <w:szCs w:val="18"/>
                <w:lang w:eastAsia="uk-UA"/>
              </w:rPr>
            </w:pPr>
            <w:r w:rsidRPr="009E2D4F">
              <w:rPr>
                <w:bCs/>
                <w:sz w:val="18"/>
                <w:szCs w:val="18"/>
                <w:lang w:eastAsia="uk-UA"/>
              </w:rPr>
              <w:t xml:space="preserve">грн, </w:t>
            </w:r>
          </w:p>
          <w:p w14:paraId="40F77C51" w14:textId="6EA47E23" w:rsidR="002E6506" w:rsidRPr="009E2D4F" w:rsidRDefault="002E6506" w:rsidP="002E6506">
            <w:pPr>
              <w:widowControl w:val="0"/>
              <w:jc w:val="center"/>
              <w:rPr>
                <w:bCs/>
                <w:sz w:val="18"/>
                <w:szCs w:val="18"/>
                <w:lang w:eastAsia="uk-UA"/>
              </w:rPr>
            </w:pPr>
            <w:r w:rsidRPr="009E2D4F">
              <w:rPr>
                <w:bCs/>
                <w:sz w:val="18"/>
                <w:szCs w:val="18"/>
                <w:lang w:eastAsia="uk-UA"/>
              </w:rPr>
              <w:t>з ПДВ</w:t>
            </w:r>
            <w:r w:rsidR="009E2D4F">
              <w:rPr>
                <w:bCs/>
                <w:sz w:val="18"/>
                <w:szCs w:val="18"/>
                <w:lang w:eastAsia="uk-UA"/>
              </w:rPr>
              <w:t>**</w:t>
            </w:r>
          </w:p>
        </w:tc>
        <w:tc>
          <w:tcPr>
            <w:tcW w:w="1134" w:type="dxa"/>
            <w:gridSpan w:val="2"/>
            <w:vAlign w:val="center"/>
          </w:tcPr>
          <w:p w14:paraId="49EAB817" w14:textId="77777777" w:rsidR="002E6506" w:rsidRPr="009E2D4F" w:rsidRDefault="002E6506" w:rsidP="002E6506">
            <w:pPr>
              <w:widowControl w:val="0"/>
              <w:ind w:right="40"/>
              <w:jc w:val="center"/>
              <w:rPr>
                <w:bCs/>
                <w:sz w:val="18"/>
                <w:szCs w:val="18"/>
                <w:lang w:eastAsia="uk-UA"/>
              </w:rPr>
            </w:pPr>
            <w:r w:rsidRPr="009E2D4F">
              <w:rPr>
                <w:bCs/>
                <w:sz w:val="18"/>
                <w:szCs w:val="18"/>
                <w:lang w:eastAsia="uk-UA"/>
              </w:rPr>
              <w:t xml:space="preserve">грн, </w:t>
            </w:r>
          </w:p>
          <w:p w14:paraId="716901D8" w14:textId="2A884C7A" w:rsidR="002E6506" w:rsidRPr="009E2D4F" w:rsidRDefault="002E6506" w:rsidP="002E6506">
            <w:pPr>
              <w:widowControl w:val="0"/>
              <w:ind w:right="40"/>
              <w:jc w:val="center"/>
              <w:rPr>
                <w:bCs/>
                <w:sz w:val="18"/>
                <w:szCs w:val="18"/>
                <w:lang w:eastAsia="uk-UA"/>
              </w:rPr>
            </w:pPr>
            <w:r w:rsidRPr="009E2D4F">
              <w:rPr>
                <w:bCs/>
                <w:sz w:val="18"/>
                <w:szCs w:val="18"/>
                <w:lang w:eastAsia="uk-UA"/>
              </w:rPr>
              <w:t>без ПДВ</w:t>
            </w:r>
          </w:p>
        </w:tc>
        <w:tc>
          <w:tcPr>
            <w:tcW w:w="1274" w:type="dxa"/>
            <w:shd w:val="clear" w:color="auto" w:fill="auto"/>
            <w:vAlign w:val="center"/>
            <w:hideMark/>
          </w:tcPr>
          <w:p w14:paraId="7D2DB35E" w14:textId="0BFEFCBC" w:rsidR="002E6506" w:rsidRPr="009E2D4F" w:rsidRDefault="002E6506" w:rsidP="002E6506">
            <w:pPr>
              <w:widowControl w:val="0"/>
              <w:ind w:right="-256"/>
              <w:jc w:val="center"/>
              <w:rPr>
                <w:sz w:val="18"/>
                <w:szCs w:val="18"/>
              </w:rPr>
            </w:pPr>
            <w:r w:rsidRPr="009E2D4F">
              <w:rPr>
                <w:bCs/>
                <w:sz w:val="18"/>
                <w:szCs w:val="18"/>
                <w:lang w:eastAsia="uk-UA"/>
              </w:rPr>
              <w:t>грн, ПДВ</w:t>
            </w:r>
            <w:r w:rsidR="009E2D4F">
              <w:rPr>
                <w:bCs/>
                <w:sz w:val="18"/>
                <w:szCs w:val="18"/>
                <w:lang w:eastAsia="uk-UA"/>
              </w:rPr>
              <w:t>**</w:t>
            </w:r>
          </w:p>
        </w:tc>
        <w:tc>
          <w:tcPr>
            <w:tcW w:w="1274" w:type="dxa"/>
            <w:vAlign w:val="center"/>
          </w:tcPr>
          <w:p w14:paraId="128EF4EB" w14:textId="77777777" w:rsidR="00C92724" w:rsidRPr="009E2D4F" w:rsidRDefault="002E6506" w:rsidP="002E6506">
            <w:pPr>
              <w:jc w:val="center"/>
              <w:rPr>
                <w:bCs/>
                <w:sz w:val="18"/>
                <w:szCs w:val="18"/>
                <w:lang w:eastAsia="uk-UA"/>
              </w:rPr>
            </w:pPr>
            <w:r w:rsidRPr="009E2D4F">
              <w:rPr>
                <w:bCs/>
                <w:sz w:val="18"/>
                <w:szCs w:val="18"/>
                <w:lang w:eastAsia="uk-UA"/>
              </w:rPr>
              <w:t xml:space="preserve">грн, </w:t>
            </w:r>
          </w:p>
          <w:p w14:paraId="0C6BD560" w14:textId="30BA2625" w:rsidR="002E6506" w:rsidRPr="009E2D4F" w:rsidRDefault="002E6506" w:rsidP="002E6506">
            <w:pPr>
              <w:jc w:val="center"/>
              <w:rPr>
                <w:sz w:val="18"/>
                <w:szCs w:val="18"/>
              </w:rPr>
            </w:pPr>
            <w:r w:rsidRPr="009E2D4F">
              <w:rPr>
                <w:bCs/>
                <w:sz w:val="18"/>
                <w:szCs w:val="18"/>
                <w:lang w:eastAsia="uk-UA"/>
              </w:rPr>
              <w:t>з ПДВ</w:t>
            </w:r>
            <w:r w:rsidR="009E2D4F">
              <w:rPr>
                <w:bCs/>
                <w:sz w:val="18"/>
                <w:szCs w:val="18"/>
                <w:lang w:eastAsia="uk-UA"/>
              </w:rPr>
              <w:t>**</w:t>
            </w:r>
          </w:p>
        </w:tc>
      </w:tr>
      <w:tr w:rsidR="0022493E" w:rsidRPr="009E2D4F" w14:paraId="19BCD27E" w14:textId="77777777" w:rsidTr="00C92724">
        <w:trPr>
          <w:gridAfter w:val="1"/>
          <w:wAfter w:w="6" w:type="dxa"/>
          <w:trHeight w:val="291"/>
        </w:trPr>
        <w:tc>
          <w:tcPr>
            <w:tcW w:w="2404" w:type="dxa"/>
            <w:tcBorders>
              <w:top w:val="single" w:sz="4" w:space="0" w:color="auto"/>
              <w:left w:val="single" w:sz="4" w:space="0" w:color="auto"/>
            </w:tcBorders>
            <w:shd w:val="clear" w:color="auto" w:fill="FFFFFF"/>
          </w:tcPr>
          <w:p w14:paraId="4BF13F32" w14:textId="4C92AFEF"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01124B6B" w14:textId="41755034"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58C06681" w14:textId="4D43EA03"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682952A7" w14:textId="60F90BBB"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1454D12C" w14:textId="2AF054FC"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35E3EAB7" w14:textId="170B6362"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03B033B8" w14:textId="29575959" w:rsidR="0022493E" w:rsidRPr="009E2D4F" w:rsidRDefault="0022493E" w:rsidP="0022493E">
            <w:pPr>
              <w:rPr>
                <w:rFonts w:ascii="Calibri" w:eastAsia="Calibri" w:hAnsi="Calibri"/>
                <w:sz w:val="18"/>
                <w:szCs w:val="18"/>
              </w:rPr>
            </w:pPr>
          </w:p>
        </w:tc>
      </w:tr>
      <w:tr w:rsidR="0022493E" w:rsidRPr="009E2D4F" w14:paraId="17C9FE1E" w14:textId="77777777" w:rsidTr="00C92724">
        <w:trPr>
          <w:gridAfter w:val="1"/>
          <w:wAfter w:w="6" w:type="dxa"/>
          <w:trHeight w:val="141"/>
        </w:trPr>
        <w:tc>
          <w:tcPr>
            <w:tcW w:w="2404" w:type="dxa"/>
            <w:tcBorders>
              <w:top w:val="single" w:sz="4" w:space="0" w:color="auto"/>
              <w:left w:val="single" w:sz="4" w:space="0" w:color="auto"/>
            </w:tcBorders>
            <w:shd w:val="clear" w:color="auto" w:fill="FFFFFF"/>
          </w:tcPr>
          <w:p w14:paraId="7BE3EB89" w14:textId="74593A68"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71CFD6B6" w14:textId="7CF594C5"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551BD686" w14:textId="366FE01D"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2801C8C5" w14:textId="7F7B40BF"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677FEB3B" w14:textId="5949CE46"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4D6CEC58" w14:textId="315D09B2"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66B3B8EB" w14:textId="327443E2" w:rsidR="0022493E" w:rsidRPr="009E2D4F" w:rsidRDefault="0022493E" w:rsidP="0022493E">
            <w:pPr>
              <w:rPr>
                <w:rFonts w:ascii="Calibri" w:eastAsia="Calibri" w:hAnsi="Calibri"/>
                <w:sz w:val="18"/>
                <w:szCs w:val="18"/>
              </w:rPr>
            </w:pPr>
          </w:p>
        </w:tc>
      </w:tr>
      <w:tr w:rsidR="0022493E" w:rsidRPr="009E2D4F" w14:paraId="4AB36EE5"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3B268A35" w14:textId="05894F8D"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5090EDC4" w14:textId="6BA3CA00"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35FE9EA4" w14:textId="65C25781"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0418D465" w14:textId="431A5F2F"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4798DFDD" w14:textId="1F600E89"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62FE623A" w14:textId="3003DDC8"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540B25BC" w14:textId="1E2296E7" w:rsidR="0022493E" w:rsidRPr="009E2D4F" w:rsidRDefault="0022493E" w:rsidP="0022493E">
            <w:pPr>
              <w:rPr>
                <w:rFonts w:ascii="Calibri" w:eastAsia="Calibri" w:hAnsi="Calibri"/>
                <w:sz w:val="18"/>
                <w:szCs w:val="18"/>
              </w:rPr>
            </w:pPr>
          </w:p>
        </w:tc>
      </w:tr>
      <w:tr w:rsidR="0022493E" w:rsidRPr="009E2D4F" w14:paraId="11D834C7"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60B2199C" w14:textId="22AF44DE"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2B8D6E62" w14:textId="2B421F15"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3FE60754" w14:textId="53597DF6"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76B3E5D9" w14:textId="40AD4C6B"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6E85A8D8" w14:textId="4EC3980F"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6BD070FA" w14:textId="2287CCAC"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368B1CAF" w14:textId="7FBD76E9" w:rsidR="0022493E" w:rsidRPr="009E2D4F" w:rsidRDefault="0022493E" w:rsidP="0022493E">
            <w:pPr>
              <w:rPr>
                <w:rFonts w:ascii="Calibri" w:eastAsia="Calibri" w:hAnsi="Calibri"/>
                <w:sz w:val="18"/>
                <w:szCs w:val="18"/>
              </w:rPr>
            </w:pPr>
          </w:p>
        </w:tc>
      </w:tr>
      <w:tr w:rsidR="0022493E" w:rsidRPr="009E2D4F" w14:paraId="0C73656D"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2E6D698C" w14:textId="1DC946CB"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3676DCA1" w14:textId="7FE20AE7"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01863222" w14:textId="60C4FB1A"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143DF7DA" w14:textId="1442C67A"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285A3433" w14:textId="41F94E6F"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08FACBE2" w14:textId="2DD79198"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186C43D8" w14:textId="38F1C321" w:rsidR="0022493E" w:rsidRPr="009E2D4F" w:rsidRDefault="0022493E" w:rsidP="0022493E">
            <w:pPr>
              <w:rPr>
                <w:rFonts w:ascii="Calibri" w:eastAsia="Calibri" w:hAnsi="Calibri"/>
                <w:sz w:val="18"/>
                <w:szCs w:val="18"/>
              </w:rPr>
            </w:pPr>
          </w:p>
        </w:tc>
      </w:tr>
      <w:tr w:rsidR="0022493E" w:rsidRPr="009E2D4F" w14:paraId="20FB8C71"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4206C3AA" w14:textId="052F1F1C"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188D2C06" w14:textId="66E54904"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0BF25A5E" w14:textId="5B625860"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6B8181F4" w14:textId="33B900D9"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62635FDE" w14:textId="18489641"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7ADE9ECB" w14:textId="15CA987C"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497ECFED" w14:textId="4DAD8B6C" w:rsidR="0022493E" w:rsidRPr="009E2D4F" w:rsidRDefault="0022493E" w:rsidP="0022493E">
            <w:pPr>
              <w:rPr>
                <w:rFonts w:ascii="Calibri" w:eastAsia="Calibri" w:hAnsi="Calibri"/>
                <w:sz w:val="18"/>
                <w:szCs w:val="18"/>
              </w:rPr>
            </w:pPr>
          </w:p>
        </w:tc>
      </w:tr>
      <w:tr w:rsidR="0022493E" w:rsidRPr="009E2D4F" w14:paraId="0E22FEA5"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6D47A09E" w14:textId="47D52830"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6FE9B7DE" w14:textId="17AFA18C"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53DE6EAA" w14:textId="635D91CF"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174851D7" w14:textId="61E9DA03"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4C787607" w14:textId="784DF62B"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743FC432" w14:textId="6E74221F"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4D569871" w14:textId="7BC923EC" w:rsidR="0022493E" w:rsidRPr="009E2D4F" w:rsidRDefault="0022493E" w:rsidP="0022493E">
            <w:pPr>
              <w:rPr>
                <w:rFonts w:ascii="Calibri" w:eastAsia="Calibri" w:hAnsi="Calibri"/>
                <w:sz w:val="18"/>
                <w:szCs w:val="18"/>
              </w:rPr>
            </w:pPr>
          </w:p>
        </w:tc>
      </w:tr>
      <w:tr w:rsidR="0022493E" w:rsidRPr="009E2D4F" w14:paraId="19B0AABA"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6F8FC061" w14:textId="15805095"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78D42B2B" w14:textId="3D237D07"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03FBA9E6" w14:textId="533541A0"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68B17E32" w14:textId="1928F46A"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7C43335B" w14:textId="7C8F1BC3"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7E88FA0B" w14:textId="08CEB1FE"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67ED67B6" w14:textId="57739958" w:rsidR="0022493E" w:rsidRPr="009E2D4F" w:rsidRDefault="0022493E" w:rsidP="0022493E">
            <w:pPr>
              <w:rPr>
                <w:rFonts w:ascii="Calibri" w:eastAsia="Calibri" w:hAnsi="Calibri"/>
                <w:sz w:val="18"/>
                <w:szCs w:val="18"/>
              </w:rPr>
            </w:pPr>
          </w:p>
        </w:tc>
      </w:tr>
      <w:tr w:rsidR="0022493E" w:rsidRPr="009E2D4F" w14:paraId="5CBD5627"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299273D8" w14:textId="53DDE4C9"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7272E9E0" w14:textId="7EA32561"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1FD0BB93" w14:textId="4ABAE2FF"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25B8C348" w14:textId="0555E18F"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3C286292" w14:textId="3A3E5BD6"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3D83305C" w14:textId="7AB2D911"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6CE3082B" w14:textId="76A03234" w:rsidR="0022493E" w:rsidRPr="009E2D4F" w:rsidRDefault="0022493E" w:rsidP="0022493E">
            <w:pPr>
              <w:rPr>
                <w:rFonts w:ascii="Calibri" w:eastAsia="Calibri" w:hAnsi="Calibri"/>
                <w:sz w:val="18"/>
                <w:szCs w:val="18"/>
              </w:rPr>
            </w:pPr>
          </w:p>
        </w:tc>
      </w:tr>
      <w:tr w:rsidR="0022493E" w:rsidRPr="009E2D4F" w14:paraId="18BAD18A"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669EEBCF" w14:textId="3AEA0F75"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79C955A3" w14:textId="3D81E2E4"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460189BC" w14:textId="44D86AB1"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440DB88E" w14:textId="11F6D1B9"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5D6DEF75" w14:textId="3FB4B0FE"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3BE74E91" w14:textId="22DAD1F0"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33BDF05C" w14:textId="029ED840" w:rsidR="0022493E" w:rsidRPr="009E2D4F" w:rsidRDefault="0022493E" w:rsidP="0022493E">
            <w:pPr>
              <w:rPr>
                <w:rFonts w:ascii="Calibri" w:eastAsia="Calibri" w:hAnsi="Calibri"/>
                <w:sz w:val="18"/>
                <w:szCs w:val="18"/>
              </w:rPr>
            </w:pPr>
          </w:p>
        </w:tc>
      </w:tr>
      <w:tr w:rsidR="0022493E" w:rsidRPr="009E2D4F" w14:paraId="0ED0BB30"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520565FC" w14:textId="21AD570C"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34265FFF" w14:textId="3EFD9797"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5110D8FF" w14:textId="30C2DF4F"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0E6197C4" w14:textId="5D235D65"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5107E79C" w14:textId="1222D3C8"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3F3D7F3F" w14:textId="3709E855"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354763E9" w14:textId="405FD20C" w:rsidR="0022493E" w:rsidRPr="009E2D4F" w:rsidRDefault="0022493E" w:rsidP="0022493E">
            <w:pPr>
              <w:rPr>
                <w:rFonts w:ascii="Calibri" w:eastAsia="Calibri" w:hAnsi="Calibri"/>
                <w:sz w:val="18"/>
                <w:szCs w:val="18"/>
              </w:rPr>
            </w:pPr>
          </w:p>
        </w:tc>
      </w:tr>
      <w:tr w:rsidR="0022493E" w:rsidRPr="009E2D4F" w14:paraId="153DF512"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78A9D63C" w14:textId="3CB44BA0"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268CA5AC" w14:textId="50508968"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26121F59" w14:textId="5DEFB71C"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20496F94" w14:textId="12E107AA"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3C4A36DD" w14:textId="1E969BBB"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7CBC8448" w14:textId="69F2B1A9"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672BC553" w14:textId="11F11D03" w:rsidR="0022493E" w:rsidRPr="009E2D4F" w:rsidRDefault="0022493E" w:rsidP="0022493E">
            <w:pPr>
              <w:rPr>
                <w:rFonts w:ascii="Calibri" w:eastAsia="Calibri" w:hAnsi="Calibri"/>
                <w:sz w:val="18"/>
                <w:szCs w:val="18"/>
              </w:rPr>
            </w:pPr>
          </w:p>
        </w:tc>
      </w:tr>
      <w:tr w:rsidR="0022493E" w:rsidRPr="009E2D4F" w14:paraId="36192DAC"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04EF66F2" w14:textId="3B44CEB6" w:rsidR="0022493E" w:rsidRPr="009E2D4F" w:rsidRDefault="0022493E" w:rsidP="0022493E">
            <w:pPr>
              <w:ind w:left="119"/>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6F4CF640" w14:textId="28AACB45" w:rsidR="0022493E" w:rsidRPr="009E2D4F" w:rsidRDefault="0022493E"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388BD1BA" w14:textId="5C89AC7B" w:rsidR="0022493E" w:rsidRPr="009E2D4F" w:rsidRDefault="0022493E"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66F9A7E8" w14:textId="6EE183C9" w:rsidR="0022493E" w:rsidRPr="009E2D4F" w:rsidRDefault="0022493E"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12AB593C" w14:textId="165FA8F5" w:rsidR="0022493E" w:rsidRPr="009E2D4F" w:rsidRDefault="0022493E"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768FF91F" w14:textId="263D3D26" w:rsidR="0022493E" w:rsidRPr="009E2D4F" w:rsidRDefault="0022493E"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0C550E7B" w14:textId="6BC601BA" w:rsidR="0022493E" w:rsidRPr="009E2D4F" w:rsidRDefault="0022493E" w:rsidP="0022493E">
            <w:pPr>
              <w:rPr>
                <w:rFonts w:ascii="Calibri" w:eastAsia="Calibri" w:hAnsi="Calibri"/>
                <w:sz w:val="18"/>
                <w:szCs w:val="18"/>
              </w:rPr>
            </w:pPr>
          </w:p>
        </w:tc>
      </w:tr>
      <w:tr w:rsidR="00B72D85" w:rsidRPr="009E2D4F" w14:paraId="2C7D7DAF"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0F220030" w14:textId="40D65451"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266DE284" w14:textId="29C9E155"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6A618406" w14:textId="4C490ECE"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3A12BF1C" w14:textId="6715D995"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7C3A6258" w14:textId="72F61F26"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6097BAD1" w14:textId="6E2094B7"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37E6CE1A" w14:textId="6E5280B5" w:rsidR="00B72D85" w:rsidRPr="009E2D4F" w:rsidRDefault="00B72D85" w:rsidP="0022493E">
            <w:pPr>
              <w:rPr>
                <w:rFonts w:ascii="Calibri" w:eastAsia="Calibri" w:hAnsi="Calibri"/>
                <w:sz w:val="18"/>
                <w:szCs w:val="18"/>
              </w:rPr>
            </w:pPr>
          </w:p>
        </w:tc>
      </w:tr>
      <w:tr w:rsidR="00B72D85" w:rsidRPr="009E2D4F" w14:paraId="320A720F"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654B6BED" w14:textId="05C56276"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19785CA2" w14:textId="0D97708C"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196C05C9" w14:textId="19CDF75D"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6026AC43" w14:textId="13074AD1"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46AB61AD" w14:textId="46CF1FE4"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39867E28" w14:textId="7A666F77"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77A28D0F" w14:textId="796D8A7A" w:rsidR="00B72D85" w:rsidRPr="009E2D4F" w:rsidRDefault="00B72D85" w:rsidP="0022493E">
            <w:pPr>
              <w:rPr>
                <w:rFonts w:ascii="Calibri" w:eastAsia="Calibri" w:hAnsi="Calibri"/>
                <w:sz w:val="18"/>
                <w:szCs w:val="18"/>
              </w:rPr>
            </w:pPr>
          </w:p>
        </w:tc>
      </w:tr>
      <w:tr w:rsidR="00B72D85" w:rsidRPr="009E2D4F" w14:paraId="6DA42336"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55C67BCB" w14:textId="45D7C22A"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3A880C7D" w14:textId="49B1D225"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1E374CCF" w14:textId="2AEFB9A6"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4A8A508E" w14:textId="31B94097"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374129A2" w14:textId="23027E6F"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1053E6EA" w14:textId="55BBDC62"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7DCE47C4" w14:textId="005EF3CE" w:rsidR="00B72D85" w:rsidRPr="009E2D4F" w:rsidRDefault="00B72D85" w:rsidP="0022493E">
            <w:pPr>
              <w:rPr>
                <w:rFonts w:ascii="Calibri" w:eastAsia="Calibri" w:hAnsi="Calibri"/>
                <w:sz w:val="18"/>
                <w:szCs w:val="18"/>
              </w:rPr>
            </w:pPr>
          </w:p>
        </w:tc>
      </w:tr>
      <w:tr w:rsidR="00B72D85" w:rsidRPr="009E2D4F" w14:paraId="0BC56796"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4CE7B5F1" w14:textId="248C4B02"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703BCAF8" w14:textId="745CBB59"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0E39CFD5" w14:textId="1C153346"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5AE6C5A4" w14:textId="40446CF8"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6239054F" w14:textId="4BCADB1B"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40E685ED" w14:textId="249D90DB"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66ACBC6C" w14:textId="01408E3E" w:rsidR="00B72D85" w:rsidRPr="009E2D4F" w:rsidRDefault="00B72D85" w:rsidP="0022493E">
            <w:pPr>
              <w:rPr>
                <w:rFonts w:ascii="Calibri" w:eastAsia="Calibri" w:hAnsi="Calibri"/>
                <w:sz w:val="18"/>
                <w:szCs w:val="18"/>
              </w:rPr>
            </w:pPr>
          </w:p>
        </w:tc>
      </w:tr>
      <w:tr w:rsidR="00B72D85" w:rsidRPr="009E2D4F" w14:paraId="2E1A5091"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2F238BA2" w14:textId="3FDF7808"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01B08ACA" w14:textId="1B1CEDE7"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128C5BD4" w14:textId="67900501"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2DAB9E59" w14:textId="18509C7C"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2BE67701" w14:textId="4FEB7E14"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6CC91F0D" w14:textId="17987C76"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7AB9345A" w14:textId="35264100" w:rsidR="00B72D85" w:rsidRPr="009E2D4F" w:rsidRDefault="00B72D85" w:rsidP="0022493E">
            <w:pPr>
              <w:rPr>
                <w:rFonts w:ascii="Calibri" w:eastAsia="Calibri" w:hAnsi="Calibri"/>
                <w:sz w:val="18"/>
                <w:szCs w:val="18"/>
              </w:rPr>
            </w:pPr>
          </w:p>
        </w:tc>
      </w:tr>
      <w:tr w:rsidR="00B72D85" w:rsidRPr="009E2D4F" w14:paraId="0CD06FB4"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4291857F" w14:textId="4C5EDA10"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63BB232A" w14:textId="359C686C"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3F26DEE8" w14:textId="6DF39B5E"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5142361C" w14:textId="5704CB2F"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7422A31D" w14:textId="66293C8D"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1D40EDC8" w14:textId="2E35EF47"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5EEEDE3B" w14:textId="7B0C9ED3" w:rsidR="00B72D85" w:rsidRPr="009E2D4F" w:rsidRDefault="00B72D85" w:rsidP="0022493E">
            <w:pPr>
              <w:rPr>
                <w:rFonts w:ascii="Calibri" w:eastAsia="Calibri" w:hAnsi="Calibri"/>
                <w:sz w:val="18"/>
                <w:szCs w:val="18"/>
              </w:rPr>
            </w:pPr>
          </w:p>
        </w:tc>
      </w:tr>
      <w:tr w:rsidR="00B72D85" w:rsidRPr="009E2D4F" w14:paraId="51AFB319"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1B97F1A0" w14:textId="46379997"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2F1D4D42" w14:textId="01FF9D06"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3367FD69" w14:textId="684A35D2"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377178FD" w14:textId="70E3A552"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173B6591" w14:textId="1EC46F04"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1229B76B" w14:textId="46CC1813"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656E4090" w14:textId="6AAE9662" w:rsidR="00B72D85" w:rsidRPr="009E2D4F" w:rsidRDefault="00B72D85" w:rsidP="0022493E">
            <w:pPr>
              <w:rPr>
                <w:rFonts w:ascii="Calibri" w:eastAsia="Calibri" w:hAnsi="Calibri"/>
                <w:sz w:val="18"/>
                <w:szCs w:val="18"/>
              </w:rPr>
            </w:pPr>
          </w:p>
        </w:tc>
      </w:tr>
      <w:tr w:rsidR="00B72D85" w:rsidRPr="009E2D4F" w14:paraId="70C412EF" w14:textId="77777777" w:rsidTr="00C92724">
        <w:trPr>
          <w:gridAfter w:val="1"/>
          <w:wAfter w:w="6" w:type="dxa"/>
          <w:trHeight w:val="170"/>
        </w:trPr>
        <w:tc>
          <w:tcPr>
            <w:tcW w:w="2404" w:type="dxa"/>
            <w:tcBorders>
              <w:top w:val="single" w:sz="4" w:space="0" w:color="auto"/>
              <w:left w:val="single" w:sz="4" w:space="0" w:color="auto"/>
            </w:tcBorders>
            <w:shd w:val="clear" w:color="auto" w:fill="FFFFFF"/>
          </w:tcPr>
          <w:p w14:paraId="5C76974E" w14:textId="5BEBDDC4"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tcBorders>
            <w:shd w:val="clear" w:color="auto" w:fill="FFFFFF"/>
          </w:tcPr>
          <w:p w14:paraId="4C976147" w14:textId="62C5DE3E"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right w:val="single" w:sz="4" w:space="0" w:color="auto"/>
            </w:tcBorders>
            <w:shd w:val="clear" w:color="auto" w:fill="FFFFFF"/>
          </w:tcPr>
          <w:p w14:paraId="0874864E" w14:textId="2CAF791B" w:rsidR="00B72D85" w:rsidRPr="009E2D4F" w:rsidRDefault="00B72D85" w:rsidP="0022493E">
            <w:pPr>
              <w:rPr>
                <w:rFonts w:eastAsia="Calibri"/>
                <w:sz w:val="18"/>
                <w:szCs w:val="18"/>
              </w:rPr>
            </w:pPr>
          </w:p>
        </w:tc>
        <w:tc>
          <w:tcPr>
            <w:tcW w:w="998" w:type="dxa"/>
            <w:tcBorders>
              <w:top w:val="single" w:sz="4" w:space="0" w:color="auto"/>
              <w:left w:val="single" w:sz="4" w:space="0" w:color="auto"/>
            </w:tcBorders>
            <w:shd w:val="clear" w:color="auto" w:fill="FFFFFF"/>
          </w:tcPr>
          <w:p w14:paraId="795110E9" w14:textId="5B9CE2A3"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tcBorders>
            <w:shd w:val="clear" w:color="auto" w:fill="FFFFFF"/>
          </w:tcPr>
          <w:p w14:paraId="3602ABCA" w14:textId="112F38A6" w:rsidR="00B72D85" w:rsidRPr="009E2D4F" w:rsidRDefault="00B72D85" w:rsidP="0022493E">
            <w:pPr>
              <w:rPr>
                <w:rFonts w:eastAsia="Calibri"/>
                <w:sz w:val="18"/>
                <w:szCs w:val="18"/>
              </w:rPr>
            </w:pPr>
          </w:p>
        </w:tc>
        <w:tc>
          <w:tcPr>
            <w:tcW w:w="1274" w:type="dxa"/>
            <w:tcBorders>
              <w:top w:val="single" w:sz="4" w:space="0" w:color="auto"/>
              <w:left w:val="single" w:sz="4" w:space="0" w:color="auto"/>
            </w:tcBorders>
            <w:shd w:val="clear" w:color="auto" w:fill="FFFFFF"/>
          </w:tcPr>
          <w:p w14:paraId="667BC7BE" w14:textId="0EA95504"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right w:val="single" w:sz="4" w:space="0" w:color="auto"/>
            </w:tcBorders>
            <w:shd w:val="clear" w:color="auto" w:fill="FFFFFF"/>
          </w:tcPr>
          <w:p w14:paraId="35AAB3E4" w14:textId="5E0C085A" w:rsidR="00B72D85" w:rsidRPr="009E2D4F" w:rsidRDefault="00B72D85" w:rsidP="0022493E">
            <w:pPr>
              <w:rPr>
                <w:rFonts w:ascii="Calibri" w:eastAsia="Calibri" w:hAnsi="Calibri"/>
                <w:sz w:val="18"/>
                <w:szCs w:val="18"/>
              </w:rPr>
            </w:pPr>
          </w:p>
        </w:tc>
      </w:tr>
      <w:tr w:rsidR="00B72D85" w:rsidRPr="009E2D4F" w14:paraId="06B7C030" w14:textId="77777777" w:rsidTr="00C92724">
        <w:trPr>
          <w:gridAfter w:val="1"/>
          <w:wAfter w:w="6" w:type="dxa"/>
          <w:trHeight w:val="170"/>
        </w:trPr>
        <w:tc>
          <w:tcPr>
            <w:tcW w:w="2404" w:type="dxa"/>
            <w:tcBorders>
              <w:top w:val="single" w:sz="4" w:space="0" w:color="auto"/>
              <w:left w:val="single" w:sz="4" w:space="0" w:color="auto"/>
              <w:bottom w:val="single" w:sz="4" w:space="0" w:color="auto"/>
            </w:tcBorders>
            <w:shd w:val="clear" w:color="auto" w:fill="FFFFFF"/>
          </w:tcPr>
          <w:p w14:paraId="2D174440" w14:textId="209A9B5F" w:rsidR="00B72D85" w:rsidRPr="009E2D4F" w:rsidRDefault="00B72D85" w:rsidP="0022493E">
            <w:pPr>
              <w:ind w:left="120"/>
              <w:rPr>
                <w:rFonts w:ascii="Calibri" w:eastAsia="Calibri" w:hAnsi="Calibri"/>
                <w:sz w:val="18"/>
                <w:szCs w:val="18"/>
              </w:rPr>
            </w:pPr>
          </w:p>
        </w:tc>
        <w:tc>
          <w:tcPr>
            <w:tcW w:w="1135" w:type="dxa"/>
            <w:tcBorders>
              <w:top w:val="single" w:sz="4" w:space="0" w:color="auto"/>
              <w:left w:val="single" w:sz="4" w:space="0" w:color="auto"/>
              <w:bottom w:val="single" w:sz="4" w:space="0" w:color="auto"/>
            </w:tcBorders>
            <w:shd w:val="clear" w:color="auto" w:fill="FFFFFF"/>
          </w:tcPr>
          <w:p w14:paraId="70A2149A" w14:textId="3D05BFC4" w:rsidR="00B72D85" w:rsidRPr="009E2D4F" w:rsidRDefault="00B72D85" w:rsidP="0022493E">
            <w:pPr>
              <w:rPr>
                <w:rFonts w:ascii="Calibri" w:eastAsia="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8F11F8" w14:textId="0A60C22C" w:rsidR="00B72D85" w:rsidRPr="009E2D4F" w:rsidRDefault="00B72D85" w:rsidP="0022493E">
            <w:pPr>
              <w:rPr>
                <w:rFonts w:eastAsia="Calibri"/>
                <w:sz w:val="18"/>
                <w:szCs w:val="18"/>
              </w:rPr>
            </w:pPr>
          </w:p>
        </w:tc>
        <w:tc>
          <w:tcPr>
            <w:tcW w:w="998" w:type="dxa"/>
            <w:tcBorders>
              <w:top w:val="single" w:sz="4" w:space="0" w:color="auto"/>
              <w:left w:val="single" w:sz="4" w:space="0" w:color="auto"/>
              <w:bottom w:val="single" w:sz="4" w:space="0" w:color="auto"/>
            </w:tcBorders>
            <w:shd w:val="clear" w:color="auto" w:fill="FFFFFF"/>
          </w:tcPr>
          <w:p w14:paraId="78B144DC" w14:textId="7119EB32" w:rsidR="00B72D85" w:rsidRPr="009E2D4F" w:rsidRDefault="00B72D85" w:rsidP="0022493E">
            <w:pPr>
              <w:rPr>
                <w:rFonts w:eastAsia="Calibri"/>
                <w:sz w:val="18"/>
                <w:szCs w:val="18"/>
              </w:rPr>
            </w:pPr>
          </w:p>
        </w:tc>
        <w:tc>
          <w:tcPr>
            <w:tcW w:w="1134" w:type="dxa"/>
            <w:gridSpan w:val="2"/>
            <w:tcBorders>
              <w:top w:val="single" w:sz="4" w:space="0" w:color="auto"/>
              <w:left w:val="single" w:sz="4" w:space="0" w:color="auto"/>
              <w:bottom w:val="single" w:sz="4" w:space="0" w:color="auto"/>
            </w:tcBorders>
            <w:shd w:val="clear" w:color="auto" w:fill="FFFFFF"/>
          </w:tcPr>
          <w:p w14:paraId="43ABB018" w14:textId="54BCFBEF" w:rsidR="00B72D85" w:rsidRPr="009E2D4F" w:rsidRDefault="00B72D85" w:rsidP="0022493E">
            <w:pPr>
              <w:rPr>
                <w:rFonts w:eastAsia="Calibri"/>
                <w:sz w:val="18"/>
                <w:szCs w:val="18"/>
              </w:rPr>
            </w:pPr>
          </w:p>
        </w:tc>
        <w:tc>
          <w:tcPr>
            <w:tcW w:w="1274" w:type="dxa"/>
            <w:tcBorders>
              <w:top w:val="single" w:sz="4" w:space="0" w:color="auto"/>
              <w:left w:val="single" w:sz="4" w:space="0" w:color="auto"/>
              <w:bottom w:val="single" w:sz="4" w:space="0" w:color="auto"/>
            </w:tcBorders>
            <w:shd w:val="clear" w:color="auto" w:fill="FFFFFF"/>
          </w:tcPr>
          <w:p w14:paraId="14FD517B" w14:textId="73FD3A93" w:rsidR="00B72D85" w:rsidRPr="009E2D4F" w:rsidRDefault="00B72D85" w:rsidP="0022493E">
            <w:pPr>
              <w:rPr>
                <w:rFonts w:ascii="Calibri" w:eastAsia="Calibri" w:hAnsi="Calibri"/>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552BA723" w14:textId="02A7A1F7" w:rsidR="00B72D85" w:rsidRPr="009E2D4F" w:rsidRDefault="00B72D85" w:rsidP="0022493E">
            <w:pPr>
              <w:rPr>
                <w:rFonts w:ascii="Calibri" w:eastAsia="Calibri" w:hAnsi="Calibri"/>
                <w:sz w:val="18"/>
                <w:szCs w:val="18"/>
              </w:rPr>
            </w:pPr>
          </w:p>
        </w:tc>
      </w:tr>
    </w:tbl>
    <w:p w14:paraId="2216C125" w14:textId="77777777" w:rsidR="007E1755" w:rsidRDefault="007E1755" w:rsidP="007E1755">
      <w:pPr>
        <w:widowControl w:val="0"/>
        <w:shd w:val="clear" w:color="auto" w:fill="FFFFFF"/>
        <w:jc w:val="both"/>
        <w:rPr>
          <w:sz w:val="24"/>
          <w:szCs w:val="24"/>
          <w:lang w:bidi="uk-UA"/>
        </w:rPr>
      </w:pPr>
    </w:p>
    <w:p w14:paraId="330C2704" w14:textId="04FD9E08" w:rsidR="002D08C4" w:rsidRPr="009E2D4F" w:rsidRDefault="009E2D4F" w:rsidP="009E2D4F">
      <w:pPr>
        <w:widowControl w:val="0"/>
        <w:shd w:val="clear" w:color="auto" w:fill="FFFFFF"/>
        <w:rPr>
          <w:sz w:val="24"/>
          <w:szCs w:val="24"/>
          <w:lang w:eastAsia="ar-SA" w:bidi="uk-UA"/>
        </w:rPr>
      </w:pPr>
      <w:r>
        <w:rPr>
          <w:sz w:val="24"/>
          <w:szCs w:val="24"/>
          <w:lang w:eastAsia="ar-SA" w:bidi="uk-UA"/>
        </w:rPr>
        <w:t xml:space="preserve">* </w:t>
      </w:r>
      <w:r w:rsidRPr="009E2D4F">
        <w:rPr>
          <w:sz w:val="24"/>
          <w:szCs w:val="24"/>
          <w:lang w:eastAsia="ar-SA" w:bidi="uk-UA"/>
        </w:rPr>
        <w:t>з</w:t>
      </w:r>
      <w:r w:rsidR="007E1755" w:rsidRPr="009E2D4F">
        <w:rPr>
          <w:sz w:val="24"/>
          <w:szCs w:val="24"/>
          <w:lang w:eastAsia="ar-SA" w:bidi="uk-UA"/>
        </w:rPr>
        <w:t xml:space="preserve"> урахуванням обслуг</w:t>
      </w:r>
      <w:r w:rsidR="00CE071D">
        <w:rPr>
          <w:sz w:val="24"/>
          <w:szCs w:val="24"/>
          <w:lang w:eastAsia="ar-SA" w:bidi="uk-UA"/>
        </w:rPr>
        <w:t xml:space="preserve">овування </w:t>
      </w:r>
      <w:proofErr w:type="spellStart"/>
      <w:r w:rsidR="00CE071D">
        <w:rPr>
          <w:sz w:val="24"/>
          <w:szCs w:val="24"/>
          <w:lang w:eastAsia="ar-SA" w:bidi="uk-UA"/>
        </w:rPr>
        <w:t>Альфанумеричного</w:t>
      </w:r>
      <w:proofErr w:type="spellEnd"/>
      <w:r w:rsidR="00CE071D">
        <w:rPr>
          <w:sz w:val="24"/>
          <w:szCs w:val="24"/>
          <w:lang w:eastAsia="ar-SA" w:bidi="uk-UA"/>
        </w:rPr>
        <w:t xml:space="preserve"> імені;</w:t>
      </w:r>
    </w:p>
    <w:p w14:paraId="1705C16E" w14:textId="01A0EA29" w:rsidR="009E2D4F" w:rsidRDefault="009E2D4F" w:rsidP="007E1755">
      <w:pPr>
        <w:widowControl w:val="0"/>
        <w:shd w:val="clear" w:color="auto" w:fill="FFFFFF"/>
        <w:jc w:val="both"/>
        <w:rPr>
          <w:sz w:val="24"/>
          <w:szCs w:val="24"/>
          <w:lang w:bidi="uk-UA"/>
        </w:rPr>
      </w:pPr>
      <w:r>
        <w:rPr>
          <w:sz w:val="24"/>
          <w:szCs w:val="24"/>
          <w:lang w:eastAsia="ar-SA" w:bidi="uk-UA"/>
        </w:rPr>
        <w:t xml:space="preserve">** </w:t>
      </w:r>
      <w:r w:rsidRPr="009E2D4F">
        <w:rPr>
          <w:sz w:val="24"/>
          <w:szCs w:val="24"/>
          <w:lang w:bidi="uk-UA"/>
        </w:rPr>
        <w:t>якщо Виконавець – платни</w:t>
      </w:r>
      <w:r w:rsidR="00D42605">
        <w:rPr>
          <w:sz w:val="24"/>
          <w:szCs w:val="24"/>
          <w:lang w:bidi="uk-UA"/>
        </w:rPr>
        <w:t>к</w:t>
      </w:r>
      <w:r w:rsidRPr="009E2D4F">
        <w:rPr>
          <w:sz w:val="24"/>
          <w:szCs w:val="24"/>
          <w:lang w:bidi="uk-UA"/>
        </w:rPr>
        <w:t xml:space="preserve"> ПДВ</w:t>
      </w:r>
      <w:r w:rsidR="00CE071D">
        <w:rPr>
          <w:sz w:val="24"/>
          <w:szCs w:val="24"/>
          <w:lang w:bidi="uk-UA"/>
        </w:rPr>
        <w:t>.</w:t>
      </w:r>
    </w:p>
    <w:p w14:paraId="39D69037" w14:textId="77777777" w:rsidR="00CE071D" w:rsidRDefault="00CE071D" w:rsidP="007E1755">
      <w:pPr>
        <w:widowControl w:val="0"/>
        <w:shd w:val="clear" w:color="auto" w:fill="FFFFFF"/>
        <w:jc w:val="both"/>
        <w:rPr>
          <w:sz w:val="24"/>
          <w:szCs w:val="24"/>
          <w:lang w:bidi="uk-UA"/>
        </w:rPr>
      </w:pPr>
    </w:p>
    <w:p w14:paraId="4603513F" w14:textId="650E2034" w:rsidR="00C92724" w:rsidRDefault="00C92724" w:rsidP="007E1755">
      <w:pPr>
        <w:widowControl w:val="0"/>
        <w:shd w:val="clear" w:color="auto" w:fill="FFFFFF"/>
        <w:jc w:val="both"/>
        <w:rPr>
          <w:sz w:val="24"/>
          <w:szCs w:val="24"/>
          <w:lang w:bidi="uk-UA"/>
        </w:rPr>
      </w:pPr>
    </w:p>
    <w:tbl>
      <w:tblPr>
        <w:tblW w:w="9640" w:type="dxa"/>
        <w:tblLayout w:type="fixed"/>
        <w:tblLook w:val="04A0" w:firstRow="1" w:lastRow="0" w:firstColumn="1" w:lastColumn="0" w:noHBand="0" w:noVBand="1"/>
      </w:tblPr>
      <w:tblGrid>
        <w:gridCol w:w="4962"/>
        <w:gridCol w:w="289"/>
        <w:gridCol w:w="4389"/>
      </w:tblGrid>
      <w:tr w:rsidR="00C92724" w:rsidRPr="008E7FF1" w14:paraId="2BEAC98F" w14:textId="77777777" w:rsidTr="00D24026">
        <w:tc>
          <w:tcPr>
            <w:tcW w:w="4962" w:type="dxa"/>
            <w:shd w:val="clear" w:color="auto" w:fill="auto"/>
          </w:tcPr>
          <w:p w14:paraId="3CF20E19" w14:textId="77777777" w:rsidR="00C92724" w:rsidRPr="008E7FF1" w:rsidRDefault="00C92724" w:rsidP="00D24026">
            <w:pPr>
              <w:widowControl w:val="0"/>
              <w:spacing w:before="60" w:after="60"/>
              <w:jc w:val="center"/>
              <w:rPr>
                <w:rFonts w:eastAsia="Arial Unicode MS"/>
                <w:b/>
                <w:sz w:val="24"/>
                <w:szCs w:val="24"/>
                <w:lang w:bidi="uk-UA"/>
              </w:rPr>
            </w:pPr>
            <w:r w:rsidRPr="008E7FF1">
              <w:rPr>
                <w:rFonts w:eastAsia="Arial Unicode MS"/>
                <w:b/>
                <w:sz w:val="24"/>
                <w:szCs w:val="24"/>
                <w:lang w:bidi="uk-UA"/>
              </w:rPr>
              <w:t>ЗАМОВНИК</w:t>
            </w:r>
          </w:p>
          <w:p w14:paraId="2D1397D8" w14:textId="77777777" w:rsidR="00C92724" w:rsidRPr="008E7FF1" w:rsidRDefault="00C92724" w:rsidP="00D24026">
            <w:pPr>
              <w:spacing w:before="60" w:after="60"/>
              <w:jc w:val="center"/>
              <w:rPr>
                <w:b/>
                <w:sz w:val="24"/>
                <w:szCs w:val="24"/>
              </w:rPr>
            </w:pPr>
            <w:r w:rsidRPr="008E7FF1">
              <w:rPr>
                <w:b/>
                <w:sz w:val="24"/>
                <w:szCs w:val="24"/>
              </w:rPr>
              <w:t>Комунальне підприємство «Головний інформаційно-обчислювальний центр»</w:t>
            </w:r>
          </w:p>
          <w:p w14:paraId="63B50D3D" w14:textId="77777777" w:rsidR="00C92724" w:rsidRPr="008E7FF1" w:rsidRDefault="00C92724" w:rsidP="00D24026">
            <w:pPr>
              <w:spacing w:before="60" w:after="60"/>
              <w:rPr>
                <w:b/>
                <w:sz w:val="24"/>
                <w:szCs w:val="24"/>
              </w:rPr>
            </w:pPr>
          </w:p>
          <w:p w14:paraId="33C9B9D9" w14:textId="77777777" w:rsidR="00C92724" w:rsidRPr="008E7FF1" w:rsidRDefault="00C92724" w:rsidP="00D24026">
            <w:pPr>
              <w:spacing w:before="60" w:after="60"/>
              <w:rPr>
                <w:b/>
                <w:sz w:val="24"/>
                <w:szCs w:val="24"/>
              </w:rPr>
            </w:pPr>
            <w:r w:rsidRPr="008E7FF1">
              <w:rPr>
                <w:b/>
                <w:sz w:val="24"/>
                <w:szCs w:val="24"/>
              </w:rPr>
              <w:t>__________________</w:t>
            </w:r>
          </w:p>
          <w:p w14:paraId="5CEB87C2" w14:textId="77777777" w:rsidR="00C92724" w:rsidRPr="008E7FF1" w:rsidRDefault="00C92724" w:rsidP="00D24026">
            <w:pPr>
              <w:spacing w:before="60" w:after="60"/>
              <w:rPr>
                <w:caps/>
                <w:sz w:val="24"/>
                <w:szCs w:val="24"/>
              </w:rPr>
            </w:pPr>
            <w:r w:rsidRPr="008E7FF1">
              <w:rPr>
                <w:caps/>
                <w:sz w:val="24"/>
                <w:szCs w:val="24"/>
              </w:rPr>
              <w:t>М. П.</w:t>
            </w:r>
          </w:p>
        </w:tc>
        <w:tc>
          <w:tcPr>
            <w:tcW w:w="289" w:type="dxa"/>
            <w:shd w:val="clear" w:color="auto" w:fill="auto"/>
          </w:tcPr>
          <w:p w14:paraId="52C3F3B8" w14:textId="77777777" w:rsidR="00C92724" w:rsidRPr="008E7FF1" w:rsidRDefault="00C92724" w:rsidP="00EC389C">
            <w:pPr>
              <w:spacing w:before="60" w:after="60"/>
              <w:ind w:firstLine="567"/>
              <w:jc w:val="both"/>
              <w:rPr>
                <w:rFonts w:eastAsia="Calibri"/>
                <w:b/>
                <w:caps/>
                <w:sz w:val="24"/>
                <w:szCs w:val="24"/>
              </w:rPr>
            </w:pPr>
          </w:p>
        </w:tc>
        <w:tc>
          <w:tcPr>
            <w:tcW w:w="4389" w:type="dxa"/>
            <w:shd w:val="clear" w:color="auto" w:fill="auto"/>
          </w:tcPr>
          <w:p w14:paraId="4269B64E" w14:textId="77777777" w:rsidR="00C92724" w:rsidRPr="008E7FF1" w:rsidRDefault="00C92724" w:rsidP="00D24026">
            <w:pPr>
              <w:keepNext/>
              <w:suppressAutoHyphens/>
              <w:spacing w:before="60" w:after="60"/>
              <w:ind w:firstLine="27"/>
              <w:jc w:val="center"/>
              <w:outlineLvl w:val="1"/>
              <w:rPr>
                <w:b/>
                <w:sz w:val="24"/>
                <w:szCs w:val="24"/>
                <w:lang w:eastAsia="ar-SA"/>
              </w:rPr>
            </w:pPr>
            <w:r w:rsidRPr="008E7FF1">
              <w:rPr>
                <w:b/>
                <w:sz w:val="24"/>
                <w:szCs w:val="24"/>
                <w:lang w:eastAsia="ar-SA"/>
              </w:rPr>
              <w:t>ВИКОНАВЕЦЬ</w:t>
            </w:r>
          </w:p>
          <w:p w14:paraId="6C83ADB8" w14:textId="77777777" w:rsidR="00C92724" w:rsidRPr="008E7FF1" w:rsidRDefault="00C92724" w:rsidP="00D24026">
            <w:pPr>
              <w:keepNext/>
              <w:suppressAutoHyphens/>
              <w:spacing w:before="60" w:after="60"/>
              <w:ind w:firstLine="27"/>
              <w:jc w:val="center"/>
              <w:outlineLvl w:val="1"/>
              <w:rPr>
                <w:b/>
                <w:sz w:val="24"/>
                <w:szCs w:val="24"/>
                <w:lang w:eastAsia="ar-SA"/>
              </w:rPr>
            </w:pPr>
          </w:p>
          <w:p w14:paraId="12AC4E74" w14:textId="77777777" w:rsidR="00C92724" w:rsidRPr="008E7FF1" w:rsidRDefault="00C92724" w:rsidP="00D24026">
            <w:pPr>
              <w:keepNext/>
              <w:suppressAutoHyphens/>
              <w:spacing w:before="60" w:after="60"/>
              <w:ind w:firstLine="27"/>
              <w:outlineLvl w:val="1"/>
              <w:rPr>
                <w:b/>
                <w:sz w:val="24"/>
                <w:szCs w:val="24"/>
                <w:lang w:eastAsia="ar-SA"/>
              </w:rPr>
            </w:pPr>
          </w:p>
          <w:p w14:paraId="774A6D1D" w14:textId="77777777" w:rsidR="00C92724" w:rsidRPr="008E7FF1" w:rsidRDefault="00C92724" w:rsidP="00D24026">
            <w:pPr>
              <w:keepNext/>
              <w:suppressAutoHyphens/>
              <w:spacing w:before="60" w:after="60"/>
              <w:ind w:firstLine="27"/>
              <w:outlineLvl w:val="1"/>
              <w:rPr>
                <w:b/>
                <w:sz w:val="24"/>
                <w:szCs w:val="24"/>
                <w:lang w:eastAsia="ar-SA"/>
              </w:rPr>
            </w:pPr>
          </w:p>
          <w:p w14:paraId="7D48DB7B" w14:textId="77777777" w:rsidR="00C92724" w:rsidRPr="008E7FF1" w:rsidRDefault="00C92724" w:rsidP="00D24026">
            <w:pPr>
              <w:widowControl w:val="0"/>
              <w:spacing w:before="60" w:after="60"/>
              <w:ind w:firstLine="27"/>
              <w:jc w:val="both"/>
              <w:rPr>
                <w:rFonts w:eastAsia="Arial Unicode MS"/>
                <w:b/>
                <w:caps/>
                <w:sz w:val="24"/>
                <w:szCs w:val="24"/>
                <w:lang w:bidi="uk-UA"/>
              </w:rPr>
            </w:pPr>
            <w:r w:rsidRPr="008E7FF1">
              <w:rPr>
                <w:b/>
                <w:sz w:val="24"/>
                <w:szCs w:val="24"/>
              </w:rPr>
              <w:t>__________________</w:t>
            </w:r>
          </w:p>
          <w:p w14:paraId="6F18F7E4" w14:textId="77777777" w:rsidR="00C92724" w:rsidRPr="008E7FF1" w:rsidRDefault="00C92724" w:rsidP="00D24026">
            <w:pPr>
              <w:widowControl w:val="0"/>
              <w:spacing w:before="60" w:after="60"/>
              <w:ind w:firstLine="27"/>
              <w:jc w:val="both"/>
              <w:rPr>
                <w:rFonts w:eastAsia="Arial Unicode MS"/>
                <w:b/>
                <w:caps/>
                <w:sz w:val="24"/>
                <w:szCs w:val="24"/>
                <w:lang w:bidi="uk-UA"/>
              </w:rPr>
            </w:pPr>
            <w:r w:rsidRPr="008E7FF1">
              <w:rPr>
                <w:caps/>
                <w:sz w:val="24"/>
                <w:szCs w:val="24"/>
              </w:rPr>
              <w:t>М. П.</w:t>
            </w:r>
          </w:p>
        </w:tc>
      </w:tr>
    </w:tbl>
    <w:p w14:paraId="69F6482D" w14:textId="77777777" w:rsidR="00C92724" w:rsidRDefault="00C92724" w:rsidP="007E1755">
      <w:pPr>
        <w:widowControl w:val="0"/>
        <w:shd w:val="clear" w:color="auto" w:fill="FFFFFF"/>
        <w:jc w:val="both"/>
        <w:rPr>
          <w:sz w:val="24"/>
          <w:szCs w:val="24"/>
          <w:lang w:bidi="uk-UA"/>
        </w:rPr>
      </w:pPr>
    </w:p>
    <w:p w14:paraId="236D0F8B" w14:textId="363DE81A" w:rsidR="00C92724" w:rsidRDefault="00C92724">
      <w:pPr>
        <w:spacing w:after="160" w:line="259" w:lineRule="auto"/>
        <w:rPr>
          <w:sz w:val="24"/>
          <w:szCs w:val="24"/>
          <w:lang w:bidi="uk-UA"/>
        </w:rPr>
      </w:pPr>
    </w:p>
    <w:p w14:paraId="7FFDEE2E" w14:textId="76649CBD" w:rsidR="00B847AF" w:rsidRDefault="00B847AF">
      <w:pPr>
        <w:spacing w:after="160" w:line="259" w:lineRule="auto"/>
        <w:rPr>
          <w:sz w:val="24"/>
          <w:szCs w:val="24"/>
          <w:lang w:bidi="uk-UA"/>
        </w:rPr>
      </w:pPr>
    </w:p>
    <w:p w14:paraId="0CDDEEC2" w14:textId="575F02B7" w:rsidR="00B847AF" w:rsidRDefault="00B847AF">
      <w:pPr>
        <w:spacing w:after="160" w:line="259" w:lineRule="auto"/>
        <w:rPr>
          <w:sz w:val="24"/>
          <w:szCs w:val="24"/>
          <w:lang w:bidi="uk-UA"/>
        </w:rPr>
      </w:pPr>
    </w:p>
    <w:p w14:paraId="72F81A9E" w14:textId="3E6E855C" w:rsidR="00B847AF" w:rsidRDefault="00B847AF">
      <w:pPr>
        <w:spacing w:after="160" w:line="259" w:lineRule="auto"/>
        <w:rPr>
          <w:sz w:val="24"/>
          <w:szCs w:val="24"/>
          <w:lang w:bidi="uk-UA"/>
        </w:rPr>
      </w:pPr>
    </w:p>
    <w:p w14:paraId="30FEDDB5" w14:textId="5D158010" w:rsidR="00B847AF" w:rsidRDefault="00B847AF">
      <w:pPr>
        <w:spacing w:after="160" w:line="259" w:lineRule="auto"/>
        <w:rPr>
          <w:sz w:val="24"/>
          <w:szCs w:val="24"/>
          <w:lang w:bidi="uk-UA"/>
        </w:rPr>
      </w:pPr>
    </w:p>
    <w:sectPr w:rsidR="00B847AF" w:rsidSect="004B3318">
      <w:headerReference w:type="default" r:id="rId18"/>
      <w:footerReference w:type="default" r:id="rId19"/>
      <w:type w:val="continuous"/>
      <w:pgSz w:w="11906" w:h="16838"/>
      <w:pgMar w:top="851" w:right="99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22AE" w14:textId="77777777" w:rsidR="00540DD9" w:rsidRDefault="00540DD9" w:rsidP="0013436E">
      <w:r>
        <w:separator/>
      </w:r>
    </w:p>
    <w:p w14:paraId="2FC031C6" w14:textId="77777777" w:rsidR="00540DD9" w:rsidRDefault="00540DD9"/>
    <w:p w14:paraId="7B42341F" w14:textId="77777777" w:rsidR="00540DD9" w:rsidRDefault="00540DD9"/>
    <w:p w14:paraId="35D67622" w14:textId="77777777" w:rsidR="00540DD9" w:rsidRDefault="00540DD9"/>
  </w:endnote>
  <w:endnote w:type="continuationSeparator" w:id="0">
    <w:p w14:paraId="3E987E63" w14:textId="77777777" w:rsidR="00540DD9" w:rsidRDefault="00540DD9" w:rsidP="0013436E">
      <w:r>
        <w:continuationSeparator/>
      </w:r>
    </w:p>
    <w:p w14:paraId="7B35787F" w14:textId="77777777" w:rsidR="00540DD9" w:rsidRDefault="00540DD9"/>
    <w:p w14:paraId="4D5CACDA" w14:textId="77777777" w:rsidR="00540DD9" w:rsidRDefault="00540DD9"/>
    <w:p w14:paraId="776005D4" w14:textId="77777777" w:rsidR="00540DD9" w:rsidRDefault="00540DD9"/>
  </w:endnote>
  <w:endnote w:type="continuationNotice" w:id="1">
    <w:p w14:paraId="754A7B17" w14:textId="77777777" w:rsidR="00540DD9" w:rsidRDefault="0054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F9DFFFFF" w:usb2="0000007F" w:usb3="00000000" w:csb0="003F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2858DE" w:rsidRPr="00EE24C7" w:rsidRDefault="002858DE"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82A5" w14:textId="77777777" w:rsidR="00540DD9" w:rsidRDefault="00540DD9" w:rsidP="0013436E">
      <w:r>
        <w:separator/>
      </w:r>
    </w:p>
    <w:p w14:paraId="3ED801EE" w14:textId="77777777" w:rsidR="00540DD9" w:rsidRDefault="00540DD9"/>
    <w:p w14:paraId="7FCEE963" w14:textId="77777777" w:rsidR="00540DD9" w:rsidRDefault="00540DD9"/>
    <w:p w14:paraId="3FDC8AAD" w14:textId="77777777" w:rsidR="00540DD9" w:rsidRDefault="00540DD9"/>
  </w:footnote>
  <w:footnote w:type="continuationSeparator" w:id="0">
    <w:p w14:paraId="27EA5FBF" w14:textId="77777777" w:rsidR="00540DD9" w:rsidRDefault="00540DD9" w:rsidP="0013436E">
      <w:r>
        <w:continuationSeparator/>
      </w:r>
    </w:p>
    <w:p w14:paraId="6567E931" w14:textId="77777777" w:rsidR="00540DD9" w:rsidRDefault="00540DD9"/>
    <w:p w14:paraId="5E69EF97" w14:textId="77777777" w:rsidR="00540DD9" w:rsidRDefault="00540DD9"/>
    <w:p w14:paraId="21195830" w14:textId="77777777" w:rsidR="00540DD9" w:rsidRDefault="00540DD9"/>
  </w:footnote>
  <w:footnote w:type="continuationNotice" w:id="1">
    <w:p w14:paraId="415EE053" w14:textId="77777777" w:rsidR="00540DD9" w:rsidRDefault="00540D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05E1" w14:textId="36076FA3" w:rsidR="002858DE" w:rsidRDefault="00540DD9">
    <w:pPr>
      <w:pStyle w:val="af2"/>
      <w:jc w:val="center"/>
    </w:pPr>
    <w:sdt>
      <w:sdtPr>
        <w:id w:val="-872694633"/>
        <w:docPartObj>
          <w:docPartGallery w:val="Page Numbers (Top of Page)"/>
          <w:docPartUnique/>
        </w:docPartObj>
      </w:sdtPr>
      <w:sdtEndPr/>
      <w:sdtContent>
        <w:r w:rsidR="002858DE">
          <w:fldChar w:fldCharType="begin"/>
        </w:r>
        <w:r w:rsidR="002858DE">
          <w:instrText>PAGE   \* MERGEFORMAT</w:instrText>
        </w:r>
        <w:r w:rsidR="002858DE">
          <w:fldChar w:fldCharType="separate"/>
        </w:r>
        <w:r w:rsidR="00AF57E5" w:rsidRPr="00AF57E5">
          <w:rPr>
            <w:noProof/>
            <w:lang w:val="ru-RU"/>
          </w:rPr>
          <w:t>21</w:t>
        </w:r>
        <w:r w:rsidR="002858DE">
          <w:fldChar w:fldCharType="end"/>
        </w:r>
      </w:sdtContent>
    </w:sdt>
  </w:p>
  <w:p w14:paraId="1DECA3A9" w14:textId="171B2EC9" w:rsidR="002858DE" w:rsidRPr="002327B8" w:rsidRDefault="002858DE" w:rsidP="002327B8">
    <w:pPr>
      <w:pStyle w:val="af2"/>
      <w:spacing w:after="12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2"/>
    <w:multiLevelType w:val="multilevel"/>
    <w:tmpl w:val="00000002"/>
    <w:name w:val="WW8Num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lang w:val="uk-UA"/>
      </w:rPr>
    </w:lvl>
    <w:lvl w:ilvl="2">
      <w:start w:val="1"/>
      <w:numFmt w:val="decimal"/>
      <w:lvlText w:val="%1.%2.%3."/>
      <w:lvlJc w:val="left"/>
      <w:pPr>
        <w:tabs>
          <w:tab w:val="num" w:pos="720"/>
        </w:tabs>
        <w:ind w:left="720" w:hanging="720"/>
      </w:pPr>
      <w:rPr>
        <w:rFonts w:hint="default"/>
        <w:b/>
        <w:lang w:val="uk-UA"/>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3"/>
    <w:multiLevelType w:val="multilevel"/>
    <w:tmpl w:val="00000003"/>
    <w:name w:val="WW8Num3"/>
    <w:lvl w:ilvl="0">
      <w:start w:val="4"/>
      <w:numFmt w:val="decimal"/>
      <w:lvlText w:val="%1."/>
      <w:lvlJc w:val="left"/>
      <w:pPr>
        <w:tabs>
          <w:tab w:val="num" w:pos="0"/>
        </w:tabs>
        <w:ind w:left="360" w:hanging="360"/>
      </w:pPr>
      <w:rPr>
        <w:rFonts w:hint="default"/>
        <w:b/>
        <w:lang w:val="uk-UA"/>
      </w:rPr>
    </w:lvl>
    <w:lvl w:ilvl="1">
      <w:start w:val="1"/>
      <w:numFmt w:val="decimal"/>
      <w:lvlText w:val="%1.%2."/>
      <w:lvlJc w:val="left"/>
      <w:pPr>
        <w:tabs>
          <w:tab w:val="num" w:pos="0"/>
        </w:tabs>
        <w:ind w:left="360" w:hanging="360"/>
      </w:pPr>
      <w:rPr>
        <w:rFonts w:hint="default"/>
        <w:b/>
        <w:lang w:val="uk-UA"/>
      </w:rPr>
    </w:lvl>
    <w:lvl w:ilvl="2">
      <w:start w:val="1"/>
      <w:numFmt w:val="decimal"/>
      <w:lvlText w:val="%1.%2.%3."/>
      <w:lvlJc w:val="left"/>
      <w:pPr>
        <w:tabs>
          <w:tab w:val="num" w:pos="0"/>
        </w:tabs>
        <w:ind w:left="720" w:hanging="720"/>
      </w:pPr>
      <w:rPr>
        <w:rFonts w:hint="default"/>
        <w:b/>
        <w:lang w:val="uk-UA"/>
      </w:rPr>
    </w:lvl>
    <w:lvl w:ilvl="3">
      <w:start w:val="1"/>
      <w:numFmt w:val="decimal"/>
      <w:lvlText w:val="%1.%2.%3.%4."/>
      <w:lvlJc w:val="left"/>
      <w:pPr>
        <w:tabs>
          <w:tab w:val="num" w:pos="0"/>
        </w:tabs>
        <w:ind w:left="720" w:hanging="720"/>
      </w:pPr>
      <w:rPr>
        <w:rFonts w:hint="default"/>
        <w:b/>
        <w:lang w:val="uk-UA"/>
      </w:rPr>
    </w:lvl>
    <w:lvl w:ilvl="4">
      <w:start w:val="1"/>
      <w:numFmt w:val="decimal"/>
      <w:lvlText w:val="%1.%2.%3.%4.%5."/>
      <w:lvlJc w:val="left"/>
      <w:pPr>
        <w:tabs>
          <w:tab w:val="num" w:pos="0"/>
        </w:tabs>
        <w:ind w:left="1080" w:hanging="1080"/>
      </w:pPr>
      <w:rPr>
        <w:rFonts w:hint="default"/>
        <w:b/>
        <w:lang w:val="uk-UA"/>
      </w:rPr>
    </w:lvl>
    <w:lvl w:ilvl="5">
      <w:start w:val="1"/>
      <w:numFmt w:val="decimal"/>
      <w:lvlText w:val="%1.%2.%3.%4.%5.%6."/>
      <w:lvlJc w:val="left"/>
      <w:pPr>
        <w:tabs>
          <w:tab w:val="num" w:pos="0"/>
        </w:tabs>
        <w:ind w:left="1080" w:hanging="1080"/>
      </w:pPr>
      <w:rPr>
        <w:rFonts w:hint="default"/>
        <w:b/>
        <w:lang w:val="uk-UA"/>
      </w:rPr>
    </w:lvl>
    <w:lvl w:ilvl="6">
      <w:start w:val="1"/>
      <w:numFmt w:val="decimal"/>
      <w:lvlText w:val="%1.%2.%3.%4.%5.%6.%7."/>
      <w:lvlJc w:val="left"/>
      <w:pPr>
        <w:tabs>
          <w:tab w:val="num" w:pos="0"/>
        </w:tabs>
        <w:ind w:left="1440" w:hanging="1440"/>
      </w:pPr>
      <w:rPr>
        <w:rFonts w:hint="default"/>
        <w:b/>
        <w:lang w:val="uk-UA"/>
      </w:rPr>
    </w:lvl>
    <w:lvl w:ilvl="7">
      <w:start w:val="1"/>
      <w:numFmt w:val="decimal"/>
      <w:lvlText w:val="%1.%2.%3.%4.%5.%6.%7.%8."/>
      <w:lvlJc w:val="left"/>
      <w:pPr>
        <w:tabs>
          <w:tab w:val="num" w:pos="0"/>
        </w:tabs>
        <w:ind w:left="1440" w:hanging="1440"/>
      </w:pPr>
      <w:rPr>
        <w:rFonts w:hint="default"/>
        <w:b/>
        <w:lang w:val="uk-UA"/>
      </w:rPr>
    </w:lvl>
    <w:lvl w:ilvl="8">
      <w:start w:val="1"/>
      <w:numFmt w:val="decimal"/>
      <w:lvlText w:val="%1.%2.%3.%4.%5.%6.%7.%8.%9."/>
      <w:lvlJc w:val="left"/>
      <w:pPr>
        <w:tabs>
          <w:tab w:val="num" w:pos="0"/>
        </w:tabs>
        <w:ind w:left="1800" w:hanging="1800"/>
      </w:pPr>
      <w:rPr>
        <w:rFonts w:hint="default"/>
        <w:b/>
        <w:lang w:val="uk-UA"/>
      </w:rPr>
    </w:lvl>
  </w:abstractNum>
  <w:abstractNum w:abstractNumId="5" w15:restartNumberingAfterBreak="0">
    <w:nsid w:val="00000004"/>
    <w:multiLevelType w:val="multilevel"/>
    <w:tmpl w:val="00000004"/>
    <w:name w:val="WW8Num4"/>
    <w:lvl w:ilvl="0">
      <w:start w:val="1"/>
      <w:numFmt w:val="decimal"/>
      <w:lvlText w:val="%1."/>
      <w:lvlJc w:val="left"/>
      <w:pPr>
        <w:tabs>
          <w:tab w:val="num" w:pos="0"/>
        </w:tabs>
        <w:ind w:left="720" w:hanging="360"/>
      </w:pPr>
      <w:rPr>
        <w:rFonts w:hint="default"/>
        <w:b/>
        <w:caps/>
        <w:lang w:val="uk-UA"/>
      </w:rPr>
    </w:lvl>
    <w:lvl w:ilvl="1">
      <w:start w:val="1"/>
      <w:numFmt w:val="decimal"/>
      <w:lvlText w:val="%1.%2."/>
      <w:lvlJc w:val="left"/>
      <w:pPr>
        <w:tabs>
          <w:tab w:val="num" w:pos="0"/>
        </w:tabs>
        <w:ind w:left="1080" w:hanging="360"/>
      </w:pPr>
      <w:rPr>
        <w:rFonts w:hint="default"/>
        <w:b/>
        <w:caps/>
        <w:lang w:val="uk-UA"/>
      </w:rPr>
    </w:lvl>
    <w:lvl w:ilvl="2">
      <w:start w:val="1"/>
      <w:numFmt w:val="decimal"/>
      <w:lvlText w:val="%1.%2.%3."/>
      <w:lvlJc w:val="left"/>
      <w:pPr>
        <w:tabs>
          <w:tab w:val="num" w:pos="0"/>
        </w:tabs>
        <w:ind w:left="1800" w:hanging="720"/>
      </w:pPr>
      <w:rPr>
        <w:rFonts w:hint="default"/>
        <w:b/>
        <w:caps/>
        <w:lang w:val="uk-UA"/>
      </w:rPr>
    </w:lvl>
    <w:lvl w:ilvl="3">
      <w:start w:val="1"/>
      <w:numFmt w:val="decimal"/>
      <w:lvlText w:val="%1.%2.%3.%4."/>
      <w:lvlJc w:val="left"/>
      <w:pPr>
        <w:tabs>
          <w:tab w:val="num" w:pos="0"/>
        </w:tabs>
        <w:ind w:left="2160" w:hanging="720"/>
      </w:pPr>
      <w:rPr>
        <w:rFonts w:hint="default"/>
        <w:b/>
        <w:caps/>
        <w:lang w:val="uk-UA"/>
      </w:rPr>
    </w:lvl>
    <w:lvl w:ilvl="4">
      <w:start w:val="1"/>
      <w:numFmt w:val="decimal"/>
      <w:lvlText w:val="%1.%2.%3.%4.%5."/>
      <w:lvlJc w:val="left"/>
      <w:pPr>
        <w:tabs>
          <w:tab w:val="num" w:pos="0"/>
        </w:tabs>
        <w:ind w:left="2880" w:hanging="1080"/>
      </w:pPr>
      <w:rPr>
        <w:rFonts w:hint="default"/>
        <w:b/>
        <w:caps/>
        <w:lang w:val="uk-UA"/>
      </w:rPr>
    </w:lvl>
    <w:lvl w:ilvl="5">
      <w:start w:val="1"/>
      <w:numFmt w:val="decimal"/>
      <w:lvlText w:val="%1.%2.%3.%4.%5.%6."/>
      <w:lvlJc w:val="left"/>
      <w:pPr>
        <w:tabs>
          <w:tab w:val="num" w:pos="0"/>
        </w:tabs>
        <w:ind w:left="3240" w:hanging="1080"/>
      </w:pPr>
      <w:rPr>
        <w:rFonts w:hint="default"/>
        <w:b/>
        <w:caps/>
        <w:lang w:val="uk-UA"/>
      </w:rPr>
    </w:lvl>
    <w:lvl w:ilvl="6">
      <w:start w:val="1"/>
      <w:numFmt w:val="decimal"/>
      <w:lvlText w:val="%1.%2.%3.%4.%5.%6.%7."/>
      <w:lvlJc w:val="left"/>
      <w:pPr>
        <w:tabs>
          <w:tab w:val="num" w:pos="0"/>
        </w:tabs>
        <w:ind w:left="3960" w:hanging="1440"/>
      </w:pPr>
      <w:rPr>
        <w:rFonts w:hint="default"/>
        <w:b/>
        <w:caps/>
        <w:lang w:val="uk-UA"/>
      </w:rPr>
    </w:lvl>
    <w:lvl w:ilvl="7">
      <w:start w:val="1"/>
      <w:numFmt w:val="decimal"/>
      <w:lvlText w:val="%1.%2.%3.%4.%5.%6.%7.%8."/>
      <w:lvlJc w:val="left"/>
      <w:pPr>
        <w:tabs>
          <w:tab w:val="num" w:pos="0"/>
        </w:tabs>
        <w:ind w:left="4320" w:hanging="1440"/>
      </w:pPr>
      <w:rPr>
        <w:rFonts w:hint="default"/>
        <w:b/>
        <w:caps/>
        <w:lang w:val="uk-UA"/>
      </w:rPr>
    </w:lvl>
    <w:lvl w:ilvl="8">
      <w:start w:val="1"/>
      <w:numFmt w:val="decimal"/>
      <w:lvlText w:val="%1.%2.%3.%4.%5.%6.%7.%8.%9."/>
      <w:lvlJc w:val="left"/>
      <w:pPr>
        <w:tabs>
          <w:tab w:val="num" w:pos="0"/>
        </w:tabs>
        <w:ind w:left="5040" w:hanging="1800"/>
      </w:pPr>
      <w:rPr>
        <w:rFonts w:hint="default"/>
        <w:b/>
        <w:caps/>
        <w:lang w:val="uk-UA"/>
      </w:rPr>
    </w:lvl>
  </w:abstractNum>
  <w:abstractNum w:abstractNumId="6" w15:restartNumberingAfterBreak="0">
    <w:nsid w:val="00000005"/>
    <w:multiLevelType w:val="multilevel"/>
    <w:tmpl w:val="00000005"/>
    <w:name w:val="WW8Num5"/>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b/>
        <w:kern w:val="1"/>
        <w:lang w:val="uk-UA" w:eastAsia="ar-SA"/>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6"/>
    <w:multiLevelType w:val="multilevel"/>
    <w:tmpl w:val="00000006"/>
    <w:name w:val="WW8Num6"/>
    <w:lvl w:ilvl="0">
      <w:start w:val="3"/>
      <w:numFmt w:val="decimal"/>
      <w:lvlText w:val="%1."/>
      <w:lvlJc w:val="left"/>
      <w:pPr>
        <w:tabs>
          <w:tab w:val="num" w:pos="435"/>
        </w:tabs>
        <w:ind w:left="435" w:hanging="435"/>
      </w:pPr>
      <w:rPr>
        <w:rFonts w:hint="default"/>
        <w:lang w:val="uk-UA"/>
      </w:rPr>
    </w:lvl>
    <w:lvl w:ilvl="1">
      <w:start w:val="2"/>
      <w:numFmt w:val="decimal"/>
      <w:lvlText w:val="%1.%2."/>
      <w:lvlJc w:val="left"/>
      <w:pPr>
        <w:tabs>
          <w:tab w:val="num" w:pos="435"/>
        </w:tabs>
        <w:ind w:left="435" w:hanging="435"/>
      </w:pPr>
      <w:rPr>
        <w:rFonts w:hint="default"/>
        <w:lang w:val="uk-UA"/>
      </w:rPr>
    </w:lvl>
    <w:lvl w:ilvl="2">
      <w:start w:val="1"/>
      <w:numFmt w:val="decimal"/>
      <w:lvlText w:val="%1.%2.%3."/>
      <w:lvlJc w:val="left"/>
      <w:pPr>
        <w:tabs>
          <w:tab w:val="num" w:pos="720"/>
        </w:tabs>
        <w:ind w:left="720" w:hanging="720"/>
      </w:pPr>
      <w:rPr>
        <w:rFonts w:hint="default"/>
        <w:b/>
        <w:lang w:val="uk-UA"/>
      </w:rPr>
    </w:lvl>
    <w:lvl w:ilvl="3">
      <w:start w:val="1"/>
      <w:numFmt w:val="decimal"/>
      <w:lvlText w:val="%1.%2.%3.%4."/>
      <w:lvlJc w:val="left"/>
      <w:pPr>
        <w:tabs>
          <w:tab w:val="num" w:pos="720"/>
        </w:tabs>
        <w:ind w:left="720" w:hanging="720"/>
      </w:pPr>
      <w:rPr>
        <w:rFonts w:hint="default"/>
        <w:lang w:val="uk-UA"/>
      </w:rPr>
    </w:lvl>
    <w:lvl w:ilvl="4">
      <w:start w:val="1"/>
      <w:numFmt w:val="decimal"/>
      <w:lvlText w:val="%1.%2.%3.%4.%5."/>
      <w:lvlJc w:val="left"/>
      <w:pPr>
        <w:tabs>
          <w:tab w:val="num" w:pos="1080"/>
        </w:tabs>
        <w:ind w:left="1080" w:hanging="1080"/>
      </w:pPr>
      <w:rPr>
        <w:rFonts w:hint="default"/>
        <w:lang w:val="uk-UA"/>
      </w:rPr>
    </w:lvl>
    <w:lvl w:ilvl="5">
      <w:start w:val="1"/>
      <w:numFmt w:val="decimal"/>
      <w:lvlText w:val="%1.%2.%3.%4.%5.%6."/>
      <w:lvlJc w:val="left"/>
      <w:pPr>
        <w:tabs>
          <w:tab w:val="num" w:pos="1080"/>
        </w:tabs>
        <w:ind w:left="1080" w:hanging="1080"/>
      </w:pPr>
      <w:rPr>
        <w:rFonts w:hint="default"/>
        <w:lang w:val="uk-UA"/>
      </w:rPr>
    </w:lvl>
    <w:lvl w:ilvl="6">
      <w:start w:val="1"/>
      <w:numFmt w:val="decimal"/>
      <w:lvlText w:val="%1.%2.%3.%4.%5.%6.%7."/>
      <w:lvlJc w:val="left"/>
      <w:pPr>
        <w:tabs>
          <w:tab w:val="num" w:pos="1080"/>
        </w:tabs>
        <w:ind w:left="1080" w:hanging="1080"/>
      </w:pPr>
      <w:rPr>
        <w:rFonts w:hint="default"/>
        <w:lang w:val="uk-UA"/>
      </w:rPr>
    </w:lvl>
    <w:lvl w:ilvl="7">
      <w:start w:val="1"/>
      <w:numFmt w:val="decimal"/>
      <w:lvlText w:val="%1.%2.%3.%4.%5.%6.%7.%8."/>
      <w:lvlJc w:val="left"/>
      <w:pPr>
        <w:tabs>
          <w:tab w:val="num" w:pos="1440"/>
        </w:tabs>
        <w:ind w:left="1440" w:hanging="1440"/>
      </w:pPr>
      <w:rPr>
        <w:rFonts w:hint="default"/>
        <w:lang w:val="uk-UA"/>
      </w:rPr>
    </w:lvl>
    <w:lvl w:ilvl="8">
      <w:start w:val="1"/>
      <w:numFmt w:val="decimal"/>
      <w:lvlText w:val="%1.%2.%3.%4.%5.%6.%7.%8.%9."/>
      <w:lvlJc w:val="left"/>
      <w:pPr>
        <w:tabs>
          <w:tab w:val="num" w:pos="1440"/>
        </w:tabs>
        <w:ind w:left="1440" w:hanging="1440"/>
      </w:pPr>
      <w:rPr>
        <w:rFonts w:hint="default"/>
        <w:lang w:val="uk-UA"/>
      </w:rPr>
    </w:lvl>
  </w:abstractNum>
  <w:abstractNum w:abstractNumId="8" w15:restartNumberingAfterBreak="0">
    <w:nsid w:val="00000007"/>
    <w:multiLevelType w:val="multilevel"/>
    <w:tmpl w:val="00000007"/>
    <w:name w:val="WW8Num7"/>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1"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17"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2ADD280F"/>
    <w:multiLevelType w:val="multilevel"/>
    <w:tmpl w:val="3114366C"/>
    <w:lvl w:ilvl="0">
      <w:start w:val="1"/>
      <w:numFmt w:val="bullet"/>
      <w:pStyle w:val="a3"/>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9" w15:restartNumberingAfterBreak="0">
    <w:nsid w:val="2B3013B2"/>
    <w:multiLevelType w:val="hybridMultilevel"/>
    <w:tmpl w:val="36DE3F4C"/>
    <w:lvl w:ilvl="0" w:tplc="C1BE524C">
      <w:start w:val="1"/>
      <w:numFmt w:val="bullet"/>
      <w:pStyle w:val="a4"/>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224D16"/>
    <w:multiLevelType w:val="multilevel"/>
    <w:tmpl w:val="4E22CAE6"/>
    <w:lvl w:ilvl="0">
      <w:start w:val="1"/>
      <w:numFmt w:val="decimal"/>
      <w:pStyle w:val="a5"/>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4"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7709D9"/>
    <w:multiLevelType w:val="hybridMultilevel"/>
    <w:tmpl w:val="6B062C7E"/>
    <w:styleLink w:val="1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ABA73B3"/>
    <w:multiLevelType w:val="multilevel"/>
    <w:tmpl w:val="D96ED066"/>
    <w:lvl w:ilvl="0">
      <w:start w:val="1"/>
      <w:numFmt w:val="decimal"/>
      <w:pStyle w:val="10"/>
      <w:suff w:val="space"/>
      <w:lvlText w:val="%1"/>
      <w:lvlJc w:val="left"/>
      <w:pPr>
        <w:ind w:left="0" w:firstLine="0"/>
      </w:pPr>
      <w:rPr>
        <w:rFonts w:hint="default"/>
        <w:color w:val="auto"/>
      </w:rPr>
    </w:lvl>
    <w:lvl w:ilvl="1">
      <w:start w:val="1"/>
      <w:numFmt w:val="decimal"/>
      <w:pStyle w:val="20"/>
      <w:suff w:val="space"/>
      <w:lvlText w:val="%1.%2"/>
      <w:lvlJc w:val="left"/>
      <w:pPr>
        <w:ind w:left="1134"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FB56032"/>
    <w:multiLevelType w:val="hybridMultilevel"/>
    <w:tmpl w:val="3114366C"/>
    <w:styleLink w:val="22"/>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6"/>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5895D33"/>
    <w:multiLevelType w:val="hybridMultilevel"/>
    <w:tmpl w:val="EE68C506"/>
    <w:styleLink w:val="0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1" w15:restartNumberingAfterBreak="0">
    <w:nsid w:val="78C57395"/>
    <w:multiLevelType w:val="multilevel"/>
    <w:tmpl w:val="34506E70"/>
    <w:lvl w:ilvl="0">
      <w:start w:val="1"/>
      <w:numFmt w:val="decimal"/>
      <w:pStyle w:val="a7"/>
      <w:suff w:val="space"/>
      <w:lvlText w:val="%1."/>
      <w:lvlJc w:val="center"/>
      <w:pPr>
        <w:ind w:left="0" w:firstLine="288"/>
      </w:pPr>
      <w:rPr>
        <w:rFonts w:hint="default"/>
      </w:rPr>
    </w:lvl>
    <w:lvl w:ilvl="1">
      <w:start w:val="1"/>
      <w:numFmt w:val="decimal"/>
      <w:pStyle w:val="23"/>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8"/>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44"/>
  </w:num>
  <w:num w:numId="4">
    <w:abstractNumId w:val="40"/>
  </w:num>
  <w:num w:numId="5">
    <w:abstractNumId w:val="12"/>
  </w:num>
  <w:num w:numId="6">
    <w:abstractNumId w:val="27"/>
  </w:num>
  <w:num w:numId="7">
    <w:abstractNumId w:val="1"/>
  </w:num>
  <w:num w:numId="8">
    <w:abstractNumId w:val="36"/>
  </w:num>
  <w:num w:numId="9">
    <w:abstractNumId w:val="25"/>
  </w:num>
  <w:num w:numId="10">
    <w:abstractNumId w:val="32"/>
  </w:num>
  <w:num w:numId="11">
    <w:abstractNumId w:val="10"/>
  </w:num>
  <w:num w:numId="12">
    <w:abstractNumId w:val="14"/>
  </w:num>
  <w:num w:numId="13">
    <w:abstractNumId w:val="15"/>
  </w:num>
  <w:num w:numId="14">
    <w:abstractNumId w:val="38"/>
  </w:num>
  <w:num w:numId="15">
    <w:abstractNumId w:val="45"/>
  </w:num>
  <w:num w:numId="16">
    <w:abstractNumId w:val="18"/>
  </w:num>
  <w:num w:numId="17">
    <w:abstractNumId w:val="19"/>
  </w:num>
  <w:num w:numId="18">
    <w:abstractNumId w:val="23"/>
  </w:num>
  <w:num w:numId="19">
    <w:abstractNumId w:val="11"/>
  </w:num>
  <w:num w:numId="20">
    <w:abstractNumId w:val="28"/>
  </w:num>
  <w:num w:numId="21">
    <w:abstractNumId w:val="43"/>
  </w:num>
  <w:num w:numId="22">
    <w:abstractNumId w:val="0"/>
  </w:num>
  <w:num w:numId="23">
    <w:abstractNumId w:val="16"/>
  </w:num>
  <w:num w:numId="24">
    <w:abstractNumId w:val="33"/>
  </w:num>
  <w:num w:numId="25">
    <w:abstractNumId w:val="42"/>
  </w:num>
  <w:num w:numId="26">
    <w:abstractNumId w:val="34"/>
  </w:num>
  <w:num w:numId="27">
    <w:abstractNumId w:val="21"/>
  </w:num>
  <w:num w:numId="28">
    <w:abstractNumId w:val="13"/>
  </w:num>
  <w:num w:numId="29">
    <w:abstractNumId w:val="37"/>
  </w:num>
  <w:num w:numId="30">
    <w:abstractNumId w:val="29"/>
  </w:num>
  <w:num w:numId="31">
    <w:abstractNumId w:val="3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0"/>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2ACA"/>
    <w:rsid w:val="0000380D"/>
    <w:rsid w:val="00003F30"/>
    <w:rsid w:val="0000443B"/>
    <w:rsid w:val="00004C0F"/>
    <w:rsid w:val="00004D61"/>
    <w:rsid w:val="00005993"/>
    <w:rsid w:val="00005AAB"/>
    <w:rsid w:val="00005AC6"/>
    <w:rsid w:val="00005D01"/>
    <w:rsid w:val="00006A77"/>
    <w:rsid w:val="000078D9"/>
    <w:rsid w:val="0001077D"/>
    <w:rsid w:val="00010A90"/>
    <w:rsid w:val="00010EC2"/>
    <w:rsid w:val="00012BD9"/>
    <w:rsid w:val="00012F5E"/>
    <w:rsid w:val="000135A3"/>
    <w:rsid w:val="000136A4"/>
    <w:rsid w:val="00013CBA"/>
    <w:rsid w:val="00014569"/>
    <w:rsid w:val="00015DA2"/>
    <w:rsid w:val="00016436"/>
    <w:rsid w:val="000165DC"/>
    <w:rsid w:val="00017006"/>
    <w:rsid w:val="000174CC"/>
    <w:rsid w:val="000179A8"/>
    <w:rsid w:val="00017EE4"/>
    <w:rsid w:val="000202B4"/>
    <w:rsid w:val="0002042A"/>
    <w:rsid w:val="00020E3F"/>
    <w:rsid w:val="00020F0F"/>
    <w:rsid w:val="00021634"/>
    <w:rsid w:val="00021A1A"/>
    <w:rsid w:val="0002211E"/>
    <w:rsid w:val="00022580"/>
    <w:rsid w:val="000226FD"/>
    <w:rsid w:val="00023488"/>
    <w:rsid w:val="00023AB1"/>
    <w:rsid w:val="000241F9"/>
    <w:rsid w:val="000255FE"/>
    <w:rsid w:val="0002665A"/>
    <w:rsid w:val="000275A8"/>
    <w:rsid w:val="0002795B"/>
    <w:rsid w:val="00027A2B"/>
    <w:rsid w:val="00027CA5"/>
    <w:rsid w:val="00027F1B"/>
    <w:rsid w:val="00030A93"/>
    <w:rsid w:val="00030D7A"/>
    <w:rsid w:val="000313EA"/>
    <w:rsid w:val="0003141F"/>
    <w:rsid w:val="00032CF1"/>
    <w:rsid w:val="00033127"/>
    <w:rsid w:val="00034928"/>
    <w:rsid w:val="000357BF"/>
    <w:rsid w:val="00036817"/>
    <w:rsid w:val="00036C8B"/>
    <w:rsid w:val="00036E77"/>
    <w:rsid w:val="00037492"/>
    <w:rsid w:val="00040E1B"/>
    <w:rsid w:val="000411FB"/>
    <w:rsid w:val="00041505"/>
    <w:rsid w:val="00041874"/>
    <w:rsid w:val="000424B7"/>
    <w:rsid w:val="000425F2"/>
    <w:rsid w:val="000429AD"/>
    <w:rsid w:val="00043609"/>
    <w:rsid w:val="00043CD5"/>
    <w:rsid w:val="00044238"/>
    <w:rsid w:val="00044B04"/>
    <w:rsid w:val="00045127"/>
    <w:rsid w:val="0004575F"/>
    <w:rsid w:val="000458EB"/>
    <w:rsid w:val="000468E1"/>
    <w:rsid w:val="00046934"/>
    <w:rsid w:val="00046AF4"/>
    <w:rsid w:val="00047657"/>
    <w:rsid w:val="000478ED"/>
    <w:rsid w:val="00047A78"/>
    <w:rsid w:val="00047B5C"/>
    <w:rsid w:val="00050402"/>
    <w:rsid w:val="00051289"/>
    <w:rsid w:val="000512BB"/>
    <w:rsid w:val="000513B7"/>
    <w:rsid w:val="00051A1C"/>
    <w:rsid w:val="00051AC9"/>
    <w:rsid w:val="00051FEA"/>
    <w:rsid w:val="000527C9"/>
    <w:rsid w:val="0005482E"/>
    <w:rsid w:val="00054BF4"/>
    <w:rsid w:val="00054CBA"/>
    <w:rsid w:val="000552FF"/>
    <w:rsid w:val="0005561C"/>
    <w:rsid w:val="000560A5"/>
    <w:rsid w:val="0005665A"/>
    <w:rsid w:val="000568A6"/>
    <w:rsid w:val="00057A82"/>
    <w:rsid w:val="00057BE2"/>
    <w:rsid w:val="000600B0"/>
    <w:rsid w:val="00060533"/>
    <w:rsid w:val="00060B90"/>
    <w:rsid w:val="00060D98"/>
    <w:rsid w:val="000611C4"/>
    <w:rsid w:val="00061D93"/>
    <w:rsid w:val="000622E4"/>
    <w:rsid w:val="0006257B"/>
    <w:rsid w:val="00062A3C"/>
    <w:rsid w:val="00063680"/>
    <w:rsid w:val="00063E6B"/>
    <w:rsid w:val="00064325"/>
    <w:rsid w:val="000645C9"/>
    <w:rsid w:val="0006499E"/>
    <w:rsid w:val="00064C98"/>
    <w:rsid w:val="00066935"/>
    <w:rsid w:val="00066E50"/>
    <w:rsid w:val="00066FFE"/>
    <w:rsid w:val="000670A6"/>
    <w:rsid w:val="000678C4"/>
    <w:rsid w:val="00071042"/>
    <w:rsid w:val="0007185D"/>
    <w:rsid w:val="000718BE"/>
    <w:rsid w:val="0007260A"/>
    <w:rsid w:val="0007270C"/>
    <w:rsid w:val="000742BC"/>
    <w:rsid w:val="00074ECA"/>
    <w:rsid w:val="000750DC"/>
    <w:rsid w:val="00077399"/>
    <w:rsid w:val="000778B7"/>
    <w:rsid w:val="000804F9"/>
    <w:rsid w:val="00080501"/>
    <w:rsid w:val="00080C48"/>
    <w:rsid w:val="000815AC"/>
    <w:rsid w:val="00081973"/>
    <w:rsid w:val="000835D8"/>
    <w:rsid w:val="000837D7"/>
    <w:rsid w:val="00083C6E"/>
    <w:rsid w:val="00084446"/>
    <w:rsid w:val="00084753"/>
    <w:rsid w:val="00084834"/>
    <w:rsid w:val="00084E79"/>
    <w:rsid w:val="00084F8A"/>
    <w:rsid w:val="000853E1"/>
    <w:rsid w:val="000854B0"/>
    <w:rsid w:val="00085698"/>
    <w:rsid w:val="00085BDA"/>
    <w:rsid w:val="000862B6"/>
    <w:rsid w:val="00086710"/>
    <w:rsid w:val="000868D1"/>
    <w:rsid w:val="00087094"/>
    <w:rsid w:val="000876FF"/>
    <w:rsid w:val="000878B7"/>
    <w:rsid w:val="00087BB8"/>
    <w:rsid w:val="00087CC5"/>
    <w:rsid w:val="000904E2"/>
    <w:rsid w:val="000914D0"/>
    <w:rsid w:val="00091638"/>
    <w:rsid w:val="00091A6F"/>
    <w:rsid w:val="00091DAF"/>
    <w:rsid w:val="00092EDF"/>
    <w:rsid w:val="00093973"/>
    <w:rsid w:val="00095860"/>
    <w:rsid w:val="000965FD"/>
    <w:rsid w:val="00097541"/>
    <w:rsid w:val="00097F37"/>
    <w:rsid w:val="000A07A0"/>
    <w:rsid w:val="000A1893"/>
    <w:rsid w:val="000A2801"/>
    <w:rsid w:val="000A2F3A"/>
    <w:rsid w:val="000A330C"/>
    <w:rsid w:val="000A39F6"/>
    <w:rsid w:val="000A426D"/>
    <w:rsid w:val="000A4A65"/>
    <w:rsid w:val="000A4E51"/>
    <w:rsid w:val="000A52AB"/>
    <w:rsid w:val="000A565D"/>
    <w:rsid w:val="000A64BF"/>
    <w:rsid w:val="000A6B78"/>
    <w:rsid w:val="000A6E49"/>
    <w:rsid w:val="000A751D"/>
    <w:rsid w:val="000A7BA3"/>
    <w:rsid w:val="000B0359"/>
    <w:rsid w:val="000B0440"/>
    <w:rsid w:val="000B0744"/>
    <w:rsid w:val="000B0C1F"/>
    <w:rsid w:val="000B1CDB"/>
    <w:rsid w:val="000B1D67"/>
    <w:rsid w:val="000B1F9E"/>
    <w:rsid w:val="000B2072"/>
    <w:rsid w:val="000B2963"/>
    <w:rsid w:val="000B3508"/>
    <w:rsid w:val="000B3987"/>
    <w:rsid w:val="000B3DAF"/>
    <w:rsid w:val="000B58E9"/>
    <w:rsid w:val="000B6CF7"/>
    <w:rsid w:val="000B74FC"/>
    <w:rsid w:val="000B7FD6"/>
    <w:rsid w:val="000C0181"/>
    <w:rsid w:val="000C060A"/>
    <w:rsid w:val="000C0644"/>
    <w:rsid w:val="000C0E91"/>
    <w:rsid w:val="000C1462"/>
    <w:rsid w:val="000C1513"/>
    <w:rsid w:val="000C2061"/>
    <w:rsid w:val="000C2DFF"/>
    <w:rsid w:val="000C38DA"/>
    <w:rsid w:val="000C4F3F"/>
    <w:rsid w:val="000C68EC"/>
    <w:rsid w:val="000C6F62"/>
    <w:rsid w:val="000D0463"/>
    <w:rsid w:val="000D05B8"/>
    <w:rsid w:val="000D12D7"/>
    <w:rsid w:val="000D1FCA"/>
    <w:rsid w:val="000D2108"/>
    <w:rsid w:val="000D3F59"/>
    <w:rsid w:val="000D4A3A"/>
    <w:rsid w:val="000D4BDB"/>
    <w:rsid w:val="000D4C97"/>
    <w:rsid w:val="000D5458"/>
    <w:rsid w:val="000D5A52"/>
    <w:rsid w:val="000D5E30"/>
    <w:rsid w:val="000D62DC"/>
    <w:rsid w:val="000D795C"/>
    <w:rsid w:val="000D7E4A"/>
    <w:rsid w:val="000E0007"/>
    <w:rsid w:val="000E0439"/>
    <w:rsid w:val="000E0E9B"/>
    <w:rsid w:val="000E0F3C"/>
    <w:rsid w:val="000E1203"/>
    <w:rsid w:val="000E1B31"/>
    <w:rsid w:val="000E1BA2"/>
    <w:rsid w:val="000E1E27"/>
    <w:rsid w:val="000E2FAF"/>
    <w:rsid w:val="000E307F"/>
    <w:rsid w:val="000E3485"/>
    <w:rsid w:val="000E379E"/>
    <w:rsid w:val="000E4C91"/>
    <w:rsid w:val="000E608B"/>
    <w:rsid w:val="000E64AE"/>
    <w:rsid w:val="000E7E96"/>
    <w:rsid w:val="000F142B"/>
    <w:rsid w:val="000F19FA"/>
    <w:rsid w:val="000F1BD8"/>
    <w:rsid w:val="000F1ED4"/>
    <w:rsid w:val="000F48F1"/>
    <w:rsid w:val="000F4D5C"/>
    <w:rsid w:val="000F4EEA"/>
    <w:rsid w:val="000F5025"/>
    <w:rsid w:val="000F5457"/>
    <w:rsid w:val="000F5983"/>
    <w:rsid w:val="000F5A41"/>
    <w:rsid w:val="000F600D"/>
    <w:rsid w:val="000F6435"/>
    <w:rsid w:val="000F7325"/>
    <w:rsid w:val="00100975"/>
    <w:rsid w:val="001015DB"/>
    <w:rsid w:val="001018DA"/>
    <w:rsid w:val="0010215B"/>
    <w:rsid w:val="00102697"/>
    <w:rsid w:val="00103D3F"/>
    <w:rsid w:val="001044BB"/>
    <w:rsid w:val="00104848"/>
    <w:rsid w:val="0010487F"/>
    <w:rsid w:val="00104A0F"/>
    <w:rsid w:val="00104A44"/>
    <w:rsid w:val="00104F0E"/>
    <w:rsid w:val="00104F87"/>
    <w:rsid w:val="0010545C"/>
    <w:rsid w:val="00106064"/>
    <w:rsid w:val="00106220"/>
    <w:rsid w:val="00106814"/>
    <w:rsid w:val="00106AF9"/>
    <w:rsid w:val="001072D5"/>
    <w:rsid w:val="0010732B"/>
    <w:rsid w:val="0010794E"/>
    <w:rsid w:val="00107EF9"/>
    <w:rsid w:val="00110113"/>
    <w:rsid w:val="00110561"/>
    <w:rsid w:val="00110B68"/>
    <w:rsid w:val="00111D3E"/>
    <w:rsid w:val="00112DB0"/>
    <w:rsid w:val="00113912"/>
    <w:rsid w:val="00113917"/>
    <w:rsid w:val="001145A5"/>
    <w:rsid w:val="00114B11"/>
    <w:rsid w:val="00114BCC"/>
    <w:rsid w:val="00114D97"/>
    <w:rsid w:val="00114D9B"/>
    <w:rsid w:val="00115607"/>
    <w:rsid w:val="00115ABF"/>
    <w:rsid w:val="00116C2C"/>
    <w:rsid w:val="00116E27"/>
    <w:rsid w:val="00117408"/>
    <w:rsid w:val="00120743"/>
    <w:rsid w:val="001208D8"/>
    <w:rsid w:val="0012257D"/>
    <w:rsid w:val="00122709"/>
    <w:rsid w:val="00122A15"/>
    <w:rsid w:val="00123FCB"/>
    <w:rsid w:val="00125093"/>
    <w:rsid w:val="001250FE"/>
    <w:rsid w:val="0012513D"/>
    <w:rsid w:val="00125E88"/>
    <w:rsid w:val="001262FC"/>
    <w:rsid w:val="00126886"/>
    <w:rsid w:val="00126AFB"/>
    <w:rsid w:val="00126E5B"/>
    <w:rsid w:val="001275EC"/>
    <w:rsid w:val="00130AA2"/>
    <w:rsid w:val="00131B36"/>
    <w:rsid w:val="001325A4"/>
    <w:rsid w:val="00132A80"/>
    <w:rsid w:val="00132D66"/>
    <w:rsid w:val="0013436E"/>
    <w:rsid w:val="001346BC"/>
    <w:rsid w:val="001348B8"/>
    <w:rsid w:val="00135F2B"/>
    <w:rsid w:val="001371A7"/>
    <w:rsid w:val="0013788F"/>
    <w:rsid w:val="00140287"/>
    <w:rsid w:val="001402F7"/>
    <w:rsid w:val="0014033F"/>
    <w:rsid w:val="0014244C"/>
    <w:rsid w:val="00142591"/>
    <w:rsid w:val="00143152"/>
    <w:rsid w:val="00143E5A"/>
    <w:rsid w:val="00143F9C"/>
    <w:rsid w:val="0014401B"/>
    <w:rsid w:val="00144F07"/>
    <w:rsid w:val="001457F7"/>
    <w:rsid w:val="00145E50"/>
    <w:rsid w:val="0014671C"/>
    <w:rsid w:val="00146758"/>
    <w:rsid w:val="00146CB9"/>
    <w:rsid w:val="00146CED"/>
    <w:rsid w:val="00147270"/>
    <w:rsid w:val="00147CCC"/>
    <w:rsid w:val="00151788"/>
    <w:rsid w:val="00152571"/>
    <w:rsid w:val="00152CAC"/>
    <w:rsid w:val="00152D10"/>
    <w:rsid w:val="001539DB"/>
    <w:rsid w:val="0015472E"/>
    <w:rsid w:val="00154B97"/>
    <w:rsid w:val="00154BA4"/>
    <w:rsid w:val="00155533"/>
    <w:rsid w:val="00155AA9"/>
    <w:rsid w:val="00155AAB"/>
    <w:rsid w:val="00155E86"/>
    <w:rsid w:val="001564B8"/>
    <w:rsid w:val="00156B0F"/>
    <w:rsid w:val="00156BD7"/>
    <w:rsid w:val="00157316"/>
    <w:rsid w:val="001573EC"/>
    <w:rsid w:val="001577FF"/>
    <w:rsid w:val="001601F6"/>
    <w:rsid w:val="00160C1F"/>
    <w:rsid w:val="00160DBB"/>
    <w:rsid w:val="00160E85"/>
    <w:rsid w:val="001619CC"/>
    <w:rsid w:val="00161FB4"/>
    <w:rsid w:val="00163205"/>
    <w:rsid w:val="00163A0D"/>
    <w:rsid w:val="00163C53"/>
    <w:rsid w:val="00164649"/>
    <w:rsid w:val="00165029"/>
    <w:rsid w:val="00166588"/>
    <w:rsid w:val="001678DC"/>
    <w:rsid w:val="00167938"/>
    <w:rsid w:val="00167E1F"/>
    <w:rsid w:val="001706DA"/>
    <w:rsid w:val="001709C3"/>
    <w:rsid w:val="00171455"/>
    <w:rsid w:val="001716FC"/>
    <w:rsid w:val="0017174A"/>
    <w:rsid w:val="00171A3F"/>
    <w:rsid w:val="00171C5A"/>
    <w:rsid w:val="00172C17"/>
    <w:rsid w:val="00173349"/>
    <w:rsid w:val="00174C50"/>
    <w:rsid w:val="00174F30"/>
    <w:rsid w:val="00175A2F"/>
    <w:rsid w:val="00176002"/>
    <w:rsid w:val="00176679"/>
    <w:rsid w:val="00176B79"/>
    <w:rsid w:val="00177B71"/>
    <w:rsid w:val="0018048C"/>
    <w:rsid w:val="00180B49"/>
    <w:rsid w:val="00180EA2"/>
    <w:rsid w:val="00181B38"/>
    <w:rsid w:val="001822E4"/>
    <w:rsid w:val="00183128"/>
    <w:rsid w:val="001837CE"/>
    <w:rsid w:val="00183D2C"/>
    <w:rsid w:val="00184220"/>
    <w:rsid w:val="001851F0"/>
    <w:rsid w:val="00185693"/>
    <w:rsid w:val="00185F7D"/>
    <w:rsid w:val="00186403"/>
    <w:rsid w:val="0018672E"/>
    <w:rsid w:val="001867BE"/>
    <w:rsid w:val="00186837"/>
    <w:rsid w:val="001869C3"/>
    <w:rsid w:val="001877FB"/>
    <w:rsid w:val="00187979"/>
    <w:rsid w:val="001879F2"/>
    <w:rsid w:val="00191A6C"/>
    <w:rsid w:val="00192D0A"/>
    <w:rsid w:val="0019332F"/>
    <w:rsid w:val="001935C7"/>
    <w:rsid w:val="00193BB2"/>
    <w:rsid w:val="00193C24"/>
    <w:rsid w:val="001944E3"/>
    <w:rsid w:val="0019562B"/>
    <w:rsid w:val="00195AC6"/>
    <w:rsid w:val="00195F83"/>
    <w:rsid w:val="0019663C"/>
    <w:rsid w:val="001966E7"/>
    <w:rsid w:val="00196724"/>
    <w:rsid w:val="0019693F"/>
    <w:rsid w:val="001969C9"/>
    <w:rsid w:val="00196F52"/>
    <w:rsid w:val="001A023B"/>
    <w:rsid w:val="001A028D"/>
    <w:rsid w:val="001A0419"/>
    <w:rsid w:val="001A0F82"/>
    <w:rsid w:val="001A1C84"/>
    <w:rsid w:val="001A23B3"/>
    <w:rsid w:val="001A26E0"/>
    <w:rsid w:val="001A2725"/>
    <w:rsid w:val="001A3294"/>
    <w:rsid w:val="001A3D5E"/>
    <w:rsid w:val="001A48FE"/>
    <w:rsid w:val="001A4D7F"/>
    <w:rsid w:val="001A5387"/>
    <w:rsid w:val="001A67A6"/>
    <w:rsid w:val="001A68C9"/>
    <w:rsid w:val="001A6EBE"/>
    <w:rsid w:val="001A7204"/>
    <w:rsid w:val="001A72F1"/>
    <w:rsid w:val="001A7793"/>
    <w:rsid w:val="001B1BB8"/>
    <w:rsid w:val="001B243C"/>
    <w:rsid w:val="001B2868"/>
    <w:rsid w:val="001B2F04"/>
    <w:rsid w:val="001B3BDE"/>
    <w:rsid w:val="001B3FE2"/>
    <w:rsid w:val="001B4207"/>
    <w:rsid w:val="001B4681"/>
    <w:rsid w:val="001B4868"/>
    <w:rsid w:val="001B4985"/>
    <w:rsid w:val="001B4ABF"/>
    <w:rsid w:val="001B537A"/>
    <w:rsid w:val="001B5F65"/>
    <w:rsid w:val="001B607A"/>
    <w:rsid w:val="001B616E"/>
    <w:rsid w:val="001B64CC"/>
    <w:rsid w:val="001B682F"/>
    <w:rsid w:val="001B70DF"/>
    <w:rsid w:val="001B7331"/>
    <w:rsid w:val="001B7ABF"/>
    <w:rsid w:val="001C12DC"/>
    <w:rsid w:val="001C18E4"/>
    <w:rsid w:val="001C1936"/>
    <w:rsid w:val="001C19D3"/>
    <w:rsid w:val="001C23B4"/>
    <w:rsid w:val="001C25D5"/>
    <w:rsid w:val="001C2B77"/>
    <w:rsid w:val="001C2D7E"/>
    <w:rsid w:val="001C3FE4"/>
    <w:rsid w:val="001C4836"/>
    <w:rsid w:val="001C5D15"/>
    <w:rsid w:val="001C6038"/>
    <w:rsid w:val="001C6118"/>
    <w:rsid w:val="001C6147"/>
    <w:rsid w:val="001C61C3"/>
    <w:rsid w:val="001C683D"/>
    <w:rsid w:val="001C6D23"/>
    <w:rsid w:val="001C79EB"/>
    <w:rsid w:val="001D08DF"/>
    <w:rsid w:val="001D0E62"/>
    <w:rsid w:val="001D1137"/>
    <w:rsid w:val="001D1F0A"/>
    <w:rsid w:val="001D2943"/>
    <w:rsid w:val="001D312C"/>
    <w:rsid w:val="001D320D"/>
    <w:rsid w:val="001D32A2"/>
    <w:rsid w:val="001D3468"/>
    <w:rsid w:val="001D388C"/>
    <w:rsid w:val="001D3E25"/>
    <w:rsid w:val="001D3E3F"/>
    <w:rsid w:val="001D4E36"/>
    <w:rsid w:val="001D51B6"/>
    <w:rsid w:val="001D5378"/>
    <w:rsid w:val="001D556F"/>
    <w:rsid w:val="001D5F7F"/>
    <w:rsid w:val="001D66FC"/>
    <w:rsid w:val="001D6E78"/>
    <w:rsid w:val="001D6FC2"/>
    <w:rsid w:val="001D7243"/>
    <w:rsid w:val="001D759C"/>
    <w:rsid w:val="001D77ED"/>
    <w:rsid w:val="001D783A"/>
    <w:rsid w:val="001D7A23"/>
    <w:rsid w:val="001D7EB6"/>
    <w:rsid w:val="001E08E6"/>
    <w:rsid w:val="001E0DA6"/>
    <w:rsid w:val="001E2145"/>
    <w:rsid w:val="001E2BF7"/>
    <w:rsid w:val="001E309C"/>
    <w:rsid w:val="001E359B"/>
    <w:rsid w:val="001E3E7D"/>
    <w:rsid w:val="001E3F36"/>
    <w:rsid w:val="001E412D"/>
    <w:rsid w:val="001E44B3"/>
    <w:rsid w:val="001E47EE"/>
    <w:rsid w:val="001E4D5F"/>
    <w:rsid w:val="001E5145"/>
    <w:rsid w:val="001E54B4"/>
    <w:rsid w:val="001E5ED9"/>
    <w:rsid w:val="001E69E7"/>
    <w:rsid w:val="001E6B14"/>
    <w:rsid w:val="001E7459"/>
    <w:rsid w:val="001F1E92"/>
    <w:rsid w:val="001F1F60"/>
    <w:rsid w:val="001F2105"/>
    <w:rsid w:val="001F2395"/>
    <w:rsid w:val="001F2AAB"/>
    <w:rsid w:val="001F2EB0"/>
    <w:rsid w:val="001F301D"/>
    <w:rsid w:val="001F30EB"/>
    <w:rsid w:val="001F3598"/>
    <w:rsid w:val="001F36C2"/>
    <w:rsid w:val="001F4C5E"/>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6E8"/>
    <w:rsid w:val="00200CC4"/>
    <w:rsid w:val="00200F06"/>
    <w:rsid w:val="00201602"/>
    <w:rsid w:val="00201761"/>
    <w:rsid w:val="00201EC5"/>
    <w:rsid w:val="00201F36"/>
    <w:rsid w:val="00202D28"/>
    <w:rsid w:val="002033FE"/>
    <w:rsid w:val="002034D2"/>
    <w:rsid w:val="00203D3C"/>
    <w:rsid w:val="002043E1"/>
    <w:rsid w:val="00204851"/>
    <w:rsid w:val="00204E80"/>
    <w:rsid w:val="002057D7"/>
    <w:rsid w:val="0020669E"/>
    <w:rsid w:val="00206F3A"/>
    <w:rsid w:val="00206FF8"/>
    <w:rsid w:val="002075D5"/>
    <w:rsid w:val="00207A1D"/>
    <w:rsid w:val="00207D07"/>
    <w:rsid w:val="00207ED2"/>
    <w:rsid w:val="002102D6"/>
    <w:rsid w:val="0021055C"/>
    <w:rsid w:val="00210AB9"/>
    <w:rsid w:val="00211994"/>
    <w:rsid w:val="00212792"/>
    <w:rsid w:val="00212F22"/>
    <w:rsid w:val="00213E8B"/>
    <w:rsid w:val="002144D4"/>
    <w:rsid w:val="00214BA3"/>
    <w:rsid w:val="00214BCF"/>
    <w:rsid w:val="00214E02"/>
    <w:rsid w:val="002151DE"/>
    <w:rsid w:val="00215520"/>
    <w:rsid w:val="002164DD"/>
    <w:rsid w:val="00216A50"/>
    <w:rsid w:val="00216AFC"/>
    <w:rsid w:val="0021709B"/>
    <w:rsid w:val="0022055E"/>
    <w:rsid w:val="00220884"/>
    <w:rsid w:val="002210E7"/>
    <w:rsid w:val="00221CD1"/>
    <w:rsid w:val="0022262C"/>
    <w:rsid w:val="002226C4"/>
    <w:rsid w:val="002233E0"/>
    <w:rsid w:val="00223DC9"/>
    <w:rsid w:val="002247F8"/>
    <w:rsid w:val="0022493E"/>
    <w:rsid w:val="00224BD3"/>
    <w:rsid w:val="00225067"/>
    <w:rsid w:val="002255D9"/>
    <w:rsid w:val="0022567B"/>
    <w:rsid w:val="00225A7B"/>
    <w:rsid w:val="00225B11"/>
    <w:rsid w:val="00225E72"/>
    <w:rsid w:val="00227670"/>
    <w:rsid w:val="002279D1"/>
    <w:rsid w:val="00227F42"/>
    <w:rsid w:val="00230F0F"/>
    <w:rsid w:val="002327B8"/>
    <w:rsid w:val="00232B12"/>
    <w:rsid w:val="00233501"/>
    <w:rsid w:val="00233505"/>
    <w:rsid w:val="002355A9"/>
    <w:rsid w:val="00235DA1"/>
    <w:rsid w:val="00236156"/>
    <w:rsid w:val="002364F6"/>
    <w:rsid w:val="00236886"/>
    <w:rsid w:val="00236E20"/>
    <w:rsid w:val="0023728E"/>
    <w:rsid w:val="00237401"/>
    <w:rsid w:val="0023778F"/>
    <w:rsid w:val="00237CB4"/>
    <w:rsid w:val="00237D88"/>
    <w:rsid w:val="00240412"/>
    <w:rsid w:val="00241F4F"/>
    <w:rsid w:val="002429CE"/>
    <w:rsid w:val="0024333B"/>
    <w:rsid w:val="002435B2"/>
    <w:rsid w:val="002437D0"/>
    <w:rsid w:val="002439E0"/>
    <w:rsid w:val="00243ADA"/>
    <w:rsid w:val="00243C16"/>
    <w:rsid w:val="0024423E"/>
    <w:rsid w:val="00244833"/>
    <w:rsid w:val="00244CDB"/>
    <w:rsid w:val="00246AEC"/>
    <w:rsid w:val="002473EF"/>
    <w:rsid w:val="00247B4A"/>
    <w:rsid w:val="00247C92"/>
    <w:rsid w:val="00250DF8"/>
    <w:rsid w:val="002510F6"/>
    <w:rsid w:val="002519DB"/>
    <w:rsid w:val="00251DE0"/>
    <w:rsid w:val="00252191"/>
    <w:rsid w:val="002528BB"/>
    <w:rsid w:val="00252AF0"/>
    <w:rsid w:val="00252FAF"/>
    <w:rsid w:val="002539D5"/>
    <w:rsid w:val="00253D60"/>
    <w:rsid w:val="0025427A"/>
    <w:rsid w:val="00254481"/>
    <w:rsid w:val="0025449B"/>
    <w:rsid w:val="002545B5"/>
    <w:rsid w:val="0025461D"/>
    <w:rsid w:val="00254CEF"/>
    <w:rsid w:val="00255B38"/>
    <w:rsid w:val="002561F7"/>
    <w:rsid w:val="00256B43"/>
    <w:rsid w:val="0025711C"/>
    <w:rsid w:val="002573CB"/>
    <w:rsid w:val="00260003"/>
    <w:rsid w:val="00260652"/>
    <w:rsid w:val="0026080C"/>
    <w:rsid w:val="00260D8A"/>
    <w:rsid w:val="0026125D"/>
    <w:rsid w:val="00261C66"/>
    <w:rsid w:val="00261CF9"/>
    <w:rsid w:val="00262146"/>
    <w:rsid w:val="00263019"/>
    <w:rsid w:val="0026324F"/>
    <w:rsid w:val="00263A32"/>
    <w:rsid w:val="002641FD"/>
    <w:rsid w:val="00264724"/>
    <w:rsid w:val="00264AA3"/>
    <w:rsid w:val="00265292"/>
    <w:rsid w:val="002652E1"/>
    <w:rsid w:val="00265307"/>
    <w:rsid w:val="00265569"/>
    <w:rsid w:val="00265D88"/>
    <w:rsid w:val="00265E76"/>
    <w:rsid w:val="002667E6"/>
    <w:rsid w:val="00266D79"/>
    <w:rsid w:val="00267CB1"/>
    <w:rsid w:val="0027015D"/>
    <w:rsid w:val="00270A27"/>
    <w:rsid w:val="00270CD8"/>
    <w:rsid w:val="00272166"/>
    <w:rsid w:val="00272E3A"/>
    <w:rsid w:val="002730A7"/>
    <w:rsid w:val="00273331"/>
    <w:rsid w:val="00273473"/>
    <w:rsid w:val="00273589"/>
    <w:rsid w:val="0027490F"/>
    <w:rsid w:val="00274FAB"/>
    <w:rsid w:val="00274FE4"/>
    <w:rsid w:val="0027593A"/>
    <w:rsid w:val="00275F03"/>
    <w:rsid w:val="002763AD"/>
    <w:rsid w:val="00276973"/>
    <w:rsid w:val="00276B45"/>
    <w:rsid w:val="00276CBD"/>
    <w:rsid w:val="00276DAC"/>
    <w:rsid w:val="00276FAF"/>
    <w:rsid w:val="00276FDB"/>
    <w:rsid w:val="002809AE"/>
    <w:rsid w:val="00280B56"/>
    <w:rsid w:val="00280F6B"/>
    <w:rsid w:val="00282256"/>
    <w:rsid w:val="0028233A"/>
    <w:rsid w:val="00282476"/>
    <w:rsid w:val="002824F4"/>
    <w:rsid w:val="00283481"/>
    <w:rsid w:val="0028348C"/>
    <w:rsid w:val="00283B6C"/>
    <w:rsid w:val="00284763"/>
    <w:rsid w:val="0028533B"/>
    <w:rsid w:val="002856E4"/>
    <w:rsid w:val="002858DE"/>
    <w:rsid w:val="00285994"/>
    <w:rsid w:val="00285BDA"/>
    <w:rsid w:val="002860F4"/>
    <w:rsid w:val="002865C0"/>
    <w:rsid w:val="00286D41"/>
    <w:rsid w:val="00287516"/>
    <w:rsid w:val="002904FE"/>
    <w:rsid w:val="00290AB7"/>
    <w:rsid w:val="00290E69"/>
    <w:rsid w:val="00290FE0"/>
    <w:rsid w:val="002912F6"/>
    <w:rsid w:val="0029170E"/>
    <w:rsid w:val="0029274E"/>
    <w:rsid w:val="00292E5B"/>
    <w:rsid w:val="0029347A"/>
    <w:rsid w:val="00293A37"/>
    <w:rsid w:val="00294AA4"/>
    <w:rsid w:val="00295CC6"/>
    <w:rsid w:val="002960A7"/>
    <w:rsid w:val="002962B9"/>
    <w:rsid w:val="0029667B"/>
    <w:rsid w:val="00296AA3"/>
    <w:rsid w:val="002977B9"/>
    <w:rsid w:val="002A16E4"/>
    <w:rsid w:val="002A1843"/>
    <w:rsid w:val="002A1866"/>
    <w:rsid w:val="002A211F"/>
    <w:rsid w:val="002A26D9"/>
    <w:rsid w:val="002A376A"/>
    <w:rsid w:val="002A47E6"/>
    <w:rsid w:val="002A4C9F"/>
    <w:rsid w:val="002A4CDD"/>
    <w:rsid w:val="002A4E0A"/>
    <w:rsid w:val="002A4F3E"/>
    <w:rsid w:val="002A5A7F"/>
    <w:rsid w:val="002A6418"/>
    <w:rsid w:val="002A68F7"/>
    <w:rsid w:val="002A6DC4"/>
    <w:rsid w:val="002A6F2D"/>
    <w:rsid w:val="002A76F2"/>
    <w:rsid w:val="002A78CF"/>
    <w:rsid w:val="002A7E16"/>
    <w:rsid w:val="002B00C4"/>
    <w:rsid w:val="002B031F"/>
    <w:rsid w:val="002B1715"/>
    <w:rsid w:val="002B173C"/>
    <w:rsid w:val="002B2238"/>
    <w:rsid w:val="002B2FD9"/>
    <w:rsid w:val="002B34DA"/>
    <w:rsid w:val="002B3A56"/>
    <w:rsid w:val="002B43B0"/>
    <w:rsid w:val="002B484E"/>
    <w:rsid w:val="002B4C3D"/>
    <w:rsid w:val="002B550F"/>
    <w:rsid w:val="002B55A1"/>
    <w:rsid w:val="002B5CDF"/>
    <w:rsid w:val="002B6654"/>
    <w:rsid w:val="002B6ACC"/>
    <w:rsid w:val="002B6EA2"/>
    <w:rsid w:val="002B6FE6"/>
    <w:rsid w:val="002B72DD"/>
    <w:rsid w:val="002B788D"/>
    <w:rsid w:val="002B7974"/>
    <w:rsid w:val="002B7BCB"/>
    <w:rsid w:val="002C0E71"/>
    <w:rsid w:val="002C110D"/>
    <w:rsid w:val="002C11A5"/>
    <w:rsid w:val="002C15DA"/>
    <w:rsid w:val="002C1D8B"/>
    <w:rsid w:val="002C208E"/>
    <w:rsid w:val="002C2273"/>
    <w:rsid w:val="002C27C8"/>
    <w:rsid w:val="002C2A96"/>
    <w:rsid w:val="002C2CC6"/>
    <w:rsid w:val="002C2F1E"/>
    <w:rsid w:val="002C3A3B"/>
    <w:rsid w:val="002C3C0C"/>
    <w:rsid w:val="002C4809"/>
    <w:rsid w:val="002C4BBB"/>
    <w:rsid w:val="002C5268"/>
    <w:rsid w:val="002C576F"/>
    <w:rsid w:val="002C58BF"/>
    <w:rsid w:val="002C667F"/>
    <w:rsid w:val="002C7084"/>
    <w:rsid w:val="002D0225"/>
    <w:rsid w:val="002D03EF"/>
    <w:rsid w:val="002D08C4"/>
    <w:rsid w:val="002D0A65"/>
    <w:rsid w:val="002D0B77"/>
    <w:rsid w:val="002D0FD1"/>
    <w:rsid w:val="002D1F27"/>
    <w:rsid w:val="002D2BFA"/>
    <w:rsid w:val="002D31B4"/>
    <w:rsid w:val="002D3284"/>
    <w:rsid w:val="002D3A8F"/>
    <w:rsid w:val="002D3CAF"/>
    <w:rsid w:val="002D493B"/>
    <w:rsid w:val="002D4A96"/>
    <w:rsid w:val="002D4BDD"/>
    <w:rsid w:val="002D5BA4"/>
    <w:rsid w:val="002D615D"/>
    <w:rsid w:val="002D62A0"/>
    <w:rsid w:val="002D6825"/>
    <w:rsid w:val="002D6C3F"/>
    <w:rsid w:val="002D70EC"/>
    <w:rsid w:val="002D730D"/>
    <w:rsid w:val="002D7BC1"/>
    <w:rsid w:val="002E053B"/>
    <w:rsid w:val="002E0D5C"/>
    <w:rsid w:val="002E0F2C"/>
    <w:rsid w:val="002E1AB8"/>
    <w:rsid w:val="002E267A"/>
    <w:rsid w:val="002E2C06"/>
    <w:rsid w:val="002E2D46"/>
    <w:rsid w:val="002E2E66"/>
    <w:rsid w:val="002E4887"/>
    <w:rsid w:val="002E4948"/>
    <w:rsid w:val="002E53B5"/>
    <w:rsid w:val="002E55B1"/>
    <w:rsid w:val="002E5717"/>
    <w:rsid w:val="002E6506"/>
    <w:rsid w:val="002E667D"/>
    <w:rsid w:val="002E68AF"/>
    <w:rsid w:val="002E7A4E"/>
    <w:rsid w:val="002F0341"/>
    <w:rsid w:val="002F06FD"/>
    <w:rsid w:val="002F0951"/>
    <w:rsid w:val="002F0D95"/>
    <w:rsid w:val="002F0DD9"/>
    <w:rsid w:val="002F1279"/>
    <w:rsid w:val="002F19FB"/>
    <w:rsid w:val="002F1BFA"/>
    <w:rsid w:val="002F1E06"/>
    <w:rsid w:val="002F1EDE"/>
    <w:rsid w:val="002F201A"/>
    <w:rsid w:val="002F294F"/>
    <w:rsid w:val="002F2BCF"/>
    <w:rsid w:val="002F2E11"/>
    <w:rsid w:val="002F343A"/>
    <w:rsid w:val="002F3827"/>
    <w:rsid w:val="002F4430"/>
    <w:rsid w:val="002F470D"/>
    <w:rsid w:val="002F47EB"/>
    <w:rsid w:val="002F4A0F"/>
    <w:rsid w:val="002F5276"/>
    <w:rsid w:val="002F5B11"/>
    <w:rsid w:val="002F5E54"/>
    <w:rsid w:val="002F5F89"/>
    <w:rsid w:val="002F6424"/>
    <w:rsid w:val="002F69DC"/>
    <w:rsid w:val="002F6A9C"/>
    <w:rsid w:val="002F6E9B"/>
    <w:rsid w:val="002F7441"/>
    <w:rsid w:val="002F77D8"/>
    <w:rsid w:val="002F7E15"/>
    <w:rsid w:val="002F7FBC"/>
    <w:rsid w:val="00300827"/>
    <w:rsid w:val="00301C27"/>
    <w:rsid w:val="00302063"/>
    <w:rsid w:val="00302B1D"/>
    <w:rsid w:val="00302BCB"/>
    <w:rsid w:val="003034DF"/>
    <w:rsid w:val="00303638"/>
    <w:rsid w:val="0030486A"/>
    <w:rsid w:val="00304FCE"/>
    <w:rsid w:val="003055DE"/>
    <w:rsid w:val="00305981"/>
    <w:rsid w:val="00305B79"/>
    <w:rsid w:val="00306E0C"/>
    <w:rsid w:val="00307739"/>
    <w:rsid w:val="00307C5F"/>
    <w:rsid w:val="00307FAF"/>
    <w:rsid w:val="00310299"/>
    <w:rsid w:val="003122B9"/>
    <w:rsid w:val="00312769"/>
    <w:rsid w:val="003135A8"/>
    <w:rsid w:val="00313605"/>
    <w:rsid w:val="00313F9C"/>
    <w:rsid w:val="00314295"/>
    <w:rsid w:val="00314651"/>
    <w:rsid w:val="0031466D"/>
    <w:rsid w:val="00314F4B"/>
    <w:rsid w:val="0031502F"/>
    <w:rsid w:val="00315462"/>
    <w:rsid w:val="00316378"/>
    <w:rsid w:val="0031647C"/>
    <w:rsid w:val="00316610"/>
    <w:rsid w:val="00316732"/>
    <w:rsid w:val="0031752A"/>
    <w:rsid w:val="0031794B"/>
    <w:rsid w:val="00317D42"/>
    <w:rsid w:val="003203E8"/>
    <w:rsid w:val="00321E7D"/>
    <w:rsid w:val="00322004"/>
    <w:rsid w:val="0032202A"/>
    <w:rsid w:val="00322648"/>
    <w:rsid w:val="0032295A"/>
    <w:rsid w:val="0032369F"/>
    <w:rsid w:val="00323773"/>
    <w:rsid w:val="00324948"/>
    <w:rsid w:val="00325400"/>
    <w:rsid w:val="00326693"/>
    <w:rsid w:val="00326935"/>
    <w:rsid w:val="00326A3C"/>
    <w:rsid w:val="00326A7A"/>
    <w:rsid w:val="00326D41"/>
    <w:rsid w:val="00327167"/>
    <w:rsid w:val="003273A0"/>
    <w:rsid w:val="003302E8"/>
    <w:rsid w:val="003303D0"/>
    <w:rsid w:val="00330479"/>
    <w:rsid w:val="00330493"/>
    <w:rsid w:val="0033073B"/>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EA5"/>
    <w:rsid w:val="003463DC"/>
    <w:rsid w:val="003468F1"/>
    <w:rsid w:val="00346BBB"/>
    <w:rsid w:val="00346D23"/>
    <w:rsid w:val="00347C4A"/>
    <w:rsid w:val="00350E7C"/>
    <w:rsid w:val="00351404"/>
    <w:rsid w:val="00352425"/>
    <w:rsid w:val="003531E0"/>
    <w:rsid w:val="00353246"/>
    <w:rsid w:val="00353A47"/>
    <w:rsid w:val="00354650"/>
    <w:rsid w:val="00354ECE"/>
    <w:rsid w:val="003555CF"/>
    <w:rsid w:val="00355675"/>
    <w:rsid w:val="00356295"/>
    <w:rsid w:val="00356671"/>
    <w:rsid w:val="0035719C"/>
    <w:rsid w:val="00357AB6"/>
    <w:rsid w:val="003606AB"/>
    <w:rsid w:val="00360AEC"/>
    <w:rsid w:val="00360CA7"/>
    <w:rsid w:val="003610F7"/>
    <w:rsid w:val="00361EBC"/>
    <w:rsid w:val="00361FEA"/>
    <w:rsid w:val="0036210E"/>
    <w:rsid w:val="00362477"/>
    <w:rsid w:val="00362CB3"/>
    <w:rsid w:val="00363766"/>
    <w:rsid w:val="00364571"/>
    <w:rsid w:val="003647BC"/>
    <w:rsid w:val="003653EF"/>
    <w:rsid w:val="00365AE9"/>
    <w:rsid w:val="00365AF8"/>
    <w:rsid w:val="00366A4A"/>
    <w:rsid w:val="00366E1D"/>
    <w:rsid w:val="00367863"/>
    <w:rsid w:val="003678D5"/>
    <w:rsid w:val="0036795D"/>
    <w:rsid w:val="00367E2B"/>
    <w:rsid w:val="00367F9F"/>
    <w:rsid w:val="00370937"/>
    <w:rsid w:val="00370B31"/>
    <w:rsid w:val="00372757"/>
    <w:rsid w:val="003728AA"/>
    <w:rsid w:val="00373231"/>
    <w:rsid w:val="00373795"/>
    <w:rsid w:val="003750FE"/>
    <w:rsid w:val="00376AA1"/>
    <w:rsid w:val="0037764D"/>
    <w:rsid w:val="00377E3E"/>
    <w:rsid w:val="00380119"/>
    <w:rsid w:val="00380FDE"/>
    <w:rsid w:val="00381214"/>
    <w:rsid w:val="00381CAB"/>
    <w:rsid w:val="00381D01"/>
    <w:rsid w:val="00381E63"/>
    <w:rsid w:val="003822C8"/>
    <w:rsid w:val="00382314"/>
    <w:rsid w:val="003833A5"/>
    <w:rsid w:val="003835B9"/>
    <w:rsid w:val="003838C8"/>
    <w:rsid w:val="00383D30"/>
    <w:rsid w:val="003852B7"/>
    <w:rsid w:val="0038543A"/>
    <w:rsid w:val="003866E3"/>
    <w:rsid w:val="00387687"/>
    <w:rsid w:val="003902E9"/>
    <w:rsid w:val="00390BCE"/>
    <w:rsid w:val="00391107"/>
    <w:rsid w:val="00391DF7"/>
    <w:rsid w:val="00391EFD"/>
    <w:rsid w:val="003921AF"/>
    <w:rsid w:val="0039235A"/>
    <w:rsid w:val="0039261E"/>
    <w:rsid w:val="00392AA5"/>
    <w:rsid w:val="003932D3"/>
    <w:rsid w:val="0039344B"/>
    <w:rsid w:val="003944E8"/>
    <w:rsid w:val="00394745"/>
    <w:rsid w:val="00395214"/>
    <w:rsid w:val="00395916"/>
    <w:rsid w:val="00395A02"/>
    <w:rsid w:val="00395D83"/>
    <w:rsid w:val="0039636F"/>
    <w:rsid w:val="0039653E"/>
    <w:rsid w:val="00396725"/>
    <w:rsid w:val="00397739"/>
    <w:rsid w:val="00397993"/>
    <w:rsid w:val="003A04BA"/>
    <w:rsid w:val="003A0CE2"/>
    <w:rsid w:val="003A1D5C"/>
    <w:rsid w:val="003A23DF"/>
    <w:rsid w:val="003A2E27"/>
    <w:rsid w:val="003A3F60"/>
    <w:rsid w:val="003A3FA4"/>
    <w:rsid w:val="003A408D"/>
    <w:rsid w:val="003A413D"/>
    <w:rsid w:val="003A41F7"/>
    <w:rsid w:val="003A4533"/>
    <w:rsid w:val="003A4725"/>
    <w:rsid w:val="003A4A2C"/>
    <w:rsid w:val="003A4BDA"/>
    <w:rsid w:val="003A4DAB"/>
    <w:rsid w:val="003A4F3C"/>
    <w:rsid w:val="003A5A4E"/>
    <w:rsid w:val="003A6921"/>
    <w:rsid w:val="003A6C41"/>
    <w:rsid w:val="003A7644"/>
    <w:rsid w:val="003B0314"/>
    <w:rsid w:val="003B1800"/>
    <w:rsid w:val="003B1805"/>
    <w:rsid w:val="003B1D92"/>
    <w:rsid w:val="003B1DA3"/>
    <w:rsid w:val="003B26F6"/>
    <w:rsid w:val="003B30CD"/>
    <w:rsid w:val="003B42AD"/>
    <w:rsid w:val="003B4401"/>
    <w:rsid w:val="003B59D6"/>
    <w:rsid w:val="003B6944"/>
    <w:rsid w:val="003B6BD6"/>
    <w:rsid w:val="003B7564"/>
    <w:rsid w:val="003B7652"/>
    <w:rsid w:val="003B7B71"/>
    <w:rsid w:val="003B7C23"/>
    <w:rsid w:val="003C12A1"/>
    <w:rsid w:val="003C1573"/>
    <w:rsid w:val="003C1BD7"/>
    <w:rsid w:val="003C241C"/>
    <w:rsid w:val="003C258B"/>
    <w:rsid w:val="003C28A7"/>
    <w:rsid w:val="003C49F4"/>
    <w:rsid w:val="003C4A76"/>
    <w:rsid w:val="003C5901"/>
    <w:rsid w:val="003C5FB7"/>
    <w:rsid w:val="003C66F7"/>
    <w:rsid w:val="003C6A02"/>
    <w:rsid w:val="003C7A16"/>
    <w:rsid w:val="003D02C7"/>
    <w:rsid w:val="003D0616"/>
    <w:rsid w:val="003D0C79"/>
    <w:rsid w:val="003D0D45"/>
    <w:rsid w:val="003D0FBA"/>
    <w:rsid w:val="003D15AC"/>
    <w:rsid w:val="003D16CC"/>
    <w:rsid w:val="003D18A0"/>
    <w:rsid w:val="003D3442"/>
    <w:rsid w:val="003D34C7"/>
    <w:rsid w:val="003D3752"/>
    <w:rsid w:val="003D41B3"/>
    <w:rsid w:val="003D460E"/>
    <w:rsid w:val="003D4EF7"/>
    <w:rsid w:val="003D6554"/>
    <w:rsid w:val="003D65BC"/>
    <w:rsid w:val="003D67B1"/>
    <w:rsid w:val="003D6A80"/>
    <w:rsid w:val="003D7133"/>
    <w:rsid w:val="003D7575"/>
    <w:rsid w:val="003D7988"/>
    <w:rsid w:val="003D7A0D"/>
    <w:rsid w:val="003E0020"/>
    <w:rsid w:val="003E0E31"/>
    <w:rsid w:val="003E126C"/>
    <w:rsid w:val="003E13D1"/>
    <w:rsid w:val="003E1B2B"/>
    <w:rsid w:val="003E2057"/>
    <w:rsid w:val="003E27B6"/>
    <w:rsid w:val="003E2B2F"/>
    <w:rsid w:val="003E2F58"/>
    <w:rsid w:val="003E4578"/>
    <w:rsid w:val="003E4715"/>
    <w:rsid w:val="003E4941"/>
    <w:rsid w:val="003E4F2A"/>
    <w:rsid w:val="003E598D"/>
    <w:rsid w:val="003E5E46"/>
    <w:rsid w:val="003E66AE"/>
    <w:rsid w:val="003E7718"/>
    <w:rsid w:val="003E7EA4"/>
    <w:rsid w:val="003F0A3F"/>
    <w:rsid w:val="003F26AC"/>
    <w:rsid w:val="003F3431"/>
    <w:rsid w:val="003F3802"/>
    <w:rsid w:val="003F49F4"/>
    <w:rsid w:val="003F5702"/>
    <w:rsid w:val="003F600E"/>
    <w:rsid w:val="003F6443"/>
    <w:rsid w:val="003F70FF"/>
    <w:rsid w:val="003F719F"/>
    <w:rsid w:val="003F79FC"/>
    <w:rsid w:val="004000EC"/>
    <w:rsid w:val="00400A3F"/>
    <w:rsid w:val="0040121B"/>
    <w:rsid w:val="00401AE3"/>
    <w:rsid w:val="00401C4F"/>
    <w:rsid w:val="004026BE"/>
    <w:rsid w:val="00404584"/>
    <w:rsid w:val="004046CE"/>
    <w:rsid w:val="00404AD3"/>
    <w:rsid w:val="00404B4E"/>
    <w:rsid w:val="0040507D"/>
    <w:rsid w:val="00405165"/>
    <w:rsid w:val="004054E3"/>
    <w:rsid w:val="004054F7"/>
    <w:rsid w:val="004055A7"/>
    <w:rsid w:val="0040635C"/>
    <w:rsid w:val="00406362"/>
    <w:rsid w:val="0040651F"/>
    <w:rsid w:val="00406770"/>
    <w:rsid w:val="0040696F"/>
    <w:rsid w:val="00406BBE"/>
    <w:rsid w:val="00406FBB"/>
    <w:rsid w:val="0040711A"/>
    <w:rsid w:val="004071BC"/>
    <w:rsid w:val="00407503"/>
    <w:rsid w:val="0040786F"/>
    <w:rsid w:val="00410DE5"/>
    <w:rsid w:val="0041138B"/>
    <w:rsid w:val="00411A2E"/>
    <w:rsid w:val="00411E7F"/>
    <w:rsid w:val="00411FFE"/>
    <w:rsid w:val="00413253"/>
    <w:rsid w:val="00413A55"/>
    <w:rsid w:val="004141C1"/>
    <w:rsid w:val="00414857"/>
    <w:rsid w:val="00417085"/>
    <w:rsid w:val="004175FC"/>
    <w:rsid w:val="004176E5"/>
    <w:rsid w:val="0041791D"/>
    <w:rsid w:val="00417C91"/>
    <w:rsid w:val="00417FA3"/>
    <w:rsid w:val="004202F1"/>
    <w:rsid w:val="00420C61"/>
    <w:rsid w:val="00420D68"/>
    <w:rsid w:val="00420F86"/>
    <w:rsid w:val="004215BC"/>
    <w:rsid w:val="00421D2A"/>
    <w:rsid w:val="00421EBB"/>
    <w:rsid w:val="00423093"/>
    <w:rsid w:val="004243A1"/>
    <w:rsid w:val="004243B3"/>
    <w:rsid w:val="004244D3"/>
    <w:rsid w:val="00424987"/>
    <w:rsid w:val="004259A7"/>
    <w:rsid w:val="0042618B"/>
    <w:rsid w:val="004272C7"/>
    <w:rsid w:val="004276D7"/>
    <w:rsid w:val="00427C2F"/>
    <w:rsid w:val="00427E78"/>
    <w:rsid w:val="004300F3"/>
    <w:rsid w:val="00430DCD"/>
    <w:rsid w:val="00430F82"/>
    <w:rsid w:val="00432001"/>
    <w:rsid w:val="00432282"/>
    <w:rsid w:val="00432FDF"/>
    <w:rsid w:val="00433C02"/>
    <w:rsid w:val="0043458B"/>
    <w:rsid w:val="004349CE"/>
    <w:rsid w:val="00434BBC"/>
    <w:rsid w:val="004351F8"/>
    <w:rsid w:val="00435A74"/>
    <w:rsid w:val="004364A2"/>
    <w:rsid w:val="00436797"/>
    <w:rsid w:val="00436B63"/>
    <w:rsid w:val="00436E82"/>
    <w:rsid w:val="0043726B"/>
    <w:rsid w:val="004378E2"/>
    <w:rsid w:val="004403A3"/>
    <w:rsid w:val="00440431"/>
    <w:rsid w:val="0044139A"/>
    <w:rsid w:val="00441578"/>
    <w:rsid w:val="00441EEC"/>
    <w:rsid w:val="0044421A"/>
    <w:rsid w:val="0044463B"/>
    <w:rsid w:val="00445962"/>
    <w:rsid w:val="00445A0D"/>
    <w:rsid w:val="00445B9C"/>
    <w:rsid w:val="00445F6B"/>
    <w:rsid w:val="00446430"/>
    <w:rsid w:val="00446625"/>
    <w:rsid w:val="004501C6"/>
    <w:rsid w:val="00450BA2"/>
    <w:rsid w:val="00451247"/>
    <w:rsid w:val="00451858"/>
    <w:rsid w:val="004527AF"/>
    <w:rsid w:val="00452D8A"/>
    <w:rsid w:val="00452F03"/>
    <w:rsid w:val="00453F42"/>
    <w:rsid w:val="0045447A"/>
    <w:rsid w:val="004545D5"/>
    <w:rsid w:val="00454A6B"/>
    <w:rsid w:val="004550ED"/>
    <w:rsid w:val="00455546"/>
    <w:rsid w:val="00455D54"/>
    <w:rsid w:val="00455FBB"/>
    <w:rsid w:val="004562BA"/>
    <w:rsid w:val="00456A39"/>
    <w:rsid w:val="00456C9A"/>
    <w:rsid w:val="004572D7"/>
    <w:rsid w:val="004573F2"/>
    <w:rsid w:val="00457E8C"/>
    <w:rsid w:val="00460718"/>
    <w:rsid w:val="004609F6"/>
    <w:rsid w:val="00461393"/>
    <w:rsid w:val="00462847"/>
    <w:rsid w:val="004640D1"/>
    <w:rsid w:val="004642C0"/>
    <w:rsid w:val="004648FC"/>
    <w:rsid w:val="00464CF7"/>
    <w:rsid w:val="00464DCF"/>
    <w:rsid w:val="00464DD4"/>
    <w:rsid w:val="00464F57"/>
    <w:rsid w:val="00465538"/>
    <w:rsid w:val="00466A53"/>
    <w:rsid w:val="00466F7D"/>
    <w:rsid w:val="00467A1A"/>
    <w:rsid w:val="004706B4"/>
    <w:rsid w:val="004707F5"/>
    <w:rsid w:val="004720C8"/>
    <w:rsid w:val="00472451"/>
    <w:rsid w:val="00472598"/>
    <w:rsid w:val="00473DA4"/>
    <w:rsid w:val="004741C3"/>
    <w:rsid w:val="00474409"/>
    <w:rsid w:val="0047452C"/>
    <w:rsid w:val="00474EE1"/>
    <w:rsid w:val="0047555E"/>
    <w:rsid w:val="00475A42"/>
    <w:rsid w:val="00475CD3"/>
    <w:rsid w:val="00477617"/>
    <w:rsid w:val="004805BC"/>
    <w:rsid w:val="004818B0"/>
    <w:rsid w:val="004819F8"/>
    <w:rsid w:val="00481F9D"/>
    <w:rsid w:val="004829B0"/>
    <w:rsid w:val="00483011"/>
    <w:rsid w:val="004839A8"/>
    <w:rsid w:val="00484CC1"/>
    <w:rsid w:val="00484F81"/>
    <w:rsid w:val="00485E26"/>
    <w:rsid w:val="0048664D"/>
    <w:rsid w:val="004869D2"/>
    <w:rsid w:val="00486D2A"/>
    <w:rsid w:val="00487E29"/>
    <w:rsid w:val="0049063B"/>
    <w:rsid w:val="004906B1"/>
    <w:rsid w:val="004907B4"/>
    <w:rsid w:val="00490B8F"/>
    <w:rsid w:val="00490BE1"/>
    <w:rsid w:val="00491B48"/>
    <w:rsid w:val="0049201D"/>
    <w:rsid w:val="00492AEB"/>
    <w:rsid w:val="00495369"/>
    <w:rsid w:val="00495959"/>
    <w:rsid w:val="0049620A"/>
    <w:rsid w:val="00496976"/>
    <w:rsid w:val="004977B6"/>
    <w:rsid w:val="004A0937"/>
    <w:rsid w:val="004A0BFF"/>
    <w:rsid w:val="004A158E"/>
    <w:rsid w:val="004A1F71"/>
    <w:rsid w:val="004A2145"/>
    <w:rsid w:val="004A247E"/>
    <w:rsid w:val="004A490F"/>
    <w:rsid w:val="004A49CC"/>
    <w:rsid w:val="004A638B"/>
    <w:rsid w:val="004A65FA"/>
    <w:rsid w:val="004A6854"/>
    <w:rsid w:val="004A6E9E"/>
    <w:rsid w:val="004A7784"/>
    <w:rsid w:val="004A78A1"/>
    <w:rsid w:val="004B0B20"/>
    <w:rsid w:val="004B13AA"/>
    <w:rsid w:val="004B14C3"/>
    <w:rsid w:val="004B1968"/>
    <w:rsid w:val="004B1AAA"/>
    <w:rsid w:val="004B2ACC"/>
    <w:rsid w:val="004B2C4E"/>
    <w:rsid w:val="004B3318"/>
    <w:rsid w:val="004B4B24"/>
    <w:rsid w:val="004B4C97"/>
    <w:rsid w:val="004B503E"/>
    <w:rsid w:val="004B7070"/>
    <w:rsid w:val="004B74A4"/>
    <w:rsid w:val="004B7882"/>
    <w:rsid w:val="004B78DC"/>
    <w:rsid w:val="004B7D04"/>
    <w:rsid w:val="004B7F9B"/>
    <w:rsid w:val="004C01D0"/>
    <w:rsid w:val="004C1043"/>
    <w:rsid w:val="004C1301"/>
    <w:rsid w:val="004C14DC"/>
    <w:rsid w:val="004C1803"/>
    <w:rsid w:val="004C1A81"/>
    <w:rsid w:val="004C35EC"/>
    <w:rsid w:val="004C42F7"/>
    <w:rsid w:val="004C5331"/>
    <w:rsid w:val="004C61F7"/>
    <w:rsid w:val="004C6C99"/>
    <w:rsid w:val="004C71B3"/>
    <w:rsid w:val="004D089B"/>
    <w:rsid w:val="004D0DE6"/>
    <w:rsid w:val="004D19C8"/>
    <w:rsid w:val="004D1AF2"/>
    <w:rsid w:val="004D1CB5"/>
    <w:rsid w:val="004D22B2"/>
    <w:rsid w:val="004D251D"/>
    <w:rsid w:val="004D26B1"/>
    <w:rsid w:val="004D2A0F"/>
    <w:rsid w:val="004D4408"/>
    <w:rsid w:val="004D4C91"/>
    <w:rsid w:val="004D543A"/>
    <w:rsid w:val="004D5705"/>
    <w:rsid w:val="004D5727"/>
    <w:rsid w:val="004D68FD"/>
    <w:rsid w:val="004D6EFD"/>
    <w:rsid w:val="004E033E"/>
    <w:rsid w:val="004E04AA"/>
    <w:rsid w:val="004E0AFF"/>
    <w:rsid w:val="004E1D55"/>
    <w:rsid w:val="004E21AC"/>
    <w:rsid w:val="004E2592"/>
    <w:rsid w:val="004E289B"/>
    <w:rsid w:val="004E3050"/>
    <w:rsid w:val="004E3D1A"/>
    <w:rsid w:val="004E449A"/>
    <w:rsid w:val="004E4F2D"/>
    <w:rsid w:val="004E5C78"/>
    <w:rsid w:val="004E5F9E"/>
    <w:rsid w:val="004E6241"/>
    <w:rsid w:val="004E64F0"/>
    <w:rsid w:val="004E65EC"/>
    <w:rsid w:val="004E6DBB"/>
    <w:rsid w:val="004F0313"/>
    <w:rsid w:val="004F05F4"/>
    <w:rsid w:val="004F0F60"/>
    <w:rsid w:val="004F2892"/>
    <w:rsid w:val="004F295F"/>
    <w:rsid w:val="004F2C08"/>
    <w:rsid w:val="004F2FE8"/>
    <w:rsid w:val="004F32CD"/>
    <w:rsid w:val="004F37C1"/>
    <w:rsid w:val="004F4691"/>
    <w:rsid w:val="004F48A5"/>
    <w:rsid w:val="004F4C8F"/>
    <w:rsid w:val="004F5377"/>
    <w:rsid w:val="004F55A1"/>
    <w:rsid w:val="004F6F35"/>
    <w:rsid w:val="004F7693"/>
    <w:rsid w:val="004F7891"/>
    <w:rsid w:val="004F796D"/>
    <w:rsid w:val="004F7F3F"/>
    <w:rsid w:val="00500C76"/>
    <w:rsid w:val="00502296"/>
    <w:rsid w:val="00502E9A"/>
    <w:rsid w:val="00503692"/>
    <w:rsid w:val="00503E8A"/>
    <w:rsid w:val="00504942"/>
    <w:rsid w:val="0050584B"/>
    <w:rsid w:val="00505C2F"/>
    <w:rsid w:val="00505F81"/>
    <w:rsid w:val="00506EA9"/>
    <w:rsid w:val="00506EE6"/>
    <w:rsid w:val="00506FFB"/>
    <w:rsid w:val="0050729A"/>
    <w:rsid w:val="005072EF"/>
    <w:rsid w:val="005074A8"/>
    <w:rsid w:val="00507B31"/>
    <w:rsid w:val="00507E43"/>
    <w:rsid w:val="00507F2B"/>
    <w:rsid w:val="00510BC4"/>
    <w:rsid w:val="00511036"/>
    <w:rsid w:val="0051190B"/>
    <w:rsid w:val="005121F1"/>
    <w:rsid w:val="00512321"/>
    <w:rsid w:val="00512AC8"/>
    <w:rsid w:val="00512BE3"/>
    <w:rsid w:val="00513186"/>
    <w:rsid w:val="0051353A"/>
    <w:rsid w:val="005138EF"/>
    <w:rsid w:val="00513DE5"/>
    <w:rsid w:val="0051493A"/>
    <w:rsid w:val="00514EA7"/>
    <w:rsid w:val="0051579C"/>
    <w:rsid w:val="0051641C"/>
    <w:rsid w:val="00517673"/>
    <w:rsid w:val="0052024C"/>
    <w:rsid w:val="00520492"/>
    <w:rsid w:val="005219A7"/>
    <w:rsid w:val="00522063"/>
    <w:rsid w:val="005228D4"/>
    <w:rsid w:val="00522F5E"/>
    <w:rsid w:val="0052400A"/>
    <w:rsid w:val="00524898"/>
    <w:rsid w:val="00525C88"/>
    <w:rsid w:val="00525D56"/>
    <w:rsid w:val="00526150"/>
    <w:rsid w:val="00526BD7"/>
    <w:rsid w:val="0052707E"/>
    <w:rsid w:val="00527116"/>
    <w:rsid w:val="00527E59"/>
    <w:rsid w:val="00530EAC"/>
    <w:rsid w:val="005312E1"/>
    <w:rsid w:val="0053171A"/>
    <w:rsid w:val="00531DC3"/>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A11"/>
    <w:rsid w:val="00537A95"/>
    <w:rsid w:val="00537FF7"/>
    <w:rsid w:val="00540DD9"/>
    <w:rsid w:val="0054254C"/>
    <w:rsid w:val="00542599"/>
    <w:rsid w:val="005426A6"/>
    <w:rsid w:val="00542AB9"/>
    <w:rsid w:val="005433CC"/>
    <w:rsid w:val="00543AE4"/>
    <w:rsid w:val="00543E62"/>
    <w:rsid w:val="0054456A"/>
    <w:rsid w:val="0054526C"/>
    <w:rsid w:val="00545A41"/>
    <w:rsid w:val="00545BD1"/>
    <w:rsid w:val="005461FB"/>
    <w:rsid w:val="00546459"/>
    <w:rsid w:val="00546BDD"/>
    <w:rsid w:val="0054778B"/>
    <w:rsid w:val="00547F0C"/>
    <w:rsid w:val="00550F0B"/>
    <w:rsid w:val="00550F48"/>
    <w:rsid w:val="0055281C"/>
    <w:rsid w:val="00554021"/>
    <w:rsid w:val="00554EE5"/>
    <w:rsid w:val="00555CF8"/>
    <w:rsid w:val="00556A56"/>
    <w:rsid w:val="00556C0F"/>
    <w:rsid w:val="00556C54"/>
    <w:rsid w:val="00557EFC"/>
    <w:rsid w:val="0056024F"/>
    <w:rsid w:val="00560C19"/>
    <w:rsid w:val="00560C7F"/>
    <w:rsid w:val="00561AFD"/>
    <w:rsid w:val="00561B26"/>
    <w:rsid w:val="00562A40"/>
    <w:rsid w:val="00562FDC"/>
    <w:rsid w:val="005633E8"/>
    <w:rsid w:val="00563851"/>
    <w:rsid w:val="00563C6C"/>
    <w:rsid w:val="00564E7F"/>
    <w:rsid w:val="00565C01"/>
    <w:rsid w:val="005664E7"/>
    <w:rsid w:val="00566529"/>
    <w:rsid w:val="005665B6"/>
    <w:rsid w:val="005667E8"/>
    <w:rsid w:val="00566BA2"/>
    <w:rsid w:val="005670CC"/>
    <w:rsid w:val="005674D8"/>
    <w:rsid w:val="00567AF4"/>
    <w:rsid w:val="00567B74"/>
    <w:rsid w:val="00567FE5"/>
    <w:rsid w:val="005710E8"/>
    <w:rsid w:val="00571B1D"/>
    <w:rsid w:val="00572148"/>
    <w:rsid w:val="005724E0"/>
    <w:rsid w:val="00572A73"/>
    <w:rsid w:val="00572E53"/>
    <w:rsid w:val="00572E6F"/>
    <w:rsid w:val="005731E1"/>
    <w:rsid w:val="005738DD"/>
    <w:rsid w:val="00574600"/>
    <w:rsid w:val="00575CB8"/>
    <w:rsid w:val="00575DF2"/>
    <w:rsid w:val="00575E7A"/>
    <w:rsid w:val="00576561"/>
    <w:rsid w:val="00576C18"/>
    <w:rsid w:val="005771F8"/>
    <w:rsid w:val="005773BF"/>
    <w:rsid w:val="00577E92"/>
    <w:rsid w:val="005805B9"/>
    <w:rsid w:val="005807F5"/>
    <w:rsid w:val="00580ED9"/>
    <w:rsid w:val="0058155A"/>
    <w:rsid w:val="00581E6B"/>
    <w:rsid w:val="00581E9E"/>
    <w:rsid w:val="005823B5"/>
    <w:rsid w:val="00582A2D"/>
    <w:rsid w:val="00583128"/>
    <w:rsid w:val="005831C2"/>
    <w:rsid w:val="00584886"/>
    <w:rsid w:val="00584FDE"/>
    <w:rsid w:val="00585836"/>
    <w:rsid w:val="00586744"/>
    <w:rsid w:val="00586F38"/>
    <w:rsid w:val="005870B4"/>
    <w:rsid w:val="0058746F"/>
    <w:rsid w:val="0059019D"/>
    <w:rsid w:val="00590301"/>
    <w:rsid w:val="00591847"/>
    <w:rsid w:val="0059227F"/>
    <w:rsid w:val="00592715"/>
    <w:rsid w:val="005927A9"/>
    <w:rsid w:val="00592A74"/>
    <w:rsid w:val="00592AB0"/>
    <w:rsid w:val="00592B8C"/>
    <w:rsid w:val="00592DB9"/>
    <w:rsid w:val="00592E1A"/>
    <w:rsid w:val="00593B69"/>
    <w:rsid w:val="00593EC4"/>
    <w:rsid w:val="00596CFD"/>
    <w:rsid w:val="00597242"/>
    <w:rsid w:val="00597B29"/>
    <w:rsid w:val="005A08B5"/>
    <w:rsid w:val="005A1289"/>
    <w:rsid w:val="005A13B8"/>
    <w:rsid w:val="005A1763"/>
    <w:rsid w:val="005A1C93"/>
    <w:rsid w:val="005A20D0"/>
    <w:rsid w:val="005A26D9"/>
    <w:rsid w:val="005A2772"/>
    <w:rsid w:val="005A29F9"/>
    <w:rsid w:val="005A2ACF"/>
    <w:rsid w:val="005A33FA"/>
    <w:rsid w:val="005A3955"/>
    <w:rsid w:val="005A444F"/>
    <w:rsid w:val="005A4686"/>
    <w:rsid w:val="005A48CD"/>
    <w:rsid w:val="005A4D36"/>
    <w:rsid w:val="005A544B"/>
    <w:rsid w:val="005A5D2C"/>
    <w:rsid w:val="005A637D"/>
    <w:rsid w:val="005A6F56"/>
    <w:rsid w:val="005A7471"/>
    <w:rsid w:val="005A7F0A"/>
    <w:rsid w:val="005B0718"/>
    <w:rsid w:val="005B2631"/>
    <w:rsid w:val="005B2BD1"/>
    <w:rsid w:val="005B3B16"/>
    <w:rsid w:val="005B3FB4"/>
    <w:rsid w:val="005B431F"/>
    <w:rsid w:val="005B46C5"/>
    <w:rsid w:val="005B4FDF"/>
    <w:rsid w:val="005B50CC"/>
    <w:rsid w:val="005B5260"/>
    <w:rsid w:val="005B5350"/>
    <w:rsid w:val="005B5415"/>
    <w:rsid w:val="005B5455"/>
    <w:rsid w:val="005B557E"/>
    <w:rsid w:val="005B5745"/>
    <w:rsid w:val="005B68BA"/>
    <w:rsid w:val="005B69DC"/>
    <w:rsid w:val="005B7050"/>
    <w:rsid w:val="005C001C"/>
    <w:rsid w:val="005C044D"/>
    <w:rsid w:val="005C155A"/>
    <w:rsid w:val="005C1985"/>
    <w:rsid w:val="005C1A63"/>
    <w:rsid w:val="005C27FE"/>
    <w:rsid w:val="005C2852"/>
    <w:rsid w:val="005C2CDC"/>
    <w:rsid w:val="005C38DB"/>
    <w:rsid w:val="005C3FC8"/>
    <w:rsid w:val="005C41CD"/>
    <w:rsid w:val="005C4343"/>
    <w:rsid w:val="005C4837"/>
    <w:rsid w:val="005C4D48"/>
    <w:rsid w:val="005C53EB"/>
    <w:rsid w:val="005C5444"/>
    <w:rsid w:val="005C58F6"/>
    <w:rsid w:val="005C6964"/>
    <w:rsid w:val="005C6A22"/>
    <w:rsid w:val="005C6F39"/>
    <w:rsid w:val="005C6FD7"/>
    <w:rsid w:val="005C7B8B"/>
    <w:rsid w:val="005C7F50"/>
    <w:rsid w:val="005D018E"/>
    <w:rsid w:val="005D0E69"/>
    <w:rsid w:val="005D160D"/>
    <w:rsid w:val="005D19D0"/>
    <w:rsid w:val="005D1BA9"/>
    <w:rsid w:val="005D1BF6"/>
    <w:rsid w:val="005D1CC1"/>
    <w:rsid w:val="005D3826"/>
    <w:rsid w:val="005D3C77"/>
    <w:rsid w:val="005D469A"/>
    <w:rsid w:val="005D4981"/>
    <w:rsid w:val="005D4D52"/>
    <w:rsid w:val="005D563A"/>
    <w:rsid w:val="005D58BB"/>
    <w:rsid w:val="005D6266"/>
    <w:rsid w:val="005D641C"/>
    <w:rsid w:val="005D6C18"/>
    <w:rsid w:val="005D70A0"/>
    <w:rsid w:val="005D7A48"/>
    <w:rsid w:val="005D7F3E"/>
    <w:rsid w:val="005E0202"/>
    <w:rsid w:val="005E22B3"/>
    <w:rsid w:val="005E24B0"/>
    <w:rsid w:val="005E2A7A"/>
    <w:rsid w:val="005E3E0F"/>
    <w:rsid w:val="005E5047"/>
    <w:rsid w:val="005E5287"/>
    <w:rsid w:val="005E5350"/>
    <w:rsid w:val="005E54F9"/>
    <w:rsid w:val="005E63A2"/>
    <w:rsid w:val="005E6635"/>
    <w:rsid w:val="005E6ED3"/>
    <w:rsid w:val="005E7244"/>
    <w:rsid w:val="005E7C79"/>
    <w:rsid w:val="005F0C5F"/>
    <w:rsid w:val="005F0F67"/>
    <w:rsid w:val="005F1067"/>
    <w:rsid w:val="005F1078"/>
    <w:rsid w:val="005F1362"/>
    <w:rsid w:val="005F148A"/>
    <w:rsid w:val="005F16FA"/>
    <w:rsid w:val="005F1D64"/>
    <w:rsid w:val="005F21E2"/>
    <w:rsid w:val="005F243A"/>
    <w:rsid w:val="005F2F45"/>
    <w:rsid w:val="005F311F"/>
    <w:rsid w:val="005F31DE"/>
    <w:rsid w:val="005F34E1"/>
    <w:rsid w:val="005F392C"/>
    <w:rsid w:val="005F3A63"/>
    <w:rsid w:val="005F3D7A"/>
    <w:rsid w:val="005F3DC2"/>
    <w:rsid w:val="005F5211"/>
    <w:rsid w:val="005F544A"/>
    <w:rsid w:val="005F57E9"/>
    <w:rsid w:val="005F5944"/>
    <w:rsid w:val="005F5A64"/>
    <w:rsid w:val="005F5F82"/>
    <w:rsid w:val="005F6EB5"/>
    <w:rsid w:val="005F75FB"/>
    <w:rsid w:val="005F79FA"/>
    <w:rsid w:val="00600D11"/>
    <w:rsid w:val="00600F87"/>
    <w:rsid w:val="00602301"/>
    <w:rsid w:val="006025FF"/>
    <w:rsid w:val="00602B4E"/>
    <w:rsid w:val="00605683"/>
    <w:rsid w:val="00606775"/>
    <w:rsid w:val="00606B2E"/>
    <w:rsid w:val="00606C13"/>
    <w:rsid w:val="00606F26"/>
    <w:rsid w:val="006072AA"/>
    <w:rsid w:val="006077F3"/>
    <w:rsid w:val="006078E0"/>
    <w:rsid w:val="00610600"/>
    <w:rsid w:val="006108FB"/>
    <w:rsid w:val="006114C3"/>
    <w:rsid w:val="00611DBA"/>
    <w:rsid w:val="0061258F"/>
    <w:rsid w:val="006125F6"/>
    <w:rsid w:val="00612EB4"/>
    <w:rsid w:val="006140FC"/>
    <w:rsid w:val="00614420"/>
    <w:rsid w:val="0061449F"/>
    <w:rsid w:val="00614994"/>
    <w:rsid w:val="00615303"/>
    <w:rsid w:val="0061533F"/>
    <w:rsid w:val="00615491"/>
    <w:rsid w:val="00615C20"/>
    <w:rsid w:val="0061601D"/>
    <w:rsid w:val="00616304"/>
    <w:rsid w:val="00616DFB"/>
    <w:rsid w:val="0061743C"/>
    <w:rsid w:val="00620379"/>
    <w:rsid w:val="00620AE2"/>
    <w:rsid w:val="0062153A"/>
    <w:rsid w:val="00621BAA"/>
    <w:rsid w:val="00621E3F"/>
    <w:rsid w:val="00622198"/>
    <w:rsid w:val="006221E5"/>
    <w:rsid w:val="006224B0"/>
    <w:rsid w:val="006229ED"/>
    <w:rsid w:val="00623ABD"/>
    <w:rsid w:val="00623E26"/>
    <w:rsid w:val="006243A2"/>
    <w:rsid w:val="00624D81"/>
    <w:rsid w:val="00624EC0"/>
    <w:rsid w:val="006255FE"/>
    <w:rsid w:val="00625648"/>
    <w:rsid w:val="006261FB"/>
    <w:rsid w:val="00626B9C"/>
    <w:rsid w:val="00626DA9"/>
    <w:rsid w:val="006272B4"/>
    <w:rsid w:val="006306EA"/>
    <w:rsid w:val="00630980"/>
    <w:rsid w:val="00630A1C"/>
    <w:rsid w:val="00631039"/>
    <w:rsid w:val="00631268"/>
    <w:rsid w:val="00632355"/>
    <w:rsid w:val="00632764"/>
    <w:rsid w:val="006332C4"/>
    <w:rsid w:val="00634A46"/>
    <w:rsid w:val="00634BC3"/>
    <w:rsid w:val="00634D31"/>
    <w:rsid w:val="0063599E"/>
    <w:rsid w:val="00636336"/>
    <w:rsid w:val="0063712F"/>
    <w:rsid w:val="0063743C"/>
    <w:rsid w:val="0063752B"/>
    <w:rsid w:val="006379C4"/>
    <w:rsid w:val="00637FC9"/>
    <w:rsid w:val="00640168"/>
    <w:rsid w:val="00640751"/>
    <w:rsid w:val="006412E2"/>
    <w:rsid w:val="00641A20"/>
    <w:rsid w:val="00641E71"/>
    <w:rsid w:val="0064256C"/>
    <w:rsid w:val="006448C3"/>
    <w:rsid w:val="00644927"/>
    <w:rsid w:val="006459CA"/>
    <w:rsid w:val="00645E97"/>
    <w:rsid w:val="00646827"/>
    <w:rsid w:val="00646EDE"/>
    <w:rsid w:val="006473E7"/>
    <w:rsid w:val="006477BC"/>
    <w:rsid w:val="00647953"/>
    <w:rsid w:val="00647C26"/>
    <w:rsid w:val="00647D03"/>
    <w:rsid w:val="006502E4"/>
    <w:rsid w:val="0065043F"/>
    <w:rsid w:val="00650B30"/>
    <w:rsid w:val="00651081"/>
    <w:rsid w:val="00651137"/>
    <w:rsid w:val="00651284"/>
    <w:rsid w:val="0065153A"/>
    <w:rsid w:val="00651950"/>
    <w:rsid w:val="006529AF"/>
    <w:rsid w:val="00653D3E"/>
    <w:rsid w:val="00653FB9"/>
    <w:rsid w:val="006544EC"/>
    <w:rsid w:val="00654E6E"/>
    <w:rsid w:val="00654EE5"/>
    <w:rsid w:val="00655CF2"/>
    <w:rsid w:val="00656D70"/>
    <w:rsid w:val="00657EC1"/>
    <w:rsid w:val="006609B9"/>
    <w:rsid w:val="00660E65"/>
    <w:rsid w:val="00660F3F"/>
    <w:rsid w:val="006612B5"/>
    <w:rsid w:val="00661ECB"/>
    <w:rsid w:val="0066283B"/>
    <w:rsid w:val="00662A3F"/>
    <w:rsid w:val="00663063"/>
    <w:rsid w:val="00663685"/>
    <w:rsid w:val="00663F98"/>
    <w:rsid w:val="006642C2"/>
    <w:rsid w:val="006654AD"/>
    <w:rsid w:val="006661DE"/>
    <w:rsid w:val="00666AF5"/>
    <w:rsid w:val="00666B0E"/>
    <w:rsid w:val="00666D39"/>
    <w:rsid w:val="0066713B"/>
    <w:rsid w:val="0067096A"/>
    <w:rsid w:val="00670C50"/>
    <w:rsid w:val="00670E58"/>
    <w:rsid w:val="00672670"/>
    <w:rsid w:val="0067267E"/>
    <w:rsid w:val="00672895"/>
    <w:rsid w:val="00672B1A"/>
    <w:rsid w:val="00673844"/>
    <w:rsid w:val="00673857"/>
    <w:rsid w:val="006741ED"/>
    <w:rsid w:val="00674516"/>
    <w:rsid w:val="00674A8C"/>
    <w:rsid w:val="00675131"/>
    <w:rsid w:val="00675183"/>
    <w:rsid w:val="00675760"/>
    <w:rsid w:val="00677010"/>
    <w:rsid w:val="00677D46"/>
    <w:rsid w:val="00677F5D"/>
    <w:rsid w:val="006800A3"/>
    <w:rsid w:val="0068034A"/>
    <w:rsid w:val="006822F1"/>
    <w:rsid w:val="0068244C"/>
    <w:rsid w:val="00682CB8"/>
    <w:rsid w:val="006830DC"/>
    <w:rsid w:val="006832D1"/>
    <w:rsid w:val="00683A70"/>
    <w:rsid w:val="00683E5D"/>
    <w:rsid w:val="00684065"/>
    <w:rsid w:val="00684E20"/>
    <w:rsid w:val="00685307"/>
    <w:rsid w:val="00685A8A"/>
    <w:rsid w:val="00685D3D"/>
    <w:rsid w:val="00685E80"/>
    <w:rsid w:val="00686456"/>
    <w:rsid w:val="00687CD8"/>
    <w:rsid w:val="00690174"/>
    <w:rsid w:val="006905E8"/>
    <w:rsid w:val="006913CA"/>
    <w:rsid w:val="00692263"/>
    <w:rsid w:val="00692992"/>
    <w:rsid w:val="0069376F"/>
    <w:rsid w:val="0069428C"/>
    <w:rsid w:val="006952A2"/>
    <w:rsid w:val="006959C5"/>
    <w:rsid w:val="00695FC3"/>
    <w:rsid w:val="0069679B"/>
    <w:rsid w:val="00696B68"/>
    <w:rsid w:val="0069710C"/>
    <w:rsid w:val="00697FE0"/>
    <w:rsid w:val="006A0207"/>
    <w:rsid w:val="006A0F1F"/>
    <w:rsid w:val="006A1052"/>
    <w:rsid w:val="006A1F64"/>
    <w:rsid w:val="006A3432"/>
    <w:rsid w:val="006A3D9E"/>
    <w:rsid w:val="006A4487"/>
    <w:rsid w:val="006A5842"/>
    <w:rsid w:val="006A5AB6"/>
    <w:rsid w:val="006A5E32"/>
    <w:rsid w:val="006A6F00"/>
    <w:rsid w:val="006A767E"/>
    <w:rsid w:val="006B0144"/>
    <w:rsid w:val="006B085F"/>
    <w:rsid w:val="006B119D"/>
    <w:rsid w:val="006B15EE"/>
    <w:rsid w:val="006B18E4"/>
    <w:rsid w:val="006B19CC"/>
    <w:rsid w:val="006B1E30"/>
    <w:rsid w:val="006B243A"/>
    <w:rsid w:val="006B3600"/>
    <w:rsid w:val="006B399A"/>
    <w:rsid w:val="006B3AFE"/>
    <w:rsid w:val="006B3C47"/>
    <w:rsid w:val="006B55FE"/>
    <w:rsid w:val="006B56DA"/>
    <w:rsid w:val="006B5A38"/>
    <w:rsid w:val="006B6367"/>
    <w:rsid w:val="006B6434"/>
    <w:rsid w:val="006B676F"/>
    <w:rsid w:val="006B6D4D"/>
    <w:rsid w:val="006B7A4D"/>
    <w:rsid w:val="006C0B8B"/>
    <w:rsid w:val="006C0FCA"/>
    <w:rsid w:val="006C127A"/>
    <w:rsid w:val="006C19D7"/>
    <w:rsid w:val="006C3FBA"/>
    <w:rsid w:val="006C4DD6"/>
    <w:rsid w:val="006C4EAE"/>
    <w:rsid w:val="006C507D"/>
    <w:rsid w:val="006C61C5"/>
    <w:rsid w:val="006C63B3"/>
    <w:rsid w:val="006C698C"/>
    <w:rsid w:val="006C7349"/>
    <w:rsid w:val="006C7911"/>
    <w:rsid w:val="006C7D6D"/>
    <w:rsid w:val="006C7DCE"/>
    <w:rsid w:val="006D0A91"/>
    <w:rsid w:val="006D19E1"/>
    <w:rsid w:val="006D1D1A"/>
    <w:rsid w:val="006D1E20"/>
    <w:rsid w:val="006D258A"/>
    <w:rsid w:val="006D329A"/>
    <w:rsid w:val="006D3994"/>
    <w:rsid w:val="006D482F"/>
    <w:rsid w:val="006D4DAA"/>
    <w:rsid w:val="006D4E7C"/>
    <w:rsid w:val="006D4E94"/>
    <w:rsid w:val="006D5264"/>
    <w:rsid w:val="006D5B64"/>
    <w:rsid w:val="006D5BBC"/>
    <w:rsid w:val="006D5DF7"/>
    <w:rsid w:val="006D621B"/>
    <w:rsid w:val="006D6654"/>
    <w:rsid w:val="006D6A4B"/>
    <w:rsid w:val="006D6F1E"/>
    <w:rsid w:val="006D7C67"/>
    <w:rsid w:val="006E01DE"/>
    <w:rsid w:val="006E02AB"/>
    <w:rsid w:val="006E064D"/>
    <w:rsid w:val="006E1227"/>
    <w:rsid w:val="006E1662"/>
    <w:rsid w:val="006E16B9"/>
    <w:rsid w:val="006E1B2A"/>
    <w:rsid w:val="006E380A"/>
    <w:rsid w:val="006E4153"/>
    <w:rsid w:val="006E48E2"/>
    <w:rsid w:val="006E53C2"/>
    <w:rsid w:val="006E5BF7"/>
    <w:rsid w:val="006E66A6"/>
    <w:rsid w:val="006E6A6C"/>
    <w:rsid w:val="006E6C40"/>
    <w:rsid w:val="006E7959"/>
    <w:rsid w:val="006E79B8"/>
    <w:rsid w:val="006E7EF3"/>
    <w:rsid w:val="006F00FA"/>
    <w:rsid w:val="006F09FB"/>
    <w:rsid w:val="006F1ADC"/>
    <w:rsid w:val="006F21C0"/>
    <w:rsid w:val="006F2CFF"/>
    <w:rsid w:val="006F2E05"/>
    <w:rsid w:val="006F308A"/>
    <w:rsid w:val="006F32D0"/>
    <w:rsid w:val="006F3ABD"/>
    <w:rsid w:val="006F3B98"/>
    <w:rsid w:val="006F4DC1"/>
    <w:rsid w:val="006F4EA0"/>
    <w:rsid w:val="006F55F9"/>
    <w:rsid w:val="006F5A71"/>
    <w:rsid w:val="006F627A"/>
    <w:rsid w:val="006F6494"/>
    <w:rsid w:val="006F76E8"/>
    <w:rsid w:val="00700784"/>
    <w:rsid w:val="00700E15"/>
    <w:rsid w:val="00700E56"/>
    <w:rsid w:val="00701CD5"/>
    <w:rsid w:val="0070213D"/>
    <w:rsid w:val="0070366D"/>
    <w:rsid w:val="007038DA"/>
    <w:rsid w:val="00704429"/>
    <w:rsid w:val="00704CAD"/>
    <w:rsid w:val="007051A6"/>
    <w:rsid w:val="00705C5E"/>
    <w:rsid w:val="00706466"/>
    <w:rsid w:val="00706976"/>
    <w:rsid w:val="007073CE"/>
    <w:rsid w:val="007074B0"/>
    <w:rsid w:val="00707AB3"/>
    <w:rsid w:val="00707DD4"/>
    <w:rsid w:val="0071023B"/>
    <w:rsid w:val="007106DB"/>
    <w:rsid w:val="0071096B"/>
    <w:rsid w:val="00710B25"/>
    <w:rsid w:val="00710D29"/>
    <w:rsid w:val="00710FD9"/>
    <w:rsid w:val="007110F3"/>
    <w:rsid w:val="0071168F"/>
    <w:rsid w:val="007118FC"/>
    <w:rsid w:val="00711A80"/>
    <w:rsid w:val="00712615"/>
    <w:rsid w:val="0071281F"/>
    <w:rsid w:val="00713FB7"/>
    <w:rsid w:val="007142B1"/>
    <w:rsid w:val="00715682"/>
    <w:rsid w:val="00715FE5"/>
    <w:rsid w:val="00716056"/>
    <w:rsid w:val="0071663B"/>
    <w:rsid w:val="00716ECE"/>
    <w:rsid w:val="00717339"/>
    <w:rsid w:val="00720249"/>
    <w:rsid w:val="007202CC"/>
    <w:rsid w:val="007203FE"/>
    <w:rsid w:val="00721822"/>
    <w:rsid w:val="00723234"/>
    <w:rsid w:val="00723519"/>
    <w:rsid w:val="007235E6"/>
    <w:rsid w:val="0072364E"/>
    <w:rsid w:val="00723DBD"/>
    <w:rsid w:val="007245A1"/>
    <w:rsid w:val="00724B37"/>
    <w:rsid w:val="00725F2A"/>
    <w:rsid w:val="00726D41"/>
    <w:rsid w:val="0072701B"/>
    <w:rsid w:val="00727253"/>
    <w:rsid w:val="00727F3D"/>
    <w:rsid w:val="00731A99"/>
    <w:rsid w:val="00732657"/>
    <w:rsid w:val="00732983"/>
    <w:rsid w:val="00732C32"/>
    <w:rsid w:val="00733161"/>
    <w:rsid w:val="0073431A"/>
    <w:rsid w:val="00734867"/>
    <w:rsid w:val="00735271"/>
    <w:rsid w:val="0073567E"/>
    <w:rsid w:val="007357C7"/>
    <w:rsid w:val="00735DA4"/>
    <w:rsid w:val="00735DE0"/>
    <w:rsid w:val="00736437"/>
    <w:rsid w:val="00736947"/>
    <w:rsid w:val="00737893"/>
    <w:rsid w:val="00737955"/>
    <w:rsid w:val="00737AEB"/>
    <w:rsid w:val="0074052A"/>
    <w:rsid w:val="00740DD9"/>
    <w:rsid w:val="007426C2"/>
    <w:rsid w:val="00742C78"/>
    <w:rsid w:val="00742DB9"/>
    <w:rsid w:val="007444C3"/>
    <w:rsid w:val="00745FAE"/>
    <w:rsid w:val="007462A2"/>
    <w:rsid w:val="007462F5"/>
    <w:rsid w:val="007474FC"/>
    <w:rsid w:val="007478FB"/>
    <w:rsid w:val="00750476"/>
    <w:rsid w:val="007509ED"/>
    <w:rsid w:val="00750BF6"/>
    <w:rsid w:val="007511F5"/>
    <w:rsid w:val="007513BB"/>
    <w:rsid w:val="00751970"/>
    <w:rsid w:val="00751E50"/>
    <w:rsid w:val="0075218A"/>
    <w:rsid w:val="00752385"/>
    <w:rsid w:val="00752A0D"/>
    <w:rsid w:val="00752DAB"/>
    <w:rsid w:val="00752F9A"/>
    <w:rsid w:val="007530A9"/>
    <w:rsid w:val="007530CF"/>
    <w:rsid w:val="00753B30"/>
    <w:rsid w:val="0075406B"/>
    <w:rsid w:val="0075453F"/>
    <w:rsid w:val="00754989"/>
    <w:rsid w:val="007552C2"/>
    <w:rsid w:val="00756446"/>
    <w:rsid w:val="0075716D"/>
    <w:rsid w:val="007571BD"/>
    <w:rsid w:val="007572B2"/>
    <w:rsid w:val="007574B4"/>
    <w:rsid w:val="0075767E"/>
    <w:rsid w:val="00757923"/>
    <w:rsid w:val="00757C4B"/>
    <w:rsid w:val="00760B7F"/>
    <w:rsid w:val="00760ED4"/>
    <w:rsid w:val="00761727"/>
    <w:rsid w:val="00762A9E"/>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4A3"/>
    <w:rsid w:val="00772E76"/>
    <w:rsid w:val="00773961"/>
    <w:rsid w:val="00773D53"/>
    <w:rsid w:val="00773D76"/>
    <w:rsid w:val="00774ABA"/>
    <w:rsid w:val="00774EF5"/>
    <w:rsid w:val="0077597C"/>
    <w:rsid w:val="00775E39"/>
    <w:rsid w:val="00776245"/>
    <w:rsid w:val="007763EE"/>
    <w:rsid w:val="00776933"/>
    <w:rsid w:val="00776BB9"/>
    <w:rsid w:val="00777A20"/>
    <w:rsid w:val="00780A46"/>
    <w:rsid w:val="0078122E"/>
    <w:rsid w:val="00781C0C"/>
    <w:rsid w:val="007828B9"/>
    <w:rsid w:val="00782EEB"/>
    <w:rsid w:val="00784D85"/>
    <w:rsid w:val="0078512A"/>
    <w:rsid w:val="00785D80"/>
    <w:rsid w:val="00786018"/>
    <w:rsid w:val="007864F8"/>
    <w:rsid w:val="00786DD5"/>
    <w:rsid w:val="00786FC3"/>
    <w:rsid w:val="0078758A"/>
    <w:rsid w:val="007903A7"/>
    <w:rsid w:val="007920E8"/>
    <w:rsid w:val="007923AA"/>
    <w:rsid w:val="0079277E"/>
    <w:rsid w:val="00792CB8"/>
    <w:rsid w:val="00792E7C"/>
    <w:rsid w:val="0079404B"/>
    <w:rsid w:val="00794E8E"/>
    <w:rsid w:val="00795E24"/>
    <w:rsid w:val="007971DA"/>
    <w:rsid w:val="007975C0"/>
    <w:rsid w:val="007A0F0B"/>
    <w:rsid w:val="007A19F5"/>
    <w:rsid w:val="007A1C22"/>
    <w:rsid w:val="007A1C42"/>
    <w:rsid w:val="007A1F3F"/>
    <w:rsid w:val="007A2050"/>
    <w:rsid w:val="007A2BC6"/>
    <w:rsid w:val="007A4074"/>
    <w:rsid w:val="007A4386"/>
    <w:rsid w:val="007A4A9D"/>
    <w:rsid w:val="007A4FF6"/>
    <w:rsid w:val="007A506E"/>
    <w:rsid w:val="007A5142"/>
    <w:rsid w:val="007A53AA"/>
    <w:rsid w:val="007A5997"/>
    <w:rsid w:val="007A5BAB"/>
    <w:rsid w:val="007A68FB"/>
    <w:rsid w:val="007A6CBF"/>
    <w:rsid w:val="007A6DBB"/>
    <w:rsid w:val="007A7143"/>
    <w:rsid w:val="007A7C48"/>
    <w:rsid w:val="007A7DE4"/>
    <w:rsid w:val="007B2679"/>
    <w:rsid w:val="007B28B5"/>
    <w:rsid w:val="007B32E9"/>
    <w:rsid w:val="007B4715"/>
    <w:rsid w:val="007B4B6B"/>
    <w:rsid w:val="007B575D"/>
    <w:rsid w:val="007B5B8E"/>
    <w:rsid w:val="007B6280"/>
    <w:rsid w:val="007B6F89"/>
    <w:rsid w:val="007B711E"/>
    <w:rsid w:val="007B72F1"/>
    <w:rsid w:val="007C03FD"/>
    <w:rsid w:val="007C0B5F"/>
    <w:rsid w:val="007C1018"/>
    <w:rsid w:val="007C167E"/>
    <w:rsid w:val="007C19A8"/>
    <w:rsid w:val="007C1B1C"/>
    <w:rsid w:val="007C1E43"/>
    <w:rsid w:val="007C262A"/>
    <w:rsid w:val="007C2E06"/>
    <w:rsid w:val="007C4908"/>
    <w:rsid w:val="007C4F22"/>
    <w:rsid w:val="007C5136"/>
    <w:rsid w:val="007C57D7"/>
    <w:rsid w:val="007C58DF"/>
    <w:rsid w:val="007C5B76"/>
    <w:rsid w:val="007C626D"/>
    <w:rsid w:val="007C6796"/>
    <w:rsid w:val="007C6F30"/>
    <w:rsid w:val="007C7E81"/>
    <w:rsid w:val="007D0370"/>
    <w:rsid w:val="007D08EB"/>
    <w:rsid w:val="007D0945"/>
    <w:rsid w:val="007D1186"/>
    <w:rsid w:val="007D206C"/>
    <w:rsid w:val="007D3367"/>
    <w:rsid w:val="007D34D5"/>
    <w:rsid w:val="007D4826"/>
    <w:rsid w:val="007D4C9E"/>
    <w:rsid w:val="007D53E0"/>
    <w:rsid w:val="007D56D4"/>
    <w:rsid w:val="007D5828"/>
    <w:rsid w:val="007D5AD9"/>
    <w:rsid w:val="007D6A1E"/>
    <w:rsid w:val="007D6EF2"/>
    <w:rsid w:val="007D7103"/>
    <w:rsid w:val="007D76E6"/>
    <w:rsid w:val="007D77AE"/>
    <w:rsid w:val="007D7ADC"/>
    <w:rsid w:val="007D7FC9"/>
    <w:rsid w:val="007E1755"/>
    <w:rsid w:val="007E1C65"/>
    <w:rsid w:val="007E1CF6"/>
    <w:rsid w:val="007E1EEB"/>
    <w:rsid w:val="007E25F0"/>
    <w:rsid w:val="007E3178"/>
    <w:rsid w:val="007E3A37"/>
    <w:rsid w:val="007E3FE7"/>
    <w:rsid w:val="007E44E1"/>
    <w:rsid w:val="007E4D5A"/>
    <w:rsid w:val="007E501E"/>
    <w:rsid w:val="007E55D0"/>
    <w:rsid w:val="007E5744"/>
    <w:rsid w:val="007E580C"/>
    <w:rsid w:val="007E5BD0"/>
    <w:rsid w:val="007E62BA"/>
    <w:rsid w:val="007E6E47"/>
    <w:rsid w:val="007E7133"/>
    <w:rsid w:val="007E7B6B"/>
    <w:rsid w:val="007E7C8B"/>
    <w:rsid w:val="007E7FEF"/>
    <w:rsid w:val="007F0C8E"/>
    <w:rsid w:val="007F14F3"/>
    <w:rsid w:val="007F1CA6"/>
    <w:rsid w:val="007F1D37"/>
    <w:rsid w:val="007F1EE7"/>
    <w:rsid w:val="007F1FDA"/>
    <w:rsid w:val="007F291B"/>
    <w:rsid w:val="007F2949"/>
    <w:rsid w:val="007F300A"/>
    <w:rsid w:val="007F3AE0"/>
    <w:rsid w:val="007F3FD2"/>
    <w:rsid w:val="007F43E5"/>
    <w:rsid w:val="007F479A"/>
    <w:rsid w:val="007F5E8F"/>
    <w:rsid w:val="007F6F0F"/>
    <w:rsid w:val="007F7283"/>
    <w:rsid w:val="007F73BB"/>
    <w:rsid w:val="007F7759"/>
    <w:rsid w:val="007F7DB6"/>
    <w:rsid w:val="008000D0"/>
    <w:rsid w:val="0080055D"/>
    <w:rsid w:val="00801906"/>
    <w:rsid w:val="008028FD"/>
    <w:rsid w:val="008036F7"/>
    <w:rsid w:val="00803D4C"/>
    <w:rsid w:val="00806530"/>
    <w:rsid w:val="00806CBC"/>
    <w:rsid w:val="00806D02"/>
    <w:rsid w:val="00806D34"/>
    <w:rsid w:val="00807CAB"/>
    <w:rsid w:val="008113E1"/>
    <w:rsid w:val="00812CF5"/>
    <w:rsid w:val="00813695"/>
    <w:rsid w:val="0081465E"/>
    <w:rsid w:val="00814938"/>
    <w:rsid w:val="00814D0C"/>
    <w:rsid w:val="00816011"/>
    <w:rsid w:val="008161C2"/>
    <w:rsid w:val="008175EB"/>
    <w:rsid w:val="00817B36"/>
    <w:rsid w:val="00820245"/>
    <w:rsid w:val="0082079D"/>
    <w:rsid w:val="00820FBD"/>
    <w:rsid w:val="00821B5C"/>
    <w:rsid w:val="00821BFF"/>
    <w:rsid w:val="00822080"/>
    <w:rsid w:val="008223C2"/>
    <w:rsid w:val="00822D55"/>
    <w:rsid w:val="008238D4"/>
    <w:rsid w:val="00824562"/>
    <w:rsid w:val="00824573"/>
    <w:rsid w:val="0082507D"/>
    <w:rsid w:val="00825E57"/>
    <w:rsid w:val="00825EC7"/>
    <w:rsid w:val="00826748"/>
    <w:rsid w:val="00827C26"/>
    <w:rsid w:val="00827E08"/>
    <w:rsid w:val="0083012A"/>
    <w:rsid w:val="00830304"/>
    <w:rsid w:val="00830E8F"/>
    <w:rsid w:val="00832222"/>
    <w:rsid w:val="00833486"/>
    <w:rsid w:val="00833796"/>
    <w:rsid w:val="00834208"/>
    <w:rsid w:val="008342CC"/>
    <w:rsid w:val="00834305"/>
    <w:rsid w:val="00834C93"/>
    <w:rsid w:val="0083510B"/>
    <w:rsid w:val="008355A9"/>
    <w:rsid w:val="00835D18"/>
    <w:rsid w:val="0083600F"/>
    <w:rsid w:val="00836817"/>
    <w:rsid w:val="008376B2"/>
    <w:rsid w:val="00837BE2"/>
    <w:rsid w:val="00837BF2"/>
    <w:rsid w:val="00840C99"/>
    <w:rsid w:val="00840EA8"/>
    <w:rsid w:val="00840F40"/>
    <w:rsid w:val="0084121C"/>
    <w:rsid w:val="0084169D"/>
    <w:rsid w:val="00841719"/>
    <w:rsid w:val="008423CC"/>
    <w:rsid w:val="0084282A"/>
    <w:rsid w:val="00842B8C"/>
    <w:rsid w:val="0084441B"/>
    <w:rsid w:val="00845FC3"/>
    <w:rsid w:val="0084648D"/>
    <w:rsid w:val="0084653B"/>
    <w:rsid w:val="00846768"/>
    <w:rsid w:val="008469B9"/>
    <w:rsid w:val="00846D67"/>
    <w:rsid w:val="00846E38"/>
    <w:rsid w:val="00850040"/>
    <w:rsid w:val="00850680"/>
    <w:rsid w:val="00850D2D"/>
    <w:rsid w:val="008516A6"/>
    <w:rsid w:val="0085210E"/>
    <w:rsid w:val="008527CC"/>
    <w:rsid w:val="008529A3"/>
    <w:rsid w:val="00852D3A"/>
    <w:rsid w:val="00853C54"/>
    <w:rsid w:val="0085407A"/>
    <w:rsid w:val="00854092"/>
    <w:rsid w:val="00854A7E"/>
    <w:rsid w:val="00854A89"/>
    <w:rsid w:val="008555FC"/>
    <w:rsid w:val="008600EA"/>
    <w:rsid w:val="00860441"/>
    <w:rsid w:val="00860D19"/>
    <w:rsid w:val="00862563"/>
    <w:rsid w:val="00862890"/>
    <w:rsid w:val="0086291A"/>
    <w:rsid w:val="008630F9"/>
    <w:rsid w:val="00863190"/>
    <w:rsid w:val="00863506"/>
    <w:rsid w:val="00863637"/>
    <w:rsid w:val="00863901"/>
    <w:rsid w:val="00864762"/>
    <w:rsid w:val="00864F3D"/>
    <w:rsid w:val="00865323"/>
    <w:rsid w:val="008656FC"/>
    <w:rsid w:val="008659DD"/>
    <w:rsid w:val="0086636D"/>
    <w:rsid w:val="00867CC0"/>
    <w:rsid w:val="00867F2D"/>
    <w:rsid w:val="00867F8D"/>
    <w:rsid w:val="008711E2"/>
    <w:rsid w:val="00871314"/>
    <w:rsid w:val="008716E6"/>
    <w:rsid w:val="00871E2A"/>
    <w:rsid w:val="0087211A"/>
    <w:rsid w:val="008722E4"/>
    <w:rsid w:val="00872C0B"/>
    <w:rsid w:val="0087308A"/>
    <w:rsid w:val="00873209"/>
    <w:rsid w:val="0087450C"/>
    <w:rsid w:val="00874564"/>
    <w:rsid w:val="00875FF2"/>
    <w:rsid w:val="008764E5"/>
    <w:rsid w:val="008765C3"/>
    <w:rsid w:val="00876A85"/>
    <w:rsid w:val="00876C0D"/>
    <w:rsid w:val="0087779F"/>
    <w:rsid w:val="008778BB"/>
    <w:rsid w:val="008779BF"/>
    <w:rsid w:val="00877EAB"/>
    <w:rsid w:val="00877F38"/>
    <w:rsid w:val="00877F5E"/>
    <w:rsid w:val="00877F8E"/>
    <w:rsid w:val="00880486"/>
    <w:rsid w:val="0088077B"/>
    <w:rsid w:val="008809F5"/>
    <w:rsid w:val="008812B6"/>
    <w:rsid w:val="0088137B"/>
    <w:rsid w:val="008818F6"/>
    <w:rsid w:val="008821D6"/>
    <w:rsid w:val="00882B6C"/>
    <w:rsid w:val="00882DCE"/>
    <w:rsid w:val="008835A4"/>
    <w:rsid w:val="00884999"/>
    <w:rsid w:val="0088592F"/>
    <w:rsid w:val="0088658D"/>
    <w:rsid w:val="00886E57"/>
    <w:rsid w:val="0088748C"/>
    <w:rsid w:val="008874C0"/>
    <w:rsid w:val="00887721"/>
    <w:rsid w:val="00887B81"/>
    <w:rsid w:val="00887BA8"/>
    <w:rsid w:val="0089038C"/>
    <w:rsid w:val="00890442"/>
    <w:rsid w:val="008906B4"/>
    <w:rsid w:val="00890753"/>
    <w:rsid w:val="00890811"/>
    <w:rsid w:val="00890ECF"/>
    <w:rsid w:val="00892707"/>
    <w:rsid w:val="008927FF"/>
    <w:rsid w:val="00892B5E"/>
    <w:rsid w:val="00893199"/>
    <w:rsid w:val="00893AEC"/>
    <w:rsid w:val="00894516"/>
    <w:rsid w:val="008948B1"/>
    <w:rsid w:val="008953D2"/>
    <w:rsid w:val="00896466"/>
    <w:rsid w:val="00897A2D"/>
    <w:rsid w:val="00897C49"/>
    <w:rsid w:val="008A0A11"/>
    <w:rsid w:val="008A0BD9"/>
    <w:rsid w:val="008A1219"/>
    <w:rsid w:val="008A1E5F"/>
    <w:rsid w:val="008A2073"/>
    <w:rsid w:val="008A2173"/>
    <w:rsid w:val="008A2311"/>
    <w:rsid w:val="008A2670"/>
    <w:rsid w:val="008A26FE"/>
    <w:rsid w:val="008A28F7"/>
    <w:rsid w:val="008A3044"/>
    <w:rsid w:val="008A353F"/>
    <w:rsid w:val="008A3D1E"/>
    <w:rsid w:val="008A4AEA"/>
    <w:rsid w:val="008A508D"/>
    <w:rsid w:val="008A58E3"/>
    <w:rsid w:val="008A6B46"/>
    <w:rsid w:val="008A6CA7"/>
    <w:rsid w:val="008A709F"/>
    <w:rsid w:val="008A7128"/>
    <w:rsid w:val="008A7D99"/>
    <w:rsid w:val="008B000C"/>
    <w:rsid w:val="008B0796"/>
    <w:rsid w:val="008B0E37"/>
    <w:rsid w:val="008B130F"/>
    <w:rsid w:val="008B151C"/>
    <w:rsid w:val="008B2BC9"/>
    <w:rsid w:val="008B2F6D"/>
    <w:rsid w:val="008B3262"/>
    <w:rsid w:val="008B35F7"/>
    <w:rsid w:val="008B41CC"/>
    <w:rsid w:val="008B41D9"/>
    <w:rsid w:val="008B42F3"/>
    <w:rsid w:val="008B5491"/>
    <w:rsid w:val="008B5A86"/>
    <w:rsid w:val="008B5C3E"/>
    <w:rsid w:val="008B5DF6"/>
    <w:rsid w:val="008B6096"/>
    <w:rsid w:val="008C0A79"/>
    <w:rsid w:val="008C140A"/>
    <w:rsid w:val="008C2169"/>
    <w:rsid w:val="008C2EF2"/>
    <w:rsid w:val="008C3ADF"/>
    <w:rsid w:val="008C3BEF"/>
    <w:rsid w:val="008C43EA"/>
    <w:rsid w:val="008C4411"/>
    <w:rsid w:val="008C5B9A"/>
    <w:rsid w:val="008C5BDF"/>
    <w:rsid w:val="008C6422"/>
    <w:rsid w:val="008C6C2E"/>
    <w:rsid w:val="008D0162"/>
    <w:rsid w:val="008D26D0"/>
    <w:rsid w:val="008D304E"/>
    <w:rsid w:val="008D3144"/>
    <w:rsid w:val="008D34AE"/>
    <w:rsid w:val="008D40D6"/>
    <w:rsid w:val="008D47C5"/>
    <w:rsid w:val="008D4CC2"/>
    <w:rsid w:val="008D5C4C"/>
    <w:rsid w:val="008D6555"/>
    <w:rsid w:val="008D6960"/>
    <w:rsid w:val="008D6A4D"/>
    <w:rsid w:val="008D6D9F"/>
    <w:rsid w:val="008D6E5C"/>
    <w:rsid w:val="008D7AD5"/>
    <w:rsid w:val="008D7FEF"/>
    <w:rsid w:val="008E0524"/>
    <w:rsid w:val="008E0702"/>
    <w:rsid w:val="008E1D77"/>
    <w:rsid w:val="008E2061"/>
    <w:rsid w:val="008E2210"/>
    <w:rsid w:val="008E238C"/>
    <w:rsid w:val="008E2700"/>
    <w:rsid w:val="008E2C74"/>
    <w:rsid w:val="008E5A48"/>
    <w:rsid w:val="008E5F2F"/>
    <w:rsid w:val="008E5F80"/>
    <w:rsid w:val="008E6640"/>
    <w:rsid w:val="008E67AC"/>
    <w:rsid w:val="008E75D5"/>
    <w:rsid w:val="008E7AA4"/>
    <w:rsid w:val="008E7FF1"/>
    <w:rsid w:val="008F0B53"/>
    <w:rsid w:val="008F0F34"/>
    <w:rsid w:val="008F129F"/>
    <w:rsid w:val="008F1484"/>
    <w:rsid w:val="008F197D"/>
    <w:rsid w:val="008F226A"/>
    <w:rsid w:val="008F29D3"/>
    <w:rsid w:val="008F2AF1"/>
    <w:rsid w:val="008F33B9"/>
    <w:rsid w:val="008F3A14"/>
    <w:rsid w:val="008F3EBD"/>
    <w:rsid w:val="008F4DBA"/>
    <w:rsid w:val="008F4FF6"/>
    <w:rsid w:val="008F57A6"/>
    <w:rsid w:val="008F6AE9"/>
    <w:rsid w:val="008F6E39"/>
    <w:rsid w:val="008F72A4"/>
    <w:rsid w:val="008F7E80"/>
    <w:rsid w:val="009004FA"/>
    <w:rsid w:val="00900BB1"/>
    <w:rsid w:val="0090211E"/>
    <w:rsid w:val="009026FA"/>
    <w:rsid w:val="00902DD8"/>
    <w:rsid w:val="009041DE"/>
    <w:rsid w:val="00905A33"/>
    <w:rsid w:val="0090653F"/>
    <w:rsid w:val="00906594"/>
    <w:rsid w:val="00906687"/>
    <w:rsid w:val="00910497"/>
    <w:rsid w:val="009105CB"/>
    <w:rsid w:val="00910E42"/>
    <w:rsid w:val="0091167A"/>
    <w:rsid w:val="00911A64"/>
    <w:rsid w:val="00911E65"/>
    <w:rsid w:val="00911EF6"/>
    <w:rsid w:val="00911FFD"/>
    <w:rsid w:val="009120DD"/>
    <w:rsid w:val="0091261F"/>
    <w:rsid w:val="0091316B"/>
    <w:rsid w:val="009134C4"/>
    <w:rsid w:val="00913F5D"/>
    <w:rsid w:val="0091400F"/>
    <w:rsid w:val="00914412"/>
    <w:rsid w:val="00914655"/>
    <w:rsid w:val="009148B8"/>
    <w:rsid w:val="00914D84"/>
    <w:rsid w:val="009154EB"/>
    <w:rsid w:val="00915597"/>
    <w:rsid w:val="00915822"/>
    <w:rsid w:val="00916754"/>
    <w:rsid w:val="00916BD1"/>
    <w:rsid w:val="00916DB2"/>
    <w:rsid w:val="00917A33"/>
    <w:rsid w:val="00917C7B"/>
    <w:rsid w:val="00917D19"/>
    <w:rsid w:val="0092045C"/>
    <w:rsid w:val="009213BE"/>
    <w:rsid w:val="00921493"/>
    <w:rsid w:val="00921B5A"/>
    <w:rsid w:val="00922182"/>
    <w:rsid w:val="00922D9F"/>
    <w:rsid w:val="00922EC9"/>
    <w:rsid w:val="00923F99"/>
    <w:rsid w:val="00924493"/>
    <w:rsid w:val="009267B2"/>
    <w:rsid w:val="00927724"/>
    <w:rsid w:val="0092797E"/>
    <w:rsid w:val="00930310"/>
    <w:rsid w:val="0093052E"/>
    <w:rsid w:val="00931093"/>
    <w:rsid w:val="00932660"/>
    <w:rsid w:val="009329C0"/>
    <w:rsid w:val="00932EC2"/>
    <w:rsid w:val="00933203"/>
    <w:rsid w:val="00933251"/>
    <w:rsid w:val="0093427E"/>
    <w:rsid w:val="00934A39"/>
    <w:rsid w:val="00934FD5"/>
    <w:rsid w:val="009353B8"/>
    <w:rsid w:val="0093565D"/>
    <w:rsid w:val="009364AF"/>
    <w:rsid w:val="00940C21"/>
    <w:rsid w:val="00940E0F"/>
    <w:rsid w:val="00940F2D"/>
    <w:rsid w:val="00941BD3"/>
    <w:rsid w:val="00944391"/>
    <w:rsid w:val="009446A3"/>
    <w:rsid w:val="00945008"/>
    <w:rsid w:val="0094512F"/>
    <w:rsid w:val="009464DD"/>
    <w:rsid w:val="0094758F"/>
    <w:rsid w:val="00947A2B"/>
    <w:rsid w:val="0095067A"/>
    <w:rsid w:val="00950A81"/>
    <w:rsid w:val="00951A73"/>
    <w:rsid w:val="00952474"/>
    <w:rsid w:val="0095277C"/>
    <w:rsid w:val="0095317F"/>
    <w:rsid w:val="009535CD"/>
    <w:rsid w:val="00954604"/>
    <w:rsid w:val="00954F2B"/>
    <w:rsid w:val="00955205"/>
    <w:rsid w:val="00955671"/>
    <w:rsid w:val="00956D4B"/>
    <w:rsid w:val="00957A6D"/>
    <w:rsid w:val="009601FA"/>
    <w:rsid w:val="009606D7"/>
    <w:rsid w:val="00960705"/>
    <w:rsid w:val="00960B8B"/>
    <w:rsid w:val="009618D1"/>
    <w:rsid w:val="00961A60"/>
    <w:rsid w:val="00961B6C"/>
    <w:rsid w:val="0096405E"/>
    <w:rsid w:val="00965E5A"/>
    <w:rsid w:val="009668C5"/>
    <w:rsid w:val="00966B46"/>
    <w:rsid w:val="00967136"/>
    <w:rsid w:val="009673FF"/>
    <w:rsid w:val="009677FA"/>
    <w:rsid w:val="00967A3C"/>
    <w:rsid w:val="00967BE6"/>
    <w:rsid w:val="00970208"/>
    <w:rsid w:val="009704CF"/>
    <w:rsid w:val="00970B32"/>
    <w:rsid w:val="00970C36"/>
    <w:rsid w:val="00970D37"/>
    <w:rsid w:val="00970E65"/>
    <w:rsid w:val="009712D0"/>
    <w:rsid w:val="00971BF0"/>
    <w:rsid w:val="00972020"/>
    <w:rsid w:val="00972051"/>
    <w:rsid w:val="009721D3"/>
    <w:rsid w:val="00972F3D"/>
    <w:rsid w:val="009740DB"/>
    <w:rsid w:val="009758A3"/>
    <w:rsid w:val="00975ACB"/>
    <w:rsid w:val="00975B6B"/>
    <w:rsid w:val="00976158"/>
    <w:rsid w:val="00976E1B"/>
    <w:rsid w:val="009778E1"/>
    <w:rsid w:val="009808CA"/>
    <w:rsid w:val="00981B48"/>
    <w:rsid w:val="00981D15"/>
    <w:rsid w:val="00981F74"/>
    <w:rsid w:val="009829D3"/>
    <w:rsid w:val="00983391"/>
    <w:rsid w:val="00983632"/>
    <w:rsid w:val="0098398B"/>
    <w:rsid w:val="00983CC9"/>
    <w:rsid w:val="00983E7F"/>
    <w:rsid w:val="00984354"/>
    <w:rsid w:val="009846CD"/>
    <w:rsid w:val="0098498A"/>
    <w:rsid w:val="009857EF"/>
    <w:rsid w:val="00985BBA"/>
    <w:rsid w:val="009861AC"/>
    <w:rsid w:val="009868A6"/>
    <w:rsid w:val="00986B6E"/>
    <w:rsid w:val="00990AE2"/>
    <w:rsid w:val="0099101A"/>
    <w:rsid w:val="0099141E"/>
    <w:rsid w:val="009918BB"/>
    <w:rsid w:val="009928FA"/>
    <w:rsid w:val="00992913"/>
    <w:rsid w:val="00993178"/>
    <w:rsid w:val="009932B3"/>
    <w:rsid w:val="00993318"/>
    <w:rsid w:val="00993372"/>
    <w:rsid w:val="009933D1"/>
    <w:rsid w:val="00993742"/>
    <w:rsid w:val="009943C6"/>
    <w:rsid w:val="00994E9A"/>
    <w:rsid w:val="00995A74"/>
    <w:rsid w:val="00995E72"/>
    <w:rsid w:val="009962B4"/>
    <w:rsid w:val="009A0FC9"/>
    <w:rsid w:val="009A10FA"/>
    <w:rsid w:val="009A2DBA"/>
    <w:rsid w:val="009A3370"/>
    <w:rsid w:val="009A3387"/>
    <w:rsid w:val="009A4300"/>
    <w:rsid w:val="009A4D23"/>
    <w:rsid w:val="009A70F2"/>
    <w:rsid w:val="009A734B"/>
    <w:rsid w:val="009A77CD"/>
    <w:rsid w:val="009A77E8"/>
    <w:rsid w:val="009A7AD5"/>
    <w:rsid w:val="009B03A7"/>
    <w:rsid w:val="009B0901"/>
    <w:rsid w:val="009B0A7D"/>
    <w:rsid w:val="009B0E89"/>
    <w:rsid w:val="009B1920"/>
    <w:rsid w:val="009B1CE9"/>
    <w:rsid w:val="009B41C4"/>
    <w:rsid w:val="009B48F5"/>
    <w:rsid w:val="009B48FD"/>
    <w:rsid w:val="009B4EA3"/>
    <w:rsid w:val="009B581C"/>
    <w:rsid w:val="009B59BB"/>
    <w:rsid w:val="009B5FC3"/>
    <w:rsid w:val="009B65B5"/>
    <w:rsid w:val="009B6BFA"/>
    <w:rsid w:val="009B709A"/>
    <w:rsid w:val="009B725D"/>
    <w:rsid w:val="009B73E6"/>
    <w:rsid w:val="009B79DA"/>
    <w:rsid w:val="009B7B7D"/>
    <w:rsid w:val="009C01D3"/>
    <w:rsid w:val="009C0BAB"/>
    <w:rsid w:val="009C129F"/>
    <w:rsid w:val="009C1B85"/>
    <w:rsid w:val="009C2BA2"/>
    <w:rsid w:val="009C2F5B"/>
    <w:rsid w:val="009C2F86"/>
    <w:rsid w:val="009C3090"/>
    <w:rsid w:val="009C361B"/>
    <w:rsid w:val="009C43E7"/>
    <w:rsid w:val="009C4C83"/>
    <w:rsid w:val="009C5A22"/>
    <w:rsid w:val="009C5A41"/>
    <w:rsid w:val="009C5C48"/>
    <w:rsid w:val="009C5C77"/>
    <w:rsid w:val="009C5CD4"/>
    <w:rsid w:val="009C5ED5"/>
    <w:rsid w:val="009C656A"/>
    <w:rsid w:val="009C6819"/>
    <w:rsid w:val="009C683E"/>
    <w:rsid w:val="009C6D07"/>
    <w:rsid w:val="009C6E16"/>
    <w:rsid w:val="009C70B3"/>
    <w:rsid w:val="009D0F17"/>
    <w:rsid w:val="009D0FC2"/>
    <w:rsid w:val="009D1865"/>
    <w:rsid w:val="009D278E"/>
    <w:rsid w:val="009D28F4"/>
    <w:rsid w:val="009D2CAF"/>
    <w:rsid w:val="009D3DD7"/>
    <w:rsid w:val="009D40AC"/>
    <w:rsid w:val="009D4A23"/>
    <w:rsid w:val="009D5A3E"/>
    <w:rsid w:val="009D6631"/>
    <w:rsid w:val="009E0078"/>
    <w:rsid w:val="009E0530"/>
    <w:rsid w:val="009E063C"/>
    <w:rsid w:val="009E1593"/>
    <w:rsid w:val="009E1731"/>
    <w:rsid w:val="009E29CB"/>
    <w:rsid w:val="009E2D41"/>
    <w:rsid w:val="009E2D4F"/>
    <w:rsid w:val="009E3805"/>
    <w:rsid w:val="009E39D7"/>
    <w:rsid w:val="009E4DDE"/>
    <w:rsid w:val="009E582A"/>
    <w:rsid w:val="009E6C9D"/>
    <w:rsid w:val="009E6F4D"/>
    <w:rsid w:val="009E71B6"/>
    <w:rsid w:val="009E74D4"/>
    <w:rsid w:val="009E7C7F"/>
    <w:rsid w:val="009F0340"/>
    <w:rsid w:val="009F08A7"/>
    <w:rsid w:val="009F0F61"/>
    <w:rsid w:val="009F1455"/>
    <w:rsid w:val="009F2207"/>
    <w:rsid w:val="009F396B"/>
    <w:rsid w:val="009F4FF8"/>
    <w:rsid w:val="009F547A"/>
    <w:rsid w:val="009F5642"/>
    <w:rsid w:val="009F5AAB"/>
    <w:rsid w:val="009F5E1D"/>
    <w:rsid w:val="009F6A5B"/>
    <w:rsid w:val="00A0080E"/>
    <w:rsid w:val="00A0145D"/>
    <w:rsid w:val="00A0229E"/>
    <w:rsid w:val="00A0233D"/>
    <w:rsid w:val="00A02B9D"/>
    <w:rsid w:val="00A02FEF"/>
    <w:rsid w:val="00A04800"/>
    <w:rsid w:val="00A05A3F"/>
    <w:rsid w:val="00A05D61"/>
    <w:rsid w:val="00A06F56"/>
    <w:rsid w:val="00A07DC7"/>
    <w:rsid w:val="00A100FD"/>
    <w:rsid w:val="00A10375"/>
    <w:rsid w:val="00A10A6E"/>
    <w:rsid w:val="00A1242B"/>
    <w:rsid w:val="00A12947"/>
    <w:rsid w:val="00A12DAC"/>
    <w:rsid w:val="00A12E54"/>
    <w:rsid w:val="00A12F37"/>
    <w:rsid w:val="00A13CA4"/>
    <w:rsid w:val="00A148B7"/>
    <w:rsid w:val="00A14DC1"/>
    <w:rsid w:val="00A152CC"/>
    <w:rsid w:val="00A153EB"/>
    <w:rsid w:val="00A16B51"/>
    <w:rsid w:val="00A16F16"/>
    <w:rsid w:val="00A20582"/>
    <w:rsid w:val="00A21C84"/>
    <w:rsid w:val="00A22CAD"/>
    <w:rsid w:val="00A2309D"/>
    <w:rsid w:val="00A237D6"/>
    <w:rsid w:val="00A237F7"/>
    <w:rsid w:val="00A252E1"/>
    <w:rsid w:val="00A256B6"/>
    <w:rsid w:val="00A257C7"/>
    <w:rsid w:val="00A25BBC"/>
    <w:rsid w:val="00A2625C"/>
    <w:rsid w:val="00A27F92"/>
    <w:rsid w:val="00A30A0A"/>
    <w:rsid w:val="00A317F5"/>
    <w:rsid w:val="00A31EA6"/>
    <w:rsid w:val="00A32324"/>
    <w:rsid w:val="00A33862"/>
    <w:rsid w:val="00A34819"/>
    <w:rsid w:val="00A34B18"/>
    <w:rsid w:val="00A377B8"/>
    <w:rsid w:val="00A37914"/>
    <w:rsid w:val="00A37BAA"/>
    <w:rsid w:val="00A400DE"/>
    <w:rsid w:val="00A40575"/>
    <w:rsid w:val="00A40D40"/>
    <w:rsid w:val="00A40F51"/>
    <w:rsid w:val="00A40FBB"/>
    <w:rsid w:val="00A40FF6"/>
    <w:rsid w:val="00A419AC"/>
    <w:rsid w:val="00A41E82"/>
    <w:rsid w:val="00A4212B"/>
    <w:rsid w:val="00A42485"/>
    <w:rsid w:val="00A4252D"/>
    <w:rsid w:val="00A42B37"/>
    <w:rsid w:val="00A42F90"/>
    <w:rsid w:val="00A4304A"/>
    <w:rsid w:val="00A449F1"/>
    <w:rsid w:val="00A44ABC"/>
    <w:rsid w:val="00A45520"/>
    <w:rsid w:val="00A45724"/>
    <w:rsid w:val="00A45860"/>
    <w:rsid w:val="00A4745E"/>
    <w:rsid w:val="00A479B5"/>
    <w:rsid w:val="00A47A11"/>
    <w:rsid w:val="00A47A43"/>
    <w:rsid w:val="00A50608"/>
    <w:rsid w:val="00A50B4B"/>
    <w:rsid w:val="00A50C99"/>
    <w:rsid w:val="00A5129C"/>
    <w:rsid w:val="00A51842"/>
    <w:rsid w:val="00A521AF"/>
    <w:rsid w:val="00A5232C"/>
    <w:rsid w:val="00A52548"/>
    <w:rsid w:val="00A531CB"/>
    <w:rsid w:val="00A53223"/>
    <w:rsid w:val="00A53875"/>
    <w:rsid w:val="00A53D87"/>
    <w:rsid w:val="00A5427F"/>
    <w:rsid w:val="00A54401"/>
    <w:rsid w:val="00A54CA7"/>
    <w:rsid w:val="00A55443"/>
    <w:rsid w:val="00A559A2"/>
    <w:rsid w:val="00A55E6C"/>
    <w:rsid w:val="00A60272"/>
    <w:rsid w:val="00A606D8"/>
    <w:rsid w:val="00A60EDC"/>
    <w:rsid w:val="00A61806"/>
    <w:rsid w:val="00A62094"/>
    <w:rsid w:val="00A62260"/>
    <w:rsid w:val="00A6358C"/>
    <w:rsid w:val="00A63656"/>
    <w:rsid w:val="00A63AB3"/>
    <w:rsid w:val="00A63D7B"/>
    <w:rsid w:val="00A63E97"/>
    <w:rsid w:val="00A63FAA"/>
    <w:rsid w:val="00A643B7"/>
    <w:rsid w:val="00A64614"/>
    <w:rsid w:val="00A6582B"/>
    <w:rsid w:val="00A65FF8"/>
    <w:rsid w:val="00A66BD5"/>
    <w:rsid w:val="00A66D4A"/>
    <w:rsid w:val="00A6703B"/>
    <w:rsid w:val="00A67351"/>
    <w:rsid w:val="00A6792F"/>
    <w:rsid w:val="00A67BE2"/>
    <w:rsid w:val="00A70E2F"/>
    <w:rsid w:val="00A71453"/>
    <w:rsid w:val="00A71D6A"/>
    <w:rsid w:val="00A71E7B"/>
    <w:rsid w:val="00A72590"/>
    <w:rsid w:val="00A7360E"/>
    <w:rsid w:val="00A737F9"/>
    <w:rsid w:val="00A739D4"/>
    <w:rsid w:val="00A73A17"/>
    <w:rsid w:val="00A74B91"/>
    <w:rsid w:val="00A74FDA"/>
    <w:rsid w:val="00A75374"/>
    <w:rsid w:val="00A75941"/>
    <w:rsid w:val="00A7632A"/>
    <w:rsid w:val="00A76B8C"/>
    <w:rsid w:val="00A77561"/>
    <w:rsid w:val="00A77C9E"/>
    <w:rsid w:val="00A77DC6"/>
    <w:rsid w:val="00A800FF"/>
    <w:rsid w:val="00A80615"/>
    <w:rsid w:val="00A80C8F"/>
    <w:rsid w:val="00A8114D"/>
    <w:rsid w:val="00A812AE"/>
    <w:rsid w:val="00A8154D"/>
    <w:rsid w:val="00A84014"/>
    <w:rsid w:val="00A84D3E"/>
    <w:rsid w:val="00A854E7"/>
    <w:rsid w:val="00A85983"/>
    <w:rsid w:val="00A85C5D"/>
    <w:rsid w:val="00A86343"/>
    <w:rsid w:val="00A908C7"/>
    <w:rsid w:val="00A9098F"/>
    <w:rsid w:val="00A9105D"/>
    <w:rsid w:val="00A913D5"/>
    <w:rsid w:val="00A9177E"/>
    <w:rsid w:val="00A91EC6"/>
    <w:rsid w:val="00A94497"/>
    <w:rsid w:val="00A94A2C"/>
    <w:rsid w:val="00A94B67"/>
    <w:rsid w:val="00A95414"/>
    <w:rsid w:val="00A957B5"/>
    <w:rsid w:val="00A960B2"/>
    <w:rsid w:val="00A96854"/>
    <w:rsid w:val="00A96AA9"/>
    <w:rsid w:val="00A973FC"/>
    <w:rsid w:val="00A979E6"/>
    <w:rsid w:val="00AA0325"/>
    <w:rsid w:val="00AA05D1"/>
    <w:rsid w:val="00AA06B5"/>
    <w:rsid w:val="00AA10FA"/>
    <w:rsid w:val="00AA1BC8"/>
    <w:rsid w:val="00AA24BC"/>
    <w:rsid w:val="00AA2E60"/>
    <w:rsid w:val="00AA331E"/>
    <w:rsid w:val="00AA37D0"/>
    <w:rsid w:val="00AA4A85"/>
    <w:rsid w:val="00AA4EB7"/>
    <w:rsid w:val="00AA5122"/>
    <w:rsid w:val="00AA5F66"/>
    <w:rsid w:val="00AA6614"/>
    <w:rsid w:val="00AA68BB"/>
    <w:rsid w:val="00AA6969"/>
    <w:rsid w:val="00AA6FC7"/>
    <w:rsid w:val="00AA795D"/>
    <w:rsid w:val="00AA7D69"/>
    <w:rsid w:val="00AB0E5A"/>
    <w:rsid w:val="00AB1250"/>
    <w:rsid w:val="00AB2C05"/>
    <w:rsid w:val="00AB3464"/>
    <w:rsid w:val="00AB3C5B"/>
    <w:rsid w:val="00AB3C87"/>
    <w:rsid w:val="00AB4A5C"/>
    <w:rsid w:val="00AB4B6F"/>
    <w:rsid w:val="00AB4D5C"/>
    <w:rsid w:val="00AB4F9E"/>
    <w:rsid w:val="00AB559C"/>
    <w:rsid w:val="00AB578C"/>
    <w:rsid w:val="00AC0023"/>
    <w:rsid w:val="00AC06C2"/>
    <w:rsid w:val="00AC0880"/>
    <w:rsid w:val="00AC0B59"/>
    <w:rsid w:val="00AC14B8"/>
    <w:rsid w:val="00AC15B5"/>
    <w:rsid w:val="00AC1B94"/>
    <w:rsid w:val="00AC29B4"/>
    <w:rsid w:val="00AC2F18"/>
    <w:rsid w:val="00AC3198"/>
    <w:rsid w:val="00AC48A0"/>
    <w:rsid w:val="00AC4A24"/>
    <w:rsid w:val="00AC5344"/>
    <w:rsid w:val="00AC5763"/>
    <w:rsid w:val="00AC62BA"/>
    <w:rsid w:val="00AC6652"/>
    <w:rsid w:val="00AC6A83"/>
    <w:rsid w:val="00AC6FA9"/>
    <w:rsid w:val="00AC7863"/>
    <w:rsid w:val="00AD045B"/>
    <w:rsid w:val="00AD0F9A"/>
    <w:rsid w:val="00AD1504"/>
    <w:rsid w:val="00AD17BC"/>
    <w:rsid w:val="00AD1CE6"/>
    <w:rsid w:val="00AD28D6"/>
    <w:rsid w:val="00AD2A3E"/>
    <w:rsid w:val="00AD2A9C"/>
    <w:rsid w:val="00AD30C6"/>
    <w:rsid w:val="00AD31C2"/>
    <w:rsid w:val="00AD327D"/>
    <w:rsid w:val="00AD356E"/>
    <w:rsid w:val="00AD36CA"/>
    <w:rsid w:val="00AD3CC0"/>
    <w:rsid w:val="00AD54EB"/>
    <w:rsid w:val="00AD5F92"/>
    <w:rsid w:val="00AD63AE"/>
    <w:rsid w:val="00AD63C1"/>
    <w:rsid w:val="00AD6452"/>
    <w:rsid w:val="00AD6470"/>
    <w:rsid w:val="00AD6985"/>
    <w:rsid w:val="00AD754E"/>
    <w:rsid w:val="00AD7FD6"/>
    <w:rsid w:val="00AE0528"/>
    <w:rsid w:val="00AE1BE1"/>
    <w:rsid w:val="00AE24E4"/>
    <w:rsid w:val="00AE2C85"/>
    <w:rsid w:val="00AE2E51"/>
    <w:rsid w:val="00AE2EC2"/>
    <w:rsid w:val="00AE3178"/>
    <w:rsid w:val="00AE32B3"/>
    <w:rsid w:val="00AE3AC7"/>
    <w:rsid w:val="00AE3BEF"/>
    <w:rsid w:val="00AE4098"/>
    <w:rsid w:val="00AE45E2"/>
    <w:rsid w:val="00AE49B3"/>
    <w:rsid w:val="00AE4B89"/>
    <w:rsid w:val="00AE503A"/>
    <w:rsid w:val="00AE5615"/>
    <w:rsid w:val="00AE56D3"/>
    <w:rsid w:val="00AE5D97"/>
    <w:rsid w:val="00AE6062"/>
    <w:rsid w:val="00AE64B7"/>
    <w:rsid w:val="00AE66F0"/>
    <w:rsid w:val="00AE6795"/>
    <w:rsid w:val="00AE693B"/>
    <w:rsid w:val="00AE717B"/>
    <w:rsid w:val="00AE7343"/>
    <w:rsid w:val="00AE7464"/>
    <w:rsid w:val="00AE7EC1"/>
    <w:rsid w:val="00AF00C3"/>
    <w:rsid w:val="00AF049D"/>
    <w:rsid w:val="00AF0703"/>
    <w:rsid w:val="00AF1546"/>
    <w:rsid w:val="00AF1D05"/>
    <w:rsid w:val="00AF1DCC"/>
    <w:rsid w:val="00AF22DE"/>
    <w:rsid w:val="00AF2301"/>
    <w:rsid w:val="00AF28C4"/>
    <w:rsid w:val="00AF3666"/>
    <w:rsid w:val="00AF36BB"/>
    <w:rsid w:val="00AF3792"/>
    <w:rsid w:val="00AF3CC6"/>
    <w:rsid w:val="00AF4442"/>
    <w:rsid w:val="00AF48F9"/>
    <w:rsid w:val="00AF50D3"/>
    <w:rsid w:val="00AF57E5"/>
    <w:rsid w:val="00AF595D"/>
    <w:rsid w:val="00AF5EDF"/>
    <w:rsid w:val="00AF65B9"/>
    <w:rsid w:val="00AF6F70"/>
    <w:rsid w:val="00AF70C4"/>
    <w:rsid w:val="00AF77D3"/>
    <w:rsid w:val="00B001CF"/>
    <w:rsid w:val="00B00FD3"/>
    <w:rsid w:val="00B014BB"/>
    <w:rsid w:val="00B017AC"/>
    <w:rsid w:val="00B01E96"/>
    <w:rsid w:val="00B0219C"/>
    <w:rsid w:val="00B02944"/>
    <w:rsid w:val="00B02A73"/>
    <w:rsid w:val="00B02CB3"/>
    <w:rsid w:val="00B04257"/>
    <w:rsid w:val="00B04D8B"/>
    <w:rsid w:val="00B04E91"/>
    <w:rsid w:val="00B054A6"/>
    <w:rsid w:val="00B060CA"/>
    <w:rsid w:val="00B07CDA"/>
    <w:rsid w:val="00B10923"/>
    <w:rsid w:val="00B11BF4"/>
    <w:rsid w:val="00B12AF0"/>
    <w:rsid w:val="00B12B51"/>
    <w:rsid w:val="00B1300C"/>
    <w:rsid w:val="00B14090"/>
    <w:rsid w:val="00B142CD"/>
    <w:rsid w:val="00B1452E"/>
    <w:rsid w:val="00B1465C"/>
    <w:rsid w:val="00B149EB"/>
    <w:rsid w:val="00B155E7"/>
    <w:rsid w:val="00B15C6B"/>
    <w:rsid w:val="00B15D70"/>
    <w:rsid w:val="00B15F9D"/>
    <w:rsid w:val="00B16496"/>
    <w:rsid w:val="00B16D36"/>
    <w:rsid w:val="00B175DA"/>
    <w:rsid w:val="00B17700"/>
    <w:rsid w:val="00B20152"/>
    <w:rsid w:val="00B20487"/>
    <w:rsid w:val="00B20A7E"/>
    <w:rsid w:val="00B20AD7"/>
    <w:rsid w:val="00B21361"/>
    <w:rsid w:val="00B22AD3"/>
    <w:rsid w:val="00B23886"/>
    <w:rsid w:val="00B23B1A"/>
    <w:rsid w:val="00B2461D"/>
    <w:rsid w:val="00B2467C"/>
    <w:rsid w:val="00B248B7"/>
    <w:rsid w:val="00B25530"/>
    <w:rsid w:val="00B256AA"/>
    <w:rsid w:val="00B25F56"/>
    <w:rsid w:val="00B262D2"/>
    <w:rsid w:val="00B26C6D"/>
    <w:rsid w:val="00B27467"/>
    <w:rsid w:val="00B27858"/>
    <w:rsid w:val="00B27E5A"/>
    <w:rsid w:val="00B30003"/>
    <w:rsid w:val="00B3064D"/>
    <w:rsid w:val="00B30F64"/>
    <w:rsid w:val="00B311B6"/>
    <w:rsid w:val="00B31BCA"/>
    <w:rsid w:val="00B32480"/>
    <w:rsid w:val="00B33270"/>
    <w:rsid w:val="00B3370B"/>
    <w:rsid w:val="00B33D54"/>
    <w:rsid w:val="00B33F2F"/>
    <w:rsid w:val="00B34146"/>
    <w:rsid w:val="00B34845"/>
    <w:rsid w:val="00B3552D"/>
    <w:rsid w:val="00B35C28"/>
    <w:rsid w:val="00B36362"/>
    <w:rsid w:val="00B363FF"/>
    <w:rsid w:val="00B370EA"/>
    <w:rsid w:val="00B375DB"/>
    <w:rsid w:val="00B37AF3"/>
    <w:rsid w:val="00B40569"/>
    <w:rsid w:val="00B4108F"/>
    <w:rsid w:val="00B4194C"/>
    <w:rsid w:val="00B41DA1"/>
    <w:rsid w:val="00B42852"/>
    <w:rsid w:val="00B42882"/>
    <w:rsid w:val="00B43702"/>
    <w:rsid w:val="00B4438B"/>
    <w:rsid w:val="00B444CB"/>
    <w:rsid w:val="00B451B4"/>
    <w:rsid w:val="00B5009D"/>
    <w:rsid w:val="00B505A4"/>
    <w:rsid w:val="00B509FF"/>
    <w:rsid w:val="00B50B9D"/>
    <w:rsid w:val="00B514FF"/>
    <w:rsid w:val="00B51955"/>
    <w:rsid w:val="00B52790"/>
    <w:rsid w:val="00B527E8"/>
    <w:rsid w:val="00B52C77"/>
    <w:rsid w:val="00B53BBB"/>
    <w:rsid w:val="00B54192"/>
    <w:rsid w:val="00B54470"/>
    <w:rsid w:val="00B55CCE"/>
    <w:rsid w:val="00B55FE3"/>
    <w:rsid w:val="00B5773F"/>
    <w:rsid w:val="00B5777A"/>
    <w:rsid w:val="00B57892"/>
    <w:rsid w:val="00B57FB1"/>
    <w:rsid w:val="00B608DE"/>
    <w:rsid w:val="00B60C76"/>
    <w:rsid w:val="00B61648"/>
    <w:rsid w:val="00B61689"/>
    <w:rsid w:val="00B620E2"/>
    <w:rsid w:val="00B62A02"/>
    <w:rsid w:val="00B62B69"/>
    <w:rsid w:val="00B6350B"/>
    <w:rsid w:val="00B6406C"/>
    <w:rsid w:val="00B64A89"/>
    <w:rsid w:val="00B65630"/>
    <w:rsid w:val="00B666B8"/>
    <w:rsid w:val="00B66DD0"/>
    <w:rsid w:val="00B674E9"/>
    <w:rsid w:val="00B674F0"/>
    <w:rsid w:val="00B677E4"/>
    <w:rsid w:val="00B67F80"/>
    <w:rsid w:val="00B70544"/>
    <w:rsid w:val="00B7093D"/>
    <w:rsid w:val="00B70A6A"/>
    <w:rsid w:val="00B70AF6"/>
    <w:rsid w:val="00B71893"/>
    <w:rsid w:val="00B72D85"/>
    <w:rsid w:val="00B7365C"/>
    <w:rsid w:val="00B73752"/>
    <w:rsid w:val="00B73A1C"/>
    <w:rsid w:val="00B7494F"/>
    <w:rsid w:val="00B74C3D"/>
    <w:rsid w:val="00B75292"/>
    <w:rsid w:val="00B755EF"/>
    <w:rsid w:val="00B75C29"/>
    <w:rsid w:val="00B75F36"/>
    <w:rsid w:val="00B76639"/>
    <w:rsid w:val="00B76DC6"/>
    <w:rsid w:val="00B77185"/>
    <w:rsid w:val="00B7735E"/>
    <w:rsid w:val="00B77A1E"/>
    <w:rsid w:val="00B77F7B"/>
    <w:rsid w:val="00B81508"/>
    <w:rsid w:val="00B82D84"/>
    <w:rsid w:val="00B82E5A"/>
    <w:rsid w:val="00B83506"/>
    <w:rsid w:val="00B836CA"/>
    <w:rsid w:val="00B847AF"/>
    <w:rsid w:val="00B848FD"/>
    <w:rsid w:val="00B84AC8"/>
    <w:rsid w:val="00B85792"/>
    <w:rsid w:val="00B85D47"/>
    <w:rsid w:val="00B85E59"/>
    <w:rsid w:val="00B86570"/>
    <w:rsid w:val="00B86D3B"/>
    <w:rsid w:val="00B86E45"/>
    <w:rsid w:val="00B87A88"/>
    <w:rsid w:val="00B90245"/>
    <w:rsid w:val="00B902D4"/>
    <w:rsid w:val="00B91732"/>
    <w:rsid w:val="00B91EBA"/>
    <w:rsid w:val="00B937C7"/>
    <w:rsid w:val="00B94DA0"/>
    <w:rsid w:val="00B94EC2"/>
    <w:rsid w:val="00B9557B"/>
    <w:rsid w:val="00B96850"/>
    <w:rsid w:val="00B96855"/>
    <w:rsid w:val="00B968FE"/>
    <w:rsid w:val="00B96A8A"/>
    <w:rsid w:val="00B96CC7"/>
    <w:rsid w:val="00B96CE0"/>
    <w:rsid w:val="00B96F6F"/>
    <w:rsid w:val="00B96FE4"/>
    <w:rsid w:val="00B971D8"/>
    <w:rsid w:val="00B97465"/>
    <w:rsid w:val="00B9751E"/>
    <w:rsid w:val="00B978FF"/>
    <w:rsid w:val="00B97A62"/>
    <w:rsid w:val="00BA0226"/>
    <w:rsid w:val="00BA0323"/>
    <w:rsid w:val="00BA12BC"/>
    <w:rsid w:val="00BA1B68"/>
    <w:rsid w:val="00BA1FF8"/>
    <w:rsid w:val="00BA2029"/>
    <w:rsid w:val="00BA2350"/>
    <w:rsid w:val="00BA2A98"/>
    <w:rsid w:val="00BA2BFC"/>
    <w:rsid w:val="00BA3791"/>
    <w:rsid w:val="00BA3C60"/>
    <w:rsid w:val="00BA3F7B"/>
    <w:rsid w:val="00BA4027"/>
    <w:rsid w:val="00BA437A"/>
    <w:rsid w:val="00BA4518"/>
    <w:rsid w:val="00BA5A47"/>
    <w:rsid w:val="00BA5B6A"/>
    <w:rsid w:val="00BA6A81"/>
    <w:rsid w:val="00BA7CFA"/>
    <w:rsid w:val="00BB02B5"/>
    <w:rsid w:val="00BB0F73"/>
    <w:rsid w:val="00BB10A6"/>
    <w:rsid w:val="00BB110E"/>
    <w:rsid w:val="00BB138E"/>
    <w:rsid w:val="00BB1CF5"/>
    <w:rsid w:val="00BB2AC6"/>
    <w:rsid w:val="00BB2E99"/>
    <w:rsid w:val="00BB30E5"/>
    <w:rsid w:val="00BB35E3"/>
    <w:rsid w:val="00BB3CF8"/>
    <w:rsid w:val="00BB41D8"/>
    <w:rsid w:val="00BB4464"/>
    <w:rsid w:val="00BB5766"/>
    <w:rsid w:val="00BB5EC7"/>
    <w:rsid w:val="00BB61DB"/>
    <w:rsid w:val="00BB62B6"/>
    <w:rsid w:val="00BB678F"/>
    <w:rsid w:val="00BC1967"/>
    <w:rsid w:val="00BC1F7A"/>
    <w:rsid w:val="00BC2EB8"/>
    <w:rsid w:val="00BC3778"/>
    <w:rsid w:val="00BC3932"/>
    <w:rsid w:val="00BC447E"/>
    <w:rsid w:val="00BC5014"/>
    <w:rsid w:val="00BC50B3"/>
    <w:rsid w:val="00BC529E"/>
    <w:rsid w:val="00BC5BE0"/>
    <w:rsid w:val="00BC5FED"/>
    <w:rsid w:val="00BC62B4"/>
    <w:rsid w:val="00BC6882"/>
    <w:rsid w:val="00BD07CC"/>
    <w:rsid w:val="00BD0B01"/>
    <w:rsid w:val="00BD15C4"/>
    <w:rsid w:val="00BD23A2"/>
    <w:rsid w:val="00BD31C8"/>
    <w:rsid w:val="00BD39C4"/>
    <w:rsid w:val="00BD4ECF"/>
    <w:rsid w:val="00BD5225"/>
    <w:rsid w:val="00BD5377"/>
    <w:rsid w:val="00BD5B39"/>
    <w:rsid w:val="00BD5E70"/>
    <w:rsid w:val="00BD6669"/>
    <w:rsid w:val="00BD6C53"/>
    <w:rsid w:val="00BD7A60"/>
    <w:rsid w:val="00BE1335"/>
    <w:rsid w:val="00BE14CD"/>
    <w:rsid w:val="00BE22C0"/>
    <w:rsid w:val="00BE2C6E"/>
    <w:rsid w:val="00BE2F9A"/>
    <w:rsid w:val="00BE42B2"/>
    <w:rsid w:val="00BE48DB"/>
    <w:rsid w:val="00BE49D6"/>
    <w:rsid w:val="00BE4EFB"/>
    <w:rsid w:val="00BE4FE8"/>
    <w:rsid w:val="00BE50FA"/>
    <w:rsid w:val="00BE5578"/>
    <w:rsid w:val="00BE6F6E"/>
    <w:rsid w:val="00BE7D93"/>
    <w:rsid w:val="00BF0F17"/>
    <w:rsid w:val="00BF15E8"/>
    <w:rsid w:val="00BF18CD"/>
    <w:rsid w:val="00BF1BBB"/>
    <w:rsid w:val="00BF2140"/>
    <w:rsid w:val="00BF2CA8"/>
    <w:rsid w:val="00BF2F5A"/>
    <w:rsid w:val="00BF3420"/>
    <w:rsid w:val="00BF356B"/>
    <w:rsid w:val="00BF3668"/>
    <w:rsid w:val="00BF4482"/>
    <w:rsid w:val="00BF4810"/>
    <w:rsid w:val="00BF4E89"/>
    <w:rsid w:val="00BF4F6E"/>
    <w:rsid w:val="00BF5103"/>
    <w:rsid w:val="00BF7710"/>
    <w:rsid w:val="00BF7821"/>
    <w:rsid w:val="00C0005E"/>
    <w:rsid w:val="00C00623"/>
    <w:rsid w:val="00C0161E"/>
    <w:rsid w:val="00C02814"/>
    <w:rsid w:val="00C02ECB"/>
    <w:rsid w:val="00C04787"/>
    <w:rsid w:val="00C05EE1"/>
    <w:rsid w:val="00C0632A"/>
    <w:rsid w:val="00C06C7A"/>
    <w:rsid w:val="00C06F98"/>
    <w:rsid w:val="00C071DD"/>
    <w:rsid w:val="00C0799B"/>
    <w:rsid w:val="00C108AB"/>
    <w:rsid w:val="00C1164D"/>
    <w:rsid w:val="00C12A0E"/>
    <w:rsid w:val="00C130DC"/>
    <w:rsid w:val="00C137D9"/>
    <w:rsid w:val="00C13BB0"/>
    <w:rsid w:val="00C1449F"/>
    <w:rsid w:val="00C1454D"/>
    <w:rsid w:val="00C14607"/>
    <w:rsid w:val="00C15D0D"/>
    <w:rsid w:val="00C1652C"/>
    <w:rsid w:val="00C16F28"/>
    <w:rsid w:val="00C1713D"/>
    <w:rsid w:val="00C20787"/>
    <w:rsid w:val="00C2171C"/>
    <w:rsid w:val="00C21ECE"/>
    <w:rsid w:val="00C23269"/>
    <w:rsid w:val="00C234A5"/>
    <w:rsid w:val="00C23898"/>
    <w:rsid w:val="00C240C6"/>
    <w:rsid w:val="00C247B9"/>
    <w:rsid w:val="00C25237"/>
    <w:rsid w:val="00C261AC"/>
    <w:rsid w:val="00C26507"/>
    <w:rsid w:val="00C269EB"/>
    <w:rsid w:val="00C26DDB"/>
    <w:rsid w:val="00C2748E"/>
    <w:rsid w:val="00C2798A"/>
    <w:rsid w:val="00C31006"/>
    <w:rsid w:val="00C31432"/>
    <w:rsid w:val="00C31829"/>
    <w:rsid w:val="00C32A47"/>
    <w:rsid w:val="00C33508"/>
    <w:rsid w:val="00C33871"/>
    <w:rsid w:val="00C33AFC"/>
    <w:rsid w:val="00C34398"/>
    <w:rsid w:val="00C35092"/>
    <w:rsid w:val="00C36025"/>
    <w:rsid w:val="00C36080"/>
    <w:rsid w:val="00C36613"/>
    <w:rsid w:val="00C37A9E"/>
    <w:rsid w:val="00C4024D"/>
    <w:rsid w:val="00C402B5"/>
    <w:rsid w:val="00C41022"/>
    <w:rsid w:val="00C41773"/>
    <w:rsid w:val="00C421F5"/>
    <w:rsid w:val="00C42336"/>
    <w:rsid w:val="00C42368"/>
    <w:rsid w:val="00C42FFA"/>
    <w:rsid w:val="00C435F6"/>
    <w:rsid w:val="00C44359"/>
    <w:rsid w:val="00C445AE"/>
    <w:rsid w:val="00C4472D"/>
    <w:rsid w:val="00C44EB3"/>
    <w:rsid w:val="00C4531C"/>
    <w:rsid w:val="00C46ED2"/>
    <w:rsid w:val="00C470C0"/>
    <w:rsid w:val="00C47575"/>
    <w:rsid w:val="00C47C02"/>
    <w:rsid w:val="00C47ED2"/>
    <w:rsid w:val="00C5036D"/>
    <w:rsid w:val="00C50B4E"/>
    <w:rsid w:val="00C50C9E"/>
    <w:rsid w:val="00C51DC5"/>
    <w:rsid w:val="00C53631"/>
    <w:rsid w:val="00C5378F"/>
    <w:rsid w:val="00C53DA0"/>
    <w:rsid w:val="00C53F3B"/>
    <w:rsid w:val="00C5581F"/>
    <w:rsid w:val="00C562B1"/>
    <w:rsid w:val="00C5644D"/>
    <w:rsid w:val="00C56EAC"/>
    <w:rsid w:val="00C57066"/>
    <w:rsid w:val="00C5763F"/>
    <w:rsid w:val="00C5793A"/>
    <w:rsid w:val="00C60041"/>
    <w:rsid w:val="00C60524"/>
    <w:rsid w:val="00C6096D"/>
    <w:rsid w:val="00C60C7F"/>
    <w:rsid w:val="00C615B2"/>
    <w:rsid w:val="00C618F6"/>
    <w:rsid w:val="00C6207B"/>
    <w:rsid w:val="00C6233E"/>
    <w:rsid w:val="00C628C9"/>
    <w:rsid w:val="00C62A90"/>
    <w:rsid w:val="00C62C1B"/>
    <w:rsid w:val="00C6311F"/>
    <w:rsid w:val="00C6324B"/>
    <w:rsid w:val="00C6427B"/>
    <w:rsid w:val="00C6444C"/>
    <w:rsid w:val="00C651A7"/>
    <w:rsid w:val="00C65636"/>
    <w:rsid w:val="00C65E7D"/>
    <w:rsid w:val="00C67387"/>
    <w:rsid w:val="00C67BB3"/>
    <w:rsid w:val="00C71C83"/>
    <w:rsid w:val="00C71D95"/>
    <w:rsid w:val="00C725B8"/>
    <w:rsid w:val="00C73524"/>
    <w:rsid w:val="00C744D9"/>
    <w:rsid w:val="00C749DB"/>
    <w:rsid w:val="00C74A04"/>
    <w:rsid w:val="00C7529B"/>
    <w:rsid w:val="00C7534B"/>
    <w:rsid w:val="00C75936"/>
    <w:rsid w:val="00C75985"/>
    <w:rsid w:val="00C75A5C"/>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5A5A"/>
    <w:rsid w:val="00C863C7"/>
    <w:rsid w:val="00C87D65"/>
    <w:rsid w:val="00C908AC"/>
    <w:rsid w:val="00C92387"/>
    <w:rsid w:val="00C923D1"/>
    <w:rsid w:val="00C92585"/>
    <w:rsid w:val="00C92724"/>
    <w:rsid w:val="00C9293E"/>
    <w:rsid w:val="00C92DAA"/>
    <w:rsid w:val="00C93B8A"/>
    <w:rsid w:val="00C93F21"/>
    <w:rsid w:val="00C9488F"/>
    <w:rsid w:val="00C94B04"/>
    <w:rsid w:val="00C95304"/>
    <w:rsid w:val="00C953E8"/>
    <w:rsid w:val="00C95DF1"/>
    <w:rsid w:val="00C96850"/>
    <w:rsid w:val="00C969B4"/>
    <w:rsid w:val="00C969F3"/>
    <w:rsid w:val="00C96A28"/>
    <w:rsid w:val="00C96C07"/>
    <w:rsid w:val="00C9706B"/>
    <w:rsid w:val="00C976C8"/>
    <w:rsid w:val="00CA15B6"/>
    <w:rsid w:val="00CA161E"/>
    <w:rsid w:val="00CA198D"/>
    <w:rsid w:val="00CA3161"/>
    <w:rsid w:val="00CA3688"/>
    <w:rsid w:val="00CA3A49"/>
    <w:rsid w:val="00CA3CA8"/>
    <w:rsid w:val="00CA3D67"/>
    <w:rsid w:val="00CA4462"/>
    <w:rsid w:val="00CA44B6"/>
    <w:rsid w:val="00CA5DF4"/>
    <w:rsid w:val="00CA608F"/>
    <w:rsid w:val="00CA652B"/>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E03"/>
    <w:rsid w:val="00CB524E"/>
    <w:rsid w:val="00CB58B7"/>
    <w:rsid w:val="00CB5BEA"/>
    <w:rsid w:val="00CB5F0E"/>
    <w:rsid w:val="00CB6101"/>
    <w:rsid w:val="00CB611A"/>
    <w:rsid w:val="00CB61F2"/>
    <w:rsid w:val="00CB7751"/>
    <w:rsid w:val="00CB7DF1"/>
    <w:rsid w:val="00CB7FFC"/>
    <w:rsid w:val="00CC075C"/>
    <w:rsid w:val="00CC0766"/>
    <w:rsid w:val="00CC0EA2"/>
    <w:rsid w:val="00CC1013"/>
    <w:rsid w:val="00CC13B1"/>
    <w:rsid w:val="00CC2E30"/>
    <w:rsid w:val="00CC375D"/>
    <w:rsid w:val="00CC3D3E"/>
    <w:rsid w:val="00CC464B"/>
    <w:rsid w:val="00CC4D05"/>
    <w:rsid w:val="00CC4D69"/>
    <w:rsid w:val="00CC4DBF"/>
    <w:rsid w:val="00CC5039"/>
    <w:rsid w:val="00CC52A9"/>
    <w:rsid w:val="00CC5373"/>
    <w:rsid w:val="00CC5EA3"/>
    <w:rsid w:val="00CC7289"/>
    <w:rsid w:val="00CC73B0"/>
    <w:rsid w:val="00CC7B5E"/>
    <w:rsid w:val="00CD04EC"/>
    <w:rsid w:val="00CD2692"/>
    <w:rsid w:val="00CD2AE5"/>
    <w:rsid w:val="00CD2F38"/>
    <w:rsid w:val="00CD3B5E"/>
    <w:rsid w:val="00CD3C5D"/>
    <w:rsid w:val="00CD46C0"/>
    <w:rsid w:val="00CD5E2A"/>
    <w:rsid w:val="00CD5E3E"/>
    <w:rsid w:val="00CD5F2E"/>
    <w:rsid w:val="00CD60C0"/>
    <w:rsid w:val="00CD62A8"/>
    <w:rsid w:val="00CD6C88"/>
    <w:rsid w:val="00CD7C03"/>
    <w:rsid w:val="00CE071D"/>
    <w:rsid w:val="00CE0C79"/>
    <w:rsid w:val="00CE1938"/>
    <w:rsid w:val="00CE1B96"/>
    <w:rsid w:val="00CE1F04"/>
    <w:rsid w:val="00CE3549"/>
    <w:rsid w:val="00CE3DE9"/>
    <w:rsid w:val="00CE4070"/>
    <w:rsid w:val="00CE531D"/>
    <w:rsid w:val="00CE5A16"/>
    <w:rsid w:val="00CE5A63"/>
    <w:rsid w:val="00CE65A1"/>
    <w:rsid w:val="00CE6BCA"/>
    <w:rsid w:val="00CE756D"/>
    <w:rsid w:val="00CE75BD"/>
    <w:rsid w:val="00CE7A8C"/>
    <w:rsid w:val="00CE7B02"/>
    <w:rsid w:val="00CE7DDB"/>
    <w:rsid w:val="00CF0115"/>
    <w:rsid w:val="00CF078E"/>
    <w:rsid w:val="00CF11A3"/>
    <w:rsid w:val="00CF16AD"/>
    <w:rsid w:val="00CF1813"/>
    <w:rsid w:val="00CF1BA0"/>
    <w:rsid w:val="00CF1C9F"/>
    <w:rsid w:val="00CF2C09"/>
    <w:rsid w:val="00CF2E24"/>
    <w:rsid w:val="00CF3840"/>
    <w:rsid w:val="00CF3918"/>
    <w:rsid w:val="00CF453C"/>
    <w:rsid w:val="00CF474B"/>
    <w:rsid w:val="00CF47B0"/>
    <w:rsid w:val="00CF4806"/>
    <w:rsid w:val="00CF49E8"/>
    <w:rsid w:val="00CF4DFE"/>
    <w:rsid w:val="00CF5FB4"/>
    <w:rsid w:val="00CF631E"/>
    <w:rsid w:val="00CF698B"/>
    <w:rsid w:val="00CF78DB"/>
    <w:rsid w:val="00CF7B6E"/>
    <w:rsid w:val="00D005C4"/>
    <w:rsid w:val="00D00D82"/>
    <w:rsid w:val="00D014CE"/>
    <w:rsid w:val="00D01678"/>
    <w:rsid w:val="00D01693"/>
    <w:rsid w:val="00D01F4C"/>
    <w:rsid w:val="00D0229E"/>
    <w:rsid w:val="00D025EB"/>
    <w:rsid w:val="00D02B21"/>
    <w:rsid w:val="00D03519"/>
    <w:rsid w:val="00D03ABC"/>
    <w:rsid w:val="00D044B5"/>
    <w:rsid w:val="00D044EC"/>
    <w:rsid w:val="00D04B5A"/>
    <w:rsid w:val="00D0581D"/>
    <w:rsid w:val="00D05D2E"/>
    <w:rsid w:val="00D06803"/>
    <w:rsid w:val="00D06A2C"/>
    <w:rsid w:val="00D06DB4"/>
    <w:rsid w:val="00D07728"/>
    <w:rsid w:val="00D10875"/>
    <w:rsid w:val="00D10ACD"/>
    <w:rsid w:val="00D10D83"/>
    <w:rsid w:val="00D110CE"/>
    <w:rsid w:val="00D11B89"/>
    <w:rsid w:val="00D12DAA"/>
    <w:rsid w:val="00D132B0"/>
    <w:rsid w:val="00D1440C"/>
    <w:rsid w:val="00D146CC"/>
    <w:rsid w:val="00D157ED"/>
    <w:rsid w:val="00D158E5"/>
    <w:rsid w:val="00D16232"/>
    <w:rsid w:val="00D200A9"/>
    <w:rsid w:val="00D20D69"/>
    <w:rsid w:val="00D21429"/>
    <w:rsid w:val="00D214FB"/>
    <w:rsid w:val="00D219FA"/>
    <w:rsid w:val="00D2226F"/>
    <w:rsid w:val="00D225EC"/>
    <w:rsid w:val="00D22A1A"/>
    <w:rsid w:val="00D22D19"/>
    <w:rsid w:val="00D22D4C"/>
    <w:rsid w:val="00D2336E"/>
    <w:rsid w:val="00D24026"/>
    <w:rsid w:val="00D24531"/>
    <w:rsid w:val="00D24614"/>
    <w:rsid w:val="00D24CB9"/>
    <w:rsid w:val="00D25215"/>
    <w:rsid w:val="00D25D00"/>
    <w:rsid w:val="00D26A63"/>
    <w:rsid w:val="00D26D25"/>
    <w:rsid w:val="00D275B0"/>
    <w:rsid w:val="00D30863"/>
    <w:rsid w:val="00D3137F"/>
    <w:rsid w:val="00D31B97"/>
    <w:rsid w:val="00D31C75"/>
    <w:rsid w:val="00D31FCB"/>
    <w:rsid w:val="00D327B9"/>
    <w:rsid w:val="00D32AC4"/>
    <w:rsid w:val="00D33854"/>
    <w:rsid w:val="00D33CCF"/>
    <w:rsid w:val="00D33D9E"/>
    <w:rsid w:val="00D3418F"/>
    <w:rsid w:val="00D35085"/>
    <w:rsid w:val="00D36359"/>
    <w:rsid w:val="00D36CEA"/>
    <w:rsid w:val="00D3725F"/>
    <w:rsid w:val="00D374D1"/>
    <w:rsid w:val="00D40DD8"/>
    <w:rsid w:val="00D42605"/>
    <w:rsid w:val="00D429F6"/>
    <w:rsid w:val="00D431BE"/>
    <w:rsid w:val="00D437A3"/>
    <w:rsid w:val="00D437F6"/>
    <w:rsid w:val="00D43F8A"/>
    <w:rsid w:val="00D44959"/>
    <w:rsid w:val="00D44E14"/>
    <w:rsid w:val="00D45060"/>
    <w:rsid w:val="00D45B21"/>
    <w:rsid w:val="00D46FDC"/>
    <w:rsid w:val="00D47454"/>
    <w:rsid w:val="00D505E1"/>
    <w:rsid w:val="00D50877"/>
    <w:rsid w:val="00D514C9"/>
    <w:rsid w:val="00D51C3E"/>
    <w:rsid w:val="00D52774"/>
    <w:rsid w:val="00D52BF9"/>
    <w:rsid w:val="00D5369C"/>
    <w:rsid w:val="00D53723"/>
    <w:rsid w:val="00D53FC2"/>
    <w:rsid w:val="00D54F8D"/>
    <w:rsid w:val="00D54FF3"/>
    <w:rsid w:val="00D551AB"/>
    <w:rsid w:val="00D553FF"/>
    <w:rsid w:val="00D56453"/>
    <w:rsid w:val="00D576A6"/>
    <w:rsid w:val="00D57AF6"/>
    <w:rsid w:val="00D60072"/>
    <w:rsid w:val="00D61092"/>
    <w:rsid w:val="00D61646"/>
    <w:rsid w:val="00D61A0B"/>
    <w:rsid w:val="00D61BEE"/>
    <w:rsid w:val="00D61E28"/>
    <w:rsid w:val="00D621A7"/>
    <w:rsid w:val="00D62EDD"/>
    <w:rsid w:val="00D63506"/>
    <w:rsid w:val="00D63B5A"/>
    <w:rsid w:val="00D63B7A"/>
    <w:rsid w:val="00D64F07"/>
    <w:rsid w:val="00D65905"/>
    <w:rsid w:val="00D65AD3"/>
    <w:rsid w:val="00D65C5F"/>
    <w:rsid w:val="00D65E2C"/>
    <w:rsid w:val="00D66274"/>
    <w:rsid w:val="00D66550"/>
    <w:rsid w:val="00D66606"/>
    <w:rsid w:val="00D669CA"/>
    <w:rsid w:val="00D66F76"/>
    <w:rsid w:val="00D67103"/>
    <w:rsid w:val="00D6717A"/>
    <w:rsid w:val="00D67304"/>
    <w:rsid w:val="00D6758D"/>
    <w:rsid w:val="00D67844"/>
    <w:rsid w:val="00D67905"/>
    <w:rsid w:val="00D67CE3"/>
    <w:rsid w:val="00D7040C"/>
    <w:rsid w:val="00D70A1A"/>
    <w:rsid w:val="00D714C0"/>
    <w:rsid w:val="00D71838"/>
    <w:rsid w:val="00D7221F"/>
    <w:rsid w:val="00D72832"/>
    <w:rsid w:val="00D72AA2"/>
    <w:rsid w:val="00D73605"/>
    <w:rsid w:val="00D73B11"/>
    <w:rsid w:val="00D7423C"/>
    <w:rsid w:val="00D74249"/>
    <w:rsid w:val="00D74B7B"/>
    <w:rsid w:val="00D7568F"/>
    <w:rsid w:val="00D75720"/>
    <w:rsid w:val="00D75B9B"/>
    <w:rsid w:val="00D75EB4"/>
    <w:rsid w:val="00D75F86"/>
    <w:rsid w:val="00D76CB0"/>
    <w:rsid w:val="00D77393"/>
    <w:rsid w:val="00D77ED5"/>
    <w:rsid w:val="00D800AF"/>
    <w:rsid w:val="00D80982"/>
    <w:rsid w:val="00D81282"/>
    <w:rsid w:val="00D81D01"/>
    <w:rsid w:val="00D82D58"/>
    <w:rsid w:val="00D839CA"/>
    <w:rsid w:val="00D840CC"/>
    <w:rsid w:val="00D8438B"/>
    <w:rsid w:val="00D84D87"/>
    <w:rsid w:val="00D8624B"/>
    <w:rsid w:val="00D865E4"/>
    <w:rsid w:val="00D8679E"/>
    <w:rsid w:val="00D86B1D"/>
    <w:rsid w:val="00D879BE"/>
    <w:rsid w:val="00D87DB5"/>
    <w:rsid w:val="00D87F9F"/>
    <w:rsid w:val="00D90547"/>
    <w:rsid w:val="00D9070F"/>
    <w:rsid w:val="00D9159F"/>
    <w:rsid w:val="00D9291A"/>
    <w:rsid w:val="00D92C22"/>
    <w:rsid w:val="00D92F40"/>
    <w:rsid w:val="00D931C4"/>
    <w:rsid w:val="00D93C2E"/>
    <w:rsid w:val="00D93E76"/>
    <w:rsid w:val="00D94963"/>
    <w:rsid w:val="00D94E41"/>
    <w:rsid w:val="00D95210"/>
    <w:rsid w:val="00D958AF"/>
    <w:rsid w:val="00D9598D"/>
    <w:rsid w:val="00D959FD"/>
    <w:rsid w:val="00D963A4"/>
    <w:rsid w:val="00D966AC"/>
    <w:rsid w:val="00D96BC2"/>
    <w:rsid w:val="00D970AB"/>
    <w:rsid w:val="00D97D0A"/>
    <w:rsid w:val="00DA0329"/>
    <w:rsid w:val="00DA269A"/>
    <w:rsid w:val="00DA2E10"/>
    <w:rsid w:val="00DA3546"/>
    <w:rsid w:val="00DA429B"/>
    <w:rsid w:val="00DA42AD"/>
    <w:rsid w:val="00DA4898"/>
    <w:rsid w:val="00DA4CF5"/>
    <w:rsid w:val="00DA5E44"/>
    <w:rsid w:val="00DA6AA6"/>
    <w:rsid w:val="00DA6C4F"/>
    <w:rsid w:val="00DA6CB4"/>
    <w:rsid w:val="00DA6FE4"/>
    <w:rsid w:val="00DA7333"/>
    <w:rsid w:val="00DA7726"/>
    <w:rsid w:val="00DA7C4A"/>
    <w:rsid w:val="00DB0989"/>
    <w:rsid w:val="00DB12FD"/>
    <w:rsid w:val="00DB1770"/>
    <w:rsid w:val="00DB1914"/>
    <w:rsid w:val="00DB1AE5"/>
    <w:rsid w:val="00DB1D74"/>
    <w:rsid w:val="00DB21C4"/>
    <w:rsid w:val="00DB2825"/>
    <w:rsid w:val="00DB2F8B"/>
    <w:rsid w:val="00DB30E2"/>
    <w:rsid w:val="00DB3832"/>
    <w:rsid w:val="00DB39AB"/>
    <w:rsid w:val="00DB3BA6"/>
    <w:rsid w:val="00DB3C11"/>
    <w:rsid w:val="00DB54F1"/>
    <w:rsid w:val="00DB5EB3"/>
    <w:rsid w:val="00DB63EB"/>
    <w:rsid w:val="00DB6B16"/>
    <w:rsid w:val="00DB6D50"/>
    <w:rsid w:val="00DB6F4D"/>
    <w:rsid w:val="00DB73A0"/>
    <w:rsid w:val="00DC0BD0"/>
    <w:rsid w:val="00DC138C"/>
    <w:rsid w:val="00DC1452"/>
    <w:rsid w:val="00DC1B15"/>
    <w:rsid w:val="00DC1EA8"/>
    <w:rsid w:val="00DC26F9"/>
    <w:rsid w:val="00DC36B0"/>
    <w:rsid w:val="00DC37AD"/>
    <w:rsid w:val="00DC44E2"/>
    <w:rsid w:val="00DC4D9A"/>
    <w:rsid w:val="00DC50C2"/>
    <w:rsid w:val="00DC516A"/>
    <w:rsid w:val="00DC5483"/>
    <w:rsid w:val="00DC5A33"/>
    <w:rsid w:val="00DC6128"/>
    <w:rsid w:val="00DC67BA"/>
    <w:rsid w:val="00DC6B1A"/>
    <w:rsid w:val="00DC6B79"/>
    <w:rsid w:val="00DC6BF6"/>
    <w:rsid w:val="00DC71C5"/>
    <w:rsid w:val="00DC71EA"/>
    <w:rsid w:val="00DC72B9"/>
    <w:rsid w:val="00DC7C99"/>
    <w:rsid w:val="00DD023A"/>
    <w:rsid w:val="00DD0425"/>
    <w:rsid w:val="00DD08D7"/>
    <w:rsid w:val="00DD126F"/>
    <w:rsid w:val="00DD151D"/>
    <w:rsid w:val="00DD1C64"/>
    <w:rsid w:val="00DD222C"/>
    <w:rsid w:val="00DD2511"/>
    <w:rsid w:val="00DD2975"/>
    <w:rsid w:val="00DD3111"/>
    <w:rsid w:val="00DD3B83"/>
    <w:rsid w:val="00DD3FC3"/>
    <w:rsid w:val="00DD4E8F"/>
    <w:rsid w:val="00DD4FEA"/>
    <w:rsid w:val="00DD5730"/>
    <w:rsid w:val="00DD6CD6"/>
    <w:rsid w:val="00DD6DA5"/>
    <w:rsid w:val="00DD715A"/>
    <w:rsid w:val="00DD7B3F"/>
    <w:rsid w:val="00DE143B"/>
    <w:rsid w:val="00DE1890"/>
    <w:rsid w:val="00DE19C4"/>
    <w:rsid w:val="00DE2844"/>
    <w:rsid w:val="00DE2CB9"/>
    <w:rsid w:val="00DE406E"/>
    <w:rsid w:val="00DE46AA"/>
    <w:rsid w:val="00DE4D40"/>
    <w:rsid w:val="00DE4E8E"/>
    <w:rsid w:val="00DE5B61"/>
    <w:rsid w:val="00DE5BF4"/>
    <w:rsid w:val="00DE5CD7"/>
    <w:rsid w:val="00DE79B8"/>
    <w:rsid w:val="00DE7AF6"/>
    <w:rsid w:val="00DF0747"/>
    <w:rsid w:val="00DF1523"/>
    <w:rsid w:val="00DF1855"/>
    <w:rsid w:val="00DF18A0"/>
    <w:rsid w:val="00DF1FF1"/>
    <w:rsid w:val="00DF23CC"/>
    <w:rsid w:val="00DF24E7"/>
    <w:rsid w:val="00DF268B"/>
    <w:rsid w:val="00DF35BE"/>
    <w:rsid w:val="00DF3E47"/>
    <w:rsid w:val="00DF44C6"/>
    <w:rsid w:val="00DF4795"/>
    <w:rsid w:val="00DF48D4"/>
    <w:rsid w:val="00DF491D"/>
    <w:rsid w:val="00DF512C"/>
    <w:rsid w:val="00DF55DF"/>
    <w:rsid w:val="00DF59E6"/>
    <w:rsid w:val="00DF6416"/>
    <w:rsid w:val="00DF6C49"/>
    <w:rsid w:val="00DF7AF5"/>
    <w:rsid w:val="00DF7D6C"/>
    <w:rsid w:val="00DF7DA1"/>
    <w:rsid w:val="00E00339"/>
    <w:rsid w:val="00E006E6"/>
    <w:rsid w:val="00E0076A"/>
    <w:rsid w:val="00E013F7"/>
    <w:rsid w:val="00E01764"/>
    <w:rsid w:val="00E017BE"/>
    <w:rsid w:val="00E01E1F"/>
    <w:rsid w:val="00E02183"/>
    <w:rsid w:val="00E033B6"/>
    <w:rsid w:val="00E03EDA"/>
    <w:rsid w:val="00E04151"/>
    <w:rsid w:val="00E0436B"/>
    <w:rsid w:val="00E0465D"/>
    <w:rsid w:val="00E0514B"/>
    <w:rsid w:val="00E056B3"/>
    <w:rsid w:val="00E058B6"/>
    <w:rsid w:val="00E06E9F"/>
    <w:rsid w:val="00E06FE6"/>
    <w:rsid w:val="00E07312"/>
    <w:rsid w:val="00E076A8"/>
    <w:rsid w:val="00E07B2C"/>
    <w:rsid w:val="00E07F50"/>
    <w:rsid w:val="00E10741"/>
    <w:rsid w:val="00E10A23"/>
    <w:rsid w:val="00E11F4C"/>
    <w:rsid w:val="00E11F85"/>
    <w:rsid w:val="00E12271"/>
    <w:rsid w:val="00E12F0E"/>
    <w:rsid w:val="00E13EB1"/>
    <w:rsid w:val="00E140F0"/>
    <w:rsid w:val="00E151DF"/>
    <w:rsid w:val="00E15360"/>
    <w:rsid w:val="00E158BB"/>
    <w:rsid w:val="00E16280"/>
    <w:rsid w:val="00E16818"/>
    <w:rsid w:val="00E16B06"/>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57B4"/>
    <w:rsid w:val="00E25A59"/>
    <w:rsid w:val="00E26884"/>
    <w:rsid w:val="00E27002"/>
    <w:rsid w:val="00E27234"/>
    <w:rsid w:val="00E277C2"/>
    <w:rsid w:val="00E27984"/>
    <w:rsid w:val="00E27A5A"/>
    <w:rsid w:val="00E30283"/>
    <w:rsid w:val="00E31A00"/>
    <w:rsid w:val="00E31C08"/>
    <w:rsid w:val="00E32DE3"/>
    <w:rsid w:val="00E3331B"/>
    <w:rsid w:val="00E33A5E"/>
    <w:rsid w:val="00E33EA7"/>
    <w:rsid w:val="00E34545"/>
    <w:rsid w:val="00E34DF4"/>
    <w:rsid w:val="00E36650"/>
    <w:rsid w:val="00E36724"/>
    <w:rsid w:val="00E411D9"/>
    <w:rsid w:val="00E417CC"/>
    <w:rsid w:val="00E4202F"/>
    <w:rsid w:val="00E4215B"/>
    <w:rsid w:val="00E42252"/>
    <w:rsid w:val="00E4234C"/>
    <w:rsid w:val="00E4262C"/>
    <w:rsid w:val="00E42AF9"/>
    <w:rsid w:val="00E4331E"/>
    <w:rsid w:val="00E439C5"/>
    <w:rsid w:val="00E43F14"/>
    <w:rsid w:val="00E44214"/>
    <w:rsid w:val="00E447D1"/>
    <w:rsid w:val="00E44C31"/>
    <w:rsid w:val="00E4527B"/>
    <w:rsid w:val="00E4576D"/>
    <w:rsid w:val="00E45F5E"/>
    <w:rsid w:val="00E4623A"/>
    <w:rsid w:val="00E464BD"/>
    <w:rsid w:val="00E46947"/>
    <w:rsid w:val="00E46BBA"/>
    <w:rsid w:val="00E46E6B"/>
    <w:rsid w:val="00E46EF4"/>
    <w:rsid w:val="00E47659"/>
    <w:rsid w:val="00E47701"/>
    <w:rsid w:val="00E47AC8"/>
    <w:rsid w:val="00E51509"/>
    <w:rsid w:val="00E51F6F"/>
    <w:rsid w:val="00E51FD5"/>
    <w:rsid w:val="00E51FEF"/>
    <w:rsid w:val="00E52075"/>
    <w:rsid w:val="00E52132"/>
    <w:rsid w:val="00E526A4"/>
    <w:rsid w:val="00E52716"/>
    <w:rsid w:val="00E53A65"/>
    <w:rsid w:val="00E53F3A"/>
    <w:rsid w:val="00E53F43"/>
    <w:rsid w:val="00E543EE"/>
    <w:rsid w:val="00E548E6"/>
    <w:rsid w:val="00E5540B"/>
    <w:rsid w:val="00E56026"/>
    <w:rsid w:val="00E569E1"/>
    <w:rsid w:val="00E56BA1"/>
    <w:rsid w:val="00E5722D"/>
    <w:rsid w:val="00E5741E"/>
    <w:rsid w:val="00E576CD"/>
    <w:rsid w:val="00E57B12"/>
    <w:rsid w:val="00E57D27"/>
    <w:rsid w:val="00E603EC"/>
    <w:rsid w:val="00E6093C"/>
    <w:rsid w:val="00E60AD4"/>
    <w:rsid w:val="00E60F92"/>
    <w:rsid w:val="00E611BD"/>
    <w:rsid w:val="00E62061"/>
    <w:rsid w:val="00E62601"/>
    <w:rsid w:val="00E6278E"/>
    <w:rsid w:val="00E62AA8"/>
    <w:rsid w:val="00E63007"/>
    <w:rsid w:val="00E6354C"/>
    <w:rsid w:val="00E65343"/>
    <w:rsid w:val="00E65CDB"/>
    <w:rsid w:val="00E66403"/>
    <w:rsid w:val="00E664B9"/>
    <w:rsid w:val="00E66838"/>
    <w:rsid w:val="00E66A91"/>
    <w:rsid w:val="00E66B80"/>
    <w:rsid w:val="00E67DBE"/>
    <w:rsid w:val="00E70106"/>
    <w:rsid w:val="00E71115"/>
    <w:rsid w:val="00E7141D"/>
    <w:rsid w:val="00E714E7"/>
    <w:rsid w:val="00E71FF1"/>
    <w:rsid w:val="00E7376E"/>
    <w:rsid w:val="00E73922"/>
    <w:rsid w:val="00E73E59"/>
    <w:rsid w:val="00E74204"/>
    <w:rsid w:val="00E74285"/>
    <w:rsid w:val="00E7623D"/>
    <w:rsid w:val="00E76247"/>
    <w:rsid w:val="00E76740"/>
    <w:rsid w:val="00E77134"/>
    <w:rsid w:val="00E7744B"/>
    <w:rsid w:val="00E77CD2"/>
    <w:rsid w:val="00E77E55"/>
    <w:rsid w:val="00E8000E"/>
    <w:rsid w:val="00E80119"/>
    <w:rsid w:val="00E808E0"/>
    <w:rsid w:val="00E8096E"/>
    <w:rsid w:val="00E81A73"/>
    <w:rsid w:val="00E81F2E"/>
    <w:rsid w:val="00E82C75"/>
    <w:rsid w:val="00E82C98"/>
    <w:rsid w:val="00E82F50"/>
    <w:rsid w:val="00E84364"/>
    <w:rsid w:val="00E84B89"/>
    <w:rsid w:val="00E84D4F"/>
    <w:rsid w:val="00E851EF"/>
    <w:rsid w:val="00E8554D"/>
    <w:rsid w:val="00E8649D"/>
    <w:rsid w:val="00E87DB8"/>
    <w:rsid w:val="00E90054"/>
    <w:rsid w:val="00E90A65"/>
    <w:rsid w:val="00E90E28"/>
    <w:rsid w:val="00E9154E"/>
    <w:rsid w:val="00E9237B"/>
    <w:rsid w:val="00E9269C"/>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6142"/>
    <w:rsid w:val="00EA620A"/>
    <w:rsid w:val="00EA63BD"/>
    <w:rsid w:val="00EA7089"/>
    <w:rsid w:val="00EA733F"/>
    <w:rsid w:val="00EA7D36"/>
    <w:rsid w:val="00EA7D88"/>
    <w:rsid w:val="00EB0FA9"/>
    <w:rsid w:val="00EB119A"/>
    <w:rsid w:val="00EB12AF"/>
    <w:rsid w:val="00EB1512"/>
    <w:rsid w:val="00EB15FA"/>
    <w:rsid w:val="00EB2C9A"/>
    <w:rsid w:val="00EB3035"/>
    <w:rsid w:val="00EB39F1"/>
    <w:rsid w:val="00EB3C9E"/>
    <w:rsid w:val="00EB401B"/>
    <w:rsid w:val="00EB46A5"/>
    <w:rsid w:val="00EB4AF4"/>
    <w:rsid w:val="00EB501C"/>
    <w:rsid w:val="00EB5859"/>
    <w:rsid w:val="00EB623A"/>
    <w:rsid w:val="00EB724F"/>
    <w:rsid w:val="00EB749D"/>
    <w:rsid w:val="00EB7AA0"/>
    <w:rsid w:val="00EC065C"/>
    <w:rsid w:val="00EC076A"/>
    <w:rsid w:val="00EC126F"/>
    <w:rsid w:val="00EC2366"/>
    <w:rsid w:val="00EC2C96"/>
    <w:rsid w:val="00EC389C"/>
    <w:rsid w:val="00EC4609"/>
    <w:rsid w:val="00EC5A9F"/>
    <w:rsid w:val="00EC651B"/>
    <w:rsid w:val="00EC6871"/>
    <w:rsid w:val="00EC6D3E"/>
    <w:rsid w:val="00EC7963"/>
    <w:rsid w:val="00EC7CE6"/>
    <w:rsid w:val="00ED0887"/>
    <w:rsid w:val="00ED0A22"/>
    <w:rsid w:val="00ED0EF3"/>
    <w:rsid w:val="00ED120F"/>
    <w:rsid w:val="00ED12F0"/>
    <w:rsid w:val="00ED1557"/>
    <w:rsid w:val="00ED1C7A"/>
    <w:rsid w:val="00ED2138"/>
    <w:rsid w:val="00ED31A5"/>
    <w:rsid w:val="00ED32E2"/>
    <w:rsid w:val="00ED41D6"/>
    <w:rsid w:val="00ED452D"/>
    <w:rsid w:val="00ED5558"/>
    <w:rsid w:val="00ED74A8"/>
    <w:rsid w:val="00ED7D71"/>
    <w:rsid w:val="00EE0979"/>
    <w:rsid w:val="00EE0AE7"/>
    <w:rsid w:val="00EE1431"/>
    <w:rsid w:val="00EE1A6D"/>
    <w:rsid w:val="00EE2100"/>
    <w:rsid w:val="00EE24C7"/>
    <w:rsid w:val="00EE2544"/>
    <w:rsid w:val="00EE3CCE"/>
    <w:rsid w:val="00EE4072"/>
    <w:rsid w:val="00EE415A"/>
    <w:rsid w:val="00EE48C1"/>
    <w:rsid w:val="00EE494C"/>
    <w:rsid w:val="00EE4E93"/>
    <w:rsid w:val="00EE54DD"/>
    <w:rsid w:val="00EE5D71"/>
    <w:rsid w:val="00EE5F47"/>
    <w:rsid w:val="00EE6787"/>
    <w:rsid w:val="00EE6C85"/>
    <w:rsid w:val="00EE7960"/>
    <w:rsid w:val="00EF0D8D"/>
    <w:rsid w:val="00EF125E"/>
    <w:rsid w:val="00EF1A13"/>
    <w:rsid w:val="00EF2A06"/>
    <w:rsid w:val="00EF2DD4"/>
    <w:rsid w:val="00EF30D1"/>
    <w:rsid w:val="00EF3CB8"/>
    <w:rsid w:val="00EF4744"/>
    <w:rsid w:val="00EF499F"/>
    <w:rsid w:val="00EF4B72"/>
    <w:rsid w:val="00EF520C"/>
    <w:rsid w:val="00EF5521"/>
    <w:rsid w:val="00EF59A0"/>
    <w:rsid w:val="00EF698C"/>
    <w:rsid w:val="00EF7240"/>
    <w:rsid w:val="00EF7275"/>
    <w:rsid w:val="00EF72F1"/>
    <w:rsid w:val="00EF75AF"/>
    <w:rsid w:val="00EF7BC1"/>
    <w:rsid w:val="00EF7F92"/>
    <w:rsid w:val="00F008F0"/>
    <w:rsid w:val="00F01674"/>
    <w:rsid w:val="00F018C7"/>
    <w:rsid w:val="00F02618"/>
    <w:rsid w:val="00F03AFE"/>
    <w:rsid w:val="00F040FF"/>
    <w:rsid w:val="00F0495C"/>
    <w:rsid w:val="00F052F5"/>
    <w:rsid w:val="00F063CE"/>
    <w:rsid w:val="00F0684E"/>
    <w:rsid w:val="00F06D72"/>
    <w:rsid w:val="00F06EF3"/>
    <w:rsid w:val="00F07D65"/>
    <w:rsid w:val="00F1047F"/>
    <w:rsid w:val="00F106A1"/>
    <w:rsid w:val="00F10CA1"/>
    <w:rsid w:val="00F10EB2"/>
    <w:rsid w:val="00F13B57"/>
    <w:rsid w:val="00F14245"/>
    <w:rsid w:val="00F14536"/>
    <w:rsid w:val="00F14DB8"/>
    <w:rsid w:val="00F15225"/>
    <w:rsid w:val="00F16134"/>
    <w:rsid w:val="00F1754D"/>
    <w:rsid w:val="00F1754F"/>
    <w:rsid w:val="00F177B5"/>
    <w:rsid w:val="00F17AFF"/>
    <w:rsid w:val="00F17DAD"/>
    <w:rsid w:val="00F2192D"/>
    <w:rsid w:val="00F21A6F"/>
    <w:rsid w:val="00F21CC8"/>
    <w:rsid w:val="00F2239E"/>
    <w:rsid w:val="00F23B56"/>
    <w:rsid w:val="00F24B6D"/>
    <w:rsid w:val="00F24C65"/>
    <w:rsid w:val="00F254C1"/>
    <w:rsid w:val="00F257FF"/>
    <w:rsid w:val="00F25F80"/>
    <w:rsid w:val="00F26401"/>
    <w:rsid w:val="00F2671D"/>
    <w:rsid w:val="00F26A48"/>
    <w:rsid w:val="00F26CF1"/>
    <w:rsid w:val="00F27CE8"/>
    <w:rsid w:val="00F301FD"/>
    <w:rsid w:val="00F30612"/>
    <w:rsid w:val="00F30BF8"/>
    <w:rsid w:val="00F310E8"/>
    <w:rsid w:val="00F31C46"/>
    <w:rsid w:val="00F31D57"/>
    <w:rsid w:val="00F32810"/>
    <w:rsid w:val="00F32B79"/>
    <w:rsid w:val="00F32D5A"/>
    <w:rsid w:val="00F3377A"/>
    <w:rsid w:val="00F3384D"/>
    <w:rsid w:val="00F338C1"/>
    <w:rsid w:val="00F33F2D"/>
    <w:rsid w:val="00F34E4C"/>
    <w:rsid w:val="00F35218"/>
    <w:rsid w:val="00F35832"/>
    <w:rsid w:val="00F3589C"/>
    <w:rsid w:val="00F3599E"/>
    <w:rsid w:val="00F35A8C"/>
    <w:rsid w:val="00F35C25"/>
    <w:rsid w:val="00F36A64"/>
    <w:rsid w:val="00F36F83"/>
    <w:rsid w:val="00F40EDC"/>
    <w:rsid w:val="00F40F3B"/>
    <w:rsid w:val="00F42315"/>
    <w:rsid w:val="00F42546"/>
    <w:rsid w:val="00F4260F"/>
    <w:rsid w:val="00F42C5E"/>
    <w:rsid w:val="00F44DC0"/>
    <w:rsid w:val="00F45319"/>
    <w:rsid w:val="00F453D6"/>
    <w:rsid w:val="00F4541C"/>
    <w:rsid w:val="00F45C30"/>
    <w:rsid w:val="00F45EB4"/>
    <w:rsid w:val="00F46421"/>
    <w:rsid w:val="00F4645D"/>
    <w:rsid w:val="00F46D23"/>
    <w:rsid w:val="00F47289"/>
    <w:rsid w:val="00F50208"/>
    <w:rsid w:val="00F5081E"/>
    <w:rsid w:val="00F508C7"/>
    <w:rsid w:val="00F50927"/>
    <w:rsid w:val="00F50CAA"/>
    <w:rsid w:val="00F511EE"/>
    <w:rsid w:val="00F51285"/>
    <w:rsid w:val="00F512F8"/>
    <w:rsid w:val="00F51672"/>
    <w:rsid w:val="00F527C3"/>
    <w:rsid w:val="00F52CD1"/>
    <w:rsid w:val="00F533D4"/>
    <w:rsid w:val="00F53968"/>
    <w:rsid w:val="00F55096"/>
    <w:rsid w:val="00F556B4"/>
    <w:rsid w:val="00F55C7F"/>
    <w:rsid w:val="00F568FC"/>
    <w:rsid w:val="00F60AA8"/>
    <w:rsid w:val="00F6193D"/>
    <w:rsid w:val="00F626EB"/>
    <w:rsid w:val="00F62F22"/>
    <w:rsid w:val="00F64452"/>
    <w:rsid w:val="00F64880"/>
    <w:rsid w:val="00F64DFE"/>
    <w:rsid w:val="00F65293"/>
    <w:rsid w:val="00F655D9"/>
    <w:rsid w:val="00F6614C"/>
    <w:rsid w:val="00F6670B"/>
    <w:rsid w:val="00F66947"/>
    <w:rsid w:val="00F66A0D"/>
    <w:rsid w:val="00F678C9"/>
    <w:rsid w:val="00F67B91"/>
    <w:rsid w:val="00F67C93"/>
    <w:rsid w:val="00F700CA"/>
    <w:rsid w:val="00F70CEE"/>
    <w:rsid w:val="00F70F01"/>
    <w:rsid w:val="00F715FC"/>
    <w:rsid w:val="00F71D09"/>
    <w:rsid w:val="00F72185"/>
    <w:rsid w:val="00F72336"/>
    <w:rsid w:val="00F7246F"/>
    <w:rsid w:val="00F7337D"/>
    <w:rsid w:val="00F741B1"/>
    <w:rsid w:val="00F759C7"/>
    <w:rsid w:val="00F760F6"/>
    <w:rsid w:val="00F76471"/>
    <w:rsid w:val="00F7698E"/>
    <w:rsid w:val="00F76C3A"/>
    <w:rsid w:val="00F76E1D"/>
    <w:rsid w:val="00F76E47"/>
    <w:rsid w:val="00F77B66"/>
    <w:rsid w:val="00F8002F"/>
    <w:rsid w:val="00F8018F"/>
    <w:rsid w:val="00F801C2"/>
    <w:rsid w:val="00F805D6"/>
    <w:rsid w:val="00F80C88"/>
    <w:rsid w:val="00F82FC7"/>
    <w:rsid w:val="00F83226"/>
    <w:rsid w:val="00F835AB"/>
    <w:rsid w:val="00F83844"/>
    <w:rsid w:val="00F83993"/>
    <w:rsid w:val="00F845A1"/>
    <w:rsid w:val="00F84950"/>
    <w:rsid w:val="00F84F86"/>
    <w:rsid w:val="00F85D64"/>
    <w:rsid w:val="00F85F90"/>
    <w:rsid w:val="00F865C8"/>
    <w:rsid w:val="00F86B16"/>
    <w:rsid w:val="00F870F2"/>
    <w:rsid w:val="00F8744A"/>
    <w:rsid w:val="00F90DA2"/>
    <w:rsid w:val="00F916DC"/>
    <w:rsid w:val="00F93306"/>
    <w:rsid w:val="00F9339F"/>
    <w:rsid w:val="00F9376A"/>
    <w:rsid w:val="00F94380"/>
    <w:rsid w:val="00F94382"/>
    <w:rsid w:val="00F9489A"/>
    <w:rsid w:val="00F9785C"/>
    <w:rsid w:val="00F97D5F"/>
    <w:rsid w:val="00F97E40"/>
    <w:rsid w:val="00FA002B"/>
    <w:rsid w:val="00FA0AF8"/>
    <w:rsid w:val="00FA155F"/>
    <w:rsid w:val="00FA16A4"/>
    <w:rsid w:val="00FA16FE"/>
    <w:rsid w:val="00FA1FCD"/>
    <w:rsid w:val="00FA2307"/>
    <w:rsid w:val="00FA23F3"/>
    <w:rsid w:val="00FA27E4"/>
    <w:rsid w:val="00FA2CAB"/>
    <w:rsid w:val="00FA3458"/>
    <w:rsid w:val="00FA3EF0"/>
    <w:rsid w:val="00FA4314"/>
    <w:rsid w:val="00FA4382"/>
    <w:rsid w:val="00FA43B4"/>
    <w:rsid w:val="00FA49A3"/>
    <w:rsid w:val="00FA4D4E"/>
    <w:rsid w:val="00FA4F6E"/>
    <w:rsid w:val="00FA56FD"/>
    <w:rsid w:val="00FA5F96"/>
    <w:rsid w:val="00FA65F4"/>
    <w:rsid w:val="00FA6EC6"/>
    <w:rsid w:val="00FA793F"/>
    <w:rsid w:val="00FA7C55"/>
    <w:rsid w:val="00FB04FE"/>
    <w:rsid w:val="00FB07AA"/>
    <w:rsid w:val="00FB12D2"/>
    <w:rsid w:val="00FB1D2C"/>
    <w:rsid w:val="00FB2223"/>
    <w:rsid w:val="00FB22C0"/>
    <w:rsid w:val="00FB24E1"/>
    <w:rsid w:val="00FB259A"/>
    <w:rsid w:val="00FB2A6F"/>
    <w:rsid w:val="00FB35E8"/>
    <w:rsid w:val="00FB49D9"/>
    <w:rsid w:val="00FB4E65"/>
    <w:rsid w:val="00FB5785"/>
    <w:rsid w:val="00FB5D0F"/>
    <w:rsid w:val="00FB60A7"/>
    <w:rsid w:val="00FB60D7"/>
    <w:rsid w:val="00FB6398"/>
    <w:rsid w:val="00FB7004"/>
    <w:rsid w:val="00FB7651"/>
    <w:rsid w:val="00FC11CA"/>
    <w:rsid w:val="00FC2523"/>
    <w:rsid w:val="00FC25D0"/>
    <w:rsid w:val="00FC34C5"/>
    <w:rsid w:val="00FC3C0B"/>
    <w:rsid w:val="00FC3CE2"/>
    <w:rsid w:val="00FC423C"/>
    <w:rsid w:val="00FC447F"/>
    <w:rsid w:val="00FC5234"/>
    <w:rsid w:val="00FC5CCC"/>
    <w:rsid w:val="00FC5FC8"/>
    <w:rsid w:val="00FC618E"/>
    <w:rsid w:val="00FC61AE"/>
    <w:rsid w:val="00FC654E"/>
    <w:rsid w:val="00FC6D78"/>
    <w:rsid w:val="00FC7757"/>
    <w:rsid w:val="00FC7A17"/>
    <w:rsid w:val="00FD06B8"/>
    <w:rsid w:val="00FD06BA"/>
    <w:rsid w:val="00FD0AB7"/>
    <w:rsid w:val="00FD18CD"/>
    <w:rsid w:val="00FD2085"/>
    <w:rsid w:val="00FD27EF"/>
    <w:rsid w:val="00FD2ACF"/>
    <w:rsid w:val="00FD2D4C"/>
    <w:rsid w:val="00FD2DED"/>
    <w:rsid w:val="00FD3237"/>
    <w:rsid w:val="00FD33F2"/>
    <w:rsid w:val="00FD3590"/>
    <w:rsid w:val="00FD3C19"/>
    <w:rsid w:val="00FD4ED8"/>
    <w:rsid w:val="00FD61BA"/>
    <w:rsid w:val="00FD65ED"/>
    <w:rsid w:val="00FD6633"/>
    <w:rsid w:val="00FD6B87"/>
    <w:rsid w:val="00FD6DBE"/>
    <w:rsid w:val="00FD74FA"/>
    <w:rsid w:val="00FE0A04"/>
    <w:rsid w:val="00FE0B37"/>
    <w:rsid w:val="00FE0F5C"/>
    <w:rsid w:val="00FE1BDD"/>
    <w:rsid w:val="00FE2034"/>
    <w:rsid w:val="00FE2602"/>
    <w:rsid w:val="00FE3DBD"/>
    <w:rsid w:val="00FE3E58"/>
    <w:rsid w:val="00FE424A"/>
    <w:rsid w:val="00FE4976"/>
    <w:rsid w:val="00FE5FC2"/>
    <w:rsid w:val="00FE6094"/>
    <w:rsid w:val="00FE666C"/>
    <w:rsid w:val="00FE680D"/>
    <w:rsid w:val="00FE6D14"/>
    <w:rsid w:val="00FE7F58"/>
    <w:rsid w:val="00FF07E3"/>
    <w:rsid w:val="00FF0B42"/>
    <w:rsid w:val="00FF0EEC"/>
    <w:rsid w:val="00FF13FB"/>
    <w:rsid w:val="00FF17C6"/>
    <w:rsid w:val="00FF191B"/>
    <w:rsid w:val="00FF1CFF"/>
    <w:rsid w:val="00FF1D36"/>
    <w:rsid w:val="00FF21C5"/>
    <w:rsid w:val="00FF2433"/>
    <w:rsid w:val="00FF3C7A"/>
    <w:rsid w:val="00FF46AC"/>
    <w:rsid w:val="00FF4D41"/>
    <w:rsid w:val="00FF5503"/>
    <w:rsid w:val="00FF64B5"/>
    <w:rsid w:val="00FF6D62"/>
    <w:rsid w:val="00FF72EF"/>
    <w:rsid w:val="00FF7AFF"/>
    <w:rsid w:val="00FF7DEB"/>
    <w:rsid w:val="00FF7F2F"/>
    <w:rsid w:val="0CB4F093"/>
    <w:rsid w:val="0FD5672E"/>
    <w:rsid w:val="194803EB"/>
    <w:rsid w:val="1D9E3772"/>
    <w:rsid w:val="29CA5EF4"/>
    <w:rsid w:val="3A310C95"/>
    <w:rsid w:val="3E7167C8"/>
    <w:rsid w:val="4D67A0AE"/>
    <w:rsid w:val="58FEE881"/>
    <w:rsid w:val="5B9A456B"/>
    <w:rsid w:val="5ED5EEA9"/>
    <w:rsid w:val="69B7197F"/>
    <w:rsid w:val="76E70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A416A55C-8CE2-434F-8CD0-704FE71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rsid w:val="00060B90"/>
    <w:pPr>
      <w:spacing w:after="0" w:line="240" w:lineRule="auto"/>
    </w:pPr>
    <w:rPr>
      <w:rFonts w:ascii="Times New Roman" w:eastAsia="Times New Roman" w:hAnsi="Times New Roman" w:cs="Times New Roman"/>
      <w:sz w:val="26"/>
      <w:szCs w:val="28"/>
      <w:lang w:val="uk-UA" w:eastAsia="ja-JP"/>
    </w:rPr>
  </w:style>
  <w:style w:type="paragraph" w:styleId="10">
    <w:name w:val="heading 1"/>
    <w:aliases w:val="КП Заголовок 1"/>
    <w:basedOn w:val="a9"/>
    <w:next w:val="a9"/>
    <w:link w:val="12"/>
    <w:qFormat/>
    <w:rsid w:val="00AF5EDF"/>
    <w:pPr>
      <w:keepNext/>
      <w:keepLines/>
      <w:numPr>
        <w:numId w:val="20"/>
      </w:numPr>
      <w:pBdr>
        <w:top w:val="nil"/>
        <w:left w:val="nil"/>
        <w:bottom w:val="nil"/>
        <w:right w:val="nil"/>
        <w:between w:val="nil"/>
      </w:pBdr>
      <w:spacing w:before="280" w:after="280"/>
      <w:jc w:val="center"/>
      <w:outlineLvl w:val="0"/>
    </w:pPr>
    <w:rPr>
      <w:b/>
      <w:caps/>
      <w:color w:val="000000"/>
    </w:rPr>
  </w:style>
  <w:style w:type="paragraph" w:styleId="20">
    <w:name w:val="heading 2"/>
    <w:aliases w:val="КП Заголовок 2"/>
    <w:basedOn w:val="a9"/>
    <w:next w:val="a9"/>
    <w:link w:val="24"/>
    <w:qFormat/>
    <w:rsid w:val="00DC1452"/>
    <w:pPr>
      <w:keepNext/>
      <w:keepLines/>
      <w:numPr>
        <w:ilvl w:val="1"/>
        <w:numId w:val="20"/>
      </w:numPr>
      <w:spacing w:before="240" w:after="240"/>
      <w:outlineLvl w:val="1"/>
    </w:pPr>
    <w:rPr>
      <w:b/>
    </w:rPr>
  </w:style>
  <w:style w:type="paragraph" w:styleId="3">
    <w:name w:val="heading 3"/>
    <w:aliases w:val="КП Заголовок 3"/>
    <w:basedOn w:val="a9"/>
    <w:next w:val="a9"/>
    <w:link w:val="32"/>
    <w:qFormat/>
    <w:rsid w:val="00F9339F"/>
    <w:pPr>
      <w:keepNext/>
      <w:keepLines/>
      <w:numPr>
        <w:ilvl w:val="2"/>
        <w:numId w:val="20"/>
      </w:numPr>
      <w:spacing w:before="280" w:after="280"/>
      <w:outlineLvl w:val="2"/>
    </w:pPr>
    <w:rPr>
      <w:b/>
    </w:rPr>
  </w:style>
  <w:style w:type="paragraph" w:styleId="40">
    <w:name w:val="heading 4"/>
    <w:aliases w:val="КП Заголовок 4"/>
    <w:basedOn w:val="a9"/>
    <w:next w:val="a9"/>
    <w:link w:val="41"/>
    <w:qFormat/>
    <w:rsid w:val="00F9339F"/>
    <w:pPr>
      <w:keepNext/>
      <w:keepLines/>
      <w:numPr>
        <w:ilvl w:val="3"/>
        <w:numId w:val="20"/>
      </w:numPr>
      <w:spacing w:before="280" w:after="280"/>
      <w:outlineLvl w:val="3"/>
    </w:pPr>
    <w:rPr>
      <w:b/>
    </w:rPr>
  </w:style>
  <w:style w:type="paragraph" w:styleId="5">
    <w:name w:val="heading 5"/>
    <w:aliases w:val="КП Заголовок 5"/>
    <w:basedOn w:val="a9"/>
    <w:next w:val="a9"/>
    <w:link w:val="50"/>
    <w:qFormat/>
    <w:rsid w:val="00F9339F"/>
    <w:pPr>
      <w:keepNext/>
      <w:keepLines/>
      <w:widowControl w:val="0"/>
      <w:numPr>
        <w:ilvl w:val="4"/>
        <w:numId w:val="20"/>
      </w:numPr>
      <w:pBdr>
        <w:top w:val="nil"/>
        <w:left w:val="nil"/>
        <w:bottom w:val="nil"/>
        <w:right w:val="nil"/>
        <w:between w:val="nil"/>
      </w:pBdr>
      <w:spacing w:before="280" w:after="280"/>
      <w:outlineLvl w:val="4"/>
    </w:pPr>
    <w:rPr>
      <w:b/>
    </w:rPr>
  </w:style>
  <w:style w:type="paragraph" w:styleId="6">
    <w:name w:val="heading 6"/>
    <w:aliases w:val="КП Заголовок 6"/>
    <w:basedOn w:val="a9"/>
    <w:next w:val="a9"/>
    <w:link w:val="60"/>
    <w:unhideWhenUsed/>
    <w:qFormat/>
    <w:rsid w:val="008A21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КП Заголовок 7"/>
    <w:basedOn w:val="a9"/>
    <w:next w:val="a9"/>
    <w:link w:val="71"/>
    <w:unhideWhenUsed/>
    <w:qFormat/>
    <w:rsid w:val="008A21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КП Заголовок 8,VT Заголовок 8"/>
    <w:basedOn w:val="a9"/>
    <w:next w:val="a9"/>
    <w:link w:val="80"/>
    <w:unhideWhenUsed/>
    <w:qFormat/>
    <w:rsid w:val="008A21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КП Заголовок 9"/>
    <w:basedOn w:val="a9"/>
    <w:next w:val="a9"/>
    <w:link w:val="90"/>
    <w:unhideWhenUsed/>
    <w:qFormat/>
    <w:rsid w:val="008A21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d">
    <w:name w:val="Основний"/>
    <w:basedOn w:val="ae"/>
    <w:link w:val="af"/>
    <w:qFormat/>
    <w:rsid w:val="002519DB"/>
    <w:pPr>
      <w:spacing w:before="60" w:after="60" w:line="259" w:lineRule="auto"/>
      <w:ind w:left="0" w:firstLine="567"/>
      <w:jc w:val="both"/>
    </w:pPr>
    <w:rPr>
      <w:szCs w:val="24"/>
      <w:lang w:eastAsia="ru-RU"/>
    </w:rPr>
  </w:style>
  <w:style w:type="paragraph" w:styleId="ae">
    <w:name w:val="Body Text Indent"/>
    <w:basedOn w:val="a9"/>
    <w:link w:val="af0"/>
    <w:unhideWhenUsed/>
    <w:rsid w:val="00A800FF"/>
    <w:pPr>
      <w:spacing w:after="120"/>
      <w:ind w:left="283"/>
    </w:pPr>
  </w:style>
  <w:style w:type="character" w:customStyle="1" w:styleId="af0">
    <w:name w:val="Основний текст з відступом Знак"/>
    <w:basedOn w:val="aa"/>
    <w:link w:val="ae"/>
    <w:rsid w:val="00A800FF"/>
    <w:rPr>
      <w:rFonts w:ascii="Times New Roman" w:hAnsi="Times New Roman"/>
      <w:sz w:val="26"/>
    </w:rPr>
  </w:style>
  <w:style w:type="table" w:styleId="af1">
    <w:name w:val="Table Grid"/>
    <w:basedOn w:val="ab"/>
    <w:uiPriority w:val="39"/>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9"/>
    <w:autoRedefine/>
    <w:qFormat/>
    <w:rsid w:val="00FB60A7"/>
    <w:pPr>
      <w:spacing w:before="120"/>
    </w:pPr>
  </w:style>
  <w:style w:type="paragraph" w:styleId="af2">
    <w:name w:val="header"/>
    <w:basedOn w:val="a9"/>
    <w:link w:val="af3"/>
    <w:uiPriority w:val="99"/>
    <w:unhideWhenUsed/>
    <w:rsid w:val="0013436E"/>
    <w:pPr>
      <w:tabs>
        <w:tab w:val="center" w:pos="4677"/>
        <w:tab w:val="right" w:pos="9355"/>
      </w:tabs>
    </w:pPr>
  </w:style>
  <w:style w:type="character" w:customStyle="1" w:styleId="af3">
    <w:name w:val="Верхній колонтитул Знак"/>
    <w:basedOn w:val="aa"/>
    <w:link w:val="af2"/>
    <w:uiPriority w:val="99"/>
    <w:rsid w:val="0013436E"/>
    <w:rPr>
      <w:rFonts w:ascii="Times New Roman" w:hAnsi="Times New Roman"/>
      <w:sz w:val="26"/>
      <w:lang w:val="uk-UA"/>
    </w:rPr>
  </w:style>
  <w:style w:type="paragraph" w:styleId="af4">
    <w:name w:val="footer"/>
    <w:basedOn w:val="a9"/>
    <w:link w:val="af5"/>
    <w:uiPriority w:val="99"/>
    <w:unhideWhenUsed/>
    <w:rsid w:val="00F9339F"/>
    <w:pPr>
      <w:tabs>
        <w:tab w:val="center" w:pos="4819"/>
        <w:tab w:val="right" w:pos="9639"/>
      </w:tabs>
    </w:pPr>
    <w:rPr>
      <w:sz w:val="20"/>
    </w:rPr>
  </w:style>
  <w:style w:type="character" w:customStyle="1" w:styleId="af5">
    <w:name w:val="Нижній колонтитул Знак"/>
    <w:link w:val="af4"/>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КП Заголовок 1 Знак"/>
    <w:basedOn w:val="aa"/>
    <w:link w:val="10"/>
    <w:rsid w:val="00AF5EDF"/>
    <w:rPr>
      <w:rFonts w:ascii="Times New Roman" w:eastAsia="Times New Roman" w:hAnsi="Times New Roman" w:cs="Times New Roman"/>
      <w:b/>
      <w:caps/>
      <w:color w:val="000000"/>
      <w:sz w:val="26"/>
      <w:szCs w:val="28"/>
      <w:lang w:val="uk-UA" w:eastAsia="ja-JP"/>
    </w:rPr>
  </w:style>
  <w:style w:type="paragraph" w:styleId="af6">
    <w:name w:val="Title"/>
    <w:basedOn w:val="a9"/>
    <w:next w:val="a9"/>
    <w:link w:val="af7"/>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7">
    <w:name w:val="Назва Знак"/>
    <w:basedOn w:val="aa"/>
    <w:link w:val="af6"/>
    <w:rsid w:val="0061449F"/>
    <w:rPr>
      <w:rFonts w:ascii="Times New Roman" w:eastAsia="Times New Roman" w:hAnsi="Times New Roman" w:cs="Times New Roman"/>
      <w:b/>
      <w:bCs/>
      <w:caps/>
      <w:sz w:val="24"/>
      <w:szCs w:val="24"/>
      <w:lang w:val="uk-UA" w:eastAsia="uk-UA"/>
    </w:rPr>
  </w:style>
  <w:style w:type="character" w:styleId="af8">
    <w:name w:val="Hyperlink"/>
    <w:basedOn w:val="aa"/>
    <w:uiPriority w:val="99"/>
    <w:unhideWhenUsed/>
    <w:qFormat/>
    <w:rsid w:val="00E47AC8"/>
    <w:rPr>
      <w:noProof/>
    </w:rPr>
  </w:style>
  <w:style w:type="paragraph" w:styleId="25">
    <w:name w:val="toc 2"/>
    <w:basedOn w:val="a9"/>
    <w:next w:val="a9"/>
    <w:uiPriority w:val="39"/>
    <w:qFormat/>
    <w:rsid w:val="007572B2"/>
    <w:pPr>
      <w:tabs>
        <w:tab w:val="right" w:leader="dot" w:pos="9639"/>
      </w:tabs>
      <w:spacing w:after="20"/>
      <w:ind w:left="568" w:hanging="284"/>
    </w:pPr>
    <w:rPr>
      <w:sz w:val="28"/>
    </w:rPr>
  </w:style>
  <w:style w:type="paragraph" w:styleId="af9">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a">
    <w:name w:val="annotation reference"/>
    <w:basedOn w:val="aa"/>
    <w:uiPriority w:val="99"/>
    <w:unhideWhenUsed/>
    <w:qFormat/>
    <w:rsid w:val="0061449F"/>
    <w:rPr>
      <w:sz w:val="16"/>
      <w:szCs w:val="16"/>
    </w:rPr>
  </w:style>
  <w:style w:type="paragraph" w:customStyle="1" w:styleId="afb">
    <w:name w:val="Таблиця текст"/>
    <w:basedOn w:val="a9"/>
    <w:rsid w:val="001B4985"/>
    <w:pPr>
      <w:spacing w:before="60" w:after="60"/>
      <w:jc w:val="both"/>
    </w:pPr>
    <w:rPr>
      <w:szCs w:val="24"/>
      <w:lang w:eastAsia="ru-RU"/>
    </w:rPr>
  </w:style>
  <w:style w:type="character" w:customStyle="1" w:styleId="afc">
    <w:name w:val="Назва об'єкта Знак"/>
    <w:basedOn w:val="aa"/>
    <w:link w:val="afd"/>
    <w:uiPriority w:val="35"/>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КП Заголовок 2 Знак"/>
    <w:basedOn w:val="aa"/>
    <w:link w:val="20"/>
    <w:rsid w:val="00DC1452"/>
    <w:rPr>
      <w:rFonts w:ascii="Times New Roman" w:eastAsia="Times New Roman" w:hAnsi="Times New Roman" w:cs="Times New Roman"/>
      <w:b/>
      <w:sz w:val="26"/>
      <w:szCs w:val="28"/>
      <w:lang w:val="uk-UA" w:eastAsia="ja-JP"/>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9"/>
    <w:link w:val="afe"/>
    <w:uiPriority w:val="34"/>
    <w:qFormat/>
    <w:rsid w:val="00CC375D"/>
    <w:pPr>
      <w:numPr>
        <w:numId w:val="16"/>
      </w:numPr>
      <w:spacing w:before="40" w:after="40" w:line="259" w:lineRule="auto"/>
      <w:contextualSpacing/>
      <w:jc w:val="both"/>
    </w:pPr>
  </w:style>
  <w:style w:type="character" w:customStyle="1" w:styleId="afe">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CC375D"/>
    <w:rPr>
      <w:rFonts w:ascii="Times New Roman" w:eastAsia="Times New Roman" w:hAnsi="Times New Roman" w:cs="Times New Roman"/>
      <w:sz w:val="26"/>
      <w:szCs w:val="28"/>
      <w:lang w:val="uk-UA" w:eastAsia="ja-JP"/>
    </w:rPr>
  </w:style>
  <w:style w:type="paragraph" w:customStyle="1" w:styleId="21">
    <w:name w:val="Абзац списку 2"/>
    <w:basedOn w:val="a3"/>
    <w:qFormat/>
    <w:rsid w:val="00D60072"/>
    <w:pPr>
      <w:numPr>
        <w:numId w:val="1"/>
      </w:numPr>
    </w:pPr>
  </w:style>
  <w:style w:type="paragraph" w:customStyle="1" w:styleId="a2">
    <w:name w:val="Абзац списку №"/>
    <w:basedOn w:val="a3"/>
    <w:qFormat/>
    <w:rsid w:val="00100975"/>
    <w:pPr>
      <w:numPr>
        <w:numId w:val="2"/>
      </w:numPr>
    </w:pPr>
  </w:style>
  <w:style w:type="paragraph" w:customStyle="1" w:styleId="-1">
    <w:name w:val="Основний-таблиця"/>
    <w:basedOn w:val="a9"/>
    <w:qFormat/>
    <w:rsid w:val="00060B90"/>
    <w:pPr>
      <w:spacing w:before="60" w:after="60" w:line="259" w:lineRule="auto"/>
      <w:jc w:val="both"/>
    </w:pPr>
    <w:rPr>
      <w:rFonts w:ascii="Times New Roman CYR" w:hAnsi="Times New Roman CYR" w:cs="Times New Roman CYR"/>
      <w:szCs w:val="24"/>
    </w:rPr>
  </w:style>
  <w:style w:type="character" w:customStyle="1" w:styleId="32">
    <w:name w:val="Заголовок 3 Знак"/>
    <w:aliases w:val="КП Заголовок 3 Знак"/>
    <w:basedOn w:val="aa"/>
    <w:link w:val="3"/>
    <w:rsid w:val="00F9339F"/>
    <w:rPr>
      <w:rFonts w:ascii="Times New Roman" w:eastAsia="Times New Roman" w:hAnsi="Times New Roman" w:cs="Times New Roman"/>
      <w:b/>
      <w:sz w:val="26"/>
      <w:szCs w:val="28"/>
      <w:lang w:val="uk-UA" w:eastAsia="ja-JP"/>
    </w:rPr>
  </w:style>
  <w:style w:type="paragraph" w:styleId="HTML">
    <w:name w:val="HTML Preformatted"/>
    <w:basedOn w:val="a9"/>
    <w:link w:val="HTML0"/>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a"/>
    <w:link w:val="HTML"/>
    <w:rsid w:val="0061449F"/>
    <w:rPr>
      <w:rFonts w:ascii="Courier New" w:eastAsia="Times New Roman" w:hAnsi="Courier New" w:cs="Courier New"/>
      <w:sz w:val="20"/>
      <w:szCs w:val="20"/>
      <w:lang w:eastAsia="ru-RU"/>
    </w:rPr>
  </w:style>
  <w:style w:type="paragraph" w:styleId="afd">
    <w:name w:val="caption"/>
    <w:basedOn w:val="a9"/>
    <w:next w:val="a9"/>
    <w:link w:val="afc"/>
    <w:uiPriority w:val="35"/>
    <w:unhideWhenUsed/>
    <w:qFormat/>
    <w:rsid w:val="000C1462"/>
    <w:pPr>
      <w:keepNext/>
      <w:spacing w:before="120" w:after="120"/>
      <w:ind w:left="1418" w:hanging="1418"/>
      <w:jc w:val="right"/>
    </w:pPr>
    <w:rPr>
      <w:iCs/>
      <w:szCs w:val="18"/>
    </w:rPr>
  </w:style>
  <w:style w:type="paragraph" w:customStyle="1" w:styleId="-">
    <w:name w:val="Абзац списку-таблиця"/>
    <w:basedOn w:val="21"/>
    <w:rsid w:val="00E4623A"/>
    <w:pPr>
      <w:numPr>
        <w:numId w:val="6"/>
      </w:numPr>
      <w:spacing w:before="0" w:after="60"/>
      <w:jc w:val="left"/>
    </w:pPr>
  </w:style>
  <w:style w:type="paragraph" w:customStyle="1" w:styleId="aff">
    <w:name w:val="Назва таблиці"/>
    <w:basedOn w:val="a9"/>
    <w:qFormat/>
    <w:rsid w:val="0061449F"/>
    <w:pPr>
      <w:tabs>
        <w:tab w:val="left" w:pos="9498"/>
      </w:tabs>
      <w:spacing w:before="100" w:after="120"/>
      <w:ind w:firstLine="567"/>
      <w:jc w:val="both"/>
    </w:pPr>
    <w:rPr>
      <w:i/>
      <w:iCs/>
      <w:sz w:val="24"/>
      <w:szCs w:val="24"/>
      <w:lang w:eastAsia="ru-RU"/>
    </w:rPr>
  </w:style>
  <w:style w:type="paragraph" w:styleId="aff0">
    <w:name w:val="annotation text"/>
    <w:basedOn w:val="a9"/>
    <w:link w:val="aff1"/>
    <w:uiPriority w:val="99"/>
    <w:unhideWhenUsed/>
    <w:qFormat/>
    <w:rsid w:val="00B968FE"/>
    <w:pPr>
      <w:tabs>
        <w:tab w:val="left" w:pos="9498"/>
      </w:tabs>
      <w:spacing w:before="100" w:after="120"/>
      <w:ind w:firstLine="567"/>
      <w:jc w:val="both"/>
    </w:pPr>
    <w:rPr>
      <w:sz w:val="20"/>
      <w:szCs w:val="20"/>
      <w:lang w:eastAsia="ru-RU"/>
    </w:rPr>
  </w:style>
  <w:style w:type="character" w:customStyle="1" w:styleId="aff1">
    <w:name w:val="Текст примітки Знак"/>
    <w:basedOn w:val="aa"/>
    <w:link w:val="aff0"/>
    <w:uiPriority w:val="99"/>
    <w:qFormat/>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9"/>
    <w:qFormat/>
    <w:rsid w:val="00D25D00"/>
    <w:pPr>
      <w:numPr>
        <w:numId w:val="3"/>
      </w:numPr>
    </w:pPr>
  </w:style>
  <w:style w:type="paragraph" w:styleId="aff2">
    <w:name w:val="Balloon Text"/>
    <w:basedOn w:val="a9"/>
    <w:link w:val="aff3"/>
    <w:unhideWhenUsed/>
    <w:rsid w:val="00B968FE"/>
    <w:rPr>
      <w:rFonts w:ascii="Segoe UI" w:hAnsi="Segoe UI" w:cs="Segoe UI"/>
      <w:sz w:val="18"/>
      <w:szCs w:val="18"/>
    </w:rPr>
  </w:style>
  <w:style w:type="character" w:customStyle="1" w:styleId="aff3">
    <w:name w:val="Текст у виносці Знак"/>
    <w:basedOn w:val="aa"/>
    <w:link w:val="aff2"/>
    <w:rsid w:val="00B968FE"/>
    <w:rPr>
      <w:rFonts w:ascii="Segoe UI" w:hAnsi="Segoe UI" w:cs="Segoe UI"/>
      <w:sz w:val="18"/>
      <w:szCs w:val="18"/>
      <w:lang w:val="uk-UA"/>
    </w:rPr>
  </w:style>
  <w:style w:type="character" w:customStyle="1" w:styleId="41">
    <w:name w:val="Заголовок 4 Знак"/>
    <w:aliases w:val="КП Заголовок 4 Знак"/>
    <w:basedOn w:val="aa"/>
    <w:link w:val="40"/>
    <w:rsid w:val="00F9339F"/>
    <w:rPr>
      <w:rFonts w:ascii="Times New Roman" w:eastAsia="Times New Roman" w:hAnsi="Times New Roman" w:cs="Times New Roman"/>
      <w:b/>
      <w:sz w:val="26"/>
      <w:szCs w:val="28"/>
      <w:lang w:val="uk-UA" w:eastAsia="ja-JP"/>
    </w:rPr>
  </w:style>
  <w:style w:type="character" w:customStyle="1" w:styleId="50">
    <w:name w:val="Заголовок 5 Знак"/>
    <w:aliases w:val="КП Заголовок 5 Знак"/>
    <w:basedOn w:val="aa"/>
    <w:link w:val="5"/>
    <w:rsid w:val="00F9339F"/>
    <w:rPr>
      <w:rFonts w:ascii="Times New Roman" w:eastAsia="Times New Roman" w:hAnsi="Times New Roman" w:cs="Times New Roman"/>
      <w:b/>
      <w:sz w:val="26"/>
      <w:szCs w:val="28"/>
      <w:lang w:val="uk-UA" w:eastAsia="ja-JP"/>
    </w:rPr>
  </w:style>
  <w:style w:type="paragraph" w:customStyle="1" w:styleId="33">
    <w:name w:val="Абзац списку 3"/>
    <w:basedOn w:val="a3"/>
    <w:rsid w:val="0061449F"/>
    <w:pPr>
      <w:numPr>
        <w:numId w:val="0"/>
      </w:numPr>
      <w:tabs>
        <w:tab w:val="left" w:pos="1134"/>
      </w:tabs>
      <w:spacing w:before="100" w:after="120"/>
      <w:ind w:left="851"/>
    </w:pPr>
    <w:rPr>
      <w:sz w:val="24"/>
      <w:szCs w:val="24"/>
    </w:rPr>
  </w:style>
  <w:style w:type="paragraph" w:styleId="aff4">
    <w:name w:val="Body Text"/>
    <w:basedOn w:val="a9"/>
    <w:link w:val="aff5"/>
    <w:unhideWhenUsed/>
    <w:qFormat/>
    <w:rsid w:val="009C5CD4"/>
    <w:pPr>
      <w:spacing w:after="120"/>
    </w:pPr>
  </w:style>
  <w:style w:type="paragraph" w:styleId="aff6">
    <w:name w:val="annotation subject"/>
    <w:basedOn w:val="aff0"/>
    <w:next w:val="aff0"/>
    <w:link w:val="aff7"/>
    <w:unhideWhenUsed/>
    <w:rsid w:val="00752A0D"/>
    <w:pPr>
      <w:spacing w:before="120" w:after="0"/>
    </w:pPr>
    <w:rPr>
      <w:b/>
      <w:bCs/>
    </w:rPr>
  </w:style>
  <w:style w:type="character" w:customStyle="1" w:styleId="aff7">
    <w:name w:val="Тема примітки Знак"/>
    <w:basedOn w:val="aff1"/>
    <w:link w:val="aff6"/>
    <w:rsid w:val="00752A0D"/>
    <w:rPr>
      <w:rFonts w:ascii="Times New Roman" w:eastAsia="Times New Roman" w:hAnsi="Times New Roman" w:cs="Times New Roman"/>
      <w:b/>
      <w:bCs/>
      <w:sz w:val="20"/>
      <w:szCs w:val="20"/>
      <w:lang w:val="uk-UA" w:eastAsia="ru-RU"/>
    </w:rPr>
  </w:style>
  <w:style w:type="character" w:customStyle="1" w:styleId="aff5">
    <w:name w:val="Основний текст Знак"/>
    <w:basedOn w:val="aa"/>
    <w:link w:val="aff4"/>
    <w:rsid w:val="009C5CD4"/>
    <w:rPr>
      <w:rFonts w:ascii="Times New Roman" w:hAnsi="Times New Roman"/>
      <w:sz w:val="26"/>
      <w:lang w:val="uk-UA"/>
    </w:rPr>
  </w:style>
  <w:style w:type="paragraph" w:customStyle="1" w:styleId="-3">
    <w:name w:val="Абзац списку - таблиця"/>
    <w:basedOn w:val="ad"/>
    <w:qFormat/>
    <w:rsid w:val="0067096A"/>
    <w:pPr>
      <w:tabs>
        <w:tab w:val="left" w:pos="1418"/>
      </w:tabs>
      <w:ind w:firstLine="0"/>
    </w:pPr>
  </w:style>
  <w:style w:type="table" w:customStyle="1" w:styleId="13">
    <w:name w:val="Сітка таблиці1"/>
    <w:basedOn w:val="ab"/>
    <w:next w:val="af1"/>
    <w:qFormat/>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a"/>
    <w:uiPriority w:val="99"/>
    <w:unhideWhenUsed/>
    <w:rsid w:val="00752A0D"/>
    <w:rPr>
      <w:color w:val="954F72" w:themeColor="followedHyperlink"/>
      <w:u w:val="single"/>
    </w:rPr>
  </w:style>
  <w:style w:type="numbering" w:customStyle="1" w:styleId="0">
    <w:name w:val="0_перелік_без_нумерації_загальний"/>
    <w:basedOn w:val="ac"/>
    <w:uiPriority w:val="99"/>
    <w:rsid w:val="00752A0D"/>
  </w:style>
  <w:style w:type="paragraph" w:styleId="aff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9"/>
    <w:link w:val="affa"/>
    <w:uiPriority w:val="99"/>
    <w:unhideWhenUsed/>
    <w:qFormat/>
    <w:rsid w:val="00752A0D"/>
    <w:pPr>
      <w:spacing w:before="120" w:beforeAutospacing="1" w:after="100" w:afterAutospacing="1"/>
    </w:pPr>
    <w:rPr>
      <w:sz w:val="24"/>
      <w:szCs w:val="24"/>
      <w:lang w:val="ru-RU" w:eastAsia="ru-RU"/>
    </w:rPr>
  </w:style>
  <w:style w:type="paragraph" w:styleId="14">
    <w:name w:val="toc 1"/>
    <w:basedOn w:val="a9"/>
    <w:next w:val="a9"/>
    <w:uiPriority w:val="39"/>
    <w:qFormat/>
    <w:rsid w:val="007572B2"/>
    <w:pPr>
      <w:keepLines/>
      <w:tabs>
        <w:tab w:val="right" w:leader="dot" w:pos="9639"/>
      </w:tabs>
      <w:spacing w:after="20"/>
      <w:ind w:left="284" w:hanging="284"/>
    </w:pPr>
    <w:rPr>
      <w:caps/>
      <w:sz w:val="28"/>
    </w:rPr>
  </w:style>
  <w:style w:type="paragraph" w:customStyle="1" w:styleId="4">
    <w:name w:val="Абзац списку 4 Нумерація"/>
    <w:basedOn w:val="a3"/>
    <w:rsid w:val="00CB58B7"/>
    <w:pPr>
      <w:numPr>
        <w:numId w:val="5"/>
      </w:numPr>
      <w:spacing w:before="100" w:after="120"/>
      <w:ind w:left="0" w:firstLine="567"/>
    </w:pPr>
    <w:rPr>
      <w:sz w:val="24"/>
      <w:szCs w:val="24"/>
    </w:rPr>
  </w:style>
  <w:style w:type="paragraph" w:customStyle="1" w:styleId="42">
    <w:name w:val="Абзац списку 4"/>
    <w:basedOn w:val="33"/>
    <w:rsid w:val="0061449F"/>
    <w:pPr>
      <w:tabs>
        <w:tab w:val="clear" w:pos="1134"/>
        <w:tab w:val="left" w:pos="598"/>
      </w:tabs>
      <w:ind w:left="314"/>
    </w:pPr>
  </w:style>
  <w:style w:type="paragraph" w:styleId="34">
    <w:name w:val="toc 3"/>
    <w:basedOn w:val="a9"/>
    <w:next w:val="a9"/>
    <w:uiPriority w:val="39"/>
    <w:qFormat/>
    <w:rsid w:val="007572B2"/>
    <w:pPr>
      <w:tabs>
        <w:tab w:val="right" w:leader="dot" w:pos="9639"/>
      </w:tabs>
      <w:spacing w:after="20"/>
      <w:ind w:left="1134" w:hanging="567"/>
    </w:pPr>
    <w:rPr>
      <w:sz w:val="28"/>
    </w:rPr>
  </w:style>
  <w:style w:type="paragraph" w:styleId="43">
    <w:name w:val="toc 4"/>
    <w:basedOn w:val="a9"/>
    <w:next w:val="a9"/>
    <w:autoRedefine/>
    <w:unhideWhenUsed/>
    <w:rsid w:val="007572B2"/>
    <w:pPr>
      <w:tabs>
        <w:tab w:val="right" w:leader="dot" w:pos="9639"/>
      </w:tabs>
      <w:spacing w:after="20"/>
      <w:ind w:left="782"/>
      <w:jc w:val="both"/>
    </w:pPr>
    <w:rPr>
      <w:sz w:val="28"/>
    </w:rPr>
  </w:style>
  <w:style w:type="paragraph" w:styleId="51">
    <w:name w:val="toc 5"/>
    <w:basedOn w:val="a9"/>
    <w:next w:val="a9"/>
    <w:autoRedefine/>
    <w:unhideWhenUsed/>
    <w:qFormat/>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9"/>
    <w:next w:val="a9"/>
    <w:autoRedefine/>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9"/>
    <w:next w:val="a9"/>
    <w:autoRedefine/>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9"/>
    <w:next w:val="a9"/>
    <w:autoRedefine/>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9"/>
    <w:next w:val="a9"/>
    <w:autoRedefine/>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b">
    <w:name w:val="table of figures"/>
    <w:basedOn w:val="a9"/>
    <w:next w:val="a9"/>
    <w:uiPriority w:val="99"/>
    <w:unhideWhenUsed/>
    <w:rsid w:val="00AE4B89"/>
    <w:pPr>
      <w:tabs>
        <w:tab w:val="right" w:leader="dot" w:pos="10206"/>
      </w:tabs>
      <w:ind w:left="709" w:hanging="709"/>
    </w:pPr>
    <w:rPr>
      <w:sz w:val="28"/>
    </w:rPr>
  </w:style>
  <w:style w:type="paragraph" w:customStyle="1" w:styleId="affc">
    <w:name w:val="Назва рисунку"/>
    <w:basedOn w:val="afd"/>
    <w:link w:val="affd"/>
    <w:qFormat/>
    <w:rsid w:val="00CE1B96"/>
    <w:pPr>
      <w:ind w:left="0" w:firstLine="0"/>
      <w:jc w:val="center"/>
    </w:pPr>
  </w:style>
  <w:style w:type="paragraph" w:customStyle="1" w:styleId="00">
    <w:name w:val="0_заголовок_анотації"/>
    <w:basedOn w:val="a9"/>
    <w:next w:val="a9"/>
    <w:qFormat/>
    <w:rsid w:val="004D4408"/>
    <w:pPr>
      <w:keepNext/>
      <w:keepLines/>
      <w:spacing w:before="280" w:after="280"/>
      <w:jc w:val="center"/>
      <w:outlineLvl w:val="0"/>
    </w:pPr>
    <w:rPr>
      <w:b/>
      <w:caps/>
    </w:rPr>
  </w:style>
  <w:style w:type="paragraph" w:customStyle="1" w:styleId="02">
    <w:name w:val="0_рисунок_Назва"/>
    <w:basedOn w:val="a9"/>
    <w:next w:val="a9"/>
    <w:qFormat/>
    <w:rsid w:val="00BA3791"/>
    <w:pPr>
      <w:keepLines/>
      <w:spacing w:before="60" w:after="280"/>
      <w:jc w:val="center"/>
    </w:pPr>
    <w:rPr>
      <w:sz w:val="28"/>
    </w:rPr>
  </w:style>
  <w:style w:type="paragraph" w:customStyle="1" w:styleId="03">
    <w:name w:val="0_рисунок_Розташування"/>
    <w:basedOn w:val="a9"/>
    <w:next w:val="a9"/>
    <w:qFormat/>
    <w:rsid w:val="00117408"/>
    <w:pPr>
      <w:keepNext/>
      <w:spacing w:before="120"/>
      <w:jc w:val="center"/>
    </w:pPr>
    <w:rPr>
      <w:noProof/>
      <w:sz w:val="28"/>
    </w:rPr>
  </w:style>
  <w:style w:type="paragraph" w:customStyle="1" w:styleId="04">
    <w:name w:val="0_таблиця_назва"/>
    <w:basedOn w:val="a9"/>
    <w:next w:val="a9"/>
    <w:qFormat/>
    <w:rsid w:val="000527C9"/>
    <w:pPr>
      <w:keepNext/>
      <w:keepLines/>
      <w:spacing w:before="280" w:after="120"/>
      <w:contextualSpacing/>
    </w:pPr>
    <w:rPr>
      <w:sz w:val="28"/>
    </w:rPr>
  </w:style>
  <w:style w:type="paragraph" w:customStyle="1" w:styleId="-10">
    <w:name w:val="ТВ-заг1"/>
    <w:basedOn w:val="20"/>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e">
    <w:name w:val="А_Основний"/>
    <w:basedOn w:val="ae"/>
    <w:qFormat/>
    <w:rsid w:val="00F60AA8"/>
    <w:pPr>
      <w:spacing w:before="60" w:after="60" w:line="259" w:lineRule="auto"/>
      <w:ind w:left="0" w:firstLine="567"/>
      <w:jc w:val="both"/>
    </w:pPr>
    <w:rPr>
      <w:szCs w:val="24"/>
      <w:lang w:eastAsia="ru-RU"/>
    </w:rPr>
  </w:style>
  <w:style w:type="character" w:customStyle="1" w:styleId="normaltextrun">
    <w:name w:val="normaltextrun"/>
    <w:basedOn w:val="aa"/>
    <w:rsid w:val="00382314"/>
  </w:style>
  <w:style w:type="paragraph" w:customStyle="1" w:styleId="paragraph">
    <w:name w:val="paragraph"/>
    <w:basedOn w:val="a9"/>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a"/>
    <w:uiPriority w:val="99"/>
    <w:semiHidden/>
    <w:unhideWhenUsed/>
    <w:rsid w:val="008656FC"/>
    <w:rPr>
      <w:color w:val="605E5C"/>
      <w:shd w:val="clear" w:color="auto" w:fill="E1DFDD"/>
    </w:rPr>
  </w:style>
  <w:style w:type="character" w:customStyle="1" w:styleId="eop">
    <w:name w:val="eop"/>
    <w:basedOn w:val="aa"/>
    <w:rsid w:val="00160E85"/>
  </w:style>
  <w:style w:type="paragraph" w:styleId="afff">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3"/>
    <w:qFormat/>
    <w:rsid w:val="00464DD4"/>
    <w:pPr>
      <w:numPr>
        <w:numId w:val="0"/>
      </w:numPr>
      <w:tabs>
        <w:tab w:val="num" w:pos="360"/>
        <w:tab w:val="left" w:pos="993"/>
        <w:tab w:val="left" w:pos="1276"/>
      </w:tabs>
      <w:spacing w:before="0" w:after="0" w:line="264" w:lineRule="auto"/>
      <w:ind w:left="1276" w:hanging="425"/>
      <w:contextualSpacing w:val="0"/>
    </w:pPr>
    <w:rPr>
      <w:rFonts w:eastAsia="Calibri"/>
    </w:rPr>
  </w:style>
  <w:style w:type="character" w:customStyle="1" w:styleId="27">
    <w:name w:val="Неразрешенное упоминание2"/>
    <w:basedOn w:val="aa"/>
    <w:uiPriority w:val="99"/>
    <w:semiHidden/>
    <w:unhideWhenUsed/>
    <w:rsid w:val="00566BA2"/>
    <w:rPr>
      <w:color w:val="605E5C"/>
      <w:shd w:val="clear" w:color="auto" w:fill="E1DFDD"/>
    </w:rPr>
  </w:style>
  <w:style w:type="paragraph" w:customStyle="1" w:styleId="bmf">
    <w:name w:val="bmf"/>
    <w:basedOn w:val="a9"/>
    <w:rsid w:val="00C16F28"/>
    <w:pPr>
      <w:spacing w:before="100" w:beforeAutospacing="1" w:after="100" w:afterAutospacing="1"/>
    </w:pPr>
    <w:rPr>
      <w:sz w:val="24"/>
      <w:szCs w:val="24"/>
    </w:rPr>
  </w:style>
  <w:style w:type="character" w:customStyle="1" w:styleId="35">
    <w:name w:val="Неразрешенное упоминание3"/>
    <w:basedOn w:val="aa"/>
    <w:uiPriority w:val="99"/>
    <w:semiHidden/>
    <w:unhideWhenUsed/>
    <w:rsid w:val="00D63506"/>
    <w:rPr>
      <w:color w:val="605E5C"/>
      <w:shd w:val="clear" w:color="auto" w:fill="E1DFDD"/>
    </w:rPr>
  </w:style>
  <w:style w:type="paragraph" w:styleId="a">
    <w:name w:val="List Bullet"/>
    <w:basedOn w:val="a9"/>
    <w:uiPriority w:val="99"/>
    <w:unhideWhenUsed/>
    <w:rsid w:val="00E4202F"/>
    <w:pPr>
      <w:numPr>
        <w:numId w:val="7"/>
      </w:numPr>
      <w:contextualSpacing/>
    </w:pPr>
  </w:style>
  <w:style w:type="character" w:customStyle="1" w:styleId="44">
    <w:name w:val="Неразрешенное упоминание4"/>
    <w:basedOn w:val="aa"/>
    <w:uiPriority w:val="99"/>
    <w:semiHidden/>
    <w:unhideWhenUsed/>
    <w:rsid w:val="00C908AC"/>
    <w:rPr>
      <w:color w:val="605E5C"/>
      <w:shd w:val="clear" w:color="auto" w:fill="E1DFDD"/>
    </w:rPr>
  </w:style>
  <w:style w:type="paragraph" w:customStyle="1" w:styleId="-0">
    <w:name w:val="Спис-"/>
    <w:basedOn w:val="a3"/>
    <w:qFormat/>
    <w:rsid w:val="00174C50"/>
    <w:pPr>
      <w:numPr>
        <w:numId w:val="8"/>
      </w:numPr>
      <w:spacing w:before="60" w:after="60" w:line="240" w:lineRule="auto"/>
      <w:contextualSpacing w:val="0"/>
    </w:pPr>
    <w:rPr>
      <w:rFonts w:eastAsia="Calibri"/>
      <w:lang w:val="x-none" w:eastAsia="x-none"/>
    </w:rPr>
  </w:style>
  <w:style w:type="paragraph" w:customStyle="1" w:styleId="afff0">
    <w:name w:val="Основний таблиця"/>
    <w:basedOn w:val="ad"/>
    <w:rsid w:val="001D7EB6"/>
    <w:pPr>
      <w:spacing w:before="120" w:after="120" w:line="240" w:lineRule="auto"/>
      <w:ind w:firstLine="0"/>
      <w:jc w:val="left"/>
    </w:pPr>
    <w:rPr>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a"/>
    <w:rsid w:val="008C6422"/>
  </w:style>
  <w:style w:type="character" w:customStyle="1" w:styleId="52">
    <w:name w:val="Неразрешенное упоминание5"/>
    <w:basedOn w:val="aa"/>
    <w:uiPriority w:val="99"/>
    <w:semiHidden/>
    <w:unhideWhenUsed/>
    <w:rsid w:val="009B1CE9"/>
    <w:rPr>
      <w:color w:val="605E5C"/>
      <w:shd w:val="clear" w:color="auto" w:fill="E1DFDD"/>
    </w:rPr>
  </w:style>
  <w:style w:type="numbering" w:customStyle="1" w:styleId="16">
    <w:name w:val="Стиль1"/>
    <w:uiPriority w:val="99"/>
    <w:rsid w:val="00757C4B"/>
  </w:style>
  <w:style w:type="numbering" w:customStyle="1" w:styleId="28">
    <w:name w:val="Стиль2"/>
    <w:uiPriority w:val="99"/>
    <w:rsid w:val="00A957B5"/>
  </w:style>
  <w:style w:type="paragraph" w:customStyle="1" w:styleId="29">
    <w:name w:val="Список стиль2"/>
    <w:basedOn w:val="a3"/>
    <w:link w:val="2a"/>
    <w:qFormat/>
    <w:rsid w:val="00176679"/>
    <w:pPr>
      <w:tabs>
        <w:tab w:val="left" w:pos="1276"/>
      </w:tabs>
      <w:ind w:hanging="567"/>
    </w:pPr>
  </w:style>
  <w:style w:type="character" w:customStyle="1" w:styleId="UnresolvedMention1">
    <w:name w:val="Unresolved Mention1"/>
    <w:basedOn w:val="aa"/>
    <w:uiPriority w:val="99"/>
    <w:semiHidden/>
    <w:unhideWhenUsed/>
    <w:rsid w:val="00E34DF4"/>
    <w:rPr>
      <w:color w:val="605E5C"/>
      <w:shd w:val="clear" w:color="auto" w:fill="E1DFDD"/>
    </w:rPr>
  </w:style>
  <w:style w:type="character" w:customStyle="1" w:styleId="2a">
    <w:name w:val="Список стиль2 Знак"/>
    <w:basedOn w:val="aa"/>
    <w:link w:val="29"/>
    <w:rsid w:val="00176679"/>
    <w:rPr>
      <w:rFonts w:ascii="Times New Roman" w:eastAsia="Times New Roman" w:hAnsi="Times New Roman" w:cs="Times New Roman"/>
      <w:sz w:val="26"/>
      <w:szCs w:val="28"/>
      <w:lang w:val="uk-UA" w:eastAsia="ja-JP"/>
    </w:rPr>
  </w:style>
  <w:style w:type="paragraph" w:customStyle="1" w:styleId="45">
    <w:name w:val="Заголовок 4_"/>
    <w:basedOn w:val="40"/>
    <w:next w:val="ad"/>
    <w:link w:val="46"/>
    <w:qFormat/>
    <w:rsid w:val="008A2173"/>
    <w:pPr>
      <w:ind w:left="1701"/>
      <w:jc w:val="both"/>
    </w:pPr>
    <w:rPr>
      <w:b w:val="0"/>
      <w:bCs/>
    </w:rPr>
  </w:style>
  <w:style w:type="paragraph" w:customStyle="1" w:styleId="17">
    <w:name w:val="Заголовок 1_"/>
    <w:basedOn w:val="10"/>
    <w:next w:val="ad"/>
    <w:link w:val="18"/>
    <w:qFormat/>
    <w:rsid w:val="00B21361"/>
  </w:style>
  <w:style w:type="character" w:customStyle="1" w:styleId="46">
    <w:name w:val="Заголовок 4_ Знак"/>
    <w:basedOn w:val="41"/>
    <w:link w:val="45"/>
    <w:rsid w:val="008A2173"/>
    <w:rPr>
      <w:rFonts w:ascii="Times New Roman" w:eastAsia="Times New Roman" w:hAnsi="Times New Roman" w:cs="Times New Roman"/>
      <w:b w:val="0"/>
      <w:bCs/>
      <w:sz w:val="26"/>
      <w:szCs w:val="28"/>
      <w:lang w:val="uk-UA" w:eastAsia="ja-JP"/>
    </w:rPr>
  </w:style>
  <w:style w:type="paragraph" w:customStyle="1" w:styleId="2b">
    <w:name w:val="Заголовок 2_"/>
    <w:basedOn w:val="20"/>
    <w:next w:val="ad"/>
    <w:link w:val="2c"/>
    <w:qFormat/>
    <w:rsid w:val="00B21361"/>
    <w:pPr>
      <w:jc w:val="both"/>
    </w:pPr>
  </w:style>
  <w:style w:type="character" w:customStyle="1" w:styleId="18">
    <w:name w:val="Заголовок 1_ Знак"/>
    <w:basedOn w:val="12"/>
    <w:link w:val="17"/>
    <w:rsid w:val="00B21361"/>
    <w:rPr>
      <w:rFonts w:ascii="Times New Roman" w:eastAsia="Times New Roman" w:hAnsi="Times New Roman" w:cs="Times New Roman"/>
      <w:b/>
      <w:caps/>
      <w:color w:val="000000"/>
      <w:sz w:val="26"/>
      <w:szCs w:val="28"/>
      <w:lang w:val="uk-UA" w:eastAsia="ja-JP"/>
    </w:rPr>
  </w:style>
  <w:style w:type="paragraph" w:customStyle="1" w:styleId="36">
    <w:name w:val="Заголовок 3_"/>
    <w:basedOn w:val="3"/>
    <w:next w:val="ad"/>
    <w:link w:val="37"/>
    <w:qFormat/>
    <w:rsid w:val="008A2173"/>
    <w:pPr>
      <w:spacing w:after="240"/>
      <w:ind w:left="1560" w:hanging="794"/>
    </w:pPr>
  </w:style>
  <w:style w:type="character" w:customStyle="1" w:styleId="2c">
    <w:name w:val="Заголовок 2_ Знак"/>
    <w:basedOn w:val="24"/>
    <w:link w:val="2b"/>
    <w:rsid w:val="00B21361"/>
    <w:rPr>
      <w:rFonts w:ascii="Times New Roman" w:eastAsia="Times New Roman" w:hAnsi="Times New Roman" w:cs="Times New Roman"/>
      <w:b/>
      <w:sz w:val="26"/>
      <w:szCs w:val="28"/>
      <w:lang w:val="uk-UA" w:eastAsia="ja-JP"/>
    </w:rPr>
  </w:style>
  <w:style w:type="character" w:customStyle="1" w:styleId="acopre">
    <w:name w:val="acopre"/>
    <w:basedOn w:val="aa"/>
    <w:rsid w:val="00E44214"/>
  </w:style>
  <w:style w:type="character" w:customStyle="1" w:styleId="37">
    <w:name w:val="Заголовок 3_ Знак"/>
    <w:basedOn w:val="32"/>
    <w:link w:val="36"/>
    <w:rsid w:val="008A2173"/>
    <w:rPr>
      <w:rFonts w:ascii="Times New Roman" w:eastAsia="Times New Roman" w:hAnsi="Times New Roman" w:cs="Times New Roman"/>
      <w:b/>
      <w:sz w:val="26"/>
      <w:szCs w:val="28"/>
      <w:lang w:val="uk-UA" w:eastAsia="ja-JP"/>
    </w:rPr>
  </w:style>
  <w:style w:type="character" w:styleId="afff1">
    <w:name w:val="Emphasis"/>
    <w:basedOn w:val="aa"/>
    <w:qFormat/>
    <w:rsid w:val="00E44214"/>
    <w:rPr>
      <w:i/>
      <w:iCs/>
    </w:rPr>
  </w:style>
  <w:style w:type="paragraph" w:customStyle="1" w:styleId="53">
    <w:name w:val="Заголовок 5_"/>
    <w:basedOn w:val="40"/>
    <w:link w:val="54"/>
    <w:rsid w:val="008A2173"/>
    <w:pPr>
      <w:numPr>
        <w:ilvl w:val="0"/>
        <w:numId w:val="0"/>
      </w:numPr>
      <w:jc w:val="both"/>
    </w:pPr>
    <w:rPr>
      <w:b w:val="0"/>
      <w:bCs/>
    </w:rPr>
  </w:style>
  <w:style w:type="paragraph" w:styleId="afff2">
    <w:name w:val="footnote text"/>
    <w:basedOn w:val="a9"/>
    <w:link w:val="afff3"/>
    <w:unhideWhenUsed/>
    <w:rsid w:val="00F15225"/>
    <w:rPr>
      <w:sz w:val="20"/>
      <w:szCs w:val="20"/>
    </w:rPr>
  </w:style>
  <w:style w:type="character" w:customStyle="1" w:styleId="54">
    <w:name w:val="Заголовок 5_ Знак"/>
    <w:basedOn w:val="41"/>
    <w:link w:val="53"/>
    <w:rsid w:val="008A2173"/>
    <w:rPr>
      <w:rFonts w:ascii="Times New Roman" w:eastAsia="Times New Roman" w:hAnsi="Times New Roman" w:cs="Times New Roman"/>
      <w:b w:val="0"/>
      <w:bCs/>
      <w:sz w:val="26"/>
      <w:szCs w:val="26"/>
      <w:lang w:val="uk-UA" w:eastAsia="uk-UA"/>
    </w:rPr>
  </w:style>
  <w:style w:type="character" w:customStyle="1" w:styleId="afff3">
    <w:name w:val="Текст виноски Знак"/>
    <w:basedOn w:val="aa"/>
    <w:link w:val="afff2"/>
    <w:rsid w:val="00F15225"/>
    <w:rPr>
      <w:rFonts w:ascii="Times New Roman" w:eastAsia="Times New Roman" w:hAnsi="Times New Roman" w:cs="Times New Roman"/>
      <w:sz w:val="20"/>
      <w:szCs w:val="20"/>
      <w:lang w:val="uk-UA" w:eastAsia="uk-UA"/>
    </w:rPr>
  </w:style>
  <w:style w:type="character" w:styleId="afff4">
    <w:name w:val="footnote reference"/>
    <w:basedOn w:val="aa"/>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5">
    <w:name w:val="Subtle Emphasis"/>
    <w:basedOn w:val="aa"/>
    <w:uiPriority w:val="19"/>
    <w:qFormat/>
    <w:rsid w:val="00A4745E"/>
    <w:rPr>
      <w:i/>
      <w:iCs/>
      <w:color w:val="404040" w:themeColor="text1" w:themeTint="BF"/>
    </w:rPr>
  </w:style>
  <w:style w:type="paragraph" w:customStyle="1" w:styleId="NumHeading1">
    <w:name w:val="Num Heading 1"/>
    <w:basedOn w:val="10"/>
    <w:next w:val="a9"/>
    <w:rsid w:val="00A377B8"/>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9"/>
    <w:rsid w:val="00A377B8"/>
    <w:pPr>
      <w:keepLines w:val="0"/>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9"/>
    <w:rsid w:val="00A377B8"/>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9"/>
    <w:rsid w:val="00A377B8"/>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9"/>
    <w:next w:val="a9"/>
    <w:rsid w:val="00A377B8"/>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9"/>
    <w:next w:val="a9"/>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9"/>
    <w:rsid w:val="00A377B8"/>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a"/>
    <w:uiPriority w:val="99"/>
    <w:semiHidden/>
    <w:unhideWhenUsed/>
    <w:rsid w:val="007D76E6"/>
    <w:rPr>
      <w:color w:val="605E5C"/>
      <w:shd w:val="clear" w:color="auto" w:fill="E1DFDD"/>
    </w:rPr>
  </w:style>
  <w:style w:type="character" w:customStyle="1" w:styleId="af">
    <w:name w:val="Основний Знак"/>
    <w:basedOn w:val="aa"/>
    <w:link w:val="ad"/>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d"/>
    <w:link w:val="56"/>
    <w:qFormat/>
    <w:rsid w:val="008A2173"/>
    <w:pPr>
      <w:tabs>
        <w:tab w:val="left" w:pos="1560"/>
      </w:tabs>
      <w:spacing w:before="240" w:after="240"/>
      <w:ind w:left="1985" w:hanging="1150"/>
    </w:pPr>
  </w:style>
  <w:style w:type="character" w:customStyle="1" w:styleId="56">
    <w:name w:val="Заголовок 5__ Знак"/>
    <w:basedOn w:val="50"/>
    <w:link w:val="55"/>
    <w:rsid w:val="008A2173"/>
    <w:rPr>
      <w:rFonts w:ascii="Times New Roman" w:eastAsia="Times New Roman" w:hAnsi="Times New Roman" w:cs="Times New Roman"/>
      <w:b/>
      <w:sz w:val="26"/>
      <w:szCs w:val="28"/>
      <w:lang w:val="uk-UA" w:eastAsia="ja-JP"/>
    </w:rPr>
  </w:style>
  <w:style w:type="character" w:customStyle="1" w:styleId="60">
    <w:name w:val="Заголовок 6 Знак"/>
    <w:aliases w:val="КП Заголовок 6 Знак"/>
    <w:basedOn w:val="aa"/>
    <w:link w:val="6"/>
    <w:rsid w:val="008A2173"/>
    <w:rPr>
      <w:rFonts w:asciiTheme="majorHAnsi" w:eastAsiaTheme="majorEastAsia" w:hAnsiTheme="majorHAnsi" w:cstheme="majorBidi"/>
      <w:color w:val="1F4D78" w:themeColor="accent1" w:themeShade="7F"/>
      <w:sz w:val="26"/>
      <w:szCs w:val="28"/>
      <w:lang w:val="uk-UA" w:eastAsia="ja-JP"/>
    </w:rPr>
  </w:style>
  <w:style w:type="paragraph" w:customStyle="1" w:styleId="63">
    <w:name w:val="Заголовок 6_"/>
    <w:basedOn w:val="53"/>
    <w:link w:val="64"/>
    <w:rsid w:val="008A2173"/>
  </w:style>
  <w:style w:type="character" w:customStyle="1" w:styleId="64">
    <w:name w:val="Заголовок 6_ Знак"/>
    <w:basedOn w:val="54"/>
    <w:link w:val="63"/>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d"/>
    <w:link w:val="66"/>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rsid w:val="008A2173"/>
    <w:rPr>
      <w:rFonts w:ascii="Times New Roman" w:eastAsiaTheme="majorEastAsia" w:hAnsi="Times New Roman" w:cs="Times New Roman"/>
      <w:color w:val="1F4D78" w:themeColor="accent1" w:themeShade="7F"/>
      <w:sz w:val="26"/>
      <w:szCs w:val="28"/>
      <w:lang w:val="uk-UA" w:eastAsia="ja-JP"/>
    </w:rPr>
  </w:style>
  <w:style w:type="character" w:customStyle="1" w:styleId="71">
    <w:name w:val="Заголовок 7 Знак"/>
    <w:aliases w:val="КП Заголовок 7 Знак"/>
    <w:basedOn w:val="aa"/>
    <w:link w:val="70"/>
    <w:rsid w:val="008A2173"/>
    <w:rPr>
      <w:rFonts w:asciiTheme="majorHAnsi" w:eastAsiaTheme="majorEastAsia" w:hAnsiTheme="majorHAnsi" w:cstheme="majorBidi"/>
      <w:i/>
      <w:iCs/>
      <w:color w:val="1F4D78" w:themeColor="accent1" w:themeShade="7F"/>
      <w:sz w:val="26"/>
      <w:szCs w:val="28"/>
      <w:lang w:val="uk-UA" w:eastAsia="ja-JP"/>
    </w:rPr>
  </w:style>
  <w:style w:type="paragraph" w:customStyle="1" w:styleId="73">
    <w:name w:val="Заголовок 7_"/>
    <w:basedOn w:val="63"/>
    <w:link w:val="74"/>
    <w:rsid w:val="008A2173"/>
  </w:style>
  <w:style w:type="character" w:customStyle="1" w:styleId="74">
    <w:name w:val="Заголовок 7_ Знак"/>
    <w:basedOn w:val="54"/>
    <w:link w:val="73"/>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rsid w:val="008A2173"/>
    <w:pPr>
      <w:numPr>
        <w:ilvl w:val="6"/>
        <w:numId w:val="12"/>
      </w:numPr>
    </w:pPr>
  </w:style>
  <w:style w:type="character" w:customStyle="1" w:styleId="75">
    <w:name w:val="Заголовок 7__ Знак"/>
    <w:basedOn w:val="74"/>
    <w:link w:val="7"/>
    <w:rsid w:val="008A2173"/>
    <w:rPr>
      <w:rFonts w:ascii="Times New Roman" w:eastAsia="Times New Roman" w:hAnsi="Times New Roman" w:cs="Times New Roman"/>
      <w:b w:val="0"/>
      <w:bCs/>
      <w:sz w:val="26"/>
      <w:szCs w:val="28"/>
      <w:lang w:val="uk-UA" w:eastAsia="ja-JP"/>
    </w:rPr>
  </w:style>
  <w:style w:type="character" w:customStyle="1" w:styleId="80">
    <w:name w:val="Заголовок 8 Знак"/>
    <w:aliases w:val="КП Заголовок 8 Знак,VT Заголовок 8 Знак"/>
    <w:basedOn w:val="aa"/>
    <w:link w:val="8"/>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КП Заголовок 9 Знак"/>
    <w:basedOn w:val="aa"/>
    <w:link w:val="9"/>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d"/>
    <w:link w:val="-5"/>
    <w:qFormat/>
    <w:rsid w:val="00DA429B"/>
    <w:pPr>
      <w:ind w:left="1134" w:firstLine="0"/>
      <w:jc w:val="left"/>
    </w:pPr>
    <w:rPr>
      <w:b/>
      <w:i/>
      <w:u w:val="single"/>
    </w:rPr>
  </w:style>
  <w:style w:type="character" w:customStyle="1" w:styleId="-5">
    <w:name w:val="Стиль названия тест-кейса Знак"/>
    <w:basedOn w:val="afc"/>
    <w:link w:val="-4"/>
    <w:rsid w:val="00DA429B"/>
    <w:rPr>
      <w:rFonts w:ascii="Times New Roman" w:eastAsia="Times New Roman" w:hAnsi="Times New Roman" w:cs="Times New Roman"/>
      <w:b/>
      <w:i/>
      <w:iCs/>
      <w:sz w:val="26"/>
      <w:szCs w:val="18"/>
      <w:u w:val="single"/>
      <w:lang w:val="uk-UA" w:eastAsia="uk-UA"/>
    </w:rPr>
  </w:style>
  <w:style w:type="paragraph" w:customStyle="1" w:styleId="a6">
    <w:name w:val="Список ДСТУ"/>
    <w:basedOn w:val="a9"/>
    <w:link w:val="afff6"/>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6">
    <w:name w:val="Список ДСТУ Знак"/>
    <w:basedOn w:val="aa"/>
    <w:link w:val="a6"/>
    <w:rsid w:val="00176679"/>
    <w:rPr>
      <w:rFonts w:ascii="Times New Roman" w:eastAsia="Times New Roman" w:hAnsi="Times New Roman" w:cs="Times New Roman"/>
      <w:sz w:val="26"/>
      <w:szCs w:val="24"/>
      <w:lang w:val="uk-UA" w:eastAsia="ru-RU"/>
    </w:rPr>
  </w:style>
  <w:style w:type="paragraph" w:customStyle="1" w:styleId="afff7">
    <w:name w:val="Список ДСТУ нумер."/>
    <w:basedOn w:val="-3"/>
    <w:link w:val="afff8"/>
    <w:qFormat/>
    <w:rsid w:val="00C74A04"/>
  </w:style>
  <w:style w:type="character" w:customStyle="1" w:styleId="afff8">
    <w:name w:val="Список ДСТУ нумер. Знак"/>
    <w:basedOn w:val="aa"/>
    <w:link w:val="afff7"/>
    <w:rsid w:val="00C74A04"/>
    <w:rPr>
      <w:rFonts w:ascii="Times New Roman" w:eastAsia="Times New Roman" w:hAnsi="Times New Roman" w:cs="Times New Roman"/>
      <w:sz w:val="26"/>
      <w:szCs w:val="24"/>
      <w:lang w:val="uk-UA" w:eastAsia="ru-RU"/>
    </w:rPr>
  </w:style>
  <w:style w:type="paragraph" w:customStyle="1" w:styleId="a8">
    <w:name w:val="Список ДСТУ прод."/>
    <w:basedOn w:val="a9"/>
    <w:link w:val="afff9"/>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9">
    <w:name w:val="Список ДСТУ прод. Знак"/>
    <w:basedOn w:val="aa"/>
    <w:link w:val="a8"/>
    <w:rsid w:val="00176679"/>
    <w:rPr>
      <w:rFonts w:ascii="Times New Roman" w:eastAsia="Times New Roman" w:hAnsi="Times New Roman" w:cs="Times New Roman"/>
      <w:sz w:val="26"/>
      <w:szCs w:val="24"/>
      <w:lang w:val="uk-UA" w:eastAsia="ru-RU"/>
    </w:rPr>
  </w:style>
  <w:style w:type="paragraph" w:customStyle="1" w:styleId="a4">
    <w:name w:val="Список таблицы"/>
    <w:basedOn w:val="ad"/>
    <w:qFormat/>
    <w:rsid w:val="00BA1FF8"/>
    <w:pPr>
      <w:numPr>
        <w:numId w:val="17"/>
      </w:numPr>
      <w:spacing w:before="0" w:after="0"/>
    </w:pPr>
  </w:style>
  <w:style w:type="paragraph" w:customStyle="1" w:styleId="19">
    <w:name w:val="Нумерованный список1"/>
    <w:basedOn w:val="a9"/>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a">
    <w:name w:val="Placeholder Text"/>
    <w:basedOn w:val="aa"/>
    <w:uiPriority w:val="99"/>
    <w:semiHidden/>
    <w:rsid w:val="007D6A1E"/>
    <w:rPr>
      <w:color w:val="808080"/>
    </w:rPr>
  </w:style>
  <w:style w:type="character" w:customStyle="1" w:styleId="affd">
    <w:name w:val="Назва рисунку Знак"/>
    <w:basedOn w:val="af0"/>
    <w:link w:val="affc"/>
    <w:rsid w:val="009B5FC3"/>
    <w:rPr>
      <w:rFonts w:ascii="Times New Roman" w:eastAsia="Times New Roman" w:hAnsi="Times New Roman" w:cs="Times New Roman"/>
      <w:iCs/>
      <w:sz w:val="26"/>
      <w:szCs w:val="18"/>
      <w:lang w:val="uk-UA" w:eastAsia="uk-UA"/>
    </w:rPr>
  </w:style>
  <w:style w:type="paragraph" w:styleId="a5">
    <w:name w:val="List Number"/>
    <w:basedOn w:val="a9"/>
    <w:rsid w:val="009B5FC3"/>
    <w:pPr>
      <w:numPr>
        <w:numId w:val="18"/>
      </w:numPr>
      <w:spacing w:line="259" w:lineRule="auto"/>
    </w:pPr>
    <w:rPr>
      <w:szCs w:val="24"/>
      <w:lang w:eastAsia="ru-RU"/>
    </w:rPr>
  </w:style>
  <w:style w:type="paragraph" w:customStyle="1" w:styleId="a1">
    <w:name w:val="Абзац списку номер"/>
    <w:basedOn w:val="ad"/>
    <w:qFormat/>
    <w:rsid w:val="009B5FC3"/>
    <w:pPr>
      <w:numPr>
        <w:numId w:val="19"/>
      </w:numPr>
      <w:tabs>
        <w:tab w:val="left" w:pos="993"/>
      </w:tabs>
    </w:pPr>
  </w:style>
  <w:style w:type="paragraph" w:customStyle="1" w:styleId="afffb">
    <w:name w:val="Умова"/>
    <w:basedOn w:val="ad"/>
    <w:link w:val="afffc"/>
    <w:qFormat/>
    <w:rsid w:val="009B5FC3"/>
    <w:rPr>
      <w:b/>
      <w:i/>
    </w:rPr>
  </w:style>
  <w:style w:type="character" w:customStyle="1" w:styleId="afffc">
    <w:name w:val="Умова Знак"/>
    <w:basedOn w:val="af"/>
    <w:link w:val="afffb"/>
    <w:rsid w:val="009B5FC3"/>
    <w:rPr>
      <w:rFonts w:ascii="Times New Roman" w:eastAsia="Times New Roman" w:hAnsi="Times New Roman" w:cs="Times New Roman"/>
      <w:b/>
      <w:i/>
      <w:sz w:val="26"/>
      <w:szCs w:val="24"/>
      <w:lang w:val="uk-UA" w:eastAsia="ru-RU"/>
    </w:rPr>
  </w:style>
  <w:style w:type="table" w:customStyle="1" w:styleId="76">
    <w:name w:val="7"/>
    <w:basedOn w:val="ab"/>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b"/>
    <w:next w:val="af1"/>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має списку1"/>
    <w:next w:val="ac"/>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9"/>
    <w:next w:val="a9"/>
    <w:link w:val="afffe"/>
    <w:qFormat/>
    <w:rsid w:val="00404B4E"/>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a"/>
    <w:link w:val="afffd"/>
    <w:rsid w:val="00404B4E"/>
    <w:rPr>
      <w:rFonts w:ascii="Arial" w:eastAsia="Arial" w:hAnsi="Arial" w:cs="Arial"/>
      <w:color w:val="666666"/>
      <w:sz w:val="30"/>
      <w:szCs w:val="30"/>
      <w:lang w:val="uk" w:eastAsia="en-GB"/>
    </w:rPr>
  </w:style>
  <w:style w:type="paragraph" w:styleId="31">
    <w:name w:val="List 3"/>
    <w:basedOn w:val="a9"/>
    <w:rsid w:val="00404B4E"/>
    <w:pPr>
      <w:numPr>
        <w:numId w:val="21"/>
      </w:numPr>
    </w:pPr>
  </w:style>
  <w:style w:type="table" w:customStyle="1" w:styleId="111">
    <w:name w:val="Сітка таблиці 1 (світла) – акцент 11"/>
    <w:basedOn w:val="ab"/>
    <w:uiPriority w:val="46"/>
    <w:qFormat/>
    <w:rsid w:val="00CB58B7"/>
    <w:rPr>
      <w:rFonts w:cs="Times New Roman"/>
      <w:lang w:val="uk-UA"/>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b"/>
    <w:uiPriority w:val="46"/>
    <w:rsid w:val="003B7652"/>
    <w:pPr>
      <w:spacing w:after="0" w:line="240" w:lineRule="auto"/>
    </w:pPr>
    <w:rPr>
      <w:rFonts w:cs="Times New Roman"/>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fff">
    <w:name w:val="TOC Heading"/>
    <w:basedOn w:val="10"/>
    <w:next w:val="a9"/>
    <w:uiPriority w:val="39"/>
    <w:unhideWhenUsed/>
    <w:qFormat/>
    <w:rsid w:val="001B2868"/>
    <w:pPr>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1b">
    <w:name w:val="Нет списка1"/>
    <w:next w:val="ac"/>
    <w:uiPriority w:val="99"/>
    <w:semiHidden/>
    <w:unhideWhenUsed/>
    <w:rsid w:val="001B2868"/>
  </w:style>
  <w:style w:type="table" w:customStyle="1" w:styleId="NormalTable0">
    <w:name w:val="Normal Table0"/>
    <w:rsid w:val="001B2868"/>
    <w:pPr>
      <w:spacing w:before="120" w:after="0" w:line="240" w:lineRule="auto"/>
      <w:ind w:firstLine="720"/>
      <w:jc w:val="both"/>
    </w:pPr>
    <w:rPr>
      <w:rFonts w:ascii="Times New Roman" w:eastAsia="Times New Roman" w:hAnsi="Times New Roman" w:cs="Times New Roman"/>
      <w:sz w:val="26"/>
      <w:szCs w:val="26"/>
      <w:lang w:val="uk-UA" w:eastAsia="ru-RU" w:bidi="he-IL"/>
    </w:rPr>
    <w:tblPr>
      <w:tblCellMar>
        <w:top w:w="0" w:type="dxa"/>
        <w:left w:w="0" w:type="dxa"/>
        <w:bottom w:w="0" w:type="dxa"/>
        <w:right w:w="0" w:type="dxa"/>
      </w:tblCellMar>
    </w:tblPr>
  </w:style>
  <w:style w:type="character" w:customStyle="1" w:styleId="apple-tab-span">
    <w:name w:val="apple-tab-span"/>
    <w:basedOn w:val="aa"/>
    <w:rsid w:val="001B2868"/>
  </w:style>
  <w:style w:type="table" w:customStyle="1" w:styleId="1c">
    <w:name w:val="Сетка таблицы1"/>
    <w:basedOn w:val="ab"/>
    <w:next w:val="af1"/>
    <w:uiPriority w:val="59"/>
    <w:rsid w:val="001B2868"/>
    <w:pPr>
      <w:spacing w:before="120" w:after="0" w:line="240" w:lineRule="auto"/>
      <w:ind w:firstLine="720"/>
      <w:jc w:val="both"/>
    </w:pPr>
    <w:rPr>
      <w:rFonts w:ascii="Times New Roman" w:eastAsia="Times New Roman" w:hAnsi="Times New Roman" w:cs="Times New Roman"/>
      <w:sz w:val="26"/>
      <w:szCs w:val="26"/>
      <w:lang w:val="uk-UA"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Цитата 21"/>
    <w:basedOn w:val="a9"/>
    <w:next w:val="a9"/>
    <w:uiPriority w:val="29"/>
    <w:qFormat/>
    <w:rsid w:val="001B2868"/>
    <w:pPr>
      <w:spacing w:before="200"/>
      <w:ind w:left="864" w:right="864" w:firstLine="720"/>
      <w:jc w:val="center"/>
    </w:pPr>
    <w:rPr>
      <w:i/>
      <w:iCs/>
      <w:color w:val="404040"/>
      <w:szCs w:val="26"/>
      <w:lang w:eastAsia="ru-RU" w:bidi="he-IL"/>
    </w:rPr>
  </w:style>
  <w:style w:type="paragraph" w:customStyle="1" w:styleId="1d">
    <w:name w:val="Выделенная цитата1"/>
    <w:basedOn w:val="a9"/>
    <w:next w:val="a9"/>
    <w:uiPriority w:val="30"/>
    <w:qFormat/>
    <w:rsid w:val="001B2868"/>
    <w:pPr>
      <w:spacing w:before="360" w:after="360"/>
      <w:ind w:left="864" w:right="864" w:firstLine="720"/>
      <w:jc w:val="center"/>
    </w:pPr>
    <w:rPr>
      <w:i/>
      <w:iCs/>
      <w:color w:val="4F81BD"/>
      <w:szCs w:val="26"/>
      <w:lang w:eastAsia="ru-RU" w:bidi="he-IL"/>
    </w:rPr>
  </w:style>
  <w:style w:type="character" w:customStyle="1" w:styleId="affff0">
    <w:name w:val="Цитата Знак"/>
    <w:basedOn w:val="aa"/>
    <w:link w:val="affff1"/>
    <w:uiPriority w:val="29"/>
    <w:rsid w:val="001B2868"/>
    <w:rPr>
      <w:i/>
      <w:iCs/>
      <w:noProof w:val="0"/>
      <w:color w:val="404040"/>
      <w:lang w:val="uk-UA"/>
    </w:rPr>
  </w:style>
  <w:style w:type="character" w:customStyle="1" w:styleId="affff2">
    <w:name w:val="Насичена цитата Знак"/>
    <w:basedOn w:val="aa"/>
    <w:link w:val="affff3"/>
    <w:uiPriority w:val="30"/>
    <w:rsid w:val="001B2868"/>
    <w:rPr>
      <w:i/>
      <w:iCs/>
      <w:noProof w:val="0"/>
      <w:color w:val="4F81BD"/>
      <w:lang w:val="uk-UA"/>
    </w:rPr>
  </w:style>
  <w:style w:type="paragraph" w:styleId="affff4">
    <w:name w:val="endnote text"/>
    <w:basedOn w:val="a9"/>
    <w:link w:val="affff5"/>
    <w:uiPriority w:val="99"/>
    <w:semiHidden/>
    <w:unhideWhenUsed/>
    <w:rsid w:val="001B2868"/>
    <w:pPr>
      <w:spacing w:before="120"/>
      <w:ind w:firstLine="720"/>
      <w:jc w:val="both"/>
    </w:pPr>
    <w:rPr>
      <w:sz w:val="20"/>
      <w:szCs w:val="20"/>
      <w:lang w:eastAsia="ru-RU" w:bidi="he-IL"/>
    </w:rPr>
  </w:style>
  <w:style w:type="character" w:customStyle="1" w:styleId="affff5">
    <w:name w:val="Текст кінцевої виноски Знак"/>
    <w:basedOn w:val="aa"/>
    <w:link w:val="affff4"/>
    <w:uiPriority w:val="99"/>
    <w:semiHidden/>
    <w:rsid w:val="001B2868"/>
    <w:rPr>
      <w:rFonts w:ascii="Times New Roman" w:eastAsia="Times New Roman" w:hAnsi="Times New Roman" w:cs="Times New Roman"/>
      <w:sz w:val="20"/>
      <w:szCs w:val="20"/>
      <w:lang w:val="uk-UA" w:eastAsia="ru-RU" w:bidi="he-IL"/>
    </w:rPr>
  </w:style>
  <w:style w:type="character" w:customStyle="1" w:styleId="1e">
    <w:name w:val="Упомянуть1"/>
    <w:basedOn w:val="aa"/>
    <w:uiPriority w:val="99"/>
    <w:unhideWhenUsed/>
    <w:rsid w:val="001B2868"/>
    <w:rPr>
      <w:color w:val="2B579A"/>
      <w:shd w:val="clear" w:color="auto" w:fill="E6E6E6"/>
    </w:rPr>
  </w:style>
  <w:style w:type="paragraph" w:styleId="affff1">
    <w:name w:val="Quote"/>
    <w:basedOn w:val="a9"/>
    <w:next w:val="a9"/>
    <w:link w:val="affff0"/>
    <w:uiPriority w:val="29"/>
    <w:qFormat/>
    <w:rsid w:val="001B2868"/>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211">
    <w:name w:val="Цитата 2 Знак1"/>
    <w:basedOn w:val="aa"/>
    <w:uiPriority w:val="29"/>
    <w:rsid w:val="001B2868"/>
    <w:rPr>
      <w:rFonts w:ascii="Times New Roman" w:eastAsia="Times New Roman" w:hAnsi="Times New Roman" w:cs="Times New Roman"/>
      <w:i/>
      <w:iCs/>
      <w:color w:val="404040" w:themeColor="text1" w:themeTint="BF"/>
      <w:sz w:val="26"/>
      <w:szCs w:val="28"/>
      <w:lang w:val="uk-UA" w:eastAsia="ja-JP"/>
    </w:rPr>
  </w:style>
  <w:style w:type="paragraph" w:styleId="affff3">
    <w:name w:val="Intense Quote"/>
    <w:basedOn w:val="a9"/>
    <w:next w:val="a9"/>
    <w:link w:val="affff2"/>
    <w:uiPriority w:val="30"/>
    <w:qFormat/>
    <w:rsid w:val="001B2868"/>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f">
    <w:name w:val="Выделенная цитата Знак1"/>
    <w:basedOn w:val="aa"/>
    <w:uiPriority w:val="30"/>
    <w:rsid w:val="001B2868"/>
    <w:rPr>
      <w:rFonts w:ascii="Times New Roman" w:eastAsia="Times New Roman" w:hAnsi="Times New Roman" w:cs="Times New Roman"/>
      <w:i/>
      <w:iCs/>
      <w:color w:val="5B9BD5" w:themeColor="accent1"/>
      <w:sz w:val="26"/>
      <w:szCs w:val="28"/>
      <w:lang w:val="uk-UA" w:eastAsia="ja-JP"/>
    </w:rPr>
  </w:style>
  <w:style w:type="numbering" w:customStyle="1" w:styleId="2e">
    <w:name w:val="Нет списка2"/>
    <w:next w:val="ac"/>
    <w:uiPriority w:val="99"/>
    <w:semiHidden/>
    <w:unhideWhenUsed/>
    <w:rsid w:val="00DC1452"/>
  </w:style>
  <w:style w:type="table" w:customStyle="1" w:styleId="NormalTable01">
    <w:name w:val="Normal Table01"/>
    <w:rsid w:val="00DC1452"/>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2">
    <w:name w:val="Table Normal12"/>
    <w:rsid w:val="00DC1452"/>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21">
    <w:name w:val="Table Normal21"/>
    <w:rsid w:val="00DC1452"/>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DC1452"/>
    <w:pPr>
      <w:spacing w:after="0" w:line="240" w:lineRule="auto"/>
    </w:pPr>
    <w:rPr>
      <w:rFonts w:ascii="Times New Roman" w:eastAsia="Times New Roman" w:hAnsi="Times New Roman" w:cs="Times New Roman"/>
      <w:sz w:val="26"/>
      <w:szCs w:val="26"/>
      <w:lang w:val="uk-UA" w:eastAsia="ru-RU"/>
    </w:rPr>
    <w:tblPr>
      <w:tblInd w:w="0" w:type="dxa"/>
      <w:tblCellMar>
        <w:top w:w="0" w:type="dxa"/>
        <w:left w:w="0" w:type="dxa"/>
        <w:bottom w:w="0" w:type="dxa"/>
        <w:right w:w="0" w:type="dxa"/>
      </w:tblCellMar>
    </w:tblPr>
  </w:style>
  <w:style w:type="paragraph" w:customStyle="1" w:styleId="TableParagraph">
    <w:name w:val="Table Paragraph"/>
    <w:basedOn w:val="a9"/>
    <w:uiPriority w:val="1"/>
    <w:rsid w:val="00DC1452"/>
    <w:pPr>
      <w:ind w:left="104"/>
    </w:pPr>
    <w:rPr>
      <w:szCs w:val="26"/>
    </w:rPr>
  </w:style>
  <w:style w:type="table" w:customStyle="1" w:styleId="2f">
    <w:name w:val="Сетка таблицы2"/>
    <w:basedOn w:val="ab"/>
    <w:next w:val="af1"/>
    <w:uiPriority w:val="39"/>
    <w:qFormat/>
    <w:rsid w:val="00DC145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езакрита згадка1"/>
    <w:basedOn w:val="aa"/>
    <w:uiPriority w:val="99"/>
    <w:semiHidden/>
    <w:unhideWhenUsed/>
    <w:rsid w:val="00DC1452"/>
    <w:rPr>
      <w:color w:val="605E5C"/>
      <w:shd w:val="clear" w:color="auto" w:fill="E1DFDD"/>
    </w:rPr>
  </w:style>
  <w:style w:type="character" w:customStyle="1" w:styleId="1f1">
    <w:name w:val="Текст примечания Знак1"/>
    <w:uiPriority w:val="99"/>
    <w:rsid w:val="00DC1452"/>
    <w:rPr>
      <w:lang w:val="uk-UA"/>
    </w:rPr>
  </w:style>
  <w:style w:type="table" w:customStyle="1" w:styleId="67">
    <w:name w:val="6"/>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affa">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9"/>
    <w:uiPriority w:val="99"/>
    <w:qFormat/>
    <w:locked/>
    <w:rsid w:val="00DC1452"/>
    <w:rPr>
      <w:rFonts w:ascii="Times New Roman" w:eastAsia="Times New Roman" w:hAnsi="Times New Roman" w:cs="Times New Roman"/>
      <w:sz w:val="24"/>
      <w:szCs w:val="24"/>
      <w:lang w:eastAsia="ru-RU"/>
    </w:rPr>
  </w:style>
  <w:style w:type="character" w:customStyle="1" w:styleId="2f0">
    <w:name w:val="Незакрита згадка2"/>
    <w:basedOn w:val="aa"/>
    <w:uiPriority w:val="99"/>
    <w:semiHidden/>
    <w:unhideWhenUsed/>
    <w:rsid w:val="00DC1452"/>
    <w:rPr>
      <w:color w:val="605E5C"/>
      <w:shd w:val="clear" w:color="auto" w:fill="E1DFDD"/>
    </w:rPr>
  </w:style>
  <w:style w:type="paragraph" w:styleId="2f1">
    <w:name w:val="List 2"/>
    <w:basedOn w:val="a9"/>
    <w:rsid w:val="00DC1452"/>
    <w:pPr>
      <w:spacing w:before="120"/>
      <w:jc w:val="both"/>
    </w:pPr>
    <w:rPr>
      <w:szCs w:val="24"/>
    </w:rPr>
  </w:style>
  <w:style w:type="paragraph" w:customStyle="1" w:styleId="1f2">
    <w:name w:val="Список1"/>
    <w:basedOn w:val="a3"/>
    <w:qFormat/>
    <w:rsid w:val="00DC1452"/>
    <w:pPr>
      <w:numPr>
        <w:numId w:val="0"/>
      </w:numPr>
      <w:tabs>
        <w:tab w:val="num" w:pos="720"/>
      </w:tabs>
      <w:spacing w:before="0" w:after="0"/>
      <w:ind w:left="720" w:hanging="720"/>
      <w:jc w:val="left"/>
    </w:pPr>
    <w:rPr>
      <w:szCs w:val="26"/>
      <w:lang w:eastAsia="uk-UA" w:bidi="en-US"/>
    </w:rPr>
  </w:style>
  <w:style w:type="table" w:customStyle="1" w:styleId="38">
    <w:name w:val="3"/>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3">
    <w:name w:val="1"/>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6">
    <w:name w:val="Текст ДП"/>
    <w:basedOn w:val="a9"/>
    <w:link w:val="affff7"/>
    <w:qFormat/>
    <w:rsid w:val="00DC1452"/>
    <w:pPr>
      <w:spacing w:before="60" w:after="60" w:line="360" w:lineRule="auto"/>
      <w:ind w:firstLine="567"/>
      <w:jc w:val="both"/>
    </w:pPr>
    <w:rPr>
      <w:sz w:val="28"/>
      <w:szCs w:val="24"/>
      <w:lang w:eastAsia="uk-UA"/>
    </w:rPr>
  </w:style>
  <w:style w:type="character" w:customStyle="1" w:styleId="affff7">
    <w:name w:val="Текст ДП Знак"/>
    <w:basedOn w:val="aa"/>
    <w:link w:val="affff6"/>
    <w:rsid w:val="00DC1452"/>
    <w:rPr>
      <w:rFonts w:ascii="Times New Roman" w:eastAsia="Times New Roman" w:hAnsi="Times New Roman" w:cs="Times New Roman"/>
      <w:sz w:val="28"/>
      <w:szCs w:val="24"/>
      <w:lang w:val="uk-UA" w:eastAsia="uk-UA"/>
    </w:rPr>
  </w:style>
  <w:style w:type="numbering" w:customStyle="1" w:styleId="212">
    <w:name w:val="Стиль21"/>
    <w:uiPriority w:val="99"/>
    <w:rsid w:val="00DC1452"/>
  </w:style>
  <w:style w:type="table" w:customStyle="1" w:styleId="213">
    <w:name w:val="Сітка таблиці21"/>
    <w:basedOn w:val="ab"/>
    <w:next w:val="af1"/>
    <w:uiPriority w:val="39"/>
    <w:rsid w:val="00DC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DC1452"/>
  </w:style>
  <w:style w:type="paragraph" w:customStyle="1" w:styleId="affff8">
    <w:name w:val="Обычный без абзаца"/>
    <w:rsid w:val="00DC14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eastAsia="ru-RU"/>
    </w:rPr>
  </w:style>
  <w:style w:type="paragraph" w:customStyle="1" w:styleId="1f4">
    <w:name w:val="Дата1"/>
    <w:basedOn w:val="a9"/>
    <w:next w:val="a9"/>
    <w:autoRedefine/>
    <w:qFormat/>
    <w:rsid w:val="00DC1452"/>
    <w:pPr>
      <w:spacing w:before="240" w:after="120"/>
      <w:jc w:val="center"/>
    </w:pPr>
    <w:rPr>
      <w:sz w:val="24"/>
      <w:szCs w:val="26"/>
      <w:lang w:eastAsia="uk-UA"/>
    </w:rPr>
  </w:style>
  <w:style w:type="numbering" w:customStyle="1" w:styleId="1f5">
    <w:name w:val="Імпортований стиль 1"/>
    <w:rsid w:val="00DC1452"/>
  </w:style>
  <w:style w:type="numbering" w:customStyle="1" w:styleId="58">
    <w:name w:val="Імпортований стиль 5"/>
    <w:rsid w:val="00DC1452"/>
  </w:style>
  <w:style w:type="numbering" w:customStyle="1" w:styleId="77">
    <w:name w:val="Імпортований стиль 7"/>
    <w:rsid w:val="00DC1452"/>
  </w:style>
  <w:style w:type="numbering" w:customStyle="1" w:styleId="82">
    <w:name w:val="Імпортований стиль 8"/>
    <w:rsid w:val="00DC1452"/>
  </w:style>
  <w:style w:type="numbering" w:customStyle="1" w:styleId="92">
    <w:name w:val="Імпортований стиль 9"/>
    <w:rsid w:val="00DC1452"/>
  </w:style>
  <w:style w:type="numbering" w:customStyle="1" w:styleId="120">
    <w:name w:val="Імпортований стиль 12"/>
    <w:rsid w:val="00DC1452"/>
  </w:style>
  <w:style w:type="numbering" w:customStyle="1" w:styleId="130">
    <w:name w:val="Імпортований стиль 13"/>
    <w:rsid w:val="00DC1452"/>
  </w:style>
  <w:style w:type="paragraph" w:customStyle="1" w:styleId="affff9">
    <w:name w:val="Навание рисунка"/>
    <w:basedOn w:val="afd"/>
    <w:next w:val="a9"/>
    <w:autoRedefine/>
    <w:qFormat/>
    <w:rsid w:val="00DC1452"/>
    <w:pPr>
      <w:keepNext w:val="0"/>
      <w:spacing w:after="200"/>
      <w:ind w:left="0" w:firstLine="709"/>
      <w:jc w:val="center"/>
    </w:pPr>
    <w:rPr>
      <w:szCs w:val="20"/>
      <w:lang w:val="ru-RU" w:eastAsia="en-US"/>
    </w:rPr>
  </w:style>
  <w:style w:type="table" w:customStyle="1" w:styleId="110">
    <w:name w:val="Сетка таблицы11"/>
    <w:basedOn w:val="ab"/>
    <w:next w:val="af1"/>
    <w:uiPriority w:val="39"/>
    <w:rsid w:val="00DC145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ітка таблиці 1 (світла) – акцент 112"/>
    <w:basedOn w:val="ab"/>
    <w:uiPriority w:val="46"/>
    <w:qFormat/>
    <w:rsid w:val="004B2ACC"/>
    <w:pPr>
      <w:spacing w:after="0" w:line="240" w:lineRule="auto"/>
    </w:pPr>
    <w:rPr>
      <w:rFonts w:ascii="Calibri" w:eastAsia="Calibri" w:hAnsi="Calibri" w:cs="Times New Roman"/>
      <w:lang w:val="uk-UA"/>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9">
    <w:name w:val="Сетка таблицы3"/>
    <w:basedOn w:val="ab"/>
    <w:next w:val="af1"/>
    <w:rsid w:val="00B3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Рисунок"/>
    <w:basedOn w:val="a9"/>
    <w:next w:val="a9"/>
    <w:rsid w:val="00B6406C"/>
    <w:pPr>
      <w:keepNext/>
      <w:keepLines/>
      <w:spacing w:before="120" w:after="240"/>
      <w:jc w:val="center"/>
    </w:pPr>
    <w:rPr>
      <w:szCs w:val="24"/>
      <w:lang w:eastAsia="ru-RU"/>
    </w:rPr>
  </w:style>
  <w:style w:type="paragraph" w:styleId="affffb">
    <w:name w:val="Block Text"/>
    <w:basedOn w:val="a9"/>
    <w:rsid w:val="00B6406C"/>
    <w:pPr>
      <w:spacing w:before="120" w:after="120"/>
      <w:ind w:left="1440" w:right="1440" w:firstLine="720"/>
      <w:jc w:val="both"/>
    </w:pPr>
    <w:rPr>
      <w:szCs w:val="24"/>
      <w:lang w:eastAsia="ru-RU"/>
    </w:rPr>
  </w:style>
  <w:style w:type="paragraph" w:styleId="affffc">
    <w:name w:val="table of authorities"/>
    <w:basedOn w:val="a9"/>
    <w:next w:val="a9"/>
    <w:semiHidden/>
    <w:rsid w:val="00B6406C"/>
    <w:pPr>
      <w:spacing w:before="120"/>
      <w:ind w:left="284"/>
      <w:jc w:val="both"/>
    </w:pPr>
    <w:rPr>
      <w:szCs w:val="24"/>
      <w:lang w:eastAsia="ru-RU"/>
    </w:rPr>
  </w:style>
  <w:style w:type="character" w:styleId="affffd">
    <w:name w:val="page number"/>
    <w:rsid w:val="00B6406C"/>
    <w:rPr>
      <w:rFonts w:ascii="Times New Roman" w:hAnsi="Times New Roman"/>
      <w:sz w:val="24"/>
    </w:rPr>
  </w:style>
  <w:style w:type="paragraph" w:styleId="affffe">
    <w:name w:val="List"/>
    <w:basedOn w:val="a9"/>
    <w:rsid w:val="00B6406C"/>
    <w:pPr>
      <w:spacing w:before="120"/>
      <w:ind w:left="720"/>
      <w:jc w:val="both"/>
    </w:pPr>
    <w:rPr>
      <w:szCs w:val="24"/>
      <w:lang w:eastAsia="ru-RU"/>
    </w:rPr>
  </w:style>
  <w:style w:type="paragraph" w:customStyle="1" w:styleId="afffff">
    <w:name w:val="Таблиця_оформлення"/>
    <w:basedOn w:val="a9"/>
    <w:rsid w:val="00B6406C"/>
    <w:pPr>
      <w:spacing w:before="60" w:after="60"/>
      <w:jc w:val="center"/>
    </w:pPr>
    <w:rPr>
      <w:sz w:val="20"/>
      <w:szCs w:val="24"/>
      <w:lang w:eastAsia="ru-RU"/>
    </w:rPr>
  </w:style>
  <w:style w:type="paragraph" w:styleId="1f6">
    <w:name w:val="index 1"/>
    <w:basedOn w:val="a9"/>
    <w:next w:val="a9"/>
    <w:autoRedefine/>
    <w:semiHidden/>
    <w:rsid w:val="00B6406C"/>
    <w:pPr>
      <w:spacing w:before="120"/>
      <w:ind w:left="240" w:hanging="240"/>
      <w:jc w:val="both"/>
    </w:pPr>
    <w:rPr>
      <w:szCs w:val="24"/>
      <w:lang w:eastAsia="ru-RU"/>
    </w:rPr>
  </w:style>
  <w:style w:type="paragraph" w:customStyle="1" w:styleId="1">
    <w:name w:val="Список 1"/>
    <w:basedOn w:val="a9"/>
    <w:rsid w:val="00B6406C"/>
    <w:pPr>
      <w:numPr>
        <w:numId w:val="23"/>
      </w:numPr>
      <w:spacing w:before="120"/>
      <w:ind w:left="890" w:hanging="170"/>
      <w:jc w:val="both"/>
    </w:pPr>
    <w:rPr>
      <w:szCs w:val="24"/>
      <w:lang w:eastAsia="ru-RU"/>
    </w:rPr>
  </w:style>
  <w:style w:type="paragraph" w:customStyle="1" w:styleId="afffff0">
    <w:name w:val="Таблиця цифри"/>
    <w:basedOn w:val="a9"/>
    <w:rsid w:val="00B6406C"/>
    <w:pPr>
      <w:spacing w:before="60" w:after="60"/>
      <w:jc w:val="center"/>
    </w:pPr>
    <w:rPr>
      <w:sz w:val="20"/>
      <w:szCs w:val="20"/>
      <w:lang w:eastAsia="ru-RU"/>
    </w:rPr>
  </w:style>
  <w:style w:type="paragraph" w:styleId="2">
    <w:name w:val="List Number 2"/>
    <w:basedOn w:val="a9"/>
    <w:rsid w:val="00B6406C"/>
    <w:pPr>
      <w:numPr>
        <w:numId w:val="22"/>
      </w:numPr>
      <w:spacing w:before="120"/>
      <w:jc w:val="both"/>
    </w:pPr>
    <w:rPr>
      <w:szCs w:val="24"/>
      <w:lang w:eastAsia="ru-RU"/>
    </w:rPr>
  </w:style>
  <w:style w:type="paragraph" w:styleId="2f3">
    <w:name w:val="index 2"/>
    <w:basedOn w:val="a9"/>
    <w:next w:val="a9"/>
    <w:autoRedefine/>
    <w:semiHidden/>
    <w:rsid w:val="00B6406C"/>
    <w:pPr>
      <w:spacing w:before="120"/>
      <w:ind w:left="480" w:hanging="240"/>
      <w:jc w:val="both"/>
    </w:pPr>
    <w:rPr>
      <w:szCs w:val="24"/>
      <w:lang w:eastAsia="ru-RU"/>
    </w:rPr>
  </w:style>
  <w:style w:type="paragraph" w:styleId="3a">
    <w:name w:val="index 3"/>
    <w:basedOn w:val="a9"/>
    <w:next w:val="a9"/>
    <w:autoRedefine/>
    <w:semiHidden/>
    <w:rsid w:val="00B6406C"/>
    <w:pPr>
      <w:spacing w:before="120"/>
      <w:ind w:left="720" w:hanging="240"/>
      <w:jc w:val="both"/>
    </w:pPr>
    <w:rPr>
      <w:szCs w:val="24"/>
      <w:lang w:eastAsia="ru-RU"/>
    </w:rPr>
  </w:style>
  <w:style w:type="paragraph" w:styleId="78">
    <w:name w:val="index 7"/>
    <w:basedOn w:val="a9"/>
    <w:next w:val="a9"/>
    <w:autoRedefine/>
    <w:semiHidden/>
    <w:rsid w:val="00B6406C"/>
    <w:pPr>
      <w:spacing w:before="120"/>
      <w:ind w:left="1820" w:hanging="260"/>
      <w:jc w:val="both"/>
    </w:pPr>
    <w:rPr>
      <w:szCs w:val="24"/>
      <w:lang w:eastAsia="ru-RU"/>
    </w:rPr>
  </w:style>
  <w:style w:type="paragraph" w:styleId="83">
    <w:name w:val="index 8"/>
    <w:basedOn w:val="a9"/>
    <w:next w:val="a9"/>
    <w:autoRedefine/>
    <w:semiHidden/>
    <w:rsid w:val="00B6406C"/>
    <w:pPr>
      <w:spacing w:before="120"/>
      <w:ind w:left="2080" w:hanging="260"/>
      <w:jc w:val="both"/>
    </w:pPr>
    <w:rPr>
      <w:szCs w:val="24"/>
      <w:lang w:eastAsia="ru-RU"/>
    </w:rPr>
  </w:style>
  <w:style w:type="paragraph" w:styleId="93">
    <w:name w:val="index 9"/>
    <w:basedOn w:val="a9"/>
    <w:next w:val="a9"/>
    <w:autoRedefine/>
    <w:semiHidden/>
    <w:rsid w:val="00B6406C"/>
    <w:pPr>
      <w:spacing w:before="120"/>
      <w:ind w:left="2340" w:hanging="260"/>
      <w:jc w:val="both"/>
    </w:pPr>
    <w:rPr>
      <w:szCs w:val="24"/>
      <w:lang w:eastAsia="ru-RU"/>
    </w:rPr>
  </w:style>
  <w:style w:type="paragraph" w:customStyle="1" w:styleId="afffff1">
    <w:name w:val="Таблиця"/>
    <w:basedOn w:val="a9"/>
    <w:next w:val="a9"/>
    <w:rsid w:val="00B6406C"/>
    <w:pPr>
      <w:keepNext/>
      <w:keepLines/>
      <w:spacing w:before="60" w:after="60"/>
      <w:jc w:val="right"/>
    </w:pPr>
    <w:rPr>
      <w:szCs w:val="24"/>
      <w:lang w:eastAsia="ru-RU"/>
    </w:rPr>
  </w:style>
  <w:style w:type="paragraph" w:styleId="48">
    <w:name w:val="index 4"/>
    <w:basedOn w:val="a9"/>
    <w:next w:val="a9"/>
    <w:autoRedefine/>
    <w:semiHidden/>
    <w:rsid w:val="00B6406C"/>
    <w:pPr>
      <w:spacing w:before="120"/>
      <w:ind w:left="960" w:hanging="240"/>
      <w:jc w:val="both"/>
    </w:pPr>
    <w:rPr>
      <w:szCs w:val="24"/>
      <w:lang w:eastAsia="ru-RU"/>
    </w:rPr>
  </w:style>
  <w:style w:type="paragraph" w:customStyle="1" w:styleId="afffff2">
    <w:name w:val="КП ОГЛАВЛЕНИЕ"/>
    <w:basedOn w:val="a9"/>
    <w:next w:val="a9"/>
    <w:rsid w:val="00B6406C"/>
    <w:pPr>
      <w:spacing w:before="240" w:after="240"/>
      <w:jc w:val="center"/>
    </w:pPr>
    <w:rPr>
      <w:b/>
      <w:caps/>
      <w:sz w:val="24"/>
      <w:szCs w:val="24"/>
      <w:lang w:eastAsia="ru-RU"/>
    </w:rPr>
  </w:style>
  <w:style w:type="paragraph" w:styleId="59">
    <w:name w:val="index 5"/>
    <w:basedOn w:val="a9"/>
    <w:next w:val="a9"/>
    <w:autoRedefine/>
    <w:semiHidden/>
    <w:rsid w:val="00B6406C"/>
    <w:pPr>
      <w:spacing w:before="120"/>
      <w:ind w:left="1200" w:hanging="240"/>
      <w:jc w:val="both"/>
    </w:pPr>
    <w:rPr>
      <w:szCs w:val="24"/>
      <w:lang w:eastAsia="ru-RU"/>
    </w:rPr>
  </w:style>
  <w:style w:type="paragraph" w:styleId="69">
    <w:name w:val="index 6"/>
    <w:basedOn w:val="a9"/>
    <w:next w:val="a9"/>
    <w:autoRedefine/>
    <w:semiHidden/>
    <w:rsid w:val="00B6406C"/>
    <w:pPr>
      <w:spacing w:before="120"/>
      <w:ind w:left="1440" w:hanging="240"/>
      <w:jc w:val="both"/>
    </w:pPr>
    <w:rPr>
      <w:szCs w:val="24"/>
      <w:lang w:eastAsia="ru-RU"/>
    </w:rPr>
  </w:style>
  <w:style w:type="paragraph" w:styleId="afffff3">
    <w:name w:val="index heading"/>
    <w:basedOn w:val="a9"/>
    <w:next w:val="1f6"/>
    <w:semiHidden/>
    <w:rsid w:val="00B6406C"/>
    <w:pPr>
      <w:spacing w:before="120"/>
      <w:ind w:firstLine="720"/>
      <w:jc w:val="both"/>
    </w:pPr>
    <w:rPr>
      <w:szCs w:val="24"/>
      <w:lang w:eastAsia="ru-RU"/>
    </w:rPr>
  </w:style>
  <w:style w:type="paragraph" w:customStyle="1" w:styleId="afffff4">
    <w:name w:val="Заголовок    Рисунок"/>
    <w:basedOn w:val="a9"/>
    <w:next w:val="a9"/>
    <w:rsid w:val="00B6406C"/>
    <w:pPr>
      <w:spacing w:before="120" w:after="240"/>
      <w:jc w:val="center"/>
    </w:pPr>
    <w:rPr>
      <w:szCs w:val="25"/>
      <w:lang w:eastAsia="ru-RU"/>
    </w:rPr>
  </w:style>
  <w:style w:type="paragraph" w:styleId="afffff5">
    <w:name w:val="Document Map"/>
    <w:basedOn w:val="a9"/>
    <w:link w:val="afffff6"/>
    <w:semiHidden/>
    <w:rsid w:val="00B6406C"/>
    <w:pPr>
      <w:shd w:val="clear" w:color="auto" w:fill="000080"/>
      <w:spacing w:before="120"/>
      <w:ind w:firstLine="720"/>
      <w:jc w:val="both"/>
    </w:pPr>
    <w:rPr>
      <w:rFonts w:ascii="Tahoma" w:hAnsi="Tahoma" w:cs="Tahoma"/>
      <w:szCs w:val="24"/>
      <w:lang w:eastAsia="ru-RU"/>
    </w:rPr>
  </w:style>
  <w:style w:type="character" w:customStyle="1" w:styleId="afffff6">
    <w:name w:val="Схема документа Знак"/>
    <w:basedOn w:val="aa"/>
    <w:link w:val="afffff5"/>
    <w:semiHidden/>
    <w:rsid w:val="00B6406C"/>
    <w:rPr>
      <w:rFonts w:ascii="Tahoma" w:eastAsia="Times New Roman" w:hAnsi="Tahoma" w:cs="Tahoma"/>
      <w:sz w:val="26"/>
      <w:szCs w:val="24"/>
      <w:shd w:val="clear" w:color="auto" w:fill="000080"/>
      <w:lang w:val="uk-UA" w:eastAsia="ru-RU"/>
    </w:rPr>
  </w:style>
  <w:style w:type="paragraph" w:customStyle="1" w:styleId="afffff7">
    <w:name w:val="Таблиця назва"/>
    <w:basedOn w:val="a9"/>
    <w:next w:val="a9"/>
    <w:rsid w:val="00B6406C"/>
    <w:pPr>
      <w:spacing w:before="120" w:after="120"/>
      <w:jc w:val="center"/>
    </w:pPr>
    <w:rPr>
      <w:szCs w:val="24"/>
      <w:lang w:eastAsia="ru-RU"/>
    </w:rPr>
  </w:style>
  <w:style w:type="paragraph" w:styleId="2f4">
    <w:name w:val="Body Text 2"/>
    <w:basedOn w:val="a9"/>
    <w:link w:val="2f5"/>
    <w:rsid w:val="00B6406C"/>
    <w:pPr>
      <w:spacing w:before="60" w:after="60"/>
      <w:jc w:val="center"/>
    </w:pPr>
    <w:rPr>
      <w:sz w:val="21"/>
      <w:szCs w:val="24"/>
      <w:lang w:eastAsia="ru-RU"/>
    </w:rPr>
  </w:style>
  <w:style w:type="character" w:customStyle="1" w:styleId="2f5">
    <w:name w:val="Основний текст 2 Знак"/>
    <w:basedOn w:val="aa"/>
    <w:link w:val="2f4"/>
    <w:rsid w:val="00B6406C"/>
    <w:rPr>
      <w:rFonts w:ascii="Times New Roman" w:eastAsia="Times New Roman" w:hAnsi="Times New Roman" w:cs="Times New Roman"/>
      <w:sz w:val="21"/>
      <w:szCs w:val="24"/>
      <w:lang w:val="uk-UA" w:eastAsia="ru-RU"/>
    </w:rPr>
  </w:style>
  <w:style w:type="paragraph" w:customStyle="1" w:styleId="Table">
    <w:name w:val="Table"/>
    <w:basedOn w:val="a9"/>
    <w:rsid w:val="00B6406C"/>
    <w:pPr>
      <w:keepNext/>
      <w:keepLines/>
      <w:spacing w:before="120" w:after="120"/>
      <w:jc w:val="center"/>
    </w:pPr>
    <w:rPr>
      <w:szCs w:val="24"/>
      <w:lang w:eastAsia="ru-RU"/>
    </w:rPr>
  </w:style>
  <w:style w:type="paragraph" w:customStyle="1" w:styleId="afffff8">
    <w:name w:val="Таблица рисунка"/>
    <w:basedOn w:val="a9"/>
    <w:rsid w:val="00B6406C"/>
    <w:pPr>
      <w:keepNext/>
      <w:spacing w:before="240" w:after="120"/>
      <w:jc w:val="center"/>
    </w:pPr>
    <w:rPr>
      <w:szCs w:val="26"/>
      <w:lang w:eastAsia="ru-RU"/>
    </w:rPr>
  </w:style>
  <w:style w:type="character" w:customStyle="1" w:styleId="rvts0">
    <w:name w:val="rvts0"/>
    <w:basedOn w:val="aa"/>
    <w:rsid w:val="00B6406C"/>
  </w:style>
  <w:style w:type="paragraph" w:customStyle="1" w:styleId="afffff9">
    <w:name w:val="ОГЛАВЛЕНИЕ"/>
    <w:basedOn w:val="a9"/>
    <w:next w:val="a9"/>
    <w:rsid w:val="00B6406C"/>
    <w:pPr>
      <w:spacing w:before="240" w:after="240"/>
      <w:jc w:val="center"/>
    </w:pPr>
    <w:rPr>
      <w:b/>
      <w:caps/>
      <w:sz w:val="24"/>
      <w:szCs w:val="24"/>
      <w:lang w:eastAsia="ru-RU"/>
    </w:rPr>
  </w:style>
  <w:style w:type="character" w:customStyle="1" w:styleId="afffffa">
    <w:name w:val="Другое_"/>
    <w:link w:val="afffffb"/>
    <w:rsid w:val="00B6406C"/>
    <w:rPr>
      <w:shd w:val="clear" w:color="auto" w:fill="FFFFFF"/>
    </w:rPr>
  </w:style>
  <w:style w:type="paragraph" w:customStyle="1" w:styleId="afffffb">
    <w:name w:val="Другое"/>
    <w:basedOn w:val="a9"/>
    <w:link w:val="afffffa"/>
    <w:rsid w:val="00B6406C"/>
    <w:pPr>
      <w:widowControl w:val="0"/>
      <w:shd w:val="clear" w:color="auto" w:fill="FFFFFF"/>
      <w:spacing w:line="262" w:lineRule="auto"/>
      <w:ind w:firstLine="400"/>
    </w:pPr>
    <w:rPr>
      <w:rFonts w:asciiTheme="minorHAnsi" w:eastAsiaTheme="minorHAnsi" w:hAnsiTheme="minorHAnsi" w:cstheme="minorHAnsi"/>
      <w:sz w:val="22"/>
      <w:szCs w:val="22"/>
      <w:lang w:val="ru-RU" w:eastAsia="en-US"/>
    </w:rPr>
  </w:style>
  <w:style w:type="paragraph" w:customStyle="1" w:styleId="2f6">
    <w:name w:val="Стиль Заголовок 2"/>
    <w:aliases w:val="КП Заголовок 2 + 14 пт все прописные"/>
    <w:basedOn w:val="20"/>
    <w:rsid w:val="00B6406C"/>
    <w:pPr>
      <w:ind w:left="720" w:firstLine="0"/>
    </w:pPr>
    <w:rPr>
      <w:bCs/>
      <w:sz w:val="28"/>
      <w:szCs w:val="20"/>
      <w:lang w:eastAsia="ru-RU"/>
    </w:rPr>
  </w:style>
  <w:style w:type="paragraph" w:customStyle="1" w:styleId="-20">
    <w:name w:val="ТВ-абз2"/>
    <w:basedOn w:val="-10"/>
    <w:qFormat/>
    <w:rsid w:val="00CC464B"/>
    <w:pPr>
      <w:keepNext w:val="0"/>
      <w:tabs>
        <w:tab w:val="clear" w:pos="851"/>
        <w:tab w:val="left" w:pos="1134"/>
      </w:tabs>
      <w:spacing w:before="60" w:after="0"/>
      <w:ind w:left="2320" w:hanging="360"/>
    </w:pPr>
    <w:rPr>
      <w:rFonts w:cs="Arial"/>
      <w:b w:val="0"/>
      <w:szCs w:val="26"/>
      <w:lang w:val="uk-UA" w:eastAsia="en-US"/>
    </w:rPr>
  </w:style>
  <w:style w:type="paragraph" w:customStyle="1" w:styleId="rvps2">
    <w:name w:val="rvps2"/>
    <w:basedOn w:val="a9"/>
    <w:rsid w:val="00B5777A"/>
    <w:pPr>
      <w:spacing w:before="100" w:beforeAutospacing="1" w:after="100" w:afterAutospacing="1"/>
    </w:pPr>
    <w:rPr>
      <w:sz w:val="24"/>
      <w:szCs w:val="24"/>
      <w:lang w:eastAsia="uk-UA"/>
    </w:rPr>
  </w:style>
  <w:style w:type="character" w:customStyle="1" w:styleId="rvts9">
    <w:name w:val="rvts9"/>
    <w:basedOn w:val="aa"/>
    <w:rsid w:val="00B5777A"/>
  </w:style>
  <w:style w:type="paragraph" w:customStyle="1" w:styleId="bsntext">
    <w:name w:val="bsn_text"/>
    <w:basedOn w:val="a9"/>
    <w:qFormat/>
    <w:rsid w:val="00B5777A"/>
    <w:pPr>
      <w:spacing w:line="276" w:lineRule="auto"/>
      <w:ind w:firstLine="851"/>
      <w:jc w:val="both"/>
    </w:pPr>
    <w:rPr>
      <w:rFonts w:eastAsia="Calibri"/>
      <w:sz w:val="28"/>
      <w:szCs w:val="24"/>
      <w:lang w:eastAsia="en-US"/>
    </w:rPr>
  </w:style>
  <w:style w:type="paragraph" w:styleId="2f7">
    <w:name w:val="Body Text Indent 2"/>
    <w:basedOn w:val="a9"/>
    <w:link w:val="2f8"/>
    <w:rsid w:val="00B5777A"/>
    <w:pPr>
      <w:spacing w:after="120" w:line="480" w:lineRule="auto"/>
      <w:ind w:left="283"/>
    </w:pPr>
    <w:rPr>
      <w:sz w:val="20"/>
      <w:szCs w:val="20"/>
      <w:lang w:eastAsia="ru-RU"/>
    </w:rPr>
  </w:style>
  <w:style w:type="character" w:customStyle="1" w:styleId="2f8">
    <w:name w:val="Основний текст з відступом 2 Знак"/>
    <w:basedOn w:val="aa"/>
    <w:link w:val="2f7"/>
    <w:rsid w:val="00B5777A"/>
    <w:rPr>
      <w:rFonts w:ascii="Times New Roman" w:eastAsia="Times New Roman" w:hAnsi="Times New Roman" w:cs="Times New Roman"/>
      <w:sz w:val="20"/>
      <w:szCs w:val="20"/>
      <w:lang w:val="uk-UA" w:eastAsia="ru-RU"/>
    </w:rPr>
  </w:style>
  <w:style w:type="character" w:customStyle="1" w:styleId="apple-converted-space">
    <w:name w:val="apple-converted-space"/>
    <w:basedOn w:val="aa"/>
    <w:rsid w:val="00B5777A"/>
  </w:style>
  <w:style w:type="character" w:customStyle="1" w:styleId="rvts37">
    <w:name w:val="rvts37"/>
    <w:rsid w:val="00B5777A"/>
  </w:style>
  <w:style w:type="paragraph" w:customStyle="1" w:styleId="1f7">
    <w:name w:val="Знак1 Знак Знак Знак Знак Знак Знак Знак Знак Знак"/>
    <w:basedOn w:val="a9"/>
    <w:rsid w:val="00B5777A"/>
    <w:rPr>
      <w:rFonts w:ascii="Verdana" w:hAnsi="Verdana"/>
      <w:sz w:val="24"/>
      <w:szCs w:val="24"/>
      <w:lang w:val="en-US" w:eastAsia="en-US"/>
    </w:rPr>
  </w:style>
  <w:style w:type="character" w:customStyle="1" w:styleId="spelle">
    <w:name w:val="spelle"/>
    <w:rsid w:val="00B5777A"/>
  </w:style>
  <w:style w:type="character" w:customStyle="1" w:styleId="grame">
    <w:name w:val="grame"/>
    <w:rsid w:val="00B5777A"/>
  </w:style>
  <w:style w:type="paragraph" w:customStyle="1" w:styleId="L1">
    <w:name w:val="L1"/>
    <w:basedOn w:val="a3"/>
    <w:qFormat/>
    <w:rsid w:val="00B5777A"/>
    <w:pPr>
      <w:numPr>
        <w:numId w:val="34"/>
      </w:numPr>
      <w:spacing w:before="120" w:after="120" w:line="276" w:lineRule="auto"/>
    </w:pPr>
    <w:rPr>
      <w:sz w:val="28"/>
      <w:lang w:eastAsia="ru-RU"/>
    </w:rPr>
  </w:style>
  <w:style w:type="paragraph" w:customStyle="1" w:styleId="L2">
    <w:name w:val="L2"/>
    <w:basedOn w:val="a3"/>
    <w:qFormat/>
    <w:rsid w:val="00B5777A"/>
    <w:pPr>
      <w:numPr>
        <w:ilvl w:val="1"/>
        <w:numId w:val="34"/>
      </w:numPr>
      <w:spacing w:before="120" w:after="120" w:line="240" w:lineRule="auto"/>
      <w:ind w:left="1134" w:hanging="708"/>
      <w:contextualSpacing w:val="0"/>
    </w:pPr>
    <w:rPr>
      <w:sz w:val="28"/>
      <w:lang w:eastAsia="ru-RU"/>
    </w:rPr>
  </w:style>
  <w:style w:type="paragraph" w:customStyle="1" w:styleId="B1">
    <w:name w:val="B1"/>
    <w:basedOn w:val="a9"/>
    <w:qFormat/>
    <w:rsid w:val="00B5777A"/>
    <w:pPr>
      <w:numPr>
        <w:numId w:val="35"/>
      </w:numPr>
      <w:spacing w:before="40" w:after="40" w:line="276" w:lineRule="auto"/>
      <w:ind w:left="1134" w:hanging="499"/>
      <w:jc w:val="both"/>
    </w:pPr>
    <w:rPr>
      <w:sz w:val="28"/>
      <w:lang w:eastAsia="ru-RU"/>
    </w:rPr>
  </w:style>
  <w:style w:type="paragraph" w:customStyle="1" w:styleId="1f8">
    <w:name w:val="Абзац списку1"/>
    <w:basedOn w:val="a9"/>
    <w:uiPriority w:val="99"/>
    <w:rsid w:val="00B5777A"/>
    <w:pPr>
      <w:ind w:left="720"/>
      <w:contextualSpacing/>
    </w:pPr>
    <w:rPr>
      <w:sz w:val="24"/>
      <w:szCs w:val="24"/>
      <w:lang w:eastAsia="ru-RU"/>
    </w:rPr>
  </w:style>
  <w:style w:type="character" w:customStyle="1" w:styleId="3b">
    <w:name w:val="Основний текст 3 Знак"/>
    <w:basedOn w:val="aa"/>
    <w:link w:val="3c"/>
    <w:uiPriority w:val="99"/>
    <w:semiHidden/>
    <w:rsid w:val="00B5777A"/>
    <w:rPr>
      <w:rFonts w:ascii="Times New Roman" w:eastAsia="Times New Roman" w:hAnsi="Times New Roman" w:cs="Times New Roman"/>
      <w:sz w:val="16"/>
      <w:szCs w:val="16"/>
      <w:lang w:eastAsia="ru-RU"/>
    </w:rPr>
  </w:style>
  <w:style w:type="paragraph" w:styleId="3c">
    <w:name w:val="Body Text 3"/>
    <w:basedOn w:val="a9"/>
    <w:link w:val="3b"/>
    <w:uiPriority w:val="99"/>
    <w:semiHidden/>
    <w:unhideWhenUsed/>
    <w:rsid w:val="00B5777A"/>
    <w:pPr>
      <w:spacing w:after="120"/>
    </w:pPr>
    <w:rPr>
      <w:sz w:val="16"/>
      <w:szCs w:val="16"/>
      <w:lang w:val="ru-RU" w:eastAsia="ru-RU"/>
    </w:rPr>
  </w:style>
  <w:style w:type="character" w:customStyle="1" w:styleId="310">
    <w:name w:val="Основний текст 3 Знак1"/>
    <w:basedOn w:val="aa"/>
    <w:uiPriority w:val="99"/>
    <w:semiHidden/>
    <w:rsid w:val="00B5777A"/>
    <w:rPr>
      <w:rFonts w:ascii="Times New Roman" w:eastAsia="Times New Roman" w:hAnsi="Times New Roman" w:cs="Times New Roman"/>
      <w:sz w:val="16"/>
      <w:szCs w:val="16"/>
      <w:lang w:val="uk-UA" w:eastAsia="ja-JP"/>
    </w:rPr>
  </w:style>
  <w:style w:type="character" w:customStyle="1" w:styleId="220">
    <w:name w:val="Знак Знак22"/>
    <w:locked/>
    <w:rsid w:val="00B5777A"/>
    <w:rPr>
      <w:rFonts w:ascii="Times New Roman CYR" w:eastAsia="Calibri" w:hAnsi="Times New Roman CYR" w:cs="Times New Roman CYR"/>
      <w:sz w:val="24"/>
      <w:szCs w:val="24"/>
      <w:lang w:val="ru-RU" w:eastAsia="ru-RU" w:bidi="ar-SA"/>
    </w:rPr>
  </w:style>
  <w:style w:type="paragraph" w:customStyle="1" w:styleId="LO-normal">
    <w:name w:val="LO-normal"/>
    <w:rsid w:val="00B5777A"/>
    <w:pPr>
      <w:suppressAutoHyphens/>
      <w:spacing w:after="0" w:line="276" w:lineRule="auto"/>
    </w:pPr>
    <w:rPr>
      <w:rFonts w:ascii="Arial" w:eastAsia="Times New Roman" w:hAnsi="Arial" w:cs="Arial"/>
      <w:color w:val="000000"/>
      <w:kern w:val="1"/>
      <w:lang w:eastAsia="zh-CN"/>
    </w:rPr>
  </w:style>
  <w:style w:type="paragraph" w:customStyle="1" w:styleId="msonormalbullet2gif">
    <w:name w:val="msonormalbullet2.gif"/>
    <w:basedOn w:val="a9"/>
    <w:rsid w:val="00B5777A"/>
    <w:pPr>
      <w:spacing w:before="100" w:beforeAutospacing="1" w:after="100" w:afterAutospacing="1"/>
    </w:pPr>
    <w:rPr>
      <w:rFonts w:eastAsia="Calibri"/>
      <w:sz w:val="24"/>
      <w:szCs w:val="24"/>
      <w:lang w:val="ru-RU" w:eastAsia="ru-RU"/>
    </w:rPr>
  </w:style>
  <w:style w:type="paragraph" w:customStyle="1" w:styleId="1f9">
    <w:name w:val="Обычный1"/>
    <w:qFormat/>
    <w:rsid w:val="00B5777A"/>
    <w:pPr>
      <w:spacing w:after="0" w:line="276" w:lineRule="auto"/>
    </w:pPr>
    <w:rPr>
      <w:rFonts w:ascii="Arial" w:eastAsia="Arial" w:hAnsi="Arial" w:cs="Arial"/>
      <w:color w:val="000000"/>
      <w:lang w:eastAsia="ru-RU"/>
    </w:rPr>
  </w:style>
  <w:style w:type="character" w:customStyle="1" w:styleId="140">
    <w:name w:val="Стиль 14 пт"/>
    <w:rsid w:val="00B5777A"/>
    <w:rPr>
      <w:sz w:val="28"/>
    </w:rPr>
  </w:style>
  <w:style w:type="character" w:customStyle="1" w:styleId="afffffc">
    <w:name w:val="Основной текст_"/>
    <w:link w:val="2f9"/>
    <w:rsid w:val="00B5777A"/>
    <w:rPr>
      <w:sz w:val="21"/>
      <w:szCs w:val="21"/>
      <w:shd w:val="clear" w:color="auto" w:fill="FFFFFF"/>
    </w:rPr>
  </w:style>
  <w:style w:type="paragraph" w:customStyle="1" w:styleId="2f9">
    <w:name w:val="Основной текст2"/>
    <w:basedOn w:val="a9"/>
    <w:link w:val="afffffc"/>
    <w:rsid w:val="00B5777A"/>
    <w:pPr>
      <w:widowControl w:val="0"/>
      <w:shd w:val="clear" w:color="auto" w:fill="FFFFFF"/>
      <w:spacing w:before="60" w:after="360" w:line="0" w:lineRule="atLeast"/>
      <w:jc w:val="center"/>
    </w:pPr>
    <w:rPr>
      <w:rFonts w:asciiTheme="minorHAnsi" w:eastAsiaTheme="minorHAnsi" w:hAnsiTheme="minorHAnsi" w:cstheme="minorHAnsi"/>
      <w:sz w:val="21"/>
      <w:szCs w:val="21"/>
      <w:lang w:val="ru-RU" w:eastAsia="en-US"/>
    </w:rPr>
  </w:style>
  <w:style w:type="paragraph" w:customStyle="1" w:styleId="StyleZakonu">
    <w:name w:val="StyleZakonu"/>
    <w:basedOn w:val="a9"/>
    <w:rsid w:val="00B5777A"/>
    <w:pPr>
      <w:spacing w:after="60" w:line="220" w:lineRule="exact"/>
      <w:ind w:firstLine="284"/>
      <w:jc w:val="both"/>
    </w:pPr>
    <w:rPr>
      <w:sz w:val="20"/>
      <w:szCs w:val="20"/>
      <w:lang w:eastAsia="ru-RU"/>
    </w:rPr>
  </w:style>
  <w:style w:type="paragraph" w:customStyle="1" w:styleId="1fa">
    <w:name w:val="Знак Знак1 Знак Знак Знак Знак Знак Знак Знак Знак Знак Знак Знак Знак Знак Знак Знак Знак Знак Знак Знак"/>
    <w:basedOn w:val="a9"/>
    <w:rsid w:val="00B5777A"/>
    <w:rPr>
      <w:rFonts w:ascii="Verdana" w:hAnsi="Verdana"/>
      <w:sz w:val="20"/>
      <w:szCs w:val="20"/>
      <w:lang w:val="en-US" w:eastAsia="en-US"/>
    </w:rPr>
  </w:style>
  <w:style w:type="paragraph" w:styleId="3d">
    <w:name w:val="Body Text Indent 3"/>
    <w:aliases w:val=" Знак"/>
    <w:basedOn w:val="a9"/>
    <w:link w:val="3e"/>
    <w:rsid w:val="00B5777A"/>
    <w:pPr>
      <w:tabs>
        <w:tab w:val="left" w:pos="1080"/>
      </w:tabs>
      <w:ind w:left="540"/>
      <w:jc w:val="both"/>
    </w:pPr>
    <w:rPr>
      <w:rFonts w:ascii="Times New Roman CYR" w:hAnsi="Times New Roman CYR" w:cs="Times New Roman CYR"/>
      <w:sz w:val="24"/>
      <w:szCs w:val="24"/>
      <w:lang w:eastAsia="ru-RU"/>
    </w:rPr>
  </w:style>
  <w:style w:type="character" w:customStyle="1" w:styleId="3e">
    <w:name w:val="Основний текст з відступом 3 Знак"/>
    <w:aliases w:val=" Знак Знак"/>
    <w:basedOn w:val="aa"/>
    <w:link w:val="3d"/>
    <w:rsid w:val="00B5777A"/>
    <w:rPr>
      <w:rFonts w:ascii="Times New Roman CYR" w:eastAsia="Times New Roman" w:hAnsi="Times New Roman CYR" w:cs="Times New Roman CYR"/>
      <w:sz w:val="24"/>
      <w:szCs w:val="24"/>
      <w:lang w:val="uk-UA" w:eastAsia="ru-RU"/>
    </w:rPr>
  </w:style>
  <w:style w:type="paragraph" w:customStyle="1" w:styleId="221">
    <w:name w:val="Основной текст с отступом 22"/>
    <w:basedOn w:val="a9"/>
    <w:rsid w:val="00B5777A"/>
    <w:pPr>
      <w:suppressAutoHyphens/>
      <w:spacing w:after="120" w:line="480" w:lineRule="auto"/>
      <w:ind w:left="283"/>
    </w:pPr>
    <w:rPr>
      <w:sz w:val="24"/>
      <w:szCs w:val="24"/>
      <w:lang w:val="ru-RU" w:eastAsia="ar-SA"/>
    </w:rPr>
  </w:style>
  <w:style w:type="character" w:customStyle="1" w:styleId="rvts23">
    <w:name w:val="rvts23"/>
    <w:basedOn w:val="aa"/>
    <w:rsid w:val="00B5777A"/>
  </w:style>
  <w:style w:type="paragraph" w:customStyle="1" w:styleId="afffffd">
    <w:name w:val="Знак Знак Знак Знак Знак Знак Знак Знак"/>
    <w:basedOn w:val="a9"/>
    <w:rsid w:val="00B5777A"/>
    <w:rPr>
      <w:rFonts w:ascii="Verdana" w:hAnsi="Verdana" w:cs="Verdana"/>
      <w:sz w:val="20"/>
      <w:szCs w:val="20"/>
      <w:lang w:val="en-US" w:eastAsia="en-US"/>
    </w:rPr>
  </w:style>
  <w:style w:type="character" w:customStyle="1" w:styleId="94">
    <w:name w:val="Основной текст (9)_"/>
    <w:link w:val="95"/>
    <w:rsid w:val="00B5777A"/>
    <w:rPr>
      <w:spacing w:val="-2"/>
      <w:sz w:val="18"/>
      <w:szCs w:val="18"/>
      <w:shd w:val="clear" w:color="auto" w:fill="FFFFFF"/>
    </w:rPr>
  </w:style>
  <w:style w:type="paragraph" w:customStyle="1" w:styleId="95">
    <w:name w:val="Основной текст (9)"/>
    <w:basedOn w:val="a9"/>
    <w:link w:val="94"/>
    <w:rsid w:val="00B5777A"/>
    <w:pPr>
      <w:widowControl w:val="0"/>
      <w:shd w:val="clear" w:color="auto" w:fill="FFFFFF"/>
      <w:spacing w:before="60" w:after="180" w:line="242" w:lineRule="exact"/>
      <w:jc w:val="both"/>
    </w:pPr>
    <w:rPr>
      <w:rFonts w:asciiTheme="minorHAnsi" w:eastAsiaTheme="minorHAnsi" w:hAnsiTheme="minorHAnsi" w:cstheme="minorHAnsi"/>
      <w:spacing w:val="-2"/>
      <w:sz w:val="18"/>
      <w:szCs w:val="18"/>
      <w:lang w:val="ru-RU" w:eastAsia="en-US"/>
    </w:rPr>
  </w:style>
  <w:style w:type="character" w:customStyle="1" w:styleId="985pt0pt">
    <w:name w:val="Основной текст (9) + 8;5 pt;Полужирный;Интервал 0 pt"/>
    <w:rsid w:val="00B5777A"/>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B5777A"/>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B5777A"/>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B5777A"/>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a">
    <w:name w:val="Основной текст (2) + Не полужирный"/>
    <w:rsid w:val="00B5777A"/>
    <w:rPr>
      <w:rFonts w:ascii="Times New Roman" w:hAnsi="Times New Roman" w:cs="Times New Roman" w:hint="default"/>
      <w:b w:val="0"/>
      <w:bCs w:val="0"/>
      <w:spacing w:val="0"/>
      <w:sz w:val="24"/>
      <w:szCs w:val="24"/>
    </w:rPr>
  </w:style>
  <w:style w:type="paragraph" w:customStyle="1" w:styleId="Style12">
    <w:name w:val="Style12"/>
    <w:basedOn w:val="a9"/>
    <w:rsid w:val="00B5777A"/>
    <w:pPr>
      <w:widowControl w:val="0"/>
      <w:autoSpaceDE w:val="0"/>
      <w:autoSpaceDN w:val="0"/>
      <w:adjustRightInd w:val="0"/>
    </w:pPr>
    <w:rPr>
      <w:sz w:val="24"/>
      <w:szCs w:val="24"/>
      <w:lang w:val="ru-RU" w:eastAsia="ru-RU"/>
    </w:rPr>
  </w:style>
  <w:style w:type="character" w:customStyle="1" w:styleId="longtext">
    <w:name w:val="long_text"/>
    <w:basedOn w:val="aa"/>
    <w:rsid w:val="00B5777A"/>
  </w:style>
  <w:style w:type="paragraph" w:customStyle="1" w:styleId="1fb">
    <w:name w:val="Без интервала1"/>
    <w:uiPriority w:val="1"/>
    <w:qFormat/>
    <w:rsid w:val="00B5777A"/>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9"/>
    <w:rsid w:val="00B5777A"/>
    <w:pPr>
      <w:widowControl w:val="0"/>
      <w:suppressAutoHyphens/>
      <w:autoSpaceDE w:val="0"/>
      <w:spacing w:line="559" w:lineRule="exact"/>
      <w:ind w:firstLine="2885"/>
    </w:pPr>
    <w:rPr>
      <w:sz w:val="24"/>
      <w:szCs w:val="24"/>
      <w:lang w:eastAsia="zh-CN"/>
    </w:rPr>
  </w:style>
  <w:style w:type="paragraph" w:customStyle="1" w:styleId="WW-BodyText2">
    <w:name w:val="WW-Body Text 2"/>
    <w:basedOn w:val="a9"/>
    <w:rsid w:val="00B5777A"/>
    <w:pPr>
      <w:tabs>
        <w:tab w:val="left" w:pos="8505"/>
      </w:tabs>
      <w:suppressAutoHyphens/>
      <w:jc w:val="both"/>
    </w:pPr>
    <w:rPr>
      <w:rFonts w:ascii="Verdana" w:hAnsi="Verdana"/>
      <w:sz w:val="18"/>
      <w:szCs w:val="20"/>
      <w:lang w:val="ru-RU" w:eastAsia="ar-SA"/>
    </w:rPr>
  </w:style>
  <w:style w:type="paragraph" w:customStyle="1" w:styleId="FR4">
    <w:name w:val="FR4"/>
    <w:rsid w:val="00B5777A"/>
    <w:pPr>
      <w:widowControl w:val="0"/>
      <w:spacing w:before="160" w:after="0" w:line="300" w:lineRule="auto"/>
      <w:ind w:right="400" w:firstLine="260"/>
      <w:jc w:val="both"/>
    </w:pPr>
    <w:rPr>
      <w:rFonts w:ascii="Arial" w:eastAsia="Times New Roman" w:hAnsi="Arial" w:cs="Times New Roman"/>
      <w:snapToGrid w:val="0"/>
      <w:sz w:val="16"/>
      <w:szCs w:val="20"/>
      <w:lang w:val="uk-UA" w:eastAsia="ru-RU"/>
    </w:rPr>
  </w:style>
  <w:style w:type="character" w:customStyle="1" w:styleId="WW8Num1z0">
    <w:name w:val="WW8Num1z0"/>
    <w:rsid w:val="00B5777A"/>
  </w:style>
  <w:style w:type="character" w:customStyle="1" w:styleId="WW8Num1z1">
    <w:name w:val="WW8Num1z1"/>
    <w:rsid w:val="00B5777A"/>
  </w:style>
  <w:style w:type="character" w:customStyle="1" w:styleId="WW8Num1z2">
    <w:name w:val="WW8Num1z2"/>
    <w:rsid w:val="00B5777A"/>
  </w:style>
  <w:style w:type="character" w:customStyle="1" w:styleId="WW8Num1z3">
    <w:name w:val="WW8Num1z3"/>
    <w:rsid w:val="00B5777A"/>
  </w:style>
  <w:style w:type="character" w:customStyle="1" w:styleId="WW8Num1z4">
    <w:name w:val="WW8Num1z4"/>
    <w:rsid w:val="00B5777A"/>
  </w:style>
  <w:style w:type="character" w:customStyle="1" w:styleId="WW8Num1z5">
    <w:name w:val="WW8Num1z5"/>
    <w:rsid w:val="00B5777A"/>
  </w:style>
  <w:style w:type="character" w:customStyle="1" w:styleId="WW8Num1z6">
    <w:name w:val="WW8Num1z6"/>
    <w:rsid w:val="00B5777A"/>
  </w:style>
  <w:style w:type="character" w:customStyle="1" w:styleId="WW8Num1z7">
    <w:name w:val="WW8Num1z7"/>
    <w:rsid w:val="00B5777A"/>
  </w:style>
  <w:style w:type="character" w:customStyle="1" w:styleId="WW8Num1z8">
    <w:name w:val="WW8Num1z8"/>
    <w:rsid w:val="00B5777A"/>
  </w:style>
  <w:style w:type="character" w:customStyle="1" w:styleId="WW8Num2z0">
    <w:name w:val="WW8Num2z0"/>
    <w:rsid w:val="00B5777A"/>
    <w:rPr>
      <w:rFonts w:hint="default"/>
    </w:rPr>
  </w:style>
  <w:style w:type="character" w:customStyle="1" w:styleId="WW8Num2z1">
    <w:name w:val="WW8Num2z1"/>
    <w:rsid w:val="00B5777A"/>
    <w:rPr>
      <w:rFonts w:hint="default"/>
      <w:b/>
      <w:lang w:val="uk-UA"/>
    </w:rPr>
  </w:style>
  <w:style w:type="character" w:customStyle="1" w:styleId="WW8Num3z0">
    <w:name w:val="WW8Num3z0"/>
    <w:rsid w:val="00B5777A"/>
    <w:rPr>
      <w:rFonts w:hint="default"/>
      <w:b/>
      <w:lang w:val="uk-UA"/>
    </w:rPr>
  </w:style>
  <w:style w:type="character" w:customStyle="1" w:styleId="WW8Num4z0">
    <w:name w:val="WW8Num4z0"/>
    <w:rsid w:val="00B5777A"/>
    <w:rPr>
      <w:rFonts w:hint="default"/>
      <w:b/>
      <w:caps/>
      <w:lang w:val="uk-UA"/>
    </w:rPr>
  </w:style>
  <w:style w:type="character" w:customStyle="1" w:styleId="WW8Num5z0">
    <w:name w:val="WW8Num5z0"/>
    <w:rsid w:val="00B5777A"/>
    <w:rPr>
      <w:rFonts w:hint="default"/>
    </w:rPr>
  </w:style>
  <w:style w:type="character" w:customStyle="1" w:styleId="WW8Num5z1">
    <w:name w:val="WW8Num5z1"/>
    <w:rsid w:val="00B5777A"/>
    <w:rPr>
      <w:rFonts w:hint="default"/>
      <w:b/>
      <w:kern w:val="1"/>
      <w:lang w:val="uk-UA" w:eastAsia="ar-SA"/>
    </w:rPr>
  </w:style>
  <w:style w:type="character" w:customStyle="1" w:styleId="WW8Num6z0">
    <w:name w:val="WW8Num6z0"/>
    <w:rsid w:val="00B5777A"/>
    <w:rPr>
      <w:rFonts w:hint="default"/>
      <w:lang w:val="uk-UA"/>
    </w:rPr>
  </w:style>
  <w:style w:type="character" w:customStyle="1" w:styleId="WW8Num6z2">
    <w:name w:val="WW8Num6z2"/>
    <w:rsid w:val="00B5777A"/>
    <w:rPr>
      <w:rFonts w:hint="default"/>
      <w:b/>
      <w:lang w:val="uk-UA"/>
    </w:rPr>
  </w:style>
  <w:style w:type="character" w:customStyle="1" w:styleId="WW8Num7z0">
    <w:name w:val="WW8Num7z0"/>
    <w:rsid w:val="00B5777A"/>
    <w:rPr>
      <w:rFonts w:hint="default"/>
    </w:rPr>
  </w:style>
  <w:style w:type="character" w:customStyle="1" w:styleId="WW8Num7z1">
    <w:name w:val="WW8Num7z1"/>
    <w:rsid w:val="00B5777A"/>
    <w:rPr>
      <w:rFonts w:ascii="Symbol" w:hAnsi="Symbol" w:cs="Symbol" w:hint="default"/>
    </w:rPr>
  </w:style>
  <w:style w:type="character" w:customStyle="1" w:styleId="WW8Num8z0">
    <w:name w:val="WW8Num8z0"/>
    <w:rsid w:val="00B5777A"/>
  </w:style>
  <w:style w:type="character" w:customStyle="1" w:styleId="WW8Num8z1">
    <w:name w:val="WW8Num8z1"/>
    <w:rsid w:val="00B5777A"/>
  </w:style>
  <w:style w:type="character" w:customStyle="1" w:styleId="WW8Num8z2">
    <w:name w:val="WW8Num8z2"/>
    <w:rsid w:val="00B5777A"/>
  </w:style>
  <w:style w:type="character" w:customStyle="1" w:styleId="WW8Num8z3">
    <w:name w:val="WW8Num8z3"/>
    <w:rsid w:val="00B5777A"/>
  </w:style>
  <w:style w:type="character" w:customStyle="1" w:styleId="WW8Num8z4">
    <w:name w:val="WW8Num8z4"/>
    <w:rsid w:val="00B5777A"/>
  </w:style>
  <w:style w:type="character" w:customStyle="1" w:styleId="WW8Num8z5">
    <w:name w:val="WW8Num8z5"/>
    <w:rsid w:val="00B5777A"/>
  </w:style>
  <w:style w:type="character" w:customStyle="1" w:styleId="WW8Num8z6">
    <w:name w:val="WW8Num8z6"/>
    <w:rsid w:val="00B5777A"/>
  </w:style>
  <w:style w:type="character" w:customStyle="1" w:styleId="WW8Num8z7">
    <w:name w:val="WW8Num8z7"/>
    <w:rsid w:val="00B5777A"/>
  </w:style>
  <w:style w:type="character" w:customStyle="1" w:styleId="WW8Num8z8">
    <w:name w:val="WW8Num8z8"/>
    <w:rsid w:val="00B5777A"/>
  </w:style>
  <w:style w:type="character" w:customStyle="1" w:styleId="WW8Num6z1">
    <w:name w:val="WW8Num6z1"/>
    <w:rsid w:val="00B5777A"/>
    <w:rPr>
      <w:rFonts w:hint="default"/>
      <w:b/>
      <w:kern w:val="1"/>
      <w:lang w:val="uk-UA" w:eastAsia="ar-SA"/>
    </w:rPr>
  </w:style>
  <w:style w:type="character" w:customStyle="1" w:styleId="WW8Num7z2">
    <w:name w:val="WW8Num7z2"/>
    <w:rsid w:val="00B5777A"/>
    <w:rPr>
      <w:rFonts w:hint="default"/>
      <w:b/>
      <w:lang w:val="uk-UA"/>
    </w:rPr>
  </w:style>
  <w:style w:type="character" w:customStyle="1" w:styleId="WW8Num9z0">
    <w:name w:val="WW8Num9z0"/>
    <w:rsid w:val="00B5777A"/>
  </w:style>
  <w:style w:type="character" w:customStyle="1" w:styleId="WW8Num9z1">
    <w:name w:val="WW8Num9z1"/>
    <w:rsid w:val="00B5777A"/>
  </w:style>
  <w:style w:type="character" w:customStyle="1" w:styleId="WW8Num9z2">
    <w:name w:val="WW8Num9z2"/>
    <w:rsid w:val="00B5777A"/>
  </w:style>
  <w:style w:type="character" w:customStyle="1" w:styleId="WW8Num9z3">
    <w:name w:val="WW8Num9z3"/>
    <w:rsid w:val="00B5777A"/>
  </w:style>
  <w:style w:type="character" w:customStyle="1" w:styleId="WW8Num9z4">
    <w:name w:val="WW8Num9z4"/>
    <w:rsid w:val="00B5777A"/>
  </w:style>
  <w:style w:type="character" w:customStyle="1" w:styleId="WW8Num9z5">
    <w:name w:val="WW8Num9z5"/>
    <w:rsid w:val="00B5777A"/>
  </w:style>
  <w:style w:type="character" w:customStyle="1" w:styleId="WW8Num9z6">
    <w:name w:val="WW8Num9z6"/>
    <w:rsid w:val="00B5777A"/>
  </w:style>
  <w:style w:type="character" w:customStyle="1" w:styleId="WW8Num9z7">
    <w:name w:val="WW8Num9z7"/>
    <w:rsid w:val="00B5777A"/>
  </w:style>
  <w:style w:type="character" w:customStyle="1" w:styleId="WW8Num9z8">
    <w:name w:val="WW8Num9z8"/>
    <w:rsid w:val="00B5777A"/>
  </w:style>
  <w:style w:type="character" w:customStyle="1" w:styleId="WW8Num10z0">
    <w:name w:val="WW8Num10z0"/>
    <w:rsid w:val="00B5777A"/>
    <w:rPr>
      <w:rFonts w:hint="default"/>
    </w:rPr>
  </w:style>
  <w:style w:type="character" w:customStyle="1" w:styleId="WW8Num10z1">
    <w:name w:val="WW8Num10z1"/>
    <w:rsid w:val="00B5777A"/>
    <w:rPr>
      <w:rFonts w:ascii="Symbol" w:hAnsi="Symbol" w:cs="Symbol" w:hint="default"/>
    </w:rPr>
  </w:style>
  <w:style w:type="character" w:customStyle="1" w:styleId="1fc">
    <w:name w:val="Шрифт абзацу за промовчанням1"/>
    <w:rsid w:val="00B5777A"/>
  </w:style>
  <w:style w:type="character" w:customStyle="1" w:styleId="1fd">
    <w:name w:val="Знак примітки1"/>
    <w:rsid w:val="00B5777A"/>
    <w:rPr>
      <w:sz w:val="16"/>
      <w:szCs w:val="16"/>
    </w:rPr>
  </w:style>
  <w:style w:type="paragraph" w:customStyle="1" w:styleId="1fe">
    <w:name w:val="Заголовок1"/>
    <w:basedOn w:val="a9"/>
    <w:next w:val="aff4"/>
    <w:rsid w:val="00B5777A"/>
    <w:pPr>
      <w:suppressAutoHyphens/>
      <w:jc w:val="center"/>
    </w:pPr>
    <w:rPr>
      <w:b/>
      <w:sz w:val="32"/>
      <w:szCs w:val="24"/>
      <w:lang w:val="ru-RU" w:eastAsia="zh-CN"/>
    </w:rPr>
  </w:style>
  <w:style w:type="paragraph" w:customStyle="1" w:styleId="1ff">
    <w:name w:val="Указатель1"/>
    <w:basedOn w:val="a9"/>
    <w:rsid w:val="00B5777A"/>
    <w:pPr>
      <w:suppressLineNumbers/>
      <w:suppressAutoHyphens/>
    </w:pPr>
    <w:rPr>
      <w:rFonts w:cs="Arial"/>
      <w:sz w:val="24"/>
      <w:szCs w:val="24"/>
      <w:lang w:val="ru-RU" w:eastAsia="zh-CN"/>
    </w:rPr>
  </w:style>
  <w:style w:type="paragraph" w:customStyle="1" w:styleId="214">
    <w:name w:val="Основний текст 21"/>
    <w:basedOn w:val="a9"/>
    <w:rsid w:val="00B5777A"/>
    <w:pPr>
      <w:suppressAutoHyphens/>
      <w:jc w:val="both"/>
    </w:pPr>
    <w:rPr>
      <w:sz w:val="20"/>
      <w:szCs w:val="24"/>
      <w:lang w:eastAsia="zh-CN"/>
    </w:rPr>
  </w:style>
  <w:style w:type="paragraph" w:customStyle="1" w:styleId="1ff0">
    <w:name w:val="Текст примітки1"/>
    <w:basedOn w:val="a9"/>
    <w:rsid w:val="00B5777A"/>
    <w:pPr>
      <w:suppressAutoHyphens/>
    </w:pPr>
    <w:rPr>
      <w:sz w:val="20"/>
      <w:szCs w:val="20"/>
      <w:lang w:val="ru-RU" w:eastAsia="zh-CN"/>
    </w:rPr>
  </w:style>
  <w:style w:type="paragraph" w:customStyle="1" w:styleId="msonormal0">
    <w:name w:val="msonormal"/>
    <w:basedOn w:val="a9"/>
    <w:rsid w:val="00B5777A"/>
    <w:pPr>
      <w:suppressAutoHyphens/>
      <w:spacing w:before="280" w:after="280"/>
    </w:pPr>
    <w:rPr>
      <w:sz w:val="24"/>
      <w:szCs w:val="24"/>
      <w:lang w:eastAsia="zh-CN"/>
    </w:rPr>
  </w:style>
  <w:style w:type="paragraph" w:customStyle="1" w:styleId="afffffe">
    <w:name w:val="Содержимое таблицы"/>
    <w:basedOn w:val="a9"/>
    <w:rsid w:val="00B5777A"/>
    <w:pPr>
      <w:suppressLineNumbers/>
      <w:suppressAutoHyphens/>
    </w:pPr>
    <w:rPr>
      <w:sz w:val="24"/>
      <w:szCs w:val="24"/>
      <w:lang w:val="ru-RU" w:eastAsia="zh-CN"/>
    </w:rPr>
  </w:style>
  <w:style w:type="paragraph" w:customStyle="1" w:styleId="affffff">
    <w:name w:val="Заголовок таблицы"/>
    <w:basedOn w:val="afffffe"/>
    <w:rsid w:val="00B5777A"/>
    <w:pPr>
      <w:jc w:val="center"/>
    </w:pPr>
    <w:rPr>
      <w:b/>
      <w:bCs/>
    </w:rPr>
  </w:style>
  <w:style w:type="paragraph" w:customStyle="1" w:styleId="1ff1">
    <w:name w:val="Обычный (веб)1"/>
    <w:basedOn w:val="a9"/>
    <w:rsid w:val="00B5777A"/>
    <w:pPr>
      <w:suppressAutoHyphens/>
      <w:spacing w:before="280" w:after="280"/>
    </w:pPr>
    <w:rPr>
      <w:sz w:val="24"/>
      <w:szCs w:val="24"/>
      <w:lang w:val="ru-RU" w:eastAsia="zh-CN"/>
    </w:rPr>
  </w:style>
  <w:style w:type="paragraph" w:customStyle="1" w:styleId="HTML1">
    <w:name w:val="Стандартный HTML1"/>
    <w:basedOn w:val="a9"/>
    <w:rsid w:val="00B5777A"/>
    <w:pPr>
      <w:suppressAutoHyphens/>
    </w:pPr>
    <w:rPr>
      <w:rFonts w:ascii="Courier New" w:hAnsi="Courier New" w:cs="Courier New"/>
      <w:sz w:val="20"/>
      <w:szCs w:val="20"/>
      <w:lang w:val="ru-RU" w:eastAsia="zh-CN"/>
    </w:rPr>
  </w:style>
  <w:style w:type="paragraph" w:customStyle="1" w:styleId="xl65">
    <w:name w:val="xl65"/>
    <w:basedOn w:val="a9"/>
    <w:rsid w:val="00B5777A"/>
    <w:pPr>
      <w:pBdr>
        <w:left w:val="single" w:sz="8" w:space="0" w:color="000000"/>
        <w:bottom w:val="single" w:sz="8" w:space="0" w:color="000000"/>
      </w:pBdr>
      <w:spacing w:before="100" w:beforeAutospacing="1" w:after="100" w:afterAutospacing="1"/>
      <w:jc w:val="center"/>
      <w:textAlignment w:val="center"/>
    </w:pPr>
    <w:rPr>
      <w:color w:val="333333"/>
      <w:sz w:val="20"/>
      <w:szCs w:val="20"/>
      <w:lang w:val="en-US" w:eastAsia="en-US"/>
    </w:rPr>
  </w:style>
  <w:style w:type="paragraph" w:customStyle="1" w:styleId="xl66">
    <w:name w:val="xl66"/>
    <w:basedOn w:val="a9"/>
    <w:rsid w:val="00B5777A"/>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333333"/>
      <w:sz w:val="20"/>
      <w:szCs w:val="20"/>
      <w:lang w:val="en-US" w:eastAsia="en-US"/>
    </w:rPr>
  </w:style>
  <w:style w:type="paragraph" w:customStyle="1" w:styleId="xl67">
    <w:name w:val="xl67"/>
    <w:basedOn w:val="a9"/>
    <w:rsid w:val="00B5777A"/>
    <w:pPr>
      <w:pBdr>
        <w:left w:val="single" w:sz="8" w:space="0" w:color="000000"/>
        <w:bottom w:val="single" w:sz="8" w:space="0" w:color="000000"/>
      </w:pBdr>
      <w:spacing w:before="100" w:beforeAutospacing="1" w:after="100" w:afterAutospacing="1"/>
      <w:jc w:val="center"/>
      <w:textAlignment w:val="center"/>
    </w:pPr>
    <w:rPr>
      <w:b/>
      <w:bCs/>
      <w:color w:val="333333"/>
      <w:sz w:val="20"/>
      <w:szCs w:val="20"/>
      <w:lang w:val="en-US" w:eastAsia="en-US"/>
    </w:rPr>
  </w:style>
  <w:style w:type="paragraph" w:customStyle="1" w:styleId="xl68">
    <w:name w:val="xl68"/>
    <w:basedOn w:val="a9"/>
    <w:rsid w:val="00B5777A"/>
    <w:pPr>
      <w:pBdr>
        <w:left w:val="single" w:sz="8" w:space="0" w:color="000000"/>
        <w:bottom w:val="single" w:sz="8" w:space="0" w:color="000000"/>
      </w:pBdr>
      <w:spacing w:before="100" w:beforeAutospacing="1" w:after="100" w:afterAutospacing="1"/>
      <w:textAlignment w:val="center"/>
    </w:pPr>
    <w:rPr>
      <w:b/>
      <w:bCs/>
      <w:color w:val="333333"/>
      <w:sz w:val="20"/>
      <w:szCs w:val="20"/>
      <w:lang w:val="en-US" w:eastAsia="en-US"/>
    </w:rPr>
  </w:style>
  <w:style w:type="paragraph" w:customStyle="1" w:styleId="xl69">
    <w:name w:val="xl69"/>
    <w:basedOn w:val="a9"/>
    <w:rsid w:val="00B5777A"/>
    <w:pPr>
      <w:pBdr>
        <w:left w:val="single" w:sz="8" w:space="0" w:color="000000"/>
        <w:bottom w:val="single" w:sz="8" w:space="0" w:color="000000"/>
      </w:pBdr>
      <w:spacing w:before="100" w:beforeAutospacing="1" w:after="100" w:afterAutospacing="1"/>
      <w:textAlignment w:val="center"/>
    </w:pPr>
    <w:rPr>
      <w:color w:val="333333"/>
      <w:sz w:val="20"/>
      <w:szCs w:val="20"/>
      <w:lang w:val="en-US" w:eastAsia="en-US"/>
    </w:rPr>
  </w:style>
  <w:style w:type="paragraph" w:customStyle="1" w:styleId="xl70">
    <w:name w:val="xl70"/>
    <w:basedOn w:val="a9"/>
    <w:rsid w:val="00B5777A"/>
    <w:pPr>
      <w:pBdr>
        <w:top w:val="single" w:sz="8" w:space="0" w:color="000000"/>
        <w:left w:val="single" w:sz="8" w:space="0" w:color="000000"/>
        <w:right w:val="single" w:sz="8" w:space="0" w:color="000000"/>
      </w:pBdr>
      <w:spacing w:before="100" w:beforeAutospacing="1" w:after="100" w:afterAutospacing="1"/>
      <w:jc w:val="center"/>
      <w:textAlignment w:val="center"/>
    </w:pPr>
    <w:rPr>
      <w:color w:val="333333"/>
      <w:sz w:val="20"/>
      <w:szCs w:val="20"/>
      <w:lang w:val="en-US" w:eastAsia="en-US"/>
    </w:rPr>
  </w:style>
  <w:style w:type="paragraph" w:customStyle="1" w:styleId="xl71">
    <w:name w:val="xl71"/>
    <w:basedOn w:val="a9"/>
    <w:rsid w:val="00B5777A"/>
    <w:pPr>
      <w:pBdr>
        <w:top w:val="single" w:sz="8" w:space="0" w:color="000000"/>
        <w:left w:val="single" w:sz="8" w:space="0" w:color="000000"/>
        <w:bottom w:val="single" w:sz="8" w:space="0" w:color="000000"/>
      </w:pBdr>
      <w:spacing w:before="100" w:beforeAutospacing="1" w:after="100" w:afterAutospacing="1"/>
      <w:jc w:val="center"/>
      <w:textAlignment w:val="center"/>
    </w:pPr>
    <w:rPr>
      <w:color w:val="333333"/>
      <w:sz w:val="20"/>
      <w:szCs w:val="20"/>
      <w:lang w:val="en-US" w:eastAsia="en-US"/>
    </w:rPr>
  </w:style>
  <w:style w:type="paragraph" w:customStyle="1" w:styleId="xl72">
    <w:name w:val="xl72"/>
    <w:basedOn w:val="a9"/>
    <w:rsid w:val="00B5777A"/>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333333"/>
      <w:sz w:val="20"/>
      <w:szCs w:val="20"/>
      <w:lang w:val="en-US" w:eastAsia="en-US"/>
    </w:rPr>
  </w:style>
  <w:style w:type="paragraph" w:customStyle="1" w:styleId="xl73">
    <w:name w:val="xl73"/>
    <w:basedOn w:val="a9"/>
    <w:rsid w:val="00B5777A"/>
    <w:pPr>
      <w:pBdr>
        <w:left w:val="single" w:sz="8" w:space="0" w:color="000000"/>
        <w:bottom w:val="single" w:sz="8" w:space="0" w:color="000000"/>
      </w:pBdr>
      <w:spacing w:before="100" w:beforeAutospacing="1" w:after="100" w:afterAutospacing="1"/>
      <w:jc w:val="center"/>
      <w:textAlignment w:val="center"/>
    </w:pPr>
    <w:rPr>
      <w:color w:val="333333"/>
      <w:sz w:val="20"/>
      <w:szCs w:val="20"/>
      <w:lang w:val="en-US" w:eastAsia="en-US"/>
    </w:rPr>
  </w:style>
  <w:style w:type="paragraph" w:customStyle="1" w:styleId="xl74">
    <w:name w:val="xl74"/>
    <w:basedOn w:val="a9"/>
    <w:rsid w:val="00B5777A"/>
    <w:pPr>
      <w:pBdr>
        <w:left w:val="single" w:sz="8" w:space="0" w:color="000000"/>
        <w:bottom w:val="single" w:sz="8" w:space="0" w:color="000000"/>
      </w:pBdr>
      <w:spacing w:before="100" w:beforeAutospacing="1" w:after="100" w:afterAutospacing="1"/>
      <w:jc w:val="center"/>
      <w:textAlignment w:val="center"/>
    </w:pPr>
    <w:rPr>
      <w:color w:val="333333"/>
      <w:sz w:val="20"/>
      <w:szCs w:val="20"/>
      <w:lang w:val="en-US" w:eastAsia="en-US"/>
    </w:rPr>
  </w:style>
  <w:style w:type="character" w:customStyle="1" w:styleId="2fb">
    <w:name w:val="Основной текст (2)"/>
    <w:rsid w:val="00B577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B5777A"/>
  </w:style>
  <w:style w:type="paragraph" w:customStyle="1" w:styleId="6a">
    <w:name w:val="Знак Знак6 Знак Знак Знак Знак Знак Знак"/>
    <w:basedOn w:val="a9"/>
    <w:rsid w:val="00B5777A"/>
    <w:rPr>
      <w:rFonts w:ascii="Verdana" w:hAnsi="Verdana" w:cs="Verdana"/>
      <w:sz w:val="20"/>
      <w:szCs w:val="20"/>
      <w:lang w:val="en-US" w:eastAsia="en-US"/>
    </w:rPr>
  </w:style>
  <w:style w:type="numbering" w:customStyle="1" w:styleId="112">
    <w:name w:val="Немає списку11"/>
    <w:next w:val="ac"/>
    <w:uiPriority w:val="99"/>
    <w:semiHidden/>
    <w:unhideWhenUsed/>
    <w:rsid w:val="00B5777A"/>
  </w:style>
  <w:style w:type="numbering" w:customStyle="1" w:styleId="1110">
    <w:name w:val="Немає списку111"/>
    <w:next w:val="ac"/>
    <w:uiPriority w:val="99"/>
    <w:semiHidden/>
    <w:rsid w:val="00B5777A"/>
  </w:style>
  <w:style w:type="character" w:customStyle="1" w:styleId="affffff0">
    <w:name w:val="Основной текст"/>
    <w:rsid w:val="00B5777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B5777A"/>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1">
    <w:name w:val="Основной текст + Полужирный"/>
    <w:rsid w:val="00B5777A"/>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2">
    <w:name w:val="Схема документа Знак1"/>
    <w:basedOn w:val="aa"/>
    <w:uiPriority w:val="99"/>
    <w:semiHidden/>
    <w:rsid w:val="00B5777A"/>
    <w:rPr>
      <w:rFonts w:ascii="Segoe UI" w:hAnsi="Segoe UI" w:cs="Segoe UI"/>
      <w:sz w:val="16"/>
      <w:szCs w:val="16"/>
    </w:rPr>
  </w:style>
  <w:style w:type="character" w:styleId="affffff2">
    <w:name w:val="Strong"/>
    <w:basedOn w:val="aa"/>
    <w:uiPriority w:val="22"/>
    <w:qFormat/>
    <w:rsid w:val="004215BC"/>
    <w:rPr>
      <w:b/>
      <w:bCs/>
    </w:rPr>
  </w:style>
  <w:style w:type="numbering" w:customStyle="1" w:styleId="2fc">
    <w:name w:val="Немає списку2"/>
    <w:next w:val="ac"/>
    <w:uiPriority w:val="99"/>
    <w:semiHidden/>
    <w:unhideWhenUsed/>
    <w:rsid w:val="00CF4DFE"/>
  </w:style>
  <w:style w:type="table" w:customStyle="1" w:styleId="3f">
    <w:name w:val="Сітка таблиці3"/>
    <w:basedOn w:val="ab"/>
    <w:next w:val="af1"/>
    <w:uiPriority w:val="39"/>
    <w:rsid w:val="00CF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b"/>
    <w:next w:val="af1"/>
    <w:qFormat/>
    <w:rsid w:val="00CF4DF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
    <w:name w:val="0_перелік_без_нумерації_загальний1"/>
    <w:basedOn w:val="ac"/>
    <w:uiPriority w:val="99"/>
    <w:rsid w:val="00CF4DFE"/>
    <w:pPr>
      <w:numPr>
        <w:numId w:val="4"/>
      </w:numPr>
    </w:pPr>
  </w:style>
  <w:style w:type="table" w:customStyle="1" w:styleId="TableNormal13">
    <w:name w:val="Table Normal13"/>
    <w:rsid w:val="00CF4DFE"/>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numbering" w:customStyle="1" w:styleId="11">
    <w:name w:val="Стиль11"/>
    <w:uiPriority w:val="99"/>
    <w:rsid w:val="00CF4DFE"/>
    <w:pPr>
      <w:numPr>
        <w:numId w:val="9"/>
      </w:numPr>
    </w:pPr>
  </w:style>
  <w:style w:type="numbering" w:customStyle="1" w:styleId="22">
    <w:name w:val="Стиль22"/>
    <w:uiPriority w:val="99"/>
    <w:rsid w:val="00CF4DFE"/>
    <w:pPr>
      <w:numPr>
        <w:numId w:val="10"/>
      </w:numPr>
    </w:pPr>
  </w:style>
  <w:style w:type="table" w:customStyle="1" w:styleId="710">
    <w:name w:val="71"/>
    <w:basedOn w:val="ab"/>
    <w:rsid w:val="00CF4DFE"/>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b"/>
    <w:next w:val="af1"/>
    <w:uiPriority w:val="39"/>
    <w:rsid w:val="00CF4DFE"/>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має списку12"/>
    <w:next w:val="ac"/>
    <w:uiPriority w:val="99"/>
    <w:semiHidden/>
    <w:unhideWhenUsed/>
    <w:rsid w:val="00CF4DFE"/>
  </w:style>
  <w:style w:type="table" w:customStyle="1" w:styleId="TableNormal111">
    <w:name w:val="Table Normal111"/>
    <w:rsid w:val="00CF4DF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CF4DF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
    <w:name w:val="Сітка таблиці 1 (світла) – акцент 113"/>
    <w:basedOn w:val="ab"/>
    <w:uiPriority w:val="46"/>
    <w:qFormat/>
    <w:rsid w:val="00CF4DFE"/>
    <w:rPr>
      <w:rFonts w:cs="Times New Roman"/>
      <w:lang w:val="uk-UA"/>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b"/>
    <w:uiPriority w:val="46"/>
    <w:rsid w:val="00CF4DFE"/>
    <w:pPr>
      <w:spacing w:after="0" w:line="240" w:lineRule="auto"/>
    </w:pPr>
    <w:rPr>
      <w:rFonts w:cs="Times New Roman"/>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114">
    <w:name w:val="Нет списка11"/>
    <w:next w:val="ac"/>
    <w:uiPriority w:val="99"/>
    <w:semiHidden/>
    <w:unhideWhenUsed/>
    <w:rsid w:val="00CF4DFE"/>
  </w:style>
  <w:style w:type="table" w:customStyle="1" w:styleId="NormalTable02">
    <w:name w:val="Normal Table02"/>
    <w:rsid w:val="00CF4DFE"/>
    <w:pPr>
      <w:spacing w:before="120" w:after="0" w:line="240" w:lineRule="auto"/>
      <w:ind w:firstLine="720"/>
      <w:jc w:val="both"/>
    </w:pPr>
    <w:rPr>
      <w:rFonts w:ascii="Times New Roman" w:eastAsia="Times New Roman" w:hAnsi="Times New Roman" w:cs="Times New Roman"/>
      <w:sz w:val="26"/>
      <w:szCs w:val="26"/>
      <w:lang w:val="uk-UA" w:eastAsia="ru-RU" w:bidi="he-IL"/>
    </w:rPr>
    <w:tblPr>
      <w:tblCellMar>
        <w:top w:w="0" w:type="dxa"/>
        <w:left w:w="0" w:type="dxa"/>
        <w:bottom w:w="0" w:type="dxa"/>
        <w:right w:w="0" w:type="dxa"/>
      </w:tblCellMar>
    </w:tblPr>
  </w:style>
  <w:style w:type="table" w:customStyle="1" w:styleId="122">
    <w:name w:val="Сетка таблицы12"/>
    <w:basedOn w:val="ab"/>
    <w:next w:val="af1"/>
    <w:uiPriority w:val="59"/>
    <w:rsid w:val="00CF4DFE"/>
    <w:pPr>
      <w:spacing w:before="120" w:after="0" w:line="240" w:lineRule="auto"/>
      <w:ind w:firstLine="720"/>
      <w:jc w:val="both"/>
    </w:pPr>
    <w:rPr>
      <w:rFonts w:ascii="Times New Roman" w:eastAsia="Times New Roman" w:hAnsi="Times New Roman" w:cs="Times New Roman"/>
      <w:sz w:val="26"/>
      <w:szCs w:val="26"/>
      <w:lang w:val="uk-UA"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3">
    <w:name w:val="Цитата Знак1"/>
    <w:basedOn w:val="aa"/>
    <w:uiPriority w:val="29"/>
    <w:rsid w:val="00CF4DFE"/>
    <w:rPr>
      <w:rFonts w:ascii="Times New Roman" w:eastAsia="Times New Roman" w:hAnsi="Times New Roman" w:cs="Times New Roman"/>
      <w:i/>
      <w:iCs/>
      <w:color w:val="404040" w:themeColor="text1" w:themeTint="BF"/>
      <w:sz w:val="26"/>
      <w:szCs w:val="28"/>
      <w:lang w:val="uk-UA" w:eastAsia="ja-JP"/>
    </w:rPr>
  </w:style>
  <w:style w:type="character" w:customStyle="1" w:styleId="1ff4">
    <w:name w:val="Насичена цитата Знак1"/>
    <w:basedOn w:val="aa"/>
    <w:uiPriority w:val="30"/>
    <w:rsid w:val="00CF4DFE"/>
    <w:rPr>
      <w:rFonts w:ascii="Times New Roman" w:eastAsia="Times New Roman" w:hAnsi="Times New Roman" w:cs="Times New Roman"/>
      <w:i/>
      <w:iCs/>
      <w:color w:val="5B9BD5" w:themeColor="accent1"/>
      <w:sz w:val="26"/>
      <w:szCs w:val="28"/>
      <w:lang w:val="uk-UA" w:eastAsia="ja-JP"/>
    </w:rPr>
  </w:style>
  <w:style w:type="numbering" w:customStyle="1" w:styleId="215">
    <w:name w:val="Нет списка21"/>
    <w:next w:val="ac"/>
    <w:uiPriority w:val="99"/>
    <w:semiHidden/>
    <w:unhideWhenUsed/>
    <w:rsid w:val="00CF4DFE"/>
  </w:style>
  <w:style w:type="table" w:customStyle="1" w:styleId="NormalTable011">
    <w:name w:val="Normal Table011"/>
    <w:rsid w:val="00CF4DFE"/>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21">
    <w:name w:val="Table Normal121"/>
    <w:rsid w:val="00CF4DFE"/>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211">
    <w:name w:val="Table Normal211"/>
    <w:rsid w:val="00CF4DFE"/>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CF4DFE"/>
    <w:pPr>
      <w:spacing w:after="0" w:line="240" w:lineRule="auto"/>
    </w:pPr>
    <w:rPr>
      <w:rFonts w:ascii="Times New Roman" w:eastAsia="Times New Roman" w:hAnsi="Times New Roman" w:cs="Times New Roman"/>
      <w:sz w:val="26"/>
      <w:szCs w:val="26"/>
      <w:lang w:val="uk-UA" w:eastAsia="ru-RU"/>
    </w:rPr>
    <w:tblPr>
      <w:tblInd w:w="0" w:type="dxa"/>
      <w:tblCellMar>
        <w:top w:w="0" w:type="dxa"/>
        <w:left w:w="0" w:type="dxa"/>
        <w:bottom w:w="0" w:type="dxa"/>
        <w:right w:w="0" w:type="dxa"/>
      </w:tblCellMar>
    </w:tblPr>
  </w:style>
  <w:style w:type="table" w:customStyle="1" w:styleId="216">
    <w:name w:val="Сетка таблицы21"/>
    <w:basedOn w:val="ab"/>
    <w:next w:val="af1"/>
    <w:uiPriority w:val="39"/>
    <w:qFormat/>
    <w:rsid w:val="00CF4DF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61"/>
    <w:basedOn w:val="TableNormal2"/>
    <w:rsid w:val="00CF4DFE"/>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0">
    <w:name w:val="51"/>
    <w:basedOn w:val="TableNormal2"/>
    <w:rsid w:val="00CF4DFE"/>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CF4DFE"/>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1">
    <w:name w:val="31"/>
    <w:basedOn w:val="TableNormal2"/>
    <w:rsid w:val="00CF4DFE"/>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7">
    <w:name w:val="21"/>
    <w:basedOn w:val="TableNormal2"/>
    <w:rsid w:val="00CF4DFE"/>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15">
    <w:name w:val="11"/>
    <w:basedOn w:val="TableNormal2"/>
    <w:rsid w:val="00CF4DFE"/>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CF4DFE"/>
  </w:style>
  <w:style w:type="table" w:customStyle="1" w:styleId="2111">
    <w:name w:val="Сітка таблиці211"/>
    <w:basedOn w:val="ab"/>
    <w:next w:val="af1"/>
    <w:uiPriority w:val="39"/>
    <w:rsid w:val="00CF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Імпортований стиль 61"/>
    <w:rsid w:val="00CF4DFE"/>
  </w:style>
  <w:style w:type="numbering" w:customStyle="1" w:styleId="116">
    <w:name w:val="Імпортований стиль 11"/>
    <w:rsid w:val="00CF4DFE"/>
  </w:style>
  <w:style w:type="numbering" w:customStyle="1" w:styleId="511">
    <w:name w:val="Імпортований стиль 51"/>
    <w:rsid w:val="00CF4DFE"/>
  </w:style>
  <w:style w:type="numbering" w:customStyle="1" w:styleId="711">
    <w:name w:val="Імпортований стиль 71"/>
    <w:rsid w:val="00CF4DFE"/>
  </w:style>
  <w:style w:type="numbering" w:customStyle="1" w:styleId="810">
    <w:name w:val="Імпортований стиль 81"/>
    <w:rsid w:val="00CF4DFE"/>
  </w:style>
  <w:style w:type="numbering" w:customStyle="1" w:styleId="910">
    <w:name w:val="Імпортований стиль 91"/>
    <w:rsid w:val="00CF4DFE"/>
  </w:style>
  <w:style w:type="numbering" w:customStyle="1" w:styleId="1210">
    <w:name w:val="Імпортований стиль 121"/>
    <w:rsid w:val="00CF4DFE"/>
  </w:style>
  <w:style w:type="numbering" w:customStyle="1" w:styleId="131">
    <w:name w:val="Імпортований стиль 131"/>
    <w:rsid w:val="00CF4DFE"/>
  </w:style>
  <w:style w:type="table" w:customStyle="1" w:styleId="1114">
    <w:name w:val="Сетка таблицы111"/>
    <w:basedOn w:val="ab"/>
    <w:next w:val="af1"/>
    <w:uiPriority w:val="39"/>
    <w:rsid w:val="00CF4D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b"/>
    <w:uiPriority w:val="46"/>
    <w:qFormat/>
    <w:rsid w:val="00CF4DFE"/>
    <w:pPr>
      <w:spacing w:after="0" w:line="240" w:lineRule="auto"/>
    </w:pPr>
    <w:rPr>
      <w:rFonts w:ascii="Calibri" w:eastAsia="Calibri" w:hAnsi="Calibri" w:cs="Times New Roman"/>
      <w:lang w:val="uk-UA"/>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2">
    <w:name w:val="Сетка таблицы31"/>
    <w:basedOn w:val="ab"/>
    <w:next w:val="af1"/>
    <w:rsid w:val="00CF4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має списку112"/>
    <w:next w:val="ac"/>
    <w:uiPriority w:val="99"/>
    <w:semiHidden/>
    <w:unhideWhenUsed/>
    <w:rsid w:val="00CF4DFE"/>
  </w:style>
  <w:style w:type="numbering" w:customStyle="1" w:styleId="11110">
    <w:name w:val="Немає списку1111"/>
    <w:next w:val="ac"/>
    <w:uiPriority w:val="99"/>
    <w:semiHidden/>
    <w:rsid w:val="00CF4DFE"/>
  </w:style>
  <w:style w:type="paragraph" w:customStyle="1" w:styleId="a0">
    <w:name w:val="пункт договора"/>
    <w:basedOn w:val="a9"/>
    <w:rsid w:val="00CF4DFE"/>
    <w:pPr>
      <w:widowControl w:val="0"/>
      <w:numPr>
        <w:numId w:val="36"/>
      </w:numPr>
      <w:tabs>
        <w:tab w:val="left" w:pos="-2520"/>
      </w:tabs>
      <w:suppressAutoHyphens/>
    </w:pPr>
    <w:rPr>
      <w:rFonts w:ascii="Arial" w:eastAsia="DejaVu Sans" w:hAnsi="Arial" w:cs="Arial"/>
      <w:b/>
      <w:kern w:val="2"/>
      <w:sz w:val="20"/>
      <w:szCs w:val="20"/>
      <w:lang w:val="en-US" w:eastAsia="uk-UA"/>
    </w:rPr>
  </w:style>
  <w:style w:type="table" w:customStyle="1" w:styleId="811">
    <w:name w:val="Сітка таблиці81"/>
    <w:basedOn w:val="ab"/>
    <w:uiPriority w:val="59"/>
    <w:qFormat/>
    <w:rsid w:val="00CF4D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a"/>
    <w:rsid w:val="00CF4DFE"/>
  </w:style>
  <w:style w:type="character" w:customStyle="1" w:styleId="1ff5">
    <w:name w:val="Основной текст1"/>
    <w:rsid w:val="00CF4DF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7">
    <w:name w:val="Номер"/>
    <w:basedOn w:val="a9"/>
    <w:qFormat/>
    <w:rsid w:val="00CF4DFE"/>
    <w:pPr>
      <w:keepNext/>
      <w:keepLines/>
      <w:numPr>
        <w:numId w:val="37"/>
      </w:numPr>
      <w:spacing w:before="360" w:after="120"/>
      <w:jc w:val="center"/>
    </w:pPr>
    <w:rPr>
      <w:rFonts w:eastAsiaTheme="minorHAnsi"/>
      <w:b/>
      <w:sz w:val="24"/>
      <w:szCs w:val="24"/>
      <w:lang w:eastAsia="en-US"/>
    </w:rPr>
  </w:style>
  <w:style w:type="paragraph" w:customStyle="1" w:styleId="23">
    <w:name w:val="Номер2"/>
    <w:basedOn w:val="a9"/>
    <w:qFormat/>
    <w:rsid w:val="00CF4DFE"/>
    <w:pPr>
      <w:numPr>
        <w:ilvl w:val="1"/>
        <w:numId w:val="37"/>
      </w:numPr>
      <w:spacing w:before="120" w:after="120"/>
      <w:jc w:val="both"/>
    </w:pPr>
    <w:rPr>
      <w:rFonts w:eastAsiaTheme="minorHAnsi"/>
      <w:sz w:val="24"/>
      <w:szCs w:val="24"/>
      <w:lang w:eastAsia="en-US"/>
    </w:rPr>
  </w:style>
  <w:style w:type="paragraph" w:customStyle="1" w:styleId="30">
    <w:name w:val="Номер3"/>
    <w:basedOn w:val="a9"/>
    <w:uiPriority w:val="2"/>
    <w:qFormat/>
    <w:rsid w:val="00CF4DFE"/>
    <w:pPr>
      <w:numPr>
        <w:ilvl w:val="2"/>
        <w:numId w:val="37"/>
      </w:numPr>
      <w:spacing w:before="120" w:after="120"/>
      <w:jc w:val="both"/>
    </w:pPr>
    <w:rPr>
      <w:rFonts w:eastAsiaTheme="minorHAnsi"/>
      <w:sz w:val="24"/>
      <w:szCs w:val="24"/>
      <w:lang w:eastAsia="en-US"/>
    </w:rPr>
  </w:style>
  <w:style w:type="paragraph" w:customStyle="1" w:styleId="TableContents">
    <w:name w:val="Table Contents"/>
    <w:basedOn w:val="a9"/>
    <w:qFormat/>
    <w:rsid w:val="00CF4DFE"/>
    <w:pPr>
      <w:widowControl w:val="0"/>
      <w:suppressLineNumbers/>
      <w:suppressAutoHyphens/>
      <w:autoSpaceDN w:val="0"/>
      <w:textAlignment w:val="baseline"/>
    </w:pPr>
    <w:rPr>
      <w:rFonts w:eastAsia="Lucida Sans Unicode" w:cs="Tahoma"/>
      <w:kern w:val="3"/>
      <w:sz w:val="24"/>
      <w:szCs w:val="24"/>
      <w:lang w:val="ru-RU" w:eastAsia="uk-UA"/>
    </w:rPr>
  </w:style>
  <w:style w:type="paragraph" w:customStyle="1" w:styleId="affffff3">
    <w:name w:val="Вміст таблиці"/>
    <w:basedOn w:val="a9"/>
    <w:qFormat/>
    <w:rsid w:val="00CF4DFE"/>
    <w:pPr>
      <w:suppressLineNumbers/>
      <w:suppressAutoHyphens/>
    </w:pPr>
    <w:rPr>
      <w:rFonts w:ascii="Arial" w:hAnsi="Arial"/>
      <w:sz w:val="20"/>
      <w:szCs w:val="24"/>
      <w:lang w:val="en-GB" w:eastAsia="ar-SA"/>
    </w:rPr>
  </w:style>
  <w:style w:type="table" w:customStyle="1" w:styleId="49">
    <w:name w:val="Сетка таблицы4"/>
    <w:basedOn w:val="ab"/>
    <w:next w:val="af1"/>
    <w:uiPriority w:val="39"/>
    <w:rsid w:val="00CF4DFE"/>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9"/>
    <w:next w:val="a9"/>
    <w:qFormat/>
    <w:rsid w:val="00CF4DFE"/>
    <w:pPr>
      <w:widowControl w:val="0"/>
      <w:tabs>
        <w:tab w:val="left" w:pos="2520"/>
      </w:tabs>
      <w:suppressAutoHyphens/>
      <w:spacing w:before="260" w:after="480"/>
      <w:ind w:left="1440"/>
    </w:pPr>
    <w:rPr>
      <w:rFonts w:ascii="Arial" w:hAnsi="Arial"/>
      <w:sz w:val="20"/>
      <w:szCs w:val="20"/>
      <w:lang w:val="en-US" w:eastAsia="ar-SA"/>
    </w:rPr>
  </w:style>
  <w:style w:type="paragraph" w:customStyle="1" w:styleId="TableHeading">
    <w:name w:val="Table Heading"/>
    <w:next w:val="a9"/>
    <w:qFormat/>
    <w:rsid w:val="00CF4DFE"/>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8795120">
      <w:bodyDiv w:val="1"/>
      <w:marLeft w:val="0"/>
      <w:marRight w:val="0"/>
      <w:marTop w:val="0"/>
      <w:marBottom w:val="0"/>
      <w:divBdr>
        <w:top w:val="none" w:sz="0" w:space="0" w:color="auto"/>
        <w:left w:val="none" w:sz="0" w:space="0" w:color="auto"/>
        <w:bottom w:val="none" w:sz="0" w:space="0" w:color="auto"/>
        <w:right w:val="none" w:sz="0" w:space="0" w:color="auto"/>
      </w:divBdr>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x.iweb.co.ua/api/accept.php" TargetMode="Externa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veronika.soloviova@kyivcity.gov.ua" TargetMode="External"/><Relationship Id="rId2" Type="http://schemas.openxmlformats.org/officeDocument/2006/relationships/numbering" Target="numbering.xml"/><Relationship Id="rId16" Type="http://schemas.openxmlformats.org/officeDocument/2006/relationships/hyperlink" Target="mailto:veronika.soloviova@kyivcity.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veronika.soloviova@kyivcity.gov.ua"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bx.iweb.co.ua/api/accept.php"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71435-E8EC-4C0A-9C88-C83AEE65ABA4}" type="doc">
      <dgm:prSet loTypeId="urn:microsoft.com/office/officeart/2005/8/layout/orgChart1" loCatId="hierarchy" qsTypeId="urn:microsoft.com/office/officeart/2005/8/quickstyle/simple1" qsCatId="simple" csTypeId="urn:microsoft.com/office/officeart/2005/8/colors/accent1_2" csCatId="accent1"/>
      <dgm:spPr/>
    </dgm:pt>
    <dgm:pt modelId="{20159081-8CAA-4DFC-ADFB-E160614C77A7}">
      <dgm:prSet/>
      <dgm:spPr>
        <a:xfrm>
          <a:off x="2291356" y="1827"/>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a:solidFill>
              <a:sysClr val="window" lastClr="FFFFFF"/>
            </a:solidFill>
            <a:latin typeface="Arial" panose="020B0604020202020204"/>
            <a:ea typeface="+mn-ea"/>
            <a:cs typeface="+mn-cs"/>
          </a:endParaRPr>
        </a:p>
      </dgm:t>
    </dgm:pt>
    <dgm:pt modelId="{D65B6196-95FE-4BBB-8024-F3AB048ACFA2}" type="parTrans" cxnId="{5F531FE4-0CA8-4A54-AEB7-2B6F0A9BD7BA}">
      <dgm:prSet/>
      <dgm:spPr/>
      <dgm:t>
        <a:bodyPr/>
        <a:lstStyle/>
        <a:p>
          <a:endParaRPr lang="en-US"/>
        </a:p>
      </dgm:t>
    </dgm:pt>
    <dgm:pt modelId="{A60F0B4A-2B6A-41D0-B540-271174FE6CF1}" type="sibTrans" cxnId="{5F531FE4-0CA8-4A54-AEB7-2B6F0A9BD7BA}">
      <dgm:prSet/>
      <dgm:spPr/>
      <dgm:t>
        <a:bodyPr/>
        <a:lstStyle/>
        <a:p>
          <a:endParaRPr lang="en-US"/>
        </a:p>
      </dgm:t>
    </dgm:pt>
    <dgm:pt modelId="{45C0D55A-B4B5-4D92-92EB-1018016CDA7D}">
      <dgm:prSet/>
      <dgm:spPr>
        <a:xfrm>
          <a:off x="2028226" y="749114"/>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1) Направлення (передача) у формі </a:t>
          </a:r>
        </a:p>
        <a:p>
          <a:pPr marR="0" algn="ctr" rtl="0"/>
          <a:r>
            <a:rPr lang="en-US" altLang="ja-JP" b="0" i="0" u="none" strike="noStrike" baseline="0">
              <a:solidFill>
                <a:sysClr val="window" lastClr="FFFFFF"/>
              </a:solidFill>
              <a:latin typeface="Verdana" panose="020B0604030504040204" pitchFamily="34" charset="0"/>
              <a:ea typeface="Yu Mincho" panose="02020400000000000000" pitchFamily="18" charset="-128"/>
              <a:cs typeface="+mn-cs"/>
            </a:rPr>
            <a:t>Push</a:t>
          </a:r>
          <a:r>
            <a:rPr lang="en-GB" altLang="ja-JP" b="0" i="0" u="none" strike="noStrike" baseline="0">
              <a:solidFill>
                <a:sysClr val="window" lastClr="FFFFFF"/>
              </a:solidFill>
              <a:latin typeface="Verdana" panose="020B0604030504040204" pitchFamily="34" charset="0"/>
              <a:ea typeface="Yu Mincho" panose="02020400000000000000" pitchFamily="18" charset="-128"/>
              <a:cs typeface="+mn-cs"/>
            </a:rPr>
            <a:t>-</a:t>
          </a:r>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a:solidFill>
              <a:sysClr val="window" lastClr="FFFFFF"/>
            </a:solidFill>
            <a:latin typeface="Arial" panose="020B0604020202020204"/>
            <a:ea typeface="+mn-ea"/>
            <a:cs typeface="+mn-cs"/>
          </a:endParaRPr>
        </a:p>
      </dgm:t>
    </dgm:pt>
    <dgm:pt modelId="{1D940249-5062-4CEE-A797-5610CCBBC54B}" type="parTrans" cxnId="{5F5CFBFB-023A-4E47-9C23-DF3F5BA564D3}">
      <dgm:prSet/>
      <dgm:spPr>
        <a:xfrm>
          <a:off x="3080743" y="528086"/>
          <a:ext cx="157877" cy="484157"/>
        </a:xfrm>
        <a:custGeom>
          <a:avLst/>
          <a:gdLst/>
          <a:ahLst/>
          <a:cxnLst/>
          <a:rect l="0" t="0" r="0" b="0"/>
          <a:pathLst>
            <a:path>
              <a:moveTo>
                <a:pt x="157877" y="0"/>
              </a:moveTo>
              <a:lnTo>
                <a:pt x="157877" y="484157"/>
              </a:lnTo>
              <a:lnTo>
                <a:pt x="0" y="48415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ECA185D-E85B-4845-9704-D26DDCC9156D}" type="sibTrans" cxnId="{5F5CFBFB-023A-4E47-9C23-DF3F5BA564D3}">
      <dgm:prSet/>
      <dgm:spPr/>
      <dgm:t>
        <a:bodyPr/>
        <a:lstStyle/>
        <a:p>
          <a:endParaRPr lang="en-US"/>
        </a:p>
      </dgm:t>
    </dgm:pt>
    <dgm:pt modelId="{3AC2F9A4-5616-46E0-B6F8-793F67C2D04C}">
      <dgm:prSet/>
      <dgm:spPr>
        <a:xfrm>
          <a:off x="2028226" y="1496401"/>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2) Направлення (передача) у формі </a:t>
          </a:r>
        </a:p>
        <a:p>
          <a:pPr marR="0" algn="ctr" rtl="0"/>
          <a:r>
            <a:rPr lang="en-US" altLang="ja-JP" b="0" i="0" u="none" strike="noStrike" baseline="0">
              <a:solidFill>
                <a:sysClr val="window" lastClr="FFFFFF"/>
              </a:solidFill>
              <a:latin typeface="Verdana" panose="020B0604030504040204" pitchFamily="34" charset="0"/>
              <a:ea typeface="Yu Mincho" panose="02020400000000000000" pitchFamily="18" charset="-128"/>
              <a:cs typeface="+mn-cs"/>
            </a:rPr>
            <a:t>Viber</a:t>
          </a:r>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a:solidFill>
              <a:sysClr val="window" lastClr="FFFFFF"/>
            </a:solidFill>
            <a:latin typeface="Arial" panose="020B0604020202020204"/>
            <a:ea typeface="+mn-ea"/>
            <a:cs typeface="+mn-cs"/>
          </a:endParaRPr>
        </a:p>
      </dgm:t>
    </dgm:pt>
    <dgm:pt modelId="{FF4A064D-5651-4614-A909-748625B22A9D}" type="parTrans" cxnId="{EA1956BE-4005-491E-BB54-B9437D081E24}">
      <dgm:prSet/>
      <dgm:spPr>
        <a:xfrm>
          <a:off x="3080743" y="528086"/>
          <a:ext cx="157877" cy="1231445"/>
        </a:xfrm>
        <a:custGeom>
          <a:avLst/>
          <a:gdLst/>
          <a:ahLst/>
          <a:cxnLst/>
          <a:rect l="0" t="0" r="0" b="0"/>
          <a:pathLst>
            <a:path>
              <a:moveTo>
                <a:pt x="157877" y="0"/>
              </a:moveTo>
              <a:lnTo>
                <a:pt x="157877" y="1231445"/>
              </a:lnTo>
              <a:lnTo>
                <a:pt x="0" y="123144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CEC1540D-3BA5-43F0-B9B5-CBF087C1FE2B}" type="sibTrans" cxnId="{EA1956BE-4005-491E-BB54-B9437D081E24}">
      <dgm:prSet/>
      <dgm:spPr/>
      <dgm:t>
        <a:bodyPr/>
        <a:lstStyle/>
        <a:p>
          <a:endParaRPr lang="en-US"/>
        </a:p>
      </dgm:t>
    </dgm:pt>
    <dgm:pt modelId="{451B78AE-75A6-412B-9071-180FA5E98491}">
      <dgm:prSet/>
      <dgm:spPr>
        <a:xfrm>
          <a:off x="2028226" y="2243688"/>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3) Направлення (передача) у формі</a:t>
          </a:r>
        </a:p>
        <a:p>
          <a:pPr marR="0" algn="ctr" rtl="0"/>
          <a:r>
            <a:rPr lang="en-US" altLang="ja-JP" b="0" i="0" u="none" strike="noStrike" baseline="0">
              <a:solidFill>
                <a:sysClr val="window" lastClr="FFFFFF"/>
              </a:solidFill>
              <a:latin typeface="Verdana" panose="020B0604030504040204" pitchFamily="34" charset="0"/>
              <a:ea typeface="Yu Mincho" panose="02020400000000000000" pitchFamily="18" charset="-128"/>
              <a:cs typeface="+mn-cs"/>
            </a:rPr>
            <a:t>SMS</a:t>
          </a:r>
          <a:r>
            <a:rPr lang="uk-UA" altLang="ja-JP" b="0" i="0" u="none" strike="noStrike"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a:solidFill>
              <a:sysClr val="window" lastClr="FFFFFF"/>
            </a:solidFill>
            <a:latin typeface="Arial" panose="020B0604020202020204"/>
            <a:ea typeface="+mn-ea"/>
            <a:cs typeface="+mn-cs"/>
          </a:endParaRPr>
        </a:p>
      </dgm:t>
    </dgm:pt>
    <dgm:pt modelId="{AF5B6805-E1B1-43D5-AD6D-E1F41E8A13C8}" type="parTrans" cxnId="{5316ED35-C85D-4FF1-A6AE-6BD13FF53B0A}">
      <dgm:prSet/>
      <dgm:spPr>
        <a:xfrm>
          <a:off x="3080743" y="528086"/>
          <a:ext cx="157877" cy="1978732"/>
        </a:xfrm>
        <a:custGeom>
          <a:avLst/>
          <a:gdLst/>
          <a:ahLst/>
          <a:cxnLst/>
          <a:rect l="0" t="0" r="0" b="0"/>
          <a:pathLst>
            <a:path>
              <a:moveTo>
                <a:pt x="157877" y="0"/>
              </a:moveTo>
              <a:lnTo>
                <a:pt x="157877" y="1978732"/>
              </a:lnTo>
              <a:lnTo>
                <a:pt x="0" y="19787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B637C7F-A208-42EE-BB3C-688ABE6DADAC}" type="sibTrans" cxnId="{5316ED35-C85D-4FF1-A6AE-6BD13FF53B0A}">
      <dgm:prSet/>
      <dgm:spPr/>
      <dgm:t>
        <a:bodyPr/>
        <a:lstStyle/>
        <a:p>
          <a:endParaRPr lang="en-US"/>
        </a:p>
      </dgm:t>
    </dgm:pt>
    <dgm:pt modelId="{62DF03EA-DA84-46D9-86DF-91DA0C4ECD3E}" type="pres">
      <dgm:prSet presAssocID="{25571435-E8EC-4C0A-9C88-C83AEE65ABA4}" presName="hierChild1" presStyleCnt="0">
        <dgm:presLayoutVars>
          <dgm:orgChart val="1"/>
          <dgm:chPref val="1"/>
          <dgm:dir/>
          <dgm:animOne val="branch"/>
          <dgm:animLvl val="lvl"/>
          <dgm:resizeHandles/>
        </dgm:presLayoutVars>
      </dgm:prSet>
      <dgm:spPr/>
    </dgm:pt>
    <dgm:pt modelId="{66DEAE91-3DA2-438A-B451-82930535BE6B}" type="pres">
      <dgm:prSet presAssocID="{20159081-8CAA-4DFC-ADFB-E160614C77A7}" presName="hierRoot1" presStyleCnt="0">
        <dgm:presLayoutVars>
          <dgm:hierBranch val="l"/>
        </dgm:presLayoutVars>
      </dgm:prSet>
      <dgm:spPr/>
    </dgm:pt>
    <dgm:pt modelId="{11934ACF-1D0A-409A-8C8A-70E9DEAB281F}" type="pres">
      <dgm:prSet presAssocID="{20159081-8CAA-4DFC-ADFB-E160614C77A7}" presName="rootComposite1" presStyleCnt="0"/>
      <dgm:spPr/>
    </dgm:pt>
    <dgm:pt modelId="{DE69CCEE-38C9-4574-9050-7F7E457D0A7A}" type="pres">
      <dgm:prSet presAssocID="{20159081-8CAA-4DFC-ADFB-E160614C77A7}" presName="rootText1" presStyleLbl="node0" presStyleIdx="0" presStyleCnt="1">
        <dgm:presLayoutVars>
          <dgm:chPref val="3"/>
        </dgm:presLayoutVars>
      </dgm:prSet>
      <dgm:spPr/>
      <dgm:t>
        <a:bodyPr/>
        <a:lstStyle/>
        <a:p>
          <a:endParaRPr lang="uk-UA"/>
        </a:p>
      </dgm:t>
    </dgm:pt>
    <dgm:pt modelId="{EFEF0356-009D-4C7E-940C-3A8F981A86D5}" type="pres">
      <dgm:prSet presAssocID="{20159081-8CAA-4DFC-ADFB-E160614C77A7}" presName="rootConnector1" presStyleLbl="node1" presStyleIdx="0" presStyleCnt="0"/>
      <dgm:spPr/>
      <dgm:t>
        <a:bodyPr/>
        <a:lstStyle/>
        <a:p>
          <a:endParaRPr lang="uk-UA"/>
        </a:p>
      </dgm:t>
    </dgm:pt>
    <dgm:pt modelId="{5B377563-470E-4EB0-87DF-F9748D09B052}" type="pres">
      <dgm:prSet presAssocID="{20159081-8CAA-4DFC-ADFB-E160614C77A7}" presName="hierChild2" presStyleCnt="0"/>
      <dgm:spPr/>
    </dgm:pt>
    <dgm:pt modelId="{4A377E7A-1BE7-4753-B765-D7A7064A3996}" type="pres">
      <dgm:prSet presAssocID="{1D940249-5062-4CEE-A797-5610CCBBC54B}" presName="Name50" presStyleLbl="parChTrans1D2" presStyleIdx="0" presStyleCnt="3"/>
      <dgm:spPr/>
      <dgm:t>
        <a:bodyPr/>
        <a:lstStyle/>
        <a:p>
          <a:endParaRPr lang="uk-UA"/>
        </a:p>
      </dgm:t>
    </dgm:pt>
    <dgm:pt modelId="{DAB7ACD3-7A81-4E10-8389-584612983107}" type="pres">
      <dgm:prSet presAssocID="{45C0D55A-B4B5-4D92-92EB-1018016CDA7D}" presName="hierRoot2" presStyleCnt="0">
        <dgm:presLayoutVars>
          <dgm:hierBranch/>
        </dgm:presLayoutVars>
      </dgm:prSet>
      <dgm:spPr/>
    </dgm:pt>
    <dgm:pt modelId="{BE24F1BD-1B70-4135-A416-D833F485086B}" type="pres">
      <dgm:prSet presAssocID="{45C0D55A-B4B5-4D92-92EB-1018016CDA7D}" presName="rootComposite" presStyleCnt="0"/>
      <dgm:spPr/>
    </dgm:pt>
    <dgm:pt modelId="{45D3D340-76A3-45AE-86B3-DB925C93A4DA}" type="pres">
      <dgm:prSet presAssocID="{45C0D55A-B4B5-4D92-92EB-1018016CDA7D}" presName="rootText" presStyleLbl="node2" presStyleIdx="0" presStyleCnt="3">
        <dgm:presLayoutVars>
          <dgm:chPref val="3"/>
        </dgm:presLayoutVars>
      </dgm:prSet>
      <dgm:spPr/>
      <dgm:t>
        <a:bodyPr/>
        <a:lstStyle/>
        <a:p>
          <a:endParaRPr lang="uk-UA"/>
        </a:p>
      </dgm:t>
    </dgm:pt>
    <dgm:pt modelId="{7BD4C061-4F27-4D4A-AE29-67E357293E02}" type="pres">
      <dgm:prSet presAssocID="{45C0D55A-B4B5-4D92-92EB-1018016CDA7D}" presName="rootConnector" presStyleLbl="node2" presStyleIdx="0" presStyleCnt="3"/>
      <dgm:spPr/>
      <dgm:t>
        <a:bodyPr/>
        <a:lstStyle/>
        <a:p>
          <a:endParaRPr lang="uk-UA"/>
        </a:p>
      </dgm:t>
    </dgm:pt>
    <dgm:pt modelId="{89085A91-2C5C-4C53-BDF9-9D337D1D1BE6}" type="pres">
      <dgm:prSet presAssocID="{45C0D55A-B4B5-4D92-92EB-1018016CDA7D}" presName="hierChild4" presStyleCnt="0"/>
      <dgm:spPr/>
    </dgm:pt>
    <dgm:pt modelId="{5DB3B906-7ED1-41B8-8BB4-46BC44E7914B}" type="pres">
      <dgm:prSet presAssocID="{45C0D55A-B4B5-4D92-92EB-1018016CDA7D}" presName="hierChild5" presStyleCnt="0"/>
      <dgm:spPr/>
    </dgm:pt>
    <dgm:pt modelId="{85F693E6-7C6B-451B-964E-2C69E7258F7B}" type="pres">
      <dgm:prSet presAssocID="{FF4A064D-5651-4614-A909-748625B22A9D}" presName="Name50" presStyleLbl="parChTrans1D2" presStyleIdx="1" presStyleCnt="3"/>
      <dgm:spPr/>
      <dgm:t>
        <a:bodyPr/>
        <a:lstStyle/>
        <a:p>
          <a:endParaRPr lang="uk-UA"/>
        </a:p>
      </dgm:t>
    </dgm:pt>
    <dgm:pt modelId="{3C1E1DCD-3C3E-4CA4-B7D9-ECED9E2384F6}" type="pres">
      <dgm:prSet presAssocID="{3AC2F9A4-5616-46E0-B6F8-793F67C2D04C}" presName="hierRoot2" presStyleCnt="0">
        <dgm:presLayoutVars>
          <dgm:hierBranch/>
        </dgm:presLayoutVars>
      </dgm:prSet>
      <dgm:spPr/>
    </dgm:pt>
    <dgm:pt modelId="{54A5A5D9-B21F-4025-9ADF-7B8DE4920F9A}" type="pres">
      <dgm:prSet presAssocID="{3AC2F9A4-5616-46E0-B6F8-793F67C2D04C}" presName="rootComposite" presStyleCnt="0"/>
      <dgm:spPr/>
    </dgm:pt>
    <dgm:pt modelId="{A1F6171A-DC9E-4FF8-BE4C-3AC6094C6389}" type="pres">
      <dgm:prSet presAssocID="{3AC2F9A4-5616-46E0-B6F8-793F67C2D04C}" presName="rootText" presStyleLbl="node2" presStyleIdx="1" presStyleCnt="3">
        <dgm:presLayoutVars>
          <dgm:chPref val="3"/>
        </dgm:presLayoutVars>
      </dgm:prSet>
      <dgm:spPr/>
      <dgm:t>
        <a:bodyPr/>
        <a:lstStyle/>
        <a:p>
          <a:endParaRPr lang="uk-UA"/>
        </a:p>
      </dgm:t>
    </dgm:pt>
    <dgm:pt modelId="{F4823C26-5F41-48FF-8FE9-A8768B0BC83B}" type="pres">
      <dgm:prSet presAssocID="{3AC2F9A4-5616-46E0-B6F8-793F67C2D04C}" presName="rootConnector" presStyleLbl="node2" presStyleIdx="1" presStyleCnt="3"/>
      <dgm:spPr/>
      <dgm:t>
        <a:bodyPr/>
        <a:lstStyle/>
        <a:p>
          <a:endParaRPr lang="uk-UA"/>
        </a:p>
      </dgm:t>
    </dgm:pt>
    <dgm:pt modelId="{07B2D682-5A58-4079-8B03-14A8624F5F8A}" type="pres">
      <dgm:prSet presAssocID="{3AC2F9A4-5616-46E0-B6F8-793F67C2D04C}" presName="hierChild4" presStyleCnt="0"/>
      <dgm:spPr/>
    </dgm:pt>
    <dgm:pt modelId="{305D20C9-7F1C-49C0-903C-BF9467225A1D}" type="pres">
      <dgm:prSet presAssocID="{3AC2F9A4-5616-46E0-B6F8-793F67C2D04C}" presName="hierChild5" presStyleCnt="0"/>
      <dgm:spPr/>
    </dgm:pt>
    <dgm:pt modelId="{F3A80B46-0A28-41B6-849D-63DB2BF2524B}" type="pres">
      <dgm:prSet presAssocID="{AF5B6805-E1B1-43D5-AD6D-E1F41E8A13C8}" presName="Name50" presStyleLbl="parChTrans1D2" presStyleIdx="2" presStyleCnt="3"/>
      <dgm:spPr/>
      <dgm:t>
        <a:bodyPr/>
        <a:lstStyle/>
        <a:p>
          <a:endParaRPr lang="uk-UA"/>
        </a:p>
      </dgm:t>
    </dgm:pt>
    <dgm:pt modelId="{3447F184-929F-4E74-8A33-EF59DF681B6B}" type="pres">
      <dgm:prSet presAssocID="{451B78AE-75A6-412B-9071-180FA5E98491}" presName="hierRoot2" presStyleCnt="0">
        <dgm:presLayoutVars>
          <dgm:hierBranch/>
        </dgm:presLayoutVars>
      </dgm:prSet>
      <dgm:spPr/>
    </dgm:pt>
    <dgm:pt modelId="{D9D46A28-B24B-4B56-B0AF-E0EDE2EA62ED}" type="pres">
      <dgm:prSet presAssocID="{451B78AE-75A6-412B-9071-180FA5E98491}" presName="rootComposite" presStyleCnt="0"/>
      <dgm:spPr/>
    </dgm:pt>
    <dgm:pt modelId="{AD840A66-F53D-484F-ABD9-24A1604CA4B3}" type="pres">
      <dgm:prSet presAssocID="{451B78AE-75A6-412B-9071-180FA5E98491}" presName="rootText" presStyleLbl="node2" presStyleIdx="2" presStyleCnt="3">
        <dgm:presLayoutVars>
          <dgm:chPref val="3"/>
        </dgm:presLayoutVars>
      </dgm:prSet>
      <dgm:spPr/>
      <dgm:t>
        <a:bodyPr/>
        <a:lstStyle/>
        <a:p>
          <a:endParaRPr lang="uk-UA"/>
        </a:p>
      </dgm:t>
    </dgm:pt>
    <dgm:pt modelId="{3BA7025D-159D-4352-B667-7087ABB53651}" type="pres">
      <dgm:prSet presAssocID="{451B78AE-75A6-412B-9071-180FA5E98491}" presName="rootConnector" presStyleLbl="node2" presStyleIdx="2" presStyleCnt="3"/>
      <dgm:spPr/>
      <dgm:t>
        <a:bodyPr/>
        <a:lstStyle/>
        <a:p>
          <a:endParaRPr lang="uk-UA"/>
        </a:p>
      </dgm:t>
    </dgm:pt>
    <dgm:pt modelId="{532D454F-65FE-4680-9C2A-0A7ED513CDC1}" type="pres">
      <dgm:prSet presAssocID="{451B78AE-75A6-412B-9071-180FA5E98491}" presName="hierChild4" presStyleCnt="0"/>
      <dgm:spPr/>
    </dgm:pt>
    <dgm:pt modelId="{4B482164-A3AD-409C-A2C6-F9FBCEED2E24}" type="pres">
      <dgm:prSet presAssocID="{451B78AE-75A6-412B-9071-180FA5E98491}" presName="hierChild5" presStyleCnt="0"/>
      <dgm:spPr/>
    </dgm:pt>
    <dgm:pt modelId="{5CB09479-F0F8-4212-8D5F-52C03986E434}" type="pres">
      <dgm:prSet presAssocID="{20159081-8CAA-4DFC-ADFB-E160614C77A7}" presName="hierChild3" presStyleCnt="0"/>
      <dgm:spPr/>
    </dgm:pt>
  </dgm:ptLst>
  <dgm:cxnLst>
    <dgm:cxn modelId="{5F5CFBFB-023A-4E47-9C23-DF3F5BA564D3}" srcId="{20159081-8CAA-4DFC-ADFB-E160614C77A7}" destId="{45C0D55A-B4B5-4D92-92EB-1018016CDA7D}" srcOrd="0" destOrd="0" parTransId="{1D940249-5062-4CEE-A797-5610CCBBC54B}" sibTransId="{5ECA185D-E85B-4845-9704-D26DDCC9156D}"/>
    <dgm:cxn modelId="{916A64D2-5359-4C06-B21E-80691DE69F07}" type="presOf" srcId="{45C0D55A-B4B5-4D92-92EB-1018016CDA7D}" destId="{45D3D340-76A3-45AE-86B3-DB925C93A4DA}" srcOrd="0" destOrd="0" presId="urn:microsoft.com/office/officeart/2005/8/layout/orgChart1"/>
    <dgm:cxn modelId="{C444F74C-993E-4FDF-8495-3C904F4FE339}" type="presOf" srcId="{20159081-8CAA-4DFC-ADFB-E160614C77A7}" destId="{DE69CCEE-38C9-4574-9050-7F7E457D0A7A}" srcOrd="0" destOrd="0" presId="urn:microsoft.com/office/officeart/2005/8/layout/orgChart1"/>
    <dgm:cxn modelId="{20618792-E0C1-48F2-8B81-0BA290F50535}" type="presOf" srcId="{25571435-E8EC-4C0A-9C88-C83AEE65ABA4}" destId="{62DF03EA-DA84-46D9-86DF-91DA0C4ECD3E}" srcOrd="0" destOrd="0" presId="urn:microsoft.com/office/officeart/2005/8/layout/orgChart1"/>
    <dgm:cxn modelId="{EA1956BE-4005-491E-BB54-B9437D081E24}" srcId="{20159081-8CAA-4DFC-ADFB-E160614C77A7}" destId="{3AC2F9A4-5616-46E0-B6F8-793F67C2D04C}" srcOrd="1" destOrd="0" parTransId="{FF4A064D-5651-4614-A909-748625B22A9D}" sibTransId="{CEC1540D-3BA5-43F0-B9B5-CBF087C1FE2B}"/>
    <dgm:cxn modelId="{BAF154EB-C84D-47EC-B559-33F734518690}" type="presOf" srcId="{FF4A064D-5651-4614-A909-748625B22A9D}" destId="{85F693E6-7C6B-451B-964E-2C69E7258F7B}" srcOrd="0" destOrd="0" presId="urn:microsoft.com/office/officeart/2005/8/layout/orgChart1"/>
    <dgm:cxn modelId="{6EB7C630-9BA6-489F-BD04-21EA31ED464B}" type="presOf" srcId="{1D940249-5062-4CEE-A797-5610CCBBC54B}" destId="{4A377E7A-1BE7-4753-B765-D7A7064A3996}" srcOrd="0" destOrd="0" presId="urn:microsoft.com/office/officeart/2005/8/layout/orgChart1"/>
    <dgm:cxn modelId="{9D9BFF8C-CE91-4A1C-8CA2-912060CD11E2}" type="presOf" srcId="{3AC2F9A4-5616-46E0-B6F8-793F67C2D04C}" destId="{A1F6171A-DC9E-4FF8-BE4C-3AC6094C6389}" srcOrd="0" destOrd="0" presId="urn:microsoft.com/office/officeart/2005/8/layout/orgChart1"/>
    <dgm:cxn modelId="{7799D844-0DFC-4D71-B98A-DBEDF86DD875}" type="presOf" srcId="{451B78AE-75A6-412B-9071-180FA5E98491}" destId="{AD840A66-F53D-484F-ABD9-24A1604CA4B3}" srcOrd="0" destOrd="0" presId="urn:microsoft.com/office/officeart/2005/8/layout/orgChart1"/>
    <dgm:cxn modelId="{1DD17B3A-AC15-40A8-92D9-671DD640D371}" type="presOf" srcId="{20159081-8CAA-4DFC-ADFB-E160614C77A7}" destId="{EFEF0356-009D-4C7E-940C-3A8F981A86D5}" srcOrd="1" destOrd="0" presId="urn:microsoft.com/office/officeart/2005/8/layout/orgChart1"/>
    <dgm:cxn modelId="{4C3FE218-91F7-4050-BD21-3C4B96613C31}" type="presOf" srcId="{3AC2F9A4-5616-46E0-B6F8-793F67C2D04C}" destId="{F4823C26-5F41-48FF-8FE9-A8768B0BC83B}" srcOrd="1" destOrd="0" presId="urn:microsoft.com/office/officeart/2005/8/layout/orgChart1"/>
    <dgm:cxn modelId="{5316ED35-C85D-4FF1-A6AE-6BD13FF53B0A}" srcId="{20159081-8CAA-4DFC-ADFB-E160614C77A7}" destId="{451B78AE-75A6-412B-9071-180FA5E98491}" srcOrd="2" destOrd="0" parTransId="{AF5B6805-E1B1-43D5-AD6D-E1F41E8A13C8}" sibTransId="{4B637C7F-A208-42EE-BB3C-688ABE6DADAC}"/>
    <dgm:cxn modelId="{ECA63523-ADBF-40A2-95E8-60A01EB59E3B}" type="presOf" srcId="{AF5B6805-E1B1-43D5-AD6D-E1F41E8A13C8}" destId="{F3A80B46-0A28-41B6-849D-63DB2BF2524B}" srcOrd="0" destOrd="0" presId="urn:microsoft.com/office/officeart/2005/8/layout/orgChart1"/>
    <dgm:cxn modelId="{5F531FE4-0CA8-4A54-AEB7-2B6F0A9BD7BA}" srcId="{25571435-E8EC-4C0A-9C88-C83AEE65ABA4}" destId="{20159081-8CAA-4DFC-ADFB-E160614C77A7}" srcOrd="0" destOrd="0" parTransId="{D65B6196-95FE-4BBB-8024-F3AB048ACFA2}" sibTransId="{A60F0B4A-2B6A-41D0-B540-271174FE6CF1}"/>
    <dgm:cxn modelId="{0982F4A7-263C-42B9-B973-D7EECAD62B11}" type="presOf" srcId="{45C0D55A-B4B5-4D92-92EB-1018016CDA7D}" destId="{7BD4C061-4F27-4D4A-AE29-67E357293E02}" srcOrd="1" destOrd="0" presId="urn:microsoft.com/office/officeart/2005/8/layout/orgChart1"/>
    <dgm:cxn modelId="{7225C0C9-5EAF-4AE5-AD8F-C20E1B1DE8A0}" type="presOf" srcId="{451B78AE-75A6-412B-9071-180FA5E98491}" destId="{3BA7025D-159D-4352-B667-7087ABB53651}" srcOrd="1" destOrd="0" presId="urn:microsoft.com/office/officeart/2005/8/layout/orgChart1"/>
    <dgm:cxn modelId="{AA3764DB-0B66-4A7F-899F-1F26AE13C7A8}" type="presParOf" srcId="{62DF03EA-DA84-46D9-86DF-91DA0C4ECD3E}" destId="{66DEAE91-3DA2-438A-B451-82930535BE6B}" srcOrd="0" destOrd="0" presId="urn:microsoft.com/office/officeart/2005/8/layout/orgChart1"/>
    <dgm:cxn modelId="{FD1AFC90-1C9A-4500-953C-97DB36D77188}" type="presParOf" srcId="{66DEAE91-3DA2-438A-B451-82930535BE6B}" destId="{11934ACF-1D0A-409A-8C8A-70E9DEAB281F}" srcOrd="0" destOrd="0" presId="urn:microsoft.com/office/officeart/2005/8/layout/orgChart1"/>
    <dgm:cxn modelId="{AF0AF2B4-21F2-4FFA-9D52-26B102237065}" type="presParOf" srcId="{11934ACF-1D0A-409A-8C8A-70E9DEAB281F}" destId="{DE69CCEE-38C9-4574-9050-7F7E457D0A7A}" srcOrd="0" destOrd="0" presId="urn:microsoft.com/office/officeart/2005/8/layout/orgChart1"/>
    <dgm:cxn modelId="{AD84092F-3D29-4451-9516-957109CBEBB4}" type="presParOf" srcId="{11934ACF-1D0A-409A-8C8A-70E9DEAB281F}" destId="{EFEF0356-009D-4C7E-940C-3A8F981A86D5}" srcOrd="1" destOrd="0" presId="urn:microsoft.com/office/officeart/2005/8/layout/orgChart1"/>
    <dgm:cxn modelId="{EF9EF8CA-5445-47E5-B979-0F3579DB663D}" type="presParOf" srcId="{66DEAE91-3DA2-438A-B451-82930535BE6B}" destId="{5B377563-470E-4EB0-87DF-F9748D09B052}" srcOrd="1" destOrd="0" presId="urn:microsoft.com/office/officeart/2005/8/layout/orgChart1"/>
    <dgm:cxn modelId="{9856FD7D-86CE-421B-8370-46F79E83C59D}" type="presParOf" srcId="{5B377563-470E-4EB0-87DF-F9748D09B052}" destId="{4A377E7A-1BE7-4753-B765-D7A7064A3996}" srcOrd="0" destOrd="0" presId="urn:microsoft.com/office/officeart/2005/8/layout/orgChart1"/>
    <dgm:cxn modelId="{59E6B9C8-53E2-4F5A-86EE-5C0ED88DC19C}" type="presParOf" srcId="{5B377563-470E-4EB0-87DF-F9748D09B052}" destId="{DAB7ACD3-7A81-4E10-8389-584612983107}" srcOrd="1" destOrd="0" presId="urn:microsoft.com/office/officeart/2005/8/layout/orgChart1"/>
    <dgm:cxn modelId="{E8FDAD1B-ED05-4EB5-8F10-321E6116389E}" type="presParOf" srcId="{DAB7ACD3-7A81-4E10-8389-584612983107}" destId="{BE24F1BD-1B70-4135-A416-D833F485086B}" srcOrd="0" destOrd="0" presId="urn:microsoft.com/office/officeart/2005/8/layout/orgChart1"/>
    <dgm:cxn modelId="{66C3903F-9614-42A6-BEA4-48DD307A1D49}" type="presParOf" srcId="{BE24F1BD-1B70-4135-A416-D833F485086B}" destId="{45D3D340-76A3-45AE-86B3-DB925C93A4DA}" srcOrd="0" destOrd="0" presId="urn:microsoft.com/office/officeart/2005/8/layout/orgChart1"/>
    <dgm:cxn modelId="{2BD5FC85-E87B-4B58-B6B4-B63BBAE9B4FF}" type="presParOf" srcId="{BE24F1BD-1B70-4135-A416-D833F485086B}" destId="{7BD4C061-4F27-4D4A-AE29-67E357293E02}" srcOrd="1" destOrd="0" presId="urn:microsoft.com/office/officeart/2005/8/layout/orgChart1"/>
    <dgm:cxn modelId="{989216CF-AA7D-4630-B25D-E27A37CD32DF}" type="presParOf" srcId="{DAB7ACD3-7A81-4E10-8389-584612983107}" destId="{89085A91-2C5C-4C53-BDF9-9D337D1D1BE6}" srcOrd="1" destOrd="0" presId="urn:microsoft.com/office/officeart/2005/8/layout/orgChart1"/>
    <dgm:cxn modelId="{E1EDFC33-8551-4E34-AB81-73EEA43CD4FE}" type="presParOf" srcId="{DAB7ACD3-7A81-4E10-8389-584612983107}" destId="{5DB3B906-7ED1-41B8-8BB4-46BC44E7914B}" srcOrd="2" destOrd="0" presId="urn:microsoft.com/office/officeart/2005/8/layout/orgChart1"/>
    <dgm:cxn modelId="{A805DBE4-8E15-4B21-837C-10E3E2DF8550}" type="presParOf" srcId="{5B377563-470E-4EB0-87DF-F9748D09B052}" destId="{85F693E6-7C6B-451B-964E-2C69E7258F7B}" srcOrd="2" destOrd="0" presId="urn:microsoft.com/office/officeart/2005/8/layout/orgChart1"/>
    <dgm:cxn modelId="{25032619-5A0A-4359-99A2-76BE7F8F48C4}" type="presParOf" srcId="{5B377563-470E-4EB0-87DF-F9748D09B052}" destId="{3C1E1DCD-3C3E-4CA4-B7D9-ECED9E2384F6}" srcOrd="3" destOrd="0" presId="urn:microsoft.com/office/officeart/2005/8/layout/orgChart1"/>
    <dgm:cxn modelId="{DEC8D56C-AAAF-4415-AF51-C5F096DC8004}" type="presParOf" srcId="{3C1E1DCD-3C3E-4CA4-B7D9-ECED9E2384F6}" destId="{54A5A5D9-B21F-4025-9ADF-7B8DE4920F9A}" srcOrd="0" destOrd="0" presId="urn:microsoft.com/office/officeart/2005/8/layout/orgChart1"/>
    <dgm:cxn modelId="{2E51BDC4-FF43-4EF6-90F9-5DBD5BC5BF3B}" type="presParOf" srcId="{54A5A5D9-B21F-4025-9ADF-7B8DE4920F9A}" destId="{A1F6171A-DC9E-4FF8-BE4C-3AC6094C6389}" srcOrd="0" destOrd="0" presId="urn:microsoft.com/office/officeart/2005/8/layout/orgChart1"/>
    <dgm:cxn modelId="{3CF96101-B69D-4F32-9BDB-060BB5B55173}" type="presParOf" srcId="{54A5A5D9-B21F-4025-9ADF-7B8DE4920F9A}" destId="{F4823C26-5F41-48FF-8FE9-A8768B0BC83B}" srcOrd="1" destOrd="0" presId="urn:microsoft.com/office/officeart/2005/8/layout/orgChart1"/>
    <dgm:cxn modelId="{D206646F-2CB9-458E-87E6-D979317C6B84}" type="presParOf" srcId="{3C1E1DCD-3C3E-4CA4-B7D9-ECED9E2384F6}" destId="{07B2D682-5A58-4079-8B03-14A8624F5F8A}" srcOrd="1" destOrd="0" presId="urn:microsoft.com/office/officeart/2005/8/layout/orgChart1"/>
    <dgm:cxn modelId="{E720BF80-7551-49C2-B7F0-554F253A58C8}" type="presParOf" srcId="{3C1E1DCD-3C3E-4CA4-B7D9-ECED9E2384F6}" destId="{305D20C9-7F1C-49C0-903C-BF9467225A1D}" srcOrd="2" destOrd="0" presId="urn:microsoft.com/office/officeart/2005/8/layout/orgChart1"/>
    <dgm:cxn modelId="{E8B48F6E-8AE1-465B-B019-6DFCDCE582C5}" type="presParOf" srcId="{5B377563-470E-4EB0-87DF-F9748D09B052}" destId="{F3A80B46-0A28-41B6-849D-63DB2BF2524B}" srcOrd="4" destOrd="0" presId="urn:microsoft.com/office/officeart/2005/8/layout/orgChart1"/>
    <dgm:cxn modelId="{B73151F6-EC46-42E8-8AB7-1DDCD0DBC899}" type="presParOf" srcId="{5B377563-470E-4EB0-87DF-F9748D09B052}" destId="{3447F184-929F-4E74-8A33-EF59DF681B6B}" srcOrd="5" destOrd="0" presId="urn:microsoft.com/office/officeart/2005/8/layout/orgChart1"/>
    <dgm:cxn modelId="{5BD91929-CAF5-4613-AC9C-32ECD15630A3}" type="presParOf" srcId="{3447F184-929F-4E74-8A33-EF59DF681B6B}" destId="{D9D46A28-B24B-4B56-B0AF-E0EDE2EA62ED}" srcOrd="0" destOrd="0" presId="urn:microsoft.com/office/officeart/2005/8/layout/orgChart1"/>
    <dgm:cxn modelId="{E0E56BEB-CA9A-4118-9E4A-58161E4091D1}" type="presParOf" srcId="{D9D46A28-B24B-4B56-B0AF-E0EDE2EA62ED}" destId="{AD840A66-F53D-484F-ABD9-24A1604CA4B3}" srcOrd="0" destOrd="0" presId="urn:microsoft.com/office/officeart/2005/8/layout/orgChart1"/>
    <dgm:cxn modelId="{91C7F549-8530-44C9-A193-9EA03DC2752C}" type="presParOf" srcId="{D9D46A28-B24B-4B56-B0AF-E0EDE2EA62ED}" destId="{3BA7025D-159D-4352-B667-7087ABB53651}" srcOrd="1" destOrd="0" presId="urn:microsoft.com/office/officeart/2005/8/layout/orgChart1"/>
    <dgm:cxn modelId="{CFB1DA3A-9054-46DF-B651-10DEFF240815}" type="presParOf" srcId="{3447F184-929F-4E74-8A33-EF59DF681B6B}" destId="{532D454F-65FE-4680-9C2A-0A7ED513CDC1}" srcOrd="1" destOrd="0" presId="urn:microsoft.com/office/officeart/2005/8/layout/orgChart1"/>
    <dgm:cxn modelId="{829E1E52-7144-4280-B24B-5E86EC002A5A}" type="presParOf" srcId="{3447F184-929F-4E74-8A33-EF59DF681B6B}" destId="{4B482164-A3AD-409C-A2C6-F9FBCEED2E24}" srcOrd="2" destOrd="0" presId="urn:microsoft.com/office/officeart/2005/8/layout/orgChart1"/>
    <dgm:cxn modelId="{AC18866F-B774-43A5-B2F2-5F6066B99724}" type="presParOf" srcId="{66DEAE91-3DA2-438A-B451-82930535BE6B}" destId="{5CB09479-F0F8-4212-8D5F-52C03986E43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80B46-0A28-41B6-849D-63DB2BF2524B}">
      <dsp:nvSpPr>
        <dsp:cNvPr id="0" name=""/>
        <dsp:cNvSpPr/>
      </dsp:nvSpPr>
      <dsp:spPr>
        <a:xfrm>
          <a:off x="3080743" y="528086"/>
          <a:ext cx="157877" cy="1978732"/>
        </a:xfrm>
        <a:custGeom>
          <a:avLst/>
          <a:gdLst/>
          <a:ahLst/>
          <a:cxnLst/>
          <a:rect l="0" t="0" r="0" b="0"/>
          <a:pathLst>
            <a:path>
              <a:moveTo>
                <a:pt x="157877" y="0"/>
              </a:moveTo>
              <a:lnTo>
                <a:pt x="157877" y="1978732"/>
              </a:lnTo>
              <a:lnTo>
                <a:pt x="0" y="19787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F693E6-7C6B-451B-964E-2C69E7258F7B}">
      <dsp:nvSpPr>
        <dsp:cNvPr id="0" name=""/>
        <dsp:cNvSpPr/>
      </dsp:nvSpPr>
      <dsp:spPr>
        <a:xfrm>
          <a:off x="3080743" y="528086"/>
          <a:ext cx="157877" cy="1231445"/>
        </a:xfrm>
        <a:custGeom>
          <a:avLst/>
          <a:gdLst/>
          <a:ahLst/>
          <a:cxnLst/>
          <a:rect l="0" t="0" r="0" b="0"/>
          <a:pathLst>
            <a:path>
              <a:moveTo>
                <a:pt x="157877" y="0"/>
              </a:moveTo>
              <a:lnTo>
                <a:pt x="157877" y="1231445"/>
              </a:lnTo>
              <a:lnTo>
                <a:pt x="0" y="123144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377E7A-1BE7-4753-B765-D7A7064A3996}">
      <dsp:nvSpPr>
        <dsp:cNvPr id="0" name=""/>
        <dsp:cNvSpPr/>
      </dsp:nvSpPr>
      <dsp:spPr>
        <a:xfrm>
          <a:off x="3080743" y="528086"/>
          <a:ext cx="157877" cy="484157"/>
        </a:xfrm>
        <a:custGeom>
          <a:avLst/>
          <a:gdLst/>
          <a:ahLst/>
          <a:cxnLst/>
          <a:rect l="0" t="0" r="0" b="0"/>
          <a:pathLst>
            <a:path>
              <a:moveTo>
                <a:pt x="157877" y="0"/>
              </a:moveTo>
              <a:lnTo>
                <a:pt x="157877" y="484157"/>
              </a:lnTo>
              <a:lnTo>
                <a:pt x="0" y="4841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69CCEE-38C9-4574-9050-7F7E457D0A7A}">
      <dsp:nvSpPr>
        <dsp:cNvPr id="0" name=""/>
        <dsp:cNvSpPr/>
      </dsp:nvSpPr>
      <dsp:spPr>
        <a:xfrm>
          <a:off x="2291356" y="1827"/>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sz="800" kern="1200">
            <a:solidFill>
              <a:sysClr val="window" lastClr="FFFFFF"/>
            </a:solidFill>
            <a:latin typeface="Arial" panose="020B0604020202020204"/>
            <a:ea typeface="+mn-ea"/>
            <a:cs typeface="+mn-cs"/>
          </a:endParaRPr>
        </a:p>
      </dsp:txBody>
      <dsp:txXfrm>
        <a:off x="2291356" y="1827"/>
        <a:ext cx="1052517" cy="526258"/>
      </dsp:txXfrm>
    </dsp:sp>
    <dsp:sp modelId="{45D3D340-76A3-45AE-86B3-DB925C93A4DA}">
      <dsp:nvSpPr>
        <dsp:cNvPr id="0" name=""/>
        <dsp:cNvSpPr/>
      </dsp:nvSpPr>
      <dsp:spPr>
        <a:xfrm>
          <a:off x="2028226" y="749114"/>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1) Направлення (передача) у формі </a:t>
          </a:r>
        </a:p>
        <a:p>
          <a:pPr marR="0" lvl="0" algn="ctr" defTabSz="355600" rtl="0">
            <a:lnSpc>
              <a:spcPct val="90000"/>
            </a:lnSpc>
            <a:spcBef>
              <a:spcPct val="0"/>
            </a:spcBef>
            <a:spcAft>
              <a:spcPct val="35000"/>
            </a:spcAft>
          </a:pPr>
          <a:r>
            <a:rPr lang="en-US"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Push</a:t>
          </a:r>
          <a:r>
            <a:rPr lang="en-GB"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a:t>
          </a: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sz="800" kern="1200">
            <a:solidFill>
              <a:sysClr val="window" lastClr="FFFFFF"/>
            </a:solidFill>
            <a:latin typeface="Arial" panose="020B0604020202020204"/>
            <a:ea typeface="+mn-ea"/>
            <a:cs typeface="+mn-cs"/>
          </a:endParaRPr>
        </a:p>
      </dsp:txBody>
      <dsp:txXfrm>
        <a:off x="2028226" y="749114"/>
        <a:ext cx="1052517" cy="526258"/>
      </dsp:txXfrm>
    </dsp:sp>
    <dsp:sp modelId="{A1F6171A-DC9E-4FF8-BE4C-3AC6094C6389}">
      <dsp:nvSpPr>
        <dsp:cNvPr id="0" name=""/>
        <dsp:cNvSpPr/>
      </dsp:nvSpPr>
      <dsp:spPr>
        <a:xfrm>
          <a:off x="2028226" y="1496401"/>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2) Направлення (передача) у формі </a:t>
          </a:r>
        </a:p>
        <a:p>
          <a:pPr marR="0" lvl="0" algn="ctr" defTabSz="355600" rtl="0">
            <a:lnSpc>
              <a:spcPct val="90000"/>
            </a:lnSpc>
            <a:spcBef>
              <a:spcPct val="0"/>
            </a:spcBef>
            <a:spcAft>
              <a:spcPct val="35000"/>
            </a:spcAft>
          </a:pPr>
          <a:r>
            <a:rPr lang="en-US"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Viber</a:t>
          </a: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 Повідомлення**</a:t>
          </a:r>
          <a:endParaRPr lang="en-US" sz="800" kern="1200">
            <a:solidFill>
              <a:sysClr val="window" lastClr="FFFFFF"/>
            </a:solidFill>
            <a:latin typeface="Arial" panose="020B0604020202020204"/>
            <a:ea typeface="+mn-ea"/>
            <a:cs typeface="+mn-cs"/>
          </a:endParaRPr>
        </a:p>
      </dsp:txBody>
      <dsp:txXfrm>
        <a:off x="2028226" y="1496401"/>
        <a:ext cx="1052517" cy="526258"/>
      </dsp:txXfrm>
    </dsp:sp>
    <dsp:sp modelId="{AD840A66-F53D-484F-ABD9-24A1604CA4B3}">
      <dsp:nvSpPr>
        <dsp:cNvPr id="0" name=""/>
        <dsp:cNvSpPr/>
      </dsp:nvSpPr>
      <dsp:spPr>
        <a:xfrm>
          <a:off x="2028226" y="2243688"/>
          <a:ext cx="1052517" cy="5262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3) Направлення (передача) у формі</a:t>
          </a:r>
        </a:p>
        <a:p>
          <a:pPr marR="0" lvl="0" algn="ctr" defTabSz="355600" rtl="0">
            <a:lnSpc>
              <a:spcPct val="90000"/>
            </a:lnSpc>
            <a:spcBef>
              <a:spcPct val="0"/>
            </a:spcBef>
            <a:spcAft>
              <a:spcPct val="35000"/>
            </a:spcAft>
          </a:pPr>
          <a:r>
            <a:rPr lang="en-US"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SMS</a:t>
          </a:r>
          <a:r>
            <a:rPr lang="uk-UA" altLang="ja-JP" sz="800" b="0" i="0" u="none" strike="noStrike" kern="1200" baseline="0">
              <a:solidFill>
                <a:sysClr val="window" lastClr="FFFFFF"/>
              </a:solidFill>
              <a:latin typeface="Verdana" panose="020B0604030504040204" pitchFamily="34" charset="0"/>
              <a:ea typeface="Yu Mincho" panose="02020400000000000000" pitchFamily="18" charset="-128"/>
              <a:cs typeface="+mn-cs"/>
            </a:rPr>
            <a:t>-Повідомлення***</a:t>
          </a:r>
          <a:endParaRPr lang="en-US" sz="800" kern="1200">
            <a:solidFill>
              <a:sysClr val="window" lastClr="FFFFFF"/>
            </a:solidFill>
            <a:latin typeface="Arial" panose="020B0604020202020204"/>
            <a:ea typeface="+mn-ea"/>
            <a:cs typeface="+mn-cs"/>
          </a:endParaRPr>
        </a:p>
      </dsp:txBody>
      <dsp:txXfrm>
        <a:off x="2028226" y="2243688"/>
        <a:ext cx="1052517" cy="5262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DECCCC2D-19A7-4ED8-8B19-5C628FC9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49482</Words>
  <Characters>28205</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Страдна Анна Антонівна</cp:lastModifiedBy>
  <cp:revision>6</cp:revision>
  <cp:lastPrinted>2024-01-26T13:40:00Z</cp:lastPrinted>
  <dcterms:created xsi:type="dcterms:W3CDTF">2024-01-25T08:04:00Z</dcterms:created>
  <dcterms:modified xsi:type="dcterms:W3CDTF">2024-01-29T15:01:00Z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2023-03-31T12:18:06Z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f78d9136-5e57-40fd-84a8-e7962c4e4a1b</vt:lpwstr>
  </property>
  <property fmtid="{D5CDD505-2E9C-101B-9397-08002B2CF9AE}" pid="8" name="MSIP_Label_defa4170-0d19-0005-0004-bc88714345d2_ContentBits">
    <vt:lpwstr>0</vt:lpwstr>
  </property>
</Properties>
</file>