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BE7EC7" w:rsidRDefault="00C55FAF" w:rsidP="00C55FAF">
      <w:pPr>
        <w:spacing w:after="0" w:line="240" w:lineRule="auto"/>
        <w:ind w:left="320"/>
        <w:jc w:val="center"/>
        <w:rPr>
          <w:rFonts w:ascii="Times New Roman" w:hAnsi="Times New Roman" w:cs="Times New Roman"/>
          <w:b/>
          <w:bCs/>
          <w:sz w:val="20"/>
          <w:szCs w:val="24"/>
          <w:lang w:val="en-US"/>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4D007D">
        <w:rPr>
          <w:rFonts w:ascii="Times New Roman" w:hAnsi="Times New Roman" w:cs="Times New Roman"/>
          <w:b/>
          <w:bCs/>
          <w:sz w:val="20"/>
          <w:szCs w:val="24"/>
        </w:rPr>
        <w:t>05</w:t>
      </w:r>
      <w:r w:rsidR="00DB4CFB">
        <w:rPr>
          <w:rFonts w:ascii="Times New Roman" w:hAnsi="Times New Roman" w:cs="Times New Roman"/>
          <w:b/>
          <w:bCs/>
          <w:sz w:val="20"/>
          <w:szCs w:val="24"/>
        </w:rPr>
        <w:t>.</w:t>
      </w:r>
      <w:r w:rsidR="00AC5F96">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AC5F96">
        <w:rPr>
          <w:rFonts w:ascii="Times New Roman" w:hAnsi="Times New Roman" w:cs="Times New Roman"/>
          <w:b/>
          <w:bCs/>
          <w:sz w:val="20"/>
          <w:szCs w:val="24"/>
        </w:rPr>
        <w:t>№</w:t>
      </w:r>
      <w:r w:rsidR="00BE7EC7" w:rsidRPr="00BE7EC7">
        <w:rPr>
          <w:rFonts w:ascii="Times New Roman" w:hAnsi="Times New Roman" w:cs="Times New Roman"/>
          <w:b/>
          <w:bCs/>
          <w:sz w:val="20"/>
          <w:szCs w:val="24"/>
          <w:lang w:val="ru-RU"/>
        </w:rPr>
        <w:t>2</w:t>
      </w:r>
      <w:r w:rsidR="00BE7EC7">
        <w:rPr>
          <w:rFonts w:ascii="Times New Roman" w:hAnsi="Times New Roman" w:cs="Times New Roman"/>
          <w:b/>
          <w:bCs/>
          <w:sz w:val="20"/>
          <w:szCs w:val="24"/>
          <w:lang w:val="en-US"/>
        </w:rPr>
        <w:t>5</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656F02" w:rsidRPr="00FC1802" w:rsidRDefault="000208E8" w:rsidP="00FC18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C5F96" w:rsidRPr="00AC5F96">
        <w:rPr>
          <w:rFonts w:ascii="Arial" w:hAnsi="Arial" w:cs="Arial"/>
          <w:color w:val="454545"/>
          <w:sz w:val="54"/>
          <w:szCs w:val="54"/>
          <w:shd w:val="clear" w:color="auto" w:fill="F0F5F2"/>
        </w:rPr>
        <w:t xml:space="preserve"> </w:t>
      </w:r>
      <w:proofErr w:type="spellStart"/>
      <w:r w:rsidR="004D007D" w:rsidRPr="004D007D">
        <w:rPr>
          <w:rFonts w:ascii="Times New Roman" w:hAnsi="Times New Roman" w:cs="Times New Roman"/>
          <w:color w:val="333333"/>
          <w:sz w:val="24"/>
          <w:szCs w:val="24"/>
        </w:rPr>
        <w:t>ДК</w:t>
      </w:r>
      <w:proofErr w:type="spellEnd"/>
      <w:r w:rsidR="004D007D" w:rsidRPr="004D007D">
        <w:rPr>
          <w:rFonts w:ascii="Times New Roman" w:hAnsi="Times New Roman" w:cs="Times New Roman"/>
          <w:color w:val="333333"/>
          <w:sz w:val="24"/>
          <w:szCs w:val="24"/>
        </w:rPr>
        <w:t xml:space="preserve"> 021:2015:33160000-9: Устаткування для операційних блоків</w:t>
      </w:r>
      <w:r w:rsidR="004D007D">
        <w:rPr>
          <w:rFonts w:ascii="Times New Roman" w:hAnsi="Times New Roman" w:cs="Times New Roman"/>
          <w:color w:val="333333"/>
          <w:sz w:val="24"/>
          <w:szCs w:val="24"/>
        </w:rPr>
        <w:t xml:space="preserve"> </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AC5F96"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C5F96" w:rsidRDefault="000208E8" w:rsidP="00AC5F96">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00AC5F96" w:rsidRPr="00AC5F96">
        <w:rPr>
          <w:rFonts w:ascii="Times New Roman" w:eastAsia="Times New Roman" w:hAnsi="Times New Roman" w:cs="Times New Roman"/>
          <w:color w:val="000000"/>
          <w:sz w:val="24"/>
          <w:szCs w:val="24"/>
        </w:rPr>
        <w:t xml:space="preserve"> </w:t>
      </w:r>
      <w:r w:rsidR="00AC5F96" w:rsidRPr="000208E8">
        <w:rPr>
          <w:rFonts w:ascii="Times New Roman" w:eastAsia="Times New Roman" w:hAnsi="Times New Roman" w:cs="Times New Roman"/>
          <w:color w:val="000000"/>
          <w:sz w:val="24"/>
          <w:szCs w:val="24"/>
        </w:rPr>
        <w:t>45701,  Волинська обл., м. Горохів, вул. Паркова, 22.</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tbl>
      <w:tblPr>
        <w:tblW w:w="90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993"/>
        <w:gridCol w:w="1842"/>
      </w:tblGrid>
      <w:tr w:rsidR="00AC5F96" w:rsidRPr="00E577EB"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E577EB" w:rsidRDefault="00AC5F96" w:rsidP="00352D31">
            <w:pPr>
              <w:spacing w:after="0"/>
              <w:rPr>
                <w:rFonts w:ascii="Times New Roman" w:eastAsia="Batang" w:hAnsi="Times New Roman" w:cs="Times New Roman"/>
                <w:b/>
                <w:sz w:val="20"/>
                <w:szCs w:val="20"/>
                <w:lang w:val="ru-RU" w:eastAsia="ko-KR"/>
              </w:rPr>
            </w:pPr>
            <w:r w:rsidRPr="00E577EB">
              <w:rPr>
                <w:rFonts w:ascii="Times New Roman" w:eastAsia="Batang" w:hAnsi="Times New Roman" w:cs="Times New Roman"/>
                <w:b/>
                <w:sz w:val="20"/>
                <w:szCs w:val="20"/>
                <w:lang w:val="ru-RU" w:eastAsia="ko-KR"/>
              </w:rPr>
              <w:t xml:space="preserve">№ </w:t>
            </w:r>
            <w:proofErr w:type="spellStart"/>
            <w:proofErr w:type="gramStart"/>
            <w:r w:rsidRPr="00E577EB">
              <w:rPr>
                <w:rFonts w:ascii="Times New Roman" w:eastAsia="Batang" w:hAnsi="Times New Roman" w:cs="Times New Roman"/>
                <w:b/>
                <w:sz w:val="20"/>
                <w:szCs w:val="20"/>
                <w:lang w:val="ru-RU" w:eastAsia="ko-KR"/>
              </w:rPr>
              <w:t>п</w:t>
            </w:r>
            <w:proofErr w:type="spellEnd"/>
            <w:proofErr w:type="gramEnd"/>
            <w:r w:rsidRPr="00E577EB">
              <w:rPr>
                <w:rFonts w:ascii="Times New Roman" w:eastAsia="Batang" w:hAnsi="Times New Roman" w:cs="Times New Roman"/>
                <w:b/>
                <w:sz w:val="20"/>
                <w:szCs w:val="20"/>
                <w:lang w:val="ru-RU" w:eastAsia="ko-KR"/>
              </w:rPr>
              <w:t>/</w:t>
            </w:r>
            <w:proofErr w:type="spellStart"/>
            <w:r w:rsidRPr="00E577EB">
              <w:rPr>
                <w:rFonts w:ascii="Times New Roman" w:eastAsia="Batang" w:hAnsi="Times New Roman" w:cs="Times New Roman"/>
                <w:b/>
                <w:sz w:val="20"/>
                <w:szCs w:val="20"/>
                <w:lang w:val="ru-RU" w:eastAsia="ko-KR"/>
              </w:rPr>
              <w:t>п</w:t>
            </w:r>
            <w:proofErr w:type="spellEnd"/>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Найменування</w:t>
            </w:r>
            <w:proofErr w:type="spellEnd"/>
            <w:r w:rsidRPr="00E577EB">
              <w:rPr>
                <w:rFonts w:ascii="Times New Roman" w:eastAsia="Batang" w:hAnsi="Times New Roman" w:cs="Times New Roman"/>
                <w:b/>
                <w:sz w:val="20"/>
                <w:szCs w:val="20"/>
                <w:lang w:val="ru-RU" w:eastAsia="ko-KR"/>
              </w:rPr>
              <w:t xml:space="preserve"> предмету </w:t>
            </w:r>
            <w:proofErr w:type="spellStart"/>
            <w:r w:rsidRPr="00E577EB">
              <w:rPr>
                <w:rFonts w:ascii="Times New Roman" w:eastAsia="Batang" w:hAnsi="Times New Roman" w:cs="Times New Roman"/>
                <w:b/>
                <w:sz w:val="20"/>
                <w:szCs w:val="20"/>
                <w:lang w:val="ru-RU" w:eastAsia="ko-KR"/>
              </w:rPr>
              <w:t>закупі</w:t>
            </w:r>
            <w:proofErr w:type="gramStart"/>
            <w:r w:rsidRPr="00E577EB">
              <w:rPr>
                <w:rFonts w:ascii="Times New Roman" w:eastAsia="Batang" w:hAnsi="Times New Roman" w:cs="Times New Roman"/>
                <w:b/>
                <w:sz w:val="20"/>
                <w:szCs w:val="20"/>
                <w:lang w:val="ru-RU" w:eastAsia="ko-KR"/>
              </w:rPr>
              <w:t>вл</w:t>
            </w:r>
            <w:proofErr w:type="gramEnd"/>
            <w:r w:rsidRPr="00E577EB">
              <w:rPr>
                <w:rFonts w:ascii="Times New Roman" w:eastAsia="Batang" w:hAnsi="Times New Roman" w:cs="Times New Roman"/>
                <w:b/>
                <w:sz w:val="20"/>
                <w:szCs w:val="20"/>
                <w:lang w:val="ru-RU" w:eastAsia="ko-KR"/>
              </w:rPr>
              <w:t>і</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Одиниця</w:t>
            </w:r>
            <w:proofErr w:type="spellEnd"/>
            <w:r w:rsidRPr="00E577EB">
              <w:rPr>
                <w:rFonts w:ascii="Times New Roman" w:eastAsia="Batang" w:hAnsi="Times New Roman" w:cs="Times New Roman"/>
                <w:b/>
                <w:sz w:val="20"/>
                <w:szCs w:val="20"/>
                <w:lang w:val="ru-RU" w:eastAsia="ko-KR"/>
              </w:rPr>
              <w:t xml:space="preserve"> </w:t>
            </w:r>
            <w:proofErr w:type="spellStart"/>
            <w:r w:rsidRPr="00E577EB">
              <w:rPr>
                <w:rFonts w:ascii="Times New Roman" w:eastAsia="Batang" w:hAnsi="Times New Roman" w:cs="Times New Roman"/>
                <w:b/>
                <w:sz w:val="20"/>
                <w:szCs w:val="20"/>
                <w:lang w:val="ru-RU" w:eastAsia="ko-KR"/>
              </w:rPr>
              <w:t>виміру</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Кількість</w:t>
            </w:r>
            <w:proofErr w:type="spellEnd"/>
          </w:p>
        </w:tc>
      </w:tr>
      <w:tr w:rsidR="00AC5F96" w:rsidRPr="00E577EB"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1</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BC74D2" w:rsidP="00352D31">
            <w:pPr>
              <w:spacing w:after="0"/>
              <w:rPr>
                <w:rFonts w:ascii="Times New Roman" w:eastAsia="Batang" w:hAnsi="Times New Roman" w:cs="Times New Roman"/>
                <w:lang w:val="ru-RU" w:eastAsia="ko-KR"/>
              </w:rPr>
            </w:pPr>
            <w:proofErr w:type="spellStart"/>
            <w:r w:rsidRPr="00BC74D2">
              <w:rPr>
                <w:rFonts w:ascii="Times New Roman" w:eastAsia="Batang" w:hAnsi="Times New Roman" w:cs="Times New Roman"/>
                <w:lang w:val="ru-RU" w:eastAsia="ko-KR"/>
              </w:rPr>
              <w:t>Остеотом</w:t>
            </w:r>
            <w:proofErr w:type="spellEnd"/>
            <w:r w:rsidRPr="00BC74D2">
              <w:rPr>
                <w:rFonts w:ascii="Times New Roman" w:eastAsia="Batang" w:hAnsi="Times New Roman" w:cs="Times New Roman"/>
                <w:lang w:val="ru-RU" w:eastAsia="ko-KR"/>
              </w:rPr>
              <w:t xml:space="preserve"> </w:t>
            </w:r>
            <w:proofErr w:type="spellStart"/>
            <w:r w:rsidRPr="00BC74D2">
              <w:rPr>
                <w:rFonts w:ascii="Times New Roman" w:eastAsia="Batang" w:hAnsi="Times New Roman" w:cs="Times New Roman"/>
                <w:lang w:val="ru-RU" w:eastAsia="ko-KR"/>
              </w:rPr>
              <w:t>Сміта-Петерсена</w:t>
            </w:r>
            <w:proofErr w:type="spellEnd"/>
            <w:r>
              <w:rPr>
                <w:rFonts w:ascii="Times New Roman" w:eastAsia="Batang" w:hAnsi="Times New Roman" w:cs="Times New Roman"/>
                <w:lang w:val="ru-RU" w:eastAsia="ko-KR"/>
              </w:rPr>
              <w:t xml:space="preserve"> </w:t>
            </w:r>
            <w:r w:rsidRPr="00BC74D2">
              <w:rPr>
                <w:rFonts w:ascii="Times New Roman" w:eastAsia="Batang" w:hAnsi="Times New Roman" w:cs="Times New Roman"/>
                <w:lang w:val="ru-RU" w:eastAsia="ko-KR"/>
              </w:rPr>
              <w:t>200 мм, 10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19609D" w:rsidRDefault="0019609D" w:rsidP="00352D31">
            <w:pPr>
              <w:spacing w:after="0"/>
              <w:rPr>
                <w:rFonts w:ascii="Times New Roman" w:eastAsia="Batang" w:hAnsi="Times New Roman" w:cs="Times New Roman"/>
                <w:lang w:eastAsia="ko-KR"/>
              </w:rPr>
            </w:pPr>
            <w:proofErr w:type="spellStart"/>
            <w:r>
              <w:rPr>
                <w:rFonts w:ascii="Times New Roman" w:eastAsia="Batang" w:hAnsi="Times New Roman" w:cs="Times New Roman"/>
                <w:lang w:eastAsia="ko-KR"/>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AC5F96"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1</w:t>
            </w:r>
          </w:p>
        </w:tc>
      </w:tr>
      <w:tr w:rsidR="00AC5F96" w:rsidRPr="00E577EB"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2</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proofErr w:type="spellStart"/>
            <w:r w:rsidRPr="0019609D">
              <w:rPr>
                <w:rFonts w:ascii="Times New Roman" w:eastAsia="Batang" w:hAnsi="Times New Roman" w:cs="Times New Roman"/>
                <w:lang w:val="ru-RU" w:eastAsia="ko-KR"/>
              </w:rPr>
              <w:t>Остеотом</w:t>
            </w:r>
            <w:proofErr w:type="spellEnd"/>
            <w:r w:rsidRPr="0019609D">
              <w:rPr>
                <w:rFonts w:ascii="Times New Roman" w:eastAsia="Batang" w:hAnsi="Times New Roman" w:cs="Times New Roman"/>
                <w:lang w:val="ru-RU" w:eastAsia="ko-KR"/>
              </w:rPr>
              <w:t xml:space="preserve"> </w:t>
            </w:r>
            <w:proofErr w:type="spellStart"/>
            <w:r w:rsidRPr="0019609D">
              <w:rPr>
                <w:rFonts w:ascii="Times New Roman" w:eastAsia="Batang" w:hAnsi="Times New Roman" w:cs="Times New Roman"/>
                <w:lang w:val="ru-RU" w:eastAsia="ko-KR"/>
              </w:rPr>
              <w:t>Сміта-Петерсена</w:t>
            </w:r>
            <w:proofErr w:type="spellEnd"/>
            <w:r>
              <w:rPr>
                <w:rFonts w:ascii="Times New Roman" w:eastAsia="Batang" w:hAnsi="Times New Roman" w:cs="Times New Roman"/>
                <w:lang w:val="ru-RU" w:eastAsia="ko-KR"/>
              </w:rPr>
              <w:t xml:space="preserve"> 225</w:t>
            </w:r>
            <w:r w:rsidRPr="00BC74D2">
              <w:rPr>
                <w:rFonts w:ascii="Times New Roman" w:eastAsia="Batang" w:hAnsi="Times New Roman" w:cs="Times New Roman"/>
                <w:lang w:val="ru-RU" w:eastAsia="ko-KR"/>
              </w:rPr>
              <w:t xml:space="preserve"> мм, 10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AC5F96" w:rsidRPr="00C44DC9" w:rsidTr="0019609D">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3</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r w:rsidRPr="0019609D">
              <w:rPr>
                <w:rFonts w:ascii="Times New Roman" w:eastAsia="Batang" w:hAnsi="Times New Roman" w:cs="Times New Roman"/>
                <w:lang w:val="ru-RU" w:eastAsia="ko-KR"/>
              </w:rPr>
              <w:t xml:space="preserve">Ложка </w:t>
            </w:r>
            <w:proofErr w:type="spellStart"/>
            <w:r w:rsidRPr="0019609D">
              <w:rPr>
                <w:rFonts w:ascii="Times New Roman" w:eastAsia="Batang" w:hAnsi="Times New Roman" w:cs="Times New Roman"/>
                <w:lang w:val="ru-RU" w:eastAsia="ko-KR"/>
              </w:rPr>
              <w:t>кюретажна</w:t>
            </w:r>
            <w:proofErr w:type="spellEnd"/>
            <w:r w:rsidRPr="0019609D">
              <w:rPr>
                <w:rFonts w:ascii="Times New Roman" w:eastAsia="Batang" w:hAnsi="Times New Roman" w:cs="Times New Roman"/>
                <w:lang w:val="ru-RU" w:eastAsia="ko-KR"/>
              </w:rPr>
              <w:t xml:space="preserve"> </w:t>
            </w:r>
            <w:proofErr w:type="spellStart"/>
            <w:r w:rsidRPr="0019609D">
              <w:rPr>
                <w:rFonts w:ascii="Times New Roman" w:eastAsia="Batang" w:hAnsi="Times New Roman" w:cs="Times New Roman"/>
                <w:lang w:val="ru-RU" w:eastAsia="ko-KR"/>
              </w:rPr>
              <w:t>Фолькмана</w:t>
            </w:r>
            <w:proofErr w:type="spellEnd"/>
            <w:r w:rsidRPr="0019609D">
              <w:rPr>
                <w:rFonts w:ascii="Times New Roman" w:eastAsia="Batang" w:hAnsi="Times New Roman" w:cs="Times New Roman"/>
                <w:lang w:val="ru-RU" w:eastAsia="ko-KR"/>
              </w:rPr>
              <w:t>, 170 мм</w:t>
            </w:r>
            <w:r w:rsidRPr="0019609D">
              <w:rPr>
                <w:rFonts w:eastAsia="SimSun" w:cs="F"/>
                <w:kern w:val="3"/>
                <w:lang w:val="ru-RU" w:eastAsia="en-US"/>
              </w:rPr>
              <w:t xml:space="preserve"> </w:t>
            </w:r>
            <w:r w:rsidRPr="0019609D">
              <w:rPr>
                <w:rFonts w:ascii="Times New Roman" w:eastAsia="Batang" w:hAnsi="Times New Roman" w:cs="Times New Roman"/>
                <w:lang w:val="ru-RU" w:eastAsia="ko-KR"/>
              </w:rPr>
              <w:t>мала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AC5F96" w:rsidRPr="00C44DC9" w:rsidTr="0019609D">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4</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19609D" w:rsidRDefault="0019609D" w:rsidP="0019609D">
            <w:pPr>
              <w:spacing w:after="0"/>
              <w:rPr>
                <w:rFonts w:ascii="Times New Roman" w:eastAsia="Batang" w:hAnsi="Times New Roman" w:cs="Times New Roman"/>
                <w:lang w:val="ru-RU" w:eastAsia="ko-KR"/>
              </w:rPr>
            </w:pPr>
            <w:r w:rsidRPr="0019609D">
              <w:rPr>
                <w:rFonts w:ascii="Times New Roman" w:hAnsi="Times New Roman" w:cs="Times New Roman"/>
              </w:rPr>
              <w:t xml:space="preserve">Ложка </w:t>
            </w:r>
            <w:proofErr w:type="spellStart"/>
            <w:r w:rsidRPr="0019609D">
              <w:rPr>
                <w:rFonts w:ascii="Times New Roman" w:hAnsi="Times New Roman" w:cs="Times New Roman"/>
              </w:rPr>
              <w:t>кюретажна</w:t>
            </w:r>
            <w:proofErr w:type="spellEnd"/>
            <w:r w:rsidRPr="0019609D">
              <w:rPr>
                <w:rFonts w:ascii="Times New Roman" w:hAnsi="Times New Roman" w:cs="Times New Roman"/>
              </w:rPr>
              <w:t xml:space="preserve"> </w:t>
            </w:r>
            <w:proofErr w:type="spellStart"/>
            <w:r w:rsidRPr="0019609D">
              <w:rPr>
                <w:rFonts w:ascii="Times New Roman" w:hAnsi="Times New Roman" w:cs="Times New Roman"/>
              </w:rPr>
              <w:t>Фолькмана</w:t>
            </w:r>
            <w:proofErr w:type="spellEnd"/>
            <w:r w:rsidRPr="0019609D">
              <w:rPr>
                <w:rFonts w:ascii="Times New Roman" w:hAnsi="Times New Roman" w:cs="Times New Roman"/>
              </w:rPr>
              <w:t>, 170 мм, середня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AC5F96" w:rsidRPr="00C44DC9" w:rsidTr="0019609D">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5</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19609D" w:rsidP="0019609D">
            <w:pPr>
              <w:spacing w:after="0"/>
              <w:rPr>
                <w:rFonts w:ascii="Times New Roman" w:eastAsia="Batang" w:hAnsi="Times New Roman" w:cs="Times New Roman"/>
                <w:lang w:val="ru-RU" w:eastAsia="ko-KR"/>
              </w:rPr>
            </w:pPr>
            <w:proofErr w:type="spellStart"/>
            <w:r w:rsidRPr="0019609D">
              <w:rPr>
                <w:rFonts w:ascii="Times New Roman" w:eastAsia="Batang" w:hAnsi="Times New Roman" w:cs="Times New Roman"/>
                <w:lang w:val="ru-RU" w:eastAsia="ko-KR"/>
              </w:rPr>
              <w:t>Распатор-елеватор</w:t>
            </w:r>
            <w:proofErr w:type="spellEnd"/>
            <w:r w:rsidRPr="0019609D">
              <w:rPr>
                <w:rFonts w:ascii="Times New Roman" w:eastAsia="Batang" w:hAnsi="Times New Roman" w:cs="Times New Roman"/>
                <w:lang w:val="ru-RU" w:eastAsia="ko-KR"/>
              </w:rPr>
              <w:t xml:space="preserve"> </w:t>
            </w:r>
            <w:proofErr w:type="spellStart"/>
            <w:r w:rsidRPr="0019609D">
              <w:rPr>
                <w:rFonts w:ascii="Times New Roman" w:eastAsia="Batang" w:hAnsi="Times New Roman" w:cs="Times New Roman"/>
                <w:lang w:val="ru-RU" w:eastAsia="ko-KR"/>
              </w:rPr>
              <w:t>Лемперта</w:t>
            </w:r>
            <w:proofErr w:type="spellEnd"/>
            <w:r w:rsidRPr="0019609D">
              <w:rPr>
                <w:rFonts w:ascii="Times New Roman" w:eastAsia="Batang" w:hAnsi="Times New Roman" w:cs="Times New Roman"/>
                <w:lang w:val="ru-RU" w:eastAsia="ko-KR"/>
              </w:rPr>
              <w:t xml:space="preserve"> </w:t>
            </w:r>
            <w:proofErr w:type="spellStart"/>
            <w:r w:rsidRPr="0019609D">
              <w:rPr>
                <w:rFonts w:ascii="Times New Roman" w:eastAsia="Batang" w:hAnsi="Times New Roman" w:cs="Times New Roman"/>
                <w:lang w:val="ru-RU" w:eastAsia="ko-KR"/>
              </w:rPr>
              <w:t>прямий</w:t>
            </w:r>
            <w:proofErr w:type="spellEnd"/>
            <w:r w:rsidRPr="0019609D">
              <w:rPr>
                <w:rFonts w:ascii="Times New Roman" w:eastAsia="Batang" w:hAnsi="Times New Roman" w:cs="Times New Roman"/>
                <w:lang w:val="ru-RU" w:eastAsia="ko-KR"/>
              </w:rPr>
              <w:t>, широкий, 165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19609D"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AC5F96"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6</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Рет</w:t>
            </w:r>
            <w:r>
              <w:rPr>
                <w:rFonts w:ascii="Times New Roman" w:eastAsia="Batang" w:hAnsi="Times New Roman" w:cs="Times New Roman"/>
                <w:lang w:val="ru-RU" w:eastAsia="ko-KR"/>
              </w:rPr>
              <w:t>рактор-елеватор</w:t>
            </w:r>
            <w:proofErr w:type="spellEnd"/>
            <w:r>
              <w:rPr>
                <w:rFonts w:ascii="Times New Roman" w:eastAsia="Batang" w:hAnsi="Times New Roman" w:cs="Times New Roman"/>
                <w:lang w:val="ru-RU" w:eastAsia="ko-KR"/>
              </w:rPr>
              <w:t xml:space="preserve"> Хомана-Мюллєра,</w:t>
            </w:r>
            <w:r w:rsidRPr="002B52EC">
              <w:rPr>
                <w:rFonts w:ascii="Times New Roman" w:eastAsia="Batang" w:hAnsi="Times New Roman" w:cs="Times New Roman"/>
                <w:lang w:val="ru-RU" w:eastAsia="ko-KR"/>
              </w:rPr>
              <w:t>70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2B52EC" w:rsidP="00352D3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AC5F96"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w:t>
            </w:r>
          </w:p>
        </w:tc>
      </w:tr>
      <w:tr w:rsidR="00AC5F96" w:rsidRPr="00C44DC9" w:rsidTr="0019609D">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3F3B1A" w:rsidRDefault="00AC5F96"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7</w:t>
            </w:r>
          </w:p>
        </w:tc>
        <w:tc>
          <w:tcPr>
            <w:tcW w:w="5670" w:type="dxa"/>
            <w:tcBorders>
              <w:top w:val="single" w:sz="4" w:space="0" w:color="auto"/>
              <w:left w:val="nil"/>
              <w:bottom w:val="single" w:sz="4" w:space="0" w:color="auto"/>
              <w:right w:val="single" w:sz="4" w:space="0" w:color="auto"/>
            </w:tcBorders>
            <w:shd w:val="clear" w:color="auto" w:fill="FFFFFF"/>
            <w:hideMark/>
          </w:tcPr>
          <w:p w:rsidR="00AC5F96" w:rsidRPr="003F3B1A" w:rsidRDefault="002B52EC" w:rsidP="00352D31">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Распатор-елеватор</w:t>
            </w:r>
            <w:proofErr w:type="spellEnd"/>
            <w:r w:rsidRPr="002B52EC">
              <w:rPr>
                <w:rFonts w:ascii="Times New Roman" w:eastAsia="Batang" w:hAnsi="Times New Roman" w:cs="Times New Roman"/>
                <w:lang w:val="ru-RU" w:eastAsia="ko-KR"/>
              </w:rPr>
              <w:t xml:space="preserve"> </w:t>
            </w:r>
            <w:proofErr w:type="spellStart"/>
            <w:proofErr w:type="gramStart"/>
            <w:r w:rsidRPr="002B52EC">
              <w:rPr>
                <w:rFonts w:ascii="Times New Roman" w:eastAsia="Batang" w:hAnsi="Times New Roman" w:cs="Times New Roman"/>
                <w:lang w:val="ru-RU" w:eastAsia="ko-KR"/>
              </w:rPr>
              <w:t>Фр</w:t>
            </w:r>
            <w:proofErr w:type="gramEnd"/>
            <w:r w:rsidRPr="002B52EC">
              <w:rPr>
                <w:rFonts w:ascii="Times New Roman" w:eastAsia="Batang" w:hAnsi="Times New Roman" w:cs="Times New Roman"/>
                <w:lang w:val="ru-RU" w:eastAsia="ko-KR"/>
              </w:rPr>
              <w:t>іра</w:t>
            </w:r>
            <w:proofErr w:type="spellEnd"/>
            <w:r w:rsidRPr="002B52EC">
              <w:rPr>
                <w:rFonts w:ascii="Times New Roman" w:eastAsia="Batang" w:hAnsi="Times New Roman" w:cs="Times New Roman"/>
                <w:lang w:val="ru-RU" w:eastAsia="ko-KR"/>
              </w:rPr>
              <w:t xml:space="preserve">, </w:t>
            </w:r>
            <w:proofErr w:type="spellStart"/>
            <w:r w:rsidRPr="002B52EC">
              <w:rPr>
                <w:rFonts w:ascii="Times New Roman" w:eastAsia="Batang" w:hAnsi="Times New Roman" w:cs="Times New Roman"/>
                <w:lang w:val="ru-RU" w:eastAsia="ko-KR"/>
              </w:rPr>
              <w:t>двокінцевий</w:t>
            </w:r>
            <w:proofErr w:type="spellEnd"/>
            <w:r w:rsidRPr="002B52EC">
              <w:rPr>
                <w:rFonts w:ascii="Times New Roman" w:eastAsia="Batang" w:hAnsi="Times New Roman" w:cs="Times New Roman"/>
                <w:lang w:val="ru-RU" w:eastAsia="ko-KR"/>
              </w:rPr>
              <w:t>, 185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2B52EC" w:rsidRDefault="002B52EC" w:rsidP="00352D31">
            <w:pPr>
              <w:spacing w:after="0"/>
              <w:rPr>
                <w:rFonts w:ascii="Times New Roman" w:eastAsia="Batang" w:hAnsi="Times New Roman" w:cs="Times New Roman"/>
                <w:lang w:eastAsia="ko-KR"/>
              </w:rPr>
            </w:pPr>
            <w:proofErr w:type="spellStart"/>
            <w:r>
              <w:rPr>
                <w:rFonts w:ascii="Times New Roman" w:eastAsia="Batang" w:hAnsi="Times New Roman" w:cs="Times New Roman"/>
                <w:lang w:eastAsia="ko-KR"/>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lastRenderedPageBreak/>
              <w:t>8</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sidRPr="002B52EC">
              <w:rPr>
                <w:rFonts w:ascii="Times New Roman" w:eastAsia="Batang" w:hAnsi="Times New Roman" w:cs="Times New Roman"/>
                <w:lang w:val="ru-RU" w:eastAsia="ko-KR"/>
              </w:rPr>
              <w:t xml:space="preserve">Распатор </w:t>
            </w:r>
            <w:proofErr w:type="spellStart"/>
            <w:r w:rsidRPr="002B52EC">
              <w:rPr>
                <w:rFonts w:ascii="Times New Roman" w:eastAsia="Batang" w:hAnsi="Times New Roman" w:cs="Times New Roman"/>
                <w:lang w:val="ru-RU" w:eastAsia="ko-KR"/>
              </w:rPr>
              <w:t>кістковий</w:t>
            </w:r>
            <w:proofErr w:type="spellEnd"/>
            <w:r w:rsidRPr="002B52EC">
              <w:rPr>
                <w:rFonts w:ascii="Times New Roman" w:eastAsia="Batang" w:hAnsi="Times New Roman" w:cs="Times New Roman"/>
                <w:lang w:val="ru-RU" w:eastAsia="ko-KR"/>
              </w:rPr>
              <w:t xml:space="preserve"> </w:t>
            </w:r>
            <w:proofErr w:type="spellStart"/>
            <w:r w:rsidRPr="002B52EC">
              <w:rPr>
                <w:rFonts w:ascii="Times New Roman" w:eastAsia="Batang" w:hAnsi="Times New Roman" w:cs="Times New Roman"/>
                <w:lang w:val="ru-RU" w:eastAsia="ko-KR"/>
              </w:rPr>
              <w:t>Лангенбека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FD265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9</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Важель-распатор-еле</w:t>
            </w:r>
            <w:r>
              <w:rPr>
                <w:rFonts w:ascii="Times New Roman" w:eastAsia="Batang" w:hAnsi="Times New Roman" w:cs="Times New Roman"/>
                <w:lang w:val="ru-RU" w:eastAsia="ko-KR"/>
              </w:rPr>
              <w:t>ватор</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кістковий-хрящовий</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Хенке</w:t>
            </w:r>
            <w:proofErr w:type="spellEnd"/>
            <w:r w:rsidRPr="002B52EC">
              <w:rPr>
                <w:rFonts w:ascii="Times New Roman" w:eastAsia="Batang" w:hAnsi="Times New Roman" w:cs="Times New Roman"/>
                <w:lang w:val="ru-RU" w:eastAsia="ko-KR"/>
              </w:rPr>
              <w:t>, 220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FD2651">
            <w:pPr>
              <w:spacing w:after="0"/>
              <w:rPr>
                <w:rFonts w:ascii="Times New Roman" w:eastAsia="Batang" w:hAnsi="Times New Roman" w:cs="Times New Roman"/>
                <w:lang w:eastAsia="ko-KR"/>
              </w:rPr>
            </w:pPr>
            <w:proofErr w:type="spellStart"/>
            <w:r>
              <w:rPr>
                <w:rFonts w:ascii="Times New Roman" w:eastAsia="Batang" w:hAnsi="Times New Roman" w:cs="Times New Roman"/>
                <w:lang w:eastAsia="ko-KR"/>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352D31">
            <w:pPr>
              <w:spacing w:after="0"/>
              <w:rPr>
                <w:rFonts w:ascii="Times New Roman" w:eastAsia="Batang" w:hAnsi="Times New Roman" w:cs="Times New Roman"/>
                <w:lang w:eastAsia="ko-KR"/>
              </w:rPr>
            </w:pPr>
            <w:r w:rsidRPr="003F3B1A">
              <w:rPr>
                <w:rFonts w:ascii="Times New Roman" w:eastAsia="Batang" w:hAnsi="Times New Roman" w:cs="Times New Roman"/>
                <w:lang w:val="ru-RU" w:eastAsia="ko-KR"/>
              </w:rPr>
              <w:t>1</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10</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Рет</w:t>
            </w:r>
            <w:r>
              <w:rPr>
                <w:rFonts w:ascii="Times New Roman" w:eastAsia="Batang" w:hAnsi="Times New Roman" w:cs="Times New Roman"/>
                <w:lang w:val="ru-RU" w:eastAsia="ko-KR"/>
              </w:rPr>
              <w:t>рактор-елеватор</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Хомана-Мюллєра</w:t>
            </w:r>
            <w:proofErr w:type="spellEnd"/>
            <w:r w:rsidRPr="002B52EC">
              <w:rPr>
                <w:rFonts w:ascii="Times New Roman" w:eastAsia="Batang" w:hAnsi="Times New Roman" w:cs="Times New Roman"/>
                <w:lang w:val="ru-RU" w:eastAsia="ko-KR"/>
              </w:rPr>
              <w:t>, 4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FD265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352D31">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r>
      <w:tr w:rsidR="002B52EC" w:rsidRPr="00C44DC9" w:rsidTr="0019609D">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11</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Ретр</w:t>
            </w:r>
            <w:r>
              <w:rPr>
                <w:rFonts w:ascii="Times New Roman" w:eastAsia="Batang" w:hAnsi="Times New Roman" w:cs="Times New Roman"/>
                <w:lang w:val="ru-RU" w:eastAsia="ko-KR"/>
              </w:rPr>
              <w:t>актор-елеватор</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Хомана-Мюллєра</w:t>
            </w:r>
            <w:proofErr w:type="spellEnd"/>
            <w:r w:rsidRPr="002B52EC">
              <w:rPr>
                <w:rFonts w:ascii="Times New Roman" w:eastAsia="Batang" w:hAnsi="Times New Roman" w:cs="Times New Roman"/>
                <w:lang w:val="ru-RU" w:eastAsia="ko-KR"/>
              </w:rPr>
              <w:t>, 3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FD2651">
            <w:pPr>
              <w:spacing w:after="0"/>
              <w:rPr>
                <w:rFonts w:ascii="Times New Roman" w:eastAsia="Batang" w:hAnsi="Times New Roman" w:cs="Times New Roman"/>
                <w:lang w:eastAsia="ko-KR"/>
              </w:rPr>
            </w:pPr>
            <w:proofErr w:type="spellStart"/>
            <w:r>
              <w:rPr>
                <w:rFonts w:ascii="Times New Roman" w:eastAsia="Batang" w:hAnsi="Times New Roman" w:cs="Times New Roman"/>
                <w:lang w:eastAsia="ko-KR"/>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12</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Рет</w:t>
            </w:r>
            <w:r>
              <w:rPr>
                <w:rFonts w:ascii="Times New Roman" w:eastAsia="Batang" w:hAnsi="Times New Roman" w:cs="Times New Roman"/>
                <w:lang w:val="ru-RU" w:eastAsia="ko-KR"/>
              </w:rPr>
              <w:t>рактор-елеватор</w:t>
            </w:r>
            <w:proofErr w:type="spellEnd"/>
            <w:r>
              <w:rPr>
                <w:rFonts w:ascii="Times New Roman" w:eastAsia="Batang" w:hAnsi="Times New Roman" w:cs="Times New Roman"/>
                <w:lang w:val="ru-RU" w:eastAsia="ko-KR"/>
              </w:rPr>
              <w:t xml:space="preserve"> Хомана-Мюллєра</w:t>
            </w:r>
            <w:r w:rsidRPr="002B52EC">
              <w:rPr>
                <w:rFonts w:ascii="Times New Roman" w:eastAsia="Batang" w:hAnsi="Times New Roman" w:cs="Times New Roman"/>
                <w:lang w:val="ru-RU" w:eastAsia="ko-KR"/>
              </w:rPr>
              <w:t xml:space="preserve">240 мм </w:t>
            </w:r>
            <w:proofErr w:type="spellStart"/>
            <w:r w:rsidRPr="002B52EC">
              <w:rPr>
                <w:rFonts w:ascii="Times New Roman" w:eastAsia="Batang" w:hAnsi="Times New Roman" w:cs="Times New Roman"/>
                <w:lang w:val="ru-RU" w:eastAsia="ko-KR"/>
              </w:rPr>
              <w:t>х</w:t>
            </w:r>
            <w:proofErr w:type="spellEnd"/>
            <w:r w:rsidRPr="002B52EC">
              <w:rPr>
                <w:rFonts w:ascii="Times New Roman" w:eastAsia="Batang" w:hAnsi="Times New Roman" w:cs="Times New Roman"/>
                <w:lang w:val="ru-RU" w:eastAsia="ko-KR"/>
              </w:rPr>
              <w:t xml:space="preserve"> 18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FD265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352D31">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r>
      <w:tr w:rsidR="002B52EC" w:rsidRPr="00C44DC9" w:rsidTr="0019609D">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13</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Рет</w:t>
            </w:r>
            <w:r>
              <w:rPr>
                <w:rFonts w:ascii="Times New Roman" w:eastAsia="Batang" w:hAnsi="Times New Roman" w:cs="Times New Roman"/>
                <w:lang w:val="ru-RU" w:eastAsia="ko-KR"/>
              </w:rPr>
              <w:t>рактор-елеватор</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Хомана-Мюллєра</w:t>
            </w:r>
            <w:proofErr w:type="spellEnd"/>
            <w:r w:rsidRPr="002B52EC">
              <w:rPr>
                <w:rFonts w:ascii="Times New Roman" w:eastAsia="Batang" w:hAnsi="Times New Roman" w:cs="Times New Roman"/>
                <w:lang w:val="ru-RU" w:eastAsia="ko-KR"/>
              </w:rPr>
              <w:t xml:space="preserve">, 14 мм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2B52EC" w:rsidRDefault="002B52EC" w:rsidP="00FD2651">
            <w:pPr>
              <w:spacing w:after="0"/>
              <w:rPr>
                <w:rFonts w:ascii="Times New Roman" w:eastAsia="Batang" w:hAnsi="Times New Roman" w:cs="Times New Roman"/>
                <w:lang w:eastAsia="ko-KR"/>
              </w:rPr>
            </w:pPr>
            <w:proofErr w:type="spellStart"/>
            <w:r>
              <w:rPr>
                <w:rFonts w:ascii="Times New Roman" w:eastAsia="Batang" w:hAnsi="Times New Roman" w:cs="Times New Roman"/>
                <w:lang w:eastAsia="ko-KR"/>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r>
      <w:tr w:rsidR="002B52EC" w:rsidRPr="00C44DC9" w:rsidTr="002B52EC">
        <w:trPr>
          <w:trHeight w:val="5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14</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Default="002B52EC" w:rsidP="002B52EC">
            <w:pPr>
              <w:pStyle w:val="Standard"/>
            </w:pPr>
            <w:proofErr w:type="spellStart"/>
            <w:r w:rsidRPr="00F20887">
              <w:t>Рет</w:t>
            </w:r>
            <w:r>
              <w:t>рактор-елеватор</w:t>
            </w:r>
            <w:proofErr w:type="spellEnd"/>
            <w:r>
              <w:t xml:space="preserve"> </w:t>
            </w:r>
            <w:proofErr w:type="spellStart"/>
            <w:r>
              <w:t>Хомана-Мюллєра</w:t>
            </w:r>
            <w:proofErr w:type="spellEnd"/>
            <w:r w:rsidRPr="00F20887">
              <w:t>, 240 мм х 42 мм</w:t>
            </w:r>
          </w:p>
          <w:p w:rsidR="002B52EC" w:rsidRPr="002B52EC" w:rsidRDefault="002B52EC" w:rsidP="00352D31">
            <w:pPr>
              <w:spacing w:after="0"/>
              <w:rPr>
                <w:rFonts w:ascii="Times New Roman" w:eastAsia="Batang" w:hAnsi="Times New Roman" w:cs="Times New Roman"/>
                <w:lang w:eastAsia="ko-KR"/>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FD2651">
            <w:pPr>
              <w:spacing w:after="0"/>
              <w:rPr>
                <w:rFonts w:ascii="Times New Roman" w:eastAsia="Batang" w:hAnsi="Times New Roman" w:cs="Times New Roman"/>
                <w:lang w:val="ru-RU" w:eastAsia="ko-KR"/>
              </w:rPr>
            </w:pPr>
            <w:proofErr w:type="spellStart"/>
            <w:proofErr w:type="gramStart"/>
            <w:r>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15</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2B52EC" w:rsidRDefault="002B52EC" w:rsidP="002B52EC">
            <w:pPr>
              <w:shd w:val="clear" w:color="auto" w:fill="FFFFFF"/>
              <w:spacing w:after="0" w:line="240" w:lineRule="auto"/>
              <w:rPr>
                <w:rFonts w:ascii="Times New Roman" w:eastAsia="Batang" w:hAnsi="Times New Roman" w:cs="Times New Roman"/>
                <w:lang w:eastAsia="ko-KR"/>
              </w:rPr>
            </w:pPr>
            <w:proofErr w:type="spellStart"/>
            <w:r w:rsidRPr="002B52EC">
              <w:rPr>
                <w:rFonts w:ascii="Times New Roman" w:eastAsia="Batang" w:hAnsi="Times New Roman" w:cs="Times New Roman"/>
                <w:lang w:eastAsia="ko-KR"/>
              </w:rPr>
              <w:t>Кісткоутримувач</w:t>
            </w:r>
            <w:proofErr w:type="spellEnd"/>
            <w:r w:rsidRPr="002B52EC">
              <w:rPr>
                <w:rFonts w:ascii="Times New Roman" w:eastAsia="Batang" w:hAnsi="Times New Roman" w:cs="Times New Roman"/>
                <w:lang w:eastAsia="ko-KR"/>
              </w:rPr>
              <w:t xml:space="preserve"> для редукції кіст</w:t>
            </w:r>
            <w:r>
              <w:rPr>
                <w:rFonts w:ascii="Times New Roman" w:eastAsia="Batang" w:hAnsi="Times New Roman" w:cs="Times New Roman"/>
                <w:lang w:eastAsia="ko-KR"/>
              </w:rPr>
              <w:t>ки, прямий</w:t>
            </w:r>
            <w:r w:rsidRPr="002B52EC">
              <w:rPr>
                <w:rFonts w:ascii="Times New Roman" w:eastAsia="Batang" w:hAnsi="Times New Roman" w:cs="Times New Roman"/>
                <w:lang w:eastAsia="ko-KR"/>
              </w:rPr>
              <w:t>, 140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w:t>
            </w:r>
          </w:p>
        </w:tc>
      </w:tr>
      <w:tr w:rsidR="002B52EC" w:rsidRPr="00C44DC9" w:rsidTr="0019609D">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16</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2B52EC">
            <w:pPr>
              <w:spacing w:after="0"/>
              <w:rPr>
                <w:rFonts w:ascii="Times New Roman" w:eastAsia="Times New Roman" w:hAnsi="Times New Roman" w:cs="Times New Roman"/>
                <w:color w:val="222222"/>
                <w:lang w:val="ru-RU" w:eastAsia="ru-RU"/>
              </w:rPr>
            </w:pPr>
            <w:proofErr w:type="spellStart"/>
            <w:r>
              <w:rPr>
                <w:rFonts w:ascii="Times New Roman" w:eastAsia="Batang" w:hAnsi="Times New Roman" w:cs="Times New Roman"/>
                <w:lang w:val="ru-RU" w:eastAsia="ko-KR"/>
              </w:rPr>
              <w:t>Кісткоутримувач</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Ольє</w:t>
            </w:r>
            <w:proofErr w:type="spellEnd"/>
            <w:r w:rsidRPr="002B52EC">
              <w:rPr>
                <w:rFonts w:ascii="Times New Roman" w:eastAsia="Batang" w:hAnsi="Times New Roman" w:cs="Times New Roman"/>
                <w:lang w:val="ru-RU" w:eastAsia="ko-KR"/>
              </w:rPr>
              <w:t xml:space="preserve"> 175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2B52EC">
        <w:trPr>
          <w:trHeight w:val="2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17</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proofErr w:type="spellStart"/>
            <w:r w:rsidRPr="002B52EC">
              <w:rPr>
                <w:rFonts w:ascii="Times New Roman" w:eastAsia="Batang" w:hAnsi="Times New Roman" w:cs="Times New Roman"/>
                <w:lang w:val="ru-RU" w:eastAsia="ko-KR"/>
              </w:rPr>
              <w:t>Щипц</w:t>
            </w:r>
            <w:proofErr w:type="gramStart"/>
            <w:r w:rsidRPr="002B52EC">
              <w:rPr>
                <w:rFonts w:ascii="Times New Roman" w:eastAsia="Batang" w:hAnsi="Times New Roman" w:cs="Times New Roman"/>
                <w:lang w:val="ru-RU" w:eastAsia="ko-KR"/>
              </w:rPr>
              <w:t>і-</w:t>
            </w:r>
            <w:proofErr w:type="gramEnd"/>
            <w:r w:rsidRPr="002B52EC">
              <w:rPr>
                <w:rFonts w:ascii="Times New Roman" w:eastAsia="Batang" w:hAnsi="Times New Roman" w:cs="Times New Roman"/>
                <w:lang w:val="ru-RU" w:eastAsia="ko-KR"/>
              </w:rPr>
              <w:t>Кісткотримач</w:t>
            </w:r>
            <w:proofErr w:type="spellEnd"/>
            <w:r w:rsidRPr="002B52EC">
              <w:rPr>
                <w:rFonts w:ascii="Times New Roman" w:eastAsia="Batang" w:hAnsi="Times New Roman" w:cs="Times New Roman"/>
                <w:lang w:val="ru-RU" w:eastAsia="ko-KR"/>
              </w:rPr>
              <w:t xml:space="preserve"> </w:t>
            </w:r>
            <w:proofErr w:type="spellStart"/>
            <w:r w:rsidRPr="002B52EC">
              <w:rPr>
                <w:rFonts w:ascii="Times New Roman" w:eastAsia="Batang" w:hAnsi="Times New Roman" w:cs="Times New Roman"/>
                <w:lang w:val="ru-RU" w:eastAsia="ko-KR"/>
              </w:rPr>
              <w:t>репозиційні</w:t>
            </w:r>
            <w:proofErr w:type="spellEnd"/>
            <w:r w:rsidRPr="002B52EC">
              <w:rPr>
                <w:rFonts w:ascii="Times New Roman" w:eastAsia="Batang" w:hAnsi="Times New Roman" w:cs="Times New Roman"/>
                <w:lang w:val="ru-RU" w:eastAsia="ko-KR"/>
              </w:rPr>
              <w:t xml:space="preserve"> </w:t>
            </w:r>
            <w:proofErr w:type="spellStart"/>
            <w:r w:rsidRPr="002B52EC">
              <w:rPr>
                <w:rFonts w:ascii="Times New Roman" w:eastAsia="Batang" w:hAnsi="Times New Roman" w:cs="Times New Roman"/>
                <w:lang w:val="ru-RU" w:eastAsia="ko-KR"/>
              </w:rPr>
              <w:t>Семба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18</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2B52EC" w:rsidRDefault="002B52EC" w:rsidP="002B52EC">
            <w:pPr>
              <w:spacing w:after="0"/>
              <w:rPr>
                <w:rFonts w:ascii="Times New Roman" w:eastAsia="Batang" w:hAnsi="Times New Roman" w:cs="Times New Roman"/>
                <w:lang w:eastAsia="ko-KR"/>
              </w:rPr>
            </w:pPr>
            <w:proofErr w:type="spellStart"/>
            <w:r w:rsidRPr="002B52EC">
              <w:rPr>
                <w:rFonts w:ascii="Times New Roman" w:eastAsia="Batang" w:hAnsi="Times New Roman" w:cs="Times New Roman"/>
                <w:lang w:eastAsia="ko-KR"/>
              </w:rPr>
              <w:t>Кісткоутримувач</w:t>
            </w:r>
            <w:proofErr w:type="spellEnd"/>
            <w:r w:rsidRPr="002B52EC">
              <w:rPr>
                <w:rFonts w:ascii="Times New Roman" w:eastAsia="Batang" w:hAnsi="Times New Roman" w:cs="Times New Roman"/>
                <w:lang w:eastAsia="ko-KR"/>
              </w:rPr>
              <w:t xml:space="preserve"> </w:t>
            </w:r>
            <w:proofErr w:type="spellStart"/>
            <w:r w:rsidRPr="002B52EC">
              <w:rPr>
                <w:rFonts w:ascii="Times New Roman" w:eastAsia="Batang" w:hAnsi="Times New Roman" w:cs="Times New Roman"/>
                <w:lang w:eastAsia="ko-KR"/>
              </w:rPr>
              <w:t>Хея-Гровса</w:t>
            </w:r>
            <w:proofErr w:type="spellEnd"/>
            <w:r w:rsidRPr="002B52EC">
              <w:rPr>
                <w:rFonts w:ascii="Times New Roman" w:eastAsia="Batang" w:hAnsi="Times New Roman" w:cs="Times New Roman"/>
                <w:lang w:eastAsia="ko-KR"/>
              </w:rPr>
              <w:t>, 200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2B52EC"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19</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E45669" w:rsidP="00E45669">
            <w:pPr>
              <w:spacing w:after="0"/>
              <w:rPr>
                <w:rFonts w:ascii="Times New Roman" w:eastAsia="Batang" w:hAnsi="Times New Roman" w:cs="Times New Roman"/>
                <w:lang w:val="ru-RU" w:eastAsia="ko-KR"/>
              </w:rPr>
            </w:pPr>
            <w:proofErr w:type="spellStart"/>
            <w:r>
              <w:rPr>
                <w:rFonts w:ascii="Times New Roman" w:eastAsia="Batang" w:hAnsi="Times New Roman" w:cs="Times New Roman"/>
                <w:lang w:val="ru-RU" w:eastAsia="ko-KR"/>
              </w:rPr>
              <w:t>Кісткоутримувач</w:t>
            </w:r>
            <w:proofErr w:type="spellEnd"/>
            <w:r>
              <w:rPr>
                <w:rFonts w:ascii="Times New Roman" w:eastAsia="Batang" w:hAnsi="Times New Roman" w:cs="Times New Roman"/>
                <w:lang w:val="ru-RU" w:eastAsia="ko-KR"/>
              </w:rPr>
              <w:t xml:space="preserve"> </w:t>
            </w:r>
            <w:proofErr w:type="spellStart"/>
            <w:r>
              <w:rPr>
                <w:rFonts w:ascii="Times New Roman" w:eastAsia="Batang" w:hAnsi="Times New Roman" w:cs="Times New Roman"/>
                <w:lang w:val="ru-RU" w:eastAsia="ko-KR"/>
              </w:rPr>
              <w:t>Ламбота</w:t>
            </w:r>
            <w:proofErr w:type="spellEnd"/>
            <w:r w:rsidRPr="00E45669">
              <w:rPr>
                <w:rFonts w:ascii="Times New Roman" w:eastAsia="Batang" w:hAnsi="Times New Roman" w:cs="Times New Roman"/>
                <w:lang w:val="ru-RU" w:eastAsia="ko-KR"/>
              </w:rPr>
              <w:t xml:space="preserve">, 250 мм, </w:t>
            </w:r>
            <w:proofErr w:type="spellStart"/>
            <w:r w:rsidRPr="00E45669">
              <w:rPr>
                <w:rFonts w:ascii="Times New Roman" w:eastAsia="Batang" w:hAnsi="Times New Roman" w:cs="Times New Roman"/>
                <w:lang w:val="ru-RU" w:eastAsia="ko-KR"/>
              </w:rPr>
              <w:t>малий</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20</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E45669" w:rsidP="00E45669">
            <w:pPr>
              <w:spacing w:after="0"/>
              <w:rPr>
                <w:rFonts w:ascii="Times New Roman" w:eastAsia="Batang" w:hAnsi="Times New Roman" w:cs="Times New Roman"/>
                <w:lang w:val="ru-RU" w:eastAsia="ko-KR"/>
              </w:rPr>
            </w:pPr>
            <w:proofErr w:type="spellStart"/>
            <w:r>
              <w:rPr>
                <w:rFonts w:ascii="Times New Roman" w:eastAsia="Batang" w:hAnsi="Times New Roman" w:cs="Times New Roman"/>
                <w:lang w:val="ru-RU" w:eastAsia="ko-KR"/>
              </w:rPr>
              <w:t>Кісткоутримувач</w:t>
            </w:r>
            <w:proofErr w:type="spellEnd"/>
            <w:r>
              <w:rPr>
                <w:rFonts w:ascii="Times New Roman" w:eastAsia="Batang" w:hAnsi="Times New Roman" w:cs="Times New Roman"/>
                <w:lang w:val="ru-RU" w:eastAsia="ko-KR"/>
              </w:rPr>
              <w:t xml:space="preserve"> за </w:t>
            </w:r>
            <w:proofErr w:type="spellStart"/>
            <w:r>
              <w:rPr>
                <w:rFonts w:ascii="Times New Roman" w:eastAsia="Batang" w:hAnsi="Times New Roman" w:cs="Times New Roman"/>
                <w:lang w:val="ru-RU" w:eastAsia="ko-KR"/>
              </w:rPr>
              <w:t>Фарабефом</w:t>
            </w:r>
            <w:proofErr w:type="spellEnd"/>
            <w:r w:rsidRPr="00E45669">
              <w:rPr>
                <w:rFonts w:ascii="Times New Roman" w:eastAsia="Batang" w:hAnsi="Times New Roman" w:cs="Times New Roman"/>
                <w:lang w:val="ru-RU" w:eastAsia="ko-KR"/>
              </w:rPr>
              <w:t>, 200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21</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E45669" w:rsidP="00E45669">
            <w:pPr>
              <w:spacing w:after="0"/>
              <w:rPr>
                <w:rFonts w:ascii="Times New Roman" w:eastAsia="Batang" w:hAnsi="Times New Roman" w:cs="Times New Roman"/>
                <w:lang w:val="ru-RU" w:eastAsia="ko-KR"/>
              </w:rPr>
            </w:pPr>
            <w:proofErr w:type="spellStart"/>
            <w:r w:rsidRPr="00E45669">
              <w:rPr>
                <w:rFonts w:ascii="Times New Roman" w:eastAsia="Batang" w:hAnsi="Times New Roman" w:cs="Times New Roman"/>
                <w:lang w:val="ru-RU" w:eastAsia="ko-KR"/>
              </w:rPr>
              <w:t>Кісткоутримувач</w:t>
            </w:r>
            <w:proofErr w:type="spellEnd"/>
            <w:r w:rsidRPr="00E45669">
              <w:rPr>
                <w:rFonts w:ascii="Times New Roman" w:eastAsia="Batang" w:hAnsi="Times New Roman" w:cs="Times New Roman"/>
                <w:lang w:val="ru-RU" w:eastAsia="ko-KR"/>
              </w:rPr>
              <w:t xml:space="preserve"> за </w:t>
            </w:r>
            <w:proofErr w:type="spellStart"/>
            <w:r w:rsidRPr="00E45669">
              <w:rPr>
                <w:rFonts w:ascii="Times New Roman" w:eastAsia="Batang" w:hAnsi="Times New Roman" w:cs="Times New Roman"/>
                <w:lang w:val="ru-RU" w:eastAsia="ko-KR"/>
              </w:rPr>
              <w:t>Фарабефом-Керном</w:t>
            </w:r>
            <w:proofErr w:type="spellEnd"/>
            <w:r w:rsidRPr="00E45669">
              <w:rPr>
                <w:rFonts w:ascii="Times New Roman" w:eastAsia="Batang" w:hAnsi="Times New Roman" w:cs="Times New Roman"/>
                <w:lang w:val="ru-RU" w:eastAsia="ko-KR"/>
              </w:rPr>
              <w:t xml:space="preserve">, 260 мм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2B52EC"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2EC" w:rsidRPr="003F3B1A" w:rsidRDefault="002B52EC"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22</w:t>
            </w:r>
          </w:p>
        </w:tc>
        <w:tc>
          <w:tcPr>
            <w:tcW w:w="5670" w:type="dxa"/>
            <w:tcBorders>
              <w:top w:val="single" w:sz="4" w:space="0" w:color="auto"/>
              <w:left w:val="nil"/>
              <w:bottom w:val="single" w:sz="4" w:space="0" w:color="auto"/>
              <w:right w:val="single" w:sz="4" w:space="0" w:color="auto"/>
            </w:tcBorders>
            <w:shd w:val="clear" w:color="auto" w:fill="FFFFFF"/>
            <w:hideMark/>
          </w:tcPr>
          <w:p w:rsidR="002B52EC" w:rsidRPr="003F3B1A" w:rsidRDefault="00E45669" w:rsidP="00E45669">
            <w:pPr>
              <w:spacing w:after="0"/>
              <w:rPr>
                <w:rFonts w:ascii="Times New Roman" w:eastAsia="Batang" w:hAnsi="Times New Roman" w:cs="Times New Roman"/>
                <w:lang w:val="ru-RU" w:eastAsia="ko-KR"/>
              </w:rPr>
            </w:pPr>
            <w:proofErr w:type="spellStart"/>
            <w:r w:rsidRPr="00E45669">
              <w:rPr>
                <w:rFonts w:ascii="Times New Roman" w:eastAsia="Batang" w:hAnsi="Times New Roman" w:cs="Times New Roman"/>
                <w:lang w:val="ru-RU" w:eastAsia="ko-KR"/>
              </w:rPr>
              <w:t>Кісткоутримувач</w:t>
            </w:r>
            <w:proofErr w:type="spellEnd"/>
            <w:r w:rsidRPr="00E45669">
              <w:rPr>
                <w:rFonts w:ascii="Times New Roman" w:eastAsia="Batang" w:hAnsi="Times New Roman" w:cs="Times New Roman"/>
                <w:lang w:val="ru-RU" w:eastAsia="ko-KR"/>
              </w:rPr>
              <w:t xml:space="preserve"> Вербрюгге</w:t>
            </w:r>
            <w:r>
              <w:rPr>
                <w:rFonts w:ascii="Times New Roman" w:eastAsia="Batang" w:hAnsi="Times New Roman" w:cs="Times New Roman"/>
                <w:lang w:val="ru-RU" w:eastAsia="ko-KR"/>
              </w:rPr>
              <w:t>,</w:t>
            </w:r>
            <w:r w:rsidRPr="00E45669">
              <w:rPr>
                <w:rFonts w:ascii="Times New Roman" w:eastAsia="Batang" w:hAnsi="Times New Roman" w:cs="Times New Roman"/>
                <w:lang w:val="ru-RU" w:eastAsia="ko-KR"/>
              </w:rPr>
              <w:t>260 мм</w:t>
            </w:r>
            <w:r>
              <w:rPr>
                <w:rFonts w:ascii="Times New Roman" w:eastAsia="Batang" w:hAnsi="Times New Roman" w:cs="Times New Roman"/>
                <w:lang w:val="ru-RU" w:eastAsia="ko-KR"/>
              </w:rPr>
              <w:t xml:space="preserve"> </w:t>
            </w:r>
            <w:r w:rsidRPr="00E45669">
              <w:rPr>
                <w:rFonts w:eastAsia="SimSun" w:cs="F"/>
                <w:kern w:val="3"/>
                <w:lang w:val="ru-RU" w:eastAsia="en-US"/>
              </w:rPr>
              <w:t xml:space="preserve"> </w:t>
            </w:r>
            <w:r w:rsidRPr="00E45669">
              <w:rPr>
                <w:rFonts w:ascii="Times New Roman" w:eastAsia="Batang" w:hAnsi="Times New Roman" w:cs="Times New Roman"/>
                <w:lang w:val="ru-RU" w:eastAsia="ko-KR"/>
              </w:rPr>
              <w:t xml:space="preserve">10,5 мм </w:t>
            </w:r>
            <w:proofErr w:type="spellStart"/>
            <w:r w:rsidRPr="00E45669">
              <w:rPr>
                <w:rFonts w:ascii="Times New Roman" w:eastAsia="Batang" w:hAnsi="Times New Roman" w:cs="Times New Roman"/>
                <w:lang w:val="ru-RU" w:eastAsia="ko-KR"/>
              </w:rPr>
              <w:t>бранші</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B52EC" w:rsidRDefault="002B52EC">
            <w:proofErr w:type="spellStart"/>
            <w:proofErr w:type="gramStart"/>
            <w:r w:rsidRPr="00302949">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B52EC"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E45669" w:rsidRPr="00C44DC9" w:rsidTr="0019609D">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669" w:rsidRPr="003F3B1A" w:rsidRDefault="00E45669"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23</w:t>
            </w:r>
          </w:p>
        </w:tc>
        <w:tc>
          <w:tcPr>
            <w:tcW w:w="5670" w:type="dxa"/>
            <w:tcBorders>
              <w:top w:val="single" w:sz="4" w:space="0" w:color="auto"/>
              <w:left w:val="nil"/>
              <w:bottom w:val="single" w:sz="4" w:space="0" w:color="auto"/>
              <w:right w:val="single" w:sz="4" w:space="0" w:color="auto"/>
            </w:tcBorders>
            <w:shd w:val="clear" w:color="auto" w:fill="FFFFFF"/>
            <w:hideMark/>
          </w:tcPr>
          <w:p w:rsidR="00E45669" w:rsidRPr="003F3B1A" w:rsidRDefault="00E45669" w:rsidP="00352D31">
            <w:pPr>
              <w:spacing w:after="0"/>
              <w:rPr>
                <w:rFonts w:ascii="Times New Roman" w:eastAsia="Batang" w:hAnsi="Times New Roman" w:cs="Times New Roman"/>
                <w:lang w:val="ru-RU" w:eastAsia="ko-KR"/>
              </w:rPr>
            </w:pPr>
            <w:proofErr w:type="spellStart"/>
            <w:r w:rsidRPr="00E45669">
              <w:rPr>
                <w:rFonts w:ascii="Times New Roman" w:eastAsia="Batang" w:hAnsi="Times New Roman" w:cs="Times New Roman"/>
                <w:lang w:val="ru-RU" w:eastAsia="ko-KR"/>
              </w:rPr>
              <w:t>Щипц</w:t>
            </w:r>
            <w:proofErr w:type="gramStart"/>
            <w:r w:rsidRPr="00E45669">
              <w:rPr>
                <w:rFonts w:ascii="Times New Roman" w:eastAsia="Batang" w:hAnsi="Times New Roman" w:cs="Times New Roman"/>
                <w:lang w:val="ru-RU" w:eastAsia="ko-KR"/>
              </w:rPr>
              <w:t>і-</w:t>
            </w:r>
            <w:proofErr w:type="gramEnd"/>
            <w:r w:rsidRPr="00E45669">
              <w:rPr>
                <w:rFonts w:ascii="Times New Roman" w:eastAsia="Batang" w:hAnsi="Times New Roman" w:cs="Times New Roman"/>
                <w:lang w:val="ru-RU" w:eastAsia="ko-KR"/>
              </w:rPr>
              <w:t>тримач</w:t>
            </w:r>
            <w:proofErr w:type="spellEnd"/>
            <w:r w:rsidRPr="00E45669">
              <w:rPr>
                <w:rFonts w:ascii="Times New Roman" w:eastAsia="Batang" w:hAnsi="Times New Roman" w:cs="Times New Roman"/>
                <w:lang w:val="ru-RU" w:eastAsia="ko-KR"/>
              </w:rPr>
              <w:t xml:space="preserve"> для дроту 170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45669" w:rsidRDefault="00E45669">
            <w:proofErr w:type="spellStart"/>
            <w:proofErr w:type="gramStart"/>
            <w:r w:rsidRPr="00372DB2">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45669"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E45669" w:rsidRPr="00C44DC9" w:rsidTr="0019609D">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669" w:rsidRPr="003F3B1A" w:rsidRDefault="00E45669"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24</w:t>
            </w:r>
          </w:p>
        </w:tc>
        <w:tc>
          <w:tcPr>
            <w:tcW w:w="5670" w:type="dxa"/>
            <w:tcBorders>
              <w:top w:val="single" w:sz="4" w:space="0" w:color="auto"/>
              <w:left w:val="nil"/>
              <w:bottom w:val="single" w:sz="4" w:space="0" w:color="auto"/>
              <w:right w:val="single" w:sz="4" w:space="0" w:color="auto"/>
            </w:tcBorders>
            <w:shd w:val="clear" w:color="auto" w:fill="FFFFFF"/>
            <w:hideMark/>
          </w:tcPr>
          <w:p w:rsidR="00E45669" w:rsidRPr="003F3B1A" w:rsidRDefault="004D007D" w:rsidP="00352D31">
            <w:pPr>
              <w:spacing w:after="0"/>
              <w:rPr>
                <w:rFonts w:ascii="Times New Roman" w:eastAsia="Batang" w:hAnsi="Times New Roman" w:cs="Times New Roman"/>
                <w:lang w:val="ru-RU" w:eastAsia="ko-KR"/>
              </w:rPr>
            </w:pPr>
            <w:proofErr w:type="spellStart"/>
            <w:r w:rsidRPr="00E45669">
              <w:rPr>
                <w:rFonts w:ascii="Times New Roman" w:eastAsia="Batang" w:hAnsi="Times New Roman" w:cs="Times New Roman"/>
                <w:lang w:val="ru-RU" w:eastAsia="ko-KR"/>
              </w:rPr>
              <w:t>Щипц</w:t>
            </w:r>
            <w:proofErr w:type="gramStart"/>
            <w:r w:rsidRPr="00E45669">
              <w:rPr>
                <w:rFonts w:ascii="Times New Roman" w:eastAsia="Batang" w:hAnsi="Times New Roman" w:cs="Times New Roman"/>
                <w:lang w:val="ru-RU" w:eastAsia="ko-KR"/>
              </w:rPr>
              <w:t>і-</w:t>
            </w:r>
            <w:proofErr w:type="gramEnd"/>
            <w:r w:rsidRPr="00E45669">
              <w:rPr>
                <w:rFonts w:ascii="Times New Roman" w:eastAsia="Batang" w:hAnsi="Times New Roman" w:cs="Times New Roman"/>
                <w:lang w:val="ru-RU" w:eastAsia="ko-KR"/>
              </w:rPr>
              <w:t>тримач</w:t>
            </w:r>
            <w:proofErr w:type="spellEnd"/>
            <w:r w:rsidRPr="00E45669">
              <w:rPr>
                <w:rFonts w:ascii="Times New Roman" w:eastAsia="Batang" w:hAnsi="Times New Roman" w:cs="Times New Roman"/>
                <w:lang w:val="ru-RU" w:eastAsia="ko-KR"/>
              </w:rPr>
              <w:t xml:space="preserve"> для </w:t>
            </w:r>
            <w:r>
              <w:rPr>
                <w:rFonts w:ascii="Times New Roman" w:eastAsia="Batang" w:hAnsi="Times New Roman" w:cs="Times New Roman"/>
                <w:lang w:val="ru-RU" w:eastAsia="ko-KR"/>
              </w:rPr>
              <w:t>дроту 19</w:t>
            </w:r>
            <w:r w:rsidRPr="00E45669">
              <w:rPr>
                <w:rFonts w:ascii="Times New Roman" w:eastAsia="Batang" w:hAnsi="Times New Roman" w:cs="Times New Roman"/>
                <w:lang w:val="ru-RU" w:eastAsia="ko-KR"/>
              </w:rPr>
              <w:t>0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45669" w:rsidRDefault="00E45669">
            <w:proofErr w:type="spellStart"/>
            <w:proofErr w:type="gramStart"/>
            <w:r w:rsidRPr="00372DB2">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45669" w:rsidRPr="003F3B1A" w:rsidRDefault="00E45669"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r>
      <w:tr w:rsidR="00E45669" w:rsidRPr="00C44DC9" w:rsidTr="004D007D">
        <w:trPr>
          <w:trHeight w:val="17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669" w:rsidRPr="003F3B1A" w:rsidRDefault="00E45669"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25</w:t>
            </w:r>
          </w:p>
        </w:tc>
        <w:tc>
          <w:tcPr>
            <w:tcW w:w="5670" w:type="dxa"/>
            <w:tcBorders>
              <w:top w:val="single" w:sz="4" w:space="0" w:color="auto"/>
              <w:left w:val="nil"/>
              <w:bottom w:val="single" w:sz="4" w:space="0" w:color="auto"/>
              <w:right w:val="single" w:sz="4" w:space="0" w:color="auto"/>
            </w:tcBorders>
            <w:shd w:val="clear" w:color="auto" w:fill="FFFFFF"/>
            <w:hideMark/>
          </w:tcPr>
          <w:p w:rsidR="00E45669" w:rsidRPr="003F3B1A" w:rsidRDefault="004D007D" w:rsidP="004D007D">
            <w:pPr>
              <w:spacing w:after="0"/>
              <w:rPr>
                <w:rFonts w:ascii="Times New Roman" w:eastAsia="Batang" w:hAnsi="Times New Roman" w:cs="Times New Roman"/>
                <w:lang w:val="ru-RU" w:eastAsia="ko-KR"/>
              </w:rPr>
            </w:pPr>
            <w:r w:rsidRPr="004D007D">
              <w:rPr>
                <w:rFonts w:ascii="Times New Roman" w:eastAsia="Batang" w:hAnsi="Times New Roman" w:cs="Times New Roman"/>
                <w:lang w:val="ru-RU" w:eastAsia="ko-KR"/>
              </w:rPr>
              <w:t xml:space="preserve">Кусачки </w:t>
            </w:r>
            <w:proofErr w:type="spellStart"/>
            <w:r w:rsidRPr="004D007D">
              <w:rPr>
                <w:rFonts w:ascii="Times New Roman" w:eastAsia="Batang" w:hAnsi="Times New Roman" w:cs="Times New Roman"/>
                <w:lang w:val="ru-RU" w:eastAsia="ko-KR"/>
              </w:rPr>
              <w:t>медичні</w:t>
            </w:r>
            <w:proofErr w:type="spellEnd"/>
            <w:r w:rsidRPr="004D007D">
              <w:rPr>
                <w:rFonts w:ascii="Times New Roman" w:eastAsia="Batang" w:hAnsi="Times New Roman" w:cs="Times New Roman"/>
                <w:lang w:val="ru-RU" w:eastAsia="ko-KR"/>
              </w:rPr>
              <w:t xml:space="preserve">, </w:t>
            </w:r>
            <w:proofErr w:type="spellStart"/>
            <w:r w:rsidRPr="004D007D">
              <w:rPr>
                <w:rFonts w:ascii="Times New Roman" w:eastAsia="Batang" w:hAnsi="Times New Roman" w:cs="Times New Roman"/>
                <w:lang w:val="ru-RU" w:eastAsia="ko-KR"/>
              </w:rPr>
              <w:t>з</w:t>
            </w:r>
            <w:proofErr w:type="spellEnd"/>
            <w:r w:rsidRPr="004D007D">
              <w:rPr>
                <w:rFonts w:ascii="Times New Roman" w:eastAsia="Batang" w:hAnsi="Times New Roman" w:cs="Times New Roman"/>
                <w:lang w:val="ru-RU" w:eastAsia="ko-KR"/>
              </w:rPr>
              <w:t xml:space="preserve"> </w:t>
            </w:r>
            <w:proofErr w:type="spellStart"/>
            <w:r w:rsidRPr="004D007D">
              <w:rPr>
                <w:rFonts w:ascii="Times New Roman" w:eastAsia="Batang" w:hAnsi="Times New Roman" w:cs="Times New Roman"/>
                <w:lang w:val="ru-RU" w:eastAsia="ko-KR"/>
              </w:rPr>
              <w:t>покриттям</w:t>
            </w:r>
            <w:proofErr w:type="spellEnd"/>
            <w:r w:rsidRPr="004D007D">
              <w:rPr>
                <w:rFonts w:ascii="Times New Roman" w:eastAsia="Batang" w:hAnsi="Times New Roman" w:cs="Times New Roman"/>
                <w:lang w:val="ru-RU" w:eastAsia="ko-KR"/>
              </w:rPr>
              <w:t xml:space="preserve"> </w:t>
            </w:r>
            <w:proofErr w:type="spellStart"/>
            <w:r w:rsidRPr="004D007D">
              <w:rPr>
                <w:rFonts w:ascii="Times New Roman" w:eastAsia="Batang" w:hAnsi="Times New Roman" w:cs="Times New Roman"/>
                <w:lang w:val="ru-RU" w:eastAsia="ko-KR"/>
              </w:rPr>
              <w:t>ручок</w:t>
            </w:r>
            <w:proofErr w:type="spellEnd"/>
            <w:r w:rsidRPr="004D007D">
              <w:rPr>
                <w:rFonts w:ascii="Times New Roman" w:eastAsia="Batang" w:hAnsi="Times New Roman" w:cs="Times New Roman"/>
                <w:lang w:val="ru-RU" w:eastAsia="ko-KR"/>
              </w:rPr>
              <w:t xml:space="preserve"> </w:t>
            </w:r>
            <w:proofErr w:type="spellStart"/>
            <w:r w:rsidRPr="004D007D">
              <w:rPr>
                <w:rFonts w:ascii="Times New Roman" w:eastAsia="Batang" w:hAnsi="Times New Roman" w:cs="Times New Roman"/>
                <w:lang w:val="ru-RU" w:eastAsia="ko-KR"/>
              </w:rPr>
              <w:t>карбідом</w:t>
            </w:r>
            <w:proofErr w:type="spellEnd"/>
            <w:r w:rsidRPr="004D007D">
              <w:rPr>
                <w:rFonts w:ascii="Times New Roman" w:eastAsia="Batang" w:hAnsi="Times New Roman" w:cs="Times New Roman"/>
                <w:lang w:val="ru-RU" w:eastAsia="ko-KR"/>
              </w:rPr>
              <w:t xml:space="preserve"> титана (</w:t>
            </w:r>
            <w:proofErr w:type="spellStart"/>
            <w:r w:rsidRPr="004D007D">
              <w:rPr>
                <w:rFonts w:ascii="Times New Roman" w:eastAsia="Batang" w:hAnsi="Times New Roman" w:cs="Times New Roman"/>
                <w:lang w:val="ru-RU" w:eastAsia="ko-KR"/>
              </w:rPr>
              <w:t>жовтого</w:t>
            </w:r>
            <w:proofErr w:type="spellEnd"/>
            <w:r w:rsidRPr="004D007D">
              <w:rPr>
                <w:rFonts w:ascii="Times New Roman" w:eastAsia="Batang" w:hAnsi="Times New Roman" w:cs="Times New Roman"/>
                <w:lang w:val="ru-RU" w:eastAsia="ko-KR"/>
              </w:rPr>
              <w:t xml:space="preserve"> </w:t>
            </w:r>
            <w:proofErr w:type="spellStart"/>
            <w:r w:rsidRPr="004D007D">
              <w:rPr>
                <w:rFonts w:ascii="Times New Roman" w:eastAsia="Batang" w:hAnsi="Times New Roman" w:cs="Times New Roman"/>
                <w:lang w:val="ru-RU" w:eastAsia="ko-KR"/>
              </w:rPr>
              <w:t>кольору</w:t>
            </w:r>
            <w:proofErr w:type="spellEnd"/>
            <w:r w:rsidRPr="004D007D">
              <w:rPr>
                <w:rFonts w:ascii="Times New Roman" w:eastAsia="Batang" w:hAnsi="Times New Roman" w:cs="Times New Roman"/>
                <w:lang w:val="ru-RU" w:eastAsia="ko-KR"/>
              </w:rPr>
              <w:t>), 215 мм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45669" w:rsidRDefault="00E45669">
            <w:proofErr w:type="spellStart"/>
            <w:proofErr w:type="gramStart"/>
            <w:r w:rsidRPr="00372DB2">
              <w:rPr>
                <w:rFonts w:ascii="Times New Roman" w:eastAsia="Batang" w:hAnsi="Times New Roman" w:cs="Times New Roman"/>
                <w:lang w:val="ru-RU" w:eastAsia="ko-KR"/>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45669" w:rsidRPr="003F3B1A" w:rsidRDefault="004D007D" w:rsidP="00352D31">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r>
    </w:tbl>
    <w:p w:rsidR="00AC5F96" w:rsidRDefault="00AC5F96">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4D007D">
        <w:rPr>
          <w:rFonts w:ascii="Times New Roman" w:hAnsi="Times New Roman"/>
          <w:iCs/>
          <w:sz w:val="24"/>
          <w:szCs w:val="24"/>
          <w:u w:val="single"/>
        </w:rPr>
        <w:t xml:space="preserve"> 31 </w:t>
      </w:r>
      <w:r w:rsidR="00534BBD">
        <w:rPr>
          <w:rFonts w:ascii="Times New Roman" w:hAnsi="Times New Roman"/>
          <w:iCs/>
          <w:sz w:val="24"/>
          <w:szCs w:val="24"/>
          <w:u w:val="single"/>
        </w:rPr>
        <w:t>серпня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3F3B1A" w:rsidRDefault="000208E8"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4D007D">
        <w:rPr>
          <w:rFonts w:ascii="Times New Roman" w:eastAsia="Times New Roman" w:hAnsi="Times New Roman" w:cs="Times New Roman"/>
          <w:color w:val="000000"/>
          <w:sz w:val="24"/>
          <w:szCs w:val="24"/>
        </w:rPr>
        <w:t>85 000</w:t>
      </w:r>
      <w:r w:rsidR="00BD72CA">
        <w:rPr>
          <w:rFonts w:ascii="Times New Roman" w:eastAsia="Times New Roman" w:hAnsi="Times New Roman" w:cs="Times New Roman"/>
          <w:color w:val="000000"/>
          <w:sz w:val="24"/>
          <w:szCs w:val="24"/>
        </w:rPr>
        <w:t>грн.00коп.</w:t>
      </w:r>
      <w:r w:rsidR="001836E9">
        <w:rPr>
          <w:rFonts w:ascii="Times New Roman" w:eastAsia="Times New Roman" w:hAnsi="Times New Roman" w:cs="Times New Roman"/>
          <w:color w:val="000000"/>
          <w:sz w:val="24"/>
          <w:szCs w:val="24"/>
        </w:rPr>
        <w:t xml:space="preserve"> </w:t>
      </w:r>
    </w:p>
    <w:p w:rsidR="00656F02" w:rsidRDefault="000208E8"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4D007D">
        <w:rPr>
          <w:rFonts w:ascii="Times New Roman" w:eastAsia="Times New Roman" w:hAnsi="Times New Roman" w:cs="Times New Roman"/>
          <w:color w:val="000000"/>
          <w:sz w:val="24"/>
          <w:szCs w:val="24"/>
        </w:rPr>
        <w:t>11.08</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4D007D">
        <w:rPr>
          <w:rFonts w:ascii="Times New Roman" w:eastAsia="Times New Roman" w:hAnsi="Times New Roman" w:cs="Times New Roman"/>
          <w:color w:val="000000"/>
          <w:sz w:val="24"/>
          <w:szCs w:val="24"/>
        </w:rPr>
        <w:t>16</w:t>
      </w:r>
      <w:r w:rsidR="00BD72CA">
        <w:rPr>
          <w:rFonts w:ascii="Times New Roman" w:eastAsia="Times New Roman" w:hAnsi="Times New Roman" w:cs="Times New Roman"/>
          <w:color w:val="000000"/>
          <w:sz w:val="24"/>
          <w:szCs w:val="24"/>
        </w:rPr>
        <w:t>.08.2022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Pr="00BD72CA" w:rsidRDefault="00BD72CA"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4D007D">
        <w:rPr>
          <w:rFonts w:ascii="Times New Roman" w:eastAsia="Times New Roman" w:hAnsi="Times New Roman" w:cs="Times New Roman"/>
          <w:color w:val="000000"/>
          <w:sz w:val="24"/>
          <w:szCs w:val="24"/>
        </w:rPr>
        <w:t xml:space="preserve"> за рахунок коштів НСЗУ.</w:t>
      </w: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208E8">
        <w:rPr>
          <w:rFonts w:ascii="Times New Roman" w:eastAsia="Times New Roman" w:hAnsi="Times New Roman" w:cs="Times New Roman"/>
          <w:color w:val="000000"/>
          <w:sz w:val="24"/>
          <w:szCs w:val="24"/>
        </w:rPr>
        <w:t>. Інша інформація:</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w:t>
      </w:r>
      <w:r w:rsidR="000208E8">
        <w:rPr>
          <w:rFonts w:ascii="Times New Roman" w:eastAsia="Times New Roman" w:hAnsi="Times New Roman" w:cs="Times New Roman"/>
          <w:color w:val="000000"/>
          <w:sz w:val="24"/>
          <w:szCs w:val="24"/>
        </w:rPr>
        <w:lastRenderedPageBreak/>
        <w:t>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Pr="00567FBE"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w:t>
      </w:r>
      <w:r>
        <w:rPr>
          <w:rFonts w:ascii="Times New Roman" w:eastAsia="Times New Roman" w:hAnsi="Times New Roman" w:cs="Times New Roman"/>
          <w:sz w:val="24"/>
          <w:szCs w:val="24"/>
        </w:rPr>
        <w:lastRenderedPageBreak/>
        <w:t xml:space="preserve">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170DC8"/>
    <w:rsid w:val="001836E9"/>
    <w:rsid w:val="0019609D"/>
    <w:rsid w:val="001B2A51"/>
    <w:rsid w:val="001F602C"/>
    <w:rsid w:val="002B52EC"/>
    <w:rsid w:val="003F3B1A"/>
    <w:rsid w:val="004D007D"/>
    <w:rsid w:val="00532CFA"/>
    <w:rsid w:val="00534BBD"/>
    <w:rsid w:val="00567FBE"/>
    <w:rsid w:val="00656F02"/>
    <w:rsid w:val="00657F05"/>
    <w:rsid w:val="00686300"/>
    <w:rsid w:val="007A4631"/>
    <w:rsid w:val="007C0BB4"/>
    <w:rsid w:val="00803047"/>
    <w:rsid w:val="009556E3"/>
    <w:rsid w:val="00A15454"/>
    <w:rsid w:val="00A4683E"/>
    <w:rsid w:val="00AC5F96"/>
    <w:rsid w:val="00BC74D2"/>
    <w:rsid w:val="00BD72CA"/>
    <w:rsid w:val="00BE7EC7"/>
    <w:rsid w:val="00C027C0"/>
    <w:rsid w:val="00C0515D"/>
    <w:rsid w:val="00C55FAF"/>
    <w:rsid w:val="00DB4CFB"/>
    <w:rsid w:val="00DE6FB8"/>
    <w:rsid w:val="00E45669"/>
    <w:rsid w:val="00EC7A00"/>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paragraph" w:styleId="aff0">
    <w:name w:val="No Spacing"/>
    <w:uiPriority w:val="1"/>
    <w:qFormat/>
    <w:rsid w:val="00AC5F96"/>
    <w:pPr>
      <w:spacing w:after="0" w:line="240" w:lineRule="auto"/>
    </w:pPr>
    <w:rPr>
      <w:rFonts w:asciiTheme="minorHAnsi" w:eastAsiaTheme="minorHAnsi" w:hAnsiTheme="minorHAnsi" w:cstheme="minorBidi"/>
      <w:lang w:eastAsia="en-US"/>
    </w:rPr>
  </w:style>
  <w:style w:type="paragraph" w:customStyle="1" w:styleId="Standard">
    <w:name w:val="Standard"/>
    <w:rsid w:val="002B52EC"/>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9992</Words>
  <Characters>5696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3</cp:revision>
  <cp:lastPrinted>2022-08-05T13:23:00Z</cp:lastPrinted>
  <dcterms:created xsi:type="dcterms:W3CDTF">2022-08-05T09:16:00Z</dcterms:created>
  <dcterms:modified xsi:type="dcterms:W3CDTF">2022-08-05T13:24:00Z</dcterms:modified>
</cp:coreProperties>
</file>