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87078" w14:textId="38C5E239" w:rsidR="003374FC" w:rsidRPr="0035000A" w:rsidRDefault="00CC1D7C" w:rsidP="003F7469">
      <w:pPr>
        <w:jc w:val="right"/>
        <w:rPr>
          <w:b/>
          <w:iCs/>
          <w:color w:val="000000" w:themeColor="text1"/>
          <w:shd w:val="clear" w:color="auto" w:fill="FFFFFF"/>
          <w:lang w:val="uk-UA"/>
        </w:rPr>
      </w:pPr>
      <w:r w:rsidRPr="0035000A">
        <w:rPr>
          <w:b/>
          <w:iCs/>
          <w:color w:val="000000" w:themeColor="text1"/>
          <w:shd w:val="clear" w:color="auto" w:fill="FFFFFF"/>
          <w:lang w:val="uk-UA"/>
        </w:rPr>
        <w:t>ДОДАТОК</w:t>
      </w:r>
      <w:r w:rsidR="003374FC" w:rsidRPr="0035000A">
        <w:rPr>
          <w:b/>
          <w:iCs/>
          <w:color w:val="000000" w:themeColor="text1"/>
          <w:shd w:val="clear" w:color="auto" w:fill="FFFFFF"/>
          <w:lang w:val="uk-UA"/>
        </w:rPr>
        <w:t xml:space="preserve"> </w:t>
      </w:r>
      <w:r w:rsidR="00A1464A" w:rsidRPr="0035000A">
        <w:rPr>
          <w:b/>
          <w:iCs/>
          <w:color w:val="000000" w:themeColor="text1"/>
          <w:shd w:val="clear" w:color="auto" w:fill="FFFFFF"/>
          <w:lang w:val="uk-UA"/>
        </w:rPr>
        <w:t>№</w:t>
      </w:r>
      <w:r w:rsidR="00D17E0B" w:rsidRPr="0035000A">
        <w:rPr>
          <w:b/>
          <w:iCs/>
          <w:color w:val="000000" w:themeColor="text1"/>
          <w:shd w:val="clear" w:color="auto" w:fill="FFFFFF"/>
          <w:lang w:val="uk-UA"/>
        </w:rPr>
        <w:t>2</w:t>
      </w:r>
    </w:p>
    <w:p w14:paraId="08F0841E" w14:textId="77777777" w:rsidR="00A1464A" w:rsidRPr="0035000A" w:rsidRDefault="00D17E0B" w:rsidP="00D17E0B">
      <w:pPr>
        <w:jc w:val="center"/>
        <w:rPr>
          <w:b/>
          <w:bCs/>
          <w:color w:val="000000" w:themeColor="text1"/>
          <w:lang w:val="uk-UA"/>
        </w:rPr>
      </w:pPr>
      <w:r w:rsidRPr="0035000A">
        <w:rPr>
          <w:b/>
          <w:bCs/>
          <w:color w:val="000000" w:themeColor="text1"/>
          <w:lang w:val="uk-UA"/>
        </w:rPr>
        <w:t xml:space="preserve">Технічна специфікація </w:t>
      </w:r>
    </w:p>
    <w:p w14:paraId="7CF2A199" w14:textId="6B519672" w:rsidR="00584CA3" w:rsidRPr="0035000A" w:rsidRDefault="00D17E0B" w:rsidP="00442649">
      <w:pPr>
        <w:jc w:val="center"/>
        <w:rPr>
          <w:b/>
          <w:bCs/>
          <w:color w:val="000000" w:themeColor="text1"/>
          <w:lang w:val="uk-UA"/>
        </w:rPr>
      </w:pPr>
      <w:r w:rsidRPr="0035000A">
        <w:rPr>
          <w:b/>
          <w:bCs/>
          <w:color w:val="000000" w:themeColor="text1"/>
          <w:lang w:val="uk-UA"/>
        </w:rPr>
        <w:t>на закупівлю</w:t>
      </w:r>
      <w:r w:rsidR="00A1464A" w:rsidRPr="0035000A">
        <w:rPr>
          <w:b/>
          <w:bCs/>
          <w:color w:val="000000" w:themeColor="text1"/>
          <w:lang w:val="uk-UA"/>
        </w:rPr>
        <w:t>:</w:t>
      </w:r>
    </w:p>
    <w:p w14:paraId="154AA9AE" w14:textId="46BB33CB" w:rsidR="00FB6FCE" w:rsidRPr="0035000A" w:rsidRDefault="005D15EC" w:rsidP="00FB53FF">
      <w:pPr>
        <w:jc w:val="center"/>
        <w:rPr>
          <w:b/>
          <w:color w:val="000000" w:themeColor="text1"/>
          <w:lang w:val="uk-UA"/>
        </w:rPr>
      </w:pPr>
      <w:r w:rsidRPr="0035000A">
        <w:rPr>
          <w:b/>
          <w:color w:val="000000" w:themeColor="text1"/>
          <w:lang w:val="uk-UA"/>
        </w:rPr>
        <w:t>ДК 021:2015:09130000-9: Нафта і дист</w:t>
      </w:r>
      <w:r w:rsidR="008B672D">
        <w:rPr>
          <w:b/>
          <w:color w:val="000000" w:themeColor="text1"/>
          <w:lang w:val="uk-UA"/>
        </w:rPr>
        <w:t>иляти (Бензин  А-9</w:t>
      </w:r>
      <w:r w:rsidR="00FB53FF">
        <w:rPr>
          <w:b/>
          <w:color w:val="000000" w:themeColor="text1"/>
          <w:lang w:val="uk-UA"/>
        </w:rPr>
        <w:t>2, Дизельне паливо)</w:t>
      </w:r>
      <w:r w:rsidR="008B672D">
        <w:rPr>
          <w:b/>
          <w:color w:val="000000" w:themeColor="text1"/>
          <w:lang w:val="uk-UA"/>
        </w:rPr>
        <w:t xml:space="preserve"> </w:t>
      </w:r>
    </w:p>
    <w:p w14:paraId="2858015A" w14:textId="77777777" w:rsidR="00FB6FCE" w:rsidRPr="0035000A" w:rsidRDefault="00FB6FCE" w:rsidP="00584CA3">
      <w:pPr>
        <w:jc w:val="center"/>
        <w:rPr>
          <w:color w:val="000000" w:themeColor="text1"/>
          <w:lang w:val="uk-UA"/>
        </w:rPr>
      </w:pPr>
    </w:p>
    <w:tbl>
      <w:tblPr>
        <w:tblW w:w="93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5854"/>
        <w:gridCol w:w="1418"/>
        <w:gridCol w:w="960"/>
      </w:tblGrid>
      <w:tr w:rsidR="005D15EC" w:rsidRPr="0035000A" w14:paraId="11904A91" w14:textId="77777777" w:rsidTr="000922EA">
        <w:trPr>
          <w:trHeight w:val="585"/>
        </w:trPr>
        <w:tc>
          <w:tcPr>
            <w:tcW w:w="1149" w:type="dxa"/>
            <w:shd w:val="clear" w:color="auto" w:fill="auto"/>
            <w:vAlign w:val="center"/>
            <w:hideMark/>
          </w:tcPr>
          <w:p w14:paraId="0C45F1D6" w14:textId="77777777" w:rsidR="005D15EC" w:rsidRPr="0035000A" w:rsidRDefault="005D15EC" w:rsidP="005D15EC">
            <w:pPr>
              <w:spacing w:after="200" w:line="276" w:lineRule="auto"/>
              <w:jc w:val="center"/>
              <w:rPr>
                <w:rFonts w:eastAsia="Times New Roman"/>
                <w:b/>
                <w:color w:val="000000"/>
                <w:lang w:val="uk-UA" w:eastAsia="uk-UA"/>
              </w:rPr>
            </w:pPr>
            <w:r w:rsidRPr="0035000A">
              <w:rPr>
                <w:rFonts w:eastAsia="Times New Roman"/>
                <w:b/>
                <w:color w:val="000000"/>
                <w:lang w:val="uk-UA" w:eastAsia="uk-UA"/>
              </w:rPr>
              <w:t>№ з/п</w:t>
            </w:r>
          </w:p>
        </w:tc>
        <w:tc>
          <w:tcPr>
            <w:tcW w:w="5854" w:type="dxa"/>
            <w:shd w:val="clear" w:color="auto" w:fill="auto"/>
            <w:vAlign w:val="center"/>
            <w:hideMark/>
          </w:tcPr>
          <w:p w14:paraId="725B598F" w14:textId="77777777" w:rsidR="005D15EC" w:rsidRPr="0035000A" w:rsidRDefault="005D15EC" w:rsidP="005D15EC">
            <w:pPr>
              <w:spacing w:after="200" w:line="276" w:lineRule="auto"/>
              <w:jc w:val="center"/>
              <w:rPr>
                <w:rFonts w:eastAsia="Times New Roman"/>
                <w:b/>
                <w:color w:val="000000"/>
                <w:lang w:val="uk-UA" w:eastAsia="uk-UA"/>
              </w:rPr>
            </w:pPr>
            <w:r w:rsidRPr="0035000A">
              <w:rPr>
                <w:rFonts w:eastAsia="Times New Roman"/>
                <w:b/>
                <w:color w:val="000000"/>
                <w:lang w:val="uk-UA" w:eastAsia="uk-UA"/>
              </w:rPr>
              <w:t>Найменування товару</w:t>
            </w:r>
          </w:p>
        </w:tc>
        <w:tc>
          <w:tcPr>
            <w:tcW w:w="1418" w:type="dxa"/>
            <w:shd w:val="clear" w:color="auto" w:fill="auto"/>
            <w:vAlign w:val="center"/>
            <w:hideMark/>
          </w:tcPr>
          <w:p w14:paraId="3587B358" w14:textId="77777777" w:rsidR="005D15EC" w:rsidRPr="0035000A" w:rsidRDefault="005D15EC" w:rsidP="005D15EC">
            <w:pPr>
              <w:spacing w:after="200" w:line="276" w:lineRule="auto"/>
              <w:jc w:val="center"/>
              <w:rPr>
                <w:rFonts w:eastAsia="Times New Roman"/>
                <w:b/>
                <w:color w:val="000000"/>
                <w:lang w:val="uk-UA" w:eastAsia="uk-UA"/>
              </w:rPr>
            </w:pPr>
            <w:r w:rsidRPr="0035000A">
              <w:rPr>
                <w:rFonts w:eastAsia="Times New Roman"/>
                <w:b/>
                <w:color w:val="000000"/>
                <w:lang w:val="uk-UA" w:eastAsia="uk-UA"/>
              </w:rPr>
              <w:t xml:space="preserve">од. </w:t>
            </w:r>
            <w:proofErr w:type="spellStart"/>
            <w:r w:rsidRPr="0035000A">
              <w:rPr>
                <w:rFonts w:eastAsia="Times New Roman"/>
                <w:b/>
                <w:color w:val="000000"/>
                <w:lang w:val="uk-UA" w:eastAsia="uk-UA"/>
              </w:rPr>
              <w:t>вим</w:t>
            </w:r>
            <w:proofErr w:type="spellEnd"/>
            <w:r w:rsidRPr="0035000A">
              <w:rPr>
                <w:rFonts w:eastAsia="Times New Roman"/>
                <w:b/>
                <w:color w:val="000000"/>
                <w:lang w:val="uk-UA" w:eastAsia="uk-UA"/>
              </w:rPr>
              <w:t>.</w:t>
            </w:r>
          </w:p>
        </w:tc>
        <w:tc>
          <w:tcPr>
            <w:tcW w:w="960" w:type="dxa"/>
            <w:shd w:val="clear" w:color="auto" w:fill="auto"/>
            <w:vAlign w:val="center"/>
            <w:hideMark/>
          </w:tcPr>
          <w:p w14:paraId="31F7FC21" w14:textId="77777777" w:rsidR="005D15EC" w:rsidRPr="0035000A" w:rsidRDefault="005D15EC" w:rsidP="005D15EC">
            <w:pPr>
              <w:spacing w:after="200" w:line="276" w:lineRule="auto"/>
              <w:jc w:val="center"/>
              <w:rPr>
                <w:rFonts w:eastAsia="Times New Roman"/>
                <w:b/>
                <w:color w:val="000000"/>
                <w:lang w:val="uk-UA" w:eastAsia="uk-UA"/>
              </w:rPr>
            </w:pPr>
            <w:r w:rsidRPr="0035000A">
              <w:rPr>
                <w:rFonts w:eastAsia="Times New Roman"/>
                <w:b/>
                <w:color w:val="000000"/>
                <w:lang w:val="uk-UA" w:eastAsia="uk-UA"/>
              </w:rPr>
              <w:t>к-ть</w:t>
            </w:r>
          </w:p>
        </w:tc>
      </w:tr>
      <w:tr w:rsidR="00FB53FF" w:rsidRPr="0035000A" w14:paraId="51AAB042" w14:textId="77777777" w:rsidTr="000922EA">
        <w:trPr>
          <w:trHeight w:val="153"/>
        </w:trPr>
        <w:tc>
          <w:tcPr>
            <w:tcW w:w="1149" w:type="dxa"/>
            <w:shd w:val="clear" w:color="auto" w:fill="auto"/>
            <w:noWrap/>
            <w:vAlign w:val="center"/>
          </w:tcPr>
          <w:p w14:paraId="68E77D09" w14:textId="1C38AC52" w:rsidR="00FB53FF" w:rsidRPr="0035000A" w:rsidRDefault="00FB53FF" w:rsidP="005D15EC">
            <w:pPr>
              <w:jc w:val="center"/>
              <w:rPr>
                <w:rFonts w:eastAsia="Times New Roman"/>
                <w:b/>
                <w:color w:val="000000"/>
                <w:lang w:val="uk-UA" w:eastAsia="uk-UA"/>
              </w:rPr>
            </w:pPr>
            <w:r>
              <w:rPr>
                <w:rFonts w:eastAsia="Times New Roman"/>
                <w:b/>
                <w:color w:val="000000"/>
                <w:lang w:val="uk-UA" w:eastAsia="uk-UA"/>
              </w:rPr>
              <w:t>1</w:t>
            </w:r>
          </w:p>
        </w:tc>
        <w:tc>
          <w:tcPr>
            <w:tcW w:w="5854" w:type="dxa"/>
            <w:shd w:val="clear" w:color="auto" w:fill="auto"/>
            <w:vAlign w:val="center"/>
          </w:tcPr>
          <w:p w14:paraId="13B49F1C" w14:textId="74106CFF" w:rsidR="00FB53FF" w:rsidRPr="0035000A" w:rsidRDefault="00FB53FF" w:rsidP="005D15EC">
            <w:pPr>
              <w:rPr>
                <w:rFonts w:eastAsia="Times New Roman"/>
                <w:b/>
                <w:bCs/>
                <w:lang w:val="uk-UA" w:eastAsia="uk-UA"/>
              </w:rPr>
            </w:pPr>
            <w:r>
              <w:rPr>
                <w:rFonts w:eastAsia="Times New Roman"/>
                <w:b/>
                <w:bCs/>
                <w:lang w:val="uk-UA" w:eastAsia="uk-UA"/>
              </w:rPr>
              <w:t>Дизельне паливо</w:t>
            </w:r>
          </w:p>
        </w:tc>
        <w:tc>
          <w:tcPr>
            <w:tcW w:w="1418" w:type="dxa"/>
            <w:shd w:val="clear" w:color="auto" w:fill="auto"/>
            <w:noWrap/>
            <w:vAlign w:val="center"/>
          </w:tcPr>
          <w:p w14:paraId="1348AAAC" w14:textId="35326714" w:rsidR="00FB53FF" w:rsidRPr="0035000A" w:rsidRDefault="00FB53FF" w:rsidP="005D15EC">
            <w:pPr>
              <w:jc w:val="center"/>
              <w:rPr>
                <w:rFonts w:eastAsia="Times New Roman"/>
                <w:b/>
                <w:color w:val="000000"/>
                <w:lang w:val="uk-UA" w:eastAsia="uk-UA"/>
              </w:rPr>
            </w:pPr>
            <w:r>
              <w:rPr>
                <w:rFonts w:eastAsia="Times New Roman"/>
                <w:b/>
                <w:color w:val="000000"/>
                <w:lang w:val="uk-UA" w:eastAsia="uk-UA"/>
              </w:rPr>
              <w:t>л</w:t>
            </w:r>
          </w:p>
        </w:tc>
        <w:tc>
          <w:tcPr>
            <w:tcW w:w="960" w:type="dxa"/>
            <w:shd w:val="clear" w:color="auto" w:fill="auto"/>
            <w:noWrap/>
            <w:vAlign w:val="center"/>
          </w:tcPr>
          <w:p w14:paraId="65C8567C" w14:textId="5BD615BF" w:rsidR="00FB53FF" w:rsidRDefault="00FB53FF" w:rsidP="005D15EC">
            <w:pPr>
              <w:jc w:val="center"/>
              <w:rPr>
                <w:rFonts w:eastAsia="Times New Roman"/>
                <w:b/>
                <w:color w:val="000000"/>
                <w:lang w:val="uk-UA" w:eastAsia="uk-UA"/>
              </w:rPr>
            </w:pPr>
            <w:r>
              <w:rPr>
                <w:rFonts w:eastAsia="Times New Roman"/>
                <w:b/>
                <w:color w:val="000000"/>
                <w:lang w:val="uk-UA" w:eastAsia="uk-UA"/>
              </w:rPr>
              <w:t>300</w:t>
            </w:r>
          </w:p>
        </w:tc>
      </w:tr>
      <w:tr w:rsidR="005D15EC" w:rsidRPr="0035000A" w14:paraId="17E0B1FC" w14:textId="77777777" w:rsidTr="000922EA">
        <w:trPr>
          <w:trHeight w:val="153"/>
        </w:trPr>
        <w:tc>
          <w:tcPr>
            <w:tcW w:w="1149" w:type="dxa"/>
            <w:shd w:val="clear" w:color="auto" w:fill="auto"/>
            <w:noWrap/>
            <w:vAlign w:val="center"/>
            <w:hideMark/>
          </w:tcPr>
          <w:p w14:paraId="67896893" w14:textId="7D170D28" w:rsidR="005D15EC" w:rsidRPr="0035000A" w:rsidRDefault="00FB53FF" w:rsidP="005D15EC">
            <w:pPr>
              <w:jc w:val="center"/>
              <w:rPr>
                <w:rFonts w:eastAsia="Times New Roman"/>
                <w:b/>
                <w:color w:val="000000"/>
                <w:lang w:val="uk-UA" w:eastAsia="uk-UA"/>
              </w:rPr>
            </w:pPr>
            <w:r>
              <w:rPr>
                <w:rFonts w:eastAsia="Times New Roman"/>
                <w:b/>
                <w:color w:val="000000"/>
                <w:lang w:val="uk-UA" w:eastAsia="uk-UA"/>
              </w:rPr>
              <w:t>2</w:t>
            </w:r>
          </w:p>
        </w:tc>
        <w:tc>
          <w:tcPr>
            <w:tcW w:w="5854" w:type="dxa"/>
            <w:shd w:val="clear" w:color="auto" w:fill="auto"/>
            <w:vAlign w:val="center"/>
            <w:hideMark/>
          </w:tcPr>
          <w:p w14:paraId="1D7DCFAF" w14:textId="48BC205A" w:rsidR="005D15EC" w:rsidRPr="0035000A" w:rsidRDefault="005D15EC" w:rsidP="005D15EC">
            <w:pPr>
              <w:rPr>
                <w:rFonts w:eastAsia="Times New Roman"/>
                <w:b/>
                <w:color w:val="000000"/>
                <w:lang w:val="uk-UA" w:eastAsia="uk-UA"/>
              </w:rPr>
            </w:pPr>
            <w:r w:rsidRPr="0035000A">
              <w:rPr>
                <w:rFonts w:eastAsia="Times New Roman"/>
                <w:b/>
                <w:bCs/>
                <w:lang w:val="uk-UA" w:eastAsia="uk-UA"/>
              </w:rPr>
              <w:t>Бензин А-9</w:t>
            </w:r>
            <w:r w:rsidR="00D43260" w:rsidRPr="0035000A">
              <w:rPr>
                <w:rFonts w:eastAsia="Times New Roman"/>
                <w:b/>
                <w:bCs/>
                <w:lang w:val="uk-UA" w:eastAsia="uk-UA"/>
              </w:rPr>
              <w:t>5</w:t>
            </w:r>
          </w:p>
        </w:tc>
        <w:tc>
          <w:tcPr>
            <w:tcW w:w="1418" w:type="dxa"/>
            <w:shd w:val="clear" w:color="auto" w:fill="auto"/>
            <w:noWrap/>
            <w:vAlign w:val="center"/>
            <w:hideMark/>
          </w:tcPr>
          <w:p w14:paraId="7E951ED9" w14:textId="77777777" w:rsidR="005D15EC" w:rsidRPr="0035000A" w:rsidRDefault="005D15EC" w:rsidP="005D15EC">
            <w:pPr>
              <w:jc w:val="center"/>
              <w:rPr>
                <w:rFonts w:eastAsia="Times New Roman"/>
                <w:b/>
                <w:color w:val="000000"/>
                <w:lang w:val="uk-UA" w:eastAsia="uk-UA"/>
              </w:rPr>
            </w:pPr>
            <w:r w:rsidRPr="0035000A">
              <w:rPr>
                <w:rFonts w:eastAsia="Times New Roman"/>
                <w:b/>
                <w:color w:val="000000"/>
                <w:lang w:val="uk-UA" w:eastAsia="uk-UA"/>
              </w:rPr>
              <w:t>л</w:t>
            </w:r>
          </w:p>
        </w:tc>
        <w:tc>
          <w:tcPr>
            <w:tcW w:w="960" w:type="dxa"/>
            <w:shd w:val="clear" w:color="auto" w:fill="auto"/>
            <w:noWrap/>
            <w:vAlign w:val="center"/>
            <w:hideMark/>
          </w:tcPr>
          <w:p w14:paraId="39CD6677" w14:textId="10906594" w:rsidR="005D15EC" w:rsidRPr="0035000A" w:rsidRDefault="00FB53FF" w:rsidP="005D15EC">
            <w:pPr>
              <w:jc w:val="center"/>
              <w:rPr>
                <w:rFonts w:eastAsia="Times New Roman"/>
                <w:b/>
                <w:color w:val="000000"/>
                <w:lang w:val="uk-UA" w:eastAsia="uk-UA"/>
              </w:rPr>
            </w:pPr>
            <w:r>
              <w:rPr>
                <w:rFonts w:eastAsia="Times New Roman"/>
                <w:b/>
                <w:color w:val="000000"/>
                <w:lang w:val="uk-UA" w:eastAsia="uk-UA"/>
              </w:rPr>
              <w:t>300</w:t>
            </w:r>
          </w:p>
        </w:tc>
      </w:tr>
    </w:tbl>
    <w:p w14:paraId="1D9D5012" w14:textId="3715976F" w:rsidR="00FB6FCE" w:rsidRPr="0035000A" w:rsidRDefault="00FB6FCE" w:rsidP="00C85310">
      <w:pPr>
        <w:rPr>
          <w:bCs/>
          <w:color w:val="000000" w:themeColor="text1"/>
          <w:lang w:val="uk-UA"/>
        </w:rPr>
      </w:pPr>
    </w:p>
    <w:p w14:paraId="525F4F72" w14:textId="77777777" w:rsidR="00FB6FCE" w:rsidRPr="0035000A" w:rsidRDefault="00FB6FCE" w:rsidP="00C85310">
      <w:pPr>
        <w:rPr>
          <w:bCs/>
          <w:color w:val="000000" w:themeColor="text1"/>
          <w:lang w:val="uk-UA"/>
        </w:rPr>
      </w:pPr>
    </w:p>
    <w:p w14:paraId="121C72E6" w14:textId="0C16A493" w:rsidR="00ED45F9" w:rsidRPr="0035000A" w:rsidRDefault="00794533" w:rsidP="00ED45F9">
      <w:pPr>
        <w:spacing w:after="200" w:line="276" w:lineRule="auto"/>
        <w:rPr>
          <w:rFonts w:eastAsia="Times New Roman"/>
          <w:color w:val="000000"/>
          <w:lang w:val="uk-UA" w:eastAsia="uk-UA"/>
        </w:rPr>
      </w:pPr>
      <w:r w:rsidRPr="0035000A">
        <w:rPr>
          <w:rFonts w:eastAsia="Times New Roman"/>
          <w:color w:val="000000"/>
          <w:u w:val="single"/>
          <w:lang w:val="uk-UA" w:eastAsia="uk-UA"/>
        </w:rPr>
        <w:t>Загальні вимоги</w:t>
      </w:r>
      <w:r w:rsidRPr="0035000A">
        <w:rPr>
          <w:rFonts w:eastAsia="Times New Roman"/>
          <w:color w:val="000000"/>
          <w:lang w:val="uk-UA" w:eastAsia="uk-UA"/>
        </w:rPr>
        <w:t>:</w:t>
      </w:r>
      <w:r w:rsidR="00ED45F9" w:rsidRPr="0035000A">
        <w:rPr>
          <w:b/>
          <w:iCs/>
          <w:color w:val="000000" w:themeColor="text1"/>
          <w:lang w:val="uk-UA"/>
        </w:rPr>
        <w:tab/>
      </w:r>
    </w:p>
    <w:p w14:paraId="68709D45" w14:textId="19DB5AAC" w:rsidR="00ED45F9" w:rsidRPr="0035000A" w:rsidRDefault="00ED45F9" w:rsidP="00ED45F9">
      <w:pPr>
        <w:pStyle w:val="a3"/>
        <w:numPr>
          <w:ilvl w:val="0"/>
          <w:numId w:val="10"/>
        </w:numPr>
        <w:jc w:val="both"/>
        <w:rPr>
          <w:bCs/>
          <w:color w:val="000000" w:themeColor="text1"/>
          <w:lang w:val="uk-UA"/>
        </w:rPr>
      </w:pPr>
      <w:r w:rsidRPr="0035000A">
        <w:rPr>
          <w:bCs/>
          <w:color w:val="000000" w:themeColor="text1"/>
          <w:lang w:val="uk-UA"/>
        </w:rPr>
        <w:t>Учасник повинен подати інформацію про виробника товару</w:t>
      </w:r>
      <w:r w:rsidR="00757B50" w:rsidRPr="0035000A">
        <w:rPr>
          <w:bCs/>
          <w:color w:val="000000" w:themeColor="text1"/>
          <w:lang w:val="uk-UA"/>
        </w:rPr>
        <w:t xml:space="preserve"> та </w:t>
      </w:r>
      <w:r w:rsidRPr="0035000A">
        <w:rPr>
          <w:bCs/>
          <w:color w:val="000000" w:themeColor="text1"/>
          <w:lang w:val="uk-UA"/>
        </w:rPr>
        <w:t>країну походження,</w:t>
      </w:r>
      <w:r w:rsidR="00757B50" w:rsidRPr="0035000A">
        <w:rPr>
          <w:bCs/>
          <w:color w:val="000000" w:themeColor="text1"/>
          <w:lang w:val="uk-UA"/>
        </w:rPr>
        <w:t xml:space="preserve"> </w:t>
      </w:r>
      <w:r w:rsidRPr="0035000A">
        <w:rPr>
          <w:bCs/>
          <w:color w:val="000000" w:themeColor="text1"/>
          <w:lang w:val="uk-UA"/>
        </w:rPr>
        <w:t>товару</w:t>
      </w:r>
      <w:r w:rsidR="00442649" w:rsidRPr="0035000A">
        <w:rPr>
          <w:bCs/>
          <w:color w:val="000000" w:themeColor="text1"/>
          <w:lang w:val="uk-UA"/>
        </w:rPr>
        <w:t>.</w:t>
      </w:r>
    </w:p>
    <w:p w14:paraId="07FD86F7" w14:textId="14E20713" w:rsidR="00ED45F9" w:rsidRPr="0035000A" w:rsidRDefault="00ED45F9" w:rsidP="00ED45F9">
      <w:pPr>
        <w:pStyle w:val="a3"/>
        <w:numPr>
          <w:ilvl w:val="0"/>
          <w:numId w:val="10"/>
        </w:numPr>
        <w:jc w:val="both"/>
        <w:rPr>
          <w:bCs/>
          <w:color w:val="000000" w:themeColor="text1"/>
          <w:lang w:val="uk-UA"/>
        </w:rPr>
      </w:pPr>
      <w:r w:rsidRPr="0035000A">
        <w:rPr>
          <w:color w:val="000000" w:themeColor="text1"/>
          <w:lang w:val="uk-UA"/>
        </w:rPr>
        <w:t>Учасник повинен надати у складі</w:t>
      </w:r>
      <w:r w:rsidR="00C04FD7" w:rsidRPr="0035000A">
        <w:rPr>
          <w:color w:val="000000" w:themeColor="text1"/>
          <w:lang w:val="uk-UA"/>
        </w:rPr>
        <w:t xml:space="preserve"> тендерної</w:t>
      </w:r>
      <w:r w:rsidRPr="0035000A">
        <w:rPr>
          <w:color w:val="000000" w:themeColor="text1"/>
          <w:lang w:val="uk-UA"/>
        </w:rPr>
        <w:t xml:space="preserve"> пропозиції </w:t>
      </w:r>
      <w:r w:rsidRPr="0035000A">
        <w:rPr>
          <w:i/>
          <w:color w:val="000000" w:themeColor="text1"/>
          <w:lang w:val="uk-UA"/>
        </w:rPr>
        <w:t>гарантійний лист</w:t>
      </w:r>
      <w:r w:rsidRPr="0035000A">
        <w:rPr>
          <w:color w:val="000000" w:themeColor="text1"/>
          <w:lang w:val="uk-UA"/>
        </w:rPr>
        <w:t xml:space="preserve"> про те, що смарт-картки </w:t>
      </w:r>
      <w:r w:rsidRPr="0035000A">
        <w:rPr>
          <w:bCs/>
          <w:color w:val="000000" w:themeColor="text1"/>
          <w:lang w:val="uk-UA"/>
        </w:rPr>
        <w:t xml:space="preserve">або </w:t>
      </w:r>
      <w:proofErr w:type="spellStart"/>
      <w:r w:rsidRPr="0035000A">
        <w:rPr>
          <w:bCs/>
          <w:color w:val="000000" w:themeColor="text1"/>
          <w:lang w:val="uk-UA"/>
        </w:rPr>
        <w:t>скретч</w:t>
      </w:r>
      <w:proofErr w:type="spellEnd"/>
      <w:r w:rsidRPr="0035000A">
        <w:rPr>
          <w:bCs/>
          <w:color w:val="000000" w:themeColor="text1"/>
          <w:lang w:val="uk-UA"/>
        </w:rPr>
        <w:t xml:space="preserve">-картки (талони) </w:t>
      </w:r>
      <w:r w:rsidRPr="0035000A">
        <w:rPr>
          <w:color w:val="000000" w:themeColor="text1"/>
          <w:lang w:val="uk-UA"/>
        </w:rPr>
        <w:t>постачатимуться транспортом Учасника і за рахунок Учасника за адресами визначеними Замовником.</w:t>
      </w:r>
      <w:r w:rsidR="0035000A">
        <w:rPr>
          <w:color w:val="000000" w:themeColor="text1"/>
          <w:lang w:val="uk-UA"/>
        </w:rPr>
        <w:t xml:space="preserve"> </w:t>
      </w:r>
    </w:p>
    <w:p w14:paraId="679D1D2D" w14:textId="525CBD50" w:rsidR="00920065" w:rsidRPr="0035000A" w:rsidRDefault="00920065" w:rsidP="00920065">
      <w:pPr>
        <w:pStyle w:val="a3"/>
        <w:numPr>
          <w:ilvl w:val="0"/>
          <w:numId w:val="10"/>
        </w:numPr>
        <w:jc w:val="both"/>
        <w:rPr>
          <w:bCs/>
          <w:color w:val="000000" w:themeColor="text1"/>
          <w:lang w:val="uk-UA"/>
        </w:rPr>
      </w:pPr>
      <w:r w:rsidRPr="0035000A">
        <w:rPr>
          <w:bCs/>
          <w:color w:val="000000" w:themeColor="text1"/>
          <w:lang w:val="uk-UA"/>
        </w:rPr>
        <w:t>Технічні, якісні характеристики предмета закупівлі повинні відповідати заходам із захисту довкілля.  Надати документ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акредитованим органом відповідно до чинного законодавства України.</w:t>
      </w:r>
    </w:p>
    <w:p w14:paraId="4E180F32" w14:textId="4B462684" w:rsidR="00757B50" w:rsidRPr="00051727" w:rsidRDefault="00051727" w:rsidP="00051727">
      <w:pPr>
        <w:pStyle w:val="a3"/>
        <w:numPr>
          <w:ilvl w:val="0"/>
          <w:numId w:val="10"/>
        </w:numPr>
        <w:rPr>
          <w:bCs/>
          <w:lang w:val="uk-UA"/>
        </w:rPr>
      </w:pPr>
      <w:r w:rsidRPr="00051727">
        <w:rPr>
          <w:bCs/>
          <w:lang w:val="uk-UA"/>
        </w:rPr>
        <w:t xml:space="preserve">Відстань від </w:t>
      </w:r>
      <w:proofErr w:type="spellStart"/>
      <w:r w:rsidRPr="00051727">
        <w:rPr>
          <w:bCs/>
          <w:lang w:val="uk-UA"/>
        </w:rPr>
        <w:t>найблищої</w:t>
      </w:r>
      <w:proofErr w:type="spellEnd"/>
      <w:r w:rsidRPr="00051727">
        <w:rPr>
          <w:bCs/>
          <w:lang w:val="uk-UA"/>
        </w:rPr>
        <w:t xml:space="preserve"> АЗС не більше 3-х кілометрів від фактичного місця розташування м. Біла Церква, вул. Амосова 6.</w:t>
      </w:r>
    </w:p>
    <w:p w14:paraId="197A8D54" w14:textId="49A3DF3A" w:rsidR="00C04FD7" w:rsidRDefault="0035000A" w:rsidP="00ED45F9">
      <w:pPr>
        <w:tabs>
          <w:tab w:val="left" w:pos="851"/>
        </w:tabs>
        <w:ind w:left="786"/>
        <w:contextualSpacing/>
        <w:jc w:val="both"/>
        <w:rPr>
          <w:b/>
          <w:lang w:val="uk-UA"/>
        </w:rPr>
      </w:pPr>
      <w:r w:rsidRPr="0035000A">
        <w:rPr>
          <w:b/>
          <w:lang w:val="uk-UA"/>
        </w:rPr>
        <w:t>Учасники процедури закупівлі повинні надати в складі тендерної пропозиці</w:t>
      </w:r>
      <w:r w:rsidR="0003366F">
        <w:rPr>
          <w:b/>
          <w:lang w:val="uk-UA"/>
        </w:rPr>
        <w:t>ї</w:t>
      </w:r>
      <w:r w:rsidRPr="0035000A">
        <w:rPr>
          <w:b/>
          <w:lang w:val="uk-UA"/>
        </w:rPr>
        <w:t xml:space="preserve"> документи, які підтверджують відповідність тендерної пропозиції учасника технічним, якісним, кількісним та іншим вимогам до предмета закупівлі, </w:t>
      </w:r>
      <w:r>
        <w:rPr>
          <w:b/>
          <w:lang w:val="uk-UA"/>
        </w:rPr>
        <w:t xml:space="preserve">а саме, </w:t>
      </w:r>
      <w:proofErr w:type="spellStart"/>
      <w:r>
        <w:rPr>
          <w:b/>
          <w:lang w:val="uk-UA"/>
        </w:rPr>
        <w:t>скан</w:t>
      </w:r>
      <w:proofErr w:type="spellEnd"/>
      <w:r>
        <w:rPr>
          <w:b/>
          <w:lang w:val="uk-UA"/>
        </w:rPr>
        <w:t>-копію сертифікату відповідності на кожну одиницю запропонованого товару.</w:t>
      </w:r>
    </w:p>
    <w:p w14:paraId="20820650" w14:textId="77777777" w:rsidR="0035000A" w:rsidRPr="0035000A" w:rsidRDefault="0035000A" w:rsidP="00ED45F9">
      <w:pPr>
        <w:tabs>
          <w:tab w:val="left" w:pos="851"/>
        </w:tabs>
        <w:ind w:left="786"/>
        <w:contextualSpacing/>
        <w:jc w:val="both"/>
        <w:rPr>
          <w:lang w:val="uk-UA"/>
        </w:rPr>
      </w:pPr>
    </w:p>
    <w:p w14:paraId="07D7DB7A" w14:textId="30C7E0FD" w:rsidR="003B3764" w:rsidRPr="0003366F" w:rsidRDefault="00C04FD7" w:rsidP="00542EA2">
      <w:pPr>
        <w:tabs>
          <w:tab w:val="left" w:pos="851"/>
        </w:tabs>
        <w:ind w:left="786"/>
        <w:contextualSpacing/>
        <w:jc w:val="center"/>
        <w:rPr>
          <w:i/>
          <w:iCs/>
          <w:lang w:val="uk-UA"/>
        </w:rPr>
      </w:pPr>
      <w:r w:rsidRPr="0003366F">
        <w:rPr>
          <w:i/>
          <w:iCs/>
          <w:lang w:val="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sectPr w:rsidR="003B3764" w:rsidRPr="0003366F" w:rsidSect="007B01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DD6"/>
    <w:multiLevelType w:val="hybridMultilevel"/>
    <w:tmpl w:val="3B5CAAFE"/>
    <w:lvl w:ilvl="0" w:tplc="73F04B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FA72B3"/>
    <w:multiLevelType w:val="hybridMultilevel"/>
    <w:tmpl w:val="74788C4E"/>
    <w:lvl w:ilvl="0" w:tplc="66DC9CC4">
      <w:numFmt w:val="bullet"/>
      <w:lvlText w:val="-"/>
      <w:lvlJc w:val="left"/>
      <w:pPr>
        <w:ind w:left="720" w:hanging="360"/>
      </w:pPr>
      <w:rPr>
        <w:rFonts w:ascii="Book Antiqua" w:eastAsia="Calibri" w:hAnsi="Book Antiqua"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750627A"/>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9AB4F44"/>
    <w:multiLevelType w:val="hybridMultilevel"/>
    <w:tmpl w:val="BB6C9D0A"/>
    <w:lvl w:ilvl="0" w:tplc="34F051D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F841D45"/>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1623C1D"/>
    <w:multiLevelType w:val="multilevel"/>
    <w:tmpl w:val="EEFA7BB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32897B3F"/>
    <w:multiLevelType w:val="hybridMultilevel"/>
    <w:tmpl w:val="D57C9350"/>
    <w:lvl w:ilvl="0" w:tplc="34F051D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E406961"/>
    <w:multiLevelType w:val="hybridMultilevel"/>
    <w:tmpl w:val="F102647E"/>
    <w:lvl w:ilvl="0" w:tplc="0622A7C0">
      <w:start w:val="1"/>
      <w:numFmt w:val="decimal"/>
      <w:lvlText w:val="%1."/>
      <w:lvlJc w:val="left"/>
      <w:pPr>
        <w:ind w:left="786" w:hanging="360"/>
      </w:pPr>
      <w:rPr>
        <w:rFonts w:cs="Times New Roman"/>
      </w:rPr>
    </w:lvl>
    <w:lvl w:ilvl="1" w:tplc="04220019">
      <w:start w:val="1"/>
      <w:numFmt w:val="lowerLetter"/>
      <w:lvlText w:val="%2."/>
      <w:lvlJc w:val="left"/>
      <w:pPr>
        <w:ind w:left="1506" w:hanging="360"/>
      </w:pPr>
      <w:rPr>
        <w:rFonts w:cs="Times New Roman"/>
      </w:rPr>
    </w:lvl>
    <w:lvl w:ilvl="2" w:tplc="0422001B">
      <w:start w:val="1"/>
      <w:numFmt w:val="lowerRoman"/>
      <w:lvlText w:val="%3."/>
      <w:lvlJc w:val="right"/>
      <w:pPr>
        <w:ind w:left="2226" w:hanging="180"/>
      </w:pPr>
      <w:rPr>
        <w:rFonts w:cs="Times New Roman"/>
      </w:rPr>
    </w:lvl>
    <w:lvl w:ilvl="3" w:tplc="0422000F">
      <w:start w:val="1"/>
      <w:numFmt w:val="decimal"/>
      <w:lvlText w:val="%4."/>
      <w:lvlJc w:val="left"/>
      <w:pPr>
        <w:ind w:left="2946" w:hanging="360"/>
      </w:pPr>
      <w:rPr>
        <w:rFonts w:cs="Times New Roman"/>
      </w:rPr>
    </w:lvl>
    <w:lvl w:ilvl="4" w:tplc="04220019">
      <w:start w:val="1"/>
      <w:numFmt w:val="lowerLetter"/>
      <w:lvlText w:val="%5."/>
      <w:lvlJc w:val="left"/>
      <w:pPr>
        <w:ind w:left="3666" w:hanging="360"/>
      </w:pPr>
      <w:rPr>
        <w:rFonts w:cs="Times New Roman"/>
      </w:rPr>
    </w:lvl>
    <w:lvl w:ilvl="5" w:tplc="0422001B">
      <w:start w:val="1"/>
      <w:numFmt w:val="lowerRoman"/>
      <w:lvlText w:val="%6."/>
      <w:lvlJc w:val="right"/>
      <w:pPr>
        <w:ind w:left="4386" w:hanging="180"/>
      </w:pPr>
      <w:rPr>
        <w:rFonts w:cs="Times New Roman"/>
      </w:rPr>
    </w:lvl>
    <w:lvl w:ilvl="6" w:tplc="0422000F">
      <w:start w:val="1"/>
      <w:numFmt w:val="decimal"/>
      <w:lvlText w:val="%7."/>
      <w:lvlJc w:val="left"/>
      <w:pPr>
        <w:ind w:left="5106" w:hanging="360"/>
      </w:pPr>
      <w:rPr>
        <w:rFonts w:cs="Times New Roman"/>
      </w:rPr>
    </w:lvl>
    <w:lvl w:ilvl="7" w:tplc="04220019">
      <w:start w:val="1"/>
      <w:numFmt w:val="lowerLetter"/>
      <w:lvlText w:val="%8."/>
      <w:lvlJc w:val="left"/>
      <w:pPr>
        <w:ind w:left="5826" w:hanging="360"/>
      </w:pPr>
      <w:rPr>
        <w:rFonts w:cs="Times New Roman"/>
      </w:rPr>
    </w:lvl>
    <w:lvl w:ilvl="8" w:tplc="0422001B">
      <w:start w:val="1"/>
      <w:numFmt w:val="lowerRoman"/>
      <w:lvlText w:val="%9."/>
      <w:lvlJc w:val="right"/>
      <w:pPr>
        <w:ind w:left="6546" w:hanging="180"/>
      </w:pPr>
      <w:rPr>
        <w:rFonts w:cs="Times New Roman"/>
      </w:rPr>
    </w:lvl>
  </w:abstractNum>
  <w:abstractNum w:abstractNumId="8" w15:restartNumberingAfterBreak="0">
    <w:nsid w:val="3E5634ED"/>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961407D"/>
    <w:multiLevelType w:val="multilevel"/>
    <w:tmpl w:val="EF624C0E"/>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5FD41764"/>
    <w:multiLevelType w:val="hybridMultilevel"/>
    <w:tmpl w:val="BB6C9D0A"/>
    <w:lvl w:ilvl="0" w:tplc="34F051D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1333A72"/>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B24314"/>
    <w:multiLevelType w:val="hybridMultilevel"/>
    <w:tmpl w:val="6B66CACC"/>
    <w:lvl w:ilvl="0" w:tplc="34F051D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24826DB"/>
    <w:multiLevelType w:val="hybridMultilevel"/>
    <w:tmpl w:val="8C58778C"/>
    <w:lvl w:ilvl="0" w:tplc="34F051D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8CD3D6F"/>
    <w:multiLevelType w:val="hybridMultilevel"/>
    <w:tmpl w:val="C9F8CF9C"/>
    <w:lvl w:ilvl="0" w:tplc="1B42F2F2">
      <w:numFmt w:val="bullet"/>
      <w:lvlText w:val="-"/>
      <w:lvlJc w:val="left"/>
      <w:pPr>
        <w:ind w:left="720" w:hanging="360"/>
      </w:pPr>
      <w:rPr>
        <w:rFonts w:ascii="Book Antiqua" w:eastAsia="Calibri" w:hAnsi="Book Antiqua"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2230575"/>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BFD7EB5"/>
    <w:multiLevelType w:val="hybridMultilevel"/>
    <w:tmpl w:val="14D6A3B0"/>
    <w:lvl w:ilvl="0" w:tplc="34F051D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E346861"/>
    <w:multiLevelType w:val="hybridMultilevel"/>
    <w:tmpl w:val="3B5CAAFE"/>
    <w:lvl w:ilvl="0" w:tplc="73F04B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F2F0B1A"/>
    <w:multiLevelType w:val="hybridMultilevel"/>
    <w:tmpl w:val="23B663D4"/>
    <w:lvl w:ilvl="0" w:tplc="34F051D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2094934181">
    <w:abstractNumId w:val="14"/>
  </w:num>
  <w:num w:numId="2" w16cid:durableId="535583390">
    <w:abstractNumId w:val="1"/>
  </w:num>
  <w:num w:numId="3" w16cid:durableId="1806121781">
    <w:abstractNumId w:val="6"/>
  </w:num>
  <w:num w:numId="4" w16cid:durableId="640115285">
    <w:abstractNumId w:val="10"/>
  </w:num>
  <w:num w:numId="5" w16cid:durableId="436675468">
    <w:abstractNumId w:val="3"/>
  </w:num>
  <w:num w:numId="6" w16cid:durableId="272828104">
    <w:abstractNumId w:val="12"/>
  </w:num>
  <w:num w:numId="7" w16cid:durableId="1873686057">
    <w:abstractNumId w:val="18"/>
  </w:num>
  <w:num w:numId="8" w16cid:durableId="1243180961">
    <w:abstractNumId w:val="16"/>
  </w:num>
  <w:num w:numId="9" w16cid:durableId="1610315934">
    <w:abstractNumId w:val="13"/>
  </w:num>
  <w:num w:numId="10" w16cid:durableId="662662615">
    <w:abstractNumId w:val="8"/>
  </w:num>
  <w:num w:numId="11" w16cid:durableId="687368825">
    <w:abstractNumId w:val="17"/>
  </w:num>
  <w:num w:numId="12" w16cid:durableId="11843954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4071828">
    <w:abstractNumId w:val="0"/>
  </w:num>
  <w:num w:numId="14" w16cid:durableId="2012755634">
    <w:abstractNumId w:val="4"/>
  </w:num>
  <w:num w:numId="15" w16cid:durableId="765928542">
    <w:abstractNumId w:val="11"/>
  </w:num>
  <w:num w:numId="16" w16cid:durableId="403333035">
    <w:abstractNumId w:val="15"/>
  </w:num>
  <w:num w:numId="17" w16cid:durableId="808740269">
    <w:abstractNumId w:val="2"/>
  </w:num>
  <w:num w:numId="18" w16cid:durableId="12799869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24011378">
    <w:abstractNumId w:val="5"/>
  </w:num>
  <w:num w:numId="20" w16cid:durableId="277226503">
    <w:abstractNumId w:val="9"/>
  </w:num>
  <w:num w:numId="21" w16cid:durableId="17314898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36"/>
    <w:rsid w:val="00010AE5"/>
    <w:rsid w:val="0003366F"/>
    <w:rsid w:val="000358E9"/>
    <w:rsid w:val="00051727"/>
    <w:rsid w:val="00064FE9"/>
    <w:rsid w:val="00067429"/>
    <w:rsid w:val="000B3B39"/>
    <w:rsid w:val="000E2B2C"/>
    <w:rsid w:val="0014034D"/>
    <w:rsid w:val="001572E7"/>
    <w:rsid w:val="00160983"/>
    <w:rsid w:val="001F3A2D"/>
    <w:rsid w:val="002452C8"/>
    <w:rsid w:val="00262FD8"/>
    <w:rsid w:val="002712B4"/>
    <w:rsid w:val="00271BEB"/>
    <w:rsid w:val="00276728"/>
    <w:rsid w:val="0028160B"/>
    <w:rsid w:val="0029085B"/>
    <w:rsid w:val="002A0AF9"/>
    <w:rsid w:val="002A49DA"/>
    <w:rsid w:val="002B1558"/>
    <w:rsid w:val="002B2A6B"/>
    <w:rsid w:val="002F0710"/>
    <w:rsid w:val="003374FC"/>
    <w:rsid w:val="0035000A"/>
    <w:rsid w:val="003802BE"/>
    <w:rsid w:val="003A053B"/>
    <w:rsid w:val="003B3764"/>
    <w:rsid w:val="003D751D"/>
    <w:rsid w:val="003F05A9"/>
    <w:rsid w:val="003F0DC2"/>
    <w:rsid w:val="003F7469"/>
    <w:rsid w:val="004115A3"/>
    <w:rsid w:val="004257FB"/>
    <w:rsid w:val="00442649"/>
    <w:rsid w:val="00480684"/>
    <w:rsid w:val="00492BFE"/>
    <w:rsid w:val="004D7C6E"/>
    <w:rsid w:val="004F3CF4"/>
    <w:rsid w:val="00542EA2"/>
    <w:rsid w:val="005575B9"/>
    <w:rsid w:val="00584CA3"/>
    <w:rsid w:val="005B2DEF"/>
    <w:rsid w:val="005D15EC"/>
    <w:rsid w:val="006377CC"/>
    <w:rsid w:val="006502A9"/>
    <w:rsid w:val="0065394D"/>
    <w:rsid w:val="006571A1"/>
    <w:rsid w:val="00664E4B"/>
    <w:rsid w:val="00680681"/>
    <w:rsid w:val="006816F6"/>
    <w:rsid w:val="00684519"/>
    <w:rsid w:val="006B151A"/>
    <w:rsid w:val="0072208F"/>
    <w:rsid w:val="007500CF"/>
    <w:rsid w:val="00753CC0"/>
    <w:rsid w:val="00757B50"/>
    <w:rsid w:val="00794533"/>
    <w:rsid w:val="007A4DA2"/>
    <w:rsid w:val="007B01C5"/>
    <w:rsid w:val="007E4D52"/>
    <w:rsid w:val="008311C3"/>
    <w:rsid w:val="008334F9"/>
    <w:rsid w:val="00837C8C"/>
    <w:rsid w:val="008626E7"/>
    <w:rsid w:val="0086433E"/>
    <w:rsid w:val="008751B1"/>
    <w:rsid w:val="00887C12"/>
    <w:rsid w:val="008B672D"/>
    <w:rsid w:val="008C7021"/>
    <w:rsid w:val="008E0B1F"/>
    <w:rsid w:val="00916749"/>
    <w:rsid w:val="00920065"/>
    <w:rsid w:val="0093350D"/>
    <w:rsid w:val="009A0553"/>
    <w:rsid w:val="009A6556"/>
    <w:rsid w:val="009C1929"/>
    <w:rsid w:val="009C4198"/>
    <w:rsid w:val="009D4039"/>
    <w:rsid w:val="009E2090"/>
    <w:rsid w:val="00A0348C"/>
    <w:rsid w:val="00A06367"/>
    <w:rsid w:val="00A1464A"/>
    <w:rsid w:val="00A3189D"/>
    <w:rsid w:val="00A4644D"/>
    <w:rsid w:val="00A56CD1"/>
    <w:rsid w:val="00A70336"/>
    <w:rsid w:val="00A9574C"/>
    <w:rsid w:val="00A95DF9"/>
    <w:rsid w:val="00AA1F36"/>
    <w:rsid w:val="00AC03EA"/>
    <w:rsid w:val="00AC08B4"/>
    <w:rsid w:val="00AE58CC"/>
    <w:rsid w:val="00B06D7D"/>
    <w:rsid w:val="00C012EF"/>
    <w:rsid w:val="00C04FD7"/>
    <w:rsid w:val="00C41F25"/>
    <w:rsid w:val="00C47F67"/>
    <w:rsid w:val="00C54FF6"/>
    <w:rsid w:val="00C85310"/>
    <w:rsid w:val="00CB61D7"/>
    <w:rsid w:val="00CC1D7C"/>
    <w:rsid w:val="00CC6D78"/>
    <w:rsid w:val="00CF1D8C"/>
    <w:rsid w:val="00D078D7"/>
    <w:rsid w:val="00D13F88"/>
    <w:rsid w:val="00D17E0B"/>
    <w:rsid w:val="00D43260"/>
    <w:rsid w:val="00D507D9"/>
    <w:rsid w:val="00DF3366"/>
    <w:rsid w:val="00E82F3D"/>
    <w:rsid w:val="00E850C5"/>
    <w:rsid w:val="00ED45F9"/>
    <w:rsid w:val="00EE4C67"/>
    <w:rsid w:val="00F04A3C"/>
    <w:rsid w:val="00F30231"/>
    <w:rsid w:val="00F438D0"/>
    <w:rsid w:val="00FB53FF"/>
    <w:rsid w:val="00FB6FCE"/>
    <w:rsid w:val="00FC1945"/>
    <w:rsid w:val="00FD79B0"/>
    <w:rsid w:val="00FE7DC4"/>
    <w:rsid w:val="00FF1C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13CD"/>
  <w15:docId w15:val="{3E01A435-F3EF-4811-AEAD-34544390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531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F25"/>
    <w:pPr>
      <w:ind w:left="720"/>
      <w:contextualSpacing/>
    </w:pPr>
  </w:style>
  <w:style w:type="character" w:customStyle="1" w:styleId="apple-converted-space">
    <w:name w:val="apple-converted-space"/>
    <w:basedOn w:val="a0"/>
    <w:rsid w:val="00FC1945"/>
  </w:style>
  <w:style w:type="paragraph" w:styleId="a4">
    <w:name w:val="Normal (Web)"/>
    <w:basedOn w:val="a"/>
    <w:uiPriority w:val="99"/>
    <w:semiHidden/>
    <w:unhideWhenUsed/>
    <w:rsid w:val="00ED45F9"/>
    <w:pPr>
      <w:spacing w:before="100" w:beforeAutospacing="1" w:after="100" w:afterAutospacing="1"/>
    </w:pPr>
    <w:rPr>
      <w:rFonts w:eastAsiaTheme="minorHAns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9462">
      <w:bodyDiv w:val="1"/>
      <w:marLeft w:val="0"/>
      <w:marRight w:val="0"/>
      <w:marTop w:val="0"/>
      <w:marBottom w:val="0"/>
      <w:divBdr>
        <w:top w:val="none" w:sz="0" w:space="0" w:color="auto"/>
        <w:left w:val="none" w:sz="0" w:space="0" w:color="auto"/>
        <w:bottom w:val="none" w:sz="0" w:space="0" w:color="auto"/>
        <w:right w:val="none" w:sz="0" w:space="0" w:color="auto"/>
      </w:divBdr>
    </w:div>
    <w:div w:id="283773554">
      <w:bodyDiv w:val="1"/>
      <w:marLeft w:val="0"/>
      <w:marRight w:val="0"/>
      <w:marTop w:val="0"/>
      <w:marBottom w:val="0"/>
      <w:divBdr>
        <w:top w:val="none" w:sz="0" w:space="0" w:color="auto"/>
        <w:left w:val="none" w:sz="0" w:space="0" w:color="auto"/>
        <w:bottom w:val="none" w:sz="0" w:space="0" w:color="auto"/>
        <w:right w:val="none" w:sz="0" w:space="0" w:color="auto"/>
      </w:divBdr>
    </w:div>
    <w:div w:id="550313446">
      <w:bodyDiv w:val="1"/>
      <w:marLeft w:val="0"/>
      <w:marRight w:val="0"/>
      <w:marTop w:val="0"/>
      <w:marBottom w:val="0"/>
      <w:divBdr>
        <w:top w:val="none" w:sz="0" w:space="0" w:color="auto"/>
        <w:left w:val="none" w:sz="0" w:space="0" w:color="auto"/>
        <w:bottom w:val="none" w:sz="0" w:space="0" w:color="auto"/>
        <w:right w:val="none" w:sz="0" w:space="0" w:color="auto"/>
      </w:divBdr>
    </w:div>
    <w:div w:id="831914957">
      <w:bodyDiv w:val="1"/>
      <w:marLeft w:val="0"/>
      <w:marRight w:val="0"/>
      <w:marTop w:val="0"/>
      <w:marBottom w:val="0"/>
      <w:divBdr>
        <w:top w:val="none" w:sz="0" w:space="0" w:color="auto"/>
        <w:left w:val="none" w:sz="0" w:space="0" w:color="auto"/>
        <w:bottom w:val="none" w:sz="0" w:space="0" w:color="auto"/>
        <w:right w:val="none" w:sz="0" w:space="0" w:color="auto"/>
      </w:divBdr>
    </w:div>
    <w:div w:id="907493404">
      <w:bodyDiv w:val="1"/>
      <w:marLeft w:val="0"/>
      <w:marRight w:val="0"/>
      <w:marTop w:val="0"/>
      <w:marBottom w:val="0"/>
      <w:divBdr>
        <w:top w:val="none" w:sz="0" w:space="0" w:color="auto"/>
        <w:left w:val="none" w:sz="0" w:space="0" w:color="auto"/>
        <w:bottom w:val="none" w:sz="0" w:space="0" w:color="auto"/>
        <w:right w:val="none" w:sz="0" w:space="0" w:color="auto"/>
      </w:divBdr>
    </w:div>
    <w:div w:id="1086802845">
      <w:bodyDiv w:val="1"/>
      <w:marLeft w:val="0"/>
      <w:marRight w:val="0"/>
      <w:marTop w:val="0"/>
      <w:marBottom w:val="0"/>
      <w:divBdr>
        <w:top w:val="none" w:sz="0" w:space="0" w:color="auto"/>
        <w:left w:val="none" w:sz="0" w:space="0" w:color="auto"/>
        <w:bottom w:val="none" w:sz="0" w:space="0" w:color="auto"/>
        <w:right w:val="none" w:sz="0" w:space="0" w:color="auto"/>
      </w:divBdr>
    </w:div>
    <w:div w:id="110508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1037</Words>
  <Characters>592</Characters>
  <Application>Microsoft Office Word</Application>
  <DocSecurity>0</DocSecurity>
  <Lines>4</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Наталя Дриботій</dc:creator>
  <cp:lastModifiedBy>User</cp:lastModifiedBy>
  <cp:revision>5</cp:revision>
  <cp:lastPrinted>2017-08-01T11:47:00Z</cp:lastPrinted>
  <dcterms:created xsi:type="dcterms:W3CDTF">2023-01-30T13:15:00Z</dcterms:created>
  <dcterms:modified xsi:type="dcterms:W3CDTF">2023-01-31T09:03:00Z</dcterms:modified>
</cp:coreProperties>
</file>