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E" w:rsidRPr="00242C2C" w:rsidRDefault="006D0DEE" w:rsidP="006D0DEE">
      <w:pPr>
        <w:ind w:left="9912" w:right="-25" w:hanging="2892"/>
        <w:rPr>
          <w:b/>
          <w:sz w:val="24"/>
          <w:szCs w:val="24"/>
        </w:rPr>
      </w:pPr>
      <w:r w:rsidRPr="00242C2C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1</w:t>
      </w:r>
    </w:p>
    <w:p w:rsidR="006D0DEE" w:rsidRPr="00242C2C" w:rsidRDefault="006D0DEE" w:rsidP="006D0DEE">
      <w:pPr>
        <w:ind w:left="6237" w:right="-23"/>
        <w:rPr>
          <w:sz w:val="24"/>
          <w:szCs w:val="24"/>
        </w:rPr>
      </w:pPr>
      <w:r w:rsidRPr="00242C2C">
        <w:rPr>
          <w:b/>
          <w:sz w:val="24"/>
          <w:szCs w:val="24"/>
        </w:rPr>
        <w:t>до тендерної документації</w:t>
      </w:r>
    </w:p>
    <w:p w:rsidR="006D0DEE" w:rsidRPr="00242C2C" w:rsidRDefault="006D0DEE" w:rsidP="006D0DEE">
      <w:pPr>
        <w:tabs>
          <w:tab w:val="left" w:pos="6660"/>
        </w:tabs>
        <w:ind w:right="-25"/>
        <w:rPr>
          <w:sz w:val="24"/>
          <w:szCs w:val="24"/>
        </w:rPr>
      </w:pPr>
    </w:p>
    <w:p w:rsidR="007C3F47" w:rsidRPr="00B7500F" w:rsidRDefault="007C3F47" w:rsidP="007C3F47">
      <w:pPr>
        <w:jc w:val="center"/>
        <w:rPr>
          <w:b/>
          <w:bCs/>
          <w:sz w:val="26"/>
          <w:szCs w:val="26"/>
        </w:rPr>
      </w:pPr>
      <w:r w:rsidRPr="00B7500F">
        <w:rPr>
          <w:b/>
          <w:bCs/>
          <w:sz w:val="26"/>
          <w:szCs w:val="26"/>
        </w:rPr>
        <w:t>Інформація про необхідні технічні, якісні, кількісні характеристики до предмета закупівлі:</w:t>
      </w:r>
    </w:p>
    <w:p w:rsidR="0068746A" w:rsidRPr="00B7500F" w:rsidRDefault="0068746A" w:rsidP="002D6EED">
      <w:pPr>
        <w:jc w:val="both"/>
        <w:rPr>
          <w:sz w:val="24"/>
          <w:szCs w:val="24"/>
        </w:rPr>
      </w:pPr>
      <w:r w:rsidRPr="00B7500F">
        <w:rPr>
          <w:bCs/>
          <w:sz w:val="24"/>
          <w:szCs w:val="24"/>
        </w:rPr>
        <w:t xml:space="preserve">Інформація про необхідні технічні, якісні, кількісні характеристики до предмета закупівлі: </w:t>
      </w:r>
      <w:r w:rsidR="002D6EED" w:rsidRPr="00B7500F">
        <w:rPr>
          <w:b/>
          <w:sz w:val="24"/>
          <w:szCs w:val="24"/>
          <w:lang w:val="en-US"/>
        </w:rPr>
        <w:t>LED</w:t>
      </w:r>
      <w:r w:rsidR="002D6EED" w:rsidRPr="00B7500F">
        <w:rPr>
          <w:b/>
          <w:sz w:val="24"/>
          <w:szCs w:val="24"/>
        </w:rPr>
        <w:t xml:space="preserve"> світильники офісні </w:t>
      </w:r>
      <w:r w:rsidR="002D6EED" w:rsidRPr="00B7500F">
        <w:rPr>
          <w:sz w:val="24"/>
          <w:szCs w:val="24"/>
        </w:rPr>
        <w:t xml:space="preserve">(Код </w:t>
      </w:r>
      <w:proofErr w:type="spellStart"/>
      <w:r w:rsidR="002D6EED" w:rsidRPr="00B7500F">
        <w:rPr>
          <w:sz w:val="24"/>
          <w:szCs w:val="24"/>
        </w:rPr>
        <w:t>ДК</w:t>
      </w:r>
      <w:proofErr w:type="spellEnd"/>
      <w:r w:rsidR="002D6EED" w:rsidRPr="00B7500F">
        <w:rPr>
          <w:sz w:val="24"/>
          <w:szCs w:val="24"/>
        </w:rPr>
        <w:t xml:space="preserve"> 021:2015: 31520000-7 Світильники та освітлювальна апаратура)</w:t>
      </w:r>
    </w:p>
    <w:p w:rsidR="002D6EED" w:rsidRPr="00B7500F" w:rsidRDefault="002D6EED" w:rsidP="002D6EED">
      <w:pPr>
        <w:widowControl w:val="0"/>
        <w:jc w:val="center"/>
        <w:rPr>
          <w:b/>
          <w:sz w:val="28"/>
        </w:rPr>
      </w:pPr>
    </w:p>
    <w:p w:rsidR="00EF207A" w:rsidRPr="00B7500F" w:rsidRDefault="00EF207A" w:rsidP="00EF207A">
      <w:pPr>
        <w:jc w:val="both"/>
        <w:rPr>
          <w:sz w:val="24"/>
          <w:szCs w:val="24"/>
        </w:rPr>
      </w:pPr>
      <w:r w:rsidRPr="00B7500F">
        <w:rPr>
          <w:b/>
          <w:sz w:val="24"/>
          <w:szCs w:val="24"/>
        </w:rPr>
        <w:t>Місце поставки Товарів:</w:t>
      </w:r>
      <w:r w:rsidRPr="00B7500F">
        <w:rPr>
          <w:sz w:val="24"/>
          <w:szCs w:val="24"/>
        </w:rPr>
        <w:t xml:space="preserve"> </w:t>
      </w:r>
      <w:r w:rsidRPr="00B7500F">
        <w:rPr>
          <w:color w:val="000000"/>
          <w:sz w:val="24"/>
          <w:szCs w:val="24"/>
        </w:rPr>
        <w:t>180</w:t>
      </w:r>
      <w:r w:rsidR="002D6EED" w:rsidRPr="00B7500F">
        <w:rPr>
          <w:color w:val="000000"/>
          <w:sz w:val="24"/>
          <w:szCs w:val="24"/>
        </w:rPr>
        <w:t>28</w:t>
      </w:r>
      <w:r w:rsidRPr="00B7500F">
        <w:rPr>
          <w:color w:val="000000"/>
          <w:sz w:val="24"/>
          <w:szCs w:val="24"/>
        </w:rPr>
        <w:t xml:space="preserve">, м. Черкаси, </w:t>
      </w:r>
      <w:r w:rsidR="002D6EED" w:rsidRPr="00B7500F">
        <w:rPr>
          <w:color w:val="000000"/>
          <w:sz w:val="24"/>
          <w:szCs w:val="24"/>
        </w:rPr>
        <w:t>просп. Хіміків, 50</w:t>
      </w:r>
      <w:r w:rsidRPr="00B7500F">
        <w:rPr>
          <w:color w:val="000000"/>
          <w:sz w:val="24"/>
          <w:szCs w:val="24"/>
        </w:rPr>
        <w:t>.</w:t>
      </w:r>
    </w:p>
    <w:p w:rsidR="00EF207A" w:rsidRPr="00B7500F" w:rsidRDefault="00EF207A" w:rsidP="00EF207A">
      <w:pPr>
        <w:shd w:val="clear" w:color="auto" w:fill="FFFFFF"/>
        <w:jc w:val="both"/>
        <w:rPr>
          <w:sz w:val="24"/>
          <w:szCs w:val="24"/>
        </w:rPr>
      </w:pPr>
      <w:r w:rsidRPr="00B7500F">
        <w:rPr>
          <w:b/>
          <w:sz w:val="24"/>
          <w:szCs w:val="24"/>
        </w:rPr>
        <w:t xml:space="preserve">Строк поставки товарів: </w:t>
      </w:r>
      <w:r w:rsidR="00B7500F" w:rsidRPr="00B7500F">
        <w:rPr>
          <w:color w:val="000000"/>
          <w:sz w:val="24"/>
          <w:szCs w:val="24"/>
        </w:rPr>
        <w:t>20 календарних днів з дати підписання Договору.</w:t>
      </w:r>
    </w:p>
    <w:p w:rsidR="00EF207A" w:rsidRPr="00B7500F" w:rsidRDefault="00EF207A" w:rsidP="00EF207A">
      <w:pPr>
        <w:rPr>
          <w:b/>
          <w:sz w:val="24"/>
          <w:szCs w:val="24"/>
        </w:rPr>
      </w:pPr>
    </w:p>
    <w:p w:rsidR="00D92428" w:rsidRPr="00B7500F" w:rsidRDefault="00D92428" w:rsidP="00D92428">
      <w:pPr>
        <w:widowControl w:val="0"/>
        <w:rPr>
          <w:sz w:val="24"/>
          <w:szCs w:val="24"/>
        </w:rPr>
      </w:pPr>
      <w:r w:rsidRPr="00B7500F">
        <w:rPr>
          <w:sz w:val="24"/>
          <w:szCs w:val="24"/>
        </w:rPr>
        <w:t>Запропонований товар має відповідати наступним вимогам:</w:t>
      </w:r>
    </w:p>
    <w:p w:rsidR="00D92428" w:rsidRPr="00B7500F" w:rsidRDefault="00D92428" w:rsidP="00D92428">
      <w:pPr>
        <w:widowControl w:val="0"/>
        <w:rPr>
          <w:sz w:val="24"/>
          <w:szCs w:val="24"/>
        </w:rPr>
      </w:pPr>
      <w:r w:rsidRPr="00B7500F">
        <w:rPr>
          <w:sz w:val="24"/>
          <w:szCs w:val="24"/>
        </w:rPr>
        <w:t>Кількість – 180 шт.</w:t>
      </w:r>
    </w:p>
    <w:p w:rsidR="00D92428" w:rsidRPr="00B7500F" w:rsidRDefault="00D92428" w:rsidP="00D92428">
      <w:pPr>
        <w:widowControl w:val="0"/>
        <w:rPr>
          <w:sz w:val="24"/>
          <w:szCs w:val="24"/>
        </w:rPr>
      </w:pPr>
      <w:r w:rsidRPr="00B7500F">
        <w:rPr>
          <w:sz w:val="24"/>
          <w:szCs w:val="24"/>
        </w:rPr>
        <w:t>Корпус світильника – металевий</w:t>
      </w:r>
    </w:p>
    <w:p w:rsidR="00D92428" w:rsidRPr="00B7500F" w:rsidRDefault="00D92428" w:rsidP="00D92428">
      <w:pPr>
        <w:widowControl w:val="0"/>
        <w:rPr>
          <w:sz w:val="24"/>
          <w:szCs w:val="24"/>
        </w:rPr>
      </w:pPr>
      <w:r w:rsidRPr="00B7500F">
        <w:rPr>
          <w:sz w:val="24"/>
          <w:szCs w:val="24"/>
        </w:rPr>
        <w:t>Матеріал розсіювача – матовий пластик</w:t>
      </w:r>
    </w:p>
    <w:p w:rsidR="00D92428" w:rsidRPr="00B7500F" w:rsidRDefault="00D92428" w:rsidP="00D92428">
      <w:pPr>
        <w:widowControl w:val="0"/>
        <w:rPr>
          <w:sz w:val="24"/>
          <w:szCs w:val="24"/>
        </w:rPr>
      </w:pPr>
      <w:r w:rsidRPr="00B7500F">
        <w:rPr>
          <w:sz w:val="24"/>
          <w:szCs w:val="24"/>
        </w:rPr>
        <w:t>Габаритні розміри світильника – 595 х 595 мм.</w:t>
      </w:r>
    </w:p>
    <w:p w:rsidR="00D92428" w:rsidRPr="00B7500F" w:rsidRDefault="00D92428" w:rsidP="00D92428">
      <w:pPr>
        <w:widowControl w:val="0"/>
        <w:rPr>
          <w:sz w:val="24"/>
          <w:szCs w:val="24"/>
        </w:rPr>
      </w:pPr>
      <w:r w:rsidRPr="00B7500F">
        <w:rPr>
          <w:sz w:val="24"/>
          <w:szCs w:val="24"/>
        </w:rPr>
        <w:t>Напруга – 220 вольт</w:t>
      </w:r>
    </w:p>
    <w:p w:rsidR="00D92428" w:rsidRPr="00B7500F" w:rsidRDefault="00D92428" w:rsidP="00D92428">
      <w:pPr>
        <w:widowControl w:val="0"/>
        <w:rPr>
          <w:sz w:val="24"/>
          <w:szCs w:val="24"/>
        </w:rPr>
      </w:pPr>
      <w:r w:rsidRPr="00B7500F">
        <w:rPr>
          <w:sz w:val="24"/>
          <w:szCs w:val="24"/>
        </w:rPr>
        <w:t>Світловий потік – 3200 Люменів</w:t>
      </w:r>
    </w:p>
    <w:p w:rsidR="00D92428" w:rsidRPr="00B7500F" w:rsidRDefault="00D92428" w:rsidP="00D92428">
      <w:pPr>
        <w:widowControl w:val="0"/>
        <w:rPr>
          <w:sz w:val="24"/>
          <w:szCs w:val="24"/>
        </w:rPr>
      </w:pPr>
      <w:r w:rsidRPr="00B7500F">
        <w:rPr>
          <w:sz w:val="24"/>
          <w:szCs w:val="24"/>
        </w:rPr>
        <w:t>Потужність – 40-45 Ватт</w:t>
      </w:r>
    </w:p>
    <w:p w:rsidR="00D92428" w:rsidRPr="00B7500F" w:rsidRDefault="00D92428" w:rsidP="00D92428">
      <w:pPr>
        <w:widowControl w:val="0"/>
        <w:rPr>
          <w:sz w:val="24"/>
          <w:szCs w:val="24"/>
        </w:rPr>
      </w:pPr>
      <w:r w:rsidRPr="00B7500F">
        <w:rPr>
          <w:sz w:val="24"/>
          <w:szCs w:val="24"/>
        </w:rPr>
        <w:t xml:space="preserve">Колірна температура – 6500 </w:t>
      </w:r>
      <w:proofErr w:type="spellStart"/>
      <w:r w:rsidRPr="00B7500F">
        <w:rPr>
          <w:sz w:val="24"/>
          <w:szCs w:val="24"/>
        </w:rPr>
        <w:t>Кельвенів</w:t>
      </w:r>
      <w:proofErr w:type="spellEnd"/>
    </w:p>
    <w:p w:rsidR="00D92428" w:rsidRPr="00B7500F" w:rsidRDefault="00D92428" w:rsidP="00D92428">
      <w:pPr>
        <w:widowControl w:val="0"/>
        <w:rPr>
          <w:sz w:val="24"/>
          <w:szCs w:val="24"/>
        </w:rPr>
      </w:pPr>
      <w:r w:rsidRPr="00B7500F">
        <w:rPr>
          <w:sz w:val="24"/>
          <w:szCs w:val="24"/>
        </w:rPr>
        <w:t>Джерело світла – SMD світло діоди</w:t>
      </w:r>
    </w:p>
    <w:p w:rsidR="00D92428" w:rsidRPr="00D92428" w:rsidRDefault="00D92428" w:rsidP="00D92428">
      <w:pPr>
        <w:widowControl w:val="0"/>
        <w:rPr>
          <w:sz w:val="24"/>
          <w:szCs w:val="24"/>
        </w:rPr>
      </w:pPr>
      <w:r w:rsidRPr="00B7500F">
        <w:rPr>
          <w:sz w:val="24"/>
          <w:szCs w:val="24"/>
        </w:rPr>
        <w:t>Гарантійний термін не менше – 12 місяців.</w:t>
      </w:r>
    </w:p>
    <w:p w:rsidR="008C2679" w:rsidRPr="008C2679" w:rsidRDefault="008C2679" w:rsidP="008C2679">
      <w:pPr>
        <w:widowControl w:val="0"/>
        <w:ind w:right="-2" w:firstLine="708"/>
        <w:jc w:val="both"/>
        <w:rPr>
          <w:bCs/>
          <w:sz w:val="24"/>
          <w:szCs w:val="24"/>
          <w:lang w:eastAsia="en-US"/>
        </w:rPr>
      </w:pPr>
    </w:p>
    <w:p w:rsidR="008C2679" w:rsidRPr="008C2679" w:rsidRDefault="008C2679" w:rsidP="008C2679">
      <w:pPr>
        <w:ind w:firstLine="708"/>
        <w:jc w:val="both"/>
        <w:rPr>
          <w:i/>
          <w:sz w:val="24"/>
          <w:szCs w:val="24"/>
        </w:rPr>
      </w:pPr>
      <w:r w:rsidRPr="008C2679">
        <w:rPr>
          <w:b/>
          <w:bCs/>
          <w:i/>
          <w:sz w:val="24"/>
          <w:szCs w:val="24"/>
        </w:rPr>
        <w:t xml:space="preserve">Також звертаємо увагу на перелік міжнародних спонсорів війни визначеними НАЗК, з яким можна ознайомитись за посиланням </w:t>
      </w:r>
      <w:hyperlink r:id="rId6" w:history="1">
        <w:r w:rsidRPr="008C2679">
          <w:rPr>
            <w:rStyle w:val="aa"/>
            <w:b/>
            <w:bCs/>
            <w:i/>
            <w:sz w:val="24"/>
            <w:szCs w:val="24"/>
          </w:rPr>
          <w:t>https://sanctions.nazk.gov.ua./boycott/</w:t>
        </w:r>
      </w:hyperlink>
      <w:r w:rsidRPr="008C2679">
        <w:rPr>
          <w:b/>
          <w:bCs/>
          <w:i/>
          <w:sz w:val="24"/>
          <w:szCs w:val="24"/>
        </w:rPr>
        <w:t xml:space="preserve"> та вимагаємо утриматись від надання пропозицій від виробників, зазначених в переліку!</w:t>
      </w:r>
    </w:p>
    <w:p w:rsidR="009E4452" w:rsidRPr="008C2679" w:rsidRDefault="009E4452" w:rsidP="0068746A">
      <w:pPr>
        <w:rPr>
          <w:sz w:val="24"/>
          <w:szCs w:val="24"/>
        </w:rPr>
      </w:pPr>
    </w:p>
    <w:sectPr w:rsidR="009E4452" w:rsidRPr="008C2679" w:rsidSect="007C3F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C82"/>
    <w:multiLevelType w:val="hybridMultilevel"/>
    <w:tmpl w:val="9CAA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4E7021"/>
    <w:multiLevelType w:val="multilevel"/>
    <w:tmpl w:val="EFA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28E7357"/>
    <w:multiLevelType w:val="hybridMultilevel"/>
    <w:tmpl w:val="613E2518"/>
    <w:lvl w:ilvl="0" w:tplc="3CAC0C76">
      <w:start w:val="1"/>
      <w:numFmt w:val="bullet"/>
      <w:lvlText w:val="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4">
    <w:nsid w:val="7D52092E"/>
    <w:multiLevelType w:val="hybridMultilevel"/>
    <w:tmpl w:val="7C50AC58"/>
    <w:lvl w:ilvl="0" w:tplc="8BAE0D10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B1020C"/>
    <w:multiLevelType w:val="hybridMultilevel"/>
    <w:tmpl w:val="810C28FA"/>
    <w:lvl w:ilvl="0" w:tplc="D416EF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D0DEE"/>
    <w:rsid w:val="00020905"/>
    <w:rsid w:val="00093E4A"/>
    <w:rsid w:val="000B7C6C"/>
    <w:rsid w:val="0011549F"/>
    <w:rsid w:val="001D60F5"/>
    <w:rsid w:val="001E203E"/>
    <w:rsid w:val="0022425E"/>
    <w:rsid w:val="002840D6"/>
    <w:rsid w:val="002B1925"/>
    <w:rsid w:val="002D6EED"/>
    <w:rsid w:val="002F5589"/>
    <w:rsid w:val="00304FB6"/>
    <w:rsid w:val="00374965"/>
    <w:rsid w:val="003E0C7B"/>
    <w:rsid w:val="004F1734"/>
    <w:rsid w:val="004F29F8"/>
    <w:rsid w:val="00532385"/>
    <w:rsid w:val="00536D65"/>
    <w:rsid w:val="005A134C"/>
    <w:rsid w:val="006134F3"/>
    <w:rsid w:val="006763FF"/>
    <w:rsid w:val="0068746A"/>
    <w:rsid w:val="006C2509"/>
    <w:rsid w:val="006C6776"/>
    <w:rsid w:val="006D0DEE"/>
    <w:rsid w:val="007240C3"/>
    <w:rsid w:val="007326E4"/>
    <w:rsid w:val="0074616A"/>
    <w:rsid w:val="00774D41"/>
    <w:rsid w:val="00797C9F"/>
    <w:rsid w:val="007A17DC"/>
    <w:rsid w:val="007C3F47"/>
    <w:rsid w:val="007D4638"/>
    <w:rsid w:val="00833DB5"/>
    <w:rsid w:val="0083515B"/>
    <w:rsid w:val="00867965"/>
    <w:rsid w:val="008C2679"/>
    <w:rsid w:val="00936B27"/>
    <w:rsid w:val="00956347"/>
    <w:rsid w:val="00996AF4"/>
    <w:rsid w:val="009C2A4E"/>
    <w:rsid w:val="009E4452"/>
    <w:rsid w:val="009F154C"/>
    <w:rsid w:val="00A2238E"/>
    <w:rsid w:val="00A84997"/>
    <w:rsid w:val="00B169EE"/>
    <w:rsid w:val="00B7500F"/>
    <w:rsid w:val="00BF020C"/>
    <w:rsid w:val="00BF08F3"/>
    <w:rsid w:val="00C02B7A"/>
    <w:rsid w:val="00C02DF0"/>
    <w:rsid w:val="00C03770"/>
    <w:rsid w:val="00C47E93"/>
    <w:rsid w:val="00C56248"/>
    <w:rsid w:val="00C8111A"/>
    <w:rsid w:val="00CD5F25"/>
    <w:rsid w:val="00D11CAE"/>
    <w:rsid w:val="00D32353"/>
    <w:rsid w:val="00D54B98"/>
    <w:rsid w:val="00D92428"/>
    <w:rsid w:val="00E64A73"/>
    <w:rsid w:val="00E9359C"/>
    <w:rsid w:val="00E93B46"/>
    <w:rsid w:val="00E94575"/>
    <w:rsid w:val="00EB5DDD"/>
    <w:rsid w:val="00EF207A"/>
    <w:rsid w:val="00F16B9A"/>
    <w:rsid w:val="00F8070E"/>
    <w:rsid w:val="00FC2F64"/>
    <w:rsid w:val="00FE215F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EE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D0DE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3">
    <w:name w:val="No Spacing"/>
    <w:link w:val="a4"/>
    <w:uiPriority w:val="99"/>
    <w:qFormat/>
    <w:rsid w:val="006D0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aliases w:val="Chapter10,Заголовок 1.1,Заголовок а),Список уровня 2"/>
    <w:basedOn w:val="a"/>
    <w:link w:val="a6"/>
    <w:uiPriority w:val="99"/>
    <w:qFormat/>
    <w:rsid w:val="006D0D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6D0DEE"/>
    <w:pPr>
      <w:widowControl w:val="0"/>
      <w:suppressAutoHyphens/>
      <w:spacing w:after="120"/>
    </w:pPr>
    <w:rPr>
      <w:rFonts w:eastAsia="Times New Roman"/>
      <w:color w:val="auto"/>
      <w:kern w:val="1"/>
      <w:sz w:val="24"/>
      <w:szCs w:val="24"/>
      <w:lang w:val="ru-RU" w:eastAsia="zh-CN"/>
    </w:rPr>
  </w:style>
  <w:style w:type="character" w:customStyle="1" w:styleId="a8">
    <w:name w:val="Основной текст Знак"/>
    <w:basedOn w:val="a0"/>
    <w:link w:val="a7"/>
    <w:uiPriority w:val="99"/>
    <w:rsid w:val="006D0DEE"/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styleId="a9">
    <w:name w:val="Normal (Web)"/>
    <w:basedOn w:val="a"/>
    <w:qFormat/>
    <w:rsid w:val="007C3F47"/>
    <w:pPr>
      <w:suppressAutoHyphens/>
      <w:spacing w:before="28" w:after="100"/>
    </w:pPr>
    <w:rPr>
      <w:rFonts w:eastAsia="Times New Roman"/>
      <w:sz w:val="24"/>
      <w:szCs w:val="24"/>
      <w:lang w:eastAsia="zh-CN"/>
    </w:rPr>
  </w:style>
  <w:style w:type="character" w:customStyle="1" w:styleId="FontStyle22">
    <w:name w:val="Font Style22"/>
    <w:uiPriority w:val="99"/>
    <w:rsid w:val="0068746A"/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EF20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Hyperlink"/>
    <w:basedOn w:val="a0"/>
    <w:uiPriority w:val="99"/>
    <w:rsid w:val="00EF207A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Chapter10 Знак,Заголовок 1.1 Знак,Заголовок а) Знак,Список уровня 2 Знак"/>
    <w:link w:val="a5"/>
    <w:uiPriority w:val="99"/>
    <w:locked/>
    <w:rsid w:val="008C2679"/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styleId="ab">
    <w:name w:val="Strong"/>
    <w:qFormat/>
    <w:rsid w:val="00BF0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nctions.nazk.gov.ua./boycot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FC4-1822-4514-9CD9-6F3324C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2023-11-15T09:34:00Z</cp:lastPrinted>
  <dcterms:created xsi:type="dcterms:W3CDTF">2023-06-01T13:11:00Z</dcterms:created>
  <dcterms:modified xsi:type="dcterms:W3CDTF">2023-11-15T09:34:00Z</dcterms:modified>
</cp:coreProperties>
</file>