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0D" w:rsidRDefault="008F7F0D" w:rsidP="008F7F0D">
      <w:pPr>
        <w:spacing w:after="0"/>
        <w:ind w:left="6576"/>
        <w:jc w:val="right"/>
      </w:pPr>
      <w:proofErr w:type="spellStart"/>
      <w:r>
        <w:rPr>
          <w:rFonts w:ascii="Times New Roman" w:hAnsi="Times New Roman"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8F7F0D" w:rsidRDefault="008F7F0D" w:rsidP="008F7F0D">
      <w:pPr>
        <w:tabs>
          <w:tab w:val="left" w:pos="1309"/>
        </w:tabs>
        <w:ind w:left="6576"/>
        <w:jc w:val="right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тендерної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документації</w:t>
      </w:r>
      <w:proofErr w:type="spellEnd"/>
    </w:p>
    <w:p w:rsidR="008F7F0D" w:rsidRPr="007A7B1F" w:rsidRDefault="008F7F0D" w:rsidP="008F7F0D">
      <w:pPr>
        <w:spacing w:after="0"/>
        <w:ind w:left="142"/>
        <w:contextualSpacing/>
        <w:jc w:val="center"/>
      </w:pPr>
      <w:proofErr w:type="spellStart"/>
      <w:r w:rsidRPr="007A7B1F">
        <w:rPr>
          <w:rFonts w:ascii="Times New Roman" w:hAnsi="Times New Roman"/>
          <w:b/>
          <w:bCs/>
        </w:rPr>
        <w:t>Інформація</w:t>
      </w:r>
      <w:proofErr w:type="spellEnd"/>
      <w:r w:rsidRPr="007A7B1F">
        <w:rPr>
          <w:rFonts w:ascii="Times New Roman" w:hAnsi="Times New Roman"/>
          <w:b/>
          <w:bCs/>
        </w:rPr>
        <w:t xml:space="preserve"> про </w:t>
      </w:r>
      <w:proofErr w:type="spellStart"/>
      <w:r w:rsidRPr="007A7B1F">
        <w:rPr>
          <w:rFonts w:ascii="Times New Roman" w:hAnsi="Times New Roman"/>
          <w:b/>
          <w:bCs/>
        </w:rPr>
        <w:t>необхідні</w:t>
      </w:r>
      <w:proofErr w:type="spellEnd"/>
      <w:r w:rsidRPr="007A7B1F">
        <w:rPr>
          <w:rFonts w:ascii="Times New Roman" w:hAnsi="Times New Roman"/>
          <w:b/>
          <w:bCs/>
        </w:rPr>
        <w:t xml:space="preserve"> </w:t>
      </w:r>
      <w:proofErr w:type="spellStart"/>
      <w:r w:rsidRPr="007A7B1F">
        <w:rPr>
          <w:rFonts w:ascii="Times New Roman" w:hAnsi="Times New Roman"/>
          <w:b/>
          <w:bCs/>
        </w:rPr>
        <w:t>технічні</w:t>
      </w:r>
      <w:proofErr w:type="spellEnd"/>
      <w:r w:rsidRPr="007A7B1F">
        <w:rPr>
          <w:rFonts w:ascii="Times New Roman" w:hAnsi="Times New Roman"/>
          <w:b/>
          <w:bCs/>
        </w:rPr>
        <w:t xml:space="preserve">, </w:t>
      </w:r>
      <w:proofErr w:type="spellStart"/>
      <w:r w:rsidRPr="007A7B1F">
        <w:rPr>
          <w:rFonts w:ascii="Times New Roman" w:hAnsi="Times New Roman"/>
          <w:b/>
          <w:bCs/>
        </w:rPr>
        <w:t>якісні</w:t>
      </w:r>
      <w:proofErr w:type="spellEnd"/>
      <w:r w:rsidRPr="007A7B1F">
        <w:rPr>
          <w:rFonts w:ascii="Times New Roman" w:hAnsi="Times New Roman"/>
          <w:b/>
          <w:bCs/>
        </w:rPr>
        <w:t xml:space="preserve"> та </w:t>
      </w:r>
      <w:proofErr w:type="spellStart"/>
      <w:r w:rsidRPr="007A7B1F">
        <w:rPr>
          <w:rFonts w:ascii="Times New Roman" w:hAnsi="Times New Roman"/>
          <w:b/>
          <w:bCs/>
        </w:rPr>
        <w:t>кількісні</w:t>
      </w:r>
      <w:proofErr w:type="spellEnd"/>
      <w:r w:rsidRPr="007A7B1F">
        <w:rPr>
          <w:rFonts w:ascii="Times New Roman" w:hAnsi="Times New Roman"/>
          <w:b/>
          <w:bCs/>
        </w:rPr>
        <w:t xml:space="preserve"> характеристики предмета </w:t>
      </w:r>
      <w:proofErr w:type="spellStart"/>
      <w:r w:rsidRPr="007A7B1F">
        <w:rPr>
          <w:rFonts w:ascii="Times New Roman" w:hAnsi="Times New Roman"/>
          <w:b/>
          <w:bCs/>
        </w:rPr>
        <w:t>закупі</w:t>
      </w:r>
      <w:proofErr w:type="gramStart"/>
      <w:r w:rsidRPr="007A7B1F">
        <w:rPr>
          <w:rFonts w:ascii="Times New Roman" w:hAnsi="Times New Roman"/>
          <w:b/>
          <w:bCs/>
        </w:rPr>
        <w:t>вл</w:t>
      </w:r>
      <w:proofErr w:type="gramEnd"/>
      <w:r w:rsidRPr="007A7B1F">
        <w:rPr>
          <w:rFonts w:ascii="Times New Roman" w:hAnsi="Times New Roman"/>
          <w:b/>
          <w:bCs/>
        </w:rPr>
        <w:t>і</w:t>
      </w:r>
      <w:proofErr w:type="spellEnd"/>
      <w:r w:rsidRPr="007A7B1F">
        <w:rPr>
          <w:rFonts w:ascii="Times New Roman" w:hAnsi="Times New Roman"/>
          <w:b/>
          <w:bCs/>
        </w:rPr>
        <w:t xml:space="preserve"> та </w:t>
      </w:r>
      <w:proofErr w:type="spellStart"/>
      <w:r w:rsidRPr="007A7B1F">
        <w:rPr>
          <w:rFonts w:ascii="Times New Roman" w:hAnsi="Times New Roman"/>
          <w:b/>
          <w:bCs/>
        </w:rPr>
        <w:t>технічна</w:t>
      </w:r>
      <w:proofErr w:type="spellEnd"/>
      <w:r w:rsidRPr="007A7B1F">
        <w:rPr>
          <w:rFonts w:ascii="Times New Roman" w:hAnsi="Times New Roman"/>
          <w:b/>
          <w:bCs/>
        </w:rPr>
        <w:t xml:space="preserve"> </w:t>
      </w:r>
      <w:proofErr w:type="spellStart"/>
      <w:r w:rsidRPr="007A7B1F">
        <w:rPr>
          <w:rFonts w:ascii="Times New Roman" w:hAnsi="Times New Roman"/>
          <w:b/>
          <w:bCs/>
        </w:rPr>
        <w:t>специфікація</w:t>
      </w:r>
      <w:proofErr w:type="spellEnd"/>
      <w:r w:rsidRPr="007A7B1F">
        <w:rPr>
          <w:rFonts w:ascii="Times New Roman" w:hAnsi="Times New Roman"/>
          <w:b/>
          <w:bCs/>
        </w:rPr>
        <w:t xml:space="preserve"> до предмета </w:t>
      </w:r>
      <w:proofErr w:type="spellStart"/>
      <w:r w:rsidRPr="007A7B1F">
        <w:rPr>
          <w:rFonts w:ascii="Times New Roman" w:hAnsi="Times New Roman"/>
          <w:b/>
          <w:bCs/>
        </w:rPr>
        <w:t>закупівлі</w:t>
      </w:r>
      <w:proofErr w:type="spellEnd"/>
    </w:p>
    <w:p w:rsidR="008F7F0D" w:rsidRPr="007A7B1F" w:rsidRDefault="008F7F0D" w:rsidP="008F7F0D">
      <w:pPr>
        <w:widowControl w:val="0"/>
        <w:jc w:val="center"/>
        <w:outlineLvl w:val="0"/>
      </w:pPr>
      <w:r w:rsidRPr="007A7B1F">
        <w:rPr>
          <w:rFonts w:ascii="Times New Roman" w:hAnsi="Times New Roman"/>
          <w:b/>
        </w:rPr>
        <w:t xml:space="preserve">(на </w:t>
      </w:r>
      <w:proofErr w:type="spellStart"/>
      <w:proofErr w:type="gramStart"/>
      <w:r w:rsidRPr="007A7B1F">
        <w:rPr>
          <w:rFonts w:ascii="Times New Roman" w:hAnsi="Times New Roman"/>
          <w:b/>
        </w:rPr>
        <w:t>п</w:t>
      </w:r>
      <w:proofErr w:type="gramEnd"/>
      <w:r w:rsidRPr="007A7B1F">
        <w:rPr>
          <w:rFonts w:ascii="Times New Roman" w:hAnsi="Times New Roman"/>
          <w:b/>
        </w:rPr>
        <w:t>ідтвердження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відповідності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тендерної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пропозиції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умовам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технічної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специфікації</w:t>
      </w:r>
      <w:proofErr w:type="spellEnd"/>
      <w:r w:rsidRPr="007A7B1F">
        <w:rPr>
          <w:rFonts w:ascii="Times New Roman" w:hAnsi="Times New Roman"/>
          <w:b/>
        </w:rPr>
        <w:t xml:space="preserve"> та </w:t>
      </w:r>
      <w:proofErr w:type="spellStart"/>
      <w:r w:rsidRPr="007A7B1F">
        <w:rPr>
          <w:rFonts w:ascii="Times New Roman" w:hAnsi="Times New Roman"/>
          <w:b/>
        </w:rPr>
        <w:t>іншим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вимогам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щодо</w:t>
      </w:r>
      <w:proofErr w:type="spellEnd"/>
      <w:r w:rsidRPr="007A7B1F">
        <w:rPr>
          <w:rFonts w:ascii="Times New Roman" w:hAnsi="Times New Roman"/>
          <w:b/>
        </w:rPr>
        <w:t xml:space="preserve"> предмета </w:t>
      </w:r>
      <w:proofErr w:type="spellStart"/>
      <w:r w:rsidRPr="007A7B1F">
        <w:rPr>
          <w:rFonts w:ascii="Times New Roman" w:hAnsi="Times New Roman"/>
          <w:b/>
        </w:rPr>
        <w:t>закупівлі</w:t>
      </w:r>
      <w:proofErr w:type="spellEnd"/>
      <w:r w:rsidRPr="007A7B1F">
        <w:rPr>
          <w:rFonts w:ascii="Times New Roman" w:hAnsi="Times New Roman"/>
          <w:b/>
        </w:rPr>
        <w:t>)</w:t>
      </w:r>
    </w:p>
    <w:p w:rsidR="008F7F0D" w:rsidRPr="007A7B1F" w:rsidRDefault="008F7F0D" w:rsidP="008F7F0D">
      <w:pPr>
        <w:widowControl w:val="0"/>
        <w:jc w:val="both"/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</w:pPr>
      <w:proofErr w:type="spellStart"/>
      <w:r w:rsidRPr="007A7B1F">
        <w:rPr>
          <w:rFonts w:ascii="Times New Roman" w:hAnsi="Times New Roman"/>
          <w:b/>
        </w:rPr>
        <w:t>Назва</w:t>
      </w:r>
      <w:proofErr w:type="spellEnd"/>
      <w:r w:rsidRPr="007A7B1F">
        <w:rPr>
          <w:rFonts w:ascii="Times New Roman" w:hAnsi="Times New Roman"/>
          <w:b/>
        </w:rPr>
        <w:t xml:space="preserve"> предмета </w:t>
      </w:r>
      <w:proofErr w:type="spellStart"/>
      <w:r w:rsidRPr="007A7B1F">
        <w:rPr>
          <w:rFonts w:ascii="Times New Roman" w:hAnsi="Times New Roman"/>
          <w:b/>
        </w:rPr>
        <w:t>закупі</w:t>
      </w:r>
      <w:proofErr w:type="gramStart"/>
      <w:r w:rsidRPr="007A7B1F">
        <w:rPr>
          <w:rFonts w:ascii="Times New Roman" w:hAnsi="Times New Roman"/>
          <w:b/>
        </w:rPr>
        <w:t>вл</w:t>
      </w:r>
      <w:proofErr w:type="gramEnd"/>
      <w:r w:rsidRPr="007A7B1F">
        <w:rPr>
          <w:rFonts w:ascii="Times New Roman" w:hAnsi="Times New Roman"/>
          <w:b/>
        </w:rPr>
        <w:t>і</w:t>
      </w:r>
      <w:proofErr w:type="spellEnd"/>
      <w:r w:rsidRPr="007A7B1F">
        <w:rPr>
          <w:rFonts w:ascii="Times New Roman" w:hAnsi="Times New Roman"/>
          <w:b/>
        </w:rPr>
        <w:t xml:space="preserve">: </w:t>
      </w:r>
      <w:r w:rsidRPr="007A7B1F">
        <w:rPr>
          <w:rFonts w:ascii="Times New Roman" w:eastAsia="Calibri" w:hAnsi="Times New Roman"/>
          <w:lang w:val="uk-UA" w:eastAsia="en-US"/>
        </w:rPr>
        <w:t>Вікна металопластикові</w:t>
      </w:r>
      <w:r w:rsidR="00894374">
        <w:rPr>
          <w:rStyle w:val="1"/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 w:rsidRPr="007A7B1F">
        <w:rPr>
          <w:rStyle w:val="1"/>
          <w:rFonts w:ascii="Times New Roman" w:hAnsi="Times New Roman"/>
          <w:color w:val="000000"/>
          <w:shd w:val="clear" w:color="auto" w:fill="FFFFFF"/>
        </w:rPr>
        <w:t>згідно</w:t>
      </w:r>
      <w:proofErr w:type="spellEnd"/>
      <w:r w:rsidRPr="007A7B1F">
        <w:rPr>
          <w:rStyle w:val="1"/>
          <w:rFonts w:ascii="Times New Roman" w:hAnsi="Times New Roman"/>
          <w:color w:val="000000"/>
          <w:shd w:val="clear" w:color="auto" w:fill="FFFFFF"/>
        </w:rPr>
        <w:t xml:space="preserve"> коду CPV за </w:t>
      </w:r>
      <w:proofErr w:type="spellStart"/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ДК</w:t>
      </w:r>
      <w:proofErr w:type="spellEnd"/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 xml:space="preserve"> 021:2015 код 44220000-8 - </w:t>
      </w:r>
      <w:r w:rsidRPr="007A7B1F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Столярні вироби</w:t>
      </w:r>
    </w:p>
    <w:p w:rsidR="007774C0" w:rsidRPr="007A7B1F" w:rsidRDefault="007774C0" w:rsidP="008F7F0D">
      <w:pPr>
        <w:widowControl w:val="0"/>
        <w:jc w:val="both"/>
        <w:rPr>
          <w:lang w:val="uk-UA"/>
        </w:rPr>
      </w:pPr>
      <w:r w:rsidRPr="007A7B1F">
        <w:rPr>
          <w:rStyle w:val="1"/>
          <w:rFonts w:ascii="Times New Roman" w:eastAsia="Calibri" w:hAnsi="Times New Roman"/>
          <w:b/>
          <w:color w:val="000000"/>
          <w:shd w:val="clear" w:color="auto" w:fill="FFFFFF"/>
          <w:lang w:val="uk-UA" w:eastAsia="en-US"/>
        </w:rPr>
        <w:t>Кількість товару</w:t>
      </w:r>
      <w:r w:rsidRPr="007A7B1F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 xml:space="preserve"> – 10 </w:t>
      </w:r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шт.</w:t>
      </w:r>
    </w:p>
    <w:p w:rsidR="007A7B1F" w:rsidRPr="007A7B1F" w:rsidRDefault="008F7F0D" w:rsidP="007A7B1F">
      <w:pPr>
        <w:widowControl w:val="0"/>
        <w:spacing w:after="0"/>
        <w:jc w:val="both"/>
        <w:rPr>
          <w:lang w:val="uk-UA"/>
        </w:rPr>
      </w:pPr>
      <w:r w:rsidRPr="007A7B1F">
        <w:rPr>
          <w:rFonts w:ascii="Times New Roman" w:hAnsi="Times New Roman"/>
          <w:b/>
          <w:lang w:val="uk-UA"/>
        </w:rPr>
        <w:t>У разі, якщо ця тендерна документація має посилання на конкретну торговельну марку, фірму, патент, конструкцію або тип предмета закупівлі, джерело його походження або виробника – вважати, що міститься вираз «або еквівален</w:t>
      </w:r>
      <w:r w:rsidR="007A7B1F">
        <w:rPr>
          <w:rFonts w:ascii="Times New Roman" w:hAnsi="Times New Roman"/>
          <w:b/>
          <w:lang w:val="uk-UA"/>
        </w:rPr>
        <w:t>т»</w:t>
      </w:r>
    </w:p>
    <w:p w:rsidR="007A7B1F" w:rsidRPr="007A7B1F" w:rsidRDefault="007A7B1F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color w:val="000000"/>
          <w:kern w:val="0"/>
          <w:sz w:val="16"/>
          <w:szCs w:val="16"/>
          <w:lang w:val="uk-UA"/>
        </w:rPr>
      </w:pPr>
    </w:p>
    <w:p w:rsidR="008F7F0D" w:rsidRPr="007A7B1F" w:rsidRDefault="008F7F0D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color w:val="000000"/>
          <w:kern w:val="0"/>
          <w:sz w:val="16"/>
          <w:szCs w:val="16"/>
          <w:lang w:val="uk-UA"/>
        </w:rPr>
      </w:pPr>
    </w:p>
    <w:tbl>
      <w:tblPr>
        <w:tblW w:w="10912" w:type="dxa"/>
        <w:tblInd w:w="-34" w:type="dxa"/>
        <w:tblLayout w:type="fixed"/>
        <w:tblLook w:val="0000"/>
      </w:tblPr>
      <w:tblGrid>
        <w:gridCol w:w="735"/>
        <w:gridCol w:w="2839"/>
        <w:gridCol w:w="4102"/>
        <w:gridCol w:w="3236"/>
      </w:tblGrid>
      <w:tr w:rsidR="008F7F0D" w:rsidTr="00D6004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ind w:left="83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Технічні, якісні та кількісні характеристики, що вимагаються замовником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Технічні, якісні та кількісні характеристики, що пропонуються учасником</w:t>
            </w: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5B0C1B">
            <w:pPr>
              <w:autoSpaceDE w:val="0"/>
              <w:spacing w:after="0" w:line="240" w:lineRule="auto"/>
              <w:jc w:val="center"/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5B0C1B">
            <w:pPr>
              <w:autoSpaceDE w:val="0"/>
              <w:spacing w:after="0" w:line="240" w:lineRule="auto"/>
              <w:jc w:val="both"/>
            </w:pPr>
            <w:r w:rsidRPr="00836C48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836C48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металопластикове</w:t>
            </w:r>
            <w:proofErr w:type="spellEnd"/>
            <w:r w:rsidRPr="00836C48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— 1</w:t>
            </w:r>
            <w:r w:rsidR="008230B2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="00894374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8F7F0D" w:rsidRPr="00836C48" w:rsidRDefault="008F7F0D" w:rsidP="005B0C1B">
            <w:pPr>
              <w:autoSpaceDE w:val="0"/>
              <w:spacing w:after="0" w:line="240" w:lineRule="auto"/>
              <w:jc w:val="both"/>
              <w:rPr>
                <w:sz w:val="18"/>
                <w:szCs w:val="18"/>
                <w:shd w:val="clear" w:color="auto" w:fill="FFFF00"/>
                <w:lang w:val="uk-UA"/>
              </w:rPr>
            </w:pPr>
          </w:p>
          <w:p w:rsidR="008F7F0D" w:rsidRPr="00836C48" w:rsidRDefault="008F7F0D" w:rsidP="005B0C1B">
            <w:pPr>
              <w:autoSpaceDE w:val="0"/>
              <w:spacing w:after="0" w:line="240" w:lineRule="auto"/>
              <w:jc w:val="both"/>
            </w:pPr>
            <w:r w:rsidRPr="00836C48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836C48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836C48" w:rsidRDefault="008F7F0D" w:rsidP="005B0C1B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F7F0D" w:rsidRPr="00836C48" w:rsidRDefault="009069B1" w:rsidP="005B0C1B">
            <w:pPr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836C4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104775</wp:posOffset>
                  </wp:positionV>
                  <wp:extent cx="1676400" cy="162877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5B0C1B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-   орієнтовний розмір віконного блоку: 1950 мм х 1380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</w:t>
            </w:r>
            <w:r w:rsidR="008A4A57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ькість камер профілю: не менше 3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-х: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6555F6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відкривання стулки вікна: </w:t>
            </w:r>
            <w:bookmarkStart w:id="0" w:name="tw-target-text2"/>
            <w:bookmarkEnd w:id="0"/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поворотно-відкривне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мікрощілинного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провітрювання;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фурнітура: застосувати якісну фурнітуру;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 мм х 2050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відлив: з оцинкованого металу, колір - білий, орієнтовний розмір - 200 мм х 2000 мм;</w:t>
            </w:r>
          </w:p>
          <w:p w:rsidR="00FD1BA0" w:rsidRPr="00836C48" w:rsidRDefault="008F7F0D" w:rsidP="006E384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836C48" w:rsidRDefault="00CA1E4F" w:rsidP="005B0C1B">
            <w:pPr>
              <w:tabs>
                <w:tab w:val="left" w:pos="395"/>
                <w:tab w:val="left" w:pos="450"/>
              </w:tabs>
              <w:autoSpaceDE w:val="0"/>
              <w:spacing w:after="0" w:line="240" w:lineRule="auto"/>
              <w:ind w:left="340" w:hanging="340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8F7F0D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5B0C1B">
            <w:pPr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 </w:t>
            </w: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Вікно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металопластикове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— 1 </w:t>
            </w:r>
            <w:r w:rsidR="00894374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8F7F0D" w:rsidRPr="00836C48" w:rsidRDefault="008F7F0D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8F7F0D" w:rsidRPr="00836C48" w:rsidRDefault="008F7F0D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Схема вікна:</w:t>
            </w:r>
          </w:p>
          <w:p w:rsidR="008F7F0D" w:rsidRPr="00836C48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422910</wp:posOffset>
                  </wp:positionV>
                  <wp:extent cx="1676400" cy="1628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8F7F0D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-   орієнтовний розмір віконного блоку: 19</w:t>
            </w:r>
            <w:r w:rsidR="00D6004A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4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0 мм х 1380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камер профілю: не менше 3-х: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CA1E4F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відкривання стулки вікна: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поворотно-відкривне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мікрощілинного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провітрювання;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фурнітура: застосувати якісну фурнітуру;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 мм х 2050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відлив: з оцинкованого металу, колір - білий, орієнтовний розмір - 200 мм х 2000 мм;</w:t>
            </w:r>
          </w:p>
          <w:p w:rsidR="008F7F0D" w:rsidRPr="00836C48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836C48" w:rsidRDefault="006555F6" w:rsidP="008F7F0D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8F7F0D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836C48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836C48" w:rsidRDefault="00D6004A" w:rsidP="00D600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Вікно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металопластикове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— 4 </w:t>
            </w:r>
            <w:r w:rsidR="00894374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D6004A" w:rsidRPr="00836C48" w:rsidRDefault="00D6004A" w:rsidP="00D600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D6004A" w:rsidRPr="00836C48" w:rsidRDefault="00D6004A" w:rsidP="00D600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Схема вікна:</w:t>
            </w:r>
          </w:p>
          <w:p w:rsidR="008F7F0D" w:rsidRPr="00836C48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160655</wp:posOffset>
                  </wp:positionV>
                  <wp:extent cx="1676400" cy="162877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836C48" w:rsidRDefault="00D6004A" w:rsidP="00D6004A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орієнтовний розмір віконного блоку:</w:t>
            </w:r>
            <w:r w:rsidR="006555F6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1100 мм х 2570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</w:t>
            </w:r>
            <w:r w:rsidR="008A4A57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ькість камер профілю: не менше 3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-х: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6555F6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 мм х 1200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відлив: з оцинкованого металу, колір - білий, орієнтовний розмір - 200 мм х 1150 мм;</w:t>
            </w:r>
          </w:p>
          <w:p w:rsidR="008F7F0D" w:rsidRPr="00836C48" w:rsidRDefault="006555F6" w:rsidP="00D6004A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D6004A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AD7464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  <w:lang w:val="uk-UA" w:eastAsia="en-US"/>
              </w:rPr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металопластикове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— 4</w:t>
            </w:r>
            <w:r w:rsidR="00894374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шт.</w:t>
            </w:r>
          </w:p>
          <w:p w:rsidR="00D6004A" w:rsidRPr="00AD7464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  <w:lang w:val="uk-UA" w:eastAsia="en-US"/>
              </w:rPr>
            </w:pPr>
          </w:p>
          <w:p w:rsidR="00D6004A" w:rsidRPr="00AD7464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  <w:lang w:val="uk-UA" w:eastAsia="en-US"/>
              </w:rPr>
            </w:pPr>
          </w:p>
          <w:p w:rsidR="00D6004A" w:rsidRPr="00AD7464" w:rsidRDefault="00D6004A" w:rsidP="00D6004A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AD7464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</w:pPr>
            <w:r w:rsidRPr="00AD746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481965</wp:posOffset>
                  </wp:positionV>
                  <wp:extent cx="1676400" cy="1628775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836C48" w:rsidRDefault="00D6004A" w:rsidP="00D6004A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орієнтовний розмір віконного блоку:</w:t>
            </w:r>
            <w:r w:rsidR="006555F6"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1100 мм х 2570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камер профілю: не менше 3-х: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CA1E4F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відкривання стулки вікна: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поворотно-відкривне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мікрощілинного</w:t>
            </w:r>
            <w:proofErr w:type="spellEnd"/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провітрювання;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фурнітура: застосувати якісну фурнітуру;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мм х 1200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відлив: з оцинкованого металу, колір - білий, орієнтовний розмір - </w:t>
            </w:r>
            <w:r w:rsidRPr="00836C48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200 мм х 1150 мм;</w:t>
            </w:r>
          </w:p>
          <w:p w:rsidR="00D6004A" w:rsidRPr="00836C48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AD7464" w:rsidRDefault="006555F6" w:rsidP="00D6004A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D6004A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38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Рік виготовлення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spacing w:after="0" w:line="240" w:lineRule="auto"/>
              <w:jc w:val="both"/>
            </w:pPr>
            <w:r w:rsidRPr="00AD7464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  <w:proofErr w:type="spellStart"/>
            <w:proofErr w:type="gramStart"/>
            <w:r w:rsidRPr="00AD74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D7464">
              <w:rPr>
                <w:rFonts w:ascii="Times New Roman" w:hAnsi="Times New Roman"/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7F0D" w:rsidRPr="00AD7464" w:rsidRDefault="008F7F0D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kern w:val="0"/>
          <w:sz w:val="11"/>
          <w:szCs w:val="11"/>
        </w:rPr>
      </w:pP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</w:p>
    <w:p w:rsidR="008F7F0D" w:rsidRPr="00AD7464" w:rsidRDefault="008F7F0D">
      <w:pPr>
        <w:widowControl w:val="0"/>
        <w:tabs>
          <w:tab w:val="left" w:pos="127"/>
          <w:tab w:val="left" w:pos="353"/>
          <w:tab w:val="left" w:pos="602"/>
          <w:tab w:val="left" w:pos="1134"/>
          <w:tab w:val="left" w:pos="1184"/>
          <w:tab w:val="left" w:pos="1285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1"/>
          <w:szCs w:val="11"/>
        </w:rPr>
      </w:pP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8F7F0D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D6004A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kern w:val="0"/>
          <w:sz w:val="20"/>
          <w:szCs w:val="20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2"/>
          <w:szCs w:val="2"/>
        </w:rPr>
      </w:pP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Arial" w:hAnsi="Arial" w:cs="Arial"/>
          <w:color w:val="000000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</w:p>
    <w:p w:rsidR="001E0181" w:rsidRPr="00AD7464" w:rsidRDefault="001E01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1E0181" w:rsidRPr="00AD7464" w:rsidSect="000B1DFD">
          <w:pgSz w:w="11926" w:h="16867"/>
          <w:pgMar w:top="282" w:right="869" w:bottom="282" w:left="567" w:header="720" w:footer="720" w:gutter="0"/>
          <w:cols w:space="720"/>
          <w:noEndnote/>
        </w:sectPr>
      </w:pP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7997"/>
          <w:tab w:val="left" w:pos="1094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  <w:r w:rsidRPr="00AD7464">
        <w:rPr>
          <w:rFonts w:ascii="Tahoma" w:hAnsi="Tahoma" w:cs="Tahoma"/>
          <w:kern w:val="0"/>
          <w:sz w:val="10"/>
          <w:szCs w:val="10"/>
        </w:rPr>
        <w:lastRenderedPageBreak/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7997"/>
          <w:tab w:val="left" w:pos="1094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</w:p>
    <w:p w:rsidR="008F7F0D" w:rsidRPr="00AD7464" w:rsidRDefault="008F7F0D">
      <w:pPr>
        <w:widowControl w:val="0"/>
        <w:tabs>
          <w:tab w:val="left" w:pos="127"/>
          <w:tab w:val="left" w:pos="353"/>
          <w:tab w:val="left" w:pos="602"/>
          <w:tab w:val="left" w:pos="1134"/>
          <w:tab w:val="left" w:pos="1184"/>
          <w:tab w:val="left" w:pos="1285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</w:p>
    <w:p w:rsidR="008F7F0D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</w:p>
    <w:p w:rsidR="008F7F0D" w:rsidRPr="00AD7464" w:rsidRDefault="008F7F0D" w:rsidP="008F7F0D">
      <w:pPr>
        <w:autoSpaceDE w:val="0"/>
        <w:snapToGrid w:val="0"/>
        <w:spacing w:after="0" w:line="240" w:lineRule="auto"/>
        <w:jc w:val="both"/>
      </w:pPr>
      <w:r w:rsidRPr="00AD746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Перед виготовленням віконних конструкцій, виїзд фахівця Переможця для уточнення розмірів та об’єму робіт </w:t>
      </w:r>
      <w:r w:rsidRPr="00AD746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обов'язковий</w:t>
      </w:r>
      <w:r w:rsidRPr="00AD746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:rsidR="008F7F0D" w:rsidRPr="00AD7464" w:rsidRDefault="008F7F0D" w:rsidP="008F7F0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64">
        <w:rPr>
          <w:rFonts w:ascii="Times New Roman" w:hAnsi="Times New Roman" w:cs="Times New Roman"/>
          <w:b/>
          <w:sz w:val="24"/>
          <w:szCs w:val="24"/>
        </w:rPr>
        <w:t>Вимоги замовника:</w:t>
      </w:r>
    </w:p>
    <w:p w:rsidR="008A4A57" w:rsidRPr="00AD7464" w:rsidRDefault="008A4A57" w:rsidP="008F7F0D">
      <w:pPr>
        <w:pStyle w:val="11"/>
        <w:jc w:val="both"/>
      </w:pPr>
      <w:r w:rsidRPr="00AD7464">
        <w:rPr>
          <w:rFonts w:ascii="Times New Roman" w:hAnsi="Times New Roman" w:cs="Times New Roman"/>
          <w:sz w:val="24"/>
          <w:szCs w:val="24"/>
        </w:rPr>
        <w:t xml:space="preserve">1. Поставка товару здійснюється за адресою: </w:t>
      </w:r>
      <w:r w:rsidR="007774C0" w:rsidRPr="00AD7464">
        <w:rPr>
          <w:rFonts w:ascii="Times New Roman" w:hAnsi="Times New Roman" w:cs="Times New Roman"/>
          <w:sz w:val="24"/>
          <w:szCs w:val="24"/>
        </w:rPr>
        <w:t xml:space="preserve">49000 </w:t>
      </w:r>
      <w:r w:rsidR="008230B2" w:rsidRPr="00AD7464">
        <w:rPr>
          <w:rFonts w:ascii="Times New Roman" w:hAnsi="Times New Roman" w:cs="Times New Roman"/>
          <w:sz w:val="24"/>
          <w:szCs w:val="24"/>
        </w:rPr>
        <w:t xml:space="preserve">Дніпропетровська область, м. Дніпро </w:t>
      </w:r>
      <w:r w:rsidR="00894374" w:rsidRPr="00AD7464">
        <w:rPr>
          <w:rFonts w:ascii="Times New Roman" w:hAnsi="Times New Roman" w:cs="Times New Roman"/>
          <w:sz w:val="24"/>
          <w:szCs w:val="24"/>
        </w:rPr>
        <w:t>(</w:t>
      </w:r>
      <w:r w:rsidR="008230B2" w:rsidRPr="00AD7464">
        <w:rPr>
          <w:rFonts w:ascii="Times New Roman" w:hAnsi="Times New Roman" w:cs="Times New Roman"/>
          <w:sz w:val="24"/>
          <w:szCs w:val="24"/>
        </w:rPr>
        <w:t>за домовленістю сторін</w:t>
      </w:r>
      <w:r w:rsidR="00894374" w:rsidRPr="00AD7464">
        <w:rPr>
          <w:rFonts w:ascii="Times New Roman" w:hAnsi="Times New Roman" w:cs="Times New Roman"/>
          <w:sz w:val="24"/>
          <w:szCs w:val="24"/>
        </w:rPr>
        <w:t>)</w:t>
      </w:r>
      <w:r w:rsidR="008230B2" w:rsidRPr="00AD7464">
        <w:rPr>
          <w:rFonts w:ascii="Times New Roman" w:hAnsi="Times New Roman" w:cs="Times New Roman"/>
          <w:sz w:val="24"/>
          <w:szCs w:val="24"/>
        </w:rPr>
        <w:t>.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 Адреса для уточнення розмірів та об’єму робіт: </w:t>
      </w:r>
      <w:r w:rsidR="007774C0" w:rsidRPr="00AD7464">
        <w:rPr>
          <w:rFonts w:ascii="Times New Roman" w:hAnsi="Times New Roman" w:cs="Times New Roman"/>
          <w:sz w:val="24"/>
          <w:szCs w:val="24"/>
        </w:rPr>
        <w:t xml:space="preserve">85320 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Донецька область, </w:t>
      </w:r>
      <w:r w:rsidR="00894374" w:rsidRPr="00AD74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D250D" w:rsidRPr="00AD7464">
        <w:rPr>
          <w:rFonts w:ascii="Times New Roman" w:hAnsi="Times New Roman" w:cs="Times New Roman"/>
          <w:sz w:val="24"/>
          <w:szCs w:val="24"/>
        </w:rPr>
        <w:t>Мирноград</w:t>
      </w:r>
      <w:proofErr w:type="spellEnd"/>
      <w:r w:rsidR="005D250D" w:rsidRPr="00AD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50D" w:rsidRPr="00AD746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="005D250D" w:rsidRPr="00AD7464">
        <w:rPr>
          <w:rFonts w:ascii="Times New Roman" w:hAnsi="Times New Roman" w:cs="Times New Roman"/>
          <w:sz w:val="24"/>
          <w:szCs w:val="24"/>
        </w:rPr>
        <w:t xml:space="preserve"> Молодіжний, буд. 63.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/>
        </w:rPr>
        <w:t>2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 xml:space="preserve">. Поставка товару супроводжується наступними супутніми послугами: доставка товару до місця поставки товару, включаючи навантаження, розвантаження,  транспортні, експедиційні та інші послуги з доставки. Супутні послуги виконуватися за рахунок Постачальника, вартість  супутніх послуг не </w:t>
      </w:r>
      <w:r w:rsidR="00CA1E4F" w:rsidRPr="00AD7464">
        <w:rPr>
          <w:rFonts w:ascii="Times New Roman" w:hAnsi="Times New Roman"/>
          <w:sz w:val="24"/>
          <w:szCs w:val="24"/>
          <w:lang w:val="uk-UA"/>
        </w:rPr>
        <w:t>оплачується (не відшкодовується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>) Замовником.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F7F0D" w:rsidRPr="00AD7464">
        <w:rPr>
          <w:rFonts w:ascii="Times New Roman" w:hAnsi="Times New Roman"/>
          <w:color w:val="000000"/>
          <w:sz w:val="24"/>
          <w:szCs w:val="24"/>
          <w:lang w:val="uk-UA"/>
        </w:rPr>
        <w:t>. Товар вважається поставленим замовнику після його фактичної доставки та виконання усього комплексу супутніх послуг на об’єкті у місці поставки Замовнику за адресою, вказаною в оголошенні.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8F7F0D" w:rsidRPr="00AD7464">
        <w:rPr>
          <w:rFonts w:ascii="Times New Roman" w:hAnsi="Times New Roman"/>
          <w:color w:val="000000"/>
          <w:sz w:val="24"/>
          <w:szCs w:val="24"/>
          <w:lang w:val="uk-UA"/>
        </w:rPr>
        <w:t>. Т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>овар повинен бути новим, без зовнішніх пошкоджень, невідновленим, а також таким, що раніше не був в експлуатації, не перебуває у розшуку, під забороною відчуження, арештом, тощо, не є предметом застави та/або іншим засобом забезпечення виконання зобов’язань перед третіми особами, не є предметом будь-якого іншого обтяження чи обмеження, передбаченого законодавством.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 w:eastAsia="uk-UA"/>
        </w:rPr>
        <w:t>5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 xml:space="preserve">. У складі тендерної пропозиції 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>Учасник повинен надати довідку в довільній формі в якій має бути зазначено назву виробника (бренд, торговельну марку) та країну походження Товару.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 w:eastAsia="uk-UA"/>
        </w:rPr>
        <w:t>6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>. У</w:t>
      </w:r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випадку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виявлення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заводського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браку товару, товар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замінено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F7F0D" w:rsidRPr="00AD7464" w:rsidRDefault="008F7F0D" w:rsidP="008F7F0D">
      <w:pPr>
        <w:spacing w:after="0" w:line="240" w:lineRule="auto"/>
        <w:ind w:firstLine="709"/>
        <w:jc w:val="both"/>
      </w:pPr>
      <w:r w:rsidRPr="00AD7464">
        <w:rPr>
          <w:rFonts w:ascii="Times New Roman" w:hAnsi="Times New Roman"/>
          <w:b/>
          <w:sz w:val="24"/>
          <w:szCs w:val="24"/>
          <w:lang w:val="uk-UA" w:eastAsia="uk-UA"/>
        </w:rPr>
        <w:t>Товар, що поставляється, повинен відповідати вимогам відповідних ДСТУ (ТУ, ДБН тощо), які діють на момент подачі тендерної пропозиції. На підтвердження цього, а також якості і безпеки пропонованого Товару, у складі своєї тендерної пропозиції учасник повинен надати скановані з оригіналу копії: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сертифікат на систему управління якістю щодо відповідності до ДСТУ EN ISO 9001:2015 «Системи управління якістю. Вимоги» на виробництво віконних блоків з профілів ПВХ (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Якщо учасник не є виробником продукції, у складі тендерної пропозицій надати скановані з оригіналу копії документів, які підтверджують стосунки із виробником (дилерський договір,</w:t>
      </w:r>
      <w:r w:rsidRPr="00AD7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договір з виробником,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сертифікат дистриб’ютора (дилера), або лист про представництво його інтересів, в якому обов’язково зазначаються стосунки виробника з учасником, з</w:t>
      </w:r>
      <w:r w:rsidRPr="00AD7464">
        <w:rPr>
          <w:rStyle w:val="2"/>
          <w:rFonts w:ascii="Times New Roman" w:eastAsia="Calibri" w:hAnsi="Times New Roman"/>
          <w:b w:val="0"/>
          <w:bCs w:val="0"/>
          <w:i w:val="0"/>
          <w:iCs w:val="0"/>
          <w:color w:val="000000"/>
          <w:sz w:val="24"/>
          <w:szCs w:val="24"/>
          <w:lang w:val="uk-UA" w:eastAsia="ru-RU"/>
        </w:rPr>
        <w:t>азначений лист повинен бути дійсним на весь термін постачання продукції)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сертифікат відповідності профілів </w:t>
      </w:r>
      <w:proofErr w:type="spellStart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полівінілхлоридних</w:t>
      </w:r>
      <w:proofErr w:type="spellEnd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сертифік</w:t>
      </w:r>
      <w:r w:rsidR="007774C0"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ат відповідності на склопакети </w:t>
      </w: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сертифікат відповідності на блоки віконні </w:t>
      </w:r>
      <w:proofErr w:type="spellStart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полівінілхлоридні</w:t>
      </w:r>
      <w:proofErr w:type="spellEnd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сертифікат відповідності на фурнітуру;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uk-UA"/>
        </w:rPr>
        <w:t xml:space="preserve">паспорти на Товар, що мають бути затверджені виробником цього Товару в установленому законодавством порядку (паспорти на товари також повинні бути надані </w:t>
      </w:r>
      <w:r w:rsidRPr="00AD7464">
        <w:rPr>
          <w:rFonts w:ascii="Times New Roman" w:hAnsi="Times New Roman" w:cs="Times New Roman"/>
          <w:sz w:val="24"/>
          <w:szCs w:val="24"/>
          <w:lang w:eastAsia="uk-UA"/>
        </w:rPr>
        <w:t>при поставці Замовнику)</w:t>
      </w:r>
    </w:p>
    <w:p w:rsidR="008F7F0D" w:rsidRPr="00AD7464" w:rsidRDefault="008F7F0D" w:rsidP="008F7F0D">
      <w:pPr>
        <w:pStyle w:val="10"/>
        <w:spacing w:before="0" w:after="0" w:line="240" w:lineRule="atLeast"/>
        <w:ind w:right="-81" w:firstLine="567"/>
        <w:jc w:val="both"/>
      </w:pPr>
    </w:p>
    <w:p w:rsidR="008F7F0D" w:rsidRPr="00AD7464" w:rsidRDefault="008F7F0D" w:rsidP="008F7F0D">
      <w:pPr>
        <w:pStyle w:val="3"/>
        <w:widowControl/>
        <w:shd w:val="clear" w:color="auto" w:fill="FFFFFF"/>
        <w:ind w:firstLine="567"/>
        <w:jc w:val="center"/>
      </w:pPr>
      <w:r w:rsidRPr="00AD7464">
        <w:rPr>
          <w:rStyle w:val="6"/>
          <w:rFonts w:ascii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______________________________________________________________________</w:t>
      </w: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  <w:r w:rsidRPr="00AD7464">
        <w:rPr>
          <w:rStyle w:val="6"/>
          <w:rFonts w:ascii="Times New Roman" w:eastAsia="Times New Roman" w:hAnsi="Times New Roman" w:cs="Times New Roman"/>
          <w:i/>
          <w:color w:val="00000A"/>
          <w:sz w:val="22"/>
          <w:szCs w:val="22"/>
          <w:shd w:val="clear" w:color="auto" w:fill="FFFFFF"/>
          <w:lang w:eastAsia="ru-RU"/>
        </w:rPr>
        <w:t>(Посада, ім’я, прізвище, підпис керівника або уповноваженої особи учасника)</w:t>
      </w: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</w:p>
    <w:p w:rsidR="008F7F0D" w:rsidRDefault="008F7F0D" w:rsidP="008F7F0D">
      <w:pPr>
        <w:pStyle w:val="10"/>
        <w:spacing w:before="0" w:after="0" w:line="240" w:lineRule="atLeast"/>
        <w:ind w:right="-81" w:firstLine="567"/>
        <w:jc w:val="both"/>
        <w:rPr>
          <w:i/>
          <w:sz w:val="22"/>
          <w:szCs w:val="22"/>
          <w:shd w:val="clear" w:color="auto" w:fill="FFFFFF"/>
        </w:rPr>
      </w:pPr>
    </w:p>
    <w:p w:rsidR="008F7F0D" w:rsidRDefault="008F7F0D" w:rsidP="008F7F0D">
      <w:pPr>
        <w:pStyle w:val="10"/>
        <w:spacing w:before="0" w:after="0" w:line="240" w:lineRule="atLeast"/>
        <w:ind w:right="-57" w:hanging="57"/>
        <w:jc w:val="both"/>
      </w:pPr>
    </w:p>
    <w:sectPr w:rsidR="008F7F0D" w:rsidSect="000B1DFD">
      <w:pgSz w:w="11926" w:h="16867"/>
      <w:pgMar w:top="282" w:right="1011" w:bottom="28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F7F0D"/>
    <w:rsid w:val="000B1DFD"/>
    <w:rsid w:val="00142090"/>
    <w:rsid w:val="001E0181"/>
    <w:rsid w:val="002309EC"/>
    <w:rsid w:val="00352CE9"/>
    <w:rsid w:val="00435A1C"/>
    <w:rsid w:val="00443179"/>
    <w:rsid w:val="005D250D"/>
    <w:rsid w:val="006555F6"/>
    <w:rsid w:val="006E384B"/>
    <w:rsid w:val="007416F8"/>
    <w:rsid w:val="007774C0"/>
    <w:rsid w:val="007A7B1F"/>
    <w:rsid w:val="007C6192"/>
    <w:rsid w:val="008230B2"/>
    <w:rsid w:val="00836C48"/>
    <w:rsid w:val="00894374"/>
    <w:rsid w:val="008A4A57"/>
    <w:rsid w:val="008F7F0D"/>
    <w:rsid w:val="009069B1"/>
    <w:rsid w:val="00A23530"/>
    <w:rsid w:val="00A373B6"/>
    <w:rsid w:val="00AB0865"/>
    <w:rsid w:val="00AD7464"/>
    <w:rsid w:val="00CA1E4F"/>
    <w:rsid w:val="00D25860"/>
    <w:rsid w:val="00D33256"/>
    <w:rsid w:val="00D6004A"/>
    <w:rsid w:val="00DD4139"/>
    <w:rsid w:val="00DF4FB3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7F0D"/>
  </w:style>
  <w:style w:type="character" w:customStyle="1" w:styleId="2">
    <w:name w:val="Заголовок 2 Знак"/>
    <w:rsid w:val="008F7F0D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6">
    <w:name w:val="Основной шрифт абзаца6"/>
    <w:rsid w:val="008F7F0D"/>
  </w:style>
  <w:style w:type="paragraph" w:customStyle="1" w:styleId="10">
    <w:name w:val="Обычный (веб)1"/>
    <w:basedOn w:val="a"/>
    <w:rsid w:val="008F7F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zh-CN"/>
    </w:rPr>
  </w:style>
  <w:style w:type="paragraph" w:styleId="a3">
    <w:name w:val="List Paragraph"/>
    <w:basedOn w:val="a"/>
    <w:qFormat/>
    <w:rsid w:val="008F7F0D"/>
    <w:pPr>
      <w:suppressAutoHyphens/>
      <w:spacing w:line="252" w:lineRule="auto"/>
      <w:ind w:left="720"/>
      <w:contextualSpacing/>
    </w:pPr>
    <w:rPr>
      <w:rFonts w:ascii="Calibri" w:eastAsia="Calibri" w:hAnsi="Calibri" w:cs="Calibri"/>
      <w:kern w:val="0"/>
      <w:lang w:val="uk-UA" w:eastAsia="zh-CN"/>
    </w:rPr>
  </w:style>
  <w:style w:type="paragraph" w:customStyle="1" w:styleId="11">
    <w:name w:val="Без интервала1"/>
    <w:rsid w:val="008F7F0D"/>
    <w:pPr>
      <w:suppressAutoHyphens/>
      <w:spacing w:after="0" w:line="240" w:lineRule="auto"/>
    </w:pPr>
    <w:rPr>
      <w:rFonts w:ascii="Calibri" w:eastAsia="Calibri" w:hAnsi="Calibri" w:cs="Calibri"/>
      <w:kern w:val="0"/>
      <w:lang w:val="uk-UA" w:eastAsia="zh-CN"/>
    </w:rPr>
  </w:style>
  <w:style w:type="paragraph" w:customStyle="1" w:styleId="3">
    <w:name w:val="Обычный3"/>
    <w:rsid w:val="008F7F0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Devanagari"/>
      <w:kern w:val="0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Zver</cp:lastModifiedBy>
  <cp:revision>19</cp:revision>
  <dcterms:created xsi:type="dcterms:W3CDTF">2024-03-06T07:21:00Z</dcterms:created>
  <dcterms:modified xsi:type="dcterms:W3CDTF">2024-03-27T15:59:00Z</dcterms:modified>
</cp:coreProperties>
</file>