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7F" w:rsidRPr="00687D6D" w:rsidRDefault="0012327F" w:rsidP="0012327F">
      <w:pPr>
        <w:rPr>
          <w:b/>
          <w:bCs/>
          <w:lang w:val="uk-UA"/>
        </w:rPr>
      </w:pPr>
      <w:r w:rsidRPr="00687D6D">
        <w:rPr>
          <w:noProof/>
          <w:lang w:val="uk-UA" w:eastAsia="uk-UA"/>
        </w:rPr>
        <w:drawing>
          <wp:anchor distT="0" distB="0" distL="114300" distR="114300" simplePos="0" relativeHeight="251659264" behindDoc="0" locked="0" layoutInCell="1" allowOverlap="1" wp14:anchorId="25D5EE59" wp14:editId="1B25A3A0">
            <wp:simplePos x="0" y="0"/>
            <wp:positionH relativeFrom="margin">
              <wp:posOffset>401270</wp:posOffset>
            </wp:positionH>
            <wp:positionV relativeFrom="paragraph">
              <wp:posOffset>-199390</wp:posOffset>
            </wp:positionV>
            <wp:extent cx="5856085" cy="149846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6085" cy="1498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7F" w:rsidRPr="00687D6D" w:rsidRDefault="0012327F" w:rsidP="0012327F">
      <w:pPr>
        <w:rPr>
          <w:b/>
          <w:bCs/>
          <w:lang w:val="uk-UA"/>
        </w:rPr>
      </w:pPr>
    </w:p>
    <w:p w:rsidR="0012327F" w:rsidRPr="00687D6D" w:rsidRDefault="0012327F" w:rsidP="0012327F">
      <w:pPr>
        <w:rPr>
          <w:b/>
          <w:bCs/>
          <w:lang w:val="uk-UA"/>
        </w:rPr>
      </w:pPr>
    </w:p>
    <w:p w:rsidR="0012327F" w:rsidRPr="00687D6D" w:rsidRDefault="0012327F" w:rsidP="0012327F">
      <w:pPr>
        <w:ind w:left="3828"/>
        <w:rPr>
          <w:rFonts w:ascii="Arial" w:hAnsi="Arial" w:cs="Arial"/>
          <w:b/>
          <w:bCs/>
          <w:color w:val="2E74B5" w:themeColor="accent1" w:themeShade="BF"/>
          <w:sz w:val="20"/>
          <w:lang w:val="uk-UA"/>
        </w:rPr>
      </w:pPr>
      <w:r w:rsidRPr="00687D6D">
        <w:rPr>
          <w:rFonts w:ascii="Arial" w:hAnsi="Arial" w:cs="Arial"/>
          <w:b/>
          <w:bCs/>
          <w:color w:val="2E74B5" w:themeColor="accent1" w:themeShade="BF"/>
          <w:sz w:val="20"/>
          <w:lang w:val="uk-UA"/>
        </w:rPr>
        <w:t>Комунальне підприємство</w:t>
      </w:r>
    </w:p>
    <w:p w:rsidR="0012327F" w:rsidRPr="00687D6D" w:rsidRDefault="0012327F" w:rsidP="0012327F">
      <w:pPr>
        <w:ind w:left="3828"/>
        <w:rPr>
          <w:rFonts w:ascii="Arial" w:hAnsi="Arial" w:cs="Arial"/>
          <w:b/>
          <w:bCs/>
          <w:color w:val="2E74B5" w:themeColor="accent1" w:themeShade="BF"/>
          <w:sz w:val="20"/>
          <w:lang w:val="uk-UA"/>
        </w:rPr>
      </w:pPr>
      <w:r w:rsidRPr="00687D6D">
        <w:rPr>
          <w:rFonts w:ascii="Arial" w:hAnsi="Arial" w:cs="Arial"/>
          <w:b/>
          <w:bCs/>
          <w:color w:val="2E74B5" w:themeColor="accent1" w:themeShade="BF"/>
          <w:sz w:val="20"/>
          <w:lang w:val="uk-UA"/>
        </w:rPr>
        <w:t>“Шляхово-експлуатаційне управління</w:t>
      </w:r>
    </w:p>
    <w:p w:rsidR="0012327F" w:rsidRPr="00687D6D" w:rsidRDefault="0012327F" w:rsidP="0012327F">
      <w:pPr>
        <w:ind w:left="3828"/>
        <w:rPr>
          <w:rFonts w:ascii="Arial" w:hAnsi="Arial" w:cs="Arial"/>
          <w:b/>
          <w:bCs/>
          <w:color w:val="2E74B5" w:themeColor="accent1" w:themeShade="BF"/>
          <w:sz w:val="20"/>
          <w:lang w:val="uk-UA"/>
        </w:rPr>
      </w:pPr>
      <w:r w:rsidRPr="00687D6D">
        <w:rPr>
          <w:rFonts w:ascii="Arial" w:hAnsi="Arial" w:cs="Arial"/>
          <w:b/>
          <w:bCs/>
          <w:color w:val="2E74B5" w:themeColor="accent1" w:themeShade="BF"/>
          <w:sz w:val="20"/>
          <w:lang w:val="uk-UA"/>
        </w:rPr>
        <w:t>по ремонту та утриманню автомобільних шляхів</w:t>
      </w:r>
    </w:p>
    <w:p w:rsidR="0012327F" w:rsidRPr="00687D6D" w:rsidRDefault="0012327F" w:rsidP="0012327F">
      <w:pPr>
        <w:ind w:left="3828"/>
        <w:rPr>
          <w:rFonts w:ascii="Arial" w:hAnsi="Arial" w:cs="Arial"/>
          <w:b/>
          <w:bCs/>
          <w:color w:val="2E74B5" w:themeColor="accent1" w:themeShade="BF"/>
          <w:sz w:val="20"/>
          <w:lang w:val="uk-UA"/>
        </w:rPr>
      </w:pPr>
      <w:r w:rsidRPr="00687D6D">
        <w:rPr>
          <w:rFonts w:ascii="Arial" w:hAnsi="Arial" w:cs="Arial"/>
          <w:b/>
          <w:bCs/>
          <w:color w:val="2E74B5" w:themeColor="accent1" w:themeShade="BF"/>
          <w:sz w:val="20"/>
          <w:lang w:val="uk-UA"/>
        </w:rPr>
        <w:t>та споруд на них Оболонського району” м. Києва</w:t>
      </w:r>
    </w:p>
    <w:p w:rsidR="0012327F" w:rsidRPr="00687D6D" w:rsidRDefault="0012327F" w:rsidP="0012327F">
      <w:pPr>
        <w:ind w:left="3828"/>
        <w:rPr>
          <w:rFonts w:ascii="Arial" w:hAnsi="Arial" w:cs="Arial"/>
          <w:color w:val="FF0000"/>
          <w:sz w:val="18"/>
          <w:szCs w:val="18"/>
          <w:lang w:val="uk-UA"/>
        </w:rPr>
      </w:pPr>
      <w:r w:rsidRPr="00687D6D">
        <w:rPr>
          <w:rFonts w:ascii="Arial" w:hAnsi="Arial" w:cs="Arial"/>
          <w:b/>
          <w:bCs/>
          <w:color w:val="FF0000"/>
          <w:sz w:val="20"/>
          <w:lang w:val="uk-UA"/>
        </w:rPr>
        <w:t>корпорації “</w:t>
      </w:r>
      <w:proofErr w:type="spellStart"/>
      <w:r w:rsidRPr="00687D6D">
        <w:rPr>
          <w:rFonts w:ascii="Arial" w:hAnsi="Arial" w:cs="Arial"/>
          <w:b/>
          <w:bCs/>
          <w:color w:val="FF0000"/>
          <w:sz w:val="20"/>
          <w:lang w:val="uk-UA"/>
        </w:rPr>
        <w:t>Київавтодор</w:t>
      </w:r>
      <w:proofErr w:type="spellEnd"/>
      <w:r w:rsidRPr="00687D6D">
        <w:rPr>
          <w:rFonts w:ascii="Arial" w:hAnsi="Arial" w:cs="Arial"/>
          <w:b/>
          <w:bCs/>
          <w:color w:val="FF0000"/>
          <w:sz w:val="20"/>
          <w:lang w:val="uk-UA"/>
        </w:rPr>
        <w:t xml:space="preserve">” </w:t>
      </w:r>
    </w:p>
    <w:p w:rsidR="0012327F" w:rsidRPr="00687D6D" w:rsidRDefault="0012327F" w:rsidP="0012327F">
      <w:pPr>
        <w:rPr>
          <w:lang w:val="uk-UA"/>
        </w:rPr>
      </w:pPr>
      <w:r w:rsidRPr="00687D6D">
        <w:rPr>
          <w:rFonts w:ascii="Arial" w:hAnsi="Arial" w:cs="Arial"/>
          <w:b/>
          <w:bCs/>
          <w:noProof/>
          <w:color w:val="FF0000"/>
          <w:sz w:val="20"/>
          <w:lang w:val="uk-UA" w:eastAsia="uk-UA"/>
        </w:rPr>
        <mc:AlternateContent>
          <mc:Choice Requires="wps">
            <w:drawing>
              <wp:anchor distT="0" distB="0" distL="114300" distR="114300" simplePos="0" relativeHeight="251660288" behindDoc="0" locked="0" layoutInCell="1" allowOverlap="1" wp14:anchorId="0E02FC0F" wp14:editId="238C7124">
                <wp:simplePos x="0" y="0"/>
                <wp:positionH relativeFrom="margin">
                  <wp:align>left</wp:align>
                </wp:positionH>
                <wp:positionV relativeFrom="paragraph">
                  <wp:posOffset>53449</wp:posOffset>
                </wp:positionV>
                <wp:extent cx="6227445"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D332D" id="Прямая соединительная линия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4.2pt" to="49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" strokecolor="#2e74b5 [2404]" strokeweight="2pt">
                <v:stroke joinstyle="miter"/>
                <w10:wrap anchorx="margin"/>
              </v:line>
            </w:pict>
          </mc:Fallback>
        </mc:AlternateContent>
      </w:r>
      <w:r w:rsidRPr="00687D6D">
        <w:rPr>
          <w:noProof/>
          <w:lang w:val="uk-UA" w:eastAsia="uk-UA"/>
        </w:rPr>
        <mc:AlternateContent>
          <mc:Choice Requires="wps">
            <w:drawing>
              <wp:anchor distT="0" distB="0" distL="114300" distR="114300" simplePos="0" relativeHeight="251661312" behindDoc="0" locked="0" layoutInCell="1" allowOverlap="1" wp14:anchorId="5DDD3390" wp14:editId="0A101214">
                <wp:simplePos x="0" y="0"/>
                <wp:positionH relativeFrom="margin">
                  <wp:align>left</wp:align>
                </wp:positionH>
                <wp:positionV relativeFrom="paragraph">
                  <wp:posOffset>108589</wp:posOffset>
                </wp:positionV>
                <wp:extent cx="6227445"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B9C86C7" id="Прямая соединительная линия 5"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55pt" to="49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" strokecolor="red" strokeweight="2pt">
                <v:stroke joinstyle="miter"/>
                <w10:wrap anchorx="margin"/>
              </v:line>
            </w:pict>
          </mc:Fallback>
        </mc:AlternateContent>
      </w:r>
    </w:p>
    <w:p w:rsidR="0012327F" w:rsidRPr="00687D6D" w:rsidRDefault="0012327F" w:rsidP="0012327F">
      <w:pPr>
        <w:spacing w:line="360" w:lineRule="auto"/>
        <w:ind w:right="141"/>
        <w:jc w:val="right"/>
        <w:rPr>
          <w:color w:val="2E74B5" w:themeColor="accent1" w:themeShade="BF"/>
          <w:sz w:val="18"/>
          <w:szCs w:val="18"/>
          <w:lang w:val="uk-UA"/>
        </w:rPr>
      </w:pPr>
      <w:r w:rsidRPr="00687D6D">
        <w:rPr>
          <w:color w:val="2E74B5" w:themeColor="accent1" w:themeShade="BF"/>
          <w:sz w:val="18"/>
          <w:szCs w:val="18"/>
          <w:lang w:val="uk-UA"/>
        </w:rPr>
        <w:t xml:space="preserve">Україна, 04073, м. Київ, </w:t>
      </w:r>
      <w:proofErr w:type="spellStart"/>
      <w:r w:rsidRPr="00687D6D">
        <w:rPr>
          <w:color w:val="2E74B5" w:themeColor="accent1" w:themeShade="BF"/>
          <w:sz w:val="18"/>
          <w:szCs w:val="18"/>
          <w:lang w:val="uk-UA"/>
        </w:rPr>
        <w:t>пров</w:t>
      </w:r>
      <w:proofErr w:type="spellEnd"/>
      <w:r w:rsidRPr="00687D6D">
        <w:rPr>
          <w:color w:val="2E74B5" w:themeColor="accent1" w:themeShade="BF"/>
          <w:sz w:val="18"/>
          <w:szCs w:val="18"/>
          <w:lang w:val="uk-UA"/>
        </w:rPr>
        <w:t xml:space="preserve">. Куренівський, 15А; </w:t>
      </w:r>
      <w:proofErr w:type="spellStart"/>
      <w:r w:rsidRPr="00687D6D">
        <w:rPr>
          <w:color w:val="2E74B5" w:themeColor="accent1" w:themeShade="BF"/>
          <w:sz w:val="18"/>
          <w:szCs w:val="18"/>
          <w:lang w:val="uk-UA"/>
        </w:rPr>
        <w:t>тел</w:t>
      </w:r>
      <w:proofErr w:type="spellEnd"/>
      <w:r w:rsidRPr="00687D6D">
        <w:rPr>
          <w:color w:val="2E74B5" w:themeColor="accent1" w:themeShade="BF"/>
          <w:sz w:val="18"/>
          <w:szCs w:val="18"/>
          <w:lang w:val="uk-UA"/>
        </w:rPr>
        <w:t>.: (044) 468-42-04, факс: (044) 468-21-06</w:t>
      </w:r>
    </w:p>
    <w:p w:rsidR="002E6531" w:rsidRPr="00687D6D" w:rsidRDefault="002E6531" w:rsidP="002E6531">
      <w:pPr>
        <w:jc w:val="center"/>
        <w:rPr>
          <w:b/>
          <w:kern w:val="20"/>
          <w:sz w:val="10"/>
          <w:szCs w:val="10"/>
          <w:lang w:val="uk-UA"/>
        </w:rPr>
      </w:pPr>
    </w:p>
    <w:p w:rsidR="00AE75F0" w:rsidRPr="00687D6D" w:rsidRDefault="00AE75F0" w:rsidP="00CB3CD7">
      <w:pPr>
        <w:spacing w:line="360" w:lineRule="auto"/>
        <w:ind w:left="6237" w:right="-1"/>
        <w:rPr>
          <w:b/>
          <w:lang w:val="uk-UA"/>
        </w:rPr>
      </w:pPr>
      <w:r w:rsidRPr="00687D6D">
        <w:rPr>
          <w:b/>
          <w:sz w:val="28"/>
          <w:szCs w:val="28"/>
          <w:vertAlign w:val="superscript"/>
          <w:lang w:val="uk-UA"/>
        </w:rPr>
        <w:t xml:space="preserve">                                                                                                                                                                                                 </w:t>
      </w:r>
      <w:r w:rsidRPr="00687D6D">
        <w:rPr>
          <w:b/>
          <w:lang w:val="uk-UA"/>
        </w:rPr>
        <w:t>«ЗАТВЕРДЖЕНО»</w:t>
      </w:r>
    </w:p>
    <w:p w:rsidR="00AE75F0" w:rsidRPr="00687D6D" w:rsidRDefault="009F15CB" w:rsidP="00CB3CD7">
      <w:pPr>
        <w:spacing w:line="360" w:lineRule="auto"/>
        <w:ind w:left="6237" w:right="-1"/>
        <w:rPr>
          <w:lang w:val="uk-UA"/>
        </w:rPr>
      </w:pPr>
      <w:r w:rsidRPr="00687D6D">
        <w:rPr>
          <w:lang w:val="uk-UA"/>
        </w:rPr>
        <w:t>У</w:t>
      </w:r>
      <w:r w:rsidR="00DD07B2" w:rsidRPr="00687D6D">
        <w:rPr>
          <w:lang w:val="uk-UA"/>
        </w:rPr>
        <w:t>повноважена особа</w:t>
      </w:r>
      <w:r w:rsidR="00AE75F0" w:rsidRPr="00687D6D">
        <w:rPr>
          <w:lang w:val="uk-UA"/>
        </w:rPr>
        <w:t xml:space="preserve"> </w:t>
      </w:r>
    </w:p>
    <w:p w:rsidR="007A3D6B" w:rsidRPr="00687D6D" w:rsidRDefault="007A3D6B" w:rsidP="00CB3CD7">
      <w:pPr>
        <w:spacing w:line="360" w:lineRule="auto"/>
        <w:ind w:left="6237" w:right="-1"/>
        <w:rPr>
          <w:lang w:val="uk-UA"/>
        </w:rPr>
      </w:pPr>
      <w:r w:rsidRPr="00687D6D">
        <w:rPr>
          <w:lang w:val="uk-UA"/>
        </w:rPr>
        <w:t>ШЕУ Оболонського району</w:t>
      </w:r>
    </w:p>
    <w:p w:rsidR="000B3445" w:rsidRPr="00687D6D" w:rsidRDefault="00AE75F0" w:rsidP="00CB3CD7">
      <w:pPr>
        <w:spacing w:line="360" w:lineRule="auto"/>
        <w:ind w:left="6237" w:right="-1"/>
        <w:rPr>
          <w:b/>
          <w:vertAlign w:val="superscript"/>
          <w:lang w:val="uk-UA"/>
        </w:rPr>
      </w:pPr>
      <w:r w:rsidRPr="00687D6D">
        <w:rPr>
          <w:color w:val="000000"/>
          <w:lang w:val="uk-UA"/>
        </w:rPr>
        <w:t>___</w:t>
      </w:r>
      <w:r w:rsidR="00DD07B2" w:rsidRPr="00687D6D">
        <w:rPr>
          <w:color w:val="000000"/>
          <w:lang w:val="uk-UA"/>
        </w:rPr>
        <w:t xml:space="preserve">____________ </w:t>
      </w:r>
      <w:r w:rsidR="00D80907" w:rsidRPr="00687D6D">
        <w:rPr>
          <w:color w:val="000000"/>
          <w:lang w:val="uk-UA"/>
        </w:rPr>
        <w:t xml:space="preserve">Н.П. Мельник </w:t>
      </w:r>
    </w:p>
    <w:p w:rsidR="000B3445" w:rsidRPr="00687D6D" w:rsidRDefault="00DD07B2" w:rsidP="00CB3CD7">
      <w:pPr>
        <w:spacing w:line="360" w:lineRule="auto"/>
        <w:ind w:left="6237" w:right="-1"/>
        <w:rPr>
          <w:b/>
          <w:vertAlign w:val="superscript"/>
          <w:lang w:val="uk-UA"/>
        </w:rPr>
      </w:pPr>
      <w:r w:rsidRPr="00687D6D">
        <w:rPr>
          <w:lang w:val="uk-UA"/>
        </w:rPr>
        <w:t>Протокольне рішення</w:t>
      </w:r>
    </w:p>
    <w:p w:rsidR="00DD07B2" w:rsidRPr="00687D6D" w:rsidRDefault="00DD07B2" w:rsidP="00CB3CD7">
      <w:pPr>
        <w:spacing w:line="360" w:lineRule="auto"/>
        <w:ind w:left="6237" w:right="-1"/>
        <w:rPr>
          <w:b/>
          <w:vertAlign w:val="superscript"/>
          <w:lang w:val="uk-UA"/>
        </w:rPr>
      </w:pPr>
      <w:r w:rsidRPr="00687D6D">
        <w:rPr>
          <w:lang w:val="uk-UA"/>
        </w:rPr>
        <w:t xml:space="preserve">від </w:t>
      </w:r>
      <w:r w:rsidR="00D80907" w:rsidRPr="00687D6D">
        <w:rPr>
          <w:lang w:val="uk-UA"/>
        </w:rPr>
        <w:t>«</w:t>
      </w:r>
      <w:r w:rsidR="00C66D11">
        <w:rPr>
          <w:lang w:val="uk-UA"/>
        </w:rPr>
        <w:t>07</w:t>
      </w:r>
      <w:r w:rsidR="00D80907" w:rsidRPr="00A33E88">
        <w:rPr>
          <w:lang w:val="uk-UA"/>
        </w:rPr>
        <w:t xml:space="preserve">» </w:t>
      </w:r>
      <w:r w:rsidR="001B05D6">
        <w:rPr>
          <w:lang w:val="uk-UA"/>
        </w:rPr>
        <w:t>жовтня</w:t>
      </w:r>
      <w:r w:rsidR="00890CC8" w:rsidRPr="00687D6D">
        <w:rPr>
          <w:lang w:val="uk-UA"/>
        </w:rPr>
        <w:t xml:space="preserve"> 2022 року №1СЗВ-</w:t>
      </w:r>
      <w:r w:rsidR="00FF125B" w:rsidRPr="00FF125B">
        <w:rPr>
          <w:lang w:val="uk-UA"/>
        </w:rPr>
        <w:t>59</w:t>
      </w:r>
      <w:r w:rsidR="000B3445" w:rsidRPr="00FF125B">
        <w:rPr>
          <w:lang w:val="uk-UA"/>
        </w:rPr>
        <w:t>/</w:t>
      </w:r>
      <w:r w:rsidR="000B3445" w:rsidRPr="00687D6D">
        <w:rPr>
          <w:lang w:val="uk-UA"/>
        </w:rPr>
        <w:t>22</w:t>
      </w:r>
    </w:p>
    <w:p w:rsidR="00C66D11" w:rsidRDefault="00C66D11" w:rsidP="00DD07B2">
      <w:pPr>
        <w:jc w:val="center"/>
        <w:rPr>
          <w:b/>
          <w:bCs/>
          <w:lang w:val="uk-UA"/>
        </w:rPr>
      </w:pPr>
    </w:p>
    <w:p w:rsidR="00DD07B2" w:rsidRPr="00C66D11" w:rsidRDefault="00DD07B2" w:rsidP="00DD07B2">
      <w:pPr>
        <w:jc w:val="center"/>
        <w:rPr>
          <w:b/>
          <w:bCs/>
          <w:lang w:val="uk-UA"/>
        </w:rPr>
      </w:pPr>
      <w:r w:rsidRPr="00C66D11">
        <w:rPr>
          <w:b/>
          <w:bCs/>
          <w:lang w:val="uk-UA"/>
        </w:rPr>
        <w:t>ОГОЛОШЕННЯ</w:t>
      </w:r>
    </w:p>
    <w:p w:rsidR="00DD07B2" w:rsidRPr="00C66D11" w:rsidRDefault="00DD07B2" w:rsidP="00F03666">
      <w:pPr>
        <w:jc w:val="center"/>
        <w:rPr>
          <w:snapToGrid w:val="0"/>
          <w:lang w:val="uk-UA"/>
        </w:rPr>
      </w:pPr>
      <w:r w:rsidRPr="00C66D11">
        <w:rPr>
          <w:snapToGrid w:val="0"/>
          <w:lang w:val="uk-UA"/>
        </w:rPr>
        <w:t>про проведення спрощеної закупівлі через</w:t>
      </w:r>
      <w:r w:rsidR="00F03666" w:rsidRPr="00C66D11">
        <w:rPr>
          <w:snapToGrid w:val="0"/>
          <w:lang w:val="uk-UA"/>
        </w:rPr>
        <w:t xml:space="preserve"> систему електронних </w:t>
      </w:r>
      <w:proofErr w:type="spellStart"/>
      <w:r w:rsidR="00F03666" w:rsidRPr="00C66D11">
        <w:rPr>
          <w:snapToGrid w:val="0"/>
          <w:lang w:val="uk-UA"/>
        </w:rPr>
        <w:t>закупівель</w:t>
      </w:r>
      <w:proofErr w:type="spellEnd"/>
      <w:r w:rsidR="00F03666" w:rsidRPr="00C66D11">
        <w:rPr>
          <w:snapToGrid w:val="0"/>
          <w:lang w:val="uk-UA"/>
        </w:rPr>
        <w:t>,</w:t>
      </w:r>
    </w:p>
    <w:p w:rsidR="00A9228D" w:rsidRPr="00C66D11" w:rsidRDefault="00F03666" w:rsidP="00A9228D">
      <w:pPr>
        <w:jc w:val="center"/>
        <w:rPr>
          <w:b/>
          <w:lang w:val="uk-UA"/>
        </w:rPr>
      </w:pPr>
      <w:r w:rsidRPr="00C66D11">
        <w:rPr>
          <w:lang w:val="uk-UA"/>
        </w:rPr>
        <w:t>за предметом закупівлі, код національного класифікатора України ДК 021:2015 «Єдиний закупівельний словник» –</w:t>
      </w:r>
      <w:r w:rsidRPr="00C66D11">
        <w:rPr>
          <w:b/>
          <w:lang w:val="uk-UA"/>
        </w:rPr>
        <w:t xml:space="preserve"> </w:t>
      </w:r>
    </w:p>
    <w:p w:rsidR="00AC536E" w:rsidRPr="00C66D11" w:rsidRDefault="00AF665A" w:rsidP="006C1065">
      <w:pPr>
        <w:pStyle w:val="a4"/>
        <w:spacing w:before="0" w:beforeAutospacing="0" w:after="0" w:afterAutospacing="0"/>
        <w:jc w:val="center"/>
        <w:rPr>
          <w:b/>
          <w:lang w:val="uk-UA"/>
        </w:rPr>
      </w:pPr>
      <w:r w:rsidRPr="00C66D11">
        <w:rPr>
          <w:b/>
          <w:caps/>
          <w:lang w:val="uk-UA"/>
        </w:rPr>
        <w:t xml:space="preserve">14410000-8 </w:t>
      </w:r>
      <w:r w:rsidRPr="00C66D11">
        <w:rPr>
          <w:b/>
          <w:bCs/>
          <w:lang w:val="uk-UA"/>
        </w:rPr>
        <w:t>Кам’яна</w:t>
      </w:r>
      <w:r w:rsidRPr="00C66D11">
        <w:rPr>
          <w:b/>
          <w:lang w:val="uk-UA"/>
        </w:rPr>
        <w:t xml:space="preserve"> сіль</w:t>
      </w:r>
      <w:r w:rsidR="006C1065" w:rsidRPr="00C66D11">
        <w:rPr>
          <w:b/>
          <w:lang w:val="uk-UA"/>
        </w:rPr>
        <w:t xml:space="preserve"> </w:t>
      </w:r>
      <w:r w:rsidR="003C11DE" w:rsidRPr="00C66D11">
        <w:rPr>
          <w:b/>
          <w:lang w:val="uk-UA"/>
        </w:rPr>
        <w:t>(Сіль для промислового переробляння)</w:t>
      </w:r>
      <w:r w:rsidR="00AC536E" w:rsidRPr="00C66D11">
        <w:rPr>
          <w:b/>
          <w:bCs/>
          <w:lang w:val="uk-UA"/>
        </w:rPr>
        <w:t>,</w:t>
      </w:r>
    </w:p>
    <w:p w:rsidR="00DD07B2" w:rsidRPr="00C66D11" w:rsidRDefault="00036CBE" w:rsidP="00773E47">
      <w:pPr>
        <w:jc w:val="center"/>
        <w:rPr>
          <w:b/>
          <w:lang w:val="uk-UA"/>
        </w:rPr>
      </w:pPr>
      <w:r w:rsidRPr="00C66D11">
        <w:rPr>
          <w:b/>
          <w:lang w:val="uk-UA"/>
        </w:rPr>
        <w:t xml:space="preserve"> </w:t>
      </w:r>
      <w:r w:rsidR="00DD07B2" w:rsidRPr="00C66D11">
        <w:rPr>
          <w:snapToGrid w:val="0"/>
          <w:lang w:val="uk-UA"/>
        </w:rPr>
        <w:t>з додатками, які є невід’ємною частиною даного оголошення</w:t>
      </w:r>
    </w:p>
    <w:p w:rsidR="00DD07B2" w:rsidRPr="00C66D11" w:rsidRDefault="00DD07B2" w:rsidP="00950F72">
      <w:pPr>
        <w:jc w:val="both"/>
        <w:rPr>
          <w:b/>
          <w:kern w:val="20"/>
          <w:lang w:val="uk-UA"/>
        </w:rPr>
      </w:pPr>
    </w:p>
    <w:p w:rsidR="002E6531" w:rsidRPr="00C66D11" w:rsidRDefault="002E6531" w:rsidP="00950F72">
      <w:pPr>
        <w:ind w:firstLine="284"/>
        <w:contextualSpacing/>
        <w:jc w:val="both"/>
        <w:rPr>
          <w:shd w:val="clear" w:color="auto" w:fill="FFFFFF"/>
          <w:lang w:val="uk-UA"/>
        </w:rPr>
      </w:pPr>
      <w:r w:rsidRPr="00C66D11">
        <w:rPr>
          <w:shd w:val="clear" w:color="auto" w:fill="FFFFFF"/>
          <w:lang w:val="uk-UA"/>
        </w:rPr>
        <w:t>1</w:t>
      </w:r>
      <w:r w:rsidRPr="00C66D11">
        <w:rPr>
          <w:b/>
          <w:shd w:val="clear" w:color="auto" w:fill="FFFFFF"/>
          <w:lang w:val="uk-UA"/>
        </w:rPr>
        <w:t>.</w:t>
      </w:r>
      <w:r w:rsidRPr="00C66D11">
        <w:rPr>
          <w:shd w:val="clear" w:color="auto" w:fill="FFFFFF"/>
          <w:lang w:val="uk-UA"/>
        </w:rPr>
        <w:t xml:space="preserve"> Найменування замовника: Комунальне підприємство «Шляхово - експлуатаційне управління по ремонту та утриманню автомобільних шляхів та споруд на них Оболонського району</w:t>
      </w:r>
      <w:r w:rsidR="003B0F77" w:rsidRPr="00C66D11">
        <w:rPr>
          <w:shd w:val="clear" w:color="auto" w:fill="FFFFFF"/>
          <w:lang w:val="uk-UA"/>
        </w:rPr>
        <w:t>»</w:t>
      </w:r>
      <w:r w:rsidRPr="00C66D11">
        <w:rPr>
          <w:shd w:val="clear" w:color="auto" w:fill="FFFFFF"/>
          <w:lang w:val="uk-UA"/>
        </w:rPr>
        <w:t xml:space="preserve"> м. Києва.</w:t>
      </w:r>
    </w:p>
    <w:p w:rsidR="002E6531" w:rsidRPr="00C66D11" w:rsidRDefault="002E6531" w:rsidP="00950F72">
      <w:pPr>
        <w:ind w:firstLine="284"/>
        <w:contextualSpacing/>
        <w:jc w:val="both"/>
        <w:rPr>
          <w:shd w:val="clear" w:color="auto" w:fill="FFFFFF"/>
          <w:lang w:val="uk-UA"/>
        </w:rPr>
      </w:pPr>
      <w:r w:rsidRPr="00C66D11">
        <w:rPr>
          <w:shd w:val="clear" w:color="auto" w:fill="FFFFFF"/>
          <w:lang w:val="uk-UA"/>
        </w:rPr>
        <w:t>2. М</w:t>
      </w:r>
      <w:r w:rsidR="00036CBE" w:rsidRPr="00C66D11">
        <w:rPr>
          <w:shd w:val="clear" w:color="auto" w:fill="FFFFFF"/>
          <w:lang w:val="uk-UA"/>
        </w:rPr>
        <w:t>ісцезнаходження замовника: провулок</w:t>
      </w:r>
      <w:r w:rsidRPr="00C66D11">
        <w:rPr>
          <w:shd w:val="clear" w:color="auto" w:fill="FFFFFF"/>
          <w:lang w:val="uk-UA"/>
        </w:rPr>
        <w:t xml:space="preserve"> Куренівський, 15-А, м. Київ, 04073, Україна.</w:t>
      </w:r>
    </w:p>
    <w:p w:rsidR="002E6531" w:rsidRPr="00C66D11" w:rsidRDefault="002E6531" w:rsidP="00950F72">
      <w:pPr>
        <w:ind w:firstLine="284"/>
        <w:contextualSpacing/>
        <w:jc w:val="both"/>
        <w:rPr>
          <w:shd w:val="clear" w:color="auto" w:fill="FFFFFF"/>
          <w:lang w:val="uk-UA"/>
        </w:rPr>
      </w:pPr>
      <w:r w:rsidRPr="00C66D11">
        <w:rPr>
          <w:shd w:val="clear" w:color="auto" w:fill="FFFFFF"/>
          <w:lang w:val="uk-UA"/>
        </w:rPr>
        <w:t>3. Код згідно з ЄДРПОУ замовника: 05465258.</w:t>
      </w:r>
    </w:p>
    <w:p w:rsidR="002E6531" w:rsidRPr="00C66D11" w:rsidRDefault="002E6531" w:rsidP="00950F72">
      <w:pPr>
        <w:ind w:firstLine="284"/>
        <w:contextualSpacing/>
        <w:jc w:val="both"/>
        <w:rPr>
          <w:shd w:val="clear" w:color="auto" w:fill="FFFFFF"/>
          <w:lang w:val="uk-UA"/>
        </w:rPr>
      </w:pPr>
      <w:r w:rsidRPr="00C66D11">
        <w:rPr>
          <w:shd w:val="clear" w:color="auto" w:fill="FFFFFF"/>
          <w:lang w:val="uk-UA"/>
        </w:rPr>
        <w:t xml:space="preserve">4. Категорія: </w:t>
      </w:r>
      <w:r w:rsidR="006B186A" w:rsidRPr="00C66D11">
        <w:rPr>
          <w:shd w:val="clear" w:color="auto" w:fill="FFFFFF"/>
          <w:lang w:val="uk-UA"/>
        </w:rPr>
        <w:t>мале підприємництво</w:t>
      </w:r>
      <w:r w:rsidRPr="00C66D11">
        <w:rPr>
          <w:shd w:val="clear" w:color="auto" w:fill="FFFFFF"/>
          <w:lang w:val="uk-UA"/>
        </w:rPr>
        <w:t>.</w:t>
      </w:r>
    </w:p>
    <w:p w:rsidR="004A029E" w:rsidRPr="00C66D11" w:rsidRDefault="002E6531" w:rsidP="0019282D">
      <w:pPr>
        <w:ind w:firstLine="284"/>
        <w:contextualSpacing/>
        <w:jc w:val="both"/>
        <w:rPr>
          <w:shd w:val="clear" w:color="auto" w:fill="FFFFFF"/>
          <w:lang w:val="uk-UA"/>
        </w:rPr>
      </w:pPr>
      <w:r w:rsidRPr="00C66D11">
        <w:rPr>
          <w:shd w:val="clear" w:color="auto" w:fill="FFFFFF"/>
          <w:lang w:val="uk-UA"/>
        </w:rPr>
        <w:t>5</w:t>
      </w:r>
      <w:r w:rsidRPr="00C66D11">
        <w:rPr>
          <w:b/>
          <w:shd w:val="clear" w:color="auto" w:fill="FFFFFF"/>
          <w:lang w:val="uk-UA"/>
        </w:rPr>
        <w:t>.</w:t>
      </w:r>
      <w:r w:rsidRPr="00C66D11">
        <w:rPr>
          <w:shd w:val="clear" w:color="auto" w:fill="FFFFFF"/>
          <w:lang w:val="uk-UA"/>
        </w:rPr>
        <w:t xml:space="preserve"> </w:t>
      </w:r>
      <w:r w:rsidR="00FD543C" w:rsidRPr="00C66D11">
        <w:rPr>
          <w:shd w:val="clear" w:color="auto" w:fill="FFFFFF"/>
          <w:lang w:val="uk-UA"/>
        </w:rPr>
        <w:t xml:space="preserve">Контактна особа замовника, уповноважена здійснювати зв’язок з учасниками: </w:t>
      </w:r>
    </w:p>
    <w:p w:rsidR="0019282D" w:rsidRPr="00C66D11" w:rsidRDefault="004A029E" w:rsidP="0019282D">
      <w:pPr>
        <w:spacing w:before="60" w:after="60"/>
        <w:ind w:left="51" w:firstLine="233"/>
        <w:jc w:val="both"/>
        <w:rPr>
          <w:lang w:val="uk-UA" w:eastAsia="uk-UA"/>
        </w:rPr>
      </w:pPr>
      <w:r w:rsidRPr="00C66D11">
        <w:rPr>
          <w:color w:val="000000"/>
          <w:lang w:val="uk-UA" w:eastAsia="uk-UA"/>
        </w:rPr>
        <w:t xml:space="preserve">З технічних питань: </w:t>
      </w:r>
      <w:r w:rsidR="0048122E" w:rsidRPr="00C66D11">
        <w:rPr>
          <w:lang w:val="uk-UA" w:eastAsia="uk-UA"/>
        </w:rPr>
        <w:t>Сташевський Дмитро Юрійович</w:t>
      </w:r>
      <w:r w:rsidRPr="00C66D11">
        <w:rPr>
          <w:lang w:val="uk-UA" w:eastAsia="uk-UA"/>
        </w:rPr>
        <w:t xml:space="preserve">, головний </w:t>
      </w:r>
      <w:r w:rsidR="000E736A" w:rsidRPr="00C66D11">
        <w:rPr>
          <w:lang w:val="uk-UA" w:eastAsia="uk-UA"/>
        </w:rPr>
        <w:t>інженер</w:t>
      </w:r>
      <w:r w:rsidR="006B60EA" w:rsidRPr="00C66D11">
        <w:rPr>
          <w:lang w:val="uk-UA" w:eastAsia="uk-UA"/>
        </w:rPr>
        <w:t>;</w:t>
      </w:r>
      <w:r w:rsidRPr="00C66D11">
        <w:rPr>
          <w:lang w:val="uk-UA" w:eastAsia="uk-UA"/>
        </w:rPr>
        <w:t xml:space="preserve"> </w:t>
      </w:r>
      <w:proofErr w:type="spellStart"/>
      <w:r w:rsidRPr="00C66D11">
        <w:rPr>
          <w:lang w:val="uk-UA" w:eastAsia="uk-UA"/>
        </w:rPr>
        <w:t>тел</w:t>
      </w:r>
      <w:proofErr w:type="spellEnd"/>
      <w:r w:rsidRPr="00C66D11">
        <w:rPr>
          <w:lang w:val="uk-UA" w:eastAsia="uk-UA"/>
        </w:rPr>
        <w:t xml:space="preserve">.: (044) 468-21-06, </w:t>
      </w:r>
    </w:p>
    <w:p w:rsidR="004A029E" w:rsidRPr="00C66D11" w:rsidRDefault="0019282D" w:rsidP="0019282D">
      <w:pPr>
        <w:spacing w:before="60" w:after="60"/>
        <w:jc w:val="both"/>
        <w:rPr>
          <w:lang w:val="uk-UA" w:eastAsia="uk-UA"/>
        </w:rPr>
      </w:pPr>
      <w:r w:rsidRPr="00C66D11">
        <w:rPr>
          <w:lang w:val="uk-UA" w:eastAsia="uk-UA"/>
        </w:rPr>
        <w:t>е-</w:t>
      </w:r>
      <w:proofErr w:type="spellStart"/>
      <w:r w:rsidRPr="00C66D11">
        <w:rPr>
          <w:lang w:val="uk-UA" w:eastAsia="uk-UA"/>
        </w:rPr>
        <w:t>mail</w:t>
      </w:r>
      <w:proofErr w:type="spellEnd"/>
      <w:r w:rsidR="004A029E" w:rsidRPr="00C66D11">
        <w:rPr>
          <w:lang w:val="uk-UA" w:eastAsia="uk-UA"/>
        </w:rPr>
        <w:t>: cheu@ukr.net.</w:t>
      </w:r>
    </w:p>
    <w:p w:rsidR="00FD543C" w:rsidRPr="00C66D11" w:rsidRDefault="005A7561" w:rsidP="0019282D">
      <w:pPr>
        <w:ind w:firstLine="284"/>
        <w:contextualSpacing/>
        <w:jc w:val="both"/>
        <w:rPr>
          <w:rStyle w:val="a3"/>
          <w:color w:val="auto"/>
          <w:u w:val="none"/>
          <w:shd w:val="clear" w:color="auto" w:fill="FFFFFF"/>
          <w:lang w:val="uk-UA"/>
        </w:rPr>
      </w:pPr>
      <w:r w:rsidRPr="00C66D11">
        <w:rPr>
          <w:shd w:val="clear" w:color="auto" w:fill="FFFFFF"/>
          <w:lang w:val="uk-UA"/>
        </w:rPr>
        <w:t xml:space="preserve">З організаційних питань: </w:t>
      </w:r>
      <w:r w:rsidR="00FD543C" w:rsidRPr="00C66D11">
        <w:rPr>
          <w:shd w:val="clear" w:color="auto" w:fill="FFFFFF"/>
          <w:lang w:val="uk-UA"/>
        </w:rPr>
        <w:t>Мельник Наталія Петрівна фахівець з пу</w:t>
      </w:r>
      <w:r w:rsidR="0019282D" w:rsidRPr="00C66D11">
        <w:rPr>
          <w:shd w:val="clear" w:color="auto" w:fill="FFFFFF"/>
          <w:lang w:val="uk-UA"/>
        </w:rPr>
        <w:t xml:space="preserve">блічних </w:t>
      </w:r>
      <w:proofErr w:type="spellStart"/>
      <w:r w:rsidR="0019282D" w:rsidRPr="00C66D11">
        <w:rPr>
          <w:shd w:val="clear" w:color="auto" w:fill="FFFFFF"/>
          <w:lang w:val="uk-UA"/>
        </w:rPr>
        <w:t>закупівель</w:t>
      </w:r>
      <w:proofErr w:type="spellEnd"/>
      <w:r w:rsidR="0019282D" w:rsidRPr="00C66D11">
        <w:rPr>
          <w:shd w:val="clear" w:color="auto" w:fill="FFFFFF"/>
          <w:lang w:val="uk-UA"/>
        </w:rPr>
        <w:t xml:space="preserve"> II категорії</w:t>
      </w:r>
      <w:r w:rsidR="00FD543C" w:rsidRPr="00C66D11">
        <w:rPr>
          <w:shd w:val="clear" w:color="auto" w:fill="FFFFFF"/>
          <w:lang w:val="uk-UA"/>
        </w:rPr>
        <w:t xml:space="preserve">; </w:t>
      </w:r>
      <w:proofErr w:type="spellStart"/>
      <w:r w:rsidR="00FD543C" w:rsidRPr="00C66D11">
        <w:rPr>
          <w:shd w:val="clear" w:color="auto" w:fill="FFFFFF"/>
          <w:lang w:val="uk-UA"/>
        </w:rPr>
        <w:t>тел</w:t>
      </w:r>
      <w:proofErr w:type="spellEnd"/>
      <w:r w:rsidR="0019282D" w:rsidRPr="00C66D11">
        <w:rPr>
          <w:shd w:val="clear" w:color="auto" w:fill="FFFFFF"/>
          <w:lang w:val="uk-UA"/>
        </w:rPr>
        <w:t>.: (044) 468-21-06, е</w:t>
      </w:r>
      <w:r w:rsidR="00FD543C" w:rsidRPr="00C66D11">
        <w:rPr>
          <w:shd w:val="clear" w:color="auto" w:fill="FFFFFF"/>
          <w:lang w:val="uk-UA"/>
        </w:rPr>
        <w:t>-</w:t>
      </w:r>
      <w:proofErr w:type="spellStart"/>
      <w:r w:rsidR="00FD543C" w:rsidRPr="00C66D11">
        <w:rPr>
          <w:shd w:val="clear" w:color="auto" w:fill="FFFFFF"/>
          <w:lang w:val="uk-UA"/>
        </w:rPr>
        <w:t>mail</w:t>
      </w:r>
      <w:proofErr w:type="spellEnd"/>
      <w:r w:rsidR="00FD543C" w:rsidRPr="00C66D11">
        <w:rPr>
          <w:shd w:val="clear" w:color="auto" w:fill="FFFFFF"/>
          <w:lang w:val="uk-UA"/>
        </w:rPr>
        <w:t xml:space="preserve">: </w:t>
      </w:r>
      <w:hyperlink r:id="rId9" w:history="1">
        <w:r w:rsidR="00FD543C" w:rsidRPr="00C66D11">
          <w:rPr>
            <w:rStyle w:val="a3"/>
            <w:color w:val="auto"/>
            <w:u w:val="none"/>
            <w:shd w:val="clear" w:color="auto" w:fill="FFFFFF"/>
            <w:lang w:val="uk-UA"/>
          </w:rPr>
          <w:t>cheu@ukr.net</w:t>
        </w:r>
      </w:hyperlink>
      <w:r w:rsidR="00FD543C" w:rsidRPr="00C66D11">
        <w:rPr>
          <w:rStyle w:val="a3"/>
          <w:color w:val="auto"/>
          <w:u w:val="none"/>
          <w:shd w:val="clear" w:color="auto" w:fill="FFFFFF"/>
          <w:lang w:val="uk-UA"/>
        </w:rPr>
        <w:t>.</w:t>
      </w:r>
    </w:p>
    <w:p w:rsidR="0040330F" w:rsidRPr="00C66D11" w:rsidRDefault="006B5EF9" w:rsidP="0019282D">
      <w:pPr>
        <w:pStyle w:val="a4"/>
        <w:spacing w:before="0" w:beforeAutospacing="0" w:after="0" w:afterAutospacing="0"/>
        <w:ind w:firstLine="284"/>
        <w:jc w:val="both"/>
        <w:rPr>
          <w:b/>
          <w:lang w:val="uk-UA"/>
        </w:rPr>
      </w:pPr>
      <w:r w:rsidRPr="00C66D11">
        <w:rPr>
          <w:shd w:val="clear" w:color="auto" w:fill="FFFFFF"/>
          <w:lang w:val="uk-UA"/>
        </w:rPr>
        <w:t>6. Конкретна назва предмета закупівлі:</w:t>
      </w:r>
      <w:r w:rsidR="00950F72" w:rsidRPr="00C66D11">
        <w:rPr>
          <w:lang w:val="uk-UA"/>
        </w:rPr>
        <w:t xml:space="preserve"> </w:t>
      </w:r>
      <w:r w:rsidR="000440DF" w:rsidRPr="00C66D11">
        <w:rPr>
          <w:b/>
          <w:caps/>
          <w:lang w:val="uk-UA"/>
        </w:rPr>
        <w:t xml:space="preserve">14410000-8 </w:t>
      </w:r>
      <w:r w:rsidR="000440DF" w:rsidRPr="00C66D11">
        <w:rPr>
          <w:b/>
          <w:bCs/>
          <w:lang w:val="uk-UA"/>
        </w:rPr>
        <w:t>Кам’яна</w:t>
      </w:r>
      <w:r w:rsidR="000440DF" w:rsidRPr="00C66D11">
        <w:rPr>
          <w:b/>
          <w:lang w:val="uk-UA"/>
        </w:rPr>
        <w:t xml:space="preserve"> сіль (Сіль для промислового переробляння)</w:t>
      </w:r>
      <w:r w:rsidR="00773E47" w:rsidRPr="00C66D11">
        <w:rPr>
          <w:b/>
          <w:bCs/>
          <w:lang w:val="uk-UA"/>
        </w:rPr>
        <w:t>.</w:t>
      </w:r>
    </w:p>
    <w:p w:rsidR="006B5EF9" w:rsidRPr="00C66D11" w:rsidRDefault="006B5EF9" w:rsidP="00134BBC">
      <w:pPr>
        <w:pStyle w:val="a4"/>
        <w:spacing w:before="0" w:beforeAutospacing="0" w:after="0" w:afterAutospacing="0"/>
        <w:ind w:firstLine="284"/>
        <w:jc w:val="both"/>
        <w:rPr>
          <w:lang w:val="uk-UA"/>
        </w:rPr>
      </w:pPr>
      <w:r w:rsidRPr="00C66D11">
        <w:rPr>
          <w:shd w:val="clear" w:color="auto" w:fill="FFFFFF"/>
          <w:lang w:val="uk-UA"/>
        </w:rPr>
        <w:t>7. Коди відповідних класифікаторів п</w:t>
      </w:r>
      <w:bookmarkStart w:id="0" w:name="_GoBack"/>
      <w:bookmarkEnd w:id="0"/>
      <w:r w:rsidRPr="00C66D11">
        <w:rPr>
          <w:shd w:val="clear" w:color="auto" w:fill="FFFFFF"/>
          <w:lang w:val="uk-UA"/>
        </w:rPr>
        <w:t xml:space="preserve">редмета закупівлі (за наявності): </w:t>
      </w:r>
      <w:r w:rsidR="002947F2" w:rsidRPr="00C66D11">
        <w:rPr>
          <w:b/>
          <w:caps/>
          <w:lang w:val="uk-UA"/>
        </w:rPr>
        <w:t xml:space="preserve">14410000-8 </w:t>
      </w:r>
      <w:r w:rsidR="002947F2" w:rsidRPr="00C66D11">
        <w:rPr>
          <w:b/>
          <w:bCs/>
          <w:lang w:val="uk-UA"/>
        </w:rPr>
        <w:t>Кам’яна</w:t>
      </w:r>
      <w:r w:rsidR="002947F2" w:rsidRPr="00C66D11">
        <w:rPr>
          <w:b/>
          <w:lang w:val="uk-UA"/>
        </w:rPr>
        <w:t xml:space="preserve"> сіль</w:t>
      </w:r>
      <w:r w:rsidR="00773E47" w:rsidRPr="00C66D11">
        <w:rPr>
          <w:b/>
          <w:bCs/>
          <w:lang w:val="uk-UA"/>
        </w:rPr>
        <w:t>.</w:t>
      </w:r>
    </w:p>
    <w:p w:rsidR="00080EF4" w:rsidRPr="00C66D11" w:rsidRDefault="002E6531" w:rsidP="00134BBC">
      <w:pPr>
        <w:pStyle w:val="a4"/>
        <w:spacing w:before="0" w:beforeAutospacing="0" w:after="0" w:afterAutospacing="0"/>
        <w:ind w:firstLine="284"/>
        <w:jc w:val="both"/>
        <w:rPr>
          <w:lang w:val="uk-UA"/>
        </w:rPr>
      </w:pPr>
      <w:r w:rsidRPr="00C66D11">
        <w:rPr>
          <w:shd w:val="clear" w:color="auto" w:fill="FFFFFF"/>
          <w:lang w:val="uk-UA"/>
        </w:rPr>
        <w:t>8. Кількість товарів або обсяг виконання робіт чи надання послуг:</w:t>
      </w:r>
      <w:r w:rsidR="000872F5" w:rsidRPr="00C66D11">
        <w:rPr>
          <w:shd w:val="clear" w:color="auto" w:fill="FFFFFF"/>
          <w:lang w:val="uk-UA"/>
        </w:rPr>
        <w:t xml:space="preserve"> </w:t>
      </w:r>
      <w:r w:rsidR="001911CC" w:rsidRPr="00C66D11">
        <w:rPr>
          <w:b/>
          <w:color w:val="000000"/>
          <w:lang w:val="uk-UA" w:eastAsia="ru-RU"/>
        </w:rPr>
        <w:t xml:space="preserve">відповідно до </w:t>
      </w:r>
      <w:r w:rsidR="00834A39" w:rsidRPr="00C66D11">
        <w:rPr>
          <w:b/>
          <w:color w:val="000000"/>
          <w:lang w:val="uk-UA" w:eastAsia="ru-RU"/>
        </w:rPr>
        <w:t>Додатку 1</w:t>
      </w:r>
      <w:r w:rsidR="00834A39" w:rsidRPr="00C66D11">
        <w:rPr>
          <w:color w:val="000000"/>
          <w:lang w:val="uk-UA" w:eastAsia="ru-RU"/>
        </w:rPr>
        <w:t>.</w:t>
      </w:r>
      <w:r w:rsidR="00D774AA" w:rsidRPr="00C66D11">
        <w:rPr>
          <w:color w:val="000000"/>
          <w:lang w:val="uk-UA" w:eastAsia="ru-RU"/>
        </w:rPr>
        <w:t xml:space="preserve"> </w:t>
      </w:r>
    </w:p>
    <w:p w:rsidR="00A938AB" w:rsidRPr="00C66D11" w:rsidRDefault="002E6531" w:rsidP="00134BBC">
      <w:pPr>
        <w:ind w:right="177" w:firstLine="284"/>
        <w:jc w:val="both"/>
        <w:rPr>
          <w:b/>
          <w:lang w:val="uk-UA"/>
        </w:rPr>
      </w:pPr>
      <w:r w:rsidRPr="00C66D11">
        <w:rPr>
          <w:shd w:val="clear" w:color="auto" w:fill="FFFFFF"/>
          <w:lang w:val="uk-UA"/>
        </w:rPr>
        <w:t>9. Місце поставки товарів або місце виконання робіт чи надання послуг:</w:t>
      </w:r>
      <w:r w:rsidR="00A938AB" w:rsidRPr="00C66D11">
        <w:rPr>
          <w:shd w:val="clear" w:color="auto" w:fill="FFFFFF"/>
          <w:lang w:val="uk-UA"/>
        </w:rPr>
        <w:t xml:space="preserve"> </w:t>
      </w:r>
      <w:r w:rsidR="006F36F7" w:rsidRPr="00C66D11">
        <w:rPr>
          <w:b/>
          <w:shd w:val="clear" w:color="auto" w:fill="FFFFFF"/>
          <w:lang w:val="uk-UA"/>
        </w:rPr>
        <w:t>місце знаходження Замовника: м. Київ, провулок Куренівський, 15-А.</w:t>
      </w:r>
    </w:p>
    <w:p w:rsidR="00341C5E" w:rsidRDefault="002E6531" w:rsidP="00134BBC">
      <w:pPr>
        <w:spacing w:after="240"/>
        <w:ind w:firstLine="284"/>
        <w:contextualSpacing/>
        <w:jc w:val="both"/>
        <w:rPr>
          <w:b/>
          <w:color w:val="000000"/>
          <w:lang w:val="uk-UA"/>
        </w:rPr>
      </w:pPr>
      <w:r w:rsidRPr="00C66D11">
        <w:rPr>
          <w:shd w:val="clear" w:color="auto" w:fill="FFFFFF"/>
          <w:lang w:val="uk-UA"/>
        </w:rPr>
        <w:t xml:space="preserve">10. Строк поставки товарів, виконання робіт чи надання послуг: </w:t>
      </w:r>
      <w:r w:rsidR="00341C5E" w:rsidRPr="005E49EB">
        <w:rPr>
          <w:b/>
          <w:color w:val="000000"/>
          <w:lang w:val="uk-UA"/>
        </w:rPr>
        <w:t xml:space="preserve">з дати підписання Договору </w:t>
      </w:r>
      <w:r w:rsidR="00341C5E" w:rsidRPr="005E49EB">
        <w:rPr>
          <w:b/>
          <w:bCs/>
          <w:color w:val="000000"/>
          <w:lang w:val="uk-UA"/>
        </w:rPr>
        <w:t>на період дії воєнного стану до 21 листопада 2022 року. У разі продовження воєнного стану строк поставки продовжується на період, на який продовжено такий стан, але не пізніше 31 грудня 2022 року.</w:t>
      </w:r>
    </w:p>
    <w:p w:rsidR="00BB0252" w:rsidRPr="00C66D11" w:rsidRDefault="002E6531" w:rsidP="00914D95">
      <w:pPr>
        <w:ind w:firstLine="284"/>
        <w:contextualSpacing/>
        <w:jc w:val="both"/>
        <w:rPr>
          <w:lang w:val="uk-UA"/>
        </w:rPr>
      </w:pPr>
      <w:r w:rsidRPr="00C66D11">
        <w:rPr>
          <w:lang w:val="uk-UA" w:eastAsia="uk-UA"/>
        </w:rPr>
        <w:t xml:space="preserve">11. Умови оплати: </w:t>
      </w:r>
    </w:p>
    <w:tbl>
      <w:tblPr>
        <w:tblW w:w="10380" w:type="dxa"/>
        <w:tblInd w:w="100" w:type="dxa"/>
        <w:tblLayout w:type="fixed"/>
        <w:tblCellMar>
          <w:top w:w="15" w:type="dxa"/>
          <w:left w:w="15" w:type="dxa"/>
          <w:bottom w:w="15" w:type="dxa"/>
          <w:right w:w="15" w:type="dxa"/>
        </w:tblCellMar>
        <w:tblLook w:val="04A0" w:firstRow="1" w:lastRow="0" w:firstColumn="1" w:lastColumn="0" w:noHBand="0" w:noVBand="1"/>
      </w:tblPr>
      <w:tblGrid>
        <w:gridCol w:w="1985"/>
        <w:gridCol w:w="1275"/>
        <w:gridCol w:w="1701"/>
        <w:gridCol w:w="1560"/>
        <w:gridCol w:w="1307"/>
        <w:gridCol w:w="2552"/>
      </w:tblGrid>
      <w:tr w:rsidR="00BB0252" w:rsidRPr="00C168A2" w:rsidTr="002E7CAA">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252" w:rsidRPr="00C168A2" w:rsidRDefault="00BB0252" w:rsidP="002E7CAA">
            <w:pPr>
              <w:contextualSpacing/>
              <w:jc w:val="center"/>
              <w:rPr>
                <w:b/>
                <w:sz w:val="22"/>
                <w:szCs w:val="22"/>
                <w:lang w:val="uk-UA"/>
              </w:rPr>
            </w:pPr>
            <w:r w:rsidRPr="00C168A2">
              <w:rPr>
                <w:b/>
                <w:color w:val="000000"/>
                <w:sz w:val="22"/>
                <w:szCs w:val="22"/>
                <w:lang w:val="uk-UA"/>
              </w:rPr>
              <w:t>Подія</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252" w:rsidRPr="00C168A2" w:rsidRDefault="00BB0252" w:rsidP="002E7CAA">
            <w:pPr>
              <w:contextualSpacing/>
              <w:jc w:val="center"/>
              <w:rPr>
                <w:b/>
                <w:sz w:val="22"/>
                <w:szCs w:val="22"/>
                <w:lang w:val="uk-UA"/>
              </w:rPr>
            </w:pPr>
            <w:r w:rsidRPr="00C168A2">
              <w:rPr>
                <w:b/>
                <w:color w:val="000000"/>
                <w:sz w:val="22"/>
                <w:szCs w:val="22"/>
                <w:lang w:val="uk-UA"/>
              </w:rPr>
              <w:t>Опис</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252" w:rsidRPr="00C168A2" w:rsidRDefault="00BB0252" w:rsidP="002E7CAA">
            <w:pPr>
              <w:contextualSpacing/>
              <w:jc w:val="center"/>
              <w:rPr>
                <w:b/>
                <w:sz w:val="22"/>
                <w:szCs w:val="22"/>
                <w:lang w:val="uk-UA"/>
              </w:rPr>
            </w:pPr>
            <w:r w:rsidRPr="00C168A2">
              <w:rPr>
                <w:b/>
                <w:color w:val="000000"/>
                <w:sz w:val="22"/>
                <w:szCs w:val="22"/>
                <w:lang w:val="uk-UA"/>
              </w:rPr>
              <w:t>Тип оплати</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252" w:rsidRPr="00C168A2" w:rsidRDefault="00BB0252" w:rsidP="002E7CAA">
            <w:pPr>
              <w:contextualSpacing/>
              <w:jc w:val="center"/>
              <w:rPr>
                <w:b/>
                <w:sz w:val="22"/>
                <w:szCs w:val="22"/>
                <w:lang w:val="uk-UA"/>
              </w:rPr>
            </w:pPr>
            <w:r w:rsidRPr="00C168A2">
              <w:rPr>
                <w:b/>
                <w:color w:val="000000"/>
                <w:sz w:val="22"/>
                <w:szCs w:val="22"/>
                <w:lang w:val="uk-UA"/>
              </w:rPr>
              <w:t>Період, (днів)</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252" w:rsidRPr="00C168A2" w:rsidRDefault="00BB0252" w:rsidP="002E7CAA">
            <w:pPr>
              <w:contextualSpacing/>
              <w:jc w:val="center"/>
              <w:rPr>
                <w:b/>
                <w:sz w:val="22"/>
                <w:szCs w:val="22"/>
                <w:lang w:val="uk-UA"/>
              </w:rPr>
            </w:pPr>
            <w:r w:rsidRPr="00C168A2">
              <w:rPr>
                <w:b/>
                <w:color w:val="000000"/>
                <w:sz w:val="22"/>
                <w:szCs w:val="22"/>
                <w:lang w:val="uk-UA"/>
              </w:rPr>
              <w:t>Тип днів</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252" w:rsidRPr="00C168A2" w:rsidRDefault="00BB0252" w:rsidP="002E7CAA">
            <w:pPr>
              <w:contextualSpacing/>
              <w:jc w:val="center"/>
              <w:rPr>
                <w:b/>
                <w:sz w:val="22"/>
                <w:szCs w:val="22"/>
                <w:lang w:val="uk-UA"/>
              </w:rPr>
            </w:pPr>
            <w:r w:rsidRPr="00C168A2">
              <w:rPr>
                <w:b/>
                <w:color w:val="000000"/>
                <w:sz w:val="22"/>
                <w:szCs w:val="22"/>
                <w:lang w:val="uk-UA"/>
              </w:rPr>
              <w:t>Розмір оплати, (%)</w:t>
            </w:r>
          </w:p>
        </w:tc>
      </w:tr>
      <w:tr w:rsidR="00BB0252" w:rsidRPr="00C168A2" w:rsidTr="002E7CAA">
        <w:trPr>
          <w:trHeight w:val="344"/>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252" w:rsidRPr="00C168A2" w:rsidRDefault="00BB0252" w:rsidP="002E7CAA">
            <w:pPr>
              <w:contextualSpacing/>
              <w:jc w:val="center"/>
              <w:rPr>
                <w:sz w:val="22"/>
                <w:szCs w:val="22"/>
                <w:lang w:val="uk-UA"/>
              </w:rPr>
            </w:pPr>
            <w:r w:rsidRPr="00C168A2">
              <w:rPr>
                <w:color w:val="000000"/>
                <w:sz w:val="22"/>
                <w:szCs w:val="22"/>
                <w:lang w:val="uk-UA"/>
              </w:rPr>
              <w:t>П</w:t>
            </w:r>
            <w:r w:rsidRPr="00C168A2">
              <w:rPr>
                <w:bCs/>
                <w:color w:val="000000"/>
                <w:sz w:val="22"/>
                <w:szCs w:val="22"/>
                <w:lang w:val="uk-UA"/>
              </w:rPr>
              <w:t xml:space="preserve">оставка товару </w:t>
            </w:r>
            <w:r w:rsidRPr="00C168A2">
              <w:rPr>
                <w:color w:val="000000"/>
                <w:sz w:val="22"/>
                <w:szCs w:val="22"/>
                <w:lang w:val="uk-UA"/>
              </w:rPr>
              <w:t>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252" w:rsidRPr="00C168A2" w:rsidRDefault="00BB0252" w:rsidP="002E7CAA">
            <w:pPr>
              <w:contextualSpacing/>
              <w:jc w:val="center"/>
              <w:rPr>
                <w:sz w:val="22"/>
                <w:szCs w:val="22"/>
                <w:lang w:val="uk-UA"/>
              </w:rPr>
            </w:pPr>
            <w:r w:rsidRPr="00C168A2">
              <w:rPr>
                <w:color w:val="000000"/>
                <w:sz w:val="22"/>
                <w:szCs w:val="22"/>
                <w:lang w:val="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252" w:rsidRPr="00C168A2" w:rsidRDefault="00BB0252" w:rsidP="002E7CAA">
            <w:pPr>
              <w:contextualSpacing/>
              <w:jc w:val="center"/>
              <w:rPr>
                <w:sz w:val="22"/>
                <w:szCs w:val="22"/>
                <w:lang w:val="uk-UA"/>
              </w:rPr>
            </w:pPr>
            <w:r w:rsidRPr="00C168A2">
              <w:rPr>
                <w:bCs/>
                <w:color w:val="000000"/>
                <w:sz w:val="22"/>
                <w:szCs w:val="22"/>
                <w:lang w:val="uk-UA"/>
              </w:rPr>
              <w:t>Післяплата</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252" w:rsidRPr="00C168A2" w:rsidRDefault="00BB0252" w:rsidP="002E7CAA">
            <w:pPr>
              <w:contextualSpacing/>
              <w:jc w:val="center"/>
              <w:rPr>
                <w:sz w:val="22"/>
                <w:szCs w:val="22"/>
                <w:lang w:val="uk-UA"/>
              </w:rPr>
            </w:pPr>
            <w:r w:rsidRPr="00C168A2">
              <w:rPr>
                <w:color w:val="000000"/>
                <w:sz w:val="22"/>
                <w:szCs w:val="22"/>
                <w:lang w:val="uk-UA"/>
              </w:rPr>
              <w:t>30</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252" w:rsidRPr="00C168A2" w:rsidRDefault="00BB0252" w:rsidP="002E7CAA">
            <w:pPr>
              <w:contextualSpacing/>
              <w:jc w:val="center"/>
              <w:rPr>
                <w:sz w:val="22"/>
                <w:szCs w:val="22"/>
                <w:lang w:val="uk-UA"/>
              </w:rPr>
            </w:pPr>
            <w:r w:rsidRPr="00C168A2">
              <w:rPr>
                <w:color w:val="000000"/>
                <w:sz w:val="22"/>
                <w:szCs w:val="22"/>
                <w:lang w:val="uk-UA"/>
              </w:rPr>
              <w:t>банківські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252" w:rsidRPr="00C168A2" w:rsidRDefault="00BB0252" w:rsidP="002E7CAA">
            <w:pPr>
              <w:contextualSpacing/>
              <w:jc w:val="center"/>
              <w:rPr>
                <w:sz w:val="22"/>
                <w:szCs w:val="22"/>
                <w:lang w:val="uk-UA"/>
              </w:rPr>
            </w:pPr>
            <w:r w:rsidRPr="00C168A2">
              <w:rPr>
                <w:color w:val="000000"/>
                <w:sz w:val="22"/>
                <w:szCs w:val="22"/>
                <w:lang w:val="uk-UA"/>
              </w:rPr>
              <w:t>100</w:t>
            </w:r>
          </w:p>
        </w:tc>
      </w:tr>
    </w:tbl>
    <w:p w:rsidR="002E6531" w:rsidRPr="00C66D11" w:rsidRDefault="002E6531" w:rsidP="00950F72">
      <w:pPr>
        <w:ind w:firstLine="284"/>
        <w:contextualSpacing/>
        <w:jc w:val="both"/>
        <w:rPr>
          <w:shd w:val="clear" w:color="auto" w:fill="FDFEFD"/>
          <w:lang w:val="uk-UA"/>
        </w:rPr>
      </w:pPr>
    </w:p>
    <w:p w:rsidR="002E6531" w:rsidRPr="00C66D11" w:rsidRDefault="002E6531" w:rsidP="002E6531">
      <w:pPr>
        <w:ind w:firstLine="284"/>
        <w:jc w:val="both"/>
        <w:rPr>
          <w:shd w:val="clear" w:color="auto" w:fill="FFFFFF"/>
          <w:lang w:val="uk-UA"/>
        </w:rPr>
      </w:pPr>
      <w:r w:rsidRPr="00C66D11">
        <w:rPr>
          <w:shd w:val="clear" w:color="auto" w:fill="FFFFFF"/>
          <w:lang w:val="uk-UA"/>
        </w:rPr>
        <w:lastRenderedPageBreak/>
        <w:t>12. Очікувана вартість предмета закупівлі:</w:t>
      </w:r>
      <w:r w:rsidR="00583C66" w:rsidRPr="00C66D11">
        <w:rPr>
          <w:lang w:val="uk-UA"/>
        </w:rPr>
        <w:t xml:space="preserve"> </w:t>
      </w:r>
      <w:r w:rsidR="009B64BE" w:rsidRPr="00C66D11">
        <w:rPr>
          <w:b/>
          <w:lang w:val="uk-UA"/>
        </w:rPr>
        <w:t>17 000 000</w:t>
      </w:r>
      <w:r w:rsidR="00773E47" w:rsidRPr="00C66D11">
        <w:rPr>
          <w:b/>
          <w:lang w:val="uk-UA"/>
        </w:rPr>
        <w:t>,00</w:t>
      </w:r>
      <w:r w:rsidR="000B3445" w:rsidRPr="00C66D11">
        <w:rPr>
          <w:b/>
          <w:shd w:val="clear" w:color="auto" w:fill="FFFFFF"/>
          <w:lang w:val="uk-UA"/>
        </w:rPr>
        <w:t xml:space="preserve"> грн</w:t>
      </w:r>
      <w:r w:rsidR="000B3445" w:rsidRPr="00C66D11">
        <w:rPr>
          <w:shd w:val="clear" w:color="auto" w:fill="FFFFFF"/>
          <w:lang w:val="uk-UA"/>
        </w:rPr>
        <w:t xml:space="preserve"> (</w:t>
      </w:r>
      <w:r w:rsidR="009B64BE" w:rsidRPr="00C66D11">
        <w:rPr>
          <w:shd w:val="clear" w:color="auto" w:fill="FFFFFF"/>
          <w:lang w:val="uk-UA"/>
        </w:rPr>
        <w:t>сімнадцять</w:t>
      </w:r>
      <w:r w:rsidR="00C142E3" w:rsidRPr="00C66D11">
        <w:rPr>
          <w:shd w:val="clear" w:color="auto" w:fill="FFFFFF"/>
          <w:lang w:val="uk-UA"/>
        </w:rPr>
        <w:t xml:space="preserve"> мільй</w:t>
      </w:r>
      <w:r w:rsidR="009B64BE" w:rsidRPr="00C66D11">
        <w:rPr>
          <w:shd w:val="clear" w:color="auto" w:fill="FFFFFF"/>
          <w:lang w:val="uk-UA"/>
        </w:rPr>
        <w:t>онів</w:t>
      </w:r>
      <w:r w:rsidR="00C142E3" w:rsidRPr="00C66D11">
        <w:rPr>
          <w:shd w:val="clear" w:color="auto" w:fill="FFFFFF"/>
          <w:lang w:val="uk-UA"/>
        </w:rPr>
        <w:t xml:space="preserve"> </w:t>
      </w:r>
      <w:r w:rsidR="00773E47" w:rsidRPr="00C66D11">
        <w:rPr>
          <w:shd w:val="clear" w:color="auto" w:fill="FFFFFF"/>
          <w:lang w:val="uk-UA"/>
        </w:rPr>
        <w:t>грив</w:t>
      </w:r>
      <w:r w:rsidR="00AF49CF" w:rsidRPr="00C66D11">
        <w:rPr>
          <w:shd w:val="clear" w:color="auto" w:fill="FFFFFF"/>
          <w:lang w:val="uk-UA"/>
        </w:rPr>
        <w:t>е</w:t>
      </w:r>
      <w:r w:rsidR="00773E47" w:rsidRPr="00C66D11">
        <w:rPr>
          <w:shd w:val="clear" w:color="auto" w:fill="FFFFFF"/>
          <w:lang w:val="uk-UA"/>
        </w:rPr>
        <w:t>н</w:t>
      </w:r>
      <w:r w:rsidR="00AF49CF" w:rsidRPr="00C66D11">
        <w:rPr>
          <w:shd w:val="clear" w:color="auto" w:fill="FFFFFF"/>
          <w:lang w:val="uk-UA"/>
        </w:rPr>
        <w:t>ь</w:t>
      </w:r>
      <w:r w:rsidR="000B3445" w:rsidRPr="00C66D11">
        <w:rPr>
          <w:shd w:val="clear" w:color="auto" w:fill="FFFFFF"/>
          <w:lang w:val="uk-UA"/>
        </w:rPr>
        <w:t xml:space="preserve"> 00 копійок) </w:t>
      </w:r>
      <w:r w:rsidRPr="00C66D11">
        <w:rPr>
          <w:shd w:val="clear" w:color="auto" w:fill="FFFFFF"/>
          <w:lang w:val="uk-UA"/>
        </w:rPr>
        <w:t>разом з ПДВ.</w:t>
      </w:r>
    </w:p>
    <w:p w:rsidR="002E6531" w:rsidRPr="00C66D11" w:rsidRDefault="002E6531" w:rsidP="002E6531">
      <w:pPr>
        <w:ind w:firstLine="284"/>
        <w:jc w:val="both"/>
        <w:rPr>
          <w:lang w:val="uk-UA" w:eastAsia="uk-UA"/>
        </w:rPr>
      </w:pPr>
      <w:r w:rsidRPr="00C66D11">
        <w:rPr>
          <w:shd w:val="clear" w:color="auto" w:fill="FFFFFF"/>
          <w:lang w:val="uk-UA"/>
        </w:rPr>
        <w:t xml:space="preserve">13. </w:t>
      </w:r>
      <w:r w:rsidRPr="00C66D11">
        <w:rPr>
          <w:lang w:val="uk-UA" w:eastAsia="uk-UA"/>
        </w:rPr>
        <w:t xml:space="preserve">Дата та час завершення періоду уточнень </w:t>
      </w:r>
      <w:r w:rsidR="00B65A26" w:rsidRPr="00C66D11">
        <w:rPr>
          <w:shd w:val="clear" w:color="auto" w:fill="FFFFFF"/>
          <w:lang w:val="uk-UA"/>
        </w:rPr>
        <w:t xml:space="preserve">інформації про закупівлю </w:t>
      </w:r>
      <w:r w:rsidRPr="00C66D11">
        <w:rPr>
          <w:shd w:val="clear" w:color="auto" w:fill="FFFFFF"/>
          <w:lang w:val="uk-UA"/>
        </w:rPr>
        <w:t>(</w:t>
      </w:r>
      <w:r w:rsidR="00B65A26" w:rsidRPr="00C66D11">
        <w:rPr>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00B65A26" w:rsidRPr="00C66D11">
        <w:rPr>
          <w:shd w:val="clear" w:color="auto" w:fill="FFFFFF"/>
          <w:lang w:val="uk-UA"/>
        </w:rPr>
        <w:t>закупівель</w:t>
      </w:r>
      <w:proofErr w:type="spellEnd"/>
      <w:r w:rsidRPr="00C66D11">
        <w:rPr>
          <w:shd w:val="clear" w:color="auto" w:fill="FFFFFF"/>
          <w:lang w:val="uk-UA"/>
        </w:rPr>
        <w:t>):</w:t>
      </w:r>
      <w:r w:rsidRPr="00C66D11">
        <w:rPr>
          <w:lang w:val="uk-UA" w:eastAsia="uk-UA"/>
        </w:rPr>
        <w:t xml:space="preserve"> </w:t>
      </w:r>
      <w:r w:rsidR="00AE5349" w:rsidRPr="00C66D11">
        <w:rPr>
          <w:b/>
          <w:lang w:val="uk-UA"/>
        </w:rPr>
        <w:t>буде визначено в електронній системі.</w:t>
      </w:r>
    </w:p>
    <w:p w:rsidR="002E6531" w:rsidRPr="00C66D11" w:rsidRDefault="002E6531" w:rsidP="002E6531">
      <w:pPr>
        <w:ind w:firstLine="284"/>
        <w:jc w:val="both"/>
        <w:rPr>
          <w:shd w:val="clear" w:color="auto" w:fill="FFFFFF"/>
          <w:lang w:val="uk-UA"/>
        </w:rPr>
      </w:pPr>
      <w:r w:rsidRPr="00C66D11">
        <w:rPr>
          <w:shd w:val="clear" w:color="auto" w:fill="FFFFFF"/>
          <w:lang w:val="uk-UA"/>
        </w:rPr>
        <w:t>14. Кінцевий строк подання пропозицій (</w:t>
      </w:r>
      <w:r w:rsidR="004C025B" w:rsidRPr="00C66D11">
        <w:rPr>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00C24C5B" w:rsidRPr="00C66D11">
        <w:rPr>
          <w:shd w:val="clear" w:color="auto" w:fill="FFFFFF"/>
          <w:lang w:val="uk-UA"/>
        </w:rPr>
        <w:t xml:space="preserve">): </w:t>
      </w:r>
      <w:r w:rsidR="00AE5349" w:rsidRPr="00C66D11">
        <w:rPr>
          <w:b/>
          <w:lang w:val="uk-UA"/>
        </w:rPr>
        <w:t>буде визначено в електронній системі.</w:t>
      </w:r>
    </w:p>
    <w:p w:rsidR="002E6531" w:rsidRPr="00C66D11" w:rsidRDefault="002E6531" w:rsidP="002E6531">
      <w:pPr>
        <w:ind w:firstLine="284"/>
        <w:jc w:val="both"/>
        <w:rPr>
          <w:lang w:val="uk-UA" w:eastAsia="uk-UA"/>
        </w:rPr>
      </w:pPr>
      <w:r w:rsidRPr="00C66D11">
        <w:rPr>
          <w:shd w:val="clear" w:color="auto" w:fill="FFFFFF"/>
          <w:lang w:val="uk-UA"/>
        </w:rPr>
        <w:t xml:space="preserve">15. </w:t>
      </w:r>
      <w:r w:rsidR="0026594A" w:rsidRPr="00C66D11">
        <w:rPr>
          <w:color w:val="000000"/>
          <w:lang w:val="uk-UA"/>
        </w:rPr>
        <w:t xml:space="preserve">Перелік критеріїв та методика оцінки пропозицій із зазначенням питомої ваги критеріїв: </w:t>
      </w:r>
      <w:r w:rsidR="0026594A" w:rsidRPr="00C66D11">
        <w:rPr>
          <w:b/>
          <w:bCs/>
          <w:iCs/>
          <w:lang w:val="uk-UA"/>
        </w:rPr>
        <w:t>«Ціна – 100 %»</w:t>
      </w:r>
      <w:r w:rsidRPr="00C66D11">
        <w:rPr>
          <w:lang w:val="uk-UA" w:eastAsia="uk-UA"/>
        </w:rPr>
        <w:t>.</w:t>
      </w:r>
    </w:p>
    <w:p w:rsidR="002E6531" w:rsidRPr="00C66D11" w:rsidRDefault="002E6531" w:rsidP="002E6531">
      <w:pPr>
        <w:ind w:firstLine="284"/>
        <w:jc w:val="both"/>
        <w:rPr>
          <w:shd w:val="clear" w:color="auto" w:fill="FFFFFF"/>
          <w:lang w:val="uk-UA"/>
        </w:rPr>
      </w:pPr>
      <w:r w:rsidRPr="00C66D11">
        <w:rPr>
          <w:shd w:val="clear" w:color="auto" w:fill="FFFFFF"/>
          <w:lang w:val="uk-UA"/>
        </w:rPr>
        <w:t xml:space="preserve">16. Розмір та умови надання забезпечення пропозицій учасників (якщо замовник вимагає його надати): </w:t>
      </w:r>
      <w:r w:rsidR="00EF7766" w:rsidRPr="00C66D11">
        <w:rPr>
          <w:b/>
          <w:shd w:val="clear" w:color="auto" w:fill="FFFFFF"/>
          <w:lang w:val="uk-UA"/>
        </w:rPr>
        <w:t>не вимагається.</w:t>
      </w:r>
    </w:p>
    <w:p w:rsidR="002E6531" w:rsidRPr="00C66D11" w:rsidRDefault="002E6531" w:rsidP="002E6531">
      <w:pPr>
        <w:ind w:firstLine="284"/>
        <w:jc w:val="both"/>
        <w:rPr>
          <w:shd w:val="clear" w:color="auto" w:fill="FFFFFF"/>
          <w:lang w:val="uk-UA"/>
        </w:rPr>
      </w:pPr>
      <w:r w:rsidRPr="00C66D11">
        <w:rPr>
          <w:shd w:val="clear" w:color="auto" w:fill="FFFFFF"/>
          <w:lang w:val="uk-UA"/>
        </w:rPr>
        <w:t xml:space="preserve">17. Розмір та умови надання забезпечення виконання договору про закупівлю (якщо замовник вимагає його надати): </w:t>
      </w:r>
      <w:r w:rsidR="00EF7766" w:rsidRPr="00C66D11">
        <w:rPr>
          <w:b/>
          <w:shd w:val="clear" w:color="auto" w:fill="FFFFFF"/>
          <w:lang w:val="uk-UA"/>
        </w:rPr>
        <w:t>не вимагається.</w:t>
      </w:r>
    </w:p>
    <w:p w:rsidR="002E6531" w:rsidRPr="00C66D11" w:rsidRDefault="002E6531" w:rsidP="002E6531">
      <w:pPr>
        <w:ind w:firstLine="284"/>
        <w:contextualSpacing/>
        <w:jc w:val="both"/>
        <w:rPr>
          <w:spacing w:val="-22"/>
          <w:lang w:val="uk-UA"/>
        </w:rPr>
      </w:pPr>
      <w:r w:rsidRPr="00C66D11">
        <w:rPr>
          <w:shd w:val="clear" w:color="auto" w:fill="FFFFFF"/>
          <w:lang w:val="uk-UA"/>
        </w:rPr>
        <w:t xml:space="preserve">18.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852AAB" w:rsidRPr="00C66D11">
        <w:rPr>
          <w:b/>
          <w:lang w:val="uk-UA"/>
        </w:rPr>
        <w:t>1%.</w:t>
      </w:r>
    </w:p>
    <w:p w:rsidR="002E6531" w:rsidRPr="00C66D11" w:rsidRDefault="002E6531" w:rsidP="00466F2C">
      <w:pPr>
        <w:ind w:firstLine="284"/>
        <w:jc w:val="both"/>
        <w:rPr>
          <w:lang w:val="uk-UA"/>
        </w:rPr>
      </w:pPr>
      <w:r w:rsidRPr="00C66D11">
        <w:rPr>
          <w:lang w:val="uk-UA"/>
        </w:rPr>
        <w:t xml:space="preserve">19. Інформація про необхідні технічні, якісні та кількісні характеристики предмета закупівлі: </w:t>
      </w:r>
      <w:r w:rsidRPr="00C66D11">
        <w:rPr>
          <w:b/>
          <w:lang w:val="uk-UA"/>
        </w:rPr>
        <w:t>зазначена в технічній специфікації</w:t>
      </w:r>
      <w:r w:rsidR="00162CFE" w:rsidRPr="00C66D11">
        <w:rPr>
          <w:b/>
          <w:lang w:val="uk-UA"/>
        </w:rPr>
        <w:t xml:space="preserve"> (Дода</w:t>
      </w:r>
      <w:r w:rsidR="00F01087" w:rsidRPr="00C66D11">
        <w:rPr>
          <w:b/>
          <w:lang w:val="uk-UA"/>
        </w:rPr>
        <w:t>т</w:t>
      </w:r>
      <w:r w:rsidR="00162CFE" w:rsidRPr="00C66D11">
        <w:rPr>
          <w:b/>
          <w:lang w:val="uk-UA"/>
        </w:rPr>
        <w:t>ок 1)</w:t>
      </w:r>
      <w:r w:rsidRPr="00C66D11">
        <w:rPr>
          <w:b/>
          <w:lang w:val="uk-UA"/>
        </w:rPr>
        <w:t>.</w:t>
      </w:r>
    </w:p>
    <w:p w:rsidR="00425D7B" w:rsidRPr="00C66D11" w:rsidRDefault="00425D7B" w:rsidP="00425D7B">
      <w:pPr>
        <w:ind w:firstLine="284"/>
        <w:rPr>
          <w:color w:val="000000"/>
          <w:lang w:val="uk-UA"/>
        </w:rPr>
      </w:pPr>
      <w:r w:rsidRPr="00C66D11">
        <w:rPr>
          <w:color w:val="000000"/>
          <w:lang w:val="uk-UA"/>
        </w:rPr>
        <w:t>20. Інша інформація:</w:t>
      </w:r>
    </w:p>
    <w:p w:rsidR="0009755B" w:rsidRPr="00C66D11" w:rsidRDefault="0009755B" w:rsidP="0009755B">
      <w:pPr>
        <w:ind w:firstLine="708"/>
        <w:jc w:val="both"/>
        <w:rPr>
          <w:i/>
          <w:lang w:val="uk-UA"/>
        </w:rPr>
      </w:pPr>
      <w:r w:rsidRPr="00C66D11">
        <w:rPr>
          <w:i/>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sidRPr="00C66D11">
        <w:rPr>
          <w:i/>
          <w:lang w:val="uk-UA"/>
        </w:rPr>
        <w:t>закупівель</w:t>
      </w:r>
      <w:proofErr w:type="spellEnd"/>
      <w:r w:rsidRPr="00C66D11">
        <w:rPr>
          <w:i/>
          <w:lang w:val="uk-UA"/>
        </w:rPr>
        <w:t xml:space="preserve"> товарів, робіт і послуг в умовах воєнного стану від 28.02.2022 № 169 в порядку проведення спрощених </w:t>
      </w:r>
      <w:proofErr w:type="spellStart"/>
      <w:r w:rsidRPr="00C66D11">
        <w:rPr>
          <w:i/>
          <w:lang w:val="uk-UA"/>
        </w:rPr>
        <w:t>закупівель</w:t>
      </w:r>
      <w:proofErr w:type="spellEnd"/>
      <w:r w:rsidRPr="00C66D11">
        <w:rPr>
          <w:i/>
          <w:lang w:val="uk-UA"/>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09755B" w:rsidRPr="00C66D11" w:rsidRDefault="0009755B" w:rsidP="0009755B">
      <w:pPr>
        <w:ind w:firstLine="284"/>
        <w:rPr>
          <w:lang w:val="uk-UA"/>
        </w:rPr>
      </w:pPr>
    </w:p>
    <w:p w:rsidR="006B60EA" w:rsidRPr="00C66D11" w:rsidRDefault="006B60EA" w:rsidP="0009755B">
      <w:pPr>
        <w:spacing w:before="200"/>
        <w:ind w:firstLine="708"/>
        <w:jc w:val="both"/>
        <w:rPr>
          <w:b/>
          <w:bCs/>
          <w:lang w:val="uk-UA"/>
        </w:rPr>
      </w:pPr>
      <w:r w:rsidRPr="00C66D11">
        <w:rPr>
          <w:b/>
          <w:bCs/>
          <w:lang w:val="uk-UA"/>
        </w:rPr>
        <w:t xml:space="preserve">Відповідно до частини третьої статті 12 Закону під час використання електронної системи </w:t>
      </w:r>
      <w:proofErr w:type="spellStart"/>
      <w:r w:rsidRPr="00C66D11">
        <w:rPr>
          <w:b/>
          <w:bCs/>
          <w:lang w:val="uk-UA"/>
        </w:rPr>
        <w:t>закупівель</w:t>
      </w:r>
      <w:proofErr w:type="spellEnd"/>
      <w:r w:rsidRPr="00C66D11">
        <w:rPr>
          <w:b/>
          <w:bCs/>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C66D11">
        <w:rPr>
          <w:b/>
          <w:bCs/>
          <w:lang w:val="uk-UA"/>
        </w:rPr>
        <w:t>закупівель</w:t>
      </w:r>
      <w:proofErr w:type="spellEnd"/>
      <w:r w:rsidRPr="00C66D11">
        <w:rPr>
          <w:b/>
          <w:bCs/>
          <w:lang w:val="uk-UA"/>
        </w:rPr>
        <w:t xml:space="preserve"> шляхом завантаження сканованих документів або електронних документів в електронну систему </w:t>
      </w:r>
      <w:proofErr w:type="spellStart"/>
      <w:r w:rsidRPr="00C66D11">
        <w:rPr>
          <w:b/>
          <w:bCs/>
          <w:lang w:val="uk-UA"/>
        </w:rPr>
        <w:t>закупівель</w:t>
      </w:r>
      <w:proofErr w:type="spellEnd"/>
      <w:r w:rsidRPr="00C66D11">
        <w:rPr>
          <w:b/>
          <w:bCs/>
          <w:lang w:val="uk-UA"/>
        </w:rPr>
        <w:t xml:space="preserve">.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кожен електронний документ пропозиції окремо. </w:t>
      </w:r>
    </w:p>
    <w:p w:rsidR="0009755B" w:rsidRPr="00C66D11" w:rsidRDefault="0009755B" w:rsidP="0009755B">
      <w:pPr>
        <w:spacing w:before="200"/>
        <w:ind w:firstLine="708"/>
        <w:jc w:val="both"/>
        <w:rPr>
          <w:lang w:val="uk-UA"/>
        </w:rPr>
      </w:pPr>
      <w:r w:rsidRPr="00C66D11">
        <w:rPr>
          <w:lang w:val="uk-UA"/>
        </w:rPr>
        <w:t>У якості КЕП учасник може скористатися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09755B" w:rsidRPr="00C66D11" w:rsidRDefault="0009755B" w:rsidP="0009755B">
      <w:pPr>
        <w:spacing w:before="200"/>
        <w:ind w:firstLine="708"/>
        <w:jc w:val="both"/>
        <w:rPr>
          <w:lang w:val="uk-UA"/>
        </w:rPr>
      </w:pPr>
      <w:r w:rsidRPr="00C66D11">
        <w:rPr>
          <w:lang w:val="uk-UA"/>
        </w:rPr>
        <w:t xml:space="preserve">Замовник перевіряє КЕП учасника на сайті центрального </w:t>
      </w:r>
      <w:proofErr w:type="spellStart"/>
      <w:r w:rsidRPr="00C66D11">
        <w:rPr>
          <w:lang w:val="uk-UA"/>
        </w:rPr>
        <w:t>засвідчувального</w:t>
      </w:r>
      <w:proofErr w:type="spellEnd"/>
      <w:r w:rsidRPr="00C66D11">
        <w:rPr>
          <w:lang w:val="uk-UA"/>
        </w:rPr>
        <w:t xml:space="preserve"> органу за посиланням https://czo.gov.ua/verify.</w:t>
      </w:r>
    </w:p>
    <w:p w:rsidR="00923882" w:rsidRPr="00C66D11" w:rsidRDefault="0009755B" w:rsidP="00923882">
      <w:pPr>
        <w:ind w:firstLine="708"/>
        <w:jc w:val="both"/>
        <w:rPr>
          <w:lang w:val="uk-UA"/>
        </w:rPr>
      </w:pPr>
      <w:r w:rsidRPr="00C66D11">
        <w:rPr>
          <w:lang w:val="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D01EE8" w:rsidRPr="00C66D11" w:rsidRDefault="0009755B" w:rsidP="00D01EE8">
      <w:pPr>
        <w:spacing w:after="100" w:afterAutospacing="1"/>
        <w:ind w:firstLine="708"/>
        <w:jc w:val="both"/>
        <w:rPr>
          <w:lang w:val="uk-UA"/>
        </w:rPr>
      </w:pPr>
      <w:r w:rsidRPr="00C66D11">
        <w:rPr>
          <w:rFonts w:eastAsia="Calibri"/>
          <w:b/>
          <w:bCs/>
          <w:shd w:val="clear" w:color="auto" w:fill="FFFFFF"/>
          <w:lang w:val="uk-UA" w:eastAsia="en-US"/>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КЕП на пропозицію, а не на кожен електронний документ пропозиції окремо. </w:t>
      </w:r>
    </w:p>
    <w:p w:rsidR="000C36B2" w:rsidRPr="00687D6D" w:rsidRDefault="000C36B2" w:rsidP="00D01EE8">
      <w:pPr>
        <w:spacing w:after="120"/>
        <w:jc w:val="both"/>
        <w:rPr>
          <w:lang w:val="uk-UA"/>
        </w:rPr>
      </w:pPr>
      <w:r w:rsidRPr="00687D6D">
        <w:rPr>
          <w:lang w:val="uk-UA"/>
        </w:rPr>
        <w:t>- Строк дії пропозиції, протягом якого пропозиції учасників вважаються дійсними становить 90 днів із дати кінцевого строку подання пропозицій.</w:t>
      </w:r>
    </w:p>
    <w:p w:rsidR="000C36B2" w:rsidRPr="00687D6D" w:rsidRDefault="000C36B2" w:rsidP="000C36B2">
      <w:pPr>
        <w:spacing w:before="120" w:after="120"/>
        <w:jc w:val="both"/>
        <w:rPr>
          <w:lang w:val="uk-UA"/>
        </w:rPr>
      </w:pPr>
      <w:r w:rsidRPr="00687D6D">
        <w:rPr>
          <w:lang w:val="uk-UA"/>
        </w:rPr>
        <w:lastRenderedPageBreak/>
        <w:t xml:space="preserve">-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в сканованому вигляді в форматі </w:t>
      </w:r>
      <w:proofErr w:type="spellStart"/>
      <w:r w:rsidRPr="00687D6D">
        <w:rPr>
          <w:lang w:val="uk-UA"/>
        </w:rPr>
        <w:t>Portable</w:t>
      </w:r>
      <w:proofErr w:type="spellEnd"/>
      <w:r w:rsidRPr="00687D6D">
        <w:rPr>
          <w:lang w:val="uk-UA"/>
        </w:rPr>
        <w:t xml:space="preserve"> </w:t>
      </w:r>
      <w:proofErr w:type="spellStart"/>
      <w:r w:rsidRPr="00687D6D">
        <w:rPr>
          <w:lang w:val="uk-UA"/>
        </w:rPr>
        <w:t>Document</w:t>
      </w:r>
      <w:proofErr w:type="spellEnd"/>
      <w:r w:rsidRPr="00687D6D">
        <w:rPr>
          <w:lang w:val="uk-UA"/>
        </w:rPr>
        <w:t xml:space="preserve"> </w:t>
      </w:r>
      <w:proofErr w:type="spellStart"/>
      <w:r w:rsidRPr="00687D6D">
        <w:rPr>
          <w:lang w:val="uk-UA"/>
        </w:rPr>
        <w:t>Format</w:t>
      </w:r>
      <w:proofErr w:type="spellEnd"/>
      <w:r w:rsidRPr="00687D6D">
        <w:rPr>
          <w:lang w:val="uk-UA"/>
        </w:rPr>
        <w:t xml:space="preserve"> (PDF).</w:t>
      </w:r>
    </w:p>
    <w:p w:rsidR="000C36B2" w:rsidRPr="00687D6D" w:rsidRDefault="000C36B2" w:rsidP="000C36B2">
      <w:pPr>
        <w:spacing w:before="120" w:after="120"/>
        <w:jc w:val="both"/>
        <w:rPr>
          <w:lang w:val="uk-UA" w:eastAsia="uk-UA"/>
        </w:rPr>
      </w:pPr>
      <w:r w:rsidRPr="00687D6D">
        <w:rPr>
          <w:lang w:val="uk-UA"/>
        </w:rPr>
        <w:t>-</w:t>
      </w:r>
      <w:r w:rsidRPr="00687D6D">
        <w:rPr>
          <w:lang w:val="uk-UA" w:eastAsia="uk-UA"/>
        </w:rPr>
        <w:t xml:space="preserve"> У разі допущення учасником помилок при розрахунку вартості ціни пропозиції вирішальною є ціна пропозиції зазначена в електронній системі </w:t>
      </w:r>
      <w:proofErr w:type="spellStart"/>
      <w:r w:rsidRPr="00687D6D">
        <w:rPr>
          <w:lang w:val="uk-UA" w:eastAsia="uk-UA"/>
        </w:rPr>
        <w:t>закупівель</w:t>
      </w:r>
      <w:proofErr w:type="spellEnd"/>
      <w:r w:rsidRPr="00687D6D">
        <w:rPr>
          <w:lang w:val="uk-UA" w:eastAsia="uk-UA"/>
        </w:rPr>
        <w:t xml:space="preserve">. </w:t>
      </w:r>
    </w:p>
    <w:p w:rsidR="000C36B2" w:rsidRPr="00687D6D" w:rsidRDefault="000C36B2" w:rsidP="000C36B2">
      <w:pPr>
        <w:shd w:val="clear" w:color="auto" w:fill="FFFFFF"/>
        <w:spacing w:before="120" w:after="120"/>
        <w:jc w:val="both"/>
        <w:rPr>
          <w:lang w:val="uk-UA"/>
        </w:rPr>
      </w:pPr>
      <w:r w:rsidRPr="00687D6D">
        <w:rPr>
          <w:lang w:val="uk-UA"/>
        </w:rPr>
        <w:t>- Усі довідки учасника складені у довільній формі повинні бути надані станом в термін з дати публікації оголошення про проведення спрощеної процедури закупівлі до кінцевого строку подання пропозицій.</w:t>
      </w:r>
    </w:p>
    <w:p w:rsidR="000C36B2" w:rsidRPr="00687D6D" w:rsidRDefault="000C36B2" w:rsidP="000C36B2">
      <w:pPr>
        <w:shd w:val="clear" w:color="auto" w:fill="FFFFFF"/>
        <w:spacing w:before="120" w:after="120"/>
        <w:jc w:val="both"/>
        <w:rPr>
          <w:lang w:val="uk-UA"/>
        </w:rPr>
      </w:pPr>
      <w:r w:rsidRPr="00687D6D">
        <w:rPr>
          <w:lang w:val="uk-UA"/>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C36B2" w:rsidRPr="00687D6D" w:rsidRDefault="000C36B2" w:rsidP="000C36B2">
      <w:pPr>
        <w:jc w:val="both"/>
        <w:rPr>
          <w:lang w:val="uk-UA"/>
        </w:rPr>
      </w:pPr>
      <w:r w:rsidRPr="00687D6D">
        <w:rPr>
          <w:lang w:val="uk-UA"/>
        </w:rPr>
        <w:t>- Під час проведення закупівлі усі документи, що готуються замовником, викладаються державною (українською) мовою відповідно до ст. 31 ЗУ «Про забезпечення функціонування української мови як державної» від 25.04.2019 №2704-VII.</w:t>
      </w:r>
    </w:p>
    <w:p w:rsidR="000C36B2" w:rsidRPr="00687D6D" w:rsidRDefault="000C36B2" w:rsidP="000C36B2">
      <w:pPr>
        <w:ind w:firstLine="284"/>
        <w:jc w:val="both"/>
        <w:rPr>
          <w:lang w:val="uk-UA"/>
        </w:rPr>
      </w:pPr>
      <w:r w:rsidRPr="00687D6D">
        <w:rPr>
          <w:lang w:val="uk-UA"/>
        </w:rPr>
        <w:t>Пропозиція учасника та всі документи, що мають відношення до неї, повинні бути складені українською мовою. Документи, видані учаснику іншими організаціями (підприємствами, установами), обов’язково повинні мати переклад на державну мову. У разі якщо в складі пропозиції учасника надається копія документа іноземною мовою, учасник повинен надати переклад на державну мову (завіреним нотаріально та легалізовані згідно з чинним законодавством України).</w:t>
      </w:r>
    </w:p>
    <w:p w:rsidR="00852AAB" w:rsidRPr="00687D6D" w:rsidRDefault="00852AAB" w:rsidP="00852AAB">
      <w:pPr>
        <w:jc w:val="both"/>
        <w:rPr>
          <w:lang w:val="uk-UA"/>
        </w:rPr>
      </w:pPr>
      <w:r w:rsidRPr="00687D6D">
        <w:rPr>
          <w:lang w:val="uk-UA"/>
        </w:rPr>
        <w:t>- Замовник здійснює закупівлю з урахуванням вимог Закону України «Про санкції».</w:t>
      </w:r>
    </w:p>
    <w:p w:rsidR="00852AAB" w:rsidRPr="00687D6D" w:rsidRDefault="00852AAB" w:rsidP="00852AAB">
      <w:pPr>
        <w:ind w:firstLine="284"/>
        <w:jc w:val="both"/>
        <w:rPr>
          <w:lang w:val="uk-UA"/>
        </w:rPr>
      </w:pPr>
      <w:r w:rsidRPr="00687D6D">
        <w:rPr>
          <w:lang w:val="uk-UA"/>
        </w:rPr>
        <w:t>У разі якщо до учасника застосовуються санкції в розумінні Закону України «Про санкції», тендерна пропозиція такого учасника буде відхилена.</w:t>
      </w:r>
    </w:p>
    <w:p w:rsidR="000C36B2" w:rsidRPr="00687D6D" w:rsidRDefault="000C36B2" w:rsidP="000C36B2">
      <w:pPr>
        <w:jc w:val="both"/>
        <w:rPr>
          <w:lang w:val="uk-UA"/>
        </w:rPr>
      </w:pPr>
      <w:r w:rsidRPr="00687D6D">
        <w:rPr>
          <w:lang w:val="uk-UA"/>
        </w:rPr>
        <w:t>- Допущення учасником формальних (несуттєвих) помилок, не призведе до відхилення Замовником його пропозиції.</w:t>
      </w:r>
    </w:p>
    <w:p w:rsidR="000C36B2" w:rsidRPr="00687D6D" w:rsidRDefault="000C36B2" w:rsidP="000C36B2">
      <w:pPr>
        <w:shd w:val="clear" w:color="auto" w:fill="FFFFFF"/>
        <w:ind w:firstLine="284"/>
        <w:jc w:val="both"/>
        <w:rPr>
          <w:lang w:val="uk-UA"/>
        </w:rPr>
      </w:pPr>
      <w:r w:rsidRPr="00687D6D">
        <w:rPr>
          <w:lang w:val="uk-UA"/>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(окрім цінової пропозиції), технічні помилки та описки.</w:t>
      </w:r>
    </w:p>
    <w:p w:rsidR="000C36B2" w:rsidRPr="00687D6D" w:rsidRDefault="000C36B2" w:rsidP="000C36B2">
      <w:pPr>
        <w:ind w:firstLine="284"/>
        <w:jc w:val="both"/>
        <w:rPr>
          <w:lang w:val="uk-UA"/>
        </w:rPr>
      </w:pPr>
      <w:r w:rsidRPr="00687D6D">
        <w:rPr>
          <w:lang w:val="uk-UA"/>
        </w:rPr>
        <w:t>Рішення про віднесення допущеної учасником помилки до формальної (несуттєвої) приймається уповноваженою особою на засіданні при прийнятті відповідного рішення за результатом оцінки пропозиції учасника.</w:t>
      </w:r>
    </w:p>
    <w:p w:rsidR="000C36B2" w:rsidRPr="00687D6D" w:rsidRDefault="000C36B2" w:rsidP="000C36B2">
      <w:pPr>
        <w:spacing w:before="120" w:after="120"/>
        <w:jc w:val="both"/>
        <w:rPr>
          <w:lang w:val="uk-UA"/>
        </w:rPr>
      </w:pPr>
      <w:r w:rsidRPr="00687D6D">
        <w:rPr>
          <w:lang w:val="uk-UA"/>
        </w:rPr>
        <w:t>- 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C36B2" w:rsidRPr="00687D6D" w:rsidRDefault="000C36B2" w:rsidP="000C36B2">
      <w:pPr>
        <w:spacing w:before="120" w:after="120"/>
        <w:jc w:val="both"/>
        <w:rPr>
          <w:lang w:val="uk-UA"/>
        </w:rPr>
      </w:pPr>
      <w:r w:rsidRPr="00687D6D">
        <w:rPr>
          <w:lang w:val="uk-UA"/>
        </w:rPr>
        <w:t>- 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0C36B2" w:rsidRPr="00687D6D" w:rsidRDefault="000C36B2" w:rsidP="000C36B2">
      <w:pPr>
        <w:shd w:val="clear" w:color="auto" w:fill="FFFFFF"/>
        <w:spacing w:after="150"/>
        <w:jc w:val="both"/>
        <w:rPr>
          <w:lang w:val="uk-UA"/>
        </w:rPr>
      </w:pPr>
      <w:r w:rsidRPr="00687D6D">
        <w:rPr>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687D6D">
        <w:rPr>
          <w:b/>
          <w:bCs/>
          <w:lang w:val="uk-UA"/>
        </w:rPr>
        <w:t>надає лист-роз’яснення в довільній формі,</w:t>
      </w:r>
      <w:r w:rsidRPr="00687D6D">
        <w:rPr>
          <w:lang w:val="uk-UA"/>
        </w:rPr>
        <w:t xml:space="preserve"> в якому зазначає законодавчі підстави ненадання відповідних документів або копію/</w:t>
      </w:r>
      <w:proofErr w:type="spellStart"/>
      <w:r w:rsidRPr="00687D6D">
        <w:rPr>
          <w:lang w:val="uk-UA"/>
        </w:rPr>
        <w:t>ії</w:t>
      </w:r>
      <w:proofErr w:type="spellEnd"/>
      <w:r w:rsidRPr="00687D6D">
        <w:rPr>
          <w:lang w:val="uk-UA"/>
        </w:rPr>
        <w:t xml:space="preserve"> роз'яснення/-</w:t>
      </w:r>
      <w:proofErr w:type="spellStart"/>
      <w:r w:rsidRPr="00687D6D">
        <w:rPr>
          <w:lang w:val="uk-UA"/>
        </w:rPr>
        <w:t>нь</w:t>
      </w:r>
      <w:proofErr w:type="spellEnd"/>
      <w:r w:rsidRPr="00687D6D">
        <w:rPr>
          <w:lang w:val="uk-UA"/>
        </w:rPr>
        <w:t xml:space="preserve"> державних органів.</w:t>
      </w:r>
    </w:p>
    <w:p w:rsidR="000C36B2" w:rsidRPr="00687D6D" w:rsidRDefault="000C36B2" w:rsidP="000C36B2">
      <w:pPr>
        <w:spacing w:before="120" w:after="120"/>
        <w:jc w:val="both"/>
        <w:rPr>
          <w:lang w:val="uk-UA"/>
        </w:rPr>
      </w:pPr>
      <w:r w:rsidRPr="00687D6D">
        <w:rPr>
          <w:lang w:val="uk-UA"/>
        </w:rPr>
        <w:lastRenderedPageBreak/>
        <w:t>- Учасники закупівлі – нерезиденти для виконання вимог щодо подання документів, передбачених Додатками Оголошення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0C36B2" w:rsidRPr="00687D6D" w:rsidRDefault="000C36B2" w:rsidP="000C36B2">
      <w:pPr>
        <w:spacing w:before="120" w:after="120"/>
        <w:jc w:val="both"/>
        <w:rPr>
          <w:lang w:val="uk-UA"/>
        </w:rPr>
      </w:pPr>
      <w:r w:rsidRPr="00687D6D">
        <w:rPr>
          <w:lang w:val="uk-UA"/>
        </w:rPr>
        <w:t>- За підроблення документів учасник несе кримінальну відповідальність згідно зі ст.358 Кримінального кодексу України.</w:t>
      </w:r>
    </w:p>
    <w:p w:rsidR="000C36B2" w:rsidRPr="00687D6D" w:rsidRDefault="000C36B2" w:rsidP="000C36B2">
      <w:pPr>
        <w:spacing w:before="120" w:after="120"/>
        <w:jc w:val="both"/>
        <w:rPr>
          <w:lang w:val="uk-UA"/>
        </w:rPr>
      </w:pPr>
      <w:r w:rsidRPr="00687D6D">
        <w:rPr>
          <w:lang w:val="uk-UA"/>
        </w:rPr>
        <w:t xml:space="preserve">- Відсутність будь-яких запитань або уточнень стосовно змісту та викладення вимог Оголошення з усіма додатками до нього з боку учасників процедури закупівлі, які отримали це Оголошення у встановленому порядку, </w:t>
      </w:r>
      <w:proofErr w:type="spellStart"/>
      <w:r w:rsidRPr="00687D6D">
        <w:rPr>
          <w:lang w:val="uk-UA"/>
        </w:rPr>
        <w:t>означатиме</w:t>
      </w:r>
      <w:proofErr w:type="spellEnd"/>
      <w:r w:rsidRPr="00687D6D">
        <w:rPr>
          <w:lang w:val="uk-UA"/>
        </w:rPr>
        <w:t>, що учасники закупівлі, повністю усвідомлюють зміст цього оголошення, додатків до нього та вимоги, викладені Замовником при підготовці цієї спрощеної закупівлі.</w:t>
      </w:r>
    </w:p>
    <w:p w:rsidR="000C36B2" w:rsidRPr="00687D6D" w:rsidRDefault="000C36B2" w:rsidP="000C36B2">
      <w:pPr>
        <w:spacing w:before="120" w:after="120"/>
        <w:jc w:val="both"/>
        <w:rPr>
          <w:lang w:val="uk-UA"/>
        </w:rPr>
      </w:pPr>
      <w:r w:rsidRPr="00687D6D">
        <w:rPr>
          <w:lang w:val="uk-UA"/>
        </w:rPr>
        <w:t>- У разі виникнення у учасників закупівлі питань, що не висвітлені в оголошенні про проведення спрощеної закупівлі, при вирішенні останніх уповноважена особа та учасники закупівлі керуються чинними нормативно-правовими актами України</w:t>
      </w:r>
    </w:p>
    <w:p w:rsidR="000C36B2" w:rsidRPr="00687D6D" w:rsidRDefault="000C36B2" w:rsidP="000C36B2">
      <w:pPr>
        <w:spacing w:before="120" w:after="120"/>
        <w:jc w:val="both"/>
        <w:rPr>
          <w:lang w:val="uk-UA"/>
        </w:rPr>
      </w:pPr>
      <w:r w:rsidRPr="00687D6D">
        <w:rPr>
          <w:i/>
          <w:iCs/>
          <w:bdr w:val="none" w:sz="0" w:space="0" w:color="auto" w:frame="1"/>
          <w:lang w:val="uk-UA"/>
        </w:rPr>
        <w:t xml:space="preserve">- </w:t>
      </w:r>
      <w:r w:rsidRPr="00687D6D">
        <w:rPr>
          <w:bdr w:val="none" w:sz="0" w:space="0" w:color="auto" w:frame="1"/>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0C36B2" w:rsidRPr="00687D6D" w:rsidRDefault="000C36B2" w:rsidP="000C36B2">
      <w:pPr>
        <w:spacing w:before="120" w:after="120"/>
        <w:jc w:val="both"/>
        <w:rPr>
          <w:lang w:val="uk-UA"/>
        </w:rPr>
      </w:pPr>
      <w:r w:rsidRPr="00687D6D">
        <w:rPr>
          <w:bdr w:val="none" w:sz="0" w:space="0" w:color="auto" w:frame="1"/>
          <w:lang w:val="uk-UA"/>
        </w:rPr>
        <w:t xml:space="preserve">- </w:t>
      </w:r>
      <w:r w:rsidRPr="00687D6D">
        <w:rPr>
          <w:lang w:val="uk-UA"/>
        </w:rPr>
        <w:t xml:space="preserve">Перелічені в оголошенні та додатках до нього документи, що вимагаються для подання в пропозиції учасника повинні бути завірені належним чином, </w:t>
      </w:r>
      <w:proofErr w:type="spellStart"/>
      <w:r w:rsidRPr="00687D6D">
        <w:rPr>
          <w:lang w:val="uk-UA"/>
        </w:rPr>
        <w:t>відскановані</w:t>
      </w:r>
      <w:proofErr w:type="spellEnd"/>
      <w:r w:rsidRPr="00687D6D">
        <w:rPr>
          <w:lang w:val="uk-UA"/>
        </w:rPr>
        <w:t xml:space="preserve"> та в повному обсязі розміщені на електронному майданчику до початку аукціону. Всі документи, які надаються Учасником у довільній формі (довідки, тощо) на вимогу Оголошення повинні бути надані на фірмовому бланку підприємства Учасника.</w:t>
      </w:r>
    </w:p>
    <w:p w:rsidR="000C36B2" w:rsidRPr="00687D6D" w:rsidRDefault="000C36B2" w:rsidP="000C36B2">
      <w:pPr>
        <w:jc w:val="both"/>
        <w:rPr>
          <w:b/>
          <w:bCs/>
          <w:lang w:val="uk-UA"/>
        </w:rPr>
      </w:pPr>
    </w:p>
    <w:p w:rsidR="000C36B2" w:rsidRPr="00687D6D" w:rsidRDefault="000C36B2" w:rsidP="000C36B2">
      <w:pPr>
        <w:jc w:val="both"/>
        <w:rPr>
          <w:lang w:val="uk-UA"/>
        </w:rPr>
      </w:pPr>
      <w:r w:rsidRPr="00687D6D">
        <w:rPr>
          <w:b/>
          <w:lang w:val="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687D6D">
        <w:rPr>
          <w:b/>
          <w:lang w:val="uk-UA"/>
        </w:rPr>
        <w:t>т.п</w:t>
      </w:r>
      <w:proofErr w:type="spellEnd"/>
      <w:r w:rsidRPr="00687D6D">
        <w:rPr>
          <w:b/>
          <w:lang w:val="uk-UA"/>
        </w:rPr>
        <w:t>.) через кур’єрську службу («Нова пошта» та інше)</w:t>
      </w:r>
      <w:r w:rsidRPr="00687D6D">
        <w:rPr>
          <w:lang w:val="uk-UA"/>
        </w:rPr>
        <w:t>.</w:t>
      </w:r>
    </w:p>
    <w:p w:rsidR="000C36B2" w:rsidRPr="00687D6D" w:rsidRDefault="000C36B2" w:rsidP="000C36B2">
      <w:pPr>
        <w:jc w:val="both"/>
        <w:rPr>
          <w:lang w:val="uk-UA"/>
        </w:rPr>
      </w:pPr>
    </w:p>
    <w:p w:rsidR="000C36B2" w:rsidRPr="00687D6D" w:rsidRDefault="005750EC" w:rsidP="005750EC">
      <w:pPr>
        <w:tabs>
          <w:tab w:val="left" w:pos="3496"/>
        </w:tabs>
        <w:jc w:val="both"/>
        <w:rPr>
          <w:lang w:val="uk-UA"/>
        </w:rPr>
      </w:pPr>
      <w:r w:rsidRPr="00687D6D">
        <w:rPr>
          <w:lang w:val="uk-UA"/>
        </w:rPr>
        <w:tab/>
      </w:r>
    </w:p>
    <w:p w:rsidR="00CE7591" w:rsidRPr="00687D6D" w:rsidRDefault="00CE7591" w:rsidP="00CE7591">
      <w:pPr>
        <w:numPr>
          <w:ilvl w:val="0"/>
          <w:numId w:val="5"/>
        </w:numPr>
        <w:shd w:val="clear" w:color="auto" w:fill="FFFFFF"/>
        <w:spacing w:after="200"/>
        <w:contextualSpacing/>
        <w:jc w:val="both"/>
        <w:textAlignment w:val="baseline"/>
        <w:rPr>
          <w:b/>
          <w:bCs/>
          <w:color w:val="000000"/>
          <w:lang w:val="uk-UA"/>
        </w:rPr>
      </w:pPr>
      <w:r w:rsidRPr="00687D6D">
        <w:rPr>
          <w:lang w:val="uk-UA"/>
        </w:rPr>
        <w:t xml:space="preserve"> </w:t>
      </w:r>
      <w:r w:rsidRPr="00687D6D">
        <w:rPr>
          <w:b/>
          <w:bCs/>
          <w:color w:val="000000"/>
          <w:lang w:val="uk-UA"/>
        </w:rPr>
        <w:t>Відхилення пропозиції учасника:</w:t>
      </w:r>
    </w:p>
    <w:p w:rsidR="00CE7591" w:rsidRPr="00687D6D" w:rsidRDefault="00CE7591" w:rsidP="00CE7591">
      <w:pPr>
        <w:shd w:val="clear" w:color="auto" w:fill="FFFFFF"/>
        <w:ind w:left="720"/>
        <w:contextualSpacing/>
        <w:jc w:val="both"/>
        <w:rPr>
          <w:lang w:val="uk-UA"/>
        </w:rPr>
      </w:pPr>
      <w:r w:rsidRPr="00687D6D">
        <w:rPr>
          <w:b/>
          <w:bCs/>
          <w:i/>
          <w:iCs/>
          <w:color w:val="000000"/>
          <w:shd w:val="clear" w:color="auto" w:fill="FFFFFF"/>
          <w:lang w:val="uk-UA"/>
        </w:rPr>
        <w:t>Замовник відхиляє пропозицію в разі, якщо:</w:t>
      </w:r>
    </w:p>
    <w:p w:rsidR="00CE7591" w:rsidRPr="00687D6D" w:rsidRDefault="00CE7591" w:rsidP="00B233F9">
      <w:pPr>
        <w:shd w:val="clear" w:color="auto" w:fill="FFFFFF"/>
        <w:ind w:firstLine="709"/>
        <w:contextualSpacing/>
        <w:jc w:val="both"/>
        <w:rPr>
          <w:lang w:val="uk-UA"/>
        </w:rPr>
      </w:pPr>
      <w:r w:rsidRPr="00687D6D">
        <w:rPr>
          <w:color w:val="000000"/>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E7591" w:rsidRPr="00687D6D" w:rsidRDefault="00CE7591" w:rsidP="00B233F9">
      <w:pPr>
        <w:shd w:val="clear" w:color="auto" w:fill="FFFFFF"/>
        <w:ind w:firstLine="709"/>
        <w:contextualSpacing/>
        <w:jc w:val="both"/>
        <w:rPr>
          <w:lang w:val="uk-UA"/>
        </w:rPr>
      </w:pPr>
      <w:r w:rsidRPr="00687D6D">
        <w:rPr>
          <w:color w:val="000000"/>
          <w:shd w:val="clear" w:color="auto" w:fill="FFFFFF"/>
          <w:lang w:val="uk-UA"/>
        </w:rPr>
        <w:t>2) учасник не надав забезпечення пропозиції, якщо таке забезпечення вимагалося замовником;</w:t>
      </w:r>
    </w:p>
    <w:p w:rsidR="00CE7591" w:rsidRPr="00687D6D" w:rsidRDefault="00CE7591" w:rsidP="00B233F9">
      <w:pPr>
        <w:shd w:val="clear" w:color="auto" w:fill="FFFFFF"/>
        <w:ind w:firstLine="709"/>
        <w:contextualSpacing/>
        <w:jc w:val="both"/>
        <w:rPr>
          <w:lang w:val="uk-UA"/>
        </w:rPr>
      </w:pPr>
      <w:r w:rsidRPr="00687D6D">
        <w:rPr>
          <w:color w:val="000000"/>
          <w:shd w:val="clear" w:color="auto" w:fill="FFFFFF"/>
          <w:lang w:val="uk-UA"/>
        </w:rPr>
        <w:t>3) учасник, який визначений переможцем спрощеної закупівлі, відмовився від укладення договору про закупівлю;</w:t>
      </w:r>
    </w:p>
    <w:p w:rsidR="00CE7591" w:rsidRPr="00687D6D" w:rsidRDefault="00CE7591" w:rsidP="00B233F9">
      <w:pPr>
        <w:shd w:val="clear" w:color="auto" w:fill="FFFFFF"/>
        <w:ind w:firstLine="709"/>
        <w:contextualSpacing/>
        <w:jc w:val="both"/>
        <w:rPr>
          <w:color w:val="000000"/>
          <w:shd w:val="clear" w:color="auto" w:fill="FFFFFF"/>
          <w:lang w:val="uk-UA"/>
        </w:rPr>
      </w:pPr>
      <w:r w:rsidRPr="00687D6D">
        <w:rPr>
          <w:color w:val="000000"/>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87D6D">
        <w:rPr>
          <w:color w:val="000000"/>
          <w:shd w:val="clear" w:color="auto" w:fill="FFFFFF"/>
          <w:lang w:val="uk-UA"/>
        </w:rPr>
        <w:t>неукладення</w:t>
      </w:r>
      <w:proofErr w:type="spellEnd"/>
      <w:r w:rsidRPr="00687D6D">
        <w:rPr>
          <w:color w:val="000000"/>
          <w:shd w:val="clear" w:color="auto" w:fill="FFFFFF"/>
          <w:lang w:val="uk-UA"/>
        </w:rPr>
        <w:t xml:space="preserve"> договору з боку учасника) більше двох разів із замовником, який проводить таку спрощену закупівлю.</w:t>
      </w:r>
    </w:p>
    <w:p w:rsidR="00CE7591" w:rsidRPr="00687D6D" w:rsidRDefault="00CE7591" w:rsidP="00CE7591">
      <w:pPr>
        <w:shd w:val="clear" w:color="auto" w:fill="FFFFFF"/>
        <w:ind w:left="720"/>
        <w:contextualSpacing/>
        <w:jc w:val="both"/>
        <w:rPr>
          <w:color w:val="000000"/>
          <w:shd w:val="clear" w:color="auto" w:fill="FFFFFF"/>
          <w:lang w:val="uk-UA"/>
        </w:rPr>
      </w:pPr>
    </w:p>
    <w:p w:rsidR="00CE7591" w:rsidRPr="00687D6D" w:rsidRDefault="00CE7591" w:rsidP="00CE7591">
      <w:pPr>
        <w:numPr>
          <w:ilvl w:val="0"/>
          <w:numId w:val="5"/>
        </w:numPr>
        <w:shd w:val="clear" w:color="auto" w:fill="FFFFFF"/>
        <w:spacing w:after="200"/>
        <w:contextualSpacing/>
        <w:jc w:val="both"/>
        <w:rPr>
          <w:lang w:val="uk-UA"/>
        </w:rPr>
      </w:pPr>
      <w:r w:rsidRPr="00687D6D">
        <w:rPr>
          <w:b/>
          <w:bCs/>
          <w:color w:val="000000"/>
          <w:lang w:val="uk-UA"/>
        </w:rPr>
        <w:t>Відміна закупівлі:</w:t>
      </w:r>
    </w:p>
    <w:p w:rsidR="00CE7591" w:rsidRPr="00687D6D" w:rsidRDefault="00CE7591" w:rsidP="00B233F9">
      <w:pPr>
        <w:shd w:val="clear" w:color="auto" w:fill="FFFFFF"/>
        <w:ind w:firstLine="709"/>
        <w:contextualSpacing/>
        <w:jc w:val="both"/>
        <w:rPr>
          <w:lang w:val="uk-UA"/>
        </w:rPr>
      </w:pPr>
      <w:r w:rsidRPr="00687D6D">
        <w:rPr>
          <w:b/>
          <w:bCs/>
          <w:i/>
          <w:iCs/>
          <w:color w:val="000000"/>
          <w:shd w:val="clear" w:color="auto" w:fill="FFFFFF"/>
          <w:lang w:val="uk-UA"/>
        </w:rPr>
        <w:t>1. Замовник відміняє спрощену закупівлю в разі:</w:t>
      </w:r>
    </w:p>
    <w:p w:rsidR="00CE7591" w:rsidRPr="00687D6D" w:rsidRDefault="00CE7591" w:rsidP="00B233F9">
      <w:pPr>
        <w:shd w:val="clear" w:color="auto" w:fill="FFFFFF"/>
        <w:ind w:firstLine="709"/>
        <w:contextualSpacing/>
        <w:jc w:val="both"/>
        <w:rPr>
          <w:lang w:val="uk-UA"/>
        </w:rPr>
      </w:pPr>
      <w:r w:rsidRPr="00687D6D">
        <w:rPr>
          <w:color w:val="000000"/>
          <w:shd w:val="clear" w:color="auto" w:fill="FFFFFF"/>
          <w:lang w:val="uk-UA"/>
        </w:rPr>
        <w:t>1) відсутності подальшої потреби в закупівлі товарів, робіт і послуг;</w:t>
      </w:r>
    </w:p>
    <w:p w:rsidR="00CE7591" w:rsidRPr="00687D6D" w:rsidRDefault="00CE7591" w:rsidP="00B233F9">
      <w:pPr>
        <w:shd w:val="clear" w:color="auto" w:fill="FFFFFF"/>
        <w:ind w:firstLine="709"/>
        <w:contextualSpacing/>
        <w:jc w:val="both"/>
        <w:rPr>
          <w:lang w:val="uk-UA"/>
        </w:rPr>
      </w:pPr>
      <w:r w:rsidRPr="00687D6D">
        <w:rPr>
          <w:color w:val="000000"/>
          <w:shd w:val="clear" w:color="auto" w:fill="FFFFFF"/>
          <w:lang w:val="uk-UA"/>
        </w:rPr>
        <w:t xml:space="preserve">2) неможливості усунення порушень, що виникли через виявлені порушення законодавства з питань публічних </w:t>
      </w:r>
      <w:proofErr w:type="spellStart"/>
      <w:r w:rsidRPr="00687D6D">
        <w:rPr>
          <w:color w:val="000000"/>
          <w:shd w:val="clear" w:color="auto" w:fill="FFFFFF"/>
          <w:lang w:val="uk-UA"/>
        </w:rPr>
        <w:t>закупівель</w:t>
      </w:r>
      <w:proofErr w:type="spellEnd"/>
      <w:r w:rsidRPr="00687D6D">
        <w:rPr>
          <w:color w:val="000000"/>
          <w:shd w:val="clear" w:color="auto" w:fill="FFFFFF"/>
          <w:lang w:val="uk-UA"/>
        </w:rPr>
        <w:t>;</w:t>
      </w:r>
    </w:p>
    <w:p w:rsidR="00CE7591" w:rsidRPr="00687D6D" w:rsidRDefault="00CE7591" w:rsidP="00B233F9">
      <w:pPr>
        <w:shd w:val="clear" w:color="auto" w:fill="FFFFFF"/>
        <w:ind w:firstLine="709"/>
        <w:contextualSpacing/>
        <w:jc w:val="both"/>
        <w:rPr>
          <w:lang w:val="uk-UA"/>
        </w:rPr>
      </w:pPr>
      <w:r w:rsidRPr="00687D6D">
        <w:rPr>
          <w:color w:val="000000"/>
          <w:shd w:val="clear" w:color="auto" w:fill="FFFFFF"/>
          <w:lang w:val="uk-UA"/>
        </w:rPr>
        <w:t>3) скорочення видатків на здійснення закупівлі товарів, робіт і послуг.</w:t>
      </w:r>
    </w:p>
    <w:p w:rsidR="00CE7591" w:rsidRPr="00687D6D" w:rsidRDefault="00CE7591" w:rsidP="00B233F9">
      <w:pPr>
        <w:shd w:val="clear" w:color="auto" w:fill="FFFFFF"/>
        <w:ind w:firstLine="709"/>
        <w:contextualSpacing/>
        <w:jc w:val="both"/>
        <w:rPr>
          <w:lang w:val="uk-UA"/>
        </w:rPr>
      </w:pPr>
      <w:r w:rsidRPr="00687D6D">
        <w:rPr>
          <w:b/>
          <w:bCs/>
          <w:color w:val="000000"/>
          <w:shd w:val="clear" w:color="auto" w:fill="FFFFFF"/>
          <w:lang w:val="uk-UA"/>
        </w:rPr>
        <w:t xml:space="preserve">2. </w:t>
      </w:r>
      <w:r w:rsidRPr="00687D6D">
        <w:rPr>
          <w:b/>
          <w:bCs/>
          <w:i/>
          <w:iCs/>
          <w:color w:val="000000"/>
          <w:shd w:val="clear" w:color="auto" w:fill="FFFFFF"/>
          <w:lang w:val="uk-UA"/>
        </w:rPr>
        <w:t xml:space="preserve">Спрощена закупівля автоматично відміняється електронною системою </w:t>
      </w:r>
      <w:proofErr w:type="spellStart"/>
      <w:r w:rsidRPr="00687D6D">
        <w:rPr>
          <w:b/>
          <w:bCs/>
          <w:i/>
          <w:iCs/>
          <w:color w:val="000000"/>
          <w:shd w:val="clear" w:color="auto" w:fill="FFFFFF"/>
          <w:lang w:val="uk-UA"/>
        </w:rPr>
        <w:t>закупівель</w:t>
      </w:r>
      <w:proofErr w:type="spellEnd"/>
      <w:r w:rsidRPr="00687D6D">
        <w:rPr>
          <w:b/>
          <w:bCs/>
          <w:i/>
          <w:iCs/>
          <w:color w:val="000000"/>
          <w:shd w:val="clear" w:color="auto" w:fill="FFFFFF"/>
          <w:lang w:val="uk-UA"/>
        </w:rPr>
        <w:t xml:space="preserve"> у разі:</w:t>
      </w:r>
    </w:p>
    <w:p w:rsidR="00CE7591" w:rsidRPr="00687D6D" w:rsidRDefault="00CE7591" w:rsidP="00B233F9">
      <w:pPr>
        <w:shd w:val="clear" w:color="auto" w:fill="FFFFFF"/>
        <w:ind w:firstLine="709"/>
        <w:contextualSpacing/>
        <w:jc w:val="both"/>
        <w:rPr>
          <w:lang w:val="uk-UA"/>
        </w:rPr>
      </w:pPr>
      <w:r w:rsidRPr="00687D6D">
        <w:rPr>
          <w:color w:val="000000"/>
          <w:shd w:val="clear" w:color="auto" w:fill="FFFFFF"/>
          <w:lang w:val="uk-UA"/>
        </w:rPr>
        <w:t>1) відхилення всіх пропозицій згідно з частиною 13 статті 14 Закону;</w:t>
      </w:r>
    </w:p>
    <w:p w:rsidR="00CE7591" w:rsidRPr="00687D6D" w:rsidRDefault="00CE7591" w:rsidP="00B233F9">
      <w:pPr>
        <w:shd w:val="clear" w:color="auto" w:fill="FFFFFF"/>
        <w:ind w:firstLine="709"/>
        <w:contextualSpacing/>
        <w:jc w:val="both"/>
        <w:rPr>
          <w:lang w:val="uk-UA"/>
        </w:rPr>
      </w:pPr>
      <w:r w:rsidRPr="00687D6D">
        <w:rPr>
          <w:color w:val="000000"/>
          <w:shd w:val="clear" w:color="auto" w:fill="FFFFFF"/>
          <w:lang w:val="uk-UA"/>
        </w:rPr>
        <w:t>2) відсутності пропозицій учасників для участі в ній.</w:t>
      </w:r>
    </w:p>
    <w:p w:rsidR="00CE7591" w:rsidRPr="00687D6D" w:rsidRDefault="00CE7591" w:rsidP="00B233F9">
      <w:pPr>
        <w:shd w:val="clear" w:color="auto" w:fill="FFFFFF"/>
        <w:ind w:firstLine="709"/>
        <w:contextualSpacing/>
        <w:jc w:val="both"/>
        <w:rPr>
          <w:lang w:val="uk-UA"/>
        </w:rPr>
      </w:pPr>
      <w:r w:rsidRPr="00687D6D">
        <w:rPr>
          <w:color w:val="000000"/>
          <w:shd w:val="clear" w:color="auto" w:fill="FFFFFF"/>
          <w:lang w:val="uk-UA"/>
        </w:rPr>
        <w:t xml:space="preserve">Повідомлення про відміну закупівлі оприлюднюється в електронній системі </w:t>
      </w:r>
      <w:proofErr w:type="spellStart"/>
      <w:r w:rsidRPr="00687D6D">
        <w:rPr>
          <w:color w:val="000000"/>
          <w:shd w:val="clear" w:color="auto" w:fill="FFFFFF"/>
          <w:lang w:val="uk-UA"/>
        </w:rPr>
        <w:t>закупівель</w:t>
      </w:r>
      <w:proofErr w:type="spellEnd"/>
      <w:r w:rsidRPr="00687D6D">
        <w:rPr>
          <w:color w:val="000000"/>
          <w:shd w:val="clear" w:color="auto" w:fill="FFFFFF"/>
          <w:lang w:val="uk-UA"/>
        </w:rPr>
        <w:t>:</w:t>
      </w:r>
    </w:p>
    <w:p w:rsidR="00CE7591" w:rsidRPr="00687D6D" w:rsidRDefault="0047516A" w:rsidP="00B233F9">
      <w:pPr>
        <w:shd w:val="clear" w:color="auto" w:fill="FFFFFF"/>
        <w:ind w:firstLine="709"/>
        <w:contextualSpacing/>
        <w:jc w:val="both"/>
        <w:rPr>
          <w:lang w:val="uk-UA"/>
        </w:rPr>
      </w:pPr>
      <w:r w:rsidRPr="00687D6D">
        <w:rPr>
          <w:color w:val="000000"/>
          <w:shd w:val="clear" w:color="auto" w:fill="FFFFFF"/>
          <w:lang w:val="uk-UA"/>
        </w:rPr>
        <w:lastRenderedPageBreak/>
        <w:t>З</w:t>
      </w:r>
      <w:r w:rsidR="00CE7591" w:rsidRPr="00687D6D">
        <w:rPr>
          <w:color w:val="000000"/>
          <w:shd w:val="clear" w:color="auto" w:fill="FFFFFF"/>
          <w:lang w:val="uk-UA"/>
        </w:rPr>
        <w:t xml:space="preserve">амовником </w:t>
      </w:r>
      <w:r w:rsidR="00CE7591" w:rsidRPr="00687D6D">
        <w:rPr>
          <w:b/>
          <w:bCs/>
          <w:i/>
          <w:iCs/>
          <w:color w:val="000000"/>
          <w:shd w:val="clear" w:color="auto" w:fill="FFFFFF"/>
          <w:lang w:val="uk-UA"/>
        </w:rPr>
        <w:t>протягом одного робочого дня</w:t>
      </w:r>
      <w:r w:rsidR="00CE7591" w:rsidRPr="00687D6D">
        <w:rPr>
          <w:color w:val="000000"/>
          <w:shd w:val="clear" w:color="auto" w:fill="FFFFFF"/>
          <w:lang w:val="uk-UA"/>
        </w:rPr>
        <w:t xml:space="preserve"> з дня прийняття замовником відповідного рішення;</w:t>
      </w:r>
    </w:p>
    <w:p w:rsidR="00CE7591" w:rsidRPr="00687D6D" w:rsidRDefault="0047516A" w:rsidP="00B233F9">
      <w:pPr>
        <w:shd w:val="clear" w:color="auto" w:fill="FFFFFF"/>
        <w:ind w:firstLine="709"/>
        <w:contextualSpacing/>
        <w:jc w:val="both"/>
        <w:rPr>
          <w:lang w:val="uk-UA"/>
        </w:rPr>
      </w:pPr>
      <w:r w:rsidRPr="00687D6D">
        <w:rPr>
          <w:color w:val="000000"/>
          <w:shd w:val="clear" w:color="auto" w:fill="FFFFFF"/>
          <w:lang w:val="uk-UA"/>
        </w:rPr>
        <w:t>Е</w:t>
      </w:r>
      <w:r w:rsidR="00CE7591" w:rsidRPr="00687D6D">
        <w:rPr>
          <w:color w:val="000000"/>
          <w:shd w:val="clear" w:color="auto" w:fill="FFFFFF"/>
          <w:lang w:val="uk-UA"/>
        </w:rPr>
        <w:t xml:space="preserve">лектронною системою </w:t>
      </w:r>
      <w:proofErr w:type="spellStart"/>
      <w:r w:rsidR="00CE7591" w:rsidRPr="00687D6D">
        <w:rPr>
          <w:color w:val="000000"/>
          <w:shd w:val="clear" w:color="auto" w:fill="FFFFFF"/>
          <w:lang w:val="uk-UA"/>
        </w:rPr>
        <w:t>закупівель</w:t>
      </w:r>
      <w:proofErr w:type="spellEnd"/>
      <w:r w:rsidR="00CE7591" w:rsidRPr="00687D6D">
        <w:rPr>
          <w:color w:val="000000"/>
          <w:shd w:val="clear" w:color="auto" w:fill="FFFFFF"/>
          <w:lang w:val="uk-UA"/>
        </w:rPr>
        <w:t xml:space="preserve"> </w:t>
      </w:r>
      <w:r w:rsidR="00CE7591" w:rsidRPr="00687D6D">
        <w:rPr>
          <w:b/>
          <w:bCs/>
          <w:i/>
          <w:iCs/>
          <w:color w:val="000000"/>
          <w:shd w:val="clear" w:color="auto" w:fill="FFFFFF"/>
          <w:lang w:val="uk-UA"/>
        </w:rPr>
        <w:t>протягом одного робочого дня</w:t>
      </w:r>
      <w:r w:rsidR="00CE7591" w:rsidRPr="00687D6D">
        <w:rPr>
          <w:color w:val="000000"/>
          <w:shd w:val="clear" w:color="auto" w:fill="FFFFFF"/>
          <w:lang w:val="uk-UA"/>
        </w:rPr>
        <w:t xml:space="preserve"> з дня </w:t>
      </w:r>
      <w:r w:rsidR="00CE7591" w:rsidRPr="00687D6D">
        <w:rPr>
          <w:b/>
          <w:bCs/>
          <w:i/>
          <w:iCs/>
          <w:color w:val="000000"/>
          <w:shd w:val="clear" w:color="auto" w:fill="FFFFFF"/>
          <w:lang w:val="uk-UA"/>
        </w:rPr>
        <w:t xml:space="preserve">автоматичної </w:t>
      </w:r>
      <w:r w:rsidR="00CE7591" w:rsidRPr="00687D6D">
        <w:rPr>
          <w:color w:val="000000"/>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E7591" w:rsidRPr="00687D6D" w:rsidRDefault="00CE7591" w:rsidP="00B233F9">
      <w:pPr>
        <w:shd w:val="clear" w:color="auto" w:fill="FFFFFF"/>
        <w:ind w:firstLine="709"/>
        <w:contextualSpacing/>
        <w:jc w:val="both"/>
        <w:rPr>
          <w:color w:val="000000"/>
          <w:shd w:val="clear" w:color="auto" w:fill="FFFFFF"/>
          <w:lang w:val="uk-UA"/>
        </w:rPr>
      </w:pPr>
      <w:r w:rsidRPr="00687D6D">
        <w:rPr>
          <w:color w:val="000000"/>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687D6D">
        <w:rPr>
          <w:color w:val="000000"/>
          <w:shd w:val="clear" w:color="auto" w:fill="FFFFFF"/>
          <w:lang w:val="uk-UA"/>
        </w:rPr>
        <w:t>закупівель</w:t>
      </w:r>
      <w:proofErr w:type="spellEnd"/>
      <w:r w:rsidRPr="00687D6D">
        <w:rPr>
          <w:color w:val="000000"/>
          <w:shd w:val="clear" w:color="auto" w:fill="FFFFFF"/>
          <w:lang w:val="uk-UA"/>
        </w:rPr>
        <w:t xml:space="preserve"> в день його оприлюднення.</w:t>
      </w:r>
    </w:p>
    <w:p w:rsidR="00CE7591" w:rsidRPr="00687D6D" w:rsidRDefault="00CE7591" w:rsidP="00CE7591">
      <w:pPr>
        <w:shd w:val="clear" w:color="auto" w:fill="FFFFFF"/>
        <w:ind w:firstLine="460"/>
        <w:contextualSpacing/>
        <w:jc w:val="both"/>
        <w:rPr>
          <w:lang w:val="uk-UA"/>
        </w:rPr>
      </w:pPr>
    </w:p>
    <w:p w:rsidR="00CE7591" w:rsidRPr="00687D6D" w:rsidRDefault="00CE7591" w:rsidP="00CE7591">
      <w:pPr>
        <w:numPr>
          <w:ilvl w:val="0"/>
          <w:numId w:val="5"/>
        </w:numPr>
        <w:shd w:val="clear" w:color="auto" w:fill="FFFFFF"/>
        <w:spacing w:after="200"/>
        <w:contextualSpacing/>
        <w:jc w:val="both"/>
        <w:rPr>
          <w:lang w:val="uk-UA"/>
        </w:rPr>
      </w:pPr>
      <w:r w:rsidRPr="00687D6D">
        <w:rPr>
          <w:b/>
          <w:bCs/>
          <w:color w:val="000000"/>
          <w:lang w:val="uk-UA"/>
        </w:rPr>
        <w:t>Строк укладання договору:</w:t>
      </w:r>
    </w:p>
    <w:p w:rsidR="00AF57DC" w:rsidRPr="00687D6D" w:rsidRDefault="00AF57DC" w:rsidP="00AF57DC">
      <w:pPr>
        <w:shd w:val="clear" w:color="auto" w:fill="FFFFFF"/>
        <w:ind w:firstLine="720"/>
        <w:jc w:val="both"/>
        <w:rPr>
          <w:highlight w:val="white"/>
          <w:lang w:val="uk-UA"/>
        </w:rPr>
      </w:pPr>
      <w:r w:rsidRPr="00687D6D">
        <w:rPr>
          <w:highlight w:val="white"/>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AF57DC" w:rsidRPr="00687D6D" w:rsidRDefault="00AF57DC" w:rsidP="00AF57DC">
      <w:pPr>
        <w:shd w:val="clear" w:color="auto" w:fill="FFFFFF"/>
        <w:ind w:firstLine="720"/>
        <w:jc w:val="both"/>
        <w:rPr>
          <w:highlight w:val="white"/>
          <w:lang w:val="uk-UA"/>
        </w:rPr>
      </w:pPr>
      <w:r w:rsidRPr="00687D6D">
        <w:rPr>
          <w:highlight w:val="white"/>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F57DC" w:rsidRPr="00687D6D" w:rsidRDefault="00AF57DC" w:rsidP="00AF57DC">
      <w:pPr>
        <w:shd w:val="clear" w:color="auto" w:fill="FFFFFF"/>
        <w:ind w:firstLine="720"/>
        <w:jc w:val="both"/>
        <w:rPr>
          <w:lang w:val="uk-UA"/>
        </w:rPr>
      </w:pPr>
      <w:r w:rsidRPr="00687D6D">
        <w:rPr>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687D6D">
        <w:rPr>
          <w:lang w:val="uk-UA"/>
        </w:rPr>
        <w:t>неукладення</w:t>
      </w:r>
      <w:proofErr w:type="spellEnd"/>
      <w:r w:rsidRPr="00687D6D">
        <w:rPr>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F57DC" w:rsidRPr="00687D6D" w:rsidRDefault="00AF57DC" w:rsidP="00AF57DC">
      <w:pPr>
        <w:shd w:val="clear" w:color="auto" w:fill="FFFFFF"/>
        <w:spacing w:after="200"/>
        <w:ind w:left="360"/>
        <w:contextualSpacing/>
        <w:jc w:val="both"/>
        <w:rPr>
          <w:lang w:val="uk-UA"/>
        </w:rPr>
      </w:pPr>
    </w:p>
    <w:p w:rsidR="00CE7591" w:rsidRPr="00687D6D" w:rsidRDefault="00CE7591" w:rsidP="00CE7591">
      <w:pPr>
        <w:keepNext/>
        <w:keepLines/>
        <w:numPr>
          <w:ilvl w:val="0"/>
          <w:numId w:val="5"/>
        </w:numPr>
        <w:spacing w:after="200"/>
        <w:ind w:right="120"/>
        <w:contextualSpacing/>
        <w:jc w:val="both"/>
        <w:rPr>
          <w:rFonts w:eastAsia="Calibri"/>
          <w:b/>
          <w:bCs/>
          <w:color w:val="000000"/>
          <w:lang w:val="uk-UA" w:eastAsia="en-US"/>
        </w:rPr>
      </w:pPr>
      <w:r w:rsidRPr="00687D6D">
        <w:rPr>
          <w:b/>
          <w:bCs/>
          <w:color w:val="000000"/>
          <w:lang w:val="uk-UA"/>
        </w:rPr>
        <w:t xml:space="preserve">Порядок укладення договору, його умови. </w:t>
      </w:r>
    </w:p>
    <w:p w:rsidR="00CE7591" w:rsidRPr="00687D6D" w:rsidRDefault="00451E2A" w:rsidP="00CE7591">
      <w:pPr>
        <w:keepNext/>
        <w:keepLines/>
        <w:ind w:left="360" w:right="120" w:firstLine="348"/>
        <w:contextualSpacing/>
        <w:jc w:val="both"/>
        <w:rPr>
          <w:rFonts w:ascii="Calibri" w:eastAsia="Calibri" w:hAnsi="Calibri"/>
          <w:b/>
          <w:bCs/>
          <w:color w:val="000000"/>
          <w:lang w:val="uk-UA" w:eastAsia="en-US"/>
        </w:rPr>
      </w:pPr>
      <w:r w:rsidRPr="00687D6D">
        <w:rPr>
          <w:color w:val="000000"/>
          <w:lang w:val="uk-UA"/>
        </w:rPr>
        <w:t>Проект</w:t>
      </w:r>
      <w:r w:rsidR="00CE7591" w:rsidRPr="00687D6D">
        <w:rPr>
          <w:color w:val="000000"/>
          <w:lang w:val="uk-UA"/>
        </w:rPr>
        <w:t xml:space="preserve"> Договору про закупівлю викладено в </w:t>
      </w:r>
      <w:r w:rsidR="00CE7591" w:rsidRPr="00687D6D">
        <w:rPr>
          <w:bCs/>
          <w:iCs/>
          <w:color w:val="000000"/>
          <w:lang w:val="uk-UA"/>
        </w:rPr>
        <w:t>Додатку 5</w:t>
      </w:r>
      <w:r w:rsidR="00CE7591" w:rsidRPr="00687D6D">
        <w:rPr>
          <w:color w:val="000000"/>
          <w:lang w:val="uk-UA"/>
        </w:rPr>
        <w:t xml:space="preserve"> до цього Оголошення.</w:t>
      </w:r>
    </w:p>
    <w:p w:rsidR="00CE7591" w:rsidRPr="00687D6D" w:rsidRDefault="00CE7591" w:rsidP="00CE7591">
      <w:pPr>
        <w:keepNext/>
        <w:keepLines/>
        <w:ind w:right="-24"/>
        <w:contextualSpacing/>
        <w:jc w:val="both"/>
        <w:rPr>
          <w:color w:val="000000"/>
          <w:lang w:val="uk-UA"/>
        </w:rPr>
      </w:pPr>
      <w:r w:rsidRPr="00687D6D">
        <w:rPr>
          <w:color w:val="000000"/>
          <w:lang w:val="uk-UA"/>
        </w:rPr>
        <w:t xml:space="preserve">Договір про закупівлю укладається відповідно до норм </w:t>
      </w:r>
      <w:hyperlink r:id="rId10" w:history="1">
        <w:r w:rsidRPr="00687D6D">
          <w:rPr>
            <w:color w:val="000000"/>
            <w:lang w:val="uk-UA"/>
          </w:rPr>
          <w:t>Цивільного</w:t>
        </w:r>
      </w:hyperlink>
      <w:r w:rsidRPr="00687D6D">
        <w:rPr>
          <w:color w:val="000000"/>
          <w:lang w:val="uk-UA"/>
        </w:rPr>
        <w:t xml:space="preserve"> та</w:t>
      </w:r>
      <w:hyperlink r:id="rId11" w:history="1">
        <w:r w:rsidRPr="00687D6D">
          <w:rPr>
            <w:color w:val="000000"/>
            <w:lang w:val="uk-UA"/>
          </w:rPr>
          <w:t xml:space="preserve"> Господарського Кодексів України</w:t>
        </w:r>
      </w:hyperlink>
      <w:r w:rsidRPr="00687D6D">
        <w:rPr>
          <w:color w:val="000000"/>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CE7591" w:rsidRPr="00687D6D" w:rsidRDefault="00CE7591" w:rsidP="00CE7591">
      <w:pPr>
        <w:shd w:val="clear" w:color="auto" w:fill="FFFFFF"/>
        <w:ind w:right="-24" w:firstLine="708"/>
        <w:contextualSpacing/>
        <w:jc w:val="both"/>
        <w:rPr>
          <w:lang w:val="uk-UA"/>
        </w:rPr>
      </w:pPr>
      <w:r w:rsidRPr="00687D6D">
        <w:rPr>
          <w:rFonts w:eastAsia="Calibri"/>
          <w:lang w:val="uk-UA"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451E2A" w:rsidRPr="00687D6D">
        <w:rPr>
          <w:rFonts w:eastAsia="Calibri"/>
          <w:lang w:val="uk-UA" w:eastAsia="en-US"/>
        </w:rPr>
        <w:t>проекту</w:t>
      </w:r>
      <w:r w:rsidRPr="00687D6D">
        <w:rPr>
          <w:rFonts w:eastAsia="Calibri"/>
          <w:lang w:val="uk-UA" w:eastAsia="en-US"/>
        </w:rPr>
        <w:t xml:space="preserve"> договору про закупівлю, що є Додатком 5 до цього Оголошення, та надсилається переможцю на електронну пошту.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r w:rsidR="00451E2A" w:rsidRPr="00687D6D">
        <w:rPr>
          <w:rFonts w:eastAsia="Calibri"/>
          <w:lang w:val="uk-UA" w:eastAsia="en-US"/>
        </w:rPr>
        <w:t>Не підписання</w:t>
      </w:r>
      <w:r w:rsidRPr="00687D6D">
        <w:rPr>
          <w:rFonts w:eastAsia="Calibri"/>
          <w:lang w:val="uk-UA" w:eastAsia="en-US"/>
        </w:rPr>
        <w:t xml:space="preserve"> переможцем договору та/або не передання одного примірника цього договору у вказаний строк буде </w:t>
      </w:r>
      <w:proofErr w:type="spellStart"/>
      <w:r w:rsidR="00451E2A" w:rsidRPr="00687D6D">
        <w:rPr>
          <w:rFonts w:eastAsia="Calibri"/>
          <w:lang w:val="uk-UA" w:eastAsia="en-US"/>
        </w:rPr>
        <w:t>розцінено</w:t>
      </w:r>
      <w:proofErr w:type="spellEnd"/>
      <w:r w:rsidRPr="00687D6D">
        <w:rPr>
          <w:rFonts w:eastAsia="Calibri"/>
          <w:lang w:val="uk-UA" w:eastAsia="en-US"/>
        </w:rPr>
        <w:t xml:space="preserve"> як відмова переможця від укладення договору про закупівлю, що спричиняє наслідки передбачені п. 3 ч. 13 ст. 14 Закону (</w:t>
      </w:r>
      <w:r w:rsidRPr="00687D6D">
        <w:rPr>
          <w:b/>
          <w:bCs/>
          <w:i/>
          <w:iCs/>
          <w:color w:val="000000"/>
          <w:shd w:val="clear" w:color="auto" w:fill="FFFFFF"/>
          <w:lang w:val="uk-UA"/>
        </w:rPr>
        <w:t>Замовник відхиляє пропозицію в разі, якщо:</w:t>
      </w:r>
      <w:r w:rsidRPr="00687D6D">
        <w:rPr>
          <w:lang w:val="uk-UA"/>
        </w:rPr>
        <w:t xml:space="preserve"> </w:t>
      </w:r>
      <w:r w:rsidRPr="00687D6D">
        <w:rPr>
          <w:color w:val="000000"/>
          <w:shd w:val="clear" w:color="auto" w:fill="FFFFFF"/>
          <w:lang w:val="uk-UA"/>
        </w:rPr>
        <w:t>учасник, який визначений переможцем спрощеної закупівлі, відмовився від укладення договору про закупівлю).</w:t>
      </w:r>
    </w:p>
    <w:p w:rsidR="00CE7591" w:rsidRPr="00687D6D" w:rsidRDefault="00CE7591" w:rsidP="00CE7591">
      <w:pPr>
        <w:spacing w:after="200"/>
        <w:ind w:firstLine="708"/>
        <w:jc w:val="both"/>
        <w:rPr>
          <w:rFonts w:eastAsia="Calibri"/>
          <w:b/>
          <w:bCs/>
          <w:lang w:val="uk-UA" w:eastAsia="en-US"/>
        </w:rPr>
      </w:pPr>
      <w:r w:rsidRPr="00687D6D">
        <w:rPr>
          <w:color w:val="000000"/>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687D6D">
        <w:rPr>
          <w:rFonts w:eastAsia="Calibri"/>
          <w:b/>
          <w:bCs/>
          <w:lang w:val="uk-UA"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5F3BD7" w:rsidRPr="00901527" w:rsidRDefault="005F3BD7" w:rsidP="005F3BD7">
      <w:pPr>
        <w:ind w:firstLine="709"/>
        <w:jc w:val="both"/>
        <w:rPr>
          <w:rFonts w:eastAsia="Calibri"/>
          <w:b/>
          <w:bCs/>
          <w:lang w:val="uk-UA" w:eastAsia="en-US"/>
        </w:rPr>
      </w:pPr>
      <w:r>
        <w:rPr>
          <w:rFonts w:eastAsia="Calibri"/>
          <w:b/>
          <w:bCs/>
          <w:lang w:val="uk-UA" w:eastAsia="en-US"/>
        </w:rPr>
        <w:t>5</w:t>
      </w:r>
      <w:r w:rsidRPr="00901527">
        <w:rPr>
          <w:rFonts w:eastAsia="Calibri"/>
          <w:b/>
          <w:bCs/>
          <w:lang w:val="uk-UA" w:eastAsia="en-US"/>
        </w:rPr>
        <w:t>. Учасники при поданні пропо</w:t>
      </w:r>
      <w:r>
        <w:rPr>
          <w:rFonts w:eastAsia="Calibri"/>
          <w:b/>
          <w:bCs/>
          <w:lang w:val="uk-UA" w:eastAsia="en-US"/>
        </w:rPr>
        <w:t>зиції повинні враховувати норми.</w:t>
      </w:r>
    </w:p>
    <w:p w:rsidR="005F3BD7" w:rsidRPr="00901527" w:rsidRDefault="005F3BD7" w:rsidP="005F3BD7">
      <w:pPr>
        <w:tabs>
          <w:tab w:val="left" w:pos="993"/>
        </w:tabs>
        <w:ind w:firstLine="709"/>
        <w:jc w:val="both"/>
        <w:rPr>
          <w:rFonts w:eastAsia="Calibri"/>
          <w:bCs/>
          <w:lang w:val="uk-UA" w:eastAsia="en-US"/>
        </w:rPr>
      </w:pPr>
      <w:r w:rsidRPr="00901527">
        <w:rPr>
          <w:rFonts w:eastAsia="Calibri"/>
          <w:bCs/>
          <w:lang w:val="uk-UA" w:eastAsia="en-US"/>
        </w:rPr>
        <w:t xml:space="preserve">-   </w:t>
      </w:r>
      <w:r w:rsidRPr="00901527">
        <w:rPr>
          <w:rFonts w:eastAsia="Calibri"/>
          <w:bCs/>
          <w:lang w:val="uk-UA"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F3BD7" w:rsidRPr="00901527" w:rsidRDefault="005F3BD7" w:rsidP="005F3BD7">
      <w:pPr>
        <w:tabs>
          <w:tab w:val="left" w:pos="993"/>
        </w:tabs>
        <w:ind w:firstLine="708"/>
        <w:jc w:val="both"/>
        <w:rPr>
          <w:rFonts w:eastAsia="Calibri"/>
          <w:bCs/>
          <w:lang w:val="uk-UA" w:eastAsia="en-US"/>
        </w:rPr>
      </w:pPr>
      <w:r w:rsidRPr="00901527">
        <w:rPr>
          <w:rFonts w:eastAsia="Calibri"/>
          <w:bCs/>
          <w:lang w:val="uk-UA" w:eastAsia="en-US"/>
        </w:rPr>
        <w:t xml:space="preserve">-   </w:t>
      </w:r>
      <w:r w:rsidRPr="00901527">
        <w:rPr>
          <w:rFonts w:eastAsia="Calibri"/>
          <w:bCs/>
          <w:lang w:val="uk-UA"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F3BD7" w:rsidRPr="00901527" w:rsidRDefault="005F3BD7" w:rsidP="005F3BD7">
      <w:pPr>
        <w:tabs>
          <w:tab w:val="left" w:pos="993"/>
        </w:tabs>
        <w:ind w:firstLine="708"/>
        <w:jc w:val="both"/>
        <w:rPr>
          <w:rFonts w:eastAsia="Calibri"/>
          <w:bCs/>
          <w:lang w:val="uk-UA" w:eastAsia="en-US"/>
        </w:rPr>
      </w:pPr>
      <w:r w:rsidRPr="00901527">
        <w:rPr>
          <w:rFonts w:eastAsia="Calibri"/>
          <w:bCs/>
          <w:lang w:val="uk-UA" w:eastAsia="en-US"/>
        </w:rPr>
        <w:t xml:space="preserve">-   </w:t>
      </w:r>
      <w:r w:rsidRPr="00901527">
        <w:rPr>
          <w:rFonts w:eastAsia="Calibri"/>
          <w:bCs/>
          <w:lang w:val="uk-UA" w:eastAsia="en-US"/>
        </w:rPr>
        <w:tab/>
        <w:t>Закону України «Про забезпечення прав і свобод громадян та правовий режим на тимчасово окупованій території України» від 15.04.2014 № 1207-VII.</w:t>
      </w:r>
    </w:p>
    <w:p w:rsidR="005F3BD7" w:rsidRPr="00901527" w:rsidRDefault="005F3BD7" w:rsidP="005F3BD7">
      <w:pPr>
        <w:ind w:firstLine="708"/>
        <w:jc w:val="both"/>
        <w:rPr>
          <w:rFonts w:eastAsia="Calibri"/>
          <w:bCs/>
          <w:lang w:val="uk-UA" w:eastAsia="en-US"/>
        </w:rPr>
      </w:pPr>
      <w:r w:rsidRPr="00901527">
        <w:rPr>
          <w:rFonts w:eastAsia="Calibri"/>
          <w:bCs/>
          <w:lang w:val="uk-UA" w:eastAsia="en-US"/>
        </w:rPr>
        <w:t xml:space="preserve">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w:t>
      </w:r>
      <w:r w:rsidRPr="00901527">
        <w:rPr>
          <w:rFonts w:eastAsia="Calibri"/>
          <w:bCs/>
          <w:lang w:val="uk-UA" w:eastAsia="en-US"/>
        </w:rPr>
        <w:lastRenderedPageBreak/>
        <w:t>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C91133" w:rsidRPr="00687D6D" w:rsidRDefault="00C91133" w:rsidP="002E6531">
      <w:pPr>
        <w:ind w:firstLine="284"/>
        <w:rPr>
          <w:lang w:val="uk-UA"/>
        </w:rPr>
      </w:pPr>
    </w:p>
    <w:p w:rsidR="00127D6E" w:rsidRPr="00687D6D" w:rsidRDefault="00127D6E" w:rsidP="00127D6E">
      <w:pPr>
        <w:ind w:firstLine="360"/>
        <w:jc w:val="both"/>
        <w:rPr>
          <w:rFonts w:cs="Arial"/>
          <w:b/>
          <w:bCs/>
          <w:color w:val="000000"/>
          <w:lang w:val="uk-UA"/>
        </w:rPr>
      </w:pPr>
      <w:r w:rsidRPr="00687D6D">
        <w:rPr>
          <w:rFonts w:cs="Arial"/>
          <w:b/>
          <w:bCs/>
          <w:color w:val="000000"/>
          <w:lang w:val="uk-UA"/>
        </w:rPr>
        <w:t>Додатки до Оголошення про проведення спрощеної закупівлі (</w:t>
      </w:r>
      <w:r w:rsidRPr="00687D6D">
        <w:rPr>
          <w:b/>
          <w:bCs/>
          <w:color w:val="000000"/>
          <w:lang w:val="uk-UA"/>
        </w:rPr>
        <w:t>умов, визначених в оголошенні про проведення спрощеної закупівлі, та вимог до предмета закупівлі</w:t>
      </w:r>
      <w:r w:rsidRPr="00687D6D">
        <w:rPr>
          <w:rFonts w:cs="Arial"/>
          <w:b/>
          <w:bCs/>
          <w:color w:val="000000"/>
          <w:lang w:val="uk-UA"/>
        </w:rPr>
        <w:t>):</w:t>
      </w:r>
    </w:p>
    <w:p w:rsidR="00127D6E" w:rsidRPr="00687D6D" w:rsidRDefault="00C83776" w:rsidP="00127D6E">
      <w:pPr>
        <w:ind w:left="360"/>
        <w:jc w:val="both"/>
        <w:rPr>
          <w:rFonts w:eastAsia="Calibri"/>
          <w:lang w:val="uk-UA" w:eastAsia="en-US"/>
        </w:rPr>
      </w:pPr>
      <w:r w:rsidRPr="00687D6D">
        <w:rPr>
          <w:rFonts w:cs="Arial"/>
          <w:color w:val="000000"/>
          <w:lang w:val="uk-UA"/>
        </w:rPr>
        <w:t>Додаток</w:t>
      </w:r>
      <w:r w:rsidR="00127D6E" w:rsidRPr="00687D6D">
        <w:rPr>
          <w:rFonts w:cs="Arial"/>
          <w:color w:val="000000"/>
          <w:lang w:val="uk-UA"/>
        </w:rPr>
        <w:t xml:space="preserve"> 1 – Технічна специфікація. Інформація про необхідні технічні, якісні та кількісні характеристики предмета закупівлі;</w:t>
      </w:r>
    </w:p>
    <w:p w:rsidR="00127D6E" w:rsidRPr="00687D6D" w:rsidRDefault="00C83776" w:rsidP="009942DF">
      <w:pPr>
        <w:ind w:left="360"/>
        <w:jc w:val="both"/>
        <w:rPr>
          <w:rFonts w:eastAsia="Calibri"/>
          <w:lang w:val="uk-UA" w:eastAsia="en-US"/>
        </w:rPr>
      </w:pPr>
      <w:r w:rsidRPr="00687D6D">
        <w:rPr>
          <w:rFonts w:eastAsia="Calibri"/>
          <w:lang w:val="uk-UA" w:eastAsia="en-US"/>
        </w:rPr>
        <w:t>Додаток</w:t>
      </w:r>
      <w:r w:rsidR="00127D6E" w:rsidRPr="00687D6D">
        <w:rPr>
          <w:rFonts w:eastAsia="Calibri"/>
          <w:lang w:val="uk-UA" w:eastAsia="en-US"/>
        </w:rPr>
        <w:t xml:space="preserve"> 2 – Кваліфікаційні вимоги;</w:t>
      </w:r>
    </w:p>
    <w:p w:rsidR="00127D6E" w:rsidRPr="00687D6D" w:rsidRDefault="00C83776" w:rsidP="009942DF">
      <w:pPr>
        <w:ind w:left="360"/>
        <w:jc w:val="both"/>
        <w:rPr>
          <w:rFonts w:eastAsia="Calibri"/>
          <w:lang w:val="uk-UA" w:eastAsia="en-US"/>
        </w:rPr>
      </w:pPr>
      <w:r w:rsidRPr="00687D6D">
        <w:rPr>
          <w:rFonts w:eastAsia="Calibri"/>
          <w:lang w:val="uk-UA" w:eastAsia="en-US"/>
        </w:rPr>
        <w:t>Додаток</w:t>
      </w:r>
      <w:r w:rsidR="00127D6E" w:rsidRPr="00687D6D">
        <w:rPr>
          <w:rFonts w:eastAsia="Calibri"/>
          <w:lang w:val="uk-UA" w:eastAsia="en-US"/>
        </w:rPr>
        <w:t xml:space="preserve"> 3 – Форма цінової пропозиції;</w:t>
      </w:r>
    </w:p>
    <w:p w:rsidR="001A4894" w:rsidRPr="00687D6D" w:rsidRDefault="00C83776" w:rsidP="001A4894">
      <w:pPr>
        <w:shd w:val="clear" w:color="auto" w:fill="FFFFFF"/>
        <w:ind w:left="360"/>
        <w:jc w:val="both"/>
        <w:rPr>
          <w:color w:val="000000"/>
          <w:lang w:val="uk-UA" w:eastAsia="uk-UA"/>
        </w:rPr>
      </w:pPr>
      <w:r w:rsidRPr="00687D6D">
        <w:rPr>
          <w:rFonts w:eastAsia="Calibri"/>
          <w:lang w:val="uk-UA" w:eastAsia="en-US"/>
        </w:rPr>
        <w:t>Додаток</w:t>
      </w:r>
      <w:r w:rsidR="00C91133" w:rsidRPr="00687D6D">
        <w:rPr>
          <w:rFonts w:eastAsia="Calibri"/>
          <w:lang w:val="uk-UA" w:eastAsia="en-US"/>
        </w:rPr>
        <w:t xml:space="preserve"> </w:t>
      </w:r>
      <w:r w:rsidR="00127D6E" w:rsidRPr="00687D6D">
        <w:rPr>
          <w:rFonts w:eastAsia="Calibri"/>
          <w:lang w:val="uk-UA" w:eastAsia="en-US"/>
        </w:rPr>
        <w:t>4 –</w:t>
      </w:r>
      <w:r w:rsidR="001A4894" w:rsidRPr="00687D6D">
        <w:rPr>
          <w:color w:val="000000"/>
          <w:lang w:val="uk-UA"/>
        </w:rPr>
        <w:t xml:space="preserve">Лист-згода на обробку, використання, поширення та доступ до персональних даних </w:t>
      </w:r>
      <w:r w:rsidR="001A4894" w:rsidRPr="00687D6D">
        <w:rPr>
          <w:rFonts w:eastAsia="Calibri"/>
          <w:lang w:val="uk-UA" w:eastAsia="en-US"/>
        </w:rPr>
        <w:t>(</w:t>
      </w:r>
      <w:r w:rsidR="001A4894" w:rsidRPr="00687D6D">
        <w:rPr>
          <w:i/>
          <w:lang w:val="uk-UA"/>
        </w:rPr>
        <w:t>орієнтовний зразок надання інформації)</w:t>
      </w:r>
    </w:p>
    <w:p w:rsidR="00603171" w:rsidRPr="00687D6D" w:rsidRDefault="00C83776" w:rsidP="00603171">
      <w:pPr>
        <w:spacing w:after="160" w:line="259" w:lineRule="auto"/>
        <w:ind w:firstLine="360"/>
        <w:rPr>
          <w:color w:val="000000"/>
          <w:lang w:val="uk-UA" w:eastAsia="uk-UA"/>
        </w:rPr>
      </w:pPr>
      <w:r w:rsidRPr="00687D6D">
        <w:rPr>
          <w:color w:val="000000"/>
          <w:lang w:val="uk-UA" w:eastAsia="uk-UA"/>
        </w:rPr>
        <w:t>Додаток</w:t>
      </w:r>
      <w:r w:rsidR="00127D6E" w:rsidRPr="00687D6D">
        <w:rPr>
          <w:color w:val="000000"/>
          <w:lang w:val="uk-UA" w:eastAsia="uk-UA"/>
        </w:rPr>
        <w:t xml:space="preserve"> 5 </w:t>
      </w:r>
      <w:r w:rsidR="00127D6E" w:rsidRPr="00687D6D">
        <w:rPr>
          <w:rFonts w:eastAsia="Calibri"/>
          <w:lang w:val="uk-UA" w:eastAsia="en-US"/>
        </w:rPr>
        <w:t xml:space="preserve">– </w:t>
      </w:r>
      <w:r w:rsidR="00127D6E" w:rsidRPr="00687D6D">
        <w:rPr>
          <w:color w:val="000000"/>
          <w:lang w:val="uk-UA" w:eastAsia="uk-UA"/>
        </w:rPr>
        <w:t>Проект договору.</w:t>
      </w:r>
      <w:r w:rsidR="00603171" w:rsidRPr="00687D6D">
        <w:rPr>
          <w:color w:val="000000"/>
          <w:lang w:val="uk-UA" w:eastAsia="uk-UA"/>
        </w:rPr>
        <w:br w:type="page"/>
      </w:r>
    </w:p>
    <w:p w:rsidR="00CA68A3" w:rsidRPr="00687D6D" w:rsidRDefault="00CA68A3" w:rsidP="00603171">
      <w:pPr>
        <w:shd w:val="clear" w:color="auto" w:fill="FFFFFF"/>
        <w:ind w:left="360"/>
        <w:jc w:val="right"/>
        <w:rPr>
          <w:b/>
          <w:snapToGrid w:val="0"/>
          <w:kern w:val="28"/>
          <w:lang w:val="uk-UA"/>
        </w:rPr>
      </w:pPr>
      <w:r w:rsidRPr="00687D6D">
        <w:rPr>
          <w:b/>
          <w:snapToGrid w:val="0"/>
          <w:kern w:val="28"/>
          <w:lang w:val="uk-UA"/>
        </w:rPr>
        <w:lastRenderedPageBreak/>
        <w:t xml:space="preserve">Додаток 1 до оголошення </w:t>
      </w:r>
    </w:p>
    <w:p w:rsidR="00CA68A3" w:rsidRPr="00687D6D" w:rsidRDefault="00CA68A3" w:rsidP="00CA68A3">
      <w:pPr>
        <w:widowControl w:val="0"/>
        <w:suppressLineNumbers/>
        <w:suppressAutoHyphens/>
        <w:jc w:val="right"/>
        <w:outlineLvl w:val="0"/>
        <w:rPr>
          <w:b/>
          <w:snapToGrid w:val="0"/>
          <w:kern w:val="28"/>
          <w:lang w:val="uk-UA"/>
        </w:rPr>
      </w:pPr>
      <w:r w:rsidRPr="00687D6D">
        <w:rPr>
          <w:b/>
          <w:snapToGrid w:val="0"/>
          <w:kern w:val="28"/>
          <w:lang w:val="uk-UA"/>
        </w:rPr>
        <w:t xml:space="preserve">про проведення спрощеної закупівлі </w:t>
      </w:r>
    </w:p>
    <w:p w:rsidR="00127D6E" w:rsidRPr="00687D6D" w:rsidRDefault="00127D6E" w:rsidP="00CA68A3">
      <w:pPr>
        <w:jc w:val="right"/>
        <w:rPr>
          <w:b/>
          <w:lang w:val="uk-UA"/>
        </w:rPr>
      </w:pPr>
    </w:p>
    <w:p w:rsidR="00A6134C" w:rsidRPr="00687D6D" w:rsidRDefault="00A6134C" w:rsidP="00A6134C">
      <w:pPr>
        <w:ind w:right="83"/>
        <w:jc w:val="center"/>
        <w:rPr>
          <w:b/>
          <w:lang w:val="uk-UA"/>
        </w:rPr>
      </w:pPr>
      <w:r w:rsidRPr="00687D6D">
        <w:rPr>
          <w:b/>
          <w:lang w:val="uk-UA"/>
        </w:rPr>
        <w:t>ТЕХНІЧНА СПЕЦИФІКАЦІЯ</w:t>
      </w:r>
    </w:p>
    <w:p w:rsidR="00A6134C" w:rsidRPr="00687D6D" w:rsidRDefault="00A6134C" w:rsidP="00A6134C">
      <w:pPr>
        <w:ind w:right="83"/>
        <w:jc w:val="center"/>
        <w:rPr>
          <w:b/>
          <w:sz w:val="10"/>
          <w:szCs w:val="10"/>
          <w:lang w:val="uk-UA"/>
        </w:rPr>
      </w:pPr>
    </w:p>
    <w:p w:rsidR="00A6134C" w:rsidRPr="00687D6D" w:rsidRDefault="00A6134C" w:rsidP="00A6134C">
      <w:pPr>
        <w:jc w:val="center"/>
        <w:rPr>
          <w:lang w:val="uk-UA"/>
        </w:rPr>
      </w:pPr>
      <w:r w:rsidRPr="00687D6D">
        <w:rPr>
          <w:lang w:val="uk-UA"/>
        </w:rPr>
        <w:t>Інформація про необхідні технічні, якісні та кількісні характеристики предмета закупівлі:</w:t>
      </w:r>
    </w:p>
    <w:p w:rsidR="00055771" w:rsidRDefault="001444DD" w:rsidP="000B3445">
      <w:pPr>
        <w:jc w:val="center"/>
        <w:rPr>
          <w:b/>
          <w:bCs/>
          <w:lang w:val="uk-UA"/>
        </w:rPr>
      </w:pPr>
      <w:r>
        <w:rPr>
          <w:b/>
          <w:caps/>
          <w:lang w:val="uk-UA"/>
        </w:rPr>
        <w:t xml:space="preserve">14410000-8 </w:t>
      </w:r>
      <w:r w:rsidRPr="00C142E3">
        <w:rPr>
          <w:b/>
          <w:bCs/>
          <w:lang w:val="uk-UA"/>
        </w:rPr>
        <w:t>Кам’яна</w:t>
      </w:r>
      <w:r w:rsidRPr="00C142E3">
        <w:rPr>
          <w:b/>
          <w:lang w:val="uk-UA"/>
        </w:rPr>
        <w:t xml:space="preserve"> сіль</w:t>
      </w:r>
      <w:r>
        <w:rPr>
          <w:b/>
          <w:lang w:val="uk-UA"/>
        </w:rPr>
        <w:t xml:space="preserve"> (Сіль для промислового переробляння)</w:t>
      </w:r>
    </w:p>
    <w:p w:rsidR="00AA725A" w:rsidRDefault="00AA725A" w:rsidP="000B3445">
      <w:pPr>
        <w:jc w:val="center"/>
        <w:rPr>
          <w:b/>
          <w:bCs/>
          <w:lang w:val="uk-UA"/>
        </w:rPr>
      </w:pPr>
    </w:p>
    <w:p w:rsidR="00AA725A" w:rsidRPr="007A7B6F" w:rsidRDefault="00AA725A" w:rsidP="00AA725A">
      <w:pPr>
        <w:shd w:val="clear" w:color="auto" w:fill="FFFFFF"/>
        <w:ind w:firstLine="709"/>
        <w:jc w:val="both"/>
        <w:rPr>
          <w:rFonts w:ascii="Calibri" w:hAnsi="Calibri" w:cs="Calibri"/>
          <w:b/>
          <w:sz w:val="22"/>
          <w:szCs w:val="22"/>
          <w:lang w:val="uk-UA" w:eastAsia="uk-UA"/>
        </w:rPr>
      </w:pPr>
      <w:r w:rsidRPr="007A7B6F">
        <w:rPr>
          <w:b/>
          <w:iCs/>
          <w:color w:val="201F1E"/>
          <w:bdr w:val="none" w:sz="0" w:space="0" w:color="auto" w:frame="1"/>
          <w:lang w:val="uk-UA" w:eastAsia="uk-UA"/>
        </w:rPr>
        <w:t>Відповідно до умов абзацу 2 частини 4 статті 14 Закону у вимогах, встановлених Замовником у цьому Додатку</w:t>
      </w:r>
      <w:r w:rsidR="008907C2">
        <w:rPr>
          <w:b/>
          <w:iCs/>
          <w:color w:val="201F1E"/>
          <w:bdr w:val="none" w:sz="0" w:space="0" w:color="auto" w:frame="1"/>
          <w:lang w:val="uk-UA" w:eastAsia="uk-UA"/>
        </w:rPr>
        <w:t>,</w:t>
      </w:r>
      <w:r w:rsidRPr="007A7B6F">
        <w:rPr>
          <w:b/>
          <w:iCs/>
          <w:color w:val="201F1E"/>
          <w:bdr w:val="none" w:sz="0" w:space="0" w:color="auto" w:frame="1"/>
          <w:lang w:val="uk-UA" w:eastAsia="uk-UA"/>
        </w:rPr>
        <w:t xml:space="preserve"> до предмета закупівлі, що містять посилання на конкретну торгівельну марку чи фірму, патент, конструкцію </w:t>
      </w:r>
      <w:r w:rsidRPr="007A7B6F">
        <w:rPr>
          <w:b/>
          <w:iCs/>
          <w:bdr w:val="none" w:sz="0" w:space="0" w:color="auto" w:frame="1"/>
          <w:lang w:val="uk-UA" w:eastAsia="uk-UA"/>
        </w:rPr>
        <w:t>або тип предмета закупівлі, джерело його походження або виробника слід доповнити, читати і сприймати з виразом «або еквівалент». </w:t>
      </w:r>
      <w:r w:rsidRPr="007A7B6F">
        <w:rPr>
          <w:b/>
          <w:bdr w:val="none" w:sz="0" w:space="0" w:color="auto" w:frame="1"/>
          <w:lang w:val="uk-UA" w:eastAsia="uk-UA"/>
        </w:rPr>
        <w:t> </w:t>
      </w:r>
    </w:p>
    <w:p w:rsidR="00AA725A" w:rsidRPr="007A7B6F" w:rsidRDefault="00AA725A" w:rsidP="00AA725A">
      <w:pPr>
        <w:shd w:val="clear" w:color="auto" w:fill="FFFFFF"/>
        <w:ind w:firstLine="709"/>
        <w:jc w:val="both"/>
        <w:rPr>
          <w:rFonts w:ascii="Calibri" w:hAnsi="Calibri" w:cs="Calibri"/>
          <w:b/>
          <w:sz w:val="22"/>
          <w:szCs w:val="22"/>
          <w:lang w:eastAsia="uk-UA"/>
        </w:rPr>
      </w:pPr>
      <w:r w:rsidRPr="007A7B6F">
        <w:rPr>
          <w:b/>
          <w:iCs/>
          <w:bdr w:val="none" w:sz="0" w:space="0" w:color="auto" w:frame="1"/>
          <w:lang w:val="uk-UA" w:eastAsia="uk-UA"/>
        </w:rPr>
        <w:t>Усі показники еквіваленту мають відповідати вимогам до предмету закупівлі, та мають бути не гіршими за технічними та якісними характеристиками.</w:t>
      </w:r>
      <w:r w:rsidRPr="007A7B6F">
        <w:rPr>
          <w:rFonts w:ascii="Calibri" w:hAnsi="Calibri" w:cs="Calibri"/>
          <w:b/>
          <w:sz w:val="22"/>
          <w:szCs w:val="22"/>
          <w:bdr w:val="none" w:sz="0" w:space="0" w:color="auto" w:frame="1"/>
          <w:lang w:val="uk-UA" w:eastAsia="uk-UA"/>
        </w:rPr>
        <w:t> </w:t>
      </w:r>
      <w:r w:rsidRPr="007A7B6F">
        <w:rPr>
          <w:b/>
          <w:bdr w:val="none" w:sz="0" w:space="0" w:color="auto" w:frame="1"/>
          <w:lang w:val="uk-UA" w:eastAsia="uk-UA"/>
        </w:rPr>
        <w:t> </w:t>
      </w:r>
    </w:p>
    <w:p w:rsidR="00773E47" w:rsidRPr="00687D6D" w:rsidRDefault="00773E47" w:rsidP="000B3445">
      <w:pPr>
        <w:jc w:val="center"/>
        <w:rPr>
          <w:sz w:val="22"/>
          <w:szCs w:val="22"/>
          <w:lang w:val="uk-UA"/>
        </w:rPr>
      </w:pPr>
    </w:p>
    <w:p w:rsidR="00EB0DC0" w:rsidRPr="00687D6D" w:rsidRDefault="00EB0DC0" w:rsidP="00EB0DC0">
      <w:pPr>
        <w:pStyle w:val="24"/>
        <w:spacing w:after="0" w:line="216" w:lineRule="auto"/>
        <w:ind w:firstLine="567"/>
        <w:jc w:val="both"/>
        <w:rPr>
          <w:lang w:val="uk-UA"/>
        </w:rPr>
      </w:pPr>
      <w:r w:rsidRPr="00687D6D">
        <w:rPr>
          <w:lang w:val="uk-UA"/>
        </w:rPr>
        <w:t xml:space="preserve">Поставка здійснюється протягом </w:t>
      </w:r>
      <w:r w:rsidR="00124647" w:rsidRPr="00687D6D">
        <w:rPr>
          <w:lang w:val="uk-UA"/>
        </w:rPr>
        <w:t xml:space="preserve">дії договору. </w:t>
      </w:r>
      <w:r w:rsidRPr="00687D6D">
        <w:rPr>
          <w:lang w:val="uk-UA"/>
        </w:rPr>
        <w:t>Кожен Учасник повинен представити в своїй  пропозиції таблицю відповідності технічних вимог Замовника (загальних, технічних та організаційних положень) з коментарем кожного пункту - до технічних характеристик товару, що пропонується Учасником в наступній формі:</w:t>
      </w:r>
    </w:p>
    <w:p w:rsidR="00EB0DC0" w:rsidRPr="00687D6D" w:rsidRDefault="00EB0DC0" w:rsidP="00EB0DC0">
      <w:pPr>
        <w:pStyle w:val="24"/>
        <w:spacing w:after="0" w:line="204" w:lineRule="auto"/>
        <w:ind w:firstLine="708"/>
        <w:jc w:val="center"/>
        <w:rPr>
          <w:b/>
          <w:bCs/>
          <w:sz w:val="10"/>
          <w:szCs w:val="10"/>
          <w:lang w:val="uk-UA"/>
        </w:rPr>
      </w:pPr>
    </w:p>
    <w:tbl>
      <w:tblPr>
        <w:tblW w:w="106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820"/>
      </w:tblGrid>
      <w:tr w:rsidR="00EB0DC0" w:rsidRPr="00687D6D" w:rsidTr="00EB0DC0">
        <w:tc>
          <w:tcPr>
            <w:tcW w:w="8789" w:type="dxa"/>
            <w:tcBorders>
              <w:top w:val="single" w:sz="4" w:space="0" w:color="auto"/>
              <w:left w:val="single" w:sz="4" w:space="0" w:color="auto"/>
              <w:bottom w:val="single" w:sz="4" w:space="0" w:color="auto"/>
              <w:right w:val="single" w:sz="4" w:space="0" w:color="auto"/>
            </w:tcBorders>
          </w:tcPr>
          <w:p w:rsidR="00EB0DC0" w:rsidRPr="00463D35" w:rsidRDefault="00EB0DC0" w:rsidP="00296BC8">
            <w:pPr>
              <w:rPr>
                <w:b/>
                <w:sz w:val="20"/>
                <w:szCs w:val="20"/>
                <w:lang w:val="uk-UA"/>
              </w:rPr>
            </w:pPr>
          </w:p>
          <w:p w:rsidR="00EB0DC0" w:rsidRPr="00463D35" w:rsidRDefault="00EB0DC0" w:rsidP="00296BC8">
            <w:pPr>
              <w:jc w:val="center"/>
              <w:rPr>
                <w:b/>
                <w:sz w:val="20"/>
                <w:szCs w:val="20"/>
                <w:lang w:val="uk-UA"/>
              </w:rPr>
            </w:pPr>
            <w:r w:rsidRPr="00463D35">
              <w:rPr>
                <w:b/>
                <w:sz w:val="20"/>
                <w:szCs w:val="20"/>
                <w:lang w:val="uk-UA"/>
              </w:rPr>
              <w:t>Технічні вимоги Замовника</w:t>
            </w:r>
          </w:p>
        </w:tc>
        <w:tc>
          <w:tcPr>
            <w:tcW w:w="1820" w:type="dxa"/>
            <w:tcBorders>
              <w:top w:val="single" w:sz="4" w:space="0" w:color="auto"/>
              <w:left w:val="single" w:sz="4" w:space="0" w:color="auto"/>
              <w:bottom w:val="single" w:sz="4" w:space="0" w:color="auto"/>
              <w:right w:val="single" w:sz="4" w:space="0" w:color="auto"/>
            </w:tcBorders>
            <w:hideMark/>
          </w:tcPr>
          <w:p w:rsidR="00EB0DC0" w:rsidRPr="00463D35" w:rsidRDefault="00EB0DC0" w:rsidP="00296BC8">
            <w:pPr>
              <w:jc w:val="center"/>
              <w:rPr>
                <w:b/>
                <w:sz w:val="20"/>
                <w:szCs w:val="20"/>
                <w:lang w:val="uk-UA"/>
              </w:rPr>
            </w:pPr>
            <w:r w:rsidRPr="00463D35">
              <w:rPr>
                <w:b/>
                <w:sz w:val="20"/>
                <w:szCs w:val="20"/>
                <w:lang w:val="uk-UA"/>
              </w:rPr>
              <w:t xml:space="preserve">Відповідність пропозиції вимогам замовника </w:t>
            </w:r>
          </w:p>
        </w:tc>
      </w:tr>
      <w:tr w:rsidR="00EB0DC0" w:rsidRPr="00687D6D" w:rsidTr="00EB0DC0">
        <w:tc>
          <w:tcPr>
            <w:tcW w:w="8789" w:type="dxa"/>
            <w:tcBorders>
              <w:top w:val="single" w:sz="4" w:space="0" w:color="auto"/>
              <w:left w:val="single" w:sz="4" w:space="0" w:color="auto"/>
              <w:bottom w:val="single" w:sz="4" w:space="0" w:color="auto"/>
              <w:right w:val="single" w:sz="4" w:space="0" w:color="auto"/>
            </w:tcBorders>
            <w:hideMark/>
          </w:tcPr>
          <w:p w:rsidR="00EB0DC0" w:rsidRPr="00687D6D" w:rsidRDefault="00EB0DC0" w:rsidP="00EB0DC0">
            <w:pPr>
              <w:numPr>
                <w:ilvl w:val="0"/>
                <w:numId w:val="4"/>
              </w:numPr>
              <w:jc w:val="center"/>
              <w:rPr>
                <w:b/>
                <w:i/>
                <w:iCs/>
                <w:lang w:val="uk-UA"/>
              </w:rPr>
            </w:pPr>
            <w:r w:rsidRPr="00687D6D">
              <w:rPr>
                <w:b/>
                <w:i/>
                <w:iCs/>
                <w:lang w:val="uk-UA"/>
              </w:rPr>
              <w:t>Загальні положення</w:t>
            </w:r>
          </w:p>
        </w:tc>
        <w:tc>
          <w:tcPr>
            <w:tcW w:w="1820" w:type="dxa"/>
            <w:tcBorders>
              <w:top w:val="single" w:sz="4" w:space="0" w:color="auto"/>
              <w:left w:val="single" w:sz="4" w:space="0" w:color="auto"/>
              <w:bottom w:val="single" w:sz="4" w:space="0" w:color="auto"/>
              <w:right w:val="single" w:sz="4" w:space="0" w:color="auto"/>
            </w:tcBorders>
          </w:tcPr>
          <w:p w:rsidR="00EB0DC0" w:rsidRPr="00687D6D" w:rsidRDefault="00EB0DC0" w:rsidP="00296BC8">
            <w:pPr>
              <w:rPr>
                <w:b/>
                <w:bCs/>
                <w:lang w:val="uk-UA"/>
              </w:rPr>
            </w:pPr>
          </w:p>
        </w:tc>
      </w:tr>
      <w:tr w:rsidR="00EB0DC0" w:rsidRPr="00687D6D" w:rsidTr="00AA725A">
        <w:trPr>
          <w:trHeight w:val="3072"/>
        </w:trPr>
        <w:tc>
          <w:tcPr>
            <w:tcW w:w="8789" w:type="dxa"/>
            <w:tcBorders>
              <w:top w:val="single" w:sz="4" w:space="0" w:color="auto"/>
              <w:left w:val="single" w:sz="4" w:space="0" w:color="auto"/>
              <w:bottom w:val="single" w:sz="4" w:space="0" w:color="auto"/>
              <w:right w:val="single" w:sz="4" w:space="0" w:color="auto"/>
            </w:tcBorders>
            <w:hideMark/>
          </w:tcPr>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701"/>
              <w:gridCol w:w="4491"/>
              <w:gridCol w:w="854"/>
              <w:gridCol w:w="850"/>
            </w:tblGrid>
            <w:tr w:rsidR="00EB0DC0" w:rsidRPr="00687D6D" w:rsidTr="00E33714">
              <w:trPr>
                <w:trHeight w:val="277"/>
              </w:trPr>
              <w:tc>
                <w:tcPr>
                  <w:tcW w:w="637" w:type="dxa"/>
                </w:tcPr>
                <w:p w:rsidR="00EB0DC0" w:rsidRPr="00687D6D" w:rsidRDefault="00EB0DC0" w:rsidP="00DF11D6">
                  <w:pPr>
                    <w:spacing w:line="209" w:lineRule="auto"/>
                    <w:contextualSpacing/>
                    <w:jc w:val="both"/>
                    <w:rPr>
                      <w:b/>
                      <w:spacing w:val="-14"/>
                      <w:sz w:val="22"/>
                      <w:szCs w:val="22"/>
                      <w:lang w:val="uk-UA"/>
                    </w:rPr>
                  </w:pPr>
                  <w:r w:rsidRPr="00687D6D">
                    <w:rPr>
                      <w:b/>
                      <w:spacing w:val="-14"/>
                      <w:sz w:val="22"/>
                      <w:szCs w:val="22"/>
                      <w:lang w:val="uk-UA"/>
                    </w:rPr>
                    <w:t>№ п/п</w:t>
                  </w:r>
                </w:p>
              </w:tc>
              <w:tc>
                <w:tcPr>
                  <w:tcW w:w="1701" w:type="dxa"/>
                </w:tcPr>
                <w:p w:rsidR="00EB0DC0" w:rsidRPr="00687D6D" w:rsidRDefault="00EB0DC0" w:rsidP="00DF11D6">
                  <w:pPr>
                    <w:spacing w:line="209" w:lineRule="auto"/>
                    <w:contextualSpacing/>
                    <w:jc w:val="both"/>
                    <w:rPr>
                      <w:b/>
                      <w:spacing w:val="-14"/>
                      <w:sz w:val="22"/>
                      <w:szCs w:val="22"/>
                      <w:lang w:val="uk-UA"/>
                    </w:rPr>
                  </w:pPr>
                  <w:r w:rsidRPr="00687D6D">
                    <w:rPr>
                      <w:b/>
                      <w:spacing w:val="-14"/>
                      <w:sz w:val="22"/>
                      <w:szCs w:val="22"/>
                      <w:lang w:val="uk-UA"/>
                    </w:rPr>
                    <w:t>Найменування</w:t>
                  </w:r>
                </w:p>
              </w:tc>
              <w:tc>
                <w:tcPr>
                  <w:tcW w:w="4491" w:type="dxa"/>
                </w:tcPr>
                <w:p w:rsidR="00EB0DC0" w:rsidRPr="00687D6D" w:rsidRDefault="00EB0DC0" w:rsidP="00DF11D6">
                  <w:pPr>
                    <w:spacing w:line="209" w:lineRule="auto"/>
                    <w:contextualSpacing/>
                    <w:jc w:val="both"/>
                    <w:rPr>
                      <w:b/>
                      <w:spacing w:val="-14"/>
                      <w:sz w:val="22"/>
                      <w:szCs w:val="22"/>
                      <w:lang w:val="uk-UA"/>
                    </w:rPr>
                  </w:pPr>
                  <w:r w:rsidRPr="00687D6D">
                    <w:rPr>
                      <w:b/>
                      <w:spacing w:val="-14"/>
                      <w:sz w:val="22"/>
                      <w:szCs w:val="22"/>
                      <w:lang w:val="uk-UA"/>
                    </w:rPr>
                    <w:t>Опис та характеристика</w:t>
                  </w:r>
                </w:p>
              </w:tc>
              <w:tc>
                <w:tcPr>
                  <w:tcW w:w="854" w:type="dxa"/>
                </w:tcPr>
                <w:p w:rsidR="00EB0DC0" w:rsidRPr="00687D6D" w:rsidRDefault="00EB0DC0" w:rsidP="00DF11D6">
                  <w:pPr>
                    <w:spacing w:line="209" w:lineRule="auto"/>
                    <w:contextualSpacing/>
                    <w:jc w:val="both"/>
                    <w:rPr>
                      <w:b/>
                      <w:spacing w:val="-14"/>
                      <w:sz w:val="22"/>
                      <w:szCs w:val="22"/>
                      <w:lang w:val="uk-UA"/>
                    </w:rPr>
                  </w:pPr>
                  <w:r w:rsidRPr="00687D6D">
                    <w:rPr>
                      <w:b/>
                      <w:spacing w:val="-14"/>
                      <w:sz w:val="22"/>
                      <w:szCs w:val="22"/>
                      <w:lang w:val="uk-UA"/>
                    </w:rPr>
                    <w:t>Од. виміру</w:t>
                  </w:r>
                </w:p>
              </w:tc>
              <w:tc>
                <w:tcPr>
                  <w:tcW w:w="850" w:type="dxa"/>
                </w:tcPr>
                <w:p w:rsidR="00EB0DC0" w:rsidRPr="00687D6D" w:rsidRDefault="00AA725A" w:rsidP="00DF11D6">
                  <w:pPr>
                    <w:spacing w:line="209" w:lineRule="auto"/>
                    <w:contextualSpacing/>
                    <w:jc w:val="both"/>
                    <w:rPr>
                      <w:b/>
                      <w:spacing w:val="-14"/>
                      <w:sz w:val="22"/>
                      <w:szCs w:val="22"/>
                      <w:lang w:val="uk-UA"/>
                    </w:rPr>
                  </w:pPr>
                  <w:r>
                    <w:rPr>
                      <w:b/>
                      <w:spacing w:val="-14"/>
                      <w:sz w:val="22"/>
                      <w:szCs w:val="22"/>
                      <w:lang w:val="uk-UA"/>
                    </w:rPr>
                    <w:t>К-</w:t>
                  </w:r>
                  <w:r w:rsidR="00EB0DC0" w:rsidRPr="00687D6D">
                    <w:rPr>
                      <w:b/>
                      <w:spacing w:val="-14"/>
                      <w:sz w:val="22"/>
                      <w:szCs w:val="22"/>
                      <w:lang w:val="uk-UA"/>
                    </w:rPr>
                    <w:t>ть</w:t>
                  </w:r>
                </w:p>
              </w:tc>
            </w:tr>
            <w:tr w:rsidR="00EB0DC0" w:rsidRPr="00687D6D" w:rsidTr="00E33714">
              <w:trPr>
                <w:trHeight w:val="1439"/>
              </w:trPr>
              <w:tc>
                <w:tcPr>
                  <w:tcW w:w="637" w:type="dxa"/>
                  <w:vAlign w:val="center"/>
                </w:tcPr>
                <w:p w:rsidR="00EB0DC0" w:rsidRPr="00687D6D" w:rsidRDefault="00EB0DC0" w:rsidP="00DF11D6">
                  <w:pPr>
                    <w:jc w:val="both"/>
                    <w:rPr>
                      <w:sz w:val="22"/>
                      <w:szCs w:val="22"/>
                      <w:lang w:val="uk-UA" w:eastAsia="uk-UA"/>
                    </w:rPr>
                  </w:pPr>
                  <w:r w:rsidRPr="00687D6D">
                    <w:rPr>
                      <w:sz w:val="22"/>
                      <w:szCs w:val="22"/>
                      <w:lang w:val="uk-UA" w:eastAsia="uk-UA"/>
                    </w:rPr>
                    <w:t>1</w:t>
                  </w:r>
                </w:p>
              </w:tc>
              <w:tc>
                <w:tcPr>
                  <w:tcW w:w="1701" w:type="dxa"/>
                  <w:vAlign w:val="center"/>
                </w:tcPr>
                <w:p w:rsidR="00EB0DC0" w:rsidRPr="00687D6D" w:rsidRDefault="00EB0DC0" w:rsidP="00DF11D6">
                  <w:pPr>
                    <w:jc w:val="both"/>
                    <w:rPr>
                      <w:sz w:val="22"/>
                      <w:szCs w:val="22"/>
                      <w:lang w:val="uk-UA"/>
                    </w:rPr>
                  </w:pPr>
                  <w:r w:rsidRPr="00687D6D">
                    <w:rPr>
                      <w:sz w:val="22"/>
                      <w:szCs w:val="22"/>
                      <w:lang w:val="uk-UA"/>
                    </w:rPr>
                    <w:t>Кам’яна сіль</w:t>
                  </w:r>
                </w:p>
              </w:tc>
              <w:tc>
                <w:tcPr>
                  <w:tcW w:w="4491" w:type="dxa"/>
                  <w:vAlign w:val="center"/>
                </w:tcPr>
                <w:p w:rsidR="003B3A90" w:rsidRPr="002A1F00" w:rsidRDefault="003B3A90" w:rsidP="00DF11D6">
                  <w:pPr>
                    <w:jc w:val="both"/>
                    <w:rPr>
                      <w:sz w:val="22"/>
                      <w:szCs w:val="22"/>
                      <w:lang w:val="uk-UA"/>
                    </w:rPr>
                  </w:pPr>
                  <w:r w:rsidRPr="002A1F00">
                    <w:rPr>
                      <w:sz w:val="22"/>
                      <w:szCs w:val="22"/>
                      <w:lang w:val="uk-UA"/>
                    </w:rPr>
                    <w:t xml:space="preserve">Сіль для промислового переробляння згідно ДСТУ </w:t>
                  </w:r>
                  <w:r w:rsidRPr="00820ADB">
                    <w:rPr>
                      <w:sz w:val="22"/>
                      <w:szCs w:val="22"/>
                      <w:lang w:val="uk-UA"/>
                    </w:rPr>
                    <w:t>4246 : 2003</w:t>
                  </w:r>
                  <w:r w:rsidR="00E33714">
                    <w:rPr>
                      <w:sz w:val="22"/>
                      <w:szCs w:val="22"/>
                      <w:lang w:val="uk-UA"/>
                    </w:rPr>
                    <w:t>:</w:t>
                  </w:r>
                </w:p>
                <w:p w:rsidR="003B3A90" w:rsidRPr="002A1F00" w:rsidRDefault="003B3A90" w:rsidP="00DF11D6">
                  <w:pPr>
                    <w:jc w:val="both"/>
                    <w:rPr>
                      <w:sz w:val="22"/>
                      <w:szCs w:val="22"/>
                      <w:lang w:val="uk-UA"/>
                    </w:rPr>
                  </w:pPr>
                  <w:r w:rsidRPr="002A1F00">
                    <w:rPr>
                      <w:sz w:val="22"/>
                      <w:szCs w:val="22"/>
                      <w:lang w:val="uk-UA"/>
                    </w:rPr>
                    <w:t>- кам’яна;</w:t>
                  </w:r>
                </w:p>
                <w:p w:rsidR="003B3A90" w:rsidRPr="002A1F00" w:rsidRDefault="003B3A90" w:rsidP="00DF11D6">
                  <w:pPr>
                    <w:jc w:val="both"/>
                    <w:rPr>
                      <w:sz w:val="22"/>
                      <w:szCs w:val="22"/>
                      <w:lang w:val="uk-UA"/>
                    </w:rPr>
                  </w:pPr>
                  <w:r w:rsidRPr="002A1F00">
                    <w:rPr>
                      <w:sz w:val="22"/>
                      <w:szCs w:val="22"/>
                      <w:lang w:val="uk-UA"/>
                    </w:rPr>
                    <w:t>- ґатунок вищий;</w:t>
                  </w:r>
                </w:p>
                <w:p w:rsidR="003B3A90" w:rsidRPr="002A1F00" w:rsidRDefault="003B3A90" w:rsidP="00DF11D6">
                  <w:pPr>
                    <w:jc w:val="both"/>
                    <w:rPr>
                      <w:sz w:val="22"/>
                      <w:szCs w:val="22"/>
                      <w:lang w:val="uk-UA"/>
                    </w:rPr>
                  </w:pPr>
                  <w:r w:rsidRPr="002A1F00">
                    <w:rPr>
                      <w:sz w:val="22"/>
                      <w:szCs w:val="22"/>
                      <w:lang w:val="uk-UA"/>
                    </w:rPr>
                    <w:t xml:space="preserve">- з </w:t>
                  </w:r>
                  <w:proofErr w:type="spellStart"/>
                  <w:r w:rsidRPr="002A1F00">
                    <w:rPr>
                      <w:sz w:val="22"/>
                      <w:szCs w:val="22"/>
                      <w:lang w:val="uk-UA"/>
                    </w:rPr>
                    <w:t>протизлежувальною</w:t>
                  </w:r>
                  <w:proofErr w:type="spellEnd"/>
                  <w:r w:rsidRPr="002A1F00">
                    <w:rPr>
                      <w:sz w:val="22"/>
                      <w:szCs w:val="22"/>
                      <w:lang w:val="uk-UA"/>
                    </w:rPr>
                    <w:t xml:space="preserve"> добавкою (</w:t>
                  </w:r>
                  <w:proofErr w:type="spellStart"/>
                  <w:r w:rsidRPr="002A1F00">
                    <w:rPr>
                      <w:sz w:val="22"/>
                      <w:szCs w:val="22"/>
                      <w:lang w:val="uk-UA"/>
                    </w:rPr>
                    <w:t>фероціанід</w:t>
                  </w:r>
                  <w:proofErr w:type="spellEnd"/>
                  <w:r w:rsidRPr="002A1F00">
                    <w:rPr>
                      <w:sz w:val="22"/>
                      <w:szCs w:val="22"/>
                      <w:lang w:val="uk-UA"/>
                    </w:rPr>
                    <w:t xml:space="preserve"> калію), масова частка до 150</w:t>
                  </w:r>
                  <w:r w:rsidR="004D2ECC">
                    <w:rPr>
                      <w:sz w:val="22"/>
                      <w:szCs w:val="22"/>
                      <w:lang w:val="uk-UA"/>
                    </w:rPr>
                    <w:t xml:space="preserve"> </w:t>
                  </w:r>
                  <w:r w:rsidRPr="002A1F00">
                    <w:rPr>
                      <w:sz w:val="22"/>
                      <w:szCs w:val="22"/>
                      <w:lang w:val="uk-UA"/>
                    </w:rPr>
                    <w:t>г/т;</w:t>
                  </w:r>
                </w:p>
                <w:p w:rsidR="003B3A90" w:rsidRPr="002A1F00" w:rsidRDefault="003B3A90" w:rsidP="00DF11D6">
                  <w:pPr>
                    <w:jc w:val="both"/>
                    <w:rPr>
                      <w:sz w:val="22"/>
                      <w:szCs w:val="22"/>
                      <w:lang w:val="uk-UA"/>
                    </w:rPr>
                  </w:pPr>
                  <w:r w:rsidRPr="002A1F00">
                    <w:rPr>
                      <w:sz w:val="22"/>
                      <w:szCs w:val="22"/>
                      <w:lang w:val="uk-UA"/>
                    </w:rPr>
                    <w:t>- мелена (крупність 3)</w:t>
                  </w:r>
                </w:p>
                <w:p w:rsidR="003B3A90" w:rsidRPr="002A1F00" w:rsidRDefault="003B3A90" w:rsidP="00DF11D6">
                  <w:pPr>
                    <w:jc w:val="both"/>
                    <w:rPr>
                      <w:sz w:val="22"/>
                      <w:szCs w:val="22"/>
                      <w:lang w:val="uk-UA"/>
                    </w:rPr>
                  </w:pPr>
                  <w:r w:rsidRPr="00466C6A">
                    <w:rPr>
                      <w:sz w:val="22"/>
                      <w:szCs w:val="22"/>
                      <w:lang w:val="uk-UA"/>
                    </w:rPr>
                    <w:t>- масова частка вологи не більше ніж 0,25%</w:t>
                  </w:r>
                </w:p>
                <w:p w:rsidR="003B3A90" w:rsidRPr="002A1F00" w:rsidRDefault="003B3A90" w:rsidP="00DF11D6">
                  <w:pPr>
                    <w:jc w:val="both"/>
                    <w:rPr>
                      <w:bCs/>
                      <w:sz w:val="22"/>
                      <w:szCs w:val="22"/>
                      <w:lang w:val="uk-UA"/>
                    </w:rPr>
                  </w:pPr>
                  <w:r w:rsidRPr="002A1F00">
                    <w:rPr>
                      <w:sz w:val="22"/>
                      <w:szCs w:val="22"/>
                      <w:lang w:val="uk-UA"/>
                    </w:rPr>
                    <w:t xml:space="preserve">- без </w:t>
                  </w:r>
                  <w:proofErr w:type="spellStart"/>
                  <w:r w:rsidRPr="002A1F00">
                    <w:rPr>
                      <w:sz w:val="22"/>
                      <w:szCs w:val="22"/>
                      <w:lang w:val="uk-UA"/>
                    </w:rPr>
                    <w:t>паковання</w:t>
                  </w:r>
                  <w:proofErr w:type="spellEnd"/>
                  <w:r w:rsidR="00EF60D4">
                    <w:rPr>
                      <w:sz w:val="22"/>
                      <w:szCs w:val="22"/>
                      <w:lang w:val="uk-UA"/>
                    </w:rPr>
                    <w:t>.</w:t>
                  </w:r>
                </w:p>
              </w:tc>
              <w:tc>
                <w:tcPr>
                  <w:tcW w:w="854" w:type="dxa"/>
                  <w:vAlign w:val="center"/>
                </w:tcPr>
                <w:p w:rsidR="00EB0DC0" w:rsidRPr="002A1F00" w:rsidRDefault="00EB0DC0" w:rsidP="00DF11D6">
                  <w:pPr>
                    <w:jc w:val="both"/>
                    <w:rPr>
                      <w:sz w:val="22"/>
                      <w:szCs w:val="22"/>
                      <w:lang w:val="uk-UA"/>
                    </w:rPr>
                  </w:pPr>
                  <w:r w:rsidRPr="002A1F00">
                    <w:rPr>
                      <w:sz w:val="22"/>
                      <w:szCs w:val="22"/>
                      <w:lang w:val="uk-UA"/>
                    </w:rPr>
                    <w:t>т</w:t>
                  </w:r>
                </w:p>
              </w:tc>
              <w:tc>
                <w:tcPr>
                  <w:tcW w:w="850" w:type="dxa"/>
                  <w:vAlign w:val="center"/>
                </w:tcPr>
                <w:p w:rsidR="00EB0DC0" w:rsidRPr="009B708A" w:rsidRDefault="008614FE" w:rsidP="00DF11D6">
                  <w:pPr>
                    <w:jc w:val="both"/>
                    <w:rPr>
                      <w:sz w:val="22"/>
                      <w:szCs w:val="22"/>
                      <w:lang w:val="uk-UA"/>
                    </w:rPr>
                  </w:pPr>
                  <w:r w:rsidRPr="009B708A">
                    <w:rPr>
                      <w:sz w:val="22"/>
                      <w:szCs w:val="22"/>
                      <w:lang w:val="uk-UA"/>
                    </w:rPr>
                    <w:t>2 000</w:t>
                  </w:r>
                </w:p>
              </w:tc>
            </w:tr>
          </w:tbl>
          <w:p w:rsidR="00EB0DC0" w:rsidRPr="00687D6D" w:rsidRDefault="00EB0DC0" w:rsidP="00DF11D6">
            <w:pPr>
              <w:jc w:val="both"/>
              <w:rPr>
                <w:bCs/>
                <w:lang w:val="uk-UA"/>
              </w:rPr>
            </w:pPr>
          </w:p>
        </w:tc>
        <w:tc>
          <w:tcPr>
            <w:tcW w:w="1820" w:type="dxa"/>
            <w:tcBorders>
              <w:top w:val="single" w:sz="4" w:space="0" w:color="auto"/>
              <w:left w:val="single" w:sz="4" w:space="0" w:color="auto"/>
              <w:bottom w:val="single" w:sz="4" w:space="0" w:color="auto"/>
              <w:right w:val="single" w:sz="4" w:space="0" w:color="auto"/>
            </w:tcBorders>
            <w:hideMark/>
          </w:tcPr>
          <w:p w:rsidR="00EB0DC0" w:rsidRPr="00687D6D" w:rsidRDefault="00EB0DC0" w:rsidP="00296BC8">
            <w:pPr>
              <w:jc w:val="center"/>
              <w:rPr>
                <w:bCs/>
                <w:sz w:val="20"/>
                <w:szCs w:val="20"/>
                <w:lang w:val="uk-UA"/>
              </w:rPr>
            </w:pPr>
            <w:r w:rsidRPr="00687D6D">
              <w:rPr>
                <w:bCs/>
                <w:sz w:val="20"/>
                <w:szCs w:val="20"/>
                <w:lang w:val="uk-UA"/>
              </w:rPr>
              <w:t>Підтвердження від Учасника</w:t>
            </w:r>
          </w:p>
        </w:tc>
      </w:tr>
      <w:tr w:rsidR="00EB0DC0" w:rsidRPr="00687D6D" w:rsidTr="00EB0DC0">
        <w:trPr>
          <w:trHeight w:val="607"/>
        </w:trPr>
        <w:tc>
          <w:tcPr>
            <w:tcW w:w="8789" w:type="dxa"/>
            <w:tcBorders>
              <w:top w:val="single" w:sz="4" w:space="0" w:color="auto"/>
              <w:left w:val="single" w:sz="4" w:space="0" w:color="auto"/>
              <w:bottom w:val="single" w:sz="4" w:space="0" w:color="auto"/>
              <w:right w:val="single" w:sz="4" w:space="0" w:color="auto"/>
            </w:tcBorders>
          </w:tcPr>
          <w:p w:rsidR="00EB0DC0" w:rsidRPr="00687D6D" w:rsidRDefault="00EB0DC0" w:rsidP="00DF11D6">
            <w:pPr>
              <w:jc w:val="both"/>
              <w:rPr>
                <w:bCs/>
                <w:lang w:val="uk-UA"/>
              </w:rPr>
            </w:pPr>
            <w:r w:rsidRPr="00687D6D">
              <w:rPr>
                <w:lang w:val="uk-UA" w:eastAsia="uk-UA"/>
              </w:rPr>
              <w:t xml:space="preserve">Якість Товару, що є предметом поставки за цим Договором, має відповідати </w:t>
            </w:r>
            <w:r w:rsidRPr="00687D6D">
              <w:rPr>
                <w:lang w:val="uk-UA"/>
              </w:rPr>
              <w:t>умовам ДСТУ 4246:2003 «</w:t>
            </w:r>
            <w:r w:rsidRPr="00687D6D">
              <w:rPr>
                <w:shd w:val="clear" w:color="auto" w:fill="FFFFFF"/>
                <w:lang w:val="uk-UA"/>
              </w:rPr>
              <w:t>Сіль для промислового переробляння. Технічні умови»</w:t>
            </w:r>
            <w:r w:rsidRPr="00687D6D">
              <w:rPr>
                <w:lang w:val="uk-UA" w:eastAsia="uk-UA"/>
              </w:rPr>
              <w:t>.</w:t>
            </w:r>
          </w:p>
        </w:tc>
        <w:tc>
          <w:tcPr>
            <w:tcW w:w="1820" w:type="dxa"/>
            <w:tcBorders>
              <w:top w:val="single" w:sz="4" w:space="0" w:color="auto"/>
              <w:left w:val="single" w:sz="4" w:space="0" w:color="auto"/>
              <w:bottom w:val="single" w:sz="4" w:space="0" w:color="auto"/>
              <w:right w:val="single" w:sz="4" w:space="0" w:color="auto"/>
            </w:tcBorders>
          </w:tcPr>
          <w:p w:rsidR="00EB0DC0" w:rsidRPr="00687D6D" w:rsidRDefault="00EB0DC0" w:rsidP="00296BC8">
            <w:pPr>
              <w:jc w:val="center"/>
              <w:rPr>
                <w:bCs/>
                <w:sz w:val="20"/>
                <w:szCs w:val="20"/>
                <w:lang w:val="uk-UA"/>
              </w:rPr>
            </w:pPr>
            <w:r w:rsidRPr="00687D6D">
              <w:rPr>
                <w:bCs/>
                <w:sz w:val="20"/>
                <w:szCs w:val="20"/>
                <w:lang w:val="uk-UA"/>
              </w:rPr>
              <w:t>Підтвердження від Учасника</w:t>
            </w:r>
          </w:p>
        </w:tc>
      </w:tr>
      <w:tr w:rsidR="00EB0DC0" w:rsidRPr="00687D6D" w:rsidTr="00EB0DC0">
        <w:trPr>
          <w:trHeight w:val="971"/>
        </w:trPr>
        <w:tc>
          <w:tcPr>
            <w:tcW w:w="8789" w:type="dxa"/>
            <w:tcBorders>
              <w:top w:val="single" w:sz="4" w:space="0" w:color="auto"/>
              <w:left w:val="single" w:sz="4" w:space="0" w:color="auto"/>
              <w:bottom w:val="single" w:sz="4" w:space="0" w:color="auto"/>
              <w:right w:val="single" w:sz="4" w:space="0" w:color="auto"/>
            </w:tcBorders>
            <w:hideMark/>
          </w:tcPr>
          <w:p w:rsidR="00EB0DC0" w:rsidRPr="00687D6D" w:rsidRDefault="00EB0DC0" w:rsidP="00DF11D6">
            <w:pPr>
              <w:jc w:val="both"/>
              <w:rPr>
                <w:bCs/>
                <w:lang w:val="uk-UA"/>
              </w:rPr>
            </w:pPr>
            <w:r w:rsidRPr="00687D6D">
              <w:rPr>
                <w:bCs/>
                <w:lang w:val="uk-UA"/>
              </w:rPr>
              <w:t>Учасник повинен забезпечити поставку замовленого Товару Замовнику по кількості, номенклатурі та за ціною, що визначається в специфікації до укладеного Договору за результатами проведених торгів протягом 2 (двох) календарних днів з моменту отримання Учасником заявки від Замовника,</w:t>
            </w:r>
            <w:r w:rsidRPr="00687D6D">
              <w:rPr>
                <w:iCs/>
                <w:lang w:val="uk-UA"/>
              </w:rPr>
              <w:t xml:space="preserve"> незалежно від обсягу закупівлі.</w:t>
            </w:r>
          </w:p>
        </w:tc>
        <w:tc>
          <w:tcPr>
            <w:tcW w:w="1820" w:type="dxa"/>
            <w:tcBorders>
              <w:top w:val="single" w:sz="4" w:space="0" w:color="auto"/>
              <w:left w:val="single" w:sz="4" w:space="0" w:color="auto"/>
              <w:bottom w:val="single" w:sz="4" w:space="0" w:color="auto"/>
              <w:right w:val="single" w:sz="4" w:space="0" w:color="auto"/>
            </w:tcBorders>
            <w:hideMark/>
          </w:tcPr>
          <w:p w:rsidR="00EB0DC0" w:rsidRPr="00687D6D" w:rsidRDefault="00EB0DC0" w:rsidP="00296BC8">
            <w:pPr>
              <w:jc w:val="center"/>
              <w:rPr>
                <w:bCs/>
                <w:sz w:val="20"/>
                <w:szCs w:val="20"/>
                <w:lang w:val="uk-UA"/>
              </w:rPr>
            </w:pPr>
            <w:r w:rsidRPr="00687D6D">
              <w:rPr>
                <w:bCs/>
                <w:sz w:val="20"/>
                <w:szCs w:val="20"/>
                <w:lang w:val="uk-UA"/>
              </w:rPr>
              <w:t>Підтвердження від Учасника</w:t>
            </w:r>
          </w:p>
        </w:tc>
      </w:tr>
      <w:tr w:rsidR="00EB0DC0" w:rsidRPr="00687D6D" w:rsidTr="00EB0DC0">
        <w:trPr>
          <w:trHeight w:val="331"/>
        </w:trPr>
        <w:tc>
          <w:tcPr>
            <w:tcW w:w="8789" w:type="dxa"/>
            <w:tcBorders>
              <w:top w:val="single" w:sz="4" w:space="0" w:color="auto"/>
              <w:left w:val="single" w:sz="4" w:space="0" w:color="auto"/>
              <w:bottom w:val="single" w:sz="4" w:space="0" w:color="auto"/>
              <w:right w:val="single" w:sz="4" w:space="0" w:color="auto"/>
            </w:tcBorders>
          </w:tcPr>
          <w:p w:rsidR="00EB0DC0" w:rsidRPr="00687D6D" w:rsidRDefault="00EB0DC0" w:rsidP="00DF11D6">
            <w:pPr>
              <w:jc w:val="both"/>
              <w:rPr>
                <w:iCs/>
                <w:lang w:val="uk-UA"/>
              </w:rPr>
            </w:pPr>
            <w:r w:rsidRPr="00687D6D">
              <w:rPr>
                <w:iCs/>
                <w:lang w:val="uk-UA"/>
              </w:rPr>
              <w:t xml:space="preserve">Постачання товару здійснюється Учасником окремими партіями, розмір яких визначається Замовником у заявках. </w:t>
            </w:r>
          </w:p>
        </w:tc>
        <w:tc>
          <w:tcPr>
            <w:tcW w:w="1820" w:type="dxa"/>
            <w:tcBorders>
              <w:top w:val="single" w:sz="4" w:space="0" w:color="auto"/>
              <w:left w:val="single" w:sz="4" w:space="0" w:color="auto"/>
              <w:bottom w:val="single" w:sz="4" w:space="0" w:color="auto"/>
              <w:right w:val="single" w:sz="4" w:space="0" w:color="auto"/>
            </w:tcBorders>
          </w:tcPr>
          <w:p w:rsidR="00EB0DC0" w:rsidRPr="00687D6D" w:rsidRDefault="00EB0DC0" w:rsidP="00296BC8">
            <w:pPr>
              <w:jc w:val="center"/>
              <w:rPr>
                <w:b/>
                <w:bCs/>
                <w:sz w:val="20"/>
                <w:szCs w:val="20"/>
                <w:lang w:val="uk-UA"/>
              </w:rPr>
            </w:pPr>
            <w:r w:rsidRPr="00687D6D">
              <w:rPr>
                <w:bCs/>
                <w:sz w:val="20"/>
                <w:szCs w:val="20"/>
                <w:lang w:val="uk-UA"/>
              </w:rPr>
              <w:t>Підтвердження від Учасника</w:t>
            </w:r>
          </w:p>
        </w:tc>
      </w:tr>
      <w:tr w:rsidR="00EB0DC0" w:rsidRPr="00687D6D" w:rsidTr="00EB0DC0">
        <w:trPr>
          <w:trHeight w:val="260"/>
        </w:trPr>
        <w:tc>
          <w:tcPr>
            <w:tcW w:w="8789" w:type="dxa"/>
            <w:tcBorders>
              <w:top w:val="single" w:sz="4" w:space="0" w:color="auto"/>
              <w:left w:val="single" w:sz="4" w:space="0" w:color="auto"/>
              <w:bottom w:val="single" w:sz="4" w:space="0" w:color="auto"/>
              <w:right w:val="single" w:sz="4" w:space="0" w:color="auto"/>
            </w:tcBorders>
          </w:tcPr>
          <w:p w:rsidR="00EB0DC0" w:rsidRPr="00687D6D" w:rsidRDefault="00EB0DC0" w:rsidP="00296BC8">
            <w:pPr>
              <w:jc w:val="center"/>
              <w:rPr>
                <w:b/>
                <w:i/>
                <w:iCs/>
                <w:lang w:val="uk-UA"/>
              </w:rPr>
            </w:pPr>
            <w:r w:rsidRPr="00687D6D">
              <w:rPr>
                <w:b/>
                <w:i/>
                <w:iCs/>
                <w:lang w:val="uk-UA"/>
              </w:rPr>
              <w:t>2. Технічні положення</w:t>
            </w:r>
          </w:p>
        </w:tc>
        <w:tc>
          <w:tcPr>
            <w:tcW w:w="1820" w:type="dxa"/>
            <w:tcBorders>
              <w:top w:val="single" w:sz="4" w:space="0" w:color="auto"/>
              <w:left w:val="single" w:sz="4" w:space="0" w:color="auto"/>
              <w:bottom w:val="single" w:sz="4" w:space="0" w:color="auto"/>
              <w:right w:val="single" w:sz="4" w:space="0" w:color="auto"/>
            </w:tcBorders>
          </w:tcPr>
          <w:p w:rsidR="00EB0DC0" w:rsidRPr="00687D6D" w:rsidRDefault="00EB0DC0" w:rsidP="00296BC8">
            <w:pPr>
              <w:jc w:val="center"/>
              <w:rPr>
                <w:b/>
                <w:bCs/>
                <w:sz w:val="20"/>
                <w:szCs w:val="20"/>
                <w:lang w:val="uk-UA"/>
              </w:rPr>
            </w:pPr>
          </w:p>
        </w:tc>
      </w:tr>
      <w:tr w:rsidR="00EB0DC0" w:rsidRPr="00687D6D" w:rsidTr="00EB0DC0">
        <w:trPr>
          <w:trHeight w:val="349"/>
        </w:trPr>
        <w:tc>
          <w:tcPr>
            <w:tcW w:w="8789" w:type="dxa"/>
            <w:tcBorders>
              <w:top w:val="single" w:sz="4" w:space="0" w:color="auto"/>
              <w:left w:val="single" w:sz="4" w:space="0" w:color="auto"/>
              <w:bottom w:val="single" w:sz="4" w:space="0" w:color="auto"/>
              <w:right w:val="single" w:sz="4" w:space="0" w:color="auto"/>
            </w:tcBorders>
            <w:hideMark/>
          </w:tcPr>
          <w:p w:rsidR="00EB0DC0" w:rsidRPr="00687D6D" w:rsidRDefault="00EB0DC0" w:rsidP="002704FF">
            <w:pPr>
              <w:jc w:val="both"/>
              <w:rPr>
                <w:lang w:val="uk-UA"/>
              </w:rPr>
            </w:pPr>
            <w:r w:rsidRPr="00687D6D">
              <w:rPr>
                <w:lang w:val="uk-UA"/>
              </w:rPr>
              <w:t>Вимог</w:t>
            </w:r>
            <w:r w:rsidR="00020258">
              <w:rPr>
                <w:lang w:val="uk-UA"/>
              </w:rPr>
              <w:t>и до матеріалів (надати завірену</w:t>
            </w:r>
            <w:r w:rsidRPr="00687D6D">
              <w:rPr>
                <w:lang w:val="uk-UA"/>
              </w:rPr>
              <w:t xml:space="preserve"> печаткою учасника </w:t>
            </w:r>
            <w:r w:rsidR="002704FF">
              <w:rPr>
                <w:lang w:val="uk-UA"/>
              </w:rPr>
              <w:t>копію паспорту</w:t>
            </w:r>
            <w:r w:rsidR="00AA725A">
              <w:rPr>
                <w:lang w:val="uk-UA"/>
              </w:rPr>
              <w:t xml:space="preserve"> якості</w:t>
            </w:r>
            <w:r w:rsidR="00C07185">
              <w:rPr>
                <w:lang w:val="uk-UA"/>
              </w:rPr>
              <w:t>)</w:t>
            </w:r>
            <w:r w:rsidR="00AA725A">
              <w:rPr>
                <w:lang w:val="uk-UA"/>
              </w:rPr>
              <w:t>.</w:t>
            </w:r>
          </w:p>
        </w:tc>
        <w:tc>
          <w:tcPr>
            <w:tcW w:w="1820" w:type="dxa"/>
            <w:tcBorders>
              <w:top w:val="single" w:sz="4" w:space="0" w:color="auto"/>
              <w:left w:val="single" w:sz="4" w:space="0" w:color="auto"/>
              <w:bottom w:val="single" w:sz="4" w:space="0" w:color="auto"/>
              <w:right w:val="single" w:sz="4" w:space="0" w:color="auto"/>
            </w:tcBorders>
            <w:hideMark/>
          </w:tcPr>
          <w:p w:rsidR="00EB0DC0" w:rsidRPr="00687D6D" w:rsidRDefault="00EB0DC0" w:rsidP="00296BC8">
            <w:pPr>
              <w:jc w:val="center"/>
              <w:rPr>
                <w:sz w:val="20"/>
                <w:szCs w:val="20"/>
                <w:highlight w:val="yellow"/>
                <w:lang w:val="uk-UA"/>
              </w:rPr>
            </w:pPr>
            <w:r w:rsidRPr="00687D6D">
              <w:rPr>
                <w:bCs/>
                <w:sz w:val="20"/>
                <w:szCs w:val="20"/>
                <w:lang w:val="uk-UA"/>
              </w:rPr>
              <w:t>Підтвердження від Учасника. Додати документи</w:t>
            </w:r>
          </w:p>
        </w:tc>
      </w:tr>
    </w:tbl>
    <w:p w:rsidR="00773E47" w:rsidRPr="00687D6D" w:rsidRDefault="00773E47" w:rsidP="00773E47">
      <w:pPr>
        <w:rPr>
          <w:b/>
          <w:noProof/>
          <w:lang w:val="uk-UA"/>
        </w:rPr>
      </w:pPr>
    </w:p>
    <w:p w:rsidR="00AA725A" w:rsidRPr="004258BD" w:rsidRDefault="00AA725A" w:rsidP="00AA725A">
      <w:pPr>
        <w:jc w:val="center"/>
        <w:rPr>
          <w:b/>
          <w:noProof/>
          <w:lang w:val="uk-UA"/>
        </w:rPr>
      </w:pPr>
      <w:r w:rsidRPr="004258BD">
        <w:rPr>
          <w:b/>
          <w:noProof/>
          <w:lang w:val="uk-UA"/>
        </w:rPr>
        <w:t>Посада, прізвище, ініціали, підпис уповноваженої особи Учасника, завірені печаткою</w:t>
      </w:r>
    </w:p>
    <w:p w:rsidR="00AA725A" w:rsidRDefault="00AA725A" w:rsidP="00AA725A">
      <w:pPr>
        <w:shd w:val="clear" w:color="auto" w:fill="FFFFFF"/>
        <w:tabs>
          <w:tab w:val="left" w:pos="0"/>
          <w:tab w:val="left" w:pos="1014"/>
          <w:tab w:val="left" w:pos="1147"/>
        </w:tabs>
        <w:ind w:firstLine="567"/>
        <w:jc w:val="center"/>
        <w:rPr>
          <w:b/>
          <w:noProof/>
          <w:color w:val="00000A"/>
          <w:sz w:val="20"/>
          <w:szCs w:val="20"/>
          <w:lang w:val="uk-UA" w:eastAsia="uk-UA"/>
        </w:rPr>
      </w:pPr>
      <w:r w:rsidRPr="003A5C51">
        <w:rPr>
          <w:b/>
          <w:noProof/>
          <w:sz w:val="20"/>
          <w:szCs w:val="20"/>
          <w:lang w:val="uk-UA"/>
        </w:rPr>
        <w:t>(</w:t>
      </w:r>
      <w:r w:rsidRPr="003A5C51">
        <w:rPr>
          <w:b/>
          <w:i/>
          <w:noProof/>
          <w:sz w:val="20"/>
          <w:szCs w:val="20"/>
          <w:lang w:val="uk-UA"/>
        </w:rPr>
        <w:t>у разі її застосування</w:t>
      </w:r>
      <w:r w:rsidRPr="003A5C51">
        <w:rPr>
          <w:b/>
          <w:noProof/>
          <w:sz w:val="20"/>
          <w:szCs w:val="20"/>
          <w:lang w:val="uk-UA"/>
        </w:rPr>
        <w:t xml:space="preserve">) </w:t>
      </w:r>
      <w:r w:rsidRPr="003A5C51">
        <w:rPr>
          <w:b/>
          <w:noProof/>
          <w:color w:val="00000A"/>
          <w:sz w:val="20"/>
          <w:szCs w:val="20"/>
          <w:lang w:val="uk-UA" w:eastAsia="uk-UA"/>
        </w:rPr>
        <w:t>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r w:rsidRPr="003A5C51">
        <w:rPr>
          <w:b/>
          <w:noProof/>
          <w:color w:val="00000A"/>
          <w:sz w:val="20"/>
          <w:szCs w:val="20"/>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3A5C51">
        <w:rPr>
          <w:b/>
          <w:noProof/>
          <w:color w:val="00000A"/>
          <w:sz w:val="20"/>
          <w:szCs w:val="20"/>
          <w:lang w:val="uk-UA" w:eastAsia="uk-UA"/>
        </w:rPr>
        <w:t>.</w:t>
      </w:r>
    </w:p>
    <w:p w:rsidR="00FD1E2B" w:rsidRPr="00687D6D" w:rsidRDefault="00FD1E2B" w:rsidP="00CA68A3">
      <w:pPr>
        <w:shd w:val="clear" w:color="auto" w:fill="FFFFFF"/>
        <w:tabs>
          <w:tab w:val="left" w:pos="0"/>
          <w:tab w:val="left" w:pos="1014"/>
          <w:tab w:val="left" w:pos="1147"/>
        </w:tabs>
        <w:ind w:firstLine="567"/>
        <w:jc w:val="center"/>
        <w:rPr>
          <w:b/>
          <w:noProof/>
          <w:color w:val="00000A"/>
          <w:sz w:val="20"/>
          <w:szCs w:val="20"/>
          <w:lang w:val="uk-UA" w:eastAsia="uk-UA"/>
        </w:rPr>
      </w:pPr>
    </w:p>
    <w:p w:rsidR="00463D35" w:rsidRDefault="00463D35" w:rsidP="007F1204">
      <w:pPr>
        <w:jc w:val="right"/>
        <w:rPr>
          <w:b/>
          <w:snapToGrid w:val="0"/>
          <w:kern w:val="28"/>
          <w:lang w:val="uk-UA"/>
        </w:rPr>
      </w:pPr>
    </w:p>
    <w:p w:rsidR="00463D35" w:rsidRDefault="00463D35" w:rsidP="007F1204">
      <w:pPr>
        <w:jc w:val="right"/>
        <w:rPr>
          <w:b/>
          <w:snapToGrid w:val="0"/>
          <w:kern w:val="28"/>
          <w:lang w:val="uk-UA"/>
        </w:rPr>
      </w:pPr>
    </w:p>
    <w:p w:rsidR="00CA68A3" w:rsidRPr="00687D6D" w:rsidRDefault="00CA68A3" w:rsidP="007F1204">
      <w:pPr>
        <w:jc w:val="right"/>
        <w:rPr>
          <w:b/>
          <w:snapToGrid w:val="0"/>
          <w:kern w:val="28"/>
          <w:lang w:val="uk-UA"/>
        </w:rPr>
      </w:pPr>
      <w:r w:rsidRPr="00687D6D">
        <w:rPr>
          <w:b/>
          <w:snapToGrid w:val="0"/>
          <w:kern w:val="28"/>
          <w:lang w:val="uk-UA"/>
        </w:rPr>
        <w:lastRenderedPageBreak/>
        <w:t xml:space="preserve">Додаток 2 до оголошення </w:t>
      </w:r>
    </w:p>
    <w:p w:rsidR="00CA68A3" w:rsidRPr="00687D6D" w:rsidRDefault="00CA68A3" w:rsidP="007F1204">
      <w:pPr>
        <w:widowControl w:val="0"/>
        <w:suppressLineNumbers/>
        <w:suppressAutoHyphens/>
        <w:jc w:val="right"/>
        <w:outlineLvl w:val="0"/>
        <w:rPr>
          <w:b/>
          <w:snapToGrid w:val="0"/>
          <w:kern w:val="28"/>
          <w:lang w:val="uk-UA"/>
        </w:rPr>
      </w:pPr>
      <w:r w:rsidRPr="00687D6D">
        <w:rPr>
          <w:b/>
          <w:snapToGrid w:val="0"/>
          <w:kern w:val="28"/>
          <w:lang w:val="uk-UA"/>
        </w:rPr>
        <w:t xml:space="preserve">про проведення спрощеної закупівлі </w:t>
      </w:r>
    </w:p>
    <w:p w:rsidR="000F107C" w:rsidRPr="00687D6D" w:rsidRDefault="000F107C" w:rsidP="00127D6E">
      <w:pPr>
        <w:jc w:val="center"/>
        <w:rPr>
          <w:b/>
          <w:i/>
          <w:lang w:val="uk-UA" w:eastAsia="uk-UA"/>
        </w:rPr>
      </w:pPr>
    </w:p>
    <w:p w:rsidR="00127D6E" w:rsidRPr="00687D6D" w:rsidRDefault="00127D6E" w:rsidP="00127D6E">
      <w:pPr>
        <w:jc w:val="center"/>
        <w:rPr>
          <w:b/>
          <w:lang w:val="uk-UA" w:eastAsia="uk-UA"/>
        </w:rPr>
      </w:pPr>
      <w:r w:rsidRPr="00687D6D">
        <w:rPr>
          <w:b/>
          <w:lang w:val="uk-UA" w:eastAsia="uk-UA"/>
        </w:rPr>
        <w:t xml:space="preserve">Кваліфікаційні вимоги </w:t>
      </w:r>
    </w:p>
    <w:p w:rsidR="00127D6E" w:rsidRPr="00687D6D" w:rsidRDefault="00127D6E" w:rsidP="00127D6E">
      <w:pPr>
        <w:jc w:val="center"/>
        <w:rPr>
          <w:b/>
          <w:lang w:val="uk-UA"/>
        </w:rPr>
      </w:pPr>
    </w:p>
    <w:p w:rsidR="00127D6E" w:rsidRPr="00687D6D" w:rsidRDefault="00127D6E" w:rsidP="00127D6E">
      <w:pPr>
        <w:jc w:val="center"/>
        <w:rPr>
          <w:b/>
          <w:lang w:val="uk-UA"/>
        </w:rPr>
      </w:pPr>
      <w:r w:rsidRPr="00687D6D">
        <w:rPr>
          <w:b/>
          <w:lang w:val="uk-UA"/>
        </w:rPr>
        <w:t>ДОКУМЕНТИ, ЯКІ ПОВИНЕН НАДАТИ УЧАСНИК</w:t>
      </w:r>
    </w:p>
    <w:p w:rsidR="00127D6E" w:rsidRPr="00687D6D" w:rsidRDefault="00127D6E" w:rsidP="00127D6E">
      <w:pPr>
        <w:ind w:firstLine="567"/>
        <w:jc w:val="both"/>
        <w:rPr>
          <w:rStyle w:val="ad"/>
          <w:rFonts w:eastAsia="Calibri"/>
          <w:b w:val="0"/>
          <w:u w:val="single"/>
          <w:lang w:val="uk-UA"/>
        </w:rPr>
      </w:pPr>
      <w:r w:rsidRPr="00687D6D">
        <w:rPr>
          <w:rStyle w:val="ad"/>
          <w:rFonts w:eastAsia="Calibri"/>
          <w:u w:val="single"/>
          <w:lang w:val="uk-UA"/>
        </w:rPr>
        <w:t xml:space="preserve">Учасник повинен у складі своєї пропозиції на електронному майданчику </w:t>
      </w:r>
      <w:r w:rsidRPr="00687D6D">
        <w:rPr>
          <w:u w:val="single"/>
          <w:lang w:val="uk-UA" w:eastAsia="uk-UA"/>
        </w:rPr>
        <w:t>ОБОВ'ЯЗКОВО</w:t>
      </w:r>
      <w:r w:rsidRPr="00687D6D">
        <w:rPr>
          <w:rStyle w:val="ad"/>
          <w:rFonts w:eastAsia="Calibri"/>
          <w:u w:val="single"/>
          <w:lang w:val="uk-UA"/>
        </w:rPr>
        <w:t xml:space="preserve"> розмістити (додати) наступні документи в електронному (</w:t>
      </w:r>
      <w:proofErr w:type="spellStart"/>
      <w:r w:rsidRPr="00687D6D">
        <w:rPr>
          <w:rStyle w:val="ad"/>
          <w:rFonts w:eastAsia="Calibri"/>
          <w:u w:val="single"/>
          <w:lang w:val="uk-UA"/>
        </w:rPr>
        <w:t>скан</w:t>
      </w:r>
      <w:proofErr w:type="spellEnd"/>
      <w:r w:rsidRPr="00687D6D">
        <w:rPr>
          <w:rStyle w:val="ad"/>
          <w:rFonts w:eastAsia="Calibri"/>
          <w:u w:val="single"/>
          <w:lang w:val="uk-UA"/>
        </w:rPr>
        <w:t>–копії у форматі РDF) вигляді:</w:t>
      </w:r>
    </w:p>
    <w:p w:rsidR="00D62CF2" w:rsidRPr="00687D6D" w:rsidRDefault="00D62CF2" w:rsidP="00D62CF2">
      <w:pPr>
        <w:contextualSpacing/>
        <w:rPr>
          <w:sz w:val="22"/>
          <w:szCs w:val="22"/>
          <w:lang w:val="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0116"/>
      </w:tblGrid>
      <w:tr w:rsidR="00D62CF2" w:rsidRPr="00687D6D" w:rsidTr="007F1204">
        <w:tc>
          <w:tcPr>
            <w:tcW w:w="516" w:type="dxa"/>
            <w:tcBorders>
              <w:top w:val="single" w:sz="4" w:space="0" w:color="auto"/>
              <w:left w:val="single" w:sz="4" w:space="0" w:color="auto"/>
              <w:bottom w:val="single" w:sz="4" w:space="0" w:color="auto"/>
              <w:right w:val="single" w:sz="4" w:space="0" w:color="auto"/>
            </w:tcBorders>
          </w:tcPr>
          <w:p w:rsidR="00D62CF2" w:rsidRPr="00687D6D" w:rsidRDefault="00D62CF2" w:rsidP="00E95497">
            <w:pPr>
              <w:ind w:left="-513" w:right="-108" w:firstLine="142"/>
              <w:jc w:val="center"/>
              <w:rPr>
                <w:b/>
                <w:lang w:val="uk-UA"/>
              </w:rPr>
            </w:pPr>
            <w:r w:rsidRPr="00687D6D">
              <w:rPr>
                <w:b/>
                <w:lang w:val="uk-UA"/>
              </w:rPr>
              <w:t>№</w:t>
            </w:r>
          </w:p>
        </w:tc>
        <w:tc>
          <w:tcPr>
            <w:tcW w:w="10116" w:type="dxa"/>
            <w:tcBorders>
              <w:top w:val="single" w:sz="4" w:space="0" w:color="auto"/>
              <w:left w:val="single" w:sz="4" w:space="0" w:color="auto"/>
              <w:bottom w:val="single" w:sz="4" w:space="0" w:color="auto"/>
              <w:right w:val="single" w:sz="4" w:space="0" w:color="auto"/>
            </w:tcBorders>
          </w:tcPr>
          <w:p w:rsidR="00D62CF2" w:rsidRPr="00687D6D" w:rsidRDefault="005445B3" w:rsidP="005445B3">
            <w:pPr>
              <w:jc w:val="center"/>
              <w:rPr>
                <w:b/>
                <w:lang w:val="uk-UA"/>
              </w:rPr>
            </w:pPr>
            <w:r w:rsidRPr="00687D6D">
              <w:rPr>
                <w:b/>
                <w:lang w:val="uk-UA"/>
              </w:rPr>
              <w:t>ДОКУМЕНТИ, ЯКІ ПОВИНЕН НАДАТИ УЧАСНИК</w:t>
            </w:r>
          </w:p>
        </w:tc>
      </w:tr>
      <w:tr w:rsidR="00D62CF2" w:rsidRPr="00687D6D" w:rsidTr="007F1204">
        <w:tc>
          <w:tcPr>
            <w:tcW w:w="516" w:type="dxa"/>
            <w:tcBorders>
              <w:top w:val="single" w:sz="4" w:space="0" w:color="auto"/>
              <w:left w:val="single" w:sz="4" w:space="0" w:color="auto"/>
              <w:bottom w:val="single" w:sz="4" w:space="0" w:color="auto"/>
              <w:right w:val="single" w:sz="4" w:space="0" w:color="auto"/>
            </w:tcBorders>
          </w:tcPr>
          <w:p w:rsidR="00D62CF2" w:rsidRPr="00687D6D" w:rsidRDefault="00D62CF2" w:rsidP="00E95497">
            <w:pPr>
              <w:jc w:val="center"/>
              <w:rPr>
                <w:lang w:val="uk-UA" w:eastAsia="uk-UA"/>
              </w:rPr>
            </w:pPr>
            <w:r w:rsidRPr="00687D6D">
              <w:rPr>
                <w:lang w:val="uk-UA" w:eastAsia="uk-UA"/>
              </w:rPr>
              <w:t>1.</w:t>
            </w:r>
          </w:p>
        </w:tc>
        <w:tc>
          <w:tcPr>
            <w:tcW w:w="10116" w:type="dxa"/>
            <w:tcBorders>
              <w:top w:val="single" w:sz="4" w:space="0" w:color="auto"/>
              <w:left w:val="single" w:sz="4" w:space="0" w:color="auto"/>
              <w:bottom w:val="single" w:sz="4" w:space="0" w:color="auto"/>
              <w:right w:val="single" w:sz="4" w:space="0" w:color="auto"/>
            </w:tcBorders>
          </w:tcPr>
          <w:p w:rsidR="00D62CF2" w:rsidRPr="00687D6D" w:rsidRDefault="00D62CF2" w:rsidP="00E95497">
            <w:pPr>
              <w:jc w:val="both"/>
              <w:rPr>
                <w:b/>
                <w:lang w:val="uk-UA"/>
              </w:rPr>
            </w:pPr>
            <w:r w:rsidRPr="00687D6D">
              <w:rPr>
                <w:b/>
                <w:u w:val="single"/>
                <w:lang w:val="uk-UA" w:eastAsia="uk-UA"/>
              </w:rPr>
              <w:t>Документи, що підтверджують правомочність на укладення договору про закупівлю:</w:t>
            </w:r>
          </w:p>
          <w:p w:rsidR="00D62CF2" w:rsidRPr="00687D6D" w:rsidRDefault="00D62CF2" w:rsidP="00E95497">
            <w:pPr>
              <w:spacing w:after="200" w:line="276" w:lineRule="auto"/>
              <w:contextualSpacing/>
              <w:jc w:val="both"/>
              <w:rPr>
                <w:lang w:val="uk-UA"/>
              </w:rPr>
            </w:pPr>
            <w:r w:rsidRPr="00687D6D">
              <w:rPr>
                <w:lang w:val="uk-UA"/>
              </w:rPr>
              <w:t xml:space="preserve">1.1. Сканований лист в довільній формі з переліком осіб, уповноважених на підписання договору за результатами </w:t>
            </w:r>
            <w:r w:rsidRPr="00687D6D">
              <w:rPr>
                <w:color w:val="000000"/>
                <w:lang w:val="uk-UA"/>
              </w:rPr>
              <w:t>здійснення закупівлі, пропозиції та представлення інтересів учасника під</w:t>
            </w:r>
            <w:r w:rsidRPr="00687D6D">
              <w:rPr>
                <w:lang w:val="uk-UA"/>
              </w:rPr>
              <w:t xml:space="preserve"> час проведення закупівлі. </w:t>
            </w:r>
          </w:p>
          <w:p w:rsidR="00FF6FCB" w:rsidRPr="00687D6D" w:rsidRDefault="00D62CF2" w:rsidP="00BC3FD2">
            <w:pPr>
              <w:jc w:val="both"/>
              <w:rPr>
                <w:color w:val="000000"/>
                <w:lang w:val="uk-UA"/>
              </w:rPr>
            </w:pPr>
            <w:r w:rsidRPr="00687D6D">
              <w:rPr>
                <w:lang w:val="uk-UA"/>
              </w:rPr>
              <w:t xml:space="preserve">1.2. </w:t>
            </w:r>
            <w:r w:rsidR="00FF6FCB" w:rsidRPr="00687D6D">
              <w:rPr>
                <w:rStyle w:val="docdata"/>
                <w:color w:val="000000"/>
                <w:lang w:val="uk-UA"/>
              </w:rPr>
              <w:t>Скановане</w:t>
            </w:r>
            <w:r w:rsidR="00FF6FCB" w:rsidRPr="00687D6D">
              <w:rPr>
                <w:color w:val="000000"/>
                <w:lang w:val="uk-UA"/>
              </w:rPr>
              <w:t>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закупівлі, пропозиції та представлення інтересів учасника під час проведення закупівлі (оформлена належним чином з урахуванням статутних документів, в разі, якщо підписант договору, пропозиції та представник інтересів учасника довірена особа).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r w:rsidR="00FE08EB" w:rsidRPr="00687D6D">
              <w:rPr>
                <w:color w:val="000000"/>
                <w:lang w:val="uk-UA"/>
              </w:rPr>
              <w:t>.</w:t>
            </w:r>
          </w:p>
          <w:p w:rsidR="00EC5809" w:rsidRPr="00687D6D" w:rsidRDefault="00D62CF2" w:rsidP="00BC3FD2">
            <w:pPr>
              <w:jc w:val="both"/>
              <w:rPr>
                <w:b/>
                <w:lang w:val="uk-UA"/>
              </w:rPr>
            </w:pPr>
            <w:r w:rsidRPr="00687D6D">
              <w:rPr>
                <w:lang w:val="uk-UA"/>
              </w:rPr>
              <w:t>1.</w:t>
            </w:r>
            <w:r w:rsidR="00FF6FCB" w:rsidRPr="00687D6D">
              <w:rPr>
                <w:lang w:val="uk-UA"/>
              </w:rPr>
              <w:t>3</w:t>
            </w:r>
            <w:r w:rsidRPr="00687D6D">
              <w:rPr>
                <w:b/>
                <w:lang w:val="uk-UA"/>
              </w:rPr>
              <w:t xml:space="preserve">. </w:t>
            </w:r>
            <w:r w:rsidRPr="00687D6D">
              <w:rPr>
                <w:lang w:val="uk-UA"/>
              </w:rPr>
              <w:t>Сканований лист-згода</w:t>
            </w:r>
            <w:r w:rsidRPr="00687D6D">
              <w:rPr>
                <w:b/>
                <w:lang w:val="uk-UA"/>
              </w:rPr>
              <w:t xml:space="preserve"> </w:t>
            </w:r>
            <w:r w:rsidRPr="00687D6D">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687D6D">
              <w:rPr>
                <w:lang w:val="uk-UA"/>
              </w:rPr>
              <w:t xml:space="preserve">уповноваженою на підписання договору за результатами </w:t>
            </w:r>
            <w:r w:rsidRPr="00687D6D">
              <w:rPr>
                <w:color w:val="000000"/>
                <w:lang w:val="uk-UA"/>
              </w:rPr>
              <w:t>здійснення закупівлі, пропозиції та представлення інтересів учасника під</w:t>
            </w:r>
            <w:r w:rsidRPr="00687D6D">
              <w:rPr>
                <w:lang w:val="uk-UA"/>
              </w:rPr>
              <w:t xml:space="preserve"> час проведення закупівлі.</w:t>
            </w:r>
            <w:r w:rsidR="00EC5809" w:rsidRPr="00687D6D">
              <w:rPr>
                <w:color w:val="000000"/>
                <w:lang w:val="uk-UA"/>
              </w:rPr>
              <w:t xml:space="preserve"> (</w:t>
            </w:r>
            <w:r w:rsidR="00D10297" w:rsidRPr="00687D6D">
              <w:rPr>
                <w:color w:val="000000"/>
                <w:lang w:val="uk-UA"/>
              </w:rPr>
              <w:t>Додаток 4</w:t>
            </w:r>
            <w:r w:rsidR="00EC5809" w:rsidRPr="00687D6D">
              <w:rPr>
                <w:color w:val="000000"/>
                <w:lang w:val="uk-UA"/>
              </w:rPr>
              <w:t>).</w:t>
            </w:r>
          </w:p>
        </w:tc>
      </w:tr>
      <w:tr w:rsidR="00D62CF2" w:rsidRPr="00687D6D" w:rsidTr="007F1204">
        <w:trPr>
          <w:trHeight w:val="432"/>
        </w:trPr>
        <w:tc>
          <w:tcPr>
            <w:tcW w:w="516" w:type="dxa"/>
            <w:tcBorders>
              <w:top w:val="single" w:sz="4" w:space="0" w:color="auto"/>
              <w:left w:val="single" w:sz="4" w:space="0" w:color="auto"/>
              <w:bottom w:val="single" w:sz="4" w:space="0" w:color="auto"/>
              <w:right w:val="single" w:sz="4" w:space="0" w:color="auto"/>
            </w:tcBorders>
          </w:tcPr>
          <w:p w:rsidR="00D62CF2" w:rsidRPr="00687D6D" w:rsidRDefault="00D62CF2" w:rsidP="00E95497">
            <w:pPr>
              <w:jc w:val="center"/>
              <w:rPr>
                <w:lang w:val="uk-UA"/>
              </w:rPr>
            </w:pPr>
            <w:r w:rsidRPr="00687D6D">
              <w:rPr>
                <w:lang w:val="uk-UA"/>
              </w:rPr>
              <w:t>2.</w:t>
            </w:r>
          </w:p>
        </w:tc>
        <w:tc>
          <w:tcPr>
            <w:tcW w:w="10116" w:type="dxa"/>
            <w:tcBorders>
              <w:top w:val="single" w:sz="4" w:space="0" w:color="auto"/>
              <w:left w:val="single" w:sz="4" w:space="0" w:color="auto"/>
              <w:bottom w:val="single" w:sz="4" w:space="0" w:color="auto"/>
              <w:right w:val="single" w:sz="4" w:space="0" w:color="auto"/>
            </w:tcBorders>
          </w:tcPr>
          <w:p w:rsidR="00D62CF2" w:rsidRPr="00687D6D" w:rsidRDefault="002C126E" w:rsidP="00E95497">
            <w:pPr>
              <w:spacing w:after="200" w:line="276" w:lineRule="auto"/>
              <w:contextualSpacing/>
              <w:jc w:val="both"/>
              <w:rPr>
                <w:lang w:val="uk-UA"/>
              </w:rPr>
            </w:pPr>
            <w:r w:rsidRPr="00687D6D">
              <w:rPr>
                <w:color w:val="000000"/>
                <w:lang w:val="uk-UA"/>
              </w:rPr>
              <w:t>Копію діючого Статуту (у останній редакції) або іншого установчого документу (для юридичних осіб).</w:t>
            </w:r>
          </w:p>
        </w:tc>
      </w:tr>
      <w:tr w:rsidR="00062EA3" w:rsidRPr="00020258" w:rsidTr="007F1204">
        <w:trPr>
          <w:trHeight w:val="432"/>
        </w:trPr>
        <w:tc>
          <w:tcPr>
            <w:tcW w:w="516" w:type="dxa"/>
            <w:tcBorders>
              <w:top w:val="single" w:sz="4" w:space="0" w:color="auto"/>
              <w:left w:val="single" w:sz="4" w:space="0" w:color="auto"/>
              <w:bottom w:val="single" w:sz="4" w:space="0" w:color="auto"/>
              <w:right w:val="single" w:sz="4" w:space="0" w:color="auto"/>
            </w:tcBorders>
          </w:tcPr>
          <w:p w:rsidR="00062EA3" w:rsidRPr="00687D6D" w:rsidRDefault="0013029A" w:rsidP="00E95497">
            <w:pPr>
              <w:jc w:val="center"/>
              <w:rPr>
                <w:lang w:val="uk-UA" w:eastAsia="uk-UA"/>
              </w:rPr>
            </w:pPr>
            <w:r w:rsidRPr="00687D6D">
              <w:rPr>
                <w:lang w:val="uk-UA" w:eastAsia="uk-UA"/>
              </w:rPr>
              <w:t>3.</w:t>
            </w:r>
          </w:p>
        </w:tc>
        <w:tc>
          <w:tcPr>
            <w:tcW w:w="10116" w:type="dxa"/>
            <w:tcBorders>
              <w:top w:val="single" w:sz="4" w:space="0" w:color="auto"/>
              <w:left w:val="single" w:sz="4" w:space="0" w:color="auto"/>
              <w:bottom w:val="single" w:sz="4" w:space="0" w:color="auto"/>
              <w:right w:val="single" w:sz="4" w:space="0" w:color="auto"/>
            </w:tcBorders>
          </w:tcPr>
          <w:p w:rsidR="00062EA3" w:rsidRPr="00687D6D" w:rsidRDefault="00062EA3" w:rsidP="00580E10">
            <w:pPr>
              <w:jc w:val="both"/>
              <w:rPr>
                <w:lang w:val="uk-UA" w:eastAsia="uk-UA"/>
              </w:rPr>
            </w:pPr>
            <w:r w:rsidRPr="00687D6D">
              <w:rPr>
                <w:lang w:val="uk-UA"/>
              </w:rPr>
              <w:t>Копію Виписки або Витягу з Єдиного державного реєстру юридичних осіб, фізичних осіб підприємців та громадських формувань</w:t>
            </w:r>
            <w:r w:rsidR="00EB4C22" w:rsidRPr="00687D6D">
              <w:rPr>
                <w:lang w:val="uk-UA"/>
              </w:rPr>
              <w:t>.</w:t>
            </w:r>
          </w:p>
        </w:tc>
      </w:tr>
      <w:tr w:rsidR="00050FD2" w:rsidRPr="00687D6D" w:rsidTr="007F1204">
        <w:trPr>
          <w:trHeight w:val="432"/>
        </w:trPr>
        <w:tc>
          <w:tcPr>
            <w:tcW w:w="516" w:type="dxa"/>
            <w:tcBorders>
              <w:top w:val="single" w:sz="4" w:space="0" w:color="auto"/>
              <w:left w:val="single" w:sz="4" w:space="0" w:color="auto"/>
              <w:bottom w:val="single" w:sz="4" w:space="0" w:color="auto"/>
              <w:right w:val="single" w:sz="4" w:space="0" w:color="auto"/>
            </w:tcBorders>
          </w:tcPr>
          <w:p w:rsidR="00050FD2" w:rsidRPr="00687D6D" w:rsidRDefault="0013029A" w:rsidP="00E95497">
            <w:pPr>
              <w:jc w:val="center"/>
              <w:rPr>
                <w:lang w:val="uk-UA"/>
              </w:rPr>
            </w:pPr>
            <w:r w:rsidRPr="00687D6D">
              <w:rPr>
                <w:lang w:val="uk-UA" w:eastAsia="uk-UA"/>
              </w:rPr>
              <w:t>4</w:t>
            </w:r>
            <w:r w:rsidR="00050FD2" w:rsidRPr="00687D6D">
              <w:rPr>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13718F" w:rsidRPr="00687D6D" w:rsidRDefault="008E1ED9" w:rsidP="00221353">
            <w:pPr>
              <w:spacing w:line="20" w:lineRule="atLeast"/>
              <w:jc w:val="both"/>
              <w:rPr>
                <w:color w:val="000000"/>
                <w:lang w:val="uk-UA"/>
              </w:rPr>
            </w:pPr>
            <w:r w:rsidRPr="00687D6D">
              <w:rPr>
                <w:color w:val="000000"/>
                <w:lang w:val="uk-UA"/>
              </w:rPr>
              <w:t xml:space="preserve">Для Учасника – фізичної особи </w:t>
            </w:r>
          </w:p>
          <w:p w:rsidR="00221353" w:rsidRPr="00687D6D" w:rsidRDefault="0013718F" w:rsidP="00221353">
            <w:pPr>
              <w:spacing w:line="20" w:lineRule="atLeast"/>
              <w:jc w:val="both"/>
              <w:rPr>
                <w:color w:val="000000"/>
                <w:lang w:val="uk-UA"/>
              </w:rPr>
            </w:pPr>
            <w:r w:rsidRPr="00687D6D">
              <w:rPr>
                <w:color w:val="000000"/>
                <w:lang w:val="uk-UA"/>
              </w:rPr>
              <w:t>К</w:t>
            </w:r>
            <w:r w:rsidR="008E1ED9" w:rsidRPr="00687D6D">
              <w:rPr>
                <w:color w:val="000000"/>
                <w:lang w:val="uk-UA"/>
              </w:rPr>
              <w:t>опію паспорту та довідки про присвоєння ідентифікаційного номера.</w:t>
            </w:r>
          </w:p>
          <w:p w:rsidR="00050FD2" w:rsidRPr="00687D6D" w:rsidRDefault="008E1ED9" w:rsidP="008E1ED9">
            <w:pPr>
              <w:spacing w:line="20" w:lineRule="atLeast"/>
              <w:jc w:val="both"/>
              <w:rPr>
                <w:color w:val="000000"/>
                <w:lang w:val="uk-UA"/>
              </w:rPr>
            </w:pPr>
            <w:r w:rsidRPr="00687D6D">
              <w:rPr>
                <w:i/>
                <w:color w:val="000000"/>
                <w:lang w:val="uk-UA"/>
              </w:rPr>
              <w:t>Н</w:t>
            </w:r>
            <w:r w:rsidR="00221353" w:rsidRPr="00687D6D">
              <w:rPr>
                <w:i/>
                <w:color w:val="000000"/>
                <w:lang w:val="uk-UA"/>
              </w:rPr>
              <w:t>а підписанта договору</w:t>
            </w:r>
            <w:r w:rsidR="00221353" w:rsidRPr="00687D6D">
              <w:rPr>
                <w:color w:val="000000"/>
                <w:lang w:val="uk-UA"/>
              </w:rPr>
              <w:t xml:space="preserve">. </w:t>
            </w:r>
            <w:r w:rsidR="00221353" w:rsidRPr="00687D6D">
              <w:rPr>
                <w:i/>
                <w:color w:val="000000"/>
                <w:lang w:val="uk-UA"/>
              </w:rPr>
              <w:t>Паспорт на момент розкриття п</w:t>
            </w:r>
            <w:r w:rsidRPr="00687D6D">
              <w:rPr>
                <w:i/>
                <w:color w:val="000000"/>
                <w:lang w:val="uk-UA"/>
              </w:rPr>
              <w:t>ропозиції повинен бути дійсний.</w:t>
            </w:r>
          </w:p>
        </w:tc>
      </w:tr>
      <w:tr w:rsidR="00062EA3" w:rsidRPr="00687D6D" w:rsidTr="007F1204">
        <w:trPr>
          <w:trHeight w:val="432"/>
        </w:trPr>
        <w:tc>
          <w:tcPr>
            <w:tcW w:w="516" w:type="dxa"/>
            <w:tcBorders>
              <w:top w:val="single" w:sz="4" w:space="0" w:color="auto"/>
              <w:left w:val="single" w:sz="4" w:space="0" w:color="auto"/>
              <w:bottom w:val="single" w:sz="4" w:space="0" w:color="auto"/>
              <w:right w:val="single" w:sz="4" w:space="0" w:color="auto"/>
            </w:tcBorders>
          </w:tcPr>
          <w:p w:rsidR="00062EA3" w:rsidRPr="00687D6D" w:rsidRDefault="0013029A" w:rsidP="00E95497">
            <w:pPr>
              <w:jc w:val="center"/>
              <w:rPr>
                <w:lang w:val="uk-UA" w:eastAsia="uk-UA"/>
              </w:rPr>
            </w:pPr>
            <w:r w:rsidRPr="00687D6D">
              <w:rPr>
                <w:lang w:val="uk-UA" w:eastAsia="uk-UA"/>
              </w:rPr>
              <w:t>5.</w:t>
            </w:r>
          </w:p>
        </w:tc>
        <w:tc>
          <w:tcPr>
            <w:tcW w:w="10116" w:type="dxa"/>
            <w:tcBorders>
              <w:top w:val="single" w:sz="4" w:space="0" w:color="auto"/>
              <w:left w:val="single" w:sz="4" w:space="0" w:color="auto"/>
              <w:bottom w:val="single" w:sz="4" w:space="0" w:color="auto"/>
              <w:right w:val="single" w:sz="4" w:space="0" w:color="auto"/>
            </w:tcBorders>
          </w:tcPr>
          <w:p w:rsidR="00062EA3" w:rsidRPr="00687D6D" w:rsidRDefault="00062EA3" w:rsidP="00062EA3">
            <w:pPr>
              <w:tabs>
                <w:tab w:val="left" w:pos="142"/>
              </w:tabs>
              <w:jc w:val="both"/>
              <w:rPr>
                <w:lang w:val="uk-UA"/>
              </w:rPr>
            </w:pPr>
            <w:r w:rsidRPr="00687D6D">
              <w:rPr>
                <w:lang w:val="uk-UA"/>
              </w:rPr>
              <w:t>Копію документа, що підтверджує статус платника податків:</w:t>
            </w:r>
          </w:p>
          <w:p w:rsidR="001D5A0C" w:rsidRPr="00687D6D" w:rsidRDefault="001D5A0C" w:rsidP="001D5A0C">
            <w:pPr>
              <w:pStyle w:val="a8"/>
              <w:widowControl/>
              <w:numPr>
                <w:ilvl w:val="0"/>
                <w:numId w:val="6"/>
              </w:numPr>
              <w:overflowPunct/>
              <w:autoSpaceDE/>
              <w:autoSpaceDN/>
              <w:adjustRightInd/>
              <w:jc w:val="both"/>
              <w:textAlignment w:val="auto"/>
              <w:rPr>
                <w:sz w:val="24"/>
                <w:szCs w:val="24"/>
              </w:rPr>
            </w:pPr>
            <w:r w:rsidRPr="00687D6D">
              <w:rPr>
                <w:sz w:val="24"/>
                <w:szCs w:val="24"/>
              </w:rPr>
              <w:t xml:space="preserve">для платників податку на додану вартість – витяг з реєстру платників податку на додану вартість </w:t>
            </w:r>
            <w:r w:rsidRPr="00687D6D">
              <w:rPr>
                <w:color w:val="000000"/>
                <w:sz w:val="24"/>
                <w:szCs w:val="24"/>
              </w:rPr>
              <w:t>або свідоцтво про реєстрацію платника податку на додану вартість</w:t>
            </w:r>
            <w:r w:rsidRPr="00687D6D">
              <w:rPr>
                <w:sz w:val="24"/>
                <w:szCs w:val="24"/>
              </w:rPr>
              <w:t>;</w:t>
            </w:r>
          </w:p>
          <w:p w:rsidR="00062EA3" w:rsidRPr="00687D6D" w:rsidRDefault="00062EA3" w:rsidP="005C2DDF">
            <w:pPr>
              <w:pStyle w:val="a8"/>
              <w:numPr>
                <w:ilvl w:val="0"/>
                <w:numId w:val="6"/>
              </w:numPr>
              <w:jc w:val="both"/>
              <w:rPr>
                <w:lang w:eastAsia="uk-UA"/>
              </w:rPr>
            </w:pPr>
            <w:r w:rsidRPr="00687D6D">
              <w:rPr>
                <w:sz w:val="24"/>
                <w:szCs w:val="24"/>
              </w:rPr>
              <w:t>для платника єдиного податку - витяг з реєстру платників єдиного податку або свідоцтво платника єдиного податку.</w:t>
            </w:r>
          </w:p>
        </w:tc>
      </w:tr>
      <w:tr w:rsidR="00613C98" w:rsidRPr="002B0BB3" w:rsidTr="00296BC8">
        <w:trPr>
          <w:trHeight w:val="432"/>
        </w:trPr>
        <w:tc>
          <w:tcPr>
            <w:tcW w:w="516" w:type="dxa"/>
            <w:tcBorders>
              <w:top w:val="single" w:sz="4" w:space="0" w:color="auto"/>
              <w:left w:val="single" w:sz="4" w:space="0" w:color="auto"/>
              <w:bottom w:val="single" w:sz="4" w:space="0" w:color="auto"/>
              <w:right w:val="single" w:sz="4" w:space="0" w:color="auto"/>
            </w:tcBorders>
          </w:tcPr>
          <w:p w:rsidR="00613C98" w:rsidRPr="00915019" w:rsidRDefault="00613C98" w:rsidP="00296BC8">
            <w:pPr>
              <w:jc w:val="center"/>
              <w:rPr>
                <w:lang w:val="uk-UA" w:eastAsia="uk-UA"/>
              </w:rPr>
            </w:pPr>
            <w:r w:rsidRPr="00915019">
              <w:rPr>
                <w:lang w:val="uk-UA" w:eastAsia="uk-UA"/>
              </w:rPr>
              <w:t>6.</w:t>
            </w:r>
          </w:p>
        </w:tc>
        <w:tc>
          <w:tcPr>
            <w:tcW w:w="10116" w:type="dxa"/>
            <w:tcBorders>
              <w:top w:val="single" w:sz="4" w:space="0" w:color="auto"/>
              <w:left w:val="single" w:sz="4" w:space="0" w:color="auto"/>
              <w:bottom w:val="single" w:sz="4" w:space="0" w:color="auto"/>
              <w:right w:val="single" w:sz="4" w:space="0" w:color="auto"/>
            </w:tcBorders>
          </w:tcPr>
          <w:p w:rsidR="00613C98" w:rsidRPr="002B0BB3" w:rsidRDefault="00613C98" w:rsidP="00296BC8">
            <w:pPr>
              <w:contextualSpacing/>
              <w:jc w:val="both"/>
              <w:rPr>
                <w:lang w:val="uk-UA"/>
              </w:rPr>
            </w:pPr>
            <w:r w:rsidRPr="0045390C">
              <w:rPr>
                <w:lang w:val="uk-UA"/>
              </w:rPr>
              <w:t xml:space="preserve">У разі  пропозиції товарів іноземного походження на виконання вимог Закону України «Про санкції», Указу Президента від 15.05.2017 № 133/2017 «Про рішення Ради національної безпеки і </w:t>
            </w:r>
            <w:r>
              <w:rPr>
                <w:lang w:val="uk-UA"/>
              </w:rPr>
              <w:t>оборони України від 28.04.2017 «</w:t>
            </w:r>
            <w:r w:rsidRPr="0045390C">
              <w:rPr>
                <w:lang w:val="uk-UA"/>
              </w:rPr>
              <w:t xml:space="preserve">Про застосування персональних спеціальних економічних та інших </w:t>
            </w:r>
            <w:r>
              <w:rPr>
                <w:lang w:val="uk-UA"/>
              </w:rPr>
              <w:t>обмежувальних заходів (санкцій)»</w:t>
            </w:r>
            <w:r w:rsidRPr="0045390C">
              <w:rPr>
                <w:lang w:val="uk-UA"/>
              </w:rPr>
              <w:t>, а також Постанови КМУ від 30.12.2015 № 1147, зі змінами та Постанови КМУ № 426 від 09.04.2022 р. «Про застосування заборони ввезення т</w:t>
            </w:r>
            <w:r w:rsidR="00F81D69">
              <w:rPr>
                <w:lang w:val="uk-UA"/>
              </w:rPr>
              <w:t>оварів з Російської Федерації»,</w:t>
            </w:r>
            <w:r w:rsidRPr="0045390C">
              <w:rPr>
                <w:lang w:val="uk-UA"/>
              </w:rPr>
              <w:t xml:space="preserve"> нада</w:t>
            </w:r>
            <w:r w:rsidR="00F81D69">
              <w:rPr>
                <w:lang w:val="uk-UA"/>
              </w:rPr>
              <w:t>ти</w:t>
            </w:r>
            <w:r w:rsidRPr="0045390C">
              <w:rPr>
                <w:lang w:val="uk-UA"/>
              </w:rPr>
              <w:t xml:space="preserve"> </w:t>
            </w:r>
            <w:r w:rsidR="00F81D69">
              <w:rPr>
                <w:b/>
                <w:lang w:val="uk-UA"/>
              </w:rPr>
              <w:t>довідку в довільний формі</w:t>
            </w:r>
            <w:r w:rsidRPr="0045390C">
              <w:rPr>
                <w:lang w:val="uk-UA"/>
              </w:rPr>
              <w:t xml:space="preserve"> за власноручним  підписом службової (посадової) особи учасника, що містить інформацію  про відсутність застосування щодо учасника, а також щодо 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КМУ № 426 від 09.04.2022 р. «Про застосування заборони ввезення </w:t>
            </w:r>
            <w:r>
              <w:rPr>
                <w:lang w:val="uk-UA"/>
              </w:rPr>
              <w:t>товарів з Російської Федерації».</w:t>
            </w:r>
            <w:r w:rsidRPr="002B0BB3">
              <w:rPr>
                <w:lang w:val="uk-UA"/>
              </w:rPr>
              <w:t xml:space="preserve"> </w:t>
            </w:r>
          </w:p>
        </w:tc>
      </w:tr>
      <w:tr w:rsidR="00613C98" w:rsidRPr="002B0BB3" w:rsidTr="00296BC8">
        <w:trPr>
          <w:trHeight w:val="432"/>
        </w:trPr>
        <w:tc>
          <w:tcPr>
            <w:tcW w:w="516" w:type="dxa"/>
            <w:tcBorders>
              <w:top w:val="single" w:sz="4" w:space="0" w:color="auto"/>
              <w:left w:val="single" w:sz="4" w:space="0" w:color="auto"/>
              <w:bottom w:val="single" w:sz="4" w:space="0" w:color="auto"/>
              <w:right w:val="single" w:sz="4" w:space="0" w:color="auto"/>
            </w:tcBorders>
          </w:tcPr>
          <w:p w:rsidR="00613C98" w:rsidRPr="00915019" w:rsidRDefault="00613C98" w:rsidP="00296BC8">
            <w:pPr>
              <w:jc w:val="center"/>
              <w:rPr>
                <w:lang w:val="uk-UA" w:eastAsia="uk-UA"/>
              </w:rPr>
            </w:pPr>
            <w:r>
              <w:rPr>
                <w:lang w:val="uk-UA" w:eastAsia="uk-UA"/>
              </w:rPr>
              <w:lastRenderedPageBreak/>
              <w:t>7.</w:t>
            </w:r>
          </w:p>
        </w:tc>
        <w:tc>
          <w:tcPr>
            <w:tcW w:w="10116" w:type="dxa"/>
            <w:tcBorders>
              <w:top w:val="single" w:sz="4" w:space="0" w:color="auto"/>
              <w:left w:val="single" w:sz="4" w:space="0" w:color="auto"/>
              <w:bottom w:val="single" w:sz="4" w:space="0" w:color="auto"/>
              <w:right w:val="single" w:sz="4" w:space="0" w:color="auto"/>
            </w:tcBorders>
          </w:tcPr>
          <w:p w:rsidR="00613C98" w:rsidRPr="00613C98" w:rsidRDefault="00613C98" w:rsidP="00296BC8">
            <w:pPr>
              <w:contextualSpacing/>
              <w:jc w:val="both"/>
              <w:rPr>
                <w:lang w:val="uk-UA"/>
              </w:rPr>
            </w:pPr>
            <w:r w:rsidRPr="00613C98">
              <w:rPr>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613C98" w:rsidRPr="00020258" w:rsidTr="00296BC8">
        <w:trPr>
          <w:trHeight w:val="432"/>
        </w:trPr>
        <w:tc>
          <w:tcPr>
            <w:tcW w:w="516" w:type="dxa"/>
            <w:tcBorders>
              <w:top w:val="single" w:sz="4" w:space="0" w:color="auto"/>
              <w:left w:val="single" w:sz="4" w:space="0" w:color="auto"/>
              <w:bottom w:val="single" w:sz="4" w:space="0" w:color="auto"/>
              <w:right w:val="single" w:sz="4" w:space="0" w:color="auto"/>
            </w:tcBorders>
          </w:tcPr>
          <w:p w:rsidR="00613C98" w:rsidRPr="00915019" w:rsidRDefault="00613C98" w:rsidP="00296BC8">
            <w:pPr>
              <w:jc w:val="center"/>
              <w:rPr>
                <w:lang w:val="uk-UA" w:eastAsia="uk-UA"/>
              </w:rPr>
            </w:pPr>
            <w:r>
              <w:rPr>
                <w:lang w:val="uk-UA" w:eastAsia="uk-UA"/>
              </w:rPr>
              <w:t>8.</w:t>
            </w:r>
          </w:p>
        </w:tc>
        <w:tc>
          <w:tcPr>
            <w:tcW w:w="10116" w:type="dxa"/>
            <w:tcBorders>
              <w:top w:val="single" w:sz="4" w:space="0" w:color="auto"/>
              <w:left w:val="single" w:sz="4" w:space="0" w:color="auto"/>
              <w:bottom w:val="single" w:sz="4" w:space="0" w:color="auto"/>
              <w:right w:val="single" w:sz="4" w:space="0" w:color="auto"/>
            </w:tcBorders>
          </w:tcPr>
          <w:p w:rsidR="00613C98" w:rsidRPr="00613C98" w:rsidRDefault="00613C98" w:rsidP="00296BC8">
            <w:pPr>
              <w:contextualSpacing/>
              <w:jc w:val="both"/>
              <w:rPr>
                <w:lang w:val="uk-UA"/>
              </w:rPr>
            </w:pPr>
            <w:r w:rsidRPr="00613C98">
              <w:rPr>
                <w:lang w:val="uk-UA" w:eastAsia="uk-UA"/>
              </w:rPr>
              <w:t xml:space="preserve">Лист-гарантія, який містить інформацію про те, що учасник </w:t>
            </w:r>
            <w:r w:rsidRPr="00613C98">
              <w:rPr>
                <w:color w:val="000000"/>
                <w:lang w:val="uk-UA"/>
              </w:rPr>
              <w:t xml:space="preserve">не є особою, на яку розповсюджується дія мораторію згідно з </w:t>
            </w:r>
            <w:r w:rsidRPr="00613C98">
              <w:rPr>
                <w:lang w:val="uk-UA" w:eastAsia="uk-UA"/>
              </w:rPr>
              <w:t>Постановою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613C98">
              <w:rPr>
                <w:i/>
                <w:lang w:val="uk-UA" w:eastAsia="uk-UA"/>
              </w:rPr>
              <w:t xml:space="preserve"> </w:t>
            </w:r>
            <w:r w:rsidRPr="00613C98">
              <w:rPr>
                <w:lang w:val="uk-UA" w:eastAsia="uk-UA"/>
              </w:rPr>
              <w:t xml:space="preserve">що учасник не створений та не зареєстрований відповідно до законодавства </w:t>
            </w:r>
            <w:r w:rsidRPr="00613C98">
              <w:rPr>
                <w:color w:val="000000"/>
                <w:lang w:val="uk-UA"/>
              </w:rPr>
              <w:t>Російської Федерації (надалі – РФ);</w:t>
            </w:r>
            <w:r w:rsidRPr="00613C98">
              <w:rPr>
                <w:i/>
                <w:lang w:val="uk-UA" w:eastAsia="uk-UA"/>
              </w:rPr>
              <w:t xml:space="preserve"> </w:t>
            </w:r>
            <w:r w:rsidRPr="00613C98">
              <w:rPr>
                <w:lang w:val="uk-UA" w:eastAsia="uk-UA"/>
              </w:rPr>
              <w:t>що</w:t>
            </w:r>
            <w:r w:rsidRPr="00613C98">
              <w:rPr>
                <w:color w:val="000000"/>
                <w:lang w:val="uk-UA"/>
              </w:rPr>
              <w:t xml:space="preserve"> кінцевими </w:t>
            </w:r>
            <w:proofErr w:type="spellStart"/>
            <w:r w:rsidRPr="00613C98">
              <w:rPr>
                <w:color w:val="000000"/>
                <w:lang w:val="uk-UA"/>
              </w:rPr>
              <w:t>бенефіціарними</w:t>
            </w:r>
            <w:proofErr w:type="spellEnd"/>
            <w:r w:rsidRPr="00613C98">
              <w:rPr>
                <w:color w:val="000000"/>
                <w:lang w:val="uk-UA"/>
              </w:rPr>
              <w:t xml:space="preserve"> </w:t>
            </w:r>
            <w:r w:rsidR="00AC2DC9" w:rsidRPr="00613C98">
              <w:rPr>
                <w:color w:val="000000"/>
                <w:lang w:val="uk-UA"/>
              </w:rPr>
              <w:t>власниками</w:t>
            </w:r>
            <w:r w:rsidRPr="00613C98">
              <w:rPr>
                <w:color w:val="000000"/>
                <w:lang w:val="uk-UA"/>
              </w:rPr>
              <w:t xml:space="preserve">, </w:t>
            </w:r>
            <w:r w:rsidR="00AC2DC9" w:rsidRPr="00613C98">
              <w:rPr>
                <w:color w:val="000000"/>
                <w:lang w:val="uk-UA"/>
              </w:rPr>
              <w:t>членами</w:t>
            </w:r>
            <w:r w:rsidRPr="00613C98">
              <w:rPr>
                <w:color w:val="000000"/>
                <w:lang w:val="uk-UA"/>
              </w:rPr>
              <w:t xml:space="preserve"> або учасниками (акціонерами) учасника, що мають в статутному капіталі 10 і більше відсотків, не є РФ, громадяни РФ, або юридичні особи, створені та зареєстровані відповідно до законодавства РФ.</w:t>
            </w:r>
          </w:p>
        </w:tc>
      </w:tr>
      <w:tr w:rsidR="00613C98" w:rsidRPr="002B0BB3" w:rsidTr="00296BC8">
        <w:trPr>
          <w:trHeight w:val="432"/>
        </w:trPr>
        <w:tc>
          <w:tcPr>
            <w:tcW w:w="516" w:type="dxa"/>
            <w:tcBorders>
              <w:top w:val="single" w:sz="4" w:space="0" w:color="auto"/>
              <w:left w:val="single" w:sz="4" w:space="0" w:color="auto"/>
              <w:bottom w:val="single" w:sz="4" w:space="0" w:color="auto"/>
              <w:right w:val="single" w:sz="4" w:space="0" w:color="auto"/>
            </w:tcBorders>
          </w:tcPr>
          <w:p w:rsidR="00613C98" w:rsidRPr="00915019" w:rsidRDefault="00613C98" w:rsidP="00296BC8">
            <w:pPr>
              <w:jc w:val="center"/>
              <w:rPr>
                <w:lang w:val="uk-UA" w:eastAsia="uk-UA"/>
              </w:rPr>
            </w:pPr>
            <w:r>
              <w:rPr>
                <w:lang w:val="uk-UA" w:eastAsia="uk-UA"/>
              </w:rPr>
              <w:t>9</w:t>
            </w:r>
            <w:r w:rsidRPr="00915019">
              <w:rPr>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613C98" w:rsidRPr="002B0BB3" w:rsidRDefault="00613C98" w:rsidP="00296BC8">
            <w:pPr>
              <w:pStyle w:val="a4"/>
              <w:shd w:val="clear" w:color="auto" w:fill="FFFFFF"/>
              <w:spacing w:before="0" w:beforeAutospacing="0" w:after="0" w:afterAutospacing="0"/>
              <w:jc w:val="both"/>
              <w:rPr>
                <w:lang w:val="uk-UA"/>
              </w:rPr>
            </w:pPr>
            <w:r w:rsidRPr="002B0BB3">
              <w:rPr>
                <w:lang w:val="uk-UA"/>
              </w:rPr>
              <w:t xml:space="preserve">Достовірна інформація у вигляді </w:t>
            </w:r>
            <w:r w:rsidRPr="00463D35">
              <w:rPr>
                <w:lang w:val="uk-UA"/>
              </w:rPr>
              <w:t>довідки довільної форми</w:t>
            </w:r>
            <w:r w:rsidRPr="002B0BB3">
              <w:rPr>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замість довідки довільної форми учасник може надати чинну ліцензію або документ дозвільного характеру. У разі якщо отримання дозволу або ліцензії на провадження такого виду діяльності не передбачено законом надати лист пояснення. </w:t>
            </w:r>
          </w:p>
        </w:tc>
      </w:tr>
      <w:tr w:rsidR="005C1168" w:rsidRPr="00687D6D" w:rsidTr="007F1204">
        <w:trPr>
          <w:trHeight w:val="432"/>
        </w:trPr>
        <w:tc>
          <w:tcPr>
            <w:tcW w:w="516" w:type="dxa"/>
            <w:tcBorders>
              <w:top w:val="single" w:sz="4" w:space="0" w:color="auto"/>
              <w:left w:val="single" w:sz="4" w:space="0" w:color="auto"/>
              <w:bottom w:val="single" w:sz="4" w:space="0" w:color="auto"/>
              <w:right w:val="single" w:sz="4" w:space="0" w:color="auto"/>
            </w:tcBorders>
          </w:tcPr>
          <w:p w:rsidR="005C1168" w:rsidRPr="00687D6D" w:rsidRDefault="00613C98" w:rsidP="00613C98">
            <w:pPr>
              <w:rPr>
                <w:lang w:val="uk-UA" w:eastAsia="uk-UA"/>
              </w:rPr>
            </w:pPr>
            <w:r>
              <w:rPr>
                <w:lang w:val="uk-UA" w:eastAsia="uk-UA"/>
              </w:rPr>
              <w:t>10</w:t>
            </w:r>
            <w:r w:rsidR="005C1168" w:rsidRPr="00687D6D">
              <w:rPr>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8E1ED9" w:rsidRPr="00687D6D" w:rsidRDefault="008E1ED9" w:rsidP="008E1ED9">
            <w:pPr>
              <w:jc w:val="both"/>
              <w:rPr>
                <w:lang w:val="uk-UA"/>
              </w:rPr>
            </w:pPr>
            <w:r w:rsidRPr="00687D6D">
              <w:rPr>
                <w:b/>
                <w:color w:val="000000"/>
                <w:lang w:val="uk-UA"/>
              </w:rPr>
              <w:t>Цінову пропозицію</w:t>
            </w:r>
            <w:r w:rsidRPr="00687D6D">
              <w:rPr>
                <w:color w:val="000000"/>
                <w:lang w:val="uk-UA"/>
              </w:rPr>
              <w:t xml:space="preserve"> (за формою, яка наведена в Додатку 3).</w:t>
            </w:r>
          </w:p>
        </w:tc>
      </w:tr>
      <w:tr w:rsidR="00F7737C" w:rsidRPr="002845F0" w:rsidTr="007F1204">
        <w:trPr>
          <w:trHeight w:val="432"/>
        </w:trPr>
        <w:tc>
          <w:tcPr>
            <w:tcW w:w="516" w:type="dxa"/>
            <w:tcBorders>
              <w:top w:val="single" w:sz="4" w:space="0" w:color="auto"/>
              <w:left w:val="single" w:sz="4" w:space="0" w:color="auto"/>
              <w:bottom w:val="single" w:sz="4" w:space="0" w:color="auto"/>
              <w:right w:val="single" w:sz="4" w:space="0" w:color="auto"/>
            </w:tcBorders>
          </w:tcPr>
          <w:p w:rsidR="00F7737C" w:rsidRPr="00687D6D" w:rsidRDefault="00463D35" w:rsidP="00E95497">
            <w:pPr>
              <w:jc w:val="center"/>
              <w:rPr>
                <w:lang w:val="uk-UA" w:eastAsia="uk-UA"/>
              </w:rPr>
            </w:pPr>
            <w:r>
              <w:rPr>
                <w:lang w:val="uk-UA" w:eastAsia="uk-UA"/>
              </w:rPr>
              <w:t>11</w:t>
            </w:r>
            <w:r w:rsidR="00F7737C" w:rsidRPr="00687D6D">
              <w:rPr>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F7737C" w:rsidRPr="00687D6D" w:rsidRDefault="003D6DBB" w:rsidP="003D6DBB">
            <w:pPr>
              <w:jc w:val="both"/>
              <w:rPr>
                <w:color w:val="000000"/>
                <w:lang w:val="uk-UA"/>
              </w:rPr>
            </w:pPr>
            <w:r w:rsidRPr="00687D6D">
              <w:rPr>
                <w:lang w:val="uk-UA"/>
              </w:rPr>
              <w:t>Учасник повинен надати скановану довідку у довільній формі, яка підтверджує застосування заходів із захисту довкілля.</w:t>
            </w:r>
          </w:p>
        </w:tc>
      </w:tr>
      <w:tr w:rsidR="00C620AA" w:rsidRPr="00687D6D" w:rsidTr="007F1204">
        <w:trPr>
          <w:trHeight w:val="432"/>
        </w:trPr>
        <w:tc>
          <w:tcPr>
            <w:tcW w:w="516" w:type="dxa"/>
            <w:tcBorders>
              <w:top w:val="single" w:sz="4" w:space="0" w:color="auto"/>
              <w:left w:val="single" w:sz="4" w:space="0" w:color="auto"/>
              <w:bottom w:val="single" w:sz="4" w:space="0" w:color="auto"/>
              <w:right w:val="single" w:sz="4" w:space="0" w:color="auto"/>
            </w:tcBorders>
          </w:tcPr>
          <w:p w:rsidR="00C620AA" w:rsidRPr="00687D6D" w:rsidRDefault="00463D35" w:rsidP="00E95497">
            <w:pPr>
              <w:jc w:val="center"/>
              <w:rPr>
                <w:lang w:val="uk-UA" w:eastAsia="uk-UA"/>
              </w:rPr>
            </w:pPr>
            <w:r>
              <w:rPr>
                <w:lang w:val="uk-UA" w:eastAsia="uk-UA"/>
              </w:rPr>
              <w:t>12</w:t>
            </w:r>
            <w:r w:rsidR="00C620AA" w:rsidRPr="00687D6D">
              <w:rPr>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C620AA" w:rsidRPr="00687D6D" w:rsidRDefault="00C620AA" w:rsidP="00E841F2">
            <w:pPr>
              <w:shd w:val="clear" w:color="auto" w:fill="FFFFFF"/>
              <w:jc w:val="both"/>
              <w:rPr>
                <w:lang w:val="uk-UA"/>
              </w:rPr>
            </w:pPr>
            <w:r w:rsidRPr="00687D6D">
              <w:rPr>
                <w:lang w:val="uk-UA"/>
              </w:rPr>
              <w:t>Лист-погодження з проектом договору та у випадку перемоги Учасника безумовне його підписання у редакції Замо</w:t>
            </w:r>
            <w:r w:rsidR="00E303B7" w:rsidRPr="00687D6D">
              <w:rPr>
                <w:lang w:val="uk-UA"/>
              </w:rPr>
              <w:t>вника без внесення у нього змін.</w:t>
            </w:r>
          </w:p>
        </w:tc>
      </w:tr>
      <w:tr w:rsidR="00615800" w:rsidRPr="00020258" w:rsidTr="007F1204">
        <w:trPr>
          <w:trHeight w:val="432"/>
        </w:trPr>
        <w:tc>
          <w:tcPr>
            <w:tcW w:w="516" w:type="dxa"/>
            <w:tcBorders>
              <w:top w:val="single" w:sz="4" w:space="0" w:color="auto"/>
              <w:left w:val="single" w:sz="4" w:space="0" w:color="auto"/>
              <w:bottom w:val="single" w:sz="4" w:space="0" w:color="auto"/>
              <w:right w:val="single" w:sz="4" w:space="0" w:color="auto"/>
            </w:tcBorders>
          </w:tcPr>
          <w:p w:rsidR="00615800" w:rsidRPr="00687D6D" w:rsidRDefault="00463D35" w:rsidP="00E95497">
            <w:pPr>
              <w:jc w:val="center"/>
              <w:rPr>
                <w:lang w:val="uk-UA" w:eastAsia="uk-UA"/>
              </w:rPr>
            </w:pPr>
            <w:r>
              <w:rPr>
                <w:lang w:val="uk-UA" w:eastAsia="uk-UA"/>
              </w:rPr>
              <w:t>13</w:t>
            </w:r>
            <w:r w:rsidR="00615800" w:rsidRPr="00687D6D">
              <w:rPr>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615800" w:rsidRPr="00687D6D" w:rsidRDefault="00615800" w:rsidP="00E841F2">
            <w:pPr>
              <w:shd w:val="clear" w:color="auto" w:fill="FFFFFF"/>
              <w:jc w:val="both"/>
              <w:rPr>
                <w:lang w:val="uk-UA"/>
              </w:rPr>
            </w:pPr>
            <w:r w:rsidRPr="00687D6D">
              <w:rPr>
                <w:lang w:val="uk-UA"/>
              </w:rPr>
              <w:t>Гарантійний лист в довільній формі, що учасник не буде ініціювати збільшення ціни на товар раніше, ніж від</w:t>
            </w:r>
            <w:r w:rsidR="007A1B22">
              <w:rPr>
                <w:lang w:val="uk-UA"/>
              </w:rPr>
              <w:t xml:space="preserve">будеться поставка не менше ніж </w:t>
            </w:r>
            <w:r w:rsidRPr="00687D6D">
              <w:rPr>
                <w:lang w:val="uk-UA"/>
              </w:rPr>
              <w:t>5</w:t>
            </w:r>
            <w:r w:rsidR="007A1B22">
              <w:rPr>
                <w:lang w:val="uk-UA"/>
              </w:rPr>
              <w:t>0</w:t>
            </w:r>
            <w:r w:rsidRPr="00687D6D">
              <w:rPr>
                <w:lang w:val="uk-UA"/>
              </w:rPr>
              <w:t xml:space="preserve"> % відсотків  від загального обсягу закупівлі.</w:t>
            </w:r>
          </w:p>
        </w:tc>
      </w:tr>
      <w:tr w:rsidR="00DF55A2" w:rsidRPr="00687D6D" w:rsidTr="007F1204">
        <w:trPr>
          <w:trHeight w:val="432"/>
        </w:trPr>
        <w:tc>
          <w:tcPr>
            <w:tcW w:w="516" w:type="dxa"/>
            <w:tcBorders>
              <w:top w:val="single" w:sz="4" w:space="0" w:color="auto"/>
              <w:left w:val="single" w:sz="4" w:space="0" w:color="auto"/>
              <w:bottom w:val="single" w:sz="4" w:space="0" w:color="auto"/>
              <w:right w:val="single" w:sz="4" w:space="0" w:color="auto"/>
            </w:tcBorders>
          </w:tcPr>
          <w:p w:rsidR="00DF55A2" w:rsidRDefault="00463D35" w:rsidP="00E95497">
            <w:pPr>
              <w:jc w:val="center"/>
              <w:rPr>
                <w:lang w:val="uk-UA" w:eastAsia="uk-UA"/>
              </w:rPr>
            </w:pPr>
            <w:r>
              <w:rPr>
                <w:lang w:val="uk-UA" w:eastAsia="uk-UA"/>
              </w:rPr>
              <w:t>14</w:t>
            </w:r>
            <w:r w:rsidR="00DF55A2">
              <w:rPr>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DF55A2" w:rsidRPr="007E0840" w:rsidRDefault="00DF55A2" w:rsidP="009E4567">
            <w:pPr>
              <w:pStyle w:val="a4"/>
              <w:shd w:val="clear" w:color="auto" w:fill="FFFFFF"/>
              <w:spacing w:before="0" w:beforeAutospacing="0" w:after="0" w:afterAutospacing="0"/>
              <w:jc w:val="both"/>
              <w:rPr>
                <w:lang w:val="uk-UA"/>
              </w:rPr>
            </w:pPr>
            <w:r w:rsidRPr="005618A2">
              <w:rPr>
                <w:lang w:val="uk-UA"/>
              </w:rPr>
              <w:t>Довідка</w:t>
            </w:r>
            <w:r w:rsidRPr="00CE3797">
              <w:rPr>
                <w:lang w:val="uk-UA"/>
              </w:rPr>
              <w:t xml:space="preserve"> (складена за Формою №1 цього Додатку), яка підтверджує відсутність підстав для відмови учаснику в участі у процедурі закупівлі.</w:t>
            </w:r>
          </w:p>
        </w:tc>
      </w:tr>
    </w:tbl>
    <w:p w:rsidR="00674D22" w:rsidRDefault="00674D22" w:rsidP="00674D22">
      <w:pPr>
        <w:shd w:val="clear" w:color="auto" w:fill="FFFFFF"/>
        <w:contextualSpacing/>
        <w:rPr>
          <w:lang w:val="uk-UA"/>
        </w:rPr>
      </w:pPr>
    </w:p>
    <w:p w:rsidR="00674D22" w:rsidRPr="00CE3797" w:rsidRDefault="00674D22" w:rsidP="00674D22">
      <w:pPr>
        <w:widowControl w:val="0"/>
        <w:suppressLineNumbers/>
        <w:suppressAutoHyphens/>
        <w:spacing w:line="276" w:lineRule="auto"/>
        <w:ind w:left="360"/>
        <w:jc w:val="right"/>
        <w:outlineLvl w:val="0"/>
        <w:rPr>
          <w:rFonts w:eastAsia="Calibri"/>
          <w:b/>
          <w:bCs/>
          <w:lang w:val="uk-UA" w:eastAsia="uk-UA"/>
        </w:rPr>
      </w:pPr>
      <w:r w:rsidRPr="00CE3797">
        <w:rPr>
          <w:rFonts w:eastAsia="Calibri"/>
          <w:b/>
          <w:bCs/>
          <w:lang w:val="uk-UA" w:eastAsia="uk-UA"/>
        </w:rPr>
        <w:t>Форма №1</w:t>
      </w:r>
    </w:p>
    <w:p w:rsidR="00674D22" w:rsidRPr="00CE3797" w:rsidRDefault="00674D22" w:rsidP="00674D22">
      <w:pPr>
        <w:widowControl w:val="0"/>
        <w:snapToGrid w:val="0"/>
        <w:contextualSpacing/>
        <w:jc w:val="center"/>
        <w:rPr>
          <w:b/>
          <w:szCs w:val="20"/>
          <w:lang w:val="uk-UA"/>
        </w:rPr>
      </w:pPr>
      <w:r w:rsidRPr="00CE3797">
        <w:rPr>
          <w:b/>
          <w:szCs w:val="20"/>
          <w:lang w:val="uk-UA"/>
        </w:rPr>
        <w:t>Форма довідки про відсутність підстав для відмови в участі у закупівлі</w:t>
      </w:r>
    </w:p>
    <w:p w:rsidR="00674D22" w:rsidRPr="00CE3797" w:rsidRDefault="00674D22" w:rsidP="00674D22">
      <w:pPr>
        <w:autoSpaceDN w:val="0"/>
        <w:textAlignment w:val="baseline"/>
        <w:rPr>
          <w:b/>
          <w:lang w:val="uk-UA"/>
        </w:rPr>
      </w:pPr>
    </w:p>
    <w:p w:rsidR="00674D22" w:rsidRPr="00CE3797" w:rsidRDefault="00674D22" w:rsidP="00674D22">
      <w:pPr>
        <w:autoSpaceDN w:val="0"/>
        <w:textAlignment w:val="baseline"/>
        <w:rPr>
          <w:szCs w:val="20"/>
          <w:lang w:val="uk-UA" w:eastAsia="en-US"/>
        </w:rPr>
      </w:pPr>
      <w:r w:rsidRPr="00CE3797">
        <w:rPr>
          <w:b/>
          <w:sz w:val="22"/>
          <w:szCs w:val="22"/>
          <w:lang w:val="uk-UA"/>
        </w:rPr>
        <w:t xml:space="preserve"> </w:t>
      </w:r>
      <w:r w:rsidRPr="00CE3797">
        <w:rPr>
          <w:lang w:val="uk-UA"/>
        </w:rPr>
        <w:t xml:space="preserve">До </w:t>
      </w:r>
      <w:r w:rsidRPr="00CE3797">
        <w:rPr>
          <w:szCs w:val="20"/>
          <w:lang w:val="uk-UA"/>
        </w:rPr>
        <w:t xml:space="preserve">___________________________________    </w:t>
      </w:r>
      <w:r w:rsidRPr="00CE3797">
        <w:rPr>
          <w:lang w:val="uk-UA"/>
        </w:rPr>
        <w:t>замовником не застосовувались встановлені</w:t>
      </w:r>
    </w:p>
    <w:p w:rsidR="00674D22" w:rsidRPr="00CE3797" w:rsidRDefault="00674D22" w:rsidP="00674D22">
      <w:pPr>
        <w:autoSpaceDN w:val="0"/>
        <w:ind w:firstLine="709"/>
        <w:textAlignment w:val="baseline"/>
        <w:rPr>
          <w:sz w:val="20"/>
          <w:szCs w:val="20"/>
          <w:lang w:val="uk-UA"/>
        </w:rPr>
      </w:pPr>
      <w:r w:rsidRPr="00CE3797">
        <w:rPr>
          <w:i/>
          <w:iCs/>
          <w:sz w:val="20"/>
          <w:szCs w:val="20"/>
          <w:lang w:val="uk-UA"/>
        </w:rPr>
        <w:t xml:space="preserve">        (найменування учасника)</w:t>
      </w:r>
    </w:p>
    <w:p w:rsidR="00674D22" w:rsidRDefault="00674D22" w:rsidP="00674D22">
      <w:pPr>
        <w:jc w:val="both"/>
        <w:rPr>
          <w:szCs w:val="20"/>
          <w:lang w:val="uk-UA"/>
        </w:rPr>
      </w:pPr>
      <w:r w:rsidRPr="00CE3797">
        <w:rPr>
          <w:lang w:val="uk-UA"/>
        </w:rPr>
        <w:t>господарським</w:t>
      </w:r>
      <w:r w:rsidRPr="00CE3797">
        <w:rPr>
          <w:szCs w:val="20"/>
          <w:lang w:val="uk-UA"/>
        </w:rPr>
        <w:t xml:space="preserve"> договором </w:t>
      </w:r>
      <w:proofErr w:type="spellStart"/>
      <w:r w:rsidRPr="00CE3797">
        <w:rPr>
          <w:szCs w:val="20"/>
          <w:lang w:val="uk-UA"/>
        </w:rPr>
        <w:t>оперативно</w:t>
      </w:r>
      <w:proofErr w:type="spellEnd"/>
      <w:r w:rsidRPr="00CE3797">
        <w:rPr>
          <w:szCs w:val="20"/>
          <w:lang w:val="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9140ED" w:rsidRDefault="009140ED" w:rsidP="00674D22">
      <w:pPr>
        <w:jc w:val="both"/>
        <w:rPr>
          <w:szCs w:val="20"/>
          <w:lang w:val="uk-UA"/>
        </w:rPr>
      </w:pPr>
    </w:p>
    <w:p w:rsidR="009140ED" w:rsidRDefault="009140ED" w:rsidP="00674D22">
      <w:pPr>
        <w:jc w:val="both"/>
        <w:rPr>
          <w:szCs w:val="20"/>
          <w:lang w:val="uk-UA"/>
        </w:rPr>
      </w:pPr>
    </w:p>
    <w:p w:rsidR="00674D22" w:rsidRPr="00D37ABF" w:rsidRDefault="00674D22" w:rsidP="00674D22">
      <w:pPr>
        <w:jc w:val="center"/>
        <w:rPr>
          <w:b/>
          <w:noProof/>
          <w:sz w:val="22"/>
          <w:szCs w:val="22"/>
          <w:lang w:val="uk-UA"/>
        </w:rPr>
      </w:pPr>
      <w:r w:rsidRPr="00D37ABF">
        <w:rPr>
          <w:b/>
          <w:noProof/>
          <w:sz w:val="22"/>
          <w:szCs w:val="22"/>
          <w:lang w:val="uk-UA"/>
        </w:rPr>
        <w:t>Посада, прізвище, ініціали, підпис уповноваженої особи Учасника, завірені печаткою</w:t>
      </w:r>
    </w:p>
    <w:p w:rsidR="00674D22" w:rsidRDefault="00674D22" w:rsidP="00674D22">
      <w:pPr>
        <w:shd w:val="clear" w:color="auto" w:fill="FFFFFF"/>
        <w:tabs>
          <w:tab w:val="left" w:pos="0"/>
          <w:tab w:val="left" w:pos="1014"/>
          <w:tab w:val="left" w:pos="1147"/>
        </w:tabs>
        <w:ind w:firstLine="567"/>
        <w:jc w:val="center"/>
        <w:rPr>
          <w:b/>
          <w:noProof/>
          <w:color w:val="00000A"/>
          <w:sz w:val="20"/>
          <w:szCs w:val="20"/>
          <w:lang w:val="uk-UA" w:eastAsia="uk-UA"/>
        </w:rPr>
      </w:pPr>
      <w:r w:rsidRPr="003A5C51">
        <w:rPr>
          <w:b/>
          <w:noProof/>
          <w:sz w:val="20"/>
          <w:szCs w:val="20"/>
          <w:lang w:val="uk-UA"/>
        </w:rPr>
        <w:t>(</w:t>
      </w:r>
      <w:r w:rsidRPr="003A5C51">
        <w:rPr>
          <w:b/>
          <w:i/>
          <w:noProof/>
          <w:sz w:val="20"/>
          <w:szCs w:val="20"/>
          <w:lang w:val="uk-UA"/>
        </w:rPr>
        <w:t>у разі її застосування</w:t>
      </w:r>
      <w:r w:rsidRPr="003A5C51">
        <w:rPr>
          <w:b/>
          <w:noProof/>
          <w:sz w:val="20"/>
          <w:szCs w:val="20"/>
          <w:lang w:val="uk-UA"/>
        </w:rPr>
        <w:t xml:space="preserve">) </w:t>
      </w:r>
      <w:r w:rsidRPr="003A5C51">
        <w:rPr>
          <w:b/>
          <w:noProof/>
          <w:color w:val="00000A"/>
          <w:sz w:val="20"/>
          <w:szCs w:val="20"/>
          <w:lang w:val="uk-UA" w:eastAsia="uk-UA"/>
        </w:rPr>
        <w:t>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r w:rsidRPr="003A5C51">
        <w:rPr>
          <w:b/>
          <w:noProof/>
          <w:color w:val="00000A"/>
          <w:sz w:val="20"/>
          <w:szCs w:val="20"/>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3A5C51">
        <w:rPr>
          <w:b/>
          <w:noProof/>
          <w:color w:val="00000A"/>
          <w:sz w:val="20"/>
          <w:szCs w:val="20"/>
          <w:lang w:val="uk-UA" w:eastAsia="uk-UA"/>
        </w:rPr>
        <w:t>.</w:t>
      </w:r>
    </w:p>
    <w:p w:rsidR="00674D22" w:rsidRPr="00CE3797" w:rsidRDefault="00674D22" w:rsidP="00674D22">
      <w:pPr>
        <w:jc w:val="both"/>
        <w:rPr>
          <w:szCs w:val="20"/>
          <w:lang w:val="uk-UA"/>
        </w:rPr>
      </w:pPr>
    </w:p>
    <w:p w:rsidR="00674D22" w:rsidRDefault="00674D22" w:rsidP="00D62CF2">
      <w:pPr>
        <w:shd w:val="clear" w:color="auto" w:fill="FFFFFF"/>
        <w:contextualSpacing/>
        <w:rPr>
          <w:lang w:val="uk-UA"/>
        </w:rPr>
      </w:pPr>
    </w:p>
    <w:p w:rsidR="00674D22" w:rsidRPr="00687D6D" w:rsidRDefault="00674D22" w:rsidP="00D62CF2">
      <w:pPr>
        <w:shd w:val="clear" w:color="auto" w:fill="FFFFFF"/>
        <w:contextualSpacing/>
        <w:rPr>
          <w:lang w:val="uk-UA"/>
        </w:rPr>
      </w:pPr>
    </w:p>
    <w:p w:rsidR="008E6611" w:rsidRPr="00687D6D" w:rsidRDefault="008E6611" w:rsidP="00D62CF2">
      <w:pPr>
        <w:suppressAutoHyphens/>
        <w:jc w:val="both"/>
        <w:rPr>
          <w:b/>
          <w:iCs/>
          <w:color w:val="000000"/>
          <w:lang w:val="uk-UA" w:eastAsia="zh-CN"/>
        </w:rPr>
      </w:pPr>
      <w:r w:rsidRPr="00687D6D">
        <w:rPr>
          <w:i/>
          <w:lang w:val="uk-UA"/>
        </w:rPr>
        <w:t>* У разі, якщо надання документів згідно діючого законодавства не передбачено, повідомити про це з поясненням причин та  з обов’язковим посиланням на відповідні законодавчі акти, в письмовій формі</w:t>
      </w:r>
      <w:r w:rsidRPr="00687D6D">
        <w:rPr>
          <w:lang w:val="uk-UA"/>
        </w:rPr>
        <w:t>.</w:t>
      </w:r>
    </w:p>
    <w:p w:rsidR="00D62CF2" w:rsidRPr="00687D6D" w:rsidRDefault="00D62CF2" w:rsidP="008E6611">
      <w:pPr>
        <w:suppressAutoHyphens/>
        <w:ind w:firstLine="425"/>
        <w:jc w:val="both"/>
        <w:rPr>
          <w:bCs/>
          <w:i/>
          <w:iCs/>
          <w:color w:val="000000"/>
          <w:lang w:val="uk-UA" w:eastAsia="ar-SA"/>
        </w:rPr>
      </w:pPr>
      <w:r w:rsidRPr="00687D6D">
        <w:rPr>
          <w:i/>
          <w:iCs/>
          <w:color w:val="000000"/>
          <w:lang w:val="uk-UA" w:eastAsia="zh-CN"/>
        </w:rPr>
        <w:t xml:space="preserve">Всі надані копії документів Учасника повинні бути завірені підписом керівника, іншої уповноваженої особи учасника чи підписом фізичної особи-підприємця. </w:t>
      </w:r>
      <w:r w:rsidRPr="00687D6D">
        <w:rPr>
          <w:bCs/>
          <w:i/>
          <w:iCs/>
          <w:color w:val="000000"/>
          <w:lang w:val="uk-UA" w:eastAsia="ar-SA"/>
        </w:rPr>
        <w:t>Всі документи, що подаються учасником у складі пропозиції, повинні бути чинні на дату розкриття пропозицій.</w:t>
      </w:r>
    </w:p>
    <w:p w:rsidR="00487887" w:rsidRPr="00687D6D" w:rsidRDefault="00487887" w:rsidP="00487887">
      <w:pPr>
        <w:pStyle w:val="a4"/>
        <w:shd w:val="clear" w:color="auto" w:fill="FFFFFF"/>
        <w:spacing w:before="0" w:beforeAutospacing="0" w:after="0" w:afterAutospacing="0"/>
        <w:ind w:left="-142" w:firstLine="567"/>
        <w:jc w:val="both"/>
        <w:rPr>
          <w:i/>
          <w:lang w:val="uk-UA"/>
        </w:rPr>
      </w:pPr>
      <w:r w:rsidRPr="00687D6D">
        <w:rPr>
          <w:i/>
          <w:lang w:val="uk-UA"/>
        </w:rPr>
        <w:t>Всі довідки учасника складені у довільній формі повинні бути надані станом в термін з дати публікації оголошення про проведення спрощеної закупівлі до кінцевого строку подання пропозицій.</w:t>
      </w:r>
    </w:p>
    <w:p w:rsidR="00D62CF2" w:rsidRPr="00687D6D" w:rsidRDefault="00D62CF2" w:rsidP="00D62CF2">
      <w:pPr>
        <w:suppressAutoHyphens/>
        <w:jc w:val="both"/>
        <w:rPr>
          <w:color w:val="00000A"/>
          <w:sz w:val="22"/>
          <w:szCs w:val="22"/>
          <w:lang w:val="uk-UA" w:eastAsia="zh-CN"/>
        </w:rPr>
      </w:pPr>
    </w:p>
    <w:p w:rsidR="00D62CF2" w:rsidRPr="00687D6D" w:rsidRDefault="00D62CF2" w:rsidP="00D62CF2">
      <w:pPr>
        <w:jc w:val="both"/>
        <w:rPr>
          <w:b/>
          <w:bCs/>
          <w:i/>
          <w:iCs/>
          <w:color w:val="000000"/>
          <w:sz w:val="22"/>
          <w:szCs w:val="22"/>
          <w:u w:val="single"/>
          <w:lang w:val="uk-UA" w:eastAsia="ar-SA"/>
        </w:rPr>
      </w:pPr>
      <w:r w:rsidRPr="00687D6D">
        <w:rPr>
          <w:b/>
          <w:bCs/>
          <w:i/>
          <w:iCs/>
          <w:color w:val="000000"/>
          <w:sz w:val="22"/>
          <w:szCs w:val="22"/>
          <w:highlight w:val="white"/>
          <w:u w:val="single"/>
          <w:lang w:val="uk-UA" w:eastAsia="ar-SA"/>
        </w:rPr>
        <w:t xml:space="preserve">Всі документи повинні бути надані в електронному вигляді у форматі </w:t>
      </w:r>
      <w:proofErr w:type="spellStart"/>
      <w:r w:rsidRPr="00687D6D">
        <w:rPr>
          <w:b/>
          <w:bCs/>
          <w:i/>
          <w:iCs/>
          <w:color w:val="000000"/>
          <w:sz w:val="22"/>
          <w:szCs w:val="22"/>
          <w:highlight w:val="white"/>
          <w:u w:val="single"/>
          <w:lang w:val="uk-UA" w:eastAsia="ar-SA"/>
        </w:rPr>
        <w:t>pdf</w:t>
      </w:r>
      <w:proofErr w:type="spellEnd"/>
      <w:r w:rsidRPr="00687D6D">
        <w:rPr>
          <w:b/>
          <w:bCs/>
          <w:i/>
          <w:iCs/>
          <w:color w:val="000000"/>
          <w:sz w:val="22"/>
          <w:szCs w:val="22"/>
          <w:highlight w:val="white"/>
          <w:u w:val="single"/>
          <w:lang w:val="uk-UA" w:eastAsia="ar-SA"/>
        </w:rPr>
        <w:t>, містити чіткі та розбірливі зображення, мати назву, яка відповідає назві документу (наприклад: Статут, витяг ЄДР тощо).</w:t>
      </w:r>
    </w:p>
    <w:p w:rsidR="00D62CF2" w:rsidRPr="00687D6D" w:rsidRDefault="00D62CF2" w:rsidP="00D62CF2">
      <w:pPr>
        <w:jc w:val="both"/>
        <w:rPr>
          <w:b/>
          <w:bCs/>
          <w:i/>
          <w:iCs/>
          <w:color w:val="000000"/>
          <w:sz w:val="22"/>
          <w:szCs w:val="22"/>
          <w:u w:val="single"/>
          <w:lang w:val="uk-UA" w:eastAsia="ar-SA"/>
        </w:rPr>
      </w:pPr>
    </w:p>
    <w:p w:rsidR="00D62CF2" w:rsidRPr="00687D6D" w:rsidRDefault="00D62CF2" w:rsidP="00D62CF2">
      <w:pPr>
        <w:jc w:val="both"/>
        <w:textAlignment w:val="baseline"/>
        <w:rPr>
          <w:rFonts w:eastAsia="Calibri"/>
          <w:sz w:val="22"/>
          <w:szCs w:val="22"/>
          <w:lang w:val="uk-UA" w:eastAsia="uk-UA"/>
        </w:rPr>
      </w:pPr>
      <w:r w:rsidRPr="00687D6D">
        <w:rPr>
          <w:rFonts w:eastAsia="Calibri"/>
          <w:sz w:val="22"/>
          <w:szCs w:val="22"/>
          <w:lang w:val="uk-UA" w:eastAsia="uk-UA"/>
        </w:rPr>
        <w:lastRenderedPageBreak/>
        <w:t xml:space="preserve">        </w:t>
      </w:r>
      <w:r w:rsidRPr="00687D6D">
        <w:rPr>
          <w:rFonts w:eastAsia="Calibri"/>
          <w:b/>
          <w:sz w:val="22"/>
          <w:szCs w:val="22"/>
          <w:lang w:val="uk-UA" w:eastAsia="uk-UA"/>
        </w:rPr>
        <w:t>Примітка.</w:t>
      </w:r>
      <w:r w:rsidRPr="00687D6D">
        <w:rPr>
          <w:rFonts w:eastAsia="Calibri"/>
          <w:sz w:val="22"/>
          <w:szCs w:val="22"/>
          <w:lang w:val="uk-UA" w:eastAsia="uk-UA"/>
        </w:rPr>
        <w:t xml:space="preserve"> Замовник залишає за собою право не відхиляти пропозиції при виявленні помилок незначного характеру (відсутність підписів та/або печаток на окремих сторінках пропозиції;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і </w:t>
      </w:r>
      <w:proofErr w:type="spellStart"/>
      <w:r w:rsidRPr="00687D6D">
        <w:rPr>
          <w:rFonts w:eastAsia="Calibri"/>
          <w:sz w:val="22"/>
          <w:szCs w:val="22"/>
          <w:lang w:val="uk-UA" w:eastAsia="uk-UA"/>
        </w:rPr>
        <w:t>т.п</w:t>
      </w:r>
      <w:proofErr w:type="spellEnd"/>
      <w:r w:rsidRPr="00687D6D">
        <w:rPr>
          <w:rFonts w:eastAsia="Calibri"/>
          <w:sz w:val="22"/>
          <w:szCs w:val="22"/>
          <w:lang w:val="uk-UA" w:eastAsia="uk-UA"/>
        </w:rPr>
        <w:t xml:space="preserve">.), при цьому Замовник гарантує дотримання всіх принципів проведення спрощених </w:t>
      </w:r>
      <w:proofErr w:type="spellStart"/>
      <w:r w:rsidRPr="00687D6D">
        <w:rPr>
          <w:rFonts w:eastAsia="Calibri"/>
          <w:sz w:val="22"/>
          <w:szCs w:val="22"/>
          <w:lang w:val="uk-UA" w:eastAsia="uk-UA"/>
        </w:rPr>
        <w:t>закупівель</w:t>
      </w:r>
      <w:proofErr w:type="spellEnd"/>
      <w:r w:rsidRPr="00687D6D">
        <w:rPr>
          <w:rFonts w:eastAsia="Calibri"/>
          <w:sz w:val="22"/>
          <w:szCs w:val="22"/>
          <w:lang w:val="uk-UA" w:eastAsia="uk-UA"/>
        </w:rPr>
        <w:t>.</w:t>
      </w:r>
    </w:p>
    <w:p w:rsidR="00127D6E" w:rsidRPr="00687D6D" w:rsidRDefault="00127D6E" w:rsidP="00127D6E">
      <w:pPr>
        <w:ind w:firstLine="567"/>
        <w:jc w:val="both"/>
        <w:rPr>
          <w:lang w:val="uk-UA" w:eastAsia="uk-UA"/>
        </w:rPr>
      </w:pPr>
      <w:r w:rsidRPr="00687D6D">
        <w:rPr>
          <w:lang w:val="uk-UA" w:eastAsia="uk-UA"/>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 Якість товару, який поставляється постачальником, повинна відповідати сертифікату, чинному ДСТУ, або іншій чинній технічній документації, яка встановлює вимоги до його якості.</w:t>
      </w:r>
    </w:p>
    <w:p w:rsidR="00406694" w:rsidRPr="00687D6D" w:rsidRDefault="00406694" w:rsidP="00127D6E">
      <w:pPr>
        <w:ind w:left="-142" w:firstLine="567"/>
        <w:jc w:val="both"/>
        <w:rPr>
          <w:bdr w:val="none" w:sz="0" w:space="0" w:color="auto" w:frame="1"/>
          <w:lang w:val="uk-UA" w:eastAsia="uk-UA"/>
        </w:rPr>
      </w:pPr>
    </w:p>
    <w:p w:rsidR="00127D6E" w:rsidRPr="00687D6D" w:rsidRDefault="00127D6E" w:rsidP="00127D6E">
      <w:pPr>
        <w:widowControl w:val="0"/>
        <w:shd w:val="clear" w:color="auto" w:fill="FFFFFF"/>
        <w:tabs>
          <w:tab w:val="left" w:pos="0"/>
          <w:tab w:val="left" w:pos="338"/>
        </w:tabs>
        <w:spacing w:line="274" w:lineRule="exact"/>
        <w:jc w:val="both"/>
        <w:rPr>
          <w:b/>
          <w:lang w:val="uk-UA"/>
        </w:rPr>
      </w:pPr>
      <w:r w:rsidRPr="00687D6D">
        <w:rPr>
          <w:b/>
          <w:lang w:val="uk-UA"/>
        </w:rPr>
        <w:t>При підписанні договору Замовник самостійно перевіряє у складі пропозиції Переможця наявність наступних документів:</w:t>
      </w:r>
    </w:p>
    <w:p w:rsidR="00127D6E" w:rsidRPr="00687D6D" w:rsidRDefault="00127D6E" w:rsidP="00127D6E">
      <w:pPr>
        <w:widowControl w:val="0"/>
        <w:shd w:val="clear" w:color="auto" w:fill="FFFFFF"/>
        <w:tabs>
          <w:tab w:val="left" w:pos="0"/>
          <w:tab w:val="left" w:pos="338"/>
        </w:tabs>
        <w:spacing w:line="274" w:lineRule="exact"/>
        <w:ind w:firstLine="709"/>
        <w:jc w:val="both"/>
        <w:rPr>
          <w:lang w:val="uk-UA"/>
        </w:rPr>
      </w:pPr>
      <w:r w:rsidRPr="00687D6D">
        <w:rPr>
          <w:lang w:val="uk-UA"/>
        </w:rPr>
        <w:t>- інформацію про право підписання договору про закупівлю;</w:t>
      </w:r>
    </w:p>
    <w:p w:rsidR="00127D6E" w:rsidRPr="00687D6D" w:rsidRDefault="00127D6E" w:rsidP="00127D6E">
      <w:pPr>
        <w:widowControl w:val="0"/>
        <w:shd w:val="clear" w:color="auto" w:fill="FFFFFF"/>
        <w:tabs>
          <w:tab w:val="left" w:pos="0"/>
          <w:tab w:val="left" w:pos="338"/>
        </w:tabs>
        <w:spacing w:line="274" w:lineRule="exact"/>
        <w:ind w:firstLine="709"/>
        <w:jc w:val="both"/>
        <w:rPr>
          <w:lang w:val="uk-UA"/>
        </w:rPr>
      </w:pPr>
      <w:r w:rsidRPr="00687D6D">
        <w:rPr>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687D6D">
        <w:rPr>
          <w:lang w:val="uk-UA" w:eastAsia="uk-UA"/>
        </w:rPr>
        <w:t xml:space="preserve"> У разі відсутності - пояснювальний лист.</w:t>
      </w:r>
    </w:p>
    <w:p w:rsidR="00127D6E" w:rsidRPr="00687D6D" w:rsidRDefault="00127D6E" w:rsidP="00127D6E">
      <w:pPr>
        <w:widowControl w:val="0"/>
        <w:shd w:val="clear" w:color="auto" w:fill="FFFFFF"/>
        <w:tabs>
          <w:tab w:val="left" w:pos="0"/>
          <w:tab w:val="left" w:pos="338"/>
        </w:tabs>
        <w:spacing w:line="274" w:lineRule="exact"/>
        <w:ind w:firstLine="709"/>
        <w:jc w:val="both"/>
        <w:rPr>
          <w:lang w:val="uk-UA"/>
        </w:rPr>
      </w:pPr>
      <w:r w:rsidRPr="00687D6D">
        <w:rPr>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127D6E" w:rsidRPr="00687D6D" w:rsidRDefault="00127D6E" w:rsidP="00127D6E">
      <w:pPr>
        <w:jc w:val="both"/>
        <w:rPr>
          <w:bdr w:val="none" w:sz="0" w:space="0" w:color="auto" w:frame="1"/>
          <w:lang w:val="uk-UA" w:eastAsia="uk-UA"/>
        </w:rPr>
      </w:pPr>
    </w:p>
    <w:p w:rsidR="004A028E" w:rsidRPr="00687D6D" w:rsidRDefault="004A028E" w:rsidP="00127D6E">
      <w:pPr>
        <w:jc w:val="center"/>
        <w:rPr>
          <w:b/>
          <w:bCs/>
          <w:u w:val="single"/>
          <w:bdr w:val="none" w:sz="0" w:space="0" w:color="auto" w:frame="1"/>
          <w:lang w:val="uk-UA"/>
        </w:rPr>
      </w:pPr>
    </w:p>
    <w:p w:rsidR="00127D6E" w:rsidRPr="00687D6D" w:rsidRDefault="00127D6E" w:rsidP="00127D6E">
      <w:pPr>
        <w:jc w:val="both"/>
        <w:rPr>
          <w:lang w:val="uk-UA"/>
        </w:rPr>
      </w:pPr>
      <w:r w:rsidRPr="00687D6D">
        <w:rPr>
          <w:lang w:val="uk-UA"/>
        </w:rPr>
        <w:br w:type="page"/>
      </w:r>
    </w:p>
    <w:p w:rsidR="00CA68A3" w:rsidRPr="00687D6D" w:rsidRDefault="00CA68A3" w:rsidP="00CA68A3">
      <w:pPr>
        <w:widowControl w:val="0"/>
        <w:suppressLineNumbers/>
        <w:suppressAutoHyphens/>
        <w:jc w:val="right"/>
        <w:outlineLvl w:val="0"/>
        <w:rPr>
          <w:b/>
          <w:snapToGrid w:val="0"/>
          <w:kern w:val="28"/>
          <w:lang w:val="uk-UA"/>
        </w:rPr>
      </w:pPr>
      <w:r w:rsidRPr="00687D6D">
        <w:rPr>
          <w:b/>
          <w:snapToGrid w:val="0"/>
          <w:kern w:val="28"/>
          <w:lang w:val="uk-UA"/>
        </w:rPr>
        <w:lastRenderedPageBreak/>
        <w:t xml:space="preserve">Додаток 3 до оголошення </w:t>
      </w:r>
    </w:p>
    <w:p w:rsidR="00CA68A3" w:rsidRPr="00687D6D" w:rsidRDefault="00CA68A3" w:rsidP="00CA68A3">
      <w:pPr>
        <w:widowControl w:val="0"/>
        <w:suppressLineNumbers/>
        <w:suppressAutoHyphens/>
        <w:jc w:val="right"/>
        <w:outlineLvl w:val="0"/>
        <w:rPr>
          <w:b/>
          <w:snapToGrid w:val="0"/>
          <w:kern w:val="28"/>
          <w:lang w:val="uk-UA"/>
        </w:rPr>
      </w:pPr>
      <w:r w:rsidRPr="00687D6D">
        <w:rPr>
          <w:b/>
          <w:snapToGrid w:val="0"/>
          <w:kern w:val="28"/>
          <w:lang w:val="uk-UA"/>
        </w:rPr>
        <w:t xml:space="preserve">про проведення спрощеної закупівлі </w:t>
      </w:r>
    </w:p>
    <w:p w:rsidR="00CA68A3" w:rsidRPr="00687D6D" w:rsidRDefault="00127D6E" w:rsidP="00CA68A3">
      <w:pPr>
        <w:pStyle w:val="a4"/>
        <w:spacing w:before="0" w:beforeAutospacing="0" w:after="0" w:afterAutospacing="0"/>
        <w:ind w:left="187" w:right="202"/>
        <w:rPr>
          <w:i/>
          <w:iCs/>
          <w:sz w:val="22"/>
          <w:szCs w:val="22"/>
          <w:lang w:val="uk-UA"/>
        </w:rPr>
      </w:pPr>
      <w:r w:rsidRPr="00687D6D">
        <w:rPr>
          <w:i/>
          <w:iCs/>
          <w:sz w:val="22"/>
          <w:szCs w:val="22"/>
          <w:lang w:val="uk-UA"/>
        </w:rPr>
        <w:t xml:space="preserve">Форма «Цінова пропозиція» </w:t>
      </w:r>
    </w:p>
    <w:p w:rsidR="00CA68A3" w:rsidRPr="00687D6D" w:rsidRDefault="00127D6E" w:rsidP="00CA68A3">
      <w:pPr>
        <w:pStyle w:val="a4"/>
        <w:spacing w:before="0" w:beforeAutospacing="0" w:after="0" w:afterAutospacing="0"/>
        <w:ind w:left="187" w:right="202"/>
        <w:rPr>
          <w:i/>
          <w:iCs/>
          <w:sz w:val="22"/>
          <w:szCs w:val="22"/>
          <w:lang w:val="uk-UA"/>
        </w:rPr>
      </w:pPr>
      <w:r w:rsidRPr="00687D6D">
        <w:rPr>
          <w:i/>
          <w:iCs/>
          <w:sz w:val="22"/>
          <w:szCs w:val="22"/>
          <w:lang w:val="uk-UA"/>
        </w:rPr>
        <w:t xml:space="preserve">подається у вигляді, наведеному нижче. </w:t>
      </w:r>
    </w:p>
    <w:p w:rsidR="00127D6E" w:rsidRPr="00687D6D" w:rsidRDefault="00127D6E" w:rsidP="00CA68A3">
      <w:pPr>
        <w:pStyle w:val="a4"/>
        <w:spacing w:before="0" w:beforeAutospacing="0" w:after="0" w:afterAutospacing="0"/>
        <w:ind w:left="187" w:right="202"/>
        <w:rPr>
          <w:i/>
          <w:iCs/>
          <w:sz w:val="22"/>
          <w:szCs w:val="22"/>
          <w:lang w:val="uk-UA"/>
        </w:rPr>
      </w:pPr>
      <w:r w:rsidRPr="00687D6D">
        <w:rPr>
          <w:i/>
          <w:iCs/>
          <w:sz w:val="22"/>
          <w:szCs w:val="22"/>
          <w:lang w:val="uk-UA"/>
        </w:rPr>
        <w:t>Учасник не повинен відступати від даної форми.</w:t>
      </w:r>
    </w:p>
    <w:p w:rsidR="00126604" w:rsidRPr="00687D6D" w:rsidRDefault="00126604" w:rsidP="00127D6E">
      <w:pPr>
        <w:pStyle w:val="a4"/>
        <w:spacing w:before="0" w:beforeAutospacing="0" w:after="0" w:afterAutospacing="0"/>
        <w:jc w:val="center"/>
        <w:rPr>
          <w:i/>
          <w:iCs/>
          <w:sz w:val="22"/>
          <w:szCs w:val="22"/>
          <w:u w:val="single"/>
          <w:lang w:val="uk-UA"/>
        </w:rPr>
      </w:pPr>
    </w:p>
    <w:p w:rsidR="00CA68A3" w:rsidRPr="00687D6D" w:rsidRDefault="00CA68A3" w:rsidP="00127D6E">
      <w:pPr>
        <w:pStyle w:val="a4"/>
        <w:spacing w:before="0" w:beforeAutospacing="0" w:after="0" w:afterAutospacing="0"/>
        <w:jc w:val="center"/>
        <w:rPr>
          <w:rFonts w:ascii="Times New Roman CYR" w:hAnsi="Times New Roman CYR" w:cs="Times New Roman CYR"/>
          <w:b/>
          <w:bCs/>
          <w:sz w:val="22"/>
          <w:szCs w:val="22"/>
          <w:lang w:val="uk-UA"/>
        </w:rPr>
      </w:pPr>
    </w:p>
    <w:p w:rsidR="00186636" w:rsidRPr="00687D6D" w:rsidRDefault="00F4536D" w:rsidP="00186636">
      <w:pPr>
        <w:ind w:right="-2"/>
        <w:contextualSpacing/>
        <w:jc w:val="center"/>
        <w:rPr>
          <w:b/>
          <w:caps/>
          <w:lang w:val="uk-UA"/>
        </w:rPr>
      </w:pPr>
      <w:r w:rsidRPr="00687D6D">
        <w:rPr>
          <w:b/>
          <w:caps/>
          <w:lang w:val="uk-UA"/>
        </w:rPr>
        <w:t>ФОРМА</w:t>
      </w:r>
      <w:r w:rsidR="007F1204" w:rsidRPr="00687D6D">
        <w:rPr>
          <w:b/>
          <w:caps/>
          <w:lang w:val="uk-UA"/>
        </w:rPr>
        <w:t>:</w:t>
      </w:r>
      <w:r w:rsidRPr="00687D6D">
        <w:rPr>
          <w:b/>
          <w:caps/>
          <w:lang w:val="uk-UA"/>
        </w:rPr>
        <w:t xml:space="preserve"> </w:t>
      </w:r>
      <w:r w:rsidR="00186636" w:rsidRPr="00687D6D">
        <w:rPr>
          <w:b/>
          <w:caps/>
          <w:lang w:val="uk-UA"/>
        </w:rPr>
        <w:t>ЦІНОВА пропозиціЯ</w:t>
      </w:r>
    </w:p>
    <w:p w:rsidR="000B3445" w:rsidRPr="00687D6D" w:rsidRDefault="00186636" w:rsidP="000B3445">
      <w:pPr>
        <w:jc w:val="center"/>
        <w:rPr>
          <w:b/>
          <w:lang w:val="uk-UA"/>
        </w:rPr>
      </w:pPr>
      <w:r w:rsidRPr="00687D6D">
        <w:rPr>
          <w:lang w:val="uk-UA"/>
        </w:rPr>
        <w:t>Ми, ______________ (найменування учасника – юридичної/фізичної особи), надаємо свою пропозицію щодо участі у спрощеній закупівлі:</w:t>
      </w:r>
      <w:r w:rsidRPr="00687D6D">
        <w:rPr>
          <w:b/>
          <w:lang w:val="uk-UA"/>
        </w:rPr>
        <w:t xml:space="preserve"> </w:t>
      </w:r>
      <w:r w:rsidR="00E07148">
        <w:rPr>
          <w:b/>
          <w:caps/>
          <w:lang w:val="uk-UA"/>
        </w:rPr>
        <w:t xml:space="preserve">14410000-8 </w:t>
      </w:r>
      <w:r w:rsidR="00E07148" w:rsidRPr="00C142E3">
        <w:rPr>
          <w:b/>
          <w:bCs/>
          <w:lang w:val="uk-UA"/>
        </w:rPr>
        <w:t>Кам’яна</w:t>
      </w:r>
      <w:r w:rsidR="00E07148" w:rsidRPr="00C142E3">
        <w:rPr>
          <w:b/>
          <w:lang w:val="uk-UA"/>
        </w:rPr>
        <w:t xml:space="preserve"> сіль</w:t>
      </w:r>
      <w:r w:rsidR="00E07148">
        <w:rPr>
          <w:b/>
          <w:lang w:val="uk-UA"/>
        </w:rPr>
        <w:t xml:space="preserve"> </w:t>
      </w:r>
      <w:r w:rsidR="00E07148" w:rsidRPr="00C142E3">
        <w:rPr>
          <w:b/>
          <w:caps/>
          <w:lang w:val="uk-UA"/>
        </w:rPr>
        <w:t>(</w:t>
      </w:r>
      <w:r w:rsidR="00E07148" w:rsidRPr="00C142E3">
        <w:rPr>
          <w:b/>
          <w:bCs/>
          <w:lang w:val="uk-UA"/>
        </w:rPr>
        <w:t>Кам’яна</w:t>
      </w:r>
      <w:r w:rsidR="00E07148" w:rsidRPr="00C142E3">
        <w:rPr>
          <w:b/>
          <w:lang w:val="uk-UA"/>
        </w:rPr>
        <w:t xml:space="preserve"> сіль для </w:t>
      </w:r>
      <w:r w:rsidR="00E07148">
        <w:rPr>
          <w:b/>
          <w:lang w:val="uk-UA"/>
        </w:rPr>
        <w:t>посипання доріг</w:t>
      </w:r>
      <w:r w:rsidR="00E07148" w:rsidRPr="00687D6D">
        <w:rPr>
          <w:b/>
          <w:lang w:val="uk-UA"/>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7292"/>
      </w:tblGrid>
      <w:tr w:rsidR="00186636" w:rsidRPr="00687D6D" w:rsidTr="00E95497">
        <w:trPr>
          <w:trHeight w:val="308"/>
        </w:trPr>
        <w:tc>
          <w:tcPr>
            <w:tcW w:w="3340" w:type="dxa"/>
            <w:vMerge w:val="restart"/>
            <w:tcBorders>
              <w:top w:val="single" w:sz="4" w:space="0" w:color="auto"/>
              <w:left w:val="single" w:sz="4" w:space="0" w:color="auto"/>
              <w:bottom w:val="single" w:sz="4" w:space="0" w:color="auto"/>
              <w:right w:val="single" w:sz="4" w:space="0" w:color="auto"/>
            </w:tcBorders>
            <w:vAlign w:val="center"/>
            <w:hideMark/>
          </w:tcPr>
          <w:p w:rsidR="00186636" w:rsidRPr="00687D6D" w:rsidRDefault="00186636" w:rsidP="00E95497">
            <w:pPr>
              <w:rPr>
                <w:b/>
                <w:sz w:val="22"/>
                <w:szCs w:val="22"/>
                <w:lang w:val="uk-UA"/>
              </w:rPr>
            </w:pPr>
            <w:r w:rsidRPr="00687D6D">
              <w:rPr>
                <w:b/>
                <w:sz w:val="22"/>
                <w:szCs w:val="22"/>
                <w:lang w:val="uk-UA"/>
              </w:rPr>
              <w:t>Відомості про учасника</w:t>
            </w:r>
          </w:p>
        </w:tc>
        <w:tc>
          <w:tcPr>
            <w:tcW w:w="7292" w:type="dxa"/>
            <w:tcBorders>
              <w:top w:val="single" w:sz="4" w:space="0" w:color="auto"/>
              <w:left w:val="single" w:sz="4" w:space="0" w:color="auto"/>
              <w:bottom w:val="single" w:sz="4" w:space="0" w:color="auto"/>
              <w:right w:val="single" w:sz="4" w:space="0" w:color="auto"/>
            </w:tcBorders>
            <w:vAlign w:val="center"/>
            <w:hideMark/>
          </w:tcPr>
          <w:p w:rsidR="00186636" w:rsidRPr="00687D6D" w:rsidRDefault="00186636" w:rsidP="00E95497">
            <w:pPr>
              <w:rPr>
                <w:sz w:val="22"/>
                <w:szCs w:val="22"/>
                <w:lang w:val="uk-UA"/>
              </w:rPr>
            </w:pPr>
            <w:r w:rsidRPr="00687D6D">
              <w:rPr>
                <w:sz w:val="22"/>
                <w:szCs w:val="22"/>
                <w:lang w:val="uk-UA"/>
              </w:rPr>
              <w:t>Повне найменування учасника – суб’єкта господарювання</w:t>
            </w:r>
          </w:p>
        </w:tc>
      </w:tr>
      <w:tr w:rsidR="00186636" w:rsidRPr="00020258" w:rsidTr="00E95497">
        <w:trPr>
          <w:trHeight w:val="669"/>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186636" w:rsidRPr="00687D6D" w:rsidRDefault="00186636" w:rsidP="00E95497">
            <w:pPr>
              <w:rPr>
                <w:b/>
                <w:sz w:val="22"/>
                <w:szCs w:val="22"/>
                <w:lang w:val="uk-UA"/>
              </w:rPr>
            </w:pPr>
          </w:p>
        </w:tc>
        <w:tc>
          <w:tcPr>
            <w:tcW w:w="7292" w:type="dxa"/>
            <w:tcBorders>
              <w:top w:val="single" w:sz="4" w:space="0" w:color="auto"/>
              <w:left w:val="single" w:sz="4" w:space="0" w:color="auto"/>
              <w:bottom w:val="single" w:sz="4" w:space="0" w:color="auto"/>
              <w:right w:val="single" w:sz="4" w:space="0" w:color="auto"/>
            </w:tcBorders>
            <w:vAlign w:val="center"/>
            <w:hideMark/>
          </w:tcPr>
          <w:p w:rsidR="00186636" w:rsidRPr="00687D6D" w:rsidRDefault="00186636" w:rsidP="00E95497">
            <w:pPr>
              <w:rPr>
                <w:sz w:val="22"/>
                <w:szCs w:val="22"/>
                <w:lang w:val="uk-UA"/>
              </w:rPr>
            </w:pPr>
            <w:r w:rsidRPr="00687D6D">
              <w:rPr>
                <w:sz w:val="22"/>
                <w:szCs w:val="22"/>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186636" w:rsidRPr="00687D6D" w:rsidTr="00E95497">
        <w:trPr>
          <w:trHeight w:val="385"/>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186636" w:rsidRPr="00687D6D" w:rsidRDefault="00186636" w:rsidP="00E95497">
            <w:pPr>
              <w:rPr>
                <w:b/>
                <w:sz w:val="22"/>
                <w:szCs w:val="22"/>
                <w:lang w:val="uk-UA"/>
              </w:rPr>
            </w:pPr>
          </w:p>
        </w:tc>
        <w:tc>
          <w:tcPr>
            <w:tcW w:w="7292" w:type="dxa"/>
            <w:tcBorders>
              <w:top w:val="single" w:sz="4" w:space="0" w:color="auto"/>
              <w:left w:val="single" w:sz="4" w:space="0" w:color="auto"/>
              <w:bottom w:val="single" w:sz="4" w:space="0" w:color="auto"/>
              <w:right w:val="single" w:sz="4" w:space="0" w:color="auto"/>
            </w:tcBorders>
            <w:vAlign w:val="center"/>
            <w:hideMark/>
          </w:tcPr>
          <w:p w:rsidR="00186636" w:rsidRPr="00687D6D" w:rsidRDefault="00186636" w:rsidP="00E95497">
            <w:pPr>
              <w:rPr>
                <w:sz w:val="22"/>
                <w:szCs w:val="22"/>
                <w:lang w:val="uk-UA"/>
              </w:rPr>
            </w:pPr>
            <w:r w:rsidRPr="00687D6D">
              <w:rPr>
                <w:sz w:val="22"/>
                <w:szCs w:val="22"/>
                <w:lang w:val="uk-UA"/>
              </w:rPr>
              <w:t>Реквізити (поштова адреса, факс, телефон для контактів)</w:t>
            </w:r>
          </w:p>
        </w:tc>
      </w:tr>
      <w:tr w:rsidR="00186636" w:rsidRPr="00687D6D" w:rsidTr="00E95497">
        <w:trPr>
          <w:trHeight w:val="321"/>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186636" w:rsidRPr="00687D6D" w:rsidRDefault="00186636" w:rsidP="00E95497">
            <w:pPr>
              <w:rPr>
                <w:b/>
                <w:sz w:val="22"/>
                <w:szCs w:val="22"/>
                <w:lang w:val="uk-UA"/>
              </w:rPr>
            </w:pPr>
          </w:p>
        </w:tc>
        <w:tc>
          <w:tcPr>
            <w:tcW w:w="7292" w:type="dxa"/>
            <w:tcBorders>
              <w:top w:val="single" w:sz="4" w:space="0" w:color="auto"/>
              <w:left w:val="single" w:sz="4" w:space="0" w:color="auto"/>
              <w:bottom w:val="single" w:sz="4" w:space="0" w:color="auto"/>
              <w:right w:val="single" w:sz="4" w:space="0" w:color="auto"/>
            </w:tcBorders>
            <w:vAlign w:val="center"/>
            <w:hideMark/>
          </w:tcPr>
          <w:p w:rsidR="00186636" w:rsidRPr="00687D6D" w:rsidRDefault="00186636" w:rsidP="00E95497">
            <w:pPr>
              <w:rPr>
                <w:sz w:val="22"/>
                <w:szCs w:val="22"/>
                <w:lang w:val="uk-UA"/>
              </w:rPr>
            </w:pPr>
            <w:r w:rsidRPr="00687D6D">
              <w:rPr>
                <w:sz w:val="22"/>
                <w:szCs w:val="22"/>
                <w:lang w:val="uk-UA"/>
              </w:rPr>
              <w:t xml:space="preserve">Банківські реквізити: </w:t>
            </w:r>
            <w:r w:rsidRPr="00687D6D">
              <w:rPr>
                <w:b/>
                <w:sz w:val="22"/>
                <w:szCs w:val="22"/>
                <w:lang w:val="uk-UA"/>
              </w:rPr>
              <w:t>_____________________________________</w:t>
            </w:r>
          </w:p>
        </w:tc>
      </w:tr>
      <w:tr w:rsidR="00186636" w:rsidRPr="00687D6D" w:rsidTr="00E95497">
        <w:trPr>
          <w:trHeight w:val="60"/>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186636" w:rsidRPr="00687D6D" w:rsidRDefault="00186636" w:rsidP="00E95497">
            <w:pPr>
              <w:rPr>
                <w:b/>
                <w:sz w:val="22"/>
                <w:szCs w:val="22"/>
                <w:lang w:val="uk-UA"/>
              </w:rPr>
            </w:pPr>
          </w:p>
        </w:tc>
        <w:tc>
          <w:tcPr>
            <w:tcW w:w="7292" w:type="dxa"/>
            <w:tcBorders>
              <w:top w:val="single" w:sz="4" w:space="0" w:color="auto"/>
              <w:left w:val="single" w:sz="4" w:space="0" w:color="auto"/>
              <w:bottom w:val="single" w:sz="4" w:space="0" w:color="auto"/>
              <w:right w:val="single" w:sz="4" w:space="0" w:color="auto"/>
            </w:tcBorders>
            <w:vAlign w:val="center"/>
            <w:hideMark/>
          </w:tcPr>
          <w:p w:rsidR="00186636" w:rsidRPr="00687D6D" w:rsidRDefault="00186636" w:rsidP="00E95497">
            <w:pPr>
              <w:rPr>
                <w:sz w:val="22"/>
                <w:szCs w:val="22"/>
                <w:lang w:val="uk-UA"/>
              </w:rPr>
            </w:pPr>
            <w:r w:rsidRPr="00687D6D">
              <w:rPr>
                <w:b/>
                <w:sz w:val="22"/>
                <w:szCs w:val="22"/>
                <w:u w:val="single"/>
                <w:lang w:val="uk-UA"/>
              </w:rPr>
              <w:t xml:space="preserve">Для платників ПДВ слід зазначити: </w:t>
            </w:r>
          </w:p>
          <w:p w:rsidR="00186636" w:rsidRPr="00687D6D" w:rsidRDefault="00186636" w:rsidP="00E95497">
            <w:pPr>
              <w:rPr>
                <w:sz w:val="22"/>
                <w:szCs w:val="22"/>
                <w:lang w:val="uk-UA"/>
              </w:rPr>
            </w:pPr>
            <w:r w:rsidRPr="00687D6D">
              <w:rPr>
                <w:sz w:val="22"/>
                <w:szCs w:val="22"/>
                <w:lang w:val="uk-UA"/>
              </w:rPr>
              <w:t>ІПН – _____________________</w:t>
            </w:r>
          </w:p>
        </w:tc>
      </w:tr>
      <w:tr w:rsidR="00186636" w:rsidRPr="00687D6D" w:rsidTr="00E95497">
        <w:trPr>
          <w:trHeight w:val="834"/>
        </w:trPr>
        <w:tc>
          <w:tcPr>
            <w:tcW w:w="3340" w:type="dxa"/>
            <w:tcBorders>
              <w:top w:val="single" w:sz="4" w:space="0" w:color="auto"/>
              <w:left w:val="single" w:sz="4" w:space="0" w:color="auto"/>
              <w:bottom w:val="single" w:sz="4" w:space="0" w:color="auto"/>
              <w:right w:val="single" w:sz="4" w:space="0" w:color="auto"/>
            </w:tcBorders>
            <w:vAlign w:val="center"/>
            <w:hideMark/>
          </w:tcPr>
          <w:p w:rsidR="00186636" w:rsidRPr="00687D6D" w:rsidRDefault="00186636" w:rsidP="00E95497">
            <w:pPr>
              <w:rPr>
                <w:b/>
                <w:bCs/>
                <w:sz w:val="22"/>
                <w:szCs w:val="22"/>
                <w:lang w:val="uk-UA"/>
              </w:rPr>
            </w:pPr>
            <w:r w:rsidRPr="00687D6D">
              <w:rPr>
                <w:b/>
                <w:bCs/>
                <w:snapToGrid w:val="0"/>
                <w:sz w:val="22"/>
                <w:szCs w:val="22"/>
                <w:lang w:val="uk-UA" w:eastAsia="uk-UA"/>
              </w:rPr>
              <w:t>Ціна пропозиції</w:t>
            </w:r>
          </w:p>
        </w:tc>
        <w:tc>
          <w:tcPr>
            <w:tcW w:w="7292" w:type="dxa"/>
            <w:tcBorders>
              <w:top w:val="single" w:sz="4" w:space="0" w:color="auto"/>
              <w:left w:val="single" w:sz="4" w:space="0" w:color="auto"/>
              <w:bottom w:val="single" w:sz="4" w:space="0" w:color="auto"/>
              <w:right w:val="single" w:sz="4" w:space="0" w:color="auto"/>
            </w:tcBorders>
            <w:vAlign w:val="center"/>
          </w:tcPr>
          <w:p w:rsidR="00186636" w:rsidRPr="00687D6D" w:rsidRDefault="00186636" w:rsidP="00E95497">
            <w:pPr>
              <w:rPr>
                <w:sz w:val="22"/>
                <w:szCs w:val="22"/>
                <w:lang w:val="uk-UA"/>
              </w:rPr>
            </w:pPr>
            <w:r w:rsidRPr="00687D6D">
              <w:rPr>
                <w:sz w:val="22"/>
                <w:szCs w:val="22"/>
                <w:lang w:val="uk-UA"/>
              </w:rPr>
              <w:t xml:space="preserve">Учасник вказує вартість предмету закупівлі в гривнях цифрами та прописом </w:t>
            </w:r>
            <w:r w:rsidRPr="00687D6D">
              <w:rPr>
                <w:b/>
                <w:sz w:val="22"/>
                <w:szCs w:val="22"/>
                <w:lang w:val="uk-UA"/>
              </w:rPr>
              <w:t>без урахування ПДВ*</w:t>
            </w:r>
            <w:r w:rsidRPr="00687D6D">
              <w:rPr>
                <w:sz w:val="22"/>
                <w:szCs w:val="22"/>
                <w:lang w:val="uk-UA"/>
              </w:rPr>
              <w:t xml:space="preserve">. </w:t>
            </w:r>
          </w:p>
          <w:p w:rsidR="00186636" w:rsidRPr="00687D6D" w:rsidRDefault="00186636" w:rsidP="00E95497">
            <w:pPr>
              <w:rPr>
                <w:sz w:val="22"/>
                <w:szCs w:val="22"/>
                <w:lang w:val="uk-UA"/>
              </w:rPr>
            </w:pPr>
          </w:p>
          <w:p w:rsidR="00186636" w:rsidRPr="00687D6D" w:rsidRDefault="00186636" w:rsidP="00E95497">
            <w:pPr>
              <w:rPr>
                <w:sz w:val="22"/>
                <w:szCs w:val="22"/>
                <w:lang w:val="uk-UA"/>
              </w:rPr>
            </w:pPr>
            <w:r w:rsidRPr="00687D6D">
              <w:rPr>
                <w:sz w:val="22"/>
                <w:szCs w:val="22"/>
                <w:lang w:val="uk-UA"/>
              </w:rPr>
              <w:t xml:space="preserve">Учасник вказує вартість предмета закупівлі в гривнях цифрами та прописом </w:t>
            </w:r>
            <w:r w:rsidRPr="00687D6D">
              <w:rPr>
                <w:b/>
                <w:sz w:val="22"/>
                <w:szCs w:val="22"/>
                <w:lang w:val="uk-UA"/>
              </w:rPr>
              <w:t>з урахуванням ПДВ.</w:t>
            </w:r>
          </w:p>
        </w:tc>
      </w:tr>
      <w:tr w:rsidR="00186636" w:rsidRPr="00687D6D" w:rsidTr="00E95497">
        <w:trPr>
          <w:trHeight w:val="559"/>
        </w:trPr>
        <w:tc>
          <w:tcPr>
            <w:tcW w:w="3340" w:type="dxa"/>
            <w:tcBorders>
              <w:top w:val="single" w:sz="4" w:space="0" w:color="auto"/>
              <w:left w:val="single" w:sz="4" w:space="0" w:color="auto"/>
              <w:bottom w:val="single" w:sz="4" w:space="0" w:color="auto"/>
              <w:right w:val="single" w:sz="4" w:space="0" w:color="auto"/>
            </w:tcBorders>
            <w:vAlign w:val="center"/>
            <w:hideMark/>
          </w:tcPr>
          <w:p w:rsidR="00186636" w:rsidRPr="00687D6D" w:rsidRDefault="00186636" w:rsidP="00E95497">
            <w:pPr>
              <w:rPr>
                <w:b/>
                <w:sz w:val="22"/>
                <w:szCs w:val="22"/>
                <w:lang w:val="uk-UA"/>
              </w:rPr>
            </w:pPr>
            <w:r w:rsidRPr="00687D6D">
              <w:rPr>
                <w:b/>
                <w:sz w:val="22"/>
                <w:szCs w:val="22"/>
                <w:lang w:val="uk-UA"/>
              </w:rPr>
              <w:t>Відомості про особу (осіб), яка буде здійснювати зв'язок з замовником (у разі необхідності)</w:t>
            </w:r>
          </w:p>
        </w:tc>
        <w:tc>
          <w:tcPr>
            <w:tcW w:w="7292" w:type="dxa"/>
            <w:tcBorders>
              <w:top w:val="single" w:sz="4" w:space="0" w:color="auto"/>
              <w:left w:val="single" w:sz="4" w:space="0" w:color="auto"/>
              <w:bottom w:val="single" w:sz="4" w:space="0" w:color="auto"/>
              <w:right w:val="single" w:sz="4" w:space="0" w:color="auto"/>
            </w:tcBorders>
            <w:vAlign w:val="center"/>
            <w:hideMark/>
          </w:tcPr>
          <w:p w:rsidR="00186636" w:rsidRPr="00687D6D" w:rsidRDefault="00186636" w:rsidP="00E95497">
            <w:pPr>
              <w:rPr>
                <w:sz w:val="22"/>
                <w:szCs w:val="22"/>
                <w:lang w:val="uk-UA"/>
              </w:rPr>
            </w:pPr>
            <w:r w:rsidRPr="00687D6D">
              <w:rPr>
                <w:sz w:val="22"/>
                <w:szCs w:val="22"/>
                <w:lang w:val="uk-UA"/>
              </w:rPr>
              <w:t>(Прізвище, ім’я, по батькові, посада, контактний телефон, e-</w:t>
            </w:r>
            <w:proofErr w:type="spellStart"/>
            <w:r w:rsidRPr="00687D6D">
              <w:rPr>
                <w:sz w:val="22"/>
                <w:szCs w:val="22"/>
                <w:lang w:val="uk-UA"/>
              </w:rPr>
              <w:t>mail</w:t>
            </w:r>
            <w:proofErr w:type="spellEnd"/>
            <w:r w:rsidRPr="00687D6D">
              <w:rPr>
                <w:sz w:val="22"/>
                <w:szCs w:val="22"/>
                <w:lang w:val="uk-UA"/>
              </w:rPr>
              <w:t>:)</w:t>
            </w:r>
          </w:p>
        </w:tc>
      </w:tr>
    </w:tbl>
    <w:p w:rsidR="00186636" w:rsidRDefault="00186636" w:rsidP="00186636">
      <w:pPr>
        <w:tabs>
          <w:tab w:val="left" w:pos="2160"/>
          <w:tab w:val="left" w:pos="3600"/>
        </w:tabs>
        <w:rPr>
          <w:sz w:val="22"/>
          <w:szCs w:val="20"/>
          <w:lang w:val="uk-UA"/>
        </w:rPr>
      </w:pPr>
      <w:r w:rsidRPr="00687D6D">
        <w:rPr>
          <w:sz w:val="22"/>
          <w:szCs w:val="20"/>
          <w:lang w:val="uk-UA"/>
        </w:rPr>
        <w:t>*у разі, якщо учасник не є платником ПДВ.</w:t>
      </w:r>
    </w:p>
    <w:p w:rsidR="009140ED" w:rsidRDefault="009140ED" w:rsidP="00186636">
      <w:pPr>
        <w:tabs>
          <w:tab w:val="left" w:pos="2160"/>
          <w:tab w:val="left" w:pos="3600"/>
        </w:tabs>
        <w:rPr>
          <w:sz w:val="22"/>
          <w:szCs w:val="20"/>
          <w:lang w:val="uk-UA"/>
        </w:rPr>
      </w:pPr>
    </w:p>
    <w:tbl>
      <w:tblPr>
        <w:tblW w:w="5054" w:type="pct"/>
        <w:tblInd w:w="-5" w:type="dxa"/>
        <w:tblLook w:val="04A0" w:firstRow="1" w:lastRow="0" w:firstColumn="1" w:lastColumn="0" w:noHBand="0" w:noVBand="1"/>
      </w:tblPr>
      <w:tblGrid>
        <w:gridCol w:w="567"/>
        <w:gridCol w:w="2597"/>
        <w:gridCol w:w="1938"/>
        <w:gridCol w:w="1252"/>
        <w:gridCol w:w="1250"/>
        <w:gridCol w:w="1250"/>
        <w:gridCol w:w="1737"/>
      </w:tblGrid>
      <w:tr w:rsidR="009140ED" w:rsidRPr="00ED6A30" w:rsidTr="009140ED">
        <w:trPr>
          <w:trHeight w:val="862"/>
        </w:trPr>
        <w:tc>
          <w:tcPr>
            <w:tcW w:w="268" w:type="pct"/>
            <w:tcBorders>
              <w:top w:val="single" w:sz="4" w:space="0" w:color="auto"/>
              <w:left w:val="single" w:sz="4" w:space="0" w:color="auto"/>
              <w:bottom w:val="single" w:sz="4" w:space="0" w:color="auto"/>
              <w:right w:val="single" w:sz="4" w:space="0" w:color="auto"/>
            </w:tcBorders>
            <w:hideMark/>
          </w:tcPr>
          <w:p w:rsidR="009140ED" w:rsidRPr="00311875" w:rsidRDefault="009140ED" w:rsidP="00F81D69">
            <w:pPr>
              <w:jc w:val="center"/>
              <w:rPr>
                <w:b/>
                <w:bCs/>
                <w:sz w:val="20"/>
                <w:szCs w:val="20"/>
                <w:lang w:val="uk-UA" w:eastAsia="uk-UA"/>
              </w:rPr>
            </w:pPr>
            <w:r w:rsidRPr="00311875">
              <w:rPr>
                <w:b/>
                <w:bCs/>
                <w:sz w:val="20"/>
                <w:szCs w:val="20"/>
                <w:lang w:val="uk-UA" w:eastAsia="uk-UA"/>
              </w:rPr>
              <w:t>№ з/п</w:t>
            </w:r>
          </w:p>
        </w:tc>
        <w:tc>
          <w:tcPr>
            <w:tcW w:w="1226" w:type="pct"/>
            <w:tcBorders>
              <w:top w:val="single" w:sz="4" w:space="0" w:color="auto"/>
              <w:left w:val="single" w:sz="4" w:space="0" w:color="auto"/>
              <w:bottom w:val="single" w:sz="4" w:space="0" w:color="auto"/>
              <w:right w:val="single" w:sz="4" w:space="0" w:color="auto"/>
            </w:tcBorders>
            <w:hideMark/>
          </w:tcPr>
          <w:p w:rsidR="009140ED" w:rsidRPr="00311875" w:rsidRDefault="009140ED" w:rsidP="009140ED">
            <w:pPr>
              <w:spacing w:before="60" w:after="60"/>
              <w:jc w:val="center"/>
              <w:rPr>
                <w:b/>
                <w:bCs/>
                <w:sz w:val="20"/>
                <w:szCs w:val="20"/>
                <w:lang w:val="uk-UA" w:eastAsia="uk-UA"/>
              </w:rPr>
            </w:pPr>
            <w:r w:rsidRPr="00311875">
              <w:rPr>
                <w:rFonts w:eastAsia="Calibri"/>
                <w:b/>
                <w:noProof/>
                <w:color w:val="00000A"/>
                <w:sz w:val="20"/>
                <w:szCs w:val="20"/>
              </w:rPr>
              <w:t>Найменування товару запропонованого Учасником *</w:t>
            </w:r>
          </w:p>
        </w:tc>
        <w:tc>
          <w:tcPr>
            <w:tcW w:w="915" w:type="pct"/>
            <w:tcBorders>
              <w:top w:val="single" w:sz="4" w:space="0" w:color="auto"/>
              <w:left w:val="single" w:sz="4" w:space="0" w:color="auto"/>
              <w:bottom w:val="single" w:sz="4" w:space="0" w:color="auto"/>
              <w:right w:val="single" w:sz="4" w:space="0" w:color="auto"/>
            </w:tcBorders>
            <w:hideMark/>
          </w:tcPr>
          <w:p w:rsidR="009140ED" w:rsidRPr="00311875" w:rsidRDefault="009140ED" w:rsidP="00F81D69">
            <w:pPr>
              <w:spacing w:before="60" w:after="60"/>
              <w:jc w:val="center"/>
              <w:rPr>
                <w:rFonts w:eastAsia="Calibri"/>
                <w:b/>
                <w:iCs/>
                <w:color w:val="00000A"/>
                <w:sz w:val="20"/>
                <w:szCs w:val="20"/>
              </w:rPr>
            </w:pPr>
            <w:r w:rsidRPr="009140ED">
              <w:rPr>
                <w:b/>
                <w:bCs/>
                <w:noProof/>
                <w:color w:val="000000"/>
                <w:sz w:val="20"/>
                <w:szCs w:val="20"/>
                <w:lang w:eastAsia="uk-UA"/>
              </w:rPr>
              <w:t>Країна походження товару</w:t>
            </w:r>
          </w:p>
        </w:tc>
        <w:tc>
          <w:tcPr>
            <w:tcW w:w="591" w:type="pct"/>
            <w:tcBorders>
              <w:top w:val="single" w:sz="4" w:space="0" w:color="auto"/>
              <w:left w:val="single" w:sz="4" w:space="0" w:color="auto"/>
              <w:bottom w:val="single" w:sz="4" w:space="0" w:color="auto"/>
              <w:right w:val="single" w:sz="4" w:space="0" w:color="auto"/>
            </w:tcBorders>
            <w:hideMark/>
          </w:tcPr>
          <w:p w:rsidR="009140ED" w:rsidRPr="00311875" w:rsidRDefault="009140ED" w:rsidP="00F81D69">
            <w:pPr>
              <w:spacing w:before="60" w:after="60"/>
              <w:jc w:val="center"/>
              <w:rPr>
                <w:rFonts w:eastAsia="Calibri"/>
                <w:b/>
                <w:iCs/>
                <w:color w:val="00000A"/>
                <w:sz w:val="20"/>
                <w:szCs w:val="20"/>
              </w:rPr>
            </w:pPr>
            <w:proofErr w:type="spellStart"/>
            <w:r w:rsidRPr="00311875">
              <w:rPr>
                <w:rFonts w:eastAsia="Calibri"/>
                <w:b/>
                <w:iCs/>
                <w:color w:val="00000A"/>
                <w:sz w:val="20"/>
                <w:szCs w:val="20"/>
              </w:rPr>
              <w:t>Одиниця</w:t>
            </w:r>
            <w:proofErr w:type="spellEnd"/>
            <w:r w:rsidRPr="00311875">
              <w:rPr>
                <w:rFonts w:eastAsia="Calibri"/>
                <w:b/>
                <w:iCs/>
                <w:color w:val="00000A"/>
                <w:sz w:val="20"/>
                <w:szCs w:val="20"/>
              </w:rPr>
              <w:t xml:space="preserve"> </w:t>
            </w:r>
            <w:proofErr w:type="spellStart"/>
            <w:r w:rsidRPr="00311875">
              <w:rPr>
                <w:rFonts w:eastAsia="Calibri"/>
                <w:b/>
                <w:iCs/>
                <w:color w:val="00000A"/>
                <w:sz w:val="20"/>
                <w:szCs w:val="20"/>
              </w:rPr>
              <w:t>виміру</w:t>
            </w:r>
            <w:proofErr w:type="spellEnd"/>
          </w:p>
        </w:tc>
        <w:tc>
          <w:tcPr>
            <w:tcW w:w="590" w:type="pct"/>
            <w:tcBorders>
              <w:top w:val="single" w:sz="4" w:space="0" w:color="auto"/>
              <w:left w:val="single" w:sz="4" w:space="0" w:color="auto"/>
              <w:bottom w:val="single" w:sz="4" w:space="0" w:color="auto"/>
              <w:right w:val="single" w:sz="4" w:space="0" w:color="auto"/>
            </w:tcBorders>
            <w:hideMark/>
          </w:tcPr>
          <w:p w:rsidR="009140ED" w:rsidRPr="00311875" w:rsidRDefault="009140ED" w:rsidP="00F81D69">
            <w:pPr>
              <w:jc w:val="center"/>
              <w:rPr>
                <w:rFonts w:eastAsia="Calibri"/>
                <w:b/>
                <w:bCs/>
                <w:color w:val="00000A"/>
                <w:sz w:val="20"/>
                <w:szCs w:val="20"/>
              </w:rPr>
            </w:pPr>
            <w:proofErr w:type="spellStart"/>
            <w:r w:rsidRPr="00311875">
              <w:rPr>
                <w:rFonts w:eastAsia="Calibri"/>
                <w:b/>
                <w:bCs/>
                <w:color w:val="00000A"/>
                <w:sz w:val="20"/>
                <w:szCs w:val="20"/>
              </w:rPr>
              <w:t>Кількість</w:t>
            </w:r>
            <w:proofErr w:type="spellEnd"/>
            <w:r w:rsidRPr="00311875">
              <w:rPr>
                <w:rFonts w:eastAsia="Calibri"/>
                <w:b/>
                <w:bCs/>
                <w:color w:val="00000A"/>
                <w:sz w:val="20"/>
                <w:szCs w:val="20"/>
              </w:rPr>
              <w:t xml:space="preserve"> </w:t>
            </w:r>
          </w:p>
        </w:tc>
        <w:tc>
          <w:tcPr>
            <w:tcW w:w="590" w:type="pct"/>
            <w:tcBorders>
              <w:top w:val="single" w:sz="4" w:space="0" w:color="auto"/>
              <w:left w:val="single" w:sz="4" w:space="0" w:color="auto"/>
              <w:bottom w:val="single" w:sz="4" w:space="0" w:color="auto"/>
              <w:right w:val="single" w:sz="4" w:space="0" w:color="auto"/>
            </w:tcBorders>
            <w:hideMark/>
          </w:tcPr>
          <w:p w:rsidR="009140ED" w:rsidRPr="00311875" w:rsidRDefault="009140ED" w:rsidP="009140ED">
            <w:pPr>
              <w:spacing w:before="60" w:after="60"/>
              <w:jc w:val="center"/>
              <w:rPr>
                <w:rFonts w:eastAsia="Calibri"/>
                <w:b/>
                <w:iCs/>
                <w:color w:val="00000A"/>
                <w:sz w:val="20"/>
                <w:szCs w:val="20"/>
              </w:rPr>
            </w:pPr>
            <w:proofErr w:type="spellStart"/>
            <w:r w:rsidRPr="00311875">
              <w:rPr>
                <w:rFonts w:eastAsia="Calibri"/>
                <w:b/>
                <w:iCs/>
                <w:color w:val="00000A"/>
                <w:sz w:val="20"/>
                <w:szCs w:val="20"/>
              </w:rPr>
              <w:t>Ціна</w:t>
            </w:r>
            <w:proofErr w:type="spellEnd"/>
            <w:r w:rsidRPr="00311875">
              <w:rPr>
                <w:rFonts w:eastAsia="Calibri"/>
                <w:b/>
                <w:iCs/>
                <w:color w:val="00000A"/>
                <w:sz w:val="20"/>
                <w:szCs w:val="20"/>
              </w:rPr>
              <w:t xml:space="preserve">** за од, </w:t>
            </w:r>
            <w:proofErr w:type="spellStart"/>
            <w:r w:rsidRPr="00311875">
              <w:rPr>
                <w:rFonts w:eastAsia="Calibri"/>
                <w:b/>
                <w:iCs/>
                <w:color w:val="00000A"/>
                <w:sz w:val="20"/>
                <w:szCs w:val="20"/>
              </w:rPr>
              <w:t>грн</w:t>
            </w:r>
            <w:proofErr w:type="spellEnd"/>
            <w:r w:rsidRPr="00311875">
              <w:rPr>
                <w:rFonts w:eastAsia="Calibri"/>
                <w:b/>
                <w:iCs/>
                <w:color w:val="00000A"/>
                <w:sz w:val="20"/>
                <w:szCs w:val="20"/>
              </w:rPr>
              <w:t>, без ПДВ</w:t>
            </w:r>
          </w:p>
        </w:tc>
        <w:tc>
          <w:tcPr>
            <w:tcW w:w="820" w:type="pct"/>
            <w:tcBorders>
              <w:top w:val="single" w:sz="4" w:space="0" w:color="auto"/>
              <w:left w:val="single" w:sz="4" w:space="0" w:color="auto"/>
              <w:bottom w:val="single" w:sz="4" w:space="0" w:color="auto"/>
              <w:right w:val="single" w:sz="4" w:space="0" w:color="auto"/>
            </w:tcBorders>
            <w:hideMark/>
          </w:tcPr>
          <w:p w:rsidR="009140ED" w:rsidRPr="00311875" w:rsidRDefault="009140ED" w:rsidP="00F81D69">
            <w:pPr>
              <w:spacing w:before="60" w:after="60"/>
              <w:jc w:val="center"/>
              <w:rPr>
                <w:rFonts w:eastAsia="Calibri"/>
                <w:b/>
                <w:iCs/>
                <w:color w:val="00000A"/>
                <w:sz w:val="20"/>
                <w:szCs w:val="20"/>
              </w:rPr>
            </w:pPr>
            <w:r w:rsidRPr="00311875">
              <w:rPr>
                <w:rFonts w:eastAsia="Calibri"/>
                <w:b/>
                <w:iCs/>
                <w:color w:val="00000A"/>
                <w:sz w:val="20"/>
                <w:szCs w:val="20"/>
              </w:rPr>
              <w:t>С</w:t>
            </w:r>
            <w:r>
              <w:rPr>
                <w:rFonts w:eastAsia="Calibri"/>
                <w:b/>
                <w:iCs/>
                <w:color w:val="00000A"/>
                <w:sz w:val="20"/>
                <w:szCs w:val="20"/>
              </w:rPr>
              <w:t xml:space="preserve">ума**, </w:t>
            </w:r>
            <w:proofErr w:type="spellStart"/>
            <w:r>
              <w:rPr>
                <w:rFonts w:eastAsia="Calibri"/>
                <w:b/>
                <w:iCs/>
                <w:color w:val="00000A"/>
                <w:sz w:val="20"/>
                <w:szCs w:val="20"/>
              </w:rPr>
              <w:t>грн</w:t>
            </w:r>
            <w:proofErr w:type="spellEnd"/>
            <w:r w:rsidRPr="00311875">
              <w:rPr>
                <w:rFonts w:eastAsia="Calibri"/>
                <w:b/>
                <w:iCs/>
                <w:color w:val="00000A"/>
                <w:sz w:val="20"/>
                <w:szCs w:val="20"/>
              </w:rPr>
              <w:t>, без ПДВ</w:t>
            </w:r>
          </w:p>
        </w:tc>
      </w:tr>
      <w:tr w:rsidR="009140ED" w:rsidRPr="00ED6A30" w:rsidTr="00327595">
        <w:trPr>
          <w:trHeight w:val="372"/>
        </w:trPr>
        <w:tc>
          <w:tcPr>
            <w:tcW w:w="268" w:type="pct"/>
            <w:tcBorders>
              <w:top w:val="nil"/>
              <w:left w:val="single" w:sz="4" w:space="0" w:color="auto"/>
              <w:bottom w:val="single" w:sz="4" w:space="0" w:color="auto"/>
              <w:right w:val="single" w:sz="4" w:space="0" w:color="auto"/>
            </w:tcBorders>
            <w:vAlign w:val="center"/>
            <w:hideMark/>
          </w:tcPr>
          <w:p w:rsidR="009140ED" w:rsidRPr="00ED6A30" w:rsidRDefault="009140ED" w:rsidP="00F81D69">
            <w:pPr>
              <w:jc w:val="center"/>
              <w:rPr>
                <w:bCs/>
                <w:sz w:val="22"/>
                <w:szCs w:val="22"/>
                <w:lang w:val="uk-UA" w:eastAsia="uk-UA"/>
              </w:rPr>
            </w:pPr>
            <w:r w:rsidRPr="00ED6A30">
              <w:rPr>
                <w:bCs/>
                <w:sz w:val="22"/>
                <w:szCs w:val="22"/>
                <w:lang w:val="uk-UA" w:eastAsia="uk-UA"/>
              </w:rPr>
              <w:t>1.</w:t>
            </w:r>
          </w:p>
        </w:tc>
        <w:tc>
          <w:tcPr>
            <w:tcW w:w="1226" w:type="pct"/>
            <w:tcBorders>
              <w:top w:val="single" w:sz="4" w:space="0" w:color="auto"/>
              <w:left w:val="nil"/>
              <w:bottom w:val="single" w:sz="4" w:space="0" w:color="auto"/>
              <w:right w:val="single" w:sz="4" w:space="0" w:color="auto"/>
            </w:tcBorders>
            <w:vAlign w:val="center"/>
          </w:tcPr>
          <w:p w:rsidR="009140ED" w:rsidRPr="00ED6A30" w:rsidRDefault="009140ED" w:rsidP="00F81D69">
            <w:pPr>
              <w:jc w:val="center"/>
              <w:rPr>
                <w:iCs/>
                <w:sz w:val="22"/>
                <w:szCs w:val="22"/>
                <w:lang w:val="uk-UA"/>
              </w:rPr>
            </w:pPr>
          </w:p>
        </w:tc>
        <w:tc>
          <w:tcPr>
            <w:tcW w:w="915" w:type="pct"/>
            <w:tcBorders>
              <w:top w:val="nil"/>
              <w:left w:val="nil"/>
              <w:bottom w:val="single" w:sz="4" w:space="0" w:color="auto"/>
              <w:right w:val="single" w:sz="4" w:space="0" w:color="auto"/>
            </w:tcBorders>
            <w:vAlign w:val="center"/>
          </w:tcPr>
          <w:p w:rsidR="009140ED" w:rsidRPr="00ED6A30" w:rsidRDefault="009140ED" w:rsidP="00F81D69">
            <w:pPr>
              <w:jc w:val="center"/>
              <w:rPr>
                <w:color w:val="00000A"/>
                <w:sz w:val="22"/>
                <w:szCs w:val="22"/>
              </w:rPr>
            </w:pPr>
          </w:p>
        </w:tc>
        <w:tc>
          <w:tcPr>
            <w:tcW w:w="591" w:type="pct"/>
            <w:tcBorders>
              <w:top w:val="nil"/>
              <w:left w:val="single" w:sz="4" w:space="0" w:color="auto"/>
              <w:bottom w:val="single" w:sz="4" w:space="0" w:color="auto"/>
              <w:right w:val="single" w:sz="4" w:space="0" w:color="auto"/>
            </w:tcBorders>
            <w:vAlign w:val="center"/>
          </w:tcPr>
          <w:p w:rsidR="009140ED" w:rsidRPr="0070492E" w:rsidRDefault="009140ED" w:rsidP="00F81D69">
            <w:pPr>
              <w:jc w:val="center"/>
              <w:rPr>
                <w:color w:val="00000A"/>
                <w:sz w:val="22"/>
                <w:szCs w:val="22"/>
                <w:highlight w:val="yellow"/>
                <w:lang w:val="uk-UA"/>
              </w:rPr>
            </w:pPr>
          </w:p>
        </w:tc>
        <w:tc>
          <w:tcPr>
            <w:tcW w:w="590" w:type="pct"/>
            <w:tcBorders>
              <w:top w:val="nil"/>
              <w:left w:val="nil"/>
              <w:bottom w:val="single" w:sz="4" w:space="0" w:color="auto"/>
              <w:right w:val="single" w:sz="4" w:space="0" w:color="auto"/>
            </w:tcBorders>
            <w:vAlign w:val="center"/>
          </w:tcPr>
          <w:p w:rsidR="009140ED" w:rsidRPr="0070492E" w:rsidRDefault="009140ED" w:rsidP="00F81D69">
            <w:pPr>
              <w:jc w:val="center"/>
              <w:rPr>
                <w:color w:val="00000A"/>
                <w:sz w:val="22"/>
                <w:szCs w:val="22"/>
                <w:highlight w:val="yellow"/>
                <w:lang w:val="uk-UA"/>
              </w:rPr>
            </w:pPr>
          </w:p>
        </w:tc>
        <w:tc>
          <w:tcPr>
            <w:tcW w:w="590" w:type="pct"/>
            <w:tcBorders>
              <w:top w:val="nil"/>
              <w:left w:val="nil"/>
              <w:bottom w:val="single" w:sz="4" w:space="0" w:color="auto"/>
              <w:right w:val="single" w:sz="4" w:space="0" w:color="auto"/>
            </w:tcBorders>
            <w:vAlign w:val="center"/>
          </w:tcPr>
          <w:p w:rsidR="009140ED" w:rsidRPr="00ED6A30" w:rsidRDefault="009140ED" w:rsidP="00F81D69">
            <w:pPr>
              <w:jc w:val="center"/>
              <w:rPr>
                <w:iCs/>
                <w:sz w:val="22"/>
                <w:szCs w:val="22"/>
                <w:lang w:val="uk-UA"/>
              </w:rPr>
            </w:pPr>
          </w:p>
        </w:tc>
        <w:tc>
          <w:tcPr>
            <w:tcW w:w="820" w:type="pct"/>
            <w:tcBorders>
              <w:top w:val="nil"/>
              <w:left w:val="nil"/>
              <w:bottom w:val="single" w:sz="4" w:space="0" w:color="auto"/>
              <w:right w:val="single" w:sz="4" w:space="0" w:color="auto"/>
            </w:tcBorders>
            <w:vAlign w:val="center"/>
          </w:tcPr>
          <w:p w:rsidR="009140ED" w:rsidRPr="00ED6A30" w:rsidRDefault="009140ED" w:rsidP="00F81D69">
            <w:pPr>
              <w:jc w:val="center"/>
              <w:rPr>
                <w:iCs/>
                <w:sz w:val="22"/>
                <w:szCs w:val="22"/>
                <w:lang w:val="uk-UA"/>
              </w:rPr>
            </w:pPr>
          </w:p>
        </w:tc>
      </w:tr>
      <w:tr w:rsidR="009140ED" w:rsidRPr="00ED6A30" w:rsidTr="00F81D69">
        <w:trPr>
          <w:trHeight w:val="315"/>
        </w:trPr>
        <w:tc>
          <w:tcPr>
            <w:tcW w:w="4180" w:type="pct"/>
            <w:gridSpan w:val="6"/>
            <w:tcBorders>
              <w:top w:val="single" w:sz="4" w:space="0" w:color="auto"/>
              <w:left w:val="single" w:sz="4" w:space="0" w:color="auto"/>
              <w:bottom w:val="single" w:sz="4" w:space="0" w:color="auto"/>
              <w:right w:val="single" w:sz="4" w:space="0" w:color="auto"/>
            </w:tcBorders>
            <w:hideMark/>
          </w:tcPr>
          <w:p w:rsidR="009140ED" w:rsidRPr="00ED6A30" w:rsidRDefault="009140ED" w:rsidP="00F81D69">
            <w:pPr>
              <w:tabs>
                <w:tab w:val="left" w:pos="0"/>
                <w:tab w:val="center" w:pos="4819"/>
                <w:tab w:val="right" w:pos="9639"/>
              </w:tabs>
              <w:jc w:val="right"/>
              <w:rPr>
                <w:rFonts w:eastAsia="Calibri"/>
                <w:b/>
                <w:color w:val="00000A"/>
                <w:sz w:val="22"/>
                <w:szCs w:val="22"/>
              </w:rPr>
            </w:pPr>
            <w:r w:rsidRPr="00ED6A30">
              <w:rPr>
                <w:rFonts w:eastAsia="Calibri"/>
                <w:b/>
                <w:iCs/>
                <w:color w:val="00000A"/>
                <w:sz w:val="22"/>
                <w:szCs w:val="22"/>
              </w:rPr>
              <w:t>Разом без ПДВ</w:t>
            </w:r>
          </w:p>
        </w:tc>
        <w:tc>
          <w:tcPr>
            <w:tcW w:w="820" w:type="pct"/>
            <w:tcBorders>
              <w:top w:val="single" w:sz="4" w:space="0" w:color="auto"/>
              <w:left w:val="single" w:sz="4" w:space="0" w:color="auto"/>
              <w:bottom w:val="single" w:sz="4" w:space="0" w:color="auto"/>
              <w:right w:val="single" w:sz="4" w:space="0" w:color="auto"/>
            </w:tcBorders>
          </w:tcPr>
          <w:p w:rsidR="009140ED" w:rsidRPr="00ED6A30" w:rsidRDefault="009140ED" w:rsidP="00F81D69">
            <w:pPr>
              <w:tabs>
                <w:tab w:val="left" w:pos="0"/>
                <w:tab w:val="center" w:pos="4819"/>
                <w:tab w:val="right" w:pos="9639"/>
              </w:tabs>
              <w:jc w:val="center"/>
              <w:rPr>
                <w:rFonts w:eastAsia="Calibri"/>
                <w:b/>
                <w:color w:val="00000A"/>
                <w:sz w:val="22"/>
                <w:szCs w:val="22"/>
              </w:rPr>
            </w:pPr>
          </w:p>
        </w:tc>
      </w:tr>
      <w:tr w:rsidR="009140ED" w:rsidRPr="00ED6A30" w:rsidTr="00F81D69">
        <w:trPr>
          <w:trHeight w:val="207"/>
        </w:trPr>
        <w:tc>
          <w:tcPr>
            <w:tcW w:w="4180" w:type="pct"/>
            <w:gridSpan w:val="6"/>
            <w:tcBorders>
              <w:top w:val="single" w:sz="4" w:space="0" w:color="auto"/>
              <w:left w:val="single" w:sz="4" w:space="0" w:color="auto"/>
              <w:bottom w:val="single" w:sz="4" w:space="0" w:color="auto"/>
              <w:right w:val="single" w:sz="4" w:space="0" w:color="auto"/>
            </w:tcBorders>
            <w:hideMark/>
          </w:tcPr>
          <w:p w:rsidR="009140ED" w:rsidRPr="00ED6A30" w:rsidRDefault="009140ED" w:rsidP="00F81D69">
            <w:pPr>
              <w:tabs>
                <w:tab w:val="left" w:pos="0"/>
                <w:tab w:val="center" w:pos="4819"/>
                <w:tab w:val="right" w:pos="9639"/>
              </w:tabs>
              <w:jc w:val="right"/>
              <w:rPr>
                <w:rFonts w:eastAsia="Calibri"/>
                <w:b/>
                <w:iCs/>
                <w:color w:val="00000A"/>
                <w:sz w:val="22"/>
                <w:szCs w:val="22"/>
              </w:rPr>
            </w:pPr>
            <w:r w:rsidRPr="00ED6A30">
              <w:rPr>
                <w:rFonts w:eastAsia="Calibri"/>
                <w:b/>
                <w:color w:val="00000A"/>
                <w:sz w:val="22"/>
                <w:szCs w:val="22"/>
              </w:rPr>
              <w:t>ПДВ***</w:t>
            </w:r>
          </w:p>
        </w:tc>
        <w:tc>
          <w:tcPr>
            <w:tcW w:w="820" w:type="pct"/>
            <w:tcBorders>
              <w:top w:val="single" w:sz="4" w:space="0" w:color="auto"/>
              <w:left w:val="single" w:sz="4" w:space="0" w:color="auto"/>
              <w:bottom w:val="single" w:sz="4" w:space="0" w:color="auto"/>
              <w:right w:val="single" w:sz="4" w:space="0" w:color="auto"/>
            </w:tcBorders>
          </w:tcPr>
          <w:p w:rsidR="009140ED" w:rsidRPr="00ED6A30" w:rsidRDefault="009140ED" w:rsidP="00F81D69">
            <w:pPr>
              <w:tabs>
                <w:tab w:val="left" w:pos="0"/>
                <w:tab w:val="center" w:pos="4819"/>
                <w:tab w:val="right" w:pos="9639"/>
              </w:tabs>
              <w:jc w:val="center"/>
              <w:rPr>
                <w:rFonts w:eastAsia="Calibri"/>
                <w:b/>
                <w:color w:val="00000A"/>
                <w:sz w:val="22"/>
                <w:szCs w:val="22"/>
              </w:rPr>
            </w:pPr>
          </w:p>
        </w:tc>
      </w:tr>
      <w:tr w:rsidR="009140ED" w:rsidRPr="00ED6A30" w:rsidTr="00F81D69">
        <w:trPr>
          <w:trHeight w:val="239"/>
        </w:trPr>
        <w:tc>
          <w:tcPr>
            <w:tcW w:w="4180" w:type="pct"/>
            <w:gridSpan w:val="6"/>
            <w:tcBorders>
              <w:top w:val="single" w:sz="4" w:space="0" w:color="auto"/>
              <w:left w:val="single" w:sz="4" w:space="0" w:color="auto"/>
              <w:bottom w:val="single" w:sz="4" w:space="0" w:color="auto"/>
              <w:right w:val="single" w:sz="4" w:space="0" w:color="auto"/>
            </w:tcBorders>
            <w:hideMark/>
          </w:tcPr>
          <w:p w:rsidR="009140ED" w:rsidRPr="00ED6A30" w:rsidRDefault="009140ED" w:rsidP="00F81D69">
            <w:pPr>
              <w:tabs>
                <w:tab w:val="left" w:pos="0"/>
                <w:tab w:val="center" w:pos="4819"/>
                <w:tab w:val="right" w:pos="9639"/>
              </w:tabs>
              <w:jc w:val="right"/>
              <w:rPr>
                <w:rFonts w:eastAsia="Calibri"/>
                <w:b/>
                <w:iCs/>
                <w:color w:val="00000A"/>
                <w:sz w:val="22"/>
                <w:szCs w:val="22"/>
              </w:rPr>
            </w:pPr>
            <w:proofErr w:type="spellStart"/>
            <w:r w:rsidRPr="00ED6A30">
              <w:rPr>
                <w:rFonts w:eastAsia="Calibri"/>
                <w:b/>
                <w:color w:val="00000A"/>
                <w:sz w:val="22"/>
                <w:szCs w:val="22"/>
              </w:rPr>
              <w:t>Всього</w:t>
            </w:r>
            <w:proofErr w:type="spellEnd"/>
            <w:r w:rsidRPr="00ED6A30">
              <w:rPr>
                <w:rFonts w:eastAsia="Calibri"/>
                <w:b/>
                <w:color w:val="00000A"/>
                <w:sz w:val="22"/>
                <w:szCs w:val="22"/>
              </w:rPr>
              <w:t xml:space="preserve"> з ПДВ</w:t>
            </w:r>
          </w:p>
        </w:tc>
        <w:tc>
          <w:tcPr>
            <w:tcW w:w="820" w:type="pct"/>
            <w:tcBorders>
              <w:top w:val="single" w:sz="4" w:space="0" w:color="auto"/>
              <w:left w:val="single" w:sz="4" w:space="0" w:color="auto"/>
              <w:bottom w:val="single" w:sz="4" w:space="0" w:color="auto"/>
              <w:right w:val="single" w:sz="4" w:space="0" w:color="auto"/>
            </w:tcBorders>
          </w:tcPr>
          <w:p w:rsidR="009140ED" w:rsidRPr="00ED6A30" w:rsidRDefault="009140ED" w:rsidP="00F81D69">
            <w:pPr>
              <w:tabs>
                <w:tab w:val="left" w:pos="0"/>
                <w:tab w:val="center" w:pos="4819"/>
                <w:tab w:val="right" w:pos="9639"/>
              </w:tabs>
              <w:jc w:val="center"/>
              <w:rPr>
                <w:rFonts w:eastAsia="Calibri"/>
                <w:b/>
                <w:color w:val="00000A"/>
                <w:sz w:val="22"/>
                <w:szCs w:val="22"/>
              </w:rPr>
            </w:pPr>
          </w:p>
        </w:tc>
      </w:tr>
    </w:tbl>
    <w:p w:rsidR="009140ED" w:rsidRPr="00ED6A30" w:rsidRDefault="009140ED" w:rsidP="009140ED">
      <w:pPr>
        <w:ind w:left="284"/>
        <w:rPr>
          <w:b/>
          <w:i/>
          <w:color w:val="00000A"/>
          <w:sz w:val="20"/>
          <w:szCs w:val="20"/>
        </w:rPr>
      </w:pPr>
      <w:proofErr w:type="spellStart"/>
      <w:r w:rsidRPr="00ED6A30">
        <w:rPr>
          <w:b/>
          <w:i/>
          <w:color w:val="00000A"/>
          <w:sz w:val="20"/>
          <w:szCs w:val="20"/>
        </w:rPr>
        <w:t>Примітки</w:t>
      </w:r>
      <w:proofErr w:type="spellEnd"/>
      <w:r w:rsidRPr="00ED6A30">
        <w:rPr>
          <w:b/>
          <w:i/>
          <w:color w:val="00000A"/>
          <w:sz w:val="20"/>
          <w:szCs w:val="20"/>
        </w:rPr>
        <w:t xml:space="preserve"> до </w:t>
      </w:r>
      <w:proofErr w:type="spellStart"/>
      <w:r w:rsidRPr="00ED6A30">
        <w:rPr>
          <w:b/>
          <w:i/>
          <w:color w:val="00000A"/>
          <w:sz w:val="20"/>
          <w:szCs w:val="20"/>
        </w:rPr>
        <w:t>таблиці</w:t>
      </w:r>
      <w:proofErr w:type="spellEnd"/>
      <w:r w:rsidRPr="00ED6A30">
        <w:rPr>
          <w:b/>
          <w:i/>
          <w:color w:val="00000A"/>
          <w:sz w:val="20"/>
          <w:szCs w:val="20"/>
        </w:rPr>
        <w:t>:</w:t>
      </w:r>
    </w:p>
    <w:p w:rsidR="009140ED" w:rsidRPr="00ED6A30" w:rsidRDefault="009140ED" w:rsidP="009140ED">
      <w:pPr>
        <w:tabs>
          <w:tab w:val="num" w:pos="900"/>
        </w:tabs>
        <w:ind w:left="284"/>
        <w:rPr>
          <w:i/>
          <w:color w:val="00000A"/>
          <w:sz w:val="20"/>
          <w:szCs w:val="20"/>
          <w:u w:val="single"/>
        </w:rPr>
      </w:pPr>
      <w:r w:rsidRPr="00ED6A30">
        <w:rPr>
          <w:i/>
          <w:color w:val="00000A"/>
          <w:sz w:val="20"/>
          <w:szCs w:val="20"/>
          <w:u w:val="single"/>
        </w:rPr>
        <w:t xml:space="preserve">* На </w:t>
      </w:r>
      <w:proofErr w:type="spellStart"/>
      <w:r w:rsidRPr="00ED6A30">
        <w:rPr>
          <w:i/>
          <w:color w:val="00000A"/>
          <w:sz w:val="20"/>
          <w:szCs w:val="20"/>
          <w:u w:val="single"/>
        </w:rPr>
        <w:t>ос</w:t>
      </w:r>
      <w:r>
        <w:rPr>
          <w:i/>
          <w:color w:val="00000A"/>
          <w:sz w:val="20"/>
          <w:szCs w:val="20"/>
          <w:u w:val="single"/>
        </w:rPr>
        <w:t>нові</w:t>
      </w:r>
      <w:proofErr w:type="spellEnd"/>
      <w:r>
        <w:rPr>
          <w:i/>
          <w:color w:val="00000A"/>
          <w:sz w:val="20"/>
          <w:szCs w:val="20"/>
          <w:u w:val="single"/>
        </w:rPr>
        <w:t xml:space="preserve"> </w:t>
      </w:r>
      <w:proofErr w:type="spellStart"/>
      <w:r>
        <w:rPr>
          <w:i/>
          <w:color w:val="00000A"/>
          <w:sz w:val="20"/>
          <w:szCs w:val="20"/>
          <w:u w:val="single"/>
        </w:rPr>
        <w:t>даних</w:t>
      </w:r>
      <w:proofErr w:type="spellEnd"/>
      <w:r>
        <w:rPr>
          <w:i/>
          <w:color w:val="00000A"/>
          <w:sz w:val="20"/>
          <w:szCs w:val="20"/>
          <w:u w:val="single"/>
        </w:rPr>
        <w:t xml:space="preserve">, </w:t>
      </w:r>
      <w:proofErr w:type="spellStart"/>
      <w:r>
        <w:rPr>
          <w:i/>
          <w:color w:val="00000A"/>
          <w:sz w:val="20"/>
          <w:szCs w:val="20"/>
          <w:u w:val="single"/>
        </w:rPr>
        <w:t>вказаних</w:t>
      </w:r>
      <w:proofErr w:type="spellEnd"/>
      <w:r>
        <w:rPr>
          <w:i/>
          <w:color w:val="00000A"/>
          <w:sz w:val="20"/>
          <w:szCs w:val="20"/>
          <w:u w:val="single"/>
        </w:rPr>
        <w:t xml:space="preserve"> в </w:t>
      </w:r>
      <w:proofErr w:type="spellStart"/>
      <w:r w:rsidRPr="00535D68">
        <w:rPr>
          <w:i/>
          <w:color w:val="00000A"/>
          <w:sz w:val="20"/>
          <w:szCs w:val="20"/>
          <w:u w:val="single"/>
        </w:rPr>
        <w:t>Додатку</w:t>
      </w:r>
      <w:proofErr w:type="spellEnd"/>
      <w:r w:rsidRPr="00535D68">
        <w:rPr>
          <w:i/>
          <w:color w:val="00000A"/>
          <w:sz w:val="20"/>
          <w:szCs w:val="20"/>
          <w:u w:val="single"/>
        </w:rPr>
        <w:t xml:space="preserve"> 1</w:t>
      </w:r>
      <w:r w:rsidRPr="00ED6A30">
        <w:rPr>
          <w:i/>
          <w:color w:val="00000A"/>
          <w:sz w:val="20"/>
          <w:szCs w:val="20"/>
          <w:u w:val="single"/>
        </w:rPr>
        <w:t xml:space="preserve"> </w:t>
      </w:r>
      <w:r w:rsidRPr="00ED6A30">
        <w:rPr>
          <w:i/>
          <w:color w:val="00000A"/>
          <w:sz w:val="20"/>
          <w:szCs w:val="20"/>
          <w:u w:val="single"/>
          <w:lang w:val="uk-UA"/>
        </w:rPr>
        <w:t>до цього оголошення</w:t>
      </w:r>
      <w:r w:rsidRPr="00ED6A30">
        <w:rPr>
          <w:i/>
          <w:color w:val="00000A"/>
          <w:sz w:val="20"/>
          <w:szCs w:val="20"/>
          <w:u w:val="single"/>
        </w:rPr>
        <w:t xml:space="preserve">.    </w:t>
      </w:r>
    </w:p>
    <w:p w:rsidR="009140ED" w:rsidRPr="00ED6A30" w:rsidRDefault="009140ED" w:rsidP="009140ED">
      <w:pPr>
        <w:tabs>
          <w:tab w:val="num" w:pos="900"/>
        </w:tabs>
        <w:ind w:left="284"/>
        <w:rPr>
          <w:i/>
          <w:color w:val="00000A"/>
          <w:sz w:val="20"/>
          <w:szCs w:val="20"/>
          <w:u w:val="single"/>
        </w:rPr>
      </w:pPr>
      <w:r w:rsidRPr="00ED6A30">
        <w:rPr>
          <w:i/>
          <w:color w:val="00000A"/>
          <w:sz w:val="20"/>
          <w:szCs w:val="20"/>
          <w:u w:val="single"/>
        </w:rPr>
        <w:t xml:space="preserve">** </w:t>
      </w:r>
      <w:proofErr w:type="spellStart"/>
      <w:r w:rsidRPr="00ED6A30">
        <w:rPr>
          <w:i/>
          <w:color w:val="00000A"/>
          <w:sz w:val="20"/>
          <w:szCs w:val="20"/>
          <w:u w:val="single"/>
        </w:rPr>
        <w:t>Ціна</w:t>
      </w:r>
      <w:proofErr w:type="spellEnd"/>
      <w:r w:rsidRPr="00ED6A30">
        <w:rPr>
          <w:i/>
          <w:color w:val="00000A"/>
          <w:sz w:val="20"/>
          <w:szCs w:val="20"/>
          <w:u w:val="single"/>
        </w:rPr>
        <w:t xml:space="preserve"> та сума </w:t>
      </w:r>
      <w:proofErr w:type="spellStart"/>
      <w:r w:rsidRPr="00ED6A30">
        <w:rPr>
          <w:i/>
          <w:color w:val="00000A"/>
          <w:sz w:val="20"/>
          <w:szCs w:val="20"/>
          <w:u w:val="single"/>
        </w:rPr>
        <w:t>мають</w:t>
      </w:r>
      <w:proofErr w:type="spellEnd"/>
      <w:r w:rsidRPr="00ED6A30">
        <w:rPr>
          <w:i/>
          <w:color w:val="00000A"/>
          <w:sz w:val="20"/>
          <w:szCs w:val="20"/>
          <w:u w:val="single"/>
        </w:rPr>
        <w:t xml:space="preserve"> бути </w:t>
      </w:r>
      <w:proofErr w:type="spellStart"/>
      <w:r w:rsidRPr="00ED6A30">
        <w:rPr>
          <w:i/>
          <w:color w:val="00000A"/>
          <w:sz w:val="20"/>
          <w:szCs w:val="20"/>
          <w:u w:val="single"/>
        </w:rPr>
        <w:t>відмінними</w:t>
      </w:r>
      <w:proofErr w:type="spellEnd"/>
      <w:r w:rsidRPr="00ED6A30">
        <w:rPr>
          <w:i/>
          <w:color w:val="00000A"/>
          <w:sz w:val="20"/>
          <w:szCs w:val="20"/>
          <w:u w:val="single"/>
        </w:rPr>
        <w:t xml:space="preserve"> </w:t>
      </w:r>
      <w:proofErr w:type="spellStart"/>
      <w:r w:rsidRPr="00ED6A30">
        <w:rPr>
          <w:i/>
          <w:color w:val="00000A"/>
          <w:sz w:val="20"/>
          <w:szCs w:val="20"/>
          <w:u w:val="single"/>
        </w:rPr>
        <w:t>від</w:t>
      </w:r>
      <w:proofErr w:type="spellEnd"/>
      <w:r w:rsidRPr="00ED6A30">
        <w:rPr>
          <w:i/>
          <w:color w:val="00000A"/>
          <w:sz w:val="20"/>
          <w:szCs w:val="20"/>
          <w:u w:val="single"/>
        </w:rPr>
        <w:t xml:space="preserve"> 0,00 грн., </w:t>
      </w:r>
      <w:proofErr w:type="spellStart"/>
      <w:r w:rsidRPr="00ED6A30">
        <w:rPr>
          <w:i/>
          <w:color w:val="00000A"/>
          <w:sz w:val="20"/>
          <w:szCs w:val="20"/>
          <w:u w:val="single"/>
        </w:rPr>
        <w:t>після</w:t>
      </w:r>
      <w:proofErr w:type="spellEnd"/>
      <w:r w:rsidRPr="00ED6A30">
        <w:rPr>
          <w:i/>
          <w:color w:val="00000A"/>
          <w:sz w:val="20"/>
          <w:szCs w:val="20"/>
          <w:u w:val="single"/>
        </w:rPr>
        <w:t xml:space="preserve"> </w:t>
      </w:r>
      <w:proofErr w:type="spellStart"/>
      <w:r w:rsidRPr="00ED6A30">
        <w:rPr>
          <w:i/>
          <w:color w:val="00000A"/>
          <w:sz w:val="20"/>
          <w:szCs w:val="20"/>
          <w:u w:val="single"/>
        </w:rPr>
        <w:t>коми</w:t>
      </w:r>
      <w:proofErr w:type="spellEnd"/>
      <w:r w:rsidRPr="00ED6A30">
        <w:rPr>
          <w:i/>
          <w:color w:val="00000A"/>
          <w:sz w:val="20"/>
          <w:szCs w:val="20"/>
          <w:u w:val="single"/>
        </w:rPr>
        <w:t xml:space="preserve"> повинно бути не </w:t>
      </w:r>
      <w:proofErr w:type="spellStart"/>
      <w:r w:rsidRPr="00ED6A30">
        <w:rPr>
          <w:i/>
          <w:color w:val="00000A"/>
          <w:sz w:val="20"/>
          <w:szCs w:val="20"/>
          <w:u w:val="single"/>
        </w:rPr>
        <w:t>більше</w:t>
      </w:r>
      <w:proofErr w:type="spellEnd"/>
      <w:r w:rsidRPr="00ED6A30">
        <w:rPr>
          <w:i/>
          <w:color w:val="00000A"/>
          <w:sz w:val="20"/>
          <w:szCs w:val="20"/>
          <w:u w:val="single"/>
        </w:rPr>
        <w:t xml:space="preserve"> </w:t>
      </w:r>
      <w:proofErr w:type="spellStart"/>
      <w:r w:rsidRPr="00ED6A30">
        <w:rPr>
          <w:i/>
          <w:color w:val="00000A"/>
          <w:sz w:val="20"/>
          <w:szCs w:val="20"/>
          <w:u w:val="single"/>
        </w:rPr>
        <w:t>двох</w:t>
      </w:r>
      <w:proofErr w:type="spellEnd"/>
      <w:r w:rsidRPr="00ED6A30">
        <w:rPr>
          <w:i/>
          <w:color w:val="00000A"/>
          <w:sz w:val="20"/>
          <w:szCs w:val="20"/>
          <w:u w:val="single"/>
        </w:rPr>
        <w:t xml:space="preserve"> </w:t>
      </w:r>
      <w:proofErr w:type="spellStart"/>
      <w:r w:rsidRPr="00ED6A30">
        <w:rPr>
          <w:i/>
          <w:color w:val="00000A"/>
          <w:sz w:val="20"/>
          <w:szCs w:val="20"/>
          <w:u w:val="single"/>
        </w:rPr>
        <w:t>знаків</w:t>
      </w:r>
      <w:proofErr w:type="spellEnd"/>
      <w:r w:rsidRPr="00ED6A30">
        <w:rPr>
          <w:i/>
          <w:color w:val="00000A"/>
          <w:sz w:val="20"/>
          <w:szCs w:val="20"/>
          <w:u w:val="single"/>
        </w:rPr>
        <w:t>.</w:t>
      </w:r>
    </w:p>
    <w:p w:rsidR="009140ED" w:rsidRPr="00ED6A30" w:rsidRDefault="009140ED" w:rsidP="009140ED">
      <w:pPr>
        <w:tabs>
          <w:tab w:val="num" w:pos="900"/>
        </w:tabs>
        <w:ind w:left="284"/>
        <w:rPr>
          <w:i/>
          <w:color w:val="00000A"/>
          <w:sz w:val="20"/>
          <w:szCs w:val="20"/>
          <w:u w:val="single"/>
        </w:rPr>
      </w:pPr>
      <w:r w:rsidRPr="00ED6A30">
        <w:rPr>
          <w:i/>
          <w:color w:val="00000A"/>
          <w:sz w:val="20"/>
          <w:szCs w:val="20"/>
          <w:u w:val="single"/>
        </w:rPr>
        <w:t xml:space="preserve">*** Для </w:t>
      </w:r>
      <w:proofErr w:type="spellStart"/>
      <w:r w:rsidRPr="00ED6A30">
        <w:rPr>
          <w:i/>
          <w:color w:val="00000A"/>
          <w:sz w:val="20"/>
          <w:szCs w:val="20"/>
          <w:u w:val="single"/>
        </w:rPr>
        <w:t>платників</w:t>
      </w:r>
      <w:proofErr w:type="spellEnd"/>
      <w:r w:rsidRPr="00ED6A30">
        <w:rPr>
          <w:i/>
          <w:color w:val="00000A"/>
          <w:sz w:val="20"/>
          <w:szCs w:val="20"/>
          <w:u w:val="single"/>
        </w:rPr>
        <w:t xml:space="preserve"> ПДВ</w:t>
      </w:r>
    </w:p>
    <w:p w:rsidR="009140ED" w:rsidRDefault="009140ED" w:rsidP="00186636">
      <w:pPr>
        <w:tabs>
          <w:tab w:val="left" w:pos="2160"/>
          <w:tab w:val="left" w:pos="3600"/>
        </w:tabs>
        <w:rPr>
          <w:sz w:val="22"/>
          <w:szCs w:val="20"/>
          <w:lang w:val="uk-UA"/>
        </w:rPr>
      </w:pPr>
    </w:p>
    <w:p w:rsidR="00186636" w:rsidRPr="00687D6D" w:rsidRDefault="00186636" w:rsidP="00186636">
      <w:pPr>
        <w:ind w:firstLine="426"/>
        <w:jc w:val="both"/>
        <w:rPr>
          <w:lang w:val="uk-UA" w:eastAsia="uk-UA"/>
        </w:rPr>
      </w:pPr>
      <w:r w:rsidRPr="00687D6D">
        <w:rPr>
          <w:lang w:val="uk-UA" w:eastAsia="uk-UA"/>
        </w:rPr>
        <w:t>Ознайомившись з технічними вимогами та вимогами щодо кількості та термінів поставки товарів, що закуповуються, ми маємо можливість і погоджуємось забезпечити ШЕУ Оболонського району товарами відповідної якості, в необхідній кількості та в установлені замовником строки.</w:t>
      </w:r>
    </w:p>
    <w:p w:rsidR="00186636" w:rsidRPr="00687D6D" w:rsidRDefault="00186636" w:rsidP="00186636">
      <w:pPr>
        <w:ind w:firstLine="426"/>
        <w:jc w:val="both"/>
        <w:rPr>
          <w:lang w:val="uk-UA" w:eastAsia="uk-UA"/>
        </w:rPr>
      </w:pPr>
      <w:r w:rsidRPr="00687D6D">
        <w:rPr>
          <w:lang w:val="uk-UA" w:eastAsia="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186636" w:rsidRPr="00687D6D" w:rsidRDefault="00186636" w:rsidP="00186636">
      <w:pPr>
        <w:ind w:firstLine="567"/>
        <w:jc w:val="both"/>
        <w:rPr>
          <w:lang w:val="uk-UA"/>
        </w:rPr>
      </w:pPr>
      <w:r w:rsidRPr="00687D6D">
        <w:rPr>
          <w:lang w:val="uk-UA"/>
        </w:rPr>
        <w:t>Ми погоджуємося дотримуватися умов цієї пропозиції протягом 90 календарних днів з дати кінцевого строку подання пропозицій. Наша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186636" w:rsidRPr="00687D6D" w:rsidRDefault="00186636" w:rsidP="00186636">
      <w:pPr>
        <w:ind w:firstLine="567"/>
        <w:jc w:val="both"/>
        <w:rPr>
          <w:lang w:val="uk-UA"/>
        </w:rPr>
      </w:pPr>
      <w:r w:rsidRPr="00687D6D">
        <w:rPr>
          <w:lang w:val="uk-UA"/>
        </w:rPr>
        <w:t>Ми погоджуємося з умовами, що замовник може відхилити нашу чи всі надані пропозиції згідно з умовами цього оголошення, та розуміємо, що замовник не обмежений у прийнятті будь-якої іншої пропозиції з більш вигідними для замовника умовами.</w:t>
      </w:r>
    </w:p>
    <w:p w:rsidR="00186636" w:rsidRPr="00687D6D" w:rsidRDefault="00186636" w:rsidP="00186636">
      <w:pPr>
        <w:ind w:firstLine="567"/>
        <w:jc w:val="both"/>
        <w:rPr>
          <w:lang w:val="uk-UA"/>
        </w:rPr>
      </w:pPr>
      <w:r w:rsidRPr="00687D6D">
        <w:rPr>
          <w:lang w:val="uk-UA"/>
        </w:rPr>
        <w:lastRenderedPageBreak/>
        <w:t>У разі визначення нас переможцем та прийняття рішення про намір укласти договір про закупівлю, ми зобов'язуємося підписати Договір із замовником відповідно до вимог оголошення (в тому числі проекту договору, викладеного в Додатку 5 до оголошення) та нашої пропозиції не пізніше ніж через 20 днів з дня прийняття рішення про намір укласти договір про закупівлю.</w:t>
      </w:r>
    </w:p>
    <w:p w:rsidR="00186636" w:rsidRPr="00687D6D" w:rsidRDefault="00186636" w:rsidP="00186636">
      <w:pPr>
        <w:ind w:firstLine="567"/>
        <w:jc w:val="both"/>
        <w:rPr>
          <w:lang w:val="uk-UA"/>
        </w:rPr>
      </w:pPr>
      <w:r w:rsidRPr="00687D6D">
        <w:rPr>
          <w:lang w:val="uk-UA"/>
        </w:rPr>
        <w:t>У разі ненадання документів відповідно до всіх вимог цього оголошення в зазначені строки – ми погоджуємося, що замовник відхиляє нашу пропозицію та визначає переможцем наступну найбільш економічно вигідну пропозицію.</w:t>
      </w:r>
    </w:p>
    <w:p w:rsidR="00186636" w:rsidRPr="00687D6D" w:rsidRDefault="00186636" w:rsidP="00186636">
      <w:pPr>
        <w:ind w:firstLine="567"/>
        <w:jc w:val="both"/>
        <w:rPr>
          <w:lang w:val="uk-UA"/>
        </w:rPr>
      </w:pPr>
      <w:r w:rsidRPr="00687D6D">
        <w:rPr>
          <w:lang w:val="uk-UA"/>
        </w:rPr>
        <w:t xml:space="preserve">Разом з цією пропозицією ми надаємо документи, передбачені оголошенням, на підтвердження заявлених вимог. </w:t>
      </w:r>
    </w:p>
    <w:p w:rsidR="00186636" w:rsidRPr="00687D6D" w:rsidRDefault="00186636" w:rsidP="00186636">
      <w:pPr>
        <w:ind w:firstLine="567"/>
        <w:jc w:val="both"/>
        <w:rPr>
          <w:lang w:val="uk-UA"/>
        </w:rPr>
      </w:pPr>
    </w:p>
    <w:p w:rsidR="00186636" w:rsidRPr="00D37ABF" w:rsidRDefault="00186636" w:rsidP="00186636">
      <w:pPr>
        <w:ind w:firstLine="567"/>
        <w:jc w:val="both"/>
        <w:rPr>
          <w:lang w:val="uk-UA"/>
        </w:rPr>
      </w:pPr>
    </w:p>
    <w:p w:rsidR="00186636" w:rsidRPr="00D37ABF" w:rsidRDefault="00186636" w:rsidP="00186636">
      <w:pPr>
        <w:jc w:val="center"/>
        <w:rPr>
          <w:b/>
          <w:noProof/>
          <w:lang w:val="uk-UA"/>
        </w:rPr>
      </w:pPr>
      <w:r w:rsidRPr="00D37ABF">
        <w:rPr>
          <w:b/>
          <w:noProof/>
          <w:lang w:val="uk-UA"/>
        </w:rPr>
        <w:t>Посада, прізвище, ініціали, підпис уповноваженої особи Учасника, завірені печаткою</w:t>
      </w:r>
    </w:p>
    <w:p w:rsidR="00186636" w:rsidRPr="00687D6D" w:rsidRDefault="00186636" w:rsidP="00186636">
      <w:pPr>
        <w:shd w:val="clear" w:color="auto" w:fill="FFFFFF"/>
        <w:tabs>
          <w:tab w:val="left" w:pos="0"/>
          <w:tab w:val="left" w:pos="1014"/>
          <w:tab w:val="left" w:pos="1147"/>
        </w:tabs>
        <w:ind w:firstLine="567"/>
        <w:jc w:val="center"/>
        <w:rPr>
          <w:rFonts w:eastAsia="SimSun"/>
          <w:b/>
          <w:lang w:val="uk-UA" w:eastAsia="ar-SA"/>
        </w:rPr>
      </w:pPr>
      <w:r w:rsidRPr="00687D6D">
        <w:rPr>
          <w:b/>
          <w:noProof/>
          <w:sz w:val="20"/>
          <w:szCs w:val="20"/>
          <w:lang w:val="uk-UA"/>
        </w:rPr>
        <w:t>(</w:t>
      </w:r>
      <w:r w:rsidRPr="00687D6D">
        <w:rPr>
          <w:b/>
          <w:i/>
          <w:noProof/>
          <w:sz w:val="20"/>
          <w:szCs w:val="20"/>
          <w:lang w:val="uk-UA"/>
        </w:rPr>
        <w:t>у разі її застосування</w:t>
      </w:r>
      <w:r w:rsidRPr="00687D6D">
        <w:rPr>
          <w:b/>
          <w:noProof/>
          <w:sz w:val="20"/>
          <w:szCs w:val="20"/>
          <w:lang w:val="uk-UA"/>
        </w:rPr>
        <w:t xml:space="preserve">) </w:t>
      </w:r>
      <w:r w:rsidRPr="00687D6D">
        <w:rPr>
          <w:b/>
          <w:noProof/>
          <w:color w:val="00000A"/>
          <w:sz w:val="20"/>
          <w:szCs w:val="20"/>
          <w:lang w:val="uk-UA" w:eastAsia="uk-UA"/>
        </w:rPr>
        <w:t>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r w:rsidRPr="00687D6D">
        <w:rPr>
          <w:b/>
          <w:noProof/>
          <w:color w:val="00000A"/>
          <w:sz w:val="20"/>
          <w:szCs w:val="20"/>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687D6D">
        <w:rPr>
          <w:b/>
          <w:noProof/>
          <w:color w:val="00000A"/>
          <w:sz w:val="20"/>
          <w:szCs w:val="20"/>
          <w:lang w:val="uk-UA" w:eastAsia="uk-UA"/>
        </w:rPr>
        <w:t>.</w:t>
      </w:r>
    </w:p>
    <w:p w:rsidR="00CA68A3" w:rsidRPr="00687D6D" w:rsidRDefault="00CA68A3" w:rsidP="00127D6E">
      <w:pPr>
        <w:pStyle w:val="a4"/>
        <w:spacing w:before="0" w:beforeAutospacing="0" w:after="0" w:afterAutospacing="0"/>
        <w:jc w:val="center"/>
        <w:rPr>
          <w:rFonts w:ascii="Times New Roman CYR" w:hAnsi="Times New Roman CYR" w:cs="Times New Roman CYR"/>
          <w:sz w:val="22"/>
          <w:szCs w:val="22"/>
          <w:lang w:val="uk-UA"/>
        </w:rPr>
      </w:pPr>
    </w:p>
    <w:p w:rsidR="00CA68A3" w:rsidRPr="00687D6D" w:rsidRDefault="00CA68A3" w:rsidP="00127D6E">
      <w:pPr>
        <w:pStyle w:val="a4"/>
        <w:spacing w:before="0" w:beforeAutospacing="0" w:after="0" w:afterAutospacing="0"/>
        <w:jc w:val="center"/>
        <w:rPr>
          <w:rFonts w:ascii="Times New Roman CYR" w:hAnsi="Times New Roman CYR" w:cs="Times New Roman CYR"/>
          <w:sz w:val="22"/>
          <w:szCs w:val="22"/>
          <w:lang w:val="uk-UA"/>
        </w:rPr>
      </w:pPr>
    </w:p>
    <w:p w:rsidR="00C97F70" w:rsidRPr="00687D6D" w:rsidRDefault="00C97F70">
      <w:pPr>
        <w:spacing w:after="160" w:line="259" w:lineRule="auto"/>
        <w:rPr>
          <w:b/>
          <w:snapToGrid w:val="0"/>
          <w:kern w:val="28"/>
          <w:lang w:val="uk-UA"/>
        </w:rPr>
      </w:pPr>
      <w:r w:rsidRPr="00687D6D">
        <w:rPr>
          <w:b/>
          <w:snapToGrid w:val="0"/>
          <w:kern w:val="28"/>
          <w:lang w:val="uk-UA"/>
        </w:rPr>
        <w:br w:type="page"/>
      </w:r>
    </w:p>
    <w:p w:rsidR="00CA68A3" w:rsidRPr="00687D6D" w:rsidRDefault="00CA68A3" w:rsidP="00CA68A3">
      <w:pPr>
        <w:widowControl w:val="0"/>
        <w:suppressLineNumbers/>
        <w:suppressAutoHyphens/>
        <w:jc w:val="right"/>
        <w:outlineLvl w:val="0"/>
        <w:rPr>
          <w:b/>
          <w:snapToGrid w:val="0"/>
          <w:kern w:val="28"/>
          <w:lang w:val="uk-UA"/>
        </w:rPr>
      </w:pPr>
      <w:r w:rsidRPr="00687D6D">
        <w:rPr>
          <w:b/>
          <w:snapToGrid w:val="0"/>
          <w:kern w:val="28"/>
          <w:lang w:val="uk-UA"/>
        </w:rPr>
        <w:lastRenderedPageBreak/>
        <w:t xml:space="preserve">Додаток 4 до оголошення </w:t>
      </w:r>
    </w:p>
    <w:p w:rsidR="00CA68A3" w:rsidRPr="00687D6D" w:rsidRDefault="00CA68A3" w:rsidP="00CA68A3">
      <w:pPr>
        <w:widowControl w:val="0"/>
        <w:suppressLineNumbers/>
        <w:suppressAutoHyphens/>
        <w:jc w:val="right"/>
        <w:outlineLvl w:val="0"/>
        <w:rPr>
          <w:b/>
          <w:snapToGrid w:val="0"/>
          <w:kern w:val="28"/>
          <w:lang w:val="uk-UA"/>
        </w:rPr>
      </w:pPr>
      <w:r w:rsidRPr="00687D6D">
        <w:rPr>
          <w:b/>
          <w:snapToGrid w:val="0"/>
          <w:kern w:val="28"/>
          <w:lang w:val="uk-UA"/>
        </w:rPr>
        <w:t xml:space="preserve">про проведення спрощеної закупівлі </w:t>
      </w:r>
    </w:p>
    <w:p w:rsidR="005911A2" w:rsidRPr="00687D6D" w:rsidRDefault="00CA68A3" w:rsidP="00CA68A3">
      <w:pPr>
        <w:ind w:firstLine="567"/>
        <w:jc w:val="right"/>
        <w:rPr>
          <w:i/>
          <w:lang w:val="uk-UA"/>
        </w:rPr>
      </w:pPr>
      <w:r w:rsidRPr="00687D6D">
        <w:rPr>
          <w:i/>
          <w:lang w:val="uk-UA"/>
        </w:rPr>
        <w:t xml:space="preserve"> </w:t>
      </w:r>
      <w:r w:rsidR="005911A2" w:rsidRPr="00687D6D">
        <w:rPr>
          <w:i/>
          <w:lang w:val="uk-UA"/>
        </w:rPr>
        <w:t>(орієнтовний зразок надання інформації)</w:t>
      </w:r>
    </w:p>
    <w:p w:rsidR="005911A2" w:rsidRPr="00687D6D" w:rsidRDefault="005911A2" w:rsidP="005911A2">
      <w:pPr>
        <w:spacing w:line="20" w:lineRule="atLeast"/>
        <w:ind w:left="567" w:right="389" w:firstLine="567"/>
        <w:jc w:val="center"/>
        <w:rPr>
          <w:color w:val="000000"/>
          <w:lang w:val="uk-UA"/>
        </w:rPr>
      </w:pPr>
    </w:p>
    <w:p w:rsidR="009D640E" w:rsidRPr="00687D6D" w:rsidRDefault="009D640E" w:rsidP="005911A2">
      <w:pPr>
        <w:spacing w:line="20" w:lineRule="atLeast"/>
        <w:ind w:left="567" w:right="389" w:firstLine="567"/>
        <w:jc w:val="center"/>
        <w:rPr>
          <w:color w:val="000000"/>
          <w:lang w:val="uk-UA"/>
        </w:rPr>
      </w:pPr>
    </w:p>
    <w:p w:rsidR="009D640E" w:rsidRPr="00687D6D" w:rsidRDefault="009D640E" w:rsidP="005911A2">
      <w:pPr>
        <w:spacing w:line="20" w:lineRule="atLeast"/>
        <w:ind w:left="567" w:right="389" w:firstLine="567"/>
        <w:jc w:val="center"/>
        <w:rPr>
          <w:color w:val="000000"/>
          <w:lang w:val="uk-UA"/>
        </w:rPr>
      </w:pPr>
    </w:p>
    <w:p w:rsidR="009D640E" w:rsidRPr="00687D6D" w:rsidRDefault="009D640E" w:rsidP="005911A2">
      <w:pPr>
        <w:spacing w:line="20" w:lineRule="atLeast"/>
        <w:ind w:left="567" w:right="389" w:firstLine="567"/>
        <w:jc w:val="center"/>
        <w:rPr>
          <w:color w:val="000000"/>
          <w:lang w:val="uk-UA"/>
        </w:rPr>
      </w:pPr>
    </w:p>
    <w:p w:rsidR="009D640E" w:rsidRPr="00687D6D" w:rsidRDefault="009D640E" w:rsidP="005911A2">
      <w:pPr>
        <w:spacing w:line="20" w:lineRule="atLeast"/>
        <w:ind w:left="567" w:right="389" w:firstLine="567"/>
        <w:jc w:val="center"/>
        <w:rPr>
          <w:color w:val="000000"/>
          <w:lang w:val="uk-UA"/>
        </w:rPr>
      </w:pPr>
    </w:p>
    <w:p w:rsidR="005911A2" w:rsidRPr="00687D6D" w:rsidRDefault="005911A2" w:rsidP="005911A2">
      <w:pPr>
        <w:spacing w:line="20" w:lineRule="atLeast"/>
        <w:ind w:left="567" w:right="389" w:firstLine="567"/>
        <w:jc w:val="center"/>
        <w:rPr>
          <w:b/>
          <w:color w:val="000000"/>
          <w:lang w:val="uk-UA"/>
        </w:rPr>
      </w:pPr>
      <w:r w:rsidRPr="00687D6D">
        <w:rPr>
          <w:b/>
          <w:color w:val="000000"/>
          <w:lang w:val="uk-UA"/>
        </w:rPr>
        <w:t xml:space="preserve"> Заява про надання згоди на обробку,</w:t>
      </w:r>
    </w:p>
    <w:p w:rsidR="005911A2" w:rsidRPr="00687D6D" w:rsidRDefault="005911A2" w:rsidP="005911A2">
      <w:pPr>
        <w:spacing w:line="20" w:lineRule="atLeast"/>
        <w:ind w:left="567" w:right="389" w:firstLine="567"/>
        <w:jc w:val="center"/>
        <w:rPr>
          <w:b/>
          <w:color w:val="000000"/>
          <w:lang w:val="uk-UA"/>
        </w:rPr>
      </w:pPr>
      <w:r w:rsidRPr="00687D6D">
        <w:rPr>
          <w:b/>
          <w:color w:val="000000"/>
          <w:lang w:val="uk-UA"/>
        </w:rPr>
        <w:t>використання, поширення та доступ до персональних даних</w:t>
      </w:r>
    </w:p>
    <w:p w:rsidR="005911A2" w:rsidRPr="00687D6D" w:rsidRDefault="005911A2" w:rsidP="005911A2">
      <w:pPr>
        <w:spacing w:line="20" w:lineRule="atLeast"/>
        <w:ind w:left="567" w:right="389" w:firstLine="567"/>
        <w:jc w:val="both"/>
        <w:rPr>
          <w:color w:val="000000"/>
          <w:lang w:val="uk-UA"/>
        </w:rPr>
      </w:pPr>
    </w:p>
    <w:p w:rsidR="005911A2" w:rsidRPr="00687D6D" w:rsidRDefault="005911A2" w:rsidP="00592EBC">
      <w:pPr>
        <w:tabs>
          <w:tab w:val="left" w:pos="0"/>
        </w:tabs>
        <w:spacing w:line="20" w:lineRule="atLeast"/>
        <w:ind w:left="567" w:right="389" w:firstLine="567"/>
        <w:jc w:val="both"/>
        <w:rPr>
          <w:color w:val="000000"/>
          <w:lang w:val="uk-UA"/>
        </w:rPr>
      </w:pPr>
      <w:r w:rsidRPr="00687D6D">
        <w:rPr>
          <w:color w:val="000000"/>
          <w:lang w:val="uk-UA"/>
        </w:rPr>
        <w:tab/>
        <w:t>Я _____________________________________________________________________,</w:t>
      </w:r>
    </w:p>
    <w:p w:rsidR="005911A2" w:rsidRPr="00687D6D" w:rsidRDefault="005911A2" w:rsidP="00592EBC">
      <w:pPr>
        <w:jc w:val="both"/>
        <w:rPr>
          <w:b/>
          <w:lang w:val="uk-UA"/>
        </w:rPr>
      </w:pPr>
      <w:r w:rsidRPr="00687D6D">
        <w:rPr>
          <w:color w:val="000000"/>
          <w:lang w:val="uk-UA"/>
        </w:rPr>
        <w:t xml:space="preserve">(П.І.Б.), шляхом підписання цієї заяви, з урахуванням вимог Закону України «Про захист персональних даних», надаю згоду ШЕУ Оболонського району на обробку, використання, поширення та доступ до моїх персональних даних з метою забезпечення участі у закупівлі, предметом якої є: </w:t>
      </w:r>
      <w:r w:rsidR="002F24F8">
        <w:rPr>
          <w:b/>
          <w:caps/>
          <w:lang w:val="uk-UA"/>
        </w:rPr>
        <w:t xml:space="preserve">14410000-8 </w:t>
      </w:r>
      <w:r w:rsidR="002F24F8" w:rsidRPr="00C142E3">
        <w:rPr>
          <w:b/>
          <w:bCs/>
          <w:lang w:val="uk-UA"/>
        </w:rPr>
        <w:t>Кам’яна</w:t>
      </w:r>
      <w:r w:rsidR="002F24F8" w:rsidRPr="00C142E3">
        <w:rPr>
          <w:b/>
          <w:lang w:val="uk-UA"/>
        </w:rPr>
        <w:t xml:space="preserve"> сіль</w:t>
      </w:r>
      <w:r w:rsidR="002F24F8">
        <w:rPr>
          <w:b/>
          <w:lang w:val="uk-UA"/>
        </w:rPr>
        <w:t xml:space="preserve"> (Сіль для промислового переробляння)</w:t>
      </w:r>
      <w:r w:rsidR="00F541AA" w:rsidRPr="008262D1">
        <w:rPr>
          <w:b/>
          <w:lang w:val="uk-UA"/>
        </w:rPr>
        <w:t xml:space="preserve"> </w:t>
      </w:r>
      <w:r w:rsidRPr="008262D1">
        <w:rPr>
          <w:color w:val="000000"/>
          <w:lang w:val="uk-UA"/>
        </w:rPr>
        <w:t>вчинення</w:t>
      </w:r>
      <w:r w:rsidRPr="00687D6D">
        <w:rPr>
          <w:color w:val="000000"/>
          <w:lang w:val="uk-UA"/>
        </w:rPr>
        <w:t xml:space="preserve">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rsidR="005911A2" w:rsidRPr="00687D6D" w:rsidRDefault="005911A2" w:rsidP="005911A2">
      <w:pPr>
        <w:tabs>
          <w:tab w:val="left" w:pos="3345"/>
        </w:tabs>
        <w:spacing w:line="20" w:lineRule="atLeast"/>
        <w:ind w:left="567" w:firstLine="567"/>
        <w:jc w:val="both"/>
        <w:rPr>
          <w:color w:val="000000"/>
          <w:lang w:val="uk-UA"/>
        </w:rPr>
      </w:pPr>
    </w:p>
    <w:p w:rsidR="005911A2" w:rsidRPr="00687D6D" w:rsidRDefault="005911A2" w:rsidP="005911A2">
      <w:pPr>
        <w:spacing w:line="20" w:lineRule="atLeast"/>
        <w:ind w:left="360" w:firstLine="180"/>
        <w:rPr>
          <w:color w:val="000000"/>
          <w:lang w:val="uk-UA"/>
        </w:rPr>
      </w:pPr>
    </w:p>
    <w:p w:rsidR="00F519D5" w:rsidRPr="00687D6D" w:rsidRDefault="00F519D5" w:rsidP="00F519D5">
      <w:pPr>
        <w:spacing w:line="20" w:lineRule="atLeast"/>
        <w:ind w:left="567"/>
        <w:jc w:val="both"/>
        <w:rPr>
          <w:color w:val="000000"/>
          <w:lang w:val="uk-UA"/>
        </w:rPr>
      </w:pPr>
      <w:r w:rsidRPr="00687D6D">
        <w:rPr>
          <w:color w:val="000000"/>
          <w:lang w:val="uk-UA"/>
        </w:rPr>
        <w:t>____________</w:t>
      </w:r>
      <w:r w:rsidRPr="00687D6D">
        <w:rPr>
          <w:color w:val="000000"/>
          <w:lang w:val="uk-UA"/>
        </w:rPr>
        <w:tab/>
      </w:r>
      <w:r w:rsidRPr="00687D6D">
        <w:rPr>
          <w:color w:val="000000"/>
          <w:lang w:val="uk-UA"/>
        </w:rPr>
        <w:tab/>
        <w:t xml:space="preserve">                                      _______________/_________________/</w:t>
      </w:r>
      <w:r w:rsidRPr="00687D6D">
        <w:rPr>
          <w:color w:val="000000"/>
          <w:lang w:val="uk-UA"/>
        </w:rPr>
        <w:tab/>
      </w:r>
      <w:r w:rsidRPr="00687D6D">
        <w:rPr>
          <w:color w:val="000000"/>
          <w:lang w:val="uk-UA"/>
        </w:rPr>
        <w:tab/>
        <w:t xml:space="preserve">      (дата)                                                                               (підпис)                  (П.І.Б.)</w:t>
      </w:r>
    </w:p>
    <w:p w:rsidR="00F64E47" w:rsidRPr="00687D6D" w:rsidRDefault="00F64E47" w:rsidP="005911A2">
      <w:pPr>
        <w:ind w:right="83"/>
        <w:jc w:val="both"/>
        <w:rPr>
          <w:i/>
          <w:lang w:val="uk-UA"/>
        </w:rPr>
      </w:pPr>
    </w:p>
    <w:p w:rsidR="004721D1" w:rsidRPr="00687D6D" w:rsidRDefault="004721D1">
      <w:pPr>
        <w:spacing w:after="160" w:line="259" w:lineRule="auto"/>
        <w:rPr>
          <w:b/>
          <w:snapToGrid w:val="0"/>
          <w:kern w:val="28"/>
          <w:lang w:val="uk-UA"/>
        </w:rPr>
      </w:pPr>
      <w:r w:rsidRPr="00687D6D">
        <w:rPr>
          <w:b/>
          <w:snapToGrid w:val="0"/>
          <w:kern w:val="28"/>
          <w:lang w:val="uk-UA"/>
        </w:rPr>
        <w:br w:type="page"/>
      </w:r>
    </w:p>
    <w:p w:rsidR="007F1204" w:rsidRPr="00687D6D" w:rsidRDefault="007F1204" w:rsidP="007F1204">
      <w:pPr>
        <w:widowControl w:val="0"/>
        <w:suppressLineNumbers/>
        <w:suppressAutoHyphens/>
        <w:jc w:val="right"/>
        <w:outlineLvl w:val="0"/>
        <w:rPr>
          <w:b/>
          <w:snapToGrid w:val="0"/>
          <w:kern w:val="28"/>
          <w:lang w:val="uk-UA"/>
        </w:rPr>
      </w:pPr>
      <w:r w:rsidRPr="00687D6D">
        <w:rPr>
          <w:b/>
          <w:snapToGrid w:val="0"/>
          <w:kern w:val="28"/>
          <w:lang w:val="uk-UA"/>
        </w:rPr>
        <w:lastRenderedPageBreak/>
        <w:t xml:space="preserve">Додаток 5 до оголошення </w:t>
      </w:r>
    </w:p>
    <w:p w:rsidR="007F1204" w:rsidRPr="00687D6D" w:rsidRDefault="007F1204" w:rsidP="007F1204">
      <w:pPr>
        <w:widowControl w:val="0"/>
        <w:suppressLineNumbers/>
        <w:suppressAutoHyphens/>
        <w:jc w:val="right"/>
        <w:outlineLvl w:val="0"/>
        <w:rPr>
          <w:b/>
          <w:snapToGrid w:val="0"/>
          <w:kern w:val="28"/>
          <w:lang w:val="uk-UA"/>
        </w:rPr>
      </w:pPr>
      <w:r w:rsidRPr="00687D6D">
        <w:rPr>
          <w:b/>
          <w:snapToGrid w:val="0"/>
          <w:kern w:val="28"/>
          <w:lang w:val="uk-UA"/>
        </w:rPr>
        <w:t xml:space="preserve">про проведення спрощеної закупівлі </w:t>
      </w:r>
    </w:p>
    <w:p w:rsidR="007F1204" w:rsidRPr="00687D6D" w:rsidRDefault="00F03B78" w:rsidP="00114369">
      <w:pPr>
        <w:widowControl w:val="0"/>
        <w:suppressLineNumbers/>
        <w:suppressAutoHyphens/>
        <w:outlineLvl w:val="0"/>
        <w:rPr>
          <w:b/>
          <w:snapToGrid w:val="0"/>
          <w:kern w:val="28"/>
          <w:lang w:val="uk-UA"/>
        </w:rPr>
      </w:pPr>
      <w:r w:rsidRPr="00687D6D">
        <w:rPr>
          <w:b/>
          <w:snapToGrid w:val="0"/>
          <w:kern w:val="28"/>
          <w:lang w:val="uk-UA"/>
        </w:rPr>
        <w:t>Прое</w:t>
      </w:r>
      <w:r w:rsidR="00114369" w:rsidRPr="00687D6D">
        <w:rPr>
          <w:b/>
          <w:snapToGrid w:val="0"/>
          <w:kern w:val="28"/>
          <w:lang w:val="uk-UA"/>
        </w:rPr>
        <w:t>кт</w:t>
      </w:r>
    </w:p>
    <w:p w:rsidR="00114369" w:rsidRPr="00687D6D" w:rsidRDefault="00114369" w:rsidP="00114369">
      <w:pPr>
        <w:spacing w:before="91"/>
        <w:ind w:left="796" w:right="963"/>
        <w:jc w:val="center"/>
        <w:rPr>
          <w:b/>
          <w:lang w:val="uk-UA"/>
        </w:rPr>
      </w:pPr>
      <w:r w:rsidRPr="00687D6D">
        <w:rPr>
          <w:b/>
          <w:lang w:val="uk-UA"/>
        </w:rPr>
        <w:t>ДОГОВІР</w:t>
      </w:r>
      <w:r w:rsidR="00DE42FA" w:rsidRPr="00687D6D">
        <w:rPr>
          <w:b/>
          <w:lang w:val="uk-UA"/>
        </w:rPr>
        <w:t xml:space="preserve"> №</w:t>
      </w:r>
      <w:r w:rsidR="00914693" w:rsidRPr="00687D6D">
        <w:rPr>
          <w:b/>
          <w:lang w:val="uk-UA"/>
        </w:rPr>
        <w:t>______</w:t>
      </w:r>
    </w:p>
    <w:p w:rsidR="00114369" w:rsidRPr="00687D6D" w:rsidRDefault="00114369" w:rsidP="00114369">
      <w:pPr>
        <w:spacing w:before="2"/>
        <w:ind w:left="796" w:right="968"/>
        <w:jc w:val="center"/>
        <w:rPr>
          <w:b/>
          <w:lang w:val="uk-UA"/>
        </w:rPr>
      </w:pPr>
      <w:r w:rsidRPr="00687D6D">
        <w:rPr>
          <w:b/>
          <w:lang w:val="uk-UA"/>
        </w:rPr>
        <w:t>про закупівлю</w:t>
      </w:r>
      <w:r w:rsidRPr="00687D6D">
        <w:rPr>
          <w:b/>
          <w:spacing w:val="-10"/>
          <w:lang w:val="uk-UA"/>
        </w:rPr>
        <w:t xml:space="preserve"> </w:t>
      </w:r>
      <w:r w:rsidRPr="00687D6D">
        <w:rPr>
          <w:b/>
          <w:lang w:val="uk-UA"/>
        </w:rPr>
        <w:t>товару</w:t>
      </w:r>
    </w:p>
    <w:p w:rsidR="00114369" w:rsidRPr="00687D6D" w:rsidRDefault="00114369" w:rsidP="00114369">
      <w:pPr>
        <w:spacing w:before="5" w:after="120"/>
        <w:rPr>
          <w:b/>
          <w:sz w:val="21"/>
          <w:lang w:val="uk-UA"/>
        </w:rPr>
      </w:pPr>
    </w:p>
    <w:p w:rsidR="00114369" w:rsidRPr="00687D6D" w:rsidRDefault="00114369" w:rsidP="00114369">
      <w:pPr>
        <w:tabs>
          <w:tab w:val="left" w:pos="7174"/>
          <w:tab w:val="left" w:pos="7607"/>
          <w:tab w:val="left" w:pos="8984"/>
          <w:tab w:val="left" w:pos="9589"/>
        </w:tabs>
        <w:spacing w:after="120"/>
        <w:ind w:right="171"/>
        <w:jc w:val="center"/>
        <w:rPr>
          <w:lang w:val="uk-UA"/>
        </w:rPr>
      </w:pPr>
      <w:r w:rsidRPr="00687D6D">
        <w:rPr>
          <w:lang w:val="uk-UA"/>
        </w:rPr>
        <w:t>м.</w:t>
      </w:r>
      <w:r w:rsidRPr="00687D6D">
        <w:rPr>
          <w:spacing w:val="-1"/>
          <w:lang w:val="uk-UA"/>
        </w:rPr>
        <w:t xml:space="preserve"> </w:t>
      </w:r>
      <w:r w:rsidRPr="00687D6D">
        <w:rPr>
          <w:lang w:val="uk-UA"/>
        </w:rPr>
        <w:t>Київ                                                                                                «___» _____________ 2022 року</w:t>
      </w:r>
    </w:p>
    <w:p w:rsidR="00114369" w:rsidRPr="00687D6D" w:rsidRDefault="00114369" w:rsidP="00114369">
      <w:pPr>
        <w:spacing w:before="10" w:after="120"/>
        <w:rPr>
          <w:lang w:val="uk-UA"/>
        </w:rPr>
      </w:pPr>
    </w:p>
    <w:p w:rsidR="000A7BE8" w:rsidRPr="00687D6D" w:rsidRDefault="00114369" w:rsidP="000A7BE8">
      <w:pPr>
        <w:spacing w:line="235" w:lineRule="auto"/>
        <w:jc w:val="both"/>
        <w:rPr>
          <w:lang w:val="uk-UA"/>
        </w:rPr>
      </w:pPr>
      <w:r w:rsidRPr="00687D6D">
        <w:rPr>
          <w:b/>
          <w:lang w:val="uk-UA"/>
        </w:rPr>
        <w:t>Комунальне підприємство «Шляхово-експлуатаційне управління по ремонту та утриманню автомобільних шляхів та споруд на них Оболонського району» м. Києва</w:t>
      </w:r>
      <w:r w:rsidRPr="00687D6D">
        <w:rPr>
          <w:lang w:val="uk-UA"/>
        </w:rPr>
        <w:t xml:space="preserve">, в особі начальника підприємства  </w:t>
      </w:r>
      <w:proofErr w:type="spellStart"/>
      <w:r w:rsidRPr="00687D6D">
        <w:rPr>
          <w:lang w:val="uk-UA"/>
        </w:rPr>
        <w:t>Кулікова</w:t>
      </w:r>
      <w:proofErr w:type="spellEnd"/>
      <w:r w:rsidRPr="00687D6D">
        <w:rPr>
          <w:lang w:val="uk-UA"/>
        </w:rPr>
        <w:t xml:space="preserve">  Олега  Михайловича,  що  </w:t>
      </w:r>
      <w:r w:rsidRPr="00687D6D">
        <w:rPr>
          <w:spacing w:val="-2"/>
          <w:lang w:val="uk-UA"/>
        </w:rPr>
        <w:t xml:space="preserve">діє  </w:t>
      </w:r>
      <w:r w:rsidRPr="00687D6D">
        <w:rPr>
          <w:lang w:val="uk-UA"/>
        </w:rPr>
        <w:t>на  підставі  Статуту  (</w:t>
      </w:r>
      <w:r w:rsidR="000A7BE8" w:rsidRPr="00687D6D">
        <w:rPr>
          <w:lang w:val="uk-UA"/>
        </w:rPr>
        <w:t>на</w:t>
      </w:r>
      <w:r w:rsidRPr="00687D6D">
        <w:rPr>
          <w:lang w:val="uk-UA"/>
        </w:rPr>
        <w:t xml:space="preserve">далі  –  Покупець),  з  </w:t>
      </w:r>
      <w:r w:rsidRPr="00687D6D">
        <w:rPr>
          <w:spacing w:val="1"/>
          <w:lang w:val="uk-UA"/>
        </w:rPr>
        <w:t xml:space="preserve"> </w:t>
      </w:r>
      <w:r w:rsidRPr="00687D6D">
        <w:rPr>
          <w:lang w:val="uk-UA"/>
        </w:rPr>
        <w:t>однієї</w:t>
      </w:r>
      <w:r w:rsidR="000A7BE8" w:rsidRPr="00687D6D">
        <w:rPr>
          <w:lang w:val="uk-UA"/>
        </w:rPr>
        <w:t xml:space="preserve"> </w:t>
      </w:r>
      <w:r w:rsidRPr="00687D6D">
        <w:rPr>
          <w:lang w:val="uk-UA"/>
        </w:rPr>
        <w:t>сторони</w:t>
      </w:r>
      <w:r w:rsidRPr="00687D6D">
        <w:rPr>
          <w:spacing w:val="44"/>
          <w:lang w:val="uk-UA"/>
        </w:rPr>
        <w:t xml:space="preserve"> </w:t>
      </w:r>
      <w:r w:rsidRPr="00687D6D">
        <w:rPr>
          <w:lang w:val="uk-UA"/>
        </w:rPr>
        <w:t>і</w:t>
      </w:r>
    </w:p>
    <w:p w:rsidR="00114369" w:rsidRPr="00687D6D" w:rsidRDefault="00114369" w:rsidP="001E1A44">
      <w:pPr>
        <w:tabs>
          <w:tab w:val="left" w:pos="5924"/>
          <w:tab w:val="left" w:pos="10001"/>
        </w:tabs>
        <w:jc w:val="both"/>
        <w:rPr>
          <w:lang w:val="uk-UA"/>
        </w:rPr>
      </w:pPr>
      <w:r w:rsidRPr="00687D6D">
        <w:rPr>
          <w:u w:val="single"/>
          <w:lang w:val="uk-UA"/>
        </w:rPr>
        <w:t xml:space="preserve"> </w:t>
      </w:r>
      <w:r w:rsidRPr="00687D6D">
        <w:rPr>
          <w:u w:val="single"/>
          <w:lang w:val="uk-UA"/>
        </w:rPr>
        <w:tab/>
      </w:r>
      <w:r w:rsidRPr="00687D6D">
        <w:rPr>
          <w:b/>
          <w:lang w:val="uk-UA"/>
        </w:rPr>
        <w:t>,</w:t>
      </w:r>
      <w:r w:rsidRPr="00687D6D">
        <w:rPr>
          <w:b/>
          <w:spacing w:val="42"/>
          <w:lang w:val="uk-UA"/>
        </w:rPr>
        <w:t xml:space="preserve"> </w:t>
      </w:r>
      <w:r w:rsidRPr="00687D6D">
        <w:rPr>
          <w:lang w:val="uk-UA"/>
        </w:rPr>
        <w:t>в</w:t>
      </w:r>
      <w:r w:rsidRPr="00687D6D">
        <w:rPr>
          <w:spacing w:val="41"/>
          <w:lang w:val="uk-UA"/>
        </w:rPr>
        <w:t xml:space="preserve"> </w:t>
      </w:r>
      <w:r w:rsidRPr="00687D6D">
        <w:rPr>
          <w:lang w:val="uk-UA"/>
        </w:rPr>
        <w:t>особі</w:t>
      </w:r>
      <w:r w:rsidRPr="00687D6D">
        <w:rPr>
          <w:u w:val="single"/>
          <w:lang w:val="uk-UA"/>
        </w:rPr>
        <w:t xml:space="preserve"> </w:t>
      </w:r>
      <w:r w:rsidRPr="00687D6D">
        <w:rPr>
          <w:u w:val="single"/>
          <w:lang w:val="uk-UA"/>
        </w:rPr>
        <w:tab/>
      </w:r>
      <w:r w:rsidRPr="00687D6D">
        <w:rPr>
          <w:lang w:val="uk-UA"/>
        </w:rPr>
        <w:t>що</w:t>
      </w:r>
    </w:p>
    <w:p w:rsidR="000A7BE8" w:rsidRPr="00687D6D" w:rsidRDefault="00114369" w:rsidP="000A7BE8">
      <w:pPr>
        <w:shd w:val="clear" w:color="auto" w:fill="FFFFFF"/>
        <w:tabs>
          <w:tab w:val="left" w:pos="708"/>
        </w:tabs>
        <w:jc w:val="both"/>
        <w:rPr>
          <w:color w:val="000000"/>
          <w:lang w:val="uk-UA"/>
        </w:rPr>
      </w:pPr>
      <w:r w:rsidRPr="00687D6D">
        <w:rPr>
          <w:spacing w:val="-2"/>
          <w:lang w:val="uk-UA"/>
        </w:rPr>
        <w:t>діє</w:t>
      </w:r>
      <w:r w:rsidRPr="00687D6D">
        <w:rPr>
          <w:spacing w:val="8"/>
          <w:lang w:val="uk-UA"/>
        </w:rPr>
        <w:t xml:space="preserve"> </w:t>
      </w:r>
      <w:r w:rsidRPr="00687D6D">
        <w:rPr>
          <w:lang w:val="uk-UA"/>
        </w:rPr>
        <w:t>на підставі</w:t>
      </w:r>
      <w:r w:rsidRPr="00687D6D">
        <w:rPr>
          <w:u w:val="single"/>
          <w:lang w:val="uk-UA"/>
        </w:rPr>
        <w:t xml:space="preserve"> </w:t>
      </w:r>
      <w:r w:rsidRPr="00687D6D">
        <w:rPr>
          <w:u w:val="single"/>
          <w:lang w:val="uk-UA"/>
        </w:rPr>
        <w:tab/>
      </w:r>
      <w:r w:rsidRPr="00687D6D">
        <w:rPr>
          <w:lang w:val="uk-UA"/>
        </w:rPr>
        <w:t xml:space="preserve">(далі – Постачальник), з іншої сторони, що надалі разом іменуються як - Сторони, а кожна окремо – Сторона, </w:t>
      </w:r>
      <w:r w:rsidR="000A7BE8" w:rsidRPr="00687D6D">
        <w:rPr>
          <w:b/>
          <w:color w:val="000000"/>
          <w:lang w:val="uk-UA"/>
        </w:rPr>
        <w:t>керуючись постановою Кабінету Міністрів України від 28 лютого 2022 р. № 169 «</w:t>
      </w:r>
      <w:r w:rsidR="000A7BE8" w:rsidRPr="00687D6D">
        <w:rPr>
          <w:b/>
          <w:bCs/>
          <w:color w:val="000000"/>
          <w:lang w:val="uk-UA"/>
        </w:rPr>
        <w:t xml:space="preserve">Деякі питання здійснення оборонних та публічних </w:t>
      </w:r>
      <w:proofErr w:type="spellStart"/>
      <w:r w:rsidR="000A7BE8" w:rsidRPr="00687D6D">
        <w:rPr>
          <w:b/>
          <w:bCs/>
          <w:color w:val="000000"/>
          <w:lang w:val="uk-UA"/>
        </w:rPr>
        <w:t>закупівель</w:t>
      </w:r>
      <w:proofErr w:type="spellEnd"/>
      <w:r w:rsidR="000A7BE8" w:rsidRPr="00687D6D">
        <w:rPr>
          <w:b/>
          <w:bCs/>
          <w:color w:val="000000"/>
          <w:lang w:val="uk-UA"/>
        </w:rPr>
        <w:t xml:space="preserve"> товарів, робіт і послуг в умовах воєнного стану», абз.2 підпункту 2 пункту 19 постанови Кабінету Міністрів України від 9 червня 2021 р. № 590 (із змінами і доповненнями), </w:t>
      </w:r>
      <w:r w:rsidR="000A7BE8" w:rsidRPr="00687D6D">
        <w:rPr>
          <w:color w:val="000000"/>
          <w:lang w:val="uk-UA"/>
        </w:rPr>
        <w:t xml:space="preserve">уклали цей Договір про закупівлю товару (надалі - </w:t>
      </w:r>
      <w:r w:rsidR="000A7BE8" w:rsidRPr="00687D6D">
        <w:rPr>
          <w:b/>
          <w:color w:val="000000"/>
          <w:lang w:val="uk-UA"/>
        </w:rPr>
        <w:t>Договір</w:t>
      </w:r>
      <w:r w:rsidR="000A7BE8" w:rsidRPr="00687D6D">
        <w:rPr>
          <w:color w:val="000000"/>
          <w:lang w:val="uk-UA"/>
        </w:rPr>
        <w:t>) про таке:</w:t>
      </w:r>
    </w:p>
    <w:p w:rsidR="000A7BE8" w:rsidRPr="00687D6D" w:rsidRDefault="000A7BE8" w:rsidP="000A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C66396" w:rsidRPr="00687D6D" w:rsidRDefault="00C66396" w:rsidP="00C66396">
      <w:pPr>
        <w:jc w:val="center"/>
        <w:rPr>
          <w:lang w:val="uk-UA"/>
        </w:rPr>
      </w:pPr>
      <w:r w:rsidRPr="00687D6D">
        <w:rPr>
          <w:b/>
          <w:lang w:val="uk-UA"/>
        </w:rPr>
        <w:t>1. ПРЕДМЕТ ДОГОВОРУ</w:t>
      </w:r>
    </w:p>
    <w:p w:rsidR="00C66396" w:rsidRPr="00687D6D" w:rsidRDefault="00C66396" w:rsidP="00C66396">
      <w:pPr>
        <w:jc w:val="both"/>
        <w:rPr>
          <w:lang w:val="uk-UA"/>
        </w:rPr>
      </w:pPr>
      <w:r w:rsidRPr="00687D6D">
        <w:rPr>
          <w:lang w:val="uk-UA" w:bidi="en-US"/>
        </w:rPr>
        <w:t xml:space="preserve">1.1. В порядку та на умовах, визначених даним Договором, Постачальник зобов’язується поставити і передати у встановлений строк у власність Покупця </w:t>
      </w:r>
      <w:r w:rsidR="0043375A">
        <w:rPr>
          <w:b/>
          <w:caps/>
          <w:lang w:val="uk-UA"/>
        </w:rPr>
        <w:t xml:space="preserve">14410000-8 </w:t>
      </w:r>
      <w:r w:rsidR="0043375A" w:rsidRPr="00C142E3">
        <w:rPr>
          <w:b/>
          <w:bCs/>
          <w:lang w:val="uk-UA"/>
        </w:rPr>
        <w:t>Кам’яна</w:t>
      </w:r>
      <w:r w:rsidR="0043375A" w:rsidRPr="00C142E3">
        <w:rPr>
          <w:b/>
          <w:lang w:val="uk-UA"/>
        </w:rPr>
        <w:t xml:space="preserve"> сіль</w:t>
      </w:r>
      <w:r w:rsidR="0043375A">
        <w:rPr>
          <w:b/>
          <w:lang w:val="uk-UA"/>
        </w:rPr>
        <w:t xml:space="preserve"> (Сіль для промислового переробляння)</w:t>
      </w:r>
      <w:r w:rsidR="0043375A" w:rsidRPr="00687D6D">
        <w:rPr>
          <w:lang w:val="uk-UA" w:bidi="en-US"/>
        </w:rPr>
        <w:t xml:space="preserve"> </w:t>
      </w:r>
      <w:r w:rsidRPr="00687D6D">
        <w:rPr>
          <w:lang w:val="uk-UA" w:bidi="en-US"/>
        </w:rPr>
        <w:t>(надалі – Товар), а Покупець – зобов’язується прийняти і оплатити такий Товар відповідно до умов даного Договору</w:t>
      </w:r>
      <w:r w:rsidRPr="00687D6D">
        <w:rPr>
          <w:i/>
          <w:lang w:val="uk-UA" w:bidi="en-US"/>
        </w:rPr>
        <w:t>.</w:t>
      </w:r>
    </w:p>
    <w:p w:rsidR="00C66396" w:rsidRPr="00687D6D" w:rsidRDefault="00C66396" w:rsidP="00C66396">
      <w:pPr>
        <w:tabs>
          <w:tab w:val="left" w:pos="0"/>
          <w:tab w:val="left" w:pos="1134"/>
        </w:tabs>
        <w:jc w:val="both"/>
        <w:rPr>
          <w:lang w:val="uk-UA"/>
        </w:rPr>
      </w:pPr>
      <w:r w:rsidRPr="00687D6D">
        <w:rPr>
          <w:lang w:val="uk-UA"/>
        </w:rPr>
        <w:t>1.2. Найменування, одиниця виміру, загальна кількість та вартість Товару вказана у Специфікації (Додаток № 1 до цього Договору та є його невід’ємною частиною).</w:t>
      </w:r>
    </w:p>
    <w:p w:rsidR="00C66396" w:rsidRPr="00687D6D" w:rsidRDefault="00C66396" w:rsidP="00C66396">
      <w:pPr>
        <w:tabs>
          <w:tab w:val="left" w:pos="0"/>
          <w:tab w:val="left" w:pos="1134"/>
        </w:tabs>
        <w:jc w:val="both"/>
        <w:rPr>
          <w:lang w:val="uk-UA"/>
        </w:rPr>
      </w:pPr>
      <w:r w:rsidRPr="00687D6D">
        <w:rPr>
          <w:lang w:val="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rsidR="00C66396" w:rsidRPr="00687D6D" w:rsidRDefault="00C66396" w:rsidP="00C66396">
      <w:pPr>
        <w:tabs>
          <w:tab w:val="left" w:pos="0"/>
          <w:tab w:val="left" w:pos="1134"/>
        </w:tabs>
        <w:jc w:val="both"/>
        <w:rPr>
          <w:lang w:val="uk-UA"/>
        </w:rPr>
      </w:pPr>
      <w:r w:rsidRPr="00687D6D">
        <w:rPr>
          <w:lang w:val="uk-UA"/>
        </w:rPr>
        <w:t>1.4. Обсяги закупівлі Товару можуть бути зменшені залежно від реального фінансування видатків та фактичних потреб Покупця.</w:t>
      </w:r>
    </w:p>
    <w:p w:rsidR="00C66396" w:rsidRPr="00687D6D" w:rsidRDefault="00C66396" w:rsidP="00C66396">
      <w:pPr>
        <w:tabs>
          <w:tab w:val="left" w:pos="1673"/>
          <w:tab w:val="left" w:pos="1814"/>
        </w:tabs>
        <w:jc w:val="both"/>
        <w:rPr>
          <w:lang w:val="uk-UA"/>
        </w:rPr>
      </w:pPr>
    </w:p>
    <w:p w:rsidR="00C66396" w:rsidRPr="00687D6D" w:rsidRDefault="00C66396" w:rsidP="00C66396">
      <w:pPr>
        <w:tabs>
          <w:tab w:val="left" w:pos="993"/>
        </w:tabs>
        <w:jc w:val="center"/>
        <w:rPr>
          <w:lang w:val="uk-UA"/>
        </w:rPr>
      </w:pPr>
      <w:r w:rsidRPr="00687D6D">
        <w:rPr>
          <w:b/>
          <w:lang w:val="uk-UA"/>
        </w:rPr>
        <w:t>2. ЯКІСТЬ ТОВАРУ</w:t>
      </w:r>
    </w:p>
    <w:p w:rsidR="00C66396" w:rsidRPr="00687D6D" w:rsidRDefault="00C66396" w:rsidP="00C66396">
      <w:pPr>
        <w:jc w:val="both"/>
        <w:rPr>
          <w:lang w:val="uk-UA"/>
        </w:rPr>
      </w:pPr>
      <w:r w:rsidRPr="00687D6D">
        <w:rPr>
          <w:lang w:val="uk-UA"/>
        </w:rPr>
        <w:t>2.1. Постачальник повинен передати (поставити) Покупцю Товар, якість якого відповідає умовам сертифікату відповідності, ДСТУ, ТУ, прийнятими в Україні для даного виду Товарів.</w:t>
      </w:r>
    </w:p>
    <w:p w:rsidR="00C66396" w:rsidRPr="00687D6D" w:rsidRDefault="00C66396" w:rsidP="00C66396">
      <w:pPr>
        <w:jc w:val="both"/>
        <w:rPr>
          <w:lang w:val="uk-UA"/>
        </w:rPr>
      </w:pPr>
      <w:r w:rsidRPr="00687D6D">
        <w:rPr>
          <w:lang w:val="uk-UA"/>
        </w:rPr>
        <w:t>2.2. При здійсненні поставки Постачальник разом з Товаром зобов’язаний надати Покупцю документи, передбачені державними стандартами або іншими нормативними актами України або країни – 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rsidR="00C66396" w:rsidRPr="00687D6D" w:rsidRDefault="00C66396" w:rsidP="00C66396">
      <w:pPr>
        <w:jc w:val="both"/>
        <w:rPr>
          <w:lang w:val="uk-UA"/>
        </w:rPr>
      </w:pPr>
      <w:r w:rsidRPr="00687D6D">
        <w:rPr>
          <w:lang w:val="uk-UA"/>
        </w:rPr>
        <w:t xml:space="preserve">2.3. </w:t>
      </w:r>
      <w:r w:rsidRPr="00687D6D">
        <w:rPr>
          <w:lang w:val="uk-UA" w:eastAsia="uk-UA"/>
        </w:rPr>
        <w:t xml:space="preserve">У разі поставки неякісного Товару, Покупець оформлює претензію до </w:t>
      </w:r>
      <w:r w:rsidRPr="00687D6D">
        <w:rPr>
          <w:bCs/>
          <w:spacing w:val="2"/>
          <w:lang w:val="uk-UA" w:eastAsia="uk-UA"/>
        </w:rPr>
        <w:t>Постачальника. Постачальник</w:t>
      </w:r>
      <w:r w:rsidRPr="00687D6D">
        <w:rPr>
          <w:lang w:val="uk-UA" w:eastAsia="uk-UA"/>
        </w:rPr>
        <w:t xml:space="preserve"> здійснює заміну поставленого Товару у повному обсязі на якісний протягом 2-х (двох) робочих днів з моменту письмового звернення Покупця з наданням документальних підтверджень та сплачує Покупцю компенсацію в розмірі 30 % від вартості поставленої партії Товару. </w:t>
      </w:r>
    </w:p>
    <w:p w:rsidR="00C66396" w:rsidRPr="00687D6D" w:rsidRDefault="00C66396" w:rsidP="00C66396">
      <w:pPr>
        <w:jc w:val="both"/>
        <w:rPr>
          <w:lang w:val="uk-UA"/>
        </w:rPr>
      </w:pPr>
    </w:p>
    <w:p w:rsidR="00C66396" w:rsidRPr="00687D6D" w:rsidRDefault="00C66396" w:rsidP="00C66396">
      <w:pPr>
        <w:jc w:val="center"/>
        <w:rPr>
          <w:lang w:val="uk-UA"/>
        </w:rPr>
      </w:pPr>
      <w:r w:rsidRPr="00687D6D">
        <w:rPr>
          <w:b/>
          <w:lang w:val="uk-UA"/>
        </w:rPr>
        <w:t>3. ЦІНА ДОГОВОРУ ТА ПОРЯДОК РОЗРАХУНКІВ</w:t>
      </w:r>
    </w:p>
    <w:p w:rsidR="00C66396" w:rsidRPr="00687D6D" w:rsidRDefault="00C66396" w:rsidP="00C66396">
      <w:pPr>
        <w:contextualSpacing/>
        <w:jc w:val="both"/>
        <w:rPr>
          <w:lang w:val="uk-UA"/>
        </w:rPr>
      </w:pPr>
      <w:r w:rsidRPr="00687D6D">
        <w:rPr>
          <w:lang w:val="uk-UA"/>
        </w:rPr>
        <w:t>3.1. Ціна Договору складається з загальної вартості Товару, визначеній в Специфікації до цього Договору, та становить</w:t>
      </w:r>
      <w:r w:rsidRPr="00687D6D">
        <w:rPr>
          <w:b/>
          <w:lang w:val="uk-UA"/>
        </w:rPr>
        <w:t xml:space="preserve"> </w:t>
      </w:r>
      <w:r w:rsidRPr="00687D6D">
        <w:rPr>
          <w:b/>
          <w:lang w:val="uk-UA" w:bidi="en-US"/>
        </w:rPr>
        <w:t xml:space="preserve">__________ грн. </w:t>
      </w:r>
      <w:r w:rsidRPr="00687D6D">
        <w:rPr>
          <w:lang w:val="uk-UA" w:bidi="en-US"/>
        </w:rPr>
        <w:t>(</w:t>
      </w:r>
      <w:r w:rsidRPr="00687D6D">
        <w:rPr>
          <w:i/>
          <w:lang w:val="uk-UA" w:bidi="en-US"/>
        </w:rPr>
        <w:t>словами</w:t>
      </w:r>
      <w:r w:rsidRPr="00687D6D">
        <w:rPr>
          <w:lang w:val="uk-UA" w:bidi="en-US"/>
        </w:rPr>
        <w:t>_________ грн. __ коп.)</w:t>
      </w:r>
      <w:r w:rsidRPr="00687D6D">
        <w:rPr>
          <w:lang w:val="uk-UA"/>
        </w:rPr>
        <w:t xml:space="preserve"> у </w:t>
      </w:r>
      <w:proofErr w:type="spellStart"/>
      <w:r w:rsidRPr="00687D6D">
        <w:rPr>
          <w:lang w:val="uk-UA"/>
        </w:rPr>
        <w:t>т.ч</w:t>
      </w:r>
      <w:proofErr w:type="spellEnd"/>
      <w:r w:rsidRPr="00687D6D">
        <w:rPr>
          <w:lang w:val="uk-UA"/>
        </w:rPr>
        <w:t xml:space="preserve">. </w:t>
      </w:r>
      <w:r w:rsidRPr="00687D6D">
        <w:rPr>
          <w:b/>
          <w:lang w:val="uk-UA"/>
        </w:rPr>
        <w:t xml:space="preserve">ПДВ – </w:t>
      </w:r>
      <w:r w:rsidRPr="00687D6D">
        <w:rPr>
          <w:b/>
          <w:bCs/>
          <w:lang w:val="uk-UA" w:bidi="en-US"/>
        </w:rPr>
        <w:t>_________</w:t>
      </w:r>
      <w:r w:rsidRPr="00687D6D">
        <w:rPr>
          <w:bCs/>
          <w:lang w:val="uk-UA" w:bidi="en-US"/>
        </w:rPr>
        <w:t xml:space="preserve"> </w:t>
      </w:r>
      <w:r w:rsidRPr="00687D6D">
        <w:rPr>
          <w:b/>
          <w:lang w:val="uk-UA"/>
        </w:rPr>
        <w:t xml:space="preserve">грн. </w:t>
      </w:r>
      <w:r w:rsidRPr="00687D6D">
        <w:rPr>
          <w:lang w:val="uk-UA"/>
        </w:rPr>
        <w:t>(</w:t>
      </w:r>
      <w:r w:rsidRPr="00687D6D">
        <w:rPr>
          <w:i/>
          <w:lang w:val="uk-UA" w:bidi="en-US"/>
        </w:rPr>
        <w:t>словами</w:t>
      </w:r>
      <w:r w:rsidRPr="00687D6D">
        <w:rPr>
          <w:lang w:val="uk-UA" w:bidi="en-US"/>
        </w:rPr>
        <w:t>_________ грн. __ коп.</w:t>
      </w:r>
      <w:r w:rsidRPr="00687D6D">
        <w:rPr>
          <w:lang w:val="uk-UA"/>
        </w:rPr>
        <w:t xml:space="preserve">), з якої сплачується: </w:t>
      </w:r>
    </w:p>
    <w:p w:rsidR="00C66396" w:rsidRPr="00687D6D" w:rsidRDefault="00C66396" w:rsidP="00C663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2"/>
          <w:szCs w:val="22"/>
          <w:lang w:val="uk-UA"/>
        </w:rPr>
      </w:pPr>
      <w:r w:rsidRPr="00687D6D">
        <w:rPr>
          <w:sz w:val="22"/>
          <w:szCs w:val="22"/>
          <w:shd w:val="clear" w:color="auto" w:fill="FDFEFD"/>
          <w:lang w:val="uk-UA"/>
        </w:rPr>
        <w:t xml:space="preserve">- </w:t>
      </w:r>
      <w:r w:rsidRPr="00687D6D">
        <w:rPr>
          <w:sz w:val="22"/>
          <w:szCs w:val="22"/>
          <w:lang w:val="uk-UA"/>
        </w:rPr>
        <w:t>за кошти</w:t>
      </w:r>
      <w:r w:rsidRPr="00687D6D">
        <w:rPr>
          <w:sz w:val="22"/>
          <w:szCs w:val="22"/>
          <w:shd w:val="clear" w:color="auto" w:fill="FDFEFD"/>
          <w:lang w:val="uk-UA"/>
        </w:rPr>
        <w:t xml:space="preserve"> фонду бюджету (СФ інші кошти спеціального фонду КПКВ _____________) з рахунків відкритих в УДКСУ </w:t>
      </w:r>
      <w:r w:rsidRPr="00687D6D">
        <w:rPr>
          <w:sz w:val="22"/>
          <w:szCs w:val="22"/>
          <w:lang w:val="uk-UA"/>
        </w:rPr>
        <w:t xml:space="preserve">Оболонського району </w:t>
      </w:r>
      <w:proofErr w:type="spellStart"/>
      <w:r w:rsidRPr="00687D6D">
        <w:rPr>
          <w:sz w:val="22"/>
          <w:szCs w:val="22"/>
          <w:lang w:val="uk-UA"/>
        </w:rPr>
        <w:t>м.Києва</w:t>
      </w:r>
      <w:proofErr w:type="spellEnd"/>
      <w:r w:rsidRPr="00687D6D">
        <w:rPr>
          <w:sz w:val="22"/>
          <w:szCs w:val="22"/>
          <w:lang w:val="uk-UA"/>
        </w:rPr>
        <w:t xml:space="preserve"> - ___ грн. </w:t>
      </w:r>
      <w:r w:rsidRPr="00687D6D">
        <w:rPr>
          <w:bCs/>
          <w:sz w:val="22"/>
          <w:szCs w:val="22"/>
          <w:lang w:val="uk-UA"/>
        </w:rPr>
        <w:t>(</w:t>
      </w:r>
      <w:r w:rsidRPr="00687D6D">
        <w:rPr>
          <w:sz w:val="22"/>
          <w:szCs w:val="22"/>
          <w:lang w:val="uk-UA" w:bidi="en-US"/>
        </w:rPr>
        <w:t>__ грн. __коп.</w:t>
      </w:r>
      <w:r w:rsidRPr="00687D6D">
        <w:rPr>
          <w:bCs/>
          <w:sz w:val="22"/>
          <w:szCs w:val="22"/>
          <w:lang w:val="uk-UA"/>
        </w:rPr>
        <w:t xml:space="preserve">), у тому числі ПДВ – </w:t>
      </w:r>
      <w:r w:rsidRPr="00687D6D">
        <w:rPr>
          <w:sz w:val="22"/>
          <w:szCs w:val="22"/>
          <w:lang w:val="uk-UA"/>
        </w:rPr>
        <w:t xml:space="preserve">__грн. </w:t>
      </w:r>
      <w:r w:rsidRPr="00687D6D">
        <w:rPr>
          <w:bCs/>
          <w:sz w:val="22"/>
          <w:szCs w:val="22"/>
          <w:lang w:val="uk-UA"/>
        </w:rPr>
        <w:t>(</w:t>
      </w:r>
      <w:r w:rsidRPr="00687D6D">
        <w:rPr>
          <w:sz w:val="22"/>
          <w:szCs w:val="22"/>
          <w:lang w:val="uk-UA" w:bidi="en-US"/>
        </w:rPr>
        <w:t>__ грн. ___коп.</w:t>
      </w:r>
      <w:r w:rsidRPr="00687D6D">
        <w:rPr>
          <w:bCs/>
          <w:sz w:val="22"/>
          <w:szCs w:val="22"/>
          <w:lang w:val="uk-UA"/>
        </w:rPr>
        <w:t>)</w:t>
      </w:r>
      <w:r w:rsidRPr="00687D6D">
        <w:rPr>
          <w:sz w:val="22"/>
          <w:szCs w:val="22"/>
          <w:lang w:val="uk-UA"/>
        </w:rPr>
        <w:t>;</w:t>
      </w:r>
    </w:p>
    <w:p w:rsidR="00C66396" w:rsidRPr="00687D6D" w:rsidRDefault="00C66396" w:rsidP="00C663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2"/>
          <w:szCs w:val="22"/>
          <w:lang w:val="uk-UA"/>
        </w:rPr>
      </w:pPr>
      <w:r w:rsidRPr="00687D6D">
        <w:rPr>
          <w:sz w:val="22"/>
          <w:szCs w:val="22"/>
          <w:lang w:val="uk-UA"/>
        </w:rPr>
        <w:lastRenderedPageBreak/>
        <w:t xml:space="preserve">- за кошти місцевого бюджету з рахунків відкритих в УДКСУ Оболонського району  м. Києва (загальний фонд КПКВ _________) - ____ грн. </w:t>
      </w:r>
      <w:r w:rsidRPr="00687D6D">
        <w:rPr>
          <w:bCs/>
          <w:sz w:val="22"/>
          <w:szCs w:val="22"/>
          <w:lang w:val="uk-UA"/>
        </w:rPr>
        <w:t>(</w:t>
      </w:r>
      <w:r w:rsidRPr="00687D6D">
        <w:rPr>
          <w:sz w:val="22"/>
          <w:szCs w:val="22"/>
          <w:lang w:val="uk-UA" w:bidi="en-US"/>
        </w:rPr>
        <w:t>___ грн. ___коп.</w:t>
      </w:r>
      <w:r w:rsidRPr="00687D6D">
        <w:rPr>
          <w:bCs/>
          <w:sz w:val="22"/>
          <w:szCs w:val="22"/>
          <w:lang w:val="uk-UA"/>
        </w:rPr>
        <w:t xml:space="preserve">), у тому числі ПДВ – </w:t>
      </w:r>
      <w:r w:rsidRPr="00687D6D">
        <w:rPr>
          <w:sz w:val="22"/>
          <w:szCs w:val="22"/>
          <w:lang w:val="uk-UA"/>
        </w:rPr>
        <w:t xml:space="preserve">____ грн. </w:t>
      </w:r>
      <w:r w:rsidRPr="00687D6D">
        <w:rPr>
          <w:bCs/>
          <w:sz w:val="22"/>
          <w:szCs w:val="22"/>
          <w:lang w:val="uk-UA"/>
        </w:rPr>
        <w:t>(</w:t>
      </w:r>
      <w:r w:rsidRPr="00687D6D">
        <w:rPr>
          <w:sz w:val="22"/>
          <w:szCs w:val="22"/>
          <w:lang w:val="uk-UA" w:bidi="en-US"/>
        </w:rPr>
        <w:t>___ грн. ___коп.</w:t>
      </w:r>
      <w:r w:rsidRPr="00687D6D">
        <w:rPr>
          <w:bCs/>
          <w:sz w:val="22"/>
          <w:szCs w:val="22"/>
          <w:lang w:val="uk-UA"/>
        </w:rPr>
        <w:t>)</w:t>
      </w:r>
      <w:r w:rsidRPr="00687D6D">
        <w:rPr>
          <w:sz w:val="22"/>
          <w:szCs w:val="22"/>
          <w:lang w:val="uk-UA"/>
        </w:rPr>
        <w:t>;</w:t>
      </w:r>
    </w:p>
    <w:p w:rsidR="00C66396" w:rsidRPr="00687D6D" w:rsidRDefault="00C66396" w:rsidP="00C66396">
      <w:pPr>
        <w:tabs>
          <w:tab w:val="left" w:pos="916"/>
          <w:tab w:val="left" w:pos="1832"/>
        </w:tabs>
        <w:jc w:val="both"/>
        <w:rPr>
          <w:sz w:val="22"/>
          <w:szCs w:val="22"/>
          <w:lang w:val="uk-UA"/>
        </w:rPr>
      </w:pPr>
      <w:r w:rsidRPr="00687D6D">
        <w:rPr>
          <w:b/>
          <w:sz w:val="22"/>
          <w:szCs w:val="22"/>
          <w:lang w:val="uk-UA"/>
        </w:rPr>
        <w:t xml:space="preserve">- </w:t>
      </w:r>
      <w:r w:rsidRPr="00687D6D">
        <w:rPr>
          <w:sz w:val="22"/>
          <w:szCs w:val="22"/>
          <w:lang w:val="uk-UA"/>
        </w:rPr>
        <w:t xml:space="preserve">за кошти місцевого бюджету з рахунків відкритих в УДКСУ Оболонського району м. Києва (спецфонд КПКВ ___________) – ___ грн. </w:t>
      </w:r>
      <w:r w:rsidRPr="00687D6D">
        <w:rPr>
          <w:bCs/>
          <w:sz w:val="22"/>
          <w:szCs w:val="22"/>
          <w:lang w:val="uk-UA"/>
        </w:rPr>
        <w:t>(</w:t>
      </w:r>
      <w:r w:rsidRPr="00687D6D">
        <w:rPr>
          <w:sz w:val="22"/>
          <w:szCs w:val="22"/>
          <w:lang w:val="uk-UA" w:bidi="en-US"/>
        </w:rPr>
        <w:t>___ грн. ___коп.</w:t>
      </w:r>
      <w:r w:rsidRPr="00687D6D">
        <w:rPr>
          <w:bCs/>
          <w:sz w:val="22"/>
          <w:szCs w:val="22"/>
          <w:lang w:val="uk-UA"/>
        </w:rPr>
        <w:t xml:space="preserve">), у тому числі ПДВ – </w:t>
      </w:r>
      <w:r w:rsidRPr="00687D6D">
        <w:rPr>
          <w:sz w:val="22"/>
          <w:szCs w:val="22"/>
          <w:lang w:val="uk-UA"/>
        </w:rPr>
        <w:t xml:space="preserve">___ грн. </w:t>
      </w:r>
      <w:r w:rsidRPr="00687D6D">
        <w:rPr>
          <w:bCs/>
          <w:sz w:val="22"/>
          <w:szCs w:val="22"/>
          <w:lang w:val="uk-UA"/>
        </w:rPr>
        <w:t>(</w:t>
      </w:r>
      <w:r w:rsidRPr="00687D6D">
        <w:rPr>
          <w:sz w:val="22"/>
          <w:szCs w:val="22"/>
          <w:lang w:val="uk-UA" w:bidi="en-US"/>
        </w:rPr>
        <w:t>___ грн. ___коп.</w:t>
      </w:r>
      <w:r w:rsidRPr="00687D6D">
        <w:rPr>
          <w:bCs/>
          <w:sz w:val="22"/>
          <w:szCs w:val="22"/>
          <w:lang w:val="uk-UA"/>
        </w:rPr>
        <w:t>)</w:t>
      </w:r>
      <w:r w:rsidRPr="00687D6D">
        <w:rPr>
          <w:sz w:val="22"/>
          <w:szCs w:val="22"/>
          <w:lang w:val="uk-UA"/>
        </w:rPr>
        <w:t>;</w:t>
      </w:r>
    </w:p>
    <w:p w:rsidR="00C66396" w:rsidRPr="00687D6D" w:rsidRDefault="00C66396" w:rsidP="00C66396">
      <w:pPr>
        <w:tabs>
          <w:tab w:val="left" w:pos="916"/>
          <w:tab w:val="left" w:pos="1832"/>
        </w:tabs>
        <w:spacing w:line="240" w:lineRule="atLeast"/>
        <w:contextualSpacing/>
        <w:jc w:val="both"/>
        <w:rPr>
          <w:bCs/>
          <w:sz w:val="22"/>
          <w:szCs w:val="22"/>
          <w:lang w:val="uk-UA"/>
        </w:rPr>
      </w:pPr>
      <w:r w:rsidRPr="00687D6D">
        <w:rPr>
          <w:sz w:val="22"/>
          <w:szCs w:val="22"/>
          <w:lang w:val="uk-UA"/>
        </w:rPr>
        <w:t xml:space="preserve">- за рахунок коштів підприємства – ___ грн. </w:t>
      </w:r>
      <w:r w:rsidRPr="00687D6D">
        <w:rPr>
          <w:bCs/>
          <w:sz w:val="22"/>
          <w:szCs w:val="22"/>
          <w:lang w:val="uk-UA"/>
        </w:rPr>
        <w:t>(</w:t>
      </w:r>
      <w:r w:rsidRPr="00687D6D">
        <w:rPr>
          <w:sz w:val="22"/>
          <w:szCs w:val="22"/>
          <w:lang w:val="uk-UA" w:bidi="en-US"/>
        </w:rPr>
        <w:t>___ грн. __коп.</w:t>
      </w:r>
      <w:r w:rsidRPr="00687D6D">
        <w:rPr>
          <w:bCs/>
          <w:sz w:val="22"/>
          <w:szCs w:val="22"/>
          <w:lang w:val="uk-UA"/>
        </w:rPr>
        <w:t xml:space="preserve">), у тому числі ПДВ – </w:t>
      </w:r>
      <w:r w:rsidRPr="00687D6D">
        <w:rPr>
          <w:sz w:val="22"/>
          <w:szCs w:val="22"/>
          <w:lang w:val="uk-UA"/>
        </w:rPr>
        <w:t xml:space="preserve">__ грн. </w:t>
      </w:r>
      <w:r w:rsidRPr="00687D6D">
        <w:rPr>
          <w:bCs/>
          <w:sz w:val="22"/>
          <w:szCs w:val="22"/>
          <w:lang w:val="uk-UA"/>
        </w:rPr>
        <w:t>(</w:t>
      </w:r>
      <w:r w:rsidRPr="00687D6D">
        <w:rPr>
          <w:sz w:val="22"/>
          <w:szCs w:val="22"/>
          <w:lang w:val="uk-UA" w:bidi="en-US"/>
        </w:rPr>
        <w:t>__ грн. ___коп.</w:t>
      </w:r>
      <w:r w:rsidRPr="00687D6D">
        <w:rPr>
          <w:bCs/>
          <w:sz w:val="22"/>
          <w:szCs w:val="22"/>
          <w:lang w:val="uk-UA"/>
        </w:rPr>
        <w:t>)</w:t>
      </w:r>
      <w:r w:rsidRPr="00687D6D">
        <w:rPr>
          <w:sz w:val="22"/>
          <w:szCs w:val="22"/>
          <w:lang w:val="uk-UA"/>
        </w:rPr>
        <w:t>.</w:t>
      </w:r>
    </w:p>
    <w:p w:rsidR="00C66396" w:rsidRPr="00687D6D" w:rsidRDefault="00C66396" w:rsidP="00C66396">
      <w:pPr>
        <w:shd w:val="clear" w:color="auto" w:fill="FFFFFF"/>
        <w:tabs>
          <w:tab w:val="left" w:pos="1134"/>
        </w:tabs>
        <w:jc w:val="both"/>
        <w:rPr>
          <w:lang w:val="uk-UA"/>
        </w:rPr>
      </w:pPr>
      <w:r w:rsidRPr="00687D6D">
        <w:rPr>
          <w:lang w:val="uk-UA"/>
        </w:rPr>
        <w:t>3.2. Покупець має право в односторонньому порядку відкоригувати ціну Договору, визначену у пункті 3.1 цього Договору, у разі зменшення реального фінансування видатків та фактичних потреб Покупця.</w:t>
      </w:r>
    </w:p>
    <w:p w:rsidR="00C66396" w:rsidRPr="00687D6D" w:rsidRDefault="00C66396" w:rsidP="00C66396">
      <w:pPr>
        <w:shd w:val="clear" w:color="auto" w:fill="FFFFFF"/>
        <w:tabs>
          <w:tab w:val="left" w:pos="1134"/>
        </w:tabs>
        <w:jc w:val="both"/>
        <w:rPr>
          <w:lang w:val="uk-UA"/>
        </w:rPr>
      </w:pPr>
      <w:r w:rsidRPr="00687D6D">
        <w:rPr>
          <w:lang w:val="uk-UA"/>
        </w:rPr>
        <w:t>3.3. Розрахунки Покупця з Постачальником здійснюються виключно у національній валюті України на підставі виставленого Постачальником рахунку на оплату Товару шляхом перерахування коштів на розрахунковий рахунок Постачальника.</w:t>
      </w:r>
    </w:p>
    <w:p w:rsidR="00C66396" w:rsidRPr="00687D6D" w:rsidRDefault="00C66396" w:rsidP="00C66396">
      <w:pPr>
        <w:shd w:val="clear" w:color="auto" w:fill="FFFFFF"/>
        <w:tabs>
          <w:tab w:val="left" w:pos="1134"/>
        </w:tabs>
        <w:jc w:val="both"/>
        <w:rPr>
          <w:lang w:val="uk-UA"/>
        </w:rPr>
      </w:pPr>
      <w:r w:rsidRPr="00687D6D">
        <w:rPr>
          <w:lang w:val="uk-UA"/>
        </w:rPr>
        <w:t xml:space="preserve">3.4. Оплата поставленого Товару здійснюється Покупцем з врахуванням пункту 3.3. цього Договору, </w:t>
      </w:r>
      <w:r w:rsidR="0075170A">
        <w:rPr>
          <w:b/>
          <w:lang w:val="uk-UA"/>
        </w:rPr>
        <w:t>протягом 30</w:t>
      </w:r>
      <w:r w:rsidRPr="00687D6D">
        <w:rPr>
          <w:b/>
          <w:lang w:val="uk-UA"/>
        </w:rPr>
        <w:t xml:space="preserve"> (</w:t>
      </w:r>
      <w:r w:rsidR="0075170A">
        <w:rPr>
          <w:b/>
          <w:lang w:val="uk-UA"/>
        </w:rPr>
        <w:t>тридцяти) банківськ</w:t>
      </w:r>
      <w:r w:rsidRPr="00687D6D">
        <w:rPr>
          <w:b/>
          <w:lang w:val="uk-UA"/>
        </w:rPr>
        <w:t>их днів</w:t>
      </w:r>
      <w:r w:rsidRPr="00687D6D">
        <w:rPr>
          <w:lang w:val="uk-UA"/>
        </w:rPr>
        <w:t xml:space="preserve"> з дня отримання Товару від Постачальника, що підтверджується видатковою накладною, підписаною обома Сторонами. </w:t>
      </w:r>
    </w:p>
    <w:p w:rsidR="00C66396" w:rsidRPr="00687D6D" w:rsidRDefault="00C66396" w:rsidP="00C66396">
      <w:pPr>
        <w:shd w:val="clear" w:color="auto" w:fill="FFFFFF"/>
        <w:jc w:val="both"/>
        <w:rPr>
          <w:lang w:val="uk-UA"/>
        </w:rPr>
      </w:pPr>
      <w:r w:rsidRPr="00687D6D">
        <w:rPr>
          <w:lang w:val="uk-UA"/>
        </w:rPr>
        <w:t>3.5.</w:t>
      </w:r>
      <w:r w:rsidR="00EF60D4">
        <w:rPr>
          <w:lang w:val="uk-UA"/>
        </w:rPr>
        <w:t xml:space="preserve"> </w:t>
      </w:r>
      <w:r w:rsidRPr="00687D6D">
        <w:rPr>
          <w:lang w:val="uk-UA"/>
        </w:rPr>
        <w:t>Днем оплати вважається дата перерахування Покупцем коштів на розрахунковий рахунок Постачальника.</w:t>
      </w:r>
    </w:p>
    <w:p w:rsidR="005C18B4" w:rsidRDefault="00C66396" w:rsidP="005C18B4">
      <w:pPr>
        <w:shd w:val="clear" w:color="auto" w:fill="FFFFFF"/>
        <w:tabs>
          <w:tab w:val="left" w:pos="1104"/>
        </w:tabs>
        <w:jc w:val="both"/>
        <w:rPr>
          <w:lang w:val="uk-UA"/>
        </w:rPr>
      </w:pPr>
      <w:r w:rsidRPr="00687D6D">
        <w:rPr>
          <w:lang w:val="uk-UA"/>
        </w:rPr>
        <w:t>3.6</w:t>
      </w:r>
      <w:r w:rsidRPr="00687D6D">
        <w:rPr>
          <w:sz w:val="22"/>
          <w:szCs w:val="22"/>
          <w:lang w:val="uk-UA"/>
        </w:rPr>
        <w:t xml:space="preserve">. </w:t>
      </w:r>
      <w:r w:rsidR="005C18B4" w:rsidRPr="00687D6D">
        <w:rPr>
          <w:lang w:val="uk-UA"/>
        </w:rPr>
        <w:t xml:space="preserve">Розподіл ціни Договору, зазначений в пункті 3.1. Договору може коригуватися в залежності від бюджетного призначення та /або змін до бюджету на 2022 рік, у зв’язку з чим «Покупець» вносить зміни до пункту 3.1 Договору шляхом переміщення (коригування) суми коштів між рахунками відкритих в </w:t>
      </w:r>
      <w:proofErr w:type="spellStart"/>
      <w:r w:rsidR="005C18B4" w:rsidRPr="00687D6D">
        <w:rPr>
          <w:lang w:val="uk-UA"/>
        </w:rPr>
        <w:t>в</w:t>
      </w:r>
      <w:proofErr w:type="spellEnd"/>
      <w:r w:rsidR="005C18B4" w:rsidRPr="00687D6D">
        <w:rPr>
          <w:lang w:val="uk-UA"/>
        </w:rPr>
        <w:t xml:space="preserve"> АТ «Ощадбанк» (р/р UA 493226690000026000300856731), та </w:t>
      </w:r>
      <w:r w:rsidR="005C18B4" w:rsidRPr="00687D6D">
        <w:rPr>
          <w:lang w:val="uk-UA" w:eastAsia="uk-UA"/>
        </w:rPr>
        <w:t xml:space="preserve">в УДКСУ Оболонського району м. Києва (б/р </w:t>
      </w:r>
      <w:r w:rsidR="005C18B4" w:rsidRPr="00687D6D">
        <w:rPr>
          <w:lang w:val="uk-UA"/>
        </w:rPr>
        <w:t>UA __________________</w:t>
      </w:r>
      <w:r w:rsidR="005C18B4" w:rsidRPr="00687D6D">
        <w:rPr>
          <w:lang w:val="uk-UA" w:eastAsia="uk-UA"/>
        </w:rPr>
        <w:t xml:space="preserve">, б/р </w:t>
      </w:r>
      <w:r w:rsidR="005C18B4" w:rsidRPr="00687D6D">
        <w:rPr>
          <w:lang w:val="uk-UA"/>
        </w:rPr>
        <w:t>UA _______________</w:t>
      </w:r>
      <w:r w:rsidR="005C18B4" w:rsidRPr="00687D6D">
        <w:rPr>
          <w:lang w:val="uk-UA" w:eastAsia="uk-UA"/>
        </w:rPr>
        <w:t xml:space="preserve"> та </w:t>
      </w:r>
      <w:r w:rsidR="005C18B4" w:rsidRPr="00687D6D">
        <w:rPr>
          <w:lang w:val="uk-UA"/>
        </w:rPr>
        <w:t>б/р UA _________________).</w:t>
      </w:r>
    </w:p>
    <w:p w:rsidR="005C18B4" w:rsidRPr="00687D6D" w:rsidRDefault="005C18B4" w:rsidP="005C18B4">
      <w:pPr>
        <w:shd w:val="clear" w:color="auto" w:fill="FFFFFF"/>
        <w:jc w:val="both"/>
        <w:rPr>
          <w:rStyle w:val="Bodytext3FranklinGothicMedium"/>
          <w:rFonts w:ascii="Times New Roman" w:hAnsi="Times New Roman" w:cs="Times New Roman"/>
          <w:sz w:val="24"/>
          <w:szCs w:val="24"/>
          <w:lang w:val="uk-UA"/>
        </w:rPr>
      </w:pPr>
      <w:r w:rsidRPr="00687D6D">
        <w:rPr>
          <w:rStyle w:val="Bodytext3FranklinGothicMedium"/>
          <w:rFonts w:ascii="Times New Roman" w:hAnsi="Times New Roman" w:cs="Times New Roman"/>
          <w:sz w:val="24"/>
          <w:szCs w:val="24"/>
          <w:lang w:val="uk-UA"/>
        </w:rPr>
        <w:t>3.7. Постачальник не має права ініціювати збільшення ціни на Товар раніше, ніж відб</w:t>
      </w:r>
      <w:r w:rsidR="000A427E">
        <w:rPr>
          <w:rStyle w:val="Bodytext3FranklinGothicMedium"/>
          <w:rFonts w:ascii="Times New Roman" w:hAnsi="Times New Roman" w:cs="Times New Roman"/>
          <w:sz w:val="24"/>
          <w:szCs w:val="24"/>
          <w:lang w:val="uk-UA"/>
        </w:rPr>
        <w:t xml:space="preserve">удеться поставка не менше  ніж </w:t>
      </w:r>
      <w:r w:rsidRPr="00687D6D">
        <w:rPr>
          <w:rStyle w:val="Bodytext3FranklinGothicMedium"/>
          <w:rFonts w:ascii="Times New Roman" w:hAnsi="Times New Roman" w:cs="Times New Roman"/>
          <w:sz w:val="24"/>
          <w:szCs w:val="24"/>
          <w:lang w:val="uk-UA"/>
        </w:rPr>
        <w:t>5</w:t>
      </w:r>
      <w:r w:rsidR="000A427E">
        <w:rPr>
          <w:rStyle w:val="Bodytext3FranklinGothicMedium"/>
          <w:rFonts w:ascii="Times New Roman" w:hAnsi="Times New Roman" w:cs="Times New Roman"/>
          <w:sz w:val="24"/>
          <w:szCs w:val="24"/>
          <w:lang w:val="uk-UA"/>
        </w:rPr>
        <w:t>0</w:t>
      </w:r>
      <w:r w:rsidRPr="00687D6D">
        <w:rPr>
          <w:rStyle w:val="Bodytext3FranklinGothicMedium"/>
          <w:rFonts w:ascii="Times New Roman" w:hAnsi="Times New Roman" w:cs="Times New Roman"/>
          <w:sz w:val="24"/>
          <w:szCs w:val="24"/>
          <w:lang w:val="uk-UA"/>
        </w:rPr>
        <w:t xml:space="preserve"> (</w:t>
      </w:r>
      <w:r w:rsidR="000A427E">
        <w:rPr>
          <w:rStyle w:val="Bodytext3FranklinGothicMedium"/>
          <w:rFonts w:ascii="Times New Roman" w:hAnsi="Times New Roman" w:cs="Times New Roman"/>
          <w:sz w:val="24"/>
          <w:szCs w:val="24"/>
          <w:lang w:val="uk-UA"/>
        </w:rPr>
        <w:t>п’ятдесят</w:t>
      </w:r>
      <w:r w:rsidRPr="00687D6D">
        <w:rPr>
          <w:rStyle w:val="Bodytext3FranklinGothicMedium"/>
          <w:rFonts w:ascii="Times New Roman" w:hAnsi="Times New Roman" w:cs="Times New Roman"/>
          <w:sz w:val="24"/>
          <w:szCs w:val="24"/>
          <w:lang w:val="uk-UA"/>
        </w:rPr>
        <w:t>) відсотків  від загального обсягу Товару.</w:t>
      </w:r>
    </w:p>
    <w:p w:rsidR="00C66396" w:rsidRPr="00687D6D" w:rsidRDefault="00C66396" w:rsidP="00C66396">
      <w:pPr>
        <w:shd w:val="clear" w:color="auto" w:fill="FFFFFF"/>
        <w:jc w:val="both"/>
        <w:rPr>
          <w:lang w:val="uk-UA"/>
        </w:rPr>
      </w:pPr>
    </w:p>
    <w:p w:rsidR="00C66396" w:rsidRPr="00687D6D" w:rsidRDefault="00C66396" w:rsidP="00C66396">
      <w:pPr>
        <w:tabs>
          <w:tab w:val="left" w:pos="993"/>
        </w:tabs>
        <w:jc w:val="center"/>
        <w:rPr>
          <w:lang w:val="uk-UA"/>
        </w:rPr>
      </w:pPr>
      <w:r w:rsidRPr="00687D6D">
        <w:rPr>
          <w:b/>
          <w:lang w:val="uk-UA"/>
        </w:rPr>
        <w:t>4. ПОРЯДОК ТА СТРОКИ ПОСТАВКИ</w:t>
      </w:r>
    </w:p>
    <w:p w:rsidR="00C66396" w:rsidRPr="00CF21C0" w:rsidRDefault="00C66396" w:rsidP="00C66396">
      <w:pPr>
        <w:tabs>
          <w:tab w:val="left" w:pos="426"/>
        </w:tabs>
        <w:contextualSpacing/>
        <w:jc w:val="both"/>
        <w:rPr>
          <w:lang w:val="uk-UA"/>
        </w:rPr>
      </w:pPr>
      <w:r w:rsidRPr="00687D6D">
        <w:rPr>
          <w:lang w:val="uk-UA"/>
        </w:rPr>
        <w:t xml:space="preserve">4.1. У разі постачання Товару партіями Покупець у будь-якій зручній формі (в усній чи письмовій) надає заявку (особисто, в телефонному режимі, факсимільним способом, електронною поштою і </w:t>
      </w:r>
      <w:proofErr w:type="spellStart"/>
      <w:r w:rsidRPr="00687D6D">
        <w:rPr>
          <w:lang w:val="uk-UA"/>
        </w:rPr>
        <w:t>т.п</w:t>
      </w:r>
      <w:proofErr w:type="spellEnd"/>
      <w:r w:rsidRPr="00687D6D">
        <w:rPr>
          <w:lang w:val="uk-UA"/>
        </w:rPr>
        <w:t xml:space="preserve">.), в якій обговорено чи відображено кількість та асортимент Товару. Після поставки Товару, Покупець протягом </w:t>
      </w:r>
      <w:r w:rsidR="008E7B2C">
        <w:rPr>
          <w:b/>
          <w:lang w:val="uk-UA"/>
        </w:rPr>
        <w:t>30</w:t>
      </w:r>
      <w:r w:rsidR="008E7B2C" w:rsidRPr="00687D6D">
        <w:rPr>
          <w:b/>
          <w:lang w:val="uk-UA"/>
        </w:rPr>
        <w:t xml:space="preserve"> (</w:t>
      </w:r>
      <w:r w:rsidR="008E7B2C">
        <w:rPr>
          <w:b/>
          <w:lang w:val="uk-UA"/>
        </w:rPr>
        <w:t>тридцяти) банківськ</w:t>
      </w:r>
      <w:r w:rsidR="008E7B2C" w:rsidRPr="00687D6D">
        <w:rPr>
          <w:b/>
          <w:lang w:val="uk-UA"/>
        </w:rPr>
        <w:t>их днів</w:t>
      </w:r>
      <w:r w:rsidR="008E7B2C" w:rsidRPr="00687D6D">
        <w:rPr>
          <w:lang w:val="uk-UA"/>
        </w:rPr>
        <w:t xml:space="preserve"> </w:t>
      </w:r>
      <w:r w:rsidRPr="00687D6D">
        <w:rPr>
          <w:lang w:val="uk-UA"/>
        </w:rPr>
        <w:t xml:space="preserve">оплачує поставлений Товар на підставі наданої </w:t>
      </w:r>
      <w:r w:rsidRPr="00CF21C0">
        <w:rPr>
          <w:lang w:val="uk-UA"/>
        </w:rPr>
        <w:t>Постачальником видаткової накладної.</w:t>
      </w:r>
    </w:p>
    <w:p w:rsidR="00C66396" w:rsidRPr="00687D6D" w:rsidRDefault="00C66396" w:rsidP="00C66396">
      <w:pPr>
        <w:tabs>
          <w:tab w:val="left" w:pos="426"/>
        </w:tabs>
        <w:contextualSpacing/>
        <w:jc w:val="both"/>
        <w:rPr>
          <w:lang w:val="uk-UA"/>
        </w:rPr>
      </w:pPr>
      <w:r w:rsidRPr="00CF21C0">
        <w:rPr>
          <w:lang w:val="uk-UA"/>
        </w:rPr>
        <w:t xml:space="preserve">4.2. </w:t>
      </w:r>
      <w:r w:rsidR="000D49D8" w:rsidRPr="00CF21C0">
        <w:rPr>
          <w:color w:val="000000"/>
          <w:lang w:val="uk-UA"/>
        </w:rPr>
        <w:t xml:space="preserve">Строк поставки товару: з дати підписання Договору </w:t>
      </w:r>
      <w:r w:rsidR="000D49D8" w:rsidRPr="00CF21C0">
        <w:rPr>
          <w:bCs/>
          <w:color w:val="000000"/>
          <w:lang w:val="uk-UA"/>
        </w:rPr>
        <w:t xml:space="preserve">на період дії воєнного стану до 21 листопада 2022 року. У разі продовження воєнного стану строк поставки продовжується на період, на який продовжено такий стан, але </w:t>
      </w:r>
      <w:r w:rsidR="000D49D8" w:rsidRPr="00FC7F4F">
        <w:rPr>
          <w:bCs/>
          <w:color w:val="000000"/>
          <w:lang w:val="uk-UA"/>
        </w:rPr>
        <w:t>не пізніше 31 грудня 2022 року.</w:t>
      </w:r>
      <w:r w:rsidR="000D49D8" w:rsidRPr="00CF21C0">
        <w:rPr>
          <w:color w:val="000000"/>
          <w:lang w:val="uk-UA"/>
        </w:rPr>
        <w:t xml:space="preserve"> </w:t>
      </w:r>
      <w:r w:rsidRPr="00CF21C0">
        <w:rPr>
          <w:lang w:val="uk-UA"/>
        </w:rPr>
        <w:t xml:space="preserve">Поставка Товару здійснюється протягом </w:t>
      </w:r>
      <w:r w:rsidRPr="00047A54">
        <w:rPr>
          <w:lang w:val="uk-UA"/>
        </w:rPr>
        <w:t>2 (двох) календарних днів</w:t>
      </w:r>
      <w:r w:rsidRPr="00CF21C0">
        <w:rPr>
          <w:lang w:val="uk-UA"/>
        </w:rPr>
        <w:t xml:space="preserve"> з дня подання заявки.</w:t>
      </w:r>
      <w:r w:rsidRPr="00687D6D">
        <w:rPr>
          <w:lang w:val="uk-UA"/>
        </w:rPr>
        <w:t xml:space="preserve"> </w:t>
      </w:r>
    </w:p>
    <w:p w:rsidR="00C66396" w:rsidRPr="00687D6D" w:rsidRDefault="00C66396" w:rsidP="00C66396">
      <w:pPr>
        <w:tabs>
          <w:tab w:val="left" w:pos="426"/>
        </w:tabs>
        <w:contextualSpacing/>
        <w:jc w:val="both"/>
        <w:rPr>
          <w:lang w:val="uk-UA"/>
        </w:rPr>
      </w:pPr>
      <w:r w:rsidRPr="00687D6D">
        <w:rPr>
          <w:lang w:val="uk-UA"/>
        </w:rPr>
        <w:t xml:space="preserve">4.3. Місце поставки (передачі) Товару - на адресу Покупця </w:t>
      </w:r>
      <w:r w:rsidRPr="001F76DA">
        <w:rPr>
          <w:b/>
          <w:lang w:val="uk-UA"/>
        </w:rPr>
        <w:t>(м. Київ, провулок Куренівський,15-а).</w:t>
      </w:r>
    </w:p>
    <w:p w:rsidR="00C66396" w:rsidRPr="00687D6D" w:rsidRDefault="00C66396" w:rsidP="00C66396">
      <w:pPr>
        <w:tabs>
          <w:tab w:val="left" w:pos="1134"/>
        </w:tabs>
        <w:contextualSpacing/>
        <w:jc w:val="both"/>
        <w:rPr>
          <w:lang w:val="uk-UA"/>
        </w:rPr>
      </w:pPr>
      <w:r w:rsidRPr="00687D6D">
        <w:rPr>
          <w:lang w:val="uk-UA"/>
        </w:rPr>
        <w:t>4.4. Датою поставки вважається дата, яка вказана у видатковій накладній .</w:t>
      </w:r>
    </w:p>
    <w:p w:rsidR="00C66396" w:rsidRPr="00687D6D" w:rsidRDefault="00C66396" w:rsidP="00C66396">
      <w:pPr>
        <w:tabs>
          <w:tab w:val="left" w:pos="1134"/>
        </w:tabs>
        <w:jc w:val="both"/>
        <w:rPr>
          <w:lang w:val="uk-UA"/>
        </w:rPr>
      </w:pPr>
      <w:r w:rsidRPr="00687D6D">
        <w:rPr>
          <w:lang w:val="uk-UA"/>
        </w:rPr>
        <w:t xml:space="preserve">4.5. Право власності на Товар, ризик випадкового пошкодження Товару переходить від Постачальника до Покупця з моменту підписання видаткової накладної. </w:t>
      </w:r>
    </w:p>
    <w:p w:rsidR="00C66396" w:rsidRPr="00687D6D" w:rsidRDefault="00C66396" w:rsidP="00C66396">
      <w:pPr>
        <w:tabs>
          <w:tab w:val="left" w:pos="1134"/>
        </w:tabs>
        <w:jc w:val="both"/>
        <w:rPr>
          <w:lang w:val="uk-UA"/>
        </w:rPr>
      </w:pPr>
      <w:r w:rsidRPr="00687D6D">
        <w:rPr>
          <w:lang w:val="uk-UA" w:eastAsia="uk-UA"/>
        </w:rPr>
        <w:t>4.6. Прийом Товару за кількістю здійснюється Покупцем в момент поставки Товару відповідно до видаткової накладної.</w:t>
      </w:r>
    </w:p>
    <w:p w:rsidR="00C66396" w:rsidRPr="00687D6D" w:rsidRDefault="00C66396" w:rsidP="00C66396">
      <w:pPr>
        <w:tabs>
          <w:tab w:val="left" w:pos="1134"/>
        </w:tabs>
        <w:jc w:val="both"/>
        <w:rPr>
          <w:lang w:val="uk-UA"/>
        </w:rPr>
      </w:pPr>
      <w:r w:rsidRPr="00687D6D">
        <w:rPr>
          <w:lang w:val="uk-UA" w:eastAsia="uk-UA"/>
        </w:rPr>
        <w:t xml:space="preserve">4.7. Прийом Товару за якістю здійснюється Покупцем протягом </w:t>
      </w:r>
      <w:r w:rsidRPr="00687D6D">
        <w:rPr>
          <w:b/>
          <w:lang w:val="uk-UA" w:eastAsia="uk-UA"/>
        </w:rPr>
        <w:t>14 календарних днів</w:t>
      </w:r>
      <w:r w:rsidRPr="00687D6D">
        <w:rPr>
          <w:lang w:val="uk-UA" w:eastAsia="uk-UA"/>
        </w:rPr>
        <w:t xml:space="preserve"> з моменту поставки Товару.</w:t>
      </w:r>
    </w:p>
    <w:p w:rsidR="00C66396" w:rsidRPr="00687D6D" w:rsidRDefault="00C66396" w:rsidP="00C66396">
      <w:pPr>
        <w:tabs>
          <w:tab w:val="left" w:pos="1134"/>
        </w:tabs>
        <w:jc w:val="both"/>
        <w:rPr>
          <w:lang w:val="uk-UA"/>
        </w:rPr>
      </w:pPr>
      <w:r w:rsidRPr="00687D6D">
        <w:rPr>
          <w:lang w:val="uk-UA"/>
        </w:rPr>
        <w:t xml:space="preserve">4.8. Постачальник зобов’язується одночасно з передачею Товару передати Покупцю всі документи, які підлягають передачі разом з Товаром (видаткові накладні, податкові накладні, документи, що підтверджують якість Товару). </w:t>
      </w:r>
    </w:p>
    <w:p w:rsidR="00D2416B" w:rsidRDefault="00C66396" w:rsidP="00C66396">
      <w:pPr>
        <w:tabs>
          <w:tab w:val="left" w:pos="1134"/>
        </w:tabs>
        <w:jc w:val="both"/>
        <w:rPr>
          <w:lang w:val="uk-UA"/>
        </w:rPr>
      </w:pPr>
      <w:r w:rsidRPr="00687D6D">
        <w:rPr>
          <w:lang w:val="uk-UA"/>
        </w:rPr>
        <w:t>4.9. У разі поставки Товару без документів, передбачених п.4.8 цього Договору, Покупець має право вимагати від Постачальника  їх надання протягом 5 (п’яти) календарних днів з дня виявлення їх нестачі.</w:t>
      </w:r>
    </w:p>
    <w:p w:rsidR="00C66396" w:rsidRPr="00687D6D" w:rsidRDefault="00C66396" w:rsidP="00C66396">
      <w:pPr>
        <w:tabs>
          <w:tab w:val="left" w:pos="1134"/>
        </w:tabs>
        <w:jc w:val="both"/>
        <w:rPr>
          <w:lang w:val="uk-UA"/>
        </w:rPr>
      </w:pPr>
      <w:r w:rsidRPr="00687D6D">
        <w:rPr>
          <w:lang w:val="uk-UA"/>
        </w:rPr>
        <w:t>4.10. За погодженням Сторін допускається дострокова поставка Товарів.</w:t>
      </w:r>
    </w:p>
    <w:p w:rsidR="00C66396" w:rsidRPr="00687D6D" w:rsidRDefault="00C66396" w:rsidP="00C66396">
      <w:pPr>
        <w:tabs>
          <w:tab w:val="left" w:pos="1134"/>
        </w:tabs>
        <w:jc w:val="both"/>
        <w:rPr>
          <w:lang w:val="uk-UA"/>
        </w:rPr>
      </w:pPr>
      <w:r w:rsidRPr="00687D6D">
        <w:rPr>
          <w:lang w:val="uk-UA"/>
        </w:rPr>
        <w:t>4.11. Поставка Товару за цим Договором може здійснюватися партіями, якщо інше не встановлено у Додаткових угодах.</w:t>
      </w:r>
    </w:p>
    <w:p w:rsidR="00C66396" w:rsidRPr="00687D6D" w:rsidRDefault="00C66396" w:rsidP="00C66396">
      <w:pPr>
        <w:tabs>
          <w:tab w:val="left" w:pos="1134"/>
        </w:tabs>
        <w:jc w:val="both"/>
        <w:rPr>
          <w:lang w:val="uk-UA"/>
        </w:rPr>
      </w:pPr>
    </w:p>
    <w:p w:rsidR="00C66396" w:rsidRPr="00687D6D" w:rsidRDefault="00C66396" w:rsidP="00C66396">
      <w:pPr>
        <w:suppressAutoHyphens/>
        <w:spacing w:line="216" w:lineRule="auto"/>
        <w:contextualSpacing/>
        <w:jc w:val="center"/>
        <w:rPr>
          <w:rFonts w:eastAsia="SimSun"/>
          <w:kern w:val="1"/>
          <w:lang w:val="uk-UA" w:eastAsia="zh-CN" w:bidi="hi-IN"/>
        </w:rPr>
      </w:pPr>
      <w:r w:rsidRPr="00687D6D">
        <w:rPr>
          <w:rFonts w:eastAsia="SimSun"/>
          <w:b/>
          <w:kern w:val="1"/>
          <w:lang w:val="uk-UA" w:eastAsia="zh-CN" w:bidi="hi-IN"/>
        </w:rPr>
        <w:t>5. ПРАВА ТА ОБОВ’ЯЗКИ СТОРІН</w:t>
      </w:r>
    </w:p>
    <w:p w:rsidR="00C66396" w:rsidRPr="00687D6D" w:rsidRDefault="00C66396" w:rsidP="00C66396">
      <w:pPr>
        <w:spacing w:line="216" w:lineRule="auto"/>
        <w:contextualSpacing/>
        <w:jc w:val="both"/>
        <w:rPr>
          <w:lang w:val="uk-UA"/>
        </w:rPr>
      </w:pPr>
      <w:r w:rsidRPr="00687D6D">
        <w:rPr>
          <w:lang w:val="uk-UA"/>
        </w:rPr>
        <w:t>5.1. ПОКУПЕЦЬ зобов’язаний:</w:t>
      </w:r>
    </w:p>
    <w:p w:rsidR="00C66396" w:rsidRPr="00687D6D" w:rsidRDefault="00C66396" w:rsidP="00C66396">
      <w:pPr>
        <w:spacing w:line="216" w:lineRule="auto"/>
        <w:contextualSpacing/>
        <w:jc w:val="both"/>
        <w:rPr>
          <w:lang w:val="uk-UA"/>
        </w:rPr>
      </w:pPr>
      <w:r w:rsidRPr="00687D6D">
        <w:rPr>
          <w:lang w:val="uk-UA"/>
        </w:rPr>
        <w:t>5.1.1. Своєчасно та в повному обсязі сплачувати за поставлений Товар.</w:t>
      </w:r>
    </w:p>
    <w:p w:rsidR="00C66396" w:rsidRPr="00687D6D" w:rsidRDefault="00C66396" w:rsidP="00C66396">
      <w:pPr>
        <w:spacing w:line="216" w:lineRule="auto"/>
        <w:contextualSpacing/>
        <w:jc w:val="both"/>
        <w:rPr>
          <w:lang w:val="uk-UA"/>
        </w:rPr>
      </w:pPr>
      <w:r w:rsidRPr="00687D6D">
        <w:rPr>
          <w:lang w:val="uk-UA"/>
        </w:rPr>
        <w:t>5.1.2. Приймати поставлений Товар згідно з товаросупровідними документами.</w:t>
      </w:r>
    </w:p>
    <w:p w:rsidR="00C66396" w:rsidRPr="00687D6D" w:rsidRDefault="00C66396" w:rsidP="00C66396">
      <w:pPr>
        <w:spacing w:line="216" w:lineRule="auto"/>
        <w:contextualSpacing/>
        <w:jc w:val="both"/>
        <w:rPr>
          <w:lang w:val="uk-UA"/>
        </w:rPr>
      </w:pPr>
      <w:r w:rsidRPr="00687D6D">
        <w:rPr>
          <w:lang w:val="uk-UA"/>
        </w:rPr>
        <w:lastRenderedPageBreak/>
        <w:t>5.1.3. Інші обов’язки: повідомляти Постачальнику перелік осіб, уповноважених  приймати Товар.</w:t>
      </w:r>
    </w:p>
    <w:p w:rsidR="00C66396" w:rsidRPr="00687D6D" w:rsidRDefault="00C66396" w:rsidP="00C66396">
      <w:pPr>
        <w:spacing w:line="216" w:lineRule="auto"/>
        <w:contextualSpacing/>
        <w:jc w:val="both"/>
        <w:rPr>
          <w:lang w:val="uk-UA"/>
        </w:rPr>
      </w:pPr>
      <w:r w:rsidRPr="00687D6D">
        <w:rPr>
          <w:lang w:val="uk-UA"/>
        </w:rPr>
        <w:t>5.1.4.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Покупця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rsidR="00C66396" w:rsidRPr="00687D6D" w:rsidRDefault="00C66396" w:rsidP="00C66396">
      <w:pPr>
        <w:spacing w:line="216" w:lineRule="auto"/>
        <w:contextualSpacing/>
        <w:jc w:val="both"/>
        <w:rPr>
          <w:lang w:val="uk-UA"/>
        </w:rPr>
      </w:pPr>
      <w:r w:rsidRPr="00687D6D">
        <w:rPr>
          <w:lang w:val="uk-UA"/>
        </w:rPr>
        <w:t>5.2. ПОКУПЕЦЬ має право:</w:t>
      </w:r>
    </w:p>
    <w:p w:rsidR="00C66396" w:rsidRPr="00687D6D" w:rsidRDefault="00C66396" w:rsidP="00C66396">
      <w:pPr>
        <w:spacing w:line="216" w:lineRule="auto"/>
        <w:contextualSpacing/>
        <w:jc w:val="both"/>
        <w:rPr>
          <w:lang w:val="uk-UA"/>
        </w:rPr>
      </w:pPr>
      <w:r w:rsidRPr="00687D6D">
        <w:rPr>
          <w:lang w:val="uk-UA"/>
        </w:rPr>
        <w:t>5.2.1.Достроково розірвати цей Договір у разі невиконання зобов’язань Постачальником, повідомивши про це його письмово у строк 5 календарних днів до моменту розірвання Договору;</w:t>
      </w:r>
    </w:p>
    <w:p w:rsidR="00C66396" w:rsidRPr="00687D6D" w:rsidRDefault="00C66396" w:rsidP="00C66396">
      <w:pPr>
        <w:spacing w:line="216" w:lineRule="auto"/>
        <w:contextualSpacing/>
        <w:jc w:val="both"/>
        <w:rPr>
          <w:lang w:val="uk-UA"/>
        </w:rPr>
      </w:pPr>
      <w:r w:rsidRPr="00687D6D">
        <w:rPr>
          <w:lang w:val="uk-UA"/>
        </w:rPr>
        <w:t>5.2.2. Контролювати поставку Товару у строки, встановлені цим Договором;</w:t>
      </w:r>
    </w:p>
    <w:p w:rsidR="00C66396" w:rsidRPr="00687D6D" w:rsidRDefault="00C66396" w:rsidP="00C66396">
      <w:pPr>
        <w:spacing w:line="216" w:lineRule="auto"/>
        <w:contextualSpacing/>
        <w:jc w:val="both"/>
        <w:rPr>
          <w:lang w:val="uk-UA"/>
        </w:rPr>
      </w:pPr>
      <w:r w:rsidRPr="00687D6D">
        <w:rPr>
          <w:lang w:val="uk-UA"/>
        </w:rPr>
        <w:t>5.2.3.Зменшувати обсяг закупівлі Товару та загальну вартість цього Договору залежно від реального фінансування видатків та виробничих потреб. У такому разі Сторони вносять відповідні зміни до цього Договору;</w:t>
      </w:r>
    </w:p>
    <w:p w:rsidR="00C66396" w:rsidRPr="00687D6D" w:rsidRDefault="00C66396" w:rsidP="00C66396">
      <w:pPr>
        <w:spacing w:line="216" w:lineRule="auto"/>
        <w:contextualSpacing/>
        <w:jc w:val="both"/>
        <w:rPr>
          <w:lang w:val="uk-UA"/>
        </w:rPr>
      </w:pPr>
      <w:r w:rsidRPr="00687D6D">
        <w:rPr>
          <w:lang w:val="uk-UA"/>
        </w:rPr>
        <w:t>5.2.4. Повернути рахунок Постачальнику без здійснення оплати в разі неналежного оформлення документів (рахунку та /або видаткової накладної) (відсутність печатки, підписів тощо);</w:t>
      </w:r>
    </w:p>
    <w:p w:rsidR="00C66396" w:rsidRPr="00687D6D" w:rsidRDefault="00C66396" w:rsidP="00C66396">
      <w:pPr>
        <w:spacing w:line="216" w:lineRule="auto"/>
        <w:contextualSpacing/>
        <w:jc w:val="both"/>
        <w:rPr>
          <w:lang w:val="uk-UA"/>
        </w:rPr>
      </w:pPr>
      <w:r w:rsidRPr="00687D6D">
        <w:rPr>
          <w:lang w:val="uk-UA"/>
        </w:rPr>
        <w:t>5.3. ПОСТАЧАЛЬНИК зобов’язаний:</w:t>
      </w:r>
    </w:p>
    <w:p w:rsidR="00C66396" w:rsidRPr="00687D6D" w:rsidRDefault="00C66396" w:rsidP="00C66396">
      <w:pPr>
        <w:spacing w:line="216" w:lineRule="auto"/>
        <w:contextualSpacing/>
        <w:jc w:val="both"/>
        <w:rPr>
          <w:lang w:val="uk-UA"/>
        </w:rPr>
      </w:pPr>
      <w:r w:rsidRPr="00687D6D">
        <w:rPr>
          <w:lang w:val="uk-UA"/>
        </w:rPr>
        <w:t>5.3.1. Забезпечити поставку Товару у строки, встановлені цим Договором;</w:t>
      </w:r>
    </w:p>
    <w:p w:rsidR="00C66396" w:rsidRPr="00687D6D" w:rsidRDefault="00C66396" w:rsidP="00C6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687D6D">
        <w:rPr>
          <w:lang w:val="uk-UA"/>
        </w:rPr>
        <w:t>5.3.2. Забезпечити поставку Товару, якість якого відповідає  умовам, установленим розділом II цього Договору;</w:t>
      </w:r>
    </w:p>
    <w:p w:rsidR="00C66396" w:rsidRPr="00687D6D" w:rsidRDefault="00C66396" w:rsidP="00C6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687D6D">
        <w:rPr>
          <w:lang w:val="uk-UA"/>
        </w:rPr>
        <w:t>5.3.3. Інші обов’язки: Товар відвантажується в денний та/або нічний час, а також вихідні дні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rsidR="00C66396" w:rsidRPr="00687D6D" w:rsidRDefault="00C66396" w:rsidP="00C6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rPr>
      </w:pPr>
      <w:r w:rsidRPr="00687D6D">
        <w:rPr>
          <w:lang w:val="uk-UA"/>
        </w:rPr>
        <w:t>5.3.4.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rsidR="00C66396" w:rsidRPr="00687D6D" w:rsidRDefault="00C66396" w:rsidP="00C66396">
      <w:pPr>
        <w:contextualSpacing/>
        <w:jc w:val="both"/>
        <w:rPr>
          <w:lang w:val="uk-UA"/>
        </w:rPr>
      </w:pPr>
      <w:r w:rsidRPr="00687D6D">
        <w:rPr>
          <w:lang w:val="uk-UA"/>
        </w:rPr>
        <w:t>5.3.5. У разі сумніву Покупця щодо якісних характеристик Товару, відвантаженого на його адресу, за вимогою Покупця проводити за власний рахунок випробовування (аналіз та/або дослідження) якості відібраного зразка Товару (за фізико-хімічними показниками).</w:t>
      </w:r>
    </w:p>
    <w:p w:rsidR="00C66396" w:rsidRPr="00687D6D" w:rsidRDefault="00C66396" w:rsidP="00C66396">
      <w:pPr>
        <w:contextualSpacing/>
        <w:jc w:val="both"/>
        <w:rPr>
          <w:lang w:val="uk-UA"/>
        </w:rPr>
      </w:pPr>
      <w:r w:rsidRPr="00687D6D">
        <w:rPr>
          <w:lang w:val="uk-UA"/>
        </w:rPr>
        <w:t>5.3.6. Своєчасно за власний рахунок замінити неякісний Товар у термін, визначений цим Договором, та відшкодувати Покупцю збитки, завдані такою заміною;</w:t>
      </w:r>
    </w:p>
    <w:p w:rsidR="00C66396" w:rsidRPr="00687D6D" w:rsidRDefault="00C66396" w:rsidP="00C66396">
      <w:pPr>
        <w:contextualSpacing/>
        <w:jc w:val="both"/>
        <w:rPr>
          <w:lang w:val="uk-UA"/>
        </w:rPr>
      </w:pPr>
      <w:r w:rsidRPr="00687D6D">
        <w:rPr>
          <w:lang w:val="uk-UA"/>
        </w:rPr>
        <w:t xml:space="preserve">5.3.7. Сплатити Покупцю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rsidR="00C66396" w:rsidRPr="00687D6D" w:rsidRDefault="00C66396" w:rsidP="00C66396">
      <w:pPr>
        <w:contextualSpacing/>
        <w:jc w:val="both"/>
        <w:rPr>
          <w:lang w:val="uk-UA"/>
        </w:rPr>
      </w:pPr>
      <w:r w:rsidRPr="00687D6D">
        <w:rPr>
          <w:lang w:val="uk-UA"/>
        </w:rPr>
        <w:t>5.3.8. Зареєструвати податкову накладну в Єдиному реєстрі податкових накладних України в строки та в порядку згідно вимог Податкового кодексу України.</w:t>
      </w:r>
    </w:p>
    <w:p w:rsidR="00C66396" w:rsidRPr="00687D6D" w:rsidRDefault="00C66396" w:rsidP="00C66396">
      <w:pPr>
        <w:contextualSpacing/>
        <w:jc w:val="both"/>
        <w:rPr>
          <w:lang w:val="uk-UA"/>
        </w:rPr>
      </w:pPr>
      <w:r w:rsidRPr="00687D6D">
        <w:rPr>
          <w:lang w:val="uk-UA"/>
        </w:rPr>
        <w:t>5.3.9.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rsidR="00C66396" w:rsidRPr="00687D6D" w:rsidRDefault="00C66396" w:rsidP="00C6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687D6D">
        <w:rPr>
          <w:lang w:val="uk-UA"/>
        </w:rPr>
        <w:t>5.4. ПОСТАЧАЛЬНИК має право:</w:t>
      </w:r>
    </w:p>
    <w:p w:rsidR="00C66396" w:rsidRPr="00687D6D" w:rsidRDefault="00C66396" w:rsidP="00C6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687D6D">
        <w:rPr>
          <w:lang w:val="uk-UA"/>
        </w:rPr>
        <w:t>5.4.1. Своєчасно та в повному обсязі отримувати оплату за поставлений Товар;</w:t>
      </w:r>
    </w:p>
    <w:p w:rsidR="00C66396" w:rsidRPr="00687D6D" w:rsidRDefault="00C66396" w:rsidP="00C6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687D6D">
        <w:rPr>
          <w:lang w:val="uk-UA"/>
        </w:rPr>
        <w:t>5.4.2. На дострокову поставку Товарів за письмовим погодженням Покупця;</w:t>
      </w:r>
    </w:p>
    <w:p w:rsidR="00C66396" w:rsidRPr="00687D6D" w:rsidRDefault="00C66396" w:rsidP="00C66396">
      <w:pPr>
        <w:tabs>
          <w:tab w:val="left" w:pos="1440"/>
        </w:tabs>
        <w:ind w:firstLine="720"/>
        <w:jc w:val="center"/>
        <w:rPr>
          <w:bCs/>
          <w:lang w:val="uk-UA"/>
        </w:rPr>
      </w:pPr>
    </w:p>
    <w:p w:rsidR="00C66396" w:rsidRPr="00687D6D" w:rsidRDefault="00C66396" w:rsidP="00C66396">
      <w:pPr>
        <w:tabs>
          <w:tab w:val="left" w:pos="0"/>
          <w:tab w:val="left" w:pos="180"/>
          <w:tab w:val="left" w:pos="993"/>
        </w:tabs>
        <w:jc w:val="center"/>
        <w:rPr>
          <w:lang w:val="uk-UA"/>
        </w:rPr>
      </w:pPr>
      <w:r w:rsidRPr="00687D6D">
        <w:rPr>
          <w:b/>
          <w:lang w:val="uk-UA" w:eastAsia="ar-SA"/>
        </w:rPr>
        <w:t>6. ВІДПОВІДАЛЬНІСТЬ СТОРІН</w:t>
      </w:r>
    </w:p>
    <w:p w:rsidR="00C66396" w:rsidRPr="00687D6D" w:rsidRDefault="00C66396" w:rsidP="00C66396">
      <w:pPr>
        <w:tabs>
          <w:tab w:val="left" w:pos="360"/>
        </w:tabs>
        <w:jc w:val="both"/>
        <w:rPr>
          <w:lang w:val="uk-UA"/>
        </w:rPr>
      </w:pPr>
      <w:r w:rsidRPr="00687D6D">
        <w:rPr>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66396" w:rsidRPr="00687D6D" w:rsidRDefault="00C66396" w:rsidP="00C66396">
      <w:pPr>
        <w:tabs>
          <w:tab w:val="left" w:pos="360"/>
        </w:tabs>
        <w:jc w:val="both"/>
        <w:rPr>
          <w:lang w:val="uk-UA"/>
        </w:rPr>
      </w:pPr>
      <w:r w:rsidRPr="00687D6D">
        <w:rPr>
          <w:lang w:val="uk-UA"/>
        </w:rPr>
        <w:t>6.2. У випадку порушення встановлених даним Договором строків поставки Товару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поставки. Сплата пені не звільняє Постачальника від виконання зобов’язань з поставки та відшкодування Покупцю збитків у повному обсязі.</w:t>
      </w:r>
    </w:p>
    <w:p w:rsidR="00C66396" w:rsidRPr="00687D6D" w:rsidRDefault="00C66396" w:rsidP="00C66396">
      <w:pPr>
        <w:tabs>
          <w:tab w:val="left" w:pos="360"/>
        </w:tabs>
        <w:jc w:val="both"/>
        <w:rPr>
          <w:lang w:val="uk-UA"/>
        </w:rPr>
      </w:pPr>
      <w:r w:rsidRPr="00687D6D">
        <w:rPr>
          <w:lang w:val="uk-UA"/>
        </w:rPr>
        <w:t>6.3. У випадку невиконання Постачальником зобов’язання щодо заміни неякісного Товару на</w:t>
      </w:r>
      <w:r w:rsidR="0065292F">
        <w:rPr>
          <w:lang w:val="uk-UA"/>
        </w:rPr>
        <w:t xml:space="preserve"> </w:t>
      </w:r>
      <w:r w:rsidRPr="00687D6D">
        <w:rPr>
          <w:lang w:val="uk-UA"/>
        </w:rPr>
        <w:t xml:space="preserve">підставі п. 2.3. цього Договору, Постачальник сплачує Покупцю штраф в розмірі 30 % від вартості поставленого Товару неналежної якості. </w:t>
      </w:r>
    </w:p>
    <w:p w:rsidR="00C66396" w:rsidRPr="00687D6D" w:rsidRDefault="00C66396" w:rsidP="00C66396">
      <w:pPr>
        <w:tabs>
          <w:tab w:val="left" w:pos="360"/>
        </w:tabs>
        <w:jc w:val="both"/>
        <w:rPr>
          <w:lang w:val="uk-UA"/>
        </w:rPr>
      </w:pPr>
      <w:r w:rsidRPr="00687D6D">
        <w:rPr>
          <w:lang w:val="uk-UA"/>
        </w:rPr>
        <w:t xml:space="preserve">6.4. У випадку постачання Постачальником меншої кількості Товару, ніж це встановлено в заявці Покупця, Постачальник к сплачує Покупцю штраф в розмірі 20 % від вартості непоставленого Товару. </w:t>
      </w:r>
    </w:p>
    <w:p w:rsidR="00C66396" w:rsidRPr="00687D6D" w:rsidRDefault="00C66396" w:rsidP="00C66396">
      <w:pPr>
        <w:tabs>
          <w:tab w:val="left" w:pos="360"/>
        </w:tabs>
        <w:jc w:val="both"/>
        <w:rPr>
          <w:lang w:val="uk-UA"/>
        </w:rPr>
      </w:pPr>
      <w:r w:rsidRPr="00687D6D">
        <w:rPr>
          <w:lang w:val="uk-UA"/>
        </w:rPr>
        <w:t>6.5. Покупець крім пред'явлення санкцій, має право на відшкодування фактичних збитків, завданих порушенням договірних зобов'язань. Виплата відшкодування не звільняє Постачальника від взятих на себе зобов'язань за Договором.</w:t>
      </w:r>
    </w:p>
    <w:p w:rsidR="00C66396" w:rsidRPr="00687D6D" w:rsidRDefault="00C66396" w:rsidP="00C66396">
      <w:pPr>
        <w:tabs>
          <w:tab w:val="left" w:pos="360"/>
        </w:tabs>
        <w:jc w:val="both"/>
        <w:rPr>
          <w:lang w:val="uk-UA"/>
        </w:rPr>
      </w:pPr>
      <w:r w:rsidRPr="00687D6D">
        <w:rPr>
          <w:lang w:val="uk-UA"/>
        </w:rPr>
        <w:lastRenderedPageBreak/>
        <w:t>6.6. Сплата штрафних санкцій (пені, штрафів) не звільняє винну Сторону від взятих на себе зобов’язань за Договором.</w:t>
      </w:r>
    </w:p>
    <w:p w:rsidR="00C66396" w:rsidRPr="00687D6D" w:rsidRDefault="00C66396" w:rsidP="00C66396">
      <w:pPr>
        <w:tabs>
          <w:tab w:val="left" w:pos="360"/>
        </w:tabs>
        <w:jc w:val="both"/>
        <w:rPr>
          <w:lang w:val="uk-UA"/>
        </w:rPr>
      </w:pPr>
      <w:r w:rsidRPr="00687D6D">
        <w:rPr>
          <w:lang w:val="uk-UA"/>
        </w:rPr>
        <w:t>6.7.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rsidR="00C66396" w:rsidRPr="00687D6D" w:rsidRDefault="00C66396" w:rsidP="00C66396">
      <w:pPr>
        <w:tabs>
          <w:tab w:val="left" w:pos="360"/>
        </w:tabs>
        <w:jc w:val="both"/>
        <w:rPr>
          <w:lang w:val="uk-UA"/>
        </w:rPr>
      </w:pPr>
      <w:r w:rsidRPr="00687D6D">
        <w:rPr>
          <w:lang w:val="uk-UA"/>
        </w:rPr>
        <w:t>РК, що відповідно до вимог ПКУ підлягають реєстрації в ЄРПН Покупця, надсилаються Постачальником Покупцю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rsidR="00C66396" w:rsidRPr="00687D6D" w:rsidRDefault="00C66396" w:rsidP="00C66396">
      <w:pPr>
        <w:tabs>
          <w:tab w:val="left" w:pos="360"/>
        </w:tabs>
        <w:jc w:val="both"/>
        <w:rPr>
          <w:lang w:val="uk-UA"/>
        </w:rPr>
      </w:pPr>
      <w:r w:rsidRPr="00687D6D">
        <w:rPr>
          <w:lang w:val="uk-UA"/>
        </w:rPr>
        <w:t>У разі порушення Покупцем граничних термінів реєстрації в ЄРПН РК, отриманих від Постачальника, з причини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rsidR="00C66396" w:rsidRPr="00687D6D" w:rsidRDefault="00C66396" w:rsidP="00C66396">
      <w:pPr>
        <w:tabs>
          <w:tab w:val="left" w:pos="360"/>
        </w:tabs>
        <w:jc w:val="both"/>
        <w:rPr>
          <w:lang w:val="uk-UA"/>
        </w:rPr>
      </w:pPr>
      <w:r w:rsidRPr="00687D6D">
        <w:rPr>
          <w:lang w:val="uk-UA"/>
        </w:rPr>
        <w:t xml:space="preserve">Покупець має право застосувати </w:t>
      </w:r>
      <w:proofErr w:type="spellStart"/>
      <w:r w:rsidRPr="00687D6D">
        <w:rPr>
          <w:lang w:val="uk-UA"/>
        </w:rPr>
        <w:t>оперативно</w:t>
      </w:r>
      <w:proofErr w:type="spellEnd"/>
      <w:r w:rsidRPr="00687D6D">
        <w:rPr>
          <w:lang w:val="uk-UA"/>
        </w:rPr>
        <w:t>-господарську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C66396" w:rsidRPr="00687D6D" w:rsidRDefault="00C66396" w:rsidP="00C66396">
      <w:pPr>
        <w:tabs>
          <w:tab w:val="left" w:pos="360"/>
        </w:tabs>
        <w:jc w:val="both"/>
        <w:rPr>
          <w:lang w:val="uk-UA"/>
        </w:rPr>
      </w:pPr>
      <w:r w:rsidRPr="00687D6D">
        <w:rPr>
          <w:lang w:val="uk-UA"/>
        </w:rPr>
        <w:t xml:space="preserve">Під </w:t>
      </w:r>
      <w:proofErr w:type="spellStart"/>
      <w:r w:rsidRPr="00687D6D">
        <w:rPr>
          <w:lang w:val="uk-UA"/>
        </w:rPr>
        <w:t>оперативно</w:t>
      </w:r>
      <w:proofErr w:type="spellEnd"/>
      <w:r w:rsidRPr="00687D6D">
        <w:rPr>
          <w:lang w:val="uk-UA"/>
        </w:rPr>
        <w:t>-господарською санкцією Сторони розуміють право Покупця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C66396" w:rsidRPr="00687D6D" w:rsidRDefault="00C66396" w:rsidP="00C66396">
      <w:pPr>
        <w:tabs>
          <w:tab w:val="left" w:pos="360"/>
        </w:tabs>
        <w:jc w:val="both"/>
        <w:rPr>
          <w:lang w:val="uk-UA"/>
        </w:rPr>
      </w:pPr>
      <w:r w:rsidRPr="00687D6D">
        <w:rPr>
          <w:lang w:val="uk-UA"/>
        </w:rPr>
        <w:t xml:space="preserve">Покупець повідомляє Постачальника про застосування </w:t>
      </w:r>
      <w:proofErr w:type="spellStart"/>
      <w:r w:rsidRPr="00687D6D">
        <w:rPr>
          <w:lang w:val="uk-UA"/>
        </w:rPr>
        <w:t>оперативно</w:t>
      </w:r>
      <w:proofErr w:type="spellEnd"/>
      <w:r w:rsidRPr="00687D6D">
        <w:rPr>
          <w:lang w:val="uk-UA"/>
        </w:rPr>
        <w:t xml:space="preserve">-господарських санкцій за 5-ть календарних днів до моменту настання граничного терміну оплати за товари, роботи (послуги). Сторони погодили, що у разі застосування Покупцем </w:t>
      </w:r>
      <w:proofErr w:type="spellStart"/>
      <w:r w:rsidRPr="00687D6D">
        <w:rPr>
          <w:lang w:val="uk-UA"/>
        </w:rPr>
        <w:t>оперативно</w:t>
      </w:r>
      <w:proofErr w:type="spellEnd"/>
      <w:r w:rsidRPr="00687D6D">
        <w:rPr>
          <w:lang w:val="uk-UA"/>
        </w:rPr>
        <w:t>-господарських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C66396" w:rsidRPr="00687D6D" w:rsidRDefault="00C66396" w:rsidP="00C66396">
      <w:pPr>
        <w:tabs>
          <w:tab w:val="left" w:pos="360"/>
        </w:tabs>
        <w:jc w:val="both"/>
        <w:rPr>
          <w:lang w:val="uk-UA"/>
        </w:rPr>
      </w:pPr>
      <w:r w:rsidRPr="00687D6D">
        <w:rPr>
          <w:lang w:val="uk-UA"/>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Покупця шляхом надсилання на електронну адресу представника Покупця,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Покупця,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C66396" w:rsidRPr="00687D6D" w:rsidRDefault="00C66396" w:rsidP="00C66396">
      <w:pPr>
        <w:tabs>
          <w:tab w:val="left" w:pos="360"/>
        </w:tabs>
        <w:jc w:val="both"/>
        <w:rPr>
          <w:lang w:val="uk-UA"/>
        </w:rPr>
      </w:pPr>
      <w:r w:rsidRPr="00687D6D">
        <w:rPr>
          <w:lang w:val="uk-UA"/>
        </w:rPr>
        <w:t xml:space="preserve">6.8. За неналежне виконання взятих на себе зобов’язань, Покупець може застосовати до Постачальника наступні </w:t>
      </w:r>
      <w:proofErr w:type="spellStart"/>
      <w:r w:rsidRPr="00687D6D">
        <w:rPr>
          <w:lang w:val="uk-UA"/>
        </w:rPr>
        <w:t>оперативно</w:t>
      </w:r>
      <w:proofErr w:type="spellEnd"/>
      <w:r w:rsidRPr="00687D6D">
        <w:rPr>
          <w:lang w:val="uk-UA"/>
        </w:rPr>
        <w:t xml:space="preserve"> – господарські санкції в односторонньому порядку:</w:t>
      </w:r>
    </w:p>
    <w:p w:rsidR="00C66396" w:rsidRPr="00687D6D" w:rsidRDefault="00C66396" w:rsidP="00C66396">
      <w:pPr>
        <w:tabs>
          <w:tab w:val="left" w:pos="360"/>
        </w:tabs>
        <w:jc w:val="both"/>
        <w:rPr>
          <w:lang w:val="uk-UA"/>
        </w:rPr>
      </w:pPr>
      <w:r w:rsidRPr="00687D6D">
        <w:rPr>
          <w:lang w:val="uk-UA"/>
        </w:rPr>
        <w:t>1) відмова від виконання взятого на себе зобов’язання, із подальшим звільненням Покупця від відповідальності за це;</w:t>
      </w:r>
    </w:p>
    <w:p w:rsidR="00C66396" w:rsidRPr="00687D6D" w:rsidRDefault="00C66396" w:rsidP="00C66396">
      <w:pPr>
        <w:tabs>
          <w:tab w:val="left" w:pos="360"/>
        </w:tabs>
        <w:jc w:val="both"/>
        <w:rPr>
          <w:lang w:val="uk-UA"/>
        </w:rPr>
      </w:pPr>
      <w:r w:rsidRPr="00687D6D">
        <w:rPr>
          <w:lang w:val="uk-UA"/>
        </w:rPr>
        <w:t>2) відмова від оплати за зобов'язанням, яке виконано неналежним чином або достроково виконано Постачальником без письмової згоди Покупця;</w:t>
      </w:r>
    </w:p>
    <w:p w:rsidR="00C66396" w:rsidRPr="00687D6D" w:rsidRDefault="00C66396" w:rsidP="00C66396">
      <w:pPr>
        <w:tabs>
          <w:tab w:val="left" w:pos="360"/>
        </w:tabs>
        <w:jc w:val="both"/>
        <w:rPr>
          <w:lang w:val="uk-UA"/>
        </w:rPr>
      </w:pPr>
      <w:r w:rsidRPr="00687D6D">
        <w:rPr>
          <w:lang w:val="uk-UA"/>
        </w:rPr>
        <w:t>3) відмова від встановлення протягом трьох років підряд господарських відносин із Постачальником, який порушив взяте на себе зобов'язання;</w:t>
      </w:r>
    </w:p>
    <w:p w:rsidR="00C66396" w:rsidRPr="00687D6D" w:rsidRDefault="00C66396" w:rsidP="00C66396">
      <w:pPr>
        <w:tabs>
          <w:tab w:val="left" w:pos="360"/>
        </w:tabs>
        <w:jc w:val="both"/>
        <w:rPr>
          <w:lang w:val="uk-UA"/>
        </w:rPr>
      </w:pPr>
      <w:r w:rsidRPr="00687D6D">
        <w:rPr>
          <w:lang w:val="uk-UA"/>
        </w:rPr>
        <w:t>4) за дострокове розірвання Договору з вини Постачальника, Постачальник сплачує Покупцю штраф в розмірі 50% від вартості недопоставленого Товару.</w:t>
      </w:r>
    </w:p>
    <w:p w:rsidR="00C66396" w:rsidRPr="00687D6D" w:rsidRDefault="00C66396" w:rsidP="00C66396">
      <w:pPr>
        <w:tabs>
          <w:tab w:val="left" w:pos="360"/>
        </w:tabs>
        <w:jc w:val="both"/>
        <w:rPr>
          <w:lang w:val="uk-UA"/>
        </w:rPr>
      </w:pPr>
      <w:r w:rsidRPr="00687D6D">
        <w:rPr>
          <w:lang w:val="uk-UA"/>
        </w:rPr>
        <w:t>6.9. У випадках, не передбачених цим Договором, Сторони несуть відповідальність згідно з чинним законодавством України.</w:t>
      </w:r>
    </w:p>
    <w:p w:rsidR="00C66396" w:rsidRDefault="00C66396" w:rsidP="00C66396">
      <w:pPr>
        <w:tabs>
          <w:tab w:val="left" w:pos="360"/>
        </w:tabs>
        <w:jc w:val="both"/>
        <w:rPr>
          <w:lang w:val="uk-UA" w:eastAsia="ar-SA"/>
        </w:rPr>
      </w:pPr>
    </w:p>
    <w:p w:rsidR="00CF21C0" w:rsidRDefault="00CF21C0" w:rsidP="00C66396">
      <w:pPr>
        <w:tabs>
          <w:tab w:val="left" w:pos="360"/>
        </w:tabs>
        <w:jc w:val="both"/>
        <w:rPr>
          <w:lang w:val="uk-UA" w:eastAsia="ar-SA"/>
        </w:rPr>
      </w:pPr>
    </w:p>
    <w:p w:rsidR="00CF21C0" w:rsidRPr="00687D6D" w:rsidRDefault="00CF21C0" w:rsidP="00C66396">
      <w:pPr>
        <w:tabs>
          <w:tab w:val="left" w:pos="360"/>
        </w:tabs>
        <w:jc w:val="both"/>
        <w:rPr>
          <w:lang w:val="uk-UA" w:eastAsia="ar-SA"/>
        </w:rPr>
      </w:pPr>
    </w:p>
    <w:p w:rsidR="00C66396" w:rsidRPr="00687D6D" w:rsidRDefault="00C66396" w:rsidP="00C66396">
      <w:pPr>
        <w:tabs>
          <w:tab w:val="left" w:pos="360"/>
          <w:tab w:val="left" w:pos="993"/>
        </w:tabs>
        <w:jc w:val="center"/>
        <w:rPr>
          <w:lang w:val="uk-UA"/>
        </w:rPr>
      </w:pPr>
      <w:r w:rsidRPr="00687D6D">
        <w:rPr>
          <w:b/>
          <w:lang w:val="uk-UA" w:eastAsia="ar-SA"/>
        </w:rPr>
        <w:lastRenderedPageBreak/>
        <w:t>7. ОБСТАВИНИ НЕПЕРЕБОРНОЇ СИЛИ</w:t>
      </w:r>
    </w:p>
    <w:p w:rsidR="00C66396" w:rsidRPr="00687D6D" w:rsidRDefault="00C66396" w:rsidP="00C66396">
      <w:pPr>
        <w:tabs>
          <w:tab w:val="left" w:pos="0"/>
          <w:tab w:val="left" w:pos="1134"/>
          <w:tab w:val="left" w:pos="1260"/>
        </w:tabs>
        <w:jc w:val="both"/>
        <w:rPr>
          <w:lang w:val="uk-UA"/>
        </w:rPr>
      </w:pPr>
      <w:r w:rsidRPr="00687D6D">
        <w:rPr>
          <w:lang w:val="uk-UA"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(війна, бойові дії, антитерористичні операції, аварії, катастрофи, стихійні лиха, епідемії, епізоотії, інші техногенні та природні катастрофи, тощо) і якщо ці обставини безпосередньо впливали на виконання Сторонами своїх зобов’язань за цим Договором. </w:t>
      </w:r>
    </w:p>
    <w:p w:rsidR="00C66396" w:rsidRPr="00687D6D" w:rsidRDefault="00C66396" w:rsidP="00C66396">
      <w:pPr>
        <w:tabs>
          <w:tab w:val="left" w:pos="0"/>
          <w:tab w:val="left" w:pos="1134"/>
          <w:tab w:val="left" w:pos="1260"/>
        </w:tabs>
        <w:jc w:val="both"/>
        <w:rPr>
          <w:lang w:val="uk-UA"/>
        </w:rPr>
      </w:pPr>
      <w:r w:rsidRPr="00687D6D">
        <w:rPr>
          <w:lang w:val="uk-UA" w:eastAsia="ar-SA"/>
        </w:rPr>
        <w:t>7.2.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rsidR="00C66396" w:rsidRPr="00687D6D" w:rsidRDefault="00C66396" w:rsidP="00C66396">
      <w:pPr>
        <w:tabs>
          <w:tab w:val="left" w:pos="0"/>
          <w:tab w:val="left" w:pos="1134"/>
          <w:tab w:val="left" w:pos="1260"/>
        </w:tabs>
        <w:jc w:val="both"/>
        <w:rPr>
          <w:lang w:val="uk-UA"/>
        </w:rPr>
      </w:pPr>
      <w:r w:rsidRPr="00687D6D">
        <w:rPr>
          <w:lang w:val="uk-UA" w:eastAsia="ar-SA"/>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обмежувальних нормативних актів органів державної влади чи місцевого самоврядування, інші законні або незаконні заборонені чи обмежувальні заходи названих органів, які унеможливлюють виконання Сторонами цього Договору або тимчасово перешкоджають такому виконанню.</w:t>
      </w:r>
    </w:p>
    <w:p w:rsidR="00C66396" w:rsidRPr="00687D6D" w:rsidRDefault="00C66396" w:rsidP="00C66396">
      <w:pPr>
        <w:tabs>
          <w:tab w:val="left" w:pos="0"/>
          <w:tab w:val="left" w:pos="1134"/>
          <w:tab w:val="left" w:pos="1260"/>
        </w:tabs>
        <w:jc w:val="both"/>
        <w:rPr>
          <w:lang w:val="uk-UA"/>
        </w:rPr>
      </w:pPr>
      <w:r w:rsidRPr="00687D6D">
        <w:rPr>
          <w:lang w:val="uk-UA" w:eastAsia="ar-SA"/>
        </w:rPr>
        <w:t>7.4. Доказом виникнення обставин непереборної сили та строку їх дії є підтвердження Торгово-промислової палати України.</w:t>
      </w:r>
    </w:p>
    <w:p w:rsidR="00C66396" w:rsidRPr="00687D6D" w:rsidRDefault="00C66396" w:rsidP="00C66396">
      <w:pPr>
        <w:tabs>
          <w:tab w:val="left" w:pos="0"/>
        </w:tabs>
        <w:jc w:val="both"/>
        <w:rPr>
          <w:lang w:val="uk-UA" w:eastAsia="ar-SA"/>
        </w:rPr>
      </w:pPr>
      <w:r w:rsidRPr="00687D6D">
        <w:rPr>
          <w:lang w:val="uk-UA" w:eastAsia="ar-SA"/>
        </w:rPr>
        <w:t>7.5.У разі коли строк дії обставин непереборної сили продовжується більше ніж 90 днів, кожна із Сторін має право розірвати цей Договір без пред’явлення вимог до іншої Сторони щодо відшкодування завданих збитків.</w:t>
      </w:r>
    </w:p>
    <w:p w:rsidR="00C66396" w:rsidRPr="00687D6D" w:rsidRDefault="00C66396" w:rsidP="00C66396">
      <w:pPr>
        <w:tabs>
          <w:tab w:val="left" w:pos="0"/>
        </w:tabs>
        <w:jc w:val="both"/>
        <w:rPr>
          <w:lang w:val="uk-UA"/>
        </w:rPr>
      </w:pPr>
    </w:p>
    <w:p w:rsidR="00C66396" w:rsidRPr="00687D6D" w:rsidRDefault="00C66396" w:rsidP="00C66396">
      <w:pPr>
        <w:tabs>
          <w:tab w:val="left" w:pos="0"/>
          <w:tab w:val="left" w:pos="1134"/>
        </w:tabs>
        <w:jc w:val="center"/>
        <w:rPr>
          <w:lang w:val="uk-UA"/>
        </w:rPr>
      </w:pPr>
      <w:r w:rsidRPr="00687D6D">
        <w:rPr>
          <w:b/>
          <w:bCs/>
          <w:lang w:val="uk-UA"/>
        </w:rPr>
        <w:t>8. ПОРЯДОК ВИРІШЕННЯ СПОРІВ</w:t>
      </w:r>
    </w:p>
    <w:p w:rsidR="00C66396" w:rsidRPr="00687D6D" w:rsidRDefault="00C66396" w:rsidP="00C66396">
      <w:pPr>
        <w:tabs>
          <w:tab w:val="left" w:pos="0"/>
          <w:tab w:val="left" w:pos="540"/>
          <w:tab w:val="left" w:pos="1276"/>
        </w:tabs>
        <w:jc w:val="both"/>
        <w:rPr>
          <w:lang w:val="uk-UA"/>
        </w:rPr>
      </w:pPr>
      <w:r w:rsidRPr="00687D6D">
        <w:rPr>
          <w:lang w:val="uk-UA"/>
        </w:rPr>
        <w:t xml:space="preserve">8.1.У випадку виникнення спорів або розбіжностей Сторони зобов’язуються вирішувати їх шляхом взаємних переговорів та консультацій. </w:t>
      </w:r>
    </w:p>
    <w:p w:rsidR="00C66396" w:rsidRPr="00687D6D" w:rsidRDefault="00C66396" w:rsidP="00C66396">
      <w:pPr>
        <w:tabs>
          <w:tab w:val="left" w:pos="0"/>
          <w:tab w:val="left" w:pos="540"/>
          <w:tab w:val="left" w:pos="1276"/>
        </w:tabs>
        <w:jc w:val="both"/>
        <w:rPr>
          <w:lang w:val="uk-UA"/>
        </w:rPr>
      </w:pPr>
      <w:r w:rsidRPr="00687D6D">
        <w:rPr>
          <w:lang w:val="uk-UA"/>
        </w:rPr>
        <w:t xml:space="preserve">8.2.У разі недосягнення Сторонами згоди, такі спори (розбіжності) вирішуються у судового </w:t>
      </w:r>
      <w:proofErr w:type="spellStart"/>
      <w:r w:rsidRPr="00687D6D">
        <w:rPr>
          <w:lang w:val="uk-UA"/>
        </w:rPr>
        <w:t>порядка</w:t>
      </w:r>
      <w:proofErr w:type="spellEnd"/>
      <w:r w:rsidRPr="00687D6D">
        <w:rPr>
          <w:lang w:val="uk-UA"/>
        </w:rPr>
        <w:t xml:space="preserve"> відповідно до вимог чинного законодавства України.</w:t>
      </w:r>
    </w:p>
    <w:p w:rsidR="00C66396" w:rsidRPr="00687D6D" w:rsidRDefault="00C66396" w:rsidP="00C66396">
      <w:pPr>
        <w:tabs>
          <w:tab w:val="left" w:pos="0"/>
          <w:tab w:val="left" w:pos="540"/>
          <w:tab w:val="left" w:pos="1276"/>
        </w:tabs>
        <w:jc w:val="both"/>
        <w:rPr>
          <w:lang w:val="uk-UA"/>
        </w:rPr>
      </w:pPr>
    </w:p>
    <w:p w:rsidR="00C66396" w:rsidRPr="00687D6D" w:rsidRDefault="00C66396" w:rsidP="00C66396">
      <w:pPr>
        <w:tabs>
          <w:tab w:val="left" w:pos="360"/>
        </w:tabs>
        <w:contextualSpacing/>
        <w:jc w:val="center"/>
        <w:rPr>
          <w:lang w:val="uk-UA"/>
        </w:rPr>
      </w:pPr>
      <w:r w:rsidRPr="00687D6D">
        <w:rPr>
          <w:b/>
          <w:lang w:val="uk-UA"/>
        </w:rPr>
        <w:t>9. СТРОК ДІЇ ДОГОВОРУ</w:t>
      </w:r>
    </w:p>
    <w:p w:rsidR="00C66396" w:rsidRPr="00A5196C" w:rsidRDefault="00C66396" w:rsidP="00D2416B">
      <w:pPr>
        <w:pStyle w:val="rvps2"/>
        <w:spacing w:before="0" w:beforeAutospacing="0" w:after="0" w:afterAutospacing="0"/>
        <w:jc w:val="both"/>
        <w:rPr>
          <w:sz w:val="22"/>
          <w:szCs w:val="22"/>
          <w:lang w:val="uk-UA"/>
        </w:rPr>
      </w:pPr>
      <w:r w:rsidRPr="00A5196C">
        <w:rPr>
          <w:sz w:val="22"/>
          <w:szCs w:val="22"/>
          <w:lang w:val="uk-UA"/>
        </w:rPr>
        <w:t xml:space="preserve">9.1. </w:t>
      </w:r>
      <w:r w:rsidR="00D2416B" w:rsidRPr="00A5196C">
        <w:rPr>
          <w:rStyle w:val="docdata"/>
          <w:color w:val="000000" w:themeColor="text1"/>
          <w:sz w:val="22"/>
          <w:szCs w:val="22"/>
          <w:lang w:val="uk-UA"/>
        </w:rPr>
        <w:t xml:space="preserve">Договір набирає чинності з моменту </w:t>
      </w:r>
      <w:r w:rsidR="00D2416B" w:rsidRPr="00A5196C">
        <w:rPr>
          <w:sz w:val="22"/>
          <w:szCs w:val="22"/>
          <w:lang w:val="uk-UA"/>
        </w:rPr>
        <w:t xml:space="preserve">його підписання Сторонами та діє в період воєнного стану, введеного 24.02.2022 р. Указом Президента України № 64/2022 «Про введення воєнного стану в України» (зі змінами), але не пізніше ніж </w:t>
      </w:r>
      <w:r w:rsidR="00D2416B" w:rsidRPr="00A5196C">
        <w:rPr>
          <w:b/>
          <w:sz w:val="22"/>
          <w:szCs w:val="22"/>
          <w:lang w:val="uk-UA"/>
        </w:rPr>
        <w:t>до 31.12.2022 року</w:t>
      </w:r>
      <w:r w:rsidR="00D2416B" w:rsidRPr="00A5196C">
        <w:rPr>
          <w:sz w:val="22"/>
          <w:szCs w:val="22"/>
          <w:lang w:val="uk-UA"/>
        </w:rPr>
        <w:t>, за умови виконання Сторонами своїх зобов’язань, у частині виконання грошових зобов’язань до повного взаємного розрахунку Сторін.</w:t>
      </w:r>
    </w:p>
    <w:p w:rsidR="00A42CEC" w:rsidRDefault="00A42CEC" w:rsidP="00C66396">
      <w:pPr>
        <w:tabs>
          <w:tab w:val="left" w:pos="1134"/>
        </w:tabs>
        <w:jc w:val="center"/>
        <w:rPr>
          <w:b/>
          <w:lang w:val="uk-UA"/>
        </w:rPr>
      </w:pPr>
    </w:p>
    <w:p w:rsidR="00C66396" w:rsidRPr="00687D6D" w:rsidRDefault="00C66396" w:rsidP="00C66396">
      <w:pPr>
        <w:tabs>
          <w:tab w:val="left" w:pos="1134"/>
        </w:tabs>
        <w:jc w:val="center"/>
        <w:rPr>
          <w:lang w:val="uk-UA"/>
        </w:rPr>
      </w:pPr>
      <w:r w:rsidRPr="00687D6D">
        <w:rPr>
          <w:b/>
          <w:lang w:val="uk-UA"/>
        </w:rPr>
        <w:t>10. ІНШІ УМОВИ</w:t>
      </w:r>
    </w:p>
    <w:p w:rsidR="00C66396" w:rsidRPr="00687D6D" w:rsidRDefault="00C66396" w:rsidP="00C66396">
      <w:pPr>
        <w:pStyle w:val="a4"/>
        <w:spacing w:before="0" w:beforeAutospacing="0" w:after="0" w:afterAutospacing="0"/>
        <w:jc w:val="both"/>
        <w:rPr>
          <w:lang w:val="uk-UA"/>
        </w:rPr>
      </w:pPr>
      <w:r w:rsidRPr="00687D6D">
        <w:rPr>
          <w:sz w:val="22"/>
          <w:szCs w:val="22"/>
          <w:lang w:val="uk-UA"/>
        </w:rPr>
        <w:t>10.1.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rsidR="00C66396" w:rsidRPr="00687D6D" w:rsidRDefault="00C66396" w:rsidP="00C66396">
      <w:pPr>
        <w:pStyle w:val="a4"/>
        <w:spacing w:before="0" w:beforeAutospacing="0" w:after="0" w:afterAutospacing="0"/>
        <w:jc w:val="both"/>
        <w:rPr>
          <w:lang w:val="uk-UA"/>
        </w:rPr>
      </w:pPr>
      <w:r w:rsidRPr="00687D6D">
        <w:rPr>
          <w:sz w:val="22"/>
          <w:szCs w:val="22"/>
          <w:lang w:val="uk-UA"/>
        </w:rPr>
        <w:t>10.2. Права і обов’язки за цим Договором не можуть бути передані (відступлені) Стороною третім особам без письмової згоди іншої Сторони.</w:t>
      </w:r>
    </w:p>
    <w:p w:rsidR="00C66396" w:rsidRPr="00687D6D" w:rsidRDefault="00C66396" w:rsidP="00C66396">
      <w:pPr>
        <w:pStyle w:val="a4"/>
        <w:spacing w:before="0" w:beforeAutospacing="0" w:after="0" w:afterAutospacing="0"/>
        <w:jc w:val="both"/>
        <w:rPr>
          <w:lang w:val="uk-UA"/>
        </w:rPr>
      </w:pPr>
      <w:r w:rsidRPr="00687D6D">
        <w:rPr>
          <w:sz w:val="22"/>
          <w:szCs w:val="22"/>
          <w:lang w:val="uk-UA"/>
        </w:rPr>
        <w:t>10.3.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rsidR="00C66396" w:rsidRPr="00687D6D" w:rsidRDefault="00C66396" w:rsidP="00C66396">
      <w:pPr>
        <w:pStyle w:val="a4"/>
        <w:tabs>
          <w:tab w:val="left" w:pos="0"/>
          <w:tab w:val="left" w:pos="1418"/>
        </w:tabs>
        <w:spacing w:before="0" w:beforeAutospacing="0" w:after="0" w:afterAutospacing="0"/>
        <w:jc w:val="both"/>
        <w:rPr>
          <w:lang w:val="uk-UA"/>
        </w:rPr>
      </w:pPr>
      <w:r w:rsidRPr="00687D6D">
        <w:rPr>
          <w:sz w:val="22"/>
          <w:szCs w:val="22"/>
          <w:lang w:val="uk-UA"/>
        </w:rPr>
        <w:t>10.4. Додаткові угоди,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C66396" w:rsidRPr="00687D6D" w:rsidRDefault="00C66396" w:rsidP="00A5196C">
      <w:pPr>
        <w:pStyle w:val="a4"/>
        <w:shd w:val="clear" w:color="auto" w:fill="FFFFFF"/>
        <w:tabs>
          <w:tab w:val="left" w:pos="142"/>
        </w:tabs>
        <w:spacing w:before="0" w:beforeAutospacing="0" w:after="0" w:afterAutospacing="0"/>
        <w:jc w:val="both"/>
        <w:rPr>
          <w:lang w:val="uk-UA"/>
        </w:rPr>
      </w:pPr>
      <w:r w:rsidRPr="00687D6D">
        <w:rPr>
          <w:sz w:val="22"/>
          <w:szCs w:val="22"/>
          <w:lang w:val="uk-UA"/>
        </w:rPr>
        <w:t xml:space="preserve">10.5. Цей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для кожної зі Сторін. </w:t>
      </w:r>
    </w:p>
    <w:p w:rsidR="00C66396" w:rsidRPr="00687D6D" w:rsidRDefault="00C66396" w:rsidP="00C66396">
      <w:pPr>
        <w:pStyle w:val="a4"/>
        <w:tabs>
          <w:tab w:val="left" w:pos="0"/>
          <w:tab w:val="left" w:pos="1418"/>
        </w:tabs>
        <w:spacing w:before="0" w:beforeAutospacing="0" w:after="0" w:afterAutospacing="0"/>
        <w:jc w:val="both"/>
        <w:rPr>
          <w:lang w:val="uk-UA"/>
        </w:rPr>
      </w:pPr>
      <w:r w:rsidRPr="00687D6D">
        <w:rPr>
          <w:sz w:val="22"/>
          <w:szCs w:val="22"/>
          <w:lang w:val="uk-UA"/>
        </w:rPr>
        <w:t xml:space="preserve">10.7. Постачальник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w:t>
      </w:r>
      <w:r w:rsidRPr="00687D6D">
        <w:rPr>
          <w:sz w:val="22"/>
          <w:szCs w:val="22"/>
          <w:lang w:val="uk-UA"/>
        </w:rPr>
        <w:lastRenderedPageBreak/>
        <w:t>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Замовнику; виключне право власності на Товар належить Постачальнику; на дату укладання Сторонами цього Договору, Постачальнику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rsidR="00C66396" w:rsidRPr="00687D6D" w:rsidRDefault="00C66396" w:rsidP="00C66396">
      <w:pPr>
        <w:pStyle w:val="a4"/>
        <w:spacing w:before="0" w:beforeAutospacing="0" w:after="0" w:afterAutospacing="0"/>
        <w:jc w:val="both"/>
        <w:rPr>
          <w:lang w:val="uk-UA"/>
        </w:rPr>
      </w:pPr>
      <w:r w:rsidRPr="00687D6D">
        <w:rPr>
          <w:sz w:val="22"/>
          <w:szCs w:val="22"/>
          <w:lang w:val="uk-UA"/>
        </w:rPr>
        <w:t>10.8.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Постачальником, сплати ним всіх необхідних платежів стосовно Товару тощо) та/ або поставки Товару за цим Договором, Постачальник зобов’язується усунути (вирішити) такі вимоги, претензії, протести тощо своїми силами та за власний рахунок, без залучення Покупця.</w:t>
      </w:r>
    </w:p>
    <w:p w:rsidR="00C66396" w:rsidRPr="00687D6D" w:rsidRDefault="00C66396" w:rsidP="00C6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uk-UA" w:eastAsia="uk-UA"/>
        </w:rPr>
      </w:pPr>
    </w:p>
    <w:p w:rsidR="00C66396" w:rsidRPr="00687D6D" w:rsidRDefault="00C66396" w:rsidP="00C6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uk-UA" w:eastAsia="uk-UA"/>
        </w:rPr>
      </w:pPr>
      <w:r w:rsidRPr="00687D6D">
        <w:rPr>
          <w:rFonts w:eastAsia="Calibri"/>
          <w:b/>
          <w:lang w:val="uk-UA" w:eastAsia="uk-UA"/>
        </w:rPr>
        <w:t>11. ДОДАТКИ ДО ДОГОВОРУ</w:t>
      </w:r>
    </w:p>
    <w:p w:rsidR="00C66396" w:rsidRPr="00687D6D" w:rsidRDefault="00C66396" w:rsidP="00C6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uk-UA"/>
        </w:rPr>
      </w:pPr>
      <w:r w:rsidRPr="00687D6D">
        <w:rPr>
          <w:rFonts w:eastAsia="Calibri"/>
          <w:lang w:val="uk-UA" w:eastAsia="uk-UA"/>
        </w:rPr>
        <w:t>11.1. Невід’ємною частиною цього Договору є:</w:t>
      </w:r>
    </w:p>
    <w:p w:rsidR="00C66396" w:rsidRPr="00687D6D" w:rsidRDefault="00C66396" w:rsidP="00C6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val="uk-UA" w:eastAsia="uk-UA"/>
        </w:rPr>
      </w:pPr>
      <w:r w:rsidRPr="00687D6D">
        <w:rPr>
          <w:rFonts w:eastAsia="Calibri"/>
          <w:lang w:val="uk-UA" w:eastAsia="uk-UA"/>
        </w:rPr>
        <w:t>- Додаток 1 (специфікація).</w:t>
      </w:r>
    </w:p>
    <w:p w:rsidR="00C66396" w:rsidRDefault="00C66396" w:rsidP="00C66396">
      <w:pPr>
        <w:ind w:firstLine="540"/>
        <w:rPr>
          <w:lang w:val="uk-UA"/>
        </w:rPr>
      </w:pPr>
    </w:p>
    <w:p w:rsidR="00B35976" w:rsidRPr="00687D6D" w:rsidRDefault="00B35976" w:rsidP="00B35976">
      <w:pPr>
        <w:jc w:val="center"/>
        <w:rPr>
          <w:b/>
          <w:lang w:val="uk-UA"/>
        </w:rPr>
      </w:pPr>
      <w:r w:rsidRPr="00687D6D">
        <w:rPr>
          <w:b/>
          <w:lang w:val="uk-UA"/>
        </w:rPr>
        <w:t>12. МІСЦЕЗНАХОДЖЕННЯ ТА БАНКІВСЬКІ РЕКВІЗИТИ СТОРІН:</w:t>
      </w:r>
    </w:p>
    <w:p w:rsidR="00B35976" w:rsidRPr="00687D6D" w:rsidRDefault="00B35976" w:rsidP="00B35976">
      <w:pPr>
        <w:pStyle w:val="HTML"/>
        <w:contextualSpacing/>
        <w:jc w:val="center"/>
        <w:rPr>
          <w:rFonts w:ascii="Times New Roman" w:hAnsi="Times New Roman"/>
          <w:b/>
          <w:sz w:val="24"/>
          <w:szCs w:val="24"/>
        </w:rPr>
      </w:pPr>
    </w:p>
    <w:tbl>
      <w:tblPr>
        <w:tblW w:w="10632" w:type="dxa"/>
        <w:jc w:val="center"/>
        <w:tblLayout w:type="fixed"/>
        <w:tblLook w:val="0000" w:firstRow="0" w:lastRow="0" w:firstColumn="0" w:lastColumn="0" w:noHBand="0" w:noVBand="0"/>
      </w:tblPr>
      <w:tblGrid>
        <w:gridCol w:w="5670"/>
        <w:gridCol w:w="4962"/>
      </w:tblGrid>
      <w:tr w:rsidR="00B35976" w:rsidRPr="00687D6D" w:rsidTr="00B35976">
        <w:trPr>
          <w:trHeight w:val="5640"/>
          <w:jc w:val="center"/>
        </w:trPr>
        <w:tc>
          <w:tcPr>
            <w:tcW w:w="5670" w:type="dxa"/>
            <w:shd w:val="clear" w:color="auto" w:fill="auto"/>
          </w:tcPr>
          <w:p w:rsidR="00B35976" w:rsidRPr="00687D6D" w:rsidRDefault="00B35976" w:rsidP="00296BC8">
            <w:pPr>
              <w:rPr>
                <w:b/>
                <w:bCs/>
                <w:lang w:val="uk-UA"/>
              </w:rPr>
            </w:pPr>
            <w:r w:rsidRPr="00687D6D">
              <w:rPr>
                <w:b/>
                <w:bCs/>
                <w:lang w:val="uk-UA"/>
              </w:rPr>
              <w:t>ПОКУПЕЦЬ:</w:t>
            </w:r>
          </w:p>
          <w:p w:rsidR="00B35976" w:rsidRPr="00687D6D" w:rsidRDefault="00B35976" w:rsidP="00296BC8">
            <w:pPr>
              <w:rPr>
                <w:b/>
                <w:color w:val="000000"/>
                <w:lang w:val="uk-UA"/>
              </w:rPr>
            </w:pPr>
            <w:r w:rsidRPr="00687D6D">
              <w:rPr>
                <w:b/>
                <w:color w:val="000000"/>
                <w:lang w:val="uk-UA"/>
              </w:rPr>
              <w:t>ШЕУ Оболонського району</w:t>
            </w:r>
          </w:p>
          <w:p w:rsidR="00B35976" w:rsidRPr="00687D6D" w:rsidRDefault="00B35976" w:rsidP="00296BC8">
            <w:pPr>
              <w:rPr>
                <w:color w:val="000000"/>
                <w:lang w:val="uk-UA" w:eastAsia="uk-UA"/>
              </w:rPr>
            </w:pPr>
            <w:r w:rsidRPr="00687D6D">
              <w:rPr>
                <w:bCs/>
                <w:color w:val="000000"/>
                <w:lang w:val="uk-UA" w:eastAsia="uk-UA"/>
              </w:rPr>
              <w:t xml:space="preserve">04073, м. Київ, </w:t>
            </w:r>
            <w:proofErr w:type="spellStart"/>
            <w:r w:rsidRPr="00687D6D">
              <w:rPr>
                <w:color w:val="000000"/>
                <w:lang w:val="uk-UA" w:eastAsia="uk-UA"/>
              </w:rPr>
              <w:t>пров</w:t>
            </w:r>
            <w:proofErr w:type="spellEnd"/>
            <w:r w:rsidRPr="00687D6D">
              <w:rPr>
                <w:color w:val="000000"/>
                <w:lang w:val="uk-UA" w:eastAsia="uk-UA"/>
              </w:rPr>
              <w:t>. Куренівський, 15-А</w:t>
            </w:r>
          </w:p>
          <w:p w:rsidR="00B35976" w:rsidRPr="00687D6D" w:rsidRDefault="00B35976" w:rsidP="00296BC8">
            <w:pPr>
              <w:rPr>
                <w:color w:val="000000"/>
                <w:lang w:val="uk-UA" w:eastAsia="uk-UA"/>
              </w:rPr>
            </w:pPr>
            <w:r w:rsidRPr="00687D6D">
              <w:rPr>
                <w:color w:val="000000"/>
                <w:lang w:val="uk-UA" w:eastAsia="uk-UA"/>
              </w:rPr>
              <w:t>код ЄДРПОУ 05465258</w:t>
            </w:r>
          </w:p>
          <w:p w:rsidR="00B35976" w:rsidRPr="00687D6D" w:rsidRDefault="00B35976" w:rsidP="00296BC8">
            <w:pPr>
              <w:rPr>
                <w:color w:val="000000"/>
                <w:lang w:val="uk-UA" w:eastAsia="uk-UA"/>
              </w:rPr>
            </w:pPr>
            <w:r w:rsidRPr="00687D6D">
              <w:rPr>
                <w:color w:val="000000"/>
                <w:lang w:val="uk-UA" w:eastAsia="uk-UA"/>
              </w:rPr>
              <w:t xml:space="preserve">б/р UA </w:t>
            </w:r>
            <w:r w:rsidRPr="00687D6D">
              <w:rPr>
                <w:lang w:val="uk-UA"/>
              </w:rPr>
              <w:t>82</w:t>
            </w:r>
            <w:r w:rsidRPr="00687D6D">
              <w:rPr>
                <w:lang w:val="uk-UA" w:eastAsia="uk-UA"/>
              </w:rPr>
              <w:t>8201720344390001000019967</w:t>
            </w:r>
            <w:r w:rsidRPr="00687D6D">
              <w:rPr>
                <w:color w:val="000000"/>
                <w:lang w:val="uk-UA" w:eastAsia="uk-UA"/>
              </w:rPr>
              <w:t xml:space="preserve"> в УДКСУ Оболонського району м. Києва, МФО 820172 </w:t>
            </w:r>
          </w:p>
          <w:p w:rsidR="00B35976" w:rsidRDefault="00B35976" w:rsidP="00296BC8">
            <w:pPr>
              <w:rPr>
                <w:color w:val="000000"/>
                <w:lang w:val="uk-UA"/>
              </w:rPr>
            </w:pPr>
            <w:r w:rsidRPr="00EF06D4">
              <w:rPr>
                <w:color w:val="000000"/>
                <w:lang w:val="uk-UA"/>
              </w:rPr>
              <w:t xml:space="preserve">б/р UA </w:t>
            </w:r>
            <w:r w:rsidRPr="00EF06D4">
              <w:rPr>
                <w:lang w:val="uk-UA"/>
              </w:rPr>
              <w:t>718201720344371004107019967</w:t>
            </w:r>
            <w:r w:rsidRPr="00EF06D4">
              <w:rPr>
                <w:color w:val="000000"/>
                <w:lang w:val="uk-UA"/>
              </w:rPr>
              <w:t xml:space="preserve"> в УДКСУ Оболонського району м. Києва, МФО 820172</w:t>
            </w:r>
          </w:p>
          <w:p w:rsidR="00C26739" w:rsidRPr="00687D6D" w:rsidRDefault="00C26739" w:rsidP="00296BC8">
            <w:pPr>
              <w:rPr>
                <w:color w:val="000000"/>
                <w:highlight w:val="yellow"/>
                <w:lang w:val="uk-UA" w:eastAsia="uk-UA"/>
              </w:rPr>
            </w:pPr>
            <w:r w:rsidRPr="00687D6D">
              <w:rPr>
                <w:color w:val="000000"/>
                <w:lang w:val="uk-UA"/>
              </w:rPr>
              <w:t xml:space="preserve">б/р UA </w:t>
            </w:r>
            <w:r w:rsidRPr="00687D6D">
              <w:rPr>
                <w:lang w:val="uk-UA"/>
              </w:rPr>
              <w:t>7</w:t>
            </w:r>
            <w:r>
              <w:rPr>
                <w:lang w:val="uk-UA"/>
              </w:rPr>
              <w:t>78201720344341002100019967</w:t>
            </w:r>
            <w:r w:rsidRPr="00687D6D">
              <w:rPr>
                <w:color w:val="000000"/>
                <w:lang w:val="uk-UA"/>
              </w:rPr>
              <w:t xml:space="preserve"> в УДКСУ Оболонського району м. Києва, МФО 820172</w:t>
            </w:r>
          </w:p>
          <w:p w:rsidR="00B35976" w:rsidRPr="00687D6D" w:rsidRDefault="00B35976" w:rsidP="00296BC8">
            <w:pPr>
              <w:jc w:val="both"/>
              <w:rPr>
                <w:lang w:val="uk-UA"/>
              </w:rPr>
            </w:pPr>
            <w:r w:rsidRPr="00687D6D">
              <w:rPr>
                <w:lang w:val="uk-UA"/>
              </w:rPr>
              <w:t xml:space="preserve">Р/р UA 493226690000026000300856731 </w:t>
            </w:r>
          </w:p>
          <w:p w:rsidR="00B35976" w:rsidRPr="00687D6D" w:rsidRDefault="00B35976" w:rsidP="00296BC8">
            <w:pPr>
              <w:jc w:val="both"/>
              <w:rPr>
                <w:lang w:val="uk-UA"/>
              </w:rPr>
            </w:pPr>
            <w:r w:rsidRPr="00687D6D">
              <w:rPr>
                <w:lang w:val="uk-UA"/>
              </w:rPr>
              <w:t xml:space="preserve">АТ «Ощадбанк» у м. Києві та Київської області, </w:t>
            </w:r>
          </w:p>
          <w:p w:rsidR="00B35976" w:rsidRPr="00687D6D" w:rsidRDefault="00B35976" w:rsidP="00296BC8">
            <w:pPr>
              <w:ind w:right="595"/>
              <w:rPr>
                <w:lang w:val="uk-UA"/>
              </w:rPr>
            </w:pPr>
            <w:r w:rsidRPr="00687D6D">
              <w:rPr>
                <w:lang w:val="uk-UA"/>
              </w:rPr>
              <w:t>МФО 322669</w:t>
            </w:r>
          </w:p>
          <w:p w:rsidR="00B35976" w:rsidRPr="00687D6D" w:rsidRDefault="00B35976" w:rsidP="00296BC8">
            <w:pPr>
              <w:ind w:right="595"/>
              <w:rPr>
                <w:color w:val="000000"/>
                <w:lang w:val="uk-UA" w:eastAsia="uk-UA"/>
              </w:rPr>
            </w:pPr>
            <w:r w:rsidRPr="00687D6D">
              <w:rPr>
                <w:color w:val="000000"/>
                <w:lang w:val="uk-UA" w:eastAsia="uk-UA"/>
              </w:rPr>
              <w:t>Свідоцтво платника ПДВ № 36722418</w:t>
            </w:r>
          </w:p>
          <w:p w:rsidR="00B35976" w:rsidRPr="00687D6D" w:rsidRDefault="00B35976" w:rsidP="00296BC8">
            <w:pPr>
              <w:ind w:right="595"/>
              <w:rPr>
                <w:color w:val="000000"/>
                <w:lang w:val="uk-UA" w:eastAsia="uk-UA"/>
              </w:rPr>
            </w:pPr>
            <w:r w:rsidRPr="00687D6D">
              <w:rPr>
                <w:color w:val="000000"/>
                <w:lang w:val="uk-UA" w:eastAsia="uk-UA"/>
              </w:rPr>
              <w:t>ІПН: 054652526540</w:t>
            </w:r>
          </w:p>
          <w:p w:rsidR="00B35976" w:rsidRPr="00687D6D" w:rsidRDefault="00B35976" w:rsidP="00296BC8">
            <w:pPr>
              <w:rPr>
                <w:color w:val="000000"/>
                <w:lang w:val="uk-UA" w:eastAsia="uk-UA"/>
              </w:rPr>
            </w:pPr>
            <w:proofErr w:type="spellStart"/>
            <w:r w:rsidRPr="00687D6D">
              <w:rPr>
                <w:color w:val="000000"/>
                <w:lang w:val="uk-UA" w:eastAsia="uk-UA"/>
              </w:rPr>
              <w:t>тел</w:t>
            </w:r>
            <w:proofErr w:type="spellEnd"/>
            <w:r w:rsidRPr="00687D6D">
              <w:rPr>
                <w:color w:val="000000"/>
                <w:lang w:val="uk-UA" w:eastAsia="uk-UA"/>
              </w:rPr>
              <w:t xml:space="preserve">.: (044) 468-21-06, </w:t>
            </w:r>
          </w:p>
          <w:p w:rsidR="00B35976" w:rsidRPr="00687D6D" w:rsidRDefault="00B35976" w:rsidP="00296BC8">
            <w:pPr>
              <w:tabs>
                <w:tab w:val="left" w:pos="2242"/>
              </w:tabs>
              <w:rPr>
                <w:color w:val="000000"/>
                <w:lang w:val="uk-UA" w:eastAsia="uk-UA"/>
              </w:rPr>
            </w:pPr>
            <w:r w:rsidRPr="00687D6D">
              <w:rPr>
                <w:color w:val="000000"/>
                <w:spacing w:val="-10"/>
                <w:lang w:val="uk-UA"/>
              </w:rPr>
              <w:t>e-</w:t>
            </w:r>
            <w:proofErr w:type="spellStart"/>
            <w:r w:rsidRPr="00687D6D">
              <w:rPr>
                <w:color w:val="000000"/>
                <w:spacing w:val="-10"/>
                <w:lang w:val="uk-UA"/>
              </w:rPr>
              <w:t>mail</w:t>
            </w:r>
            <w:proofErr w:type="spellEnd"/>
            <w:r w:rsidRPr="00687D6D">
              <w:rPr>
                <w:color w:val="000000"/>
                <w:spacing w:val="-10"/>
                <w:lang w:val="uk-UA"/>
              </w:rPr>
              <w:t xml:space="preserve">: </w:t>
            </w:r>
            <w:r w:rsidRPr="00687D6D">
              <w:rPr>
                <w:rStyle w:val="a3"/>
                <w:rFonts w:eastAsia="Calibri"/>
                <w:color w:val="000000"/>
                <w:spacing w:val="-10"/>
                <w:lang w:val="uk-UA"/>
              </w:rPr>
              <w:t>cheu@ukr.net</w:t>
            </w:r>
          </w:p>
          <w:p w:rsidR="00B35976" w:rsidRPr="00687D6D" w:rsidRDefault="00B35976" w:rsidP="00296BC8">
            <w:pPr>
              <w:rPr>
                <w:b/>
                <w:spacing w:val="-14"/>
                <w:lang w:val="uk-UA"/>
              </w:rPr>
            </w:pPr>
          </w:p>
          <w:p w:rsidR="00B35976" w:rsidRPr="00687D6D" w:rsidRDefault="00B35976" w:rsidP="00296BC8">
            <w:pPr>
              <w:rPr>
                <w:b/>
                <w:spacing w:val="-14"/>
                <w:lang w:val="uk-UA"/>
              </w:rPr>
            </w:pPr>
            <w:r w:rsidRPr="00687D6D">
              <w:rPr>
                <w:b/>
                <w:spacing w:val="-14"/>
                <w:lang w:val="uk-UA"/>
              </w:rPr>
              <w:t xml:space="preserve">Начальник підприємства </w:t>
            </w:r>
          </w:p>
          <w:p w:rsidR="00B35976" w:rsidRPr="00687D6D" w:rsidRDefault="00B35976" w:rsidP="00296BC8">
            <w:pPr>
              <w:rPr>
                <w:b/>
                <w:spacing w:val="-14"/>
                <w:sz w:val="40"/>
                <w:szCs w:val="40"/>
                <w:lang w:val="uk-UA"/>
              </w:rPr>
            </w:pPr>
          </w:p>
          <w:p w:rsidR="00B35976" w:rsidRPr="00B35976" w:rsidRDefault="00B35976" w:rsidP="00296BC8">
            <w:pPr>
              <w:rPr>
                <w:b/>
                <w:lang w:val="uk-UA"/>
              </w:rPr>
            </w:pPr>
            <w:r w:rsidRPr="00687D6D">
              <w:rPr>
                <w:b/>
                <w:lang w:val="uk-UA"/>
              </w:rPr>
              <w:t xml:space="preserve">__________________________ О.М. </w:t>
            </w:r>
            <w:proofErr w:type="spellStart"/>
            <w:r w:rsidRPr="00687D6D">
              <w:rPr>
                <w:b/>
                <w:lang w:val="uk-UA"/>
              </w:rPr>
              <w:t>Куліков</w:t>
            </w:r>
            <w:proofErr w:type="spellEnd"/>
          </w:p>
        </w:tc>
        <w:tc>
          <w:tcPr>
            <w:tcW w:w="4962" w:type="dxa"/>
            <w:shd w:val="clear" w:color="auto" w:fill="auto"/>
          </w:tcPr>
          <w:p w:rsidR="00B35976" w:rsidRPr="00687D6D" w:rsidRDefault="00B35976" w:rsidP="00296BC8">
            <w:pPr>
              <w:rPr>
                <w:b/>
                <w:bCs/>
                <w:lang w:val="uk-UA"/>
              </w:rPr>
            </w:pPr>
            <w:r w:rsidRPr="00687D6D">
              <w:rPr>
                <w:b/>
                <w:bCs/>
                <w:lang w:val="uk-UA"/>
              </w:rPr>
              <w:t>ПОСТАЧАЛЬНИК:</w:t>
            </w:r>
          </w:p>
          <w:p w:rsidR="00B35976" w:rsidRPr="00687D6D" w:rsidRDefault="00B35976" w:rsidP="00296BC8">
            <w:pPr>
              <w:ind w:right="-109"/>
              <w:rPr>
                <w:rFonts w:eastAsia="Calibri"/>
                <w:b/>
                <w:lang w:val="uk-UA"/>
              </w:rPr>
            </w:pPr>
          </w:p>
          <w:p w:rsidR="00B35976" w:rsidRPr="00687D6D" w:rsidRDefault="00B35976" w:rsidP="00296BC8">
            <w:pPr>
              <w:rPr>
                <w:b/>
                <w:bCs/>
                <w:i/>
                <w:lang w:val="uk-UA"/>
              </w:rPr>
            </w:pPr>
          </w:p>
        </w:tc>
      </w:tr>
    </w:tbl>
    <w:p w:rsidR="00B35976" w:rsidRDefault="00B35976" w:rsidP="00C66396">
      <w:pPr>
        <w:ind w:firstLine="540"/>
        <w:rPr>
          <w:lang w:val="uk-UA"/>
        </w:rPr>
      </w:pPr>
    </w:p>
    <w:p w:rsidR="00B35976" w:rsidRDefault="00B35976" w:rsidP="00C66396">
      <w:pPr>
        <w:ind w:firstLine="540"/>
        <w:rPr>
          <w:lang w:val="uk-UA"/>
        </w:rPr>
      </w:pPr>
    </w:p>
    <w:p w:rsidR="007D46D7" w:rsidRPr="007D46D7" w:rsidRDefault="007D46D7" w:rsidP="007D46D7">
      <w:pPr>
        <w:jc w:val="both"/>
        <w:rPr>
          <w:lang w:val="uk-UA" w:eastAsia="uk-UA"/>
        </w:rPr>
      </w:pPr>
      <w:r w:rsidRPr="007D46D7">
        <w:rPr>
          <w:b/>
          <w:bCs/>
          <w:i/>
          <w:iCs/>
          <w:u w:val="single"/>
          <w:lang w:val="uk-UA" w:eastAsia="uk-UA"/>
        </w:rPr>
        <w:t xml:space="preserve">* Умови договору не повинні відрізнятися від умов Оголошення про закупівлю, що стосуються істотних його умов. </w:t>
      </w:r>
    </w:p>
    <w:p w:rsidR="007D46D7" w:rsidRPr="007D46D7" w:rsidRDefault="003452BB" w:rsidP="007D46D7">
      <w:pPr>
        <w:jc w:val="both"/>
        <w:rPr>
          <w:lang w:val="uk-UA" w:eastAsia="uk-UA"/>
        </w:rPr>
      </w:pPr>
      <w:r>
        <w:rPr>
          <w:b/>
          <w:bCs/>
          <w:i/>
          <w:iCs/>
          <w:lang w:val="uk-UA" w:eastAsia="uk-UA"/>
        </w:rPr>
        <w:t>Додаток № 5</w:t>
      </w:r>
      <w:r w:rsidR="007D46D7" w:rsidRPr="007D46D7">
        <w:rPr>
          <w:b/>
          <w:bCs/>
          <w:i/>
          <w:iCs/>
          <w:lang w:val="uk-UA" w:eastAsia="uk-UA"/>
        </w:rPr>
        <w:t xml:space="preserve"> є проектом Договору, а тому може бути змінений, доповнений відповідно до умов проведеної закупівлі на етапі підписання з Учасником-Переможцем.</w:t>
      </w:r>
    </w:p>
    <w:p w:rsidR="00B35976" w:rsidRPr="00687D6D" w:rsidRDefault="00B35976" w:rsidP="00C66396">
      <w:pPr>
        <w:ind w:firstLine="540"/>
        <w:rPr>
          <w:lang w:val="uk-UA"/>
        </w:rPr>
      </w:pPr>
    </w:p>
    <w:p w:rsidR="00C66396" w:rsidRPr="00687D6D" w:rsidRDefault="00C66396" w:rsidP="00C66396">
      <w:pPr>
        <w:spacing w:line="276" w:lineRule="auto"/>
        <w:jc w:val="right"/>
        <w:rPr>
          <w:b/>
          <w:sz w:val="22"/>
          <w:szCs w:val="22"/>
          <w:lang w:val="uk-UA"/>
        </w:rPr>
      </w:pPr>
      <w:r w:rsidRPr="00687D6D">
        <w:rPr>
          <w:b/>
          <w:sz w:val="22"/>
          <w:szCs w:val="22"/>
          <w:lang w:val="uk-UA"/>
        </w:rPr>
        <w:br w:type="page"/>
      </w:r>
      <w:r w:rsidRPr="00687D6D">
        <w:rPr>
          <w:b/>
          <w:sz w:val="22"/>
          <w:szCs w:val="22"/>
          <w:lang w:val="uk-UA"/>
        </w:rPr>
        <w:lastRenderedPageBreak/>
        <w:t xml:space="preserve">Додаток № 1 до Договору </w:t>
      </w:r>
    </w:p>
    <w:p w:rsidR="00C66396" w:rsidRPr="00687D6D" w:rsidRDefault="00C66396" w:rsidP="00C66396">
      <w:pPr>
        <w:pStyle w:val="HTML"/>
        <w:jc w:val="right"/>
        <w:rPr>
          <w:rFonts w:ascii="Times New Roman" w:hAnsi="Times New Roman"/>
          <w:sz w:val="24"/>
          <w:szCs w:val="24"/>
        </w:rPr>
      </w:pPr>
      <w:r w:rsidRPr="00687D6D">
        <w:rPr>
          <w:rFonts w:ascii="Times New Roman" w:hAnsi="Times New Roman"/>
          <w:b/>
          <w:bCs/>
          <w:sz w:val="24"/>
          <w:szCs w:val="24"/>
        </w:rPr>
        <w:t xml:space="preserve">про закупівлю товару </w:t>
      </w:r>
    </w:p>
    <w:p w:rsidR="00C66396" w:rsidRPr="00687D6D" w:rsidRDefault="00A86A3F" w:rsidP="00C66396">
      <w:pPr>
        <w:jc w:val="right"/>
        <w:rPr>
          <w:b/>
          <w:sz w:val="22"/>
          <w:szCs w:val="22"/>
          <w:lang w:val="uk-UA"/>
        </w:rPr>
      </w:pPr>
      <w:r>
        <w:rPr>
          <w:b/>
          <w:sz w:val="22"/>
          <w:szCs w:val="22"/>
          <w:lang w:val="uk-UA"/>
        </w:rPr>
        <w:t xml:space="preserve">від ______ 2022 </w:t>
      </w:r>
      <w:r w:rsidR="00C66396" w:rsidRPr="00687D6D">
        <w:rPr>
          <w:b/>
          <w:sz w:val="22"/>
          <w:szCs w:val="22"/>
          <w:lang w:val="uk-UA"/>
        </w:rPr>
        <w:t>р. № _____</w:t>
      </w:r>
    </w:p>
    <w:p w:rsidR="00C66396" w:rsidRPr="00687D6D" w:rsidRDefault="00C66396" w:rsidP="00C66396">
      <w:pPr>
        <w:rPr>
          <w:b/>
          <w:sz w:val="22"/>
          <w:szCs w:val="22"/>
          <w:lang w:val="uk-UA"/>
        </w:rPr>
      </w:pPr>
    </w:p>
    <w:tbl>
      <w:tblPr>
        <w:tblpPr w:leftFromText="180" w:rightFromText="180" w:vertAnchor="text" w:horzAnchor="margin" w:tblpXSpec="center" w:tblpY="2102"/>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1"/>
        <w:gridCol w:w="4124"/>
        <w:gridCol w:w="992"/>
        <w:gridCol w:w="992"/>
        <w:gridCol w:w="1843"/>
        <w:gridCol w:w="1706"/>
      </w:tblGrid>
      <w:tr w:rsidR="00C66396" w:rsidRPr="00687D6D" w:rsidTr="00296BC8">
        <w:trPr>
          <w:trHeight w:val="610"/>
        </w:trPr>
        <w:tc>
          <w:tcPr>
            <w:tcW w:w="701" w:type="dxa"/>
            <w:shd w:val="clear" w:color="auto" w:fill="FFFFFF"/>
            <w:vAlign w:val="center"/>
          </w:tcPr>
          <w:p w:rsidR="00C66396" w:rsidRPr="00687D6D" w:rsidRDefault="00C66396" w:rsidP="00296BC8">
            <w:pPr>
              <w:jc w:val="center"/>
              <w:rPr>
                <w:b/>
                <w:sz w:val="22"/>
                <w:szCs w:val="22"/>
                <w:lang w:val="uk-UA"/>
              </w:rPr>
            </w:pPr>
            <w:r w:rsidRPr="00687D6D">
              <w:rPr>
                <w:b/>
                <w:sz w:val="22"/>
                <w:szCs w:val="22"/>
                <w:lang w:val="uk-UA"/>
              </w:rPr>
              <w:t>№</w:t>
            </w:r>
          </w:p>
        </w:tc>
        <w:tc>
          <w:tcPr>
            <w:tcW w:w="4124" w:type="dxa"/>
            <w:shd w:val="clear" w:color="auto" w:fill="FFFFFF"/>
            <w:vAlign w:val="center"/>
          </w:tcPr>
          <w:p w:rsidR="00C66396" w:rsidRPr="00687D6D" w:rsidRDefault="00C66396" w:rsidP="00296BC8">
            <w:pPr>
              <w:jc w:val="center"/>
              <w:rPr>
                <w:b/>
                <w:sz w:val="22"/>
                <w:szCs w:val="22"/>
                <w:lang w:val="uk-UA"/>
              </w:rPr>
            </w:pPr>
            <w:r w:rsidRPr="00687D6D">
              <w:rPr>
                <w:b/>
                <w:sz w:val="22"/>
                <w:szCs w:val="22"/>
                <w:lang w:val="uk-UA"/>
              </w:rPr>
              <w:t>Найменування</w:t>
            </w:r>
          </w:p>
        </w:tc>
        <w:tc>
          <w:tcPr>
            <w:tcW w:w="992" w:type="dxa"/>
            <w:shd w:val="clear" w:color="auto" w:fill="FFFFFF"/>
            <w:vAlign w:val="center"/>
          </w:tcPr>
          <w:p w:rsidR="00C66396" w:rsidRPr="00687D6D" w:rsidRDefault="00C66396" w:rsidP="00296BC8">
            <w:pPr>
              <w:jc w:val="center"/>
              <w:rPr>
                <w:b/>
                <w:sz w:val="22"/>
                <w:szCs w:val="22"/>
                <w:lang w:val="uk-UA"/>
              </w:rPr>
            </w:pPr>
            <w:r w:rsidRPr="00687D6D">
              <w:rPr>
                <w:b/>
                <w:sz w:val="22"/>
                <w:szCs w:val="22"/>
                <w:lang w:val="uk-UA"/>
              </w:rPr>
              <w:t>Кіль-</w:t>
            </w:r>
            <w:proofErr w:type="spellStart"/>
            <w:r w:rsidRPr="00687D6D">
              <w:rPr>
                <w:b/>
                <w:sz w:val="22"/>
                <w:szCs w:val="22"/>
                <w:lang w:val="uk-UA"/>
              </w:rPr>
              <w:t>ть</w:t>
            </w:r>
            <w:proofErr w:type="spellEnd"/>
            <w:r w:rsidRPr="00687D6D">
              <w:rPr>
                <w:b/>
                <w:sz w:val="22"/>
                <w:szCs w:val="22"/>
                <w:lang w:val="uk-UA"/>
              </w:rPr>
              <w:t xml:space="preserve"> </w:t>
            </w:r>
          </w:p>
        </w:tc>
        <w:tc>
          <w:tcPr>
            <w:tcW w:w="992" w:type="dxa"/>
            <w:shd w:val="clear" w:color="auto" w:fill="FFFFFF"/>
            <w:vAlign w:val="center"/>
          </w:tcPr>
          <w:p w:rsidR="00C66396" w:rsidRPr="00687D6D" w:rsidRDefault="00C66396" w:rsidP="00296BC8">
            <w:pPr>
              <w:jc w:val="center"/>
              <w:rPr>
                <w:b/>
                <w:sz w:val="22"/>
                <w:szCs w:val="22"/>
                <w:lang w:val="uk-UA"/>
              </w:rPr>
            </w:pPr>
            <w:r w:rsidRPr="00687D6D">
              <w:rPr>
                <w:b/>
                <w:sz w:val="22"/>
                <w:szCs w:val="22"/>
                <w:lang w:val="uk-UA"/>
              </w:rPr>
              <w:t>Од. виміру</w:t>
            </w:r>
          </w:p>
        </w:tc>
        <w:tc>
          <w:tcPr>
            <w:tcW w:w="1843" w:type="dxa"/>
            <w:shd w:val="clear" w:color="auto" w:fill="FFFFFF"/>
            <w:vAlign w:val="center"/>
          </w:tcPr>
          <w:p w:rsidR="00C66396" w:rsidRPr="00687D6D" w:rsidRDefault="00C66396" w:rsidP="00296BC8">
            <w:pPr>
              <w:ind w:left="-2"/>
              <w:jc w:val="center"/>
              <w:rPr>
                <w:b/>
                <w:sz w:val="22"/>
                <w:szCs w:val="22"/>
                <w:lang w:val="uk-UA"/>
              </w:rPr>
            </w:pPr>
            <w:r w:rsidRPr="00687D6D">
              <w:rPr>
                <w:b/>
                <w:sz w:val="22"/>
                <w:szCs w:val="22"/>
                <w:lang w:val="uk-UA"/>
              </w:rPr>
              <w:t>Ціна за од., грн.</w:t>
            </w:r>
          </w:p>
          <w:p w:rsidR="00C66396" w:rsidRPr="00687D6D" w:rsidRDefault="00C66396" w:rsidP="00296BC8">
            <w:pPr>
              <w:jc w:val="center"/>
              <w:rPr>
                <w:b/>
                <w:sz w:val="22"/>
                <w:szCs w:val="22"/>
                <w:lang w:val="uk-UA"/>
              </w:rPr>
            </w:pPr>
            <w:r w:rsidRPr="00687D6D">
              <w:rPr>
                <w:b/>
                <w:sz w:val="22"/>
                <w:szCs w:val="22"/>
                <w:lang w:val="uk-UA"/>
              </w:rPr>
              <w:t xml:space="preserve"> без ПДВ</w:t>
            </w:r>
          </w:p>
        </w:tc>
        <w:tc>
          <w:tcPr>
            <w:tcW w:w="1706" w:type="dxa"/>
            <w:shd w:val="clear" w:color="auto" w:fill="FFFFFF"/>
            <w:vAlign w:val="center"/>
          </w:tcPr>
          <w:p w:rsidR="00C66396" w:rsidRPr="00687D6D" w:rsidRDefault="00C66396" w:rsidP="00296BC8">
            <w:pPr>
              <w:jc w:val="center"/>
              <w:rPr>
                <w:b/>
                <w:sz w:val="22"/>
                <w:szCs w:val="22"/>
                <w:lang w:val="uk-UA"/>
              </w:rPr>
            </w:pPr>
            <w:r w:rsidRPr="00687D6D">
              <w:rPr>
                <w:b/>
                <w:sz w:val="22"/>
                <w:szCs w:val="22"/>
                <w:lang w:val="uk-UA"/>
              </w:rPr>
              <w:t xml:space="preserve">Вартість грн., </w:t>
            </w:r>
          </w:p>
          <w:p w:rsidR="00C66396" w:rsidRPr="00687D6D" w:rsidRDefault="00C66396" w:rsidP="00296BC8">
            <w:pPr>
              <w:jc w:val="center"/>
              <w:rPr>
                <w:sz w:val="22"/>
                <w:szCs w:val="22"/>
                <w:lang w:val="uk-UA"/>
              </w:rPr>
            </w:pPr>
            <w:r w:rsidRPr="00687D6D">
              <w:rPr>
                <w:b/>
                <w:sz w:val="22"/>
                <w:szCs w:val="22"/>
                <w:lang w:val="uk-UA"/>
              </w:rPr>
              <w:t>без ПДВ</w:t>
            </w:r>
          </w:p>
        </w:tc>
      </w:tr>
      <w:tr w:rsidR="00C66396" w:rsidRPr="008919FE" w:rsidTr="00296BC8">
        <w:trPr>
          <w:trHeight w:val="214"/>
        </w:trPr>
        <w:tc>
          <w:tcPr>
            <w:tcW w:w="701" w:type="dxa"/>
            <w:shd w:val="clear" w:color="auto" w:fill="FFFFFF"/>
          </w:tcPr>
          <w:p w:rsidR="00C66396" w:rsidRPr="008919FE" w:rsidRDefault="00C66396" w:rsidP="00296BC8">
            <w:pPr>
              <w:jc w:val="center"/>
              <w:rPr>
                <w:sz w:val="22"/>
                <w:szCs w:val="22"/>
                <w:lang w:val="uk-UA"/>
              </w:rPr>
            </w:pPr>
            <w:r w:rsidRPr="008919FE">
              <w:rPr>
                <w:sz w:val="22"/>
                <w:szCs w:val="22"/>
                <w:lang w:val="uk-UA"/>
              </w:rPr>
              <w:t>1</w:t>
            </w:r>
          </w:p>
        </w:tc>
        <w:tc>
          <w:tcPr>
            <w:tcW w:w="4124" w:type="dxa"/>
            <w:shd w:val="clear" w:color="auto" w:fill="FFFFFF"/>
          </w:tcPr>
          <w:p w:rsidR="00D476F4" w:rsidRPr="008919FE" w:rsidRDefault="00D476F4" w:rsidP="00D03D02">
            <w:pPr>
              <w:ind w:left="155"/>
              <w:rPr>
                <w:sz w:val="22"/>
                <w:szCs w:val="22"/>
                <w:lang w:val="uk-UA"/>
              </w:rPr>
            </w:pPr>
          </w:p>
        </w:tc>
        <w:tc>
          <w:tcPr>
            <w:tcW w:w="992" w:type="dxa"/>
            <w:shd w:val="clear" w:color="auto" w:fill="FFFFFF"/>
          </w:tcPr>
          <w:p w:rsidR="00C66396" w:rsidRPr="008919FE" w:rsidRDefault="00C66396" w:rsidP="00296BC8">
            <w:pPr>
              <w:jc w:val="center"/>
              <w:rPr>
                <w:sz w:val="22"/>
                <w:szCs w:val="22"/>
                <w:lang w:val="uk-UA"/>
              </w:rPr>
            </w:pPr>
          </w:p>
        </w:tc>
        <w:tc>
          <w:tcPr>
            <w:tcW w:w="992" w:type="dxa"/>
            <w:shd w:val="clear" w:color="auto" w:fill="FFFFFF"/>
          </w:tcPr>
          <w:p w:rsidR="00C66396" w:rsidRPr="008919FE" w:rsidRDefault="00C66396" w:rsidP="00296BC8">
            <w:pPr>
              <w:jc w:val="center"/>
              <w:rPr>
                <w:sz w:val="22"/>
                <w:szCs w:val="22"/>
                <w:lang w:val="uk-UA"/>
              </w:rPr>
            </w:pPr>
            <w:r w:rsidRPr="008919FE">
              <w:rPr>
                <w:sz w:val="22"/>
                <w:szCs w:val="22"/>
                <w:lang w:val="uk-UA"/>
              </w:rPr>
              <w:t>т</w:t>
            </w:r>
          </w:p>
        </w:tc>
        <w:tc>
          <w:tcPr>
            <w:tcW w:w="1843" w:type="dxa"/>
            <w:shd w:val="clear" w:color="auto" w:fill="FFFFFF"/>
          </w:tcPr>
          <w:p w:rsidR="00C66396" w:rsidRPr="008919FE" w:rsidRDefault="00C66396" w:rsidP="00296BC8">
            <w:pPr>
              <w:jc w:val="center"/>
              <w:rPr>
                <w:sz w:val="22"/>
                <w:szCs w:val="22"/>
                <w:lang w:val="uk-UA"/>
              </w:rPr>
            </w:pPr>
          </w:p>
        </w:tc>
        <w:tc>
          <w:tcPr>
            <w:tcW w:w="1706" w:type="dxa"/>
            <w:shd w:val="clear" w:color="auto" w:fill="FFFFFF"/>
          </w:tcPr>
          <w:p w:rsidR="00C66396" w:rsidRPr="008919FE" w:rsidRDefault="00C66396" w:rsidP="00296BC8">
            <w:pPr>
              <w:jc w:val="center"/>
              <w:rPr>
                <w:sz w:val="22"/>
                <w:szCs w:val="22"/>
                <w:lang w:val="uk-UA"/>
              </w:rPr>
            </w:pPr>
          </w:p>
        </w:tc>
      </w:tr>
      <w:tr w:rsidR="00C66396" w:rsidRPr="008919FE" w:rsidTr="00296BC8">
        <w:trPr>
          <w:trHeight w:val="214"/>
        </w:trPr>
        <w:tc>
          <w:tcPr>
            <w:tcW w:w="8652" w:type="dxa"/>
            <w:gridSpan w:val="5"/>
            <w:shd w:val="clear" w:color="auto" w:fill="FFFFFF"/>
          </w:tcPr>
          <w:p w:rsidR="00C66396" w:rsidRPr="008919FE" w:rsidRDefault="00C66396" w:rsidP="00296BC8">
            <w:pPr>
              <w:snapToGrid w:val="0"/>
              <w:jc w:val="right"/>
              <w:rPr>
                <w:b/>
                <w:sz w:val="22"/>
                <w:szCs w:val="22"/>
                <w:lang w:val="uk-UA"/>
              </w:rPr>
            </w:pPr>
            <w:r w:rsidRPr="008919FE">
              <w:rPr>
                <w:b/>
                <w:sz w:val="22"/>
                <w:szCs w:val="22"/>
                <w:lang w:val="uk-UA"/>
              </w:rPr>
              <w:t>Всього без ПДВ:</w:t>
            </w:r>
          </w:p>
        </w:tc>
        <w:tc>
          <w:tcPr>
            <w:tcW w:w="1706" w:type="dxa"/>
            <w:shd w:val="clear" w:color="auto" w:fill="FFFFFF"/>
          </w:tcPr>
          <w:p w:rsidR="00C66396" w:rsidRPr="008919FE" w:rsidRDefault="00C66396" w:rsidP="00296BC8">
            <w:pPr>
              <w:jc w:val="center"/>
              <w:rPr>
                <w:b/>
                <w:sz w:val="22"/>
                <w:szCs w:val="22"/>
                <w:lang w:val="uk-UA"/>
              </w:rPr>
            </w:pPr>
          </w:p>
        </w:tc>
      </w:tr>
      <w:tr w:rsidR="00C66396" w:rsidRPr="008919FE" w:rsidTr="00296BC8">
        <w:trPr>
          <w:trHeight w:val="214"/>
        </w:trPr>
        <w:tc>
          <w:tcPr>
            <w:tcW w:w="8652" w:type="dxa"/>
            <w:gridSpan w:val="5"/>
            <w:shd w:val="clear" w:color="auto" w:fill="FFFFFF"/>
          </w:tcPr>
          <w:p w:rsidR="00C66396" w:rsidRPr="008919FE" w:rsidRDefault="00C66396" w:rsidP="00296BC8">
            <w:pPr>
              <w:snapToGrid w:val="0"/>
              <w:jc w:val="right"/>
              <w:rPr>
                <w:b/>
                <w:sz w:val="22"/>
                <w:szCs w:val="22"/>
                <w:lang w:val="uk-UA"/>
              </w:rPr>
            </w:pPr>
            <w:r w:rsidRPr="008919FE">
              <w:rPr>
                <w:b/>
                <w:sz w:val="22"/>
                <w:szCs w:val="22"/>
                <w:lang w:val="uk-UA"/>
              </w:rPr>
              <w:t>ПДВ:</w:t>
            </w:r>
          </w:p>
        </w:tc>
        <w:tc>
          <w:tcPr>
            <w:tcW w:w="1706" w:type="dxa"/>
            <w:shd w:val="clear" w:color="auto" w:fill="FFFFFF"/>
          </w:tcPr>
          <w:p w:rsidR="00C66396" w:rsidRPr="008919FE" w:rsidRDefault="00C66396" w:rsidP="00296BC8">
            <w:pPr>
              <w:jc w:val="center"/>
              <w:rPr>
                <w:b/>
                <w:sz w:val="22"/>
                <w:szCs w:val="22"/>
                <w:lang w:val="uk-UA"/>
              </w:rPr>
            </w:pPr>
          </w:p>
        </w:tc>
      </w:tr>
      <w:tr w:rsidR="00C66396" w:rsidRPr="008919FE" w:rsidTr="00296BC8">
        <w:trPr>
          <w:trHeight w:val="214"/>
        </w:trPr>
        <w:tc>
          <w:tcPr>
            <w:tcW w:w="8652" w:type="dxa"/>
            <w:gridSpan w:val="5"/>
            <w:shd w:val="clear" w:color="auto" w:fill="FFFFFF"/>
          </w:tcPr>
          <w:p w:rsidR="00C66396" w:rsidRPr="008919FE" w:rsidRDefault="00C66396" w:rsidP="00296BC8">
            <w:pPr>
              <w:snapToGrid w:val="0"/>
              <w:jc w:val="right"/>
              <w:rPr>
                <w:b/>
                <w:sz w:val="22"/>
                <w:szCs w:val="22"/>
                <w:lang w:val="uk-UA"/>
              </w:rPr>
            </w:pPr>
            <w:r w:rsidRPr="008919FE">
              <w:rPr>
                <w:b/>
                <w:sz w:val="22"/>
                <w:szCs w:val="22"/>
                <w:lang w:val="uk-UA"/>
              </w:rPr>
              <w:t>Всього з ПДВ:</w:t>
            </w:r>
          </w:p>
        </w:tc>
        <w:tc>
          <w:tcPr>
            <w:tcW w:w="1706" w:type="dxa"/>
            <w:shd w:val="clear" w:color="auto" w:fill="FFFFFF"/>
          </w:tcPr>
          <w:p w:rsidR="00C66396" w:rsidRPr="008919FE" w:rsidRDefault="00C66396" w:rsidP="00296BC8">
            <w:pPr>
              <w:jc w:val="center"/>
              <w:rPr>
                <w:b/>
                <w:sz w:val="22"/>
                <w:szCs w:val="22"/>
                <w:lang w:val="uk-UA"/>
              </w:rPr>
            </w:pPr>
          </w:p>
        </w:tc>
      </w:tr>
    </w:tbl>
    <w:p w:rsidR="00C66396" w:rsidRPr="008919FE" w:rsidRDefault="00C66396" w:rsidP="00C66396">
      <w:pPr>
        <w:jc w:val="center"/>
        <w:rPr>
          <w:b/>
          <w:sz w:val="22"/>
          <w:szCs w:val="22"/>
          <w:lang w:val="uk-UA"/>
        </w:rPr>
      </w:pPr>
      <w:r w:rsidRPr="008919FE">
        <w:rPr>
          <w:b/>
          <w:sz w:val="22"/>
          <w:szCs w:val="22"/>
          <w:lang w:val="uk-UA"/>
        </w:rPr>
        <w:t>СПЕЦИФІКАЦІЯ</w:t>
      </w:r>
    </w:p>
    <w:p w:rsidR="00C66396" w:rsidRPr="008919FE" w:rsidRDefault="00C66396" w:rsidP="00C66396">
      <w:pPr>
        <w:jc w:val="center"/>
        <w:rPr>
          <w:b/>
          <w:sz w:val="22"/>
          <w:szCs w:val="22"/>
          <w:lang w:val="uk-UA"/>
        </w:rPr>
      </w:pPr>
    </w:p>
    <w:p w:rsidR="00C66396" w:rsidRPr="00687D6D" w:rsidRDefault="00EE41D0" w:rsidP="00C66396">
      <w:pPr>
        <w:jc w:val="center"/>
        <w:rPr>
          <w:b/>
          <w:sz w:val="22"/>
          <w:szCs w:val="22"/>
          <w:lang w:val="uk-UA"/>
        </w:rPr>
      </w:pPr>
      <w:r>
        <w:rPr>
          <w:b/>
          <w:caps/>
          <w:lang w:val="uk-UA"/>
        </w:rPr>
        <w:t xml:space="preserve">14410000-8 </w:t>
      </w:r>
      <w:r w:rsidRPr="00C142E3">
        <w:rPr>
          <w:b/>
          <w:bCs/>
          <w:lang w:val="uk-UA"/>
        </w:rPr>
        <w:t>Кам’яна</w:t>
      </w:r>
      <w:r w:rsidRPr="00C142E3">
        <w:rPr>
          <w:b/>
          <w:lang w:val="uk-UA"/>
        </w:rPr>
        <w:t xml:space="preserve"> сіль</w:t>
      </w:r>
      <w:r>
        <w:rPr>
          <w:b/>
          <w:lang w:val="uk-UA"/>
        </w:rPr>
        <w:t xml:space="preserve"> (Сіль для промислового переробляння)</w:t>
      </w:r>
    </w:p>
    <w:p w:rsidR="00C66396" w:rsidRPr="00687D6D" w:rsidRDefault="00C66396" w:rsidP="00C66396">
      <w:pPr>
        <w:pStyle w:val="HTML"/>
        <w:contextualSpacing/>
        <w:jc w:val="center"/>
        <w:rPr>
          <w:rFonts w:ascii="Times New Roman" w:hAnsi="Times New Roman"/>
          <w:b/>
          <w:sz w:val="24"/>
          <w:szCs w:val="24"/>
        </w:rPr>
      </w:pPr>
    </w:p>
    <w:tbl>
      <w:tblPr>
        <w:tblW w:w="10632" w:type="dxa"/>
        <w:jc w:val="center"/>
        <w:tblLayout w:type="fixed"/>
        <w:tblLook w:val="0000" w:firstRow="0" w:lastRow="0" w:firstColumn="0" w:lastColumn="0" w:noHBand="0" w:noVBand="0"/>
      </w:tblPr>
      <w:tblGrid>
        <w:gridCol w:w="5670"/>
        <w:gridCol w:w="4962"/>
      </w:tblGrid>
      <w:tr w:rsidR="00C66396" w:rsidRPr="00687D6D" w:rsidTr="00296BC8">
        <w:trPr>
          <w:trHeight w:val="428"/>
          <w:jc w:val="center"/>
        </w:trPr>
        <w:tc>
          <w:tcPr>
            <w:tcW w:w="5670" w:type="dxa"/>
            <w:shd w:val="clear" w:color="auto" w:fill="auto"/>
          </w:tcPr>
          <w:p w:rsidR="00256C27" w:rsidRDefault="00256C27" w:rsidP="00296BC8">
            <w:pPr>
              <w:rPr>
                <w:b/>
                <w:bCs/>
                <w:lang w:val="uk-UA"/>
              </w:rPr>
            </w:pPr>
          </w:p>
          <w:p w:rsidR="00256C27" w:rsidRDefault="00256C27" w:rsidP="00296BC8">
            <w:pPr>
              <w:rPr>
                <w:b/>
                <w:bCs/>
                <w:lang w:val="uk-UA"/>
              </w:rPr>
            </w:pPr>
          </w:p>
          <w:p w:rsidR="00201933" w:rsidRDefault="00201933" w:rsidP="00296BC8">
            <w:pPr>
              <w:rPr>
                <w:b/>
                <w:bCs/>
                <w:lang w:val="uk-UA"/>
              </w:rPr>
            </w:pPr>
          </w:p>
          <w:p w:rsidR="00C66396" w:rsidRPr="00687D6D" w:rsidRDefault="00C66396" w:rsidP="00296BC8">
            <w:pPr>
              <w:rPr>
                <w:b/>
                <w:bCs/>
                <w:lang w:val="uk-UA"/>
              </w:rPr>
            </w:pPr>
            <w:r w:rsidRPr="00687D6D">
              <w:rPr>
                <w:b/>
                <w:bCs/>
                <w:lang w:val="uk-UA"/>
              </w:rPr>
              <w:t>ПОКУПЕЦЬ:</w:t>
            </w:r>
          </w:p>
          <w:p w:rsidR="00F21E36" w:rsidRPr="00687D6D" w:rsidRDefault="00F21E36" w:rsidP="00F21E36">
            <w:pPr>
              <w:rPr>
                <w:b/>
                <w:color w:val="000000"/>
                <w:lang w:val="uk-UA"/>
              </w:rPr>
            </w:pPr>
            <w:r w:rsidRPr="00687D6D">
              <w:rPr>
                <w:b/>
                <w:color w:val="000000"/>
                <w:lang w:val="uk-UA"/>
              </w:rPr>
              <w:t>ШЕУ Оболонського району</w:t>
            </w:r>
          </w:p>
          <w:p w:rsidR="00F21E36" w:rsidRPr="00687D6D" w:rsidRDefault="00F21E36" w:rsidP="00F21E36">
            <w:pPr>
              <w:rPr>
                <w:color w:val="000000"/>
                <w:lang w:val="uk-UA" w:eastAsia="uk-UA"/>
              </w:rPr>
            </w:pPr>
            <w:r w:rsidRPr="00687D6D">
              <w:rPr>
                <w:bCs/>
                <w:color w:val="000000"/>
                <w:lang w:val="uk-UA" w:eastAsia="uk-UA"/>
              </w:rPr>
              <w:t xml:space="preserve">04073, м. Київ, </w:t>
            </w:r>
            <w:proofErr w:type="spellStart"/>
            <w:r w:rsidRPr="00687D6D">
              <w:rPr>
                <w:color w:val="000000"/>
                <w:lang w:val="uk-UA" w:eastAsia="uk-UA"/>
              </w:rPr>
              <w:t>пров</w:t>
            </w:r>
            <w:proofErr w:type="spellEnd"/>
            <w:r w:rsidRPr="00687D6D">
              <w:rPr>
                <w:color w:val="000000"/>
                <w:lang w:val="uk-UA" w:eastAsia="uk-UA"/>
              </w:rPr>
              <w:t>. Куренівський, 15-А</w:t>
            </w:r>
          </w:p>
          <w:p w:rsidR="00F21E36" w:rsidRPr="00687D6D" w:rsidRDefault="00F21E36" w:rsidP="00F21E36">
            <w:pPr>
              <w:rPr>
                <w:color w:val="000000"/>
                <w:lang w:val="uk-UA" w:eastAsia="uk-UA"/>
              </w:rPr>
            </w:pPr>
            <w:r w:rsidRPr="00687D6D">
              <w:rPr>
                <w:color w:val="000000"/>
                <w:lang w:val="uk-UA" w:eastAsia="uk-UA"/>
              </w:rPr>
              <w:t>код ЄДРПОУ 05465258</w:t>
            </w:r>
          </w:p>
          <w:p w:rsidR="00F21E36" w:rsidRPr="00687D6D" w:rsidRDefault="00F21E36" w:rsidP="00F21E36">
            <w:pPr>
              <w:rPr>
                <w:color w:val="000000"/>
                <w:lang w:val="uk-UA" w:eastAsia="uk-UA"/>
              </w:rPr>
            </w:pPr>
            <w:r w:rsidRPr="00687D6D">
              <w:rPr>
                <w:color w:val="000000"/>
                <w:lang w:val="uk-UA" w:eastAsia="uk-UA"/>
              </w:rPr>
              <w:t xml:space="preserve">б/р UA </w:t>
            </w:r>
            <w:r w:rsidRPr="00687D6D">
              <w:rPr>
                <w:lang w:val="uk-UA"/>
              </w:rPr>
              <w:t>82</w:t>
            </w:r>
            <w:r w:rsidRPr="00687D6D">
              <w:rPr>
                <w:lang w:val="uk-UA" w:eastAsia="uk-UA"/>
              </w:rPr>
              <w:t>8201720344390001000019967</w:t>
            </w:r>
            <w:r w:rsidRPr="00687D6D">
              <w:rPr>
                <w:color w:val="000000"/>
                <w:lang w:val="uk-UA" w:eastAsia="uk-UA"/>
              </w:rPr>
              <w:t xml:space="preserve"> в УДКСУ Оболонського району м. Києва, МФО 820172 </w:t>
            </w:r>
          </w:p>
          <w:p w:rsidR="00F21E36" w:rsidRDefault="00F21E36" w:rsidP="00F21E36">
            <w:pPr>
              <w:rPr>
                <w:color w:val="000000"/>
                <w:lang w:val="uk-UA"/>
              </w:rPr>
            </w:pPr>
            <w:r w:rsidRPr="00A34377">
              <w:rPr>
                <w:color w:val="000000"/>
                <w:lang w:val="uk-UA"/>
              </w:rPr>
              <w:t xml:space="preserve">б/р UA </w:t>
            </w:r>
            <w:r w:rsidRPr="00A34377">
              <w:rPr>
                <w:lang w:val="uk-UA"/>
              </w:rPr>
              <w:t>718201720344371004107019967</w:t>
            </w:r>
            <w:r w:rsidRPr="00A34377">
              <w:rPr>
                <w:color w:val="000000"/>
                <w:lang w:val="uk-UA"/>
              </w:rPr>
              <w:t xml:space="preserve"> в УДКСУ Оболонського району м. Києва, МФО 820172</w:t>
            </w:r>
          </w:p>
          <w:p w:rsidR="00644DAF" w:rsidRPr="00687D6D" w:rsidRDefault="00644DAF" w:rsidP="00F21E36">
            <w:pPr>
              <w:rPr>
                <w:color w:val="000000"/>
                <w:highlight w:val="yellow"/>
                <w:lang w:val="uk-UA" w:eastAsia="uk-UA"/>
              </w:rPr>
            </w:pPr>
            <w:r w:rsidRPr="00687D6D">
              <w:rPr>
                <w:color w:val="000000"/>
                <w:lang w:val="uk-UA"/>
              </w:rPr>
              <w:t xml:space="preserve">б/р UA </w:t>
            </w:r>
            <w:r w:rsidRPr="00687D6D">
              <w:rPr>
                <w:lang w:val="uk-UA"/>
              </w:rPr>
              <w:t>7</w:t>
            </w:r>
            <w:r>
              <w:rPr>
                <w:lang w:val="uk-UA"/>
              </w:rPr>
              <w:t>78201720344341002100019967</w:t>
            </w:r>
            <w:r w:rsidRPr="00687D6D">
              <w:rPr>
                <w:color w:val="000000"/>
                <w:lang w:val="uk-UA"/>
              </w:rPr>
              <w:t xml:space="preserve"> в УДКСУ Оболонського району м. Києва, МФО 820172</w:t>
            </w:r>
          </w:p>
          <w:p w:rsidR="00F21E36" w:rsidRPr="00687D6D" w:rsidRDefault="00F21E36" w:rsidP="00F21E36">
            <w:pPr>
              <w:jc w:val="both"/>
              <w:rPr>
                <w:lang w:val="uk-UA"/>
              </w:rPr>
            </w:pPr>
            <w:r w:rsidRPr="00687D6D">
              <w:rPr>
                <w:lang w:val="uk-UA"/>
              </w:rPr>
              <w:t xml:space="preserve">Р/р UA 493226690000026000300856731 </w:t>
            </w:r>
          </w:p>
          <w:p w:rsidR="00F21E36" w:rsidRPr="00687D6D" w:rsidRDefault="00F21E36" w:rsidP="00F21E36">
            <w:pPr>
              <w:jc w:val="both"/>
              <w:rPr>
                <w:lang w:val="uk-UA"/>
              </w:rPr>
            </w:pPr>
            <w:r w:rsidRPr="00687D6D">
              <w:rPr>
                <w:lang w:val="uk-UA"/>
              </w:rPr>
              <w:t xml:space="preserve">АТ «Ощадбанк» у м. Києві та Київської області, </w:t>
            </w:r>
          </w:p>
          <w:p w:rsidR="00F21E36" w:rsidRPr="00687D6D" w:rsidRDefault="00F21E36" w:rsidP="00F21E36">
            <w:pPr>
              <w:ind w:right="595"/>
              <w:rPr>
                <w:lang w:val="uk-UA"/>
              </w:rPr>
            </w:pPr>
            <w:r w:rsidRPr="00687D6D">
              <w:rPr>
                <w:lang w:val="uk-UA"/>
              </w:rPr>
              <w:t>МФО 322669</w:t>
            </w:r>
          </w:p>
          <w:p w:rsidR="00F21E36" w:rsidRPr="00687D6D" w:rsidRDefault="00F21E36" w:rsidP="00F21E36">
            <w:pPr>
              <w:ind w:right="595"/>
              <w:rPr>
                <w:color w:val="000000"/>
                <w:lang w:val="uk-UA" w:eastAsia="uk-UA"/>
              </w:rPr>
            </w:pPr>
            <w:r w:rsidRPr="00687D6D">
              <w:rPr>
                <w:color w:val="000000"/>
                <w:lang w:val="uk-UA" w:eastAsia="uk-UA"/>
              </w:rPr>
              <w:t>Свідоцтво платника ПДВ № 36722418</w:t>
            </w:r>
          </w:p>
          <w:p w:rsidR="00F21E36" w:rsidRPr="00687D6D" w:rsidRDefault="00F21E36" w:rsidP="00F21E36">
            <w:pPr>
              <w:ind w:right="595"/>
              <w:rPr>
                <w:color w:val="000000"/>
                <w:lang w:val="uk-UA" w:eastAsia="uk-UA"/>
              </w:rPr>
            </w:pPr>
            <w:r w:rsidRPr="00687D6D">
              <w:rPr>
                <w:color w:val="000000"/>
                <w:lang w:val="uk-UA" w:eastAsia="uk-UA"/>
              </w:rPr>
              <w:t>ІПН: 054652526540</w:t>
            </w:r>
          </w:p>
          <w:p w:rsidR="00F21E36" w:rsidRPr="00687D6D" w:rsidRDefault="00F21E36" w:rsidP="00F21E36">
            <w:pPr>
              <w:rPr>
                <w:color w:val="000000"/>
                <w:lang w:val="uk-UA" w:eastAsia="uk-UA"/>
              </w:rPr>
            </w:pPr>
            <w:proofErr w:type="spellStart"/>
            <w:r w:rsidRPr="00687D6D">
              <w:rPr>
                <w:color w:val="000000"/>
                <w:lang w:val="uk-UA" w:eastAsia="uk-UA"/>
              </w:rPr>
              <w:t>тел</w:t>
            </w:r>
            <w:proofErr w:type="spellEnd"/>
            <w:r w:rsidRPr="00687D6D">
              <w:rPr>
                <w:color w:val="000000"/>
                <w:lang w:val="uk-UA" w:eastAsia="uk-UA"/>
              </w:rPr>
              <w:t xml:space="preserve">.: (044) 468-21-06, </w:t>
            </w:r>
          </w:p>
          <w:p w:rsidR="00F21E36" w:rsidRPr="00687D6D" w:rsidRDefault="00F21E36" w:rsidP="00F21E36">
            <w:pPr>
              <w:tabs>
                <w:tab w:val="left" w:pos="2242"/>
              </w:tabs>
              <w:rPr>
                <w:color w:val="000000"/>
                <w:lang w:val="uk-UA" w:eastAsia="uk-UA"/>
              </w:rPr>
            </w:pPr>
            <w:r w:rsidRPr="00687D6D">
              <w:rPr>
                <w:color w:val="000000"/>
                <w:spacing w:val="-10"/>
                <w:lang w:val="uk-UA"/>
              </w:rPr>
              <w:t>e-</w:t>
            </w:r>
            <w:proofErr w:type="spellStart"/>
            <w:r w:rsidRPr="00687D6D">
              <w:rPr>
                <w:color w:val="000000"/>
                <w:spacing w:val="-10"/>
                <w:lang w:val="uk-UA"/>
              </w:rPr>
              <w:t>mail</w:t>
            </w:r>
            <w:proofErr w:type="spellEnd"/>
            <w:r w:rsidRPr="00687D6D">
              <w:rPr>
                <w:color w:val="000000"/>
                <w:spacing w:val="-10"/>
                <w:lang w:val="uk-UA"/>
              </w:rPr>
              <w:t xml:space="preserve">: </w:t>
            </w:r>
            <w:r w:rsidRPr="00687D6D">
              <w:rPr>
                <w:rStyle w:val="a3"/>
                <w:rFonts w:eastAsia="Calibri"/>
                <w:color w:val="000000"/>
                <w:spacing w:val="-10"/>
                <w:lang w:val="uk-UA"/>
              </w:rPr>
              <w:t>cheu@ukr.net</w:t>
            </w:r>
          </w:p>
          <w:p w:rsidR="00C66396" w:rsidRPr="00687D6D" w:rsidRDefault="00C66396" w:rsidP="00296BC8">
            <w:pPr>
              <w:rPr>
                <w:b/>
                <w:spacing w:val="-14"/>
                <w:lang w:val="uk-UA"/>
              </w:rPr>
            </w:pPr>
          </w:p>
          <w:p w:rsidR="00C66396" w:rsidRPr="00687D6D" w:rsidRDefault="00C66396" w:rsidP="00296BC8">
            <w:pPr>
              <w:rPr>
                <w:b/>
                <w:spacing w:val="-14"/>
                <w:lang w:val="uk-UA"/>
              </w:rPr>
            </w:pPr>
            <w:r w:rsidRPr="00687D6D">
              <w:rPr>
                <w:b/>
                <w:spacing w:val="-14"/>
                <w:lang w:val="uk-UA"/>
              </w:rPr>
              <w:t xml:space="preserve">Начальник підприємства </w:t>
            </w:r>
          </w:p>
          <w:p w:rsidR="00C66396" w:rsidRPr="00687D6D" w:rsidRDefault="00C66396" w:rsidP="00296BC8">
            <w:pPr>
              <w:rPr>
                <w:b/>
                <w:spacing w:val="-14"/>
                <w:sz w:val="40"/>
                <w:szCs w:val="40"/>
                <w:lang w:val="uk-UA"/>
              </w:rPr>
            </w:pPr>
          </w:p>
          <w:p w:rsidR="00C66396" w:rsidRPr="00687D6D" w:rsidRDefault="00C66396" w:rsidP="00296BC8">
            <w:pPr>
              <w:rPr>
                <w:b/>
                <w:lang w:val="uk-UA"/>
              </w:rPr>
            </w:pPr>
            <w:r w:rsidRPr="00687D6D">
              <w:rPr>
                <w:b/>
                <w:lang w:val="uk-UA"/>
              </w:rPr>
              <w:t xml:space="preserve">__________________________ О.М. </w:t>
            </w:r>
            <w:proofErr w:type="spellStart"/>
            <w:r w:rsidRPr="00687D6D">
              <w:rPr>
                <w:b/>
                <w:lang w:val="uk-UA"/>
              </w:rPr>
              <w:t>Куліков</w:t>
            </w:r>
            <w:proofErr w:type="spellEnd"/>
          </w:p>
          <w:p w:rsidR="00C66396" w:rsidRPr="00687D6D" w:rsidRDefault="00C66396" w:rsidP="00296BC8">
            <w:pPr>
              <w:rPr>
                <w:b/>
                <w:bCs/>
                <w:lang w:val="uk-UA"/>
              </w:rPr>
            </w:pPr>
          </w:p>
        </w:tc>
        <w:tc>
          <w:tcPr>
            <w:tcW w:w="4962" w:type="dxa"/>
            <w:shd w:val="clear" w:color="auto" w:fill="auto"/>
          </w:tcPr>
          <w:p w:rsidR="00256C27" w:rsidRDefault="00256C27" w:rsidP="00296BC8">
            <w:pPr>
              <w:rPr>
                <w:b/>
                <w:bCs/>
                <w:lang w:val="uk-UA"/>
              </w:rPr>
            </w:pPr>
          </w:p>
          <w:p w:rsidR="00201933" w:rsidRDefault="00201933" w:rsidP="00296BC8">
            <w:pPr>
              <w:rPr>
                <w:b/>
                <w:bCs/>
                <w:lang w:val="uk-UA"/>
              </w:rPr>
            </w:pPr>
          </w:p>
          <w:p w:rsidR="00256C27" w:rsidRDefault="00256C27" w:rsidP="00296BC8">
            <w:pPr>
              <w:rPr>
                <w:b/>
                <w:bCs/>
                <w:lang w:val="uk-UA"/>
              </w:rPr>
            </w:pPr>
          </w:p>
          <w:p w:rsidR="00C66396" w:rsidRPr="00687D6D" w:rsidRDefault="00C66396" w:rsidP="00296BC8">
            <w:pPr>
              <w:rPr>
                <w:b/>
                <w:bCs/>
                <w:lang w:val="uk-UA"/>
              </w:rPr>
            </w:pPr>
            <w:r w:rsidRPr="00687D6D">
              <w:rPr>
                <w:b/>
                <w:bCs/>
                <w:lang w:val="uk-UA"/>
              </w:rPr>
              <w:t>ПОСТАЧАЛЬНИК:</w:t>
            </w:r>
          </w:p>
          <w:p w:rsidR="00C66396" w:rsidRPr="00687D6D" w:rsidRDefault="00C66396" w:rsidP="00296BC8">
            <w:pPr>
              <w:ind w:right="-109"/>
              <w:rPr>
                <w:rFonts w:eastAsia="Calibri"/>
                <w:b/>
                <w:lang w:val="uk-UA"/>
              </w:rPr>
            </w:pPr>
          </w:p>
          <w:p w:rsidR="00C66396" w:rsidRPr="00687D6D" w:rsidRDefault="00C66396" w:rsidP="00296BC8">
            <w:pPr>
              <w:rPr>
                <w:b/>
                <w:bCs/>
                <w:i/>
                <w:lang w:val="uk-UA"/>
              </w:rPr>
            </w:pPr>
          </w:p>
        </w:tc>
      </w:tr>
    </w:tbl>
    <w:p w:rsidR="00C66396" w:rsidRPr="00687D6D" w:rsidRDefault="00C66396" w:rsidP="00C66396">
      <w:pPr>
        <w:rPr>
          <w:lang w:val="uk-UA"/>
        </w:rPr>
      </w:pPr>
    </w:p>
    <w:sectPr w:rsidR="00C66396" w:rsidRPr="00687D6D" w:rsidSect="00950F72">
      <w:footerReference w:type="default" r:id="rId12"/>
      <w:pgSz w:w="11906" w:h="16838"/>
      <w:pgMar w:top="851" w:right="567" w:bottom="567" w:left="851"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8B9" w:rsidRDefault="00FF18B9" w:rsidP="00737895">
      <w:r>
        <w:separator/>
      </w:r>
    </w:p>
  </w:endnote>
  <w:endnote w:type="continuationSeparator" w:id="0">
    <w:p w:rsidR="00FF18B9" w:rsidRDefault="00FF18B9" w:rsidP="0073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42516"/>
      <w:docPartObj>
        <w:docPartGallery w:val="Page Numbers (Bottom of Page)"/>
        <w:docPartUnique/>
      </w:docPartObj>
    </w:sdtPr>
    <w:sdtEndPr/>
    <w:sdtContent>
      <w:sdt>
        <w:sdtPr>
          <w:id w:val="-1769616900"/>
          <w:docPartObj>
            <w:docPartGallery w:val="Page Numbers (Top of Page)"/>
            <w:docPartUnique/>
          </w:docPartObj>
        </w:sdtPr>
        <w:sdtEndPr/>
        <w:sdtContent>
          <w:p w:rsidR="002C3CDE" w:rsidRDefault="002C3CDE">
            <w:pPr>
              <w:pStyle w:val="af5"/>
              <w:jc w:val="right"/>
            </w:pPr>
            <w:r>
              <w:t xml:space="preserve">Страница </w:t>
            </w:r>
            <w:r>
              <w:rPr>
                <w:b/>
                <w:bCs/>
              </w:rPr>
              <w:fldChar w:fldCharType="begin"/>
            </w:r>
            <w:r>
              <w:rPr>
                <w:b/>
                <w:bCs/>
              </w:rPr>
              <w:instrText>PAGE</w:instrText>
            </w:r>
            <w:r>
              <w:rPr>
                <w:b/>
                <w:bCs/>
              </w:rPr>
              <w:fldChar w:fldCharType="separate"/>
            </w:r>
            <w:r w:rsidR="005E49EB">
              <w:rPr>
                <w:b/>
                <w:bCs/>
                <w:noProof/>
              </w:rPr>
              <w:t>20</w:t>
            </w:r>
            <w:r>
              <w:rPr>
                <w:b/>
                <w:bCs/>
              </w:rPr>
              <w:fldChar w:fldCharType="end"/>
            </w:r>
            <w:r>
              <w:t xml:space="preserve"> из </w:t>
            </w:r>
            <w:r>
              <w:rPr>
                <w:b/>
                <w:bCs/>
              </w:rPr>
              <w:fldChar w:fldCharType="begin"/>
            </w:r>
            <w:r>
              <w:rPr>
                <w:b/>
                <w:bCs/>
              </w:rPr>
              <w:instrText>NUMPAGES</w:instrText>
            </w:r>
            <w:r>
              <w:rPr>
                <w:b/>
                <w:bCs/>
              </w:rPr>
              <w:fldChar w:fldCharType="separate"/>
            </w:r>
            <w:r w:rsidR="005E49EB">
              <w:rPr>
                <w:b/>
                <w:bCs/>
                <w:noProof/>
              </w:rPr>
              <w:t>20</w:t>
            </w:r>
            <w:r>
              <w:rPr>
                <w:b/>
                <w:bCs/>
              </w:rPr>
              <w:fldChar w:fldCharType="end"/>
            </w:r>
          </w:p>
        </w:sdtContent>
      </w:sdt>
    </w:sdtContent>
  </w:sdt>
  <w:p w:rsidR="002C3CDE" w:rsidRDefault="002C3CDE">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8B9" w:rsidRDefault="00FF18B9" w:rsidP="00737895">
      <w:r>
        <w:separator/>
      </w:r>
    </w:p>
  </w:footnote>
  <w:footnote w:type="continuationSeparator" w:id="0">
    <w:p w:rsidR="00FF18B9" w:rsidRDefault="00FF18B9" w:rsidP="007378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CE7"/>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59005E4"/>
    <w:multiLevelType w:val="multilevel"/>
    <w:tmpl w:val="421691E4"/>
    <w:lvl w:ilvl="0">
      <w:start w:val="11"/>
      <w:numFmt w:val="decimal"/>
      <w:lvlText w:val="%1"/>
      <w:lvlJc w:val="left"/>
      <w:pPr>
        <w:ind w:left="393" w:hanging="533"/>
      </w:pPr>
      <w:rPr>
        <w:rFonts w:hint="default"/>
        <w:lang w:val="uk-UA" w:eastAsia="uk-UA" w:bidi="uk-UA"/>
      </w:rPr>
    </w:lvl>
    <w:lvl w:ilvl="1">
      <w:start w:val="1"/>
      <w:numFmt w:val="decimal"/>
      <w:lvlText w:val="%1.%2."/>
      <w:lvlJc w:val="left"/>
      <w:pPr>
        <w:ind w:left="393" w:hanging="533"/>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516" w:hanging="533"/>
      </w:pPr>
      <w:rPr>
        <w:rFonts w:hint="default"/>
        <w:lang w:val="uk-UA" w:eastAsia="uk-UA" w:bidi="uk-UA"/>
      </w:rPr>
    </w:lvl>
    <w:lvl w:ilvl="3">
      <w:numFmt w:val="bullet"/>
      <w:lvlText w:val="•"/>
      <w:lvlJc w:val="left"/>
      <w:pPr>
        <w:ind w:left="3575" w:hanging="533"/>
      </w:pPr>
      <w:rPr>
        <w:rFonts w:hint="default"/>
        <w:lang w:val="uk-UA" w:eastAsia="uk-UA" w:bidi="uk-UA"/>
      </w:rPr>
    </w:lvl>
    <w:lvl w:ilvl="4">
      <w:numFmt w:val="bullet"/>
      <w:lvlText w:val="•"/>
      <w:lvlJc w:val="left"/>
      <w:pPr>
        <w:ind w:left="4633" w:hanging="533"/>
      </w:pPr>
      <w:rPr>
        <w:rFonts w:hint="default"/>
        <w:lang w:val="uk-UA" w:eastAsia="uk-UA" w:bidi="uk-UA"/>
      </w:rPr>
    </w:lvl>
    <w:lvl w:ilvl="5">
      <w:numFmt w:val="bullet"/>
      <w:lvlText w:val="•"/>
      <w:lvlJc w:val="left"/>
      <w:pPr>
        <w:ind w:left="5692" w:hanging="533"/>
      </w:pPr>
      <w:rPr>
        <w:rFonts w:hint="default"/>
        <w:lang w:val="uk-UA" w:eastAsia="uk-UA" w:bidi="uk-UA"/>
      </w:rPr>
    </w:lvl>
    <w:lvl w:ilvl="6">
      <w:numFmt w:val="bullet"/>
      <w:lvlText w:val="•"/>
      <w:lvlJc w:val="left"/>
      <w:pPr>
        <w:ind w:left="6750" w:hanging="533"/>
      </w:pPr>
      <w:rPr>
        <w:rFonts w:hint="default"/>
        <w:lang w:val="uk-UA" w:eastAsia="uk-UA" w:bidi="uk-UA"/>
      </w:rPr>
    </w:lvl>
    <w:lvl w:ilvl="7">
      <w:numFmt w:val="bullet"/>
      <w:lvlText w:val="•"/>
      <w:lvlJc w:val="left"/>
      <w:pPr>
        <w:ind w:left="7808" w:hanging="533"/>
      </w:pPr>
      <w:rPr>
        <w:rFonts w:hint="default"/>
        <w:lang w:val="uk-UA" w:eastAsia="uk-UA" w:bidi="uk-UA"/>
      </w:rPr>
    </w:lvl>
    <w:lvl w:ilvl="8">
      <w:numFmt w:val="bullet"/>
      <w:lvlText w:val="•"/>
      <w:lvlJc w:val="left"/>
      <w:pPr>
        <w:ind w:left="8867" w:hanging="533"/>
      </w:pPr>
      <w:rPr>
        <w:rFonts w:hint="default"/>
        <w:lang w:val="uk-UA" w:eastAsia="uk-UA" w:bidi="uk-UA"/>
      </w:rPr>
    </w:lvl>
  </w:abstractNum>
  <w:abstractNum w:abstractNumId="2" w15:restartNumberingAfterBreak="0">
    <w:nsid w:val="06CB5C30"/>
    <w:multiLevelType w:val="hybridMultilevel"/>
    <w:tmpl w:val="7472C918"/>
    <w:lvl w:ilvl="0" w:tplc="AFB412E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3337DD"/>
    <w:multiLevelType w:val="hybridMultilevel"/>
    <w:tmpl w:val="78DAC22E"/>
    <w:lvl w:ilvl="0" w:tplc="FE082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FB75F0"/>
    <w:multiLevelType w:val="hybridMultilevel"/>
    <w:tmpl w:val="FE7EEB84"/>
    <w:lvl w:ilvl="0" w:tplc="A1581758">
      <w:start w:val="9"/>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28056C"/>
    <w:multiLevelType w:val="hybridMultilevel"/>
    <w:tmpl w:val="25186874"/>
    <w:lvl w:ilvl="0" w:tplc="B838EAA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0D658A"/>
    <w:multiLevelType w:val="multilevel"/>
    <w:tmpl w:val="EFAACFE0"/>
    <w:lvl w:ilvl="0">
      <w:start w:val="10"/>
      <w:numFmt w:val="decimal"/>
      <w:lvlText w:val="%1"/>
      <w:lvlJc w:val="left"/>
      <w:pPr>
        <w:ind w:left="393" w:hanging="509"/>
      </w:pPr>
      <w:rPr>
        <w:rFonts w:hint="default"/>
        <w:lang w:val="uk-UA" w:eastAsia="uk-UA" w:bidi="uk-UA"/>
      </w:rPr>
    </w:lvl>
    <w:lvl w:ilvl="1">
      <w:start w:val="1"/>
      <w:numFmt w:val="decimal"/>
      <w:lvlText w:val="%1.%2."/>
      <w:lvlJc w:val="left"/>
      <w:pPr>
        <w:ind w:left="393" w:hanging="509"/>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516" w:hanging="509"/>
      </w:pPr>
      <w:rPr>
        <w:rFonts w:hint="default"/>
        <w:lang w:val="uk-UA" w:eastAsia="uk-UA" w:bidi="uk-UA"/>
      </w:rPr>
    </w:lvl>
    <w:lvl w:ilvl="3">
      <w:numFmt w:val="bullet"/>
      <w:lvlText w:val="•"/>
      <w:lvlJc w:val="left"/>
      <w:pPr>
        <w:ind w:left="3575" w:hanging="509"/>
      </w:pPr>
      <w:rPr>
        <w:rFonts w:hint="default"/>
        <w:lang w:val="uk-UA" w:eastAsia="uk-UA" w:bidi="uk-UA"/>
      </w:rPr>
    </w:lvl>
    <w:lvl w:ilvl="4">
      <w:numFmt w:val="bullet"/>
      <w:lvlText w:val="•"/>
      <w:lvlJc w:val="left"/>
      <w:pPr>
        <w:ind w:left="4633" w:hanging="509"/>
      </w:pPr>
      <w:rPr>
        <w:rFonts w:hint="default"/>
        <w:lang w:val="uk-UA" w:eastAsia="uk-UA" w:bidi="uk-UA"/>
      </w:rPr>
    </w:lvl>
    <w:lvl w:ilvl="5">
      <w:numFmt w:val="bullet"/>
      <w:lvlText w:val="•"/>
      <w:lvlJc w:val="left"/>
      <w:pPr>
        <w:ind w:left="5692" w:hanging="509"/>
      </w:pPr>
      <w:rPr>
        <w:rFonts w:hint="default"/>
        <w:lang w:val="uk-UA" w:eastAsia="uk-UA" w:bidi="uk-UA"/>
      </w:rPr>
    </w:lvl>
    <w:lvl w:ilvl="6">
      <w:numFmt w:val="bullet"/>
      <w:lvlText w:val="•"/>
      <w:lvlJc w:val="left"/>
      <w:pPr>
        <w:ind w:left="6750" w:hanging="509"/>
      </w:pPr>
      <w:rPr>
        <w:rFonts w:hint="default"/>
        <w:lang w:val="uk-UA" w:eastAsia="uk-UA" w:bidi="uk-UA"/>
      </w:rPr>
    </w:lvl>
    <w:lvl w:ilvl="7">
      <w:numFmt w:val="bullet"/>
      <w:lvlText w:val="•"/>
      <w:lvlJc w:val="left"/>
      <w:pPr>
        <w:ind w:left="7808" w:hanging="509"/>
      </w:pPr>
      <w:rPr>
        <w:rFonts w:hint="default"/>
        <w:lang w:val="uk-UA" w:eastAsia="uk-UA" w:bidi="uk-UA"/>
      </w:rPr>
    </w:lvl>
    <w:lvl w:ilvl="8">
      <w:numFmt w:val="bullet"/>
      <w:lvlText w:val="•"/>
      <w:lvlJc w:val="left"/>
      <w:pPr>
        <w:ind w:left="8867" w:hanging="509"/>
      </w:pPr>
      <w:rPr>
        <w:rFonts w:hint="default"/>
        <w:lang w:val="uk-UA" w:eastAsia="uk-UA" w:bidi="uk-UA"/>
      </w:rPr>
    </w:lvl>
  </w:abstractNum>
  <w:abstractNum w:abstractNumId="9" w15:restartNumberingAfterBreak="0">
    <w:nsid w:val="399E2A4E"/>
    <w:multiLevelType w:val="multilevel"/>
    <w:tmpl w:val="48FE9394"/>
    <w:lvl w:ilvl="0">
      <w:start w:val="4"/>
      <w:numFmt w:val="decimal"/>
      <w:lvlText w:val="%1"/>
      <w:lvlJc w:val="left"/>
      <w:pPr>
        <w:ind w:left="393" w:hanging="418"/>
      </w:pPr>
      <w:rPr>
        <w:rFonts w:hint="default"/>
        <w:lang w:val="uk-UA" w:eastAsia="uk-UA" w:bidi="uk-UA"/>
      </w:rPr>
    </w:lvl>
    <w:lvl w:ilvl="1">
      <w:start w:val="1"/>
      <w:numFmt w:val="decimal"/>
      <w:lvlText w:val="%1.%2."/>
      <w:lvlJc w:val="left"/>
      <w:pPr>
        <w:ind w:left="393" w:hanging="418"/>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1233" w:hanging="131"/>
      </w:pPr>
      <w:rPr>
        <w:rFonts w:ascii="Times New Roman" w:eastAsia="Times New Roman" w:hAnsi="Times New Roman" w:cs="Times New Roman" w:hint="default"/>
        <w:w w:val="100"/>
        <w:sz w:val="22"/>
        <w:szCs w:val="22"/>
        <w:lang w:val="uk-UA" w:eastAsia="uk-UA" w:bidi="uk-UA"/>
      </w:rPr>
    </w:lvl>
    <w:lvl w:ilvl="3">
      <w:numFmt w:val="bullet"/>
      <w:lvlText w:val="•"/>
      <w:lvlJc w:val="left"/>
      <w:pPr>
        <w:ind w:left="3405" w:hanging="131"/>
      </w:pPr>
      <w:rPr>
        <w:rFonts w:hint="default"/>
        <w:lang w:val="uk-UA" w:eastAsia="uk-UA" w:bidi="uk-UA"/>
      </w:rPr>
    </w:lvl>
    <w:lvl w:ilvl="4">
      <w:numFmt w:val="bullet"/>
      <w:lvlText w:val="•"/>
      <w:lvlJc w:val="left"/>
      <w:pPr>
        <w:ind w:left="4488" w:hanging="131"/>
      </w:pPr>
      <w:rPr>
        <w:rFonts w:hint="default"/>
        <w:lang w:val="uk-UA" w:eastAsia="uk-UA" w:bidi="uk-UA"/>
      </w:rPr>
    </w:lvl>
    <w:lvl w:ilvl="5">
      <w:numFmt w:val="bullet"/>
      <w:lvlText w:val="•"/>
      <w:lvlJc w:val="left"/>
      <w:pPr>
        <w:ind w:left="5570" w:hanging="131"/>
      </w:pPr>
      <w:rPr>
        <w:rFonts w:hint="default"/>
        <w:lang w:val="uk-UA" w:eastAsia="uk-UA" w:bidi="uk-UA"/>
      </w:rPr>
    </w:lvl>
    <w:lvl w:ilvl="6">
      <w:numFmt w:val="bullet"/>
      <w:lvlText w:val="•"/>
      <w:lvlJc w:val="left"/>
      <w:pPr>
        <w:ind w:left="6653" w:hanging="131"/>
      </w:pPr>
      <w:rPr>
        <w:rFonts w:hint="default"/>
        <w:lang w:val="uk-UA" w:eastAsia="uk-UA" w:bidi="uk-UA"/>
      </w:rPr>
    </w:lvl>
    <w:lvl w:ilvl="7">
      <w:numFmt w:val="bullet"/>
      <w:lvlText w:val="•"/>
      <w:lvlJc w:val="left"/>
      <w:pPr>
        <w:ind w:left="7736" w:hanging="131"/>
      </w:pPr>
      <w:rPr>
        <w:rFonts w:hint="default"/>
        <w:lang w:val="uk-UA" w:eastAsia="uk-UA" w:bidi="uk-UA"/>
      </w:rPr>
    </w:lvl>
    <w:lvl w:ilvl="8">
      <w:numFmt w:val="bullet"/>
      <w:lvlText w:val="•"/>
      <w:lvlJc w:val="left"/>
      <w:pPr>
        <w:ind w:left="8818" w:hanging="131"/>
      </w:pPr>
      <w:rPr>
        <w:rFonts w:hint="default"/>
        <w:lang w:val="uk-UA" w:eastAsia="uk-UA" w:bidi="uk-UA"/>
      </w:rPr>
    </w:lvl>
  </w:abstractNum>
  <w:abstractNum w:abstractNumId="10" w15:restartNumberingAfterBreak="0">
    <w:nsid w:val="45743EFE"/>
    <w:multiLevelType w:val="multilevel"/>
    <w:tmpl w:val="F49A5670"/>
    <w:lvl w:ilvl="0">
      <w:start w:val="8"/>
      <w:numFmt w:val="decimal"/>
      <w:lvlText w:val="%1"/>
      <w:lvlJc w:val="left"/>
      <w:pPr>
        <w:ind w:left="393" w:hanging="422"/>
      </w:pPr>
      <w:rPr>
        <w:rFonts w:hint="default"/>
        <w:lang w:val="uk-UA" w:eastAsia="uk-UA" w:bidi="uk-UA"/>
      </w:rPr>
    </w:lvl>
    <w:lvl w:ilvl="1">
      <w:start w:val="1"/>
      <w:numFmt w:val="decimal"/>
      <w:lvlText w:val="%1.%2."/>
      <w:lvlJc w:val="left"/>
      <w:pPr>
        <w:ind w:left="393" w:hanging="422"/>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516" w:hanging="422"/>
      </w:pPr>
      <w:rPr>
        <w:rFonts w:hint="default"/>
        <w:lang w:val="uk-UA" w:eastAsia="uk-UA" w:bidi="uk-UA"/>
      </w:rPr>
    </w:lvl>
    <w:lvl w:ilvl="3">
      <w:numFmt w:val="bullet"/>
      <w:lvlText w:val="•"/>
      <w:lvlJc w:val="left"/>
      <w:pPr>
        <w:ind w:left="3575" w:hanging="422"/>
      </w:pPr>
      <w:rPr>
        <w:rFonts w:hint="default"/>
        <w:lang w:val="uk-UA" w:eastAsia="uk-UA" w:bidi="uk-UA"/>
      </w:rPr>
    </w:lvl>
    <w:lvl w:ilvl="4">
      <w:numFmt w:val="bullet"/>
      <w:lvlText w:val="•"/>
      <w:lvlJc w:val="left"/>
      <w:pPr>
        <w:ind w:left="4633" w:hanging="422"/>
      </w:pPr>
      <w:rPr>
        <w:rFonts w:hint="default"/>
        <w:lang w:val="uk-UA" w:eastAsia="uk-UA" w:bidi="uk-UA"/>
      </w:rPr>
    </w:lvl>
    <w:lvl w:ilvl="5">
      <w:numFmt w:val="bullet"/>
      <w:lvlText w:val="•"/>
      <w:lvlJc w:val="left"/>
      <w:pPr>
        <w:ind w:left="5692" w:hanging="422"/>
      </w:pPr>
      <w:rPr>
        <w:rFonts w:hint="default"/>
        <w:lang w:val="uk-UA" w:eastAsia="uk-UA" w:bidi="uk-UA"/>
      </w:rPr>
    </w:lvl>
    <w:lvl w:ilvl="6">
      <w:numFmt w:val="bullet"/>
      <w:lvlText w:val="•"/>
      <w:lvlJc w:val="left"/>
      <w:pPr>
        <w:ind w:left="6750" w:hanging="422"/>
      </w:pPr>
      <w:rPr>
        <w:rFonts w:hint="default"/>
        <w:lang w:val="uk-UA" w:eastAsia="uk-UA" w:bidi="uk-UA"/>
      </w:rPr>
    </w:lvl>
    <w:lvl w:ilvl="7">
      <w:numFmt w:val="bullet"/>
      <w:lvlText w:val="•"/>
      <w:lvlJc w:val="left"/>
      <w:pPr>
        <w:ind w:left="7808" w:hanging="422"/>
      </w:pPr>
      <w:rPr>
        <w:rFonts w:hint="default"/>
        <w:lang w:val="uk-UA" w:eastAsia="uk-UA" w:bidi="uk-UA"/>
      </w:rPr>
    </w:lvl>
    <w:lvl w:ilvl="8">
      <w:numFmt w:val="bullet"/>
      <w:lvlText w:val="•"/>
      <w:lvlJc w:val="left"/>
      <w:pPr>
        <w:ind w:left="8867" w:hanging="422"/>
      </w:pPr>
      <w:rPr>
        <w:rFonts w:hint="default"/>
        <w:lang w:val="uk-UA" w:eastAsia="uk-UA" w:bidi="uk-UA"/>
      </w:rPr>
    </w:lvl>
  </w:abstractNum>
  <w:abstractNum w:abstractNumId="11" w15:restartNumberingAfterBreak="0">
    <w:nsid w:val="50B44C06"/>
    <w:multiLevelType w:val="hybridMultilevel"/>
    <w:tmpl w:val="B010DD1A"/>
    <w:lvl w:ilvl="0" w:tplc="0CDEF8C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75EA2"/>
    <w:multiLevelType w:val="hybridMultilevel"/>
    <w:tmpl w:val="3D8EF818"/>
    <w:lvl w:ilvl="0" w:tplc="BECC49D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7"/>
  </w:num>
  <w:num w:numId="8">
    <w:abstractNumId w:val="9"/>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10">
    <w:abstractNumId w:val="8"/>
    <w:lvlOverride w:ilvl="0">
      <w:startOverride w:val="10"/>
    </w:lvlOverride>
    <w:lvlOverride w:ilvl="1">
      <w:startOverride w:val="1"/>
    </w:lvlOverride>
    <w:lvlOverride w:ilvl="2"/>
    <w:lvlOverride w:ilvl="3"/>
    <w:lvlOverride w:ilvl="4"/>
    <w:lvlOverride w:ilvl="5"/>
    <w:lvlOverride w:ilvl="6"/>
    <w:lvlOverride w:ilvl="7"/>
    <w:lvlOverride w:ilvl="8"/>
  </w:num>
  <w:num w:numId="11">
    <w:abstractNumId w:val="1"/>
    <w:lvlOverride w:ilvl="0">
      <w:startOverride w:val="11"/>
    </w:lvlOverride>
    <w:lvlOverride w:ilvl="1">
      <w:startOverride w:val="1"/>
    </w:lvlOverride>
    <w:lvlOverride w:ilvl="2"/>
    <w:lvlOverride w:ilvl="3"/>
    <w:lvlOverride w:ilvl="4"/>
    <w:lvlOverride w:ilvl="5"/>
    <w:lvlOverride w:ilvl="6"/>
    <w:lvlOverride w:ilvl="7"/>
    <w:lvlOverride w:ilv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31"/>
    <w:rsid w:val="00001C0F"/>
    <w:rsid w:val="000022DA"/>
    <w:rsid w:val="00002C4C"/>
    <w:rsid w:val="00002CDE"/>
    <w:rsid w:val="00003191"/>
    <w:rsid w:val="00003A49"/>
    <w:rsid w:val="00003AAB"/>
    <w:rsid w:val="0000535E"/>
    <w:rsid w:val="00006F9D"/>
    <w:rsid w:val="00011E54"/>
    <w:rsid w:val="0001307A"/>
    <w:rsid w:val="00017F34"/>
    <w:rsid w:val="00020258"/>
    <w:rsid w:val="00021235"/>
    <w:rsid w:val="00022090"/>
    <w:rsid w:val="00022CDF"/>
    <w:rsid w:val="00025227"/>
    <w:rsid w:val="00030829"/>
    <w:rsid w:val="00031DE4"/>
    <w:rsid w:val="000369FE"/>
    <w:rsid w:val="00036CBE"/>
    <w:rsid w:val="0004168C"/>
    <w:rsid w:val="000440DF"/>
    <w:rsid w:val="0004524B"/>
    <w:rsid w:val="000455C6"/>
    <w:rsid w:val="000468B2"/>
    <w:rsid w:val="000478CB"/>
    <w:rsid w:val="00047A54"/>
    <w:rsid w:val="00050022"/>
    <w:rsid w:val="00050E65"/>
    <w:rsid w:val="00050FD2"/>
    <w:rsid w:val="000550DC"/>
    <w:rsid w:val="00055771"/>
    <w:rsid w:val="0005584D"/>
    <w:rsid w:val="00055A9B"/>
    <w:rsid w:val="00056E49"/>
    <w:rsid w:val="00062EA3"/>
    <w:rsid w:val="0006382B"/>
    <w:rsid w:val="00063B3D"/>
    <w:rsid w:val="0006400F"/>
    <w:rsid w:val="00064572"/>
    <w:rsid w:val="0006676E"/>
    <w:rsid w:val="00072B17"/>
    <w:rsid w:val="00077981"/>
    <w:rsid w:val="00080EF4"/>
    <w:rsid w:val="000821E1"/>
    <w:rsid w:val="00083CA0"/>
    <w:rsid w:val="00084065"/>
    <w:rsid w:val="00085E91"/>
    <w:rsid w:val="000872F5"/>
    <w:rsid w:val="000905C2"/>
    <w:rsid w:val="00090EB1"/>
    <w:rsid w:val="00091B1F"/>
    <w:rsid w:val="0009558F"/>
    <w:rsid w:val="0009565E"/>
    <w:rsid w:val="000965DA"/>
    <w:rsid w:val="00096D63"/>
    <w:rsid w:val="0009755B"/>
    <w:rsid w:val="000A18DE"/>
    <w:rsid w:val="000A1A26"/>
    <w:rsid w:val="000A427E"/>
    <w:rsid w:val="000A4925"/>
    <w:rsid w:val="000A4B6D"/>
    <w:rsid w:val="000A611A"/>
    <w:rsid w:val="000A61C7"/>
    <w:rsid w:val="000A73EF"/>
    <w:rsid w:val="000A7BE8"/>
    <w:rsid w:val="000B19D1"/>
    <w:rsid w:val="000B2680"/>
    <w:rsid w:val="000B2DB9"/>
    <w:rsid w:val="000B3445"/>
    <w:rsid w:val="000B5767"/>
    <w:rsid w:val="000B5BF9"/>
    <w:rsid w:val="000B7700"/>
    <w:rsid w:val="000C1147"/>
    <w:rsid w:val="000C1839"/>
    <w:rsid w:val="000C1961"/>
    <w:rsid w:val="000C36B2"/>
    <w:rsid w:val="000C47FF"/>
    <w:rsid w:val="000C4C4E"/>
    <w:rsid w:val="000C6F6B"/>
    <w:rsid w:val="000D1140"/>
    <w:rsid w:val="000D145C"/>
    <w:rsid w:val="000D1C19"/>
    <w:rsid w:val="000D4345"/>
    <w:rsid w:val="000D49D8"/>
    <w:rsid w:val="000D6A16"/>
    <w:rsid w:val="000E0BA1"/>
    <w:rsid w:val="000E3D1F"/>
    <w:rsid w:val="000E40D1"/>
    <w:rsid w:val="000E698F"/>
    <w:rsid w:val="000E736A"/>
    <w:rsid w:val="000F107C"/>
    <w:rsid w:val="000F218E"/>
    <w:rsid w:val="000F2233"/>
    <w:rsid w:val="000F44D4"/>
    <w:rsid w:val="000F530D"/>
    <w:rsid w:val="000F7691"/>
    <w:rsid w:val="001001F2"/>
    <w:rsid w:val="0010322D"/>
    <w:rsid w:val="00103664"/>
    <w:rsid w:val="00104963"/>
    <w:rsid w:val="00105105"/>
    <w:rsid w:val="001072BB"/>
    <w:rsid w:val="00107B12"/>
    <w:rsid w:val="00112950"/>
    <w:rsid w:val="001135CA"/>
    <w:rsid w:val="00113EFF"/>
    <w:rsid w:val="00114369"/>
    <w:rsid w:val="001168C5"/>
    <w:rsid w:val="001172D7"/>
    <w:rsid w:val="00117BFE"/>
    <w:rsid w:val="001208A1"/>
    <w:rsid w:val="0012159B"/>
    <w:rsid w:val="00121E51"/>
    <w:rsid w:val="00122F74"/>
    <w:rsid w:val="0012327F"/>
    <w:rsid w:val="00124647"/>
    <w:rsid w:val="00124972"/>
    <w:rsid w:val="00124983"/>
    <w:rsid w:val="00125B2C"/>
    <w:rsid w:val="00126604"/>
    <w:rsid w:val="00126917"/>
    <w:rsid w:val="001270CF"/>
    <w:rsid w:val="0012790D"/>
    <w:rsid w:val="00127D6E"/>
    <w:rsid w:val="0013029A"/>
    <w:rsid w:val="00130724"/>
    <w:rsid w:val="00131CA7"/>
    <w:rsid w:val="00132687"/>
    <w:rsid w:val="00133C8D"/>
    <w:rsid w:val="00134654"/>
    <w:rsid w:val="00134BBC"/>
    <w:rsid w:val="00134E82"/>
    <w:rsid w:val="00135FF2"/>
    <w:rsid w:val="00136495"/>
    <w:rsid w:val="001364F4"/>
    <w:rsid w:val="0013718F"/>
    <w:rsid w:val="0013761B"/>
    <w:rsid w:val="00141392"/>
    <w:rsid w:val="00142104"/>
    <w:rsid w:val="0014227E"/>
    <w:rsid w:val="00142731"/>
    <w:rsid w:val="00143043"/>
    <w:rsid w:val="001441D7"/>
    <w:rsid w:val="001444DD"/>
    <w:rsid w:val="00146522"/>
    <w:rsid w:val="001466B8"/>
    <w:rsid w:val="00150727"/>
    <w:rsid w:val="00154142"/>
    <w:rsid w:val="00155AC0"/>
    <w:rsid w:val="001616ED"/>
    <w:rsid w:val="00162CFE"/>
    <w:rsid w:val="001641C2"/>
    <w:rsid w:val="001677C5"/>
    <w:rsid w:val="00170E01"/>
    <w:rsid w:val="00176E7A"/>
    <w:rsid w:val="001820A5"/>
    <w:rsid w:val="00185CFB"/>
    <w:rsid w:val="00186636"/>
    <w:rsid w:val="0019064E"/>
    <w:rsid w:val="001909AC"/>
    <w:rsid w:val="001911CC"/>
    <w:rsid w:val="0019211B"/>
    <w:rsid w:val="0019282D"/>
    <w:rsid w:val="00192CA7"/>
    <w:rsid w:val="00194297"/>
    <w:rsid w:val="001948FD"/>
    <w:rsid w:val="00194BD8"/>
    <w:rsid w:val="00194C5A"/>
    <w:rsid w:val="00195749"/>
    <w:rsid w:val="0019682A"/>
    <w:rsid w:val="00197C19"/>
    <w:rsid w:val="001A0560"/>
    <w:rsid w:val="001A0849"/>
    <w:rsid w:val="001A1011"/>
    <w:rsid w:val="001A2001"/>
    <w:rsid w:val="001A4894"/>
    <w:rsid w:val="001A4AB4"/>
    <w:rsid w:val="001A6E4B"/>
    <w:rsid w:val="001A7D85"/>
    <w:rsid w:val="001B05D6"/>
    <w:rsid w:val="001B062D"/>
    <w:rsid w:val="001B080B"/>
    <w:rsid w:val="001B1480"/>
    <w:rsid w:val="001B4436"/>
    <w:rsid w:val="001C283C"/>
    <w:rsid w:val="001C3A4D"/>
    <w:rsid w:val="001C44EA"/>
    <w:rsid w:val="001C466E"/>
    <w:rsid w:val="001D0679"/>
    <w:rsid w:val="001D557B"/>
    <w:rsid w:val="001D5A0C"/>
    <w:rsid w:val="001D7A95"/>
    <w:rsid w:val="001E1A44"/>
    <w:rsid w:val="001E1C58"/>
    <w:rsid w:val="001E1E96"/>
    <w:rsid w:val="001E384F"/>
    <w:rsid w:val="001E777A"/>
    <w:rsid w:val="001F2860"/>
    <w:rsid w:val="001F30FE"/>
    <w:rsid w:val="001F355D"/>
    <w:rsid w:val="001F50DB"/>
    <w:rsid w:val="001F73F0"/>
    <w:rsid w:val="001F76DA"/>
    <w:rsid w:val="001F7C43"/>
    <w:rsid w:val="00201933"/>
    <w:rsid w:val="0020313D"/>
    <w:rsid w:val="00205475"/>
    <w:rsid w:val="00212592"/>
    <w:rsid w:val="00221353"/>
    <w:rsid w:val="00223C5E"/>
    <w:rsid w:val="00223DE1"/>
    <w:rsid w:val="00224A81"/>
    <w:rsid w:val="00226B18"/>
    <w:rsid w:val="00241BAC"/>
    <w:rsid w:val="00242666"/>
    <w:rsid w:val="00242FE4"/>
    <w:rsid w:val="002436DC"/>
    <w:rsid w:val="0024738C"/>
    <w:rsid w:val="002476A7"/>
    <w:rsid w:val="0025435F"/>
    <w:rsid w:val="00256C27"/>
    <w:rsid w:val="00261D40"/>
    <w:rsid w:val="00262C83"/>
    <w:rsid w:val="0026594A"/>
    <w:rsid w:val="00266C94"/>
    <w:rsid w:val="00267112"/>
    <w:rsid w:val="002704FF"/>
    <w:rsid w:val="002716C2"/>
    <w:rsid w:val="00274AF9"/>
    <w:rsid w:val="00275035"/>
    <w:rsid w:val="0027505B"/>
    <w:rsid w:val="00276036"/>
    <w:rsid w:val="00276E09"/>
    <w:rsid w:val="00276EEA"/>
    <w:rsid w:val="00277300"/>
    <w:rsid w:val="00280C90"/>
    <w:rsid w:val="002845F0"/>
    <w:rsid w:val="002848FF"/>
    <w:rsid w:val="002908F3"/>
    <w:rsid w:val="00291198"/>
    <w:rsid w:val="00291504"/>
    <w:rsid w:val="00292152"/>
    <w:rsid w:val="00292601"/>
    <w:rsid w:val="002947F2"/>
    <w:rsid w:val="002950B3"/>
    <w:rsid w:val="002966A3"/>
    <w:rsid w:val="00296BC8"/>
    <w:rsid w:val="00297FF9"/>
    <w:rsid w:val="002A0B23"/>
    <w:rsid w:val="002A15C1"/>
    <w:rsid w:val="002A1F00"/>
    <w:rsid w:val="002A3318"/>
    <w:rsid w:val="002A3921"/>
    <w:rsid w:val="002A40A6"/>
    <w:rsid w:val="002B0BB3"/>
    <w:rsid w:val="002B39E5"/>
    <w:rsid w:val="002B3D50"/>
    <w:rsid w:val="002B6FAD"/>
    <w:rsid w:val="002B7D0D"/>
    <w:rsid w:val="002C126E"/>
    <w:rsid w:val="002C3711"/>
    <w:rsid w:val="002C3CDE"/>
    <w:rsid w:val="002C74A4"/>
    <w:rsid w:val="002D17EF"/>
    <w:rsid w:val="002D2477"/>
    <w:rsid w:val="002D2C13"/>
    <w:rsid w:val="002D2F94"/>
    <w:rsid w:val="002D5C17"/>
    <w:rsid w:val="002D5EBE"/>
    <w:rsid w:val="002E63D1"/>
    <w:rsid w:val="002E6531"/>
    <w:rsid w:val="002E7958"/>
    <w:rsid w:val="002E7CAA"/>
    <w:rsid w:val="002F01F2"/>
    <w:rsid w:val="002F0A79"/>
    <w:rsid w:val="002F0A80"/>
    <w:rsid w:val="002F19F2"/>
    <w:rsid w:val="002F24F8"/>
    <w:rsid w:val="002F5935"/>
    <w:rsid w:val="002F6CCF"/>
    <w:rsid w:val="002F7C05"/>
    <w:rsid w:val="0030057A"/>
    <w:rsid w:val="00301982"/>
    <w:rsid w:val="00303944"/>
    <w:rsid w:val="00303E70"/>
    <w:rsid w:val="003049FB"/>
    <w:rsid w:val="00304B83"/>
    <w:rsid w:val="00305C19"/>
    <w:rsid w:val="00306063"/>
    <w:rsid w:val="003075BC"/>
    <w:rsid w:val="003106F4"/>
    <w:rsid w:val="00312E70"/>
    <w:rsid w:val="00315BCA"/>
    <w:rsid w:val="00323A46"/>
    <w:rsid w:val="00323FF5"/>
    <w:rsid w:val="00327595"/>
    <w:rsid w:val="00330736"/>
    <w:rsid w:val="00331CD5"/>
    <w:rsid w:val="003347EC"/>
    <w:rsid w:val="00334EB0"/>
    <w:rsid w:val="003360BC"/>
    <w:rsid w:val="00336F93"/>
    <w:rsid w:val="0033710E"/>
    <w:rsid w:val="00337353"/>
    <w:rsid w:val="00337390"/>
    <w:rsid w:val="00337E87"/>
    <w:rsid w:val="003404D3"/>
    <w:rsid w:val="00340D97"/>
    <w:rsid w:val="00341C5E"/>
    <w:rsid w:val="0034286B"/>
    <w:rsid w:val="00343D3B"/>
    <w:rsid w:val="003452BB"/>
    <w:rsid w:val="003471F5"/>
    <w:rsid w:val="003508E7"/>
    <w:rsid w:val="003532CC"/>
    <w:rsid w:val="00353665"/>
    <w:rsid w:val="0035670C"/>
    <w:rsid w:val="00357CA2"/>
    <w:rsid w:val="00360377"/>
    <w:rsid w:val="00361A41"/>
    <w:rsid w:val="0036243C"/>
    <w:rsid w:val="003633C8"/>
    <w:rsid w:val="00365E4A"/>
    <w:rsid w:val="003660E0"/>
    <w:rsid w:val="0036721D"/>
    <w:rsid w:val="003723A9"/>
    <w:rsid w:val="00374AC5"/>
    <w:rsid w:val="00375ADB"/>
    <w:rsid w:val="00376AE0"/>
    <w:rsid w:val="00376F38"/>
    <w:rsid w:val="00377B7E"/>
    <w:rsid w:val="00380073"/>
    <w:rsid w:val="0038053B"/>
    <w:rsid w:val="00381039"/>
    <w:rsid w:val="003911B9"/>
    <w:rsid w:val="003925C3"/>
    <w:rsid w:val="003944CA"/>
    <w:rsid w:val="00395261"/>
    <w:rsid w:val="00397AD4"/>
    <w:rsid w:val="003A0332"/>
    <w:rsid w:val="003A0AA6"/>
    <w:rsid w:val="003A1807"/>
    <w:rsid w:val="003A2E26"/>
    <w:rsid w:val="003A3D1F"/>
    <w:rsid w:val="003A7DF5"/>
    <w:rsid w:val="003B0859"/>
    <w:rsid w:val="003B0F77"/>
    <w:rsid w:val="003B3297"/>
    <w:rsid w:val="003B3847"/>
    <w:rsid w:val="003B3A90"/>
    <w:rsid w:val="003B4867"/>
    <w:rsid w:val="003B48AE"/>
    <w:rsid w:val="003B4979"/>
    <w:rsid w:val="003B5A29"/>
    <w:rsid w:val="003C082D"/>
    <w:rsid w:val="003C0B10"/>
    <w:rsid w:val="003C11DE"/>
    <w:rsid w:val="003C2400"/>
    <w:rsid w:val="003C3FB3"/>
    <w:rsid w:val="003C6D4C"/>
    <w:rsid w:val="003C7339"/>
    <w:rsid w:val="003C73AD"/>
    <w:rsid w:val="003C74CD"/>
    <w:rsid w:val="003D099F"/>
    <w:rsid w:val="003D132F"/>
    <w:rsid w:val="003D2530"/>
    <w:rsid w:val="003D2A77"/>
    <w:rsid w:val="003D2B27"/>
    <w:rsid w:val="003D4178"/>
    <w:rsid w:val="003D6BA2"/>
    <w:rsid w:val="003D6DBB"/>
    <w:rsid w:val="003E0DBD"/>
    <w:rsid w:val="003E2571"/>
    <w:rsid w:val="003E27CA"/>
    <w:rsid w:val="003E4763"/>
    <w:rsid w:val="003E5383"/>
    <w:rsid w:val="003E5474"/>
    <w:rsid w:val="003E795A"/>
    <w:rsid w:val="003F2380"/>
    <w:rsid w:val="003F27DB"/>
    <w:rsid w:val="003F3A00"/>
    <w:rsid w:val="003F4051"/>
    <w:rsid w:val="003F5753"/>
    <w:rsid w:val="003F618F"/>
    <w:rsid w:val="003F7206"/>
    <w:rsid w:val="00401044"/>
    <w:rsid w:val="0040330F"/>
    <w:rsid w:val="00403F6A"/>
    <w:rsid w:val="00404A32"/>
    <w:rsid w:val="00406694"/>
    <w:rsid w:val="004126FE"/>
    <w:rsid w:val="004179F8"/>
    <w:rsid w:val="00420BAC"/>
    <w:rsid w:val="00420E61"/>
    <w:rsid w:val="00421991"/>
    <w:rsid w:val="004258BD"/>
    <w:rsid w:val="00425D7B"/>
    <w:rsid w:val="00427594"/>
    <w:rsid w:val="00427992"/>
    <w:rsid w:val="00431AF1"/>
    <w:rsid w:val="00433538"/>
    <w:rsid w:val="0043375A"/>
    <w:rsid w:val="00433A80"/>
    <w:rsid w:val="00434AF7"/>
    <w:rsid w:val="0043532B"/>
    <w:rsid w:val="00436630"/>
    <w:rsid w:val="0043671C"/>
    <w:rsid w:val="00437504"/>
    <w:rsid w:val="00442B98"/>
    <w:rsid w:val="00443524"/>
    <w:rsid w:val="004446FA"/>
    <w:rsid w:val="0044581F"/>
    <w:rsid w:val="0044725E"/>
    <w:rsid w:val="00451E2A"/>
    <w:rsid w:val="00453FCF"/>
    <w:rsid w:val="00455BEB"/>
    <w:rsid w:val="00461CEE"/>
    <w:rsid w:val="00463215"/>
    <w:rsid w:val="00463C20"/>
    <w:rsid w:val="00463D35"/>
    <w:rsid w:val="0046561A"/>
    <w:rsid w:val="00466C6A"/>
    <w:rsid w:val="00466F2C"/>
    <w:rsid w:val="00467ECE"/>
    <w:rsid w:val="00470A14"/>
    <w:rsid w:val="00471325"/>
    <w:rsid w:val="004721D1"/>
    <w:rsid w:val="00472B69"/>
    <w:rsid w:val="00472E5C"/>
    <w:rsid w:val="00473C0F"/>
    <w:rsid w:val="0047516A"/>
    <w:rsid w:val="00476208"/>
    <w:rsid w:val="0048122E"/>
    <w:rsid w:val="004874CE"/>
    <w:rsid w:val="00487887"/>
    <w:rsid w:val="0049095C"/>
    <w:rsid w:val="004927B0"/>
    <w:rsid w:val="00492A2A"/>
    <w:rsid w:val="00493B1E"/>
    <w:rsid w:val="00497BF4"/>
    <w:rsid w:val="004A01EF"/>
    <w:rsid w:val="004A024D"/>
    <w:rsid w:val="004A028E"/>
    <w:rsid w:val="004A029E"/>
    <w:rsid w:val="004A71C4"/>
    <w:rsid w:val="004A7BC5"/>
    <w:rsid w:val="004B0CA9"/>
    <w:rsid w:val="004B404C"/>
    <w:rsid w:val="004B5302"/>
    <w:rsid w:val="004B605F"/>
    <w:rsid w:val="004B70CE"/>
    <w:rsid w:val="004B732E"/>
    <w:rsid w:val="004B7C90"/>
    <w:rsid w:val="004C025B"/>
    <w:rsid w:val="004C1E86"/>
    <w:rsid w:val="004C271E"/>
    <w:rsid w:val="004C2BDE"/>
    <w:rsid w:val="004C6679"/>
    <w:rsid w:val="004C6F93"/>
    <w:rsid w:val="004D29C4"/>
    <w:rsid w:val="004D2ECC"/>
    <w:rsid w:val="004D43F4"/>
    <w:rsid w:val="004D4E9C"/>
    <w:rsid w:val="004D538A"/>
    <w:rsid w:val="004D6A20"/>
    <w:rsid w:val="004D77B6"/>
    <w:rsid w:val="004E1615"/>
    <w:rsid w:val="004E3DA0"/>
    <w:rsid w:val="004E5009"/>
    <w:rsid w:val="004F07D6"/>
    <w:rsid w:val="004F2459"/>
    <w:rsid w:val="004F2FB7"/>
    <w:rsid w:val="004F325D"/>
    <w:rsid w:val="004F37B3"/>
    <w:rsid w:val="004F4636"/>
    <w:rsid w:val="004F5E6E"/>
    <w:rsid w:val="005005F5"/>
    <w:rsid w:val="0050278F"/>
    <w:rsid w:val="00505CB6"/>
    <w:rsid w:val="00506E5C"/>
    <w:rsid w:val="0050729B"/>
    <w:rsid w:val="00507AF8"/>
    <w:rsid w:val="00513720"/>
    <w:rsid w:val="005148B6"/>
    <w:rsid w:val="00514ACB"/>
    <w:rsid w:val="005153CE"/>
    <w:rsid w:val="005154A4"/>
    <w:rsid w:val="00515DF8"/>
    <w:rsid w:val="00515EA9"/>
    <w:rsid w:val="00522D67"/>
    <w:rsid w:val="005238FC"/>
    <w:rsid w:val="00524611"/>
    <w:rsid w:val="00524920"/>
    <w:rsid w:val="0053477A"/>
    <w:rsid w:val="00535D68"/>
    <w:rsid w:val="00535E02"/>
    <w:rsid w:val="0053604E"/>
    <w:rsid w:val="00542E56"/>
    <w:rsid w:val="00543147"/>
    <w:rsid w:val="005442D5"/>
    <w:rsid w:val="0054450C"/>
    <w:rsid w:val="005445B3"/>
    <w:rsid w:val="005449A0"/>
    <w:rsid w:val="0054536B"/>
    <w:rsid w:val="00545478"/>
    <w:rsid w:val="00545545"/>
    <w:rsid w:val="005476C6"/>
    <w:rsid w:val="0055361F"/>
    <w:rsid w:val="0055609F"/>
    <w:rsid w:val="0056120B"/>
    <w:rsid w:val="005615BC"/>
    <w:rsid w:val="0056179C"/>
    <w:rsid w:val="005618A2"/>
    <w:rsid w:val="0056210C"/>
    <w:rsid w:val="00562E4A"/>
    <w:rsid w:val="00562F94"/>
    <w:rsid w:val="005666C6"/>
    <w:rsid w:val="00570174"/>
    <w:rsid w:val="00571E0E"/>
    <w:rsid w:val="00572A11"/>
    <w:rsid w:val="00573DA6"/>
    <w:rsid w:val="00573F31"/>
    <w:rsid w:val="005750EC"/>
    <w:rsid w:val="005752EB"/>
    <w:rsid w:val="0057563D"/>
    <w:rsid w:val="005760C7"/>
    <w:rsid w:val="005768B1"/>
    <w:rsid w:val="005769B3"/>
    <w:rsid w:val="00577AA0"/>
    <w:rsid w:val="00580E10"/>
    <w:rsid w:val="00582757"/>
    <w:rsid w:val="005831F1"/>
    <w:rsid w:val="005834EE"/>
    <w:rsid w:val="00583C66"/>
    <w:rsid w:val="005859BC"/>
    <w:rsid w:val="005911A2"/>
    <w:rsid w:val="005915D9"/>
    <w:rsid w:val="0059191C"/>
    <w:rsid w:val="00591E15"/>
    <w:rsid w:val="00592014"/>
    <w:rsid w:val="00592EBC"/>
    <w:rsid w:val="005940ED"/>
    <w:rsid w:val="00594F41"/>
    <w:rsid w:val="005A03AE"/>
    <w:rsid w:val="005A1611"/>
    <w:rsid w:val="005A470C"/>
    <w:rsid w:val="005A475F"/>
    <w:rsid w:val="005A70D2"/>
    <w:rsid w:val="005A7561"/>
    <w:rsid w:val="005B1A12"/>
    <w:rsid w:val="005B232E"/>
    <w:rsid w:val="005B5A6A"/>
    <w:rsid w:val="005B5B05"/>
    <w:rsid w:val="005B6248"/>
    <w:rsid w:val="005B7CB9"/>
    <w:rsid w:val="005C07B1"/>
    <w:rsid w:val="005C1168"/>
    <w:rsid w:val="005C12B8"/>
    <w:rsid w:val="005C18B4"/>
    <w:rsid w:val="005C2971"/>
    <w:rsid w:val="005C2DDF"/>
    <w:rsid w:val="005C30E6"/>
    <w:rsid w:val="005C3A56"/>
    <w:rsid w:val="005C5FD1"/>
    <w:rsid w:val="005C68A7"/>
    <w:rsid w:val="005D17E7"/>
    <w:rsid w:val="005D2A0E"/>
    <w:rsid w:val="005D434C"/>
    <w:rsid w:val="005D43CF"/>
    <w:rsid w:val="005D4597"/>
    <w:rsid w:val="005D5C67"/>
    <w:rsid w:val="005D6719"/>
    <w:rsid w:val="005D700A"/>
    <w:rsid w:val="005E05CE"/>
    <w:rsid w:val="005E3695"/>
    <w:rsid w:val="005E369D"/>
    <w:rsid w:val="005E3C7C"/>
    <w:rsid w:val="005E3D65"/>
    <w:rsid w:val="005E4435"/>
    <w:rsid w:val="005E49EB"/>
    <w:rsid w:val="005F2277"/>
    <w:rsid w:val="005F286F"/>
    <w:rsid w:val="005F3BD7"/>
    <w:rsid w:val="005F56F0"/>
    <w:rsid w:val="005F6124"/>
    <w:rsid w:val="005F67C7"/>
    <w:rsid w:val="006000D0"/>
    <w:rsid w:val="0060089E"/>
    <w:rsid w:val="0060283A"/>
    <w:rsid w:val="00603171"/>
    <w:rsid w:val="006033F4"/>
    <w:rsid w:val="00603C1D"/>
    <w:rsid w:val="00606E2C"/>
    <w:rsid w:val="0060716D"/>
    <w:rsid w:val="00612A45"/>
    <w:rsid w:val="00613C98"/>
    <w:rsid w:val="00613F16"/>
    <w:rsid w:val="00615187"/>
    <w:rsid w:val="00615800"/>
    <w:rsid w:val="0062025D"/>
    <w:rsid w:val="006225D4"/>
    <w:rsid w:val="00625524"/>
    <w:rsid w:val="00630E1D"/>
    <w:rsid w:val="00632B26"/>
    <w:rsid w:val="00632F86"/>
    <w:rsid w:val="0063455A"/>
    <w:rsid w:val="00634650"/>
    <w:rsid w:val="006370B3"/>
    <w:rsid w:val="0064087E"/>
    <w:rsid w:val="00640ED9"/>
    <w:rsid w:val="00642990"/>
    <w:rsid w:val="00643451"/>
    <w:rsid w:val="00644DAF"/>
    <w:rsid w:val="0064653A"/>
    <w:rsid w:val="00650327"/>
    <w:rsid w:val="00651000"/>
    <w:rsid w:val="0065292F"/>
    <w:rsid w:val="00654859"/>
    <w:rsid w:val="00655886"/>
    <w:rsid w:val="0065657B"/>
    <w:rsid w:val="006573EF"/>
    <w:rsid w:val="00657869"/>
    <w:rsid w:val="0066056C"/>
    <w:rsid w:val="006608E3"/>
    <w:rsid w:val="00664E03"/>
    <w:rsid w:val="0066558D"/>
    <w:rsid w:val="00665BD0"/>
    <w:rsid w:val="00666904"/>
    <w:rsid w:val="00666996"/>
    <w:rsid w:val="0067049F"/>
    <w:rsid w:val="006723AC"/>
    <w:rsid w:val="0067267B"/>
    <w:rsid w:val="0067359E"/>
    <w:rsid w:val="00674ABF"/>
    <w:rsid w:val="00674D22"/>
    <w:rsid w:val="0067532A"/>
    <w:rsid w:val="00682176"/>
    <w:rsid w:val="00687D6D"/>
    <w:rsid w:val="00692E69"/>
    <w:rsid w:val="00693873"/>
    <w:rsid w:val="00693BEC"/>
    <w:rsid w:val="00695598"/>
    <w:rsid w:val="006968C1"/>
    <w:rsid w:val="00697A5E"/>
    <w:rsid w:val="006A4EF7"/>
    <w:rsid w:val="006A6219"/>
    <w:rsid w:val="006A6665"/>
    <w:rsid w:val="006B09D5"/>
    <w:rsid w:val="006B186A"/>
    <w:rsid w:val="006B5EF9"/>
    <w:rsid w:val="006B60EA"/>
    <w:rsid w:val="006B66B4"/>
    <w:rsid w:val="006C0353"/>
    <w:rsid w:val="006C0FFE"/>
    <w:rsid w:val="006C1065"/>
    <w:rsid w:val="006C1D8D"/>
    <w:rsid w:val="006C31BA"/>
    <w:rsid w:val="006C4706"/>
    <w:rsid w:val="006C6799"/>
    <w:rsid w:val="006C759E"/>
    <w:rsid w:val="006C79D5"/>
    <w:rsid w:val="006D0770"/>
    <w:rsid w:val="006D07E1"/>
    <w:rsid w:val="006D0B0E"/>
    <w:rsid w:val="006D210F"/>
    <w:rsid w:val="006D4498"/>
    <w:rsid w:val="006D4856"/>
    <w:rsid w:val="006D4A3B"/>
    <w:rsid w:val="006D638E"/>
    <w:rsid w:val="006D6E6E"/>
    <w:rsid w:val="006E04A3"/>
    <w:rsid w:val="006E5269"/>
    <w:rsid w:val="006F1411"/>
    <w:rsid w:val="006F32F4"/>
    <w:rsid w:val="006F346C"/>
    <w:rsid w:val="006F35D9"/>
    <w:rsid w:val="006F36F7"/>
    <w:rsid w:val="006F3CB1"/>
    <w:rsid w:val="006F4359"/>
    <w:rsid w:val="006F72FB"/>
    <w:rsid w:val="007010C0"/>
    <w:rsid w:val="00702B76"/>
    <w:rsid w:val="0070492E"/>
    <w:rsid w:val="00704A5C"/>
    <w:rsid w:val="007053E1"/>
    <w:rsid w:val="007068E0"/>
    <w:rsid w:val="00706975"/>
    <w:rsid w:val="007069AF"/>
    <w:rsid w:val="00706C15"/>
    <w:rsid w:val="0070728B"/>
    <w:rsid w:val="0070733E"/>
    <w:rsid w:val="00707C9D"/>
    <w:rsid w:val="00710691"/>
    <w:rsid w:val="007107E4"/>
    <w:rsid w:val="0071091D"/>
    <w:rsid w:val="0071247B"/>
    <w:rsid w:val="00712A11"/>
    <w:rsid w:val="00716185"/>
    <w:rsid w:val="007167EE"/>
    <w:rsid w:val="00717125"/>
    <w:rsid w:val="00717342"/>
    <w:rsid w:val="00720F8C"/>
    <w:rsid w:val="00723EF8"/>
    <w:rsid w:val="00724299"/>
    <w:rsid w:val="007248FB"/>
    <w:rsid w:val="00726C49"/>
    <w:rsid w:val="0073053A"/>
    <w:rsid w:val="00730834"/>
    <w:rsid w:val="00730C1D"/>
    <w:rsid w:val="00730ECD"/>
    <w:rsid w:val="0073191D"/>
    <w:rsid w:val="007320D7"/>
    <w:rsid w:val="00733BD1"/>
    <w:rsid w:val="00735D0B"/>
    <w:rsid w:val="00735F54"/>
    <w:rsid w:val="0073700D"/>
    <w:rsid w:val="00737895"/>
    <w:rsid w:val="00740E4F"/>
    <w:rsid w:val="007418B6"/>
    <w:rsid w:val="00742DEC"/>
    <w:rsid w:val="00743117"/>
    <w:rsid w:val="00743EBA"/>
    <w:rsid w:val="007462EB"/>
    <w:rsid w:val="00747D4F"/>
    <w:rsid w:val="00751054"/>
    <w:rsid w:val="0075170A"/>
    <w:rsid w:val="0075273B"/>
    <w:rsid w:val="00753DD0"/>
    <w:rsid w:val="00757373"/>
    <w:rsid w:val="00757F1E"/>
    <w:rsid w:val="00761D65"/>
    <w:rsid w:val="007623C7"/>
    <w:rsid w:val="00764798"/>
    <w:rsid w:val="0076536A"/>
    <w:rsid w:val="00772DF2"/>
    <w:rsid w:val="00773E47"/>
    <w:rsid w:val="00774938"/>
    <w:rsid w:val="007759F5"/>
    <w:rsid w:val="00776AAE"/>
    <w:rsid w:val="00777085"/>
    <w:rsid w:val="0078106E"/>
    <w:rsid w:val="007821E6"/>
    <w:rsid w:val="00782204"/>
    <w:rsid w:val="00783219"/>
    <w:rsid w:val="0078332F"/>
    <w:rsid w:val="0079175A"/>
    <w:rsid w:val="00795D56"/>
    <w:rsid w:val="0079612A"/>
    <w:rsid w:val="007A0253"/>
    <w:rsid w:val="007A16A8"/>
    <w:rsid w:val="007A17A7"/>
    <w:rsid w:val="007A1B22"/>
    <w:rsid w:val="007A3D6B"/>
    <w:rsid w:val="007A3DE9"/>
    <w:rsid w:val="007A414B"/>
    <w:rsid w:val="007A592B"/>
    <w:rsid w:val="007A7428"/>
    <w:rsid w:val="007B1158"/>
    <w:rsid w:val="007B1288"/>
    <w:rsid w:val="007B1C6A"/>
    <w:rsid w:val="007B2A43"/>
    <w:rsid w:val="007B2EDD"/>
    <w:rsid w:val="007B368E"/>
    <w:rsid w:val="007B61CF"/>
    <w:rsid w:val="007B67A0"/>
    <w:rsid w:val="007B6A4D"/>
    <w:rsid w:val="007B6EB6"/>
    <w:rsid w:val="007C2C9C"/>
    <w:rsid w:val="007C49EF"/>
    <w:rsid w:val="007C5B1A"/>
    <w:rsid w:val="007C7A4C"/>
    <w:rsid w:val="007D022C"/>
    <w:rsid w:val="007D03C7"/>
    <w:rsid w:val="007D0C96"/>
    <w:rsid w:val="007D2C0E"/>
    <w:rsid w:val="007D3FDB"/>
    <w:rsid w:val="007D46D7"/>
    <w:rsid w:val="007D56A5"/>
    <w:rsid w:val="007D7D75"/>
    <w:rsid w:val="007E1E24"/>
    <w:rsid w:val="007E2286"/>
    <w:rsid w:val="007E27BD"/>
    <w:rsid w:val="007E2D53"/>
    <w:rsid w:val="007F08B5"/>
    <w:rsid w:val="007F0F3B"/>
    <w:rsid w:val="007F1204"/>
    <w:rsid w:val="007F189D"/>
    <w:rsid w:val="007F1AEC"/>
    <w:rsid w:val="007F246E"/>
    <w:rsid w:val="007F2D42"/>
    <w:rsid w:val="007F3B9A"/>
    <w:rsid w:val="007F4CED"/>
    <w:rsid w:val="008015B3"/>
    <w:rsid w:val="00801BA8"/>
    <w:rsid w:val="00804530"/>
    <w:rsid w:val="00807D58"/>
    <w:rsid w:val="00810847"/>
    <w:rsid w:val="00813F7F"/>
    <w:rsid w:val="00813FF8"/>
    <w:rsid w:val="00814A19"/>
    <w:rsid w:val="00817625"/>
    <w:rsid w:val="00820ADB"/>
    <w:rsid w:val="0082489C"/>
    <w:rsid w:val="008262D1"/>
    <w:rsid w:val="00826D9D"/>
    <w:rsid w:val="00826FD9"/>
    <w:rsid w:val="00827685"/>
    <w:rsid w:val="008326D4"/>
    <w:rsid w:val="00834A39"/>
    <w:rsid w:val="00834CA6"/>
    <w:rsid w:val="008353BB"/>
    <w:rsid w:val="00836DBB"/>
    <w:rsid w:val="008402B1"/>
    <w:rsid w:val="0084088C"/>
    <w:rsid w:val="00840A88"/>
    <w:rsid w:val="00841DBE"/>
    <w:rsid w:val="00842D7D"/>
    <w:rsid w:val="00846521"/>
    <w:rsid w:val="00850137"/>
    <w:rsid w:val="00851917"/>
    <w:rsid w:val="00851F00"/>
    <w:rsid w:val="00852AAB"/>
    <w:rsid w:val="00853A46"/>
    <w:rsid w:val="00860FEE"/>
    <w:rsid w:val="008614FE"/>
    <w:rsid w:val="00861986"/>
    <w:rsid w:val="00861CF9"/>
    <w:rsid w:val="0086209B"/>
    <w:rsid w:val="00862BEE"/>
    <w:rsid w:val="00864BD2"/>
    <w:rsid w:val="00865218"/>
    <w:rsid w:val="00865B5B"/>
    <w:rsid w:val="00866471"/>
    <w:rsid w:val="0087483B"/>
    <w:rsid w:val="008769AB"/>
    <w:rsid w:val="0087707E"/>
    <w:rsid w:val="00881CD8"/>
    <w:rsid w:val="00882718"/>
    <w:rsid w:val="00883B98"/>
    <w:rsid w:val="00883FB0"/>
    <w:rsid w:val="008907C2"/>
    <w:rsid w:val="00890CC8"/>
    <w:rsid w:val="00890FD3"/>
    <w:rsid w:val="008919FE"/>
    <w:rsid w:val="00891DDC"/>
    <w:rsid w:val="0089289D"/>
    <w:rsid w:val="00893C34"/>
    <w:rsid w:val="008941DD"/>
    <w:rsid w:val="00895778"/>
    <w:rsid w:val="00895AF2"/>
    <w:rsid w:val="00897522"/>
    <w:rsid w:val="008A014A"/>
    <w:rsid w:val="008A0E27"/>
    <w:rsid w:val="008A1BE0"/>
    <w:rsid w:val="008A2D4D"/>
    <w:rsid w:val="008A32CA"/>
    <w:rsid w:val="008A5E81"/>
    <w:rsid w:val="008A5FC7"/>
    <w:rsid w:val="008A7DD0"/>
    <w:rsid w:val="008C1D1F"/>
    <w:rsid w:val="008C2A6C"/>
    <w:rsid w:val="008C318B"/>
    <w:rsid w:val="008C3AAB"/>
    <w:rsid w:val="008C42A5"/>
    <w:rsid w:val="008C4CD8"/>
    <w:rsid w:val="008C57DA"/>
    <w:rsid w:val="008C5CC4"/>
    <w:rsid w:val="008C6D3F"/>
    <w:rsid w:val="008C75DA"/>
    <w:rsid w:val="008D058C"/>
    <w:rsid w:val="008D14E1"/>
    <w:rsid w:val="008D4B64"/>
    <w:rsid w:val="008D5F46"/>
    <w:rsid w:val="008E0A50"/>
    <w:rsid w:val="008E1243"/>
    <w:rsid w:val="008E1ED9"/>
    <w:rsid w:val="008E5E1C"/>
    <w:rsid w:val="008E5FF0"/>
    <w:rsid w:val="008E6611"/>
    <w:rsid w:val="008E69F0"/>
    <w:rsid w:val="008E7B2C"/>
    <w:rsid w:val="008F29AC"/>
    <w:rsid w:val="008F2B85"/>
    <w:rsid w:val="008F3A2E"/>
    <w:rsid w:val="008F5247"/>
    <w:rsid w:val="008F655D"/>
    <w:rsid w:val="008F6E03"/>
    <w:rsid w:val="00901E3D"/>
    <w:rsid w:val="0090580E"/>
    <w:rsid w:val="00910C40"/>
    <w:rsid w:val="009139CD"/>
    <w:rsid w:val="009140ED"/>
    <w:rsid w:val="00914693"/>
    <w:rsid w:val="00914D95"/>
    <w:rsid w:val="00915019"/>
    <w:rsid w:val="009177B0"/>
    <w:rsid w:val="0092132A"/>
    <w:rsid w:val="00921348"/>
    <w:rsid w:val="00921DCF"/>
    <w:rsid w:val="00923882"/>
    <w:rsid w:val="00924B0D"/>
    <w:rsid w:val="00924ED1"/>
    <w:rsid w:val="009306EF"/>
    <w:rsid w:val="00931068"/>
    <w:rsid w:val="009317EA"/>
    <w:rsid w:val="009358EE"/>
    <w:rsid w:val="00946C1F"/>
    <w:rsid w:val="00950F72"/>
    <w:rsid w:val="009518D0"/>
    <w:rsid w:val="0095247D"/>
    <w:rsid w:val="00964350"/>
    <w:rsid w:val="00966651"/>
    <w:rsid w:val="0097199F"/>
    <w:rsid w:val="00971AC7"/>
    <w:rsid w:val="00973A63"/>
    <w:rsid w:val="00975A26"/>
    <w:rsid w:val="00980038"/>
    <w:rsid w:val="00980096"/>
    <w:rsid w:val="00982EA1"/>
    <w:rsid w:val="009865B0"/>
    <w:rsid w:val="00987D62"/>
    <w:rsid w:val="00990311"/>
    <w:rsid w:val="00993B1E"/>
    <w:rsid w:val="009942DF"/>
    <w:rsid w:val="00994DCA"/>
    <w:rsid w:val="009967BA"/>
    <w:rsid w:val="009A0A9D"/>
    <w:rsid w:val="009A285E"/>
    <w:rsid w:val="009A2883"/>
    <w:rsid w:val="009A506C"/>
    <w:rsid w:val="009A644C"/>
    <w:rsid w:val="009A6CD9"/>
    <w:rsid w:val="009B53F9"/>
    <w:rsid w:val="009B64BE"/>
    <w:rsid w:val="009B6519"/>
    <w:rsid w:val="009B708A"/>
    <w:rsid w:val="009B778D"/>
    <w:rsid w:val="009C155E"/>
    <w:rsid w:val="009C2214"/>
    <w:rsid w:val="009C3DA8"/>
    <w:rsid w:val="009C4B8B"/>
    <w:rsid w:val="009C6A76"/>
    <w:rsid w:val="009C79B4"/>
    <w:rsid w:val="009C7CFF"/>
    <w:rsid w:val="009D0B80"/>
    <w:rsid w:val="009D15F9"/>
    <w:rsid w:val="009D1CE8"/>
    <w:rsid w:val="009D25BE"/>
    <w:rsid w:val="009D2681"/>
    <w:rsid w:val="009D3A5C"/>
    <w:rsid w:val="009D3ACC"/>
    <w:rsid w:val="009D52A1"/>
    <w:rsid w:val="009D640E"/>
    <w:rsid w:val="009D6867"/>
    <w:rsid w:val="009E087D"/>
    <w:rsid w:val="009E12E9"/>
    <w:rsid w:val="009E2FC1"/>
    <w:rsid w:val="009E3F89"/>
    <w:rsid w:val="009E4567"/>
    <w:rsid w:val="009E5625"/>
    <w:rsid w:val="009E6517"/>
    <w:rsid w:val="009E6F9B"/>
    <w:rsid w:val="009F067F"/>
    <w:rsid w:val="009F15CB"/>
    <w:rsid w:val="009F678F"/>
    <w:rsid w:val="00A00409"/>
    <w:rsid w:val="00A00E91"/>
    <w:rsid w:val="00A04061"/>
    <w:rsid w:val="00A05B9D"/>
    <w:rsid w:val="00A0691A"/>
    <w:rsid w:val="00A101F8"/>
    <w:rsid w:val="00A10360"/>
    <w:rsid w:val="00A156AB"/>
    <w:rsid w:val="00A15E6A"/>
    <w:rsid w:val="00A1762C"/>
    <w:rsid w:val="00A21D4E"/>
    <w:rsid w:val="00A24540"/>
    <w:rsid w:val="00A2719A"/>
    <w:rsid w:val="00A27949"/>
    <w:rsid w:val="00A3041C"/>
    <w:rsid w:val="00A30899"/>
    <w:rsid w:val="00A325A0"/>
    <w:rsid w:val="00A32A12"/>
    <w:rsid w:val="00A33004"/>
    <w:rsid w:val="00A33C3D"/>
    <w:rsid w:val="00A33E88"/>
    <w:rsid w:val="00A34377"/>
    <w:rsid w:val="00A37C99"/>
    <w:rsid w:val="00A404ED"/>
    <w:rsid w:val="00A4259B"/>
    <w:rsid w:val="00A42CEC"/>
    <w:rsid w:val="00A4394D"/>
    <w:rsid w:val="00A44950"/>
    <w:rsid w:val="00A456C5"/>
    <w:rsid w:val="00A471A0"/>
    <w:rsid w:val="00A50B06"/>
    <w:rsid w:val="00A5196C"/>
    <w:rsid w:val="00A52D08"/>
    <w:rsid w:val="00A57BE5"/>
    <w:rsid w:val="00A6134C"/>
    <w:rsid w:val="00A63B15"/>
    <w:rsid w:val="00A64C21"/>
    <w:rsid w:val="00A6767B"/>
    <w:rsid w:val="00A70641"/>
    <w:rsid w:val="00A70A19"/>
    <w:rsid w:val="00A70F8D"/>
    <w:rsid w:val="00A715F4"/>
    <w:rsid w:val="00A72615"/>
    <w:rsid w:val="00A7307F"/>
    <w:rsid w:val="00A73AAD"/>
    <w:rsid w:val="00A73EF8"/>
    <w:rsid w:val="00A75C92"/>
    <w:rsid w:val="00A80AA1"/>
    <w:rsid w:val="00A81072"/>
    <w:rsid w:val="00A83F5F"/>
    <w:rsid w:val="00A861F4"/>
    <w:rsid w:val="00A86A3F"/>
    <w:rsid w:val="00A86F47"/>
    <w:rsid w:val="00A873D0"/>
    <w:rsid w:val="00A91A1C"/>
    <w:rsid w:val="00A9228D"/>
    <w:rsid w:val="00A938AB"/>
    <w:rsid w:val="00A97F8E"/>
    <w:rsid w:val="00AA61AD"/>
    <w:rsid w:val="00AA725A"/>
    <w:rsid w:val="00AB0AA5"/>
    <w:rsid w:val="00AB0AB0"/>
    <w:rsid w:val="00AB231F"/>
    <w:rsid w:val="00AB270F"/>
    <w:rsid w:val="00AB39A9"/>
    <w:rsid w:val="00AB4BD1"/>
    <w:rsid w:val="00AB5A5F"/>
    <w:rsid w:val="00AC1EAF"/>
    <w:rsid w:val="00AC25BC"/>
    <w:rsid w:val="00AC2759"/>
    <w:rsid w:val="00AC2DC9"/>
    <w:rsid w:val="00AC33DA"/>
    <w:rsid w:val="00AC385C"/>
    <w:rsid w:val="00AC3A79"/>
    <w:rsid w:val="00AC536E"/>
    <w:rsid w:val="00AD1D7C"/>
    <w:rsid w:val="00AD1F0D"/>
    <w:rsid w:val="00AD59B4"/>
    <w:rsid w:val="00AD7BD8"/>
    <w:rsid w:val="00AE27A2"/>
    <w:rsid w:val="00AE46E4"/>
    <w:rsid w:val="00AE5349"/>
    <w:rsid w:val="00AE75F0"/>
    <w:rsid w:val="00AF49CF"/>
    <w:rsid w:val="00AF57DC"/>
    <w:rsid w:val="00AF6545"/>
    <w:rsid w:val="00AF665A"/>
    <w:rsid w:val="00B01576"/>
    <w:rsid w:val="00B016CE"/>
    <w:rsid w:val="00B02403"/>
    <w:rsid w:val="00B03111"/>
    <w:rsid w:val="00B0403E"/>
    <w:rsid w:val="00B04383"/>
    <w:rsid w:val="00B0553C"/>
    <w:rsid w:val="00B06E64"/>
    <w:rsid w:val="00B11721"/>
    <w:rsid w:val="00B11B13"/>
    <w:rsid w:val="00B132F0"/>
    <w:rsid w:val="00B15963"/>
    <w:rsid w:val="00B166CD"/>
    <w:rsid w:val="00B17936"/>
    <w:rsid w:val="00B17CF9"/>
    <w:rsid w:val="00B2287A"/>
    <w:rsid w:val="00B233F9"/>
    <w:rsid w:val="00B318C0"/>
    <w:rsid w:val="00B329E8"/>
    <w:rsid w:val="00B32C17"/>
    <w:rsid w:val="00B33C82"/>
    <w:rsid w:val="00B350EA"/>
    <w:rsid w:val="00B3510B"/>
    <w:rsid w:val="00B35976"/>
    <w:rsid w:val="00B35AF3"/>
    <w:rsid w:val="00B35CC1"/>
    <w:rsid w:val="00B36A43"/>
    <w:rsid w:val="00B41DD5"/>
    <w:rsid w:val="00B440F6"/>
    <w:rsid w:val="00B4638C"/>
    <w:rsid w:val="00B465B6"/>
    <w:rsid w:val="00B47B1B"/>
    <w:rsid w:val="00B52B91"/>
    <w:rsid w:val="00B535E9"/>
    <w:rsid w:val="00B53DE3"/>
    <w:rsid w:val="00B60ABD"/>
    <w:rsid w:val="00B6482C"/>
    <w:rsid w:val="00B65A26"/>
    <w:rsid w:val="00B66F71"/>
    <w:rsid w:val="00B675FE"/>
    <w:rsid w:val="00B67FB6"/>
    <w:rsid w:val="00B70E8E"/>
    <w:rsid w:val="00B711ED"/>
    <w:rsid w:val="00B74865"/>
    <w:rsid w:val="00B762DA"/>
    <w:rsid w:val="00B7753E"/>
    <w:rsid w:val="00B83774"/>
    <w:rsid w:val="00B83AA5"/>
    <w:rsid w:val="00B850F3"/>
    <w:rsid w:val="00B860EB"/>
    <w:rsid w:val="00B87E71"/>
    <w:rsid w:val="00B90E84"/>
    <w:rsid w:val="00B9408F"/>
    <w:rsid w:val="00B964A7"/>
    <w:rsid w:val="00B96C36"/>
    <w:rsid w:val="00B96C8A"/>
    <w:rsid w:val="00BA1191"/>
    <w:rsid w:val="00BA1928"/>
    <w:rsid w:val="00BA2222"/>
    <w:rsid w:val="00BA3367"/>
    <w:rsid w:val="00BA681E"/>
    <w:rsid w:val="00BA68D7"/>
    <w:rsid w:val="00BB0252"/>
    <w:rsid w:val="00BB1591"/>
    <w:rsid w:val="00BB15A6"/>
    <w:rsid w:val="00BB49AC"/>
    <w:rsid w:val="00BC1A2F"/>
    <w:rsid w:val="00BC2EEA"/>
    <w:rsid w:val="00BC370E"/>
    <w:rsid w:val="00BC3FD2"/>
    <w:rsid w:val="00BC4FE3"/>
    <w:rsid w:val="00BC59AC"/>
    <w:rsid w:val="00BC60BE"/>
    <w:rsid w:val="00BC6F69"/>
    <w:rsid w:val="00BC7620"/>
    <w:rsid w:val="00BD04DC"/>
    <w:rsid w:val="00BD0F80"/>
    <w:rsid w:val="00BD3388"/>
    <w:rsid w:val="00BD3997"/>
    <w:rsid w:val="00BD3DCF"/>
    <w:rsid w:val="00BD4DD5"/>
    <w:rsid w:val="00BE1634"/>
    <w:rsid w:val="00BE417D"/>
    <w:rsid w:val="00BE4BAA"/>
    <w:rsid w:val="00BF0733"/>
    <w:rsid w:val="00BF1B43"/>
    <w:rsid w:val="00BF3646"/>
    <w:rsid w:val="00BF7A18"/>
    <w:rsid w:val="00C02CD0"/>
    <w:rsid w:val="00C032C5"/>
    <w:rsid w:val="00C04E71"/>
    <w:rsid w:val="00C07185"/>
    <w:rsid w:val="00C071D0"/>
    <w:rsid w:val="00C07D0F"/>
    <w:rsid w:val="00C1002F"/>
    <w:rsid w:val="00C1214A"/>
    <w:rsid w:val="00C12F68"/>
    <w:rsid w:val="00C13420"/>
    <w:rsid w:val="00C1399E"/>
    <w:rsid w:val="00C142E3"/>
    <w:rsid w:val="00C168A2"/>
    <w:rsid w:val="00C21C77"/>
    <w:rsid w:val="00C21D72"/>
    <w:rsid w:val="00C21E34"/>
    <w:rsid w:val="00C23A60"/>
    <w:rsid w:val="00C2443E"/>
    <w:rsid w:val="00C24C3C"/>
    <w:rsid w:val="00C24C5B"/>
    <w:rsid w:val="00C26739"/>
    <w:rsid w:val="00C26BFC"/>
    <w:rsid w:val="00C27608"/>
    <w:rsid w:val="00C30248"/>
    <w:rsid w:val="00C306D2"/>
    <w:rsid w:val="00C336F9"/>
    <w:rsid w:val="00C34CCE"/>
    <w:rsid w:val="00C34FB0"/>
    <w:rsid w:val="00C40C88"/>
    <w:rsid w:val="00C4267A"/>
    <w:rsid w:val="00C4329A"/>
    <w:rsid w:val="00C43A47"/>
    <w:rsid w:val="00C44ABB"/>
    <w:rsid w:val="00C4559C"/>
    <w:rsid w:val="00C45F61"/>
    <w:rsid w:val="00C504DD"/>
    <w:rsid w:val="00C51834"/>
    <w:rsid w:val="00C54768"/>
    <w:rsid w:val="00C56768"/>
    <w:rsid w:val="00C61680"/>
    <w:rsid w:val="00C620AA"/>
    <w:rsid w:val="00C622C2"/>
    <w:rsid w:val="00C623EC"/>
    <w:rsid w:val="00C66396"/>
    <w:rsid w:val="00C6673D"/>
    <w:rsid w:val="00C66D11"/>
    <w:rsid w:val="00C67128"/>
    <w:rsid w:val="00C73F9C"/>
    <w:rsid w:val="00C758B1"/>
    <w:rsid w:val="00C8071E"/>
    <w:rsid w:val="00C833A6"/>
    <w:rsid w:val="00C83474"/>
    <w:rsid w:val="00C834DA"/>
    <w:rsid w:val="00C83776"/>
    <w:rsid w:val="00C84514"/>
    <w:rsid w:val="00C8501A"/>
    <w:rsid w:val="00C853A8"/>
    <w:rsid w:val="00C8667C"/>
    <w:rsid w:val="00C8709B"/>
    <w:rsid w:val="00C87AFE"/>
    <w:rsid w:val="00C87D66"/>
    <w:rsid w:val="00C91058"/>
    <w:rsid w:val="00C91133"/>
    <w:rsid w:val="00C91B79"/>
    <w:rsid w:val="00C91E83"/>
    <w:rsid w:val="00C92B4C"/>
    <w:rsid w:val="00C92F6D"/>
    <w:rsid w:val="00C97548"/>
    <w:rsid w:val="00C97F70"/>
    <w:rsid w:val="00CA0C1A"/>
    <w:rsid w:val="00CA2450"/>
    <w:rsid w:val="00CA5E71"/>
    <w:rsid w:val="00CA68A3"/>
    <w:rsid w:val="00CA6922"/>
    <w:rsid w:val="00CB17D6"/>
    <w:rsid w:val="00CB3CD7"/>
    <w:rsid w:val="00CB4447"/>
    <w:rsid w:val="00CB5D49"/>
    <w:rsid w:val="00CB665D"/>
    <w:rsid w:val="00CB6C59"/>
    <w:rsid w:val="00CC2727"/>
    <w:rsid w:val="00CC3B69"/>
    <w:rsid w:val="00CC4AFA"/>
    <w:rsid w:val="00CD5130"/>
    <w:rsid w:val="00CD7826"/>
    <w:rsid w:val="00CE03CF"/>
    <w:rsid w:val="00CE059D"/>
    <w:rsid w:val="00CE1E90"/>
    <w:rsid w:val="00CE37FD"/>
    <w:rsid w:val="00CE5887"/>
    <w:rsid w:val="00CE58FA"/>
    <w:rsid w:val="00CE617F"/>
    <w:rsid w:val="00CE7591"/>
    <w:rsid w:val="00CF21C0"/>
    <w:rsid w:val="00CF2FCB"/>
    <w:rsid w:val="00CF3E41"/>
    <w:rsid w:val="00CF489B"/>
    <w:rsid w:val="00CF4BF8"/>
    <w:rsid w:val="00CF6225"/>
    <w:rsid w:val="00CF672C"/>
    <w:rsid w:val="00CF7C28"/>
    <w:rsid w:val="00CF7E04"/>
    <w:rsid w:val="00D0012A"/>
    <w:rsid w:val="00D01EE8"/>
    <w:rsid w:val="00D020CB"/>
    <w:rsid w:val="00D024B5"/>
    <w:rsid w:val="00D03B15"/>
    <w:rsid w:val="00D03D02"/>
    <w:rsid w:val="00D055AB"/>
    <w:rsid w:val="00D074BE"/>
    <w:rsid w:val="00D076FD"/>
    <w:rsid w:val="00D07AF1"/>
    <w:rsid w:val="00D10297"/>
    <w:rsid w:val="00D106EC"/>
    <w:rsid w:val="00D156D9"/>
    <w:rsid w:val="00D2009F"/>
    <w:rsid w:val="00D213BF"/>
    <w:rsid w:val="00D23662"/>
    <w:rsid w:val="00D23DBA"/>
    <w:rsid w:val="00D2416B"/>
    <w:rsid w:val="00D24EAC"/>
    <w:rsid w:val="00D2546C"/>
    <w:rsid w:val="00D279F5"/>
    <w:rsid w:val="00D30135"/>
    <w:rsid w:val="00D30BB3"/>
    <w:rsid w:val="00D30D2F"/>
    <w:rsid w:val="00D31520"/>
    <w:rsid w:val="00D31D0A"/>
    <w:rsid w:val="00D321FC"/>
    <w:rsid w:val="00D330A0"/>
    <w:rsid w:val="00D34432"/>
    <w:rsid w:val="00D3797C"/>
    <w:rsid w:val="00D37ABF"/>
    <w:rsid w:val="00D4040E"/>
    <w:rsid w:val="00D40B8B"/>
    <w:rsid w:val="00D40DA0"/>
    <w:rsid w:val="00D41CA0"/>
    <w:rsid w:val="00D420F0"/>
    <w:rsid w:val="00D43DC4"/>
    <w:rsid w:val="00D4516E"/>
    <w:rsid w:val="00D476F4"/>
    <w:rsid w:val="00D47DC9"/>
    <w:rsid w:val="00D51CDE"/>
    <w:rsid w:val="00D51DCE"/>
    <w:rsid w:val="00D5246A"/>
    <w:rsid w:val="00D54C95"/>
    <w:rsid w:val="00D56B71"/>
    <w:rsid w:val="00D56EB6"/>
    <w:rsid w:val="00D574A9"/>
    <w:rsid w:val="00D62CF2"/>
    <w:rsid w:val="00D65439"/>
    <w:rsid w:val="00D65A85"/>
    <w:rsid w:val="00D66D2D"/>
    <w:rsid w:val="00D714E5"/>
    <w:rsid w:val="00D71A9D"/>
    <w:rsid w:val="00D72BA0"/>
    <w:rsid w:val="00D73106"/>
    <w:rsid w:val="00D74F55"/>
    <w:rsid w:val="00D774AA"/>
    <w:rsid w:val="00D80907"/>
    <w:rsid w:val="00D82176"/>
    <w:rsid w:val="00D860B2"/>
    <w:rsid w:val="00D87B6A"/>
    <w:rsid w:val="00D905F6"/>
    <w:rsid w:val="00D90744"/>
    <w:rsid w:val="00D90EB3"/>
    <w:rsid w:val="00D91240"/>
    <w:rsid w:val="00D92A13"/>
    <w:rsid w:val="00D92C43"/>
    <w:rsid w:val="00D957CA"/>
    <w:rsid w:val="00D95E06"/>
    <w:rsid w:val="00D96369"/>
    <w:rsid w:val="00DA2362"/>
    <w:rsid w:val="00DA2544"/>
    <w:rsid w:val="00DA304F"/>
    <w:rsid w:val="00DA32FD"/>
    <w:rsid w:val="00DA3B09"/>
    <w:rsid w:val="00DA4B07"/>
    <w:rsid w:val="00DA4BB1"/>
    <w:rsid w:val="00DA4EBF"/>
    <w:rsid w:val="00DB011D"/>
    <w:rsid w:val="00DB2397"/>
    <w:rsid w:val="00DB34F4"/>
    <w:rsid w:val="00DB4080"/>
    <w:rsid w:val="00DB4094"/>
    <w:rsid w:val="00DB6A28"/>
    <w:rsid w:val="00DB7D81"/>
    <w:rsid w:val="00DC1991"/>
    <w:rsid w:val="00DC297A"/>
    <w:rsid w:val="00DC2B9F"/>
    <w:rsid w:val="00DC4079"/>
    <w:rsid w:val="00DC459B"/>
    <w:rsid w:val="00DC51FD"/>
    <w:rsid w:val="00DC7F7B"/>
    <w:rsid w:val="00DD07B2"/>
    <w:rsid w:val="00DD0BDA"/>
    <w:rsid w:val="00DD12B9"/>
    <w:rsid w:val="00DD3C2F"/>
    <w:rsid w:val="00DD404A"/>
    <w:rsid w:val="00DD6648"/>
    <w:rsid w:val="00DD7368"/>
    <w:rsid w:val="00DD754C"/>
    <w:rsid w:val="00DE142D"/>
    <w:rsid w:val="00DE29BE"/>
    <w:rsid w:val="00DE29E5"/>
    <w:rsid w:val="00DE31C1"/>
    <w:rsid w:val="00DE42FA"/>
    <w:rsid w:val="00DE4F7A"/>
    <w:rsid w:val="00DE5048"/>
    <w:rsid w:val="00DE6A34"/>
    <w:rsid w:val="00DE73D9"/>
    <w:rsid w:val="00DF0900"/>
    <w:rsid w:val="00DF11D6"/>
    <w:rsid w:val="00DF55A2"/>
    <w:rsid w:val="00DF5F41"/>
    <w:rsid w:val="00DF6CE8"/>
    <w:rsid w:val="00DF787D"/>
    <w:rsid w:val="00E0043A"/>
    <w:rsid w:val="00E005D7"/>
    <w:rsid w:val="00E0103A"/>
    <w:rsid w:val="00E031B9"/>
    <w:rsid w:val="00E0488C"/>
    <w:rsid w:val="00E07148"/>
    <w:rsid w:val="00E07D7B"/>
    <w:rsid w:val="00E1217F"/>
    <w:rsid w:val="00E12783"/>
    <w:rsid w:val="00E12EE0"/>
    <w:rsid w:val="00E14AC0"/>
    <w:rsid w:val="00E168DD"/>
    <w:rsid w:val="00E2012A"/>
    <w:rsid w:val="00E25492"/>
    <w:rsid w:val="00E26827"/>
    <w:rsid w:val="00E303B7"/>
    <w:rsid w:val="00E30C96"/>
    <w:rsid w:val="00E31178"/>
    <w:rsid w:val="00E329EF"/>
    <w:rsid w:val="00E33714"/>
    <w:rsid w:val="00E3494E"/>
    <w:rsid w:val="00E35DC1"/>
    <w:rsid w:val="00E36CF4"/>
    <w:rsid w:val="00E4164A"/>
    <w:rsid w:val="00E46C2A"/>
    <w:rsid w:val="00E50A45"/>
    <w:rsid w:val="00E50F4A"/>
    <w:rsid w:val="00E54C96"/>
    <w:rsid w:val="00E6232A"/>
    <w:rsid w:val="00E62FBC"/>
    <w:rsid w:val="00E65C84"/>
    <w:rsid w:val="00E65F91"/>
    <w:rsid w:val="00E65FB6"/>
    <w:rsid w:val="00E66381"/>
    <w:rsid w:val="00E663B6"/>
    <w:rsid w:val="00E677CF"/>
    <w:rsid w:val="00E67E68"/>
    <w:rsid w:val="00E70598"/>
    <w:rsid w:val="00E710AF"/>
    <w:rsid w:val="00E71431"/>
    <w:rsid w:val="00E727F6"/>
    <w:rsid w:val="00E73FC2"/>
    <w:rsid w:val="00E74278"/>
    <w:rsid w:val="00E746BB"/>
    <w:rsid w:val="00E75E19"/>
    <w:rsid w:val="00E81568"/>
    <w:rsid w:val="00E8214F"/>
    <w:rsid w:val="00E821F3"/>
    <w:rsid w:val="00E841F2"/>
    <w:rsid w:val="00E8773F"/>
    <w:rsid w:val="00E90F1A"/>
    <w:rsid w:val="00E92617"/>
    <w:rsid w:val="00E92B23"/>
    <w:rsid w:val="00E94186"/>
    <w:rsid w:val="00E95497"/>
    <w:rsid w:val="00E959B0"/>
    <w:rsid w:val="00EA3DF6"/>
    <w:rsid w:val="00EA41FD"/>
    <w:rsid w:val="00EA4D05"/>
    <w:rsid w:val="00EA5D46"/>
    <w:rsid w:val="00EA6BBF"/>
    <w:rsid w:val="00EA71B4"/>
    <w:rsid w:val="00EA7D4F"/>
    <w:rsid w:val="00EB0DC0"/>
    <w:rsid w:val="00EB1E40"/>
    <w:rsid w:val="00EB4C22"/>
    <w:rsid w:val="00EB62BD"/>
    <w:rsid w:val="00EC1A82"/>
    <w:rsid w:val="00EC2101"/>
    <w:rsid w:val="00EC26EE"/>
    <w:rsid w:val="00EC2BEE"/>
    <w:rsid w:val="00EC366F"/>
    <w:rsid w:val="00EC3B2A"/>
    <w:rsid w:val="00EC5085"/>
    <w:rsid w:val="00EC54FB"/>
    <w:rsid w:val="00EC5809"/>
    <w:rsid w:val="00EC71BC"/>
    <w:rsid w:val="00ED49BA"/>
    <w:rsid w:val="00ED7148"/>
    <w:rsid w:val="00ED7975"/>
    <w:rsid w:val="00EE00D7"/>
    <w:rsid w:val="00EE06CB"/>
    <w:rsid w:val="00EE0897"/>
    <w:rsid w:val="00EE3446"/>
    <w:rsid w:val="00EE41D0"/>
    <w:rsid w:val="00EE4F86"/>
    <w:rsid w:val="00EF06D4"/>
    <w:rsid w:val="00EF2479"/>
    <w:rsid w:val="00EF24CD"/>
    <w:rsid w:val="00EF2737"/>
    <w:rsid w:val="00EF38C4"/>
    <w:rsid w:val="00EF5C76"/>
    <w:rsid w:val="00EF60D4"/>
    <w:rsid w:val="00EF6B69"/>
    <w:rsid w:val="00EF7766"/>
    <w:rsid w:val="00F01087"/>
    <w:rsid w:val="00F017CC"/>
    <w:rsid w:val="00F026DE"/>
    <w:rsid w:val="00F03666"/>
    <w:rsid w:val="00F03B78"/>
    <w:rsid w:val="00F072CA"/>
    <w:rsid w:val="00F13E03"/>
    <w:rsid w:val="00F14EF7"/>
    <w:rsid w:val="00F14F87"/>
    <w:rsid w:val="00F15D52"/>
    <w:rsid w:val="00F160B0"/>
    <w:rsid w:val="00F16C5C"/>
    <w:rsid w:val="00F178FB"/>
    <w:rsid w:val="00F202D4"/>
    <w:rsid w:val="00F20990"/>
    <w:rsid w:val="00F2193E"/>
    <w:rsid w:val="00F21E36"/>
    <w:rsid w:val="00F221DB"/>
    <w:rsid w:val="00F27141"/>
    <w:rsid w:val="00F2748C"/>
    <w:rsid w:val="00F31575"/>
    <w:rsid w:val="00F3458A"/>
    <w:rsid w:val="00F345B9"/>
    <w:rsid w:val="00F3577C"/>
    <w:rsid w:val="00F36CF1"/>
    <w:rsid w:val="00F3705E"/>
    <w:rsid w:val="00F37808"/>
    <w:rsid w:val="00F40041"/>
    <w:rsid w:val="00F40334"/>
    <w:rsid w:val="00F417B9"/>
    <w:rsid w:val="00F41C55"/>
    <w:rsid w:val="00F42DC7"/>
    <w:rsid w:val="00F4354F"/>
    <w:rsid w:val="00F4536D"/>
    <w:rsid w:val="00F4680E"/>
    <w:rsid w:val="00F4791A"/>
    <w:rsid w:val="00F50C6D"/>
    <w:rsid w:val="00F51173"/>
    <w:rsid w:val="00F519D5"/>
    <w:rsid w:val="00F529A0"/>
    <w:rsid w:val="00F541AA"/>
    <w:rsid w:val="00F549C1"/>
    <w:rsid w:val="00F54BD4"/>
    <w:rsid w:val="00F552AA"/>
    <w:rsid w:val="00F553B8"/>
    <w:rsid w:val="00F60F52"/>
    <w:rsid w:val="00F62419"/>
    <w:rsid w:val="00F648CE"/>
    <w:rsid w:val="00F64E47"/>
    <w:rsid w:val="00F65141"/>
    <w:rsid w:val="00F6516C"/>
    <w:rsid w:val="00F66332"/>
    <w:rsid w:val="00F66C09"/>
    <w:rsid w:val="00F67869"/>
    <w:rsid w:val="00F67D4C"/>
    <w:rsid w:val="00F72274"/>
    <w:rsid w:val="00F746A3"/>
    <w:rsid w:val="00F747B0"/>
    <w:rsid w:val="00F7493E"/>
    <w:rsid w:val="00F761E9"/>
    <w:rsid w:val="00F7737C"/>
    <w:rsid w:val="00F81C17"/>
    <w:rsid w:val="00F81D69"/>
    <w:rsid w:val="00F865D8"/>
    <w:rsid w:val="00F90334"/>
    <w:rsid w:val="00F904CA"/>
    <w:rsid w:val="00F91DD8"/>
    <w:rsid w:val="00F93421"/>
    <w:rsid w:val="00F95007"/>
    <w:rsid w:val="00F9507D"/>
    <w:rsid w:val="00F960D4"/>
    <w:rsid w:val="00FA0310"/>
    <w:rsid w:val="00FA41EF"/>
    <w:rsid w:val="00FB26BE"/>
    <w:rsid w:val="00FB3E9F"/>
    <w:rsid w:val="00FB6B0E"/>
    <w:rsid w:val="00FC5EDB"/>
    <w:rsid w:val="00FC6940"/>
    <w:rsid w:val="00FC7093"/>
    <w:rsid w:val="00FC7F4F"/>
    <w:rsid w:val="00FD0065"/>
    <w:rsid w:val="00FD07A9"/>
    <w:rsid w:val="00FD1483"/>
    <w:rsid w:val="00FD1693"/>
    <w:rsid w:val="00FD1E2B"/>
    <w:rsid w:val="00FD2043"/>
    <w:rsid w:val="00FD271A"/>
    <w:rsid w:val="00FD543C"/>
    <w:rsid w:val="00FD54D5"/>
    <w:rsid w:val="00FD607B"/>
    <w:rsid w:val="00FD7B81"/>
    <w:rsid w:val="00FE08EB"/>
    <w:rsid w:val="00FE4A09"/>
    <w:rsid w:val="00FE779B"/>
    <w:rsid w:val="00FE7E6D"/>
    <w:rsid w:val="00FF125B"/>
    <w:rsid w:val="00FF18B9"/>
    <w:rsid w:val="00FF534E"/>
    <w:rsid w:val="00FF5494"/>
    <w:rsid w:val="00FF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A1C9B"/>
  <w15:chartTrackingRefBased/>
  <w15:docId w15:val="{9703A97D-8320-499F-8229-A9DC950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1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32CA"/>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0669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653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uiPriority w:val="99"/>
    <w:qFormat/>
    <w:rsid w:val="002E6531"/>
    <w:pPr>
      <w:spacing w:before="100" w:beforeAutospacing="1" w:after="100" w:afterAutospacing="1"/>
    </w:pPr>
    <w:rPr>
      <w:lang w:val="x-none"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2E6531"/>
    <w:rPr>
      <w:rFonts w:ascii="Times New Roman" w:eastAsia="Times New Roman" w:hAnsi="Times New Roman" w:cs="Times New Roman"/>
      <w:sz w:val="24"/>
      <w:szCs w:val="24"/>
      <w:lang w:val="x-none" w:eastAsia="uk-UA"/>
    </w:rPr>
  </w:style>
  <w:style w:type="paragraph" w:styleId="a6">
    <w:name w:val="Balloon Text"/>
    <w:basedOn w:val="a"/>
    <w:link w:val="a7"/>
    <w:uiPriority w:val="99"/>
    <w:semiHidden/>
    <w:unhideWhenUsed/>
    <w:rsid w:val="002E6531"/>
    <w:rPr>
      <w:rFonts w:ascii="Segoe UI" w:hAnsi="Segoe UI" w:cs="Segoe UI"/>
      <w:sz w:val="18"/>
      <w:szCs w:val="18"/>
    </w:rPr>
  </w:style>
  <w:style w:type="character" w:customStyle="1" w:styleId="a7">
    <w:name w:val="Текст выноски Знак"/>
    <w:basedOn w:val="a0"/>
    <w:link w:val="a6"/>
    <w:uiPriority w:val="99"/>
    <w:semiHidden/>
    <w:rsid w:val="002E6531"/>
    <w:rPr>
      <w:rFonts w:ascii="Segoe UI" w:eastAsia="Times New Roman" w:hAnsi="Segoe UI" w:cs="Segoe UI"/>
      <w:sz w:val="18"/>
      <w:szCs w:val="18"/>
      <w:lang w:eastAsia="ru-RU"/>
    </w:rPr>
  </w:style>
  <w:style w:type="paragraph" w:styleId="HTML">
    <w:name w:val="HTML Preformatted"/>
    <w:basedOn w:val="a"/>
    <w:link w:val="HTML0"/>
    <w:uiPriority w:val="99"/>
    <w:rsid w:val="002E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rsid w:val="002E6531"/>
    <w:rPr>
      <w:rFonts w:ascii="Courier New" w:eastAsia="Calibri" w:hAnsi="Courier New" w:cs="Times New Roman"/>
      <w:sz w:val="20"/>
      <w:szCs w:val="20"/>
      <w:lang w:val="uk-UA" w:eastAsia="uk-UA"/>
    </w:rPr>
  </w:style>
  <w:style w:type="paragraph" w:styleId="a8">
    <w:name w:val="List Paragraph"/>
    <w:basedOn w:val="a"/>
    <w:link w:val="a9"/>
    <w:qFormat/>
    <w:rsid w:val="002E6531"/>
    <w:pPr>
      <w:widowControl w:val="0"/>
      <w:overflowPunct w:val="0"/>
      <w:autoSpaceDE w:val="0"/>
      <w:autoSpaceDN w:val="0"/>
      <w:adjustRightInd w:val="0"/>
      <w:ind w:left="720"/>
      <w:contextualSpacing/>
      <w:textAlignment w:val="baseline"/>
    </w:pPr>
    <w:rPr>
      <w:sz w:val="20"/>
      <w:szCs w:val="20"/>
      <w:lang w:val="uk-UA"/>
    </w:rPr>
  </w:style>
  <w:style w:type="paragraph" w:customStyle="1" w:styleId="21">
    <w:name w:val="Основной текст2"/>
    <w:basedOn w:val="a"/>
    <w:link w:val="aa"/>
    <w:rsid w:val="002E6531"/>
    <w:pPr>
      <w:shd w:val="clear" w:color="auto" w:fill="FFFFFF"/>
      <w:spacing w:after="180" w:line="192" w:lineRule="exact"/>
      <w:jc w:val="both"/>
    </w:pPr>
    <w:rPr>
      <w:sz w:val="14"/>
      <w:szCs w:val="14"/>
    </w:rPr>
  </w:style>
  <w:style w:type="character" w:customStyle="1" w:styleId="aa">
    <w:name w:val="Основной текст_"/>
    <w:link w:val="21"/>
    <w:locked/>
    <w:rsid w:val="002E6531"/>
    <w:rPr>
      <w:rFonts w:ascii="Times New Roman" w:eastAsia="Times New Roman" w:hAnsi="Times New Roman" w:cs="Times New Roman"/>
      <w:sz w:val="14"/>
      <w:szCs w:val="14"/>
      <w:shd w:val="clear" w:color="auto" w:fill="FFFFFF"/>
      <w:lang w:eastAsia="ru-RU"/>
    </w:rPr>
  </w:style>
  <w:style w:type="paragraph" w:styleId="ab">
    <w:name w:val="No Spacing"/>
    <w:link w:val="ac"/>
    <w:uiPriority w:val="1"/>
    <w:qFormat/>
    <w:rsid w:val="00404A32"/>
    <w:pPr>
      <w:spacing w:after="0" w:line="240" w:lineRule="auto"/>
    </w:pPr>
    <w:rPr>
      <w:rFonts w:ascii="Calibri" w:eastAsia="Calibri" w:hAnsi="Calibri" w:cs="Times New Roman"/>
    </w:rPr>
  </w:style>
  <w:style w:type="paragraph" w:customStyle="1" w:styleId="1">
    <w:name w:val="Абзац списка1"/>
    <w:basedOn w:val="a"/>
    <w:link w:val="ListParagraphChar"/>
    <w:rsid w:val="00C34FB0"/>
    <w:pPr>
      <w:ind w:left="720"/>
      <w:contextualSpacing/>
    </w:pPr>
    <w:rPr>
      <w:rFonts w:eastAsia="Calibri"/>
    </w:rPr>
  </w:style>
  <w:style w:type="character" w:styleId="ad">
    <w:name w:val="Strong"/>
    <w:basedOn w:val="a0"/>
    <w:qFormat/>
    <w:rsid w:val="006D07E1"/>
    <w:rPr>
      <w:b/>
      <w:bCs/>
    </w:rPr>
  </w:style>
  <w:style w:type="table" w:styleId="ae">
    <w:name w:val="Table Grid"/>
    <w:basedOn w:val="a1"/>
    <w:uiPriority w:val="59"/>
    <w:rsid w:val="0019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A32CA"/>
    <w:rPr>
      <w:rFonts w:asciiTheme="majorHAnsi" w:eastAsiaTheme="majorEastAsia" w:hAnsiTheme="majorHAnsi" w:cstheme="majorBidi"/>
      <w:b/>
      <w:bCs/>
      <w:color w:val="5B9BD5" w:themeColor="accent1"/>
      <w:sz w:val="24"/>
      <w:szCs w:val="24"/>
      <w:lang w:eastAsia="ru-RU"/>
    </w:rPr>
  </w:style>
  <w:style w:type="paragraph" w:customStyle="1" w:styleId="22">
    <w:name w:val="Абзац списку2"/>
    <w:basedOn w:val="a"/>
    <w:rsid w:val="008A32CA"/>
    <w:pPr>
      <w:ind w:left="720"/>
      <w:contextualSpacing/>
    </w:pPr>
    <w:rPr>
      <w:rFonts w:eastAsia="Calibri"/>
    </w:rPr>
  </w:style>
  <w:style w:type="paragraph" w:customStyle="1" w:styleId="rvps2">
    <w:name w:val="rvps2"/>
    <w:basedOn w:val="a"/>
    <w:qFormat/>
    <w:rsid w:val="00127D6E"/>
    <w:pPr>
      <w:spacing w:before="100" w:beforeAutospacing="1" w:after="100" w:afterAutospacing="1"/>
    </w:pPr>
  </w:style>
  <w:style w:type="character" w:customStyle="1" w:styleId="a9">
    <w:name w:val="Абзац списка Знак"/>
    <w:link w:val="a8"/>
    <w:uiPriority w:val="34"/>
    <w:locked/>
    <w:rsid w:val="00127D6E"/>
    <w:rPr>
      <w:rFonts w:ascii="Times New Roman" w:eastAsia="Times New Roman" w:hAnsi="Times New Roman" w:cs="Times New Roman"/>
      <w:sz w:val="20"/>
      <w:szCs w:val="20"/>
      <w:lang w:val="uk-UA" w:eastAsia="ru-RU"/>
    </w:rPr>
  </w:style>
  <w:style w:type="paragraph" w:customStyle="1" w:styleId="af">
    <w:name w:val="a"/>
    <w:basedOn w:val="a"/>
    <w:link w:val="af0"/>
    <w:uiPriority w:val="99"/>
    <w:rsid w:val="00127D6E"/>
    <w:pPr>
      <w:spacing w:before="100" w:beforeAutospacing="1" w:after="100" w:afterAutospacing="1"/>
    </w:pPr>
    <w:rPr>
      <w:lang w:val="uk-UA"/>
    </w:rPr>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AC33DA"/>
  </w:style>
  <w:style w:type="paragraph" w:customStyle="1" w:styleId="23">
    <w:name w:val="Абзац списка2"/>
    <w:basedOn w:val="a"/>
    <w:rsid w:val="004F37B3"/>
    <w:pPr>
      <w:ind w:left="720"/>
      <w:contextualSpacing/>
    </w:pPr>
    <w:rPr>
      <w:rFonts w:eastAsia="Calibri"/>
    </w:rPr>
  </w:style>
  <w:style w:type="paragraph" w:customStyle="1" w:styleId="31">
    <w:name w:val="Абзац списка3"/>
    <w:basedOn w:val="a"/>
    <w:rsid w:val="004F37B3"/>
    <w:pPr>
      <w:ind w:left="720"/>
      <w:contextualSpacing/>
    </w:pPr>
    <w:rPr>
      <w:rFonts w:eastAsia="Calibri"/>
    </w:rPr>
  </w:style>
  <w:style w:type="character" w:customStyle="1" w:styleId="ac">
    <w:name w:val="Без интервала Знак"/>
    <w:link w:val="ab"/>
    <w:uiPriority w:val="1"/>
    <w:rsid w:val="00682176"/>
    <w:rPr>
      <w:rFonts w:ascii="Calibri" w:eastAsia="Calibri" w:hAnsi="Calibri" w:cs="Times New Roman"/>
    </w:rPr>
  </w:style>
  <w:style w:type="character" w:customStyle="1" w:styleId="20">
    <w:name w:val="Заголовок 2 Знак"/>
    <w:basedOn w:val="a0"/>
    <w:link w:val="2"/>
    <w:uiPriority w:val="9"/>
    <w:semiHidden/>
    <w:rsid w:val="005911A2"/>
    <w:rPr>
      <w:rFonts w:asciiTheme="majorHAnsi" w:eastAsiaTheme="majorEastAsia" w:hAnsiTheme="majorHAnsi" w:cstheme="majorBidi"/>
      <w:color w:val="2E74B5" w:themeColor="accent1" w:themeShade="BF"/>
      <w:sz w:val="26"/>
      <w:szCs w:val="26"/>
      <w:lang w:eastAsia="ru-RU"/>
    </w:rPr>
  </w:style>
  <w:style w:type="paragraph" w:styleId="24">
    <w:name w:val="Body Text 2"/>
    <w:basedOn w:val="a"/>
    <w:link w:val="25"/>
    <w:uiPriority w:val="99"/>
    <w:rsid w:val="00E74278"/>
    <w:pPr>
      <w:spacing w:after="120" w:line="480" w:lineRule="auto"/>
    </w:pPr>
  </w:style>
  <w:style w:type="character" w:customStyle="1" w:styleId="25">
    <w:name w:val="Основной текст 2 Знак"/>
    <w:basedOn w:val="a0"/>
    <w:link w:val="24"/>
    <w:uiPriority w:val="99"/>
    <w:rsid w:val="00E74278"/>
    <w:rPr>
      <w:rFonts w:ascii="Times New Roman" w:eastAsia="Times New Roman" w:hAnsi="Times New Roman" w:cs="Times New Roman"/>
      <w:sz w:val="24"/>
      <w:szCs w:val="24"/>
      <w:lang w:eastAsia="ru-RU"/>
    </w:rPr>
  </w:style>
  <w:style w:type="character" w:customStyle="1" w:styleId="26">
    <w:name w:val="Основной текст (2) + Полужирный"/>
    <w:uiPriority w:val="99"/>
    <w:rsid w:val="00DA3B09"/>
    <w:rPr>
      <w:rFonts w:ascii="Times New Roman" w:hAnsi="Times New Roman"/>
      <w:b/>
      <w:sz w:val="22"/>
      <w:u w:val="none"/>
    </w:rPr>
  </w:style>
  <w:style w:type="character" w:customStyle="1" w:styleId="27">
    <w:name w:val="Основной текст (2)_"/>
    <w:link w:val="210"/>
    <w:uiPriority w:val="99"/>
    <w:locked/>
    <w:rsid w:val="00DA3B09"/>
    <w:rPr>
      <w:shd w:val="clear" w:color="auto" w:fill="FFFFFF"/>
    </w:rPr>
  </w:style>
  <w:style w:type="paragraph" w:customStyle="1" w:styleId="210">
    <w:name w:val="Основной текст (2)1"/>
    <w:basedOn w:val="a"/>
    <w:link w:val="27"/>
    <w:uiPriority w:val="99"/>
    <w:rsid w:val="00DA3B09"/>
    <w:pPr>
      <w:widowControl w:val="0"/>
      <w:shd w:val="clear" w:color="auto" w:fill="FFFFFF"/>
      <w:spacing w:before="420" w:after="300" w:line="240" w:lineRule="atLeast"/>
      <w:jc w:val="both"/>
    </w:pPr>
    <w:rPr>
      <w:rFonts w:asciiTheme="minorHAnsi" w:eastAsiaTheme="minorHAnsi" w:hAnsiTheme="minorHAnsi" w:cstheme="minorBidi"/>
      <w:sz w:val="22"/>
      <w:szCs w:val="22"/>
      <w:lang w:eastAsia="en-US"/>
    </w:rPr>
  </w:style>
  <w:style w:type="character" w:customStyle="1" w:styleId="tlid-translation">
    <w:name w:val="tlid-translation"/>
    <w:rsid w:val="00DA3B09"/>
  </w:style>
  <w:style w:type="character" w:customStyle="1" w:styleId="ListParagraphChar">
    <w:name w:val="List Paragraph Char"/>
    <w:link w:val="1"/>
    <w:locked/>
    <w:rsid w:val="0012790D"/>
    <w:rPr>
      <w:rFonts w:ascii="Times New Roman" w:eastAsia="Calibri" w:hAnsi="Times New Roman" w:cs="Times New Roman"/>
      <w:sz w:val="24"/>
      <w:szCs w:val="24"/>
      <w:lang w:eastAsia="ru-RU"/>
    </w:rPr>
  </w:style>
  <w:style w:type="character" w:customStyle="1" w:styleId="60">
    <w:name w:val="Заголовок 6 Знак"/>
    <w:basedOn w:val="a0"/>
    <w:link w:val="6"/>
    <w:uiPriority w:val="9"/>
    <w:semiHidden/>
    <w:rsid w:val="00406694"/>
    <w:rPr>
      <w:rFonts w:asciiTheme="majorHAnsi" w:eastAsiaTheme="majorEastAsia" w:hAnsiTheme="majorHAnsi" w:cstheme="majorBidi"/>
      <w:color w:val="1F4D78" w:themeColor="accent1" w:themeShade="7F"/>
      <w:sz w:val="24"/>
      <w:szCs w:val="24"/>
      <w:lang w:eastAsia="ru-RU"/>
    </w:rPr>
  </w:style>
  <w:style w:type="paragraph" w:styleId="af1">
    <w:name w:val="Body Text"/>
    <w:basedOn w:val="a"/>
    <w:link w:val="af2"/>
    <w:uiPriority w:val="99"/>
    <w:unhideWhenUsed/>
    <w:rsid w:val="00406694"/>
    <w:pPr>
      <w:spacing w:after="120"/>
    </w:pPr>
  </w:style>
  <w:style w:type="character" w:customStyle="1" w:styleId="af2">
    <w:name w:val="Основной текст Знак"/>
    <w:basedOn w:val="a0"/>
    <w:link w:val="af1"/>
    <w:uiPriority w:val="99"/>
    <w:rsid w:val="00406694"/>
    <w:rPr>
      <w:rFonts w:ascii="Times New Roman" w:eastAsia="Times New Roman" w:hAnsi="Times New Roman" w:cs="Times New Roman"/>
      <w:sz w:val="24"/>
      <w:szCs w:val="24"/>
      <w:lang w:eastAsia="ru-RU"/>
    </w:rPr>
  </w:style>
  <w:style w:type="character" w:customStyle="1" w:styleId="af0">
    <w:name w:val="a Знак"/>
    <w:link w:val="af"/>
    <w:uiPriority w:val="99"/>
    <w:locked/>
    <w:rsid w:val="00406694"/>
    <w:rPr>
      <w:rFonts w:ascii="Times New Roman" w:eastAsia="Times New Roman" w:hAnsi="Times New Roman" w:cs="Times New Roman"/>
      <w:sz w:val="24"/>
      <w:szCs w:val="24"/>
      <w:lang w:val="uk-UA" w:eastAsia="ru-RU"/>
    </w:rPr>
  </w:style>
  <w:style w:type="paragraph" w:customStyle="1" w:styleId="2769">
    <w:name w:val="2769"/>
    <w:aliases w:val="baiaagaaboqcaaadtwqaaaxfbaaaaaaaaaaaaaaaaaaaaaaaaaaaaaaaaaaaaaaaaaaaaaaaaaaaaaaaaaaaaaaaaaaaaaaaaaaaaaaaaaaaaaaaaaaaaaaaaaaaaaaaaaaaaaaaaaaaaaaaaaaaaaaaaaaaaaaaaaaaaaaaaaaaaaaaaaaaaaaaaaaaaaaaaaaaaaaaaaaaaaaaaaaaaaaaaaaaaaaaaaaaaaaa"/>
    <w:basedOn w:val="a"/>
    <w:rsid w:val="00406694"/>
    <w:pPr>
      <w:spacing w:before="100" w:beforeAutospacing="1" w:after="100" w:afterAutospacing="1"/>
    </w:pPr>
  </w:style>
  <w:style w:type="paragraph" w:customStyle="1" w:styleId="4">
    <w:name w:val="Абзац списка4"/>
    <w:basedOn w:val="a"/>
    <w:rsid w:val="00A6134C"/>
    <w:pPr>
      <w:ind w:left="720"/>
      <w:contextualSpacing/>
    </w:pPr>
    <w:rPr>
      <w:rFonts w:eastAsia="Calibri"/>
    </w:rPr>
  </w:style>
  <w:style w:type="paragraph" w:customStyle="1" w:styleId="TableParagraph">
    <w:name w:val="Table Paragraph"/>
    <w:basedOn w:val="a"/>
    <w:uiPriority w:val="1"/>
    <w:qFormat/>
    <w:rsid w:val="00A6134C"/>
    <w:pPr>
      <w:widowControl w:val="0"/>
      <w:autoSpaceDE w:val="0"/>
      <w:autoSpaceDN w:val="0"/>
      <w:ind w:left="30"/>
    </w:pPr>
    <w:rPr>
      <w:sz w:val="22"/>
      <w:szCs w:val="22"/>
      <w:lang w:val="uk-UA" w:eastAsia="en-US"/>
    </w:rPr>
  </w:style>
  <w:style w:type="character" w:customStyle="1" w:styleId="xfmc1">
    <w:name w:val="xfmc1"/>
    <w:rsid w:val="00A6134C"/>
  </w:style>
  <w:style w:type="paragraph" w:styleId="af3">
    <w:name w:val="header"/>
    <w:basedOn w:val="a"/>
    <w:link w:val="af4"/>
    <w:uiPriority w:val="99"/>
    <w:unhideWhenUsed/>
    <w:rsid w:val="00737895"/>
    <w:pPr>
      <w:tabs>
        <w:tab w:val="center" w:pos="4819"/>
        <w:tab w:val="right" w:pos="9639"/>
      </w:tabs>
    </w:pPr>
  </w:style>
  <w:style w:type="character" w:customStyle="1" w:styleId="af4">
    <w:name w:val="Верхний колонтитул Знак"/>
    <w:basedOn w:val="a0"/>
    <w:link w:val="af3"/>
    <w:uiPriority w:val="99"/>
    <w:rsid w:val="00737895"/>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37895"/>
    <w:pPr>
      <w:tabs>
        <w:tab w:val="center" w:pos="4819"/>
        <w:tab w:val="right" w:pos="9639"/>
      </w:tabs>
    </w:pPr>
  </w:style>
  <w:style w:type="character" w:customStyle="1" w:styleId="af6">
    <w:name w:val="Нижний колонтитул Знак"/>
    <w:basedOn w:val="a0"/>
    <w:link w:val="af5"/>
    <w:uiPriority w:val="99"/>
    <w:rsid w:val="00737895"/>
    <w:rPr>
      <w:rFonts w:ascii="Times New Roman" w:eastAsia="Times New Roman" w:hAnsi="Times New Roman" w:cs="Times New Roman"/>
      <w:sz w:val="24"/>
      <w:szCs w:val="24"/>
      <w:lang w:eastAsia="ru-RU"/>
    </w:rPr>
  </w:style>
  <w:style w:type="table" w:customStyle="1" w:styleId="10">
    <w:name w:val="Сетка таблицы1"/>
    <w:basedOn w:val="a1"/>
    <w:next w:val="ae"/>
    <w:uiPriority w:val="39"/>
    <w:rsid w:val="00DD07B2"/>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143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20">
    <w:name w:val="Основной текст с отступом 22"/>
    <w:basedOn w:val="a"/>
    <w:uiPriority w:val="99"/>
    <w:rsid w:val="000A7BE8"/>
    <w:pPr>
      <w:widowControl w:val="0"/>
      <w:autoSpaceDE w:val="0"/>
      <w:spacing w:after="120" w:line="480" w:lineRule="auto"/>
      <w:ind w:left="283"/>
    </w:pPr>
    <w:rPr>
      <w:rFonts w:ascii="Times New Roman CYR" w:hAnsi="Times New Roman CYR" w:cs="Times New Roman CYR"/>
      <w:kern w:val="1"/>
      <w:lang w:val="uk-UA" w:eastAsia="ar-SA"/>
    </w:rPr>
  </w:style>
  <w:style w:type="character" w:customStyle="1" w:styleId="apple-converted-space">
    <w:name w:val="apple-converted-space"/>
    <w:rsid w:val="000A7BE8"/>
  </w:style>
  <w:style w:type="character" w:customStyle="1" w:styleId="Bodytext3FranklinGothicMedium">
    <w:name w:val="Body text (3) + Franklin Gothic Medium"/>
    <w:aliases w:val="11 pt,Body text + Georgia"/>
    <w:uiPriority w:val="99"/>
    <w:rsid w:val="000A7BE8"/>
    <w:rPr>
      <w:rFonts w:ascii="Franklin Gothic Medium" w:hAnsi="Franklin Gothic Medium" w:cs="Franklin Gothic Medium"/>
      <w:sz w:val="22"/>
      <w:szCs w:val="22"/>
      <w:shd w:val="clear" w:color="auto" w:fill="FFFFFF"/>
      <w:lang w:bidi="ar-SA"/>
    </w:rPr>
  </w:style>
  <w:style w:type="paragraph" w:customStyle="1" w:styleId="28">
    <w:name w:val="Название2"/>
    <w:basedOn w:val="a"/>
    <w:rsid w:val="002D2477"/>
    <w:pPr>
      <w:suppressLineNumbers/>
      <w:suppressAutoHyphens/>
      <w:spacing w:before="120" w:after="120"/>
    </w:pPr>
    <w:rPr>
      <w:rFonts w:ascii="Arial" w:hAnsi="Arial" w:cs="Mangal"/>
      <w:i/>
      <w:iCs/>
      <w:color w:val="000000"/>
      <w:sz w:val="20"/>
      <w:u w:val="single"/>
      <w:lang w:eastAsia="ar-SA"/>
    </w:rPr>
  </w:style>
  <w:style w:type="paragraph" w:customStyle="1" w:styleId="HTML1">
    <w:name w:val="Стандартный HTML1"/>
    <w:basedOn w:val="a"/>
    <w:rsid w:val="00C6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492">
      <w:bodyDiv w:val="1"/>
      <w:marLeft w:val="0"/>
      <w:marRight w:val="0"/>
      <w:marTop w:val="0"/>
      <w:marBottom w:val="0"/>
      <w:divBdr>
        <w:top w:val="none" w:sz="0" w:space="0" w:color="auto"/>
        <w:left w:val="none" w:sz="0" w:space="0" w:color="auto"/>
        <w:bottom w:val="none" w:sz="0" w:space="0" w:color="auto"/>
        <w:right w:val="none" w:sz="0" w:space="0" w:color="auto"/>
      </w:divBdr>
    </w:div>
    <w:div w:id="55518014">
      <w:bodyDiv w:val="1"/>
      <w:marLeft w:val="0"/>
      <w:marRight w:val="0"/>
      <w:marTop w:val="0"/>
      <w:marBottom w:val="0"/>
      <w:divBdr>
        <w:top w:val="none" w:sz="0" w:space="0" w:color="auto"/>
        <w:left w:val="none" w:sz="0" w:space="0" w:color="auto"/>
        <w:bottom w:val="none" w:sz="0" w:space="0" w:color="auto"/>
        <w:right w:val="none" w:sz="0" w:space="0" w:color="auto"/>
      </w:divBdr>
    </w:div>
    <w:div w:id="578755238">
      <w:bodyDiv w:val="1"/>
      <w:marLeft w:val="0"/>
      <w:marRight w:val="0"/>
      <w:marTop w:val="0"/>
      <w:marBottom w:val="0"/>
      <w:divBdr>
        <w:top w:val="none" w:sz="0" w:space="0" w:color="auto"/>
        <w:left w:val="none" w:sz="0" w:space="0" w:color="auto"/>
        <w:bottom w:val="none" w:sz="0" w:space="0" w:color="auto"/>
        <w:right w:val="none" w:sz="0" w:space="0" w:color="auto"/>
      </w:divBdr>
    </w:div>
    <w:div w:id="1582369280">
      <w:bodyDiv w:val="1"/>
      <w:marLeft w:val="0"/>
      <w:marRight w:val="0"/>
      <w:marTop w:val="0"/>
      <w:marBottom w:val="0"/>
      <w:divBdr>
        <w:top w:val="none" w:sz="0" w:space="0" w:color="auto"/>
        <w:left w:val="none" w:sz="0" w:space="0" w:color="auto"/>
        <w:bottom w:val="none" w:sz="0" w:space="0" w:color="auto"/>
        <w:right w:val="none" w:sz="0" w:space="0" w:color="auto"/>
      </w:divBdr>
    </w:div>
    <w:div w:id="1641302133">
      <w:bodyDiv w:val="1"/>
      <w:marLeft w:val="0"/>
      <w:marRight w:val="0"/>
      <w:marTop w:val="0"/>
      <w:marBottom w:val="0"/>
      <w:divBdr>
        <w:top w:val="none" w:sz="0" w:space="0" w:color="auto"/>
        <w:left w:val="none" w:sz="0" w:space="0" w:color="auto"/>
        <w:bottom w:val="none" w:sz="0" w:space="0" w:color="auto"/>
        <w:right w:val="none" w:sz="0" w:space="0" w:color="auto"/>
      </w:divBdr>
    </w:div>
    <w:div w:id="18191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mailto:cheu@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2AA6-FCE9-4F1C-9532-38B5ED71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37563</Words>
  <Characters>21411</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19</cp:revision>
  <cp:lastPrinted>2022-09-12T09:33:00Z</cp:lastPrinted>
  <dcterms:created xsi:type="dcterms:W3CDTF">2022-10-07T05:23:00Z</dcterms:created>
  <dcterms:modified xsi:type="dcterms:W3CDTF">2022-10-07T05:37:00Z</dcterms:modified>
</cp:coreProperties>
</file>