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004" w:rsidRPr="00F40856" w:rsidRDefault="00E95769">
      <w:pPr>
        <w:spacing w:line="240" w:lineRule="auto"/>
        <w:jc w:val="center"/>
        <w:rPr>
          <w:rFonts w:ascii="Times New Roman" w:hAnsi="Times New Roman" w:cs="Times New Roman"/>
          <w:sz w:val="28"/>
          <w:szCs w:val="28"/>
          <w:lang w:val="uk-UA"/>
        </w:rPr>
      </w:pPr>
      <w:r w:rsidRPr="00F40856">
        <w:rPr>
          <w:rFonts w:ascii="Times New Roman" w:hAnsi="Times New Roman" w:cs="Times New Roman"/>
          <w:sz w:val="28"/>
          <w:szCs w:val="28"/>
          <w:lang w:val="uk-UA"/>
        </w:rPr>
        <w:t>КОМУНАЛЬНЕ ПІДПРИЄМСТВО “КРОЛЕВЕЦЬКА ЛІКАРНЯ” КРОЛЕВЕЦЬКОЇ МІСЬКОЇ РАДИ</w:t>
      </w:r>
    </w:p>
    <w:p w:rsidR="00BD070A" w:rsidRPr="00F40856" w:rsidRDefault="00BD070A">
      <w:pPr>
        <w:spacing w:line="240" w:lineRule="auto"/>
        <w:jc w:val="center"/>
        <w:rPr>
          <w:rFonts w:ascii="Times New Roman" w:hAnsi="Times New Roman" w:cs="Times New Roman"/>
          <w:sz w:val="28"/>
          <w:szCs w:val="28"/>
          <w:lang w:val="uk-UA"/>
        </w:rPr>
      </w:pPr>
    </w:p>
    <w:p w:rsidR="00BD070A" w:rsidRPr="00F40856" w:rsidRDefault="00BD070A">
      <w:pPr>
        <w:spacing w:line="240" w:lineRule="auto"/>
        <w:jc w:val="center"/>
        <w:rPr>
          <w:rFonts w:ascii="Times New Roman" w:hAnsi="Times New Roman" w:cs="Times New Roman"/>
          <w:sz w:val="28"/>
          <w:szCs w:val="28"/>
          <w:lang w:val="uk-UA"/>
        </w:rPr>
      </w:pPr>
    </w:p>
    <w:tbl>
      <w:tblPr>
        <w:tblStyle w:val="Style10"/>
        <w:tblW w:w="9318"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3931"/>
        <w:gridCol w:w="5387"/>
      </w:tblGrid>
      <w:tr w:rsidR="00FB6004" w:rsidRPr="00F40856">
        <w:tc>
          <w:tcPr>
            <w:tcW w:w="3931" w:type="dxa"/>
            <w:tcBorders>
              <w:top w:val="nil"/>
              <w:left w:val="nil"/>
              <w:bottom w:val="nil"/>
              <w:right w:val="nil"/>
            </w:tcBorders>
          </w:tcPr>
          <w:p w:rsidR="00FB6004" w:rsidRPr="00F40856" w:rsidRDefault="00FB6004">
            <w:pPr>
              <w:spacing w:line="240" w:lineRule="auto"/>
              <w:rPr>
                <w:rFonts w:ascii="Times New Roman" w:hAnsi="Times New Roman" w:cs="Times New Roman"/>
              </w:rPr>
            </w:pPr>
          </w:p>
          <w:p w:rsidR="00FB6004" w:rsidRPr="00F40856" w:rsidRDefault="00FB6004">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FB6004" w:rsidRPr="00F40856" w:rsidRDefault="00FB6004">
            <w:pPr>
              <w:spacing w:line="240" w:lineRule="auto"/>
              <w:rPr>
                <w:rFonts w:ascii="Times New Roman" w:eastAsia="Times New Roman" w:hAnsi="Times New Roman" w:cs="Times New Roman"/>
                <w:color w:val="000000"/>
                <w:sz w:val="24"/>
                <w:szCs w:val="24"/>
              </w:rPr>
            </w:pPr>
          </w:p>
          <w:p w:rsidR="00FB6004" w:rsidRPr="00F40856" w:rsidRDefault="00E95769">
            <w:pPr>
              <w:spacing w:line="240" w:lineRule="auto"/>
              <w:rPr>
                <w:rFonts w:ascii="Times New Roman" w:eastAsia="Times New Roman" w:hAnsi="Times New Roman" w:cs="Times New Roman"/>
                <w:color w:val="000000"/>
                <w:sz w:val="24"/>
                <w:szCs w:val="24"/>
              </w:rPr>
            </w:pPr>
            <w:r w:rsidRPr="00F40856">
              <w:rPr>
                <w:rFonts w:ascii="Times New Roman" w:eastAsia="Times New Roman" w:hAnsi="Times New Roman" w:cs="Times New Roman"/>
                <w:b/>
                <w:color w:val="000000"/>
                <w:sz w:val="24"/>
                <w:szCs w:val="24"/>
              </w:rPr>
              <w:t>ЗАТВЕРДЖЕНО</w:t>
            </w:r>
          </w:p>
        </w:tc>
      </w:tr>
      <w:tr w:rsidR="00FB6004" w:rsidRPr="00F40856">
        <w:tc>
          <w:tcPr>
            <w:tcW w:w="3931" w:type="dxa"/>
            <w:tcBorders>
              <w:top w:val="nil"/>
              <w:left w:val="nil"/>
              <w:bottom w:val="nil"/>
              <w:right w:val="nil"/>
            </w:tcBorders>
          </w:tcPr>
          <w:p w:rsidR="00FB6004" w:rsidRPr="00F40856" w:rsidRDefault="00FB6004">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FB6004" w:rsidRPr="00F40856" w:rsidRDefault="00BD070A">
            <w:pPr>
              <w:spacing w:line="240" w:lineRule="auto"/>
              <w:rPr>
                <w:rFonts w:ascii="Times New Roman" w:eastAsia="Times New Roman" w:hAnsi="Times New Roman" w:cs="Times New Roman"/>
                <w:color w:val="000000"/>
                <w:sz w:val="24"/>
                <w:szCs w:val="24"/>
                <w:lang w:val="uk-UA"/>
              </w:rPr>
            </w:pPr>
            <w:r w:rsidRPr="00F40856">
              <w:rPr>
                <w:rFonts w:ascii="Times New Roman" w:eastAsia="Times New Roman" w:hAnsi="Times New Roman" w:cs="Times New Roman"/>
                <w:b/>
                <w:color w:val="000000"/>
                <w:sz w:val="24"/>
                <w:szCs w:val="24"/>
                <w:lang w:val="uk-UA"/>
              </w:rPr>
              <w:t>Рішенням</w:t>
            </w:r>
            <w:r w:rsidR="00D20BDB">
              <w:rPr>
                <w:rFonts w:ascii="Times New Roman" w:eastAsia="Times New Roman" w:hAnsi="Times New Roman" w:cs="Times New Roman"/>
                <w:b/>
                <w:color w:val="000000"/>
                <w:sz w:val="24"/>
                <w:szCs w:val="24"/>
                <w:lang w:val="uk-UA"/>
              </w:rPr>
              <w:t xml:space="preserve"> Уповноваженої особи №44</w:t>
            </w:r>
          </w:p>
        </w:tc>
      </w:tr>
      <w:tr w:rsidR="00FB6004" w:rsidRPr="00F40856">
        <w:tc>
          <w:tcPr>
            <w:tcW w:w="3931" w:type="dxa"/>
            <w:tcBorders>
              <w:top w:val="nil"/>
              <w:left w:val="nil"/>
              <w:bottom w:val="nil"/>
              <w:right w:val="nil"/>
            </w:tcBorders>
          </w:tcPr>
          <w:p w:rsidR="00FB6004" w:rsidRPr="00F40856" w:rsidRDefault="00FB6004">
            <w:pPr>
              <w:spacing w:line="240" w:lineRule="auto"/>
              <w:rPr>
                <w:rFonts w:ascii="Times New Roman" w:eastAsia="Times New Roman" w:hAnsi="Times New Roman" w:cs="Times New Roman"/>
                <w:color w:val="000000"/>
                <w:sz w:val="24"/>
                <w:szCs w:val="24"/>
              </w:rPr>
            </w:pPr>
          </w:p>
        </w:tc>
        <w:tc>
          <w:tcPr>
            <w:tcW w:w="5387" w:type="dxa"/>
            <w:tcBorders>
              <w:top w:val="nil"/>
              <w:left w:val="nil"/>
              <w:bottom w:val="nil"/>
              <w:right w:val="nil"/>
            </w:tcBorders>
          </w:tcPr>
          <w:p w:rsidR="00FB6004" w:rsidRPr="00F40856" w:rsidRDefault="00BD070A">
            <w:pPr>
              <w:spacing w:line="240" w:lineRule="auto"/>
              <w:rPr>
                <w:rFonts w:ascii="Times New Roman" w:eastAsia="Times New Roman" w:hAnsi="Times New Roman" w:cs="Times New Roman"/>
                <w:color w:val="000000"/>
                <w:sz w:val="24"/>
                <w:szCs w:val="24"/>
                <w:lang w:val="uk-UA"/>
              </w:rPr>
            </w:pPr>
            <w:r w:rsidRPr="00F40856">
              <w:rPr>
                <w:rFonts w:ascii="Times New Roman" w:eastAsia="Times New Roman" w:hAnsi="Times New Roman" w:cs="Times New Roman"/>
                <w:color w:val="000000"/>
                <w:sz w:val="24"/>
                <w:szCs w:val="24"/>
                <w:lang w:val="uk-UA"/>
              </w:rPr>
              <w:t>в</w:t>
            </w:r>
            <w:r w:rsidR="00D20BDB">
              <w:rPr>
                <w:rFonts w:ascii="Times New Roman" w:eastAsia="Times New Roman" w:hAnsi="Times New Roman" w:cs="Times New Roman"/>
                <w:color w:val="000000"/>
                <w:sz w:val="24"/>
                <w:szCs w:val="24"/>
                <w:lang w:val="uk-UA"/>
              </w:rPr>
              <w:t>ід “20</w:t>
            </w:r>
            <w:r w:rsidR="00A2243E">
              <w:rPr>
                <w:rFonts w:ascii="Times New Roman" w:eastAsia="Times New Roman" w:hAnsi="Times New Roman" w:cs="Times New Roman"/>
                <w:color w:val="000000"/>
                <w:sz w:val="24"/>
                <w:szCs w:val="24"/>
                <w:lang w:val="uk-UA"/>
              </w:rPr>
              <w:t>” березня</w:t>
            </w:r>
            <w:r w:rsidR="00E95769" w:rsidRPr="00F40856">
              <w:rPr>
                <w:rFonts w:ascii="Times New Roman" w:eastAsia="Times New Roman" w:hAnsi="Times New Roman" w:cs="Times New Roman"/>
                <w:color w:val="000000"/>
                <w:sz w:val="24"/>
                <w:szCs w:val="24"/>
                <w:lang w:val="uk-UA"/>
              </w:rPr>
              <w:t xml:space="preserve">_2024 року </w:t>
            </w:r>
          </w:p>
        </w:tc>
      </w:tr>
      <w:tr w:rsidR="00FB6004" w:rsidRPr="00F40856">
        <w:tc>
          <w:tcPr>
            <w:tcW w:w="3931" w:type="dxa"/>
            <w:tcBorders>
              <w:top w:val="nil"/>
              <w:left w:val="nil"/>
              <w:bottom w:val="nil"/>
              <w:right w:val="nil"/>
            </w:tcBorders>
          </w:tcPr>
          <w:p w:rsidR="00FB6004" w:rsidRPr="00F40856" w:rsidRDefault="00FB6004">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FB6004" w:rsidRPr="00F40856" w:rsidRDefault="00BD070A">
            <w:pPr>
              <w:spacing w:line="240" w:lineRule="auto"/>
              <w:rPr>
                <w:rFonts w:ascii="Times New Roman" w:eastAsia="Times New Roman" w:hAnsi="Times New Roman" w:cs="Times New Roman"/>
                <w:color w:val="000000"/>
                <w:sz w:val="28"/>
                <w:szCs w:val="28"/>
                <w:lang w:val="uk-UA"/>
              </w:rPr>
            </w:pPr>
            <w:r w:rsidRPr="00F40856">
              <w:rPr>
                <w:rFonts w:ascii="Times New Roman" w:eastAsia="Times New Roman" w:hAnsi="Times New Roman" w:cs="Times New Roman"/>
                <w:color w:val="000000"/>
                <w:sz w:val="28"/>
                <w:szCs w:val="28"/>
                <w:lang w:val="uk-UA"/>
              </w:rPr>
              <w:t>_____________Світлана БУРИМЕНКО</w:t>
            </w:r>
          </w:p>
        </w:tc>
      </w:tr>
    </w:tbl>
    <w:p w:rsidR="00FB6004" w:rsidRPr="00F40856" w:rsidRDefault="00FB6004">
      <w:pPr>
        <w:spacing w:line="240" w:lineRule="auto"/>
        <w:ind w:left="320"/>
        <w:jc w:val="center"/>
        <w:rPr>
          <w:rFonts w:ascii="Times New Roman" w:eastAsia="Times New Roman" w:hAnsi="Times New Roman" w:cs="Times New Roman"/>
          <w:color w:val="000000"/>
          <w:sz w:val="24"/>
          <w:szCs w:val="24"/>
        </w:rPr>
      </w:pPr>
    </w:p>
    <w:p w:rsidR="00FB6004" w:rsidRPr="00F40856" w:rsidRDefault="00FB6004">
      <w:pPr>
        <w:spacing w:line="240" w:lineRule="auto"/>
        <w:ind w:left="320"/>
        <w:jc w:val="center"/>
        <w:rPr>
          <w:rFonts w:ascii="Times New Roman" w:eastAsia="Times New Roman" w:hAnsi="Times New Roman" w:cs="Times New Roman"/>
          <w:color w:val="000000"/>
          <w:sz w:val="24"/>
          <w:szCs w:val="24"/>
        </w:rPr>
      </w:pPr>
    </w:p>
    <w:p w:rsidR="00FB6004" w:rsidRPr="00F40856" w:rsidRDefault="00FB6004">
      <w:pPr>
        <w:spacing w:line="240" w:lineRule="auto"/>
        <w:ind w:left="320"/>
        <w:jc w:val="center"/>
        <w:rPr>
          <w:rFonts w:ascii="Times New Roman" w:eastAsia="Times New Roman" w:hAnsi="Times New Roman" w:cs="Times New Roman"/>
          <w:color w:val="000000"/>
          <w:sz w:val="24"/>
          <w:szCs w:val="24"/>
        </w:rPr>
      </w:pPr>
    </w:p>
    <w:p w:rsidR="00FB6004" w:rsidRPr="00F40856" w:rsidRDefault="00FB6004">
      <w:pPr>
        <w:spacing w:line="240" w:lineRule="auto"/>
        <w:ind w:left="320"/>
        <w:jc w:val="center"/>
        <w:rPr>
          <w:rFonts w:ascii="Times New Roman" w:eastAsia="Times New Roman" w:hAnsi="Times New Roman" w:cs="Times New Roman"/>
          <w:color w:val="000000"/>
          <w:sz w:val="24"/>
          <w:szCs w:val="24"/>
        </w:rPr>
      </w:pPr>
    </w:p>
    <w:p w:rsidR="00FB6004" w:rsidRPr="00F40856" w:rsidRDefault="00FB6004">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FB6004" w:rsidRPr="00F40856">
        <w:tc>
          <w:tcPr>
            <w:tcW w:w="9847" w:type="dxa"/>
            <w:tcBorders>
              <w:top w:val="nil"/>
              <w:left w:val="nil"/>
              <w:bottom w:val="nil"/>
              <w:right w:val="nil"/>
            </w:tcBorders>
          </w:tcPr>
          <w:p w:rsidR="00FB6004" w:rsidRPr="00F40856" w:rsidRDefault="00E95769">
            <w:pPr>
              <w:spacing w:line="240" w:lineRule="auto"/>
              <w:jc w:val="center"/>
              <w:rPr>
                <w:rFonts w:ascii="Times New Roman" w:eastAsia="Times New Roman" w:hAnsi="Times New Roman" w:cs="Times New Roman"/>
                <w:color w:val="000000"/>
                <w:sz w:val="40"/>
                <w:szCs w:val="40"/>
              </w:rPr>
            </w:pPr>
            <w:r w:rsidRPr="00F40856">
              <w:rPr>
                <w:rFonts w:ascii="Times New Roman" w:eastAsia="Times New Roman" w:hAnsi="Times New Roman" w:cs="Times New Roman"/>
                <w:b/>
                <w:color w:val="000000"/>
                <w:sz w:val="40"/>
                <w:szCs w:val="40"/>
              </w:rPr>
              <w:t>ТЕНДЕРНА ДОКУМЕНТАЦІЯ</w:t>
            </w:r>
          </w:p>
        </w:tc>
      </w:tr>
    </w:tbl>
    <w:p w:rsidR="00FB6004" w:rsidRPr="00F40856" w:rsidRDefault="00FB6004">
      <w:pPr>
        <w:spacing w:line="240" w:lineRule="auto"/>
        <w:jc w:val="center"/>
        <w:rPr>
          <w:rFonts w:ascii="Times New Roman" w:eastAsia="Times New Roman" w:hAnsi="Times New Roman" w:cs="Times New Roman"/>
          <w:color w:val="000000"/>
          <w:sz w:val="24"/>
          <w:szCs w:val="24"/>
        </w:rPr>
      </w:pPr>
    </w:p>
    <w:p w:rsidR="00FB6004" w:rsidRPr="00F40856" w:rsidRDefault="00E95769">
      <w:pPr>
        <w:spacing w:line="240" w:lineRule="auto"/>
        <w:jc w:val="center"/>
        <w:rPr>
          <w:rFonts w:ascii="Times New Roman" w:eastAsia="Times New Roman" w:hAnsi="Times New Roman" w:cs="Times New Roman"/>
          <w:color w:val="000000"/>
          <w:sz w:val="32"/>
          <w:szCs w:val="32"/>
        </w:rPr>
      </w:pPr>
      <w:r w:rsidRPr="00F40856">
        <w:rPr>
          <w:rFonts w:ascii="Times New Roman" w:eastAsia="Times New Roman" w:hAnsi="Times New Roman" w:cs="Times New Roman"/>
          <w:b/>
          <w:color w:val="000000"/>
          <w:sz w:val="32"/>
          <w:szCs w:val="32"/>
        </w:rPr>
        <w:t>ДЛЯ ПРОЦЕДУРИ ЗАКУПІВЛІ -</w:t>
      </w:r>
    </w:p>
    <w:p w:rsidR="00FB6004" w:rsidRPr="00F40856" w:rsidRDefault="00E95769">
      <w:pPr>
        <w:spacing w:line="240" w:lineRule="auto"/>
        <w:jc w:val="center"/>
        <w:rPr>
          <w:rFonts w:ascii="Times New Roman" w:eastAsia="Times New Roman" w:hAnsi="Times New Roman" w:cs="Times New Roman"/>
          <w:color w:val="000000"/>
          <w:sz w:val="32"/>
          <w:szCs w:val="32"/>
        </w:rPr>
      </w:pPr>
      <w:r w:rsidRPr="00F40856">
        <w:rPr>
          <w:rFonts w:ascii="Times New Roman" w:eastAsia="Times New Roman" w:hAnsi="Times New Roman" w:cs="Times New Roman"/>
          <w:b/>
          <w:color w:val="000000"/>
          <w:sz w:val="32"/>
          <w:szCs w:val="32"/>
        </w:rPr>
        <w:t>ВІДКРИТІ ТОРГИ</w:t>
      </w:r>
    </w:p>
    <w:p w:rsidR="00FB6004" w:rsidRPr="00F40856" w:rsidRDefault="009B19A1" w:rsidP="00F56ED3">
      <w:pPr>
        <w:spacing w:before="240" w:line="240" w:lineRule="auto"/>
        <w:jc w:val="center"/>
        <w:rPr>
          <w:rFonts w:ascii="Times New Roman" w:eastAsia="Times New Roman" w:hAnsi="Times New Roman" w:cs="Times New Roman"/>
          <w:color w:val="000000"/>
          <w:sz w:val="32"/>
          <w:szCs w:val="32"/>
        </w:rPr>
      </w:pPr>
      <w:r w:rsidRPr="00F40856">
        <w:rPr>
          <w:rFonts w:ascii="Times New Roman" w:eastAsia="Times New Roman" w:hAnsi="Times New Roman" w:cs="Times New Roman"/>
          <w:sz w:val="28"/>
          <w:szCs w:val="28"/>
        </w:rPr>
        <w:t xml:space="preserve"> </w:t>
      </w:r>
      <w:r w:rsidR="00F56ED3" w:rsidRPr="00F56ED3">
        <w:rPr>
          <w:rFonts w:ascii="Times New Roman" w:eastAsia="Times New Roman" w:hAnsi="Times New Roman" w:cs="Times New Roman"/>
          <w:sz w:val="28"/>
          <w:szCs w:val="28"/>
        </w:rPr>
        <w:t>Послуги з технічного обслуговування рентгенівського обладнання (код за ЄЗС ДК 021:2015: 50420000-5 Послуги з ремонту і технічного обслуговування медичного та хірургічного обладнання)</w:t>
      </w: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FB6004" w:rsidRPr="00F40856">
        <w:tc>
          <w:tcPr>
            <w:tcW w:w="10165" w:type="dxa"/>
            <w:tcBorders>
              <w:top w:val="nil"/>
              <w:left w:val="nil"/>
              <w:bottom w:val="nil"/>
              <w:right w:val="nil"/>
            </w:tcBorders>
          </w:tcPr>
          <w:p w:rsidR="00FB6004" w:rsidRPr="00F40856" w:rsidRDefault="00FB6004">
            <w:pPr>
              <w:spacing w:before="240" w:line="240" w:lineRule="auto"/>
              <w:jc w:val="center"/>
              <w:rPr>
                <w:rFonts w:ascii="Times New Roman" w:eastAsia="Times New Roman" w:hAnsi="Times New Roman" w:cs="Times New Roman"/>
                <w:color w:val="000000"/>
                <w:sz w:val="28"/>
                <w:szCs w:val="28"/>
              </w:rPr>
            </w:pPr>
          </w:p>
        </w:tc>
      </w:tr>
      <w:tr w:rsidR="00FB6004" w:rsidRPr="00F40856">
        <w:tc>
          <w:tcPr>
            <w:tcW w:w="10165" w:type="dxa"/>
            <w:tcBorders>
              <w:top w:val="nil"/>
              <w:left w:val="nil"/>
              <w:bottom w:val="nil"/>
              <w:right w:val="nil"/>
            </w:tcBorders>
          </w:tcPr>
          <w:p w:rsidR="00FB6004" w:rsidRPr="00F40856" w:rsidRDefault="00FB6004">
            <w:pPr>
              <w:spacing w:line="240" w:lineRule="auto"/>
              <w:rPr>
                <w:rFonts w:ascii="Times New Roman" w:eastAsia="Times New Roman" w:hAnsi="Times New Roman" w:cs="Times New Roman"/>
                <w:color w:val="000000"/>
                <w:sz w:val="28"/>
                <w:szCs w:val="28"/>
              </w:rPr>
            </w:pPr>
          </w:p>
        </w:tc>
      </w:tr>
    </w:tbl>
    <w:p w:rsidR="00FB6004" w:rsidRPr="00F40856" w:rsidRDefault="00FB6004">
      <w:pPr>
        <w:spacing w:line="240" w:lineRule="auto"/>
        <w:rPr>
          <w:rFonts w:ascii="Times New Roman" w:eastAsia="Times New Roman" w:hAnsi="Times New Roman" w:cs="Times New Roman"/>
          <w:color w:val="000000"/>
          <w:sz w:val="24"/>
          <w:szCs w:val="24"/>
        </w:rPr>
      </w:pPr>
    </w:p>
    <w:p w:rsidR="00FB6004" w:rsidRPr="00F40856" w:rsidRDefault="00FB6004">
      <w:pPr>
        <w:spacing w:line="240" w:lineRule="auto"/>
        <w:jc w:val="center"/>
        <w:rPr>
          <w:rFonts w:ascii="Times New Roman" w:eastAsia="Times New Roman" w:hAnsi="Times New Roman" w:cs="Times New Roman"/>
          <w:color w:val="000000"/>
          <w:sz w:val="24"/>
          <w:szCs w:val="24"/>
        </w:rPr>
      </w:pPr>
    </w:p>
    <w:p w:rsidR="00FB6004" w:rsidRPr="00F40856" w:rsidRDefault="00FB6004">
      <w:pPr>
        <w:spacing w:line="240" w:lineRule="auto"/>
        <w:rPr>
          <w:rFonts w:ascii="Times New Roman" w:eastAsia="Times New Roman" w:hAnsi="Times New Roman" w:cs="Times New Roman"/>
          <w:color w:val="000000"/>
          <w:sz w:val="24"/>
          <w:szCs w:val="24"/>
        </w:rPr>
      </w:pPr>
    </w:p>
    <w:p w:rsidR="00FB6004" w:rsidRPr="00F40856" w:rsidRDefault="00FB6004">
      <w:pPr>
        <w:spacing w:line="240" w:lineRule="auto"/>
        <w:rPr>
          <w:rFonts w:ascii="Times New Roman" w:eastAsia="Times New Roman" w:hAnsi="Times New Roman" w:cs="Times New Roman"/>
          <w:color w:val="000000"/>
          <w:sz w:val="24"/>
          <w:szCs w:val="24"/>
        </w:rPr>
      </w:pPr>
    </w:p>
    <w:p w:rsidR="00FB6004" w:rsidRPr="00F40856" w:rsidRDefault="00E95769">
      <w:pPr>
        <w:spacing w:line="240" w:lineRule="auto"/>
        <w:rPr>
          <w:rFonts w:ascii="Times New Roman" w:eastAsia="Times New Roman" w:hAnsi="Times New Roman" w:cs="Times New Roman"/>
          <w:color w:val="000000"/>
          <w:sz w:val="32"/>
          <w:szCs w:val="32"/>
        </w:rPr>
      </w:pPr>
      <w:r w:rsidRPr="00F40856">
        <w:rPr>
          <w:rFonts w:ascii="Times New Roman" w:eastAsia="Times New Roman" w:hAnsi="Times New Roman" w:cs="Times New Roman"/>
          <w:b/>
          <w:color w:val="000000"/>
          <w:sz w:val="32"/>
          <w:szCs w:val="32"/>
        </w:rPr>
        <w:t xml:space="preserve"> </w:t>
      </w:r>
    </w:p>
    <w:p w:rsidR="00FB6004" w:rsidRPr="00F40856" w:rsidRDefault="00FB6004">
      <w:pPr>
        <w:spacing w:line="240" w:lineRule="auto"/>
        <w:rPr>
          <w:rFonts w:ascii="Times New Roman" w:eastAsia="Times New Roman" w:hAnsi="Times New Roman" w:cs="Times New Roman"/>
          <w:color w:val="000000"/>
          <w:sz w:val="32"/>
          <w:szCs w:val="32"/>
        </w:rPr>
      </w:pPr>
    </w:p>
    <w:p w:rsidR="00FB6004" w:rsidRPr="00F40856" w:rsidRDefault="00FB6004">
      <w:pPr>
        <w:spacing w:line="240" w:lineRule="auto"/>
        <w:rPr>
          <w:rFonts w:ascii="Times New Roman" w:eastAsia="Times New Roman" w:hAnsi="Times New Roman" w:cs="Times New Roman"/>
          <w:color w:val="000000"/>
          <w:sz w:val="32"/>
          <w:szCs w:val="32"/>
        </w:rPr>
      </w:pPr>
    </w:p>
    <w:p w:rsidR="00FB6004" w:rsidRPr="00F40856" w:rsidRDefault="00FB6004">
      <w:pPr>
        <w:spacing w:line="240" w:lineRule="auto"/>
        <w:rPr>
          <w:rFonts w:ascii="Times New Roman" w:eastAsia="Times New Roman" w:hAnsi="Times New Roman" w:cs="Times New Roman"/>
          <w:color w:val="000000"/>
          <w:sz w:val="32"/>
          <w:szCs w:val="32"/>
        </w:rPr>
      </w:pPr>
    </w:p>
    <w:p w:rsidR="00FB6004" w:rsidRPr="00F40856" w:rsidRDefault="00FB6004">
      <w:pPr>
        <w:spacing w:line="240" w:lineRule="auto"/>
        <w:rPr>
          <w:rFonts w:ascii="Times New Roman" w:eastAsia="Times New Roman" w:hAnsi="Times New Roman" w:cs="Times New Roman"/>
          <w:color w:val="000000"/>
          <w:sz w:val="32"/>
          <w:szCs w:val="32"/>
        </w:rPr>
      </w:pPr>
    </w:p>
    <w:p w:rsidR="00FB6004" w:rsidRPr="00F40856" w:rsidRDefault="00FB6004">
      <w:pPr>
        <w:spacing w:line="240" w:lineRule="auto"/>
        <w:jc w:val="center"/>
        <w:rPr>
          <w:rFonts w:ascii="Times New Roman" w:eastAsia="Times New Roman" w:hAnsi="Times New Roman" w:cs="Times New Roman"/>
          <w:color w:val="000000"/>
          <w:sz w:val="32"/>
          <w:szCs w:val="32"/>
        </w:rPr>
      </w:pPr>
    </w:p>
    <w:p w:rsidR="00FB6004" w:rsidRPr="00F40856" w:rsidRDefault="00FB6004">
      <w:pPr>
        <w:spacing w:line="240" w:lineRule="auto"/>
        <w:jc w:val="center"/>
        <w:rPr>
          <w:rFonts w:ascii="Times New Roman" w:eastAsia="Times New Roman" w:hAnsi="Times New Roman" w:cs="Times New Roman"/>
          <w:color w:val="000000"/>
          <w:sz w:val="32"/>
          <w:szCs w:val="32"/>
        </w:rPr>
      </w:pPr>
    </w:p>
    <w:p w:rsidR="00FB6004" w:rsidRPr="00F40856" w:rsidRDefault="00FB6004">
      <w:pPr>
        <w:spacing w:line="240" w:lineRule="auto"/>
        <w:jc w:val="center"/>
        <w:rPr>
          <w:rFonts w:ascii="Times New Roman" w:eastAsia="Times New Roman" w:hAnsi="Times New Roman" w:cs="Times New Roman"/>
          <w:color w:val="000000"/>
          <w:sz w:val="32"/>
          <w:szCs w:val="32"/>
        </w:rPr>
      </w:pPr>
    </w:p>
    <w:p w:rsidR="00FB6004" w:rsidRPr="00F40856" w:rsidRDefault="00FB6004">
      <w:pPr>
        <w:spacing w:line="240" w:lineRule="auto"/>
        <w:jc w:val="center"/>
        <w:rPr>
          <w:rFonts w:ascii="Times New Roman" w:eastAsia="Times New Roman" w:hAnsi="Times New Roman" w:cs="Times New Roman"/>
          <w:color w:val="000000"/>
          <w:sz w:val="32"/>
          <w:szCs w:val="32"/>
        </w:rPr>
      </w:pPr>
    </w:p>
    <w:p w:rsidR="00FB6004" w:rsidRPr="00F40856" w:rsidRDefault="00FB6004">
      <w:pPr>
        <w:spacing w:line="240" w:lineRule="auto"/>
        <w:jc w:val="center"/>
        <w:rPr>
          <w:rFonts w:ascii="Times New Roman" w:eastAsia="Times New Roman" w:hAnsi="Times New Roman" w:cs="Times New Roman"/>
          <w:color w:val="000000"/>
          <w:sz w:val="32"/>
          <w:szCs w:val="32"/>
        </w:rPr>
      </w:pPr>
    </w:p>
    <w:p w:rsidR="00FB6004" w:rsidRPr="00F40856" w:rsidRDefault="00FB6004">
      <w:pPr>
        <w:spacing w:line="240" w:lineRule="auto"/>
        <w:jc w:val="center"/>
        <w:rPr>
          <w:rFonts w:ascii="Times New Roman" w:eastAsia="Times New Roman" w:hAnsi="Times New Roman" w:cs="Times New Roman"/>
          <w:color w:val="000000"/>
          <w:sz w:val="32"/>
          <w:szCs w:val="32"/>
        </w:rPr>
      </w:pPr>
    </w:p>
    <w:p w:rsidR="00FB6004" w:rsidRPr="00F40856" w:rsidRDefault="00FB6004">
      <w:pPr>
        <w:spacing w:line="240" w:lineRule="auto"/>
        <w:jc w:val="center"/>
        <w:rPr>
          <w:rFonts w:ascii="Times New Roman" w:eastAsia="Times New Roman" w:hAnsi="Times New Roman" w:cs="Times New Roman"/>
          <w:color w:val="000000"/>
          <w:sz w:val="32"/>
          <w:szCs w:val="32"/>
        </w:rPr>
      </w:pPr>
    </w:p>
    <w:p w:rsidR="00FB6004" w:rsidRPr="00F40856" w:rsidRDefault="00FB6004" w:rsidP="00BD070A">
      <w:pPr>
        <w:spacing w:line="240" w:lineRule="auto"/>
        <w:rPr>
          <w:rFonts w:ascii="Times New Roman" w:eastAsia="Times New Roman" w:hAnsi="Times New Roman" w:cs="Times New Roman"/>
          <w:color w:val="000000"/>
          <w:sz w:val="32"/>
          <w:szCs w:val="32"/>
        </w:rPr>
      </w:pPr>
    </w:p>
    <w:p w:rsidR="00FB6004" w:rsidRDefault="00E95769">
      <w:pPr>
        <w:spacing w:line="240" w:lineRule="auto"/>
        <w:jc w:val="center"/>
        <w:rPr>
          <w:rFonts w:ascii="Times New Roman" w:eastAsia="Times New Roman" w:hAnsi="Times New Roman" w:cs="Times New Roman"/>
          <w:b/>
          <w:color w:val="000000"/>
          <w:sz w:val="32"/>
          <w:szCs w:val="32"/>
          <w:lang w:val="en-US"/>
        </w:rPr>
      </w:pPr>
      <w:r w:rsidRPr="00F40856">
        <w:rPr>
          <w:rFonts w:ascii="Times New Roman" w:eastAsia="Times New Roman" w:hAnsi="Times New Roman" w:cs="Times New Roman"/>
          <w:b/>
          <w:color w:val="000000"/>
          <w:sz w:val="32"/>
          <w:szCs w:val="32"/>
        </w:rPr>
        <w:t xml:space="preserve">м. </w:t>
      </w:r>
      <w:r w:rsidRPr="00F40856">
        <w:rPr>
          <w:rFonts w:ascii="Times New Roman" w:eastAsia="Times New Roman" w:hAnsi="Times New Roman" w:cs="Times New Roman"/>
          <w:b/>
          <w:color w:val="000000"/>
          <w:sz w:val="32"/>
          <w:szCs w:val="32"/>
          <w:lang w:val="uk-UA"/>
        </w:rPr>
        <w:t>Кролевець</w:t>
      </w:r>
      <w:r w:rsidRPr="00F40856">
        <w:rPr>
          <w:rFonts w:ascii="Times New Roman" w:eastAsia="Times New Roman" w:hAnsi="Times New Roman" w:cs="Times New Roman"/>
          <w:b/>
          <w:color w:val="000000"/>
          <w:sz w:val="32"/>
          <w:szCs w:val="32"/>
        </w:rPr>
        <w:t xml:space="preserve"> </w:t>
      </w:r>
      <w:r w:rsidR="00F56ED3">
        <w:rPr>
          <w:rFonts w:ascii="Times New Roman" w:eastAsia="Times New Roman" w:hAnsi="Times New Roman" w:cs="Times New Roman"/>
          <w:b/>
          <w:color w:val="000000"/>
          <w:sz w:val="32"/>
          <w:szCs w:val="32"/>
        </w:rPr>
        <w:t>–</w:t>
      </w:r>
      <w:r w:rsidRPr="00F40856">
        <w:rPr>
          <w:rFonts w:ascii="Times New Roman" w:eastAsia="Times New Roman" w:hAnsi="Times New Roman" w:cs="Times New Roman"/>
          <w:b/>
          <w:color w:val="000000"/>
          <w:sz w:val="32"/>
          <w:szCs w:val="32"/>
        </w:rPr>
        <w:t xml:space="preserve"> 202</w:t>
      </w:r>
      <w:r w:rsidRPr="00F40856">
        <w:rPr>
          <w:rFonts w:ascii="Times New Roman" w:eastAsia="Times New Roman" w:hAnsi="Times New Roman" w:cs="Times New Roman"/>
          <w:b/>
          <w:color w:val="000000"/>
          <w:sz w:val="32"/>
          <w:szCs w:val="32"/>
          <w:lang w:val="en-US"/>
        </w:rPr>
        <w:t>4</w:t>
      </w:r>
    </w:p>
    <w:p w:rsidR="00F56ED3" w:rsidRPr="00F40856" w:rsidRDefault="00F56ED3">
      <w:pPr>
        <w:spacing w:line="240" w:lineRule="auto"/>
        <w:jc w:val="center"/>
        <w:rPr>
          <w:rFonts w:ascii="Times New Roman" w:eastAsia="Verdana" w:hAnsi="Times New Roman" w:cs="Times New Roman"/>
          <w:sz w:val="16"/>
          <w:szCs w:val="16"/>
          <w:lang w:val="en-US"/>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FB6004">
        <w:trPr>
          <w:trHeight w:val="520"/>
          <w:jc w:val="center"/>
        </w:trPr>
        <w:tc>
          <w:tcPr>
            <w:tcW w:w="576" w:type="dxa"/>
            <w:shd w:val="clear" w:color="auto" w:fill="D8D8D8" w:themeFill="background1" w:themeFillShade="D8"/>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9916" w:type="dxa"/>
            <w:gridSpan w:val="2"/>
            <w:shd w:val="clear" w:color="auto" w:fill="D8D8D8" w:themeFill="background1" w:themeFillShade="D8"/>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FB6004">
        <w:trPr>
          <w:trHeight w:val="520"/>
          <w:jc w:val="center"/>
        </w:trPr>
        <w:tc>
          <w:tcPr>
            <w:tcW w:w="576" w:type="dxa"/>
            <w:vAlign w:val="center"/>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FB6004" w:rsidRDefault="00FB6004">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sidRPr="009B19A1">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lang w:val="uk-UA"/>
              </w:rPr>
            </w:pPr>
            <w:r>
              <w:rPr>
                <w:rFonts w:ascii="Times New Roman" w:eastAsia="Times New Roman" w:hAnsi="Times New Roman" w:cs="Times New Roman"/>
                <w:color w:val="000000"/>
                <w:sz w:val="24"/>
                <w:szCs w:val="24"/>
              </w:rPr>
              <w:t>Комунальне підприємство «Кролевецька лікарня» Кролевецької міської ради, 02007549, відповідно п.</w:t>
            </w:r>
            <w:r>
              <w:rPr>
                <w:rFonts w:ascii="Times New Roman" w:eastAsia="Times New Roman" w:hAnsi="Times New Roman" w:cs="Times New Roman"/>
                <w:color w:val="000000"/>
                <w:sz w:val="24"/>
                <w:szCs w:val="24"/>
                <w:lang w:val="uk-UA"/>
              </w:rPr>
              <w:t>3</w:t>
            </w:r>
            <w:r>
              <w:rPr>
                <w:rFonts w:ascii="Times New Roman" w:eastAsia="Times New Roman" w:hAnsi="Times New Roman" w:cs="Times New Roman"/>
                <w:color w:val="000000"/>
                <w:sz w:val="24"/>
                <w:szCs w:val="24"/>
              </w:rPr>
              <w:t xml:space="preserve"> ч.</w:t>
            </w:r>
            <w:r>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rPr>
              <w:t xml:space="preserve"> ст. 2 ЗУ "Про публічні закупівлі"</w:t>
            </w:r>
            <w:r>
              <w:rPr>
                <w:rFonts w:ascii="Times New Roman" w:eastAsia="Times New Roman" w:hAnsi="Times New Roman" w:cs="Times New Roman"/>
                <w:color w:val="000000"/>
                <w:sz w:val="24"/>
                <w:szCs w:val="24"/>
                <w:lang w:val="uk-UA"/>
              </w:rPr>
              <w:t xml:space="preserve"> (юридична особа є розпорядником, </w:t>
            </w:r>
            <w:r>
              <w:rPr>
                <w:rFonts w:ascii="Times New Roman" w:eastAsia="Times New Roman" w:hAnsi="Times New Roman" w:cs="Times New Roman"/>
                <w:b/>
                <w:color w:val="000000"/>
                <w:sz w:val="24"/>
                <w:szCs w:val="24"/>
                <w:lang w:val="uk-UA"/>
              </w:rPr>
              <w:t>одержувачем бюджетних коштів)</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41300, Україна, Сумська область, м.Кролевець, бул.Шевченка,57</w:t>
            </w:r>
          </w:p>
        </w:tc>
      </w:tr>
      <w:tr w:rsidR="00FB6004" w:rsidRPr="004A668E">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FB6004" w:rsidRDefault="00E95769">
            <w:pPr>
              <w:widowControl w:val="0"/>
              <w:spacing w:before="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ПІБ: Бурименко Світлана Володимирівна</w:t>
            </w:r>
          </w:p>
          <w:p w:rsidR="00FB6004" w:rsidRDefault="00E95769">
            <w:pPr>
              <w:widowControl w:val="0"/>
              <w:spacing w:before="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фахівець з публічних закупівель, уповноважена особа</w:t>
            </w:r>
          </w:p>
          <w:p w:rsidR="00FB6004" w:rsidRDefault="00E95769">
            <w:pPr>
              <w:widowControl w:val="0"/>
              <w:spacing w:before="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Адреса: 41300, Україна, Сумська область, м.Кролевець, </w:t>
            </w:r>
            <w:proofErr w:type="gramStart"/>
            <w:r>
              <w:rPr>
                <w:rFonts w:ascii="Times New Roman" w:eastAsia="Times New Roman" w:hAnsi="Times New Roman" w:cs="Times New Roman"/>
                <w:color w:val="000000"/>
                <w:sz w:val="24"/>
                <w:szCs w:val="24"/>
              </w:rPr>
              <w:t>бул.Шевченка</w:t>
            </w:r>
            <w:proofErr w:type="gramEnd"/>
            <w:r>
              <w:rPr>
                <w:rFonts w:ascii="Times New Roman" w:eastAsia="Times New Roman" w:hAnsi="Times New Roman" w:cs="Times New Roman"/>
                <w:color w:val="000000"/>
                <w:sz w:val="24"/>
                <w:szCs w:val="24"/>
              </w:rPr>
              <w:t>,57</w:t>
            </w:r>
          </w:p>
          <w:p w:rsidR="00FB6004" w:rsidRDefault="00E95769">
            <w:pPr>
              <w:widowControl w:val="0"/>
              <w:spacing w:before="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Засоби зв’язку: тел. (05453)5-15-33</w:t>
            </w:r>
          </w:p>
          <w:p w:rsidR="00FB6004" w:rsidRPr="00C167CF"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E</w:t>
            </w:r>
            <w:r w:rsidRPr="00C167C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mail</w:t>
            </w:r>
            <w:r w:rsidRPr="00C167C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crlkrolevets</w:t>
            </w:r>
            <w:r w:rsidRPr="00C167C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ukr</w:t>
            </w:r>
            <w:r w:rsidRPr="00C167C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net</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FB6004" w:rsidRPr="009B19A1"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9B19A1">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9B19A1">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 xml:space="preserve">Інформація про предмет </w:t>
            </w:r>
            <w:r>
              <w:rPr>
                <w:rFonts w:ascii="Times New Roman" w:eastAsia="Times New Roman" w:hAnsi="Times New Roman" w:cs="Times New Roman"/>
                <w:color w:val="000000"/>
                <w:sz w:val="24"/>
                <w:szCs w:val="24"/>
              </w:rPr>
              <w:lastRenderedPageBreak/>
              <w:t>закупівлі</w:t>
            </w:r>
          </w:p>
        </w:tc>
        <w:tc>
          <w:tcPr>
            <w:tcW w:w="6769" w:type="dxa"/>
          </w:tcPr>
          <w:p w:rsidR="00FB6004" w:rsidRDefault="00FB6004">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FB6004" w:rsidRDefault="00F56ED3">
            <w:pPr>
              <w:rPr>
                <w:rFonts w:ascii="Times New Roman" w:eastAsia="Times New Roman" w:hAnsi="Times New Roman" w:cs="Times New Roman"/>
                <w:b/>
                <w:color w:val="000000"/>
                <w:sz w:val="24"/>
                <w:szCs w:val="24"/>
              </w:rPr>
            </w:pPr>
            <w:r w:rsidRPr="00F56ED3">
              <w:rPr>
                <w:rFonts w:ascii="Times New Roman" w:eastAsia="Times New Roman" w:hAnsi="Times New Roman" w:cs="Times New Roman"/>
                <w:b/>
                <w:color w:val="000000"/>
                <w:sz w:val="24"/>
                <w:szCs w:val="24"/>
              </w:rPr>
              <w:t>Послуги з технічного обслуговування рентгенівського обладнання (код за ЄЗС ДК 021:2015: 50420000-5 Послуги з ремонту і технічного обслуговування медичного та хірургічного обладнання)</w:t>
            </w:r>
          </w:p>
        </w:tc>
      </w:tr>
      <w:tr w:rsidR="00FB6004">
        <w:trPr>
          <w:trHeight w:val="1743"/>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FB6004" w:rsidRDefault="00E95769">
            <w:pPr>
              <w:widowControl w:val="0"/>
              <w:spacing w:before="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FB6004" w:rsidRDefault="00E95769">
            <w:pPr>
              <w:widowControl w:val="0"/>
              <w:spacing w:before="120" w:after="120" w:line="240" w:lineRule="auto"/>
              <w:ind w:right="11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lang w:val="uk-UA"/>
              </w:rPr>
              <w:t>надання послуг</w:t>
            </w:r>
            <w:r>
              <w:rPr>
                <w:rFonts w:ascii="Times New Roman" w:eastAsia="Times New Roman" w:hAnsi="Times New Roman" w:cs="Times New Roman"/>
                <w:sz w:val="24"/>
                <w:szCs w:val="24"/>
              </w:rPr>
              <w:t xml:space="preserve">: 41300, Україна, Сумська область, м.Кролевець, </w:t>
            </w:r>
            <w:proofErr w:type="gramStart"/>
            <w:r>
              <w:rPr>
                <w:rFonts w:ascii="Times New Roman" w:eastAsia="Times New Roman" w:hAnsi="Times New Roman" w:cs="Times New Roman"/>
                <w:sz w:val="24"/>
                <w:szCs w:val="24"/>
              </w:rPr>
              <w:t>бул.Шевченка</w:t>
            </w:r>
            <w:proofErr w:type="gramEnd"/>
            <w:r>
              <w:rPr>
                <w:rFonts w:ascii="Times New Roman" w:eastAsia="Times New Roman" w:hAnsi="Times New Roman" w:cs="Times New Roman"/>
                <w:sz w:val="24"/>
                <w:szCs w:val="24"/>
              </w:rPr>
              <w:t>,57</w:t>
            </w:r>
          </w:p>
          <w:p w:rsidR="00FB6004" w:rsidRDefault="00E95769">
            <w:pPr>
              <w:widowControl w:val="0"/>
              <w:spacing w:before="120" w:after="120" w:line="240" w:lineRule="auto"/>
              <w:ind w:right="113"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Кількість: </w:t>
            </w:r>
            <w:r w:rsidR="00E67A75" w:rsidRPr="00E67A75">
              <w:rPr>
                <w:rFonts w:ascii="Times New Roman" w:eastAsia="Times New Roman" w:hAnsi="Times New Roman" w:cs="Times New Roman"/>
                <w:sz w:val="24"/>
                <w:szCs w:val="24"/>
                <w:lang w:val="uk-UA"/>
              </w:rPr>
              <w:t>зазначено в Додатку 3 до тендерної документації</w:t>
            </w:r>
          </w:p>
          <w:p w:rsidR="00FB6004" w:rsidRDefault="00FB6004">
            <w:pPr>
              <w:widowControl w:val="0"/>
              <w:spacing w:before="120" w:after="120" w:line="240" w:lineRule="auto"/>
              <w:ind w:right="113" w:hanging="2"/>
              <w:jc w:val="both"/>
            </w:pPr>
          </w:p>
        </w:tc>
      </w:tr>
      <w:tr w:rsidR="00FB6004">
        <w:trPr>
          <w:trHeight w:val="1056"/>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FB6004" w:rsidRDefault="00E95769">
            <w:pPr>
              <w:widowControl w:val="0"/>
              <w:spacing w:before="120" w:after="120" w:line="240" w:lineRule="auto"/>
              <w:ind w:right="113"/>
              <w:jc w:val="both"/>
              <w:rPr>
                <w:lang w:val="uk-UA"/>
              </w:rPr>
            </w:pPr>
            <w:r>
              <w:rPr>
                <w:rFonts w:ascii="Times New Roman" w:eastAsia="Times New Roman" w:hAnsi="Times New Roman" w:cs="Times New Roman"/>
                <w:color w:val="000000"/>
                <w:sz w:val="24"/>
                <w:szCs w:val="24"/>
                <w:lang w:val="uk-UA"/>
              </w:rPr>
              <w:t xml:space="preserve"> З дати укладання договору по 31.12.2024 року</w:t>
            </w:r>
          </w:p>
          <w:p w:rsidR="00FB6004" w:rsidRDefault="00FB6004">
            <w:pPr>
              <w:widowControl w:val="0"/>
              <w:spacing w:before="120" w:after="120" w:line="240" w:lineRule="auto"/>
              <w:ind w:right="113"/>
              <w:jc w:val="both"/>
              <w:rPr>
                <w:lang w:val="uk-UA"/>
              </w:rPr>
            </w:pPr>
          </w:p>
        </w:tc>
      </w:tr>
      <w:tr w:rsidR="00FB6004">
        <w:trPr>
          <w:trHeight w:val="1056"/>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FB6004" w:rsidRDefault="00F56ED3">
            <w:pPr>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139224.00</w:t>
            </w:r>
            <w:r w:rsidR="00E95769">
              <w:rPr>
                <w:rFonts w:ascii="Times New Roman" w:eastAsia="Times New Roman" w:hAnsi="Times New Roman" w:cs="Times New Roman"/>
                <w:sz w:val="24"/>
                <w:szCs w:val="24"/>
                <w:lang w:val="uk-UA"/>
              </w:rPr>
              <w:t xml:space="preserve"> </w:t>
            </w:r>
            <w:r w:rsidR="00E95769">
              <w:rPr>
                <w:rFonts w:ascii="Times New Roman" w:eastAsia="Times New Roman" w:hAnsi="Times New Roman" w:cs="Times New Roman"/>
                <w:sz w:val="24"/>
                <w:szCs w:val="24"/>
              </w:rPr>
              <w:t xml:space="preserve"> грн</w:t>
            </w:r>
            <w:r w:rsidR="00E95769">
              <w:rPr>
                <w:rFonts w:ascii="Times New Roman" w:eastAsia="Times New Roman" w:hAnsi="Times New Roman" w:cs="Times New Roman"/>
                <w:sz w:val="24"/>
                <w:szCs w:val="24"/>
                <w:lang w:val="uk-UA"/>
              </w:rPr>
              <w:t>. з ПДВ</w:t>
            </w:r>
          </w:p>
          <w:p w:rsidR="00FB6004" w:rsidRPr="00F56ED3" w:rsidRDefault="00FB6004">
            <w:pPr>
              <w:widowControl w:val="0"/>
              <w:spacing w:before="120" w:after="120" w:line="240" w:lineRule="auto"/>
              <w:ind w:right="113"/>
              <w:jc w:val="both"/>
              <w:rPr>
                <w:rFonts w:ascii="Times New Roman" w:eastAsia="Times New Roman" w:hAnsi="Times New Roman" w:cs="Times New Roman"/>
                <w:sz w:val="24"/>
                <w:szCs w:val="24"/>
              </w:rPr>
            </w:pPr>
          </w:p>
        </w:tc>
      </w:tr>
      <w:tr w:rsidR="00FB6004">
        <w:trPr>
          <w:trHeight w:val="19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FB6004" w:rsidRDefault="00E95769">
            <w:pPr>
              <w:widowControl w:val="0"/>
              <w:spacing w:before="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w:t>
            </w:r>
            <w:proofErr w:type="gramStart"/>
            <w:r>
              <w:rPr>
                <w:rFonts w:ascii="Times New Roman" w:eastAsia="Times New Roman" w:hAnsi="Times New Roman" w:cs="Times New Roman"/>
                <w:color w:val="000000"/>
                <w:sz w:val="24"/>
                <w:szCs w:val="24"/>
              </w:rPr>
              <w:t xml:space="preserve">до </w:t>
            </w:r>
            <w:r w:rsidRPr="00BD070A">
              <w:rPr>
                <w:rFonts w:ascii="Times New Roman" w:eastAsia="Times New Roman" w:hAnsi="Times New Roman" w:cs="Times New Roman"/>
                <w:color w:val="000000"/>
                <w:sz w:val="24"/>
                <w:szCs w:val="24"/>
              </w:rPr>
              <w:t>абзацу</w:t>
            </w:r>
            <w:proofErr w:type="gramEnd"/>
            <w:r w:rsidRPr="00BD070A">
              <w:rPr>
                <w:rFonts w:ascii="Times New Roman" w:eastAsia="Times New Roman" w:hAnsi="Times New Roman" w:cs="Times New Roman"/>
                <w:color w:val="000000"/>
                <w:sz w:val="24"/>
                <w:szCs w:val="24"/>
              </w:rPr>
              <w:t xml:space="preserve"> </w:t>
            </w:r>
            <w:r w:rsidRPr="00BD070A">
              <w:rPr>
                <w:rFonts w:ascii="Times New Roman" w:eastAsia="Times New Roman" w:hAnsi="Times New Roman" w:cs="Times New Roman"/>
                <w:color w:val="000000"/>
                <w:sz w:val="24"/>
                <w:szCs w:val="24"/>
                <w:shd w:val="clear" w:color="FFFFFF" w:fill="D9D9D9"/>
              </w:rPr>
              <w:t>четвертого </w:t>
            </w:r>
            <w:r w:rsidRPr="00BD070A">
              <w:rPr>
                <w:rFonts w:ascii="Times New Roman" w:eastAsia="Times New Roman" w:hAnsi="Times New Roman" w:cs="Times New Roman"/>
                <w:color w:val="000000"/>
                <w:sz w:val="24"/>
                <w:szCs w:val="24"/>
              </w:rPr>
              <w:t>підпункту 2 пункту 44 цих особливостей.</w:t>
            </w:r>
          </w:p>
          <w:p w:rsidR="00FB6004" w:rsidRDefault="00FB6004">
            <w:pPr>
              <w:widowControl w:val="0"/>
              <w:spacing w:line="240" w:lineRule="auto"/>
              <w:ind w:right="113"/>
              <w:jc w:val="both"/>
              <w:rPr>
                <w:rFonts w:ascii="Times New Roman" w:eastAsia="Times New Roman" w:hAnsi="Times New Roman" w:cs="Times New Roman"/>
                <w:sz w:val="24"/>
                <w:szCs w:val="24"/>
              </w:rPr>
            </w:pP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w:t>
            </w:r>
            <w:proofErr w:type="gramStart"/>
            <w:r>
              <w:rPr>
                <w:rFonts w:ascii="Times New Roman" w:eastAsia="Times New Roman" w:hAnsi="Times New Roman" w:cs="Times New Roman"/>
                <w:color w:val="000000"/>
                <w:sz w:val="24"/>
                <w:szCs w:val="24"/>
              </w:rPr>
              <w:t>у процедурах</w:t>
            </w:r>
            <w:proofErr w:type="gramEnd"/>
            <w:r>
              <w:rPr>
                <w:rFonts w:ascii="Times New Roman" w:eastAsia="Times New Roman" w:hAnsi="Times New Roman" w:cs="Times New Roman"/>
                <w:color w:val="000000"/>
                <w:sz w:val="24"/>
                <w:szCs w:val="24"/>
              </w:rPr>
              <w:t xml:space="preserve"> закупівель на рівних умовах.</w:t>
            </w:r>
          </w:p>
          <w:p w:rsidR="00FB6004" w:rsidRDefault="00FB6004">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lastRenderedPageBreak/>
              <w:t>7</w:t>
            </w:r>
          </w:p>
        </w:tc>
        <w:tc>
          <w:tcPr>
            <w:tcW w:w="3147" w:type="dxa"/>
            <w:vAlign w:val="center"/>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FB6004" w:rsidRDefault="00FB60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w:t>
            </w:r>
            <w:proofErr w:type="gramStart"/>
            <w:r>
              <w:rPr>
                <w:rFonts w:ascii="Times New Roman" w:eastAsia="Times New Roman" w:hAnsi="Times New Roman" w:cs="Times New Roman"/>
                <w:color w:val="000000"/>
                <w:sz w:val="24"/>
                <w:szCs w:val="24"/>
              </w:rPr>
              <w:t>до складу</w:t>
            </w:r>
            <w:proofErr w:type="gramEnd"/>
            <w:r>
              <w:rPr>
                <w:rFonts w:ascii="Times New Roman" w:eastAsia="Times New Roman" w:hAnsi="Times New Roman" w:cs="Times New Roman"/>
                <w:color w:val="000000"/>
                <w:sz w:val="24"/>
                <w:szCs w:val="24"/>
              </w:rPr>
              <w:t xml:space="preserve">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FB6004"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FB6004" w:rsidRDefault="00E95769">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FB6004">
        <w:trPr>
          <w:trHeight w:val="520"/>
          <w:jc w:val="center"/>
        </w:trPr>
        <w:tc>
          <w:tcPr>
            <w:tcW w:w="10492" w:type="dxa"/>
            <w:gridSpan w:val="3"/>
            <w:shd w:val="clear" w:color="auto" w:fill="D8D8D8" w:themeFill="background1" w:themeFillShade="D8"/>
            <w:vAlign w:val="center"/>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sidRPr="009B19A1">
              <w:rPr>
                <w:rFonts w:ascii="Times New Roman" w:eastAsia="Times New Roman" w:hAnsi="Times New Roman" w:cs="Times New Roman"/>
                <w:b/>
                <w:color w:val="000000"/>
                <w:sz w:val="24"/>
                <w:szCs w:val="24"/>
              </w:rPr>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FB6004" w:rsidRDefault="00E95769">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Pr>
                <w:rFonts w:ascii="Times New Roman" w:eastAsia="Times New Roman" w:hAnsi="Times New Roman" w:cs="Times New Roman"/>
                <w:color w:val="000000"/>
                <w:sz w:val="24"/>
                <w:szCs w:val="24"/>
              </w:rPr>
              <w:lastRenderedPageBreak/>
              <w:t>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B6004" w:rsidRDefault="00E95769">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FB6004" w:rsidRDefault="00E95769">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B6004">
        <w:trPr>
          <w:trHeight w:val="520"/>
          <w:jc w:val="center"/>
        </w:trPr>
        <w:tc>
          <w:tcPr>
            <w:tcW w:w="10492" w:type="dxa"/>
            <w:gridSpan w:val="3"/>
            <w:shd w:val="clear" w:color="auto" w:fill="D8D8D8" w:themeFill="background1" w:themeFillShade="D8"/>
            <w:vAlign w:val="center"/>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sidRPr="009B19A1">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FB6004" w:rsidRDefault="00E95769">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FB6004" w:rsidRDefault="00E95769">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FB6004" w:rsidRDefault="00E95769">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w:t>
            </w:r>
            <w:r w:rsidRPr="00CA11FB">
              <w:rPr>
                <w:rFonts w:ascii="Times New Roman" w:eastAsia="Times New Roman" w:hAnsi="Times New Roman" w:cs="Times New Roman"/>
                <w:color w:val="000000"/>
                <w:sz w:val="24"/>
                <w:szCs w:val="24"/>
              </w:rPr>
              <w:t>пункті 47 Особливостей</w:t>
            </w:r>
            <w:r>
              <w:rPr>
                <w:rFonts w:ascii="Times New Roman" w:eastAsia="Times New Roman" w:hAnsi="Times New Roman" w:cs="Times New Roman"/>
                <w:color w:val="000000"/>
                <w:sz w:val="24"/>
                <w:szCs w:val="24"/>
              </w:rPr>
              <w:t xml:space="preserve">, згідно </w:t>
            </w:r>
            <w:r w:rsidRPr="009B19A1">
              <w:rPr>
                <w:rFonts w:ascii="Times New Roman" w:eastAsia="Times New Roman" w:hAnsi="Times New Roman" w:cs="Times New Roman"/>
                <w:color w:val="000000"/>
                <w:sz w:val="24"/>
                <w:szCs w:val="24"/>
              </w:rPr>
              <w:t>вимог</w:t>
            </w:r>
            <w:r>
              <w:rPr>
                <w:rFonts w:ascii="Times New Roman" w:eastAsia="Times New Roman" w:hAnsi="Times New Roman" w:cs="Times New Roman"/>
                <w:color w:val="000000"/>
                <w:sz w:val="24"/>
                <w:szCs w:val="24"/>
              </w:rPr>
              <w:t xml:space="preserve">, </w:t>
            </w:r>
            <w:r w:rsidRPr="009B19A1">
              <w:rPr>
                <w:rFonts w:ascii="Times New Roman" w:eastAsia="Times New Roman" w:hAnsi="Times New Roman" w:cs="Times New Roman"/>
                <w:color w:val="000000"/>
                <w:sz w:val="24"/>
                <w:szCs w:val="24"/>
              </w:rPr>
              <w:t xml:space="preserve">наведених </w:t>
            </w:r>
            <w:r>
              <w:rPr>
                <w:rFonts w:ascii="Times New Roman" w:eastAsia="Times New Roman" w:hAnsi="Times New Roman" w:cs="Times New Roman"/>
                <w:b/>
                <w:color w:val="000000"/>
                <w:sz w:val="24"/>
                <w:szCs w:val="24"/>
              </w:rPr>
              <w:t xml:space="preserve">у пункті 5 </w:t>
            </w:r>
            <w:r>
              <w:rPr>
                <w:rFonts w:ascii="Times New Roman" w:eastAsia="Times New Roman" w:hAnsi="Times New Roman" w:cs="Times New Roman"/>
                <w:color w:val="000000"/>
                <w:sz w:val="24"/>
                <w:szCs w:val="24"/>
              </w:rPr>
              <w:t>цього розділу тендерної документації;</w:t>
            </w:r>
          </w:p>
          <w:p w:rsidR="00FB6004" w:rsidRDefault="00E95769">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w:t>
            </w:r>
            <w:proofErr w:type="gramStart"/>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color w:val="000000"/>
                <w:sz w:val="24"/>
                <w:szCs w:val="24"/>
              </w:rPr>
              <w:t xml:space="preserve"> до</w:t>
            </w:r>
            <w:proofErr w:type="gramEnd"/>
            <w:r>
              <w:rPr>
                <w:rFonts w:ascii="Times New Roman" w:eastAsia="Times New Roman" w:hAnsi="Times New Roman" w:cs="Times New Roman"/>
                <w:color w:val="000000"/>
                <w:sz w:val="24"/>
                <w:szCs w:val="24"/>
              </w:rPr>
              <w:t xml:space="preserve"> тендерної документації;</w:t>
            </w:r>
          </w:p>
          <w:p w:rsidR="00FB6004" w:rsidRDefault="00E95769">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B6004" w:rsidRDefault="00E95769">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w:t>
            </w:r>
            <w:r w:rsidRPr="009B19A1">
              <w:rPr>
                <w:rFonts w:ascii="Times New Roman" w:eastAsia="Times New Roman" w:hAnsi="Times New Roman" w:cs="Times New Roman"/>
                <w:sz w:val="24"/>
                <w:szCs w:val="24"/>
              </w:rPr>
              <w:t>т</w:t>
            </w:r>
            <w:r>
              <w:rPr>
                <w:rFonts w:ascii="Times New Roman" w:eastAsia="Times New Roman" w:hAnsi="Times New Roman" w:cs="Times New Roman"/>
                <w:sz w:val="24"/>
                <w:szCs w:val="24"/>
              </w:rPr>
              <w:t>а/або іншим документом, що підтверджує повноваження керівника учасника;</w:t>
            </w:r>
          </w:p>
          <w:p w:rsidR="00FB6004" w:rsidRDefault="00E95769">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яка містить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FB6004" w:rsidRDefault="00E95769">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w:color w:val="000000"/>
                <w:sz w:val="24"/>
                <w:szCs w:val="24"/>
              </w:rPr>
              <w:t xml:space="preserve">8) </w:t>
            </w:r>
            <w:r w:rsidRPr="009B19A1">
              <w:rPr>
                <w:rFonts w:ascii="Times New Roman" w:eastAsia="Times New Roman" w:hAnsi="Times New Roman" w:cs="Times New Roman CYR"/>
                <w:sz w:val="24"/>
                <w:szCs w:val="24"/>
              </w:rPr>
              <w:t>у</w:t>
            </w:r>
            <w:r>
              <w:rPr>
                <w:rFonts w:ascii="Times New Roman" w:eastAsia="Times New Roman" w:hAnsi="Times New Roman" w:cs="Times New Roman CYR"/>
                <w:sz w:val="24"/>
                <w:szCs w:val="24"/>
                <w:lang w:val="uk-U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w:t>
            </w:r>
            <w:proofErr w:type="gramStart"/>
            <w:r>
              <w:rPr>
                <w:rFonts w:ascii="Times New Roman" w:eastAsia="Times New Roman" w:hAnsi="Times New Roman" w:cs="Times New Roman CYR"/>
                <w:sz w:val="24"/>
                <w:szCs w:val="24"/>
                <w:lang w:val="uk-UA"/>
              </w:rPr>
              <w:t>білорусь</w:t>
            </w:r>
            <w:r w:rsidRPr="009B19A1">
              <w:rPr>
                <w:rFonts w:ascii="Times New Roman" w:eastAsia="Times New Roman" w:hAnsi="Times New Roman" w:cs="Times New Roman CYR"/>
                <w:sz w:val="24"/>
                <w:szCs w:val="24"/>
              </w:rPr>
              <w:t xml:space="preserve"> </w:t>
            </w:r>
            <w:r>
              <w:rPr>
                <w:rFonts w:ascii="Times New Roman" w:eastAsia="Times New Roman" w:hAnsi="Times New Roman" w:cs="Times New Roman CYR"/>
                <w:sz w:val="24"/>
                <w:szCs w:val="24"/>
                <w:lang w:val="uk-UA"/>
              </w:rPr>
              <w:t xml:space="preserve"> /</w:t>
            </w:r>
            <w:proofErr w:type="gramEnd"/>
            <w:r>
              <w:rPr>
                <w:rFonts w:ascii="Times New Roman" w:eastAsia="Times New Roman" w:hAnsi="Times New Roman" w:cs="Times New Roman CYR"/>
                <w:sz w:val="24"/>
                <w:szCs w:val="24"/>
                <w:lang w:val="uk-UA"/>
              </w:rPr>
              <w:t xml:space="preserve"> </w:t>
            </w:r>
            <w:r w:rsidRPr="009B19A1">
              <w:rPr>
                <w:rFonts w:ascii="Times New Roman" w:eastAsia="Times New Roman" w:hAnsi="Times New Roman" w:cs="Times New Roman CYR"/>
                <w:sz w:val="24"/>
                <w:szCs w:val="24"/>
              </w:rPr>
              <w:t>республіки іран</w:t>
            </w:r>
            <w:r>
              <w:rPr>
                <w:rFonts w:ascii="Times New Roman" w:eastAsia="Times New Roman" w:hAnsi="Times New Roman" w:cs="Times New Roman CYR"/>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FB6004" w:rsidRDefault="00E95769">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військовий квиток, виданий іноземцю, який в установленому порядку уклав контракт про</w:t>
            </w:r>
          </w:p>
          <w:p w:rsidR="00FB6004" w:rsidRDefault="00E95769">
            <w:pPr>
              <w:spacing w:line="240" w:lineRule="auto"/>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проходження військової служби у Збройних Силах України, Державній спеціальній службі транспорту або Національній гвардії України,</w:t>
            </w:r>
          </w:p>
          <w:p w:rsidR="00FB6004" w:rsidRDefault="00E95769">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FB6004" w:rsidRDefault="00E95769">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біженця чи документ, що підтверджує надання притулку в Україні,</w:t>
            </w:r>
          </w:p>
          <w:p w:rsidR="00FB6004" w:rsidRDefault="00E95769">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FB6004" w:rsidRDefault="00E95769">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яка потребує додаткового захисту в Україні,</w:t>
            </w:r>
          </w:p>
          <w:p w:rsidR="00FB6004" w:rsidRDefault="00E95769">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FB6004" w:rsidRDefault="00E95769">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якій надано тимчасовий захист в Україні,</w:t>
            </w:r>
          </w:p>
          <w:p w:rsidR="00FB6004" w:rsidRDefault="00E95769">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FB6004" w:rsidRDefault="00E95769">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FB6004" w:rsidRDefault="00E95769">
            <w:pPr>
              <w:numPr>
                <w:ilvl w:val="0"/>
                <w:numId w:val="1"/>
              </w:numPr>
              <w:spacing w:line="240" w:lineRule="auto"/>
              <w:ind w:firstLine="281"/>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 xml:space="preserve">лист-згода учасника з проектом договору, засвітченого підписом уповноваженої особи учасника, а також підписаний уповноваженою особою учасника проект договору (без зазначення ціни (вартості) </w:t>
            </w:r>
            <w:r>
              <w:rPr>
                <w:rFonts w:ascii="Times New Roman" w:eastAsia="Times New Roman" w:hAnsi="Times New Roman" w:cs="Times New Roman"/>
                <w:b/>
                <w:color w:val="000000"/>
                <w:sz w:val="24"/>
                <w:szCs w:val="24"/>
                <w:lang w:val="uk-UA"/>
              </w:rPr>
              <w:t>Додаток № 4;</w:t>
            </w:r>
          </w:p>
          <w:p w:rsidR="00FB6004" w:rsidRDefault="00E95769">
            <w:pPr>
              <w:spacing w:line="240" w:lineRule="auto"/>
              <w:ind w:firstLine="28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lang w:val="uk-UA"/>
              </w:rPr>
              <w:t>10</w:t>
            </w:r>
            <w:r>
              <w:rPr>
                <w:rFonts w:ascii="Times New Roman" w:eastAsia="Times New Roman" w:hAnsi="Times New Roman" w:cs="Times New Roman"/>
                <w:color w:val="000000"/>
                <w:sz w:val="24"/>
                <w:szCs w:val="24"/>
              </w:rPr>
              <w:t xml:space="preserve">) тендерна (цінова) пропозиція згідно </w:t>
            </w:r>
            <w:r>
              <w:rPr>
                <w:rFonts w:ascii="Times New Roman" w:eastAsia="Times New Roman" w:hAnsi="Times New Roman" w:cs="Times New Roman"/>
                <w:b/>
                <w:color w:val="000000"/>
                <w:sz w:val="24"/>
                <w:szCs w:val="24"/>
              </w:rPr>
              <w:t>Додатку 6</w:t>
            </w:r>
          </w:p>
          <w:p w:rsidR="00FB6004" w:rsidRDefault="00E95769">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11</w:t>
            </w:r>
            <w:r>
              <w:rPr>
                <w:rFonts w:ascii="Times New Roman" w:eastAsia="Times New Roman" w:hAnsi="Times New Roman" w:cs="Times New Roman"/>
                <w:color w:val="000000"/>
                <w:sz w:val="24"/>
                <w:szCs w:val="24"/>
                <w:lang w:val="uk-UA"/>
              </w:rPr>
              <w:t>)</w:t>
            </w:r>
            <w:r>
              <w:rPr>
                <w:lang w:val="uk-UA"/>
              </w:rPr>
              <w:t xml:space="preserve"> </w:t>
            </w:r>
            <w:r>
              <w:rPr>
                <w:rFonts w:ascii="Times New Roman" w:eastAsia="Times New Roman" w:hAnsi="Times New Roman" w:cs="Times New Roman"/>
                <w:color w:val="000000"/>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w:t>
            </w:r>
            <w:r>
              <w:rPr>
                <w:rFonts w:ascii="Times New Roman" w:eastAsia="Times New Roman" w:hAnsi="Times New Roman" w:cs="Times New Roman"/>
                <w:color w:val="000000"/>
                <w:sz w:val="24"/>
                <w:szCs w:val="24"/>
                <w:lang w:val="uk-UA"/>
              </w:rPr>
              <w:lastRenderedPageBreak/>
              <w:t>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FB6004" w:rsidRPr="00CA11FB" w:rsidRDefault="00E95769" w:rsidP="00CA11FB">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 xml:space="preserve">12) </w:t>
            </w:r>
            <w:r>
              <w:rPr>
                <w:rFonts w:ascii="Times New Roman" w:eastAsia="Times New Roman" w:hAnsi="Times New Roman" w:cs="Times New Roman"/>
                <w:color w:val="000000"/>
                <w:sz w:val="24"/>
                <w:szCs w:val="24"/>
                <w:lang w:val="uk-UA"/>
              </w:rPr>
              <w:t xml:space="preserve">лист-згода на обробку персональних даних </w:t>
            </w:r>
            <w:r>
              <w:rPr>
                <w:rFonts w:ascii="Times New Roman" w:eastAsia="Times New Roman" w:hAnsi="Times New Roman" w:cs="Times New Roman"/>
                <w:b/>
                <w:color w:val="000000"/>
                <w:sz w:val="24"/>
                <w:szCs w:val="24"/>
                <w:lang w:val="uk-UA"/>
              </w:rPr>
              <w:t>Додаток № 5</w:t>
            </w:r>
            <w:r>
              <w:rPr>
                <w:rFonts w:ascii="Times New Roman" w:eastAsia="Times New Roman" w:hAnsi="Times New Roman" w:cs="Times New Roman"/>
                <w:color w:val="000000"/>
                <w:sz w:val="24"/>
                <w:szCs w:val="24"/>
                <w:lang w:val="uk-UA"/>
              </w:rPr>
              <w:t>.</w:t>
            </w:r>
          </w:p>
          <w:p w:rsidR="00FB6004" w:rsidRPr="00CA11FB" w:rsidRDefault="00E95769">
            <w:pPr>
              <w:spacing w:line="240" w:lineRule="auto"/>
              <w:jc w:val="both"/>
              <w:rPr>
                <w:rFonts w:ascii="Times New Roman" w:eastAsia="Times New Roman" w:hAnsi="Times New Roman" w:cs="Times New Roman"/>
                <w:bCs/>
                <w:color w:val="000000"/>
                <w:sz w:val="24"/>
                <w:szCs w:val="24"/>
                <w:lang w:val="uk-UA"/>
              </w:rPr>
            </w:pPr>
            <w:r w:rsidRPr="00CA11FB">
              <w:rPr>
                <w:rFonts w:ascii="Times New Roman" w:eastAsia="Times New Roman" w:hAnsi="Times New Roman" w:cs="Times New Roman"/>
                <w:bCs/>
                <w:color w:val="000000"/>
                <w:sz w:val="24"/>
                <w:szCs w:val="24"/>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FB6004" w:rsidRPr="00CA11FB" w:rsidRDefault="00FB6004">
            <w:pPr>
              <w:widowControl w:val="0"/>
              <w:spacing w:line="240" w:lineRule="auto"/>
              <w:ind w:firstLine="281"/>
              <w:jc w:val="both"/>
              <w:rPr>
                <w:rFonts w:ascii="Times New Roman" w:eastAsia="Times New Roman" w:hAnsi="Times New Roman" w:cs="Times New Roman"/>
                <w:color w:val="000000"/>
                <w:sz w:val="24"/>
                <w:szCs w:val="24"/>
                <w:lang w:val="uk-UA"/>
              </w:rPr>
            </w:pP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рівня зображення та доступні </w:t>
            </w:r>
            <w:proofErr w:type="gramStart"/>
            <w:r>
              <w:rPr>
                <w:rFonts w:ascii="Times New Roman" w:eastAsia="Times New Roman" w:hAnsi="Times New Roman" w:cs="Times New Roman"/>
                <w:color w:val="000000"/>
                <w:sz w:val="24"/>
                <w:szCs w:val="24"/>
              </w:rPr>
              <w:t>до перегляду</w:t>
            </w:r>
            <w:proofErr w:type="gramEnd"/>
            <w:r>
              <w:rPr>
                <w:rFonts w:ascii="Times New Roman" w:eastAsia="Times New Roman" w:hAnsi="Times New Roman" w:cs="Times New Roman"/>
                <w:color w:val="000000"/>
                <w:sz w:val="24"/>
                <w:szCs w:val="24"/>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w:t>
            </w:r>
            <w:r>
              <w:rPr>
                <w:rFonts w:ascii="Times New Roman" w:eastAsia="Times New Roman" w:hAnsi="Times New Roman" w:cs="Times New Roman"/>
                <w:i/>
                <w:color w:val="000000"/>
                <w:sz w:val="24"/>
                <w:szCs w:val="24"/>
              </w:rPr>
              <w:lastRenderedPageBreak/>
              <w:t>системою закупівель та/або унікального номера повідомлення про намір укласти договір про закупівлю - помилка в цифрах;</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Pr>
                <w:rFonts w:ascii="Times New Roman" w:eastAsia="Times New Roman" w:hAnsi="Times New Roman" w:cs="Times New Roman"/>
                <w:i/>
                <w:color w:val="000000"/>
                <w:sz w:val="24"/>
                <w:szCs w:val="24"/>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6004"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FB6004"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FB6004"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FB6004"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FB6004"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недотримання  встановлених</w:t>
            </w:r>
            <w:proofErr w:type="gramEnd"/>
            <w:r>
              <w:rPr>
                <w:rFonts w:ascii="Times New Roman" w:eastAsia="Times New Roman" w:hAnsi="Times New Roman" w:cs="Times New Roman"/>
                <w:color w:val="000000"/>
                <w:sz w:val="24"/>
                <w:szCs w:val="24"/>
              </w:rPr>
              <w:t xml:space="preserve">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FB6004"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FB6004"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FB6004"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FB6004"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FB6004" w:rsidRDefault="00FB6004">
            <w:pPr>
              <w:spacing w:line="240" w:lineRule="auto"/>
              <w:jc w:val="both"/>
              <w:rPr>
                <w:rFonts w:ascii="Times New Roman" w:eastAsia="Times New Roman" w:hAnsi="Times New Roman" w:cs="Times New Roman"/>
                <w:color w:val="000000"/>
                <w:sz w:val="24"/>
                <w:szCs w:val="24"/>
              </w:rPr>
            </w:pP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B6004" w:rsidRDefault="00E95769">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FB6004" w:rsidRDefault="00E95769">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Pr="009B19A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w:t>
            </w:r>
          </w:p>
          <w:p w:rsidR="00FB6004" w:rsidRDefault="00E95769">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B6004" w:rsidRDefault="00E95769">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B6004" w:rsidRDefault="00E95769">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rPr>
              <w:t xml:space="preserve">Учасник може визначити частину інформації, яка подається у складі тендерної </w:t>
            </w:r>
            <w:proofErr w:type="gramStart"/>
            <w:r>
              <w:rPr>
                <w:rFonts w:ascii="Times New Roman" w:eastAsia="Times New Roman" w:hAnsi="Times New Roman" w:cs="Times New Roman"/>
                <w:color w:val="000000"/>
                <w:sz w:val="24"/>
                <w:szCs w:val="24"/>
              </w:rPr>
              <w:t>пропозиції,  як</w:t>
            </w:r>
            <w:proofErr w:type="gramEnd"/>
            <w:r>
              <w:rPr>
                <w:rFonts w:ascii="Times New Roman" w:eastAsia="Times New Roman" w:hAnsi="Times New Roman" w:cs="Times New Roman"/>
                <w:color w:val="000000"/>
                <w:sz w:val="24"/>
                <w:szCs w:val="24"/>
              </w:rPr>
              <w:t xml:space="preserve"> конфіденційну, у тому числі таку що містить персональні дані.</w:t>
            </w:r>
            <w:r>
              <w:rPr>
                <w:rFonts w:ascii="Times New Roman" w:eastAsia="Times New Roman" w:hAnsi="Times New Roman" w:cs="Times New Roman"/>
                <w:b/>
                <w:color w:val="000000"/>
                <w:sz w:val="24"/>
                <w:szCs w:val="24"/>
              </w:rPr>
              <w:t xml:space="preserve"> </w:t>
            </w:r>
            <w:r>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home/of/Документы\x/_blank" w:history="1">
              <w:r>
                <w:rPr>
                  <w:rStyle w:val="a5"/>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підтверджують відсутність підстав, визначених </w:t>
            </w:r>
            <w:r w:rsidRPr="006C4B2A">
              <w:rPr>
                <w:rFonts w:ascii="Times New Roman" w:eastAsia="sans-serif" w:hAnsi="Times New Roman" w:cs="Times New Roman"/>
                <w:sz w:val="24"/>
                <w:szCs w:val="24"/>
              </w:rPr>
              <w:t xml:space="preserve">пунктом 47 </w:t>
            </w:r>
            <w:r w:rsidRPr="009B19A1">
              <w:rPr>
                <w:rFonts w:ascii="Times New Roman" w:eastAsia="sans-serif" w:hAnsi="Times New Roman" w:cs="Times New Roman"/>
                <w:sz w:val="24"/>
                <w:szCs w:val="24"/>
              </w:rPr>
              <w:t>О</w:t>
            </w:r>
            <w:r>
              <w:rPr>
                <w:rFonts w:ascii="Times New Roman" w:eastAsia="sans-serif" w:hAnsi="Times New Roman" w:cs="Times New Roman"/>
                <w:sz w:val="24"/>
                <w:szCs w:val="24"/>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B6004" w:rsidRDefault="00E95769">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rPr>
              <w:t xml:space="preserve">) у документах,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rPr>
              <w:t xml:space="preserve"> Закону. При цьому зміст документу не має бути спотворений.</w:t>
            </w:r>
          </w:p>
          <w:p w:rsidR="00FB6004" w:rsidRDefault="00E95769">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w:t>
            </w:r>
            <w:r>
              <w:rPr>
                <w:rFonts w:ascii="Times New Roman" w:eastAsia="Times New Roman" w:hAnsi="Times New Roman" w:cs="Times New Roman"/>
                <w:color w:val="000000"/>
                <w:sz w:val="24"/>
                <w:szCs w:val="24"/>
              </w:rPr>
              <w:lastRenderedPageBreak/>
              <w:t xml:space="preserve">відкритих даних згідно із </w:t>
            </w:r>
            <w:hyperlink r:id="rId12">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3"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FB6004" w:rsidRDefault="00E95769">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FB6004"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6004"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proofErr w:type="gramStart"/>
            <w:r>
              <w:rPr>
                <w:rFonts w:ascii="Times New Roman" w:eastAsia="Times New Roman" w:hAnsi="Times New Roman" w:cs="Times New Roman"/>
                <w:color w:val="000000"/>
                <w:sz w:val="24"/>
                <w:szCs w:val="24"/>
              </w:rPr>
              <w:t>ненадання  відповідних</w:t>
            </w:r>
            <w:proofErr w:type="gramEnd"/>
            <w:r>
              <w:rPr>
                <w:rFonts w:ascii="Times New Roman" w:eastAsia="Times New Roman" w:hAnsi="Times New Roman" w:cs="Times New Roman"/>
                <w:color w:val="000000"/>
                <w:sz w:val="24"/>
                <w:szCs w:val="24"/>
              </w:rPr>
              <w:t xml:space="preserve"> документів або копію(-ії) роз`яснення(-нь) державних органів.</w:t>
            </w:r>
          </w:p>
          <w:p w:rsidR="00FB6004" w:rsidRDefault="00E95769">
            <w:pPr>
              <w:pBdr>
                <w:top w:val="none" w:sz="0" w:space="0" w:color="000000"/>
                <w:left w:val="none" w:sz="0" w:space="0" w:color="000000"/>
                <w:bottom w:val="none" w:sz="0" w:space="0" w:color="000000"/>
                <w:right w:val="none" w:sz="0" w:space="0" w:color="000000"/>
                <w:between w:val="none" w:sz="0" w:space="0" w:color="000000"/>
              </w:pBdr>
              <w:spacing w:after="160" w:line="240" w:lineRule="auto"/>
              <w:ind w:firstLine="31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B6004">
        <w:trPr>
          <w:trHeight w:val="40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FB6004" w:rsidRDefault="00E95769">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FB6004" w:rsidRDefault="00FB6004">
            <w:pPr>
              <w:widowControl w:val="0"/>
              <w:pBdr>
                <w:top w:val="none" w:sz="0" w:space="0" w:color="000000"/>
                <w:left w:val="none" w:sz="0" w:space="0" w:color="000000"/>
                <w:bottom w:val="none" w:sz="0" w:space="0" w:color="000000"/>
                <w:right w:val="none" w:sz="0" w:space="0" w:color="000000"/>
                <w:between w:val="none" w:sz="0" w:space="0" w:color="000000"/>
              </w:pBdr>
              <w:rPr>
                <w:color w:val="000000"/>
              </w:rPr>
            </w:pPr>
          </w:p>
          <w:p w:rsidR="00FB6004" w:rsidRDefault="00FB6004">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r w:rsidR="00FB6004">
        <w:trPr>
          <w:trHeight w:val="1128"/>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FB6004" w:rsidRDefault="00FB6004">
            <w:pPr>
              <w:widowControl w:val="0"/>
              <w:spacing w:after="72" w:line="240" w:lineRule="auto"/>
              <w:ind w:right="113"/>
              <w:jc w:val="both"/>
              <w:rPr>
                <w:rFonts w:ascii="Times New Roman" w:eastAsia="Times New Roman" w:hAnsi="Times New Roman" w:cs="Times New Roman"/>
                <w:sz w:val="24"/>
                <w:szCs w:val="24"/>
              </w:rPr>
            </w:pP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color w:val="000000"/>
              </w:rPr>
            </w:pPr>
            <w:r>
              <w:rPr>
                <w:rFonts w:ascii="Times New Roman" w:eastAsia="Times New Roman" w:hAnsi="Times New Roman" w:cs="Times New Roman"/>
                <w:color w:val="000000"/>
                <w:sz w:val="24"/>
                <w:szCs w:val="24"/>
              </w:rPr>
              <w:t xml:space="preserve">У разі необхідності учасник процедури закупівлі має право з </w:t>
            </w:r>
            <w:r>
              <w:rPr>
                <w:rFonts w:ascii="Times New Roman" w:eastAsia="Times New Roman" w:hAnsi="Times New Roman" w:cs="Times New Roman"/>
                <w:color w:val="000000"/>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5</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установлені </w:t>
            </w:r>
            <w:r w:rsidRPr="006C4B2A">
              <w:rPr>
                <w:rFonts w:ascii="Times New Roman" w:eastAsia="Times New Roman" w:hAnsi="Times New Roman" w:cs="Times New Roman"/>
                <w:color w:val="000000"/>
                <w:sz w:val="24"/>
                <w:szCs w:val="24"/>
              </w:rPr>
              <w:t xml:space="preserve">пунктом 47 </w:t>
            </w:r>
            <w:r w:rsidRPr="009B19A1">
              <w:rPr>
                <w:rFonts w:ascii="Times New Roman" w:eastAsia="Times New Roman" w:hAnsi="Times New Roman" w:cs="Times New Roman"/>
                <w:color w:val="000000"/>
                <w:sz w:val="24"/>
                <w:szCs w:val="24"/>
              </w:rPr>
              <w:t>Особливостей</w:t>
            </w:r>
          </w:p>
        </w:tc>
        <w:tc>
          <w:tcPr>
            <w:tcW w:w="6769" w:type="dxa"/>
          </w:tcPr>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FB6004" w:rsidRDefault="00E9576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FB6004" w:rsidRPr="006C4B2A"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r w:rsidRPr="006C4B2A">
              <w:rPr>
                <w:rFonts w:ascii="Times New Roman" w:eastAsia="Times New Roman" w:hAnsi="Times New Roman" w:cs="Times New Roman"/>
                <w:color w:val="000000"/>
                <w:sz w:val="24"/>
                <w:szCs w:val="24"/>
              </w:rPr>
              <w:t>підприємців, не подаються ними у складі тендерної пропозиції.</w:t>
            </w:r>
          </w:p>
          <w:p w:rsidR="00FB6004" w:rsidRPr="006C4B2A" w:rsidRDefault="00E95769">
            <w:pPr>
              <w:widowControl w:val="0"/>
              <w:spacing w:line="240" w:lineRule="auto"/>
              <w:jc w:val="both"/>
              <w:rPr>
                <w:rFonts w:ascii="Times New Roman" w:eastAsia="Times New Roman" w:hAnsi="Times New Roman" w:cs="Times New Roman"/>
                <w:color w:val="000000"/>
                <w:sz w:val="24"/>
                <w:szCs w:val="24"/>
                <w:lang w:val="uk-UA"/>
              </w:rPr>
            </w:pPr>
            <w:r w:rsidRPr="006C4B2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6C4B2A">
              <w:rPr>
                <w:rFonts w:ascii="Times New Roman" w:eastAsia="Times New Roman" w:hAnsi="Times New Roman" w:cs="Times New Roman"/>
                <w:color w:val="000000"/>
                <w:sz w:val="24"/>
                <w:szCs w:val="24"/>
                <w:lang w:val="uk-UA"/>
              </w:rPr>
              <w:t xml:space="preserve"> </w:t>
            </w:r>
          </w:p>
          <w:p w:rsidR="00FB6004" w:rsidRDefault="00E95769">
            <w:pPr>
              <w:widowControl w:val="0"/>
              <w:spacing w:line="240" w:lineRule="auto"/>
              <w:jc w:val="both"/>
              <w:rPr>
                <w:rFonts w:ascii="Times New Roman" w:eastAsia="Times New Roman" w:hAnsi="Times New Roman" w:cs="Times New Roman"/>
                <w:b/>
                <w:bCs/>
                <w:color w:val="000000"/>
                <w:sz w:val="24"/>
                <w:szCs w:val="24"/>
              </w:rPr>
            </w:pPr>
            <w:r w:rsidRPr="006C4B2A">
              <w:rPr>
                <w:rFonts w:ascii="Times New Roman" w:eastAsia="Times New Roman" w:hAnsi="Times New Roman" w:cs="Times New Roman"/>
                <w:b/>
                <w:bCs/>
                <w:color w:val="000000"/>
                <w:sz w:val="24"/>
                <w:szCs w:val="24"/>
              </w:rPr>
              <w:t>Для об’єднань учасників:</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пунктом 4</w:t>
            </w:r>
            <w:r w:rsidRPr="009B19A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 здійснюється щодо кожного такого учасника.</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Pr="009B19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Про доступ до публічної інформації</w:t>
            </w:r>
            <w:r w:rsidRPr="009B19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w:t>
            </w:r>
            <w:r w:rsidRPr="009B19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w:t>
            </w:r>
            <w:r w:rsidRPr="009B19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Указу Президента України від 24.02. 2022 №64 </w:t>
            </w:r>
            <w:r w:rsidRPr="009B19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Про введення воєнного стану в Україні</w:t>
            </w:r>
            <w:r w:rsidRPr="009B19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w:t>
            </w:r>
            <w:r>
              <w:rPr>
                <w:rFonts w:ascii="Times New Roman" w:eastAsia="Times New Roman" w:hAnsi="Times New Roman" w:cs="Times New Roman"/>
                <w:color w:val="000000"/>
                <w:sz w:val="24"/>
                <w:szCs w:val="24"/>
              </w:rPr>
              <w:lastRenderedPageBreak/>
              <w:t>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FB6004" w:rsidRDefault="00FB6004">
            <w:pPr>
              <w:widowControl w:val="0"/>
              <w:spacing w:line="240" w:lineRule="auto"/>
              <w:jc w:val="both"/>
              <w:rPr>
                <w:rFonts w:ascii="Times New Roman" w:eastAsia="Times New Roman" w:hAnsi="Times New Roman" w:cs="Times New Roman"/>
                <w:color w:val="000000"/>
                <w:sz w:val="24"/>
                <w:szCs w:val="24"/>
              </w:rPr>
            </w:pP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cs="Times New Roman"/>
                <w:color w:val="000000"/>
                <w:sz w:val="24"/>
                <w:szCs w:val="24"/>
              </w:rPr>
              <w:t>в будь</w:t>
            </w:r>
            <w:proofErr w:type="gramEnd"/>
            <w:r>
              <w:rPr>
                <w:rFonts w:ascii="Times New Roman" w:eastAsia="Times New Roman" w:hAnsi="Times New Roman" w:cs="Times New Roman"/>
                <w:color w:val="000000"/>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Pr>
                <w:rFonts w:ascii="Times New Roman" w:eastAsia="Times New Roman" w:hAnsi="Times New Roman" w:cs="Times New Roman"/>
                <w:color w:val="000000"/>
                <w:sz w:val="24"/>
                <w:szCs w:val="24"/>
              </w:rPr>
              <w:lastRenderedPageBreak/>
              <w:t>фізичних осіб - підприємців та громадських формувань” (крім нерезидентів);</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w:t>
            </w:r>
            <w:r>
              <w:rPr>
                <w:rFonts w:ascii="Times New Roman" w:eastAsia="Times New Roman" w:hAnsi="Times New Roman" w:cs="Times New Roman"/>
                <w:color w:val="000000"/>
                <w:sz w:val="24"/>
                <w:szCs w:val="24"/>
              </w:rPr>
              <w:lastRenderedPageBreak/>
              <w:t>такої інформації є обмеженим на момент оприлюднення оголошення про проведення відкритих торгів.</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color w:val="000000"/>
                <w:sz w:val="24"/>
                <w:szCs w:val="24"/>
              </w:rPr>
              <w:t>до абзацу</w:t>
            </w:r>
            <w:proofErr w:type="gramEnd"/>
            <w:r>
              <w:rPr>
                <w:rFonts w:ascii="Times New Roman" w:eastAsia="Times New Roman" w:hAnsi="Times New Roman" w:cs="Times New Roman"/>
                <w:color w:val="000000"/>
                <w:sz w:val="24"/>
                <w:szCs w:val="24"/>
              </w:rPr>
              <w:t xml:space="preserve"> шістнадцятого цього пункту.</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FB6004" w:rsidRDefault="00E9576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у пункті 4</w:t>
            </w:r>
            <w:r w:rsidRPr="009B19A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 здійснюється щодо кожного такого учасника.</w:t>
            </w:r>
          </w:p>
          <w:p w:rsidR="00FB6004" w:rsidRPr="006C4B2A" w:rsidRDefault="00E95769">
            <w:pPr>
              <w:widowControl w:val="0"/>
              <w:spacing w:line="240" w:lineRule="auto"/>
              <w:jc w:val="both"/>
              <w:rPr>
                <w:rFonts w:ascii="Times New Roman" w:eastAsia="Times New Roman" w:hAnsi="Times New Roman" w:cs="Times New Roman"/>
                <w:color w:val="000000"/>
                <w:sz w:val="24"/>
                <w:szCs w:val="24"/>
              </w:rPr>
            </w:pPr>
            <w:r w:rsidRPr="006C4B2A">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FB6004" w:rsidRDefault="00E95769">
            <w:pPr>
              <w:widowControl w:val="0"/>
              <w:spacing w:line="240" w:lineRule="auto"/>
              <w:jc w:val="both"/>
              <w:rPr>
                <w:rFonts w:ascii="Times New Roman" w:eastAsia="sans-serif" w:hAnsi="Times New Roman" w:cs="Times New Roman"/>
                <w:sz w:val="24"/>
                <w:szCs w:val="24"/>
              </w:rPr>
            </w:pPr>
            <w:r>
              <w:rPr>
                <w:rFonts w:ascii="Times New Roman" w:eastAsia="sans-serif"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6C4B2A">
              <w:rPr>
                <w:rFonts w:ascii="Times New Roman" w:eastAsia="sans-serif" w:hAnsi="Times New Roman" w:cs="Times New Roman"/>
                <w:sz w:val="24"/>
                <w:szCs w:val="24"/>
              </w:rPr>
              <w:t>47 Особливостей, у разі, коли така інформація є публічною, що оприлюднена</w:t>
            </w:r>
            <w:r>
              <w:rPr>
                <w:rFonts w:ascii="Times New Roman" w:eastAsia="sans-serif" w:hAnsi="Times New Roman" w:cs="Times New Roman"/>
                <w:sz w:val="24"/>
                <w:szCs w:val="24"/>
              </w:rPr>
              <w:t xml:space="preserve">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B6004" w:rsidRDefault="00FB6004">
            <w:pPr>
              <w:widowControl w:val="0"/>
              <w:spacing w:line="240" w:lineRule="auto"/>
              <w:jc w:val="both"/>
              <w:rPr>
                <w:rFonts w:ascii="Times New Roman" w:eastAsia="sans-serif" w:hAnsi="Times New Roman" w:cs="Times New Roman"/>
                <w:sz w:val="24"/>
                <w:szCs w:val="24"/>
              </w:rPr>
            </w:pPr>
          </w:p>
          <w:p w:rsidR="00FB6004" w:rsidRPr="006C4B2A" w:rsidRDefault="00E95769">
            <w:pPr>
              <w:pStyle w:val="af1"/>
              <w:pBdr>
                <w:top w:val="none" w:sz="0" w:space="0" w:color="000000"/>
                <w:left w:val="none" w:sz="0" w:space="0" w:color="000000"/>
                <w:bottom w:val="none" w:sz="0" w:space="0" w:color="000000"/>
                <w:right w:val="none" w:sz="0" w:space="0" w:color="000000"/>
              </w:pBdr>
              <w:spacing w:beforeAutospacing="0" w:after="124" w:afterAutospacing="0"/>
              <w:jc w:val="both"/>
              <w:rPr>
                <w:rFonts w:eastAsia="Times New Roman"/>
                <w:color w:val="000000"/>
                <w:lang w:val="ru-RU"/>
              </w:rPr>
            </w:pPr>
            <w:r w:rsidRPr="009B19A1">
              <w:rPr>
                <w:rFonts w:eastAsia="sans-serif"/>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Pr="009B19A1">
              <w:rPr>
                <w:rFonts w:eastAsia="sans-serif"/>
                <w:lang w:val="ru-RU"/>
              </w:rPr>
              <w:lastRenderedPageBreak/>
              <w:t xml:space="preserve">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6C4B2A">
              <w:rPr>
                <w:rFonts w:eastAsia="sans-serif"/>
                <w:lang w:val="ru-RU"/>
              </w:rPr>
              <w:t>оголошення про проведення відкритих торгів</w:t>
            </w:r>
            <w:r w:rsidRPr="006C4B2A">
              <w:rPr>
                <w:rFonts w:eastAsia="Times New Roman"/>
                <w:color w:val="000000"/>
                <w:lang w:val="ru-RU"/>
              </w:rPr>
              <w:t>, а саме:</w:t>
            </w:r>
          </w:p>
          <w:p w:rsidR="00FB6004" w:rsidRPr="006C4B2A"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6C4B2A">
              <w:rPr>
                <w:rFonts w:ascii="Times New Roman" w:eastAsia="Times New Roman" w:hAnsi="Times New Roman" w:cs="Times New Roman"/>
                <w:sz w:val="24"/>
                <w:szCs w:val="24"/>
              </w:rPr>
              <w:t xml:space="preserve">- </w:t>
            </w:r>
            <w:r w:rsidRPr="006C4B2A">
              <w:rPr>
                <w:rFonts w:ascii="Times New Roman" w:eastAsia="Times New Roman" w:hAnsi="Times New Roman"/>
                <w:sz w:val="24"/>
                <w:szCs w:val="24"/>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sidRPr="006C4B2A">
              <w:rPr>
                <w:rFonts w:ascii="Times New Roman" w:eastAsia="Times New Roman" w:hAnsi="Times New Roman"/>
                <w:bCs/>
                <w:sz w:val="24"/>
                <w:szCs w:val="24"/>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sidRPr="006C4B2A">
              <w:rPr>
                <w:rFonts w:ascii="Times New Roman" w:eastAsia="Times New Roman" w:hAnsi="Times New Roman"/>
                <w:bCs/>
                <w:color w:val="0E1D2F"/>
                <w:sz w:val="24"/>
                <w:szCs w:val="24"/>
              </w:rPr>
              <w:t xml:space="preserve">отримуну з Реєстрі в онлайн-режимі за посиланням </w:t>
            </w:r>
            <w:hyperlink r:id="rId14" w:tooltip="https://bit.ly/3sUToHs?fbclid=IwAR2T3ybsUOxlihiwTP9PfWI7AKimscmZigh70IkfIfIOvSCcl9gTYRCkeYU" w:history="1">
              <w:r w:rsidRPr="006C4B2A">
                <w:rPr>
                  <w:rStyle w:val="a5"/>
                  <w:rFonts w:ascii="Times New Roman" w:eastAsia="Times New Roman" w:hAnsi="Times New Roman"/>
                  <w:bCs/>
                  <w:color w:val="368BB6"/>
                  <w:sz w:val="24"/>
                  <w:szCs w:val="24"/>
                </w:rPr>
                <w:t>https://bit.ly/3sUToHs</w:t>
              </w:r>
            </w:hyperlink>
            <w:r w:rsidRPr="006C4B2A">
              <w:rPr>
                <w:rFonts w:ascii="Times New Roman" w:eastAsia="Times New Roman" w:hAnsi="Times New Roman"/>
                <w:bCs/>
                <w:sz w:val="24"/>
                <w:szCs w:val="24"/>
              </w:rPr>
              <w:t>)</w:t>
            </w:r>
            <w:r w:rsidRPr="006C4B2A">
              <w:rPr>
                <w:rFonts w:ascii="Times New Roman" w:eastAsia="Times New Roman" w:hAnsi="Times New Roman"/>
                <w:bCs/>
                <w:i/>
                <w:sz w:val="24"/>
                <w:szCs w:val="24"/>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6C4B2A">
              <w:rPr>
                <w:rFonts w:ascii="Times New Roman" w:eastAsia="Times New Roman" w:hAnsi="Times New Roman" w:cs="Times New Roman"/>
                <w:i/>
                <w:sz w:val="24"/>
                <w:szCs w:val="24"/>
              </w:rPr>
              <w:t>;</w:t>
            </w:r>
          </w:p>
          <w:p w:rsidR="00FB6004" w:rsidRPr="006C4B2A"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6C4B2A">
              <w:rPr>
                <w:rFonts w:ascii="Times New Roman" w:eastAsia="Times New Roman" w:hAnsi="Times New Roman" w:cs="Times New Roman"/>
                <w:sz w:val="24"/>
                <w:szCs w:val="24"/>
              </w:rPr>
              <w:t>- Витяг з інформаційно-аналітичної системи</w:t>
            </w:r>
            <w:r>
              <w:rPr>
                <w:rFonts w:ascii="Times New Roman" w:eastAsia="Times New Roman" w:hAnsi="Times New Roman" w:cs="Times New Roman"/>
                <w:sz w:val="24"/>
                <w:szCs w:val="24"/>
              </w:rPr>
              <w:t xml:space="preserve"> “Облік відомостей про притягнення особи до кримінальної відповідальності та наявності судимості” з електронного сервісу мвс </w:t>
            </w:r>
            <w:hyperlink r:id="rId15">
              <w:r>
                <w:rPr>
                  <w:rFonts w:ascii="Times New Roman" w:eastAsia="Times New Roman" w:hAnsi="Times New Roman" w:cs="Times New Roman"/>
                  <w:color w:val="368BB6"/>
                  <w:sz w:val="24"/>
                  <w:szCs w:val="24"/>
                  <w:u w:val="single"/>
                </w:rPr>
                <w:t>vytiah.mvs.gov.ua</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9B19A1">
              <w:rPr>
                <w:rFonts w:ascii="Times New Roman" w:eastAsia="Times New Roman" w:hAnsi="Times New Roman" w:cs="Times New Roman"/>
                <w:b/>
                <w:sz w:val="24"/>
                <w:szCs w:val="24"/>
              </w:rPr>
              <w:t xml:space="preserve">підпунктом </w:t>
            </w:r>
            <w:r w:rsidRPr="006C4B2A">
              <w:rPr>
                <w:rFonts w:ascii="Times New Roman" w:eastAsia="Times New Roman" w:hAnsi="Times New Roman" w:cs="Times New Roman"/>
                <w:b/>
                <w:sz w:val="24"/>
                <w:szCs w:val="24"/>
              </w:rPr>
              <w:t xml:space="preserve">5 пункту 47 Особливостей </w:t>
            </w:r>
            <w:r w:rsidRPr="006C4B2A">
              <w:rPr>
                <w:rFonts w:ascii="Times New Roman" w:eastAsia="Times New Roman" w:hAnsi="Times New Roman" w:cs="Times New Roman"/>
                <w:color w:val="000000"/>
                <w:sz w:val="24"/>
                <w:szCs w:val="24"/>
              </w:rPr>
              <w:t>(виключно для фізичних осіб, які є учасниками);</w:t>
            </w:r>
          </w:p>
          <w:p w:rsidR="00FB6004" w:rsidRPr="006C4B2A"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6C4B2A">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sidRPr="006C4B2A">
                <w:rPr>
                  <w:rFonts w:ascii="Times New Roman" w:eastAsia="Times New Roman" w:hAnsi="Times New Roman" w:cs="Times New Roman"/>
                  <w:color w:val="368BB6"/>
                  <w:sz w:val="24"/>
                  <w:szCs w:val="24"/>
                  <w:u w:val="single"/>
                </w:rPr>
                <w:t>vytiah.mvs.gov.ua</w:t>
              </w:r>
            </w:hyperlink>
            <w:r w:rsidRPr="006C4B2A">
              <w:rPr>
                <w:rFonts w:ascii="Times New Roman" w:eastAsia="Times New Roman" w:hAnsi="Times New Roman" w:cs="Times New Roman"/>
                <w:sz w:val="24"/>
                <w:szCs w:val="24"/>
              </w:rPr>
              <w:t>.</w:t>
            </w:r>
            <w:r w:rsidRPr="006C4B2A">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6C4B2A">
              <w:rPr>
                <w:rFonts w:ascii="Times New Roman" w:eastAsia="Times New Roman" w:hAnsi="Times New Roman" w:cs="Times New Roman"/>
                <w:b/>
                <w:sz w:val="24"/>
                <w:szCs w:val="24"/>
              </w:rPr>
              <w:t xml:space="preserve">підпунктом 6 пункту </w:t>
            </w:r>
            <w:proofErr w:type="gramStart"/>
            <w:r w:rsidRPr="006C4B2A">
              <w:rPr>
                <w:rFonts w:ascii="Times New Roman" w:eastAsia="Times New Roman" w:hAnsi="Times New Roman" w:cs="Times New Roman"/>
                <w:b/>
                <w:sz w:val="24"/>
                <w:szCs w:val="24"/>
              </w:rPr>
              <w:t>47  Особливостей</w:t>
            </w:r>
            <w:proofErr w:type="gramEnd"/>
            <w:r w:rsidRPr="006C4B2A">
              <w:rPr>
                <w:rFonts w:ascii="Times New Roman" w:eastAsia="Times New Roman" w:hAnsi="Times New Roman" w:cs="Times New Roman"/>
                <w:b/>
                <w:sz w:val="24"/>
                <w:szCs w:val="24"/>
              </w:rPr>
              <w:t xml:space="preserve"> </w:t>
            </w:r>
            <w:r w:rsidRPr="006C4B2A">
              <w:rPr>
                <w:rFonts w:ascii="Times New Roman" w:eastAsia="Times New Roman" w:hAnsi="Times New Roman" w:cs="Times New Roman"/>
                <w:color w:val="000000"/>
                <w:sz w:val="24"/>
                <w:szCs w:val="24"/>
              </w:rPr>
              <w:t xml:space="preserve">(виключно для </w:t>
            </w:r>
            <w:r w:rsidRPr="006C4B2A">
              <w:rPr>
                <w:rFonts w:ascii="Times New Roman" w:eastAsia="sans-serif" w:hAnsi="Times New Roman" w:cs="Times New Roman"/>
                <w:sz w:val="24"/>
                <w:szCs w:val="24"/>
              </w:rPr>
              <w:t>керівник учасника процедури закупівлі</w:t>
            </w:r>
            <w:r w:rsidRPr="006C4B2A">
              <w:rPr>
                <w:rFonts w:ascii="Times New Roman" w:eastAsia="Times New Roman" w:hAnsi="Times New Roman" w:cs="Times New Roman"/>
                <w:color w:val="000000"/>
                <w:sz w:val="24"/>
                <w:szCs w:val="24"/>
              </w:rPr>
              <w:t>);</w:t>
            </w:r>
          </w:p>
          <w:p w:rsidR="00FB6004" w:rsidRPr="006C4B2A"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6C4B2A">
              <w:rPr>
                <w:rFonts w:ascii="Times New Roman" w:eastAsia="Times New Roman" w:hAnsi="Times New Roman" w:cs="Times New Roman"/>
                <w:sz w:val="24"/>
                <w:szCs w:val="24"/>
              </w:rPr>
              <w:t>- Гарантійний лист в довільній формі</w:t>
            </w:r>
            <w:r w:rsidRPr="006C4B2A">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6C4B2A">
              <w:rPr>
                <w:rFonts w:ascii="Times New Roman" w:eastAsia="Times New Roman" w:hAnsi="Times New Roman" w:cs="Times New Roman"/>
                <w:b/>
                <w:sz w:val="24"/>
                <w:szCs w:val="24"/>
              </w:rPr>
              <w:t>підпунктом 12 пункту 47 Особливостей</w:t>
            </w:r>
            <w:r w:rsidRPr="006C4B2A">
              <w:rPr>
                <w:rFonts w:ascii="Times New Roman" w:eastAsia="Times New Roman" w:hAnsi="Times New Roman" w:cs="Times New Roman"/>
                <w:color w:val="000000"/>
                <w:sz w:val="24"/>
                <w:szCs w:val="24"/>
              </w:rPr>
              <w:t>.</w:t>
            </w:r>
          </w:p>
          <w:p w:rsidR="00FB6004" w:rsidRDefault="00E9576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6C4B2A">
              <w:rPr>
                <w:rFonts w:ascii="Times New Roman" w:eastAsia="Times New Roman" w:hAnsi="Times New Roman" w:cs="Times New Roman"/>
                <w:sz w:val="24"/>
                <w:szCs w:val="24"/>
              </w:rPr>
              <w:t>Гарантійний лист в довільній формі</w:t>
            </w:r>
            <w:r w:rsidRPr="006C4B2A">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6C4B2A">
              <w:rPr>
                <w:rFonts w:ascii="Times New Roman" w:eastAsia="Times New Roman" w:hAnsi="Times New Roman" w:cs="Times New Roman"/>
                <w:b/>
                <w:color w:val="000000"/>
                <w:sz w:val="24"/>
                <w:szCs w:val="24"/>
              </w:rPr>
              <w:t>абзацом 14 пункту 47 Особливостей</w:t>
            </w:r>
            <w:r w:rsidRPr="006C4B2A">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sidRPr="006C4B2A">
              <w:rPr>
                <w:rFonts w:ascii="Times New Roman" w:eastAsia="Times New Roman" w:hAnsi="Times New Roman" w:cs="Times New Roman"/>
                <w:b/>
                <w:color w:val="000000"/>
                <w:sz w:val="24"/>
                <w:szCs w:val="24"/>
              </w:rPr>
              <w:t>14 пункту 47 Особливостей</w:t>
            </w:r>
            <w:r w:rsidRPr="006C4B2A">
              <w:rPr>
                <w:rFonts w:ascii="Times New Roman" w:eastAsia="Times New Roman" w:hAnsi="Times New Roman" w:cs="Times New Roman"/>
                <w:color w:val="000000"/>
                <w:sz w:val="24"/>
                <w:szCs w:val="24"/>
              </w:rPr>
              <w:t>.</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замовником зазначаються вимоги до предмета закупівлі згідно з </w:t>
            </w:r>
            <w:hyperlink r:id="rId17">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FB6004" w:rsidRDefault="00E9576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FB6004" w:rsidRDefault="00E9576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FB6004" w:rsidRDefault="00E95769">
            <w:pPr>
              <w:pBdr>
                <w:top w:val="none" w:sz="0" w:space="0" w:color="000000"/>
                <w:left w:val="none" w:sz="0" w:space="0" w:color="000000"/>
                <w:bottom w:val="none" w:sz="0" w:space="0" w:color="000000"/>
                <w:right w:val="none" w:sz="0" w:space="0" w:color="000000"/>
                <w:between w:val="none" w:sz="0" w:space="0" w:color="000000"/>
              </w:pBd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sidRPr="009B19A1">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w:t>
            </w:r>
            <w:r w:rsidRPr="009B19A1">
              <w:rPr>
                <w:rFonts w:ascii="Times New Roman" w:eastAsia="Times New Roman" w:hAnsi="Times New Roman" w:cs="Times New Roman"/>
                <w:color w:val="000000"/>
                <w:sz w:val="24"/>
                <w:szCs w:val="24"/>
              </w:rPr>
              <w:t>предмтеа</w:t>
            </w:r>
            <w:r>
              <w:rPr>
                <w:rFonts w:ascii="Times New Roman" w:eastAsia="Times New Roman" w:hAnsi="Times New Roman" w:cs="Times New Roman"/>
                <w:color w:val="000000"/>
                <w:sz w:val="24"/>
                <w:szCs w:val="24"/>
              </w:rPr>
              <w:t xml:space="preserve">,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FB6004" w:rsidRPr="009B19A1" w:rsidRDefault="00FB6004">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p>
          <w:p w:rsidR="00FB6004" w:rsidRPr="006C4B2A" w:rsidRDefault="00E95769">
            <w:pPr>
              <w:spacing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w:t>
            </w:r>
            <w:r>
              <w:rPr>
                <w:rFonts w:ascii="Times New Roman" w:hAnsi="Times New Roman"/>
                <w:sz w:val="24"/>
                <w:szCs w:val="24"/>
                <w:lang w:val="uk-UA"/>
              </w:rPr>
              <w:lastRenderedPageBreak/>
              <w:t>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w:t>
            </w:r>
            <w:r w:rsidRPr="006C4B2A">
              <w:rPr>
                <w:rFonts w:ascii="Times New Roman" w:hAnsi="Times New Roman"/>
                <w:sz w:val="24"/>
                <w:szCs w:val="24"/>
                <w:lang w:val="uk-UA"/>
              </w:rPr>
              <w:t xml:space="preserve">у разі застосування до учасника процедури закупівлі), визначених у </w:t>
            </w:r>
            <w:r w:rsidRPr="006C4B2A">
              <w:rPr>
                <w:rFonts w:ascii="Times New Roman" w:hAnsi="Times New Roman"/>
                <w:sz w:val="24"/>
                <w:szCs w:val="24"/>
              </w:rPr>
              <w:t>пункті 47 Особливостей</w:t>
            </w:r>
            <w:r w:rsidRPr="006C4B2A">
              <w:rPr>
                <w:rFonts w:ascii="Times New Roman" w:hAnsi="Times New Roman"/>
                <w:sz w:val="24"/>
                <w:szCs w:val="24"/>
                <w:lang w:val="uk-UA"/>
              </w:rPr>
              <w:t>.</w:t>
            </w:r>
          </w:p>
          <w:p w:rsidR="00FB6004" w:rsidRPr="006C4B2A" w:rsidRDefault="00E95769">
            <w:pPr>
              <w:spacing w:line="240" w:lineRule="auto"/>
              <w:contextualSpacing/>
              <w:jc w:val="both"/>
              <w:rPr>
                <w:rFonts w:ascii="Times New Roman" w:hAnsi="Times New Roman"/>
                <w:iCs/>
                <w:sz w:val="24"/>
                <w:szCs w:val="24"/>
                <w:lang w:val="uk-UA"/>
              </w:rPr>
            </w:pPr>
            <w:r w:rsidRPr="006C4B2A">
              <w:rPr>
                <w:rFonts w:ascii="Times New Roman" w:hAnsi="Times New Roman"/>
                <w:iCs/>
                <w:sz w:val="24"/>
                <w:szCs w:val="24"/>
                <w:lang w:val="uk-UA"/>
              </w:rPr>
              <w:t>Також Учасник подає наступні відомості:</w:t>
            </w:r>
          </w:p>
          <w:p w:rsidR="00FB6004" w:rsidRPr="006C4B2A" w:rsidRDefault="00E95769">
            <w:pPr>
              <w:spacing w:line="240" w:lineRule="auto"/>
              <w:contextualSpacing/>
              <w:jc w:val="both"/>
              <w:rPr>
                <w:rFonts w:ascii="Times New Roman" w:hAnsi="Times New Roman"/>
                <w:iCs/>
                <w:sz w:val="24"/>
                <w:szCs w:val="24"/>
                <w:lang w:val="uk-UA"/>
              </w:rPr>
            </w:pPr>
            <w:r w:rsidRPr="006C4B2A">
              <w:rPr>
                <w:rFonts w:ascii="Times New Roman" w:hAnsi="Times New Roman"/>
                <w:iCs/>
                <w:sz w:val="24"/>
                <w:szCs w:val="24"/>
                <w:lang w:val="uk-UA"/>
              </w:rPr>
              <w:t>- найменування субпідрядника;</w:t>
            </w:r>
          </w:p>
          <w:p w:rsidR="00FB6004" w:rsidRPr="006C4B2A" w:rsidRDefault="00E95769">
            <w:pPr>
              <w:spacing w:line="240" w:lineRule="auto"/>
              <w:contextualSpacing/>
              <w:jc w:val="both"/>
              <w:rPr>
                <w:rFonts w:ascii="Times New Roman" w:hAnsi="Times New Roman"/>
                <w:iCs/>
                <w:sz w:val="24"/>
                <w:szCs w:val="24"/>
                <w:lang w:val="uk-UA"/>
              </w:rPr>
            </w:pPr>
            <w:r w:rsidRPr="006C4B2A">
              <w:rPr>
                <w:rFonts w:ascii="Times New Roman" w:hAnsi="Times New Roman"/>
                <w:iCs/>
                <w:sz w:val="24"/>
                <w:szCs w:val="24"/>
                <w:lang w:val="uk-UA"/>
              </w:rPr>
              <w:t>- його місцезнаходження;</w:t>
            </w:r>
          </w:p>
          <w:p w:rsidR="00FB6004" w:rsidRPr="006C4B2A" w:rsidRDefault="00E95769">
            <w:pPr>
              <w:spacing w:line="240" w:lineRule="auto"/>
              <w:contextualSpacing/>
              <w:jc w:val="both"/>
              <w:rPr>
                <w:rFonts w:ascii="Times New Roman" w:hAnsi="Times New Roman"/>
                <w:iCs/>
                <w:sz w:val="24"/>
                <w:szCs w:val="24"/>
                <w:lang w:val="uk-UA"/>
              </w:rPr>
            </w:pPr>
            <w:r w:rsidRPr="006C4B2A">
              <w:rPr>
                <w:rFonts w:ascii="Times New Roman" w:hAnsi="Times New Roman"/>
                <w:iCs/>
                <w:sz w:val="24"/>
                <w:szCs w:val="24"/>
                <w:lang w:val="uk-UA"/>
              </w:rPr>
              <w:t>- платіжні реквізити;</w:t>
            </w:r>
          </w:p>
          <w:p w:rsidR="00FB6004" w:rsidRPr="006C4B2A" w:rsidRDefault="00E95769">
            <w:pPr>
              <w:spacing w:line="240" w:lineRule="auto"/>
              <w:contextualSpacing/>
              <w:jc w:val="both"/>
              <w:rPr>
                <w:rFonts w:ascii="Times New Roman" w:hAnsi="Times New Roman"/>
                <w:iCs/>
                <w:sz w:val="24"/>
                <w:szCs w:val="24"/>
                <w:lang w:val="uk-UA"/>
              </w:rPr>
            </w:pPr>
            <w:r w:rsidRPr="006C4B2A">
              <w:rPr>
                <w:rFonts w:ascii="Times New Roman" w:hAnsi="Times New Roman"/>
                <w:iCs/>
                <w:sz w:val="24"/>
                <w:szCs w:val="24"/>
                <w:lang w:val="uk-UA"/>
              </w:rPr>
              <w:t>- код за ЄДРПОУ (інформація підтверджується копією довідки чи відомостей/виписки з ЄДРПОУ про субпідрядну організацію);</w:t>
            </w:r>
          </w:p>
          <w:p w:rsidR="00FB6004" w:rsidRPr="006C4B2A" w:rsidRDefault="00E95769">
            <w:pPr>
              <w:spacing w:line="240" w:lineRule="auto"/>
              <w:contextualSpacing/>
              <w:jc w:val="both"/>
              <w:rPr>
                <w:rFonts w:ascii="Times New Roman" w:hAnsi="Times New Roman"/>
                <w:iCs/>
                <w:sz w:val="24"/>
                <w:szCs w:val="24"/>
                <w:lang w:val="uk-UA"/>
              </w:rPr>
            </w:pPr>
            <w:r w:rsidRPr="006C4B2A">
              <w:rPr>
                <w:rFonts w:ascii="Times New Roman" w:hAnsi="Times New Roman"/>
                <w:iCs/>
                <w:sz w:val="24"/>
                <w:szCs w:val="24"/>
                <w:lang w:val="uk-UA"/>
              </w:rPr>
              <w:t>- види робіт, які передбачається доручити субпідряднику, орієнтовану вартість послуг/робіт субпідрядника у відсотках (%) до ціни тендерної пропозиції .</w:t>
            </w:r>
          </w:p>
          <w:p w:rsidR="00FB6004" w:rsidRPr="006C4B2A" w:rsidRDefault="00E95769">
            <w:pPr>
              <w:spacing w:line="240" w:lineRule="auto"/>
              <w:contextualSpacing/>
              <w:jc w:val="both"/>
              <w:rPr>
                <w:rFonts w:ascii="Times New Roman" w:hAnsi="Times New Roman"/>
                <w:iCs/>
                <w:sz w:val="24"/>
                <w:szCs w:val="24"/>
                <w:lang w:val="uk-UA"/>
              </w:rPr>
            </w:pPr>
            <w:r w:rsidRPr="006C4B2A">
              <w:rPr>
                <w:rFonts w:ascii="Times New Roman" w:hAnsi="Times New Roman"/>
                <w:iCs/>
                <w:sz w:val="24"/>
                <w:szCs w:val="24"/>
                <w:lang w:val="uk-UA"/>
              </w:rPr>
              <w:t>- копію (копії) всіх необхідних для виконання робіт дозволів та ліцензій на відповідні види діяльності з переліком видів робіт, на які його заплановано залучити, відповідно до Додатку 3 (у разі якщо передбачено законодавством)</w:t>
            </w:r>
          </w:p>
          <w:p w:rsidR="00FB6004" w:rsidRPr="006C4B2A" w:rsidRDefault="00E95769">
            <w:pPr>
              <w:spacing w:line="240" w:lineRule="auto"/>
              <w:contextualSpacing/>
              <w:jc w:val="both"/>
              <w:rPr>
                <w:rFonts w:ascii="Times New Roman" w:hAnsi="Times New Roman"/>
                <w:iCs/>
                <w:sz w:val="24"/>
                <w:szCs w:val="24"/>
                <w:lang w:val="uk-UA"/>
              </w:rPr>
            </w:pPr>
            <w:r w:rsidRPr="006C4B2A">
              <w:rPr>
                <w:rFonts w:ascii="Times New Roman" w:hAnsi="Times New Roman"/>
                <w:iCs/>
                <w:sz w:val="24"/>
                <w:szCs w:val="24"/>
                <w:lang w:val="uk-UA"/>
              </w:rPr>
              <w:t xml:space="preserve">- документальне підтвердження від субпідрядника про відсутність підстав передбачених в </w:t>
            </w:r>
            <w:r w:rsidRPr="006C4B2A">
              <w:rPr>
                <w:rFonts w:ascii="Times New Roman" w:hAnsi="Times New Roman"/>
                <w:iCs/>
                <w:sz w:val="24"/>
                <w:szCs w:val="24"/>
              </w:rPr>
              <w:t>пункті 47 Особливостей</w:t>
            </w:r>
            <w:r w:rsidRPr="006C4B2A">
              <w:rPr>
                <w:rFonts w:ascii="Times New Roman" w:hAnsi="Times New Roman"/>
                <w:sz w:val="24"/>
                <w:szCs w:val="24"/>
                <w:lang w:val="uk-UA"/>
              </w:rPr>
              <w:t xml:space="preserve"> </w:t>
            </w:r>
            <w:r w:rsidRPr="006C4B2A">
              <w:rPr>
                <w:rFonts w:ascii="Times New Roman" w:hAnsi="Times New Roman"/>
                <w:iCs/>
                <w:sz w:val="24"/>
                <w:szCs w:val="24"/>
                <w:lang w:val="uk-UA"/>
              </w:rPr>
              <w:t>у формі довідки довільної форми.</w:t>
            </w:r>
          </w:p>
          <w:p w:rsidR="00FB6004" w:rsidRDefault="00E95769">
            <w:pPr>
              <w:spacing w:line="240" w:lineRule="auto"/>
              <w:contextualSpacing/>
              <w:jc w:val="both"/>
              <w:rPr>
                <w:rFonts w:ascii="Times New Roman" w:hAnsi="Times New Roman"/>
                <w:iCs/>
                <w:sz w:val="24"/>
                <w:szCs w:val="24"/>
                <w:lang w:val="uk-UA"/>
              </w:rPr>
            </w:pPr>
            <w:r w:rsidRPr="006C4B2A">
              <w:rPr>
                <w:rFonts w:ascii="Times New Roman" w:hAnsi="Times New Roman"/>
                <w:iCs/>
                <w:sz w:val="24"/>
                <w:szCs w:val="24"/>
                <w:lang w:val="uk-UA"/>
              </w:rPr>
              <w:t>У складі пропозиції Учасник надає лист-згоду</w:t>
            </w:r>
            <w:r>
              <w:rPr>
                <w:rFonts w:ascii="Times New Roman" w:hAnsi="Times New Roman"/>
                <w:iCs/>
                <w:sz w:val="24"/>
                <w:szCs w:val="24"/>
                <w:lang w:val="uk-UA"/>
              </w:rPr>
              <w:t xml:space="preserve"> у довільній формі від кожного субпідрядника, інформація щодо якого зазначається у довідці про залучення субпідрядників, на виконання робіт, які передбачаються до виконання субпідрядниками. Окрім того, в складі пропозиції має міститися лист від субпідрядника адресована Замовнику з інформацією про наявність необхідного обладнання та матеріально-технічної бази, необхідної для надання послуг; наявність працівників відповідної кваліфікації, що мають необхідні знання та досвід та які будуть залучені до виконання робіт, а також про наявність досвіду виконання аналогічних договорів (на підтвердження зазначеної інформації надати копію аналогічного договору).</w:t>
            </w:r>
          </w:p>
          <w:p w:rsidR="00FB6004" w:rsidRDefault="00E95769">
            <w:pPr>
              <w:spacing w:line="240" w:lineRule="auto"/>
              <w:contextualSpacing/>
              <w:jc w:val="both"/>
              <w:rPr>
                <w:rFonts w:ascii="Times New Roman" w:hAnsi="Times New Roman"/>
                <w:i/>
                <w:iCs/>
                <w:sz w:val="24"/>
                <w:szCs w:val="24"/>
                <w:lang w:val="uk-UA"/>
              </w:rPr>
            </w:pPr>
            <w:r>
              <w:rPr>
                <w:rFonts w:ascii="Times New Roman" w:hAnsi="Times New Roman"/>
                <w:i/>
                <w:iCs/>
                <w:sz w:val="24"/>
                <w:szCs w:val="24"/>
                <w:lang w:val="uk-UA"/>
              </w:rPr>
              <w:t>* у разі, якщо даний вид робіт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FB6004" w:rsidRPr="00DA47E5"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b/>
                <w:color w:val="000000"/>
                <w:sz w:val="24"/>
                <w:szCs w:val="24"/>
              </w:rPr>
            </w:pPr>
            <w:r w:rsidRPr="00DA47E5">
              <w:rPr>
                <w:rFonts w:ascii="Times New Roman" w:hAnsi="Times New Roman"/>
                <w:b/>
                <w:iCs/>
                <w:sz w:val="24"/>
                <w:szCs w:val="24"/>
                <w:lang w:val="uk-UA"/>
              </w:rPr>
              <w:t>Якщо до виконання робіт Учасник не залучає субпідрядн(у)і  організац(ю)ї, то у складі тендерної пропозиції надається довідка в довільній формі.</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8</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B6004">
        <w:trPr>
          <w:trHeight w:val="520"/>
          <w:jc w:val="center"/>
        </w:trPr>
        <w:tc>
          <w:tcPr>
            <w:tcW w:w="10492" w:type="dxa"/>
            <w:gridSpan w:val="3"/>
            <w:shd w:val="clear" w:color="auto" w:fill="D8D8D8" w:themeFill="background1" w:themeFillShade="D8"/>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hanging="23"/>
              <w:jc w:val="center"/>
              <w:rPr>
                <w:color w:val="000000"/>
              </w:rPr>
            </w:pPr>
            <w:r w:rsidRPr="009B19A1">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FB6004" w:rsidRPr="009B19A1">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1</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FB6004" w:rsidRDefault="00D20BDB">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color w:val="000000"/>
              </w:rPr>
            </w:pPr>
            <w:r>
              <w:rPr>
                <w:rFonts w:ascii="Times New Roman" w:eastAsia="Times New Roman" w:hAnsi="Times New Roman" w:cs="Times New Roman"/>
                <w:color w:val="000000"/>
                <w:sz w:val="24"/>
                <w:szCs w:val="24"/>
                <w:lang w:val="uk-UA"/>
              </w:rPr>
              <w:t>28</w:t>
            </w:r>
            <w:r w:rsidR="00E95769">
              <w:rPr>
                <w:rFonts w:ascii="Times New Roman" w:eastAsia="Times New Roman" w:hAnsi="Times New Roman" w:cs="Times New Roman"/>
                <w:color w:val="000000"/>
                <w:sz w:val="24"/>
                <w:szCs w:val="24"/>
                <w:lang w:val="uk-UA"/>
              </w:rPr>
              <w:t>.03.2024 року</w:t>
            </w:r>
            <w:r w:rsidR="00E95769">
              <w:rPr>
                <w:rFonts w:ascii="Times New Roman" w:eastAsia="Times New Roman" w:hAnsi="Times New Roman" w:cs="Times New Roman"/>
                <w:color w:val="000000"/>
                <w:sz w:val="24"/>
                <w:szCs w:val="24"/>
              </w:rPr>
              <w:t xml:space="preserve"> до 00 год. 00 хв.</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FB6004" w:rsidRPr="009B19A1"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Pr="009B19A1">
              <w:rPr>
                <w:rFonts w:ascii="Times New Roman" w:eastAsia="Times New Roman" w:hAnsi="Times New Roman" w:cs="Times New Roman"/>
                <w:color w:val="000000"/>
                <w:sz w:val="24"/>
                <w:szCs w:val="24"/>
              </w:rPr>
              <w:t>.</w:t>
            </w:r>
          </w:p>
          <w:p w:rsidR="00FB6004" w:rsidRPr="00DA47E5"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sidRPr="00DA47E5">
              <w:rPr>
                <w:rFonts w:ascii="Times New Roman" w:eastAsia="Times New Roman" w:hAnsi="Times New Roman" w:cs="Times New Roman"/>
                <w:color w:val="000000"/>
                <w:sz w:val="24"/>
                <w:szCs w:val="24"/>
              </w:rPr>
              <w:t xml:space="preserve">Тендерні пропозиції подаються відповідно </w:t>
            </w:r>
            <w:proofErr w:type="gramStart"/>
            <w:r w:rsidRPr="00DA47E5">
              <w:rPr>
                <w:rFonts w:ascii="Times New Roman" w:eastAsia="Times New Roman" w:hAnsi="Times New Roman" w:cs="Times New Roman"/>
                <w:color w:val="000000"/>
                <w:sz w:val="24"/>
                <w:szCs w:val="24"/>
              </w:rPr>
              <w:t>до порядку</w:t>
            </w:r>
            <w:proofErr w:type="gramEnd"/>
            <w:r w:rsidRPr="00DA47E5">
              <w:rPr>
                <w:rFonts w:ascii="Times New Roman" w:eastAsia="Times New Roman" w:hAnsi="Times New Roman" w:cs="Times New Roman"/>
                <w:color w:val="000000"/>
                <w:sz w:val="24"/>
                <w:szCs w:val="24"/>
              </w:rPr>
              <w:t>, визначеного статтею</w:t>
            </w:r>
            <w:r w:rsidRPr="00DA47E5">
              <w:rPr>
                <w:rFonts w:ascii="Times New Roman" w:eastAsia="Times New Roman" w:hAnsi="Times New Roman" w:cs="Times New Roman"/>
                <w:color w:val="000000"/>
                <w:sz w:val="24"/>
                <w:szCs w:val="24"/>
                <w:lang w:val="en-US"/>
              </w:rPr>
              <w:t> </w:t>
            </w:r>
            <w:r w:rsidRPr="00DA47E5">
              <w:rPr>
                <w:rFonts w:ascii="Times New Roman" w:eastAsia="Times New Roman" w:hAnsi="Times New Roman" w:cs="Times New Roman"/>
                <w:color w:val="000000"/>
                <w:sz w:val="24"/>
                <w:szCs w:val="24"/>
              </w:rPr>
              <w:t>26 Закону, крім положень частин першої, четвертої, шостої та сьомої статті</w:t>
            </w:r>
            <w:r w:rsidRPr="00DA47E5">
              <w:rPr>
                <w:rFonts w:ascii="Times New Roman" w:eastAsia="Times New Roman" w:hAnsi="Times New Roman" w:cs="Times New Roman"/>
                <w:color w:val="000000"/>
                <w:sz w:val="24"/>
                <w:szCs w:val="24"/>
                <w:lang w:val="en-US"/>
              </w:rPr>
              <w:t> </w:t>
            </w:r>
            <w:r w:rsidRPr="00DA47E5">
              <w:rPr>
                <w:rFonts w:ascii="Times New Roman" w:eastAsia="Times New Roman" w:hAnsi="Times New Roman" w:cs="Times New Roman"/>
                <w:color w:val="000000"/>
                <w:sz w:val="24"/>
                <w:szCs w:val="24"/>
              </w:rPr>
              <w:t>26 Закону.</w:t>
            </w:r>
          </w:p>
          <w:p w:rsidR="00FB6004" w:rsidRPr="00BD070A"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sidRPr="00DA47E5">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DA47E5">
              <w:rPr>
                <w:rFonts w:ascii="Times New Roman" w:eastAsia="Times New Roman" w:hAnsi="Times New Roman" w:cs="Times New Roman"/>
                <w:color w:val="000000"/>
                <w:sz w:val="24"/>
                <w:szCs w:val="24"/>
                <w:lang w:val="en-US"/>
              </w:rPr>
              <w:t> </w:t>
            </w:r>
            <w:r w:rsidRPr="00DA47E5">
              <w:rPr>
                <w:rFonts w:ascii="Times New Roman" w:eastAsia="Times New Roman" w:hAnsi="Times New Roman" w:cs="Times New Roman"/>
                <w:color w:val="000000"/>
                <w:sz w:val="24"/>
                <w:szCs w:val="24"/>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FB6004" w:rsidRPr="00DA47E5"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DA47E5">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B6004" w:rsidRPr="00DA47E5"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DA47E5">
              <w:rPr>
                <w:rFonts w:ascii="Times New Roman" w:eastAsia="Times New Roman" w:hAnsi="Times New Roman" w:cs="Times New Roman"/>
                <w:color w:val="000000"/>
                <w:sz w:val="24"/>
                <w:szCs w:val="24"/>
              </w:rPr>
              <w:t>Розкриття тендерних пропозицій здійснюється відповідно до статті</w:t>
            </w:r>
            <w:r w:rsidRPr="00DA47E5">
              <w:rPr>
                <w:rFonts w:ascii="Times New Roman" w:eastAsia="Times New Roman" w:hAnsi="Times New Roman" w:cs="Times New Roman"/>
                <w:color w:val="000000"/>
                <w:sz w:val="24"/>
                <w:szCs w:val="24"/>
                <w:lang w:val="en-US"/>
              </w:rPr>
              <w:t> </w:t>
            </w:r>
            <w:r w:rsidRPr="00DA47E5">
              <w:rPr>
                <w:rFonts w:ascii="Times New Roman" w:eastAsia="Times New Roman" w:hAnsi="Times New Roman" w:cs="Times New Roman"/>
                <w:color w:val="000000"/>
                <w:sz w:val="24"/>
                <w:szCs w:val="24"/>
              </w:rPr>
              <w:t>28 Закону (положення абзацу третього частини першої та абзацу другого частини другої статті 28 Закону не застосовуються).</w:t>
            </w:r>
          </w:p>
          <w:p w:rsidR="00FB6004" w:rsidRPr="00DA47E5"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DA47E5">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FB6004" w:rsidRPr="009B19A1"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sidRPr="00DA47E5">
              <w:rPr>
                <w:rFonts w:ascii="Times New Roman" w:hAnsi="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r>
              <w:rPr>
                <w:rFonts w:ascii="Times New Roman" w:hAnsi="Times New Roman"/>
                <w:sz w:val="24"/>
                <w:szCs w:val="24"/>
              </w:rPr>
              <w:t xml:space="preserve"> </w:t>
            </w:r>
          </w:p>
        </w:tc>
      </w:tr>
      <w:tr w:rsidR="00FB6004">
        <w:trPr>
          <w:trHeight w:val="520"/>
          <w:jc w:val="center"/>
        </w:trPr>
        <w:tc>
          <w:tcPr>
            <w:tcW w:w="10492" w:type="dxa"/>
            <w:gridSpan w:val="3"/>
            <w:shd w:val="clear" w:color="auto" w:fill="D8D8D8" w:themeFill="background1" w:themeFillShade="D8"/>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FB6004">
        <w:trPr>
          <w:trHeight w:val="5082"/>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1</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FB6004" w:rsidRPr="00DA47E5"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DA47E5">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B6004" w:rsidRPr="00DA47E5"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DA47E5">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FB6004" w:rsidRPr="00DA47E5"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DA47E5">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FB6004" w:rsidRPr="00DA47E5"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DA47E5">
              <w:rPr>
                <w:rFonts w:ascii="Times New Roman" w:hAnsi="Times New Roman"/>
                <w:sz w:val="24"/>
                <w:szCs w:val="24"/>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FB6004" w:rsidRPr="00DA47E5"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DA47E5">
              <w:rPr>
                <w:rFonts w:ascii="Times New Roman" w:hAnsi="Times New Roman"/>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FB6004" w:rsidRPr="00DA47E5" w:rsidRDefault="00FB6004">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p>
          <w:p w:rsidR="00FB6004" w:rsidRPr="00DA47E5"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sidRPr="00DA47E5">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FB6004" w:rsidRPr="00DA47E5"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hAnsi="Times New Roman"/>
                <w:sz w:val="24"/>
                <w:szCs w:val="24"/>
              </w:rPr>
            </w:pPr>
            <w:r w:rsidRPr="00DA47E5">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FB6004" w:rsidRDefault="00E95769">
            <w:pPr>
              <w:spacing w:before="120" w:line="240" w:lineRule="auto"/>
              <w:jc w:val="both"/>
              <w:rPr>
                <w:rFonts w:ascii="Times New Roman" w:hAnsi="Times New Roman"/>
                <w:sz w:val="24"/>
                <w:szCs w:val="24"/>
              </w:rPr>
            </w:pPr>
            <w:r>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w:t>
            </w:r>
            <w:r>
              <w:rPr>
                <w:rFonts w:ascii="Times New Roman" w:hAnsi="Times New Roman"/>
                <w:sz w:val="24"/>
                <w:szCs w:val="24"/>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B6004" w:rsidRDefault="00E95769">
            <w:pPr>
              <w:spacing w:before="120" w:line="240" w:lineRule="auto"/>
              <w:jc w:val="both"/>
              <w:rPr>
                <w:rFonts w:ascii="Times New Roman" w:hAnsi="Times New Roman"/>
                <w:sz w:val="24"/>
                <w:szCs w:val="24"/>
              </w:rPr>
            </w:pPr>
            <w:r>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9B19A1">
              <w:rPr>
                <w:rFonts w:ascii="Times New Roman" w:hAnsi="Times New Roman"/>
                <w:sz w:val="24"/>
                <w:szCs w:val="24"/>
              </w:rPr>
              <w:t>О</w:t>
            </w:r>
            <w:r>
              <w:rPr>
                <w:rFonts w:ascii="Times New Roman" w:hAnsi="Times New Roman"/>
                <w:sz w:val="24"/>
                <w:szCs w:val="24"/>
              </w:rPr>
              <w:t xml:space="preserve">собливостей замовник розглядає наступну тендерну пропозицію </w:t>
            </w:r>
            <w:proofErr w:type="gramStart"/>
            <w:r>
              <w:rPr>
                <w:rFonts w:ascii="Times New Roman" w:hAnsi="Times New Roman"/>
                <w:sz w:val="24"/>
                <w:szCs w:val="24"/>
              </w:rPr>
              <w:t>у списку</w:t>
            </w:r>
            <w:proofErr w:type="gramEnd"/>
            <w:r>
              <w:rPr>
                <w:rFonts w:ascii="Times New Roman" w:hAnsi="Times New Roman"/>
                <w:sz w:val="24"/>
                <w:szCs w:val="24"/>
              </w:rPr>
              <w:t xml:space="preserve"> пропозицій, що розташовані за результатами їх оцінки, починаючи з найкращої, у порядку та строки, визначені цими особливостями.</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B6004" w:rsidRDefault="00E95769">
            <w:pPr>
              <w:spacing w:before="120" w:line="240" w:lineRule="auto"/>
              <w:jc w:val="both"/>
              <w:rPr>
                <w:rFonts w:ascii="Times New Roman" w:hAnsi="Times New Roman"/>
                <w:sz w:val="24"/>
                <w:szCs w:val="24"/>
              </w:rPr>
            </w:pPr>
            <w:r>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9B19A1">
              <w:rPr>
                <w:rFonts w:ascii="Times New Roman" w:hAnsi="Times New Roman"/>
                <w:sz w:val="24"/>
                <w:szCs w:val="24"/>
              </w:rPr>
              <w:t>О</w:t>
            </w:r>
            <w:r>
              <w:rPr>
                <w:rFonts w:ascii="Times New Roman" w:hAnsi="Times New Roman"/>
                <w:sz w:val="24"/>
                <w:szCs w:val="24"/>
              </w:rPr>
              <w:t>собливостей.</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9B19A1">
              <w:rPr>
                <w:rFonts w:ascii="Times New Roman" w:hAnsi="Times New Roman"/>
                <w:sz w:val="24"/>
                <w:szCs w:val="24"/>
              </w:rPr>
              <w:t>О</w:t>
            </w:r>
            <w:r>
              <w:rPr>
                <w:rFonts w:ascii="Times New Roman" w:hAnsi="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підстави, визначеної підпунктом 3 пункту 44 </w:t>
            </w:r>
            <w:r w:rsidRPr="009B19A1">
              <w:rPr>
                <w:rFonts w:ascii="Times New Roman" w:hAnsi="Times New Roman"/>
                <w:sz w:val="24"/>
                <w:szCs w:val="24"/>
              </w:rPr>
              <w:t>О</w:t>
            </w:r>
            <w:r>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9B19A1">
              <w:rPr>
                <w:rFonts w:ascii="Times New Roman" w:hAnsi="Times New Roman"/>
                <w:sz w:val="24"/>
                <w:szCs w:val="24"/>
              </w:rPr>
              <w:t>О</w:t>
            </w:r>
            <w:r>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B6004">
        <w:trPr>
          <w:trHeight w:val="343"/>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DA47E5">
              <w:rPr>
                <w:rFonts w:ascii="Times New Roman" w:eastAsia="Times New Roman" w:hAnsi="Times New Roman" w:cs="Times New Roman"/>
                <w:color w:val="000000"/>
                <w:sz w:val="24"/>
                <w:szCs w:val="24"/>
              </w:rPr>
              <w:t xml:space="preserve">пунктом 47 </w:t>
            </w:r>
            <w:r w:rsidRPr="009B19A1">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Pr>
                <w:rFonts w:ascii="Times New Roman" w:eastAsia="Times New Roman" w:hAnsi="Times New Roman" w:cs="Times New Roman"/>
                <w:color w:val="000000"/>
                <w:sz w:val="24"/>
                <w:szCs w:val="24"/>
              </w:rPr>
              <w:lastRenderedPageBreak/>
              <w:t>тендерну пропозицію такого учасника процедури закупівлі.</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FB6004" w:rsidRPr="00DA47E5" w:rsidRDefault="00E95769">
            <w:p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FB6004" w:rsidRPr="00DA47E5" w:rsidRDefault="00E95769">
            <w:p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lastRenderedPageBreak/>
              <w:t>1) учасник процедури закупівлі:</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підпадає під підстави, встановлені пунктом 47 Особливостей;</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w:t>
            </w:r>
            <w:r w:rsidRPr="00DA47E5">
              <w:rPr>
                <w:rFonts w:ascii="Times New Roman" w:hAnsi="Times New Roman" w:cs="Times New Roman"/>
                <w:color w:val="000000"/>
                <w:sz w:val="24"/>
                <w:szCs w:val="24"/>
              </w:rPr>
              <w:lastRenderedPageBreak/>
              <w:t>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B6004" w:rsidRPr="00DA47E5" w:rsidRDefault="00E95769">
            <w:p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2) тендерна пропозиція:</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DA47E5">
              <w:rPr>
                <w:rFonts w:ascii="Times New Roman" w:hAnsi="Times New Roman" w:cs="Times New Roman"/>
                <w:color w:val="000000"/>
                <w:sz w:val="24"/>
                <w:szCs w:val="24"/>
              </w:rPr>
              <w:t>до пункту</w:t>
            </w:r>
            <w:proofErr w:type="gramEnd"/>
            <w:r w:rsidRPr="00DA47E5">
              <w:rPr>
                <w:rFonts w:ascii="Times New Roman" w:hAnsi="Times New Roman" w:cs="Times New Roman"/>
                <w:color w:val="000000"/>
                <w:sz w:val="24"/>
                <w:szCs w:val="24"/>
              </w:rPr>
              <w:t xml:space="preserve"> 43 Особливостей;</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є такою, строк дії якої закінчився;</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DA47E5">
              <w:rPr>
                <w:rFonts w:ascii="Times New Roman" w:hAnsi="Times New Roman" w:cs="Times New Roman"/>
                <w:color w:val="000000"/>
                <w:sz w:val="24"/>
                <w:szCs w:val="24"/>
              </w:rPr>
              <w:t>до абзацу</w:t>
            </w:r>
            <w:proofErr w:type="gramEnd"/>
            <w:r w:rsidRPr="00DA47E5">
              <w:rPr>
                <w:rFonts w:ascii="Times New Roman" w:hAnsi="Times New Roman" w:cs="Times New Roman"/>
                <w:color w:val="000000"/>
                <w:sz w:val="24"/>
                <w:szCs w:val="24"/>
              </w:rPr>
              <w:t xml:space="preserve"> першого частини третьої статті 22 Закону;</w:t>
            </w:r>
          </w:p>
          <w:p w:rsidR="00FB6004" w:rsidRPr="00DA47E5" w:rsidRDefault="00E95769">
            <w:p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3) переможець процедури закупівлі:</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FB6004" w:rsidRPr="00DA47E5" w:rsidRDefault="00E95769">
            <w:pPr>
              <w:numPr>
                <w:ilvl w:val="0"/>
                <w:numId w:val="2"/>
              </w:num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w:t>
            </w:r>
            <w:r w:rsidRPr="00DA47E5">
              <w:rPr>
                <w:rFonts w:ascii="Times New Roman" w:hAnsi="Times New Roman" w:cs="Times New Roman"/>
                <w:color w:val="000000"/>
                <w:sz w:val="24"/>
                <w:szCs w:val="24"/>
              </w:rPr>
              <w:lastRenderedPageBreak/>
              <w:t>замовником виявлено згідно з абзацом першим пункту 42 Особливостей.</w:t>
            </w:r>
          </w:p>
          <w:p w:rsidR="00FB6004" w:rsidRPr="00DA47E5" w:rsidRDefault="00E95769">
            <w:p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FB6004" w:rsidRPr="00DA47E5" w:rsidRDefault="00E95769">
            <w:p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6004" w:rsidRPr="00DA47E5" w:rsidRDefault="00E95769">
            <w:p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6004" w:rsidRPr="00DA47E5" w:rsidRDefault="00E95769">
            <w:pPr>
              <w:spacing w:before="120" w:after="240" w:line="240" w:lineRule="auto"/>
              <w:jc w:val="both"/>
              <w:rPr>
                <w:rFonts w:ascii="Times New Roman" w:hAnsi="Times New Roman" w:cs="Times New Roman"/>
                <w:color w:val="000000"/>
                <w:sz w:val="24"/>
                <w:szCs w:val="24"/>
              </w:rPr>
            </w:pPr>
            <w:r w:rsidRPr="00DA47E5">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6004" w:rsidRDefault="00E95769">
            <w:pPr>
              <w:spacing w:before="120" w:after="240" w:line="240" w:lineRule="auto"/>
              <w:jc w:val="both"/>
              <w:rPr>
                <w:color w:val="000000"/>
              </w:rPr>
            </w:pPr>
            <w:r w:rsidRPr="00DA47E5">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6004">
        <w:trPr>
          <w:trHeight w:val="520"/>
          <w:jc w:val="center"/>
        </w:trPr>
        <w:tc>
          <w:tcPr>
            <w:tcW w:w="10492" w:type="dxa"/>
            <w:gridSpan w:val="3"/>
            <w:vAlign w:val="center"/>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6. Результати торгів та укладання договору про закупівлю</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3) скорочення обсягу видатків на здійснення закупівлі товарів, робіт чи послуг;</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FB6004" w:rsidRDefault="00E95769">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Переможець процедури закупівлі під час укладення договору про закупівлю повинен надати:</w:t>
            </w:r>
          </w:p>
          <w:p w:rsidR="00FB6004" w:rsidRDefault="00E95769" w:rsidP="00DA47E5">
            <w:pPr>
              <w:keepNext/>
              <w:keepLines/>
              <w:pBdr>
                <w:top w:val="none" w:sz="0" w:space="0" w:color="000000"/>
                <w:left w:val="none" w:sz="0" w:space="0" w:color="000000"/>
                <w:bottom w:val="none" w:sz="0" w:space="0" w:color="000000"/>
                <w:right w:val="none" w:sz="0" w:space="0" w:color="000000"/>
                <w:between w:val="none" w:sz="0" w:space="0" w:color="000000"/>
              </w:pBdr>
              <w:spacing w:line="240" w:lineRule="auto"/>
              <w:ind w:left="1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 xml:space="preserve">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70 Закону України «Про акціонерні товариства» (ця вимога стосується для переможця, </w:t>
            </w:r>
            <w:proofErr w:type="gramStart"/>
            <w:r>
              <w:rPr>
                <w:rFonts w:ascii="Times New Roman" w:eastAsia="Times New Roman" w:hAnsi="Times New Roman" w:cs="Times New Roman"/>
                <w:color w:val="000000"/>
                <w:sz w:val="24"/>
                <w:szCs w:val="24"/>
              </w:rPr>
              <w:t>який  є</w:t>
            </w:r>
            <w:proofErr w:type="gramEnd"/>
            <w:r>
              <w:rPr>
                <w:rFonts w:ascii="Times New Roman" w:eastAsia="Times New Roman" w:hAnsi="Times New Roman" w:cs="Times New Roman"/>
                <w:color w:val="000000"/>
                <w:sz w:val="24"/>
                <w:szCs w:val="24"/>
              </w:rPr>
              <w:t xml:space="preserve"> акціонерним товариством).</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4</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FB6004" w:rsidRDefault="00E95769">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w:t>
            </w:r>
            <w:r w:rsidRPr="009B19A1">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собливостей укладається відповідно до Цивільного і Господарського кодексів України з урахуванням положень статті 41 Закону, крім частин </w:t>
            </w:r>
            <w:r w:rsidRPr="009B19A1">
              <w:rPr>
                <w:rFonts w:ascii="Times New Roman" w:eastAsia="Times New Roman" w:hAnsi="Times New Roman" w:cs="Times New Roman"/>
                <w:sz w:val="24"/>
                <w:szCs w:val="24"/>
              </w:rPr>
              <w:t xml:space="preserve">другої </w:t>
            </w:r>
            <w:r>
              <w:rPr>
                <w:rFonts w:ascii="Times New Roman" w:eastAsia="Times New Roman" w:hAnsi="Times New Roman" w:cs="Times New Roman"/>
                <w:sz w:val="24"/>
                <w:szCs w:val="24"/>
              </w:rPr>
              <w:t>– п’ятої, сьомої</w:t>
            </w:r>
            <w:r w:rsidRPr="009B19A1">
              <w:rPr>
                <w:rFonts w:ascii="Times New Roman" w:eastAsia="Times New Roman" w:hAnsi="Times New Roman" w:cs="Times New Roman"/>
                <w:sz w:val="24"/>
                <w:szCs w:val="24"/>
              </w:rPr>
              <w:t>-дев’ят</w:t>
            </w:r>
            <w:r>
              <w:rPr>
                <w:rFonts w:ascii="Times New Roman" w:eastAsia="Times New Roman" w:hAnsi="Times New Roman" w:cs="Times New Roman"/>
                <w:sz w:val="24"/>
                <w:szCs w:val="24"/>
              </w:rPr>
              <w:t>ої статті 41 Закону, та Особливостей.</w:t>
            </w:r>
          </w:p>
          <w:p w:rsidR="00FB6004" w:rsidRDefault="00E95769">
            <w:pPr>
              <w:widowControl w:val="0"/>
              <w:spacing w:before="120" w:after="240" w:line="240" w:lineRule="auto"/>
              <w:jc w:val="both"/>
              <w:rPr>
                <w:rFonts w:ascii="Times New Roman" w:eastAsia="Times New Roman" w:hAnsi="Times New Roman" w:cs="Times New Roman"/>
                <w:sz w:val="24"/>
                <w:szCs w:val="24"/>
              </w:rPr>
            </w:pPr>
            <w:r w:rsidRPr="00DA47E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B6004" w:rsidRDefault="00E95769">
            <w:pPr>
              <w:widowControl w:val="0"/>
              <w:numPr>
                <w:ilvl w:val="0"/>
                <w:numId w:val="3"/>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B6004" w:rsidRDefault="00E95769">
            <w:pPr>
              <w:widowControl w:val="0"/>
              <w:numPr>
                <w:ilvl w:val="0"/>
                <w:numId w:val="3"/>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B6004" w:rsidRDefault="00E95769">
            <w:pPr>
              <w:widowControl w:val="0"/>
              <w:numPr>
                <w:ilvl w:val="0"/>
                <w:numId w:val="3"/>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FB6004" w:rsidRDefault="00E95769">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6004" w:rsidRDefault="00E95769">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зменшення обсягів закупівлі, зокрема з урахуванням фактичного обсягу видатків замовника;</w:t>
            </w:r>
          </w:p>
          <w:p w:rsidR="00FB6004" w:rsidRDefault="00E95769">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B6004" w:rsidRDefault="00E95769">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B6004" w:rsidRDefault="00E95769">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6004" w:rsidRDefault="00E95769">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B6004" w:rsidRDefault="00E95769">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B6004" w:rsidRDefault="00E95769">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FB6004" w:rsidRDefault="00E95769">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w:t>
            </w:r>
            <w:r w:rsidRPr="009B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FB6004" w:rsidRPr="00DA47E5" w:rsidRDefault="00E95769">
            <w:pPr>
              <w:widowControl w:val="0"/>
              <w:spacing w:before="120" w:after="240" w:line="240" w:lineRule="auto"/>
              <w:ind w:firstLine="566"/>
              <w:jc w:val="both"/>
              <w:rPr>
                <w:rFonts w:ascii="Times New Roman" w:eastAsia="Times New Roman" w:hAnsi="Times New Roman" w:cs="Times New Roman"/>
                <w:color w:val="000000"/>
                <w:sz w:val="24"/>
                <w:szCs w:val="24"/>
              </w:rPr>
            </w:pPr>
            <w:r w:rsidRPr="00DA47E5">
              <w:rPr>
                <w:rFonts w:ascii="Times New Roman" w:eastAsia="Times New Roman" w:hAnsi="Times New Roman" w:cs="Times New Roman"/>
                <w:color w:val="000000"/>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w:t>
            </w:r>
            <w:r w:rsidRPr="00DA47E5">
              <w:rPr>
                <w:rFonts w:ascii="Times New Roman" w:eastAsia="Times New Roman" w:hAnsi="Times New Roman" w:cs="Times New Roman"/>
                <w:color w:val="000000"/>
                <w:sz w:val="24"/>
                <w:szCs w:val="24"/>
              </w:rPr>
              <w:lastRenderedPageBreak/>
              <w:t>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ascii="Times New Roman" w:eastAsia="Times New Roman" w:hAnsi="Times New Roman" w:cs="Times New Roman"/>
                <w:color w:val="000000"/>
                <w:sz w:val="24"/>
                <w:szCs w:val="24"/>
              </w:rPr>
              <w:t>до договору</w:t>
            </w:r>
            <w:proofErr w:type="gramEnd"/>
            <w:r>
              <w:rPr>
                <w:rFonts w:ascii="Times New Roman" w:eastAsia="Times New Roman" w:hAnsi="Times New Roman" w:cs="Times New Roman"/>
                <w:color w:val="000000"/>
                <w:sz w:val="24"/>
                <w:szCs w:val="24"/>
              </w:rPr>
              <w:t xml:space="preserve"> про закупівлю відповідно до вимог Закону.</w:t>
            </w:r>
          </w:p>
          <w:p w:rsidR="00FB6004" w:rsidRDefault="00FB6004">
            <w:pPr>
              <w:spacing w:line="240" w:lineRule="auto"/>
              <w:jc w:val="both"/>
              <w:rPr>
                <w:rFonts w:ascii="Times New Roman" w:eastAsia="Times New Roman" w:hAnsi="Times New Roman" w:cs="Times New Roman"/>
                <w:color w:val="000000"/>
                <w:sz w:val="24"/>
                <w:szCs w:val="24"/>
              </w:rPr>
            </w:pP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9B19A1">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собливостей. </w:t>
            </w:r>
          </w:p>
          <w:p w:rsidR="00FB6004" w:rsidRDefault="00E9576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9B19A1">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FB6004" w:rsidRDefault="00FB6004">
            <w:pPr>
              <w:spacing w:line="240" w:lineRule="auto"/>
              <w:jc w:val="both"/>
              <w:rPr>
                <w:rFonts w:ascii="Times New Roman" w:eastAsia="Times New Roman" w:hAnsi="Times New Roman" w:cs="Times New Roman"/>
                <w:color w:val="000000"/>
                <w:sz w:val="24"/>
                <w:szCs w:val="24"/>
              </w:rPr>
            </w:pP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B6004">
        <w:trPr>
          <w:trHeight w:val="520"/>
          <w:jc w:val="center"/>
        </w:trPr>
        <w:tc>
          <w:tcPr>
            <w:tcW w:w="576"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FB6004" w:rsidRDefault="00E95769">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не вим</w:t>
            </w:r>
            <w:r>
              <w:rPr>
                <w:rFonts w:ascii="Times New Roman" w:eastAsia="Times New Roman" w:hAnsi="Times New Roman" w:cs="Times New Roman"/>
                <w:color w:val="000000"/>
                <w:sz w:val="24"/>
                <w:szCs w:val="24"/>
                <w:lang w:val="uk-UA"/>
              </w:rPr>
              <w:t>агається</w:t>
            </w:r>
          </w:p>
        </w:tc>
      </w:tr>
    </w:tbl>
    <w:p w:rsidR="00FB6004" w:rsidRDefault="00E95769">
      <w:pPr>
        <w:spacing w:after="200"/>
        <w:rPr>
          <w:rFonts w:ascii="Times New Roman" w:eastAsia="Times New Roman" w:hAnsi="Times New Roman" w:cs="Times New Roman"/>
          <w:sz w:val="28"/>
          <w:szCs w:val="28"/>
        </w:rPr>
      </w:pPr>
      <w:r>
        <w:br w:type="page" w:clear="all"/>
      </w:r>
    </w:p>
    <w:p w:rsidR="00FB6004" w:rsidRDefault="00E95769">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FB6004" w:rsidRDefault="00FB6004">
      <w:pPr>
        <w:jc w:val="center"/>
        <w:rPr>
          <w:rFonts w:ascii="Times New Roman" w:eastAsia="Times New Roman" w:hAnsi="Times New Roman" w:cs="Times New Roman"/>
          <w:color w:val="000000"/>
        </w:rPr>
      </w:pPr>
    </w:p>
    <w:p w:rsidR="00FB6004" w:rsidRDefault="00E9576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FB6004" w:rsidRDefault="00FB6004">
      <w:pPr>
        <w:spacing w:line="240" w:lineRule="auto"/>
        <w:jc w:val="center"/>
        <w:rPr>
          <w:rFonts w:ascii="Times New Roman" w:eastAsia="Times New Roman" w:hAnsi="Times New Roman" w:cs="Times New Roman"/>
          <w:sz w:val="24"/>
          <w:szCs w:val="24"/>
        </w:rPr>
      </w:pPr>
    </w:p>
    <w:p w:rsidR="00932818" w:rsidRPr="008D06A2" w:rsidRDefault="00932818" w:rsidP="00932818">
      <w:pPr>
        <w:spacing w:line="240" w:lineRule="auto"/>
        <w:ind w:firstLine="851"/>
        <w:jc w:val="both"/>
        <w:rPr>
          <w:rFonts w:ascii="Times New Roman" w:hAnsi="Times New Roman"/>
          <w:b/>
          <w:sz w:val="24"/>
          <w:szCs w:val="24"/>
        </w:rPr>
      </w:pPr>
      <w:r w:rsidRPr="008D06A2">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rsidR="00932818" w:rsidRPr="008D06A2" w:rsidRDefault="00932818" w:rsidP="00932818">
      <w:pPr>
        <w:ind w:right="98" w:firstLine="851"/>
        <w:jc w:val="both"/>
        <w:rPr>
          <w:rFonts w:ascii="Times New Roman" w:hAnsi="Times New Roman"/>
          <w:b/>
          <w:bCs/>
          <w:sz w:val="24"/>
          <w:szCs w:val="24"/>
        </w:rPr>
      </w:pPr>
      <w:r w:rsidRPr="008D06A2">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rsidR="00932818" w:rsidRPr="008D06A2" w:rsidRDefault="00932818" w:rsidP="00932818">
      <w:pPr>
        <w:spacing w:line="240" w:lineRule="auto"/>
        <w:ind w:firstLine="851"/>
        <w:jc w:val="both"/>
        <w:rPr>
          <w:rFonts w:ascii="Times New Roman" w:hAnsi="Times New Roman"/>
          <w:sz w:val="24"/>
          <w:szCs w:val="24"/>
        </w:rPr>
      </w:pPr>
      <w:r w:rsidRPr="008D06A2">
        <w:rPr>
          <w:rFonts w:ascii="Times New Roman" w:hAnsi="Times New Roman"/>
          <w:sz w:val="24"/>
          <w:szCs w:val="24"/>
        </w:rPr>
        <w:t xml:space="preserve">1.1. Довідка про наявність </w:t>
      </w:r>
      <w:r w:rsidRPr="008D06A2">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8D06A2">
        <w:rPr>
          <w:rFonts w:ascii="Times New Roman" w:hAnsi="Times New Roman"/>
          <w:sz w:val="24"/>
          <w:szCs w:val="24"/>
        </w:rPr>
        <w:t xml:space="preserve"> </w:t>
      </w:r>
      <w:r w:rsidRPr="008D06A2">
        <w:rPr>
          <w:rFonts w:ascii="Times New Roman" w:hAnsi="Times New Roman"/>
          <w:sz w:val="24"/>
          <w:szCs w:val="24"/>
          <w:lang w:val="uk-UA"/>
        </w:rPr>
        <w:t xml:space="preserve">(не менше одного договору) </w:t>
      </w:r>
      <w:r w:rsidRPr="008D06A2">
        <w:rPr>
          <w:rFonts w:ascii="Times New Roman" w:hAnsi="Times New Roman"/>
          <w:sz w:val="24"/>
          <w:szCs w:val="24"/>
        </w:rPr>
        <w:t>(подається Учасником у відповідності до Таблиці 1);</w:t>
      </w:r>
    </w:p>
    <w:p w:rsidR="00932818" w:rsidRPr="008D06A2" w:rsidRDefault="00932818" w:rsidP="00932818">
      <w:pPr>
        <w:spacing w:line="240" w:lineRule="auto"/>
        <w:ind w:firstLine="851"/>
        <w:jc w:val="both"/>
        <w:rPr>
          <w:rFonts w:ascii="Times New Roman" w:hAnsi="Times New Roman"/>
          <w:sz w:val="24"/>
          <w:szCs w:val="24"/>
        </w:rPr>
      </w:pPr>
      <w:r w:rsidRPr="008D06A2">
        <w:rPr>
          <w:rFonts w:ascii="Times New Roman" w:hAnsi="Times New Roman"/>
          <w:sz w:val="24"/>
          <w:szCs w:val="24"/>
        </w:rPr>
        <w:t xml:space="preserve">1.2. </w:t>
      </w:r>
      <w:r w:rsidRPr="008D06A2">
        <w:rPr>
          <w:rFonts w:ascii="Times New Roman" w:hAnsi="Times New Roman"/>
          <w:sz w:val="24"/>
          <w:szCs w:val="24"/>
          <w:lang w:val="uk-UA"/>
        </w:rPr>
        <w:t>Л</w:t>
      </w:r>
      <w:r w:rsidRPr="008D06A2">
        <w:rPr>
          <w:rFonts w:ascii="Times New Roman" w:hAnsi="Times New Roman"/>
          <w:sz w:val="24"/>
          <w:szCs w:val="24"/>
        </w:rPr>
        <w:t>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932818" w:rsidRPr="001973F6" w:rsidRDefault="00932818" w:rsidP="00932818">
      <w:pPr>
        <w:spacing w:line="240" w:lineRule="auto"/>
        <w:ind w:firstLine="851"/>
        <w:jc w:val="both"/>
        <w:rPr>
          <w:rFonts w:ascii="Times New Roman" w:hAnsi="Times New Roman"/>
          <w:b/>
          <w:sz w:val="24"/>
          <w:szCs w:val="24"/>
          <w:lang w:val="uk-UA"/>
        </w:rPr>
      </w:pPr>
      <w:r w:rsidRPr="008D06A2">
        <w:rPr>
          <w:rFonts w:ascii="Times New Roman" w:hAnsi="Times New Roman"/>
          <w:b/>
          <w:sz w:val="24"/>
          <w:szCs w:val="24"/>
        </w:rPr>
        <w:t>А</w:t>
      </w:r>
      <w:r>
        <w:rPr>
          <w:rFonts w:ascii="Times New Roman" w:hAnsi="Times New Roman"/>
          <w:b/>
          <w:sz w:val="24"/>
          <w:szCs w:val="24"/>
        </w:rPr>
        <w:t>налогічним вважається договір з</w:t>
      </w:r>
      <w:r>
        <w:rPr>
          <w:rFonts w:ascii="Times New Roman" w:hAnsi="Times New Roman"/>
          <w:b/>
          <w:sz w:val="24"/>
          <w:szCs w:val="24"/>
          <w:lang w:val="uk-UA"/>
        </w:rPr>
        <w:t xml:space="preserve"> </w:t>
      </w:r>
      <w:r w:rsidRPr="001973F6">
        <w:rPr>
          <w:rFonts w:ascii="Times New Roman" w:hAnsi="Times New Roman"/>
          <w:b/>
          <w:sz w:val="24"/>
          <w:szCs w:val="24"/>
          <w:lang w:val="uk-UA"/>
        </w:rPr>
        <w:t xml:space="preserve">технічного обслуговування </w:t>
      </w:r>
      <w:r w:rsidR="004A668E">
        <w:rPr>
          <w:rFonts w:ascii="Times New Roman" w:hAnsi="Times New Roman"/>
          <w:b/>
          <w:sz w:val="24"/>
          <w:szCs w:val="24"/>
          <w:lang w:val="uk-UA"/>
        </w:rPr>
        <w:t>рентгенівських або флюорографічних апаратів</w:t>
      </w:r>
    </w:p>
    <w:p w:rsidR="00932818" w:rsidRPr="001973F6" w:rsidRDefault="00932818" w:rsidP="00932818">
      <w:pPr>
        <w:spacing w:line="240" w:lineRule="auto"/>
        <w:ind w:firstLine="851"/>
        <w:jc w:val="both"/>
        <w:rPr>
          <w:rFonts w:ascii="Times New Roman" w:hAnsi="Times New Roman"/>
          <w:sz w:val="28"/>
          <w:szCs w:val="28"/>
          <w:lang w:val="uk-UA"/>
        </w:rPr>
      </w:pPr>
    </w:p>
    <w:p w:rsidR="00932818" w:rsidRPr="008D06A2" w:rsidRDefault="00932818" w:rsidP="00932818">
      <w:pPr>
        <w:spacing w:line="240" w:lineRule="auto"/>
        <w:ind w:firstLine="851"/>
        <w:jc w:val="both"/>
        <w:rPr>
          <w:rFonts w:ascii="Times New Roman" w:hAnsi="Times New Roman"/>
          <w:bCs/>
          <w:sz w:val="28"/>
          <w:szCs w:val="28"/>
          <w:lang w:val="uk-UA"/>
        </w:rPr>
      </w:pPr>
      <w:r w:rsidRPr="008D06A2">
        <w:rPr>
          <w:rFonts w:ascii="Times New Roman" w:hAnsi="Times New Roman"/>
          <w:bCs/>
          <w:sz w:val="28"/>
          <w:szCs w:val="28"/>
        </w:rPr>
        <w:t xml:space="preserve">                                                                                       </w:t>
      </w:r>
      <w:r w:rsidRPr="008D06A2">
        <w:rPr>
          <w:rFonts w:ascii="Times New Roman" w:hAnsi="Times New Roman"/>
          <w:i/>
          <w:color w:val="000000"/>
        </w:rPr>
        <w:t xml:space="preserve">Таблиця 1 до Додатку </w:t>
      </w:r>
      <w:r w:rsidRPr="008D06A2">
        <w:rPr>
          <w:rFonts w:ascii="Times New Roman" w:hAnsi="Times New Roman"/>
          <w:i/>
          <w:color w:val="000000"/>
          <w:lang w:val="uk-UA"/>
        </w:rPr>
        <w:t>1</w:t>
      </w:r>
    </w:p>
    <w:p w:rsidR="00932818" w:rsidRPr="008D06A2" w:rsidRDefault="00932818" w:rsidP="00932818">
      <w:pPr>
        <w:jc w:val="center"/>
        <w:rPr>
          <w:rFonts w:ascii="Times New Roman" w:hAnsi="Times New Roman"/>
          <w:i/>
        </w:rPr>
      </w:pPr>
      <w:r w:rsidRPr="008D06A2">
        <w:rPr>
          <w:rFonts w:ascii="Times New Roman" w:hAnsi="Times New Roman"/>
          <w:i/>
        </w:rPr>
        <w:t xml:space="preserve">                                                                                                до тендерної документації.</w:t>
      </w:r>
    </w:p>
    <w:p w:rsidR="00932818" w:rsidRPr="008D06A2" w:rsidRDefault="00932818" w:rsidP="00932818">
      <w:pPr>
        <w:ind w:left="5040"/>
        <w:jc w:val="right"/>
        <w:rPr>
          <w:rFonts w:ascii="Times New Roman" w:hAnsi="Times New Roman"/>
          <w:i/>
          <w:color w:val="000000"/>
        </w:rPr>
      </w:pPr>
      <w:r w:rsidRPr="008D06A2">
        <w:rPr>
          <w:rFonts w:ascii="Times New Roman" w:hAnsi="Times New Roman"/>
          <w:i/>
          <w:color w:val="000000"/>
        </w:rPr>
        <w:t>Подається у наведеному нижче вигляді.</w:t>
      </w:r>
    </w:p>
    <w:p w:rsidR="00932818" w:rsidRPr="008D06A2" w:rsidRDefault="00932818" w:rsidP="00932818">
      <w:pPr>
        <w:ind w:left="6375"/>
        <w:rPr>
          <w:rFonts w:ascii="Times New Roman" w:hAnsi="Times New Roman"/>
          <w:i/>
          <w:color w:val="000000"/>
        </w:rPr>
      </w:pPr>
      <w:r w:rsidRPr="008D06A2">
        <w:rPr>
          <w:rFonts w:ascii="Times New Roman" w:hAnsi="Times New Roman"/>
          <w:i/>
          <w:color w:val="000000"/>
        </w:rPr>
        <w:t>Учасник не повинен відступати від даної форми.</w:t>
      </w:r>
    </w:p>
    <w:p w:rsidR="00932818" w:rsidRPr="008D06A2" w:rsidRDefault="00932818" w:rsidP="00932818">
      <w:pPr>
        <w:tabs>
          <w:tab w:val="left" w:pos="7980"/>
        </w:tabs>
        <w:rPr>
          <w:rFonts w:ascii="Times New Roman" w:hAnsi="Times New Roman"/>
          <w:b/>
          <w:bCs/>
          <w:sz w:val="28"/>
          <w:szCs w:val="28"/>
        </w:rPr>
      </w:pPr>
    </w:p>
    <w:p w:rsidR="00932818" w:rsidRPr="008D06A2" w:rsidRDefault="00932818" w:rsidP="00932818">
      <w:pPr>
        <w:tabs>
          <w:tab w:val="left" w:pos="7980"/>
        </w:tabs>
        <w:jc w:val="center"/>
        <w:rPr>
          <w:rFonts w:ascii="Times New Roman" w:hAnsi="Times New Roman"/>
          <w:b/>
          <w:bCs/>
          <w:sz w:val="24"/>
          <w:szCs w:val="24"/>
        </w:rPr>
      </w:pPr>
      <w:r w:rsidRPr="008D06A2">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p w:rsidR="00932818" w:rsidRPr="008D06A2" w:rsidRDefault="00932818" w:rsidP="00932818">
      <w:pPr>
        <w:tabs>
          <w:tab w:val="left" w:pos="7980"/>
        </w:tabs>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932818" w:rsidRPr="008D06A2" w:rsidTr="00C167CF">
        <w:tc>
          <w:tcPr>
            <w:tcW w:w="824" w:type="dxa"/>
            <w:tcBorders>
              <w:bottom w:val="single" w:sz="4" w:space="0" w:color="auto"/>
            </w:tcBorders>
            <w:shd w:val="clear" w:color="auto" w:fill="auto"/>
          </w:tcPr>
          <w:p w:rsidR="00932818" w:rsidRPr="008D06A2" w:rsidRDefault="00932818" w:rsidP="00C167CF">
            <w:pPr>
              <w:spacing w:line="240" w:lineRule="auto"/>
              <w:jc w:val="center"/>
              <w:rPr>
                <w:rFonts w:ascii="Times New Roman" w:hAnsi="Times New Roman"/>
                <w:bCs/>
                <w:sz w:val="24"/>
                <w:szCs w:val="24"/>
              </w:rPr>
            </w:pPr>
            <w:r w:rsidRPr="008D06A2">
              <w:rPr>
                <w:rFonts w:ascii="Times New Roman" w:hAnsi="Times New Roman"/>
                <w:bCs/>
                <w:sz w:val="24"/>
                <w:szCs w:val="24"/>
              </w:rPr>
              <w:t>№ п/п</w:t>
            </w:r>
          </w:p>
        </w:tc>
        <w:tc>
          <w:tcPr>
            <w:tcW w:w="3928" w:type="dxa"/>
            <w:tcBorders>
              <w:bottom w:val="single" w:sz="4" w:space="0" w:color="auto"/>
            </w:tcBorders>
            <w:shd w:val="clear" w:color="auto" w:fill="auto"/>
          </w:tcPr>
          <w:p w:rsidR="00932818" w:rsidRPr="008D06A2" w:rsidRDefault="00932818" w:rsidP="00C167CF">
            <w:pPr>
              <w:spacing w:line="240" w:lineRule="auto"/>
              <w:jc w:val="center"/>
              <w:rPr>
                <w:rFonts w:ascii="Times New Roman" w:hAnsi="Times New Roman"/>
                <w:bCs/>
                <w:sz w:val="24"/>
                <w:szCs w:val="24"/>
              </w:rPr>
            </w:pPr>
            <w:r w:rsidRPr="008D06A2">
              <w:rPr>
                <w:rFonts w:ascii="Times New Roman" w:hAnsi="Times New Roman"/>
                <w:bCs/>
                <w:sz w:val="24"/>
                <w:szCs w:val="24"/>
              </w:rPr>
              <w:t>Реквізити договору (номер та дата)</w:t>
            </w:r>
          </w:p>
        </w:tc>
        <w:tc>
          <w:tcPr>
            <w:tcW w:w="1437" w:type="dxa"/>
            <w:shd w:val="clear" w:color="auto" w:fill="auto"/>
          </w:tcPr>
          <w:p w:rsidR="00932818" w:rsidRPr="008D06A2" w:rsidRDefault="00932818" w:rsidP="00C167CF">
            <w:pPr>
              <w:spacing w:line="240" w:lineRule="auto"/>
              <w:jc w:val="center"/>
              <w:rPr>
                <w:rFonts w:ascii="Times New Roman" w:hAnsi="Times New Roman"/>
                <w:bCs/>
                <w:sz w:val="24"/>
                <w:szCs w:val="24"/>
              </w:rPr>
            </w:pPr>
            <w:r w:rsidRPr="008D06A2">
              <w:rPr>
                <w:rFonts w:ascii="Times New Roman" w:hAnsi="Times New Roman"/>
                <w:bCs/>
                <w:sz w:val="24"/>
                <w:szCs w:val="24"/>
              </w:rPr>
              <w:t xml:space="preserve"> Предмет</w:t>
            </w:r>
          </w:p>
          <w:p w:rsidR="00932818" w:rsidRPr="008D06A2" w:rsidRDefault="00932818" w:rsidP="00C167CF">
            <w:pPr>
              <w:spacing w:line="240" w:lineRule="auto"/>
              <w:jc w:val="center"/>
              <w:rPr>
                <w:rFonts w:ascii="Times New Roman" w:hAnsi="Times New Roman"/>
                <w:bCs/>
                <w:sz w:val="24"/>
                <w:szCs w:val="24"/>
              </w:rPr>
            </w:pPr>
            <w:r w:rsidRPr="008D06A2">
              <w:rPr>
                <w:rFonts w:ascii="Times New Roman" w:hAnsi="Times New Roman"/>
                <w:bCs/>
                <w:sz w:val="24"/>
                <w:szCs w:val="24"/>
              </w:rPr>
              <w:t>договору</w:t>
            </w:r>
          </w:p>
        </w:tc>
        <w:tc>
          <w:tcPr>
            <w:tcW w:w="2199" w:type="dxa"/>
            <w:shd w:val="clear" w:color="auto" w:fill="auto"/>
          </w:tcPr>
          <w:p w:rsidR="00932818" w:rsidRPr="008D06A2" w:rsidRDefault="00932818" w:rsidP="00C167CF">
            <w:pPr>
              <w:spacing w:line="240" w:lineRule="auto"/>
              <w:jc w:val="center"/>
              <w:rPr>
                <w:rFonts w:ascii="Times New Roman" w:hAnsi="Times New Roman"/>
                <w:bCs/>
                <w:sz w:val="24"/>
                <w:szCs w:val="24"/>
              </w:rPr>
            </w:pPr>
            <w:r w:rsidRPr="008D06A2">
              <w:rPr>
                <w:rFonts w:ascii="Times New Roman" w:hAnsi="Times New Roman"/>
                <w:bCs/>
                <w:sz w:val="24"/>
                <w:szCs w:val="24"/>
              </w:rPr>
              <w:t xml:space="preserve">Найменування замовника </w:t>
            </w:r>
          </w:p>
          <w:p w:rsidR="00932818" w:rsidRPr="008D06A2" w:rsidRDefault="00932818" w:rsidP="00C167CF">
            <w:pPr>
              <w:spacing w:line="240" w:lineRule="auto"/>
              <w:jc w:val="center"/>
              <w:rPr>
                <w:rFonts w:ascii="Times New Roman" w:hAnsi="Times New Roman"/>
                <w:bCs/>
                <w:sz w:val="24"/>
                <w:szCs w:val="24"/>
              </w:rPr>
            </w:pPr>
            <w:r w:rsidRPr="008D06A2">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rsidR="00932818" w:rsidRPr="008D06A2" w:rsidRDefault="00932818" w:rsidP="00C167CF">
            <w:pPr>
              <w:spacing w:line="240" w:lineRule="auto"/>
              <w:jc w:val="center"/>
              <w:rPr>
                <w:rFonts w:ascii="Times New Roman" w:hAnsi="Times New Roman"/>
                <w:bCs/>
                <w:sz w:val="24"/>
                <w:szCs w:val="24"/>
              </w:rPr>
            </w:pPr>
            <w:r w:rsidRPr="008D06A2">
              <w:rPr>
                <w:rFonts w:ascii="Times New Roman" w:hAnsi="Times New Roman"/>
                <w:bCs/>
                <w:sz w:val="24"/>
                <w:szCs w:val="24"/>
              </w:rPr>
              <w:t xml:space="preserve">Вартість </w:t>
            </w:r>
          </w:p>
          <w:p w:rsidR="00932818" w:rsidRPr="008D06A2" w:rsidRDefault="00932818" w:rsidP="00C167CF">
            <w:pPr>
              <w:spacing w:line="240" w:lineRule="auto"/>
              <w:jc w:val="center"/>
              <w:rPr>
                <w:rFonts w:ascii="Times New Roman" w:hAnsi="Times New Roman"/>
                <w:bCs/>
                <w:sz w:val="24"/>
                <w:szCs w:val="24"/>
              </w:rPr>
            </w:pPr>
            <w:r w:rsidRPr="008D06A2">
              <w:rPr>
                <w:rFonts w:ascii="Times New Roman" w:hAnsi="Times New Roman"/>
                <w:bCs/>
                <w:sz w:val="24"/>
                <w:szCs w:val="24"/>
              </w:rPr>
              <w:t xml:space="preserve">договору </w:t>
            </w:r>
          </w:p>
          <w:p w:rsidR="00932818" w:rsidRPr="008D06A2" w:rsidRDefault="00932818" w:rsidP="00C167CF">
            <w:pPr>
              <w:spacing w:line="240" w:lineRule="auto"/>
              <w:jc w:val="center"/>
              <w:rPr>
                <w:rFonts w:ascii="Times New Roman" w:hAnsi="Times New Roman"/>
                <w:bCs/>
                <w:sz w:val="24"/>
                <w:szCs w:val="24"/>
              </w:rPr>
            </w:pPr>
            <w:r w:rsidRPr="008D06A2">
              <w:rPr>
                <w:rFonts w:ascii="Times New Roman" w:hAnsi="Times New Roman"/>
                <w:bCs/>
                <w:sz w:val="24"/>
                <w:szCs w:val="24"/>
              </w:rPr>
              <w:t>(грн.)</w:t>
            </w:r>
          </w:p>
        </w:tc>
      </w:tr>
      <w:tr w:rsidR="00932818" w:rsidRPr="008D06A2" w:rsidTr="00C167CF">
        <w:tc>
          <w:tcPr>
            <w:tcW w:w="824" w:type="dxa"/>
            <w:shd w:val="clear" w:color="auto" w:fill="auto"/>
          </w:tcPr>
          <w:p w:rsidR="00932818" w:rsidRPr="008D06A2" w:rsidRDefault="00932818" w:rsidP="00C167CF">
            <w:pPr>
              <w:jc w:val="center"/>
              <w:rPr>
                <w:rFonts w:ascii="Times New Roman" w:hAnsi="Times New Roman"/>
                <w:bCs/>
                <w:sz w:val="28"/>
                <w:szCs w:val="28"/>
              </w:rPr>
            </w:pPr>
            <w:r w:rsidRPr="008D06A2">
              <w:rPr>
                <w:rFonts w:ascii="Times New Roman" w:hAnsi="Times New Roman"/>
                <w:bCs/>
                <w:sz w:val="28"/>
                <w:szCs w:val="28"/>
              </w:rPr>
              <w:t>1</w:t>
            </w:r>
          </w:p>
        </w:tc>
        <w:tc>
          <w:tcPr>
            <w:tcW w:w="3928" w:type="dxa"/>
            <w:shd w:val="clear" w:color="auto" w:fill="auto"/>
          </w:tcPr>
          <w:p w:rsidR="00932818" w:rsidRPr="008D06A2" w:rsidRDefault="00932818" w:rsidP="00C167CF">
            <w:pPr>
              <w:jc w:val="center"/>
              <w:rPr>
                <w:rFonts w:ascii="Times New Roman" w:hAnsi="Times New Roman"/>
                <w:bCs/>
                <w:sz w:val="28"/>
                <w:szCs w:val="28"/>
              </w:rPr>
            </w:pPr>
            <w:r w:rsidRPr="008D06A2">
              <w:rPr>
                <w:rFonts w:ascii="Times New Roman" w:hAnsi="Times New Roman"/>
                <w:bCs/>
                <w:sz w:val="28"/>
                <w:szCs w:val="28"/>
              </w:rPr>
              <w:t>2</w:t>
            </w:r>
          </w:p>
        </w:tc>
        <w:tc>
          <w:tcPr>
            <w:tcW w:w="1437" w:type="dxa"/>
            <w:shd w:val="clear" w:color="auto" w:fill="auto"/>
          </w:tcPr>
          <w:p w:rsidR="00932818" w:rsidRPr="008D06A2" w:rsidRDefault="00932818" w:rsidP="00C167CF">
            <w:pPr>
              <w:jc w:val="center"/>
              <w:rPr>
                <w:rFonts w:ascii="Times New Roman" w:hAnsi="Times New Roman"/>
                <w:bCs/>
                <w:sz w:val="28"/>
                <w:szCs w:val="28"/>
              </w:rPr>
            </w:pPr>
            <w:r w:rsidRPr="008D06A2">
              <w:rPr>
                <w:rFonts w:ascii="Times New Roman" w:hAnsi="Times New Roman"/>
                <w:bCs/>
                <w:sz w:val="28"/>
                <w:szCs w:val="28"/>
              </w:rPr>
              <w:t>3</w:t>
            </w:r>
          </w:p>
        </w:tc>
        <w:tc>
          <w:tcPr>
            <w:tcW w:w="2199" w:type="dxa"/>
            <w:shd w:val="clear" w:color="auto" w:fill="auto"/>
          </w:tcPr>
          <w:p w:rsidR="00932818" w:rsidRPr="008D06A2" w:rsidRDefault="00932818" w:rsidP="00C167CF">
            <w:pPr>
              <w:jc w:val="center"/>
              <w:rPr>
                <w:rFonts w:ascii="Times New Roman" w:hAnsi="Times New Roman"/>
                <w:bCs/>
                <w:sz w:val="28"/>
                <w:szCs w:val="28"/>
              </w:rPr>
            </w:pPr>
            <w:r w:rsidRPr="008D06A2">
              <w:rPr>
                <w:rFonts w:ascii="Times New Roman" w:hAnsi="Times New Roman"/>
                <w:bCs/>
                <w:sz w:val="28"/>
                <w:szCs w:val="28"/>
              </w:rPr>
              <w:t>4</w:t>
            </w:r>
          </w:p>
        </w:tc>
        <w:tc>
          <w:tcPr>
            <w:tcW w:w="1926" w:type="dxa"/>
            <w:shd w:val="clear" w:color="auto" w:fill="auto"/>
          </w:tcPr>
          <w:p w:rsidR="00932818" w:rsidRPr="008D06A2" w:rsidRDefault="00932818" w:rsidP="00C167CF">
            <w:pPr>
              <w:jc w:val="center"/>
              <w:rPr>
                <w:rFonts w:ascii="Times New Roman" w:hAnsi="Times New Roman"/>
                <w:bCs/>
                <w:sz w:val="28"/>
                <w:szCs w:val="28"/>
              </w:rPr>
            </w:pPr>
            <w:r w:rsidRPr="008D06A2">
              <w:rPr>
                <w:rFonts w:ascii="Times New Roman" w:hAnsi="Times New Roman"/>
                <w:bCs/>
                <w:sz w:val="28"/>
                <w:szCs w:val="28"/>
              </w:rPr>
              <w:t>5</w:t>
            </w:r>
          </w:p>
        </w:tc>
      </w:tr>
      <w:tr w:rsidR="00932818" w:rsidRPr="008D06A2" w:rsidTr="00C167CF">
        <w:tc>
          <w:tcPr>
            <w:tcW w:w="824" w:type="dxa"/>
            <w:shd w:val="clear" w:color="auto" w:fill="auto"/>
          </w:tcPr>
          <w:p w:rsidR="00932818" w:rsidRPr="008D06A2" w:rsidRDefault="00932818" w:rsidP="00C167CF">
            <w:pPr>
              <w:rPr>
                <w:rFonts w:ascii="Times New Roman" w:hAnsi="Times New Roman"/>
                <w:bCs/>
                <w:sz w:val="28"/>
                <w:szCs w:val="28"/>
              </w:rPr>
            </w:pPr>
          </w:p>
        </w:tc>
        <w:tc>
          <w:tcPr>
            <w:tcW w:w="3928" w:type="dxa"/>
            <w:shd w:val="clear" w:color="auto" w:fill="auto"/>
          </w:tcPr>
          <w:p w:rsidR="00932818" w:rsidRPr="008D06A2" w:rsidRDefault="00932818" w:rsidP="00C167CF">
            <w:pPr>
              <w:rPr>
                <w:rFonts w:ascii="Times New Roman" w:hAnsi="Times New Roman"/>
                <w:bCs/>
                <w:sz w:val="28"/>
                <w:szCs w:val="28"/>
              </w:rPr>
            </w:pPr>
          </w:p>
        </w:tc>
        <w:tc>
          <w:tcPr>
            <w:tcW w:w="1437" w:type="dxa"/>
            <w:shd w:val="clear" w:color="auto" w:fill="auto"/>
          </w:tcPr>
          <w:p w:rsidR="00932818" w:rsidRPr="008D06A2" w:rsidRDefault="00932818" w:rsidP="00C167CF">
            <w:pPr>
              <w:rPr>
                <w:rFonts w:ascii="Times New Roman" w:hAnsi="Times New Roman"/>
                <w:bCs/>
                <w:sz w:val="28"/>
                <w:szCs w:val="28"/>
              </w:rPr>
            </w:pPr>
          </w:p>
        </w:tc>
        <w:tc>
          <w:tcPr>
            <w:tcW w:w="2199" w:type="dxa"/>
            <w:shd w:val="clear" w:color="auto" w:fill="auto"/>
          </w:tcPr>
          <w:p w:rsidR="00932818" w:rsidRPr="008D06A2" w:rsidRDefault="00932818" w:rsidP="00C167CF">
            <w:pPr>
              <w:rPr>
                <w:rFonts w:ascii="Times New Roman" w:hAnsi="Times New Roman"/>
                <w:bCs/>
                <w:sz w:val="28"/>
                <w:szCs w:val="28"/>
              </w:rPr>
            </w:pPr>
          </w:p>
        </w:tc>
        <w:tc>
          <w:tcPr>
            <w:tcW w:w="1926" w:type="dxa"/>
            <w:shd w:val="clear" w:color="auto" w:fill="auto"/>
          </w:tcPr>
          <w:p w:rsidR="00932818" w:rsidRPr="008D06A2" w:rsidRDefault="00932818" w:rsidP="00C167CF">
            <w:pPr>
              <w:rPr>
                <w:rFonts w:ascii="Times New Roman" w:hAnsi="Times New Roman"/>
                <w:bCs/>
                <w:sz w:val="28"/>
                <w:szCs w:val="28"/>
              </w:rPr>
            </w:pPr>
          </w:p>
        </w:tc>
      </w:tr>
      <w:tr w:rsidR="00932818" w:rsidRPr="008D06A2" w:rsidTr="00C167CF">
        <w:tc>
          <w:tcPr>
            <w:tcW w:w="824" w:type="dxa"/>
            <w:shd w:val="clear" w:color="auto" w:fill="auto"/>
          </w:tcPr>
          <w:p w:rsidR="00932818" w:rsidRPr="008D06A2" w:rsidRDefault="00932818" w:rsidP="00C167CF">
            <w:pPr>
              <w:rPr>
                <w:rFonts w:ascii="Times New Roman" w:hAnsi="Times New Roman"/>
                <w:bCs/>
                <w:sz w:val="28"/>
                <w:szCs w:val="28"/>
              </w:rPr>
            </w:pPr>
          </w:p>
        </w:tc>
        <w:tc>
          <w:tcPr>
            <w:tcW w:w="3928" w:type="dxa"/>
            <w:shd w:val="clear" w:color="auto" w:fill="auto"/>
          </w:tcPr>
          <w:p w:rsidR="00932818" w:rsidRPr="008D06A2" w:rsidRDefault="00932818" w:rsidP="00C167CF">
            <w:pPr>
              <w:rPr>
                <w:rFonts w:ascii="Times New Roman" w:hAnsi="Times New Roman"/>
                <w:bCs/>
                <w:sz w:val="28"/>
                <w:szCs w:val="28"/>
              </w:rPr>
            </w:pPr>
          </w:p>
        </w:tc>
        <w:tc>
          <w:tcPr>
            <w:tcW w:w="1437" w:type="dxa"/>
            <w:shd w:val="clear" w:color="auto" w:fill="auto"/>
          </w:tcPr>
          <w:p w:rsidR="00932818" w:rsidRPr="008D06A2" w:rsidRDefault="00932818" w:rsidP="00C167CF">
            <w:pPr>
              <w:rPr>
                <w:rFonts w:ascii="Times New Roman" w:hAnsi="Times New Roman"/>
                <w:bCs/>
                <w:sz w:val="28"/>
                <w:szCs w:val="28"/>
              </w:rPr>
            </w:pPr>
          </w:p>
        </w:tc>
        <w:tc>
          <w:tcPr>
            <w:tcW w:w="2199" w:type="dxa"/>
            <w:shd w:val="clear" w:color="auto" w:fill="auto"/>
          </w:tcPr>
          <w:p w:rsidR="00932818" w:rsidRPr="008D06A2" w:rsidRDefault="00932818" w:rsidP="00C167CF">
            <w:pPr>
              <w:rPr>
                <w:rFonts w:ascii="Times New Roman" w:hAnsi="Times New Roman"/>
                <w:bCs/>
                <w:sz w:val="28"/>
                <w:szCs w:val="28"/>
              </w:rPr>
            </w:pPr>
          </w:p>
        </w:tc>
        <w:tc>
          <w:tcPr>
            <w:tcW w:w="1926" w:type="dxa"/>
            <w:shd w:val="clear" w:color="auto" w:fill="auto"/>
          </w:tcPr>
          <w:p w:rsidR="00932818" w:rsidRPr="008D06A2" w:rsidRDefault="00932818" w:rsidP="00C167CF">
            <w:pPr>
              <w:rPr>
                <w:rFonts w:ascii="Times New Roman" w:hAnsi="Times New Roman"/>
                <w:bCs/>
                <w:sz w:val="28"/>
                <w:szCs w:val="28"/>
              </w:rPr>
            </w:pPr>
          </w:p>
        </w:tc>
      </w:tr>
    </w:tbl>
    <w:p w:rsidR="00932818" w:rsidRDefault="00932818" w:rsidP="00932818">
      <w:pPr>
        <w:rPr>
          <w:rFonts w:ascii="Times New Roman" w:hAnsi="Times New Roman"/>
          <w:bCs/>
          <w:sz w:val="28"/>
          <w:szCs w:val="28"/>
        </w:rPr>
      </w:pPr>
    </w:p>
    <w:p w:rsidR="00932818" w:rsidRPr="00544E0C" w:rsidRDefault="00932818" w:rsidP="00932818">
      <w:pPr>
        <w:jc w:val="both"/>
        <w:rPr>
          <w:rFonts w:ascii="Times New Roman" w:hAnsi="Times New Roman"/>
          <w:bCs/>
          <w:sz w:val="24"/>
          <w:szCs w:val="24"/>
          <w:lang w:val="uk-UA"/>
        </w:rPr>
      </w:pPr>
      <w:r>
        <w:rPr>
          <w:rFonts w:ascii="Times New Roman" w:hAnsi="Times New Roman"/>
          <w:bCs/>
          <w:sz w:val="28"/>
          <w:szCs w:val="28"/>
          <w:lang w:val="uk-UA"/>
        </w:rPr>
        <w:t xml:space="preserve">            </w:t>
      </w:r>
      <w:r w:rsidRPr="00544E0C">
        <w:rPr>
          <w:rFonts w:ascii="Times New Roman" w:hAnsi="Times New Roman"/>
          <w:bCs/>
          <w:sz w:val="24"/>
          <w:szCs w:val="24"/>
          <w:lang w:val="uk-UA"/>
        </w:rPr>
        <w:t>2.</w:t>
      </w:r>
      <w:r w:rsidRPr="00544E0C">
        <w:rPr>
          <w:rFonts w:ascii="Times New Roman" w:hAnsi="Times New Roman"/>
          <w:b/>
          <w:bCs/>
          <w:sz w:val="24"/>
          <w:szCs w:val="24"/>
          <w:lang w:val="uk-UA"/>
        </w:rPr>
        <w:t>Наявність в учасника процедури закупівлі обладнання, матеріально-технічної бази та технологій</w:t>
      </w:r>
      <w:r w:rsidRPr="00544E0C">
        <w:rPr>
          <w:rFonts w:ascii="Times New Roman" w:hAnsi="Times New Roman"/>
          <w:bCs/>
          <w:sz w:val="24"/>
          <w:szCs w:val="24"/>
          <w:lang w:val="uk-UA"/>
        </w:rPr>
        <w:t>:</w:t>
      </w:r>
    </w:p>
    <w:p w:rsidR="00932818" w:rsidRPr="00544E0C" w:rsidRDefault="00932818" w:rsidP="00932818">
      <w:pPr>
        <w:jc w:val="both"/>
        <w:rPr>
          <w:rFonts w:ascii="Times New Roman" w:hAnsi="Times New Roman"/>
          <w:bCs/>
          <w:sz w:val="24"/>
          <w:szCs w:val="24"/>
          <w:lang w:val="uk-UA"/>
        </w:rPr>
      </w:pPr>
      <w:r w:rsidRPr="00544E0C">
        <w:rPr>
          <w:rFonts w:ascii="Times New Roman" w:hAnsi="Times New Roman"/>
          <w:bCs/>
          <w:sz w:val="24"/>
          <w:szCs w:val="24"/>
          <w:lang w:val="uk-UA"/>
        </w:rPr>
        <w:t xml:space="preserve">             2.1.</w:t>
      </w:r>
      <w:r w:rsidRPr="00544E0C">
        <w:rPr>
          <w:sz w:val="24"/>
          <w:szCs w:val="24"/>
          <w:lang w:val="uk-UA"/>
        </w:rPr>
        <w:t xml:space="preserve"> </w:t>
      </w:r>
      <w:r w:rsidRPr="00544E0C">
        <w:rPr>
          <w:rFonts w:ascii="Times New Roman" w:hAnsi="Times New Roman"/>
          <w:bCs/>
          <w:sz w:val="24"/>
          <w:szCs w:val="24"/>
          <w:lang w:val="uk-UA"/>
        </w:rPr>
        <w:t>Довідка в довільній формі за власноручним підписом уповноваженої особи учасника/фізичної особи, яка є учасником, та завірена печаткою*, в якій зазначається інформація про наявність обладнання та матеріально-технічної бази, необхідних для виконання договору закупівлі послуг, що є предметом цієї закупівлі та інформація щодо застосування учасником заходів із захисту довкілля.</w:t>
      </w:r>
    </w:p>
    <w:p w:rsidR="00932818" w:rsidRPr="00544E0C" w:rsidRDefault="00932818" w:rsidP="00932818">
      <w:pPr>
        <w:jc w:val="both"/>
        <w:rPr>
          <w:rFonts w:ascii="Times New Roman" w:hAnsi="Times New Roman"/>
          <w:b/>
          <w:bCs/>
          <w:sz w:val="24"/>
          <w:szCs w:val="24"/>
          <w:lang w:val="uk-UA"/>
        </w:rPr>
      </w:pPr>
      <w:r w:rsidRPr="00544E0C">
        <w:rPr>
          <w:rFonts w:ascii="Times New Roman" w:hAnsi="Times New Roman"/>
          <w:b/>
          <w:bCs/>
          <w:sz w:val="24"/>
          <w:szCs w:val="24"/>
          <w:lang w:val="uk-UA"/>
        </w:rPr>
        <w:t xml:space="preserve">             3. Наявність в учасника процедури закупівлі працівників відповідної кваліфікації, які мають необхідні знання та досвід:</w:t>
      </w:r>
    </w:p>
    <w:p w:rsidR="00932818" w:rsidRPr="00544E0C" w:rsidRDefault="00932818" w:rsidP="00932818">
      <w:pPr>
        <w:jc w:val="both"/>
        <w:rPr>
          <w:rFonts w:ascii="Times New Roman" w:hAnsi="Times New Roman"/>
          <w:bCs/>
          <w:sz w:val="24"/>
          <w:szCs w:val="24"/>
          <w:lang w:val="uk-UA"/>
        </w:rPr>
      </w:pPr>
      <w:r w:rsidRPr="00544E0C">
        <w:rPr>
          <w:rFonts w:ascii="Times New Roman" w:hAnsi="Times New Roman"/>
          <w:bCs/>
          <w:sz w:val="24"/>
          <w:szCs w:val="24"/>
          <w:lang w:val="uk-UA"/>
        </w:rPr>
        <w:t xml:space="preserve">             3.1.</w:t>
      </w:r>
      <w:r w:rsidRPr="00544E0C">
        <w:rPr>
          <w:sz w:val="24"/>
          <w:szCs w:val="24"/>
          <w:lang w:val="uk-UA"/>
        </w:rPr>
        <w:t xml:space="preserve"> </w:t>
      </w:r>
      <w:r w:rsidRPr="00544E0C">
        <w:rPr>
          <w:rFonts w:ascii="Times New Roman" w:hAnsi="Times New Roman"/>
          <w:bCs/>
          <w:sz w:val="24"/>
          <w:szCs w:val="24"/>
          <w:lang w:val="uk-UA"/>
        </w:rPr>
        <w:t xml:space="preserve">Довідка в довільній формі за власноручним підписом уповноваженої особи учасника/фізичної особи, яка є учасником, та завірена печаткою*, в якій зазначається </w:t>
      </w:r>
      <w:r w:rsidRPr="00544E0C">
        <w:rPr>
          <w:rFonts w:ascii="Times New Roman" w:hAnsi="Times New Roman"/>
          <w:bCs/>
          <w:sz w:val="24"/>
          <w:szCs w:val="24"/>
          <w:lang w:val="uk-UA"/>
        </w:rPr>
        <w:lastRenderedPageBreak/>
        <w:t>інформація про наявність працівників відповідної кваліфікації, які мають необхідні знання та досвід щодо виконання договору закупівлі послуг, що є предметом цієї закупівлі.</w:t>
      </w:r>
    </w:p>
    <w:p w:rsidR="00FB6004" w:rsidRDefault="00E95769">
      <w:pPr>
        <w:pageBreakBefore/>
        <w:spacing w:after="120" w:line="240" w:lineRule="auto"/>
        <w:ind w:firstLineChars="2900" w:firstLine="8120"/>
        <w:jc w:val="both"/>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FB6004" w:rsidRDefault="00FB6004">
      <w:pPr>
        <w:widowControl w:val="0"/>
        <w:spacing w:after="120" w:line="240" w:lineRule="auto"/>
        <w:jc w:val="center"/>
        <w:rPr>
          <w:rFonts w:ascii="Times New Roman" w:eastAsia="Times New Roman" w:hAnsi="Times New Roman" w:cs="Times New Roman"/>
        </w:rPr>
      </w:pPr>
    </w:p>
    <w:p w:rsidR="00FB6004" w:rsidRDefault="00E95769">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FB6004" w:rsidRDefault="00FB6004">
      <w:pPr>
        <w:widowControl w:val="0"/>
        <w:spacing w:after="120" w:line="240" w:lineRule="auto"/>
        <w:jc w:val="center"/>
        <w:rPr>
          <w:rFonts w:ascii="Times New Roman" w:eastAsia="Times New Roman" w:hAnsi="Times New Roman" w:cs="Times New Roman"/>
        </w:rPr>
      </w:pPr>
    </w:p>
    <w:p w:rsidR="00FB6004" w:rsidRDefault="00E95769">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FB6004" w:rsidRDefault="00E95769">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FB6004" w:rsidRDefault="00FB6004">
      <w:pPr>
        <w:pBdr>
          <w:bottom w:val="single" w:sz="4" w:space="1" w:color="000000"/>
        </w:pBdr>
        <w:spacing w:after="120" w:line="240" w:lineRule="auto"/>
        <w:rPr>
          <w:rFonts w:ascii="Times New Roman" w:eastAsia="Times New Roman" w:hAnsi="Times New Roman" w:cs="Times New Roman"/>
        </w:rPr>
      </w:pPr>
    </w:p>
    <w:p w:rsidR="00FB6004" w:rsidRDefault="00E95769">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FB6004" w:rsidRDefault="00FB6004">
      <w:pPr>
        <w:pBdr>
          <w:bottom w:val="single" w:sz="4" w:space="1" w:color="000000"/>
        </w:pBdr>
        <w:spacing w:after="120" w:line="240" w:lineRule="auto"/>
        <w:rPr>
          <w:rFonts w:ascii="Times New Roman" w:eastAsia="Times New Roman" w:hAnsi="Times New Roman" w:cs="Times New Roman"/>
        </w:rPr>
      </w:pPr>
    </w:p>
    <w:p w:rsidR="00FB6004" w:rsidRDefault="00E95769">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FB6004" w:rsidRDefault="00FB6004">
      <w:pPr>
        <w:pBdr>
          <w:bottom w:val="single" w:sz="4" w:space="1" w:color="000000"/>
        </w:pBdr>
        <w:spacing w:after="120" w:line="240" w:lineRule="auto"/>
        <w:rPr>
          <w:rFonts w:ascii="Times New Roman" w:eastAsia="Times New Roman" w:hAnsi="Times New Roman" w:cs="Times New Roman"/>
        </w:rPr>
      </w:pPr>
    </w:p>
    <w:p w:rsidR="00FB6004" w:rsidRDefault="00E95769">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FB6004" w:rsidRDefault="00FB6004">
      <w:pPr>
        <w:pBdr>
          <w:bottom w:val="single" w:sz="4" w:space="1" w:color="000000"/>
        </w:pBdr>
        <w:spacing w:after="120" w:line="240" w:lineRule="auto"/>
        <w:rPr>
          <w:rFonts w:ascii="Times New Roman" w:eastAsia="Times New Roman" w:hAnsi="Times New Roman" w:cs="Times New Roman"/>
        </w:rPr>
      </w:pPr>
    </w:p>
    <w:p w:rsidR="00FB6004" w:rsidRDefault="00E95769">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FB6004" w:rsidRDefault="00FB6004">
      <w:pPr>
        <w:pBdr>
          <w:bottom w:val="single" w:sz="4" w:space="1" w:color="000000"/>
        </w:pBdr>
        <w:spacing w:after="120" w:line="240" w:lineRule="auto"/>
        <w:rPr>
          <w:rFonts w:ascii="Times New Roman" w:eastAsia="Times New Roman" w:hAnsi="Times New Roman" w:cs="Times New Roman"/>
        </w:rPr>
      </w:pPr>
    </w:p>
    <w:p w:rsidR="00FB6004" w:rsidRDefault="00E95769">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FB6004" w:rsidRDefault="00FB6004">
      <w:pPr>
        <w:pBdr>
          <w:bottom w:val="single" w:sz="4" w:space="1" w:color="000000"/>
        </w:pBdr>
        <w:spacing w:after="120" w:line="240" w:lineRule="auto"/>
        <w:rPr>
          <w:rFonts w:ascii="Times New Roman" w:eastAsia="Times New Roman" w:hAnsi="Times New Roman" w:cs="Times New Roman"/>
        </w:rPr>
      </w:pPr>
    </w:p>
    <w:p w:rsidR="00FB6004" w:rsidRDefault="00FB6004">
      <w:pPr>
        <w:spacing w:after="120" w:line="240" w:lineRule="auto"/>
        <w:ind w:firstLine="709"/>
        <w:jc w:val="both"/>
        <w:rPr>
          <w:rFonts w:ascii="Times New Roman" w:eastAsia="Times New Roman" w:hAnsi="Times New Roman" w:cs="Times New Roman"/>
        </w:rPr>
      </w:pPr>
    </w:p>
    <w:p w:rsidR="00FB6004" w:rsidRDefault="00FB6004">
      <w:pPr>
        <w:spacing w:after="120" w:line="240" w:lineRule="auto"/>
        <w:ind w:firstLine="709"/>
        <w:jc w:val="both"/>
        <w:rPr>
          <w:rFonts w:ascii="Times New Roman" w:eastAsia="Times New Roman" w:hAnsi="Times New Roman" w:cs="Times New Roman"/>
        </w:rPr>
      </w:pPr>
    </w:p>
    <w:p w:rsidR="00FB6004" w:rsidRDefault="00FB6004">
      <w:pPr>
        <w:spacing w:after="120" w:line="240" w:lineRule="auto"/>
        <w:ind w:firstLine="709"/>
        <w:jc w:val="both"/>
        <w:rPr>
          <w:rFonts w:ascii="Times New Roman" w:eastAsia="Times New Roman" w:hAnsi="Times New Roman" w:cs="Times New Roman"/>
        </w:rPr>
      </w:pPr>
    </w:p>
    <w:p w:rsidR="00FB6004" w:rsidRDefault="00FB6004">
      <w:pPr>
        <w:spacing w:after="120" w:line="240" w:lineRule="auto"/>
        <w:ind w:firstLine="709"/>
        <w:jc w:val="both"/>
        <w:rPr>
          <w:rFonts w:ascii="Times New Roman" w:eastAsia="Times New Roman" w:hAnsi="Times New Roman" w:cs="Times New Roman"/>
        </w:rPr>
      </w:pPr>
    </w:p>
    <w:p w:rsidR="00FB6004" w:rsidRDefault="00FB6004">
      <w:pPr>
        <w:ind w:right="-25"/>
        <w:jc w:val="center"/>
        <w:rPr>
          <w:rFonts w:ascii="Times New Roman" w:eastAsia="Times New Roman" w:hAnsi="Times New Roman" w:cs="Times New Roman"/>
        </w:rPr>
      </w:pPr>
    </w:p>
    <w:p w:rsidR="00FB6004" w:rsidRDefault="00FB6004">
      <w:pPr>
        <w:ind w:right="-25"/>
        <w:jc w:val="center"/>
        <w:rPr>
          <w:rFonts w:ascii="Times New Roman" w:eastAsia="Times New Roman" w:hAnsi="Times New Roman" w:cs="Times New Roman"/>
          <w:sz w:val="24"/>
          <w:szCs w:val="24"/>
        </w:rPr>
      </w:pPr>
    </w:p>
    <w:p w:rsidR="00FB6004" w:rsidRDefault="00FB6004">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FB6004" w:rsidRDefault="00FB6004">
      <w:pPr>
        <w:spacing w:after="200"/>
        <w:jc w:val="right"/>
        <w:rPr>
          <w:rFonts w:ascii="Times New Roman" w:eastAsia="Times New Roman" w:hAnsi="Times New Roman" w:cs="Times New Roman"/>
          <w:sz w:val="28"/>
          <w:szCs w:val="28"/>
        </w:rPr>
      </w:pPr>
    </w:p>
    <w:p w:rsidR="00FB6004" w:rsidRDefault="00FB6004">
      <w:pPr>
        <w:spacing w:after="200"/>
        <w:jc w:val="right"/>
        <w:rPr>
          <w:rFonts w:ascii="Times New Roman" w:eastAsia="Times New Roman" w:hAnsi="Times New Roman" w:cs="Times New Roman"/>
          <w:sz w:val="28"/>
          <w:szCs w:val="28"/>
        </w:rPr>
      </w:pPr>
    </w:p>
    <w:p w:rsidR="00FB6004" w:rsidRDefault="00FB6004">
      <w:pPr>
        <w:spacing w:after="200"/>
        <w:jc w:val="right"/>
        <w:rPr>
          <w:rFonts w:ascii="Times New Roman" w:eastAsia="Times New Roman" w:hAnsi="Times New Roman" w:cs="Times New Roman"/>
          <w:sz w:val="28"/>
          <w:szCs w:val="28"/>
        </w:rPr>
      </w:pPr>
    </w:p>
    <w:p w:rsidR="00FB6004" w:rsidRDefault="00FB6004">
      <w:pPr>
        <w:spacing w:after="200"/>
        <w:jc w:val="right"/>
        <w:rPr>
          <w:rFonts w:ascii="Times New Roman" w:eastAsia="Times New Roman" w:hAnsi="Times New Roman" w:cs="Times New Roman"/>
          <w:sz w:val="28"/>
          <w:szCs w:val="28"/>
        </w:rPr>
      </w:pPr>
    </w:p>
    <w:p w:rsidR="00FB6004" w:rsidRDefault="00FB6004">
      <w:pPr>
        <w:spacing w:after="200"/>
        <w:jc w:val="right"/>
        <w:rPr>
          <w:rFonts w:ascii="Times New Roman" w:eastAsia="Times New Roman" w:hAnsi="Times New Roman" w:cs="Times New Roman"/>
          <w:sz w:val="28"/>
          <w:szCs w:val="28"/>
        </w:rPr>
      </w:pPr>
    </w:p>
    <w:p w:rsidR="00FB6004" w:rsidRDefault="00FB6004">
      <w:pPr>
        <w:spacing w:after="200"/>
        <w:jc w:val="right"/>
        <w:rPr>
          <w:rFonts w:ascii="Times New Roman" w:eastAsia="Times New Roman" w:hAnsi="Times New Roman" w:cs="Times New Roman"/>
          <w:sz w:val="28"/>
          <w:szCs w:val="28"/>
        </w:rPr>
      </w:pPr>
    </w:p>
    <w:p w:rsidR="00FB6004" w:rsidRDefault="00FB6004">
      <w:pPr>
        <w:spacing w:after="200"/>
        <w:jc w:val="right"/>
        <w:rPr>
          <w:rFonts w:ascii="Times New Roman" w:eastAsia="Times New Roman" w:hAnsi="Times New Roman" w:cs="Times New Roman"/>
          <w:sz w:val="28"/>
          <w:szCs w:val="28"/>
        </w:rPr>
      </w:pPr>
    </w:p>
    <w:p w:rsidR="00FB6004" w:rsidRDefault="00E9576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clear="all"/>
      </w:r>
    </w:p>
    <w:p w:rsidR="00FB6004" w:rsidRDefault="00E95769">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FB6004" w:rsidRPr="006C4B2A" w:rsidRDefault="00E95769" w:rsidP="006C4B2A">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Технічні вимоги</w:t>
      </w:r>
    </w:p>
    <w:p w:rsidR="006C4B2A" w:rsidRPr="00A2243E" w:rsidRDefault="006C4B2A" w:rsidP="006C4B2A">
      <w:pPr>
        <w:spacing w:before="240" w:line="240" w:lineRule="auto"/>
        <w:jc w:val="center"/>
        <w:rPr>
          <w:rFonts w:ascii="Times New Roman" w:eastAsia="Times New Roman" w:hAnsi="Times New Roman" w:cs="Times New Roman"/>
          <w:sz w:val="28"/>
          <w:szCs w:val="28"/>
        </w:rPr>
      </w:pPr>
      <w:r w:rsidRPr="00A2243E">
        <w:rPr>
          <w:rFonts w:ascii="Times New Roman" w:hAnsi="Times New Roman" w:cs="Times New Roman"/>
          <w:bCs/>
          <w:kern w:val="2"/>
          <w:sz w:val="28"/>
          <w:szCs w:val="28"/>
          <w:lang w:bidi="hi-IN"/>
        </w:rPr>
        <w:t xml:space="preserve">до предмета </w:t>
      </w:r>
      <w:proofErr w:type="gramStart"/>
      <w:r w:rsidRPr="00A2243E">
        <w:rPr>
          <w:rFonts w:ascii="Times New Roman" w:hAnsi="Times New Roman" w:cs="Times New Roman"/>
          <w:bCs/>
          <w:kern w:val="2"/>
          <w:sz w:val="28"/>
          <w:szCs w:val="28"/>
          <w:lang w:bidi="hi-IN"/>
        </w:rPr>
        <w:t xml:space="preserve">закупівлі </w:t>
      </w:r>
      <w:r w:rsidRPr="00A2243E">
        <w:rPr>
          <w:rFonts w:ascii="Times New Roman" w:hAnsi="Times New Roman" w:cs="Times New Roman"/>
          <w:bCs/>
          <w:kern w:val="2"/>
          <w:sz w:val="28"/>
          <w:szCs w:val="28"/>
          <w:lang w:val="uk-UA" w:bidi="hi-IN"/>
        </w:rPr>
        <w:t xml:space="preserve"> </w:t>
      </w:r>
      <w:r w:rsidR="00F56ED3" w:rsidRPr="00A2243E">
        <w:rPr>
          <w:rFonts w:ascii="Times New Roman" w:eastAsia="Times New Roman" w:hAnsi="Times New Roman" w:cs="Times New Roman"/>
          <w:sz w:val="28"/>
          <w:szCs w:val="28"/>
        </w:rPr>
        <w:t>Послуги</w:t>
      </w:r>
      <w:proofErr w:type="gramEnd"/>
      <w:r w:rsidR="00F56ED3" w:rsidRPr="00A2243E">
        <w:rPr>
          <w:rFonts w:ascii="Times New Roman" w:eastAsia="Times New Roman" w:hAnsi="Times New Roman" w:cs="Times New Roman"/>
          <w:sz w:val="28"/>
          <w:szCs w:val="28"/>
        </w:rPr>
        <w:t xml:space="preserve"> з технічного обслуговування рентгенівського обладнання (код за ЄЗС ДК 021:2015: 50420000-5 Послуги з ремонту і технічного обслуговування медичного та хірургічного обладнання)</w:t>
      </w:r>
    </w:p>
    <w:p w:rsidR="00C167CF" w:rsidRPr="00A2243E" w:rsidRDefault="00C167CF" w:rsidP="006C4B2A">
      <w:pPr>
        <w:spacing w:before="240" w:line="240" w:lineRule="auto"/>
        <w:jc w:val="center"/>
        <w:rPr>
          <w:rFonts w:ascii="Times New Roman" w:eastAsia="Times New Roman" w:hAnsi="Times New Roman" w:cs="Times New Roman"/>
          <w:sz w:val="28"/>
          <w:szCs w:val="28"/>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2660"/>
        <w:gridCol w:w="2268"/>
        <w:gridCol w:w="1984"/>
        <w:gridCol w:w="1985"/>
      </w:tblGrid>
      <w:tr w:rsidR="00C167CF" w:rsidTr="00C167CF">
        <w:tc>
          <w:tcPr>
            <w:tcW w:w="488" w:type="dxa"/>
            <w:tcBorders>
              <w:top w:val="single" w:sz="4" w:space="0" w:color="auto"/>
              <w:left w:val="single" w:sz="4" w:space="0" w:color="auto"/>
              <w:bottom w:val="single" w:sz="4" w:space="0" w:color="auto"/>
              <w:right w:val="single" w:sz="4" w:space="0" w:color="auto"/>
            </w:tcBorders>
            <w:hideMark/>
          </w:tcPr>
          <w:p w:rsidR="00C167CF" w:rsidRPr="00087F75" w:rsidRDefault="00C167CF" w:rsidP="00C167CF">
            <w:pPr>
              <w:spacing w:line="240" w:lineRule="auto"/>
              <w:jc w:val="center"/>
              <w:rPr>
                <w:rFonts w:ascii="Times New Roman" w:hAnsi="Times New Roman" w:cs="Times New Roman"/>
                <w:b/>
                <w:sz w:val="20"/>
                <w:szCs w:val="20"/>
              </w:rPr>
            </w:pPr>
            <w:r w:rsidRPr="00087F75">
              <w:rPr>
                <w:rFonts w:ascii="Times New Roman" w:hAnsi="Times New Roman" w:cs="Times New Roman"/>
                <w:b/>
                <w:sz w:val="20"/>
                <w:szCs w:val="20"/>
              </w:rPr>
              <w:t>№</w:t>
            </w:r>
          </w:p>
          <w:p w:rsidR="00C167CF" w:rsidRPr="00087F75" w:rsidRDefault="00C167CF" w:rsidP="00C167CF">
            <w:pPr>
              <w:spacing w:line="240" w:lineRule="auto"/>
              <w:jc w:val="center"/>
              <w:rPr>
                <w:rFonts w:ascii="Times New Roman" w:hAnsi="Times New Roman" w:cs="Times New Roman"/>
                <w:b/>
                <w:sz w:val="20"/>
                <w:szCs w:val="20"/>
              </w:rPr>
            </w:pPr>
            <w:r w:rsidRPr="00087F75">
              <w:rPr>
                <w:rFonts w:ascii="Times New Roman" w:hAnsi="Times New Roman" w:cs="Times New Roman"/>
                <w:b/>
                <w:sz w:val="20"/>
                <w:szCs w:val="20"/>
              </w:rPr>
              <w:t>з/п</w:t>
            </w:r>
          </w:p>
        </w:tc>
        <w:tc>
          <w:tcPr>
            <w:tcW w:w="2660" w:type="dxa"/>
            <w:tcBorders>
              <w:top w:val="single" w:sz="4" w:space="0" w:color="auto"/>
              <w:left w:val="single" w:sz="4" w:space="0" w:color="auto"/>
              <w:bottom w:val="single" w:sz="4" w:space="0" w:color="auto"/>
              <w:right w:val="single" w:sz="4" w:space="0" w:color="auto"/>
            </w:tcBorders>
          </w:tcPr>
          <w:p w:rsidR="00C167CF" w:rsidRPr="00087F75" w:rsidRDefault="00C167CF" w:rsidP="00C167CF">
            <w:pPr>
              <w:spacing w:line="240" w:lineRule="auto"/>
              <w:jc w:val="center"/>
              <w:rPr>
                <w:rFonts w:ascii="Times New Roman" w:hAnsi="Times New Roman" w:cs="Times New Roman"/>
                <w:b/>
                <w:sz w:val="20"/>
                <w:szCs w:val="20"/>
              </w:rPr>
            </w:pPr>
            <w:r w:rsidRPr="00087F75">
              <w:rPr>
                <w:rFonts w:ascii="Times New Roman" w:hAnsi="Times New Roman" w:cs="Times New Roman"/>
                <w:b/>
                <w:sz w:val="20"/>
                <w:szCs w:val="20"/>
              </w:rPr>
              <w:t xml:space="preserve">Найменування </w:t>
            </w:r>
          </w:p>
        </w:tc>
        <w:tc>
          <w:tcPr>
            <w:tcW w:w="2268" w:type="dxa"/>
            <w:tcBorders>
              <w:top w:val="single" w:sz="4" w:space="0" w:color="auto"/>
              <w:left w:val="single" w:sz="4" w:space="0" w:color="auto"/>
              <w:bottom w:val="single" w:sz="4" w:space="0" w:color="auto"/>
              <w:right w:val="single" w:sz="4" w:space="0" w:color="auto"/>
            </w:tcBorders>
            <w:hideMark/>
          </w:tcPr>
          <w:p w:rsidR="00C167CF" w:rsidRPr="00087F75" w:rsidRDefault="00C167CF" w:rsidP="00C167CF">
            <w:pPr>
              <w:rPr>
                <w:rFonts w:ascii="Times New Roman" w:hAnsi="Times New Roman" w:cs="Times New Roman"/>
                <w:b/>
                <w:sz w:val="20"/>
                <w:szCs w:val="20"/>
                <w:lang w:val="uk-UA"/>
              </w:rPr>
            </w:pPr>
            <w:r w:rsidRPr="00087F75">
              <w:rPr>
                <w:rFonts w:ascii="Times New Roman" w:hAnsi="Times New Roman" w:cs="Times New Roman"/>
                <w:b/>
                <w:sz w:val="20"/>
                <w:szCs w:val="20"/>
              </w:rPr>
              <w:t>Місце розташування</w:t>
            </w:r>
          </w:p>
        </w:tc>
        <w:tc>
          <w:tcPr>
            <w:tcW w:w="1984" w:type="dxa"/>
            <w:tcBorders>
              <w:top w:val="single" w:sz="4" w:space="0" w:color="auto"/>
              <w:left w:val="single" w:sz="4" w:space="0" w:color="auto"/>
              <w:bottom w:val="single" w:sz="4" w:space="0" w:color="auto"/>
              <w:right w:val="single" w:sz="4" w:space="0" w:color="auto"/>
            </w:tcBorders>
          </w:tcPr>
          <w:p w:rsidR="00C167CF" w:rsidRPr="00087F75" w:rsidRDefault="00C167CF" w:rsidP="00C167CF">
            <w:pPr>
              <w:rPr>
                <w:rFonts w:ascii="Times New Roman" w:hAnsi="Times New Roman" w:cs="Times New Roman"/>
                <w:b/>
                <w:sz w:val="20"/>
                <w:szCs w:val="20"/>
                <w:lang w:val="uk-UA"/>
              </w:rPr>
            </w:pPr>
            <w:r w:rsidRPr="00087F75">
              <w:rPr>
                <w:rFonts w:ascii="Times New Roman" w:hAnsi="Times New Roman" w:cs="Times New Roman"/>
                <w:b/>
                <w:sz w:val="20"/>
                <w:szCs w:val="20"/>
                <w:lang w:val="uk-UA"/>
              </w:rPr>
              <w:t xml:space="preserve">кількість </w:t>
            </w:r>
            <w:r>
              <w:rPr>
                <w:rFonts w:ascii="Times New Roman" w:hAnsi="Times New Roman" w:cs="Times New Roman"/>
                <w:b/>
                <w:sz w:val="20"/>
                <w:szCs w:val="20"/>
                <w:lang w:val="uk-UA"/>
              </w:rPr>
              <w:t>послуг з технічного обслуговування</w:t>
            </w:r>
          </w:p>
        </w:tc>
        <w:tc>
          <w:tcPr>
            <w:tcW w:w="1985" w:type="dxa"/>
            <w:tcBorders>
              <w:top w:val="single" w:sz="4" w:space="0" w:color="auto"/>
              <w:left w:val="single" w:sz="4" w:space="0" w:color="auto"/>
              <w:bottom w:val="single" w:sz="4" w:space="0" w:color="auto"/>
              <w:right w:val="single" w:sz="4" w:space="0" w:color="auto"/>
            </w:tcBorders>
          </w:tcPr>
          <w:p w:rsidR="00C167CF" w:rsidRDefault="00C167CF" w:rsidP="00C167CF">
            <w:pPr>
              <w:spacing w:line="240" w:lineRule="auto"/>
              <w:rPr>
                <w:rFonts w:ascii="Times New Roman" w:hAnsi="Times New Roman" w:cs="Times New Roman"/>
                <w:b/>
                <w:sz w:val="24"/>
                <w:szCs w:val="24"/>
                <w:lang w:val="uk-UA"/>
              </w:rPr>
            </w:pPr>
          </w:p>
          <w:p w:rsidR="00C167CF" w:rsidRPr="00087F75" w:rsidRDefault="00C167CF" w:rsidP="00C167CF">
            <w:pPr>
              <w:rPr>
                <w:rFonts w:ascii="Times New Roman" w:hAnsi="Times New Roman" w:cs="Times New Roman"/>
                <w:b/>
                <w:sz w:val="20"/>
                <w:szCs w:val="20"/>
                <w:lang w:val="uk-UA"/>
              </w:rPr>
            </w:pPr>
            <w:r w:rsidRPr="00087F75">
              <w:rPr>
                <w:rFonts w:ascii="Times New Roman" w:hAnsi="Times New Roman" w:cs="Times New Roman"/>
                <w:b/>
                <w:sz w:val="20"/>
                <w:szCs w:val="20"/>
                <w:lang w:val="uk-UA"/>
              </w:rPr>
              <w:t>Періодичність</w:t>
            </w:r>
            <w:r>
              <w:rPr>
                <w:rFonts w:ascii="Times New Roman" w:hAnsi="Times New Roman" w:cs="Times New Roman"/>
                <w:b/>
                <w:sz w:val="20"/>
                <w:szCs w:val="20"/>
                <w:lang w:val="uk-UA"/>
              </w:rPr>
              <w:t xml:space="preserve"> надання послуг з технічного обслуговування</w:t>
            </w:r>
          </w:p>
        </w:tc>
      </w:tr>
      <w:tr w:rsidR="00C167CF" w:rsidTr="00C167CF">
        <w:tc>
          <w:tcPr>
            <w:tcW w:w="488" w:type="dxa"/>
            <w:tcBorders>
              <w:top w:val="single" w:sz="4" w:space="0" w:color="auto"/>
              <w:left w:val="single" w:sz="4" w:space="0" w:color="auto"/>
              <w:bottom w:val="single" w:sz="4" w:space="0" w:color="auto"/>
              <w:right w:val="single" w:sz="4" w:space="0" w:color="auto"/>
            </w:tcBorders>
            <w:hideMark/>
          </w:tcPr>
          <w:p w:rsidR="00C167CF" w:rsidRPr="00087F75" w:rsidRDefault="00C167CF" w:rsidP="00C167CF">
            <w:pPr>
              <w:spacing w:line="240" w:lineRule="auto"/>
              <w:jc w:val="center"/>
              <w:rPr>
                <w:rFonts w:ascii="Times New Roman" w:hAnsi="Times New Roman" w:cs="Times New Roman"/>
                <w:sz w:val="24"/>
                <w:szCs w:val="24"/>
              </w:rPr>
            </w:pPr>
            <w:r w:rsidRPr="00087F75">
              <w:rPr>
                <w:rFonts w:ascii="Times New Roman" w:hAnsi="Times New Roman" w:cs="Times New Roman"/>
                <w:sz w:val="24"/>
                <w:szCs w:val="24"/>
              </w:rPr>
              <w:t>1.</w:t>
            </w:r>
          </w:p>
        </w:tc>
        <w:tc>
          <w:tcPr>
            <w:tcW w:w="2660" w:type="dxa"/>
            <w:tcBorders>
              <w:top w:val="single" w:sz="4" w:space="0" w:color="auto"/>
              <w:left w:val="single" w:sz="4" w:space="0" w:color="auto"/>
              <w:bottom w:val="single" w:sz="4" w:space="0" w:color="auto"/>
              <w:right w:val="single" w:sz="4" w:space="0" w:color="auto"/>
            </w:tcBorders>
            <w:hideMark/>
          </w:tcPr>
          <w:p w:rsidR="00C167CF" w:rsidRPr="00087F75" w:rsidRDefault="00C167CF" w:rsidP="00C167CF">
            <w:pPr>
              <w:spacing w:line="240" w:lineRule="auto"/>
              <w:jc w:val="both"/>
              <w:rPr>
                <w:rFonts w:ascii="Times New Roman" w:hAnsi="Times New Roman" w:cs="Times New Roman"/>
                <w:lang w:val="uk-UA"/>
              </w:rPr>
            </w:pPr>
            <w:r>
              <w:rPr>
                <w:rFonts w:ascii="Times New Roman" w:hAnsi="Times New Roman" w:cs="Times New Roman"/>
                <w:lang w:val="uk-UA"/>
              </w:rPr>
              <w:t>Послуга з технічного обслуговування к</w:t>
            </w:r>
            <w:r w:rsidRPr="00C167CF">
              <w:rPr>
                <w:rFonts w:ascii="Times New Roman" w:hAnsi="Times New Roman" w:cs="Times New Roman"/>
                <w:lang w:val="uk-UA"/>
              </w:rPr>
              <w:t>омплекс</w:t>
            </w:r>
            <w:r>
              <w:rPr>
                <w:rFonts w:ascii="Times New Roman" w:hAnsi="Times New Roman" w:cs="Times New Roman"/>
                <w:lang w:val="uk-UA"/>
              </w:rPr>
              <w:t>у рентгенівського діагностичного РУМ-20, заводський № 1261</w:t>
            </w:r>
          </w:p>
        </w:tc>
        <w:tc>
          <w:tcPr>
            <w:tcW w:w="2268" w:type="dxa"/>
            <w:tcBorders>
              <w:top w:val="single" w:sz="4" w:space="0" w:color="auto"/>
              <w:left w:val="single" w:sz="4" w:space="0" w:color="auto"/>
              <w:bottom w:val="single" w:sz="4" w:space="0" w:color="auto"/>
              <w:right w:val="single" w:sz="4" w:space="0" w:color="auto"/>
            </w:tcBorders>
            <w:hideMark/>
          </w:tcPr>
          <w:p w:rsidR="00C167CF" w:rsidRPr="004A40F6" w:rsidRDefault="00C167CF" w:rsidP="00C167CF">
            <w:pPr>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eastAsia="uk-UA"/>
              </w:rPr>
              <w:t>бул.</w:t>
            </w:r>
            <w:r>
              <w:rPr>
                <w:rFonts w:ascii="Times New Roman" w:eastAsia="Times New Roman" w:hAnsi="Times New Roman" w:cs="Times New Roman"/>
                <w:kern w:val="2"/>
                <w:lang w:val="uk-UA" w:eastAsia="uk-UA"/>
              </w:rPr>
              <w:t xml:space="preserve">Шевченка, </w:t>
            </w:r>
            <w:r w:rsidRPr="00087F75">
              <w:rPr>
                <w:rFonts w:ascii="Times New Roman" w:eastAsia="Times New Roman" w:hAnsi="Times New Roman" w:cs="Times New Roman"/>
                <w:kern w:val="2"/>
                <w:lang w:val="uk-UA" w:eastAsia="uk-UA"/>
              </w:rPr>
              <w:t>57</w:t>
            </w:r>
          </w:p>
        </w:tc>
        <w:tc>
          <w:tcPr>
            <w:tcW w:w="1984" w:type="dxa"/>
            <w:tcBorders>
              <w:top w:val="single" w:sz="4" w:space="0" w:color="auto"/>
              <w:left w:val="single" w:sz="4" w:space="0" w:color="auto"/>
              <w:bottom w:val="single" w:sz="4" w:space="0" w:color="auto"/>
              <w:right w:val="single" w:sz="4" w:space="0" w:color="auto"/>
            </w:tcBorders>
          </w:tcPr>
          <w:p w:rsidR="00C167CF" w:rsidRPr="00087F75" w:rsidRDefault="00C167CF" w:rsidP="00C167CF">
            <w:pPr>
              <w:rPr>
                <w:rFonts w:ascii="Times New Roman" w:hAnsi="Times New Roman" w:cs="Times New Roman"/>
                <w:lang w:val="uk-UA"/>
              </w:rPr>
            </w:pPr>
            <w:r w:rsidRPr="00087F75">
              <w:rPr>
                <w:rFonts w:ascii="Times New Roman" w:hAnsi="Times New Roman" w:cs="Times New Roman"/>
                <w:lang w:val="uk-UA"/>
              </w:rPr>
              <w:t>4</w:t>
            </w:r>
          </w:p>
        </w:tc>
        <w:tc>
          <w:tcPr>
            <w:tcW w:w="1985" w:type="dxa"/>
            <w:tcBorders>
              <w:top w:val="single" w:sz="4" w:space="0" w:color="auto"/>
              <w:left w:val="single" w:sz="4" w:space="0" w:color="auto"/>
              <w:bottom w:val="single" w:sz="4" w:space="0" w:color="auto"/>
              <w:right w:val="single" w:sz="4" w:space="0" w:color="auto"/>
            </w:tcBorders>
          </w:tcPr>
          <w:p w:rsidR="00C167CF" w:rsidRPr="00087F75" w:rsidRDefault="00C167CF" w:rsidP="00C167CF">
            <w:pPr>
              <w:rPr>
                <w:rFonts w:ascii="Times New Roman" w:hAnsi="Times New Roman" w:cs="Times New Roman"/>
                <w:lang w:val="uk-UA"/>
              </w:rPr>
            </w:pPr>
            <w:r w:rsidRPr="00087F75">
              <w:rPr>
                <w:rFonts w:ascii="Times New Roman" w:hAnsi="Times New Roman" w:cs="Times New Roman"/>
                <w:lang w:val="uk-UA"/>
              </w:rPr>
              <w:t>1 раз в квартал</w:t>
            </w:r>
          </w:p>
        </w:tc>
      </w:tr>
      <w:tr w:rsidR="00C167CF" w:rsidTr="00C167CF">
        <w:tc>
          <w:tcPr>
            <w:tcW w:w="488" w:type="dxa"/>
            <w:tcBorders>
              <w:top w:val="single" w:sz="4" w:space="0" w:color="auto"/>
              <w:left w:val="single" w:sz="4" w:space="0" w:color="auto"/>
              <w:bottom w:val="single" w:sz="4" w:space="0" w:color="auto"/>
              <w:right w:val="single" w:sz="4" w:space="0" w:color="auto"/>
            </w:tcBorders>
            <w:hideMark/>
          </w:tcPr>
          <w:p w:rsidR="00C167CF" w:rsidRPr="00087F75" w:rsidRDefault="00C167CF" w:rsidP="00C167CF">
            <w:pPr>
              <w:spacing w:line="240" w:lineRule="auto"/>
              <w:jc w:val="center"/>
              <w:rPr>
                <w:rFonts w:ascii="Times New Roman" w:hAnsi="Times New Roman" w:cs="Times New Roman"/>
                <w:sz w:val="24"/>
                <w:szCs w:val="24"/>
              </w:rPr>
            </w:pPr>
            <w:r w:rsidRPr="00087F75">
              <w:rPr>
                <w:rFonts w:ascii="Times New Roman" w:hAnsi="Times New Roman" w:cs="Times New Roman"/>
                <w:sz w:val="24"/>
                <w:szCs w:val="24"/>
              </w:rPr>
              <w:t>2.</w:t>
            </w:r>
          </w:p>
        </w:tc>
        <w:tc>
          <w:tcPr>
            <w:tcW w:w="2660" w:type="dxa"/>
            <w:tcBorders>
              <w:top w:val="single" w:sz="4" w:space="0" w:color="auto"/>
              <w:left w:val="single" w:sz="4" w:space="0" w:color="auto"/>
              <w:bottom w:val="single" w:sz="4" w:space="0" w:color="auto"/>
              <w:right w:val="single" w:sz="4" w:space="0" w:color="auto"/>
            </w:tcBorders>
            <w:hideMark/>
          </w:tcPr>
          <w:p w:rsidR="00C167CF" w:rsidRPr="006367CD" w:rsidRDefault="00C167CF" w:rsidP="00C167CF">
            <w:pPr>
              <w:spacing w:line="240" w:lineRule="auto"/>
              <w:jc w:val="both"/>
              <w:rPr>
                <w:rFonts w:ascii="Times New Roman" w:hAnsi="Times New Roman" w:cs="Times New Roman"/>
              </w:rPr>
            </w:pPr>
            <w:r w:rsidRPr="006367CD">
              <w:rPr>
                <w:rFonts w:ascii="Times New Roman" w:hAnsi="Times New Roman" w:cs="Times New Roman"/>
              </w:rPr>
              <w:t xml:space="preserve">Послуга з технічного обслуговування </w:t>
            </w:r>
            <w:r>
              <w:rPr>
                <w:rFonts w:ascii="Times New Roman" w:hAnsi="Times New Roman" w:cs="Times New Roman"/>
                <w:lang w:val="uk-UA"/>
              </w:rPr>
              <w:t>с</w:t>
            </w:r>
            <w:r w:rsidRPr="00C167CF">
              <w:rPr>
                <w:rFonts w:ascii="Times New Roman" w:hAnsi="Times New Roman" w:cs="Times New Roman"/>
              </w:rPr>
              <w:t>истем</w:t>
            </w:r>
            <w:r>
              <w:rPr>
                <w:rFonts w:ascii="Times New Roman" w:hAnsi="Times New Roman" w:cs="Times New Roman"/>
                <w:lang w:val="uk-UA"/>
              </w:rPr>
              <w:t>и</w:t>
            </w:r>
            <w:r w:rsidRPr="00C167CF">
              <w:rPr>
                <w:rFonts w:ascii="Times New Roman" w:hAnsi="Times New Roman" w:cs="Times New Roman"/>
              </w:rPr>
              <w:t xml:space="preserve"> рентгенівськ</w:t>
            </w:r>
            <w:r>
              <w:rPr>
                <w:rFonts w:ascii="Times New Roman" w:hAnsi="Times New Roman" w:cs="Times New Roman"/>
                <w:lang w:val="uk-UA"/>
              </w:rPr>
              <w:t>ої</w:t>
            </w:r>
            <w:r>
              <w:rPr>
                <w:rFonts w:ascii="Times New Roman" w:hAnsi="Times New Roman" w:cs="Times New Roman"/>
              </w:rPr>
              <w:t xml:space="preserve"> діагностичної</w:t>
            </w:r>
            <w:r>
              <w:rPr>
                <w:rFonts w:ascii="Times New Roman" w:hAnsi="Times New Roman" w:cs="Times New Roman"/>
                <w:lang w:val="uk-UA"/>
              </w:rPr>
              <w:t xml:space="preserve"> </w:t>
            </w:r>
            <w:r w:rsidRPr="00C167CF">
              <w:rPr>
                <w:rFonts w:ascii="Times New Roman" w:hAnsi="Times New Roman" w:cs="Times New Roman"/>
                <w:lang w:val="uk-UA"/>
              </w:rPr>
              <w:t>CALIPSO F (MTObs)</w:t>
            </w:r>
            <w:r>
              <w:rPr>
                <w:rFonts w:ascii="Times New Roman" w:hAnsi="Times New Roman" w:cs="Times New Roman"/>
                <w:lang w:val="uk-UA"/>
              </w:rPr>
              <w:t>, заводський № 276</w:t>
            </w:r>
          </w:p>
        </w:tc>
        <w:tc>
          <w:tcPr>
            <w:tcW w:w="2268" w:type="dxa"/>
            <w:tcBorders>
              <w:top w:val="single" w:sz="4" w:space="0" w:color="auto"/>
              <w:left w:val="single" w:sz="4" w:space="0" w:color="auto"/>
              <w:bottom w:val="single" w:sz="4" w:space="0" w:color="auto"/>
              <w:right w:val="single" w:sz="4" w:space="0" w:color="auto"/>
            </w:tcBorders>
            <w:hideMark/>
          </w:tcPr>
          <w:p w:rsidR="00C167CF" w:rsidRPr="004A40F6" w:rsidRDefault="00C167CF" w:rsidP="00C167CF">
            <w:pPr>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б</w:t>
            </w:r>
            <w:r w:rsidRPr="00087F75">
              <w:rPr>
                <w:rFonts w:ascii="Times New Roman" w:eastAsia="Times New Roman" w:hAnsi="Times New Roman" w:cs="Times New Roman"/>
                <w:kern w:val="2"/>
                <w:lang w:eastAsia="uk-UA"/>
              </w:rPr>
              <w:t>ул.</w:t>
            </w:r>
            <w:r w:rsidRPr="00087F75">
              <w:rPr>
                <w:rFonts w:ascii="Times New Roman" w:eastAsia="Times New Roman" w:hAnsi="Times New Roman" w:cs="Times New Roman"/>
                <w:kern w:val="2"/>
                <w:lang w:val="uk-UA" w:eastAsia="uk-UA"/>
              </w:rPr>
              <w:t>Шевченка,</w:t>
            </w:r>
            <w:r>
              <w:rPr>
                <w:rFonts w:ascii="Times New Roman" w:eastAsia="Times New Roman" w:hAnsi="Times New Roman" w:cs="Times New Roman"/>
                <w:kern w:val="2"/>
                <w:lang w:val="uk-UA" w:eastAsia="uk-UA"/>
              </w:rPr>
              <w:t xml:space="preserve"> </w:t>
            </w:r>
            <w:r w:rsidRPr="00087F75">
              <w:rPr>
                <w:rFonts w:ascii="Times New Roman" w:eastAsia="Times New Roman" w:hAnsi="Times New Roman" w:cs="Times New Roman"/>
                <w:kern w:val="2"/>
                <w:lang w:val="uk-UA" w:eastAsia="uk-UA"/>
              </w:rPr>
              <w:t>57</w:t>
            </w:r>
          </w:p>
        </w:tc>
        <w:tc>
          <w:tcPr>
            <w:tcW w:w="1984" w:type="dxa"/>
            <w:tcBorders>
              <w:top w:val="single" w:sz="4" w:space="0" w:color="auto"/>
              <w:left w:val="single" w:sz="4" w:space="0" w:color="auto"/>
              <w:bottom w:val="single" w:sz="4" w:space="0" w:color="auto"/>
              <w:right w:val="single" w:sz="4" w:space="0" w:color="auto"/>
            </w:tcBorders>
          </w:tcPr>
          <w:p w:rsidR="00C167CF" w:rsidRPr="00087F75" w:rsidRDefault="00C167CF" w:rsidP="00C167CF">
            <w:pPr>
              <w:rPr>
                <w:rFonts w:ascii="Times New Roman" w:hAnsi="Times New Roman" w:cs="Times New Roman"/>
                <w:lang w:val="uk-UA"/>
              </w:rPr>
            </w:pPr>
            <w:r w:rsidRPr="00087F75">
              <w:rPr>
                <w:rFonts w:ascii="Times New Roman" w:hAnsi="Times New Roman" w:cs="Times New Roman"/>
                <w:lang w:val="uk-UA"/>
              </w:rPr>
              <w:t>4</w:t>
            </w:r>
          </w:p>
        </w:tc>
        <w:tc>
          <w:tcPr>
            <w:tcW w:w="1985" w:type="dxa"/>
            <w:tcBorders>
              <w:top w:val="single" w:sz="4" w:space="0" w:color="auto"/>
              <w:left w:val="single" w:sz="4" w:space="0" w:color="auto"/>
              <w:bottom w:val="single" w:sz="4" w:space="0" w:color="auto"/>
              <w:right w:val="single" w:sz="4" w:space="0" w:color="auto"/>
            </w:tcBorders>
          </w:tcPr>
          <w:p w:rsidR="00C167CF" w:rsidRPr="00087F75" w:rsidRDefault="00C167CF" w:rsidP="00C167CF">
            <w:pPr>
              <w:rPr>
                <w:rFonts w:ascii="Times New Roman" w:hAnsi="Times New Roman" w:cs="Times New Roman"/>
                <w:lang w:val="uk-UA"/>
              </w:rPr>
            </w:pPr>
            <w:r w:rsidRPr="00087F75">
              <w:rPr>
                <w:rFonts w:ascii="Times New Roman" w:hAnsi="Times New Roman" w:cs="Times New Roman"/>
                <w:lang w:val="uk-UA"/>
              </w:rPr>
              <w:t>1 раз в квартал</w:t>
            </w:r>
          </w:p>
        </w:tc>
      </w:tr>
      <w:tr w:rsidR="00C167CF" w:rsidTr="00C167CF">
        <w:tc>
          <w:tcPr>
            <w:tcW w:w="488" w:type="dxa"/>
            <w:tcBorders>
              <w:top w:val="single" w:sz="4" w:space="0" w:color="auto"/>
              <w:left w:val="single" w:sz="4" w:space="0" w:color="auto"/>
              <w:bottom w:val="single" w:sz="4" w:space="0" w:color="auto"/>
              <w:right w:val="single" w:sz="4" w:space="0" w:color="auto"/>
            </w:tcBorders>
          </w:tcPr>
          <w:p w:rsidR="00C167CF" w:rsidRPr="00087F75" w:rsidRDefault="00C167CF" w:rsidP="00C167CF">
            <w:pPr>
              <w:spacing w:line="240" w:lineRule="auto"/>
              <w:jc w:val="center"/>
              <w:rPr>
                <w:rFonts w:ascii="Times New Roman" w:hAnsi="Times New Roman" w:cs="Times New Roman"/>
                <w:sz w:val="24"/>
                <w:szCs w:val="24"/>
              </w:rPr>
            </w:pPr>
            <w:r w:rsidRPr="00087F75">
              <w:rPr>
                <w:rFonts w:ascii="Times New Roman" w:hAnsi="Times New Roman" w:cs="Times New Roman"/>
                <w:sz w:val="24"/>
                <w:szCs w:val="24"/>
              </w:rPr>
              <w:t>3.</w:t>
            </w:r>
          </w:p>
        </w:tc>
        <w:tc>
          <w:tcPr>
            <w:tcW w:w="2660" w:type="dxa"/>
            <w:tcBorders>
              <w:top w:val="single" w:sz="4" w:space="0" w:color="auto"/>
              <w:left w:val="single" w:sz="4" w:space="0" w:color="auto"/>
              <w:bottom w:val="single" w:sz="4" w:space="0" w:color="auto"/>
              <w:right w:val="single" w:sz="4" w:space="0" w:color="auto"/>
            </w:tcBorders>
          </w:tcPr>
          <w:p w:rsidR="00C167CF" w:rsidRPr="00087F75" w:rsidRDefault="00C167CF" w:rsidP="00C167CF">
            <w:pPr>
              <w:spacing w:line="240" w:lineRule="auto"/>
              <w:jc w:val="both"/>
              <w:rPr>
                <w:rFonts w:ascii="Times New Roman" w:hAnsi="Times New Roman" w:cs="Times New Roman"/>
              </w:rPr>
            </w:pPr>
            <w:r w:rsidRPr="00DD538A">
              <w:rPr>
                <w:rFonts w:ascii="Times New Roman" w:hAnsi="Times New Roman" w:cs="Times New Roman"/>
              </w:rPr>
              <w:t xml:space="preserve">Послуга з технічного обслуговування </w:t>
            </w:r>
            <w:r>
              <w:rPr>
                <w:rFonts w:ascii="Times New Roman" w:hAnsi="Times New Roman" w:cs="Times New Roman"/>
              </w:rPr>
              <w:t>а</w:t>
            </w:r>
            <w:r w:rsidRPr="00C167CF">
              <w:rPr>
                <w:rFonts w:ascii="Times New Roman" w:hAnsi="Times New Roman" w:cs="Times New Roman"/>
              </w:rPr>
              <w:t>парат</w:t>
            </w:r>
            <w:r>
              <w:rPr>
                <w:rFonts w:ascii="Times New Roman" w:hAnsi="Times New Roman" w:cs="Times New Roman"/>
                <w:lang w:val="uk-UA"/>
              </w:rPr>
              <w:t>у</w:t>
            </w:r>
            <w:r>
              <w:rPr>
                <w:rFonts w:ascii="Times New Roman" w:hAnsi="Times New Roman" w:cs="Times New Roman"/>
              </w:rPr>
              <w:t xml:space="preserve"> флюорографічного стаціонарного</w:t>
            </w:r>
            <w:r w:rsidR="00A0271D">
              <w:rPr>
                <w:rFonts w:ascii="Times New Roman" w:hAnsi="Times New Roman" w:cs="Times New Roman"/>
                <w:lang w:val="uk-UA"/>
              </w:rPr>
              <w:t xml:space="preserve"> </w:t>
            </w:r>
            <w:r w:rsidR="00A0271D" w:rsidRPr="00A0271D">
              <w:rPr>
                <w:rFonts w:ascii="Times New Roman" w:hAnsi="Times New Roman" w:cs="Times New Roman"/>
                <w:lang w:val="uk-UA"/>
              </w:rPr>
              <w:t>12Ф4</w:t>
            </w:r>
            <w:r w:rsidR="00A0271D">
              <w:rPr>
                <w:rFonts w:ascii="Times New Roman" w:hAnsi="Times New Roman" w:cs="Times New Roman"/>
                <w:lang w:val="uk-UA"/>
              </w:rPr>
              <w:t>, заводський №321</w:t>
            </w:r>
          </w:p>
        </w:tc>
        <w:tc>
          <w:tcPr>
            <w:tcW w:w="2268" w:type="dxa"/>
            <w:tcBorders>
              <w:top w:val="single" w:sz="4" w:space="0" w:color="auto"/>
              <w:left w:val="single" w:sz="4" w:space="0" w:color="auto"/>
              <w:bottom w:val="single" w:sz="4" w:space="0" w:color="auto"/>
              <w:right w:val="single" w:sz="4" w:space="0" w:color="auto"/>
            </w:tcBorders>
          </w:tcPr>
          <w:p w:rsidR="00C167CF" w:rsidRPr="00087F75" w:rsidRDefault="00C167CF" w:rsidP="00C167CF">
            <w:pPr>
              <w:spacing w:line="240" w:lineRule="auto"/>
              <w:ind w:right="97"/>
              <w:rPr>
                <w:rFonts w:ascii="Times New Roman" w:hAnsi="Times New Roman" w:cs="Times New Roman"/>
              </w:rPr>
            </w:pPr>
            <w:r w:rsidRPr="00087F75">
              <w:rPr>
                <w:rFonts w:ascii="Times New Roman" w:eastAsia="Times New Roman" w:hAnsi="Times New Roman" w:cs="Times New Roman"/>
                <w:kern w:val="2"/>
                <w:lang w:eastAsia="uk-UA"/>
              </w:rPr>
              <w:t>бул.</w:t>
            </w:r>
            <w:r w:rsidRPr="00087F75">
              <w:rPr>
                <w:rFonts w:ascii="Times New Roman" w:eastAsia="Times New Roman" w:hAnsi="Times New Roman" w:cs="Times New Roman"/>
                <w:kern w:val="2"/>
                <w:lang w:val="uk-UA" w:eastAsia="uk-UA"/>
              </w:rPr>
              <w:t>Шевченка,57</w:t>
            </w:r>
            <w:r w:rsidRPr="00087F75">
              <w:rPr>
                <w:rFonts w:ascii="Times New Roman" w:eastAsia="Times New Roman" w:hAnsi="Times New Roman" w:cs="Times New Roman"/>
                <w:kern w:val="2"/>
                <w:lang w:eastAsia="uk-UA"/>
              </w:rPr>
              <w:t xml:space="preserve"> </w:t>
            </w:r>
          </w:p>
        </w:tc>
        <w:tc>
          <w:tcPr>
            <w:tcW w:w="1984" w:type="dxa"/>
            <w:tcBorders>
              <w:top w:val="single" w:sz="4" w:space="0" w:color="auto"/>
              <w:left w:val="single" w:sz="4" w:space="0" w:color="auto"/>
              <w:bottom w:val="single" w:sz="4" w:space="0" w:color="auto"/>
              <w:right w:val="single" w:sz="4" w:space="0" w:color="auto"/>
            </w:tcBorders>
          </w:tcPr>
          <w:p w:rsidR="00C167CF" w:rsidRPr="00087F75" w:rsidRDefault="00C167CF" w:rsidP="00C167CF">
            <w:pPr>
              <w:spacing w:line="240" w:lineRule="auto"/>
              <w:ind w:right="97"/>
              <w:rPr>
                <w:rFonts w:ascii="Times New Roman" w:hAnsi="Times New Roman" w:cs="Times New Roman"/>
                <w:lang w:val="uk-UA"/>
              </w:rPr>
            </w:pPr>
            <w:r w:rsidRPr="00087F75">
              <w:rPr>
                <w:rFonts w:ascii="Times New Roman" w:hAnsi="Times New Roman" w:cs="Times New Roman"/>
                <w:lang w:val="uk-UA"/>
              </w:rPr>
              <w:t>4</w:t>
            </w:r>
          </w:p>
        </w:tc>
        <w:tc>
          <w:tcPr>
            <w:tcW w:w="1985" w:type="dxa"/>
            <w:tcBorders>
              <w:top w:val="single" w:sz="4" w:space="0" w:color="auto"/>
              <w:left w:val="single" w:sz="4" w:space="0" w:color="auto"/>
              <w:bottom w:val="single" w:sz="4" w:space="0" w:color="auto"/>
              <w:right w:val="single" w:sz="4" w:space="0" w:color="auto"/>
            </w:tcBorders>
          </w:tcPr>
          <w:p w:rsidR="00C167CF" w:rsidRPr="00087F75" w:rsidRDefault="00C167CF" w:rsidP="00C167CF">
            <w:pPr>
              <w:spacing w:line="240" w:lineRule="auto"/>
              <w:ind w:right="97"/>
              <w:rPr>
                <w:rFonts w:ascii="Times New Roman" w:hAnsi="Times New Roman" w:cs="Times New Roman"/>
                <w:lang w:val="uk-UA"/>
              </w:rPr>
            </w:pPr>
            <w:r w:rsidRPr="00087F75">
              <w:rPr>
                <w:rFonts w:ascii="Times New Roman" w:hAnsi="Times New Roman" w:cs="Times New Roman"/>
                <w:lang w:val="uk-UA"/>
              </w:rPr>
              <w:t>1 раз в квартал</w:t>
            </w:r>
          </w:p>
        </w:tc>
      </w:tr>
      <w:tr w:rsidR="00C167CF" w:rsidTr="00C167CF">
        <w:tc>
          <w:tcPr>
            <w:tcW w:w="488" w:type="dxa"/>
            <w:tcBorders>
              <w:top w:val="single" w:sz="4" w:space="0" w:color="auto"/>
              <w:left w:val="single" w:sz="4" w:space="0" w:color="auto"/>
              <w:bottom w:val="single" w:sz="4" w:space="0" w:color="auto"/>
              <w:right w:val="single" w:sz="4" w:space="0" w:color="auto"/>
            </w:tcBorders>
          </w:tcPr>
          <w:p w:rsidR="00C167CF" w:rsidRPr="00087F75" w:rsidRDefault="00C167CF" w:rsidP="00C167CF">
            <w:pPr>
              <w:spacing w:line="240" w:lineRule="auto"/>
              <w:jc w:val="center"/>
              <w:rPr>
                <w:rFonts w:ascii="Times New Roman" w:hAnsi="Times New Roman" w:cs="Times New Roman"/>
                <w:sz w:val="24"/>
                <w:szCs w:val="24"/>
                <w:lang w:val="uk-UA"/>
              </w:rPr>
            </w:pPr>
            <w:r w:rsidRPr="00087F75">
              <w:rPr>
                <w:rFonts w:ascii="Times New Roman" w:hAnsi="Times New Roman" w:cs="Times New Roman"/>
                <w:sz w:val="24"/>
                <w:szCs w:val="24"/>
                <w:lang w:val="uk-UA"/>
              </w:rPr>
              <w:t>4.</w:t>
            </w:r>
          </w:p>
        </w:tc>
        <w:tc>
          <w:tcPr>
            <w:tcW w:w="2660" w:type="dxa"/>
            <w:tcBorders>
              <w:top w:val="single" w:sz="4" w:space="0" w:color="auto"/>
              <w:left w:val="single" w:sz="4" w:space="0" w:color="auto"/>
              <w:bottom w:val="single" w:sz="4" w:space="0" w:color="auto"/>
              <w:right w:val="single" w:sz="4" w:space="0" w:color="auto"/>
            </w:tcBorders>
          </w:tcPr>
          <w:p w:rsidR="00C167CF" w:rsidRPr="00A0271D" w:rsidRDefault="00C167CF" w:rsidP="00C167CF">
            <w:pPr>
              <w:spacing w:line="240" w:lineRule="auto"/>
              <w:jc w:val="both"/>
              <w:rPr>
                <w:rFonts w:ascii="Times New Roman" w:hAnsi="Times New Roman" w:cs="Times New Roman"/>
              </w:rPr>
            </w:pPr>
            <w:r w:rsidRPr="00DD538A">
              <w:rPr>
                <w:rFonts w:ascii="Times New Roman" w:hAnsi="Times New Roman" w:cs="Times New Roman"/>
              </w:rPr>
              <w:t xml:space="preserve">Послуга з технічного обслуговування </w:t>
            </w:r>
            <w:r w:rsidR="00A0271D">
              <w:rPr>
                <w:rFonts w:ascii="Times New Roman" w:hAnsi="Times New Roman" w:cs="Times New Roman"/>
              </w:rPr>
              <w:t>а</w:t>
            </w:r>
            <w:r w:rsidR="00A0271D" w:rsidRPr="00A0271D">
              <w:rPr>
                <w:rFonts w:ascii="Times New Roman" w:hAnsi="Times New Roman" w:cs="Times New Roman"/>
              </w:rPr>
              <w:t>парат</w:t>
            </w:r>
            <w:r w:rsidR="00A0271D">
              <w:rPr>
                <w:rFonts w:ascii="Times New Roman" w:hAnsi="Times New Roman" w:cs="Times New Roman"/>
                <w:lang w:val="uk-UA"/>
              </w:rPr>
              <w:t>у</w:t>
            </w:r>
            <w:r w:rsidR="00A0271D">
              <w:rPr>
                <w:rFonts w:ascii="Times New Roman" w:hAnsi="Times New Roman" w:cs="Times New Roman"/>
              </w:rPr>
              <w:t xml:space="preserve"> рентгенівського діагностичного пересувного</w:t>
            </w:r>
            <w:r w:rsidR="00A0271D">
              <w:rPr>
                <w:rFonts w:ascii="Times New Roman" w:hAnsi="Times New Roman" w:cs="Times New Roman"/>
                <w:lang w:val="uk-UA"/>
              </w:rPr>
              <w:t xml:space="preserve"> </w:t>
            </w:r>
            <w:r w:rsidR="00A0271D" w:rsidRPr="00A0271D">
              <w:rPr>
                <w:rFonts w:ascii="Times New Roman" w:hAnsi="Times New Roman" w:cs="Times New Roman"/>
              </w:rPr>
              <w:t>9Л5</w:t>
            </w:r>
          </w:p>
        </w:tc>
        <w:tc>
          <w:tcPr>
            <w:tcW w:w="2268" w:type="dxa"/>
            <w:tcBorders>
              <w:top w:val="single" w:sz="4" w:space="0" w:color="auto"/>
              <w:left w:val="single" w:sz="4" w:space="0" w:color="auto"/>
              <w:bottom w:val="single" w:sz="4" w:space="0" w:color="auto"/>
              <w:right w:val="single" w:sz="4" w:space="0" w:color="auto"/>
            </w:tcBorders>
          </w:tcPr>
          <w:p w:rsidR="00C167CF" w:rsidRPr="00087F75" w:rsidRDefault="00C167CF" w:rsidP="00C167CF">
            <w:pPr>
              <w:spacing w:line="240" w:lineRule="auto"/>
              <w:ind w:right="97"/>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бул.Шевченка,57</w:t>
            </w:r>
          </w:p>
        </w:tc>
        <w:tc>
          <w:tcPr>
            <w:tcW w:w="1984" w:type="dxa"/>
            <w:tcBorders>
              <w:top w:val="single" w:sz="4" w:space="0" w:color="auto"/>
              <w:left w:val="single" w:sz="4" w:space="0" w:color="auto"/>
              <w:bottom w:val="single" w:sz="4" w:space="0" w:color="auto"/>
              <w:right w:val="single" w:sz="4" w:space="0" w:color="auto"/>
            </w:tcBorders>
          </w:tcPr>
          <w:p w:rsidR="00C167CF" w:rsidRPr="00087F75" w:rsidRDefault="00C167CF" w:rsidP="00C167CF">
            <w:pPr>
              <w:spacing w:line="240" w:lineRule="auto"/>
              <w:ind w:right="97"/>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4</w:t>
            </w:r>
          </w:p>
        </w:tc>
        <w:tc>
          <w:tcPr>
            <w:tcW w:w="1985" w:type="dxa"/>
            <w:tcBorders>
              <w:top w:val="single" w:sz="4" w:space="0" w:color="auto"/>
              <w:left w:val="single" w:sz="4" w:space="0" w:color="auto"/>
              <w:bottom w:val="single" w:sz="4" w:space="0" w:color="auto"/>
              <w:right w:val="single" w:sz="4" w:space="0" w:color="auto"/>
            </w:tcBorders>
          </w:tcPr>
          <w:p w:rsidR="00C167CF" w:rsidRPr="00087F75" w:rsidRDefault="00C167CF" w:rsidP="00C167CF">
            <w:pPr>
              <w:spacing w:line="240" w:lineRule="auto"/>
              <w:ind w:right="97"/>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1 раз в квартал</w:t>
            </w:r>
          </w:p>
        </w:tc>
      </w:tr>
      <w:tr w:rsidR="00C167CF" w:rsidTr="00C167CF">
        <w:tc>
          <w:tcPr>
            <w:tcW w:w="488" w:type="dxa"/>
            <w:tcBorders>
              <w:top w:val="single" w:sz="4" w:space="0" w:color="auto"/>
              <w:left w:val="single" w:sz="4" w:space="0" w:color="auto"/>
              <w:bottom w:val="single" w:sz="4" w:space="0" w:color="auto"/>
              <w:right w:val="single" w:sz="4" w:space="0" w:color="auto"/>
            </w:tcBorders>
          </w:tcPr>
          <w:p w:rsidR="00C167CF" w:rsidRPr="00087F75" w:rsidRDefault="00C167CF" w:rsidP="00C167CF">
            <w:pPr>
              <w:spacing w:line="240" w:lineRule="auto"/>
              <w:jc w:val="center"/>
              <w:rPr>
                <w:rFonts w:ascii="Times New Roman" w:hAnsi="Times New Roman" w:cs="Times New Roman"/>
                <w:sz w:val="24"/>
                <w:szCs w:val="24"/>
                <w:lang w:val="uk-UA"/>
              </w:rPr>
            </w:pPr>
            <w:r w:rsidRPr="00087F75">
              <w:rPr>
                <w:rFonts w:ascii="Times New Roman" w:hAnsi="Times New Roman" w:cs="Times New Roman"/>
                <w:sz w:val="24"/>
                <w:szCs w:val="24"/>
                <w:lang w:val="uk-UA"/>
              </w:rPr>
              <w:t>5.</w:t>
            </w:r>
          </w:p>
        </w:tc>
        <w:tc>
          <w:tcPr>
            <w:tcW w:w="2660" w:type="dxa"/>
            <w:tcBorders>
              <w:top w:val="single" w:sz="4" w:space="0" w:color="auto"/>
              <w:left w:val="single" w:sz="4" w:space="0" w:color="auto"/>
              <w:bottom w:val="single" w:sz="4" w:space="0" w:color="auto"/>
              <w:right w:val="single" w:sz="4" w:space="0" w:color="auto"/>
            </w:tcBorders>
          </w:tcPr>
          <w:p w:rsidR="00C167CF" w:rsidRPr="00DD538A" w:rsidRDefault="00C167CF" w:rsidP="00C167CF">
            <w:pPr>
              <w:spacing w:line="240" w:lineRule="auto"/>
              <w:jc w:val="both"/>
              <w:rPr>
                <w:rFonts w:ascii="Times New Roman" w:hAnsi="Times New Roman" w:cs="Times New Roman"/>
                <w:lang w:val="uk-UA"/>
              </w:rPr>
            </w:pPr>
            <w:bookmarkStart w:id="0" w:name="_GoBack"/>
            <w:r w:rsidRPr="00DD538A">
              <w:rPr>
                <w:rFonts w:ascii="Times New Roman" w:hAnsi="Times New Roman" w:cs="Times New Roman"/>
              </w:rPr>
              <w:t xml:space="preserve">Послуга з технічного обслуговування </w:t>
            </w:r>
            <w:r w:rsidR="00A0271D">
              <w:rPr>
                <w:rFonts w:ascii="Times New Roman" w:hAnsi="Times New Roman" w:cs="Times New Roman"/>
              </w:rPr>
              <w:t>а</w:t>
            </w:r>
            <w:r w:rsidR="00A0271D" w:rsidRPr="00A0271D">
              <w:rPr>
                <w:rFonts w:ascii="Times New Roman" w:hAnsi="Times New Roman" w:cs="Times New Roman"/>
              </w:rPr>
              <w:t>парат</w:t>
            </w:r>
            <w:r w:rsidR="00A0271D">
              <w:rPr>
                <w:rFonts w:ascii="Times New Roman" w:hAnsi="Times New Roman" w:cs="Times New Roman"/>
                <w:lang w:val="uk-UA"/>
              </w:rPr>
              <w:t>у</w:t>
            </w:r>
            <w:r w:rsidR="00A0271D">
              <w:rPr>
                <w:rFonts w:ascii="Times New Roman" w:hAnsi="Times New Roman" w:cs="Times New Roman"/>
              </w:rPr>
              <w:t xml:space="preserve"> рентгенівського та радіографічного</w:t>
            </w:r>
            <w:r w:rsidR="00DA07D0">
              <w:rPr>
                <w:rFonts w:ascii="Times New Roman" w:hAnsi="Times New Roman" w:cs="Times New Roman"/>
              </w:rPr>
              <w:t xml:space="preserve"> інтраорального стоматологічного</w:t>
            </w:r>
            <w:r w:rsidR="00DA07D0">
              <w:t xml:space="preserve"> </w:t>
            </w:r>
            <w:r w:rsidR="00DA07D0" w:rsidRPr="00DA07D0">
              <w:rPr>
                <w:rFonts w:ascii="Times New Roman" w:hAnsi="Times New Roman" w:cs="Times New Roman"/>
              </w:rPr>
              <w:t>CS 2200</w:t>
            </w:r>
            <w:bookmarkEnd w:id="0"/>
          </w:p>
        </w:tc>
        <w:tc>
          <w:tcPr>
            <w:tcW w:w="2268" w:type="dxa"/>
            <w:tcBorders>
              <w:top w:val="single" w:sz="4" w:space="0" w:color="auto"/>
              <w:left w:val="single" w:sz="4" w:space="0" w:color="auto"/>
              <w:bottom w:val="single" w:sz="4" w:space="0" w:color="auto"/>
              <w:right w:val="single" w:sz="4" w:space="0" w:color="auto"/>
            </w:tcBorders>
          </w:tcPr>
          <w:p w:rsidR="00C167CF" w:rsidRPr="00087F75" w:rsidRDefault="00C167CF" w:rsidP="00C167CF">
            <w:pPr>
              <w:spacing w:line="240" w:lineRule="auto"/>
              <w:ind w:right="97"/>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бул.Шевченка,57</w:t>
            </w:r>
          </w:p>
        </w:tc>
        <w:tc>
          <w:tcPr>
            <w:tcW w:w="1984" w:type="dxa"/>
            <w:tcBorders>
              <w:top w:val="single" w:sz="4" w:space="0" w:color="auto"/>
              <w:left w:val="single" w:sz="4" w:space="0" w:color="auto"/>
              <w:bottom w:val="single" w:sz="4" w:space="0" w:color="auto"/>
              <w:right w:val="single" w:sz="4" w:space="0" w:color="auto"/>
            </w:tcBorders>
          </w:tcPr>
          <w:p w:rsidR="00C167CF" w:rsidRPr="00087F75" w:rsidRDefault="00C167CF" w:rsidP="00C167CF">
            <w:pPr>
              <w:spacing w:line="240" w:lineRule="auto"/>
              <w:ind w:right="97"/>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4</w:t>
            </w:r>
          </w:p>
        </w:tc>
        <w:tc>
          <w:tcPr>
            <w:tcW w:w="1985" w:type="dxa"/>
            <w:tcBorders>
              <w:top w:val="single" w:sz="4" w:space="0" w:color="auto"/>
              <w:left w:val="single" w:sz="4" w:space="0" w:color="auto"/>
              <w:bottom w:val="single" w:sz="4" w:space="0" w:color="auto"/>
              <w:right w:val="single" w:sz="4" w:space="0" w:color="auto"/>
            </w:tcBorders>
          </w:tcPr>
          <w:p w:rsidR="00C167CF" w:rsidRPr="00087F75" w:rsidRDefault="00C167CF" w:rsidP="00C167CF">
            <w:pPr>
              <w:spacing w:line="240" w:lineRule="auto"/>
              <w:ind w:right="97"/>
              <w:rPr>
                <w:rFonts w:ascii="Times New Roman" w:eastAsia="Times New Roman" w:hAnsi="Times New Roman" w:cs="Times New Roman"/>
                <w:kern w:val="2"/>
                <w:lang w:val="uk-UA" w:eastAsia="uk-UA"/>
              </w:rPr>
            </w:pPr>
            <w:r w:rsidRPr="00087F75">
              <w:rPr>
                <w:rFonts w:ascii="Times New Roman" w:eastAsia="Times New Roman" w:hAnsi="Times New Roman" w:cs="Times New Roman"/>
                <w:kern w:val="2"/>
                <w:lang w:val="uk-UA" w:eastAsia="uk-UA"/>
              </w:rPr>
              <w:t>1 раз в квартал</w:t>
            </w:r>
          </w:p>
        </w:tc>
      </w:tr>
    </w:tbl>
    <w:p w:rsidR="00C167CF" w:rsidRPr="009B19A1" w:rsidRDefault="00C167CF" w:rsidP="00C167CF">
      <w:pPr>
        <w:spacing w:before="240" w:line="240" w:lineRule="auto"/>
        <w:rPr>
          <w:rFonts w:ascii="Times New Roman" w:eastAsia="Times New Roman" w:hAnsi="Times New Roman" w:cs="Times New Roman"/>
          <w:color w:val="000000"/>
          <w:sz w:val="32"/>
          <w:szCs w:val="32"/>
        </w:rPr>
      </w:pPr>
    </w:p>
    <w:p w:rsidR="006C4B2A" w:rsidRDefault="006C4B2A" w:rsidP="006C4B2A">
      <w:pPr>
        <w:snapToGrid w:val="0"/>
        <w:ind w:right="57"/>
        <w:jc w:val="both"/>
        <w:rPr>
          <w:rFonts w:ascii="Times New Roman" w:hAnsi="Times New Roman" w:cs="Times New Roman"/>
          <w:bCs/>
          <w:sz w:val="24"/>
          <w:szCs w:val="24"/>
          <w:lang w:eastAsia="ar-SA"/>
        </w:rPr>
      </w:pPr>
    </w:p>
    <w:tbl>
      <w:tblPr>
        <w:tblW w:w="10201" w:type="dxa"/>
        <w:jc w:val="center"/>
        <w:tblLayout w:type="fixed"/>
        <w:tblLook w:val="04A0" w:firstRow="1" w:lastRow="0" w:firstColumn="1" w:lastColumn="0" w:noHBand="0" w:noVBand="1"/>
      </w:tblPr>
      <w:tblGrid>
        <w:gridCol w:w="468"/>
        <w:gridCol w:w="2362"/>
        <w:gridCol w:w="4395"/>
        <w:gridCol w:w="1417"/>
        <w:gridCol w:w="1559"/>
      </w:tblGrid>
      <w:tr w:rsidR="00DA07D0" w:rsidRPr="00DA07D0" w:rsidTr="00DA07D0">
        <w:trPr>
          <w:trHeight w:val="230"/>
          <w:jc w:val="center"/>
        </w:trPr>
        <w:tc>
          <w:tcPr>
            <w:tcW w:w="468" w:type="dxa"/>
            <w:tcBorders>
              <w:top w:val="single" w:sz="4" w:space="0" w:color="auto"/>
              <w:left w:val="single" w:sz="4" w:space="0" w:color="auto"/>
              <w:right w:val="single" w:sz="4" w:space="0" w:color="auto"/>
            </w:tcBorders>
            <w:shd w:val="clear" w:color="auto" w:fill="auto"/>
            <w:noWrap/>
            <w:vAlign w:val="center"/>
            <w:hideMark/>
          </w:tcPr>
          <w:p w:rsidR="00DA07D0" w:rsidRPr="00DA07D0" w:rsidRDefault="00DA07D0" w:rsidP="00DA07D0">
            <w:pPr>
              <w:suppressAutoHyphens/>
              <w:spacing w:line="240" w:lineRule="auto"/>
              <w:jc w:val="center"/>
              <w:rPr>
                <w:rFonts w:ascii="Times New Roman" w:eastAsia="Times New Roman" w:hAnsi="Times New Roman" w:cs="Times New Roman"/>
                <w:b/>
                <w:bCs/>
                <w:sz w:val="20"/>
                <w:szCs w:val="20"/>
                <w:lang w:val="uk-UA" w:eastAsia="ar-SA"/>
              </w:rPr>
            </w:pPr>
            <w:r w:rsidRPr="00DA07D0">
              <w:rPr>
                <w:rFonts w:ascii="Times New Roman" w:eastAsia="Times New Roman" w:hAnsi="Times New Roman" w:cs="Times New Roman"/>
                <w:b/>
                <w:bCs/>
                <w:sz w:val="20"/>
                <w:szCs w:val="20"/>
                <w:lang w:val="uk-UA" w:eastAsia="ar-SA"/>
              </w:rPr>
              <w:t>№ з/п</w:t>
            </w:r>
          </w:p>
        </w:tc>
        <w:tc>
          <w:tcPr>
            <w:tcW w:w="2362" w:type="dxa"/>
            <w:tcBorders>
              <w:top w:val="single" w:sz="4" w:space="0" w:color="auto"/>
              <w:left w:val="nil"/>
              <w:right w:val="single" w:sz="4" w:space="0" w:color="auto"/>
            </w:tcBorders>
            <w:shd w:val="clear" w:color="auto" w:fill="auto"/>
            <w:noWrap/>
            <w:vAlign w:val="center"/>
            <w:hideMark/>
          </w:tcPr>
          <w:p w:rsidR="00DA07D0" w:rsidRPr="00DA07D0" w:rsidRDefault="00DA07D0" w:rsidP="00DA07D0">
            <w:pPr>
              <w:suppressAutoHyphens/>
              <w:spacing w:line="240" w:lineRule="auto"/>
              <w:jc w:val="center"/>
              <w:rPr>
                <w:rFonts w:ascii="Times New Roman" w:eastAsia="Times New Roman" w:hAnsi="Times New Roman" w:cs="Times New Roman"/>
                <w:b/>
                <w:bCs/>
                <w:sz w:val="20"/>
                <w:szCs w:val="20"/>
                <w:lang w:val="uk-UA" w:eastAsia="ar-SA"/>
              </w:rPr>
            </w:pPr>
            <w:r w:rsidRPr="00DA07D0">
              <w:rPr>
                <w:rFonts w:ascii="Times New Roman" w:eastAsia="Times New Roman" w:hAnsi="Times New Roman" w:cs="Times New Roman"/>
                <w:b/>
                <w:bCs/>
                <w:sz w:val="20"/>
                <w:szCs w:val="20"/>
                <w:lang w:val="uk-UA" w:eastAsia="ar-SA"/>
              </w:rPr>
              <w:t>Найменування</w:t>
            </w:r>
          </w:p>
        </w:tc>
        <w:tc>
          <w:tcPr>
            <w:tcW w:w="4395" w:type="dxa"/>
            <w:tcBorders>
              <w:top w:val="single" w:sz="4" w:space="0" w:color="auto"/>
              <w:left w:val="nil"/>
              <w:right w:val="single" w:sz="4" w:space="0" w:color="auto"/>
            </w:tcBorders>
            <w:shd w:val="clear" w:color="auto" w:fill="auto"/>
            <w:noWrap/>
            <w:vAlign w:val="center"/>
            <w:hideMark/>
          </w:tcPr>
          <w:p w:rsidR="00DA07D0" w:rsidRPr="00DA07D0" w:rsidRDefault="00DA07D0" w:rsidP="00DA07D0">
            <w:pPr>
              <w:suppressAutoHyphens/>
              <w:spacing w:line="240" w:lineRule="auto"/>
              <w:jc w:val="center"/>
              <w:rPr>
                <w:rFonts w:ascii="Times New Roman" w:eastAsia="Times New Roman" w:hAnsi="Times New Roman" w:cs="Times New Roman"/>
                <w:b/>
                <w:bCs/>
                <w:sz w:val="20"/>
                <w:szCs w:val="20"/>
                <w:lang w:val="uk-UA" w:eastAsia="ar-SA"/>
              </w:rPr>
            </w:pPr>
            <w:r w:rsidRPr="00DA07D0">
              <w:rPr>
                <w:rFonts w:ascii="Times New Roman" w:eastAsia="Times New Roman" w:hAnsi="Times New Roman" w:cs="Times New Roman"/>
                <w:b/>
                <w:bCs/>
                <w:sz w:val="20"/>
                <w:szCs w:val="20"/>
                <w:lang w:val="uk-UA" w:eastAsia="ar-SA"/>
              </w:rPr>
              <w:t>Види робіт</w:t>
            </w:r>
          </w:p>
        </w:tc>
        <w:tc>
          <w:tcPr>
            <w:tcW w:w="1417" w:type="dxa"/>
            <w:tcBorders>
              <w:top w:val="single" w:sz="4" w:space="0" w:color="auto"/>
              <w:left w:val="nil"/>
              <w:right w:val="single" w:sz="4" w:space="0" w:color="auto"/>
            </w:tcBorders>
            <w:shd w:val="clear" w:color="auto" w:fill="auto"/>
            <w:noWrap/>
            <w:vAlign w:val="center"/>
          </w:tcPr>
          <w:p w:rsidR="00DA07D0" w:rsidRPr="00DA07D0" w:rsidRDefault="00DA07D0" w:rsidP="00DA07D0">
            <w:pPr>
              <w:suppressAutoHyphens/>
              <w:spacing w:line="240" w:lineRule="auto"/>
              <w:jc w:val="center"/>
              <w:rPr>
                <w:rFonts w:ascii="Times New Roman" w:eastAsia="Times New Roman" w:hAnsi="Times New Roman" w:cs="Times New Roman"/>
                <w:b/>
                <w:bCs/>
                <w:sz w:val="20"/>
                <w:szCs w:val="20"/>
                <w:lang w:val="uk-UA" w:eastAsia="ar-SA"/>
              </w:rPr>
            </w:pPr>
            <w:r w:rsidRPr="00DA07D0">
              <w:rPr>
                <w:rFonts w:ascii="Times New Roman" w:eastAsia="Times New Roman" w:hAnsi="Times New Roman" w:cs="Times New Roman"/>
                <w:b/>
                <w:bCs/>
                <w:sz w:val="20"/>
                <w:szCs w:val="20"/>
                <w:lang w:val="uk-UA" w:eastAsia="ar-SA"/>
              </w:rPr>
              <w:t>Кількість обстежень</w:t>
            </w:r>
          </w:p>
        </w:tc>
        <w:tc>
          <w:tcPr>
            <w:tcW w:w="1559" w:type="dxa"/>
            <w:tcBorders>
              <w:top w:val="single" w:sz="4" w:space="0" w:color="auto"/>
              <w:left w:val="nil"/>
              <w:right w:val="single" w:sz="4" w:space="0" w:color="auto"/>
            </w:tcBorders>
            <w:vAlign w:val="center"/>
          </w:tcPr>
          <w:p w:rsidR="00DA07D0" w:rsidRPr="00DA07D0" w:rsidRDefault="00DA07D0" w:rsidP="00DA07D0">
            <w:pPr>
              <w:suppressAutoHyphens/>
              <w:spacing w:line="240" w:lineRule="auto"/>
              <w:jc w:val="center"/>
              <w:rPr>
                <w:rFonts w:ascii="Times New Roman" w:eastAsia="Times New Roman" w:hAnsi="Times New Roman" w:cs="Times New Roman"/>
                <w:b/>
                <w:bCs/>
                <w:sz w:val="20"/>
                <w:szCs w:val="20"/>
                <w:lang w:val="uk-UA" w:eastAsia="ar-SA"/>
              </w:rPr>
            </w:pPr>
            <w:r w:rsidRPr="00DA07D0">
              <w:rPr>
                <w:rFonts w:ascii="Times New Roman" w:eastAsia="Times New Roman" w:hAnsi="Times New Roman" w:cs="Times New Roman"/>
                <w:b/>
                <w:bCs/>
                <w:sz w:val="20"/>
                <w:szCs w:val="20"/>
                <w:lang w:val="uk-UA" w:eastAsia="ar-SA"/>
              </w:rPr>
              <w:t>Відповідність так/ні</w:t>
            </w:r>
          </w:p>
        </w:tc>
      </w:tr>
      <w:tr w:rsidR="00DA07D0" w:rsidRPr="00DA07D0" w:rsidTr="00DA07D0">
        <w:trPr>
          <w:trHeight w:val="230"/>
          <w:jc w:val="center"/>
        </w:trPr>
        <w:tc>
          <w:tcPr>
            <w:tcW w:w="468" w:type="dxa"/>
            <w:tcBorders>
              <w:top w:val="single" w:sz="4" w:space="0" w:color="auto"/>
              <w:left w:val="single" w:sz="4" w:space="0" w:color="auto"/>
              <w:right w:val="single" w:sz="4" w:space="0" w:color="auto"/>
            </w:tcBorders>
            <w:shd w:val="clear" w:color="auto" w:fill="auto"/>
            <w:noWrap/>
          </w:tcPr>
          <w:p w:rsidR="00DA07D0" w:rsidRPr="00DA07D0" w:rsidRDefault="00DA07D0" w:rsidP="00DA07D0">
            <w:pPr>
              <w:suppressAutoHyphens/>
              <w:spacing w:line="240" w:lineRule="auto"/>
              <w:jc w:val="center"/>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1</w:t>
            </w:r>
          </w:p>
        </w:tc>
        <w:tc>
          <w:tcPr>
            <w:tcW w:w="2362" w:type="dxa"/>
            <w:tcBorders>
              <w:top w:val="single" w:sz="4" w:space="0" w:color="auto"/>
              <w:left w:val="nil"/>
              <w:right w:val="single" w:sz="4" w:space="0" w:color="auto"/>
            </w:tcBorders>
            <w:shd w:val="clear" w:color="auto" w:fill="auto"/>
            <w:noWrap/>
          </w:tcPr>
          <w:p w:rsidR="00DA07D0" w:rsidRPr="00DA07D0" w:rsidRDefault="00DA07D0" w:rsidP="00DA07D0">
            <w:pPr>
              <w:suppressAutoHyphens/>
              <w:spacing w:line="240" w:lineRule="auto"/>
              <w:jc w:val="center"/>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Комплекс рентгенівський діагностичний РУМ-20</w:t>
            </w:r>
          </w:p>
        </w:tc>
        <w:tc>
          <w:tcPr>
            <w:tcW w:w="4395" w:type="dxa"/>
            <w:tcBorders>
              <w:top w:val="single" w:sz="4" w:space="0" w:color="auto"/>
              <w:left w:val="nil"/>
              <w:right w:val="single" w:sz="4" w:space="0" w:color="auto"/>
            </w:tcBorders>
            <w:shd w:val="clear" w:color="auto" w:fill="auto"/>
            <w:noWrap/>
          </w:tcPr>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 xml:space="preserve">Зовнішній огляд </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робочого місця лікаря-рентгенолога</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робочого місця рентгенолаборанта</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з’єднувальних кабелів низьковольтних</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 xml:space="preserve">Перевірка з’єднувальних кабелів </w:t>
            </w:r>
            <w:r w:rsidRPr="00DA07D0">
              <w:rPr>
                <w:rFonts w:ascii="Times New Roman" w:eastAsia="Times New Roman" w:hAnsi="Times New Roman" w:cs="Times New Roman"/>
                <w:bCs/>
                <w:sz w:val="20"/>
                <w:szCs w:val="20"/>
                <w:lang w:val="uk-UA" w:eastAsia="ar-SA"/>
              </w:rPr>
              <w:lastRenderedPageBreak/>
              <w:t>високовольтних</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і змазка рухомих частин поворотного столу-штативу</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і змазка рухомих частин блока рентгенівської трубки</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електричних з’єднань</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аварійних пристроїв на столі-штативу та пульті управління</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Змазка механічних вузлів</w:t>
            </w:r>
          </w:p>
        </w:tc>
        <w:tc>
          <w:tcPr>
            <w:tcW w:w="1417" w:type="dxa"/>
            <w:tcBorders>
              <w:top w:val="single" w:sz="4" w:space="0" w:color="auto"/>
              <w:left w:val="nil"/>
              <w:right w:val="single" w:sz="4" w:space="0" w:color="auto"/>
            </w:tcBorders>
            <w:shd w:val="clear" w:color="auto" w:fill="auto"/>
            <w:noWrap/>
          </w:tcPr>
          <w:p w:rsidR="00DA07D0" w:rsidRPr="00DA07D0" w:rsidRDefault="00DA07D0" w:rsidP="00DA07D0">
            <w:pPr>
              <w:widowControl w:val="0"/>
              <w:tabs>
                <w:tab w:val="left" w:pos="0"/>
                <w:tab w:val="left" w:pos="284"/>
                <w:tab w:val="left" w:pos="851"/>
              </w:tabs>
              <w:suppressAutoHyphens/>
              <w:autoSpaceDN w:val="0"/>
              <w:spacing w:line="240" w:lineRule="auto"/>
              <w:jc w:val="center"/>
              <w:textAlignment w:val="baseline"/>
              <w:rPr>
                <w:rFonts w:ascii="Times New Roman" w:eastAsia="Times New Roman" w:hAnsi="Times New Roman" w:cs="Times New Roman"/>
                <w:bCs/>
                <w:sz w:val="20"/>
                <w:szCs w:val="24"/>
                <w:lang w:val="uk-UA" w:eastAsia="ar-SA"/>
              </w:rPr>
            </w:pPr>
            <w:r w:rsidRPr="00DA07D0">
              <w:rPr>
                <w:rFonts w:ascii="Times New Roman" w:eastAsia="Times New Roman" w:hAnsi="Times New Roman" w:cs="Times New Roman"/>
                <w:bCs/>
                <w:sz w:val="20"/>
                <w:szCs w:val="24"/>
                <w:lang w:val="uk-UA" w:eastAsia="ar-SA"/>
              </w:rPr>
              <w:lastRenderedPageBreak/>
              <w:t>4</w:t>
            </w:r>
          </w:p>
        </w:tc>
        <w:tc>
          <w:tcPr>
            <w:tcW w:w="1559" w:type="dxa"/>
            <w:tcBorders>
              <w:top w:val="single" w:sz="4" w:space="0" w:color="auto"/>
              <w:left w:val="nil"/>
              <w:right w:val="single" w:sz="4" w:space="0" w:color="auto"/>
            </w:tcBorders>
          </w:tcPr>
          <w:p w:rsidR="00DA07D0" w:rsidRPr="00DA07D0" w:rsidRDefault="00DA07D0" w:rsidP="00DA07D0">
            <w:pPr>
              <w:suppressAutoHyphens/>
              <w:spacing w:line="240" w:lineRule="auto"/>
              <w:jc w:val="center"/>
              <w:rPr>
                <w:rFonts w:ascii="Times New Roman" w:eastAsia="Times New Roman" w:hAnsi="Times New Roman" w:cs="Times New Roman"/>
                <w:b/>
                <w:bCs/>
                <w:sz w:val="20"/>
                <w:szCs w:val="20"/>
                <w:lang w:val="uk-UA" w:eastAsia="ar-SA"/>
              </w:rPr>
            </w:pPr>
          </w:p>
        </w:tc>
      </w:tr>
      <w:tr w:rsidR="00DA07D0" w:rsidRPr="00DA07D0" w:rsidTr="00DA07D0">
        <w:trPr>
          <w:trHeight w:val="230"/>
          <w:jc w:val="center"/>
        </w:trPr>
        <w:tc>
          <w:tcPr>
            <w:tcW w:w="468" w:type="dxa"/>
            <w:tcBorders>
              <w:top w:val="single" w:sz="4" w:space="0" w:color="auto"/>
              <w:left w:val="single" w:sz="4" w:space="0" w:color="auto"/>
              <w:bottom w:val="single" w:sz="4" w:space="0" w:color="auto"/>
              <w:right w:val="single" w:sz="4" w:space="0" w:color="auto"/>
            </w:tcBorders>
            <w:shd w:val="clear" w:color="auto" w:fill="auto"/>
            <w:noWrap/>
          </w:tcPr>
          <w:p w:rsidR="00DA07D0" w:rsidRPr="00DA07D0" w:rsidRDefault="00DA07D0" w:rsidP="00DA07D0">
            <w:pPr>
              <w:suppressAutoHyphens/>
              <w:spacing w:line="240" w:lineRule="auto"/>
              <w:jc w:val="center"/>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lastRenderedPageBreak/>
              <w:t>2</w:t>
            </w:r>
          </w:p>
        </w:tc>
        <w:tc>
          <w:tcPr>
            <w:tcW w:w="2362" w:type="dxa"/>
            <w:tcBorders>
              <w:top w:val="single" w:sz="4" w:space="0" w:color="auto"/>
              <w:left w:val="nil"/>
              <w:bottom w:val="single" w:sz="4" w:space="0" w:color="auto"/>
              <w:right w:val="single" w:sz="4" w:space="0" w:color="auto"/>
            </w:tcBorders>
            <w:shd w:val="clear" w:color="auto" w:fill="auto"/>
            <w:noWrap/>
          </w:tcPr>
          <w:p w:rsidR="00DA07D0" w:rsidRPr="00DA07D0" w:rsidRDefault="00DA07D0" w:rsidP="00DA07D0">
            <w:pPr>
              <w:suppressAutoHyphens/>
              <w:spacing w:line="240" w:lineRule="auto"/>
              <w:jc w:val="center"/>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 xml:space="preserve">Апарат флюрографічний стаціонарний </w:t>
            </w:r>
          </w:p>
          <w:p w:rsidR="00DA07D0" w:rsidRPr="00DA07D0" w:rsidRDefault="00DA07D0" w:rsidP="00DA07D0">
            <w:pPr>
              <w:suppressAutoHyphens/>
              <w:spacing w:line="240" w:lineRule="auto"/>
              <w:jc w:val="center"/>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sz w:val="20"/>
                <w:szCs w:val="20"/>
                <w:lang w:val="uk-UA" w:eastAsia="ar-SA"/>
              </w:rPr>
              <w:t>12Ф4</w:t>
            </w:r>
            <w:r w:rsidRPr="00DA07D0">
              <w:rPr>
                <w:rFonts w:ascii="Times New Roman" w:eastAsia="Times New Roman" w:hAnsi="Times New Roman" w:cs="Times New Roman"/>
                <w:bCs/>
                <w:sz w:val="20"/>
                <w:szCs w:val="20"/>
                <w:lang w:val="uk-UA" w:eastAsia="ar-SA"/>
              </w:rPr>
              <w:t xml:space="preserve"> </w:t>
            </w:r>
          </w:p>
        </w:tc>
        <w:tc>
          <w:tcPr>
            <w:tcW w:w="4395" w:type="dxa"/>
            <w:tcBorders>
              <w:top w:val="single" w:sz="4" w:space="0" w:color="auto"/>
              <w:left w:val="nil"/>
              <w:bottom w:val="single" w:sz="4" w:space="0" w:color="auto"/>
              <w:right w:val="single" w:sz="4" w:space="0" w:color="auto"/>
            </w:tcBorders>
            <w:shd w:val="clear" w:color="auto" w:fill="auto"/>
            <w:noWrap/>
          </w:tcPr>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 xml:space="preserve">Зовнішній огляд </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робочого місця лікаря-рентгенолога</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робочого місця рентгенолаборанта</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з’єднувальних кабелів низьковольтних</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з’єднувальних кабелів високовольтних</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і змазка рухомих частин поворотного столу-штативу</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і змазка рухомих частин блока рентгенівської трубки</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електричних з’єднань</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аварійних пристроїв на столі-штативу та пульті управління</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Змазка механічних вузлів</w:t>
            </w:r>
          </w:p>
        </w:tc>
        <w:tc>
          <w:tcPr>
            <w:tcW w:w="1417" w:type="dxa"/>
            <w:tcBorders>
              <w:top w:val="single" w:sz="4" w:space="0" w:color="auto"/>
              <w:left w:val="nil"/>
              <w:bottom w:val="single" w:sz="4" w:space="0" w:color="auto"/>
              <w:right w:val="single" w:sz="4" w:space="0" w:color="auto"/>
            </w:tcBorders>
            <w:shd w:val="clear" w:color="auto" w:fill="auto"/>
            <w:noWrap/>
          </w:tcPr>
          <w:p w:rsidR="00DA07D0" w:rsidRPr="00DA07D0" w:rsidRDefault="00DA07D0" w:rsidP="00DA07D0">
            <w:pPr>
              <w:widowControl w:val="0"/>
              <w:tabs>
                <w:tab w:val="left" w:pos="0"/>
                <w:tab w:val="left" w:pos="284"/>
                <w:tab w:val="left" w:pos="851"/>
              </w:tabs>
              <w:suppressAutoHyphens/>
              <w:autoSpaceDN w:val="0"/>
              <w:spacing w:line="240" w:lineRule="auto"/>
              <w:ind w:left="60"/>
              <w:jc w:val="center"/>
              <w:textAlignment w:val="baseline"/>
              <w:rPr>
                <w:rFonts w:ascii="Times New Roman" w:eastAsia="Times New Roman" w:hAnsi="Times New Roman" w:cs="Times New Roman"/>
                <w:bCs/>
                <w:sz w:val="20"/>
                <w:szCs w:val="24"/>
                <w:lang w:val="uk-UA" w:eastAsia="ar-SA"/>
              </w:rPr>
            </w:pPr>
            <w:r w:rsidRPr="00DA07D0">
              <w:rPr>
                <w:rFonts w:ascii="Times New Roman" w:eastAsia="Times New Roman" w:hAnsi="Times New Roman" w:cs="Times New Roman"/>
                <w:bCs/>
                <w:sz w:val="20"/>
                <w:szCs w:val="24"/>
                <w:lang w:val="uk-UA" w:eastAsia="ar-SA"/>
              </w:rPr>
              <w:t>4</w:t>
            </w:r>
          </w:p>
        </w:tc>
        <w:tc>
          <w:tcPr>
            <w:tcW w:w="1559" w:type="dxa"/>
            <w:tcBorders>
              <w:top w:val="single" w:sz="4" w:space="0" w:color="auto"/>
              <w:left w:val="nil"/>
              <w:bottom w:val="single" w:sz="4" w:space="0" w:color="auto"/>
              <w:right w:val="single" w:sz="4" w:space="0" w:color="auto"/>
            </w:tcBorders>
          </w:tcPr>
          <w:p w:rsidR="00DA07D0" w:rsidRPr="00DA07D0" w:rsidRDefault="00DA07D0" w:rsidP="00DA07D0">
            <w:pPr>
              <w:suppressAutoHyphens/>
              <w:spacing w:line="240" w:lineRule="auto"/>
              <w:jc w:val="center"/>
              <w:rPr>
                <w:rFonts w:ascii="Times New Roman" w:eastAsia="Times New Roman" w:hAnsi="Times New Roman" w:cs="Times New Roman"/>
                <w:b/>
                <w:bCs/>
                <w:sz w:val="20"/>
                <w:szCs w:val="20"/>
                <w:lang w:val="uk-UA" w:eastAsia="ar-SA"/>
              </w:rPr>
            </w:pPr>
          </w:p>
        </w:tc>
      </w:tr>
      <w:tr w:rsidR="00DA07D0" w:rsidRPr="00DA07D0" w:rsidTr="00DA07D0">
        <w:trPr>
          <w:trHeight w:val="230"/>
          <w:jc w:val="center"/>
        </w:trPr>
        <w:tc>
          <w:tcPr>
            <w:tcW w:w="468" w:type="dxa"/>
            <w:tcBorders>
              <w:top w:val="single" w:sz="4" w:space="0" w:color="auto"/>
              <w:left w:val="single" w:sz="4" w:space="0" w:color="auto"/>
              <w:bottom w:val="single" w:sz="4" w:space="0" w:color="auto"/>
              <w:right w:val="single" w:sz="4" w:space="0" w:color="auto"/>
            </w:tcBorders>
            <w:shd w:val="clear" w:color="auto" w:fill="auto"/>
            <w:noWrap/>
          </w:tcPr>
          <w:p w:rsidR="00DA07D0" w:rsidRPr="00DA07D0" w:rsidRDefault="00DA07D0" w:rsidP="00DA07D0">
            <w:pPr>
              <w:suppressAutoHyphens/>
              <w:spacing w:line="240" w:lineRule="auto"/>
              <w:jc w:val="center"/>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3</w:t>
            </w:r>
          </w:p>
        </w:tc>
        <w:tc>
          <w:tcPr>
            <w:tcW w:w="2362" w:type="dxa"/>
            <w:tcBorders>
              <w:top w:val="single" w:sz="4" w:space="0" w:color="auto"/>
              <w:left w:val="nil"/>
              <w:bottom w:val="single" w:sz="4" w:space="0" w:color="auto"/>
              <w:right w:val="single" w:sz="4" w:space="0" w:color="auto"/>
            </w:tcBorders>
            <w:shd w:val="clear" w:color="auto" w:fill="auto"/>
            <w:noWrap/>
          </w:tcPr>
          <w:p w:rsidR="00DA07D0" w:rsidRPr="00DA07D0" w:rsidRDefault="00DA07D0" w:rsidP="00DA07D0">
            <w:pPr>
              <w:suppressAutoHyphens/>
              <w:spacing w:line="240" w:lineRule="auto"/>
              <w:jc w:val="center"/>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 xml:space="preserve">Система рентгенівська діагностичка </w:t>
            </w:r>
            <w:r w:rsidRPr="00DA07D0">
              <w:rPr>
                <w:rFonts w:ascii="Times New Roman" w:eastAsia="Times New Roman" w:hAnsi="Times New Roman" w:cs="Times New Roman"/>
                <w:bCs/>
                <w:sz w:val="20"/>
                <w:szCs w:val="20"/>
                <w:lang w:val="en-US" w:eastAsia="ar-SA"/>
              </w:rPr>
              <w:t>Calipso</w:t>
            </w:r>
            <w:r w:rsidRPr="00DA07D0">
              <w:rPr>
                <w:rFonts w:ascii="Times New Roman" w:eastAsia="Times New Roman" w:hAnsi="Times New Roman" w:cs="Times New Roman"/>
                <w:bCs/>
                <w:sz w:val="20"/>
                <w:szCs w:val="20"/>
                <w:lang w:val="uk-UA" w:eastAsia="ar-SA"/>
              </w:rPr>
              <w:t xml:space="preserve"> </w:t>
            </w:r>
            <w:r w:rsidRPr="00DA07D0">
              <w:rPr>
                <w:rFonts w:ascii="Times New Roman" w:eastAsia="Times New Roman" w:hAnsi="Times New Roman" w:cs="Times New Roman"/>
                <w:bCs/>
                <w:sz w:val="20"/>
                <w:szCs w:val="20"/>
                <w:lang w:val="en-US" w:eastAsia="ar-SA"/>
              </w:rPr>
              <w:t>F</w:t>
            </w:r>
            <w:r w:rsidRPr="00DA07D0">
              <w:rPr>
                <w:rFonts w:ascii="Times New Roman" w:eastAsia="Times New Roman" w:hAnsi="Times New Roman" w:cs="Times New Roman"/>
                <w:bCs/>
                <w:sz w:val="20"/>
                <w:szCs w:val="20"/>
                <w:lang w:val="uk-UA" w:eastAsia="ar-SA"/>
              </w:rPr>
              <w:t xml:space="preserve"> (МТО</w:t>
            </w:r>
            <w:r w:rsidRPr="00DA07D0">
              <w:rPr>
                <w:rFonts w:ascii="Times New Roman" w:eastAsia="Times New Roman" w:hAnsi="Times New Roman" w:cs="Times New Roman"/>
                <w:bCs/>
                <w:sz w:val="20"/>
                <w:szCs w:val="20"/>
                <w:lang w:val="en-US" w:eastAsia="ar-SA"/>
              </w:rPr>
              <w:t>bs</w:t>
            </w:r>
            <w:r w:rsidRPr="00DA07D0">
              <w:rPr>
                <w:rFonts w:ascii="Times New Roman" w:eastAsia="Times New Roman" w:hAnsi="Times New Roman" w:cs="Times New Roman"/>
                <w:bCs/>
                <w:sz w:val="20"/>
                <w:szCs w:val="20"/>
                <w:lang w:val="uk-UA" w:eastAsia="ar-SA"/>
              </w:rPr>
              <w:t>)</w:t>
            </w:r>
          </w:p>
        </w:tc>
        <w:tc>
          <w:tcPr>
            <w:tcW w:w="4395" w:type="dxa"/>
            <w:tcBorders>
              <w:top w:val="single" w:sz="4" w:space="0" w:color="auto"/>
              <w:left w:val="nil"/>
              <w:bottom w:val="single" w:sz="4" w:space="0" w:color="auto"/>
              <w:right w:val="single" w:sz="4" w:space="0" w:color="auto"/>
            </w:tcBorders>
            <w:shd w:val="clear" w:color="auto" w:fill="auto"/>
            <w:noWrap/>
          </w:tcPr>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 xml:space="preserve">Зовнішній огляд </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спрацювання аварійних кнопок та виходу із них</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спрацювання кнокпи подачі високої напруги</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елементів блокування переміщення столу</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роботи кассетоприймального механізму</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рухомих частин столу</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рухомих частин колони</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 xml:space="preserve">Перевірка міжблочних з'єднань </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електричних з'єднань вузлів та блоків</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контуру заземлення</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силових контактних груп</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роботи коллиматора</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ВВ з'єднань РИД</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системи охолодження РИД</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системи охолодження генераторного присторою</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цілісності маслорозширювальної системи РИД</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кінцевих датчиків положення колони</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індикаторів куту нахилу та висоти колони</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підшипніків переміщення столу</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системи блокування руху столу</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стану вузлу переміщення касетоприймача(цифрового приймача)</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стану захисних елементів та панелей рухомих частин столу</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надійності кріплень зовнішніх елементів та панелей столу</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надійності кріплень зовнішніх елементів та панелей колони</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 xml:space="preserve">Перевірка цілісності укладки міжблочних </w:t>
            </w:r>
            <w:r w:rsidRPr="00DA07D0">
              <w:rPr>
                <w:rFonts w:ascii="Times New Roman" w:eastAsia="Calibri" w:hAnsi="Times New Roman" w:cs="Times New Roman"/>
                <w:bCs/>
                <w:sz w:val="20"/>
                <w:szCs w:val="20"/>
                <w:lang w:val="uk-UA" w:eastAsia="en-US"/>
              </w:rPr>
              <w:lastRenderedPageBreak/>
              <w:t>з'єднань</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зазамелення генераторного пристрою</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підключення ВВ кабелів до HVTANK</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підключення вхідної мережі до генераторного пристрою</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 xml:space="preserve">Перевірка комутаційних роз'ємів та фіксаторів </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цілісності магістралі зв'зку робочого місця лаборанта</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стану монітору робочого місця лаборната</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системи охолодження РС робочого місця лаборната</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стану вузлу обробки та зберігання даних робочого місця лаборанта</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стану локальної мережі передачі даних робочого місця лаборанта</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стану монітору робочого місця лікаря</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системи охолодження РС робочого місця лікаря</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стану вузлу обробки та зберігання даних робочого місця лікаря</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стану локальної мережі передачі даних робочого місця лікаря</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налаштувань системи з'зку з переферійними пристроями</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корректної роботи ПЗ при завершенні роботи</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стану роликів траспортування  оцифровувача</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блоку живлення оцифровувача</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цілісності зовнішніх панелей оцифровувача</w:t>
            </w:r>
          </w:p>
          <w:p w:rsidR="00DA07D0" w:rsidRPr="00DA07D0" w:rsidRDefault="00DA07D0" w:rsidP="00DA07D0">
            <w:pPr>
              <w:widowControl w:val="0"/>
              <w:numPr>
                <w:ilvl w:val="0"/>
                <w:numId w:val="9"/>
              </w:numPr>
              <w:tabs>
                <w:tab w:val="left" w:pos="0"/>
                <w:tab w:val="left" w:pos="284"/>
                <w:tab w:val="left" w:pos="851"/>
              </w:tabs>
              <w:suppressAutoHyphens/>
              <w:autoSpaceDN w:val="0"/>
              <w:spacing w:line="240" w:lineRule="auto"/>
              <w:ind w:hanging="66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Calibri" w:hAnsi="Times New Roman" w:cs="Times New Roman"/>
                <w:bCs/>
                <w:sz w:val="20"/>
                <w:szCs w:val="20"/>
                <w:lang w:val="uk-UA" w:eastAsia="en-US"/>
              </w:rPr>
              <w:t>Перевірка відкидного механізму оцифровувача</w:t>
            </w:r>
          </w:p>
        </w:tc>
        <w:tc>
          <w:tcPr>
            <w:tcW w:w="1417" w:type="dxa"/>
            <w:tcBorders>
              <w:top w:val="single" w:sz="4" w:space="0" w:color="auto"/>
              <w:left w:val="nil"/>
              <w:bottom w:val="single" w:sz="4" w:space="0" w:color="auto"/>
              <w:right w:val="single" w:sz="4" w:space="0" w:color="auto"/>
            </w:tcBorders>
            <w:shd w:val="clear" w:color="auto" w:fill="auto"/>
            <w:noWrap/>
          </w:tcPr>
          <w:p w:rsidR="00DA07D0" w:rsidRPr="00DA07D0" w:rsidRDefault="00DA07D0" w:rsidP="00DA07D0">
            <w:pPr>
              <w:suppressAutoHyphens/>
              <w:spacing w:line="240" w:lineRule="auto"/>
              <w:jc w:val="center"/>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lastRenderedPageBreak/>
              <w:t>4</w:t>
            </w:r>
          </w:p>
        </w:tc>
        <w:tc>
          <w:tcPr>
            <w:tcW w:w="1559" w:type="dxa"/>
            <w:tcBorders>
              <w:top w:val="single" w:sz="4" w:space="0" w:color="auto"/>
              <w:left w:val="nil"/>
              <w:bottom w:val="single" w:sz="4" w:space="0" w:color="auto"/>
              <w:right w:val="single" w:sz="4" w:space="0" w:color="auto"/>
            </w:tcBorders>
          </w:tcPr>
          <w:p w:rsidR="00DA07D0" w:rsidRPr="00DA07D0" w:rsidRDefault="00DA07D0" w:rsidP="00DA07D0">
            <w:pPr>
              <w:suppressAutoHyphens/>
              <w:spacing w:line="240" w:lineRule="auto"/>
              <w:jc w:val="center"/>
              <w:rPr>
                <w:rFonts w:ascii="Times New Roman" w:eastAsia="Times New Roman" w:hAnsi="Times New Roman" w:cs="Times New Roman"/>
                <w:b/>
                <w:bCs/>
                <w:sz w:val="20"/>
                <w:szCs w:val="20"/>
                <w:lang w:val="uk-UA" w:eastAsia="ar-SA"/>
              </w:rPr>
            </w:pPr>
          </w:p>
        </w:tc>
      </w:tr>
      <w:tr w:rsidR="00DA07D0" w:rsidRPr="00DA07D0" w:rsidTr="00DA07D0">
        <w:trPr>
          <w:trHeight w:val="230"/>
          <w:jc w:val="center"/>
        </w:trPr>
        <w:tc>
          <w:tcPr>
            <w:tcW w:w="468" w:type="dxa"/>
            <w:tcBorders>
              <w:top w:val="single" w:sz="4" w:space="0" w:color="auto"/>
              <w:left w:val="single" w:sz="4" w:space="0" w:color="auto"/>
              <w:bottom w:val="single" w:sz="4" w:space="0" w:color="auto"/>
              <w:right w:val="single" w:sz="4" w:space="0" w:color="auto"/>
            </w:tcBorders>
            <w:shd w:val="clear" w:color="auto" w:fill="auto"/>
            <w:noWrap/>
          </w:tcPr>
          <w:p w:rsidR="00DA07D0" w:rsidRPr="00DA07D0" w:rsidRDefault="00DA07D0" w:rsidP="00DA07D0">
            <w:pPr>
              <w:suppressAutoHyphens/>
              <w:spacing w:line="240" w:lineRule="auto"/>
              <w:jc w:val="center"/>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lastRenderedPageBreak/>
              <w:t>4</w:t>
            </w:r>
          </w:p>
        </w:tc>
        <w:tc>
          <w:tcPr>
            <w:tcW w:w="2362" w:type="dxa"/>
            <w:tcBorders>
              <w:top w:val="single" w:sz="4" w:space="0" w:color="auto"/>
              <w:left w:val="nil"/>
              <w:bottom w:val="single" w:sz="4" w:space="0" w:color="auto"/>
              <w:right w:val="single" w:sz="4" w:space="0" w:color="auto"/>
            </w:tcBorders>
            <w:shd w:val="clear" w:color="auto" w:fill="auto"/>
            <w:noWrap/>
          </w:tcPr>
          <w:p w:rsidR="00DA07D0" w:rsidRPr="00DA07D0" w:rsidRDefault="00DA07D0" w:rsidP="00DA07D0">
            <w:pPr>
              <w:suppressAutoHyphens/>
              <w:spacing w:line="240" w:lineRule="auto"/>
              <w:jc w:val="center"/>
              <w:rPr>
                <w:rFonts w:ascii="Times New Roman" w:eastAsia="Times New Roman" w:hAnsi="Times New Roman" w:cs="Times New Roman"/>
                <w:sz w:val="20"/>
                <w:szCs w:val="20"/>
                <w:lang w:eastAsia="ar-SA"/>
              </w:rPr>
            </w:pPr>
            <w:r w:rsidRPr="00DA07D0">
              <w:rPr>
                <w:rFonts w:ascii="Times New Roman" w:eastAsia="Times New Roman" w:hAnsi="Times New Roman" w:cs="Times New Roman"/>
                <w:sz w:val="20"/>
                <w:szCs w:val="20"/>
                <w:lang w:eastAsia="ar-SA"/>
              </w:rPr>
              <w:t>Апарат рентгенівський діагностичний пересувний</w:t>
            </w:r>
          </w:p>
          <w:p w:rsidR="00DA07D0" w:rsidRPr="00DA07D0" w:rsidRDefault="00DA07D0" w:rsidP="00DA07D0">
            <w:pPr>
              <w:suppressAutoHyphens/>
              <w:spacing w:line="240" w:lineRule="auto"/>
              <w:jc w:val="center"/>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sz w:val="20"/>
                <w:szCs w:val="20"/>
                <w:lang w:eastAsia="ar-SA"/>
              </w:rPr>
              <w:t>9Л5</w:t>
            </w:r>
          </w:p>
        </w:tc>
        <w:tc>
          <w:tcPr>
            <w:tcW w:w="4395" w:type="dxa"/>
            <w:tcBorders>
              <w:top w:val="single" w:sz="4" w:space="0" w:color="auto"/>
              <w:left w:val="nil"/>
              <w:bottom w:val="single" w:sz="4" w:space="0" w:color="auto"/>
              <w:right w:val="single" w:sz="4" w:space="0" w:color="auto"/>
            </w:tcBorders>
            <w:shd w:val="clear" w:color="auto" w:fill="auto"/>
            <w:noWrap/>
          </w:tcPr>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 xml:space="preserve">Зовнішній огляд </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робочого місця лікаря-рентгенолога</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робочого місця рентгенолаборанта</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з’єднувальних кабелів низьковольтних</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з’єднувальних кабелів високовольтних</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і змазка рухомих частин поворотного столу-штативу</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і змазка рухомих частин блока рентгенівської трубки</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електричних з’єднань</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аварійних пристроїв на столі-штативу та пульті управління</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Змазка механічних вузлів</w:t>
            </w:r>
          </w:p>
        </w:tc>
        <w:tc>
          <w:tcPr>
            <w:tcW w:w="1417" w:type="dxa"/>
            <w:tcBorders>
              <w:top w:val="single" w:sz="4" w:space="0" w:color="auto"/>
              <w:left w:val="nil"/>
              <w:bottom w:val="single" w:sz="4" w:space="0" w:color="auto"/>
              <w:right w:val="single" w:sz="4" w:space="0" w:color="auto"/>
            </w:tcBorders>
            <w:shd w:val="clear" w:color="auto" w:fill="auto"/>
            <w:noWrap/>
          </w:tcPr>
          <w:p w:rsidR="00DA07D0" w:rsidRPr="00DA07D0" w:rsidRDefault="00DA07D0" w:rsidP="00DA07D0">
            <w:pPr>
              <w:widowControl w:val="0"/>
              <w:tabs>
                <w:tab w:val="left" w:pos="0"/>
                <w:tab w:val="left" w:pos="284"/>
                <w:tab w:val="left" w:pos="851"/>
              </w:tabs>
              <w:suppressAutoHyphens/>
              <w:autoSpaceDN w:val="0"/>
              <w:spacing w:line="240" w:lineRule="auto"/>
              <w:jc w:val="center"/>
              <w:textAlignment w:val="baseline"/>
              <w:rPr>
                <w:rFonts w:ascii="Times New Roman" w:eastAsia="Times New Roman" w:hAnsi="Times New Roman" w:cs="Times New Roman"/>
                <w:bCs/>
                <w:sz w:val="20"/>
                <w:szCs w:val="24"/>
                <w:lang w:val="uk-UA" w:eastAsia="ar-SA"/>
              </w:rPr>
            </w:pPr>
            <w:r w:rsidRPr="00DA07D0">
              <w:rPr>
                <w:rFonts w:ascii="Times New Roman" w:eastAsia="Times New Roman" w:hAnsi="Times New Roman" w:cs="Times New Roman"/>
                <w:bCs/>
                <w:sz w:val="20"/>
                <w:szCs w:val="24"/>
                <w:lang w:val="uk-UA" w:eastAsia="ar-SA"/>
              </w:rPr>
              <w:t>4</w:t>
            </w:r>
          </w:p>
        </w:tc>
        <w:tc>
          <w:tcPr>
            <w:tcW w:w="1559" w:type="dxa"/>
            <w:tcBorders>
              <w:top w:val="single" w:sz="4" w:space="0" w:color="auto"/>
              <w:left w:val="nil"/>
              <w:bottom w:val="single" w:sz="4" w:space="0" w:color="auto"/>
              <w:right w:val="single" w:sz="4" w:space="0" w:color="auto"/>
            </w:tcBorders>
          </w:tcPr>
          <w:p w:rsidR="00DA07D0" w:rsidRPr="00DA07D0" w:rsidRDefault="00DA07D0" w:rsidP="00DA07D0">
            <w:pPr>
              <w:suppressAutoHyphens/>
              <w:spacing w:line="240" w:lineRule="auto"/>
              <w:jc w:val="center"/>
              <w:rPr>
                <w:rFonts w:ascii="Times New Roman" w:eastAsia="Times New Roman" w:hAnsi="Times New Roman" w:cs="Times New Roman"/>
                <w:b/>
                <w:bCs/>
                <w:sz w:val="20"/>
                <w:szCs w:val="20"/>
                <w:lang w:val="uk-UA" w:eastAsia="ar-SA"/>
              </w:rPr>
            </w:pPr>
          </w:p>
        </w:tc>
      </w:tr>
      <w:tr w:rsidR="00DA07D0" w:rsidRPr="00DA07D0" w:rsidTr="00DA07D0">
        <w:trPr>
          <w:trHeight w:val="230"/>
          <w:jc w:val="center"/>
        </w:trPr>
        <w:tc>
          <w:tcPr>
            <w:tcW w:w="468" w:type="dxa"/>
            <w:tcBorders>
              <w:top w:val="single" w:sz="4" w:space="0" w:color="auto"/>
              <w:left w:val="single" w:sz="4" w:space="0" w:color="auto"/>
              <w:bottom w:val="single" w:sz="4" w:space="0" w:color="auto"/>
              <w:right w:val="single" w:sz="4" w:space="0" w:color="auto"/>
            </w:tcBorders>
            <w:shd w:val="clear" w:color="auto" w:fill="auto"/>
            <w:noWrap/>
          </w:tcPr>
          <w:p w:rsidR="00DA07D0" w:rsidRPr="00DA07D0" w:rsidRDefault="00DA07D0" w:rsidP="00DA07D0">
            <w:pPr>
              <w:suppressAutoHyphens/>
              <w:spacing w:line="240" w:lineRule="auto"/>
              <w:jc w:val="center"/>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5</w:t>
            </w:r>
          </w:p>
        </w:tc>
        <w:tc>
          <w:tcPr>
            <w:tcW w:w="2362" w:type="dxa"/>
            <w:tcBorders>
              <w:top w:val="single" w:sz="4" w:space="0" w:color="auto"/>
              <w:left w:val="nil"/>
              <w:bottom w:val="single" w:sz="4" w:space="0" w:color="auto"/>
              <w:right w:val="single" w:sz="4" w:space="0" w:color="auto"/>
            </w:tcBorders>
            <w:shd w:val="clear" w:color="auto" w:fill="auto"/>
            <w:noWrap/>
          </w:tcPr>
          <w:p w:rsidR="00DA07D0" w:rsidRPr="00DA07D0" w:rsidRDefault="00DA07D0" w:rsidP="00DA07D0">
            <w:pPr>
              <w:suppressAutoHyphens/>
              <w:spacing w:line="240" w:lineRule="auto"/>
              <w:jc w:val="center"/>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sz w:val="20"/>
                <w:szCs w:val="20"/>
                <w:lang w:eastAsia="ar-SA"/>
              </w:rPr>
              <w:t>Апарат рентгенівський та радіографічний інтраоральний стоматологічний</w:t>
            </w:r>
          </w:p>
        </w:tc>
        <w:tc>
          <w:tcPr>
            <w:tcW w:w="4395" w:type="dxa"/>
            <w:tcBorders>
              <w:top w:val="single" w:sz="4" w:space="0" w:color="auto"/>
              <w:left w:val="nil"/>
              <w:bottom w:val="single" w:sz="4" w:space="0" w:color="auto"/>
              <w:right w:val="single" w:sz="4" w:space="0" w:color="auto"/>
            </w:tcBorders>
            <w:shd w:val="clear" w:color="auto" w:fill="auto"/>
            <w:noWrap/>
          </w:tcPr>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 xml:space="preserve">Зовнішній огляд </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робочого місця лікаря-рентгенолога</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робочого місця рентгенолаборанта</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з’єднувальних кабелів низьковольтних</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з’єднувальних кабелів високовольтних</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 xml:space="preserve">Перевірка і змазка рухомих частин </w:t>
            </w:r>
            <w:r w:rsidRPr="00DA07D0">
              <w:rPr>
                <w:rFonts w:ascii="Times New Roman" w:eastAsia="Times New Roman" w:hAnsi="Times New Roman" w:cs="Times New Roman"/>
                <w:bCs/>
                <w:sz w:val="20"/>
                <w:szCs w:val="20"/>
                <w:lang w:val="uk-UA" w:eastAsia="ar-SA"/>
              </w:rPr>
              <w:lastRenderedPageBreak/>
              <w:t>поворотного столу-штативу</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і змазка рухомих частин блока рентгенівської трубки</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електричних з’єднань</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Перевірка аварійних пристроїв на столі-штативу та пульті управління</w:t>
            </w:r>
          </w:p>
          <w:p w:rsidR="00DA07D0" w:rsidRPr="00DA07D0" w:rsidRDefault="00DA07D0" w:rsidP="00DA07D0">
            <w:pPr>
              <w:widowControl w:val="0"/>
              <w:numPr>
                <w:ilvl w:val="0"/>
                <w:numId w:val="9"/>
              </w:numPr>
              <w:tabs>
                <w:tab w:val="left" w:pos="0"/>
                <w:tab w:val="left" w:pos="284"/>
                <w:tab w:val="left" w:pos="485"/>
              </w:tabs>
              <w:suppressAutoHyphens/>
              <w:autoSpaceDN w:val="0"/>
              <w:spacing w:line="240" w:lineRule="auto"/>
              <w:ind w:hanging="720"/>
              <w:contextualSpacing/>
              <w:jc w:val="both"/>
              <w:textAlignment w:val="baseline"/>
              <w:rPr>
                <w:rFonts w:ascii="Times New Roman" w:eastAsia="Times New Roman" w:hAnsi="Times New Roman" w:cs="Times New Roman"/>
                <w:bCs/>
                <w:sz w:val="20"/>
                <w:szCs w:val="20"/>
                <w:lang w:val="uk-UA" w:eastAsia="ar-SA"/>
              </w:rPr>
            </w:pPr>
            <w:r w:rsidRPr="00DA07D0">
              <w:rPr>
                <w:rFonts w:ascii="Times New Roman" w:eastAsia="Times New Roman" w:hAnsi="Times New Roman" w:cs="Times New Roman"/>
                <w:bCs/>
                <w:sz w:val="20"/>
                <w:szCs w:val="20"/>
                <w:lang w:val="uk-UA" w:eastAsia="ar-SA"/>
              </w:rPr>
              <w:t>Змазка механічних вузлів</w:t>
            </w:r>
          </w:p>
        </w:tc>
        <w:tc>
          <w:tcPr>
            <w:tcW w:w="1417" w:type="dxa"/>
            <w:tcBorders>
              <w:top w:val="single" w:sz="4" w:space="0" w:color="auto"/>
              <w:left w:val="nil"/>
              <w:bottom w:val="single" w:sz="4" w:space="0" w:color="auto"/>
              <w:right w:val="single" w:sz="4" w:space="0" w:color="auto"/>
            </w:tcBorders>
            <w:shd w:val="clear" w:color="auto" w:fill="auto"/>
            <w:noWrap/>
          </w:tcPr>
          <w:p w:rsidR="00DA07D0" w:rsidRPr="00DA07D0" w:rsidRDefault="00DA07D0" w:rsidP="00DA07D0">
            <w:pPr>
              <w:widowControl w:val="0"/>
              <w:tabs>
                <w:tab w:val="left" w:pos="0"/>
                <w:tab w:val="left" w:pos="284"/>
                <w:tab w:val="left" w:pos="851"/>
              </w:tabs>
              <w:suppressAutoHyphens/>
              <w:autoSpaceDN w:val="0"/>
              <w:spacing w:line="240" w:lineRule="auto"/>
              <w:jc w:val="center"/>
              <w:textAlignment w:val="baseline"/>
              <w:rPr>
                <w:rFonts w:ascii="Times New Roman" w:eastAsia="Times New Roman" w:hAnsi="Times New Roman" w:cs="Times New Roman"/>
                <w:bCs/>
                <w:sz w:val="20"/>
                <w:szCs w:val="24"/>
                <w:lang w:val="uk-UA" w:eastAsia="ar-SA"/>
              </w:rPr>
            </w:pPr>
            <w:r w:rsidRPr="00DA07D0">
              <w:rPr>
                <w:rFonts w:ascii="Times New Roman" w:eastAsia="Times New Roman" w:hAnsi="Times New Roman" w:cs="Times New Roman"/>
                <w:bCs/>
                <w:sz w:val="20"/>
                <w:szCs w:val="24"/>
                <w:lang w:val="uk-UA" w:eastAsia="ar-SA"/>
              </w:rPr>
              <w:lastRenderedPageBreak/>
              <w:t>4</w:t>
            </w:r>
          </w:p>
        </w:tc>
        <w:tc>
          <w:tcPr>
            <w:tcW w:w="1559" w:type="dxa"/>
            <w:tcBorders>
              <w:top w:val="single" w:sz="4" w:space="0" w:color="auto"/>
              <w:left w:val="nil"/>
              <w:bottom w:val="single" w:sz="4" w:space="0" w:color="auto"/>
              <w:right w:val="single" w:sz="4" w:space="0" w:color="auto"/>
            </w:tcBorders>
          </w:tcPr>
          <w:p w:rsidR="00DA07D0" w:rsidRPr="00DA07D0" w:rsidRDefault="00DA07D0" w:rsidP="00DA07D0">
            <w:pPr>
              <w:suppressAutoHyphens/>
              <w:spacing w:line="240" w:lineRule="auto"/>
              <w:jc w:val="center"/>
              <w:rPr>
                <w:rFonts w:ascii="Times New Roman" w:eastAsia="Times New Roman" w:hAnsi="Times New Roman" w:cs="Times New Roman"/>
                <w:b/>
                <w:bCs/>
                <w:sz w:val="20"/>
                <w:szCs w:val="20"/>
                <w:lang w:val="uk-UA" w:eastAsia="ar-SA"/>
              </w:rPr>
            </w:pPr>
          </w:p>
        </w:tc>
      </w:tr>
    </w:tbl>
    <w:p w:rsidR="00FB6004" w:rsidRDefault="00FB6004" w:rsidP="00A2243E">
      <w:pPr>
        <w:spacing w:line="240" w:lineRule="auto"/>
        <w:rPr>
          <w:rFonts w:ascii="Times New Roman" w:eastAsia="Times New Roman" w:hAnsi="Times New Roman" w:cs="Times New Roman"/>
          <w:sz w:val="28"/>
          <w:szCs w:val="28"/>
        </w:rPr>
      </w:pPr>
    </w:p>
    <w:tbl>
      <w:tblPr>
        <w:tblW w:w="5191" w:type="pct"/>
        <w:tblInd w:w="-114" w:type="dxa"/>
        <w:tblLayout w:type="fixed"/>
        <w:tblLook w:val="04A0" w:firstRow="1" w:lastRow="0" w:firstColumn="1" w:lastColumn="0" w:noHBand="0" w:noVBand="1"/>
      </w:tblPr>
      <w:tblGrid>
        <w:gridCol w:w="9720"/>
        <w:gridCol w:w="286"/>
      </w:tblGrid>
      <w:tr w:rsidR="00F56ED3" w:rsidRPr="00647BA2" w:rsidTr="00DA07D0">
        <w:trPr>
          <w:gridAfter w:val="1"/>
          <w:wAfter w:w="286" w:type="dxa"/>
          <w:trHeight w:val="478"/>
        </w:trPr>
        <w:tc>
          <w:tcPr>
            <w:tcW w:w="9721" w:type="dxa"/>
            <w:tcBorders>
              <w:top w:val="nil"/>
              <w:left w:val="nil"/>
              <w:bottom w:val="nil"/>
              <w:right w:val="nil"/>
            </w:tcBorders>
            <w:shd w:val="clear" w:color="auto" w:fill="auto"/>
            <w:noWrap/>
            <w:vAlign w:val="bottom"/>
            <w:hideMark/>
          </w:tcPr>
          <w:p w:rsidR="00F56ED3" w:rsidRPr="00647BA2" w:rsidRDefault="00F56ED3" w:rsidP="00C167CF">
            <w:pPr>
              <w:jc w:val="center"/>
              <w:rPr>
                <w:b/>
                <w:bCs/>
                <w:color w:val="000000"/>
              </w:rPr>
            </w:pPr>
            <w:r w:rsidRPr="00647BA2">
              <w:rPr>
                <w:b/>
                <w:bCs/>
                <w:color w:val="000000"/>
              </w:rPr>
              <w:t>ЗАГАЛЬНІ ВИМОГИ</w:t>
            </w:r>
            <w:r w:rsidRPr="00647BA2">
              <w:rPr>
                <w:b/>
                <w:bCs/>
                <w:color w:val="000000"/>
                <w:lang w:val="en-US"/>
              </w:rPr>
              <w:t xml:space="preserve">: </w:t>
            </w:r>
          </w:p>
        </w:tc>
      </w:tr>
      <w:tr w:rsidR="00DA07D0" w:rsidRPr="00D20BDB" w:rsidTr="00DA07D0">
        <w:trPr>
          <w:trHeight w:val="1211"/>
        </w:trPr>
        <w:tc>
          <w:tcPr>
            <w:tcW w:w="10007" w:type="dxa"/>
            <w:gridSpan w:val="2"/>
            <w:tcBorders>
              <w:top w:val="nil"/>
              <w:left w:val="nil"/>
              <w:bottom w:val="nil"/>
              <w:right w:val="nil"/>
            </w:tcBorders>
            <w:shd w:val="clear" w:color="auto" w:fill="auto"/>
            <w:vAlign w:val="center"/>
            <w:hideMark/>
          </w:tcPr>
          <w:p w:rsidR="00DA07D0" w:rsidRPr="00E67A75" w:rsidRDefault="00DA07D0" w:rsidP="00E67A75">
            <w:pPr>
              <w:pStyle w:val="af4"/>
              <w:numPr>
                <w:ilvl w:val="0"/>
                <w:numId w:val="10"/>
              </w:numPr>
              <w:suppressLineNumbers/>
              <w:tabs>
                <w:tab w:val="left" w:pos="-180"/>
                <w:tab w:val="left" w:pos="540"/>
              </w:tabs>
              <w:spacing w:after="200"/>
              <w:ind w:left="0" w:firstLine="12"/>
              <w:jc w:val="both"/>
              <w:rPr>
                <w:rFonts w:ascii="Times New Roman" w:hAnsi="Times New Roman" w:cs="Times New Roman"/>
                <w:color w:val="000000"/>
                <w:sz w:val="24"/>
                <w:szCs w:val="24"/>
              </w:rPr>
            </w:pPr>
            <w:r w:rsidRPr="00E67A75">
              <w:rPr>
                <w:rFonts w:ascii="Times New Roman" w:hAnsi="Times New Roman" w:cs="Times New Roman"/>
                <w:color w:val="000000"/>
                <w:sz w:val="24"/>
                <w:szCs w:val="24"/>
              </w:rPr>
              <w:t xml:space="preserve">Технічне обслуговування повинно проводитись за місцем розташування обладнання на території Замовника та відповідно </w:t>
            </w:r>
            <w:proofErr w:type="gramStart"/>
            <w:r w:rsidRPr="00E67A75">
              <w:rPr>
                <w:rFonts w:ascii="Times New Roman" w:hAnsi="Times New Roman" w:cs="Times New Roman"/>
                <w:color w:val="000000"/>
                <w:sz w:val="24"/>
                <w:szCs w:val="24"/>
              </w:rPr>
              <w:t>до регламенту</w:t>
            </w:r>
            <w:proofErr w:type="gramEnd"/>
            <w:r w:rsidRPr="00E67A75">
              <w:rPr>
                <w:rFonts w:ascii="Times New Roman" w:hAnsi="Times New Roman" w:cs="Times New Roman"/>
                <w:color w:val="000000"/>
                <w:sz w:val="24"/>
                <w:szCs w:val="24"/>
              </w:rPr>
              <w:t>, нормативно-технічної або експлуатаційної документації виробника обладнання.</w:t>
            </w:r>
          </w:p>
          <w:p w:rsidR="00DA07D0" w:rsidRPr="00E67A75" w:rsidRDefault="00DA07D0" w:rsidP="00E67A75">
            <w:pPr>
              <w:pStyle w:val="af4"/>
              <w:numPr>
                <w:ilvl w:val="0"/>
                <w:numId w:val="10"/>
              </w:numPr>
              <w:suppressLineNumbers/>
              <w:tabs>
                <w:tab w:val="left" w:pos="-180"/>
                <w:tab w:val="left" w:pos="540"/>
              </w:tabs>
              <w:spacing w:after="200"/>
              <w:ind w:left="0" w:firstLine="0"/>
              <w:jc w:val="both"/>
              <w:rPr>
                <w:rFonts w:ascii="Times New Roman" w:hAnsi="Times New Roman" w:cs="Times New Roman"/>
                <w:color w:val="000000"/>
                <w:sz w:val="24"/>
                <w:szCs w:val="24"/>
              </w:rPr>
            </w:pPr>
            <w:r w:rsidRPr="00E67A75">
              <w:rPr>
                <w:rFonts w:ascii="Times New Roman" w:hAnsi="Times New Roman" w:cs="Times New Roman"/>
                <w:color w:val="000000"/>
                <w:sz w:val="24"/>
                <w:szCs w:val="24"/>
              </w:rPr>
              <w:t>Технічне обслуговування повинно виконуватись персоналом, що має відповідні знання та досвід. На п</w:t>
            </w:r>
            <w:r w:rsidRPr="00E67A75">
              <w:rPr>
                <w:rFonts w:ascii="Times New Roman" w:hAnsi="Times New Roman" w:cs="Times New Roman"/>
                <w:color w:val="000000"/>
                <w:sz w:val="24"/>
                <w:szCs w:val="24"/>
                <w:lang w:val="uk-UA"/>
              </w:rPr>
              <w:t>ідтвердження надати довідку в довільній формі.</w:t>
            </w:r>
          </w:p>
          <w:p w:rsidR="00DA07D0" w:rsidRPr="00E67A75" w:rsidRDefault="00DA07D0" w:rsidP="00E67A75">
            <w:pPr>
              <w:pStyle w:val="af4"/>
              <w:numPr>
                <w:ilvl w:val="0"/>
                <w:numId w:val="10"/>
              </w:numPr>
              <w:suppressLineNumbers/>
              <w:tabs>
                <w:tab w:val="left" w:pos="-180"/>
                <w:tab w:val="left" w:pos="540"/>
              </w:tabs>
              <w:spacing w:after="200"/>
              <w:ind w:left="12" w:hanging="12"/>
              <w:jc w:val="both"/>
              <w:rPr>
                <w:rFonts w:ascii="Times New Roman" w:hAnsi="Times New Roman" w:cs="Times New Roman"/>
                <w:color w:val="000000"/>
                <w:sz w:val="24"/>
                <w:szCs w:val="24"/>
                <w:lang w:val="uk-UA"/>
              </w:rPr>
            </w:pPr>
            <w:r w:rsidRPr="00E67A75">
              <w:rPr>
                <w:rFonts w:ascii="Times New Roman" w:hAnsi="Times New Roman" w:cs="Times New Roman"/>
                <w:color w:val="000000"/>
                <w:sz w:val="24"/>
                <w:szCs w:val="24"/>
                <w:lang w:val="uk-UA"/>
              </w:rPr>
              <w:t>У складі тендерної пропозиції Учасник повинен надати копію</w:t>
            </w:r>
            <w:r w:rsidRPr="00E67A75">
              <w:rPr>
                <w:rFonts w:ascii="Times New Roman" w:hAnsi="Times New Roman" w:cs="Times New Roman"/>
              </w:rPr>
              <w:t xml:space="preserve"> </w:t>
            </w:r>
            <w:r w:rsidRPr="00E67A75">
              <w:rPr>
                <w:rFonts w:ascii="Times New Roman" w:hAnsi="Times New Roman" w:cs="Times New Roman"/>
                <w:color w:val="000000"/>
                <w:sz w:val="24"/>
                <w:szCs w:val="24"/>
                <w:lang w:val="uk-UA"/>
              </w:rPr>
              <w:t>посвідчення спеціаліста(ів) з перевірки знань з охорони праці Учасника про результати перевірки знань з охорони праці, які мають групу з електробезпеки не менше 3-ї при роботі з напругою до 1000 В, дійсні на момент розгляду пропозиції та укладання договору.</w:t>
            </w:r>
          </w:p>
          <w:p w:rsidR="00DA07D0" w:rsidRPr="00E67A75" w:rsidRDefault="00DA07D0" w:rsidP="00E67A75">
            <w:pPr>
              <w:pStyle w:val="af4"/>
              <w:numPr>
                <w:ilvl w:val="0"/>
                <w:numId w:val="10"/>
              </w:numPr>
              <w:suppressLineNumbers/>
              <w:tabs>
                <w:tab w:val="left" w:pos="-180"/>
                <w:tab w:val="left" w:pos="540"/>
              </w:tabs>
              <w:spacing w:after="200"/>
              <w:ind w:left="12" w:hanging="12"/>
              <w:jc w:val="both"/>
              <w:rPr>
                <w:rFonts w:ascii="Times New Roman" w:hAnsi="Times New Roman" w:cs="Times New Roman"/>
                <w:color w:val="000000"/>
                <w:sz w:val="24"/>
                <w:szCs w:val="24"/>
                <w:lang w:val="uk-UA"/>
              </w:rPr>
            </w:pPr>
            <w:r w:rsidRPr="00E67A75">
              <w:rPr>
                <w:rFonts w:ascii="Times New Roman" w:hAnsi="Times New Roman" w:cs="Times New Roman"/>
                <w:color w:val="000000"/>
                <w:sz w:val="24"/>
                <w:szCs w:val="24"/>
                <w:lang w:val="uk-UA"/>
              </w:rPr>
              <w:t>Учасник в складі тендерної пропозиції надає копію ліцензії, дозволу, свідоцтва тощо на виконання робіт (відповідно до Тендреної документації) згідно чинного законодавства.</w:t>
            </w:r>
          </w:p>
          <w:p w:rsidR="00DA07D0" w:rsidRPr="00E67A75" w:rsidRDefault="00DA07D0" w:rsidP="00D20BDB">
            <w:pPr>
              <w:pStyle w:val="af4"/>
              <w:suppressLineNumbers/>
              <w:tabs>
                <w:tab w:val="left" w:pos="-180"/>
                <w:tab w:val="left" w:pos="540"/>
              </w:tabs>
              <w:jc w:val="both"/>
              <w:rPr>
                <w:rFonts w:ascii="Times New Roman" w:hAnsi="Times New Roman" w:cs="Times New Roman"/>
                <w:color w:val="000000"/>
                <w:sz w:val="24"/>
                <w:szCs w:val="24"/>
                <w:lang w:val="uk-UA"/>
              </w:rPr>
            </w:pPr>
          </w:p>
          <w:p w:rsidR="00DA07D0" w:rsidRPr="00E67A75" w:rsidRDefault="00DA07D0" w:rsidP="00D20BDB">
            <w:pPr>
              <w:suppressLineNumbers/>
              <w:tabs>
                <w:tab w:val="left" w:pos="-180"/>
                <w:tab w:val="left" w:pos="540"/>
              </w:tabs>
              <w:jc w:val="both"/>
              <w:rPr>
                <w:rFonts w:ascii="Times New Roman" w:eastAsia="Calibri" w:hAnsi="Times New Roman" w:cs="Times New Roman"/>
                <w:color w:val="000000"/>
                <w:lang w:val="uk-UA" w:eastAsia="en-US"/>
              </w:rPr>
            </w:pPr>
          </w:p>
        </w:tc>
      </w:tr>
    </w:tbl>
    <w:p w:rsidR="00DA07D0" w:rsidRPr="00E67A75" w:rsidRDefault="00DA07D0" w:rsidP="00DA07D0">
      <w:pPr>
        <w:jc w:val="both"/>
        <w:rPr>
          <w:rFonts w:ascii="Times New Roman" w:hAnsi="Times New Roman" w:cs="Times New Roman"/>
          <w:i/>
          <w:lang w:val="uk-UA" w:eastAsia="en-US"/>
        </w:rPr>
      </w:pPr>
      <w:r w:rsidRPr="00E67A75">
        <w:rPr>
          <w:rFonts w:ascii="Times New Roman" w:hAnsi="Times New Roman" w:cs="Times New Roman"/>
          <w:i/>
          <w:lang w:val="uk-UA" w:eastAsia="en-US"/>
        </w:rPr>
        <w:t>Запропоновані послуги повинні відповідати заявленим технічним вимогам. Для підтвердження учасник надає заповнену таблицю щодо відповідності технічним вимогам.</w:t>
      </w:r>
      <w:r w:rsidRPr="00E67A75">
        <w:rPr>
          <w:rFonts w:ascii="Times New Roman" w:hAnsi="Times New Roman" w:cs="Times New Roman"/>
          <w:i/>
          <w:lang w:val="uk-UA"/>
        </w:rPr>
        <w:t xml:space="preserve"> </w:t>
      </w:r>
      <w:r w:rsidRPr="00E67A75">
        <w:rPr>
          <w:rFonts w:ascii="Times New Roman" w:hAnsi="Times New Roman" w:cs="Times New Roman"/>
          <w:i/>
          <w:lang w:val="uk-UA" w:eastAsia="en-US"/>
        </w:rPr>
        <w:t>Вимоги щодо найменування обладнання, одиниця виміру, кількість та інші вимоги  повинні бути невід’ємною частиною договору про закупівлю.</w:t>
      </w:r>
    </w:p>
    <w:p w:rsidR="00DA07D0" w:rsidRPr="00E67A75" w:rsidRDefault="00DA07D0" w:rsidP="00DA07D0">
      <w:pPr>
        <w:jc w:val="both"/>
        <w:rPr>
          <w:rFonts w:ascii="Times New Roman" w:hAnsi="Times New Roman" w:cs="Times New Roman"/>
          <w:lang w:val="uk-UA" w:eastAsia="en-US"/>
        </w:rPr>
      </w:pPr>
    </w:p>
    <w:p w:rsidR="00DA07D0" w:rsidRPr="00E67A75" w:rsidRDefault="00DA07D0" w:rsidP="00DA07D0">
      <w:pPr>
        <w:jc w:val="both"/>
        <w:rPr>
          <w:rFonts w:ascii="Times New Roman" w:hAnsi="Times New Roman" w:cs="Times New Roman"/>
          <w:b/>
          <w:lang w:val="uk-UA" w:eastAsia="en-US"/>
        </w:rPr>
      </w:pPr>
      <w:r w:rsidRPr="00E67A75">
        <w:rPr>
          <w:rFonts w:ascii="Times New Roman" w:hAnsi="Times New Roman" w:cs="Times New Roman"/>
          <w:b/>
          <w:lang w:val="uk-UA" w:eastAsia="en-US"/>
        </w:rPr>
        <w:t>Виконання послуг здійснюється за адресою Замовника: 41300, місто Кролевець, бул.Шевченка,57.</w:t>
      </w:r>
    </w:p>
    <w:p w:rsidR="00DA07D0" w:rsidRPr="00647BA2" w:rsidRDefault="00DA07D0" w:rsidP="00DA07D0">
      <w:pPr>
        <w:jc w:val="both"/>
        <w:rPr>
          <w:lang w:val="uk-UA" w:eastAsia="en-US"/>
        </w:rPr>
      </w:pPr>
    </w:p>
    <w:p w:rsidR="00FB6004" w:rsidRPr="00F56ED3" w:rsidRDefault="00FB6004">
      <w:pPr>
        <w:spacing w:line="240" w:lineRule="auto"/>
        <w:jc w:val="right"/>
        <w:rPr>
          <w:rFonts w:ascii="Times New Roman" w:eastAsia="Times New Roman" w:hAnsi="Times New Roman" w:cs="Times New Roman"/>
          <w:sz w:val="28"/>
          <w:szCs w:val="28"/>
          <w:lang w:val="uk-UA"/>
        </w:rPr>
      </w:pPr>
    </w:p>
    <w:p w:rsidR="00E67A75" w:rsidRPr="009D022C" w:rsidRDefault="00E67A75" w:rsidP="00E67A75">
      <w:pPr>
        <w:suppressAutoHyphens/>
        <w:spacing w:line="240" w:lineRule="auto"/>
        <w:jc w:val="both"/>
        <w:rPr>
          <w:rFonts w:ascii="Times New Roman" w:eastAsia="Times New Roman" w:hAnsi="Times New Roman"/>
          <w:color w:val="000000"/>
          <w:sz w:val="24"/>
          <w:szCs w:val="24"/>
          <w:lang w:eastAsia="ar-SA"/>
        </w:rPr>
      </w:pPr>
      <w:r w:rsidRPr="009D022C">
        <w:rPr>
          <w:rFonts w:ascii="Times New Roman" w:eastAsia="Times New Roman" w:hAnsi="Times New Roman"/>
          <w:color w:val="000000"/>
          <w:sz w:val="24"/>
          <w:szCs w:val="24"/>
          <w:lang w:eastAsia="ar-SA"/>
        </w:rPr>
        <w:t>Посада, прізвище, ініціали, підпис уповноваженої особи учасника, завірені печаткою</w:t>
      </w:r>
    </w:p>
    <w:p w:rsidR="00E67A75" w:rsidRPr="009D022C" w:rsidRDefault="00E67A75" w:rsidP="00E67A75">
      <w:pPr>
        <w:suppressAutoHyphens/>
        <w:spacing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uk-UA" w:eastAsia="ar-SA"/>
        </w:rPr>
        <w:t xml:space="preserve">            </w:t>
      </w:r>
      <w:r w:rsidRPr="009D022C">
        <w:rPr>
          <w:rFonts w:ascii="Times New Roman" w:eastAsia="Times New Roman" w:hAnsi="Times New Roman"/>
          <w:color w:val="000000"/>
          <w:sz w:val="24"/>
          <w:szCs w:val="24"/>
          <w:lang w:eastAsia="ar-SA"/>
        </w:rPr>
        <w:t>(у разі використання)</w:t>
      </w:r>
    </w:p>
    <w:p w:rsidR="00E67A75" w:rsidRDefault="00E67A75" w:rsidP="00E67A75">
      <w:pPr>
        <w:suppressAutoHyphens/>
        <w:spacing w:line="240" w:lineRule="auto"/>
        <w:jc w:val="both"/>
        <w:rPr>
          <w:rFonts w:ascii="Times New Roman" w:eastAsia="Times New Roman" w:hAnsi="Times New Roman"/>
          <w:color w:val="000000"/>
          <w:sz w:val="28"/>
          <w:szCs w:val="28"/>
          <w:lang w:eastAsia="ar-SA"/>
        </w:rPr>
      </w:pPr>
    </w:p>
    <w:p w:rsidR="00FB6004" w:rsidRDefault="00FB6004">
      <w:pPr>
        <w:spacing w:line="240" w:lineRule="auto"/>
        <w:jc w:val="right"/>
        <w:rPr>
          <w:rFonts w:ascii="Times New Roman" w:eastAsia="Times New Roman" w:hAnsi="Times New Roman" w:cs="Times New Roman"/>
          <w:sz w:val="28"/>
          <w:szCs w:val="28"/>
        </w:rPr>
      </w:pPr>
    </w:p>
    <w:p w:rsidR="006C4B2A" w:rsidRDefault="006C4B2A" w:rsidP="00F56ED3">
      <w:pPr>
        <w:spacing w:line="240" w:lineRule="auto"/>
        <w:rPr>
          <w:rFonts w:ascii="Times New Roman" w:eastAsia="Times New Roman" w:hAnsi="Times New Roman" w:cs="Times New Roman"/>
          <w:sz w:val="28"/>
          <w:szCs w:val="28"/>
        </w:rPr>
      </w:pPr>
    </w:p>
    <w:p w:rsidR="00E67A75" w:rsidRDefault="00E67A75" w:rsidP="00F56ED3">
      <w:pPr>
        <w:spacing w:line="240" w:lineRule="auto"/>
        <w:rPr>
          <w:rFonts w:ascii="Times New Roman" w:eastAsia="Times New Roman" w:hAnsi="Times New Roman" w:cs="Times New Roman"/>
          <w:sz w:val="28"/>
          <w:szCs w:val="28"/>
        </w:rPr>
      </w:pPr>
    </w:p>
    <w:p w:rsidR="00E67A75" w:rsidRDefault="00E67A75" w:rsidP="00F56ED3">
      <w:pPr>
        <w:spacing w:line="240" w:lineRule="auto"/>
        <w:rPr>
          <w:rFonts w:ascii="Times New Roman" w:eastAsia="Times New Roman" w:hAnsi="Times New Roman" w:cs="Times New Roman"/>
          <w:sz w:val="28"/>
          <w:szCs w:val="28"/>
        </w:rPr>
      </w:pPr>
    </w:p>
    <w:p w:rsidR="00E67A75" w:rsidRDefault="00E67A75" w:rsidP="00F56ED3">
      <w:pPr>
        <w:spacing w:line="240" w:lineRule="auto"/>
        <w:rPr>
          <w:rFonts w:ascii="Times New Roman" w:eastAsia="Times New Roman" w:hAnsi="Times New Roman" w:cs="Times New Roman"/>
          <w:sz w:val="28"/>
          <w:szCs w:val="28"/>
        </w:rPr>
      </w:pPr>
    </w:p>
    <w:p w:rsidR="00E67A75" w:rsidRDefault="00E67A75" w:rsidP="00F56ED3">
      <w:pPr>
        <w:spacing w:line="240" w:lineRule="auto"/>
        <w:rPr>
          <w:rFonts w:ascii="Times New Roman" w:eastAsia="Times New Roman" w:hAnsi="Times New Roman" w:cs="Times New Roman"/>
          <w:sz w:val="28"/>
          <w:szCs w:val="28"/>
        </w:rPr>
      </w:pPr>
    </w:p>
    <w:p w:rsidR="00E67A75" w:rsidRDefault="00E67A75" w:rsidP="00F56ED3">
      <w:pPr>
        <w:spacing w:line="240" w:lineRule="auto"/>
        <w:rPr>
          <w:rFonts w:ascii="Times New Roman" w:eastAsia="Times New Roman" w:hAnsi="Times New Roman" w:cs="Times New Roman"/>
          <w:sz w:val="28"/>
          <w:szCs w:val="28"/>
        </w:rPr>
      </w:pPr>
    </w:p>
    <w:p w:rsidR="00E67A75" w:rsidRDefault="00E67A75" w:rsidP="00F56ED3">
      <w:pPr>
        <w:spacing w:line="240" w:lineRule="auto"/>
        <w:rPr>
          <w:rFonts w:ascii="Times New Roman" w:eastAsia="Times New Roman" w:hAnsi="Times New Roman" w:cs="Times New Roman"/>
          <w:sz w:val="28"/>
          <w:szCs w:val="28"/>
        </w:rPr>
      </w:pPr>
    </w:p>
    <w:p w:rsidR="00E67A75" w:rsidRDefault="00E67A75" w:rsidP="00F56ED3">
      <w:pPr>
        <w:spacing w:line="240" w:lineRule="auto"/>
        <w:rPr>
          <w:rFonts w:ascii="Times New Roman" w:eastAsia="Times New Roman" w:hAnsi="Times New Roman" w:cs="Times New Roman"/>
          <w:sz w:val="28"/>
          <w:szCs w:val="28"/>
        </w:rPr>
      </w:pPr>
    </w:p>
    <w:p w:rsidR="00F56ED3" w:rsidRDefault="00F56ED3" w:rsidP="00F56ED3">
      <w:pPr>
        <w:spacing w:line="240" w:lineRule="auto"/>
        <w:rPr>
          <w:rFonts w:ascii="Times New Roman" w:eastAsia="Times New Roman" w:hAnsi="Times New Roman" w:cs="Times New Roman"/>
          <w:sz w:val="28"/>
          <w:szCs w:val="28"/>
        </w:rPr>
      </w:pPr>
    </w:p>
    <w:p w:rsidR="00A2243E" w:rsidRDefault="00A2243E" w:rsidP="00F56ED3">
      <w:pPr>
        <w:spacing w:line="240" w:lineRule="auto"/>
        <w:rPr>
          <w:rFonts w:ascii="Times New Roman" w:eastAsia="Times New Roman" w:hAnsi="Times New Roman" w:cs="Times New Roman"/>
          <w:sz w:val="28"/>
          <w:szCs w:val="28"/>
        </w:rPr>
      </w:pPr>
    </w:p>
    <w:p w:rsidR="00A2243E" w:rsidRDefault="00A2243E" w:rsidP="00F56ED3">
      <w:pPr>
        <w:spacing w:line="240" w:lineRule="auto"/>
        <w:rPr>
          <w:rFonts w:ascii="Times New Roman" w:eastAsia="Times New Roman" w:hAnsi="Times New Roman" w:cs="Times New Roman"/>
          <w:sz w:val="28"/>
          <w:szCs w:val="28"/>
        </w:rPr>
      </w:pPr>
    </w:p>
    <w:p w:rsidR="00E67A75" w:rsidRDefault="00E67A75" w:rsidP="00F56ED3">
      <w:pPr>
        <w:spacing w:line="240" w:lineRule="auto"/>
        <w:rPr>
          <w:rFonts w:ascii="Times New Roman" w:eastAsia="Times New Roman" w:hAnsi="Times New Roman" w:cs="Times New Roman"/>
          <w:sz w:val="28"/>
          <w:szCs w:val="28"/>
        </w:rPr>
      </w:pPr>
    </w:p>
    <w:p w:rsidR="006C4B2A" w:rsidRPr="000159A8" w:rsidRDefault="006C4B2A" w:rsidP="006C4B2A">
      <w:pPr>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lastRenderedPageBreak/>
        <w:t xml:space="preserve">                                                                                                                 </w:t>
      </w:r>
      <w:r w:rsidRPr="000159A8">
        <w:rPr>
          <w:rFonts w:ascii="Times New Roman" w:eastAsia="Times New Roman" w:hAnsi="Times New Roman" w:cs="Times New Roman"/>
          <w:b/>
          <w:sz w:val="28"/>
          <w:szCs w:val="28"/>
          <w:lang w:val="uk-UA"/>
        </w:rPr>
        <w:t>Додаток № 4</w:t>
      </w:r>
    </w:p>
    <w:p w:rsidR="006C4B2A" w:rsidRPr="000159A8" w:rsidRDefault="006C4B2A" w:rsidP="006C4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lang w:val="uk-UA"/>
        </w:rPr>
      </w:pPr>
    </w:p>
    <w:p w:rsidR="00FB6004" w:rsidRPr="000159A8" w:rsidRDefault="006C4B2A" w:rsidP="00F56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lang w:val="uk-UA"/>
        </w:rPr>
      </w:pPr>
      <w:r w:rsidRPr="000159A8">
        <w:rPr>
          <w:rFonts w:ascii="Times New Roman" w:eastAsia="Times New Roman" w:hAnsi="Times New Roman" w:cs="Times New Roman"/>
          <w:b/>
          <w:sz w:val="24"/>
          <w:szCs w:val="24"/>
          <w:lang w:val="uk-UA"/>
        </w:rPr>
        <w:t>ПРОЕКТ ДОГОВОРУ</w:t>
      </w:r>
      <w:r w:rsidRPr="000159A8">
        <w:rPr>
          <w:rFonts w:ascii="Times New Roman" w:eastAsia="Times New Roman" w:hAnsi="Times New Roman" w:cs="Times New Roman"/>
          <w:b/>
          <w:sz w:val="24"/>
          <w:szCs w:val="24"/>
          <w:lang w:val="uk-UA"/>
        </w:rPr>
        <w:br/>
      </w:r>
    </w:p>
    <w:p w:rsidR="006C4B2A" w:rsidRPr="00DB5404" w:rsidRDefault="006C4B2A" w:rsidP="006C4B2A">
      <w:pPr>
        <w:shd w:val="clear" w:color="auto" w:fill="FFFFFF"/>
        <w:tabs>
          <w:tab w:val="left" w:pos="3119"/>
          <w:tab w:val="left" w:pos="5940"/>
          <w:tab w:val="left" w:leader="underscore" w:pos="6600"/>
          <w:tab w:val="left" w:leader="underscore" w:pos="8558"/>
          <w:tab w:val="left" w:leader="underscore" w:pos="9240"/>
        </w:tabs>
        <w:jc w:val="both"/>
        <w:rPr>
          <w:rFonts w:ascii="Times New Roman" w:hAnsi="Times New Roman" w:cs="Times New Roman"/>
          <w:color w:val="000000"/>
          <w:spacing w:val="-6"/>
          <w:sz w:val="24"/>
          <w:szCs w:val="24"/>
          <w:lang w:val="uk-UA"/>
        </w:rPr>
      </w:pPr>
      <w:r w:rsidRPr="000E42EB">
        <w:rPr>
          <w:rFonts w:ascii="Times New Roman" w:hAnsi="Times New Roman" w:cs="Times New Roman"/>
          <w:color w:val="000000"/>
          <w:sz w:val="20"/>
          <w:szCs w:val="20"/>
          <w:lang w:val="uk-UA"/>
        </w:rPr>
        <w:t xml:space="preserve">  </w:t>
      </w:r>
      <w:r w:rsidRPr="00DB5404">
        <w:rPr>
          <w:rFonts w:ascii="Times New Roman" w:hAnsi="Times New Roman" w:cs="Times New Roman"/>
          <w:color w:val="000000"/>
          <w:spacing w:val="-15"/>
          <w:sz w:val="24"/>
          <w:szCs w:val="24"/>
          <w:lang w:val="uk-UA"/>
        </w:rPr>
        <w:t>м. Кролевець</w:t>
      </w:r>
      <w:r w:rsidRPr="00DB5404">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DB5404">
        <w:rPr>
          <w:rFonts w:ascii="Times New Roman" w:hAnsi="Times New Roman" w:cs="Times New Roman"/>
          <w:color w:val="000000"/>
          <w:sz w:val="24"/>
          <w:szCs w:val="24"/>
          <w:lang w:val="uk-UA"/>
        </w:rPr>
        <w:t xml:space="preserve">        «        »____________</w:t>
      </w:r>
      <w:r w:rsidRPr="00DB5404">
        <w:rPr>
          <w:rFonts w:ascii="Times New Roman" w:hAnsi="Times New Roman" w:cs="Times New Roman"/>
          <w:color w:val="000000"/>
          <w:spacing w:val="-11"/>
          <w:sz w:val="24"/>
          <w:szCs w:val="24"/>
          <w:lang w:val="uk-UA"/>
        </w:rPr>
        <w:t>202</w:t>
      </w:r>
      <w:r>
        <w:rPr>
          <w:rFonts w:ascii="Times New Roman" w:hAnsi="Times New Roman" w:cs="Times New Roman"/>
          <w:color w:val="000000"/>
          <w:spacing w:val="-11"/>
          <w:sz w:val="24"/>
          <w:szCs w:val="24"/>
          <w:lang w:val="uk-UA"/>
        </w:rPr>
        <w:t>4</w:t>
      </w:r>
      <w:r w:rsidRPr="00DB5404">
        <w:rPr>
          <w:rFonts w:ascii="Times New Roman" w:hAnsi="Times New Roman" w:cs="Times New Roman"/>
          <w:color w:val="000000"/>
          <w:spacing w:val="-11"/>
          <w:sz w:val="24"/>
          <w:szCs w:val="24"/>
          <w:lang w:val="uk-UA"/>
        </w:rPr>
        <w:t xml:space="preserve"> </w:t>
      </w:r>
      <w:r w:rsidRPr="00DB5404">
        <w:rPr>
          <w:rFonts w:ascii="Times New Roman" w:hAnsi="Times New Roman" w:cs="Times New Roman"/>
          <w:color w:val="000000"/>
          <w:spacing w:val="-6"/>
          <w:sz w:val="24"/>
          <w:szCs w:val="24"/>
          <w:lang w:val="uk-UA"/>
        </w:rPr>
        <w:t>р.</w:t>
      </w:r>
    </w:p>
    <w:p w:rsidR="00F56ED3" w:rsidRPr="00DB5404" w:rsidRDefault="00F56ED3" w:rsidP="00F56ED3">
      <w:pPr>
        <w:shd w:val="clear" w:color="auto" w:fill="FFFFFF"/>
        <w:tabs>
          <w:tab w:val="left" w:leader="underscore" w:pos="9923"/>
        </w:tabs>
        <w:ind w:right="143"/>
        <w:jc w:val="both"/>
        <w:rPr>
          <w:rFonts w:ascii="Times New Roman" w:hAnsi="Times New Roman" w:cs="Times New Roman"/>
          <w:b/>
          <w:bCs/>
          <w:sz w:val="24"/>
          <w:szCs w:val="24"/>
          <w:lang w:val="uk-UA"/>
        </w:rPr>
      </w:pPr>
    </w:p>
    <w:p w:rsidR="00F56ED3" w:rsidRPr="001B7B15" w:rsidRDefault="00F56ED3" w:rsidP="00F56ED3">
      <w:pPr>
        <w:ind w:firstLine="426"/>
        <w:jc w:val="both"/>
        <w:rPr>
          <w:lang w:val="uk-UA"/>
        </w:rPr>
      </w:pPr>
      <w:r>
        <w:rPr>
          <w:rFonts w:ascii="Times New Roman" w:hAnsi="Times New Roman" w:cs="Times New Roman"/>
          <w:b/>
          <w:bCs/>
          <w:lang w:val="uk-UA"/>
        </w:rPr>
        <w:t>Комунальне підприємство «Кролевецька лікарня» Кролевецької міської ради</w:t>
      </w:r>
      <w:r w:rsidRPr="001B7B15">
        <w:rPr>
          <w:rFonts w:ascii="Times New Roman" w:hAnsi="Times New Roman" w:cs="Times New Roman"/>
          <w:color w:val="000000"/>
          <w:lang w:val="uk-UA"/>
        </w:rPr>
        <w:t xml:space="preserve">, </w:t>
      </w:r>
      <w:r w:rsidRPr="001B7B15">
        <w:rPr>
          <w:rFonts w:ascii="Times New Roman" w:hAnsi="Times New Roman" w:cs="Times New Roman"/>
          <w:color w:val="000000"/>
          <w:spacing w:val="4"/>
          <w:lang w:val="uk-UA"/>
        </w:rPr>
        <w:t>який надалі іменується «</w:t>
      </w:r>
      <w:r>
        <w:rPr>
          <w:rFonts w:ascii="Times New Roman" w:hAnsi="Times New Roman" w:cs="Times New Roman"/>
          <w:color w:val="000000"/>
          <w:spacing w:val="4"/>
          <w:lang w:val="uk-UA"/>
        </w:rPr>
        <w:t>Замовник</w:t>
      </w:r>
      <w:r w:rsidRPr="001B7B15">
        <w:rPr>
          <w:rFonts w:ascii="Times New Roman" w:hAnsi="Times New Roman" w:cs="Times New Roman"/>
          <w:color w:val="000000"/>
          <w:spacing w:val="4"/>
          <w:lang w:val="uk-UA"/>
        </w:rPr>
        <w:t>», в особі</w:t>
      </w:r>
      <w:r w:rsidRPr="001B7B15">
        <w:rPr>
          <w:color w:val="000000"/>
          <w:lang w:val="uk-UA"/>
        </w:rPr>
        <w:t xml:space="preserve"> </w:t>
      </w:r>
      <w:r>
        <w:rPr>
          <w:color w:val="000000"/>
          <w:lang w:val="uk-UA"/>
        </w:rPr>
        <w:t>головного лікаря Побивайло Сергія Вікторовича</w:t>
      </w:r>
      <w:r w:rsidRPr="001B7B15">
        <w:rPr>
          <w:b/>
          <w:bCs/>
          <w:color w:val="000000"/>
          <w:lang w:val="uk-UA"/>
        </w:rPr>
        <w:t>,</w:t>
      </w:r>
      <w:r w:rsidRPr="001B7B15">
        <w:rPr>
          <w:b/>
          <w:bCs/>
          <w:color w:val="000000"/>
        </w:rPr>
        <w:t> </w:t>
      </w:r>
      <w:r w:rsidRPr="001B7B15">
        <w:rPr>
          <w:color w:val="000000"/>
          <w:lang w:val="uk-UA"/>
        </w:rPr>
        <w:t>діючого на підставі</w:t>
      </w:r>
      <w:r w:rsidRPr="001B7B15">
        <w:rPr>
          <w:color w:val="000000"/>
        </w:rPr>
        <w:t> </w:t>
      </w:r>
      <w:r>
        <w:rPr>
          <w:color w:val="000000"/>
          <w:lang w:val="uk-UA"/>
        </w:rPr>
        <w:t>Статуту</w:t>
      </w:r>
      <w:r w:rsidRPr="001B7B15">
        <w:rPr>
          <w:rFonts w:ascii="Times New Roman" w:hAnsi="Times New Roman" w:cs="Times New Roman"/>
          <w:color w:val="000000"/>
          <w:spacing w:val="3"/>
          <w:lang w:val="uk-UA"/>
        </w:rPr>
        <w:t xml:space="preserve">, </w:t>
      </w:r>
      <w:r w:rsidRPr="001B7B15">
        <w:rPr>
          <w:rFonts w:ascii="Times New Roman" w:hAnsi="Times New Roman" w:cs="Times New Roman"/>
          <w:color w:val="000000"/>
          <w:spacing w:val="7"/>
          <w:lang w:val="uk-UA"/>
        </w:rPr>
        <w:t>з однієї   сторони</w:t>
      </w:r>
      <w:r w:rsidRPr="001B7B15">
        <w:rPr>
          <w:rFonts w:ascii="Times New Roman" w:hAnsi="Times New Roman" w:cs="Times New Roman"/>
          <w:color w:val="000000"/>
          <w:spacing w:val="-8"/>
          <w:lang w:val="uk-UA"/>
        </w:rPr>
        <w:t xml:space="preserve">,  </w:t>
      </w:r>
      <w:r w:rsidRPr="001B7B15">
        <w:rPr>
          <w:rFonts w:ascii="Times New Roman" w:hAnsi="Times New Roman" w:cs="Times New Roman"/>
          <w:color w:val="000000"/>
          <w:spacing w:val="-1"/>
          <w:lang w:val="uk-UA"/>
        </w:rPr>
        <w:t xml:space="preserve">та </w:t>
      </w:r>
      <w:r w:rsidRPr="001B7B15">
        <w:rPr>
          <w:rFonts w:ascii="Times New Roman" w:hAnsi="Times New Roman" w:cs="Times New Roman"/>
          <w:b/>
          <w:bCs/>
          <w:color w:val="000000"/>
          <w:spacing w:val="-1"/>
          <w:lang w:val="uk-UA"/>
        </w:rPr>
        <w:t>__________________________,</w:t>
      </w:r>
      <w:r w:rsidRPr="001B7B15">
        <w:rPr>
          <w:rFonts w:ascii="Times New Roman" w:hAnsi="Times New Roman" w:cs="Times New Roman"/>
          <w:color w:val="000000"/>
          <w:spacing w:val="4"/>
          <w:lang w:val="uk-UA"/>
        </w:rPr>
        <w:t xml:space="preserve"> який надалі іменується «</w:t>
      </w:r>
      <w:r>
        <w:rPr>
          <w:rFonts w:ascii="Times New Roman" w:hAnsi="Times New Roman" w:cs="Times New Roman"/>
          <w:color w:val="000000"/>
          <w:spacing w:val="4"/>
          <w:lang w:val="uk-UA"/>
        </w:rPr>
        <w:t>Виконавець</w:t>
      </w:r>
      <w:r w:rsidRPr="001B7B15">
        <w:rPr>
          <w:rFonts w:ascii="Times New Roman" w:hAnsi="Times New Roman" w:cs="Times New Roman"/>
          <w:color w:val="000000"/>
          <w:spacing w:val="4"/>
          <w:lang w:val="uk-UA"/>
        </w:rPr>
        <w:t>»</w:t>
      </w:r>
      <w:r w:rsidRPr="001B7B15">
        <w:rPr>
          <w:rFonts w:ascii="Times New Roman" w:hAnsi="Times New Roman" w:cs="Times New Roman"/>
          <w:b/>
          <w:bCs/>
          <w:color w:val="000000"/>
          <w:spacing w:val="-1"/>
          <w:lang w:val="uk-UA"/>
        </w:rPr>
        <w:t>,</w:t>
      </w:r>
      <w:r w:rsidRPr="001B7B15">
        <w:rPr>
          <w:rFonts w:ascii="Times New Roman" w:hAnsi="Times New Roman" w:cs="Times New Roman"/>
          <w:color w:val="000000"/>
          <w:spacing w:val="-1"/>
          <w:lang w:val="uk-UA"/>
        </w:rPr>
        <w:t xml:space="preserve"> в особі _______________________________, що діє на підставі ______________, </w:t>
      </w:r>
      <w:r w:rsidRPr="001B7B15">
        <w:rPr>
          <w:rFonts w:ascii="Times New Roman" w:hAnsi="Times New Roman" w:cs="Times New Roman"/>
          <w:color w:val="000000"/>
          <w:lang w:val="uk-UA"/>
        </w:rPr>
        <w:t>з іншої сторони, які надалі разом іменуються Сторонами</w:t>
      </w:r>
      <w:r w:rsidRPr="001B7B15">
        <w:rPr>
          <w:color w:val="000000"/>
          <w:lang w:val="uk-UA"/>
        </w:rPr>
        <w:t xml:space="preserve">, </w:t>
      </w:r>
      <w:r w:rsidRPr="001B7B15">
        <w:rPr>
          <w:lang w:val="uk-UA"/>
        </w:rPr>
        <w:t>керуючись Цивільним, Господарським кодексами, вимогами постанови Кабінетів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 xml:space="preserve"> (зі змінами)</w:t>
      </w:r>
      <w:r w:rsidRPr="001B7B15">
        <w:rPr>
          <w:rFonts w:eastAsia="MS Mincho"/>
          <w:lang w:val="uk-UA"/>
        </w:rPr>
        <w:t xml:space="preserve">, </w:t>
      </w:r>
      <w:r w:rsidRPr="001B7B15">
        <w:rPr>
          <w:lang w:val="uk-UA"/>
        </w:rPr>
        <w:t>уклали цей Договір (далі-Договір) про наступне:</w:t>
      </w:r>
    </w:p>
    <w:p w:rsidR="00F56ED3" w:rsidRPr="001B7B15" w:rsidRDefault="00F56ED3" w:rsidP="00F56ED3">
      <w:pPr>
        <w:jc w:val="both"/>
        <w:rPr>
          <w:lang w:val="uk-UA"/>
        </w:rPr>
      </w:pPr>
    </w:p>
    <w:p w:rsidR="00F56ED3" w:rsidRPr="00291C50" w:rsidRDefault="00F56ED3" w:rsidP="00F56ED3">
      <w:pPr>
        <w:numPr>
          <w:ilvl w:val="0"/>
          <w:numId w:val="5"/>
        </w:numPr>
        <w:autoSpaceDE w:val="0"/>
        <w:autoSpaceDN w:val="0"/>
        <w:adjustRightInd w:val="0"/>
        <w:spacing w:line="240" w:lineRule="auto"/>
        <w:ind w:left="0" w:firstLine="0"/>
        <w:jc w:val="center"/>
        <w:rPr>
          <w:b/>
          <w:bCs/>
        </w:rPr>
      </w:pPr>
      <w:r w:rsidRPr="00291C50">
        <w:rPr>
          <w:b/>
          <w:bCs/>
        </w:rPr>
        <w:t>Предмет договору.</w:t>
      </w:r>
    </w:p>
    <w:p w:rsidR="00F56ED3" w:rsidRPr="007672A1" w:rsidRDefault="00F56ED3" w:rsidP="00E67A75">
      <w:pPr>
        <w:numPr>
          <w:ilvl w:val="1"/>
          <w:numId w:val="6"/>
        </w:numPr>
        <w:spacing w:line="240" w:lineRule="auto"/>
        <w:ind w:left="0" w:firstLine="0"/>
        <w:jc w:val="both"/>
        <w:rPr>
          <w:rFonts w:ascii="Times New Roman" w:hAnsi="Times New Roman" w:cs="Times New Roman"/>
        </w:rPr>
      </w:pPr>
      <w:r w:rsidRPr="007672A1">
        <w:rPr>
          <w:rFonts w:ascii="Times New Roman" w:hAnsi="Times New Roman" w:cs="Times New Roman"/>
        </w:rPr>
        <w:t xml:space="preserve">ВИКОНАВЕЦЬ зобов’язується надавати </w:t>
      </w:r>
      <w:r w:rsidRPr="00F56ED3">
        <w:rPr>
          <w:rFonts w:ascii="Times New Roman" w:hAnsi="Times New Roman" w:cs="Times New Roman"/>
          <w:b/>
        </w:rPr>
        <w:t>Послуги з технічного обслуговування рентгенівського обладнання (код за ЄЗС ДК 021:2015: 50420000-5 Послуги з ремонту і технічного обслуговування медичного та хірургічного обладнання)</w:t>
      </w:r>
      <w:r w:rsidRPr="007672A1">
        <w:rPr>
          <w:rFonts w:ascii="Times New Roman" w:hAnsi="Times New Roman" w:cs="Times New Roman"/>
          <w:b/>
          <w:lang w:val="uk-UA"/>
        </w:rPr>
        <w:t xml:space="preserve"> </w:t>
      </w:r>
      <w:r w:rsidRPr="007672A1">
        <w:rPr>
          <w:rFonts w:ascii="Times New Roman" w:hAnsi="Times New Roman" w:cs="Times New Roman"/>
        </w:rPr>
        <w:t xml:space="preserve">згідно Специфікації №1, а </w:t>
      </w:r>
      <w:r w:rsidRPr="007672A1">
        <w:rPr>
          <w:rFonts w:ascii="Times New Roman" w:hAnsi="Times New Roman" w:cs="Times New Roman"/>
          <w:lang w:val="uk-UA"/>
        </w:rPr>
        <w:t>ЗАМОВНИК прийняти та оплатити їх.</w:t>
      </w:r>
    </w:p>
    <w:p w:rsidR="00F56ED3" w:rsidRPr="007672A1" w:rsidRDefault="00F56ED3" w:rsidP="00F56ED3">
      <w:pPr>
        <w:numPr>
          <w:ilvl w:val="1"/>
          <w:numId w:val="6"/>
        </w:numPr>
        <w:spacing w:line="240" w:lineRule="auto"/>
        <w:ind w:left="0" w:firstLine="0"/>
        <w:jc w:val="both"/>
        <w:rPr>
          <w:rFonts w:ascii="Times New Roman" w:hAnsi="Times New Roman" w:cs="Times New Roman"/>
        </w:rPr>
      </w:pPr>
      <w:r w:rsidRPr="007672A1">
        <w:rPr>
          <w:rFonts w:ascii="Times New Roman" w:hAnsi="Times New Roman" w:cs="Times New Roman"/>
        </w:rPr>
        <w:t xml:space="preserve">Перелік обладнання, яке приймається </w:t>
      </w:r>
      <w:r w:rsidRPr="007672A1">
        <w:rPr>
          <w:rFonts w:ascii="Times New Roman" w:hAnsi="Times New Roman" w:cs="Times New Roman"/>
          <w:caps/>
        </w:rPr>
        <w:t>Виконавцем</w:t>
      </w:r>
      <w:r w:rsidRPr="007672A1">
        <w:rPr>
          <w:rFonts w:ascii="Times New Roman" w:hAnsi="Times New Roman" w:cs="Times New Roman"/>
        </w:rPr>
        <w:t xml:space="preserve"> на комплексне технічне обслуговування, </w:t>
      </w:r>
      <w:r w:rsidRPr="007672A1">
        <w:rPr>
          <w:rFonts w:ascii="Times New Roman" w:hAnsi="Times New Roman" w:cs="Times New Roman"/>
          <w:lang w:val="uk-UA"/>
        </w:rPr>
        <w:t xml:space="preserve">зазначене в </w:t>
      </w:r>
      <w:proofErr w:type="gramStart"/>
      <w:r w:rsidRPr="007672A1">
        <w:rPr>
          <w:rFonts w:ascii="Times New Roman" w:hAnsi="Times New Roman" w:cs="Times New Roman"/>
          <w:lang w:val="uk-UA"/>
        </w:rPr>
        <w:t xml:space="preserve">додатку </w:t>
      </w:r>
      <w:r w:rsidRPr="007672A1">
        <w:rPr>
          <w:rFonts w:ascii="Times New Roman" w:hAnsi="Times New Roman" w:cs="Times New Roman"/>
        </w:rPr>
        <w:t xml:space="preserve"> №</w:t>
      </w:r>
      <w:proofErr w:type="gramEnd"/>
      <w:r w:rsidRPr="007672A1">
        <w:rPr>
          <w:rFonts w:ascii="Times New Roman" w:hAnsi="Times New Roman" w:cs="Times New Roman"/>
        </w:rPr>
        <w:t>2, який є невід’ємною частиною Договору.</w:t>
      </w:r>
    </w:p>
    <w:p w:rsidR="00F56ED3" w:rsidRPr="00E67A75" w:rsidRDefault="00F56ED3" w:rsidP="00E67A75">
      <w:pPr>
        <w:pStyle w:val="af4"/>
        <w:numPr>
          <w:ilvl w:val="1"/>
          <w:numId w:val="6"/>
        </w:numPr>
        <w:ind w:left="0" w:firstLine="0"/>
        <w:jc w:val="both"/>
        <w:rPr>
          <w:rFonts w:ascii="Times New Roman" w:hAnsi="Times New Roman" w:cs="Times New Roman"/>
        </w:rPr>
      </w:pPr>
      <w:r w:rsidRPr="00E67A75">
        <w:rPr>
          <w:rFonts w:ascii="Times New Roman" w:hAnsi="Times New Roman" w:cs="Times New Roman"/>
          <w:caps/>
        </w:rPr>
        <w:t>Замовник</w:t>
      </w:r>
      <w:r w:rsidRPr="00E67A75">
        <w:rPr>
          <w:rFonts w:ascii="Times New Roman" w:hAnsi="Times New Roman" w:cs="Times New Roman"/>
        </w:rPr>
        <w:t xml:space="preserve"> зобов’язується прийняти і оплатити надані послуги.</w:t>
      </w:r>
      <w:r w:rsidR="00E67A75" w:rsidRPr="00E67A75">
        <w:t xml:space="preserve"> </w:t>
      </w:r>
      <w:r w:rsidR="00E67A75" w:rsidRPr="00E67A75">
        <w:rPr>
          <w:rFonts w:ascii="Times New Roman" w:hAnsi="Times New Roman" w:cs="Times New Roman"/>
        </w:rPr>
        <w:t>Періодичність надання послуг – 1 раз в квартал.</w:t>
      </w:r>
    </w:p>
    <w:p w:rsidR="00F56ED3" w:rsidRPr="00F11D9B" w:rsidRDefault="00F56ED3" w:rsidP="00F56ED3">
      <w:pPr>
        <w:jc w:val="both"/>
        <w:rPr>
          <w:rFonts w:ascii="OfficinaSansWinCTT" w:hAnsi="OfficinaSansWinCTT"/>
          <w:sz w:val="10"/>
          <w:szCs w:val="10"/>
        </w:rPr>
      </w:pPr>
    </w:p>
    <w:p w:rsidR="00F56ED3" w:rsidRDefault="00F56ED3" w:rsidP="00F56ED3">
      <w:pPr>
        <w:numPr>
          <w:ilvl w:val="0"/>
          <w:numId w:val="6"/>
        </w:numPr>
        <w:autoSpaceDE w:val="0"/>
        <w:autoSpaceDN w:val="0"/>
        <w:adjustRightInd w:val="0"/>
        <w:spacing w:line="240" w:lineRule="auto"/>
        <w:ind w:left="0" w:firstLine="0"/>
        <w:jc w:val="center"/>
        <w:rPr>
          <w:rFonts w:ascii="OfficinaSansWinCTT" w:hAnsi="OfficinaSansWinCTT"/>
          <w:b/>
          <w:bCs/>
        </w:rPr>
      </w:pPr>
      <w:r>
        <w:rPr>
          <w:rFonts w:ascii="OfficinaSansWinCTT" w:hAnsi="OfficinaSansWinCTT"/>
          <w:b/>
          <w:bCs/>
        </w:rPr>
        <w:t>Умови виконання послуг.</w:t>
      </w:r>
    </w:p>
    <w:p w:rsidR="00F56ED3" w:rsidRDefault="00F56ED3" w:rsidP="00F56ED3">
      <w:pPr>
        <w:numPr>
          <w:ilvl w:val="1"/>
          <w:numId w:val="6"/>
        </w:numPr>
        <w:tabs>
          <w:tab w:val="num" w:pos="720"/>
        </w:tabs>
        <w:autoSpaceDE w:val="0"/>
        <w:autoSpaceDN w:val="0"/>
        <w:adjustRightInd w:val="0"/>
        <w:spacing w:line="240" w:lineRule="auto"/>
        <w:ind w:left="0" w:firstLine="0"/>
        <w:jc w:val="both"/>
        <w:rPr>
          <w:rFonts w:ascii="OfficinaSansWinCTT" w:hAnsi="OfficinaSansWinCTT"/>
        </w:rPr>
      </w:pPr>
      <w:r>
        <w:rPr>
          <w:rFonts w:ascii="OfficinaSansWinCTT" w:hAnsi="OfficinaSansWinCTT"/>
        </w:rPr>
        <w:t xml:space="preserve">Послуги можуть здійснюватися як на території установи </w:t>
      </w:r>
      <w:r>
        <w:rPr>
          <w:rFonts w:ascii="OfficinaSansWinCTT" w:hAnsi="OfficinaSansWinCTT"/>
          <w:caps/>
        </w:rPr>
        <w:t>Замовника</w:t>
      </w:r>
      <w:r>
        <w:rPr>
          <w:rFonts w:ascii="OfficinaSansWinCTT" w:hAnsi="OfficinaSansWinCTT"/>
        </w:rPr>
        <w:t xml:space="preserve">, так і на території підприємства </w:t>
      </w:r>
      <w:r>
        <w:rPr>
          <w:rFonts w:ascii="OfficinaSansWinCTT" w:hAnsi="OfficinaSansWinCTT"/>
          <w:caps/>
        </w:rPr>
        <w:t>Виконавця</w:t>
      </w:r>
      <w:r>
        <w:rPr>
          <w:rFonts w:ascii="OfficinaSansWinCTT" w:hAnsi="OfficinaSansWinCTT"/>
        </w:rPr>
        <w:t xml:space="preserve">. Представники </w:t>
      </w:r>
      <w:r>
        <w:rPr>
          <w:rFonts w:ascii="OfficinaSansWinCTT" w:hAnsi="OfficinaSansWinCTT"/>
          <w:caps/>
        </w:rPr>
        <w:t>Виконавця</w:t>
      </w:r>
      <w:r>
        <w:rPr>
          <w:rFonts w:ascii="OfficinaSansWinCTT" w:hAnsi="OfficinaSansWinCTT"/>
        </w:rPr>
        <w:t xml:space="preserve"> узгоджують свою роботу з режимом роботи, встановленим в закладі ЗАМОВНИКА. У випадку необхідності виконання послуг в стислі строки представники </w:t>
      </w:r>
      <w:r>
        <w:rPr>
          <w:rFonts w:ascii="OfficinaSansWinCTT" w:hAnsi="OfficinaSansWinCTT"/>
          <w:caps/>
        </w:rPr>
        <w:t>Виконавця</w:t>
      </w:r>
      <w:r>
        <w:rPr>
          <w:rFonts w:ascii="OfficinaSansWinCTT" w:hAnsi="OfficinaSansWinCTT"/>
        </w:rPr>
        <w:t xml:space="preserve"> можуть працювати в позаурочний час.</w:t>
      </w:r>
    </w:p>
    <w:p w:rsidR="00F56ED3" w:rsidRDefault="00F56ED3" w:rsidP="00F56ED3">
      <w:pPr>
        <w:numPr>
          <w:ilvl w:val="1"/>
          <w:numId w:val="6"/>
        </w:numPr>
        <w:autoSpaceDE w:val="0"/>
        <w:autoSpaceDN w:val="0"/>
        <w:adjustRightInd w:val="0"/>
        <w:spacing w:line="240" w:lineRule="auto"/>
        <w:ind w:left="0" w:firstLine="0"/>
        <w:jc w:val="both"/>
        <w:rPr>
          <w:rFonts w:ascii="OfficinaSansWinCTT" w:hAnsi="OfficinaSansWinCTT"/>
        </w:rPr>
      </w:pPr>
      <w:r>
        <w:rPr>
          <w:rFonts w:ascii="OfficinaSansWinCTT" w:hAnsi="OfficinaSansWinCTT"/>
        </w:rPr>
        <w:t xml:space="preserve">У випадку передачі обладнання від </w:t>
      </w:r>
      <w:r>
        <w:rPr>
          <w:rFonts w:ascii="OfficinaSansWinCTT" w:hAnsi="OfficinaSansWinCTT"/>
          <w:caps/>
        </w:rPr>
        <w:t>Замовника</w:t>
      </w:r>
      <w:r>
        <w:rPr>
          <w:rFonts w:ascii="OfficinaSansWinCTT" w:hAnsi="OfficinaSansWinCTT"/>
        </w:rPr>
        <w:t xml:space="preserve"> до </w:t>
      </w:r>
      <w:r>
        <w:rPr>
          <w:rFonts w:ascii="OfficinaSansWinCTT" w:hAnsi="OfficinaSansWinCTT"/>
          <w:caps/>
        </w:rPr>
        <w:t>Виконавця</w:t>
      </w:r>
      <w:r>
        <w:rPr>
          <w:rFonts w:ascii="OfficinaSansWinCTT" w:hAnsi="OfficinaSansWinCTT"/>
        </w:rPr>
        <w:t xml:space="preserve"> для виконання послуг сторони оформляють Акт передачі обладнання. Підтвердженням факту повернення обладнання ЗАМОВНИКУ є підписаний представниками </w:t>
      </w:r>
      <w:r>
        <w:rPr>
          <w:rFonts w:ascii="OfficinaSansWinCTT" w:hAnsi="OfficinaSansWinCTT"/>
          <w:caps/>
        </w:rPr>
        <w:t xml:space="preserve">Виконавця </w:t>
      </w:r>
      <w:r>
        <w:rPr>
          <w:rFonts w:ascii="OfficinaSansWinCTT" w:hAnsi="OfficinaSansWinCTT"/>
        </w:rPr>
        <w:t>та</w:t>
      </w:r>
      <w:r>
        <w:rPr>
          <w:rFonts w:ascii="OfficinaSansWinCTT" w:hAnsi="OfficinaSansWinCTT"/>
          <w:caps/>
        </w:rPr>
        <w:t xml:space="preserve"> </w:t>
      </w:r>
      <w:r>
        <w:rPr>
          <w:rFonts w:ascii="OfficinaSansWinCTT" w:hAnsi="OfficinaSansWinCTT"/>
        </w:rPr>
        <w:t>ЗАМОВНИКА</w:t>
      </w:r>
      <w:r>
        <w:rPr>
          <w:rFonts w:ascii="OfficinaSansWinCTT" w:hAnsi="OfficinaSansWinCTT"/>
          <w:caps/>
        </w:rPr>
        <w:t xml:space="preserve"> </w:t>
      </w:r>
      <w:r>
        <w:rPr>
          <w:rFonts w:ascii="OfficinaSansWinCTT" w:hAnsi="OfficinaSansWinCTT"/>
        </w:rPr>
        <w:t>наряд-замовлення на виконання послуг або акт виконаних послуг або акт прийому-передачі обладнання. У випадку, якщо ЗАМОВНИК має претензії або зауваження щодо комплектності або стану обладнання, що повертається, про це робиться відмітка (запис) в наряді-замовленні на виконання послуг або акті виконаних послуг або акті прийому передачі обладнання.</w:t>
      </w:r>
    </w:p>
    <w:p w:rsidR="00F56ED3" w:rsidRDefault="00F56ED3" w:rsidP="00F56ED3">
      <w:pPr>
        <w:numPr>
          <w:ilvl w:val="1"/>
          <w:numId w:val="6"/>
        </w:numPr>
        <w:tabs>
          <w:tab w:val="num" w:pos="720"/>
        </w:tabs>
        <w:autoSpaceDE w:val="0"/>
        <w:autoSpaceDN w:val="0"/>
        <w:adjustRightInd w:val="0"/>
        <w:spacing w:line="240" w:lineRule="auto"/>
        <w:ind w:left="0" w:firstLine="0"/>
        <w:jc w:val="both"/>
        <w:rPr>
          <w:rFonts w:ascii="OfficinaSansWinCTT" w:hAnsi="OfficinaSansWinCTT"/>
        </w:rPr>
      </w:pPr>
      <w:r>
        <w:rPr>
          <w:rFonts w:ascii="OfficinaSansWinCTT" w:hAnsi="OfficinaSansWinCTT"/>
        </w:rPr>
        <w:t xml:space="preserve">Послуги можуть здійснюватися з використанням матеріалів та запасних частин </w:t>
      </w:r>
      <w:r>
        <w:rPr>
          <w:rFonts w:ascii="OfficinaSansWinCTT" w:hAnsi="OfficinaSansWinCTT"/>
          <w:caps/>
        </w:rPr>
        <w:t xml:space="preserve">Виконавця </w:t>
      </w:r>
      <w:r>
        <w:rPr>
          <w:rFonts w:ascii="OfficinaSansWinCTT" w:hAnsi="OfficinaSansWinCTT"/>
        </w:rPr>
        <w:t xml:space="preserve">або </w:t>
      </w:r>
      <w:r>
        <w:rPr>
          <w:rFonts w:ascii="OfficinaSansWinCTT" w:hAnsi="OfficinaSansWinCTT"/>
          <w:caps/>
        </w:rPr>
        <w:t>замовника</w:t>
      </w:r>
      <w:r>
        <w:rPr>
          <w:rFonts w:ascii="OfficinaSansWinCTT" w:hAnsi="OfficinaSansWinCTT"/>
        </w:rPr>
        <w:t xml:space="preserve">. В разі використання матеріалів та запасних частин </w:t>
      </w:r>
      <w:r>
        <w:rPr>
          <w:rFonts w:ascii="OfficinaSansWinCTT" w:hAnsi="OfficinaSansWinCTT"/>
          <w:caps/>
        </w:rPr>
        <w:t xml:space="preserve">Виконавця, </w:t>
      </w:r>
      <w:r>
        <w:rPr>
          <w:rFonts w:ascii="OfficinaSansWinCTT" w:hAnsi="OfficinaSansWinCTT"/>
        </w:rPr>
        <w:t xml:space="preserve">їх вартість додається до вартості послуг та відображається в акті виконаних послуг. В разі використання матеріалів та запасних частин </w:t>
      </w:r>
      <w:r>
        <w:rPr>
          <w:rFonts w:ascii="OfficinaSansWinCTT" w:hAnsi="OfficinaSansWinCTT"/>
          <w:caps/>
        </w:rPr>
        <w:t xml:space="preserve">ЗАМОВНИКА, </w:t>
      </w:r>
      <w:r>
        <w:rPr>
          <w:rFonts w:ascii="OfficinaSansWinCTT" w:hAnsi="OfficinaSansWinCTT"/>
        </w:rPr>
        <w:t>їх вартість не включається в вартість послуг, а гарантія на виконані послуги з використанням таких запасних частин та матеріалів, не надається.</w:t>
      </w:r>
    </w:p>
    <w:p w:rsidR="00F56ED3" w:rsidRDefault="00F56ED3" w:rsidP="00F56ED3">
      <w:pPr>
        <w:numPr>
          <w:ilvl w:val="1"/>
          <w:numId w:val="6"/>
        </w:numPr>
        <w:tabs>
          <w:tab w:val="num" w:pos="720"/>
        </w:tabs>
        <w:autoSpaceDE w:val="0"/>
        <w:autoSpaceDN w:val="0"/>
        <w:adjustRightInd w:val="0"/>
        <w:spacing w:line="240" w:lineRule="auto"/>
        <w:ind w:left="0" w:firstLine="0"/>
        <w:jc w:val="both"/>
        <w:rPr>
          <w:rFonts w:ascii="OfficinaSansWinCTT" w:hAnsi="OfficinaSansWinCTT"/>
        </w:rPr>
      </w:pPr>
      <w:r>
        <w:rPr>
          <w:rFonts w:ascii="OfficinaSansWinCTT" w:hAnsi="OfficinaSansWinCTT"/>
          <w:caps/>
        </w:rPr>
        <w:t>Замовник</w:t>
      </w:r>
      <w:r>
        <w:rPr>
          <w:rFonts w:ascii="OfficinaSansWinCTT" w:hAnsi="OfficinaSansWinCTT"/>
        </w:rPr>
        <w:t xml:space="preserve"> призначає з числа своїх співробітників відповідального, який організовує представникам </w:t>
      </w:r>
      <w:r>
        <w:rPr>
          <w:rFonts w:ascii="OfficinaSansWinCTT" w:hAnsi="OfficinaSansWinCTT"/>
          <w:caps/>
        </w:rPr>
        <w:t>Виконавця</w:t>
      </w:r>
      <w:r>
        <w:rPr>
          <w:rFonts w:ascii="OfficinaSansWinCTT" w:hAnsi="OfficinaSansWinCTT"/>
        </w:rPr>
        <w:t xml:space="preserve"> доступ до медичної техніки, а також вирішує інші організаційні питання, які можуть виникнути в процесі виконання представниками </w:t>
      </w:r>
      <w:r>
        <w:rPr>
          <w:rFonts w:ascii="OfficinaSansWinCTT" w:hAnsi="OfficinaSansWinCTT"/>
          <w:caps/>
        </w:rPr>
        <w:t>Виконавця</w:t>
      </w:r>
      <w:r>
        <w:rPr>
          <w:rFonts w:ascii="OfficinaSansWinCTT" w:hAnsi="OfficinaSansWinCTT"/>
        </w:rPr>
        <w:t xml:space="preserve"> своїх зобов’язань згідно даного Договору. </w:t>
      </w:r>
    </w:p>
    <w:p w:rsidR="00F56ED3" w:rsidRDefault="00F56ED3" w:rsidP="00F56ED3">
      <w:pPr>
        <w:numPr>
          <w:ilvl w:val="1"/>
          <w:numId w:val="6"/>
        </w:numPr>
        <w:tabs>
          <w:tab w:val="num" w:pos="720"/>
        </w:tabs>
        <w:autoSpaceDE w:val="0"/>
        <w:autoSpaceDN w:val="0"/>
        <w:adjustRightInd w:val="0"/>
        <w:spacing w:line="240" w:lineRule="auto"/>
        <w:ind w:left="0" w:firstLine="0"/>
        <w:jc w:val="both"/>
        <w:rPr>
          <w:rFonts w:ascii="OfficinaSansWinCTT" w:hAnsi="OfficinaSansWinCTT"/>
        </w:rPr>
      </w:pPr>
      <w:r>
        <w:rPr>
          <w:rFonts w:ascii="OfficinaSansWinCTT" w:hAnsi="OfficinaSansWinCTT"/>
        </w:rPr>
        <w:t xml:space="preserve">ЗАМОВНИК здійснює добір необхідної документації (паспорта, посібники з експлуатації тощо) та надає її представникам ВИКОНАВЦЯ на період виконання послуг. </w:t>
      </w:r>
    </w:p>
    <w:p w:rsidR="00F56ED3" w:rsidRDefault="00F56ED3" w:rsidP="00F56ED3">
      <w:pPr>
        <w:numPr>
          <w:ilvl w:val="1"/>
          <w:numId w:val="6"/>
        </w:numPr>
        <w:spacing w:line="240" w:lineRule="auto"/>
        <w:ind w:left="0" w:firstLine="0"/>
        <w:jc w:val="both"/>
        <w:rPr>
          <w:rFonts w:ascii="OfficinaSansWinCTT" w:hAnsi="OfficinaSansWinCTT"/>
        </w:rPr>
      </w:pPr>
      <w:r>
        <w:rPr>
          <w:rFonts w:ascii="OfficinaSansWinCTT" w:hAnsi="OfficinaSansWinCTT"/>
          <w:caps/>
        </w:rPr>
        <w:t>Замовник</w:t>
      </w:r>
      <w:r>
        <w:rPr>
          <w:rFonts w:ascii="OfficinaSansWinCTT" w:hAnsi="OfficinaSansWinCTT"/>
        </w:rPr>
        <w:t xml:space="preserve"> бере на себе зобов’язання виконувати всі вказівки спеціаліста </w:t>
      </w:r>
      <w:r>
        <w:rPr>
          <w:rFonts w:ascii="OfficinaSansWinCTT" w:hAnsi="OfficinaSansWinCTT"/>
          <w:caps/>
        </w:rPr>
        <w:t>Виконавця</w:t>
      </w:r>
      <w:r>
        <w:rPr>
          <w:rFonts w:ascii="OfficinaSansWinCTT" w:hAnsi="OfficinaSansWinCTT"/>
        </w:rPr>
        <w:t xml:space="preserve"> по експлуатації та збереженню медичної техніки, допускати до роботи з нею лише працівників, які пройшли відповідне навчання. Персонал </w:t>
      </w:r>
      <w:r>
        <w:rPr>
          <w:rFonts w:ascii="OfficinaSansWinCTT" w:hAnsi="OfficinaSansWinCTT"/>
          <w:caps/>
        </w:rPr>
        <w:t>Замовника</w:t>
      </w:r>
      <w:r>
        <w:rPr>
          <w:rFonts w:ascii="OfficinaSansWinCTT" w:hAnsi="OfficinaSansWinCTT"/>
        </w:rPr>
        <w:t xml:space="preserve">, який експлуатує медичну техніку, зобов’язаний також виконувати правила експлуатації, рекомендовані заводом-виробником. У </w:t>
      </w:r>
      <w:proofErr w:type="gramStart"/>
      <w:r>
        <w:rPr>
          <w:rFonts w:ascii="OfficinaSansWinCTT" w:hAnsi="OfficinaSansWinCTT"/>
        </w:rPr>
        <w:t xml:space="preserve">випадках  </w:t>
      </w:r>
      <w:r>
        <w:rPr>
          <w:rFonts w:ascii="OfficinaSansWinCTT" w:hAnsi="OfficinaSansWinCTT"/>
        </w:rPr>
        <w:lastRenderedPageBreak/>
        <w:t>порушення</w:t>
      </w:r>
      <w:proofErr w:type="gramEnd"/>
      <w:r>
        <w:rPr>
          <w:rFonts w:ascii="OfficinaSansWinCTT" w:hAnsi="OfficinaSansWinCTT"/>
        </w:rPr>
        <w:t xml:space="preserve"> даного пункту Договору </w:t>
      </w:r>
      <w:r>
        <w:rPr>
          <w:rFonts w:ascii="OfficinaSansWinCTT" w:hAnsi="OfficinaSansWinCTT"/>
          <w:caps/>
        </w:rPr>
        <w:t>Виконавець</w:t>
      </w:r>
      <w:r>
        <w:rPr>
          <w:rFonts w:ascii="OfficinaSansWinCTT" w:hAnsi="OfficinaSansWinCTT"/>
        </w:rPr>
        <w:t xml:space="preserve"> не несе відповідальності за працездатність медичної техніки та виконання умов договору.</w:t>
      </w:r>
    </w:p>
    <w:p w:rsidR="00F56ED3" w:rsidRDefault="00F56ED3" w:rsidP="00F56ED3">
      <w:pPr>
        <w:numPr>
          <w:ilvl w:val="1"/>
          <w:numId w:val="6"/>
        </w:numPr>
        <w:tabs>
          <w:tab w:val="num" w:pos="709"/>
        </w:tabs>
        <w:autoSpaceDE w:val="0"/>
        <w:autoSpaceDN w:val="0"/>
        <w:adjustRightInd w:val="0"/>
        <w:spacing w:line="240" w:lineRule="auto"/>
        <w:ind w:left="0" w:firstLine="0"/>
        <w:jc w:val="both"/>
        <w:rPr>
          <w:rFonts w:ascii="OfficinaSansWinCTT" w:hAnsi="OfficinaSansWinCTT"/>
        </w:rPr>
      </w:pPr>
      <w:r>
        <w:rPr>
          <w:rFonts w:ascii="OfficinaSansWinCTT" w:hAnsi="OfficinaSansWinCTT"/>
          <w:caps/>
        </w:rPr>
        <w:t>Замовник</w:t>
      </w:r>
      <w:r>
        <w:rPr>
          <w:rFonts w:ascii="OfficinaSansWinCTT" w:hAnsi="OfficinaSansWinCTT"/>
        </w:rPr>
        <w:t xml:space="preserve"> зобов’язується не створювати представникам </w:t>
      </w:r>
      <w:r>
        <w:rPr>
          <w:rFonts w:ascii="OfficinaSansWinCTT" w:hAnsi="OfficinaSansWinCTT"/>
          <w:caps/>
        </w:rPr>
        <w:t>Виконавця</w:t>
      </w:r>
      <w:r>
        <w:rPr>
          <w:rFonts w:ascii="OfficinaSansWinCTT" w:hAnsi="OfficinaSansWinCTT"/>
        </w:rPr>
        <w:t xml:space="preserve"> перешкод для виконання ним своїх зобов’язань згідно даного Договору.</w:t>
      </w:r>
    </w:p>
    <w:p w:rsidR="00F56ED3" w:rsidRDefault="00F56ED3" w:rsidP="00F56ED3">
      <w:pPr>
        <w:autoSpaceDE w:val="0"/>
        <w:autoSpaceDN w:val="0"/>
        <w:adjustRightInd w:val="0"/>
        <w:jc w:val="both"/>
        <w:rPr>
          <w:rFonts w:ascii="OfficinaSansWinCTT" w:hAnsi="OfficinaSansWinCTT"/>
        </w:rPr>
      </w:pPr>
    </w:p>
    <w:p w:rsidR="00F56ED3" w:rsidRDefault="00F56ED3" w:rsidP="00F56ED3">
      <w:pPr>
        <w:numPr>
          <w:ilvl w:val="0"/>
          <w:numId w:val="6"/>
        </w:numPr>
        <w:tabs>
          <w:tab w:val="num" w:pos="709"/>
        </w:tabs>
        <w:spacing w:line="240" w:lineRule="auto"/>
        <w:ind w:left="0" w:firstLine="0"/>
        <w:jc w:val="center"/>
        <w:rPr>
          <w:rFonts w:ascii="OfficinaSansWinCTT" w:hAnsi="OfficinaSansWinCTT"/>
          <w:b/>
          <w:bCs/>
        </w:rPr>
      </w:pPr>
      <w:r>
        <w:rPr>
          <w:rFonts w:ascii="OfficinaSansWinCTT" w:hAnsi="OfficinaSansWinCTT"/>
          <w:b/>
          <w:bCs/>
        </w:rPr>
        <w:t>Прийом виконаних послуг. Гарантійні зобов’язання.</w:t>
      </w:r>
    </w:p>
    <w:p w:rsidR="00F56ED3" w:rsidRDefault="00F56ED3" w:rsidP="00F56ED3">
      <w:pPr>
        <w:numPr>
          <w:ilvl w:val="1"/>
          <w:numId w:val="6"/>
        </w:numPr>
        <w:tabs>
          <w:tab w:val="num" w:pos="709"/>
        </w:tabs>
        <w:spacing w:line="240" w:lineRule="auto"/>
        <w:ind w:left="0" w:firstLine="0"/>
        <w:jc w:val="both"/>
        <w:rPr>
          <w:rFonts w:ascii="OfficinaSansWinCTT" w:hAnsi="OfficinaSansWinCTT"/>
        </w:rPr>
      </w:pPr>
      <w:r>
        <w:rPr>
          <w:rFonts w:ascii="OfficinaSansWinCTT" w:hAnsi="OfficinaSansWinCTT"/>
        </w:rPr>
        <w:t xml:space="preserve">Прийом </w:t>
      </w:r>
      <w:r>
        <w:rPr>
          <w:rFonts w:ascii="OfficinaSansWinCTT" w:hAnsi="OfficinaSansWinCTT"/>
          <w:bCs/>
        </w:rPr>
        <w:t>виконаних</w:t>
      </w:r>
      <w:r>
        <w:rPr>
          <w:rFonts w:ascii="OfficinaSansWinCTT" w:hAnsi="OfficinaSansWinCTT"/>
        </w:rPr>
        <w:t xml:space="preserve"> послуг здійснюється по закінченню виконання послуг або по закінченню певних етапів послуг.</w:t>
      </w:r>
    </w:p>
    <w:p w:rsidR="00F56ED3" w:rsidRDefault="00F56ED3" w:rsidP="00F56ED3">
      <w:pPr>
        <w:numPr>
          <w:ilvl w:val="1"/>
          <w:numId w:val="6"/>
        </w:numPr>
        <w:tabs>
          <w:tab w:val="num" w:pos="709"/>
        </w:tabs>
        <w:spacing w:line="240" w:lineRule="auto"/>
        <w:ind w:left="0" w:firstLine="0"/>
        <w:jc w:val="both"/>
        <w:rPr>
          <w:rFonts w:ascii="OfficinaSansWinCTT" w:hAnsi="OfficinaSansWinCTT"/>
        </w:rPr>
      </w:pPr>
      <w:r>
        <w:rPr>
          <w:rFonts w:ascii="OfficinaSansWinCTT" w:hAnsi="OfficinaSansWinCTT"/>
        </w:rPr>
        <w:t>Безпосередньо після виконання послуг представник ВИКОНАВЦЯ та представник ЗАМОВНИКА підписують наряд-замовлення, що є підтвердженням факту виконання послуг та відсутності зауважень щодо якості послуг, комплектності та стану обладнання тощо. Якщо ЗАМОВНИК має зауваження, вони повинні бути викладені в наряд-замовленні до його підписання.</w:t>
      </w:r>
    </w:p>
    <w:p w:rsidR="00F56ED3" w:rsidRDefault="00F56ED3" w:rsidP="00F56ED3">
      <w:pPr>
        <w:numPr>
          <w:ilvl w:val="1"/>
          <w:numId w:val="6"/>
        </w:numPr>
        <w:tabs>
          <w:tab w:val="num" w:pos="709"/>
        </w:tabs>
        <w:spacing w:line="240" w:lineRule="auto"/>
        <w:ind w:left="0" w:firstLine="0"/>
        <w:jc w:val="both"/>
        <w:rPr>
          <w:rFonts w:ascii="OfficinaSansWinCTT" w:hAnsi="OfficinaSansWinCTT"/>
        </w:rPr>
      </w:pPr>
      <w:r>
        <w:rPr>
          <w:rFonts w:ascii="OfficinaSansWinCTT" w:hAnsi="OfficinaSansWinCTT"/>
        </w:rPr>
        <w:t xml:space="preserve">Прийом-передача виконаних послуг оформляється актом прийому-передачі виконаних послуг, який являється підставою для оплати послуг, виконаних </w:t>
      </w:r>
      <w:r>
        <w:rPr>
          <w:rFonts w:ascii="OfficinaSansWinCTT" w:hAnsi="OfficinaSansWinCTT"/>
          <w:caps/>
        </w:rPr>
        <w:t>Виконавцем</w:t>
      </w:r>
      <w:r>
        <w:rPr>
          <w:rFonts w:ascii="OfficinaSansWinCTT" w:hAnsi="OfficinaSansWinCTT"/>
        </w:rPr>
        <w:t>. Допускається підписання акту прийому-передачі виконаних послуг без підписання наряду-замовлення.</w:t>
      </w:r>
    </w:p>
    <w:p w:rsidR="00F56ED3" w:rsidRDefault="00F56ED3" w:rsidP="00F56ED3">
      <w:pPr>
        <w:numPr>
          <w:ilvl w:val="1"/>
          <w:numId w:val="6"/>
        </w:numPr>
        <w:tabs>
          <w:tab w:val="num" w:pos="709"/>
        </w:tabs>
        <w:spacing w:line="240" w:lineRule="auto"/>
        <w:ind w:left="0" w:firstLine="0"/>
        <w:jc w:val="both"/>
        <w:rPr>
          <w:rFonts w:ascii="OfficinaSansWinCTT" w:hAnsi="OfficinaSansWinCTT"/>
        </w:rPr>
      </w:pPr>
      <w:r>
        <w:rPr>
          <w:rFonts w:ascii="OfficinaSansWinCTT" w:hAnsi="OfficinaSansWinCTT"/>
        </w:rPr>
        <w:t>Акт прийому-передачі оформляється та підписується не пізніше 3-х днів з моменту подання ВИКОНАВЦЕМ підготованого акту виконаних послуг.</w:t>
      </w:r>
    </w:p>
    <w:p w:rsidR="00F56ED3" w:rsidRDefault="00F56ED3" w:rsidP="00F56ED3">
      <w:pPr>
        <w:numPr>
          <w:ilvl w:val="1"/>
          <w:numId w:val="6"/>
        </w:numPr>
        <w:tabs>
          <w:tab w:val="num" w:pos="709"/>
        </w:tabs>
        <w:spacing w:line="240" w:lineRule="auto"/>
        <w:ind w:left="0" w:firstLine="0"/>
        <w:jc w:val="both"/>
        <w:rPr>
          <w:rFonts w:ascii="OfficinaSansWinCTT" w:hAnsi="OfficinaSansWinCTT"/>
        </w:rPr>
      </w:pPr>
      <w:r>
        <w:rPr>
          <w:rFonts w:ascii="OfficinaSansWinCTT" w:hAnsi="OfficinaSansWinCTT"/>
        </w:rPr>
        <w:t>У випадку, якщо акт прийому-передачі виконаних послуг не було підписано, підтвердженням виконання послуг згідно договору є підписаний співробітниками ЗАМОВНИКА та ВИКОНАВЦЯ наряд-замовлення на виконання послуг.</w:t>
      </w:r>
    </w:p>
    <w:p w:rsidR="00F56ED3" w:rsidRPr="00291C50" w:rsidRDefault="00F56ED3" w:rsidP="00F56ED3">
      <w:pPr>
        <w:numPr>
          <w:ilvl w:val="1"/>
          <w:numId w:val="6"/>
        </w:numPr>
        <w:tabs>
          <w:tab w:val="num" w:pos="709"/>
        </w:tabs>
        <w:spacing w:line="240" w:lineRule="auto"/>
        <w:ind w:left="0" w:firstLine="0"/>
        <w:jc w:val="both"/>
        <w:rPr>
          <w:rFonts w:ascii="OfficinaSansWinCTT" w:hAnsi="OfficinaSansWinCTT"/>
        </w:rPr>
      </w:pPr>
      <w:r>
        <w:rPr>
          <w:rFonts w:ascii="OfficinaSansWinCTT" w:hAnsi="OfficinaSansWinCTT"/>
        </w:rPr>
        <w:t xml:space="preserve">У випадку, коли Замовник має претензії до якості виконаних послуг, він зобов’язаний у триденний термін з моменту закінчення виконання послуг у письмовій формі пред’явити ці претензії. Якщо </w:t>
      </w:r>
      <w:r>
        <w:rPr>
          <w:rFonts w:ascii="OfficinaSansWinCTT" w:hAnsi="OfficinaSansWinCTT"/>
          <w:caps/>
        </w:rPr>
        <w:t>Замовник</w:t>
      </w:r>
      <w:r>
        <w:rPr>
          <w:rFonts w:ascii="OfficinaSansWinCTT" w:hAnsi="OfficinaSansWinCTT"/>
        </w:rPr>
        <w:t xml:space="preserve"> у письмовій формі не пред’явив претензії, він зобов’язаний </w:t>
      </w:r>
      <w:r w:rsidRPr="00291C50">
        <w:rPr>
          <w:rFonts w:ascii="OfficinaSansWinCTT" w:hAnsi="OfficinaSansWinCTT"/>
        </w:rPr>
        <w:t xml:space="preserve">підписати акт і оплатити виконані </w:t>
      </w:r>
      <w:r w:rsidRPr="00291C50">
        <w:rPr>
          <w:rFonts w:ascii="OfficinaSansWinCTT" w:hAnsi="OfficinaSansWinCTT"/>
          <w:caps/>
        </w:rPr>
        <w:t>Виконавцем</w:t>
      </w:r>
      <w:r w:rsidRPr="00291C50">
        <w:rPr>
          <w:rFonts w:ascii="OfficinaSansWinCTT" w:hAnsi="OfficinaSansWinCTT"/>
        </w:rPr>
        <w:t xml:space="preserve"> послуги.</w:t>
      </w:r>
    </w:p>
    <w:p w:rsidR="00F56ED3" w:rsidRPr="00291C50" w:rsidRDefault="00F56ED3" w:rsidP="00F56ED3">
      <w:pPr>
        <w:numPr>
          <w:ilvl w:val="1"/>
          <w:numId w:val="6"/>
        </w:numPr>
        <w:tabs>
          <w:tab w:val="num" w:pos="709"/>
        </w:tabs>
        <w:spacing w:line="240" w:lineRule="auto"/>
        <w:ind w:left="0" w:firstLine="0"/>
        <w:jc w:val="both"/>
        <w:rPr>
          <w:rFonts w:ascii="OfficinaSansWinCTT" w:hAnsi="OfficinaSansWinCTT"/>
        </w:rPr>
      </w:pPr>
      <w:r w:rsidRPr="00291C50">
        <w:rPr>
          <w:rFonts w:ascii="OfficinaSansWinCTT" w:hAnsi="OfficinaSansWinCTT"/>
        </w:rPr>
        <w:t xml:space="preserve">Гарантійні зобов’язання на виконані послуги становлять 3 (три) місяці за умови використання матеріалів та запасних частин ВИКОНАВЦЯ. Гарантійні зобов’язання поширюються лише на ті блоки (вузли, елементи), які обслуговувались ВИКОНАВЦЕМ, та на ті послуги, що були виконані та оплачені ЗАМОВНИКОМ. </w:t>
      </w:r>
    </w:p>
    <w:p w:rsidR="00F56ED3" w:rsidRPr="00B9659C" w:rsidRDefault="00F56ED3" w:rsidP="00F56ED3">
      <w:pPr>
        <w:jc w:val="both"/>
        <w:rPr>
          <w:rFonts w:ascii="OfficinaSansWinCTT" w:hAnsi="OfficinaSansWinCTT"/>
          <w:highlight w:val="yellow"/>
        </w:rPr>
      </w:pPr>
    </w:p>
    <w:p w:rsidR="00F56ED3" w:rsidRDefault="00F56ED3" w:rsidP="00F56ED3">
      <w:pPr>
        <w:numPr>
          <w:ilvl w:val="0"/>
          <w:numId w:val="6"/>
        </w:numPr>
        <w:tabs>
          <w:tab w:val="num" w:pos="709"/>
        </w:tabs>
        <w:spacing w:line="240" w:lineRule="auto"/>
        <w:ind w:left="0" w:firstLine="0"/>
        <w:jc w:val="center"/>
        <w:rPr>
          <w:rFonts w:ascii="OfficinaSansWinCTT" w:hAnsi="OfficinaSansWinCTT"/>
        </w:rPr>
      </w:pPr>
      <w:r>
        <w:rPr>
          <w:rFonts w:ascii="OfficinaSansWinCTT" w:hAnsi="OfficinaSansWinCTT"/>
          <w:b/>
          <w:bCs/>
        </w:rPr>
        <w:t>Порядок оплати послуг. Вартість договору</w:t>
      </w:r>
      <w:r>
        <w:rPr>
          <w:rFonts w:ascii="OfficinaSansWinCTT" w:hAnsi="OfficinaSansWinCTT"/>
        </w:rPr>
        <w:t>.</w:t>
      </w:r>
    </w:p>
    <w:p w:rsidR="00F56ED3" w:rsidRPr="00982D3E" w:rsidRDefault="00F56ED3" w:rsidP="00F56ED3">
      <w:pPr>
        <w:rPr>
          <w:rFonts w:ascii="OfficinaSansWinCTT" w:hAnsi="OfficinaSansWinCTT"/>
        </w:rPr>
      </w:pPr>
      <w:r>
        <w:rPr>
          <w:rFonts w:ascii="OfficinaSansWinCTT" w:hAnsi="OfficinaSansWinCTT"/>
        </w:rPr>
        <w:t>4.</w:t>
      </w:r>
      <w:proofErr w:type="gramStart"/>
      <w:r>
        <w:rPr>
          <w:rFonts w:ascii="OfficinaSansWinCTT" w:hAnsi="OfficinaSansWinCTT"/>
        </w:rPr>
        <w:t>1.</w:t>
      </w:r>
      <w:r w:rsidRPr="00982D3E">
        <w:rPr>
          <w:rFonts w:ascii="OfficinaSansWinCTT" w:hAnsi="OfficinaSansWinCTT"/>
        </w:rPr>
        <w:t>Сума</w:t>
      </w:r>
      <w:proofErr w:type="gramEnd"/>
      <w:r w:rsidRPr="00982D3E">
        <w:rPr>
          <w:rFonts w:ascii="OfficinaSansWinCTT" w:hAnsi="OfficinaSansWinCTT"/>
        </w:rPr>
        <w:t xml:space="preserve"> договору _____________ грн. (_____гривень ___ коп.), у т.ч. ПДВ _____.</w:t>
      </w:r>
    </w:p>
    <w:p w:rsidR="00F56ED3" w:rsidRPr="00982D3E" w:rsidRDefault="00F56ED3" w:rsidP="00F56ED3">
      <w:pPr>
        <w:spacing w:line="240" w:lineRule="auto"/>
        <w:jc w:val="both"/>
        <w:rPr>
          <w:rFonts w:ascii="OfficinaSansWinCTT" w:hAnsi="OfficinaSansWinCTT"/>
        </w:rPr>
      </w:pPr>
      <w:r>
        <w:rPr>
          <w:rFonts w:ascii="OfficinaSansWinCTT" w:hAnsi="OfficinaSansWinCTT"/>
        </w:rPr>
        <w:t>4.</w:t>
      </w:r>
      <w:proofErr w:type="gramStart"/>
      <w:r>
        <w:rPr>
          <w:rFonts w:ascii="OfficinaSansWinCTT" w:hAnsi="OfficinaSansWinCTT"/>
        </w:rPr>
        <w:t>2.</w:t>
      </w:r>
      <w:r w:rsidRPr="00982D3E">
        <w:rPr>
          <w:rFonts w:ascii="OfficinaSansWinCTT" w:hAnsi="OfficinaSansWinCTT"/>
        </w:rPr>
        <w:t>Вартість</w:t>
      </w:r>
      <w:proofErr w:type="gramEnd"/>
      <w:r w:rsidRPr="00982D3E">
        <w:rPr>
          <w:rFonts w:ascii="OfficinaSansWinCTT" w:hAnsi="OfficinaSansWinCTT"/>
        </w:rPr>
        <w:t xml:space="preserve"> послуг з технічного обслуговування, що зазначена в специфікації не включає вартість витратних матеріалів та запчастин. Послуги з технічного обслуговування можуть виконуватись з використанням витратних матеріалів та запчастин ЗАМОВНИКА або ВИКОНАВЦЯ. У разі використання витратних матеріалів або запчастин ВИКОНАВЦЯ, їх вартість додається до вартості виконаних послуг або постачається за окремим договором.</w:t>
      </w:r>
    </w:p>
    <w:p w:rsidR="00F56ED3" w:rsidRPr="0062071E" w:rsidRDefault="00F56ED3" w:rsidP="00F56ED3">
      <w:pPr>
        <w:pStyle w:val="af4"/>
        <w:numPr>
          <w:ilvl w:val="1"/>
          <w:numId w:val="8"/>
        </w:numPr>
        <w:snapToGrid w:val="0"/>
        <w:spacing w:before="20" w:after="20" w:line="240" w:lineRule="auto"/>
        <w:ind w:left="0" w:firstLine="0"/>
        <w:jc w:val="both"/>
      </w:pPr>
      <w:r w:rsidRPr="0062071E">
        <w:t xml:space="preserve">Розрахунки по цьому договору здійснюються в національній валюті у безготівковій формі на розрахунковий рахунок </w:t>
      </w:r>
      <w:r w:rsidRPr="00982D3E">
        <w:rPr>
          <w:caps/>
        </w:rPr>
        <w:t>Виконавця</w:t>
      </w:r>
      <w:r w:rsidRPr="0062071E">
        <w:t>.</w:t>
      </w:r>
    </w:p>
    <w:p w:rsidR="00F56ED3" w:rsidRPr="00982D3E" w:rsidRDefault="00F56ED3" w:rsidP="00F56ED3">
      <w:pPr>
        <w:numPr>
          <w:ilvl w:val="1"/>
          <w:numId w:val="8"/>
        </w:numPr>
        <w:spacing w:line="240" w:lineRule="auto"/>
        <w:ind w:left="0" w:firstLine="0"/>
        <w:jc w:val="both"/>
        <w:rPr>
          <w:lang w:val="uk-UA"/>
        </w:rPr>
      </w:pPr>
      <w:r w:rsidRPr="00982D3E">
        <w:rPr>
          <w:lang w:val="uk-UA"/>
        </w:rPr>
        <w:t>Оплата ЗАМОВНИКОМ здійснюється шляхом оплати за фактично виконані послуги згідно  оформлених рахунків і актів виконаних послуг з урахуванням фактично відпущених витратних матеріалів і запасних частин протягом 10 банківських днів .</w:t>
      </w:r>
    </w:p>
    <w:p w:rsidR="00F56ED3" w:rsidRPr="0062071E" w:rsidRDefault="00F56ED3" w:rsidP="00F56ED3">
      <w:pPr>
        <w:numPr>
          <w:ilvl w:val="1"/>
          <w:numId w:val="8"/>
        </w:numPr>
        <w:spacing w:line="240" w:lineRule="auto"/>
        <w:ind w:left="0" w:firstLine="0"/>
        <w:jc w:val="both"/>
      </w:pPr>
      <w:r w:rsidRPr="0062071E">
        <w:t>В разі, якщо ЗАМОВНИК не отримав від ВИКОНАВЦЯ акт виконаних послуг протягом поточного або наступного після фактичного виконання послуг місяця, ЗАМОВНИК зобов’язаний звернутися до ВИКОНАВЦЯ, спільно з ВИКОНАВЦЕМ скласти акт виконаних послуг та оплатити його протягом трьох робочих днів після підписання.</w:t>
      </w:r>
    </w:p>
    <w:p w:rsidR="00F56ED3" w:rsidRPr="0062071E" w:rsidRDefault="00F56ED3" w:rsidP="00F56ED3">
      <w:pPr>
        <w:numPr>
          <w:ilvl w:val="1"/>
          <w:numId w:val="8"/>
        </w:numPr>
        <w:spacing w:line="240" w:lineRule="auto"/>
        <w:ind w:left="0" w:firstLine="0"/>
        <w:jc w:val="both"/>
      </w:pPr>
      <w:r w:rsidRPr="0062071E">
        <w:t xml:space="preserve">У разі затримки фінансування Національною службою здоров'я України розрахунок за виконані послуги здійснюється частинами, відповідно до отриманих Замовником </w:t>
      </w:r>
      <w:proofErr w:type="gramStart"/>
      <w:r w:rsidRPr="0062071E">
        <w:t>коштів  на</w:t>
      </w:r>
      <w:proofErr w:type="gramEnd"/>
      <w:r w:rsidRPr="0062071E">
        <w:t xml:space="preserve"> свій розрахунковий рахунок.  </w:t>
      </w:r>
    </w:p>
    <w:p w:rsidR="00F56ED3" w:rsidRPr="00982D3E" w:rsidRDefault="00F56ED3" w:rsidP="00F56ED3">
      <w:pPr>
        <w:numPr>
          <w:ilvl w:val="1"/>
          <w:numId w:val="8"/>
        </w:numPr>
        <w:spacing w:line="240" w:lineRule="auto"/>
        <w:ind w:left="0" w:firstLine="0"/>
        <w:jc w:val="both"/>
      </w:pPr>
      <w:r w:rsidRPr="0062071E">
        <w:t>Сума договору встановлюється з урахуванням всіх податків та зборів.</w:t>
      </w:r>
    </w:p>
    <w:p w:rsidR="00F56ED3" w:rsidRPr="0062071E" w:rsidRDefault="00F56ED3" w:rsidP="00F56ED3">
      <w:pPr>
        <w:jc w:val="both"/>
        <w:rPr>
          <w:b/>
        </w:rPr>
      </w:pPr>
    </w:p>
    <w:p w:rsidR="00F56ED3" w:rsidRPr="0057194F" w:rsidRDefault="00F56ED3" w:rsidP="00F56ED3">
      <w:pPr>
        <w:jc w:val="both"/>
        <w:rPr>
          <w:rFonts w:ascii="OfficinaSansWinCTT" w:hAnsi="OfficinaSansWinCTT"/>
          <w:sz w:val="10"/>
          <w:szCs w:val="10"/>
        </w:rPr>
      </w:pPr>
    </w:p>
    <w:p w:rsidR="00F56ED3" w:rsidRDefault="00F56ED3" w:rsidP="00F56ED3">
      <w:pPr>
        <w:numPr>
          <w:ilvl w:val="0"/>
          <w:numId w:val="7"/>
        </w:numPr>
        <w:tabs>
          <w:tab w:val="num" w:pos="142"/>
          <w:tab w:val="num" w:pos="709"/>
        </w:tabs>
        <w:spacing w:line="240" w:lineRule="auto"/>
        <w:ind w:left="0" w:firstLine="0"/>
        <w:jc w:val="center"/>
        <w:rPr>
          <w:rFonts w:ascii="OfficinaSansWinCTT" w:hAnsi="OfficinaSansWinCTT"/>
        </w:rPr>
      </w:pPr>
      <w:r>
        <w:rPr>
          <w:rFonts w:ascii="OfficinaSansWinCTT" w:hAnsi="OfficinaSansWinCTT"/>
          <w:b/>
          <w:bCs/>
        </w:rPr>
        <w:t>Відповідальність сторін. Порядок вирішення суперечностей</w:t>
      </w:r>
      <w:r>
        <w:rPr>
          <w:rFonts w:ascii="OfficinaSansWinCTT" w:hAnsi="OfficinaSansWinCTT"/>
        </w:rPr>
        <w:t>.</w:t>
      </w:r>
      <w:r>
        <w:rPr>
          <w:rFonts w:ascii="OfficinaSansWinCTT" w:hAnsi="OfficinaSansWinCTT"/>
          <w:b/>
          <w:bCs/>
        </w:rPr>
        <w:t xml:space="preserve"> Форс-мажор.</w:t>
      </w:r>
    </w:p>
    <w:p w:rsidR="00F56ED3" w:rsidRDefault="00F56ED3" w:rsidP="00F56ED3">
      <w:pPr>
        <w:numPr>
          <w:ilvl w:val="1"/>
          <w:numId w:val="7"/>
        </w:numPr>
        <w:spacing w:line="240" w:lineRule="auto"/>
        <w:ind w:left="0" w:firstLine="0"/>
        <w:jc w:val="both"/>
        <w:rPr>
          <w:rFonts w:ascii="OfficinaSansWinCTT" w:hAnsi="OfficinaSansWinCTT"/>
        </w:rPr>
      </w:pPr>
      <w:r>
        <w:rPr>
          <w:rFonts w:ascii="OfficinaSansWinCTT" w:hAnsi="OfficinaSansWinCTT"/>
        </w:rPr>
        <w:t xml:space="preserve">Сторони домовляються, що всі суперечності, які можуть виникнути в процесі виконання даного договору, будуть вирішуватись шляхом переговорів. У випадку, якщо сторони не в змозі вирішити суперечки шляхом переговорів, то вони будуть вирішуватися згідно з діючим законодавством України. </w:t>
      </w:r>
    </w:p>
    <w:p w:rsidR="00F56ED3" w:rsidRDefault="00F56ED3" w:rsidP="00F56ED3">
      <w:pPr>
        <w:numPr>
          <w:ilvl w:val="1"/>
          <w:numId w:val="7"/>
        </w:numPr>
        <w:spacing w:line="240" w:lineRule="auto"/>
        <w:ind w:left="0" w:firstLine="0"/>
        <w:jc w:val="both"/>
        <w:rPr>
          <w:rFonts w:ascii="OfficinaSansWinCTT" w:hAnsi="OfficinaSansWinCTT"/>
        </w:rPr>
      </w:pPr>
      <w:r>
        <w:rPr>
          <w:rFonts w:ascii="OfficinaSansWinCTT" w:hAnsi="OfficinaSansWinCTT"/>
        </w:rPr>
        <w:lastRenderedPageBreak/>
        <w:t>У випадку, якщо одна з сторін вважає, що інша не виконує свої зобов’язання згідно даного Договору, вона повинна в письмовій формі повідомити про це іншу сторону. При цьому сторони не звільняються від зобов’язань щодо гарантійного обслуговування та оплати виконаних послуг.</w:t>
      </w:r>
    </w:p>
    <w:p w:rsidR="00F56ED3" w:rsidRDefault="00F56ED3" w:rsidP="00F56ED3">
      <w:pPr>
        <w:numPr>
          <w:ilvl w:val="1"/>
          <w:numId w:val="7"/>
        </w:numPr>
        <w:tabs>
          <w:tab w:val="num" w:pos="142"/>
        </w:tabs>
        <w:autoSpaceDE w:val="0"/>
        <w:autoSpaceDN w:val="0"/>
        <w:adjustRightInd w:val="0"/>
        <w:spacing w:line="240" w:lineRule="auto"/>
        <w:ind w:left="0" w:firstLine="0"/>
        <w:jc w:val="both"/>
        <w:rPr>
          <w:rFonts w:ascii="OfficinaSansWinCTT" w:hAnsi="OfficinaSansWinCTT"/>
        </w:rPr>
      </w:pPr>
      <w:r>
        <w:rPr>
          <w:rFonts w:ascii="OfficinaSansWinCTT" w:hAnsi="OfficinaSansWinCTT"/>
        </w:rPr>
        <w:t xml:space="preserve">У разі не виконання ВИКОНАВЦЕМ прийнятих на себе зобов’язань по даному договору, він перераховує на р/р ЗАМОВНИКА пеню у розмірі подвійної облікової ставки НБУ від суми невиконаних зобов’язань </w:t>
      </w:r>
      <w:proofErr w:type="gramStart"/>
      <w:r>
        <w:rPr>
          <w:rFonts w:ascii="OfficinaSansWinCTT" w:hAnsi="OfficinaSansWinCTT"/>
        </w:rPr>
        <w:t>за  кожен</w:t>
      </w:r>
      <w:proofErr w:type="gramEnd"/>
      <w:r>
        <w:rPr>
          <w:rFonts w:ascii="OfficinaSansWinCTT" w:hAnsi="OfficinaSansWinCTT"/>
        </w:rPr>
        <w:t xml:space="preserve"> день прострочення.</w:t>
      </w:r>
    </w:p>
    <w:p w:rsidR="00F56ED3" w:rsidRDefault="00F56ED3" w:rsidP="00F56ED3">
      <w:pPr>
        <w:numPr>
          <w:ilvl w:val="1"/>
          <w:numId w:val="7"/>
        </w:numPr>
        <w:tabs>
          <w:tab w:val="num" w:pos="142"/>
        </w:tabs>
        <w:autoSpaceDE w:val="0"/>
        <w:autoSpaceDN w:val="0"/>
        <w:adjustRightInd w:val="0"/>
        <w:spacing w:line="240" w:lineRule="auto"/>
        <w:ind w:left="0" w:firstLine="0"/>
        <w:jc w:val="both"/>
        <w:rPr>
          <w:rFonts w:ascii="OfficinaSansWinCTT" w:hAnsi="OfficinaSansWinCTT"/>
        </w:rPr>
      </w:pPr>
      <w:r>
        <w:rPr>
          <w:rFonts w:ascii="OfficinaSansWinCTT" w:hAnsi="OfficinaSansWinCTT"/>
        </w:rPr>
        <w:t xml:space="preserve">За несвоєчасну оплату заборгованості за товари і послуги ЗАМОВНИК сплачує іншій стороні пеню від суми боргу у розмірі подвійної облікової ставки Національного банку </w:t>
      </w:r>
      <w:proofErr w:type="gramStart"/>
      <w:r>
        <w:rPr>
          <w:rFonts w:ascii="OfficinaSansWinCTT" w:hAnsi="OfficinaSansWinCTT"/>
        </w:rPr>
        <w:t>України  на</w:t>
      </w:r>
      <w:proofErr w:type="gramEnd"/>
      <w:r>
        <w:rPr>
          <w:rFonts w:ascii="OfficinaSansWinCTT" w:hAnsi="OfficinaSansWinCTT"/>
        </w:rPr>
        <w:t xml:space="preserve"> день виникнення заборгованості  за кожний  день прострочення.</w:t>
      </w:r>
    </w:p>
    <w:p w:rsidR="00F56ED3" w:rsidRDefault="00F56ED3" w:rsidP="00F56ED3">
      <w:pPr>
        <w:numPr>
          <w:ilvl w:val="1"/>
          <w:numId w:val="7"/>
        </w:numPr>
        <w:tabs>
          <w:tab w:val="num" w:pos="142"/>
        </w:tabs>
        <w:autoSpaceDE w:val="0"/>
        <w:autoSpaceDN w:val="0"/>
        <w:adjustRightInd w:val="0"/>
        <w:spacing w:line="240" w:lineRule="auto"/>
        <w:ind w:left="0" w:firstLine="0"/>
        <w:jc w:val="both"/>
        <w:rPr>
          <w:rFonts w:ascii="OfficinaSansWinCTT" w:hAnsi="OfficinaSansWinCTT"/>
        </w:rPr>
      </w:pPr>
      <w:r>
        <w:rPr>
          <w:rFonts w:ascii="OfficinaSansWinCTT" w:hAnsi="OfficinaSansWinCTT"/>
        </w:rPr>
        <w:t>Сторони звільняються від відповідальності при повному або частковому невиконанні зобов’язань за даною угодою, якщо воно було спричинене дією непередбаченої сили, а саме: пожежі, стихійного лиха, військових дій. Сторона, для якої створилася неможливість виконання зобов’язань за даною угодою, зобов’язана негайно сповістити про це іншу сторону.</w:t>
      </w:r>
    </w:p>
    <w:p w:rsidR="00F56ED3" w:rsidRDefault="00F56ED3" w:rsidP="00F56ED3">
      <w:pPr>
        <w:autoSpaceDE w:val="0"/>
        <w:autoSpaceDN w:val="0"/>
        <w:adjustRightInd w:val="0"/>
        <w:jc w:val="both"/>
        <w:rPr>
          <w:rFonts w:ascii="OfficinaSansWinCTT" w:hAnsi="OfficinaSansWinCTT"/>
        </w:rPr>
      </w:pPr>
    </w:p>
    <w:p w:rsidR="00F56ED3" w:rsidRDefault="00F56ED3" w:rsidP="00F56ED3">
      <w:pPr>
        <w:numPr>
          <w:ilvl w:val="0"/>
          <w:numId w:val="7"/>
        </w:numPr>
        <w:tabs>
          <w:tab w:val="num" w:pos="142"/>
          <w:tab w:val="num" w:pos="709"/>
        </w:tabs>
        <w:autoSpaceDE w:val="0"/>
        <w:autoSpaceDN w:val="0"/>
        <w:adjustRightInd w:val="0"/>
        <w:spacing w:line="240" w:lineRule="auto"/>
        <w:ind w:left="0" w:firstLine="0"/>
        <w:jc w:val="center"/>
        <w:rPr>
          <w:rStyle w:val="Sylfaen"/>
          <w:rFonts w:ascii="OfficinaSansWinCTT" w:hAnsi="OfficinaSansWinCTT"/>
          <w:b/>
          <w:bCs/>
        </w:rPr>
      </w:pPr>
      <w:r>
        <w:rPr>
          <w:rFonts w:ascii="OfficinaSansWinCTT" w:hAnsi="OfficinaSansWinCTT"/>
          <w:b/>
          <w:bCs/>
        </w:rPr>
        <w:t>Термін дії договору і порядок його розірвання.</w:t>
      </w:r>
    </w:p>
    <w:p w:rsidR="00F56ED3" w:rsidRPr="00217DB8" w:rsidRDefault="00F56ED3" w:rsidP="00F56ED3">
      <w:pPr>
        <w:numPr>
          <w:ilvl w:val="1"/>
          <w:numId w:val="7"/>
        </w:numPr>
        <w:tabs>
          <w:tab w:val="num" w:pos="142"/>
        </w:tabs>
        <w:autoSpaceDE w:val="0"/>
        <w:autoSpaceDN w:val="0"/>
        <w:adjustRightInd w:val="0"/>
        <w:spacing w:line="240" w:lineRule="auto"/>
        <w:ind w:left="0" w:firstLine="0"/>
        <w:jc w:val="both"/>
      </w:pPr>
      <w:r w:rsidRPr="00217DB8">
        <w:t xml:space="preserve">Договір набуває чинності з моменту </w:t>
      </w:r>
      <w:proofErr w:type="gramStart"/>
      <w:r w:rsidRPr="00217DB8">
        <w:t>підписання  і</w:t>
      </w:r>
      <w:proofErr w:type="gramEnd"/>
      <w:r w:rsidRPr="00217DB8">
        <w:t xml:space="preserve"> діє до 31 грудня 202</w:t>
      </w:r>
      <w:r>
        <w:t xml:space="preserve">4 </w:t>
      </w:r>
      <w:r w:rsidRPr="00217DB8">
        <w:t>року, а в частині проведення взаєморозрахунків – до їх повного виконання Сторонами.</w:t>
      </w:r>
    </w:p>
    <w:p w:rsidR="00F56ED3" w:rsidRPr="00217DB8" w:rsidRDefault="00F56ED3" w:rsidP="00F56ED3">
      <w:pPr>
        <w:numPr>
          <w:ilvl w:val="1"/>
          <w:numId w:val="7"/>
        </w:numPr>
        <w:tabs>
          <w:tab w:val="num" w:pos="142"/>
        </w:tabs>
        <w:autoSpaceDE w:val="0"/>
        <w:autoSpaceDN w:val="0"/>
        <w:adjustRightInd w:val="0"/>
        <w:spacing w:line="240" w:lineRule="auto"/>
        <w:ind w:left="0" w:firstLine="0"/>
        <w:jc w:val="both"/>
      </w:pPr>
      <w:r w:rsidRPr="00217DB8">
        <w:t>Дія договору може бути припинена у випадку невиконання сторонами своїх зобов’язань; або за згодою Сторін; або за рішенням Господарського суду.</w:t>
      </w:r>
    </w:p>
    <w:p w:rsidR="00F56ED3" w:rsidRDefault="00F56ED3" w:rsidP="00F56ED3">
      <w:pPr>
        <w:shd w:val="clear" w:color="auto" w:fill="FFFFFF"/>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56ED3" w:rsidRDefault="00F56ED3" w:rsidP="00F56ED3">
      <w:pPr>
        <w:shd w:val="clear" w:color="auto" w:fill="FFFFFF"/>
        <w:jc w:val="both"/>
      </w:pPr>
      <w:r>
        <w:t>1) зменшення обсягів закупівлі, зокрема з урахуванням фактичного обсягу видатків замовника;</w:t>
      </w:r>
    </w:p>
    <w:p w:rsidR="00F56ED3" w:rsidRDefault="00F56ED3" w:rsidP="00F56ED3">
      <w:pPr>
        <w:shd w:val="clear" w:color="auto" w:fill="FFFFFF"/>
        <w:jc w:val="both"/>
      </w:pPr>
      <w:r>
        <w:t xml:space="preserve">2) погодження зміни ціни за одиницю товару в договорі про закупівлю у разі коливання ціни такого товару </w:t>
      </w:r>
      <w:proofErr w:type="gramStart"/>
      <w:r>
        <w:t>на ринку</w:t>
      </w:r>
      <w:proofErr w:type="gramEnd"/>
      <w: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t>на ринку</w:t>
      </w:r>
      <w:proofErr w:type="gramEnd"/>
      <w: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6ED3" w:rsidRDefault="00F56ED3" w:rsidP="00F56ED3">
      <w:pPr>
        <w:shd w:val="clear" w:color="auto" w:fill="FFFFFF"/>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F56ED3" w:rsidRDefault="00F56ED3" w:rsidP="00F56ED3">
      <w:pPr>
        <w:shd w:val="clear" w:color="auto" w:fill="FFFFFF"/>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6ED3" w:rsidRDefault="00F56ED3" w:rsidP="00F56ED3">
      <w:pPr>
        <w:shd w:val="clear" w:color="auto" w:fill="FFFFFF"/>
        <w:jc w:val="both"/>
      </w:pPr>
      <w:r>
        <w:t>5) погодження зміни ціни в договорі про закупівлю в бік зменшення (без зміни кількості (обсягу) та якості товарів, робіт і послуг);</w:t>
      </w:r>
    </w:p>
    <w:p w:rsidR="00F56ED3" w:rsidRDefault="00F56ED3" w:rsidP="00F56ED3">
      <w:pPr>
        <w:shd w:val="clear" w:color="auto" w:fill="FFFFFF"/>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56ED3" w:rsidRDefault="00F56ED3" w:rsidP="00F56ED3">
      <w:pPr>
        <w:shd w:val="clear" w:color="auto" w:fill="FFFFFF"/>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t>на ринку</w:t>
      </w:r>
      <w:proofErr w:type="gramEnd"/>
      <w:r>
        <w:t xml:space="preserve"> “на добу наперед”, що застосовуються в договорі про закупівлю, у разі встановлення в договорі про закупівлю порядку зміни ціни;</w:t>
      </w:r>
    </w:p>
    <w:p w:rsidR="00F56ED3" w:rsidRDefault="00F56ED3" w:rsidP="00F56ED3">
      <w:pPr>
        <w:shd w:val="clear" w:color="auto" w:fill="FFFFFF"/>
        <w:jc w:val="both"/>
      </w:pPr>
      <w:r>
        <w:t>8) зміни умов у зв’язку із застосуванням положень частини шостої статті 41 Закону.</w:t>
      </w:r>
    </w:p>
    <w:p w:rsidR="00F56ED3" w:rsidRDefault="00F56ED3" w:rsidP="00F56ED3">
      <w:pPr>
        <w:shd w:val="clear" w:color="auto" w:fill="FFFFFF"/>
        <w:jc w:val="both"/>
      </w:pPr>
      <w: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w:t>
      </w:r>
      <w:r>
        <w:lastRenderedPageBreak/>
        <w:t>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56ED3" w:rsidRPr="00901405" w:rsidRDefault="00F56ED3" w:rsidP="00F56ED3">
      <w:pPr>
        <w:shd w:val="clear" w:color="auto" w:fill="FFFFFF"/>
        <w:jc w:val="both"/>
        <w:rPr>
          <w:sz w:val="23"/>
          <w:szCs w:val="23"/>
        </w:rPr>
      </w:pPr>
      <w:r w:rsidRPr="00901405">
        <w:rPr>
          <w:sz w:val="23"/>
          <w:szCs w:val="23"/>
        </w:rPr>
        <w:t xml:space="preserve">6.4. Дія договору про закупівлю може бути продовжена </w:t>
      </w:r>
      <w:proofErr w:type="gramStart"/>
      <w:r w:rsidRPr="00901405">
        <w:rPr>
          <w:sz w:val="23"/>
          <w:szCs w:val="23"/>
        </w:rPr>
        <w:t>на строк</w:t>
      </w:r>
      <w:proofErr w:type="gramEnd"/>
      <w:r w:rsidRPr="00901405">
        <w:rPr>
          <w:sz w:val="23"/>
          <w:szCs w:val="23"/>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6ED3" w:rsidRPr="00217DB8" w:rsidRDefault="00F56ED3" w:rsidP="00F56ED3">
      <w:pPr>
        <w:tabs>
          <w:tab w:val="left" w:pos="1172"/>
        </w:tabs>
        <w:jc w:val="both"/>
      </w:pPr>
      <w:r w:rsidRPr="00217DB8">
        <w:t xml:space="preserve">6.5. Замовник має право достроково в односторонньому порядку розірвати Договір у разі відмови Виконавця від надання послуг Замовнику. Про одностороннє розірвання Договору Замовник зобов’язаний письмово повідомити Виконавця. У цьому випадку Договір вважається розірваним через 7 календарних днів з моменту </w:t>
      </w:r>
      <w:proofErr w:type="gramStart"/>
      <w:r w:rsidRPr="00217DB8">
        <w:t>направлення  Замовником</w:t>
      </w:r>
      <w:proofErr w:type="gramEnd"/>
      <w:r w:rsidRPr="00217DB8">
        <w:t xml:space="preserve"> Виконавцю письмового повідомлення про розірвання Договору.</w:t>
      </w:r>
    </w:p>
    <w:p w:rsidR="00F56ED3" w:rsidRPr="00217DB8" w:rsidRDefault="00F56ED3" w:rsidP="00F56ED3">
      <w:pPr>
        <w:tabs>
          <w:tab w:val="num" w:pos="709"/>
        </w:tabs>
        <w:jc w:val="both"/>
      </w:pPr>
      <w:r w:rsidRPr="00217DB8">
        <w:t>6.</w:t>
      </w:r>
      <w:proofErr w:type="gramStart"/>
      <w:r w:rsidRPr="00217DB8">
        <w:t>6.Всі</w:t>
      </w:r>
      <w:proofErr w:type="gramEnd"/>
      <w:r w:rsidRPr="00217DB8">
        <w:t xml:space="preserve"> додатки, зміни і доповнення до цього договору складають його невід’ємну частину і дійсні тільки в тому випадку, якщо вони викладені у письмовій формі і завірені печатками та підписами уповноважених на те осіб сторін. </w:t>
      </w:r>
    </w:p>
    <w:p w:rsidR="00F56ED3" w:rsidRPr="00217DB8" w:rsidRDefault="00F56ED3" w:rsidP="00F56ED3">
      <w:pPr>
        <w:tabs>
          <w:tab w:val="num" w:pos="709"/>
        </w:tabs>
        <w:jc w:val="both"/>
      </w:pPr>
      <w:r w:rsidRPr="00217DB8">
        <w:t>6.</w:t>
      </w:r>
      <w:proofErr w:type="gramStart"/>
      <w:r w:rsidRPr="00217DB8">
        <w:t>7.Цей</w:t>
      </w:r>
      <w:proofErr w:type="gramEnd"/>
      <w:r w:rsidRPr="00217DB8">
        <w:t xml:space="preserve"> договір складений у двох примірниках – по одному для кожної зі сторін, кожен з яких має однакову юридичну силу.</w:t>
      </w:r>
    </w:p>
    <w:p w:rsidR="00F56ED3" w:rsidRPr="00C90F44" w:rsidRDefault="00F56ED3" w:rsidP="00F56ED3">
      <w:pPr>
        <w:tabs>
          <w:tab w:val="num" w:pos="709"/>
        </w:tabs>
        <w:jc w:val="both"/>
        <w:rPr>
          <w:rFonts w:ascii="OfficinaSansWinCTT" w:hAnsi="OfficinaSansWinCTT"/>
        </w:rPr>
      </w:pPr>
    </w:p>
    <w:p w:rsidR="00F56ED3" w:rsidRPr="00AD261D" w:rsidRDefault="00F56ED3" w:rsidP="00F56ED3">
      <w:pPr>
        <w:numPr>
          <w:ilvl w:val="0"/>
          <w:numId w:val="7"/>
        </w:numPr>
        <w:tabs>
          <w:tab w:val="clear" w:pos="3479"/>
        </w:tabs>
        <w:autoSpaceDE w:val="0"/>
        <w:autoSpaceDN w:val="0"/>
        <w:adjustRightInd w:val="0"/>
        <w:spacing w:line="240" w:lineRule="auto"/>
        <w:ind w:left="0"/>
        <w:jc w:val="center"/>
        <w:rPr>
          <w:rFonts w:ascii="OfficinaSansWinCTT" w:hAnsi="OfficinaSansWinCTT"/>
          <w:b/>
          <w:bCs/>
        </w:rPr>
      </w:pPr>
      <w:r w:rsidRPr="00803CD8">
        <w:rPr>
          <w:b/>
        </w:rPr>
        <w:t>ДОДАТКИ ДО ДОГОВОРУ</w:t>
      </w:r>
    </w:p>
    <w:p w:rsidR="00F56ED3" w:rsidRPr="00AD261D" w:rsidRDefault="00F56ED3" w:rsidP="00F56ED3">
      <w:pPr>
        <w:pStyle w:val="af4"/>
        <w:numPr>
          <w:ilvl w:val="1"/>
          <w:numId w:val="7"/>
        </w:numPr>
        <w:autoSpaceDE w:val="0"/>
        <w:autoSpaceDN w:val="0"/>
        <w:adjustRightInd w:val="0"/>
        <w:spacing w:line="240" w:lineRule="auto"/>
        <w:rPr>
          <w:rFonts w:ascii="OfficinaSansWinCTT" w:hAnsi="OfficinaSansWinCTT"/>
          <w:b/>
          <w:bCs/>
          <w:szCs w:val="24"/>
        </w:rPr>
      </w:pPr>
      <w:r>
        <w:rPr>
          <w:iCs/>
          <w:szCs w:val="24"/>
        </w:rPr>
        <w:t xml:space="preserve"> </w:t>
      </w:r>
      <w:r w:rsidRPr="004C58F1">
        <w:rPr>
          <w:iCs/>
          <w:szCs w:val="24"/>
        </w:rPr>
        <w:t>Невід'ємною частиною цього Договору є:</w:t>
      </w:r>
    </w:p>
    <w:p w:rsidR="00F56ED3" w:rsidRDefault="00F56ED3" w:rsidP="00F56ED3">
      <w:pPr>
        <w:pStyle w:val="af4"/>
        <w:autoSpaceDE w:val="0"/>
        <w:autoSpaceDN w:val="0"/>
        <w:adjustRightInd w:val="0"/>
        <w:rPr>
          <w:iCs/>
          <w:szCs w:val="24"/>
        </w:rPr>
      </w:pPr>
      <w:r>
        <w:rPr>
          <w:iCs/>
          <w:szCs w:val="24"/>
        </w:rPr>
        <w:t>-Специфікація.</w:t>
      </w:r>
    </w:p>
    <w:p w:rsidR="00F56ED3" w:rsidRDefault="00F56ED3" w:rsidP="00F56ED3">
      <w:pPr>
        <w:pStyle w:val="af4"/>
        <w:autoSpaceDE w:val="0"/>
        <w:autoSpaceDN w:val="0"/>
        <w:adjustRightInd w:val="0"/>
        <w:rPr>
          <w:iCs/>
          <w:szCs w:val="24"/>
        </w:rPr>
      </w:pPr>
      <w:r>
        <w:rPr>
          <w:iCs/>
          <w:szCs w:val="24"/>
        </w:rPr>
        <w:t>- Перелік обладнання</w:t>
      </w:r>
      <w:r>
        <w:rPr>
          <w:iCs/>
          <w:szCs w:val="24"/>
        </w:rPr>
        <w:br/>
      </w:r>
    </w:p>
    <w:p w:rsidR="00F56ED3" w:rsidRPr="00C90F44" w:rsidRDefault="00F56ED3" w:rsidP="00F56ED3">
      <w:pPr>
        <w:numPr>
          <w:ilvl w:val="0"/>
          <w:numId w:val="7"/>
        </w:numPr>
        <w:tabs>
          <w:tab w:val="clear" w:pos="3479"/>
        </w:tabs>
        <w:autoSpaceDE w:val="0"/>
        <w:autoSpaceDN w:val="0"/>
        <w:adjustRightInd w:val="0"/>
        <w:spacing w:line="240" w:lineRule="auto"/>
        <w:ind w:left="0"/>
        <w:jc w:val="center"/>
        <w:rPr>
          <w:rFonts w:ascii="OfficinaSansWinCTT" w:hAnsi="OfficinaSansWinCTT"/>
          <w:b/>
          <w:bCs/>
        </w:rPr>
      </w:pPr>
      <w:r w:rsidRPr="00C90F44">
        <w:rPr>
          <w:rFonts w:ascii="OfficinaSansWinCTT" w:hAnsi="OfficinaSansWinCTT"/>
          <w:b/>
          <w:bCs/>
        </w:rPr>
        <w:t>Юридичні адреси сторін</w:t>
      </w:r>
    </w:p>
    <w:tbl>
      <w:tblPr>
        <w:tblpPr w:leftFromText="180" w:rightFromText="180" w:bottomFromText="200" w:vertAnchor="text" w:tblpX="-119" w:tblpY="157"/>
        <w:tblW w:w="10428" w:type="dxa"/>
        <w:tblLook w:val="04A0" w:firstRow="1" w:lastRow="0" w:firstColumn="1" w:lastColumn="0" w:noHBand="0" w:noVBand="1"/>
      </w:tblPr>
      <w:tblGrid>
        <w:gridCol w:w="5495"/>
        <w:gridCol w:w="4933"/>
      </w:tblGrid>
      <w:tr w:rsidR="00F56ED3" w:rsidRPr="00901405" w:rsidTr="00C167CF">
        <w:trPr>
          <w:trHeight w:val="684"/>
        </w:trPr>
        <w:tc>
          <w:tcPr>
            <w:tcW w:w="5495" w:type="dxa"/>
            <w:hideMark/>
          </w:tcPr>
          <w:p w:rsidR="00F56ED3" w:rsidRPr="00901405" w:rsidRDefault="00F56ED3" w:rsidP="00C167CF">
            <w:pPr>
              <w:jc w:val="center"/>
              <w:rPr>
                <w:rFonts w:ascii="OfficinaSansWinCTT" w:hAnsi="OfficinaSansWinCTT"/>
                <w:b/>
                <w:bCs/>
                <w:sz w:val="23"/>
                <w:szCs w:val="23"/>
                <w:u w:val="single"/>
              </w:rPr>
            </w:pPr>
            <w:r w:rsidRPr="00901405">
              <w:rPr>
                <w:rFonts w:ascii="OfficinaSansWinCTT" w:hAnsi="OfficinaSansWinCTT"/>
                <w:b/>
                <w:bCs/>
                <w:sz w:val="23"/>
                <w:szCs w:val="23"/>
                <w:u w:val="single"/>
              </w:rPr>
              <w:t>Замовник</w:t>
            </w:r>
          </w:p>
          <w:p w:rsidR="00F56ED3" w:rsidRPr="00901405" w:rsidRDefault="00F56ED3" w:rsidP="00C167CF">
            <w:pPr>
              <w:rPr>
                <w:b/>
                <w:sz w:val="23"/>
                <w:szCs w:val="23"/>
              </w:rPr>
            </w:pPr>
            <w:r>
              <w:rPr>
                <w:b/>
                <w:sz w:val="23"/>
                <w:szCs w:val="23"/>
              </w:rPr>
              <w:t>Комунальне</w:t>
            </w:r>
            <w:r w:rsidRPr="00901405">
              <w:rPr>
                <w:b/>
                <w:sz w:val="23"/>
                <w:szCs w:val="23"/>
              </w:rPr>
              <w:t xml:space="preserve"> п</w:t>
            </w:r>
            <w:r>
              <w:rPr>
                <w:b/>
                <w:sz w:val="23"/>
                <w:szCs w:val="23"/>
              </w:rPr>
              <w:t xml:space="preserve">ідприємство «Кролевецька лікарня»  </w:t>
            </w:r>
            <w:r>
              <w:rPr>
                <w:b/>
                <w:sz w:val="23"/>
                <w:szCs w:val="23"/>
                <w:lang w:val="uk-UA"/>
              </w:rPr>
              <w:t>Кролевецької</w:t>
            </w:r>
            <w:r w:rsidRPr="00901405">
              <w:rPr>
                <w:b/>
                <w:sz w:val="23"/>
                <w:szCs w:val="23"/>
              </w:rPr>
              <w:t xml:space="preserve"> міської ради</w:t>
            </w:r>
          </w:p>
        </w:tc>
        <w:tc>
          <w:tcPr>
            <w:tcW w:w="4933" w:type="dxa"/>
          </w:tcPr>
          <w:p w:rsidR="00F56ED3" w:rsidRPr="00901405" w:rsidRDefault="00F56ED3" w:rsidP="00C167CF">
            <w:pPr>
              <w:jc w:val="center"/>
              <w:rPr>
                <w:rFonts w:ascii="OfficinaSansWinCTT" w:hAnsi="OfficinaSansWinCTT"/>
                <w:b/>
                <w:bCs/>
                <w:sz w:val="23"/>
                <w:szCs w:val="23"/>
                <w:u w:val="single"/>
              </w:rPr>
            </w:pPr>
            <w:r w:rsidRPr="00901405">
              <w:rPr>
                <w:rFonts w:ascii="OfficinaSansWinCTT" w:hAnsi="OfficinaSansWinCTT"/>
                <w:b/>
                <w:bCs/>
                <w:sz w:val="23"/>
                <w:szCs w:val="23"/>
                <w:u w:val="single"/>
              </w:rPr>
              <w:t>Виконавець</w:t>
            </w:r>
          </w:p>
          <w:p w:rsidR="00F56ED3" w:rsidRPr="00901405" w:rsidRDefault="00F56ED3" w:rsidP="00C167CF">
            <w:pPr>
              <w:jc w:val="center"/>
              <w:rPr>
                <w:rFonts w:ascii="OfficinaSansWinCTT" w:hAnsi="OfficinaSansWinCTT"/>
                <w:b/>
                <w:bCs/>
                <w:sz w:val="23"/>
                <w:szCs w:val="23"/>
              </w:rPr>
            </w:pPr>
          </w:p>
        </w:tc>
      </w:tr>
      <w:tr w:rsidR="00F56ED3" w:rsidRPr="00901405" w:rsidTr="00C167CF">
        <w:trPr>
          <w:trHeight w:val="2220"/>
        </w:trPr>
        <w:tc>
          <w:tcPr>
            <w:tcW w:w="5495" w:type="dxa"/>
            <w:hideMark/>
          </w:tcPr>
          <w:p w:rsidR="00F56ED3" w:rsidRPr="000332BF" w:rsidRDefault="00F56ED3" w:rsidP="00C167CF">
            <w:pPr>
              <w:tabs>
                <w:tab w:val="left" w:pos="33"/>
              </w:tabs>
              <w:jc w:val="both"/>
              <w:rPr>
                <w:sz w:val="23"/>
                <w:szCs w:val="23"/>
                <w:lang w:val="uk-UA"/>
              </w:rPr>
            </w:pPr>
            <w:r>
              <w:rPr>
                <w:sz w:val="23"/>
                <w:szCs w:val="23"/>
              </w:rPr>
              <w:t>41300, м.</w:t>
            </w:r>
            <w:r>
              <w:rPr>
                <w:sz w:val="23"/>
                <w:szCs w:val="23"/>
                <w:lang w:val="uk-UA"/>
              </w:rPr>
              <w:t>Кролевець</w:t>
            </w:r>
            <w:r>
              <w:rPr>
                <w:sz w:val="23"/>
                <w:szCs w:val="23"/>
              </w:rPr>
              <w:t xml:space="preserve">, </w:t>
            </w:r>
            <w:proofErr w:type="gramStart"/>
            <w:r>
              <w:rPr>
                <w:sz w:val="23"/>
                <w:szCs w:val="23"/>
              </w:rPr>
              <w:t>бул.</w:t>
            </w:r>
            <w:r>
              <w:rPr>
                <w:sz w:val="23"/>
                <w:szCs w:val="23"/>
                <w:lang w:val="uk-UA"/>
              </w:rPr>
              <w:t>Шевченка</w:t>
            </w:r>
            <w:proofErr w:type="gramEnd"/>
            <w:r>
              <w:rPr>
                <w:sz w:val="23"/>
                <w:szCs w:val="23"/>
                <w:lang w:val="uk-UA"/>
              </w:rPr>
              <w:t>,57</w:t>
            </w:r>
          </w:p>
          <w:p w:rsidR="00F56ED3" w:rsidRPr="00901405" w:rsidRDefault="00F56ED3" w:rsidP="00C167CF">
            <w:pPr>
              <w:shd w:val="clear" w:color="auto" w:fill="FFFFFF"/>
              <w:tabs>
                <w:tab w:val="left" w:pos="-426"/>
                <w:tab w:val="left" w:pos="33"/>
                <w:tab w:val="left" w:pos="4962"/>
              </w:tabs>
              <w:jc w:val="both"/>
              <w:rPr>
                <w:sz w:val="23"/>
                <w:szCs w:val="23"/>
              </w:rPr>
            </w:pPr>
            <w:r w:rsidRPr="00901405">
              <w:rPr>
                <w:bCs/>
                <w:sz w:val="23"/>
                <w:szCs w:val="23"/>
              </w:rPr>
              <w:t xml:space="preserve">р/р </w:t>
            </w:r>
            <w:r w:rsidRPr="00901405">
              <w:rPr>
                <w:bCs/>
                <w:sz w:val="23"/>
                <w:szCs w:val="23"/>
                <w:lang w:val="en-US"/>
              </w:rPr>
              <w:t>UA</w:t>
            </w:r>
            <w:r w:rsidRPr="00901405">
              <w:rPr>
                <w:bCs/>
                <w:sz w:val="23"/>
                <w:szCs w:val="23"/>
              </w:rPr>
              <w:t xml:space="preserve"> </w:t>
            </w:r>
            <w:r>
              <w:rPr>
                <w:sz w:val="23"/>
                <w:szCs w:val="23"/>
              </w:rPr>
              <w:t>453375460000026005055039979</w:t>
            </w:r>
          </w:p>
          <w:p w:rsidR="00F56ED3" w:rsidRPr="000332BF" w:rsidRDefault="00F56ED3" w:rsidP="00C167CF">
            <w:pPr>
              <w:shd w:val="clear" w:color="auto" w:fill="FFFFFF"/>
              <w:tabs>
                <w:tab w:val="left" w:pos="-426"/>
                <w:tab w:val="left" w:pos="33"/>
              </w:tabs>
              <w:jc w:val="both"/>
              <w:rPr>
                <w:sz w:val="23"/>
                <w:szCs w:val="23"/>
              </w:rPr>
            </w:pPr>
            <w:r>
              <w:rPr>
                <w:sz w:val="23"/>
                <w:szCs w:val="23"/>
                <w:lang w:val="uk-UA"/>
              </w:rPr>
              <w:t xml:space="preserve">в </w:t>
            </w:r>
            <w:r w:rsidRPr="00901405">
              <w:rPr>
                <w:sz w:val="23"/>
                <w:szCs w:val="23"/>
              </w:rPr>
              <w:t xml:space="preserve">АТ </w:t>
            </w:r>
            <w:r>
              <w:rPr>
                <w:sz w:val="23"/>
                <w:szCs w:val="23"/>
                <w:lang w:val="uk-UA"/>
              </w:rPr>
              <w:t xml:space="preserve">КБ </w:t>
            </w:r>
            <w:r w:rsidRPr="00901405">
              <w:rPr>
                <w:sz w:val="23"/>
                <w:szCs w:val="23"/>
              </w:rPr>
              <w:t>«</w:t>
            </w:r>
            <w:r>
              <w:rPr>
                <w:sz w:val="23"/>
                <w:szCs w:val="23"/>
                <w:lang w:val="uk-UA"/>
              </w:rPr>
              <w:t>ПРИВАТБАНК</w:t>
            </w:r>
            <w:r>
              <w:rPr>
                <w:sz w:val="23"/>
                <w:szCs w:val="23"/>
              </w:rPr>
              <w:t>» МФО 337546</w:t>
            </w:r>
          </w:p>
          <w:p w:rsidR="00F56ED3" w:rsidRPr="00901405" w:rsidRDefault="00F56ED3" w:rsidP="00C167CF">
            <w:pPr>
              <w:pStyle w:val="af6"/>
              <w:tabs>
                <w:tab w:val="left" w:pos="-426"/>
                <w:tab w:val="left" w:pos="33"/>
              </w:tabs>
              <w:jc w:val="both"/>
              <w:rPr>
                <w:sz w:val="23"/>
                <w:szCs w:val="23"/>
              </w:rPr>
            </w:pPr>
            <w:r>
              <w:rPr>
                <w:sz w:val="23"/>
                <w:szCs w:val="23"/>
              </w:rPr>
              <w:t>Код ЄДРПОУ 02007549</w:t>
            </w:r>
          </w:p>
          <w:p w:rsidR="00F56ED3" w:rsidRPr="00901405" w:rsidRDefault="00F56ED3" w:rsidP="00C167CF">
            <w:pPr>
              <w:pStyle w:val="af6"/>
              <w:tabs>
                <w:tab w:val="left" w:pos="-426"/>
                <w:tab w:val="left" w:pos="33"/>
              </w:tabs>
              <w:jc w:val="both"/>
              <w:rPr>
                <w:sz w:val="23"/>
                <w:szCs w:val="23"/>
              </w:rPr>
            </w:pPr>
            <w:r>
              <w:rPr>
                <w:sz w:val="23"/>
                <w:szCs w:val="23"/>
              </w:rPr>
              <w:t>ІПН 020075418076</w:t>
            </w:r>
          </w:p>
          <w:p w:rsidR="00F56ED3" w:rsidRPr="000332BF" w:rsidRDefault="00F56ED3" w:rsidP="00C167CF">
            <w:pPr>
              <w:rPr>
                <w:spacing w:val="-1"/>
                <w:sz w:val="23"/>
                <w:szCs w:val="23"/>
                <w:lang w:val="uk-UA"/>
              </w:rPr>
            </w:pPr>
            <w:r w:rsidRPr="00901405">
              <w:rPr>
                <w:spacing w:val="-1"/>
                <w:sz w:val="23"/>
                <w:szCs w:val="23"/>
              </w:rPr>
              <w:t>Тел</w:t>
            </w:r>
            <w:r>
              <w:rPr>
                <w:spacing w:val="-1"/>
                <w:sz w:val="23"/>
                <w:szCs w:val="23"/>
              </w:rPr>
              <w:t>. /факс (05453</w:t>
            </w:r>
            <w:r>
              <w:rPr>
                <w:spacing w:val="-1"/>
                <w:sz w:val="23"/>
                <w:szCs w:val="23"/>
                <w:lang w:val="uk-UA"/>
              </w:rPr>
              <w:t>)5-15-33</w:t>
            </w:r>
          </w:p>
        </w:tc>
        <w:tc>
          <w:tcPr>
            <w:tcW w:w="4933" w:type="dxa"/>
          </w:tcPr>
          <w:p w:rsidR="00F56ED3" w:rsidRPr="00901405" w:rsidRDefault="00F56ED3" w:rsidP="00C167CF">
            <w:pPr>
              <w:rPr>
                <w:rFonts w:ascii="OfficinaSansWinCTT" w:hAnsi="OfficinaSansWinCTT"/>
                <w:b/>
                <w:bCs/>
                <w:sz w:val="23"/>
                <w:szCs w:val="23"/>
              </w:rPr>
            </w:pPr>
          </w:p>
        </w:tc>
      </w:tr>
      <w:tr w:rsidR="00F56ED3" w:rsidRPr="00901405" w:rsidTr="00C167CF">
        <w:trPr>
          <w:trHeight w:val="948"/>
        </w:trPr>
        <w:tc>
          <w:tcPr>
            <w:tcW w:w="5495" w:type="dxa"/>
            <w:hideMark/>
          </w:tcPr>
          <w:p w:rsidR="00F56ED3" w:rsidRPr="00901405" w:rsidRDefault="00F56ED3" w:rsidP="00C167CF">
            <w:pPr>
              <w:rPr>
                <w:rFonts w:ascii="OfficinaSansWinCTT" w:hAnsi="OfficinaSansWinCTT"/>
                <w:b/>
                <w:bCs/>
                <w:sz w:val="23"/>
                <w:szCs w:val="23"/>
              </w:rPr>
            </w:pPr>
          </w:p>
          <w:p w:rsidR="00F56ED3" w:rsidRPr="00901405" w:rsidRDefault="00F56ED3" w:rsidP="00C167CF">
            <w:pPr>
              <w:rPr>
                <w:rFonts w:ascii="OfficinaSansWinCTT" w:hAnsi="OfficinaSansWinCTT"/>
                <w:b/>
                <w:bCs/>
                <w:sz w:val="23"/>
                <w:szCs w:val="23"/>
              </w:rPr>
            </w:pPr>
            <w:r w:rsidRPr="00901405">
              <w:rPr>
                <w:rFonts w:ascii="OfficinaSansWinCTT" w:hAnsi="OfficinaSansWinCTT"/>
                <w:b/>
                <w:bCs/>
                <w:sz w:val="23"/>
                <w:szCs w:val="23"/>
              </w:rPr>
              <w:t xml:space="preserve">______________________ </w:t>
            </w:r>
          </w:p>
        </w:tc>
        <w:tc>
          <w:tcPr>
            <w:tcW w:w="4933" w:type="dxa"/>
          </w:tcPr>
          <w:p w:rsidR="00F56ED3" w:rsidRPr="00901405" w:rsidRDefault="00F56ED3" w:rsidP="00C167CF">
            <w:pPr>
              <w:rPr>
                <w:rFonts w:ascii="OfficinaSansWinCTT" w:hAnsi="OfficinaSansWinCTT"/>
                <w:b/>
                <w:bCs/>
                <w:sz w:val="23"/>
                <w:szCs w:val="23"/>
              </w:rPr>
            </w:pPr>
          </w:p>
          <w:p w:rsidR="00F56ED3" w:rsidRPr="00901405" w:rsidRDefault="00F56ED3" w:rsidP="00C167CF">
            <w:pPr>
              <w:rPr>
                <w:rFonts w:ascii="OfficinaSansWinCTT" w:hAnsi="OfficinaSansWinCTT"/>
                <w:b/>
                <w:bCs/>
                <w:sz w:val="23"/>
                <w:szCs w:val="23"/>
              </w:rPr>
            </w:pPr>
            <w:r w:rsidRPr="00901405">
              <w:rPr>
                <w:rFonts w:ascii="OfficinaSansWinCTT" w:hAnsi="OfficinaSansWinCTT"/>
                <w:b/>
                <w:bCs/>
                <w:sz w:val="23"/>
                <w:szCs w:val="23"/>
              </w:rPr>
              <w:t>_______________________</w:t>
            </w:r>
          </w:p>
        </w:tc>
      </w:tr>
    </w:tbl>
    <w:p w:rsidR="00F56ED3" w:rsidRDefault="00F56ED3" w:rsidP="00F56ED3">
      <w:pPr>
        <w:ind w:right="-25"/>
        <w:rPr>
          <w:b/>
          <w:color w:val="000000"/>
          <w:lang w:eastAsia="uk-UA"/>
        </w:rPr>
      </w:pPr>
    </w:p>
    <w:p w:rsidR="00F56ED3" w:rsidRDefault="00F56ED3" w:rsidP="00F56ED3">
      <w:pPr>
        <w:rPr>
          <w:lang w:eastAsia="uk-UA"/>
        </w:rPr>
      </w:pPr>
      <w:r>
        <w:rPr>
          <w:lang w:eastAsia="uk-UA"/>
        </w:rPr>
        <w:br w:type="page"/>
      </w:r>
    </w:p>
    <w:p w:rsidR="00F56ED3" w:rsidRPr="00C90F44" w:rsidRDefault="00F56ED3" w:rsidP="00F56ED3">
      <w:pPr>
        <w:tabs>
          <w:tab w:val="left" w:pos="-426"/>
        </w:tabs>
        <w:ind w:firstLine="709"/>
        <w:contextualSpacing/>
        <w:jc w:val="right"/>
        <w:rPr>
          <w:b/>
        </w:rPr>
      </w:pPr>
      <w:r w:rsidRPr="00C90F44">
        <w:rPr>
          <w:b/>
        </w:rPr>
        <w:lastRenderedPageBreak/>
        <w:t xml:space="preserve">                                                                                Додаток №1 </w:t>
      </w:r>
    </w:p>
    <w:p w:rsidR="00F56ED3" w:rsidRPr="00C90F44" w:rsidRDefault="00F56ED3" w:rsidP="00F56ED3">
      <w:pPr>
        <w:tabs>
          <w:tab w:val="left" w:pos="-426"/>
          <w:tab w:val="left" w:pos="9000"/>
        </w:tabs>
        <w:ind w:firstLine="709"/>
        <w:contextualSpacing/>
        <w:jc w:val="right"/>
      </w:pPr>
      <w:r w:rsidRPr="00C90F44">
        <w:t xml:space="preserve">                                         до Договору № __________ </w:t>
      </w:r>
    </w:p>
    <w:p w:rsidR="00F56ED3" w:rsidRPr="00C90F44" w:rsidRDefault="00F56ED3" w:rsidP="00F56ED3">
      <w:pPr>
        <w:tabs>
          <w:tab w:val="left" w:pos="-426"/>
          <w:tab w:val="left" w:pos="9000"/>
        </w:tabs>
        <w:ind w:firstLine="709"/>
        <w:contextualSpacing/>
        <w:jc w:val="right"/>
      </w:pPr>
      <w:r w:rsidRPr="00C90F44">
        <w:t>від ____ ___________ 202</w:t>
      </w:r>
      <w:r>
        <w:rPr>
          <w:lang w:val="uk-UA"/>
        </w:rPr>
        <w:t>4</w:t>
      </w:r>
      <w:r w:rsidRPr="00C90F44">
        <w:t xml:space="preserve"> р.</w:t>
      </w:r>
    </w:p>
    <w:p w:rsidR="00F56ED3" w:rsidRPr="00C90F44" w:rsidRDefault="00F56ED3" w:rsidP="00F56ED3">
      <w:pPr>
        <w:tabs>
          <w:tab w:val="left" w:pos="-426"/>
        </w:tabs>
        <w:jc w:val="both"/>
      </w:pPr>
    </w:p>
    <w:p w:rsidR="00F56ED3" w:rsidRPr="00C90F44" w:rsidRDefault="00F56ED3" w:rsidP="00F56ED3">
      <w:pPr>
        <w:tabs>
          <w:tab w:val="left" w:pos="-426"/>
        </w:tabs>
        <w:ind w:firstLine="709"/>
        <w:jc w:val="center"/>
      </w:pPr>
    </w:p>
    <w:p w:rsidR="00F56ED3" w:rsidRPr="00C90F44" w:rsidRDefault="00F56ED3" w:rsidP="00F56ED3">
      <w:pPr>
        <w:tabs>
          <w:tab w:val="left" w:pos="-426"/>
          <w:tab w:val="left" w:pos="4224"/>
        </w:tabs>
        <w:ind w:firstLine="709"/>
        <w:jc w:val="center"/>
      </w:pPr>
      <w:r w:rsidRPr="00C90F44">
        <w:t>СПЕЦИФІКАЦІЯ</w:t>
      </w:r>
    </w:p>
    <w:p w:rsidR="00F56ED3" w:rsidRDefault="00F56ED3" w:rsidP="00F56ED3">
      <w:pPr>
        <w:tabs>
          <w:tab w:val="left" w:pos="-426"/>
        </w:tabs>
        <w:ind w:firstLine="709"/>
        <w:contextualSpacing/>
        <w:rPr>
          <w:b/>
          <w:bCs/>
        </w:rPr>
      </w:pPr>
    </w:p>
    <w:tbl>
      <w:tblPr>
        <w:tblW w:w="994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402"/>
        <w:gridCol w:w="1134"/>
        <w:gridCol w:w="1276"/>
        <w:gridCol w:w="1843"/>
        <w:gridCol w:w="1727"/>
      </w:tblGrid>
      <w:tr w:rsidR="00F56ED3" w:rsidRPr="00970F75" w:rsidTr="00C167CF">
        <w:trPr>
          <w:trHeight w:val="508"/>
        </w:trPr>
        <w:tc>
          <w:tcPr>
            <w:tcW w:w="567" w:type="dxa"/>
            <w:tcBorders>
              <w:top w:val="single" w:sz="6" w:space="0" w:color="auto"/>
              <w:left w:val="single" w:sz="6" w:space="0" w:color="auto"/>
              <w:bottom w:val="single" w:sz="6" w:space="0" w:color="auto"/>
              <w:right w:val="single" w:sz="4" w:space="0" w:color="auto"/>
            </w:tcBorders>
          </w:tcPr>
          <w:p w:rsidR="00F56ED3" w:rsidRPr="00970F75" w:rsidRDefault="00F56ED3" w:rsidP="00C167CF">
            <w:pPr>
              <w:jc w:val="center"/>
              <w:rPr>
                <w:rFonts w:ascii="Times New Roman" w:hAnsi="Times New Roman" w:cs="Times New Roman"/>
                <w:b/>
                <w:bCs/>
                <w:sz w:val="20"/>
                <w:szCs w:val="20"/>
              </w:rPr>
            </w:pPr>
            <w:r w:rsidRPr="00970F75">
              <w:rPr>
                <w:rFonts w:ascii="Times New Roman" w:hAnsi="Times New Roman" w:cs="Times New Roman"/>
                <w:b/>
                <w:bCs/>
                <w:sz w:val="20"/>
                <w:szCs w:val="20"/>
              </w:rPr>
              <w:t>№ п/п</w:t>
            </w:r>
          </w:p>
        </w:tc>
        <w:tc>
          <w:tcPr>
            <w:tcW w:w="3402" w:type="dxa"/>
            <w:tcBorders>
              <w:top w:val="single" w:sz="6" w:space="0" w:color="auto"/>
              <w:left w:val="single" w:sz="4" w:space="0" w:color="auto"/>
              <w:bottom w:val="single" w:sz="6" w:space="0" w:color="auto"/>
              <w:right w:val="single" w:sz="6" w:space="0" w:color="auto"/>
            </w:tcBorders>
          </w:tcPr>
          <w:p w:rsidR="00F56ED3" w:rsidRPr="00CB7CD3" w:rsidRDefault="00F56ED3" w:rsidP="00C167CF">
            <w:pPr>
              <w:jc w:val="center"/>
              <w:rPr>
                <w:rFonts w:ascii="Times New Roman" w:hAnsi="Times New Roman" w:cs="Times New Roman"/>
                <w:b/>
                <w:bCs/>
                <w:sz w:val="20"/>
                <w:szCs w:val="20"/>
                <w:lang w:val="uk-UA"/>
              </w:rPr>
            </w:pPr>
            <w:r>
              <w:rPr>
                <w:rFonts w:ascii="Times New Roman" w:hAnsi="Times New Roman" w:cs="Times New Roman"/>
                <w:b/>
                <w:bCs/>
                <w:sz w:val="20"/>
                <w:szCs w:val="20"/>
              </w:rPr>
              <w:t xml:space="preserve">Найменування </w:t>
            </w:r>
            <w:r>
              <w:rPr>
                <w:rFonts w:ascii="Times New Roman" w:hAnsi="Times New Roman" w:cs="Times New Roman"/>
                <w:b/>
                <w:bCs/>
                <w:sz w:val="20"/>
                <w:szCs w:val="20"/>
                <w:lang w:val="uk-UA"/>
              </w:rPr>
              <w:t>послуг</w:t>
            </w:r>
          </w:p>
        </w:tc>
        <w:tc>
          <w:tcPr>
            <w:tcW w:w="1134" w:type="dxa"/>
            <w:tcBorders>
              <w:top w:val="single" w:sz="6" w:space="0" w:color="auto"/>
              <w:left w:val="single" w:sz="6" w:space="0" w:color="auto"/>
              <w:bottom w:val="single" w:sz="6" w:space="0" w:color="auto"/>
              <w:right w:val="single" w:sz="6" w:space="0" w:color="auto"/>
            </w:tcBorders>
          </w:tcPr>
          <w:p w:rsidR="00F56ED3" w:rsidRPr="00970F75" w:rsidRDefault="00F56ED3" w:rsidP="00C167CF">
            <w:pPr>
              <w:jc w:val="center"/>
              <w:rPr>
                <w:rFonts w:ascii="Times New Roman" w:hAnsi="Times New Roman" w:cs="Times New Roman"/>
                <w:b/>
                <w:bCs/>
                <w:sz w:val="20"/>
                <w:szCs w:val="20"/>
              </w:rPr>
            </w:pPr>
            <w:r w:rsidRPr="00970F75">
              <w:rPr>
                <w:rFonts w:ascii="Times New Roman" w:hAnsi="Times New Roman" w:cs="Times New Roman"/>
                <w:b/>
                <w:bCs/>
                <w:sz w:val="20"/>
                <w:szCs w:val="20"/>
              </w:rPr>
              <w:t>Одиниця виміру</w:t>
            </w:r>
          </w:p>
        </w:tc>
        <w:tc>
          <w:tcPr>
            <w:tcW w:w="1276" w:type="dxa"/>
            <w:tcBorders>
              <w:top w:val="single" w:sz="6" w:space="0" w:color="auto"/>
              <w:left w:val="single" w:sz="6" w:space="0" w:color="auto"/>
              <w:bottom w:val="single" w:sz="6" w:space="0" w:color="auto"/>
              <w:right w:val="single" w:sz="6" w:space="0" w:color="auto"/>
            </w:tcBorders>
          </w:tcPr>
          <w:p w:rsidR="00F56ED3" w:rsidRPr="00CB7CD3" w:rsidRDefault="00F56ED3" w:rsidP="00C167CF">
            <w:pPr>
              <w:jc w:val="center"/>
              <w:rPr>
                <w:rFonts w:ascii="Times New Roman" w:hAnsi="Times New Roman" w:cs="Times New Roman"/>
                <w:b/>
                <w:bCs/>
                <w:sz w:val="20"/>
                <w:szCs w:val="20"/>
                <w:lang w:val="uk-UA"/>
              </w:rPr>
            </w:pPr>
            <w:r w:rsidRPr="00970F75">
              <w:rPr>
                <w:rFonts w:ascii="Times New Roman" w:hAnsi="Times New Roman" w:cs="Times New Roman"/>
                <w:b/>
                <w:bCs/>
                <w:sz w:val="20"/>
                <w:szCs w:val="20"/>
              </w:rPr>
              <w:t>Кількість</w:t>
            </w:r>
            <w:r>
              <w:rPr>
                <w:rFonts w:ascii="Times New Roman" w:hAnsi="Times New Roman" w:cs="Times New Roman"/>
                <w:b/>
                <w:bCs/>
                <w:sz w:val="20"/>
                <w:szCs w:val="20"/>
                <w:lang w:val="uk-UA"/>
              </w:rPr>
              <w:t xml:space="preserve"> послуг</w:t>
            </w:r>
          </w:p>
        </w:tc>
        <w:tc>
          <w:tcPr>
            <w:tcW w:w="1843" w:type="dxa"/>
            <w:tcBorders>
              <w:top w:val="single" w:sz="6" w:space="0" w:color="auto"/>
              <w:left w:val="single" w:sz="6" w:space="0" w:color="auto"/>
              <w:bottom w:val="single" w:sz="6" w:space="0" w:color="auto"/>
              <w:right w:val="single" w:sz="6" w:space="0" w:color="auto"/>
            </w:tcBorders>
          </w:tcPr>
          <w:p w:rsidR="00F56ED3" w:rsidRPr="00970F75" w:rsidRDefault="00F56ED3" w:rsidP="00C167CF">
            <w:pPr>
              <w:jc w:val="center"/>
              <w:rPr>
                <w:rFonts w:ascii="Times New Roman" w:hAnsi="Times New Roman" w:cs="Times New Roman"/>
                <w:b/>
                <w:bCs/>
                <w:sz w:val="20"/>
                <w:szCs w:val="20"/>
              </w:rPr>
            </w:pPr>
            <w:r w:rsidRPr="00970F75">
              <w:rPr>
                <w:rFonts w:ascii="Times New Roman" w:hAnsi="Times New Roman" w:cs="Times New Roman"/>
                <w:b/>
                <w:bCs/>
                <w:sz w:val="20"/>
                <w:szCs w:val="20"/>
              </w:rPr>
              <w:t>Ціна за одиницю</w:t>
            </w:r>
            <w:r>
              <w:rPr>
                <w:rFonts w:ascii="Times New Roman" w:hAnsi="Times New Roman" w:cs="Times New Roman"/>
                <w:b/>
                <w:bCs/>
                <w:sz w:val="20"/>
                <w:szCs w:val="20"/>
                <w:lang w:val="uk-UA"/>
              </w:rPr>
              <w:t xml:space="preserve"> послуг</w:t>
            </w:r>
            <w:r w:rsidR="00E67A75">
              <w:rPr>
                <w:rFonts w:ascii="Times New Roman" w:hAnsi="Times New Roman" w:cs="Times New Roman"/>
                <w:b/>
                <w:bCs/>
                <w:sz w:val="20"/>
                <w:szCs w:val="20"/>
                <w:lang w:val="uk-UA"/>
              </w:rPr>
              <w:t xml:space="preserve"> в квартал</w:t>
            </w:r>
            <w:r w:rsidRPr="00970F75">
              <w:rPr>
                <w:rFonts w:ascii="Times New Roman" w:hAnsi="Times New Roman" w:cs="Times New Roman"/>
                <w:b/>
                <w:bCs/>
                <w:sz w:val="20"/>
                <w:szCs w:val="20"/>
              </w:rPr>
              <w:t>,</w:t>
            </w:r>
          </w:p>
          <w:p w:rsidR="00F56ED3" w:rsidRPr="00970F75" w:rsidRDefault="00F56ED3" w:rsidP="00C167CF">
            <w:pPr>
              <w:jc w:val="center"/>
              <w:rPr>
                <w:rFonts w:ascii="Times New Roman" w:hAnsi="Times New Roman" w:cs="Times New Roman"/>
                <w:b/>
                <w:bCs/>
                <w:sz w:val="20"/>
                <w:szCs w:val="20"/>
              </w:rPr>
            </w:pPr>
            <w:r w:rsidRPr="00970F75">
              <w:rPr>
                <w:rFonts w:ascii="Times New Roman" w:hAnsi="Times New Roman" w:cs="Times New Roman"/>
                <w:b/>
                <w:bCs/>
                <w:sz w:val="20"/>
                <w:szCs w:val="20"/>
              </w:rPr>
              <w:t>грн., без ПДВ*</w:t>
            </w:r>
          </w:p>
        </w:tc>
        <w:tc>
          <w:tcPr>
            <w:tcW w:w="1727" w:type="dxa"/>
            <w:tcBorders>
              <w:top w:val="single" w:sz="6" w:space="0" w:color="auto"/>
              <w:left w:val="single" w:sz="6" w:space="0" w:color="auto"/>
              <w:bottom w:val="single" w:sz="6" w:space="0" w:color="auto"/>
              <w:right w:val="single" w:sz="6" w:space="0" w:color="auto"/>
            </w:tcBorders>
          </w:tcPr>
          <w:p w:rsidR="00F56ED3" w:rsidRPr="00970F75" w:rsidRDefault="00F56ED3" w:rsidP="00C167CF">
            <w:pPr>
              <w:jc w:val="center"/>
              <w:rPr>
                <w:rFonts w:ascii="Times New Roman" w:hAnsi="Times New Roman" w:cs="Times New Roman"/>
                <w:b/>
                <w:bCs/>
                <w:sz w:val="20"/>
                <w:szCs w:val="20"/>
              </w:rPr>
            </w:pPr>
            <w:r w:rsidRPr="00970F75">
              <w:rPr>
                <w:rFonts w:ascii="Times New Roman" w:hAnsi="Times New Roman" w:cs="Times New Roman"/>
                <w:b/>
                <w:bCs/>
                <w:sz w:val="20"/>
                <w:szCs w:val="20"/>
              </w:rPr>
              <w:t>Сума, грн., без ПДВ*</w:t>
            </w:r>
          </w:p>
          <w:p w:rsidR="00F56ED3" w:rsidRPr="00970F75" w:rsidRDefault="00F56ED3" w:rsidP="00C167CF">
            <w:pPr>
              <w:jc w:val="center"/>
              <w:rPr>
                <w:rFonts w:ascii="Times New Roman" w:hAnsi="Times New Roman" w:cs="Times New Roman"/>
                <w:b/>
                <w:bCs/>
                <w:sz w:val="20"/>
                <w:szCs w:val="20"/>
              </w:rPr>
            </w:pPr>
          </w:p>
        </w:tc>
      </w:tr>
      <w:tr w:rsidR="00F56ED3" w:rsidRPr="00970F75" w:rsidTr="00C167CF">
        <w:trPr>
          <w:trHeight w:val="306"/>
        </w:trPr>
        <w:tc>
          <w:tcPr>
            <w:tcW w:w="567" w:type="dxa"/>
            <w:tcBorders>
              <w:top w:val="single" w:sz="6" w:space="0" w:color="auto"/>
              <w:left w:val="single" w:sz="6" w:space="0" w:color="auto"/>
              <w:bottom w:val="single" w:sz="6" w:space="0" w:color="auto"/>
              <w:right w:val="single" w:sz="4" w:space="0" w:color="auto"/>
            </w:tcBorders>
          </w:tcPr>
          <w:p w:rsidR="00F56ED3" w:rsidRPr="00970F75" w:rsidRDefault="00F56ED3" w:rsidP="00C167CF">
            <w:pPr>
              <w:jc w:val="center"/>
              <w:rPr>
                <w:rFonts w:ascii="Times New Roman" w:hAnsi="Times New Roman" w:cs="Times New Roman"/>
                <w:bCs/>
              </w:rPr>
            </w:pPr>
            <w:r w:rsidRPr="00970F75">
              <w:rPr>
                <w:rFonts w:ascii="Times New Roman" w:hAnsi="Times New Roman" w:cs="Times New Roman"/>
                <w:bCs/>
              </w:rPr>
              <w:t>1</w:t>
            </w:r>
          </w:p>
        </w:tc>
        <w:tc>
          <w:tcPr>
            <w:tcW w:w="3402" w:type="dxa"/>
            <w:tcBorders>
              <w:top w:val="single" w:sz="4" w:space="0" w:color="auto"/>
              <w:left w:val="nil"/>
              <w:bottom w:val="single" w:sz="4" w:space="0" w:color="auto"/>
              <w:right w:val="single" w:sz="4" w:space="0" w:color="auto"/>
            </w:tcBorders>
          </w:tcPr>
          <w:p w:rsidR="00F56ED3" w:rsidRPr="00970F75" w:rsidRDefault="00F56ED3" w:rsidP="00C167CF">
            <w:pPr>
              <w:spacing w:line="240" w:lineRule="atLeast"/>
              <w:rPr>
                <w:rFonts w:ascii="Times New Roman" w:eastAsia="Calibri" w:hAnsi="Times New Roman" w:cs="Times New Roman"/>
                <w:bCs/>
                <w:lang w:eastAsia="uk-UA"/>
              </w:rPr>
            </w:pPr>
          </w:p>
        </w:tc>
        <w:tc>
          <w:tcPr>
            <w:tcW w:w="1134" w:type="dxa"/>
            <w:tcBorders>
              <w:top w:val="single" w:sz="6" w:space="0" w:color="auto"/>
              <w:left w:val="single" w:sz="6" w:space="0" w:color="auto"/>
              <w:bottom w:val="single" w:sz="6" w:space="0" w:color="auto"/>
              <w:right w:val="single" w:sz="6" w:space="0" w:color="auto"/>
            </w:tcBorders>
          </w:tcPr>
          <w:p w:rsidR="00F56ED3" w:rsidRPr="00970F75" w:rsidRDefault="00F56ED3" w:rsidP="00C167CF">
            <w:pPr>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F56ED3" w:rsidRPr="00970F75" w:rsidRDefault="00F56ED3" w:rsidP="00C167CF">
            <w:pP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F56ED3" w:rsidRPr="00970F75" w:rsidRDefault="00F56ED3" w:rsidP="00C167CF">
            <w:pPr>
              <w:jc w:val="center"/>
              <w:rPr>
                <w:rFonts w:ascii="Times New Roman" w:hAnsi="Times New Roman" w:cs="Times New Roman"/>
                <w:bCs/>
                <w:sz w:val="20"/>
                <w:szCs w:val="20"/>
              </w:rPr>
            </w:pPr>
          </w:p>
        </w:tc>
        <w:tc>
          <w:tcPr>
            <w:tcW w:w="1727" w:type="dxa"/>
            <w:tcBorders>
              <w:top w:val="single" w:sz="6" w:space="0" w:color="auto"/>
              <w:left w:val="single" w:sz="6" w:space="0" w:color="auto"/>
              <w:bottom w:val="single" w:sz="6" w:space="0" w:color="auto"/>
              <w:right w:val="single" w:sz="6" w:space="0" w:color="auto"/>
            </w:tcBorders>
          </w:tcPr>
          <w:p w:rsidR="00F56ED3" w:rsidRPr="00970F75" w:rsidRDefault="00F56ED3" w:rsidP="00C167CF">
            <w:pPr>
              <w:jc w:val="center"/>
              <w:rPr>
                <w:rFonts w:ascii="Times New Roman" w:hAnsi="Times New Roman" w:cs="Times New Roman"/>
                <w:bCs/>
                <w:sz w:val="20"/>
                <w:szCs w:val="20"/>
              </w:rPr>
            </w:pPr>
          </w:p>
        </w:tc>
      </w:tr>
      <w:tr w:rsidR="00F56ED3" w:rsidRPr="00970F75" w:rsidTr="00C167CF">
        <w:trPr>
          <w:trHeight w:val="371"/>
        </w:trPr>
        <w:tc>
          <w:tcPr>
            <w:tcW w:w="8222" w:type="dxa"/>
            <w:gridSpan w:val="5"/>
            <w:tcBorders>
              <w:top w:val="single" w:sz="6" w:space="0" w:color="auto"/>
              <w:left w:val="single" w:sz="6" w:space="0" w:color="auto"/>
              <w:bottom w:val="single" w:sz="6" w:space="0" w:color="auto"/>
              <w:right w:val="single" w:sz="6" w:space="0" w:color="auto"/>
            </w:tcBorders>
          </w:tcPr>
          <w:p w:rsidR="00F56ED3" w:rsidRPr="00970F75" w:rsidRDefault="00F56ED3" w:rsidP="00C167CF">
            <w:pPr>
              <w:jc w:val="right"/>
              <w:rPr>
                <w:rFonts w:ascii="Times New Roman" w:hAnsi="Times New Roman" w:cs="Times New Roman"/>
                <w:bCs/>
                <w:sz w:val="20"/>
                <w:szCs w:val="20"/>
              </w:rPr>
            </w:pPr>
            <w:r w:rsidRPr="00970F75">
              <w:rPr>
                <w:rFonts w:ascii="Times New Roman" w:hAnsi="Times New Roman" w:cs="Times New Roman"/>
                <w:b/>
                <w:bCs/>
                <w:sz w:val="24"/>
                <w:szCs w:val="24"/>
              </w:rPr>
              <w:t>Загальна вартість</w:t>
            </w:r>
            <w:r w:rsidR="00E67A75">
              <w:rPr>
                <w:rFonts w:ascii="Times New Roman" w:hAnsi="Times New Roman" w:cs="Times New Roman"/>
                <w:b/>
                <w:bCs/>
                <w:sz w:val="24"/>
                <w:szCs w:val="24"/>
                <w:lang w:val="uk-UA"/>
              </w:rPr>
              <w:t xml:space="preserve"> послуг</w:t>
            </w:r>
            <w:r w:rsidRPr="00970F75">
              <w:rPr>
                <w:rFonts w:ascii="Times New Roman" w:hAnsi="Times New Roman" w:cs="Times New Roman"/>
                <w:b/>
                <w:bCs/>
                <w:sz w:val="24"/>
                <w:szCs w:val="24"/>
              </w:rPr>
              <w:t>, грн., без ПДВ*</w:t>
            </w:r>
          </w:p>
        </w:tc>
        <w:tc>
          <w:tcPr>
            <w:tcW w:w="1727" w:type="dxa"/>
            <w:tcBorders>
              <w:top w:val="single" w:sz="6" w:space="0" w:color="auto"/>
              <w:left w:val="single" w:sz="6" w:space="0" w:color="auto"/>
              <w:bottom w:val="single" w:sz="6" w:space="0" w:color="auto"/>
              <w:right w:val="single" w:sz="6" w:space="0" w:color="auto"/>
            </w:tcBorders>
          </w:tcPr>
          <w:p w:rsidR="00F56ED3" w:rsidRPr="00970F75" w:rsidRDefault="00F56ED3" w:rsidP="00C167CF">
            <w:pPr>
              <w:jc w:val="center"/>
              <w:rPr>
                <w:rFonts w:ascii="Times New Roman" w:hAnsi="Times New Roman" w:cs="Times New Roman"/>
                <w:bCs/>
                <w:sz w:val="20"/>
                <w:szCs w:val="20"/>
              </w:rPr>
            </w:pPr>
          </w:p>
        </w:tc>
      </w:tr>
      <w:tr w:rsidR="00F56ED3" w:rsidRPr="00970F75" w:rsidTr="00C167CF">
        <w:trPr>
          <w:trHeight w:val="371"/>
        </w:trPr>
        <w:tc>
          <w:tcPr>
            <w:tcW w:w="8222" w:type="dxa"/>
            <w:gridSpan w:val="5"/>
            <w:tcBorders>
              <w:top w:val="single" w:sz="6" w:space="0" w:color="auto"/>
              <w:left w:val="single" w:sz="6" w:space="0" w:color="auto"/>
              <w:bottom w:val="single" w:sz="6" w:space="0" w:color="auto"/>
              <w:right w:val="single" w:sz="6" w:space="0" w:color="auto"/>
            </w:tcBorders>
          </w:tcPr>
          <w:p w:rsidR="00F56ED3" w:rsidRPr="00970F75" w:rsidRDefault="00F56ED3" w:rsidP="00C167CF">
            <w:pPr>
              <w:jc w:val="right"/>
              <w:rPr>
                <w:rFonts w:ascii="Times New Roman" w:hAnsi="Times New Roman" w:cs="Times New Roman"/>
                <w:b/>
                <w:bCs/>
                <w:sz w:val="24"/>
                <w:szCs w:val="24"/>
              </w:rPr>
            </w:pPr>
            <w:r w:rsidRPr="00970F75">
              <w:rPr>
                <w:rFonts w:ascii="Times New Roman" w:hAnsi="Times New Roman" w:cs="Times New Roman"/>
                <w:b/>
                <w:bCs/>
                <w:sz w:val="24"/>
                <w:szCs w:val="24"/>
              </w:rPr>
              <w:t>ПДВ, грн.**</w:t>
            </w:r>
          </w:p>
        </w:tc>
        <w:tc>
          <w:tcPr>
            <w:tcW w:w="1727" w:type="dxa"/>
            <w:tcBorders>
              <w:top w:val="single" w:sz="6" w:space="0" w:color="auto"/>
              <w:left w:val="single" w:sz="6" w:space="0" w:color="auto"/>
              <w:bottom w:val="single" w:sz="6" w:space="0" w:color="auto"/>
              <w:right w:val="single" w:sz="6" w:space="0" w:color="auto"/>
            </w:tcBorders>
          </w:tcPr>
          <w:p w:rsidR="00F56ED3" w:rsidRPr="00970F75" w:rsidRDefault="00F56ED3" w:rsidP="00C167CF">
            <w:pPr>
              <w:jc w:val="center"/>
              <w:rPr>
                <w:rFonts w:ascii="Times New Roman" w:hAnsi="Times New Roman" w:cs="Times New Roman"/>
                <w:bCs/>
                <w:sz w:val="20"/>
                <w:szCs w:val="20"/>
              </w:rPr>
            </w:pPr>
          </w:p>
        </w:tc>
      </w:tr>
      <w:tr w:rsidR="00F56ED3" w:rsidRPr="00970F75" w:rsidTr="00C167CF">
        <w:trPr>
          <w:trHeight w:val="376"/>
        </w:trPr>
        <w:tc>
          <w:tcPr>
            <w:tcW w:w="8222" w:type="dxa"/>
            <w:gridSpan w:val="5"/>
            <w:tcBorders>
              <w:top w:val="single" w:sz="6" w:space="0" w:color="auto"/>
              <w:left w:val="single" w:sz="6" w:space="0" w:color="auto"/>
              <w:bottom w:val="single" w:sz="6" w:space="0" w:color="auto"/>
              <w:right w:val="single" w:sz="6" w:space="0" w:color="auto"/>
            </w:tcBorders>
          </w:tcPr>
          <w:p w:rsidR="00F56ED3" w:rsidRPr="00970F75" w:rsidRDefault="00F56ED3" w:rsidP="00C167CF">
            <w:pPr>
              <w:jc w:val="right"/>
              <w:rPr>
                <w:rFonts w:ascii="Times New Roman" w:hAnsi="Times New Roman" w:cs="Times New Roman"/>
                <w:b/>
                <w:bCs/>
                <w:sz w:val="24"/>
                <w:szCs w:val="24"/>
              </w:rPr>
            </w:pPr>
            <w:r w:rsidRPr="00970F75">
              <w:rPr>
                <w:rFonts w:ascii="Times New Roman" w:hAnsi="Times New Roman" w:cs="Times New Roman"/>
                <w:b/>
                <w:bCs/>
                <w:sz w:val="24"/>
                <w:szCs w:val="24"/>
              </w:rPr>
              <w:t>Загальна вартість</w:t>
            </w:r>
            <w:r w:rsidR="00E67A75">
              <w:rPr>
                <w:rFonts w:ascii="Times New Roman" w:hAnsi="Times New Roman" w:cs="Times New Roman"/>
                <w:b/>
                <w:bCs/>
                <w:sz w:val="24"/>
                <w:szCs w:val="24"/>
                <w:lang w:val="uk-UA"/>
              </w:rPr>
              <w:t xml:space="preserve"> послуг</w:t>
            </w:r>
            <w:r w:rsidRPr="00970F75">
              <w:rPr>
                <w:rFonts w:ascii="Times New Roman" w:hAnsi="Times New Roman" w:cs="Times New Roman"/>
                <w:b/>
                <w:bCs/>
                <w:sz w:val="24"/>
                <w:szCs w:val="24"/>
              </w:rPr>
              <w:t>, грн., з ПДВ**</w:t>
            </w:r>
          </w:p>
        </w:tc>
        <w:tc>
          <w:tcPr>
            <w:tcW w:w="1727" w:type="dxa"/>
            <w:tcBorders>
              <w:top w:val="single" w:sz="6" w:space="0" w:color="auto"/>
              <w:left w:val="single" w:sz="6" w:space="0" w:color="auto"/>
              <w:bottom w:val="single" w:sz="6" w:space="0" w:color="auto"/>
              <w:right w:val="single" w:sz="6" w:space="0" w:color="auto"/>
            </w:tcBorders>
          </w:tcPr>
          <w:p w:rsidR="00F56ED3" w:rsidRPr="00970F75" w:rsidRDefault="00F56ED3" w:rsidP="00C167CF">
            <w:pPr>
              <w:jc w:val="center"/>
              <w:rPr>
                <w:rFonts w:ascii="Times New Roman" w:hAnsi="Times New Roman" w:cs="Times New Roman"/>
                <w:b/>
                <w:bCs/>
                <w:sz w:val="24"/>
                <w:szCs w:val="24"/>
              </w:rPr>
            </w:pPr>
          </w:p>
        </w:tc>
      </w:tr>
      <w:tr w:rsidR="00F56ED3" w:rsidRPr="00970F75" w:rsidTr="00C167CF">
        <w:trPr>
          <w:trHeight w:val="376"/>
        </w:trPr>
        <w:tc>
          <w:tcPr>
            <w:tcW w:w="9949" w:type="dxa"/>
            <w:gridSpan w:val="6"/>
            <w:tcBorders>
              <w:top w:val="single" w:sz="6" w:space="0" w:color="auto"/>
              <w:left w:val="single" w:sz="6" w:space="0" w:color="auto"/>
              <w:bottom w:val="single" w:sz="6" w:space="0" w:color="auto"/>
              <w:right w:val="single" w:sz="6" w:space="0" w:color="auto"/>
            </w:tcBorders>
          </w:tcPr>
          <w:p w:rsidR="00F56ED3" w:rsidRPr="00970F75" w:rsidRDefault="00F56ED3" w:rsidP="00C167CF">
            <w:pPr>
              <w:jc w:val="right"/>
              <w:rPr>
                <w:rFonts w:ascii="Times New Roman" w:hAnsi="Times New Roman" w:cs="Times New Roman"/>
                <w:bCs/>
              </w:rPr>
            </w:pPr>
            <w:r w:rsidRPr="00970F75">
              <w:rPr>
                <w:rFonts w:ascii="Times New Roman" w:hAnsi="Times New Roman" w:cs="Times New Roman"/>
                <w:b/>
                <w:bCs/>
              </w:rPr>
              <w:t>Загальна вартість (зазначається з ПДВ**)  ___________________________________________________                               (словами)</w:t>
            </w:r>
          </w:p>
        </w:tc>
      </w:tr>
    </w:tbl>
    <w:p w:rsidR="00F56ED3" w:rsidRDefault="00F56ED3" w:rsidP="00F56ED3">
      <w:pPr>
        <w:tabs>
          <w:tab w:val="left" w:pos="-426"/>
        </w:tabs>
        <w:ind w:firstLine="709"/>
        <w:contextualSpacing/>
        <w:jc w:val="both"/>
        <w:rPr>
          <w:bCs/>
        </w:rPr>
      </w:pPr>
    </w:p>
    <w:p w:rsidR="00F56ED3" w:rsidRDefault="00F56ED3" w:rsidP="00F56ED3">
      <w:pPr>
        <w:tabs>
          <w:tab w:val="left" w:pos="-426"/>
        </w:tabs>
        <w:ind w:firstLine="709"/>
        <w:jc w:val="center"/>
        <w:rPr>
          <w:b/>
          <w:highlight w:val="yellow"/>
        </w:rPr>
      </w:pPr>
    </w:p>
    <w:p w:rsidR="00F56ED3" w:rsidRDefault="00F56ED3" w:rsidP="00F56ED3">
      <w:pPr>
        <w:tabs>
          <w:tab w:val="left" w:pos="4132"/>
        </w:tabs>
        <w:rPr>
          <w:lang w:val="uk-UA"/>
        </w:rPr>
      </w:pPr>
    </w:p>
    <w:tbl>
      <w:tblPr>
        <w:tblpPr w:leftFromText="180" w:rightFromText="180" w:bottomFromText="200" w:vertAnchor="text" w:tblpX="-119" w:tblpY="157"/>
        <w:tblW w:w="10428" w:type="dxa"/>
        <w:tblLook w:val="04A0" w:firstRow="1" w:lastRow="0" w:firstColumn="1" w:lastColumn="0" w:noHBand="0" w:noVBand="1"/>
      </w:tblPr>
      <w:tblGrid>
        <w:gridCol w:w="5495"/>
        <w:gridCol w:w="4933"/>
      </w:tblGrid>
      <w:tr w:rsidR="00F56ED3" w:rsidRPr="00901405" w:rsidTr="00C167CF">
        <w:trPr>
          <w:trHeight w:val="684"/>
        </w:trPr>
        <w:tc>
          <w:tcPr>
            <w:tcW w:w="5495" w:type="dxa"/>
            <w:hideMark/>
          </w:tcPr>
          <w:p w:rsidR="00F56ED3" w:rsidRPr="00901405" w:rsidRDefault="00F56ED3" w:rsidP="00C167CF">
            <w:pPr>
              <w:jc w:val="center"/>
              <w:rPr>
                <w:rFonts w:ascii="OfficinaSansWinCTT" w:hAnsi="OfficinaSansWinCTT"/>
                <w:b/>
                <w:bCs/>
                <w:sz w:val="23"/>
                <w:szCs w:val="23"/>
                <w:u w:val="single"/>
              </w:rPr>
            </w:pPr>
            <w:r w:rsidRPr="00901405">
              <w:rPr>
                <w:rFonts w:ascii="OfficinaSansWinCTT" w:hAnsi="OfficinaSansWinCTT"/>
                <w:b/>
                <w:bCs/>
                <w:sz w:val="23"/>
                <w:szCs w:val="23"/>
                <w:u w:val="single"/>
              </w:rPr>
              <w:t>Замовник</w:t>
            </w:r>
          </w:p>
          <w:p w:rsidR="00F56ED3" w:rsidRPr="00901405" w:rsidRDefault="00F56ED3" w:rsidP="00C167CF">
            <w:pPr>
              <w:rPr>
                <w:b/>
                <w:sz w:val="23"/>
                <w:szCs w:val="23"/>
              </w:rPr>
            </w:pPr>
            <w:r>
              <w:rPr>
                <w:b/>
                <w:sz w:val="23"/>
                <w:szCs w:val="23"/>
              </w:rPr>
              <w:t>Комунальне</w:t>
            </w:r>
            <w:r w:rsidRPr="00901405">
              <w:rPr>
                <w:b/>
                <w:sz w:val="23"/>
                <w:szCs w:val="23"/>
              </w:rPr>
              <w:t xml:space="preserve"> п</w:t>
            </w:r>
            <w:r>
              <w:rPr>
                <w:b/>
                <w:sz w:val="23"/>
                <w:szCs w:val="23"/>
              </w:rPr>
              <w:t xml:space="preserve">ідприємство «Кролевецька лікарня»  </w:t>
            </w:r>
            <w:r>
              <w:rPr>
                <w:b/>
                <w:sz w:val="23"/>
                <w:szCs w:val="23"/>
                <w:lang w:val="uk-UA"/>
              </w:rPr>
              <w:t>Кролевецької</w:t>
            </w:r>
            <w:r w:rsidRPr="00901405">
              <w:rPr>
                <w:b/>
                <w:sz w:val="23"/>
                <w:szCs w:val="23"/>
              </w:rPr>
              <w:t xml:space="preserve"> міської ради</w:t>
            </w:r>
          </w:p>
        </w:tc>
        <w:tc>
          <w:tcPr>
            <w:tcW w:w="4933" w:type="dxa"/>
          </w:tcPr>
          <w:p w:rsidR="00F56ED3" w:rsidRPr="00901405" w:rsidRDefault="00F56ED3" w:rsidP="00C167CF">
            <w:pPr>
              <w:jc w:val="center"/>
              <w:rPr>
                <w:rFonts w:ascii="OfficinaSansWinCTT" w:hAnsi="OfficinaSansWinCTT"/>
                <w:b/>
                <w:bCs/>
                <w:sz w:val="23"/>
                <w:szCs w:val="23"/>
                <w:u w:val="single"/>
              </w:rPr>
            </w:pPr>
            <w:r w:rsidRPr="00901405">
              <w:rPr>
                <w:rFonts w:ascii="OfficinaSansWinCTT" w:hAnsi="OfficinaSansWinCTT"/>
                <w:b/>
                <w:bCs/>
                <w:sz w:val="23"/>
                <w:szCs w:val="23"/>
                <w:u w:val="single"/>
              </w:rPr>
              <w:t>Виконавець</w:t>
            </w:r>
          </w:p>
          <w:p w:rsidR="00F56ED3" w:rsidRPr="00901405" w:rsidRDefault="00F56ED3" w:rsidP="00C167CF">
            <w:pPr>
              <w:jc w:val="center"/>
              <w:rPr>
                <w:rFonts w:ascii="OfficinaSansWinCTT" w:hAnsi="OfficinaSansWinCTT"/>
                <w:b/>
                <w:bCs/>
                <w:sz w:val="23"/>
                <w:szCs w:val="23"/>
              </w:rPr>
            </w:pPr>
          </w:p>
        </w:tc>
      </w:tr>
      <w:tr w:rsidR="00F56ED3" w:rsidRPr="00901405" w:rsidTr="00C167CF">
        <w:trPr>
          <w:trHeight w:val="2220"/>
        </w:trPr>
        <w:tc>
          <w:tcPr>
            <w:tcW w:w="5495" w:type="dxa"/>
            <w:hideMark/>
          </w:tcPr>
          <w:p w:rsidR="00F56ED3" w:rsidRPr="000332BF" w:rsidRDefault="00F56ED3" w:rsidP="00C167CF">
            <w:pPr>
              <w:tabs>
                <w:tab w:val="left" w:pos="33"/>
              </w:tabs>
              <w:jc w:val="both"/>
              <w:rPr>
                <w:sz w:val="23"/>
                <w:szCs w:val="23"/>
                <w:lang w:val="uk-UA"/>
              </w:rPr>
            </w:pPr>
            <w:r>
              <w:rPr>
                <w:sz w:val="23"/>
                <w:szCs w:val="23"/>
              </w:rPr>
              <w:t>41300, м.</w:t>
            </w:r>
            <w:r>
              <w:rPr>
                <w:sz w:val="23"/>
                <w:szCs w:val="23"/>
                <w:lang w:val="uk-UA"/>
              </w:rPr>
              <w:t>Кролевець</w:t>
            </w:r>
            <w:r>
              <w:rPr>
                <w:sz w:val="23"/>
                <w:szCs w:val="23"/>
              </w:rPr>
              <w:t xml:space="preserve">, </w:t>
            </w:r>
            <w:proofErr w:type="gramStart"/>
            <w:r>
              <w:rPr>
                <w:sz w:val="23"/>
                <w:szCs w:val="23"/>
              </w:rPr>
              <w:t>бул.</w:t>
            </w:r>
            <w:r>
              <w:rPr>
                <w:sz w:val="23"/>
                <w:szCs w:val="23"/>
                <w:lang w:val="uk-UA"/>
              </w:rPr>
              <w:t>Шевченка</w:t>
            </w:r>
            <w:proofErr w:type="gramEnd"/>
            <w:r>
              <w:rPr>
                <w:sz w:val="23"/>
                <w:szCs w:val="23"/>
                <w:lang w:val="uk-UA"/>
              </w:rPr>
              <w:t>,57</w:t>
            </w:r>
          </w:p>
          <w:p w:rsidR="00F56ED3" w:rsidRPr="00901405" w:rsidRDefault="00F56ED3" w:rsidP="00C167CF">
            <w:pPr>
              <w:shd w:val="clear" w:color="auto" w:fill="FFFFFF"/>
              <w:tabs>
                <w:tab w:val="left" w:pos="-426"/>
                <w:tab w:val="left" w:pos="33"/>
                <w:tab w:val="left" w:pos="4962"/>
              </w:tabs>
              <w:jc w:val="both"/>
              <w:rPr>
                <w:sz w:val="23"/>
                <w:szCs w:val="23"/>
              </w:rPr>
            </w:pPr>
            <w:r w:rsidRPr="00901405">
              <w:rPr>
                <w:bCs/>
                <w:sz w:val="23"/>
                <w:szCs w:val="23"/>
              </w:rPr>
              <w:t xml:space="preserve">р/р </w:t>
            </w:r>
            <w:r w:rsidRPr="00901405">
              <w:rPr>
                <w:bCs/>
                <w:sz w:val="23"/>
                <w:szCs w:val="23"/>
                <w:lang w:val="en-US"/>
              </w:rPr>
              <w:t>UA</w:t>
            </w:r>
            <w:r w:rsidRPr="00901405">
              <w:rPr>
                <w:bCs/>
                <w:sz w:val="23"/>
                <w:szCs w:val="23"/>
              </w:rPr>
              <w:t xml:space="preserve"> </w:t>
            </w:r>
            <w:r>
              <w:rPr>
                <w:sz w:val="23"/>
                <w:szCs w:val="23"/>
              </w:rPr>
              <w:t>453375460000026005055039979</w:t>
            </w:r>
          </w:p>
          <w:p w:rsidR="00F56ED3" w:rsidRPr="000332BF" w:rsidRDefault="00F56ED3" w:rsidP="00C167CF">
            <w:pPr>
              <w:shd w:val="clear" w:color="auto" w:fill="FFFFFF"/>
              <w:tabs>
                <w:tab w:val="left" w:pos="-426"/>
                <w:tab w:val="left" w:pos="33"/>
              </w:tabs>
              <w:jc w:val="both"/>
              <w:rPr>
                <w:sz w:val="23"/>
                <w:szCs w:val="23"/>
              </w:rPr>
            </w:pPr>
            <w:r>
              <w:rPr>
                <w:sz w:val="23"/>
                <w:szCs w:val="23"/>
                <w:lang w:val="uk-UA"/>
              </w:rPr>
              <w:t xml:space="preserve">в </w:t>
            </w:r>
            <w:r w:rsidRPr="00901405">
              <w:rPr>
                <w:sz w:val="23"/>
                <w:szCs w:val="23"/>
              </w:rPr>
              <w:t xml:space="preserve">АТ </w:t>
            </w:r>
            <w:r>
              <w:rPr>
                <w:sz w:val="23"/>
                <w:szCs w:val="23"/>
                <w:lang w:val="uk-UA"/>
              </w:rPr>
              <w:t xml:space="preserve">КБ </w:t>
            </w:r>
            <w:r w:rsidRPr="00901405">
              <w:rPr>
                <w:sz w:val="23"/>
                <w:szCs w:val="23"/>
              </w:rPr>
              <w:t>«</w:t>
            </w:r>
            <w:r>
              <w:rPr>
                <w:sz w:val="23"/>
                <w:szCs w:val="23"/>
                <w:lang w:val="uk-UA"/>
              </w:rPr>
              <w:t>ПРИВАТБАНК</w:t>
            </w:r>
            <w:r>
              <w:rPr>
                <w:sz w:val="23"/>
                <w:szCs w:val="23"/>
              </w:rPr>
              <w:t>» МФО 337546</w:t>
            </w:r>
          </w:p>
          <w:p w:rsidR="00F56ED3" w:rsidRPr="00901405" w:rsidRDefault="00F56ED3" w:rsidP="00C167CF">
            <w:pPr>
              <w:pStyle w:val="af6"/>
              <w:tabs>
                <w:tab w:val="left" w:pos="-426"/>
                <w:tab w:val="left" w:pos="33"/>
              </w:tabs>
              <w:jc w:val="both"/>
              <w:rPr>
                <w:sz w:val="23"/>
                <w:szCs w:val="23"/>
              </w:rPr>
            </w:pPr>
            <w:r>
              <w:rPr>
                <w:sz w:val="23"/>
                <w:szCs w:val="23"/>
              </w:rPr>
              <w:t>Код ЄДРПОУ 02007549</w:t>
            </w:r>
          </w:p>
          <w:p w:rsidR="00F56ED3" w:rsidRPr="00901405" w:rsidRDefault="00F56ED3" w:rsidP="00C167CF">
            <w:pPr>
              <w:pStyle w:val="af6"/>
              <w:tabs>
                <w:tab w:val="left" w:pos="-426"/>
                <w:tab w:val="left" w:pos="33"/>
              </w:tabs>
              <w:jc w:val="both"/>
              <w:rPr>
                <w:sz w:val="23"/>
                <w:szCs w:val="23"/>
              </w:rPr>
            </w:pPr>
            <w:r>
              <w:rPr>
                <w:sz w:val="23"/>
                <w:szCs w:val="23"/>
              </w:rPr>
              <w:t>ІПН 020075418076</w:t>
            </w:r>
          </w:p>
          <w:p w:rsidR="00F56ED3" w:rsidRPr="000332BF" w:rsidRDefault="00F56ED3" w:rsidP="00C167CF">
            <w:pPr>
              <w:rPr>
                <w:spacing w:val="-1"/>
                <w:sz w:val="23"/>
                <w:szCs w:val="23"/>
                <w:lang w:val="uk-UA"/>
              </w:rPr>
            </w:pPr>
            <w:r w:rsidRPr="00901405">
              <w:rPr>
                <w:spacing w:val="-1"/>
                <w:sz w:val="23"/>
                <w:szCs w:val="23"/>
              </w:rPr>
              <w:t>Тел</w:t>
            </w:r>
            <w:r>
              <w:rPr>
                <w:spacing w:val="-1"/>
                <w:sz w:val="23"/>
                <w:szCs w:val="23"/>
              </w:rPr>
              <w:t>. /факс (05453</w:t>
            </w:r>
            <w:r>
              <w:rPr>
                <w:spacing w:val="-1"/>
                <w:sz w:val="23"/>
                <w:szCs w:val="23"/>
                <w:lang w:val="uk-UA"/>
              </w:rPr>
              <w:t>)5-15-33</w:t>
            </w:r>
          </w:p>
        </w:tc>
        <w:tc>
          <w:tcPr>
            <w:tcW w:w="4933" w:type="dxa"/>
          </w:tcPr>
          <w:p w:rsidR="00F56ED3" w:rsidRPr="00901405" w:rsidRDefault="00F56ED3" w:rsidP="00C167CF">
            <w:pPr>
              <w:rPr>
                <w:rFonts w:ascii="OfficinaSansWinCTT" w:hAnsi="OfficinaSansWinCTT"/>
                <w:b/>
                <w:bCs/>
                <w:sz w:val="23"/>
                <w:szCs w:val="23"/>
              </w:rPr>
            </w:pPr>
          </w:p>
        </w:tc>
      </w:tr>
      <w:tr w:rsidR="00F56ED3" w:rsidRPr="00901405" w:rsidTr="00C167CF">
        <w:trPr>
          <w:trHeight w:val="948"/>
        </w:trPr>
        <w:tc>
          <w:tcPr>
            <w:tcW w:w="5495" w:type="dxa"/>
            <w:hideMark/>
          </w:tcPr>
          <w:p w:rsidR="00F56ED3" w:rsidRPr="00901405" w:rsidRDefault="00F56ED3" w:rsidP="00C167CF">
            <w:pPr>
              <w:rPr>
                <w:rFonts w:ascii="OfficinaSansWinCTT" w:hAnsi="OfficinaSansWinCTT"/>
                <w:b/>
                <w:bCs/>
                <w:sz w:val="23"/>
                <w:szCs w:val="23"/>
              </w:rPr>
            </w:pPr>
          </w:p>
          <w:p w:rsidR="00F56ED3" w:rsidRPr="00901405" w:rsidRDefault="00F56ED3" w:rsidP="00C167CF">
            <w:pPr>
              <w:rPr>
                <w:rFonts w:ascii="OfficinaSansWinCTT" w:hAnsi="OfficinaSansWinCTT"/>
                <w:b/>
                <w:bCs/>
                <w:sz w:val="23"/>
                <w:szCs w:val="23"/>
              </w:rPr>
            </w:pPr>
            <w:r w:rsidRPr="00901405">
              <w:rPr>
                <w:rFonts w:ascii="OfficinaSansWinCTT" w:hAnsi="OfficinaSansWinCTT"/>
                <w:b/>
                <w:bCs/>
                <w:sz w:val="23"/>
                <w:szCs w:val="23"/>
              </w:rPr>
              <w:t xml:space="preserve">______________________ </w:t>
            </w:r>
          </w:p>
        </w:tc>
        <w:tc>
          <w:tcPr>
            <w:tcW w:w="4933" w:type="dxa"/>
          </w:tcPr>
          <w:p w:rsidR="00F56ED3" w:rsidRPr="00901405" w:rsidRDefault="00F56ED3" w:rsidP="00C167CF">
            <w:pPr>
              <w:rPr>
                <w:rFonts w:ascii="OfficinaSansWinCTT" w:hAnsi="OfficinaSansWinCTT"/>
                <w:b/>
                <w:bCs/>
                <w:sz w:val="23"/>
                <w:szCs w:val="23"/>
              </w:rPr>
            </w:pPr>
          </w:p>
          <w:p w:rsidR="00F56ED3" w:rsidRPr="00901405" w:rsidRDefault="00F56ED3" w:rsidP="00C167CF">
            <w:pPr>
              <w:rPr>
                <w:rFonts w:ascii="OfficinaSansWinCTT" w:hAnsi="OfficinaSansWinCTT"/>
                <w:b/>
                <w:bCs/>
                <w:sz w:val="23"/>
                <w:szCs w:val="23"/>
              </w:rPr>
            </w:pPr>
            <w:r w:rsidRPr="00901405">
              <w:rPr>
                <w:rFonts w:ascii="OfficinaSansWinCTT" w:hAnsi="OfficinaSansWinCTT"/>
                <w:b/>
                <w:bCs/>
                <w:sz w:val="23"/>
                <w:szCs w:val="23"/>
              </w:rPr>
              <w:t>_______________________</w:t>
            </w:r>
          </w:p>
        </w:tc>
      </w:tr>
    </w:tbl>
    <w:p w:rsidR="00F56ED3" w:rsidRDefault="00F56ED3" w:rsidP="00F56ED3">
      <w:pPr>
        <w:tabs>
          <w:tab w:val="left" w:pos="4132"/>
        </w:tabs>
        <w:rPr>
          <w:lang w:val="uk-UA"/>
        </w:rPr>
      </w:pPr>
    </w:p>
    <w:p w:rsidR="00F56ED3" w:rsidRDefault="00F56ED3" w:rsidP="00F56ED3">
      <w:pPr>
        <w:tabs>
          <w:tab w:val="left" w:pos="4132"/>
        </w:tabs>
        <w:rPr>
          <w:lang w:val="uk-UA"/>
        </w:rPr>
      </w:pPr>
    </w:p>
    <w:p w:rsidR="00F56ED3" w:rsidRDefault="00F56ED3" w:rsidP="00F56ED3">
      <w:pPr>
        <w:tabs>
          <w:tab w:val="left" w:pos="4132"/>
        </w:tabs>
        <w:rPr>
          <w:lang w:val="uk-UA"/>
        </w:rPr>
      </w:pPr>
    </w:p>
    <w:p w:rsidR="00F56ED3" w:rsidRDefault="00F56ED3" w:rsidP="00F56ED3">
      <w:pPr>
        <w:tabs>
          <w:tab w:val="left" w:pos="4132"/>
        </w:tabs>
        <w:rPr>
          <w:lang w:val="uk-UA"/>
        </w:rPr>
      </w:pPr>
    </w:p>
    <w:p w:rsidR="00F56ED3" w:rsidRDefault="00F56ED3" w:rsidP="00F56ED3">
      <w:pPr>
        <w:tabs>
          <w:tab w:val="left" w:pos="4132"/>
        </w:tabs>
        <w:rPr>
          <w:lang w:val="uk-UA"/>
        </w:rPr>
      </w:pPr>
    </w:p>
    <w:p w:rsidR="00F56ED3" w:rsidRDefault="00F56ED3" w:rsidP="00F56ED3">
      <w:pPr>
        <w:tabs>
          <w:tab w:val="left" w:pos="4132"/>
        </w:tabs>
        <w:rPr>
          <w:lang w:val="uk-UA"/>
        </w:rPr>
      </w:pPr>
    </w:p>
    <w:p w:rsidR="00F56ED3" w:rsidRDefault="00F56ED3" w:rsidP="00F56ED3">
      <w:pPr>
        <w:tabs>
          <w:tab w:val="left" w:pos="4132"/>
        </w:tabs>
        <w:rPr>
          <w:lang w:val="uk-UA"/>
        </w:rPr>
      </w:pPr>
    </w:p>
    <w:p w:rsidR="00F56ED3" w:rsidRDefault="00F56ED3" w:rsidP="00F56ED3">
      <w:pPr>
        <w:tabs>
          <w:tab w:val="left" w:pos="4132"/>
        </w:tabs>
        <w:rPr>
          <w:lang w:val="uk-UA"/>
        </w:rPr>
      </w:pPr>
    </w:p>
    <w:p w:rsidR="00F56ED3" w:rsidRDefault="00F56ED3" w:rsidP="00F56ED3">
      <w:pPr>
        <w:tabs>
          <w:tab w:val="left" w:pos="4132"/>
        </w:tabs>
        <w:rPr>
          <w:lang w:val="uk-UA"/>
        </w:rPr>
      </w:pPr>
    </w:p>
    <w:p w:rsidR="00F56ED3" w:rsidRDefault="00F56ED3" w:rsidP="00F56ED3">
      <w:pPr>
        <w:tabs>
          <w:tab w:val="left" w:pos="4132"/>
        </w:tabs>
        <w:rPr>
          <w:lang w:val="uk-UA"/>
        </w:rPr>
      </w:pPr>
    </w:p>
    <w:p w:rsidR="00F56ED3" w:rsidRDefault="00F56ED3" w:rsidP="00F56ED3">
      <w:pPr>
        <w:tabs>
          <w:tab w:val="left" w:pos="4132"/>
        </w:tabs>
        <w:rPr>
          <w:lang w:val="uk-UA"/>
        </w:rPr>
      </w:pPr>
    </w:p>
    <w:p w:rsidR="00F56ED3" w:rsidRDefault="00F56ED3" w:rsidP="00F56ED3">
      <w:pPr>
        <w:tabs>
          <w:tab w:val="left" w:pos="4132"/>
        </w:tabs>
        <w:rPr>
          <w:lang w:val="uk-UA"/>
        </w:rPr>
      </w:pPr>
    </w:p>
    <w:p w:rsidR="00F56ED3" w:rsidRDefault="00F56ED3" w:rsidP="00F56ED3">
      <w:pPr>
        <w:tabs>
          <w:tab w:val="left" w:pos="4132"/>
        </w:tabs>
        <w:rPr>
          <w:lang w:val="uk-UA"/>
        </w:rPr>
      </w:pPr>
    </w:p>
    <w:p w:rsidR="00F56ED3" w:rsidRDefault="00F56ED3" w:rsidP="00F56ED3">
      <w:pPr>
        <w:tabs>
          <w:tab w:val="left" w:pos="4132"/>
        </w:tabs>
        <w:rPr>
          <w:lang w:val="uk-UA"/>
        </w:rPr>
      </w:pPr>
    </w:p>
    <w:p w:rsidR="00F56ED3" w:rsidRDefault="00F56ED3" w:rsidP="00F56ED3">
      <w:pPr>
        <w:tabs>
          <w:tab w:val="left" w:pos="4132"/>
        </w:tabs>
        <w:rPr>
          <w:lang w:val="uk-UA"/>
        </w:rPr>
      </w:pPr>
    </w:p>
    <w:p w:rsidR="00F56ED3" w:rsidRDefault="00F56ED3" w:rsidP="00F56ED3">
      <w:pPr>
        <w:tabs>
          <w:tab w:val="left" w:pos="4132"/>
        </w:tabs>
        <w:rPr>
          <w:lang w:val="uk-UA"/>
        </w:rPr>
      </w:pPr>
    </w:p>
    <w:p w:rsidR="00F56ED3" w:rsidRDefault="00F56ED3" w:rsidP="00F56ED3">
      <w:pPr>
        <w:tabs>
          <w:tab w:val="left" w:pos="4132"/>
        </w:tabs>
        <w:rPr>
          <w:lang w:val="uk-UA"/>
        </w:rPr>
      </w:pPr>
    </w:p>
    <w:p w:rsidR="00F56ED3" w:rsidRPr="00C81BE3" w:rsidRDefault="00F56ED3" w:rsidP="00F56ED3">
      <w:pPr>
        <w:tabs>
          <w:tab w:val="left" w:pos="-426"/>
        </w:tabs>
        <w:ind w:firstLine="709"/>
        <w:contextualSpacing/>
        <w:jc w:val="right"/>
        <w:rPr>
          <w:b/>
          <w:lang w:val="uk-UA"/>
        </w:rPr>
      </w:pPr>
      <w:r w:rsidRPr="00C90F44">
        <w:rPr>
          <w:b/>
        </w:rPr>
        <w:t xml:space="preserve">                                                                                Додаток №</w:t>
      </w:r>
      <w:r>
        <w:rPr>
          <w:b/>
          <w:lang w:val="uk-UA"/>
        </w:rPr>
        <w:t>2</w:t>
      </w:r>
    </w:p>
    <w:p w:rsidR="00F56ED3" w:rsidRPr="00C90F44" w:rsidRDefault="00F56ED3" w:rsidP="00F56ED3">
      <w:pPr>
        <w:tabs>
          <w:tab w:val="left" w:pos="-426"/>
          <w:tab w:val="left" w:pos="9000"/>
        </w:tabs>
        <w:ind w:firstLine="709"/>
        <w:contextualSpacing/>
        <w:jc w:val="right"/>
      </w:pPr>
      <w:r w:rsidRPr="00C90F44">
        <w:t xml:space="preserve">                                         до Договору № __________ </w:t>
      </w:r>
    </w:p>
    <w:p w:rsidR="00F56ED3" w:rsidRPr="00C90F44" w:rsidRDefault="00F56ED3" w:rsidP="00F56ED3">
      <w:pPr>
        <w:tabs>
          <w:tab w:val="left" w:pos="-426"/>
          <w:tab w:val="left" w:pos="9000"/>
        </w:tabs>
        <w:ind w:firstLine="709"/>
        <w:contextualSpacing/>
        <w:jc w:val="right"/>
      </w:pPr>
      <w:r w:rsidRPr="00C90F44">
        <w:t>від ____ ___________ 202</w:t>
      </w:r>
      <w:r>
        <w:rPr>
          <w:lang w:val="uk-UA"/>
        </w:rPr>
        <w:t>4</w:t>
      </w:r>
      <w:r w:rsidRPr="00C90F44">
        <w:t xml:space="preserve"> р.</w:t>
      </w:r>
    </w:p>
    <w:p w:rsidR="00F56ED3" w:rsidRPr="00C90F44" w:rsidRDefault="00F56ED3" w:rsidP="00F56ED3">
      <w:pPr>
        <w:tabs>
          <w:tab w:val="left" w:pos="-426"/>
        </w:tabs>
        <w:jc w:val="both"/>
      </w:pPr>
    </w:p>
    <w:p w:rsidR="00F56ED3" w:rsidRPr="00C90F44" w:rsidRDefault="00F56ED3" w:rsidP="00F56ED3">
      <w:pPr>
        <w:tabs>
          <w:tab w:val="left" w:pos="-426"/>
        </w:tabs>
        <w:ind w:firstLine="709"/>
        <w:jc w:val="center"/>
      </w:pPr>
    </w:p>
    <w:p w:rsidR="00F56ED3" w:rsidRPr="00C81BE3" w:rsidRDefault="00F56ED3" w:rsidP="00F56ED3">
      <w:pPr>
        <w:tabs>
          <w:tab w:val="left" w:pos="-426"/>
          <w:tab w:val="left" w:pos="4224"/>
        </w:tabs>
        <w:ind w:firstLine="709"/>
        <w:jc w:val="center"/>
        <w:rPr>
          <w:lang w:val="uk-UA"/>
        </w:rPr>
      </w:pPr>
      <w:r>
        <w:rPr>
          <w:lang w:val="uk-UA"/>
        </w:rPr>
        <w:t>ПЕРЕЛІК ОБЛАДНАННЯ</w:t>
      </w:r>
    </w:p>
    <w:p w:rsidR="00F56ED3" w:rsidRDefault="00F56ED3" w:rsidP="00F56ED3">
      <w:pPr>
        <w:tabs>
          <w:tab w:val="left" w:pos="4132"/>
        </w:tabs>
        <w:rPr>
          <w:lang w:val="uk-UA"/>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147"/>
        <w:gridCol w:w="1984"/>
        <w:gridCol w:w="1673"/>
        <w:gridCol w:w="2580"/>
      </w:tblGrid>
      <w:tr w:rsidR="00F56ED3" w:rsidTr="00C167CF">
        <w:tc>
          <w:tcPr>
            <w:tcW w:w="568" w:type="dxa"/>
            <w:tcBorders>
              <w:top w:val="single" w:sz="4" w:space="0" w:color="auto"/>
              <w:left w:val="single" w:sz="4" w:space="0" w:color="auto"/>
              <w:bottom w:val="single" w:sz="4" w:space="0" w:color="auto"/>
              <w:right w:val="single" w:sz="4" w:space="0" w:color="auto"/>
            </w:tcBorders>
            <w:hideMark/>
          </w:tcPr>
          <w:p w:rsidR="00F56ED3" w:rsidRPr="006541FA" w:rsidRDefault="00F56ED3" w:rsidP="00C167CF">
            <w:pPr>
              <w:spacing w:line="240" w:lineRule="auto"/>
              <w:jc w:val="center"/>
              <w:rPr>
                <w:rFonts w:ascii="Times New Roman" w:hAnsi="Times New Roman" w:cs="Times New Roman"/>
                <w:b/>
                <w:sz w:val="24"/>
                <w:szCs w:val="24"/>
              </w:rPr>
            </w:pPr>
            <w:r w:rsidRPr="006541FA">
              <w:rPr>
                <w:rFonts w:ascii="Times New Roman" w:hAnsi="Times New Roman" w:cs="Times New Roman"/>
                <w:b/>
                <w:sz w:val="24"/>
                <w:szCs w:val="24"/>
              </w:rPr>
              <w:t>№</w:t>
            </w:r>
          </w:p>
          <w:p w:rsidR="00F56ED3" w:rsidRPr="006541FA" w:rsidRDefault="00F56ED3" w:rsidP="00C167CF">
            <w:pPr>
              <w:spacing w:line="240" w:lineRule="auto"/>
              <w:jc w:val="center"/>
              <w:rPr>
                <w:rFonts w:ascii="Times New Roman" w:hAnsi="Times New Roman" w:cs="Times New Roman"/>
                <w:b/>
                <w:sz w:val="24"/>
                <w:szCs w:val="24"/>
              </w:rPr>
            </w:pPr>
            <w:r w:rsidRPr="006541FA">
              <w:rPr>
                <w:rFonts w:ascii="Times New Roman" w:hAnsi="Times New Roman" w:cs="Times New Roman"/>
                <w:b/>
                <w:sz w:val="24"/>
                <w:szCs w:val="24"/>
              </w:rPr>
              <w:t>з/п</w:t>
            </w:r>
          </w:p>
        </w:tc>
        <w:tc>
          <w:tcPr>
            <w:tcW w:w="3147" w:type="dxa"/>
            <w:tcBorders>
              <w:top w:val="single" w:sz="4" w:space="0" w:color="auto"/>
              <w:left w:val="single" w:sz="4" w:space="0" w:color="auto"/>
              <w:bottom w:val="single" w:sz="4" w:space="0" w:color="auto"/>
              <w:right w:val="single" w:sz="4" w:space="0" w:color="auto"/>
            </w:tcBorders>
          </w:tcPr>
          <w:p w:rsidR="00F56ED3" w:rsidRPr="006541FA" w:rsidRDefault="00F56ED3" w:rsidP="00C167C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Найменування </w:t>
            </w:r>
          </w:p>
        </w:tc>
        <w:tc>
          <w:tcPr>
            <w:tcW w:w="1984" w:type="dxa"/>
            <w:tcBorders>
              <w:top w:val="single" w:sz="4" w:space="0" w:color="auto"/>
              <w:left w:val="single" w:sz="4" w:space="0" w:color="auto"/>
              <w:bottom w:val="single" w:sz="4" w:space="0" w:color="auto"/>
              <w:right w:val="single" w:sz="4" w:space="0" w:color="auto"/>
            </w:tcBorders>
            <w:hideMark/>
          </w:tcPr>
          <w:p w:rsidR="00F56ED3" w:rsidRPr="006541FA" w:rsidRDefault="00F56ED3" w:rsidP="00C167CF">
            <w:pPr>
              <w:spacing w:line="240" w:lineRule="auto"/>
              <w:rPr>
                <w:rFonts w:ascii="Times New Roman" w:hAnsi="Times New Roman" w:cs="Times New Roman"/>
                <w:b/>
                <w:sz w:val="24"/>
                <w:szCs w:val="24"/>
              </w:rPr>
            </w:pPr>
          </w:p>
          <w:p w:rsidR="00F56ED3" w:rsidRPr="006541FA" w:rsidRDefault="00F56ED3" w:rsidP="00C167CF">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Заводський</w:t>
            </w:r>
            <w:r w:rsidRPr="006541FA">
              <w:rPr>
                <w:rFonts w:ascii="Times New Roman" w:hAnsi="Times New Roman" w:cs="Times New Roman"/>
                <w:b/>
                <w:sz w:val="24"/>
                <w:szCs w:val="24"/>
              </w:rPr>
              <w:t xml:space="preserve"> №</w:t>
            </w:r>
          </w:p>
        </w:tc>
        <w:tc>
          <w:tcPr>
            <w:tcW w:w="1673" w:type="dxa"/>
            <w:tcBorders>
              <w:top w:val="single" w:sz="4" w:space="0" w:color="auto"/>
              <w:left w:val="single" w:sz="4" w:space="0" w:color="auto"/>
              <w:bottom w:val="single" w:sz="4" w:space="0" w:color="auto"/>
              <w:right w:val="single" w:sz="4" w:space="0" w:color="auto"/>
            </w:tcBorders>
            <w:hideMark/>
          </w:tcPr>
          <w:p w:rsidR="00F56ED3" w:rsidRPr="00F766FD" w:rsidRDefault="00F56ED3" w:rsidP="00C167CF">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Модель</w:t>
            </w:r>
          </w:p>
        </w:tc>
        <w:tc>
          <w:tcPr>
            <w:tcW w:w="2580" w:type="dxa"/>
            <w:tcBorders>
              <w:top w:val="single" w:sz="4" w:space="0" w:color="auto"/>
              <w:left w:val="single" w:sz="4" w:space="0" w:color="auto"/>
              <w:bottom w:val="single" w:sz="4" w:space="0" w:color="auto"/>
              <w:right w:val="single" w:sz="4" w:space="0" w:color="auto"/>
            </w:tcBorders>
            <w:hideMark/>
          </w:tcPr>
          <w:p w:rsidR="00F56ED3" w:rsidRPr="009B4A02" w:rsidRDefault="00F56ED3" w:rsidP="00C167CF">
            <w:pPr>
              <w:jc w:val="center"/>
              <w:rPr>
                <w:rFonts w:ascii="Times New Roman" w:hAnsi="Times New Roman" w:cs="Times New Roman"/>
                <w:b/>
                <w:sz w:val="24"/>
                <w:szCs w:val="24"/>
              </w:rPr>
            </w:pPr>
            <w:r w:rsidRPr="009B4A02">
              <w:rPr>
                <w:rFonts w:ascii="Times New Roman" w:hAnsi="Times New Roman" w:cs="Times New Roman"/>
                <w:b/>
                <w:sz w:val="24"/>
                <w:szCs w:val="24"/>
              </w:rPr>
              <w:t>Місце розташування</w:t>
            </w:r>
          </w:p>
        </w:tc>
      </w:tr>
      <w:tr w:rsidR="00F56ED3" w:rsidTr="00C167CF">
        <w:tc>
          <w:tcPr>
            <w:tcW w:w="568" w:type="dxa"/>
            <w:tcBorders>
              <w:top w:val="single" w:sz="4" w:space="0" w:color="auto"/>
              <w:left w:val="single" w:sz="4" w:space="0" w:color="auto"/>
              <w:bottom w:val="single" w:sz="4" w:space="0" w:color="auto"/>
              <w:right w:val="single" w:sz="4" w:space="0" w:color="auto"/>
            </w:tcBorders>
            <w:hideMark/>
          </w:tcPr>
          <w:p w:rsidR="00F56ED3" w:rsidRPr="006541FA" w:rsidRDefault="00F56ED3" w:rsidP="00C167CF">
            <w:pPr>
              <w:spacing w:line="240" w:lineRule="auto"/>
              <w:jc w:val="center"/>
              <w:rPr>
                <w:rFonts w:ascii="Times New Roman" w:hAnsi="Times New Roman" w:cs="Times New Roman"/>
                <w:sz w:val="24"/>
                <w:szCs w:val="24"/>
              </w:rPr>
            </w:pPr>
            <w:r w:rsidRPr="006541FA">
              <w:rPr>
                <w:rFonts w:ascii="Times New Roman" w:hAnsi="Times New Roman" w:cs="Times New Roman"/>
                <w:sz w:val="24"/>
                <w:szCs w:val="24"/>
              </w:rPr>
              <w:t>1.</w:t>
            </w:r>
          </w:p>
        </w:tc>
        <w:tc>
          <w:tcPr>
            <w:tcW w:w="3147" w:type="dxa"/>
            <w:tcBorders>
              <w:top w:val="single" w:sz="4" w:space="0" w:color="auto"/>
              <w:left w:val="single" w:sz="4" w:space="0" w:color="auto"/>
              <w:bottom w:val="single" w:sz="4" w:space="0" w:color="auto"/>
              <w:right w:val="single" w:sz="4" w:space="0" w:color="auto"/>
            </w:tcBorders>
            <w:hideMark/>
          </w:tcPr>
          <w:p w:rsidR="00F56ED3" w:rsidRPr="00C97A13" w:rsidRDefault="00F56ED3" w:rsidP="00C167CF">
            <w:r w:rsidRPr="00C97A13">
              <w:t>Комплекс рентгенівський діагностичний</w:t>
            </w:r>
          </w:p>
        </w:tc>
        <w:tc>
          <w:tcPr>
            <w:tcW w:w="1984" w:type="dxa"/>
            <w:hideMark/>
          </w:tcPr>
          <w:p w:rsidR="00F56ED3" w:rsidRDefault="00F56ED3" w:rsidP="00C167CF">
            <w:pPr>
              <w:autoSpaceDE w:val="0"/>
              <w:autoSpaceDN w:val="0"/>
              <w:adjustRightInd w:val="0"/>
              <w:jc w:val="center"/>
              <w:rPr>
                <w:color w:val="000000"/>
              </w:rPr>
            </w:pPr>
            <w:r>
              <w:rPr>
                <w:color w:val="000000"/>
              </w:rPr>
              <w:t>1261</w:t>
            </w:r>
          </w:p>
        </w:tc>
        <w:tc>
          <w:tcPr>
            <w:tcW w:w="1673" w:type="dxa"/>
            <w:hideMark/>
          </w:tcPr>
          <w:p w:rsidR="00F56ED3" w:rsidRPr="00360B2F" w:rsidRDefault="00F56ED3" w:rsidP="00C167CF">
            <w:pPr>
              <w:autoSpaceDE w:val="0"/>
              <w:autoSpaceDN w:val="0"/>
              <w:adjustRightInd w:val="0"/>
              <w:jc w:val="center"/>
              <w:rPr>
                <w:color w:val="000000"/>
              </w:rPr>
            </w:pPr>
            <w:r w:rsidRPr="00360B2F">
              <w:rPr>
                <w:color w:val="000000"/>
              </w:rPr>
              <w:t>РУМ-20</w:t>
            </w:r>
          </w:p>
        </w:tc>
        <w:tc>
          <w:tcPr>
            <w:tcW w:w="2580" w:type="dxa"/>
            <w:tcBorders>
              <w:top w:val="single" w:sz="4" w:space="0" w:color="auto"/>
              <w:left w:val="single" w:sz="4" w:space="0" w:color="auto"/>
              <w:bottom w:val="single" w:sz="4" w:space="0" w:color="auto"/>
              <w:right w:val="single" w:sz="4" w:space="0" w:color="auto"/>
            </w:tcBorders>
            <w:hideMark/>
          </w:tcPr>
          <w:p w:rsidR="00F56ED3" w:rsidRPr="00FE7923" w:rsidRDefault="00F56ED3" w:rsidP="00C167CF">
            <w:pPr>
              <w:rPr>
                <w:lang w:val="uk-UA"/>
              </w:rPr>
            </w:pPr>
            <w:r>
              <w:rPr>
                <w:rFonts w:ascii="Times New Roman" w:eastAsia="Times New Roman" w:hAnsi="Times New Roman" w:cs="Times New Roman"/>
                <w:kern w:val="2"/>
                <w:sz w:val="24"/>
                <w:szCs w:val="24"/>
                <w:lang w:eastAsia="uk-UA"/>
              </w:rPr>
              <w:t>бул.</w:t>
            </w:r>
            <w:r>
              <w:rPr>
                <w:rFonts w:ascii="Times New Roman" w:eastAsia="Times New Roman" w:hAnsi="Times New Roman" w:cs="Times New Roman"/>
                <w:kern w:val="2"/>
                <w:sz w:val="24"/>
                <w:szCs w:val="24"/>
                <w:lang w:val="uk-UA" w:eastAsia="uk-UA"/>
              </w:rPr>
              <w:t>Шевченка,57</w:t>
            </w:r>
          </w:p>
        </w:tc>
      </w:tr>
      <w:tr w:rsidR="00F56ED3" w:rsidTr="00C167CF">
        <w:tc>
          <w:tcPr>
            <w:tcW w:w="568" w:type="dxa"/>
            <w:tcBorders>
              <w:top w:val="single" w:sz="4" w:space="0" w:color="auto"/>
              <w:left w:val="single" w:sz="4" w:space="0" w:color="auto"/>
              <w:bottom w:val="single" w:sz="4" w:space="0" w:color="auto"/>
              <w:right w:val="single" w:sz="4" w:space="0" w:color="auto"/>
            </w:tcBorders>
            <w:hideMark/>
          </w:tcPr>
          <w:p w:rsidR="00F56ED3" w:rsidRPr="006541FA" w:rsidRDefault="00F56ED3" w:rsidP="00C167C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Pr="006541FA">
              <w:rPr>
                <w:rFonts w:ascii="Times New Roman" w:hAnsi="Times New Roman" w:cs="Times New Roman"/>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F56ED3" w:rsidRPr="00C97A13" w:rsidRDefault="00F56ED3" w:rsidP="00C167CF">
            <w:r w:rsidRPr="00C97A13">
              <w:t>Система рентгенівська діагностична</w:t>
            </w:r>
          </w:p>
        </w:tc>
        <w:tc>
          <w:tcPr>
            <w:tcW w:w="1984" w:type="dxa"/>
            <w:hideMark/>
          </w:tcPr>
          <w:p w:rsidR="00F56ED3" w:rsidRDefault="00F56ED3" w:rsidP="00C167CF">
            <w:pPr>
              <w:autoSpaceDE w:val="0"/>
              <w:autoSpaceDN w:val="0"/>
              <w:adjustRightInd w:val="0"/>
              <w:jc w:val="center"/>
              <w:rPr>
                <w:color w:val="000000"/>
              </w:rPr>
            </w:pPr>
            <w:r>
              <w:rPr>
                <w:color w:val="000000"/>
              </w:rPr>
              <w:t>276</w:t>
            </w:r>
          </w:p>
        </w:tc>
        <w:tc>
          <w:tcPr>
            <w:tcW w:w="1673" w:type="dxa"/>
            <w:hideMark/>
          </w:tcPr>
          <w:p w:rsidR="00F56ED3" w:rsidRPr="00360B2F" w:rsidRDefault="00F56ED3" w:rsidP="00C167CF">
            <w:pPr>
              <w:autoSpaceDE w:val="0"/>
              <w:autoSpaceDN w:val="0"/>
              <w:adjustRightInd w:val="0"/>
              <w:jc w:val="center"/>
              <w:rPr>
                <w:color w:val="000000"/>
              </w:rPr>
            </w:pPr>
            <w:r w:rsidRPr="00360B2F">
              <w:rPr>
                <w:color w:val="000000"/>
              </w:rPr>
              <w:t>CALIPSO F (MTObs)</w:t>
            </w:r>
          </w:p>
        </w:tc>
        <w:tc>
          <w:tcPr>
            <w:tcW w:w="2580" w:type="dxa"/>
            <w:tcBorders>
              <w:top w:val="single" w:sz="4" w:space="0" w:color="auto"/>
              <w:left w:val="single" w:sz="4" w:space="0" w:color="auto"/>
              <w:bottom w:val="single" w:sz="4" w:space="0" w:color="auto"/>
              <w:right w:val="single" w:sz="4" w:space="0" w:color="auto"/>
            </w:tcBorders>
            <w:hideMark/>
          </w:tcPr>
          <w:p w:rsidR="00F56ED3" w:rsidRPr="00FE7923" w:rsidRDefault="00F56ED3" w:rsidP="00C167CF">
            <w:pPr>
              <w:rPr>
                <w:lang w:val="uk-UA"/>
              </w:rPr>
            </w:pPr>
            <w:r>
              <w:rPr>
                <w:rFonts w:ascii="Times New Roman" w:eastAsia="Times New Roman" w:hAnsi="Times New Roman" w:cs="Times New Roman"/>
                <w:kern w:val="2"/>
                <w:sz w:val="24"/>
                <w:szCs w:val="24"/>
                <w:lang w:val="uk-UA" w:eastAsia="uk-UA"/>
              </w:rPr>
              <w:t>б</w:t>
            </w:r>
            <w:r>
              <w:rPr>
                <w:rFonts w:ascii="Times New Roman" w:eastAsia="Times New Roman" w:hAnsi="Times New Roman" w:cs="Times New Roman"/>
                <w:kern w:val="2"/>
                <w:sz w:val="24"/>
                <w:szCs w:val="24"/>
                <w:lang w:eastAsia="uk-UA"/>
              </w:rPr>
              <w:t>ул.</w:t>
            </w:r>
            <w:r>
              <w:rPr>
                <w:rFonts w:ascii="Times New Roman" w:eastAsia="Times New Roman" w:hAnsi="Times New Roman" w:cs="Times New Roman"/>
                <w:kern w:val="2"/>
                <w:sz w:val="24"/>
                <w:szCs w:val="24"/>
                <w:lang w:val="uk-UA" w:eastAsia="uk-UA"/>
              </w:rPr>
              <w:t>Шевченка,57</w:t>
            </w:r>
          </w:p>
        </w:tc>
      </w:tr>
      <w:tr w:rsidR="00F56ED3" w:rsidTr="00C167CF">
        <w:tc>
          <w:tcPr>
            <w:tcW w:w="568" w:type="dxa"/>
            <w:tcBorders>
              <w:top w:val="single" w:sz="4" w:space="0" w:color="auto"/>
              <w:left w:val="single" w:sz="4" w:space="0" w:color="auto"/>
              <w:bottom w:val="single" w:sz="4" w:space="0" w:color="auto"/>
              <w:right w:val="single" w:sz="4" w:space="0" w:color="auto"/>
            </w:tcBorders>
          </w:tcPr>
          <w:p w:rsidR="00F56ED3" w:rsidRDefault="00F56ED3" w:rsidP="00C167C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47" w:type="dxa"/>
            <w:tcBorders>
              <w:top w:val="single" w:sz="4" w:space="0" w:color="auto"/>
              <w:left w:val="single" w:sz="4" w:space="0" w:color="auto"/>
              <w:bottom w:val="single" w:sz="4" w:space="0" w:color="auto"/>
              <w:right w:val="single" w:sz="4" w:space="0" w:color="auto"/>
            </w:tcBorders>
          </w:tcPr>
          <w:p w:rsidR="00F56ED3" w:rsidRPr="00C97A13" w:rsidRDefault="00F56ED3" w:rsidP="00C167CF">
            <w:r w:rsidRPr="00C97A13">
              <w:t>Апарат флюорографічний стаціонарний</w:t>
            </w:r>
          </w:p>
        </w:tc>
        <w:tc>
          <w:tcPr>
            <w:tcW w:w="1984" w:type="dxa"/>
          </w:tcPr>
          <w:p w:rsidR="00F56ED3" w:rsidRDefault="00F56ED3" w:rsidP="00C167CF">
            <w:pPr>
              <w:autoSpaceDE w:val="0"/>
              <w:autoSpaceDN w:val="0"/>
              <w:adjustRightInd w:val="0"/>
              <w:jc w:val="center"/>
              <w:rPr>
                <w:color w:val="000000"/>
              </w:rPr>
            </w:pPr>
            <w:r>
              <w:rPr>
                <w:color w:val="000000"/>
              </w:rPr>
              <w:t>321</w:t>
            </w:r>
          </w:p>
        </w:tc>
        <w:tc>
          <w:tcPr>
            <w:tcW w:w="1673" w:type="dxa"/>
          </w:tcPr>
          <w:p w:rsidR="00F56ED3" w:rsidRPr="00360B2F" w:rsidRDefault="00F56ED3" w:rsidP="00C167CF">
            <w:pPr>
              <w:autoSpaceDE w:val="0"/>
              <w:autoSpaceDN w:val="0"/>
              <w:adjustRightInd w:val="0"/>
              <w:jc w:val="center"/>
              <w:rPr>
                <w:color w:val="000000"/>
              </w:rPr>
            </w:pPr>
            <w:r w:rsidRPr="00360B2F">
              <w:rPr>
                <w:color w:val="000000"/>
              </w:rPr>
              <w:t>12Ф4</w:t>
            </w:r>
          </w:p>
        </w:tc>
        <w:tc>
          <w:tcPr>
            <w:tcW w:w="2580" w:type="dxa"/>
            <w:tcBorders>
              <w:top w:val="single" w:sz="4" w:space="0" w:color="auto"/>
              <w:left w:val="single" w:sz="4" w:space="0" w:color="auto"/>
              <w:bottom w:val="single" w:sz="4" w:space="0" w:color="auto"/>
              <w:right w:val="single" w:sz="4" w:space="0" w:color="auto"/>
            </w:tcBorders>
          </w:tcPr>
          <w:p w:rsidR="00F56ED3" w:rsidRDefault="00F56ED3" w:rsidP="00C167CF">
            <w:pPr>
              <w:spacing w:line="240" w:lineRule="auto"/>
              <w:ind w:right="97"/>
              <w:rPr>
                <w:rFonts w:ascii="Times New Roman" w:hAnsi="Times New Roman" w:cs="Times New Roman"/>
                <w:sz w:val="24"/>
                <w:szCs w:val="24"/>
              </w:rPr>
            </w:pPr>
            <w:r>
              <w:rPr>
                <w:rFonts w:ascii="Times New Roman" w:eastAsia="Times New Roman" w:hAnsi="Times New Roman" w:cs="Times New Roman"/>
                <w:kern w:val="2"/>
                <w:sz w:val="24"/>
                <w:szCs w:val="24"/>
                <w:lang w:eastAsia="uk-UA"/>
              </w:rPr>
              <w:t>бул.</w:t>
            </w:r>
            <w:r>
              <w:rPr>
                <w:rFonts w:ascii="Times New Roman" w:eastAsia="Times New Roman" w:hAnsi="Times New Roman" w:cs="Times New Roman"/>
                <w:kern w:val="2"/>
                <w:sz w:val="24"/>
                <w:szCs w:val="24"/>
                <w:lang w:val="uk-UA" w:eastAsia="uk-UA"/>
              </w:rPr>
              <w:t>Шевченка,57</w:t>
            </w:r>
            <w:r>
              <w:rPr>
                <w:rFonts w:ascii="Times New Roman" w:eastAsia="Times New Roman" w:hAnsi="Times New Roman" w:cs="Times New Roman"/>
                <w:kern w:val="2"/>
                <w:sz w:val="24"/>
                <w:szCs w:val="24"/>
                <w:lang w:eastAsia="uk-UA"/>
              </w:rPr>
              <w:t xml:space="preserve"> </w:t>
            </w:r>
          </w:p>
        </w:tc>
      </w:tr>
      <w:tr w:rsidR="00F56ED3" w:rsidTr="00C167CF">
        <w:tc>
          <w:tcPr>
            <w:tcW w:w="568" w:type="dxa"/>
            <w:tcBorders>
              <w:top w:val="single" w:sz="4" w:space="0" w:color="auto"/>
              <w:left w:val="single" w:sz="4" w:space="0" w:color="auto"/>
              <w:bottom w:val="single" w:sz="4" w:space="0" w:color="auto"/>
              <w:right w:val="single" w:sz="4" w:space="0" w:color="auto"/>
            </w:tcBorders>
          </w:tcPr>
          <w:p w:rsidR="00F56ED3" w:rsidRPr="00F766FD" w:rsidRDefault="00F56ED3" w:rsidP="00C167C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147" w:type="dxa"/>
            <w:tcBorders>
              <w:top w:val="single" w:sz="4" w:space="0" w:color="auto"/>
              <w:left w:val="single" w:sz="4" w:space="0" w:color="auto"/>
              <w:bottom w:val="single" w:sz="4" w:space="0" w:color="auto"/>
              <w:right w:val="single" w:sz="4" w:space="0" w:color="auto"/>
            </w:tcBorders>
          </w:tcPr>
          <w:p w:rsidR="00F56ED3" w:rsidRPr="00C97A13" w:rsidRDefault="00F56ED3" w:rsidP="00C167CF">
            <w:r w:rsidRPr="00C97A13">
              <w:t xml:space="preserve">Апарат рентгенівський діагностичний пересувний </w:t>
            </w:r>
          </w:p>
        </w:tc>
        <w:tc>
          <w:tcPr>
            <w:tcW w:w="1984" w:type="dxa"/>
            <w:tcBorders>
              <w:top w:val="single" w:sz="4" w:space="0" w:color="auto"/>
              <w:left w:val="single" w:sz="4" w:space="0" w:color="auto"/>
              <w:bottom w:val="single" w:sz="4" w:space="0" w:color="auto"/>
              <w:right w:val="single" w:sz="4" w:space="0" w:color="auto"/>
            </w:tcBorders>
          </w:tcPr>
          <w:p w:rsidR="00F56ED3" w:rsidRDefault="00F56ED3" w:rsidP="00C167CF">
            <w:pPr>
              <w:spacing w:line="240" w:lineRule="auto"/>
              <w:jc w:val="center"/>
              <w:rPr>
                <w:rFonts w:ascii="Times New Roman" w:hAnsi="Times New Roman" w:cs="Times New Roman"/>
                <w:sz w:val="24"/>
                <w:szCs w:val="24"/>
                <w:lang w:val="uk-UA"/>
              </w:rPr>
            </w:pPr>
          </w:p>
        </w:tc>
        <w:tc>
          <w:tcPr>
            <w:tcW w:w="1673" w:type="dxa"/>
          </w:tcPr>
          <w:p w:rsidR="00F56ED3" w:rsidRPr="00360B2F" w:rsidRDefault="00F56ED3" w:rsidP="00C167CF">
            <w:pPr>
              <w:autoSpaceDE w:val="0"/>
              <w:autoSpaceDN w:val="0"/>
              <w:adjustRightInd w:val="0"/>
              <w:jc w:val="center"/>
              <w:rPr>
                <w:color w:val="000000"/>
              </w:rPr>
            </w:pPr>
            <w:r w:rsidRPr="00360B2F">
              <w:rPr>
                <w:color w:val="000000"/>
              </w:rPr>
              <w:t>9Л5</w:t>
            </w:r>
          </w:p>
        </w:tc>
        <w:tc>
          <w:tcPr>
            <w:tcW w:w="2580" w:type="dxa"/>
            <w:tcBorders>
              <w:top w:val="single" w:sz="4" w:space="0" w:color="auto"/>
              <w:left w:val="single" w:sz="4" w:space="0" w:color="auto"/>
              <w:bottom w:val="single" w:sz="4" w:space="0" w:color="auto"/>
              <w:right w:val="single" w:sz="4" w:space="0" w:color="auto"/>
            </w:tcBorders>
          </w:tcPr>
          <w:p w:rsidR="00F56ED3" w:rsidRPr="00F766FD" w:rsidRDefault="00F56ED3" w:rsidP="00C167CF">
            <w:pPr>
              <w:spacing w:line="240" w:lineRule="auto"/>
              <w:ind w:right="97"/>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бул.Шевченка,57</w:t>
            </w:r>
          </w:p>
        </w:tc>
      </w:tr>
      <w:tr w:rsidR="00F56ED3" w:rsidTr="00C167CF">
        <w:tc>
          <w:tcPr>
            <w:tcW w:w="568" w:type="dxa"/>
            <w:tcBorders>
              <w:top w:val="single" w:sz="4" w:space="0" w:color="auto"/>
              <w:left w:val="single" w:sz="4" w:space="0" w:color="auto"/>
              <w:bottom w:val="single" w:sz="4" w:space="0" w:color="auto"/>
              <w:right w:val="single" w:sz="4" w:space="0" w:color="auto"/>
            </w:tcBorders>
          </w:tcPr>
          <w:p w:rsidR="00F56ED3" w:rsidRDefault="00F56ED3" w:rsidP="00C167C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147" w:type="dxa"/>
            <w:tcBorders>
              <w:top w:val="single" w:sz="4" w:space="0" w:color="auto"/>
              <w:left w:val="single" w:sz="4" w:space="0" w:color="auto"/>
              <w:bottom w:val="single" w:sz="4" w:space="0" w:color="auto"/>
              <w:right w:val="single" w:sz="4" w:space="0" w:color="auto"/>
            </w:tcBorders>
          </w:tcPr>
          <w:p w:rsidR="00F56ED3" w:rsidRDefault="00F56ED3" w:rsidP="00C167CF">
            <w:r w:rsidRPr="00C97A13">
              <w:t xml:space="preserve">Апарат рентгенівський та радіографічний інтраоральний стоматологічний </w:t>
            </w:r>
          </w:p>
        </w:tc>
        <w:tc>
          <w:tcPr>
            <w:tcW w:w="1984" w:type="dxa"/>
            <w:tcBorders>
              <w:top w:val="single" w:sz="4" w:space="0" w:color="auto"/>
              <w:left w:val="single" w:sz="4" w:space="0" w:color="auto"/>
              <w:bottom w:val="single" w:sz="4" w:space="0" w:color="auto"/>
              <w:right w:val="single" w:sz="4" w:space="0" w:color="auto"/>
            </w:tcBorders>
          </w:tcPr>
          <w:p w:rsidR="00F56ED3" w:rsidRDefault="00F56ED3" w:rsidP="00C167CF">
            <w:pPr>
              <w:spacing w:line="240" w:lineRule="auto"/>
              <w:jc w:val="center"/>
              <w:rPr>
                <w:rFonts w:ascii="Times New Roman" w:hAnsi="Times New Roman" w:cs="Times New Roman"/>
                <w:sz w:val="24"/>
                <w:szCs w:val="24"/>
                <w:lang w:val="uk-UA"/>
              </w:rPr>
            </w:pPr>
          </w:p>
        </w:tc>
        <w:tc>
          <w:tcPr>
            <w:tcW w:w="1673" w:type="dxa"/>
          </w:tcPr>
          <w:p w:rsidR="00F56ED3" w:rsidRDefault="00F56ED3" w:rsidP="00C167CF">
            <w:pPr>
              <w:autoSpaceDE w:val="0"/>
              <w:autoSpaceDN w:val="0"/>
              <w:adjustRightInd w:val="0"/>
              <w:jc w:val="center"/>
              <w:rPr>
                <w:color w:val="000000"/>
              </w:rPr>
            </w:pPr>
            <w:r>
              <w:rPr>
                <w:color w:val="000000"/>
              </w:rPr>
              <w:t>CS 2200</w:t>
            </w:r>
          </w:p>
        </w:tc>
        <w:tc>
          <w:tcPr>
            <w:tcW w:w="2580" w:type="dxa"/>
            <w:tcBorders>
              <w:top w:val="single" w:sz="4" w:space="0" w:color="auto"/>
              <w:left w:val="single" w:sz="4" w:space="0" w:color="auto"/>
              <w:bottom w:val="single" w:sz="4" w:space="0" w:color="auto"/>
              <w:right w:val="single" w:sz="4" w:space="0" w:color="auto"/>
            </w:tcBorders>
          </w:tcPr>
          <w:p w:rsidR="00F56ED3" w:rsidRDefault="00F56ED3" w:rsidP="00C167CF">
            <w:pPr>
              <w:spacing w:line="240" w:lineRule="auto"/>
              <w:ind w:right="97"/>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бул.Шевченка,57</w:t>
            </w:r>
          </w:p>
        </w:tc>
      </w:tr>
    </w:tbl>
    <w:p w:rsidR="00F56ED3" w:rsidRDefault="00F56ED3" w:rsidP="00F56ED3">
      <w:pPr>
        <w:tabs>
          <w:tab w:val="left" w:pos="4132"/>
        </w:tabs>
        <w:rPr>
          <w:lang w:val="uk-UA"/>
        </w:rPr>
      </w:pPr>
    </w:p>
    <w:p w:rsidR="00F56ED3" w:rsidRDefault="00F56ED3" w:rsidP="00F56ED3">
      <w:pPr>
        <w:tabs>
          <w:tab w:val="left" w:pos="4132"/>
        </w:tabs>
        <w:rPr>
          <w:lang w:val="uk-UA"/>
        </w:rPr>
      </w:pPr>
    </w:p>
    <w:p w:rsidR="00F56ED3" w:rsidRDefault="00F56ED3" w:rsidP="00F56ED3">
      <w:pPr>
        <w:tabs>
          <w:tab w:val="left" w:pos="4132"/>
        </w:tabs>
        <w:rPr>
          <w:lang w:val="uk-UA"/>
        </w:rPr>
      </w:pPr>
    </w:p>
    <w:tbl>
      <w:tblPr>
        <w:tblpPr w:leftFromText="180" w:rightFromText="180" w:bottomFromText="200" w:vertAnchor="text" w:tblpX="-119" w:tblpY="157"/>
        <w:tblW w:w="10428" w:type="dxa"/>
        <w:tblLook w:val="04A0" w:firstRow="1" w:lastRow="0" w:firstColumn="1" w:lastColumn="0" w:noHBand="0" w:noVBand="1"/>
      </w:tblPr>
      <w:tblGrid>
        <w:gridCol w:w="5495"/>
        <w:gridCol w:w="4933"/>
      </w:tblGrid>
      <w:tr w:rsidR="00F56ED3" w:rsidRPr="00901405" w:rsidTr="00C167CF">
        <w:trPr>
          <w:trHeight w:val="684"/>
        </w:trPr>
        <w:tc>
          <w:tcPr>
            <w:tcW w:w="5495" w:type="dxa"/>
            <w:hideMark/>
          </w:tcPr>
          <w:p w:rsidR="00F56ED3" w:rsidRPr="00901405" w:rsidRDefault="00F56ED3" w:rsidP="00C167CF">
            <w:pPr>
              <w:jc w:val="center"/>
              <w:rPr>
                <w:rFonts w:ascii="OfficinaSansWinCTT" w:hAnsi="OfficinaSansWinCTT"/>
                <w:b/>
                <w:bCs/>
                <w:sz w:val="23"/>
                <w:szCs w:val="23"/>
                <w:u w:val="single"/>
              </w:rPr>
            </w:pPr>
            <w:r w:rsidRPr="00901405">
              <w:rPr>
                <w:rFonts w:ascii="OfficinaSansWinCTT" w:hAnsi="OfficinaSansWinCTT"/>
                <w:b/>
                <w:bCs/>
                <w:sz w:val="23"/>
                <w:szCs w:val="23"/>
                <w:u w:val="single"/>
              </w:rPr>
              <w:t>Замовник</w:t>
            </w:r>
          </w:p>
          <w:p w:rsidR="00F56ED3" w:rsidRPr="00901405" w:rsidRDefault="00F56ED3" w:rsidP="00C167CF">
            <w:pPr>
              <w:rPr>
                <w:b/>
                <w:sz w:val="23"/>
                <w:szCs w:val="23"/>
              </w:rPr>
            </w:pPr>
            <w:r>
              <w:rPr>
                <w:b/>
                <w:sz w:val="23"/>
                <w:szCs w:val="23"/>
              </w:rPr>
              <w:t>Комунальне</w:t>
            </w:r>
            <w:r w:rsidRPr="00901405">
              <w:rPr>
                <w:b/>
                <w:sz w:val="23"/>
                <w:szCs w:val="23"/>
              </w:rPr>
              <w:t xml:space="preserve"> п</w:t>
            </w:r>
            <w:r>
              <w:rPr>
                <w:b/>
                <w:sz w:val="23"/>
                <w:szCs w:val="23"/>
              </w:rPr>
              <w:t xml:space="preserve">ідприємство «Кролевецька лікарня»  </w:t>
            </w:r>
            <w:r>
              <w:rPr>
                <w:b/>
                <w:sz w:val="23"/>
                <w:szCs w:val="23"/>
                <w:lang w:val="uk-UA"/>
              </w:rPr>
              <w:t>Кролевецької</w:t>
            </w:r>
            <w:r w:rsidRPr="00901405">
              <w:rPr>
                <w:b/>
                <w:sz w:val="23"/>
                <w:szCs w:val="23"/>
              </w:rPr>
              <w:t xml:space="preserve"> міської ради</w:t>
            </w:r>
          </w:p>
        </w:tc>
        <w:tc>
          <w:tcPr>
            <w:tcW w:w="4933" w:type="dxa"/>
          </w:tcPr>
          <w:p w:rsidR="00F56ED3" w:rsidRPr="00901405" w:rsidRDefault="00F56ED3" w:rsidP="00C167CF">
            <w:pPr>
              <w:jc w:val="center"/>
              <w:rPr>
                <w:rFonts w:ascii="OfficinaSansWinCTT" w:hAnsi="OfficinaSansWinCTT"/>
                <w:b/>
                <w:bCs/>
                <w:sz w:val="23"/>
                <w:szCs w:val="23"/>
                <w:u w:val="single"/>
              </w:rPr>
            </w:pPr>
            <w:r w:rsidRPr="00901405">
              <w:rPr>
                <w:rFonts w:ascii="OfficinaSansWinCTT" w:hAnsi="OfficinaSansWinCTT"/>
                <w:b/>
                <w:bCs/>
                <w:sz w:val="23"/>
                <w:szCs w:val="23"/>
                <w:u w:val="single"/>
              </w:rPr>
              <w:t>Виконавець</w:t>
            </w:r>
          </w:p>
          <w:p w:rsidR="00F56ED3" w:rsidRPr="00901405" w:rsidRDefault="00F56ED3" w:rsidP="00C167CF">
            <w:pPr>
              <w:jc w:val="center"/>
              <w:rPr>
                <w:rFonts w:ascii="OfficinaSansWinCTT" w:hAnsi="OfficinaSansWinCTT"/>
                <w:b/>
                <w:bCs/>
                <w:sz w:val="23"/>
                <w:szCs w:val="23"/>
              </w:rPr>
            </w:pPr>
          </w:p>
        </w:tc>
      </w:tr>
      <w:tr w:rsidR="00F56ED3" w:rsidRPr="00901405" w:rsidTr="00C167CF">
        <w:trPr>
          <w:trHeight w:val="2220"/>
        </w:trPr>
        <w:tc>
          <w:tcPr>
            <w:tcW w:w="5495" w:type="dxa"/>
            <w:hideMark/>
          </w:tcPr>
          <w:p w:rsidR="00F56ED3" w:rsidRPr="000332BF" w:rsidRDefault="00F56ED3" w:rsidP="00C167CF">
            <w:pPr>
              <w:tabs>
                <w:tab w:val="left" w:pos="33"/>
              </w:tabs>
              <w:jc w:val="both"/>
              <w:rPr>
                <w:sz w:val="23"/>
                <w:szCs w:val="23"/>
                <w:lang w:val="uk-UA"/>
              </w:rPr>
            </w:pPr>
            <w:r>
              <w:rPr>
                <w:sz w:val="23"/>
                <w:szCs w:val="23"/>
              </w:rPr>
              <w:t>41300, м.</w:t>
            </w:r>
            <w:r>
              <w:rPr>
                <w:sz w:val="23"/>
                <w:szCs w:val="23"/>
                <w:lang w:val="uk-UA"/>
              </w:rPr>
              <w:t>Кролевець</w:t>
            </w:r>
            <w:r>
              <w:rPr>
                <w:sz w:val="23"/>
                <w:szCs w:val="23"/>
              </w:rPr>
              <w:t xml:space="preserve">, </w:t>
            </w:r>
            <w:proofErr w:type="gramStart"/>
            <w:r>
              <w:rPr>
                <w:sz w:val="23"/>
                <w:szCs w:val="23"/>
              </w:rPr>
              <w:t>бул.</w:t>
            </w:r>
            <w:r>
              <w:rPr>
                <w:sz w:val="23"/>
                <w:szCs w:val="23"/>
                <w:lang w:val="uk-UA"/>
              </w:rPr>
              <w:t>Шевченка</w:t>
            </w:r>
            <w:proofErr w:type="gramEnd"/>
            <w:r>
              <w:rPr>
                <w:sz w:val="23"/>
                <w:szCs w:val="23"/>
                <w:lang w:val="uk-UA"/>
              </w:rPr>
              <w:t>,57</w:t>
            </w:r>
          </w:p>
          <w:p w:rsidR="00F56ED3" w:rsidRPr="00901405" w:rsidRDefault="00F56ED3" w:rsidP="00C167CF">
            <w:pPr>
              <w:shd w:val="clear" w:color="auto" w:fill="FFFFFF"/>
              <w:tabs>
                <w:tab w:val="left" w:pos="-426"/>
                <w:tab w:val="left" w:pos="33"/>
                <w:tab w:val="left" w:pos="4962"/>
              </w:tabs>
              <w:jc w:val="both"/>
              <w:rPr>
                <w:sz w:val="23"/>
                <w:szCs w:val="23"/>
              </w:rPr>
            </w:pPr>
            <w:r w:rsidRPr="00901405">
              <w:rPr>
                <w:bCs/>
                <w:sz w:val="23"/>
                <w:szCs w:val="23"/>
              </w:rPr>
              <w:t xml:space="preserve">р/р </w:t>
            </w:r>
            <w:r w:rsidRPr="00901405">
              <w:rPr>
                <w:bCs/>
                <w:sz w:val="23"/>
                <w:szCs w:val="23"/>
                <w:lang w:val="en-US"/>
              </w:rPr>
              <w:t>UA</w:t>
            </w:r>
            <w:r w:rsidRPr="00901405">
              <w:rPr>
                <w:bCs/>
                <w:sz w:val="23"/>
                <w:szCs w:val="23"/>
              </w:rPr>
              <w:t xml:space="preserve"> </w:t>
            </w:r>
            <w:r>
              <w:rPr>
                <w:sz w:val="23"/>
                <w:szCs w:val="23"/>
              </w:rPr>
              <w:t>453375460000026005055039979</w:t>
            </w:r>
          </w:p>
          <w:p w:rsidR="00F56ED3" w:rsidRPr="000332BF" w:rsidRDefault="00F56ED3" w:rsidP="00C167CF">
            <w:pPr>
              <w:shd w:val="clear" w:color="auto" w:fill="FFFFFF"/>
              <w:tabs>
                <w:tab w:val="left" w:pos="-426"/>
                <w:tab w:val="left" w:pos="33"/>
              </w:tabs>
              <w:jc w:val="both"/>
              <w:rPr>
                <w:sz w:val="23"/>
                <w:szCs w:val="23"/>
              </w:rPr>
            </w:pPr>
            <w:r>
              <w:rPr>
                <w:sz w:val="23"/>
                <w:szCs w:val="23"/>
                <w:lang w:val="uk-UA"/>
              </w:rPr>
              <w:t xml:space="preserve">в </w:t>
            </w:r>
            <w:r w:rsidRPr="00901405">
              <w:rPr>
                <w:sz w:val="23"/>
                <w:szCs w:val="23"/>
              </w:rPr>
              <w:t xml:space="preserve">АТ </w:t>
            </w:r>
            <w:r>
              <w:rPr>
                <w:sz w:val="23"/>
                <w:szCs w:val="23"/>
                <w:lang w:val="uk-UA"/>
              </w:rPr>
              <w:t xml:space="preserve">КБ </w:t>
            </w:r>
            <w:r w:rsidRPr="00901405">
              <w:rPr>
                <w:sz w:val="23"/>
                <w:szCs w:val="23"/>
              </w:rPr>
              <w:t>«</w:t>
            </w:r>
            <w:r>
              <w:rPr>
                <w:sz w:val="23"/>
                <w:szCs w:val="23"/>
                <w:lang w:val="uk-UA"/>
              </w:rPr>
              <w:t>ПРИВАТБАНК</w:t>
            </w:r>
            <w:r>
              <w:rPr>
                <w:sz w:val="23"/>
                <w:szCs w:val="23"/>
              </w:rPr>
              <w:t>» МФО 337546</w:t>
            </w:r>
          </w:p>
          <w:p w:rsidR="00F56ED3" w:rsidRPr="00901405" w:rsidRDefault="00F56ED3" w:rsidP="00C167CF">
            <w:pPr>
              <w:pStyle w:val="af6"/>
              <w:tabs>
                <w:tab w:val="left" w:pos="-426"/>
                <w:tab w:val="left" w:pos="33"/>
              </w:tabs>
              <w:jc w:val="both"/>
              <w:rPr>
                <w:sz w:val="23"/>
                <w:szCs w:val="23"/>
              </w:rPr>
            </w:pPr>
            <w:r>
              <w:rPr>
                <w:sz w:val="23"/>
                <w:szCs w:val="23"/>
              </w:rPr>
              <w:t>Код ЄДРПОУ 02007549</w:t>
            </w:r>
          </w:p>
          <w:p w:rsidR="00F56ED3" w:rsidRPr="00901405" w:rsidRDefault="00F56ED3" w:rsidP="00C167CF">
            <w:pPr>
              <w:pStyle w:val="af6"/>
              <w:tabs>
                <w:tab w:val="left" w:pos="-426"/>
                <w:tab w:val="left" w:pos="33"/>
              </w:tabs>
              <w:jc w:val="both"/>
              <w:rPr>
                <w:sz w:val="23"/>
                <w:szCs w:val="23"/>
              </w:rPr>
            </w:pPr>
            <w:r>
              <w:rPr>
                <w:sz w:val="23"/>
                <w:szCs w:val="23"/>
              </w:rPr>
              <w:t>ІПН 020075418076</w:t>
            </w:r>
          </w:p>
          <w:p w:rsidR="00F56ED3" w:rsidRPr="000332BF" w:rsidRDefault="00F56ED3" w:rsidP="00C167CF">
            <w:pPr>
              <w:rPr>
                <w:spacing w:val="-1"/>
                <w:sz w:val="23"/>
                <w:szCs w:val="23"/>
                <w:lang w:val="uk-UA"/>
              </w:rPr>
            </w:pPr>
            <w:r w:rsidRPr="00901405">
              <w:rPr>
                <w:spacing w:val="-1"/>
                <w:sz w:val="23"/>
                <w:szCs w:val="23"/>
              </w:rPr>
              <w:t>Тел</w:t>
            </w:r>
            <w:r>
              <w:rPr>
                <w:spacing w:val="-1"/>
                <w:sz w:val="23"/>
                <w:szCs w:val="23"/>
              </w:rPr>
              <w:t>. /факс (05453</w:t>
            </w:r>
            <w:r>
              <w:rPr>
                <w:spacing w:val="-1"/>
                <w:sz w:val="23"/>
                <w:szCs w:val="23"/>
                <w:lang w:val="uk-UA"/>
              </w:rPr>
              <w:t>)5-15-33</w:t>
            </w:r>
          </w:p>
        </w:tc>
        <w:tc>
          <w:tcPr>
            <w:tcW w:w="4933" w:type="dxa"/>
          </w:tcPr>
          <w:p w:rsidR="00F56ED3" w:rsidRPr="00901405" w:rsidRDefault="00F56ED3" w:rsidP="00C167CF">
            <w:pPr>
              <w:rPr>
                <w:rFonts w:ascii="OfficinaSansWinCTT" w:hAnsi="OfficinaSansWinCTT"/>
                <w:b/>
                <w:bCs/>
                <w:sz w:val="23"/>
                <w:szCs w:val="23"/>
              </w:rPr>
            </w:pPr>
          </w:p>
        </w:tc>
      </w:tr>
      <w:tr w:rsidR="00F56ED3" w:rsidRPr="00901405" w:rsidTr="00C167CF">
        <w:trPr>
          <w:trHeight w:val="948"/>
        </w:trPr>
        <w:tc>
          <w:tcPr>
            <w:tcW w:w="5495" w:type="dxa"/>
            <w:hideMark/>
          </w:tcPr>
          <w:p w:rsidR="00F56ED3" w:rsidRPr="00901405" w:rsidRDefault="00F56ED3" w:rsidP="00C167CF">
            <w:pPr>
              <w:rPr>
                <w:rFonts w:ascii="OfficinaSansWinCTT" w:hAnsi="OfficinaSansWinCTT"/>
                <w:b/>
                <w:bCs/>
                <w:sz w:val="23"/>
                <w:szCs w:val="23"/>
              </w:rPr>
            </w:pPr>
          </w:p>
          <w:p w:rsidR="00F56ED3" w:rsidRPr="00901405" w:rsidRDefault="00F56ED3" w:rsidP="00C167CF">
            <w:pPr>
              <w:rPr>
                <w:rFonts w:ascii="OfficinaSansWinCTT" w:hAnsi="OfficinaSansWinCTT"/>
                <w:b/>
                <w:bCs/>
                <w:sz w:val="23"/>
                <w:szCs w:val="23"/>
              </w:rPr>
            </w:pPr>
            <w:r w:rsidRPr="00901405">
              <w:rPr>
                <w:rFonts w:ascii="OfficinaSansWinCTT" w:hAnsi="OfficinaSansWinCTT"/>
                <w:b/>
                <w:bCs/>
                <w:sz w:val="23"/>
                <w:szCs w:val="23"/>
              </w:rPr>
              <w:t xml:space="preserve">______________________ </w:t>
            </w:r>
          </w:p>
        </w:tc>
        <w:tc>
          <w:tcPr>
            <w:tcW w:w="4933" w:type="dxa"/>
          </w:tcPr>
          <w:p w:rsidR="00F56ED3" w:rsidRPr="00901405" w:rsidRDefault="00F56ED3" w:rsidP="00C167CF">
            <w:pPr>
              <w:rPr>
                <w:rFonts w:ascii="OfficinaSansWinCTT" w:hAnsi="OfficinaSansWinCTT"/>
                <w:b/>
                <w:bCs/>
                <w:sz w:val="23"/>
                <w:szCs w:val="23"/>
              </w:rPr>
            </w:pPr>
          </w:p>
          <w:p w:rsidR="00F56ED3" w:rsidRPr="00901405" w:rsidRDefault="00F56ED3" w:rsidP="00C167CF">
            <w:pPr>
              <w:rPr>
                <w:rFonts w:ascii="OfficinaSansWinCTT" w:hAnsi="OfficinaSansWinCTT"/>
                <w:b/>
                <w:bCs/>
                <w:sz w:val="23"/>
                <w:szCs w:val="23"/>
              </w:rPr>
            </w:pPr>
            <w:r w:rsidRPr="00901405">
              <w:rPr>
                <w:rFonts w:ascii="OfficinaSansWinCTT" w:hAnsi="OfficinaSansWinCTT"/>
                <w:b/>
                <w:bCs/>
                <w:sz w:val="23"/>
                <w:szCs w:val="23"/>
              </w:rPr>
              <w:t>_______________________</w:t>
            </w:r>
          </w:p>
        </w:tc>
      </w:tr>
    </w:tbl>
    <w:p w:rsidR="00FB6004" w:rsidRDefault="00FB6004">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Pr="00970F75" w:rsidRDefault="006C4B2A" w:rsidP="006C4B2A">
      <w:pPr>
        <w:tabs>
          <w:tab w:val="left" w:pos="5400"/>
        </w:tabs>
        <w:ind w:firstLine="7371"/>
        <w:rPr>
          <w:rFonts w:ascii="Times New Roman" w:hAnsi="Times New Roman"/>
          <w:b/>
          <w:iCs/>
          <w:sz w:val="24"/>
          <w:szCs w:val="24"/>
        </w:rPr>
      </w:pPr>
      <w:r w:rsidRPr="00970F75">
        <w:rPr>
          <w:rFonts w:ascii="Times New Roman" w:hAnsi="Times New Roman"/>
          <w:b/>
          <w:iCs/>
          <w:sz w:val="24"/>
          <w:szCs w:val="24"/>
        </w:rPr>
        <w:t xml:space="preserve">Додаток </w:t>
      </w:r>
      <w:r w:rsidRPr="00970F75">
        <w:rPr>
          <w:rFonts w:ascii="Times New Roman" w:hAnsi="Times New Roman"/>
          <w:b/>
          <w:iCs/>
          <w:sz w:val="24"/>
          <w:szCs w:val="24"/>
          <w:lang w:val="uk-UA"/>
        </w:rPr>
        <w:t>№ 5</w:t>
      </w:r>
      <w:r w:rsidRPr="00970F75">
        <w:rPr>
          <w:rFonts w:ascii="Times New Roman" w:hAnsi="Times New Roman"/>
          <w:b/>
          <w:iCs/>
          <w:sz w:val="24"/>
          <w:szCs w:val="24"/>
        </w:rPr>
        <w:t xml:space="preserve"> </w:t>
      </w:r>
    </w:p>
    <w:p w:rsidR="006C4B2A" w:rsidRPr="00970F75" w:rsidRDefault="006C4B2A" w:rsidP="006C4B2A">
      <w:pPr>
        <w:rPr>
          <w:rFonts w:ascii="Times New Roman" w:hAnsi="Times New Roman"/>
          <w:i/>
        </w:rPr>
      </w:pPr>
      <w:r w:rsidRPr="00970F75">
        <w:rPr>
          <w:rFonts w:ascii="Times New Roman" w:hAnsi="Times New Roman"/>
          <w:i/>
        </w:rPr>
        <w:t>Подається за формою, наведеною нижче на фірмовому бланку.</w:t>
      </w:r>
    </w:p>
    <w:p w:rsidR="006C4B2A" w:rsidRPr="00970F75" w:rsidRDefault="006C4B2A" w:rsidP="006C4B2A">
      <w:pPr>
        <w:rPr>
          <w:rFonts w:ascii="Times New Roman" w:hAnsi="Times New Roman"/>
          <w:color w:val="000000"/>
        </w:rPr>
      </w:pPr>
      <w:r w:rsidRPr="00970F75">
        <w:rPr>
          <w:rFonts w:ascii="Times New Roman" w:hAnsi="Times New Roman"/>
          <w:i/>
        </w:rPr>
        <w:t>Учасник не повинен відступати від наведеної форми.</w:t>
      </w:r>
      <w:r w:rsidRPr="00970F75">
        <w:rPr>
          <w:rFonts w:ascii="Times New Roman" w:hAnsi="Times New Roman"/>
          <w:color w:val="000000"/>
        </w:rPr>
        <w:t xml:space="preserve"> </w:t>
      </w:r>
    </w:p>
    <w:p w:rsidR="006C4B2A" w:rsidRPr="00970F75" w:rsidRDefault="006C4B2A" w:rsidP="006C4B2A">
      <w:pPr>
        <w:rPr>
          <w:rFonts w:ascii="Times New Roman" w:hAnsi="Times New Roman"/>
        </w:rPr>
      </w:pPr>
    </w:p>
    <w:p w:rsidR="006C4B2A" w:rsidRDefault="006C4B2A" w:rsidP="006C4B2A">
      <w:pPr>
        <w:rPr>
          <w:rFonts w:ascii="Times New Roman" w:hAnsi="Times New Roman"/>
        </w:rPr>
      </w:pPr>
    </w:p>
    <w:p w:rsidR="006C4B2A" w:rsidRDefault="006C4B2A" w:rsidP="006C4B2A">
      <w:pPr>
        <w:rPr>
          <w:rFonts w:ascii="Times New Roman" w:hAnsi="Times New Roman"/>
        </w:rPr>
      </w:pPr>
    </w:p>
    <w:p w:rsidR="006C4B2A" w:rsidRPr="00970F75" w:rsidRDefault="006C4B2A" w:rsidP="006C4B2A">
      <w:pPr>
        <w:rPr>
          <w:rFonts w:ascii="Times New Roman" w:hAnsi="Times New Roman"/>
        </w:rPr>
      </w:pPr>
    </w:p>
    <w:p w:rsidR="006C4B2A" w:rsidRPr="00970F75" w:rsidRDefault="006C4B2A" w:rsidP="006C4B2A">
      <w:pPr>
        <w:jc w:val="center"/>
        <w:rPr>
          <w:rFonts w:ascii="Times New Roman" w:hAnsi="Times New Roman"/>
          <w:b/>
          <w:sz w:val="24"/>
          <w:szCs w:val="24"/>
        </w:rPr>
      </w:pPr>
      <w:r w:rsidRPr="00970F75">
        <w:rPr>
          <w:rFonts w:ascii="Times New Roman" w:hAnsi="Times New Roman"/>
          <w:b/>
          <w:sz w:val="24"/>
          <w:szCs w:val="24"/>
        </w:rPr>
        <w:t>Лист - згода</w:t>
      </w:r>
    </w:p>
    <w:p w:rsidR="006C4B2A" w:rsidRPr="00970F75" w:rsidRDefault="006C4B2A" w:rsidP="006C4B2A">
      <w:pPr>
        <w:jc w:val="center"/>
        <w:rPr>
          <w:rFonts w:ascii="Times New Roman" w:hAnsi="Times New Roman"/>
          <w:b/>
          <w:sz w:val="24"/>
          <w:szCs w:val="24"/>
        </w:rPr>
      </w:pPr>
      <w:r w:rsidRPr="00970F75">
        <w:rPr>
          <w:rFonts w:ascii="Times New Roman" w:hAnsi="Times New Roman"/>
          <w:b/>
          <w:sz w:val="24"/>
          <w:szCs w:val="24"/>
        </w:rPr>
        <w:t>на обробку персональних даних</w:t>
      </w:r>
    </w:p>
    <w:p w:rsidR="006C4B2A" w:rsidRPr="00970F75" w:rsidRDefault="006C4B2A" w:rsidP="006C4B2A">
      <w:pPr>
        <w:jc w:val="center"/>
        <w:rPr>
          <w:rFonts w:ascii="Times New Roman" w:hAnsi="Times New Roman"/>
          <w:b/>
          <w:sz w:val="24"/>
          <w:szCs w:val="24"/>
        </w:rPr>
      </w:pPr>
      <w:r w:rsidRPr="00970F75">
        <w:rPr>
          <w:rFonts w:ascii="Times New Roman" w:hAnsi="Times New Roman"/>
          <w:sz w:val="24"/>
          <w:szCs w:val="24"/>
        </w:rPr>
        <w:t>(</w:t>
      </w:r>
      <w:r w:rsidRPr="00970F75">
        <w:rPr>
          <w:rFonts w:ascii="Times New Roman" w:hAnsi="Times New Roman"/>
          <w:i/>
          <w:sz w:val="24"/>
          <w:szCs w:val="24"/>
        </w:rPr>
        <w:t>надається представником (ами) та/або посадовою особою (ами) учасника</w:t>
      </w:r>
      <w:r w:rsidRPr="00970F75">
        <w:rPr>
          <w:rFonts w:ascii="Times New Roman" w:hAnsi="Times New Roman"/>
          <w:sz w:val="24"/>
          <w:szCs w:val="24"/>
        </w:rPr>
        <w:t>)</w:t>
      </w:r>
    </w:p>
    <w:p w:rsidR="006C4B2A" w:rsidRPr="00970F75" w:rsidRDefault="006C4B2A" w:rsidP="006C4B2A">
      <w:pPr>
        <w:jc w:val="center"/>
        <w:rPr>
          <w:rFonts w:ascii="Times New Roman" w:hAnsi="Times New Roman"/>
          <w:sz w:val="24"/>
          <w:szCs w:val="24"/>
        </w:rPr>
      </w:pPr>
    </w:p>
    <w:p w:rsidR="006C4B2A" w:rsidRPr="00970F75" w:rsidRDefault="006C4B2A" w:rsidP="006C4B2A">
      <w:pPr>
        <w:jc w:val="center"/>
        <w:rPr>
          <w:rFonts w:ascii="Times New Roman" w:hAnsi="Times New Roman"/>
          <w:sz w:val="24"/>
          <w:szCs w:val="24"/>
        </w:rPr>
      </w:pPr>
    </w:p>
    <w:p w:rsidR="006C4B2A" w:rsidRPr="00970F75" w:rsidRDefault="006C4B2A" w:rsidP="006C4B2A">
      <w:pPr>
        <w:jc w:val="both"/>
        <w:rPr>
          <w:rFonts w:ascii="Times New Roman" w:hAnsi="Times New Roman"/>
          <w:bCs/>
          <w:sz w:val="24"/>
          <w:szCs w:val="24"/>
        </w:rPr>
      </w:pPr>
      <w:r w:rsidRPr="00970F75">
        <w:rPr>
          <w:rFonts w:ascii="Times New Roman" w:hAnsi="Times New Roman"/>
          <w:sz w:val="24"/>
          <w:szCs w:val="24"/>
        </w:rPr>
        <w:tab/>
      </w:r>
      <w:r w:rsidRPr="00970F75">
        <w:rPr>
          <w:rFonts w:ascii="Times New Roman" w:hAnsi="Times New Roman"/>
          <w:bCs/>
        </w:rPr>
        <w:t xml:space="preserve">  </w:t>
      </w:r>
      <w:r w:rsidRPr="00970F75">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6C4B2A" w:rsidRPr="00970F75" w:rsidRDefault="006C4B2A" w:rsidP="006C4B2A">
      <w:pPr>
        <w:jc w:val="both"/>
        <w:rPr>
          <w:rFonts w:ascii="Times New Roman" w:hAnsi="Times New Roman"/>
          <w:bCs/>
          <w:sz w:val="24"/>
          <w:szCs w:val="24"/>
        </w:rPr>
      </w:pPr>
    </w:p>
    <w:p w:rsidR="006C4B2A" w:rsidRPr="00970F75" w:rsidRDefault="006C4B2A" w:rsidP="006C4B2A">
      <w:pPr>
        <w:jc w:val="both"/>
        <w:rPr>
          <w:rFonts w:ascii="Times New Roman" w:hAnsi="Times New Roman"/>
          <w:bCs/>
          <w:sz w:val="24"/>
          <w:szCs w:val="24"/>
        </w:rPr>
      </w:pPr>
    </w:p>
    <w:p w:rsidR="006C4B2A" w:rsidRPr="00970F75" w:rsidRDefault="006C4B2A" w:rsidP="006C4B2A">
      <w:pPr>
        <w:jc w:val="both"/>
        <w:rPr>
          <w:rFonts w:ascii="Times New Roman" w:hAnsi="Times New Roman"/>
          <w:bCs/>
          <w:sz w:val="24"/>
          <w:szCs w:val="24"/>
        </w:rPr>
      </w:pPr>
      <w:r w:rsidRPr="00970F75">
        <w:rPr>
          <w:rFonts w:ascii="Times New Roman" w:hAnsi="Times New Roman"/>
          <w:bCs/>
          <w:sz w:val="24"/>
          <w:szCs w:val="24"/>
        </w:rPr>
        <w:t>“___” ________________ 202</w:t>
      </w:r>
      <w:r>
        <w:rPr>
          <w:rFonts w:ascii="Times New Roman" w:hAnsi="Times New Roman"/>
          <w:bCs/>
          <w:sz w:val="24"/>
          <w:szCs w:val="24"/>
          <w:lang w:val="uk-UA"/>
        </w:rPr>
        <w:t>4</w:t>
      </w:r>
      <w:r w:rsidRPr="00970F75">
        <w:rPr>
          <w:rFonts w:ascii="Times New Roman" w:hAnsi="Times New Roman"/>
          <w:bCs/>
          <w:sz w:val="24"/>
          <w:szCs w:val="24"/>
        </w:rPr>
        <w:t xml:space="preserve"> року</w:t>
      </w:r>
    </w:p>
    <w:p w:rsidR="006C4B2A" w:rsidRPr="00970F75" w:rsidRDefault="006C4B2A" w:rsidP="006C4B2A">
      <w:pPr>
        <w:jc w:val="both"/>
        <w:rPr>
          <w:rFonts w:ascii="Times New Roman" w:hAnsi="Times New Roman"/>
          <w:bCs/>
          <w:sz w:val="24"/>
          <w:szCs w:val="24"/>
        </w:rPr>
      </w:pPr>
    </w:p>
    <w:p w:rsidR="006C4B2A" w:rsidRPr="00970F75" w:rsidRDefault="006C4B2A" w:rsidP="006C4B2A">
      <w:pPr>
        <w:jc w:val="both"/>
        <w:rPr>
          <w:rFonts w:ascii="Times New Roman" w:hAnsi="Times New Roman"/>
          <w:bCs/>
          <w:sz w:val="24"/>
          <w:szCs w:val="24"/>
        </w:rPr>
      </w:pPr>
      <w:r w:rsidRPr="00970F75">
        <w:rPr>
          <w:rFonts w:ascii="Times New Roman" w:hAnsi="Times New Roman"/>
          <w:bCs/>
          <w:sz w:val="24"/>
          <w:szCs w:val="24"/>
        </w:rPr>
        <w:t xml:space="preserve">  ________________                                                            ___________________________________</w:t>
      </w:r>
    </w:p>
    <w:p w:rsidR="006C4B2A" w:rsidRPr="00970F75" w:rsidRDefault="006C4B2A" w:rsidP="006C4B2A">
      <w:pPr>
        <w:jc w:val="both"/>
        <w:rPr>
          <w:rFonts w:ascii="Times New Roman" w:hAnsi="Times New Roman"/>
          <w:bCs/>
          <w:sz w:val="24"/>
          <w:szCs w:val="24"/>
        </w:rPr>
      </w:pPr>
      <w:r w:rsidRPr="00970F75">
        <w:rPr>
          <w:rFonts w:ascii="Times New Roman" w:hAnsi="Times New Roman"/>
          <w:bCs/>
          <w:sz w:val="24"/>
          <w:szCs w:val="24"/>
        </w:rPr>
        <w:t xml:space="preserve">      [Підпис] </w:t>
      </w:r>
      <w:r w:rsidRPr="00970F75">
        <w:rPr>
          <w:rFonts w:ascii="Times New Roman" w:hAnsi="Times New Roman"/>
          <w:bCs/>
          <w:sz w:val="24"/>
          <w:szCs w:val="24"/>
        </w:rPr>
        <w:tab/>
        <w:t xml:space="preserve">М.П.                                                                      прізвище, ініціали, посада </w:t>
      </w:r>
    </w:p>
    <w:p w:rsidR="006C4B2A" w:rsidRPr="00970F75" w:rsidRDefault="006C4B2A" w:rsidP="006C4B2A">
      <w:pPr>
        <w:jc w:val="both"/>
        <w:rPr>
          <w:rFonts w:ascii="Times New Roman" w:hAnsi="Times New Roman"/>
          <w:bCs/>
          <w:sz w:val="24"/>
          <w:szCs w:val="24"/>
        </w:rPr>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Pr="00970F75" w:rsidRDefault="006C4B2A" w:rsidP="006C4B2A">
      <w:pPr>
        <w:tabs>
          <w:tab w:val="left" w:pos="360"/>
          <w:tab w:val="left" w:pos="426"/>
        </w:tabs>
        <w:jc w:val="right"/>
        <w:rPr>
          <w:rFonts w:ascii="Times New Roman" w:hAnsi="Times New Roman" w:cs="Times New Roman"/>
          <w:b/>
          <w:iCs/>
          <w:lang w:val="uk-UA"/>
        </w:rPr>
      </w:pPr>
      <w:r w:rsidRPr="00970F75">
        <w:rPr>
          <w:rFonts w:ascii="Times New Roman" w:hAnsi="Times New Roman" w:cs="Times New Roman"/>
          <w:b/>
          <w:iCs/>
          <w:lang w:val="uk-UA"/>
        </w:rPr>
        <w:t xml:space="preserve">Додаток </w:t>
      </w:r>
      <w:r>
        <w:rPr>
          <w:rFonts w:ascii="Times New Roman" w:hAnsi="Times New Roman" w:cs="Times New Roman"/>
          <w:b/>
          <w:iCs/>
          <w:lang w:val="uk-UA"/>
        </w:rPr>
        <w:t>6</w:t>
      </w:r>
      <w:r w:rsidRPr="00970F75">
        <w:rPr>
          <w:rFonts w:ascii="Times New Roman" w:hAnsi="Times New Roman" w:cs="Times New Roman"/>
          <w:b/>
          <w:iCs/>
          <w:lang w:val="uk-UA"/>
        </w:rPr>
        <w:t xml:space="preserve"> </w:t>
      </w:r>
    </w:p>
    <w:p w:rsidR="006C4B2A" w:rsidRPr="00970F75" w:rsidRDefault="006C4B2A" w:rsidP="006C4B2A">
      <w:pPr>
        <w:ind w:hanging="720"/>
        <w:jc w:val="center"/>
        <w:rPr>
          <w:rFonts w:ascii="Times New Roman" w:hAnsi="Times New Roman" w:cs="Times New Roman"/>
          <w:b/>
          <w:bCs/>
          <w:lang w:val="uk-UA"/>
        </w:rPr>
      </w:pPr>
      <w:r w:rsidRPr="00970F75">
        <w:rPr>
          <w:rFonts w:ascii="Times New Roman" w:hAnsi="Times New Roman" w:cs="Times New Roman"/>
          <w:b/>
          <w:bCs/>
          <w:lang w:val="uk-UA"/>
        </w:rPr>
        <w:t>„ТЕНДЕРНА (ЦІНОВА)  ПРОПОЗИЦІЯ”*</w:t>
      </w:r>
    </w:p>
    <w:p w:rsidR="006C4B2A" w:rsidRPr="00970F75" w:rsidRDefault="006C4B2A" w:rsidP="006C4B2A">
      <w:pPr>
        <w:ind w:hanging="720"/>
        <w:jc w:val="center"/>
        <w:rPr>
          <w:rFonts w:ascii="Times New Roman" w:hAnsi="Times New Roman" w:cs="Times New Roman"/>
          <w:i/>
          <w:color w:val="808080"/>
          <w:lang w:val="uk-UA"/>
        </w:rPr>
      </w:pPr>
      <w:r w:rsidRPr="00970F75">
        <w:rPr>
          <w:rFonts w:ascii="Times New Roman" w:hAnsi="Times New Roman" w:cs="Times New Roman"/>
          <w:i/>
          <w:color w:val="808080"/>
          <w:lang w:val="uk-UA"/>
        </w:rPr>
        <w:t>(*форма, яка подається Учасником на фірмовому бланку)</w:t>
      </w:r>
    </w:p>
    <w:p w:rsidR="006C4B2A" w:rsidRPr="00970F75" w:rsidRDefault="006C4B2A" w:rsidP="006C4B2A">
      <w:pPr>
        <w:ind w:hanging="720"/>
        <w:rPr>
          <w:rFonts w:ascii="Times New Roman" w:hAnsi="Times New Roman" w:cs="Times New Roman"/>
          <w:lang w:val="uk-UA"/>
        </w:rPr>
      </w:pPr>
      <w:r w:rsidRPr="00970F75">
        <w:rPr>
          <w:rFonts w:ascii="Times New Roman" w:hAnsi="Times New Roman" w:cs="Times New Roman"/>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5205"/>
      </w:tblGrid>
      <w:tr w:rsidR="006C4B2A" w:rsidRPr="00970F75" w:rsidTr="00C167CF">
        <w:trPr>
          <w:trHeight w:val="552"/>
        </w:trPr>
        <w:tc>
          <w:tcPr>
            <w:tcW w:w="4366" w:type="dxa"/>
            <w:shd w:val="clear" w:color="auto" w:fill="D9D9D9"/>
          </w:tcPr>
          <w:p w:rsidR="006C4B2A" w:rsidRPr="00970F75" w:rsidRDefault="006C4B2A" w:rsidP="00C167CF">
            <w:pPr>
              <w:widowControl w:val="0"/>
              <w:rPr>
                <w:rFonts w:ascii="Times New Roman" w:hAnsi="Times New Roman" w:cs="Times New Roman"/>
                <w:b/>
              </w:rPr>
            </w:pPr>
            <w:r w:rsidRPr="00970F75">
              <w:rPr>
                <w:rFonts w:ascii="Times New Roman" w:hAnsi="Times New Roman" w:cs="Times New Roman"/>
                <w:b/>
              </w:rPr>
              <w:t>Найменування / прізвище, ім’я, по батькові учасника</w:t>
            </w:r>
          </w:p>
        </w:tc>
        <w:tc>
          <w:tcPr>
            <w:tcW w:w="5205" w:type="dxa"/>
          </w:tcPr>
          <w:p w:rsidR="006C4B2A" w:rsidRPr="00970F75" w:rsidRDefault="006C4B2A" w:rsidP="00C167CF">
            <w:pPr>
              <w:widowControl w:val="0"/>
              <w:rPr>
                <w:rFonts w:ascii="Times New Roman" w:hAnsi="Times New Roman" w:cs="Times New Roman"/>
                <w:b/>
              </w:rPr>
            </w:pPr>
          </w:p>
        </w:tc>
      </w:tr>
      <w:tr w:rsidR="006C4B2A" w:rsidRPr="00970F75" w:rsidTr="00C167CF">
        <w:trPr>
          <w:trHeight w:val="552"/>
        </w:trPr>
        <w:tc>
          <w:tcPr>
            <w:tcW w:w="4366" w:type="dxa"/>
            <w:shd w:val="clear" w:color="auto" w:fill="D9D9D9"/>
          </w:tcPr>
          <w:p w:rsidR="006C4B2A" w:rsidRPr="00970F75" w:rsidRDefault="006C4B2A" w:rsidP="00C167CF">
            <w:pPr>
              <w:widowControl w:val="0"/>
              <w:rPr>
                <w:rFonts w:ascii="Times New Roman" w:hAnsi="Times New Roman" w:cs="Times New Roman"/>
                <w:b/>
              </w:rPr>
            </w:pPr>
            <w:r w:rsidRPr="00970F75">
              <w:rPr>
                <w:rFonts w:ascii="Times New Roman" w:hAnsi="Times New Roman" w:cs="Times New Roman"/>
                <w:b/>
              </w:rPr>
              <w:t>Місцезнаходження / місце проживання</w:t>
            </w:r>
          </w:p>
        </w:tc>
        <w:tc>
          <w:tcPr>
            <w:tcW w:w="5205" w:type="dxa"/>
          </w:tcPr>
          <w:p w:rsidR="006C4B2A" w:rsidRPr="00970F75" w:rsidRDefault="006C4B2A" w:rsidP="00C167CF">
            <w:pPr>
              <w:widowControl w:val="0"/>
              <w:rPr>
                <w:rFonts w:ascii="Times New Roman" w:hAnsi="Times New Roman" w:cs="Times New Roman"/>
                <w:b/>
              </w:rPr>
            </w:pPr>
          </w:p>
        </w:tc>
      </w:tr>
      <w:tr w:rsidR="006C4B2A" w:rsidRPr="00970F75" w:rsidTr="00C167CF">
        <w:trPr>
          <w:trHeight w:val="552"/>
        </w:trPr>
        <w:tc>
          <w:tcPr>
            <w:tcW w:w="4366" w:type="dxa"/>
            <w:shd w:val="clear" w:color="auto" w:fill="D9D9D9"/>
          </w:tcPr>
          <w:p w:rsidR="006C4B2A" w:rsidRPr="00970F75" w:rsidRDefault="006C4B2A" w:rsidP="00C167CF">
            <w:pPr>
              <w:widowControl w:val="0"/>
              <w:rPr>
                <w:rFonts w:ascii="Times New Roman" w:hAnsi="Times New Roman" w:cs="Times New Roman"/>
                <w:b/>
              </w:rPr>
            </w:pPr>
            <w:r w:rsidRPr="00970F75">
              <w:rPr>
                <w:rFonts w:ascii="Times New Roman" w:hAnsi="Times New Roman" w:cs="Times New Roman"/>
                <w:b/>
              </w:rPr>
              <w:t>Код за ЄДРПОУ / ідентифікаційний номер</w:t>
            </w:r>
          </w:p>
        </w:tc>
        <w:tc>
          <w:tcPr>
            <w:tcW w:w="5205" w:type="dxa"/>
          </w:tcPr>
          <w:p w:rsidR="006C4B2A" w:rsidRPr="00970F75" w:rsidRDefault="006C4B2A" w:rsidP="00C167CF">
            <w:pPr>
              <w:widowControl w:val="0"/>
              <w:rPr>
                <w:rFonts w:ascii="Times New Roman" w:hAnsi="Times New Roman" w:cs="Times New Roman"/>
                <w:b/>
              </w:rPr>
            </w:pPr>
          </w:p>
        </w:tc>
      </w:tr>
      <w:tr w:rsidR="006C4B2A" w:rsidRPr="00970F75" w:rsidTr="00C167CF">
        <w:trPr>
          <w:trHeight w:val="552"/>
        </w:trPr>
        <w:tc>
          <w:tcPr>
            <w:tcW w:w="4366" w:type="dxa"/>
            <w:shd w:val="clear" w:color="auto" w:fill="D9D9D9"/>
          </w:tcPr>
          <w:p w:rsidR="006C4B2A" w:rsidRPr="00970F75" w:rsidRDefault="006C4B2A" w:rsidP="00C167CF">
            <w:pPr>
              <w:widowControl w:val="0"/>
              <w:rPr>
                <w:rFonts w:ascii="Times New Roman" w:hAnsi="Times New Roman" w:cs="Times New Roman"/>
                <w:b/>
              </w:rPr>
            </w:pPr>
            <w:r w:rsidRPr="00970F75">
              <w:rPr>
                <w:rFonts w:ascii="Times New Roman" w:hAnsi="Times New Roman" w:cs="Times New Roman"/>
                <w:b/>
              </w:rPr>
              <w:t>Основний поточний рахунок (номер рахунку, найменування банку, МФО)</w:t>
            </w:r>
          </w:p>
        </w:tc>
        <w:tc>
          <w:tcPr>
            <w:tcW w:w="5205" w:type="dxa"/>
          </w:tcPr>
          <w:p w:rsidR="006C4B2A" w:rsidRPr="00970F75" w:rsidRDefault="006C4B2A" w:rsidP="00C167CF">
            <w:pPr>
              <w:widowControl w:val="0"/>
              <w:rPr>
                <w:rFonts w:ascii="Times New Roman" w:hAnsi="Times New Roman" w:cs="Times New Roman"/>
                <w:b/>
              </w:rPr>
            </w:pPr>
          </w:p>
        </w:tc>
      </w:tr>
      <w:tr w:rsidR="006C4B2A" w:rsidRPr="00970F75" w:rsidTr="00C167CF">
        <w:trPr>
          <w:trHeight w:val="552"/>
        </w:trPr>
        <w:tc>
          <w:tcPr>
            <w:tcW w:w="4366" w:type="dxa"/>
            <w:shd w:val="clear" w:color="auto" w:fill="D9D9D9"/>
          </w:tcPr>
          <w:p w:rsidR="006C4B2A" w:rsidRPr="00970F75" w:rsidRDefault="006C4B2A" w:rsidP="00C167CF">
            <w:pPr>
              <w:widowControl w:val="0"/>
              <w:rPr>
                <w:rFonts w:ascii="Times New Roman" w:hAnsi="Times New Roman" w:cs="Times New Roman"/>
                <w:b/>
              </w:rPr>
            </w:pPr>
            <w:r w:rsidRPr="00970F75">
              <w:rPr>
                <w:rFonts w:ascii="Times New Roman" w:hAnsi="Times New Roman" w:cs="Times New Roman"/>
                <w:b/>
              </w:rPr>
              <w:t>Номер телефону / телефаксу</w:t>
            </w:r>
          </w:p>
        </w:tc>
        <w:tc>
          <w:tcPr>
            <w:tcW w:w="5205" w:type="dxa"/>
          </w:tcPr>
          <w:p w:rsidR="006C4B2A" w:rsidRPr="00970F75" w:rsidRDefault="006C4B2A" w:rsidP="00C167CF">
            <w:pPr>
              <w:widowControl w:val="0"/>
              <w:rPr>
                <w:rFonts w:ascii="Times New Roman" w:hAnsi="Times New Roman" w:cs="Times New Roman"/>
                <w:b/>
              </w:rPr>
            </w:pPr>
          </w:p>
        </w:tc>
      </w:tr>
      <w:tr w:rsidR="006C4B2A" w:rsidRPr="00970F75" w:rsidTr="00C167CF">
        <w:trPr>
          <w:trHeight w:val="552"/>
        </w:trPr>
        <w:tc>
          <w:tcPr>
            <w:tcW w:w="4366" w:type="dxa"/>
            <w:shd w:val="clear" w:color="auto" w:fill="D9D9D9"/>
          </w:tcPr>
          <w:p w:rsidR="006C4B2A" w:rsidRPr="00970F75" w:rsidRDefault="006C4B2A" w:rsidP="00C167CF">
            <w:pPr>
              <w:widowControl w:val="0"/>
              <w:rPr>
                <w:rFonts w:ascii="Times New Roman" w:hAnsi="Times New Roman" w:cs="Times New Roman"/>
                <w:b/>
              </w:rPr>
            </w:pPr>
          </w:p>
        </w:tc>
        <w:tc>
          <w:tcPr>
            <w:tcW w:w="5205" w:type="dxa"/>
          </w:tcPr>
          <w:p w:rsidR="006C4B2A" w:rsidRPr="00970F75" w:rsidRDefault="006C4B2A" w:rsidP="00C167CF">
            <w:pPr>
              <w:widowControl w:val="0"/>
              <w:rPr>
                <w:rFonts w:ascii="Times New Roman" w:hAnsi="Times New Roman" w:cs="Times New Roman"/>
                <w:b/>
              </w:rPr>
            </w:pPr>
          </w:p>
        </w:tc>
      </w:tr>
    </w:tbl>
    <w:p w:rsidR="006C4B2A" w:rsidRPr="00E07A25" w:rsidRDefault="006C4B2A" w:rsidP="006C4B2A">
      <w:pPr>
        <w:rPr>
          <w:rFonts w:ascii="Times New Roman" w:hAnsi="Times New Roman" w:cs="Times New Roman"/>
          <w:b/>
          <w:lang w:val="uk-UA"/>
        </w:rPr>
      </w:pPr>
      <w:r>
        <w:rPr>
          <w:rFonts w:ascii="Times New Roman" w:hAnsi="Times New Roman" w:cs="Times New Roman"/>
          <w:lang w:val="uk-UA"/>
        </w:rPr>
        <w:t xml:space="preserve">             </w:t>
      </w:r>
      <w:r w:rsidRPr="00970F75">
        <w:rPr>
          <w:rFonts w:ascii="Times New Roman" w:hAnsi="Times New Roman" w:cs="Times New Roman"/>
          <w:lang w:val="uk-UA"/>
        </w:rPr>
        <w:t>Ми, (назва Учасника), надаємо свою тендерну пропозицію щодо участі у торгах на закупівлю</w:t>
      </w:r>
      <w:r>
        <w:rPr>
          <w:rFonts w:ascii="Times New Roman" w:hAnsi="Times New Roman" w:cs="Times New Roman"/>
          <w:lang w:val="uk-UA"/>
        </w:rPr>
        <w:t xml:space="preserve"> </w:t>
      </w:r>
      <w:r w:rsidRPr="00970F75">
        <w:rPr>
          <w:rFonts w:ascii="Times New Roman" w:hAnsi="Times New Roman" w:cs="Times New Roman"/>
          <w:lang w:val="uk-UA"/>
        </w:rPr>
        <w:t xml:space="preserve">: </w:t>
      </w:r>
      <w:r w:rsidR="00F56ED3" w:rsidRPr="00F56ED3">
        <w:rPr>
          <w:rFonts w:ascii="Times New Roman" w:hAnsi="Times New Roman" w:cs="Times New Roman"/>
          <w:b/>
        </w:rPr>
        <w:t>Послуги з технічного обслуговування рентгенівського обладнання (код за ЄЗС ДК 021:2015: 50420000-5 Послуги з ремонту і технічного обслуговування медичного та хірургічного обладнання)</w:t>
      </w:r>
      <w:r w:rsidRPr="00970F75">
        <w:rPr>
          <w:rFonts w:ascii="Times New Roman" w:hAnsi="Times New Roman" w:cs="Times New Roman"/>
          <w:lang w:val="uk-UA"/>
        </w:rPr>
        <w:t>,</w:t>
      </w:r>
      <w:r w:rsidRPr="00970F75">
        <w:rPr>
          <w:rFonts w:ascii="Times New Roman" w:hAnsi="Times New Roman" w:cs="Times New Roman"/>
          <w:i/>
          <w:lang w:val="uk-UA"/>
        </w:rPr>
        <w:t xml:space="preserve"> </w:t>
      </w:r>
      <w:r w:rsidRPr="00970F75">
        <w:rPr>
          <w:rFonts w:ascii="Times New Roman" w:hAnsi="Times New Roman" w:cs="Times New Roman"/>
          <w:lang w:val="uk-UA"/>
        </w:rPr>
        <w:t>згідно з технічними та іншими вимогами Замовника торгів.</w:t>
      </w:r>
    </w:p>
    <w:p w:rsidR="006C4B2A" w:rsidRPr="00970F75" w:rsidRDefault="006C4B2A" w:rsidP="006C4B2A">
      <w:pPr>
        <w:tabs>
          <w:tab w:val="left" w:pos="0"/>
          <w:tab w:val="center" w:pos="4153"/>
          <w:tab w:val="right" w:pos="8306"/>
        </w:tabs>
        <w:jc w:val="both"/>
        <w:rPr>
          <w:rFonts w:ascii="Times New Roman" w:hAnsi="Times New Roman" w:cs="Times New Roman"/>
          <w:lang w:val="uk-UA"/>
        </w:rPr>
      </w:pPr>
      <w:r w:rsidRPr="00970F75">
        <w:rPr>
          <w:rFonts w:ascii="Times New Roman" w:hAnsi="Times New Roman" w:cs="Times New Roman"/>
          <w:lang w:val="uk-UA"/>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p w:rsidR="006C4B2A" w:rsidRPr="00970F75" w:rsidRDefault="006C4B2A" w:rsidP="006C4B2A">
      <w:pPr>
        <w:tabs>
          <w:tab w:val="left" w:pos="0"/>
          <w:tab w:val="center" w:pos="4153"/>
          <w:tab w:val="right" w:pos="8306"/>
        </w:tabs>
        <w:jc w:val="both"/>
        <w:rPr>
          <w:rFonts w:ascii="Times New Roman" w:hAnsi="Times New Roman" w:cs="Times New Roman"/>
          <w:lang w:val="uk-UA"/>
        </w:rPr>
      </w:pPr>
    </w:p>
    <w:tbl>
      <w:tblPr>
        <w:tblW w:w="994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402"/>
        <w:gridCol w:w="1134"/>
        <w:gridCol w:w="1276"/>
        <w:gridCol w:w="1843"/>
        <w:gridCol w:w="1727"/>
      </w:tblGrid>
      <w:tr w:rsidR="006C4B2A" w:rsidRPr="00970F75" w:rsidTr="00C167CF">
        <w:trPr>
          <w:trHeight w:val="508"/>
        </w:trPr>
        <w:tc>
          <w:tcPr>
            <w:tcW w:w="567" w:type="dxa"/>
            <w:tcBorders>
              <w:top w:val="single" w:sz="6" w:space="0" w:color="auto"/>
              <w:left w:val="single" w:sz="6" w:space="0" w:color="auto"/>
              <w:bottom w:val="single" w:sz="6" w:space="0" w:color="auto"/>
              <w:right w:val="single" w:sz="4" w:space="0" w:color="auto"/>
            </w:tcBorders>
          </w:tcPr>
          <w:p w:rsidR="006C4B2A" w:rsidRPr="00970F75" w:rsidRDefault="006C4B2A" w:rsidP="00C167CF">
            <w:pPr>
              <w:jc w:val="center"/>
              <w:rPr>
                <w:rFonts w:ascii="Times New Roman" w:hAnsi="Times New Roman" w:cs="Times New Roman"/>
                <w:b/>
                <w:bCs/>
                <w:sz w:val="20"/>
                <w:szCs w:val="20"/>
              </w:rPr>
            </w:pPr>
            <w:r w:rsidRPr="00970F75">
              <w:rPr>
                <w:rFonts w:ascii="Times New Roman" w:hAnsi="Times New Roman" w:cs="Times New Roman"/>
                <w:b/>
                <w:bCs/>
                <w:sz w:val="20"/>
                <w:szCs w:val="20"/>
              </w:rPr>
              <w:t>№ п/п</w:t>
            </w:r>
          </w:p>
        </w:tc>
        <w:tc>
          <w:tcPr>
            <w:tcW w:w="3402" w:type="dxa"/>
            <w:tcBorders>
              <w:top w:val="single" w:sz="6" w:space="0" w:color="auto"/>
              <w:left w:val="single" w:sz="4" w:space="0" w:color="auto"/>
              <w:bottom w:val="single" w:sz="6" w:space="0" w:color="auto"/>
              <w:right w:val="single" w:sz="6" w:space="0" w:color="auto"/>
            </w:tcBorders>
          </w:tcPr>
          <w:p w:rsidR="006C4B2A" w:rsidRPr="00CB7CD3" w:rsidRDefault="006C4B2A" w:rsidP="00C167CF">
            <w:pPr>
              <w:jc w:val="center"/>
              <w:rPr>
                <w:rFonts w:ascii="Times New Roman" w:hAnsi="Times New Roman" w:cs="Times New Roman"/>
                <w:b/>
                <w:bCs/>
                <w:sz w:val="20"/>
                <w:szCs w:val="20"/>
                <w:lang w:val="uk-UA"/>
              </w:rPr>
            </w:pPr>
            <w:r>
              <w:rPr>
                <w:rFonts w:ascii="Times New Roman" w:hAnsi="Times New Roman" w:cs="Times New Roman"/>
                <w:b/>
                <w:bCs/>
                <w:sz w:val="20"/>
                <w:szCs w:val="20"/>
              </w:rPr>
              <w:t xml:space="preserve">Найменування </w:t>
            </w:r>
            <w:r>
              <w:rPr>
                <w:rFonts w:ascii="Times New Roman" w:hAnsi="Times New Roman" w:cs="Times New Roman"/>
                <w:b/>
                <w:bCs/>
                <w:sz w:val="20"/>
                <w:szCs w:val="20"/>
                <w:lang w:val="uk-UA"/>
              </w:rPr>
              <w:t>послуг</w:t>
            </w:r>
          </w:p>
        </w:tc>
        <w:tc>
          <w:tcPr>
            <w:tcW w:w="1134" w:type="dxa"/>
            <w:tcBorders>
              <w:top w:val="single" w:sz="6" w:space="0" w:color="auto"/>
              <w:left w:val="single" w:sz="6" w:space="0" w:color="auto"/>
              <w:bottom w:val="single" w:sz="6" w:space="0" w:color="auto"/>
              <w:right w:val="single" w:sz="6" w:space="0" w:color="auto"/>
            </w:tcBorders>
          </w:tcPr>
          <w:p w:rsidR="006C4B2A" w:rsidRPr="00970F75" w:rsidRDefault="006C4B2A" w:rsidP="00C167CF">
            <w:pPr>
              <w:jc w:val="center"/>
              <w:rPr>
                <w:rFonts w:ascii="Times New Roman" w:hAnsi="Times New Roman" w:cs="Times New Roman"/>
                <w:b/>
                <w:bCs/>
                <w:sz w:val="20"/>
                <w:szCs w:val="20"/>
              </w:rPr>
            </w:pPr>
            <w:r w:rsidRPr="00970F75">
              <w:rPr>
                <w:rFonts w:ascii="Times New Roman" w:hAnsi="Times New Roman" w:cs="Times New Roman"/>
                <w:b/>
                <w:bCs/>
                <w:sz w:val="20"/>
                <w:szCs w:val="20"/>
              </w:rPr>
              <w:t>Одиниця виміру</w:t>
            </w:r>
          </w:p>
        </w:tc>
        <w:tc>
          <w:tcPr>
            <w:tcW w:w="1276" w:type="dxa"/>
            <w:tcBorders>
              <w:top w:val="single" w:sz="6" w:space="0" w:color="auto"/>
              <w:left w:val="single" w:sz="6" w:space="0" w:color="auto"/>
              <w:bottom w:val="single" w:sz="6" w:space="0" w:color="auto"/>
              <w:right w:val="single" w:sz="6" w:space="0" w:color="auto"/>
            </w:tcBorders>
          </w:tcPr>
          <w:p w:rsidR="006C4B2A" w:rsidRPr="00CB7CD3" w:rsidRDefault="006C4B2A" w:rsidP="00C167CF">
            <w:pPr>
              <w:jc w:val="center"/>
              <w:rPr>
                <w:rFonts w:ascii="Times New Roman" w:hAnsi="Times New Roman" w:cs="Times New Roman"/>
                <w:b/>
                <w:bCs/>
                <w:sz w:val="20"/>
                <w:szCs w:val="20"/>
                <w:lang w:val="uk-UA"/>
              </w:rPr>
            </w:pPr>
            <w:r w:rsidRPr="00970F75">
              <w:rPr>
                <w:rFonts w:ascii="Times New Roman" w:hAnsi="Times New Roman" w:cs="Times New Roman"/>
                <w:b/>
                <w:bCs/>
                <w:sz w:val="20"/>
                <w:szCs w:val="20"/>
              </w:rPr>
              <w:t>Кількість</w:t>
            </w:r>
            <w:r>
              <w:rPr>
                <w:rFonts w:ascii="Times New Roman" w:hAnsi="Times New Roman" w:cs="Times New Roman"/>
                <w:b/>
                <w:bCs/>
                <w:sz w:val="20"/>
                <w:szCs w:val="20"/>
                <w:lang w:val="uk-UA"/>
              </w:rPr>
              <w:t xml:space="preserve"> послуг</w:t>
            </w:r>
          </w:p>
        </w:tc>
        <w:tc>
          <w:tcPr>
            <w:tcW w:w="1843" w:type="dxa"/>
            <w:tcBorders>
              <w:top w:val="single" w:sz="6" w:space="0" w:color="auto"/>
              <w:left w:val="single" w:sz="6" w:space="0" w:color="auto"/>
              <w:bottom w:val="single" w:sz="6" w:space="0" w:color="auto"/>
              <w:right w:val="single" w:sz="6" w:space="0" w:color="auto"/>
            </w:tcBorders>
          </w:tcPr>
          <w:p w:rsidR="006C4B2A" w:rsidRPr="00970F75" w:rsidRDefault="006C4B2A" w:rsidP="00C167CF">
            <w:pPr>
              <w:jc w:val="center"/>
              <w:rPr>
                <w:rFonts w:ascii="Times New Roman" w:hAnsi="Times New Roman" w:cs="Times New Roman"/>
                <w:b/>
                <w:bCs/>
                <w:sz w:val="20"/>
                <w:szCs w:val="20"/>
              </w:rPr>
            </w:pPr>
            <w:r w:rsidRPr="00970F75">
              <w:rPr>
                <w:rFonts w:ascii="Times New Roman" w:hAnsi="Times New Roman" w:cs="Times New Roman"/>
                <w:b/>
                <w:bCs/>
                <w:sz w:val="20"/>
                <w:szCs w:val="20"/>
              </w:rPr>
              <w:t>Ціна за одиницю</w:t>
            </w:r>
            <w:r>
              <w:rPr>
                <w:rFonts w:ascii="Times New Roman" w:hAnsi="Times New Roman" w:cs="Times New Roman"/>
                <w:b/>
                <w:bCs/>
                <w:sz w:val="20"/>
                <w:szCs w:val="20"/>
                <w:lang w:val="uk-UA"/>
              </w:rPr>
              <w:t xml:space="preserve"> послуг</w:t>
            </w:r>
            <w:r w:rsidR="00E67A75">
              <w:rPr>
                <w:rFonts w:ascii="Times New Roman" w:hAnsi="Times New Roman" w:cs="Times New Roman"/>
                <w:b/>
                <w:bCs/>
                <w:sz w:val="20"/>
                <w:szCs w:val="20"/>
                <w:lang w:val="uk-UA"/>
              </w:rPr>
              <w:t xml:space="preserve"> в квартал</w:t>
            </w:r>
            <w:r w:rsidRPr="00970F75">
              <w:rPr>
                <w:rFonts w:ascii="Times New Roman" w:hAnsi="Times New Roman" w:cs="Times New Roman"/>
                <w:b/>
                <w:bCs/>
                <w:sz w:val="20"/>
                <w:szCs w:val="20"/>
              </w:rPr>
              <w:t>,</w:t>
            </w:r>
          </w:p>
          <w:p w:rsidR="006C4B2A" w:rsidRPr="00970F75" w:rsidRDefault="006C4B2A" w:rsidP="00C167CF">
            <w:pPr>
              <w:jc w:val="center"/>
              <w:rPr>
                <w:rFonts w:ascii="Times New Roman" w:hAnsi="Times New Roman" w:cs="Times New Roman"/>
                <w:b/>
                <w:bCs/>
                <w:sz w:val="20"/>
                <w:szCs w:val="20"/>
              </w:rPr>
            </w:pPr>
            <w:r w:rsidRPr="00970F75">
              <w:rPr>
                <w:rFonts w:ascii="Times New Roman" w:hAnsi="Times New Roman" w:cs="Times New Roman"/>
                <w:b/>
                <w:bCs/>
                <w:sz w:val="20"/>
                <w:szCs w:val="20"/>
              </w:rPr>
              <w:t>грн., без ПДВ*</w:t>
            </w:r>
          </w:p>
        </w:tc>
        <w:tc>
          <w:tcPr>
            <w:tcW w:w="1727" w:type="dxa"/>
            <w:tcBorders>
              <w:top w:val="single" w:sz="6" w:space="0" w:color="auto"/>
              <w:left w:val="single" w:sz="6" w:space="0" w:color="auto"/>
              <w:bottom w:val="single" w:sz="6" w:space="0" w:color="auto"/>
              <w:right w:val="single" w:sz="6" w:space="0" w:color="auto"/>
            </w:tcBorders>
          </w:tcPr>
          <w:p w:rsidR="006C4B2A" w:rsidRPr="00970F75" w:rsidRDefault="006C4B2A" w:rsidP="00C167CF">
            <w:pPr>
              <w:jc w:val="center"/>
              <w:rPr>
                <w:rFonts w:ascii="Times New Roman" w:hAnsi="Times New Roman" w:cs="Times New Roman"/>
                <w:b/>
                <w:bCs/>
                <w:sz w:val="20"/>
                <w:szCs w:val="20"/>
              </w:rPr>
            </w:pPr>
            <w:r w:rsidRPr="00970F75">
              <w:rPr>
                <w:rFonts w:ascii="Times New Roman" w:hAnsi="Times New Roman" w:cs="Times New Roman"/>
                <w:b/>
                <w:bCs/>
                <w:sz w:val="20"/>
                <w:szCs w:val="20"/>
              </w:rPr>
              <w:t>Сума, грн., без ПДВ*</w:t>
            </w:r>
          </w:p>
          <w:p w:rsidR="006C4B2A" w:rsidRPr="00970F75" w:rsidRDefault="006C4B2A" w:rsidP="00C167CF">
            <w:pPr>
              <w:jc w:val="center"/>
              <w:rPr>
                <w:rFonts w:ascii="Times New Roman" w:hAnsi="Times New Roman" w:cs="Times New Roman"/>
                <w:b/>
                <w:bCs/>
                <w:sz w:val="20"/>
                <w:szCs w:val="20"/>
              </w:rPr>
            </w:pPr>
          </w:p>
        </w:tc>
      </w:tr>
      <w:tr w:rsidR="006C4B2A" w:rsidRPr="00970F75" w:rsidTr="00C167CF">
        <w:trPr>
          <w:trHeight w:val="306"/>
        </w:trPr>
        <w:tc>
          <w:tcPr>
            <w:tcW w:w="567" w:type="dxa"/>
            <w:tcBorders>
              <w:top w:val="single" w:sz="6" w:space="0" w:color="auto"/>
              <w:left w:val="single" w:sz="6" w:space="0" w:color="auto"/>
              <w:bottom w:val="single" w:sz="6" w:space="0" w:color="auto"/>
              <w:right w:val="single" w:sz="4" w:space="0" w:color="auto"/>
            </w:tcBorders>
          </w:tcPr>
          <w:p w:rsidR="006C4B2A" w:rsidRPr="00970F75" w:rsidRDefault="006C4B2A" w:rsidP="00C167CF">
            <w:pPr>
              <w:jc w:val="center"/>
              <w:rPr>
                <w:rFonts w:ascii="Times New Roman" w:hAnsi="Times New Roman" w:cs="Times New Roman"/>
                <w:bCs/>
              </w:rPr>
            </w:pPr>
            <w:r w:rsidRPr="00970F75">
              <w:rPr>
                <w:rFonts w:ascii="Times New Roman" w:hAnsi="Times New Roman" w:cs="Times New Roman"/>
                <w:bCs/>
              </w:rPr>
              <w:t>1</w:t>
            </w:r>
          </w:p>
        </w:tc>
        <w:tc>
          <w:tcPr>
            <w:tcW w:w="3402" w:type="dxa"/>
            <w:tcBorders>
              <w:top w:val="single" w:sz="4" w:space="0" w:color="auto"/>
              <w:left w:val="nil"/>
              <w:bottom w:val="single" w:sz="4" w:space="0" w:color="auto"/>
              <w:right w:val="single" w:sz="4" w:space="0" w:color="auto"/>
            </w:tcBorders>
          </w:tcPr>
          <w:p w:rsidR="006C4B2A" w:rsidRPr="00970F75" w:rsidRDefault="006C4B2A" w:rsidP="00C167CF">
            <w:pPr>
              <w:spacing w:line="240" w:lineRule="atLeast"/>
              <w:rPr>
                <w:rFonts w:ascii="Times New Roman" w:eastAsia="Calibri" w:hAnsi="Times New Roman" w:cs="Times New Roman"/>
                <w:bCs/>
                <w:lang w:eastAsia="uk-UA"/>
              </w:rPr>
            </w:pPr>
          </w:p>
        </w:tc>
        <w:tc>
          <w:tcPr>
            <w:tcW w:w="1134" w:type="dxa"/>
            <w:tcBorders>
              <w:top w:val="single" w:sz="6" w:space="0" w:color="auto"/>
              <w:left w:val="single" w:sz="6" w:space="0" w:color="auto"/>
              <w:bottom w:val="single" w:sz="6" w:space="0" w:color="auto"/>
              <w:right w:val="single" w:sz="6" w:space="0" w:color="auto"/>
            </w:tcBorders>
          </w:tcPr>
          <w:p w:rsidR="006C4B2A" w:rsidRPr="00C84969" w:rsidRDefault="006C4B2A" w:rsidP="00C167CF">
            <w:pPr>
              <w:jc w:val="center"/>
              <w:rPr>
                <w:rFonts w:ascii="Times New Roman" w:hAnsi="Times New Roman" w:cs="Times New Roman"/>
                <w:lang w:val="uk-UA"/>
              </w:rPr>
            </w:pPr>
          </w:p>
        </w:tc>
        <w:tc>
          <w:tcPr>
            <w:tcW w:w="1276" w:type="dxa"/>
            <w:tcBorders>
              <w:top w:val="single" w:sz="6" w:space="0" w:color="auto"/>
              <w:left w:val="single" w:sz="6" w:space="0" w:color="auto"/>
              <w:bottom w:val="single" w:sz="6" w:space="0" w:color="auto"/>
              <w:right w:val="single" w:sz="6" w:space="0" w:color="auto"/>
            </w:tcBorders>
          </w:tcPr>
          <w:p w:rsidR="006C4B2A" w:rsidRPr="00C84969" w:rsidRDefault="006C4B2A" w:rsidP="00C167CF">
            <w:pPr>
              <w:jc w:val="center"/>
              <w:rPr>
                <w:rFonts w:ascii="Times New Roman" w:hAnsi="Times New Roman" w:cs="Times New Roman"/>
                <w:lang w:val="uk-UA"/>
              </w:rPr>
            </w:pPr>
          </w:p>
        </w:tc>
        <w:tc>
          <w:tcPr>
            <w:tcW w:w="1843" w:type="dxa"/>
            <w:tcBorders>
              <w:top w:val="single" w:sz="6" w:space="0" w:color="auto"/>
              <w:left w:val="single" w:sz="6" w:space="0" w:color="auto"/>
              <w:bottom w:val="single" w:sz="6" w:space="0" w:color="auto"/>
              <w:right w:val="single" w:sz="6" w:space="0" w:color="auto"/>
            </w:tcBorders>
          </w:tcPr>
          <w:p w:rsidR="006C4B2A" w:rsidRPr="00970F75" w:rsidRDefault="006C4B2A" w:rsidP="00C167CF">
            <w:pPr>
              <w:jc w:val="center"/>
              <w:rPr>
                <w:rFonts w:ascii="Times New Roman" w:hAnsi="Times New Roman" w:cs="Times New Roman"/>
                <w:bCs/>
                <w:sz w:val="20"/>
                <w:szCs w:val="20"/>
              </w:rPr>
            </w:pPr>
          </w:p>
        </w:tc>
        <w:tc>
          <w:tcPr>
            <w:tcW w:w="1727" w:type="dxa"/>
            <w:tcBorders>
              <w:top w:val="single" w:sz="6" w:space="0" w:color="auto"/>
              <w:left w:val="single" w:sz="6" w:space="0" w:color="auto"/>
              <w:bottom w:val="single" w:sz="6" w:space="0" w:color="auto"/>
              <w:right w:val="single" w:sz="6" w:space="0" w:color="auto"/>
            </w:tcBorders>
          </w:tcPr>
          <w:p w:rsidR="006C4B2A" w:rsidRPr="00970F75" w:rsidRDefault="006C4B2A" w:rsidP="00C167CF">
            <w:pPr>
              <w:jc w:val="center"/>
              <w:rPr>
                <w:rFonts w:ascii="Times New Roman" w:hAnsi="Times New Roman" w:cs="Times New Roman"/>
                <w:bCs/>
                <w:sz w:val="20"/>
                <w:szCs w:val="20"/>
              </w:rPr>
            </w:pPr>
          </w:p>
        </w:tc>
      </w:tr>
      <w:tr w:rsidR="006C4B2A" w:rsidRPr="00970F75" w:rsidTr="00C167CF">
        <w:trPr>
          <w:trHeight w:val="371"/>
        </w:trPr>
        <w:tc>
          <w:tcPr>
            <w:tcW w:w="8222" w:type="dxa"/>
            <w:gridSpan w:val="5"/>
            <w:tcBorders>
              <w:top w:val="single" w:sz="6" w:space="0" w:color="auto"/>
              <w:left w:val="single" w:sz="6" w:space="0" w:color="auto"/>
              <w:bottom w:val="single" w:sz="6" w:space="0" w:color="auto"/>
              <w:right w:val="single" w:sz="6" w:space="0" w:color="auto"/>
            </w:tcBorders>
          </w:tcPr>
          <w:p w:rsidR="006C4B2A" w:rsidRPr="00970F75" w:rsidRDefault="006C4B2A" w:rsidP="00C167CF">
            <w:pPr>
              <w:jc w:val="right"/>
              <w:rPr>
                <w:rFonts w:ascii="Times New Roman" w:hAnsi="Times New Roman" w:cs="Times New Roman"/>
                <w:bCs/>
                <w:sz w:val="20"/>
                <w:szCs w:val="20"/>
              </w:rPr>
            </w:pPr>
            <w:r w:rsidRPr="00970F75">
              <w:rPr>
                <w:rFonts w:ascii="Times New Roman" w:hAnsi="Times New Roman" w:cs="Times New Roman"/>
                <w:b/>
                <w:bCs/>
                <w:sz w:val="24"/>
                <w:szCs w:val="24"/>
              </w:rPr>
              <w:t>Загальна вартість</w:t>
            </w:r>
            <w:r w:rsidR="00E67A75">
              <w:rPr>
                <w:rFonts w:ascii="Times New Roman" w:hAnsi="Times New Roman" w:cs="Times New Roman"/>
                <w:b/>
                <w:bCs/>
                <w:sz w:val="24"/>
                <w:szCs w:val="24"/>
                <w:lang w:val="uk-UA"/>
              </w:rPr>
              <w:t xml:space="preserve"> послуг</w:t>
            </w:r>
            <w:r w:rsidRPr="00970F75">
              <w:rPr>
                <w:rFonts w:ascii="Times New Roman" w:hAnsi="Times New Roman" w:cs="Times New Roman"/>
                <w:b/>
                <w:bCs/>
                <w:sz w:val="24"/>
                <w:szCs w:val="24"/>
              </w:rPr>
              <w:t>, грн., без ПДВ*</w:t>
            </w:r>
          </w:p>
        </w:tc>
        <w:tc>
          <w:tcPr>
            <w:tcW w:w="1727" w:type="dxa"/>
            <w:tcBorders>
              <w:top w:val="single" w:sz="6" w:space="0" w:color="auto"/>
              <w:left w:val="single" w:sz="6" w:space="0" w:color="auto"/>
              <w:bottom w:val="single" w:sz="6" w:space="0" w:color="auto"/>
              <w:right w:val="single" w:sz="6" w:space="0" w:color="auto"/>
            </w:tcBorders>
          </w:tcPr>
          <w:p w:rsidR="006C4B2A" w:rsidRPr="00970F75" w:rsidRDefault="006C4B2A" w:rsidP="00C167CF">
            <w:pPr>
              <w:jc w:val="center"/>
              <w:rPr>
                <w:rFonts w:ascii="Times New Roman" w:hAnsi="Times New Roman" w:cs="Times New Roman"/>
                <w:bCs/>
                <w:sz w:val="20"/>
                <w:szCs w:val="20"/>
              </w:rPr>
            </w:pPr>
          </w:p>
        </w:tc>
      </w:tr>
      <w:tr w:rsidR="006C4B2A" w:rsidRPr="00970F75" w:rsidTr="00C167CF">
        <w:trPr>
          <w:trHeight w:val="371"/>
        </w:trPr>
        <w:tc>
          <w:tcPr>
            <w:tcW w:w="8222" w:type="dxa"/>
            <w:gridSpan w:val="5"/>
            <w:tcBorders>
              <w:top w:val="single" w:sz="6" w:space="0" w:color="auto"/>
              <w:left w:val="single" w:sz="6" w:space="0" w:color="auto"/>
              <w:bottom w:val="single" w:sz="6" w:space="0" w:color="auto"/>
              <w:right w:val="single" w:sz="6" w:space="0" w:color="auto"/>
            </w:tcBorders>
          </w:tcPr>
          <w:p w:rsidR="006C4B2A" w:rsidRPr="00970F75" w:rsidRDefault="006C4B2A" w:rsidP="00C167CF">
            <w:pPr>
              <w:jc w:val="right"/>
              <w:rPr>
                <w:rFonts w:ascii="Times New Roman" w:hAnsi="Times New Roman" w:cs="Times New Roman"/>
                <w:b/>
                <w:bCs/>
                <w:sz w:val="24"/>
                <w:szCs w:val="24"/>
              </w:rPr>
            </w:pPr>
            <w:r w:rsidRPr="00970F75">
              <w:rPr>
                <w:rFonts w:ascii="Times New Roman" w:hAnsi="Times New Roman" w:cs="Times New Roman"/>
                <w:b/>
                <w:bCs/>
                <w:sz w:val="24"/>
                <w:szCs w:val="24"/>
              </w:rPr>
              <w:t>ПДВ, грн.**</w:t>
            </w:r>
          </w:p>
        </w:tc>
        <w:tc>
          <w:tcPr>
            <w:tcW w:w="1727" w:type="dxa"/>
            <w:tcBorders>
              <w:top w:val="single" w:sz="6" w:space="0" w:color="auto"/>
              <w:left w:val="single" w:sz="6" w:space="0" w:color="auto"/>
              <w:bottom w:val="single" w:sz="6" w:space="0" w:color="auto"/>
              <w:right w:val="single" w:sz="6" w:space="0" w:color="auto"/>
            </w:tcBorders>
          </w:tcPr>
          <w:p w:rsidR="006C4B2A" w:rsidRPr="00970F75" w:rsidRDefault="006C4B2A" w:rsidP="00C167CF">
            <w:pPr>
              <w:jc w:val="center"/>
              <w:rPr>
                <w:rFonts w:ascii="Times New Roman" w:hAnsi="Times New Roman" w:cs="Times New Roman"/>
                <w:bCs/>
                <w:sz w:val="20"/>
                <w:szCs w:val="20"/>
              </w:rPr>
            </w:pPr>
          </w:p>
        </w:tc>
      </w:tr>
      <w:tr w:rsidR="006C4B2A" w:rsidRPr="00970F75" w:rsidTr="00C167CF">
        <w:trPr>
          <w:trHeight w:val="376"/>
        </w:trPr>
        <w:tc>
          <w:tcPr>
            <w:tcW w:w="8222" w:type="dxa"/>
            <w:gridSpan w:val="5"/>
            <w:tcBorders>
              <w:top w:val="single" w:sz="6" w:space="0" w:color="auto"/>
              <w:left w:val="single" w:sz="6" w:space="0" w:color="auto"/>
              <w:bottom w:val="single" w:sz="6" w:space="0" w:color="auto"/>
              <w:right w:val="single" w:sz="6" w:space="0" w:color="auto"/>
            </w:tcBorders>
          </w:tcPr>
          <w:p w:rsidR="006C4B2A" w:rsidRPr="00970F75" w:rsidRDefault="006C4B2A" w:rsidP="00C167CF">
            <w:pPr>
              <w:jc w:val="right"/>
              <w:rPr>
                <w:rFonts w:ascii="Times New Roman" w:hAnsi="Times New Roman" w:cs="Times New Roman"/>
                <w:b/>
                <w:bCs/>
                <w:sz w:val="24"/>
                <w:szCs w:val="24"/>
              </w:rPr>
            </w:pPr>
            <w:r w:rsidRPr="00970F75">
              <w:rPr>
                <w:rFonts w:ascii="Times New Roman" w:hAnsi="Times New Roman" w:cs="Times New Roman"/>
                <w:b/>
                <w:bCs/>
                <w:sz w:val="24"/>
                <w:szCs w:val="24"/>
              </w:rPr>
              <w:t>Загальна вартість</w:t>
            </w:r>
            <w:r w:rsidR="00E67A75">
              <w:rPr>
                <w:rFonts w:ascii="Times New Roman" w:hAnsi="Times New Roman" w:cs="Times New Roman"/>
                <w:b/>
                <w:bCs/>
                <w:sz w:val="24"/>
                <w:szCs w:val="24"/>
                <w:lang w:val="uk-UA"/>
              </w:rPr>
              <w:t xml:space="preserve"> послуг</w:t>
            </w:r>
            <w:r w:rsidRPr="00970F75">
              <w:rPr>
                <w:rFonts w:ascii="Times New Roman" w:hAnsi="Times New Roman" w:cs="Times New Roman"/>
                <w:b/>
                <w:bCs/>
                <w:sz w:val="24"/>
                <w:szCs w:val="24"/>
              </w:rPr>
              <w:t>, грн., з ПДВ**</w:t>
            </w:r>
          </w:p>
        </w:tc>
        <w:tc>
          <w:tcPr>
            <w:tcW w:w="1727" w:type="dxa"/>
            <w:tcBorders>
              <w:top w:val="single" w:sz="6" w:space="0" w:color="auto"/>
              <w:left w:val="single" w:sz="6" w:space="0" w:color="auto"/>
              <w:bottom w:val="single" w:sz="6" w:space="0" w:color="auto"/>
              <w:right w:val="single" w:sz="6" w:space="0" w:color="auto"/>
            </w:tcBorders>
          </w:tcPr>
          <w:p w:rsidR="006C4B2A" w:rsidRPr="00970F75" w:rsidRDefault="006C4B2A" w:rsidP="00C167CF">
            <w:pPr>
              <w:jc w:val="center"/>
              <w:rPr>
                <w:rFonts w:ascii="Times New Roman" w:hAnsi="Times New Roman" w:cs="Times New Roman"/>
                <w:b/>
                <w:bCs/>
                <w:sz w:val="24"/>
                <w:szCs w:val="24"/>
              </w:rPr>
            </w:pPr>
          </w:p>
        </w:tc>
      </w:tr>
      <w:tr w:rsidR="006C4B2A" w:rsidRPr="00970F75" w:rsidTr="00C167CF">
        <w:trPr>
          <w:trHeight w:val="376"/>
        </w:trPr>
        <w:tc>
          <w:tcPr>
            <w:tcW w:w="9949" w:type="dxa"/>
            <w:gridSpan w:val="6"/>
            <w:tcBorders>
              <w:top w:val="single" w:sz="6" w:space="0" w:color="auto"/>
              <w:left w:val="single" w:sz="6" w:space="0" w:color="auto"/>
              <w:bottom w:val="single" w:sz="6" w:space="0" w:color="auto"/>
              <w:right w:val="single" w:sz="6" w:space="0" w:color="auto"/>
            </w:tcBorders>
          </w:tcPr>
          <w:p w:rsidR="006C4B2A" w:rsidRPr="00970F75" w:rsidRDefault="006C4B2A" w:rsidP="00C167CF">
            <w:pPr>
              <w:jc w:val="right"/>
              <w:rPr>
                <w:rFonts w:ascii="Times New Roman" w:hAnsi="Times New Roman" w:cs="Times New Roman"/>
                <w:bCs/>
              </w:rPr>
            </w:pPr>
            <w:r w:rsidRPr="00970F75">
              <w:rPr>
                <w:rFonts w:ascii="Times New Roman" w:hAnsi="Times New Roman" w:cs="Times New Roman"/>
                <w:b/>
                <w:bCs/>
              </w:rPr>
              <w:t>Загальна вартість (зазначається з ПДВ**)  ___________________________________________________                               (словами)</w:t>
            </w:r>
          </w:p>
        </w:tc>
      </w:tr>
    </w:tbl>
    <w:p w:rsidR="006C4B2A" w:rsidRPr="00970F75" w:rsidRDefault="006C4B2A" w:rsidP="006C4B2A">
      <w:pPr>
        <w:ind w:firstLine="454"/>
        <w:jc w:val="both"/>
        <w:rPr>
          <w:rFonts w:ascii="Times New Roman" w:hAnsi="Times New Roman" w:cs="Times New Roman"/>
        </w:rPr>
      </w:pPr>
    </w:p>
    <w:p w:rsidR="006C4B2A" w:rsidRPr="000373A1" w:rsidRDefault="006C4B2A" w:rsidP="006C4B2A">
      <w:pPr>
        <w:rPr>
          <w:rFonts w:ascii="Times New Roman" w:hAnsi="Times New Roman"/>
          <w:b/>
          <w:i/>
          <w:sz w:val="20"/>
          <w:szCs w:val="20"/>
        </w:rPr>
      </w:pPr>
      <w:r w:rsidRPr="000373A1">
        <w:rPr>
          <w:rFonts w:ascii="Times New Roman" w:hAnsi="Times New Roman"/>
          <w:b/>
          <w:i/>
          <w:sz w:val="20"/>
          <w:szCs w:val="20"/>
        </w:rPr>
        <w:t>Примітки:</w:t>
      </w:r>
    </w:p>
    <w:p w:rsidR="006C4B2A" w:rsidRPr="000373A1" w:rsidRDefault="006C4B2A" w:rsidP="006C4B2A">
      <w:pPr>
        <w:ind w:firstLine="426"/>
        <w:jc w:val="both"/>
        <w:rPr>
          <w:rFonts w:ascii="Times New Roman" w:hAnsi="Times New Roman"/>
          <w:b/>
          <w:i/>
          <w:color w:val="000000"/>
          <w:u w:val="single"/>
        </w:rPr>
      </w:pPr>
      <w:r w:rsidRPr="000373A1">
        <w:rPr>
          <w:rFonts w:ascii="Times New Roman" w:hAnsi="Times New Roman"/>
          <w:b/>
          <w:i/>
          <w:color w:val="000000"/>
        </w:rPr>
        <w:t>*Ціна за одиницю та загальна вартість зазначаються в гривнях та повинні містити не більше двох знаків після коми.</w:t>
      </w:r>
      <w:r w:rsidRPr="000373A1">
        <w:rPr>
          <w:rFonts w:ascii="Times New Roman" w:hAnsi="Times New Roman"/>
        </w:rPr>
        <w:t xml:space="preserve"> </w:t>
      </w:r>
    </w:p>
    <w:p w:rsidR="006C4B2A" w:rsidRPr="000373A1" w:rsidRDefault="006C4B2A" w:rsidP="006C4B2A">
      <w:pPr>
        <w:ind w:firstLine="426"/>
        <w:jc w:val="both"/>
        <w:rPr>
          <w:rFonts w:ascii="Times New Roman" w:hAnsi="Times New Roman"/>
          <w:b/>
          <w:i/>
          <w:color w:val="000000"/>
        </w:rPr>
      </w:pPr>
      <w:r w:rsidRPr="000373A1">
        <w:rPr>
          <w:rFonts w:ascii="Times New Roman" w:hAnsi="Times New Roman"/>
          <w:b/>
          <w:i/>
        </w:rPr>
        <w:t>**Для платників ПДВ</w:t>
      </w:r>
    </w:p>
    <w:p w:rsidR="00F40856" w:rsidRDefault="006C4B2A" w:rsidP="006C4B2A">
      <w:pPr>
        <w:ind w:firstLine="426"/>
        <w:jc w:val="both"/>
        <w:rPr>
          <w:rFonts w:ascii="Times New Roman" w:hAnsi="Times New Roman"/>
        </w:rPr>
      </w:pPr>
      <w:r w:rsidRPr="000373A1">
        <w:rPr>
          <w:rFonts w:ascii="Times New Roman" w:hAnsi="Times New Roman"/>
        </w:rPr>
        <w:t xml:space="preserve">1. Ми погоджуємося дотримуватися умов цієї пропозиції </w:t>
      </w:r>
      <w:r w:rsidR="00F40856" w:rsidRPr="00F40856">
        <w:rPr>
          <w:rFonts w:ascii="Times New Roman" w:hAnsi="Times New Roman"/>
        </w:rPr>
        <w:t xml:space="preserve">протягом 90 (дев’яносто) днів з дати кінцевого строку подання тендерних пропозицій. </w:t>
      </w:r>
    </w:p>
    <w:p w:rsidR="006C4B2A" w:rsidRPr="000373A1" w:rsidRDefault="006C4B2A" w:rsidP="006C4B2A">
      <w:pPr>
        <w:ind w:firstLine="426"/>
        <w:jc w:val="both"/>
        <w:rPr>
          <w:rFonts w:ascii="Times New Roman" w:hAnsi="Times New Roman"/>
        </w:rPr>
      </w:pPr>
      <w:r w:rsidRPr="000373A1">
        <w:rPr>
          <w:rFonts w:ascii="Times New Roman" w:hAnsi="Times New Roman"/>
        </w:rPr>
        <w:t>2. Ми погоджуємося з умовами, що Замовник може відхилити нашу чи всі пропозиції, та розуміємо, що Замовник не обмежений у прийнятті будь-якої іншої пропозиції з більш вигідними для Замовника умовами.</w:t>
      </w:r>
    </w:p>
    <w:p w:rsidR="006C4B2A" w:rsidRPr="000373A1" w:rsidRDefault="006C4B2A" w:rsidP="006C4B2A">
      <w:pPr>
        <w:ind w:firstLine="426"/>
        <w:jc w:val="both"/>
        <w:rPr>
          <w:rFonts w:ascii="Times New Roman" w:hAnsi="Times New Roman"/>
        </w:rPr>
      </w:pPr>
      <w:r w:rsidRPr="000373A1">
        <w:rPr>
          <w:rFonts w:ascii="Times New Roman" w:hAnsi="Times New Roman"/>
        </w:rPr>
        <w:t>3. У разі визначення нас Переможцем ми погоджуємося:</w:t>
      </w:r>
    </w:p>
    <w:p w:rsidR="006C4B2A" w:rsidRPr="000373A1" w:rsidRDefault="006C4B2A" w:rsidP="006C4B2A">
      <w:pPr>
        <w:ind w:firstLine="426"/>
        <w:jc w:val="both"/>
        <w:rPr>
          <w:rFonts w:ascii="Times New Roman" w:hAnsi="Times New Roman"/>
        </w:rPr>
      </w:pPr>
      <w:r w:rsidRPr="000373A1">
        <w:rPr>
          <w:rFonts w:ascii="Times New Roman" w:hAnsi="Times New Roman"/>
        </w:rPr>
        <w:t xml:space="preserve">      - </w:t>
      </w:r>
      <w:r w:rsidRPr="000373A1">
        <w:rPr>
          <w:rFonts w:ascii="Times New Roman" w:eastAsia="SimSun" w:hAnsi="Times New Roman"/>
          <w:kern w:val="3"/>
        </w:rPr>
        <w:t xml:space="preserve">з істотними умовами договору про закупівлю та </w:t>
      </w:r>
      <w:proofErr w:type="gramStart"/>
      <w:r w:rsidRPr="000373A1">
        <w:rPr>
          <w:rFonts w:ascii="Times New Roman" w:eastAsia="SimSun" w:hAnsi="Times New Roman"/>
          <w:kern w:val="3"/>
        </w:rPr>
        <w:t>неможливістю  змінювати</w:t>
      </w:r>
      <w:proofErr w:type="gramEnd"/>
      <w:r w:rsidRPr="000373A1">
        <w:rPr>
          <w:rFonts w:ascii="Times New Roman" w:eastAsia="SimSun" w:hAnsi="Times New Roman"/>
          <w:kern w:val="3"/>
        </w:rPr>
        <w:t xml:space="preserve"> їх після його підписання до виконання зобов’язань сторонами в повному обсязі, крім випадків, визначених в даній тендерній документації;</w:t>
      </w:r>
    </w:p>
    <w:p w:rsidR="006C4B2A" w:rsidRPr="000373A1" w:rsidRDefault="006C4B2A" w:rsidP="006C4B2A">
      <w:pPr>
        <w:ind w:firstLine="426"/>
        <w:jc w:val="both"/>
        <w:rPr>
          <w:rFonts w:ascii="Times New Roman" w:hAnsi="Times New Roman"/>
        </w:rPr>
      </w:pPr>
      <w:r w:rsidRPr="000373A1">
        <w:rPr>
          <w:rFonts w:ascii="Times New Roman" w:hAnsi="Times New Roman"/>
        </w:rPr>
        <w:lastRenderedPageBreak/>
        <w:t xml:space="preserve">      -  укласти договір про закупівлю на умовах, проєкту договору, викладених у </w:t>
      </w:r>
      <w:r w:rsidRPr="000373A1">
        <w:rPr>
          <w:rFonts w:ascii="Times New Roman" w:hAnsi="Times New Roman"/>
          <w:b/>
        </w:rPr>
        <w:t>Додатку 4</w:t>
      </w:r>
      <w:r w:rsidRPr="000373A1">
        <w:rPr>
          <w:rFonts w:ascii="Times New Roman" w:hAnsi="Times New Roman"/>
        </w:rPr>
        <w:t xml:space="preserve"> до цієї тендерної документації.</w:t>
      </w:r>
    </w:p>
    <w:p w:rsidR="006C4B2A" w:rsidRPr="000373A1" w:rsidRDefault="006C4B2A" w:rsidP="006C4B2A">
      <w:pPr>
        <w:tabs>
          <w:tab w:val="left" w:pos="708"/>
          <w:tab w:val="left" w:pos="2160"/>
          <w:tab w:val="left" w:pos="3600"/>
        </w:tabs>
        <w:suppressAutoHyphens/>
        <w:spacing w:line="240" w:lineRule="auto"/>
        <w:ind w:firstLine="426"/>
        <w:jc w:val="both"/>
        <w:rPr>
          <w:rFonts w:ascii="Times New Roman" w:eastAsia="Times New Roman" w:hAnsi="Times New Roman" w:cs="Times New Roman"/>
          <w:sz w:val="20"/>
          <w:szCs w:val="20"/>
          <w:shd w:val="clear" w:color="auto" w:fill="FFFFFF"/>
          <w:lang w:val="uk-UA" w:eastAsia="zh-CN"/>
        </w:rPr>
      </w:pPr>
      <w:r w:rsidRPr="000373A1">
        <w:rPr>
          <w:rFonts w:ascii="Times New Roman" w:eastAsia="Times New Roman" w:hAnsi="Times New Roman" w:cs="Times New Roman"/>
          <w:sz w:val="20"/>
          <w:szCs w:val="20"/>
          <w:lang w:val="uk-UA" w:eastAsia="zh-CN"/>
        </w:rPr>
        <w:t xml:space="preserve">4.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F40856" w:rsidRPr="00F40856">
        <w:rPr>
          <w:rFonts w:ascii="Times New Roman" w:eastAsia="Times New Roman" w:hAnsi="Times New Roman" w:cs="Times New Roman"/>
          <w:sz w:val="20"/>
          <w:szCs w:val="20"/>
          <w:shd w:val="clear" w:color="auto" w:fill="FFFFFF"/>
          <w:lang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w:t>
      </w:r>
      <w:proofErr w:type="gramStart"/>
      <w:r w:rsidR="00F40856" w:rsidRPr="00F40856">
        <w:rPr>
          <w:rFonts w:ascii="Times New Roman" w:eastAsia="Times New Roman" w:hAnsi="Times New Roman" w:cs="Times New Roman"/>
          <w:sz w:val="20"/>
          <w:szCs w:val="20"/>
          <w:shd w:val="clear" w:color="auto" w:fill="FFFFFF"/>
          <w:lang w:eastAsia="zh-CN"/>
        </w:rPr>
        <w:t>закупівлю.</w:t>
      </w:r>
      <w:r w:rsidRPr="000373A1">
        <w:rPr>
          <w:rFonts w:ascii="Times New Roman" w:eastAsia="Times New Roman" w:hAnsi="Times New Roman" w:cs="Times New Roman"/>
          <w:sz w:val="20"/>
          <w:szCs w:val="20"/>
          <w:shd w:val="clear" w:color="auto" w:fill="FFFFFF"/>
          <w:lang w:val="uk-UA" w:eastAsia="zh-CN"/>
        </w:rPr>
        <w:t>.</w:t>
      </w:r>
      <w:proofErr w:type="gramEnd"/>
    </w:p>
    <w:p w:rsidR="006C4B2A" w:rsidRPr="000373A1" w:rsidRDefault="006C4B2A" w:rsidP="006C4B2A">
      <w:pPr>
        <w:ind w:firstLine="426"/>
        <w:jc w:val="both"/>
        <w:rPr>
          <w:rFonts w:ascii="Times New Roman" w:hAnsi="Times New Roman"/>
        </w:rPr>
      </w:pPr>
      <w:r w:rsidRPr="000373A1">
        <w:rPr>
          <w:rFonts w:ascii="Times New Roman" w:hAnsi="Times New Roman"/>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C4B2A" w:rsidRPr="000373A1" w:rsidRDefault="006C4B2A" w:rsidP="006C4B2A">
      <w:pPr>
        <w:shd w:val="clear" w:color="auto" w:fill="FFFFFF"/>
        <w:jc w:val="both"/>
        <w:rPr>
          <w:rFonts w:ascii="Times New Roman" w:hAnsi="Times New Roman"/>
          <w:iCs/>
          <w:sz w:val="24"/>
          <w:szCs w:val="24"/>
          <w:u w:val="single"/>
          <w:lang w:eastAsia="ar-SA"/>
        </w:rPr>
      </w:pPr>
    </w:p>
    <w:p w:rsidR="006C4B2A" w:rsidRPr="00970F75" w:rsidRDefault="006C4B2A" w:rsidP="006C4B2A">
      <w:pPr>
        <w:ind w:firstLine="454"/>
        <w:jc w:val="both"/>
        <w:rPr>
          <w:rFonts w:ascii="Times New Roman" w:hAnsi="Times New Roman" w:cs="Times New Roman"/>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6C4B2A" w:rsidRPr="00970F75" w:rsidTr="00C167CF">
        <w:tc>
          <w:tcPr>
            <w:tcW w:w="3342" w:type="dxa"/>
          </w:tcPr>
          <w:p w:rsidR="006C4B2A" w:rsidRPr="00970F75" w:rsidRDefault="006C4B2A" w:rsidP="00C167CF">
            <w:pPr>
              <w:jc w:val="center"/>
              <w:rPr>
                <w:rFonts w:ascii="Times New Roman" w:hAnsi="Times New Roman" w:cs="Times New Roman"/>
                <w:lang w:val="uk-UA"/>
              </w:rPr>
            </w:pPr>
            <w:r w:rsidRPr="00970F75">
              <w:rPr>
                <w:rFonts w:ascii="Times New Roman" w:hAnsi="Times New Roman" w:cs="Times New Roman"/>
                <w:sz w:val="20"/>
                <w:szCs w:val="20"/>
                <w:lang w:val="uk-UA"/>
              </w:rPr>
              <w:t>________________________</w:t>
            </w:r>
          </w:p>
        </w:tc>
        <w:tc>
          <w:tcPr>
            <w:tcW w:w="3341" w:type="dxa"/>
          </w:tcPr>
          <w:p w:rsidR="006C4B2A" w:rsidRPr="00970F75" w:rsidRDefault="006C4B2A" w:rsidP="00C167CF">
            <w:pPr>
              <w:jc w:val="center"/>
              <w:rPr>
                <w:rFonts w:ascii="Times New Roman" w:hAnsi="Times New Roman" w:cs="Times New Roman"/>
                <w:lang w:val="uk-UA"/>
              </w:rPr>
            </w:pPr>
            <w:r w:rsidRPr="00970F75">
              <w:rPr>
                <w:rFonts w:ascii="Times New Roman" w:hAnsi="Times New Roman" w:cs="Times New Roman"/>
                <w:sz w:val="20"/>
                <w:szCs w:val="20"/>
                <w:lang w:val="uk-UA"/>
              </w:rPr>
              <w:t>________________________</w:t>
            </w:r>
          </w:p>
        </w:tc>
        <w:tc>
          <w:tcPr>
            <w:tcW w:w="3341" w:type="dxa"/>
          </w:tcPr>
          <w:p w:rsidR="006C4B2A" w:rsidRPr="00970F75" w:rsidRDefault="006C4B2A" w:rsidP="00C167CF">
            <w:pPr>
              <w:jc w:val="center"/>
              <w:rPr>
                <w:rFonts w:ascii="Times New Roman" w:hAnsi="Times New Roman" w:cs="Times New Roman"/>
                <w:lang w:val="uk-UA"/>
              </w:rPr>
            </w:pPr>
            <w:r w:rsidRPr="00970F75">
              <w:rPr>
                <w:rFonts w:ascii="Times New Roman" w:hAnsi="Times New Roman" w:cs="Times New Roman"/>
                <w:sz w:val="20"/>
                <w:szCs w:val="20"/>
                <w:lang w:val="uk-UA"/>
              </w:rPr>
              <w:t>________________________</w:t>
            </w:r>
          </w:p>
        </w:tc>
      </w:tr>
      <w:tr w:rsidR="006C4B2A" w:rsidRPr="00970F75" w:rsidTr="00C167CF">
        <w:tc>
          <w:tcPr>
            <w:tcW w:w="3342" w:type="dxa"/>
          </w:tcPr>
          <w:p w:rsidR="006C4B2A" w:rsidRPr="00970F75" w:rsidRDefault="006C4B2A" w:rsidP="00C167CF">
            <w:pPr>
              <w:jc w:val="center"/>
              <w:rPr>
                <w:rFonts w:ascii="Times New Roman" w:hAnsi="Times New Roman" w:cs="Times New Roman"/>
                <w:lang w:val="uk-UA"/>
              </w:rPr>
            </w:pPr>
            <w:r w:rsidRPr="00970F75">
              <w:rPr>
                <w:rFonts w:ascii="Times New Roman" w:hAnsi="Times New Roman" w:cs="Times New Roman"/>
                <w:i/>
                <w:sz w:val="16"/>
                <w:szCs w:val="16"/>
                <w:lang w:val="uk-UA"/>
              </w:rPr>
              <w:t>посада уповноваженої особи Учасника</w:t>
            </w:r>
          </w:p>
        </w:tc>
        <w:tc>
          <w:tcPr>
            <w:tcW w:w="3341" w:type="dxa"/>
          </w:tcPr>
          <w:p w:rsidR="006C4B2A" w:rsidRPr="00970F75" w:rsidRDefault="006C4B2A" w:rsidP="00C167CF">
            <w:pPr>
              <w:jc w:val="center"/>
              <w:rPr>
                <w:rFonts w:ascii="Times New Roman" w:hAnsi="Times New Roman" w:cs="Times New Roman"/>
                <w:lang w:val="uk-UA"/>
              </w:rPr>
            </w:pPr>
            <w:r w:rsidRPr="00970F75">
              <w:rPr>
                <w:rFonts w:ascii="Times New Roman" w:hAnsi="Times New Roman" w:cs="Times New Roman"/>
                <w:i/>
                <w:sz w:val="16"/>
                <w:szCs w:val="16"/>
                <w:lang w:val="uk-UA"/>
              </w:rPr>
              <w:t>підпис та печатка</w:t>
            </w:r>
          </w:p>
        </w:tc>
        <w:tc>
          <w:tcPr>
            <w:tcW w:w="3341" w:type="dxa"/>
          </w:tcPr>
          <w:p w:rsidR="006C4B2A" w:rsidRPr="00970F75" w:rsidRDefault="006C4B2A" w:rsidP="00C167CF">
            <w:pPr>
              <w:jc w:val="center"/>
              <w:rPr>
                <w:rFonts w:ascii="Times New Roman" w:hAnsi="Times New Roman" w:cs="Times New Roman"/>
                <w:lang w:val="uk-UA"/>
              </w:rPr>
            </w:pPr>
            <w:r w:rsidRPr="00970F75">
              <w:rPr>
                <w:rFonts w:ascii="Times New Roman" w:hAnsi="Times New Roman" w:cs="Times New Roman"/>
                <w:i/>
                <w:sz w:val="16"/>
                <w:szCs w:val="16"/>
                <w:lang w:val="uk-UA"/>
              </w:rPr>
              <w:t>прізвище, ініціали</w:t>
            </w:r>
          </w:p>
        </w:tc>
      </w:tr>
    </w:tbl>
    <w:p w:rsidR="006C4B2A" w:rsidRPr="00970F75" w:rsidRDefault="006C4B2A" w:rsidP="006C4B2A">
      <w:pPr>
        <w:ind w:firstLine="454"/>
        <w:jc w:val="both"/>
        <w:rPr>
          <w:rFonts w:ascii="Times New Roman" w:hAnsi="Times New Roman" w:cs="Times New Roman"/>
          <w:lang w:val="uk-UA"/>
        </w:rPr>
      </w:pPr>
    </w:p>
    <w:p w:rsidR="006C4B2A" w:rsidRPr="00970F75" w:rsidRDefault="006C4B2A" w:rsidP="006C4B2A">
      <w:pPr>
        <w:rPr>
          <w:b/>
          <w:lang w:val="uk-UA" w:eastAsia="uk-UA"/>
        </w:rPr>
      </w:pPr>
      <w:r w:rsidRPr="00970F75">
        <w:rPr>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6C4B2A" w:rsidRDefault="006C4B2A" w:rsidP="006C4B2A">
      <w:pPr>
        <w:tabs>
          <w:tab w:val="left" w:pos="4132"/>
        </w:tabs>
        <w:rPr>
          <w:lang w:val="uk-UA"/>
        </w:rPr>
      </w:pPr>
    </w:p>
    <w:p w:rsidR="006C4B2A" w:rsidRPr="00970F75" w:rsidRDefault="006C4B2A" w:rsidP="006C4B2A">
      <w:pPr>
        <w:tabs>
          <w:tab w:val="left" w:pos="4132"/>
        </w:tabs>
        <w:rPr>
          <w:lang w:val="uk-UA"/>
        </w:rPr>
      </w:pPr>
    </w:p>
    <w:p w:rsidR="006C4B2A" w:rsidRPr="006C4B2A" w:rsidRDefault="006C4B2A">
      <w:pPr>
        <w:tabs>
          <w:tab w:val="left" w:pos="4132"/>
        </w:tabs>
        <w:rPr>
          <w:lang w:val="uk-UA"/>
        </w:rPr>
      </w:pPr>
    </w:p>
    <w:p w:rsidR="006C4B2A" w:rsidRDefault="006C4B2A">
      <w:pPr>
        <w:tabs>
          <w:tab w:val="left" w:pos="4132"/>
        </w:tabs>
      </w:pPr>
    </w:p>
    <w:p w:rsidR="006C4B2A" w:rsidRDefault="006C4B2A">
      <w:pPr>
        <w:tabs>
          <w:tab w:val="left" w:pos="4132"/>
        </w:tabs>
      </w:pPr>
    </w:p>
    <w:p w:rsidR="006C4B2A" w:rsidRDefault="006C4B2A">
      <w:pPr>
        <w:tabs>
          <w:tab w:val="left" w:pos="4132"/>
        </w:tabs>
      </w:pPr>
    </w:p>
    <w:p w:rsidR="006C4B2A" w:rsidRDefault="006C4B2A">
      <w:pPr>
        <w:tabs>
          <w:tab w:val="left" w:pos="4132"/>
        </w:tabs>
      </w:pPr>
    </w:p>
    <w:sectPr w:rsidR="006C4B2A">
      <w:headerReference w:type="default" r:id="rId18"/>
      <w:footerReference w:type="default" r:id="rId19"/>
      <w:pgSz w:w="11906" w:h="16838"/>
      <w:pgMar w:top="719" w:right="850" w:bottom="850" w:left="1418"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69D" w:rsidRDefault="004E169D">
      <w:pPr>
        <w:spacing w:line="240" w:lineRule="auto"/>
      </w:pPr>
      <w:r>
        <w:separator/>
      </w:r>
    </w:p>
  </w:endnote>
  <w:endnote w:type="continuationSeparator" w:id="0">
    <w:p w:rsidR="004E169D" w:rsidRDefault="004E1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sWinCTT">
    <w:altName w:val="Times New Roman"/>
    <w:charset w:val="CC"/>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sans-serif">
    <w:altName w:val="Trebuchet MS"/>
    <w:charset w:val="00"/>
    <w:family w:val="auto"/>
    <w:pitch w:val="default"/>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BDB" w:rsidRDefault="00D20BDB">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7C5480">
      <w:rPr>
        <w:noProof/>
        <w:color w:val="000000"/>
      </w:rPr>
      <w:t>28</w:t>
    </w:r>
    <w:r>
      <w:rPr>
        <w:color w:val="000000"/>
      </w:rPr>
      <w:fldChar w:fldCharType="end"/>
    </w:r>
  </w:p>
  <w:p w:rsidR="00D20BDB" w:rsidRDefault="00D20BDB">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69D" w:rsidRDefault="004E169D">
      <w:r>
        <w:separator/>
      </w:r>
    </w:p>
  </w:footnote>
  <w:footnote w:type="continuationSeparator" w:id="0">
    <w:p w:rsidR="004E169D" w:rsidRDefault="004E16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BDB" w:rsidRDefault="00D20BD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7F0F87"/>
    <w:multiLevelType w:val="multilevel"/>
    <w:tmpl w:val="AB7F0F87"/>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F574CC5C"/>
    <w:multiLevelType w:val="multilevel"/>
    <w:tmpl w:val="F574CC5C"/>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A686DA8"/>
    <w:multiLevelType w:val="multilevel"/>
    <w:tmpl w:val="D39CB054"/>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86B6CC"/>
    <w:multiLevelType w:val="singleLevel"/>
    <w:tmpl w:val="0B86B6CC"/>
    <w:lvl w:ilvl="0">
      <w:start w:val="9"/>
      <w:numFmt w:val="decimal"/>
      <w:suff w:val="space"/>
      <w:lvlText w:val="%1)"/>
      <w:lvlJc w:val="left"/>
    </w:lvl>
  </w:abstractNum>
  <w:abstractNum w:abstractNumId="4" w15:restartNumberingAfterBreak="0">
    <w:nsid w:val="1A5C6F20"/>
    <w:multiLevelType w:val="multilevel"/>
    <w:tmpl w:val="028E4BA2"/>
    <w:lvl w:ilvl="0">
      <w:start w:val="4"/>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ABE2EB5"/>
    <w:multiLevelType w:val="multilevel"/>
    <w:tmpl w:val="E2E29F50"/>
    <w:lvl w:ilvl="0">
      <w:start w:val="5"/>
      <w:numFmt w:val="decimal"/>
      <w:lvlText w:val="%1."/>
      <w:lvlJc w:val="left"/>
      <w:pPr>
        <w:tabs>
          <w:tab w:val="num" w:pos="3479"/>
        </w:tabs>
        <w:ind w:left="3479" w:hanging="360"/>
      </w:pPr>
      <w:rPr>
        <w:rFonts w:ascii="Times New Roman" w:hAnsi="Times New Roman" w:cs="Times New Roman" w:hint="default"/>
        <w:b/>
        <w:bCs/>
      </w:rPr>
    </w:lvl>
    <w:lvl w:ilvl="1">
      <w:start w:val="1"/>
      <w:numFmt w:val="decimal"/>
      <w:lvlText w:val="%1.%2."/>
      <w:lvlJc w:val="left"/>
      <w:pPr>
        <w:tabs>
          <w:tab w:val="num" w:pos="360"/>
        </w:tabs>
        <w:ind w:left="360" w:hanging="360"/>
      </w:pPr>
      <w:rPr>
        <w:rFonts w:ascii="OfficinaSansWinCTT" w:hAnsi="OfficinaSansWinCTT"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6" w15:restartNumberingAfterBreak="0">
    <w:nsid w:val="30B13BC0"/>
    <w:multiLevelType w:val="hybridMultilevel"/>
    <w:tmpl w:val="F124AA9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FE4ABCC"/>
    <w:multiLevelType w:val="multilevel"/>
    <w:tmpl w:val="3FE4ABCC"/>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69D43EEF"/>
    <w:multiLevelType w:val="multilevel"/>
    <w:tmpl w:val="4A48FFDC"/>
    <w:lvl w:ilvl="0">
      <w:start w:val="1"/>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7A211695"/>
    <w:multiLevelType w:val="hybridMultilevel"/>
    <w:tmpl w:val="BE24EDE4"/>
    <w:lvl w:ilvl="0" w:tplc="E03ACE76">
      <w:start w:val="1"/>
      <w:numFmt w:val="decimal"/>
      <w:lvlText w:val="%1."/>
      <w:lvlJc w:val="left"/>
      <w:pPr>
        <w:tabs>
          <w:tab w:val="num" w:pos="720"/>
        </w:tabs>
        <w:ind w:left="720" w:hanging="360"/>
      </w:pPr>
      <w:rPr>
        <w:rFonts w:ascii="Calibri" w:eastAsia="Times New Roman" w:hAnsi="Calibri" w:cs="Times New Roman"/>
        <w:b/>
        <w:bCs/>
      </w:rPr>
    </w:lvl>
    <w:lvl w:ilvl="1" w:tplc="B5BEAD0A">
      <w:numFmt w:val="none"/>
      <w:lvlText w:val=""/>
      <w:lvlJc w:val="left"/>
      <w:pPr>
        <w:tabs>
          <w:tab w:val="num" w:pos="360"/>
        </w:tabs>
        <w:ind w:left="0" w:firstLine="0"/>
      </w:pPr>
    </w:lvl>
    <w:lvl w:ilvl="2" w:tplc="D472C90A">
      <w:numFmt w:val="none"/>
      <w:lvlText w:val=""/>
      <w:lvlJc w:val="left"/>
      <w:pPr>
        <w:tabs>
          <w:tab w:val="num" w:pos="360"/>
        </w:tabs>
        <w:ind w:left="0" w:firstLine="0"/>
      </w:pPr>
    </w:lvl>
    <w:lvl w:ilvl="3" w:tplc="0D0AAA82">
      <w:numFmt w:val="none"/>
      <w:lvlText w:val=""/>
      <w:lvlJc w:val="left"/>
      <w:pPr>
        <w:tabs>
          <w:tab w:val="num" w:pos="360"/>
        </w:tabs>
        <w:ind w:left="0" w:firstLine="0"/>
      </w:pPr>
    </w:lvl>
    <w:lvl w:ilvl="4" w:tplc="B8F2A4FC">
      <w:numFmt w:val="none"/>
      <w:lvlText w:val=""/>
      <w:lvlJc w:val="left"/>
      <w:pPr>
        <w:tabs>
          <w:tab w:val="num" w:pos="360"/>
        </w:tabs>
        <w:ind w:left="0" w:firstLine="0"/>
      </w:pPr>
    </w:lvl>
    <w:lvl w:ilvl="5" w:tplc="E6083E4E">
      <w:numFmt w:val="none"/>
      <w:lvlText w:val=""/>
      <w:lvlJc w:val="left"/>
      <w:pPr>
        <w:tabs>
          <w:tab w:val="num" w:pos="360"/>
        </w:tabs>
        <w:ind w:left="0" w:firstLine="0"/>
      </w:pPr>
    </w:lvl>
    <w:lvl w:ilvl="6" w:tplc="854AD738">
      <w:numFmt w:val="none"/>
      <w:lvlText w:val=""/>
      <w:lvlJc w:val="left"/>
      <w:pPr>
        <w:tabs>
          <w:tab w:val="num" w:pos="360"/>
        </w:tabs>
        <w:ind w:left="0" w:firstLine="0"/>
      </w:pPr>
    </w:lvl>
    <w:lvl w:ilvl="7" w:tplc="FD1A9CC2">
      <w:numFmt w:val="none"/>
      <w:lvlText w:val=""/>
      <w:lvlJc w:val="left"/>
      <w:pPr>
        <w:tabs>
          <w:tab w:val="num" w:pos="360"/>
        </w:tabs>
        <w:ind w:left="0" w:firstLine="0"/>
      </w:pPr>
    </w:lvl>
    <w:lvl w:ilvl="8" w:tplc="49BC049C">
      <w:numFmt w:val="none"/>
      <w:lvlText w:val=""/>
      <w:lvlJc w:val="left"/>
      <w:pPr>
        <w:tabs>
          <w:tab w:val="num" w:pos="360"/>
        </w:tabs>
        <w:ind w:left="0" w:firstLine="0"/>
      </w:pPr>
    </w:lvl>
  </w:abstractNum>
  <w:num w:numId="1">
    <w:abstractNumId w:val="3"/>
  </w:num>
  <w:num w:numId="2">
    <w:abstractNumId w:val="0"/>
  </w:num>
  <w:num w:numId="3">
    <w:abstractNumId w:val="7"/>
  </w:num>
  <w:num w:numId="4">
    <w:abstractNumId w:val="1"/>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04"/>
    <w:rsid w:val="E5AF28F8"/>
    <w:rsid w:val="EBB905F9"/>
    <w:rsid w:val="EE7301DF"/>
    <w:rsid w:val="EFEFA40A"/>
    <w:rsid w:val="F9BAF20A"/>
    <w:rsid w:val="FF2E2276"/>
    <w:rsid w:val="FF66D991"/>
    <w:rsid w:val="000159A8"/>
    <w:rsid w:val="00266EC6"/>
    <w:rsid w:val="004943D6"/>
    <w:rsid w:val="004A668E"/>
    <w:rsid w:val="004D0685"/>
    <w:rsid w:val="004E169D"/>
    <w:rsid w:val="00550B7B"/>
    <w:rsid w:val="006C4B2A"/>
    <w:rsid w:val="007C5480"/>
    <w:rsid w:val="008D4266"/>
    <w:rsid w:val="00932818"/>
    <w:rsid w:val="009B19A1"/>
    <w:rsid w:val="00A0271D"/>
    <w:rsid w:val="00A2243E"/>
    <w:rsid w:val="00BD070A"/>
    <w:rsid w:val="00C167CF"/>
    <w:rsid w:val="00CA11FB"/>
    <w:rsid w:val="00D20BDB"/>
    <w:rsid w:val="00DA07D0"/>
    <w:rsid w:val="00DA47E5"/>
    <w:rsid w:val="00E67A75"/>
    <w:rsid w:val="00E95769"/>
    <w:rsid w:val="00F40856"/>
    <w:rsid w:val="00F56ED3"/>
    <w:rsid w:val="00FB6004"/>
    <w:rsid w:val="00FF59A2"/>
    <w:rsid w:val="1BFF52A5"/>
    <w:rsid w:val="334647EB"/>
    <w:rsid w:val="6DF72C63"/>
    <w:rsid w:val="7ED32084"/>
    <w:rsid w:val="7EDF9672"/>
    <w:rsid w:val="7F3F9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417F"/>
  <w15:docId w15:val="{266DC08E-64E9-4570-8932-BDE736B3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qFormat/>
    <w:pPr>
      <w:pBdr>
        <w:top w:val="none" w:sz="0" w:space="0" w:color="000000"/>
        <w:left w:val="none" w:sz="0" w:space="0" w:color="000000"/>
        <w:bottom w:val="none" w:sz="0" w:space="0" w:color="000000"/>
        <w:right w:val="none" w:sz="0" w:space="0" w:color="000000"/>
        <w:between w:val="none" w:sz="0" w:space="0" w:color="000000"/>
      </w:pBd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qFormat/>
    <w:rPr>
      <w:vertAlign w:val="superscript"/>
    </w:rPr>
  </w:style>
  <w:style w:type="character" w:styleId="a4">
    <w:name w:val="endnote reference"/>
    <w:basedOn w:val="a0"/>
    <w:uiPriority w:val="99"/>
    <w:semiHidden/>
    <w:unhideWhenUsed/>
    <w:qFormat/>
    <w:rPr>
      <w:vertAlign w:val="superscript"/>
    </w:rPr>
  </w:style>
  <w:style w:type="character" w:styleId="a5">
    <w:name w:val="Hyperlink"/>
    <w:basedOn w:val="a0"/>
    <w:qFormat/>
    <w:rPr>
      <w:color w:val="0000FF"/>
      <w:u w:val="single"/>
    </w:rPr>
  </w:style>
  <w:style w:type="paragraph" w:styleId="a6">
    <w:name w:val="endnote text"/>
    <w:basedOn w:val="a"/>
    <w:link w:val="a7"/>
    <w:uiPriority w:val="99"/>
    <w:semiHidden/>
    <w:unhideWhenUsed/>
    <w:qFormat/>
    <w:pPr>
      <w:spacing w:line="240" w:lineRule="auto"/>
    </w:pPr>
    <w:rPr>
      <w:sz w:val="20"/>
    </w:rPr>
  </w:style>
  <w:style w:type="paragraph" w:styleId="a8">
    <w:name w:val="caption"/>
    <w:basedOn w:val="a"/>
    <w:next w:val="a"/>
    <w:uiPriority w:val="35"/>
    <w:semiHidden/>
    <w:unhideWhenUsed/>
    <w:qFormat/>
    <w:rPr>
      <w:b/>
      <w:bCs/>
      <w:color w:val="4F81BD" w:themeColor="accent1"/>
      <w:sz w:val="18"/>
      <w:szCs w:val="18"/>
    </w:rPr>
  </w:style>
  <w:style w:type="paragraph" w:styleId="a9">
    <w:name w:val="footnote text"/>
    <w:basedOn w:val="a"/>
    <w:link w:val="aa"/>
    <w:uiPriority w:val="99"/>
    <w:semiHidden/>
    <w:unhideWhenUsed/>
    <w:qFormat/>
    <w:pPr>
      <w:spacing w:after="40" w:line="240" w:lineRule="auto"/>
    </w:pPr>
    <w:rPr>
      <w:sz w:val="18"/>
    </w:rPr>
  </w:style>
  <w:style w:type="paragraph" w:styleId="81">
    <w:name w:val="toc 8"/>
    <w:basedOn w:val="a"/>
    <w:next w:val="a"/>
    <w:uiPriority w:val="39"/>
    <w:unhideWhenUsed/>
    <w:qFormat/>
    <w:pPr>
      <w:spacing w:after="57"/>
      <w:ind w:left="1984"/>
    </w:pPr>
  </w:style>
  <w:style w:type="paragraph" w:styleId="ab">
    <w:name w:val="header"/>
    <w:basedOn w:val="a"/>
    <w:link w:val="ac"/>
    <w:uiPriority w:val="99"/>
    <w:unhideWhenUsed/>
    <w:qFormat/>
    <w:pPr>
      <w:tabs>
        <w:tab w:val="center" w:pos="7143"/>
        <w:tab w:val="right" w:pos="14287"/>
      </w:tabs>
      <w:spacing w:line="240" w:lineRule="auto"/>
    </w:pPr>
  </w:style>
  <w:style w:type="paragraph" w:styleId="91">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10">
    <w:name w:val="toc 1"/>
    <w:basedOn w:val="a"/>
    <w:next w:val="a"/>
    <w:uiPriority w:val="39"/>
    <w:unhideWhenUsed/>
    <w:qFormat/>
    <w:pPr>
      <w:spacing w:after="57"/>
    </w:pPr>
  </w:style>
  <w:style w:type="paragraph" w:styleId="60">
    <w:name w:val="toc 6"/>
    <w:basedOn w:val="a"/>
    <w:next w:val="a"/>
    <w:uiPriority w:val="39"/>
    <w:unhideWhenUsed/>
    <w:qFormat/>
    <w:pPr>
      <w:spacing w:after="57"/>
      <w:ind w:left="1417"/>
    </w:pPr>
  </w:style>
  <w:style w:type="paragraph" w:styleId="ad">
    <w:name w:val="table of figures"/>
    <w:basedOn w:val="a"/>
    <w:next w:val="a"/>
    <w:uiPriority w:val="99"/>
    <w:unhideWhenUsed/>
    <w:qFormat/>
  </w:style>
  <w:style w:type="paragraph" w:styleId="30">
    <w:name w:val="toc 3"/>
    <w:basedOn w:val="a"/>
    <w:next w:val="a"/>
    <w:uiPriority w:val="39"/>
    <w:unhideWhenUsed/>
    <w:qFormat/>
    <w:pPr>
      <w:spacing w:after="57"/>
      <w:ind w:left="567"/>
    </w:pPr>
  </w:style>
  <w:style w:type="paragraph" w:styleId="20">
    <w:name w:val="toc 2"/>
    <w:basedOn w:val="a"/>
    <w:next w:val="a"/>
    <w:uiPriority w:val="39"/>
    <w:unhideWhenUsed/>
    <w:qFormat/>
    <w:pPr>
      <w:spacing w:after="57"/>
      <w:ind w:left="283"/>
    </w:pPr>
  </w:style>
  <w:style w:type="paragraph" w:styleId="40">
    <w:name w:val="toc 4"/>
    <w:basedOn w:val="a"/>
    <w:next w:val="a"/>
    <w:uiPriority w:val="39"/>
    <w:unhideWhenUsed/>
    <w:qFormat/>
    <w:pPr>
      <w:spacing w:after="57"/>
      <w:ind w:left="850"/>
    </w:pPr>
  </w:style>
  <w:style w:type="paragraph" w:styleId="50">
    <w:name w:val="toc 5"/>
    <w:basedOn w:val="a"/>
    <w:next w:val="a"/>
    <w:uiPriority w:val="39"/>
    <w:unhideWhenUsed/>
    <w:qFormat/>
    <w:pPr>
      <w:spacing w:after="57"/>
      <w:ind w:left="1134"/>
    </w:pPr>
  </w:style>
  <w:style w:type="paragraph" w:styleId="ae">
    <w:name w:val="Title"/>
    <w:basedOn w:val="a"/>
    <w:next w:val="a"/>
    <w:qFormat/>
    <w:pPr>
      <w:keepNext/>
      <w:keepLines/>
      <w:spacing w:before="480" w:after="120"/>
    </w:pPr>
    <w:rPr>
      <w:b/>
      <w:sz w:val="72"/>
      <w:szCs w:val="72"/>
    </w:rPr>
  </w:style>
  <w:style w:type="paragraph" w:styleId="af">
    <w:name w:val="footer"/>
    <w:basedOn w:val="a"/>
    <w:link w:val="af0"/>
    <w:uiPriority w:val="99"/>
    <w:unhideWhenUsed/>
    <w:qFormat/>
    <w:pPr>
      <w:tabs>
        <w:tab w:val="center" w:pos="7143"/>
        <w:tab w:val="right" w:pos="14287"/>
      </w:tabs>
      <w:spacing w:line="240" w:lineRule="auto"/>
    </w:pPr>
  </w:style>
  <w:style w:type="paragraph" w:styleId="af1">
    <w:name w:val="Normal (Web)"/>
    <w:qFormat/>
    <w:pPr>
      <w:spacing w:beforeAutospacing="1" w:afterAutospacing="1"/>
    </w:pPr>
    <w:rPr>
      <w:sz w:val="24"/>
      <w:szCs w:val="24"/>
      <w:lang w:val="en-US" w:eastAsia="zh-CN"/>
    </w:rPr>
  </w:style>
  <w:style w:type="paragraph" w:styleId="af2">
    <w:name w:val="Subtitle"/>
    <w:basedOn w:val="a"/>
    <w:next w:val="a"/>
    <w:qFormat/>
    <w:pPr>
      <w:spacing w:after="60"/>
      <w:jc w:val="center"/>
    </w:pPr>
    <w:rPr>
      <w:rFonts w:ascii="Cambria" w:eastAsia="Cambria" w:hAnsi="Cambria" w:cs="Cambria"/>
      <w:color w:val="000000"/>
      <w:sz w:val="24"/>
      <w:szCs w:val="24"/>
    </w:rPr>
  </w:style>
  <w:style w:type="table" w:styleId="af3">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paragraph" w:styleId="af4">
    <w:name w:val="List Paragraph"/>
    <w:aliases w:val="Number Bullets,Список уровня 2"/>
    <w:basedOn w:val="a"/>
    <w:link w:val="af5"/>
    <w:uiPriority w:val="34"/>
    <w:qFormat/>
    <w:pPr>
      <w:ind w:left="720"/>
      <w:contextualSpacing/>
    </w:pPr>
  </w:style>
  <w:style w:type="paragraph" w:styleId="af6">
    <w:name w:val="No Spacing"/>
    <w:link w:val="af7"/>
    <w:uiPriority w:val="1"/>
    <w:qFormat/>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qFormat/>
    <w:rPr>
      <w:i/>
    </w:rPr>
  </w:style>
  <w:style w:type="paragraph" w:styleId="af8">
    <w:name w:val="Intense Quote"/>
    <w:basedOn w:val="a"/>
    <w:next w:val="a"/>
    <w:link w:val="af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9">
    <w:name w:val="Выделенная цитата Знак"/>
    <w:link w:val="af8"/>
    <w:uiPriority w:val="30"/>
    <w:qFormat/>
    <w:rPr>
      <w:i/>
    </w:rPr>
  </w:style>
  <w:style w:type="character" w:customStyle="1" w:styleId="ac">
    <w:name w:val="Верхний колонтитул Знак"/>
    <w:basedOn w:val="a0"/>
    <w:link w:val="ab"/>
    <w:uiPriority w:val="99"/>
    <w:qFormat/>
  </w:style>
  <w:style w:type="character" w:customStyle="1" w:styleId="FooterChar">
    <w:name w:val="Footer Char"/>
    <w:basedOn w:val="a0"/>
    <w:uiPriority w:val="99"/>
    <w:qFormat/>
  </w:style>
  <w:style w:type="character" w:customStyle="1" w:styleId="af0">
    <w:name w:val="Нижний колонтитул Знак"/>
    <w:link w:val="af"/>
    <w:uiPriority w:val="99"/>
    <w:qFormat/>
  </w:style>
  <w:style w:type="table" w:customStyle="1" w:styleId="TableGridLight">
    <w:name w:val="Table Grid Light"/>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qFormat/>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qFormat/>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1"/>
    <w:uiPriority w:val="99"/>
    <w:qFormat/>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1"/>
    <w:uiPriority w:val="99"/>
    <w:qFormat/>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1"/>
    <w:uiPriority w:val="99"/>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71">
    <w:name w:val="Таблица-сетка 7 цветная1"/>
    <w:basedOn w:val="a1"/>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1"/>
    <w:uiPriority w:val="99"/>
    <w:qFormat/>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1"/>
    <w:uiPriority w:val="99"/>
    <w:qFormat/>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1"/>
    <w:uiPriority w:val="99"/>
    <w:qFormat/>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1"/>
    <w:uiPriority w:val="99"/>
    <w:qFormat/>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1"/>
    <w:uiPriority w:val="99"/>
    <w:qFormat/>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110">
    <w:name w:val="Список-таблица 1 светлая1"/>
    <w:basedOn w:val="a1"/>
    <w:uiPriority w:val="99"/>
    <w:qFormat/>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qFormat/>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qFormat/>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qFormat/>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qFormat/>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qFormat/>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qFormat/>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qFormat/>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qFormat/>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qFormat/>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qFormat/>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qFormat/>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qFormat/>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qFormat/>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qFormat/>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qFormat/>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qFormat/>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qFormat/>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qFormat/>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qFormat/>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qFormat/>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tblPr>
      <w:tblBorders>
        <w:top w:val="single" w:sz="4" w:space="0" w:color="4F81BD" w:themeColor="accent1"/>
        <w:bottom w:val="single" w:sz="4" w:space="0" w:color="4F81BD" w:themeColor="accent1"/>
      </w:tblBorders>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1"/>
    <w:uiPriority w:val="99"/>
    <w:qFormat/>
    <w:tblPr>
      <w:tblBorders>
        <w:top w:val="single" w:sz="4" w:space="0" w:color="D99695" w:themeColor="accent2" w:themeTint="97"/>
        <w:bottom w:val="single" w:sz="4" w:space="0" w:color="D99695" w:themeColor="accent2" w:themeTint="97"/>
      </w:tblBorders>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1"/>
    <w:uiPriority w:val="99"/>
    <w:qFormat/>
    <w:tblPr>
      <w:tblBorders>
        <w:top w:val="single" w:sz="4" w:space="0" w:color="C3D69B" w:themeColor="accent3" w:themeTint="98"/>
        <w:bottom w:val="single" w:sz="4" w:space="0" w:color="C3D69B" w:themeColor="accent3" w:themeTint="98"/>
      </w:tblBorders>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1"/>
    <w:uiPriority w:val="99"/>
    <w:qFormat/>
    <w:tblPr>
      <w:tblBorders>
        <w:top w:val="single" w:sz="4" w:space="0" w:color="B2A1C6" w:themeColor="accent4" w:themeTint="9A"/>
        <w:bottom w:val="single" w:sz="4" w:space="0" w:color="B2A1C6" w:themeColor="accent4" w:themeTint="9A"/>
      </w:tblBorders>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1"/>
    <w:uiPriority w:val="99"/>
    <w:qFormat/>
    <w:tblPr>
      <w:tblBorders>
        <w:top w:val="single" w:sz="4" w:space="0" w:color="92CCDC" w:themeColor="accent5" w:themeTint="9A"/>
        <w:bottom w:val="single" w:sz="4" w:space="0" w:color="92CCDC" w:themeColor="accent5" w:themeTint="9A"/>
      </w:tblBorders>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1"/>
    <w:uiPriority w:val="99"/>
    <w:qFormat/>
    <w:tblPr>
      <w:tblBorders>
        <w:top w:val="single" w:sz="4" w:space="0" w:color="FAC090" w:themeColor="accent6" w:themeTint="98"/>
        <w:bottom w:val="single" w:sz="4" w:space="0" w:color="FAC090" w:themeColor="accent6" w:themeTint="98"/>
      </w:tblBorders>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710">
    <w:name w:val="Список-таблица 7 цветная1"/>
    <w:basedOn w:val="a1"/>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tblPr>
      <w:tblBorders>
        <w:right w:val="single" w:sz="4" w:space="0" w:color="4F81BD" w:themeColor="accent1"/>
      </w:tblBorders>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1"/>
    <w:uiPriority w:val="99"/>
    <w:qFormat/>
    <w:tblPr>
      <w:tblBorders>
        <w:right w:val="single" w:sz="4" w:space="0" w:color="D99695" w:themeColor="accent2" w:themeTint="97"/>
      </w:tblBorders>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1"/>
    <w:uiPriority w:val="99"/>
    <w:qFormat/>
    <w:tblPr>
      <w:tblBorders>
        <w:right w:val="single" w:sz="4" w:space="0" w:color="C3D69B" w:themeColor="accent3" w:themeTint="98"/>
      </w:tblBorders>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1"/>
    <w:uiPriority w:val="99"/>
    <w:qFormat/>
    <w:tblPr>
      <w:tblBorders>
        <w:right w:val="single" w:sz="4" w:space="0" w:color="B2A1C6" w:themeColor="accent4" w:themeTint="9A"/>
      </w:tblBorders>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1"/>
    <w:uiPriority w:val="99"/>
    <w:qFormat/>
    <w:tblPr>
      <w:tblBorders>
        <w:right w:val="single" w:sz="4" w:space="0" w:color="92CCDC" w:themeColor="accent5" w:themeTint="9A"/>
      </w:tblBorders>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1"/>
    <w:uiPriority w:val="99"/>
    <w:qFormat/>
    <w:tblPr>
      <w:tblBorders>
        <w:right w:val="single" w:sz="4" w:space="0" w:color="FAC090" w:themeColor="accent6" w:themeTint="98"/>
      </w:tblBorders>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1"/>
    <w:uiPriority w:val="99"/>
    <w:qFormat/>
    <w:rPr>
      <w:color w:val="404040"/>
    </w:rP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qFormat/>
    <w:rPr>
      <w:color w:val="404040"/>
    </w:rP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qFormat/>
    <w:rPr>
      <w:color w:val="404040"/>
    </w:rP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qFormat/>
    <w:rPr>
      <w:color w:val="404040"/>
    </w:rP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qFormat/>
    <w:rPr>
      <w:color w:val="404040"/>
    </w:rP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qFormat/>
    <w:rPr>
      <w:color w:val="404040"/>
    </w:rP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qFormat/>
    <w:rPr>
      <w:color w:val="404040"/>
    </w:rP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qFormat/>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qFormat/>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qFormat/>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qFormat/>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qFormat/>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qFormat/>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a">
    <w:name w:val="Текст сноски Знак"/>
    <w:link w:val="a9"/>
    <w:uiPriority w:val="99"/>
    <w:qFormat/>
    <w:rPr>
      <w:sz w:val="18"/>
    </w:rPr>
  </w:style>
  <w:style w:type="character" w:customStyle="1" w:styleId="a7">
    <w:name w:val="Текст концевой сноски Знак"/>
    <w:link w:val="a6"/>
    <w:uiPriority w:val="99"/>
    <w:qFormat/>
    <w:rPr>
      <w:sz w:val="20"/>
    </w:rPr>
  </w:style>
  <w:style w:type="paragraph" w:customStyle="1" w:styleId="12">
    <w:name w:val="Заголовок оглавления1"/>
    <w:uiPriority w:val="39"/>
    <w:unhideWhenUsed/>
    <w:qFormat/>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customStyle="1" w:styleId="72">
    <w:name w:val="7"/>
    <w:basedOn w:val="TableNormal1"/>
    <w:qFormat/>
    <w:tblPr>
      <w:tblCellMar>
        <w:left w:w="115" w:type="dxa"/>
        <w:right w:w="115" w:type="dxa"/>
      </w:tblCellMar>
    </w:tblPr>
  </w:style>
  <w:style w:type="character" w:customStyle="1" w:styleId="af7">
    <w:name w:val="Без интервала Знак"/>
    <w:link w:val="af6"/>
    <w:uiPriority w:val="1"/>
    <w:locked/>
    <w:rsid w:val="006C4B2A"/>
  </w:style>
  <w:style w:type="character" w:customStyle="1" w:styleId="af5">
    <w:name w:val="Абзац списка Знак"/>
    <w:aliases w:val="Number Bullets Знак,Список уровня 2 Знак"/>
    <w:link w:val="af4"/>
    <w:uiPriority w:val="99"/>
    <w:locked/>
    <w:rsid w:val="006C4B2A"/>
    <w:rPr>
      <w:rFonts w:ascii="Arial" w:eastAsia="Arial" w:hAnsi="Arial" w:cs="Arial"/>
      <w:sz w:val="22"/>
      <w:szCs w:val="22"/>
    </w:rPr>
  </w:style>
  <w:style w:type="character" w:customStyle="1" w:styleId="Sylfaen">
    <w:name w:val="Основной текст + Sylfaen"/>
    <w:uiPriority w:val="99"/>
    <w:rsid w:val="006C4B2A"/>
    <w:rPr>
      <w:rFonts w:ascii="Sylfaen" w:hAnsi="Sylfaen" w:cs="Sylfaen" w:hint="default"/>
      <w:sz w:val="22"/>
      <w:szCs w:val="22"/>
      <w:shd w:val="clear" w:color="auto" w:fill="FFFFFF"/>
    </w:rPr>
  </w:style>
  <w:style w:type="paragraph" w:styleId="afa">
    <w:name w:val="Balloon Text"/>
    <w:basedOn w:val="a"/>
    <w:link w:val="afb"/>
    <w:uiPriority w:val="99"/>
    <w:semiHidden/>
    <w:unhideWhenUsed/>
    <w:rsid w:val="00A2243E"/>
    <w:pPr>
      <w:spacing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A2243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vytiah.mvs.gov.ua/" TargetMode="External"/><Relationship Id="rId10" Type="http://schemas.openxmlformats.org/officeDocument/2006/relationships/hyperlink" Target="https://zakon.rada.gov.ua/laws/show/2297-1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bit.ly/3sUToHs?fbclid=IwAR2T3ybsUOxlihiwTP9PfWI7AKimscmZigh70IkfIfIOvSCcl9gTYRCke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15468</Words>
  <Characters>88169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comp</cp:lastModifiedBy>
  <cp:revision>11</cp:revision>
  <cp:lastPrinted>2024-03-20T12:01:00Z</cp:lastPrinted>
  <dcterms:created xsi:type="dcterms:W3CDTF">2024-02-28T13:35:00Z</dcterms:created>
  <dcterms:modified xsi:type="dcterms:W3CDTF">2024-03-20T12:12:00Z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C24F4B71F71D45068356F44F6E92FF8F_13</vt:lpwstr>
  </property>
</Properties>
</file>