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38D8F" w14:textId="40ACAC1E" w:rsidR="005F2C84" w:rsidRPr="005F2C84" w:rsidRDefault="00D526D5" w:rsidP="000A08A5">
      <w:pPr>
        <w:spacing w:after="0" w:line="240" w:lineRule="auto"/>
        <w:jc w:val="center"/>
        <w:rPr>
          <w:rFonts w:ascii="Times New Roman" w:eastAsia="Times New Roman" w:hAnsi="Times New Roman"/>
          <w:b/>
          <w:kern w:val="28"/>
          <w:sz w:val="32"/>
          <w:szCs w:val="20"/>
          <w:lang w:eastAsia="uk-UA"/>
        </w:rPr>
      </w:pPr>
      <w:r>
        <w:rPr>
          <w:rFonts w:ascii="Times New Roman" w:eastAsia="Times New Roman" w:hAnsi="Times New Roman"/>
          <w:b/>
          <w:kern w:val="28"/>
          <w:sz w:val="32"/>
          <w:szCs w:val="20"/>
          <w:lang w:eastAsia="uk-UA"/>
        </w:rPr>
        <w:t>АКЦІОНЕРНЕ ТОВАРИСТВО</w:t>
      </w:r>
      <w:r w:rsidRPr="005F2C84">
        <w:rPr>
          <w:rFonts w:ascii="Times New Roman" w:eastAsia="Times New Roman" w:hAnsi="Times New Roman"/>
          <w:b/>
          <w:kern w:val="28"/>
          <w:sz w:val="32"/>
          <w:szCs w:val="20"/>
          <w:lang w:eastAsia="uk-UA"/>
        </w:rPr>
        <w:t xml:space="preserve"> «ОПЕРАТОР РИНКУ»</w:t>
      </w:r>
    </w:p>
    <w:p w14:paraId="10AA7A33"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5F2C84" w:rsidRPr="005F2C84" w14:paraId="64D3AE65" w14:textId="77777777" w:rsidTr="00126A18">
        <w:trPr>
          <w:trHeight w:val="356"/>
        </w:trPr>
        <w:tc>
          <w:tcPr>
            <w:tcW w:w="1368" w:type="dxa"/>
          </w:tcPr>
          <w:p w14:paraId="70BCDF64"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87287A"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87287A"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87287A">
              <w:rPr>
                <w:rFonts w:ascii="Times New Roman" w:eastAsia="Times New Roman" w:hAnsi="Times New Roman"/>
                <w:b/>
                <w:bCs/>
                <w:iCs/>
                <w:noProof/>
                <w:sz w:val="26"/>
                <w:szCs w:val="26"/>
                <w:lang w:eastAsia="ru-RU"/>
              </w:rPr>
              <w:t xml:space="preserve">     </w:t>
            </w:r>
            <w:r w:rsidRPr="0087287A">
              <w:rPr>
                <w:rFonts w:ascii="Times New Roman" w:eastAsia="Times New Roman" w:hAnsi="Times New Roman"/>
                <w:b/>
                <w:bCs/>
                <w:iCs/>
                <w:noProof/>
                <w:sz w:val="26"/>
                <w:szCs w:val="26"/>
                <w:lang w:val="ru-RU" w:eastAsia="ru-RU"/>
              </w:rPr>
              <w:t>ЗАТВЕРДЖЕНО</w:t>
            </w:r>
          </w:p>
        </w:tc>
      </w:tr>
      <w:tr w:rsidR="005F2C84" w:rsidRPr="003D0D28" w14:paraId="5ADD54B7" w14:textId="77777777" w:rsidTr="00126A18">
        <w:tc>
          <w:tcPr>
            <w:tcW w:w="1368" w:type="dxa"/>
          </w:tcPr>
          <w:p w14:paraId="27D654B3"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647C221B" w14:textId="637EBB0B" w:rsidR="005F2C84" w:rsidRPr="003D0D28"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3D0D28">
              <w:rPr>
                <w:rFonts w:ascii="Times New Roman" w:eastAsia="Times New Roman" w:hAnsi="Times New Roman"/>
                <w:b/>
                <w:bCs/>
                <w:iCs/>
                <w:noProof/>
                <w:sz w:val="24"/>
                <w:szCs w:val="24"/>
                <w:lang w:val="ru-RU" w:eastAsia="ru-RU"/>
              </w:rPr>
              <w:t xml:space="preserve">                        </w:t>
            </w:r>
            <w:r w:rsidR="009357B0" w:rsidRPr="003D0D28">
              <w:rPr>
                <w:rFonts w:ascii="Times New Roman" w:eastAsia="Times New Roman" w:hAnsi="Times New Roman"/>
                <w:b/>
                <w:bCs/>
                <w:iCs/>
                <w:noProof/>
                <w:sz w:val="24"/>
                <w:szCs w:val="24"/>
                <w:lang w:val="ru-RU" w:eastAsia="ru-RU"/>
              </w:rPr>
              <w:t xml:space="preserve">                           </w:t>
            </w:r>
            <w:r w:rsidRPr="003D0D28">
              <w:rPr>
                <w:rFonts w:ascii="Times New Roman" w:eastAsia="Times New Roman" w:hAnsi="Times New Roman"/>
                <w:b/>
                <w:bCs/>
                <w:iCs/>
                <w:noProof/>
                <w:sz w:val="24"/>
                <w:szCs w:val="24"/>
                <w:lang w:val="ru-RU" w:eastAsia="ru-RU"/>
              </w:rPr>
              <w:t xml:space="preserve">рішенням </w:t>
            </w:r>
            <w:r w:rsidR="00DA727C" w:rsidRPr="003D0D28">
              <w:rPr>
                <w:rFonts w:ascii="Times New Roman" w:eastAsia="Times New Roman" w:hAnsi="Times New Roman"/>
                <w:b/>
                <w:bCs/>
                <w:iCs/>
                <w:noProof/>
                <w:sz w:val="24"/>
                <w:szCs w:val="24"/>
                <w:lang w:val="ru-RU" w:eastAsia="ru-RU"/>
              </w:rPr>
              <w:t>Уповноваженної о</w:t>
            </w:r>
            <w:r w:rsidR="00F37FF4" w:rsidRPr="003D0D28">
              <w:rPr>
                <w:rFonts w:ascii="Times New Roman" w:eastAsia="Times New Roman" w:hAnsi="Times New Roman"/>
                <w:b/>
                <w:bCs/>
                <w:iCs/>
                <w:noProof/>
                <w:sz w:val="24"/>
                <w:szCs w:val="24"/>
                <w:lang w:val="ru-RU" w:eastAsia="ru-RU"/>
              </w:rPr>
              <w:t>со</w:t>
            </w:r>
            <w:r w:rsidR="009357B0" w:rsidRPr="003D0D28">
              <w:rPr>
                <w:rFonts w:ascii="Times New Roman" w:eastAsia="Times New Roman" w:hAnsi="Times New Roman"/>
                <w:b/>
                <w:bCs/>
                <w:iCs/>
                <w:noProof/>
                <w:sz w:val="24"/>
                <w:szCs w:val="24"/>
                <w:lang w:val="ru-RU" w:eastAsia="ru-RU"/>
              </w:rPr>
              <w:t xml:space="preserve">би із закупівель </w:t>
            </w:r>
          </w:p>
          <w:p w14:paraId="09353FCD" w14:textId="5D4BF745" w:rsidR="005F2C84" w:rsidRPr="00170E29" w:rsidRDefault="005F2C84" w:rsidP="00170E29">
            <w:pPr>
              <w:keepNext/>
              <w:spacing w:after="0" w:line="240" w:lineRule="auto"/>
              <w:jc w:val="center"/>
              <w:outlineLvl w:val="4"/>
              <w:rPr>
                <w:rFonts w:ascii="Times New Roman" w:eastAsia="Times New Roman" w:hAnsi="Times New Roman"/>
                <w:b/>
                <w:bCs/>
                <w:i/>
                <w:iCs/>
                <w:noProof/>
                <w:sz w:val="24"/>
                <w:szCs w:val="24"/>
                <w:lang w:val="ru-RU" w:eastAsia="ru-RU"/>
              </w:rPr>
            </w:pPr>
            <w:r w:rsidRPr="003D0D28">
              <w:rPr>
                <w:rFonts w:ascii="Times New Roman" w:eastAsia="Times New Roman" w:hAnsi="Times New Roman"/>
                <w:b/>
                <w:bCs/>
                <w:iCs/>
                <w:noProof/>
                <w:sz w:val="24"/>
                <w:szCs w:val="24"/>
                <w:lang w:val="ru-RU" w:eastAsia="ru-RU"/>
              </w:rPr>
              <w:t xml:space="preserve">              </w:t>
            </w:r>
            <w:r w:rsidR="00D526D5">
              <w:rPr>
                <w:rFonts w:ascii="Times New Roman" w:eastAsia="Times New Roman" w:hAnsi="Times New Roman"/>
                <w:b/>
                <w:bCs/>
                <w:iCs/>
                <w:noProof/>
                <w:sz w:val="24"/>
                <w:szCs w:val="24"/>
                <w:lang w:val="ru-RU" w:eastAsia="ru-RU"/>
              </w:rPr>
              <w:t xml:space="preserve">                  </w:t>
            </w:r>
            <w:r w:rsidR="003C7698" w:rsidRPr="003C7698">
              <w:rPr>
                <w:rFonts w:ascii="Times New Roman" w:eastAsia="Times New Roman" w:hAnsi="Times New Roman"/>
                <w:b/>
                <w:bCs/>
                <w:iCs/>
                <w:noProof/>
                <w:sz w:val="24"/>
                <w:szCs w:val="24"/>
                <w:lang w:val="ru-RU" w:eastAsia="ru-RU"/>
              </w:rPr>
              <w:t xml:space="preserve">    </w:t>
            </w:r>
            <w:r w:rsidR="00170E29">
              <w:rPr>
                <w:rFonts w:ascii="Times New Roman" w:eastAsia="Times New Roman" w:hAnsi="Times New Roman"/>
                <w:b/>
                <w:bCs/>
                <w:iCs/>
                <w:noProof/>
                <w:sz w:val="24"/>
                <w:szCs w:val="24"/>
                <w:lang w:val="ru-RU" w:eastAsia="ru-RU"/>
              </w:rPr>
              <w:t xml:space="preserve">    </w:t>
            </w:r>
            <w:r w:rsidRPr="00D526D5">
              <w:rPr>
                <w:rFonts w:ascii="Times New Roman" w:eastAsia="Times New Roman" w:hAnsi="Times New Roman"/>
                <w:b/>
                <w:bCs/>
                <w:iCs/>
                <w:noProof/>
                <w:color w:val="000000" w:themeColor="text1"/>
                <w:sz w:val="24"/>
                <w:szCs w:val="24"/>
                <w:lang w:eastAsia="ru-RU"/>
              </w:rPr>
              <w:t>від</w:t>
            </w:r>
            <w:r w:rsidR="00DA727C" w:rsidRPr="00D526D5">
              <w:rPr>
                <w:rFonts w:ascii="Times New Roman" w:eastAsia="Times New Roman" w:hAnsi="Times New Roman"/>
                <w:b/>
                <w:bCs/>
                <w:iCs/>
                <w:noProof/>
                <w:color w:val="000000" w:themeColor="text1"/>
                <w:sz w:val="24"/>
                <w:szCs w:val="24"/>
                <w:lang w:eastAsia="ru-RU"/>
              </w:rPr>
              <w:t xml:space="preserve"> </w:t>
            </w:r>
            <w:r w:rsidR="00170E29" w:rsidRPr="00170E29">
              <w:rPr>
                <w:rFonts w:ascii="Times New Roman" w:eastAsia="Times New Roman" w:hAnsi="Times New Roman"/>
                <w:b/>
                <w:bCs/>
                <w:iCs/>
                <w:noProof/>
                <w:color w:val="000000" w:themeColor="text1"/>
                <w:sz w:val="24"/>
                <w:szCs w:val="24"/>
                <w:lang w:val="ru-RU" w:eastAsia="ru-RU"/>
              </w:rPr>
              <w:t>14</w:t>
            </w:r>
            <w:r w:rsidR="003D0D28" w:rsidRPr="00170E29">
              <w:rPr>
                <w:rFonts w:ascii="Times New Roman" w:eastAsia="Times New Roman" w:hAnsi="Times New Roman"/>
                <w:b/>
                <w:bCs/>
                <w:iCs/>
                <w:noProof/>
                <w:color w:val="000000" w:themeColor="text1"/>
                <w:sz w:val="24"/>
                <w:szCs w:val="24"/>
                <w:lang w:eastAsia="ru-RU"/>
              </w:rPr>
              <w:t>.</w:t>
            </w:r>
            <w:r w:rsidR="00EC3F98" w:rsidRPr="00170E29">
              <w:rPr>
                <w:rFonts w:ascii="Times New Roman" w:eastAsia="Times New Roman" w:hAnsi="Times New Roman"/>
                <w:b/>
                <w:bCs/>
                <w:iCs/>
                <w:noProof/>
                <w:color w:val="000000" w:themeColor="text1"/>
                <w:sz w:val="24"/>
                <w:szCs w:val="24"/>
                <w:lang w:val="ru-RU" w:eastAsia="ru-RU"/>
              </w:rPr>
              <w:t>1</w:t>
            </w:r>
            <w:r w:rsidR="001240DD" w:rsidRPr="00170E29">
              <w:rPr>
                <w:rFonts w:ascii="Times New Roman" w:eastAsia="Times New Roman" w:hAnsi="Times New Roman"/>
                <w:b/>
                <w:bCs/>
                <w:iCs/>
                <w:noProof/>
                <w:color w:val="000000" w:themeColor="text1"/>
                <w:sz w:val="24"/>
                <w:szCs w:val="24"/>
                <w:lang w:val="ru-RU" w:eastAsia="ru-RU"/>
              </w:rPr>
              <w:t>1</w:t>
            </w:r>
            <w:r w:rsidR="00DA727C" w:rsidRPr="00170E29">
              <w:rPr>
                <w:rFonts w:ascii="Times New Roman" w:eastAsia="Times New Roman" w:hAnsi="Times New Roman"/>
                <w:b/>
                <w:bCs/>
                <w:iCs/>
                <w:noProof/>
                <w:color w:val="000000" w:themeColor="text1"/>
                <w:sz w:val="24"/>
                <w:szCs w:val="24"/>
                <w:lang w:eastAsia="ru-RU"/>
              </w:rPr>
              <w:t>.2022</w:t>
            </w:r>
            <w:r w:rsidRPr="00170E29">
              <w:rPr>
                <w:rFonts w:ascii="Times New Roman" w:eastAsia="Times New Roman" w:hAnsi="Times New Roman"/>
                <w:b/>
                <w:bCs/>
                <w:iCs/>
                <w:noProof/>
                <w:color w:val="000000" w:themeColor="text1"/>
                <w:sz w:val="24"/>
                <w:szCs w:val="24"/>
                <w:lang w:eastAsia="ru-RU"/>
              </w:rPr>
              <w:t xml:space="preserve"> № </w:t>
            </w:r>
            <w:r w:rsidR="00A00265" w:rsidRPr="00170E29">
              <w:rPr>
                <w:rFonts w:ascii="Times New Roman" w:eastAsia="Times New Roman" w:hAnsi="Times New Roman"/>
                <w:b/>
                <w:bCs/>
                <w:iCs/>
                <w:noProof/>
                <w:color w:val="000000" w:themeColor="text1"/>
                <w:sz w:val="24"/>
                <w:szCs w:val="24"/>
                <w:lang w:eastAsia="ru-RU"/>
              </w:rPr>
              <w:t>12</w:t>
            </w:r>
            <w:r w:rsidR="002E3C43" w:rsidRPr="00170E29">
              <w:rPr>
                <w:rFonts w:ascii="Times New Roman" w:eastAsia="Times New Roman" w:hAnsi="Times New Roman"/>
                <w:b/>
                <w:bCs/>
                <w:iCs/>
                <w:noProof/>
                <w:color w:val="000000" w:themeColor="text1"/>
                <w:sz w:val="24"/>
                <w:szCs w:val="24"/>
                <w:lang w:eastAsia="ru-RU"/>
              </w:rPr>
              <w:t>П</w:t>
            </w:r>
            <w:r w:rsidR="00D526D5" w:rsidRPr="00170E29">
              <w:rPr>
                <w:rFonts w:ascii="Times New Roman" w:eastAsia="Times New Roman" w:hAnsi="Times New Roman"/>
                <w:b/>
                <w:bCs/>
                <w:iCs/>
                <w:noProof/>
                <w:color w:val="000000" w:themeColor="text1"/>
                <w:sz w:val="24"/>
                <w:szCs w:val="24"/>
                <w:lang w:eastAsia="ru-RU"/>
              </w:rPr>
              <w:t>/</w:t>
            </w:r>
            <w:r w:rsidR="001240DD" w:rsidRPr="00170E29">
              <w:rPr>
                <w:rFonts w:ascii="Times New Roman" w:eastAsia="Times New Roman" w:hAnsi="Times New Roman"/>
                <w:b/>
                <w:bCs/>
                <w:iCs/>
                <w:noProof/>
                <w:color w:val="000000" w:themeColor="text1"/>
                <w:sz w:val="24"/>
                <w:szCs w:val="24"/>
                <w:lang w:val="ru-RU" w:eastAsia="ru-RU"/>
              </w:rPr>
              <w:t>11</w:t>
            </w:r>
            <w:r w:rsidR="00F37FF4" w:rsidRPr="00170E29">
              <w:rPr>
                <w:rFonts w:ascii="Times New Roman" w:eastAsia="Times New Roman" w:hAnsi="Times New Roman"/>
                <w:b/>
                <w:bCs/>
                <w:iCs/>
                <w:noProof/>
                <w:color w:val="000000" w:themeColor="text1"/>
                <w:sz w:val="24"/>
                <w:szCs w:val="24"/>
                <w:lang w:eastAsia="ru-RU"/>
              </w:rPr>
              <w:t>УО</w:t>
            </w:r>
            <w:r w:rsidR="00CA5ABA" w:rsidRPr="00170E29">
              <w:rPr>
                <w:rFonts w:ascii="Times New Roman" w:eastAsia="Times New Roman" w:hAnsi="Times New Roman"/>
                <w:b/>
                <w:bCs/>
                <w:iCs/>
                <w:noProof/>
                <w:color w:val="000000" w:themeColor="text1"/>
                <w:sz w:val="24"/>
                <w:szCs w:val="24"/>
                <w:lang w:eastAsia="ru-RU"/>
              </w:rPr>
              <w:t>-РПзВТ</w:t>
            </w:r>
            <w:r w:rsidR="008509D6" w:rsidRPr="00170E29">
              <w:rPr>
                <w:rFonts w:ascii="Times New Roman" w:eastAsia="Times New Roman" w:hAnsi="Times New Roman"/>
                <w:b/>
                <w:bCs/>
                <w:iCs/>
                <w:noProof/>
                <w:color w:val="000000" w:themeColor="text1"/>
                <w:sz w:val="24"/>
                <w:szCs w:val="24"/>
                <w:lang w:eastAsia="ru-RU"/>
              </w:rPr>
              <w:t>зО</w:t>
            </w:r>
            <w:r w:rsidR="00CA5ABA" w:rsidRPr="00170E29">
              <w:rPr>
                <w:rFonts w:ascii="Times New Roman" w:eastAsia="Times New Roman" w:hAnsi="Times New Roman"/>
                <w:b/>
                <w:bCs/>
                <w:iCs/>
                <w:noProof/>
                <w:color w:val="000000" w:themeColor="text1"/>
                <w:sz w:val="24"/>
                <w:szCs w:val="24"/>
                <w:lang w:eastAsia="ru-RU"/>
              </w:rPr>
              <w:t>/ПЗ</w:t>
            </w:r>
            <w:r w:rsidR="00170E29" w:rsidRPr="00170E29">
              <w:rPr>
                <w:rFonts w:ascii="Times New Roman" w:eastAsia="Times New Roman" w:hAnsi="Times New Roman"/>
                <w:b/>
                <w:bCs/>
                <w:iCs/>
                <w:noProof/>
                <w:color w:val="000000" w:themeColor="text1"/>
                <w:sz w:val="24"/>
                <w:szCs w:val="24"/>
                <w:lang w:val="ru-RU" w:eastAsia="ru-RU"/>
              </w:rPr>
              <w:t>14</w:t>
            </w:r>
            <w:r w:rsidR="0087287A" w:rsidRPr="00170E29">
              <w:rPr>
                <w:rFonts w:ascii="Times New Roman" w:eastAsia="Times New Roman" w:hAnsi="Times New Roman"/>
                <w:b/>
                <w:bCs/>
                <w:iCs/>
                <w:noProof/>
                <w:color w:val="000000" w:themeColor="text1"/>
                <w:sz w:val="24"/>
                <w:szCs w:val="24"/>
                <w:lang w:eastAsia="ru-RU"/>
              </w:rPr>
              <w:t>-</w:t>
            </w:r>
            <w:r w:rsidR="00170E29" w:rsidRPr="00170E29">
              <w:rPr>
                <w:rFonts w:ascii="Times New Roman" w:eastAsia="Times New Roman" w:hAnsi="Times New Roman"/>
                <w:b/>
                <w:bCs/>
                <w:iCs/>
                <w:noProof/>
                <w:color w:val="000000" w:themeColor="text1"/>
                <w:sz w:val="24"/>
                <w:szCs w:val="24"/>
                <w:lang w:val="ru-RU" w:eastAsia="ru-RU"/>
              </w:rPr>
              <w:t>1</w:t>
            </w:r>
          </w:p>
        </w:tc>
      </w:tr>
      <w:tr w:rsidR="00BB57F9" w:rsidRPr="005F2C84" w14:paraId="766ABE1B" w14:textId="77777777" w:rsidTr="00F97F1E">
        <w:tc>
          <w:tcPr>
            <w:tcW w:w="1368" w:type="dxa"/>
          </w:tcPr>
          <w:p w14:paraId="7807E7FD" w14:textId="77777777" w:rsidR="00BB57F9" w:rsidRPr="00D526D5"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2180DAB6" w14:textId="5940A25C" w:rsidR="00BB57F9" w:rsidRPr="0087287A" w:rsidRDefault="00ED44A4" w:rsidP="00F37FF4">
            <w:pPr>
              <w:spacing w:after="0" w:line="240" w:lineRule="auto"/>
              <w:rPr>
                <w:rFonts w:ascii="Times New Roman" w:eastAsia="Times New Roman" w:hAnsi="Times New Roman"/>
                <w:b/>
                <w:bCs/>
                <w:sz w:val="24"/>
                <w:szCs w:val="24"/>
                <w:lang w:eastAsia="ru-RU"/>
              </w:rPr>
            </w:pPr>
            <w:r w:rsidRPr="0087287A">
              <w:rPr>
                <w:rFonts w:ascii="Times New Roman" w:eastAsia="Times New Roman" w:hAnsi="Times New Roman"/>
                <w:b/>
                <w:bCs/>
                <w:sz w:val="24"/>
                <w:szCs w:val="24"/>
                <w:lang w:eastAsia="ru-RU"/>
              </w:rPr>
              <w:t xml:space="preserve">                                      </w:t>
            </w:r>
            <w:r w:rsidR="00D526D5">
              <w:rPr>
                <w:rFonts w:ascii="Times New Roman" w:eastAsia="Times New Roman" w:hAnsi="Times New Roman"/>
                <w:b/>
                <w:bCs/>
                <w:sz w:val="24"/>
                <w:szCs w:val="24"/>
                <w:lang w:eastAsia="ru-RU"/>
              </w:rPr>
              <w:t xml:space="preserve">             </w:t>
            </w:r>
            <w:r w:rsidR="00F37FF4" w:rsidRPr="0087287A">
              <w:rPr>
                <w:rFonts w:ascii="Times New Roman" w:eastAsia="Times New Roman" w:hAnsi="Times New Roman"/>
                <w:b/>
                <w:bCs/>
                <w:sz w:val="24"/>
                <w:szCs w:val="24"/>
                <w:lang w:eastAsia="ru-RU"/>
              </w:rPr>
              <w:t xml:space="preserve">Уповноважена особа із </w:t>
            </w:r>
            <w:proofErr w:type="spellStart"/>
            <w:r w:rsidR="00F37FF4" w:rsidRPr="0087287A">
              <w:rPr>
                <w:rFonts w:ascii="Times New Roman" w:eastAsia="Times New Roman" w:hAnsi="Times New Roman"/>
                <w:b/>
                <w:bCs/>
                <w:sz w:val="24"/>
                <w:szCs w:val="24"/>
                <w:lang w:eastAsia="ru-RU"/>
              </w:rPr>
              <w:t>закупівель</w:t>
            </w:r>
            <w:proofErr w:type="spellEnd"/>
          </w:p>
          <w:p w14:paraId="67534897" w14:textId="77777777" w:rsidR="00BB57F9" w:rsidRPr="0087287A" w:rsidRDefault="00BB57F9" w:rsidP="005F2C84">
            <w:pPr>
              <w:spacing w:after="0" w:line="240" w:lineRule="auto"/>
              <w:jc w:val="center"/>
              <w:rPr>
                <w:rFonts w:ascii="Times New Roman" w:eastAsia="Times New Roman" w:hAnsi="Times New Roman"/>
                <w:b/>
                <w:bCs/>
                <w:sz w:val="24"/>
                <w:szCs w:val="28"/>
                <w:lang w:eastAsia="ru-RU"/>
              </w:rPr>
            </w:pPr>
            <w:r w:rsidRPr="0087287A">
              <w:rPr>
                <w:rFonts w:ascii="Times New Roman" w:eastAsia="Times New Roman" w:hAnsi="Times New Roman"/>
                <w:b/>
                <w:bCs/>
                <w:sz w:val="24"/>
                <w:szCs w:val="28"/>
                <w:lang w:val="ru-RU" w:eastAsia="ru-RU"/>
              </w:rPr>
              <w:t xml:space="preserve">                                                                   </w:t>
            </w:r>
          </w:p>
          <w:p w14:paraId="26E4C683" w14:textId="5A412CD1" w:rsidR="0076031C" w:rsidRDefault="00BB57F9" w:rsidP="0076031C">
            <w:pPr>
              <w:spacing w:after="0" w:line="240" w:lineRule="auto"/>
              <w:rPr>
                <w:rFonts w:ascii="Times New Roman" w:eastAsia="Times New Roman" w:hAnsi="Times New Roman"/>
                <w:b/>
                <w:bCs/>
                <w:sz w:val="24"/>
                <w:szCs w:val="28"/>
                <w:lang w:val="ru-RU" w:eastAsia="ru-RU"/>
              </w:rPr>
            </w:pPr>
            <w:r w:rsidRPr="0087287A">
              <w:rPr>
                <w:rFonts w:ascii="Times New Roman" w:eastAsia="Times New Roman" w:hAnsi="Times New Roman"/>
                <w:b/>
                <w:bCs/>
                <w:sz w:val="24"/>
                <w:szCs w:val="28"/>
                <w:lang w:val="ru-RU" w:eastAsia="ru-RU"/>
              </w:rPr>
              <w:t xml:space="preserve">                                                                                        </w:t>
            </w:r>
            <w:r w:rsidR="001240DD">
              <w:rPr>
                <w:rFonts w:ascii="Times New Roman" w:eastAsia="Times New Roman" w:hAnsi="Times New Roman"/>
                <w:b/>
                <w:bCs/>
                <w:sz w:val="24"/>
                <w:szCs w:val="28"/>
                <w:lang w:val="ru-RU" w:eastAsia="ru-RU"/>
              </w:rPr>
              <w:t xml:space="preserve">   </w:t>
            </w:r>
            <w:r w:rsidR="0076031C">
              <w:rPr>
                <w:rFonts w:ascii="Times New Roman" w:eastAsia="Times New Roman" w:hAnsi="Times New Roman"/>
                <w:b/>
                <w:bCs/>
                <w:sz w:val="24"/>
                <w:szCs w:val="28"/>
                <w:lang w:val="ru-RU" w:eastAsia="ru-RU"/>
              </w:rPr>
              <w:t xml:space="preserve">      </w:t>
            </w:r>
          </w:p>
          <w:p w14:paraId="625BCA3F" w14:textId="42893671" w:rsidR="00BB57F9" w:rsidRPr="0087287A" w:rsidRDefault="002E3C43" w:rsidP="008410C8">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8"/>
                <w:lang w:val="ru-RU" w:eastAsia="ru-RU"/>
              </w:rPr>
              <w:t xml:space="preserve">Г.В. </w:t>
            </w:r>
            <w:proofErr w:type="spellStart"/>
            <w:r>
              <w:rPr>
                <w:rFonts w:ascii="Times New Roman" w:eastAsia="Times New Roman" w:hAnsi="Times New Roman"/>
                <w:b/>
                <w:bCs/>
                <w:sz w:val="24"/>
                <w:szCs w:val="28"/>
                <w:lang w:val="ru-RU" w:eastAsia="ru-RU"/>
              </w:rPr>
              <w:t>Плетмінцева</w:t>
            </w:r>
            <w:proofErr w:type="spellEnd"/>
          </w:p>
        </w:tc>
      </w:tr>
      <w:tr w:rsidR="00BB57F9" w:rsidRPr="005F2C84" w14:paraId="7B7D09CF" w14:textId="77777777" w:rsidTr="00126A18">
        <w:tc>
          <w:tcPr>
            <w:tcW w:w="1368" w:type="dxa"/>
          </w:tcPr>
          <w:p w14:paraId="780C0F3C" w14:textId="77777777" w:rsidR="00BB57F9" w:rsidRPr="005F2C84"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5F2C84" w:rsidRDefault="00BB57F9" w:rsidP="00E33766">
            <w:pPr>
              <w:spacing w:after="0" w:line="240" w:lineRule="auto"/>
              <w:jc w:val="right"/>
              <w:rPr>
                <w:rFonts w:ascii="Times New Roman" w:eastAsia="Times New Roman" w:hAnsi="Times New Roman"/>
                <w:sz w:val="24"/>
                <w:szCs w:val="28"/>
                <w:lang w:val="ru-RU" w:eastAsia="ru-RU"/>
              </w:rPr>
            </w:pPr>
          </w:p>
        </w:tc>
      </w:tr>
    </w:tbl>
    <w:p w14:paraId="06EE38CC"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5F2C84"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A45C3E"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A45C3E">
        <w:rPr>
          <w:rFonts w:ascii="Times New Roman" w:eastAsia="Times New Roman" w:hAnsi="Times New Roman"/>
          <w:b/>
          <w:kern w:val="32"/>
          <w:sz w:val="40"/>
          <w:szCs w:val="20"/>
          <w:lang w:eastAsia="uk-UA"/>
        </w:rPr>
        <w:t xml:space="preserve">ТЕНДЕРНА ДОКУМЕНТАЦІЯ </w:t>
      </w:r>
    </w:p>
    <w:p w14:paraId="4F1DE076" w14:textId="2C1B034A" w:rsidR="005F2C84" w:rsidRDefault="005F2C84" w:rsidP="005F2C84">
      <w:pPr>
        <w:spacing w:after="0" w:line="240" w:lineRule="auto"/>
        <w:jc w:val="center"/>
        <w:rPr>
          <w:rFonts w:ascii="Times New Roman" w:eastAsia="Times New Roman" w:hAnsi="Times New Roman"/>
          <w:sz w:val="28"/>
          <w:szCs w:val="28"/>
          <w:lang w:eastAsia="ru-RU"/>
        </w:rPr>
      </w:pPr>
      <w:r w:rsidRPr="00A45C3E">
        <w:rPr>
          <w:rFonts w:ascii="Times New Roman" w:eastAsia="Times New Roman" w:hAnsi="Times New Roman"/>
          <w:sz w:val="36"/>
          <w:szCs w:val="24"/>
          <w:lang w:eastAsia="ru-RU"/>
        </w:rPr>
        <w:t xml:space="preserve"> </w:t>
      </w:r>
      <w:r w:rsidRPr="00A45C3E">
        <w:rPr>
          <w:rFonts w:ascii="Times New Roman" w:eastAsia="Times New Roman" w:hAnsi="Times New Roman"/>
          <w:sz w:val="28"/>
          <w:szCs w:val="28"/>
          <w:lang w:eastAsia="ru-RU"/>
        </w:rPr>
        <w:t>(відкриті торги</w:t>
      </w:r>
      <w:r w:rsidR="000745CC" w:rsidRPr="00A45C3E">
        <w:rPr>
          <w:rFonts w:ascii="Times New Roman" w:eastAsia="Times New Roman" w:hAnsi="Times New Roman"/>
          <w:sz w:val="28"/>
          <w:szCs w:val="28"/>
          <w:lang w:val="ru-RU" w:eastAsia="ru-RU"/>
        </w:rPr>
        <w:t xml:space="preserve"> </w:t>
      </w:r>
      <w:r w:rsidR="000745CC" w:rsidRPr="00A45C3E">
        <w:rPr>
          <w:rFonts w:ascii="Times New Roman" w:eastAsia="Times New Roman" w:hAnsi="Times New Roman"/>
          <w:sz w:val="28"/>
          <w:szCs w:val="28"/>
          <w:lang w:eastAsia="ru-RU"/>
        </w:rPr>
        <w:t>з особливостями</w:t>
      </w:r>
      <w:r w:rsidRPr="00A45C3E">
        <w:rPr>
          <w:rFonts w:ascii="Times New Roman" w:eastAsia="Times New Roman" w:hAnsi="Times New Roman"/>
          <w:sz w:val="28"/>
          <w:szCs w:val="28"/>
          <w:lang w:eastAsia="ru-RU"/>
        </w:rPr>
        <w:t>)</w:t>
      </w:r>
    </w:p>
    <w:p w14:paraId="0DD69099" w14:textId="77777777" w:rsidR="006F232E" w:rsidRPr="005F2C84" w:rsidRDefault="006F232E" w:rsidP="005F2C84">
      <w:pPr>
        <w:spacing w:after="0" w:line="240" w:lineRule="auto"/>
        <w:jc w:val="center"/>
        <w:rPr>
          <w:rFonts w:ascii="Times New Roman" w:eastAsia="Times New Roman" w:hAnsi="Times New Roman"/>
          <w:sz w:val="28"/>
          <w:szCs w:val="28"/>
          <w:lang w:eastAsia="ru-RU"/>
        </w:rPr>
      </w:pPr>
    </w:p>
    <w:p w14:paraId="4CCDDC33" w14:textId="77777777" w:rsidR="005F2C84" w:rsidRPr="005F2C84" w:rsidRDefault="005F2C84" w:rsidP="005F2C84">
      <w:pPr>
        <w:spacing w:after="0" w:line="240" w:lineRule="auto"/>
        <w:jc w:val="center"/>
        <w:rPr>
          <w:rFonts w:ascii="Times New Roman" w:eastAsia="Times New Roman" w:hAnsi="Times New Roman"/>
          <w:sz w:val="28"/>
          <w:szCs w:val="28"/>
          <w:lang w:eastAsia="ru-RU"/>
        </w:rPr>
      </w:pPr>
      <w:r w:rsidRPr="005F2C84">
        <w:rPr>
          <w:rFonts w:ascii="Times New Roman" w:eastAsia="Times New Roman" w:hAnsi="Times New Roman"/>
          <w:sz w:val="28"/>
          <w:szCs w:val="28"/>
          <w:lang w:eastAsia="ru-RU"/>
        </w:rPr>
        <w:t>на закупівлю</w:t>
      </w:r>
    </w:p>
    <w:p w14:paraId="10855F48" w14:textId="77777777" w:rsidR="005F2C84" w:rsidRPr="005F2C84"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5F2C84" w:rsidRDefault="005F2C84" w:rsidP="005F2C84">
      <w:pPr>
        <w:tabs>
          <w:tab w:val="left" w:pos="2160"/>
          <w:tab w:val="left" w:pos="3600"/>
        </w:tabs>
        <w:spacing w:after="0" w:line="240" w:lineRule="auto"/>
        <w:jc w:val="center"/>
        <w:rPr>
          <w:rFonts w:ascii="Times New Roman" w:eastAsia="Times New Roman" w:hAnsi="Times New Roman"/>
          <w:b/>
          <w:bCs/>
          <w:sz w:val="24"/>
          <w:szCs w:val="24"/>
          <w:lang w:eastAsia="ru-RU"/>
        </w:rPr>
      </w:pPr>
    </w:p>
    <w:p w14:paraId="257146A1" w14:textId="77777777" w:rsidR="00D92574" w:rsidRPr="00D92574" w:rsidRDefault="00CC38C9" w:rsidP="00D92574">
      <w:pPr>
        <w:widowControl w:val="0"/>
        <w:autoSpaceDE w:val="0"/>
        <w:autoSpaceDN w:val="0"/>
        <w:adjustRightInd w:val="0"/>
        <w:spacing w:after="0" w:line="240" w:lineRule="auto"/>
        <w:jc w:val="center"/>
        <w:rPr>
          <w:rFonts w:ascii="Times New Roman" w:hAnsi="Times New Roman"/>
          <w:i/>
          <w:sz w:val="28"/>
          <w:szCs w:val="28"/>
        </w:rPr>
      </w:pPr>
      <w:r w:rsidRPr="00CC38C9">
        <w:rPr>
          <w:rFonts w:ascii="Times New Roman" w:eastAsia="Times New Roman" w:hAnsi="Times New Roman"/>
          <w:bCs/>
          <w:i/>
          <w:color w:val="000000"/>
          <w:sz w:val="28"/>
          <w:szCs w:val="28"/>
          <w:lang w:eastAsia="ru-RU"/>
        </w:rPr>
        <w:t xml:space="preserve">Код за </w:t>
      </w:r>
      <w:r w:rsidRPr="00986E39">
        <w:rPr>
          <w:rFonts w:ascii="Times New Roman" w:eastAsia="Times New Roman" w:hAnsi="Times New Roman"/>
          <w:bCs/>
          <w:i/>
          <w:color w:val="000000"/>
          <w:sz w:val="28"/>
          <w:szCs w:val="28"/>
          <w:lang w:eastAsia="ru-RU"/>
        </w:rPr>
        <w:t xml:space="preserve">ДК 021:2015 – </w:t>
      </w:r>
      <w:bookmarkStart w:id="0" w:name="_Hlk76718414"/>
      <w:r w:rsidR="00D92574" w:rsidRPr="00D92574">
        <w:rPr>
          <w:rFonts w:ascii="Times New Roman" w:hAnsi="Times New Roman"/>
          <w:i/>
          <w:sz w:val="28"/>
          <w:szCs w:val="28"/>
        </w:rPr>
        <w:t xml:space="preserve">48460000-0 «Пакети аналітичного, наукового, математичного чи </w:t>
      </w:r>
      <w:proofErr w:type="spellStart"/>
      <w:r w:rsidR="00D92574" w:rsidRPr="00D92574">
        <w:rPr>
          <w:rFonts w:ascii="Times New Roman" w:hAnsi="Times New Roman"/>
          <w:i/>
          <w:sz w:val="28"/>
          <w:szCs w:val="28"/>
        </w:rPr>
        <w:t>прогнозувального</w:t>
      </w:r>
      <w:proofErr w:type="spellEnd"/>
      <w:r w:rsidR="00D92574" w:rsidRPr="00D92574">
        <w:rPr>
          <w:rFonts w:ascii="Times New Roman" w:hAnsi="Times New Roman"/>
          <w:i/>
          <w:sz w:val="28"/>
          <w:szCs w:val="28"/>
        </w:rPr>
        <w:t xml:space="preserve"> програмного забезпечення» </w:t>
      </w:r>
    </w:p>
    <w:p w14:paraId="318ABAFF" w14:textId="77777777" w:rsidR="00D92574" w:rsidRPr="00D92574" w:rsidRDefault="00D92574" w:rsidP="00D92574">
      <w:pPr>
        <w:widowControl w:val="0"/>
        <w:autoSpaceDE w:val="0"/>
        <w:autoSpaceDN w:val="0"/>
        <w:adjustRightInd w:val="0"/>
        <w:spacing w:after="0" w:line="240" w:lineRule="auto"/>
        <w:jc w:val="center"/>
        <w:rPr>
          <w:rFonts w:ascii="Times New Roman" w:hAnsi="Times New Roman"/>
          <w:i/>
          <w:sz w:val="28"/>
          <w:szCs w:val="28"/>
        </w:rPr>
      </w:pPr>
    </w:p>
    <w:p w14:paraId="7029481A" w14:textId="5A0BD023" w:rsidR="005F2C84" w:rsidRPr="00D92574" w:rsidRDefault="00D92574" w:rsidP="00D92574">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D92574">
        <w:rPr>
          <w:rFonts w:ascii="Times New Roman" w:hAnsi="Times New Roman"/>
          <w:b/>
          <w:i/>
          <w:sz w:val="28"/>
          <w:szCs w:val="28"/>
        </w:rPr>
        <w:t>(Пакети програмного забезпечення для математичного моделювання)</w:t>
      </w:r>
      <w:bookmarkEnd w:id="0"/>
    </w:p>
    <w:p w14:paraId="7AC000AF" w14:textId="77777777" w:rsidR="005F2C84" w:rsidRPr="005F2C84" w:rsidRDefault="005F2C84" w:rsidP="005F2C84">
      <w:pPr>
        <w:spacing w:after="0" w:line="240" w:lineRule="auto"/>
        <w:jc w:val="center"/>
        <w:rPr>
          <w:rFonts w:ascii="Times New Roman" w:eastAsia="Times New Roman" w:hAnsi="Times New Roman"/>
          <w:sz w:val="24"/>
          <w:szCs w:val="24"/>
          <w:lang w:eastAsia="ru-RU"/>
        </w:rPr>
      </w:pPr>
    </w:p>
    <w:p w14:paraId="32E72180" w14:textId="77777777" w:rsidR="005F2C84" w:rsidRPr="005F2C84" w:rsidRDefault="005F2C84" w:rsidP="005F2C84">
      <w:pPr>
        <w:spacing w:after="0" w:line="240" w:lineRule="auto"/>
        <w:jc w:val="center"/>
        <w:rPr>
          <w:rFonts w:ascii="Times New Roman" w:eastAsia="Times New Roman" w:hAnsi="Times New Roman"/>
          <w:sz w:val="24"/>
          <w:szCs w:val="24"/>
          <w:lang w:eastAsia="ru-RU"/>
        </w:rPr>
      </w:pPr>
    </w:p>
    <w:p w14:paraId="67FD02F0" w14:textId="77777777" w:rsidR="005F2C84" w:rsidRPr="005F2C84" w:rsidRDefault="005F2C84" w:rsidP="005F2C84">
      <w:pPr>
        <w:spacing w:after="0" w:line="240" w:lineRule="auto"/>
        <w:jc w:val="center"/>
        <w:rPr>
          <w:rFonts w:ascii="Times New Roman" w:eastAsia="Times New Roman" w:hAnsi="Times New Roman"/>
          <w:sz w:val="24"/>
          <w:szCs w:val="24"/>
          <w:lang w:eastAsia="ru-RU"/>
        </w:rPr>
      </w:pPr>
    </w:p>
    <w:p w14:paraId="7066B06A" w14:textId="77777777" w:rsidR="005F2C84" w:rsidRPr="005F2C84" w:rsidRDefault="005F2C84" w:rsidP="005F2C84">
      <w:pPr>
        <w:spacing w:after="0" w:line="240" w:lineRule="auto"/>
        <w:jc w:val="center"/>
        <w:rPr>
          <w:rFonts w:ascii="Times New Roman" w:eastAsia="Times New Roman" w:hAnsi="Times New Roman"/>
          <w:sz w:val="36"/>
          <w:szCs w:val="24"/>
          <w:lang w:eastAsia="ru-RU"/>
        </w:rPr>
      </w:pPr>
    </w:p>
    <w:p w14:paraId="2E8ABCAF" w14:textId="77777777" w:rsidR="005F2C84" w:rsidRPr="005F2C84" w:rsidRDefault="005F2C84" w:rsidP="005F2C84">
      <w:pPr>
        <w:spacing w:after="0" w:line="240" w:lineRule="auto"/>
        <w:jc w:val="center"/>
        <w:rPr>
          <w:rFonts w:ascii="Times New Roman" w:eastAsia="Times New Roman" w:hAnsi="Times New Roman"/>
          <w:sz w:val="36"/>
          <w:szCs w:val="24"/>
          <w:lang w:eastAsia="ru-RU"/>
        </w:rPr>
      </w:pPr>
    </w:p>
    <w:p w14:paraId="1B7547E3" w14:textId="77777777" w:rsidR="005F2C84" w:rsidRPr="005F2C84" w:rsidRDefault="005F2C84" w:rsidP="005F2C84">
      <w:pPr>
        <w:spacing w:after="0" w:line="240" w:lineRule="auto"/>
        <w:jc w:val="center"/>
        <w:rPr>
          <w:rFonts w:ascii="Times New Roman" w:eastAsia="Times New Roman" w:hAnsi="Times New Roman"/>
          <w:sz w:val="36"/>
          <w:szCs w:val="24"/>
          <w:lang w:eastAsia="ru-RU"/>
        </w:rPr>
      </w:pPr>
    </w:p>
    <w:p w14:paraId="7D539FC9" w14:textId="77777777" w:rsidR="005F2C84" w:rsidRPr="005F2C84" w:rsidRDefault="005F2C84" w:rsidP="005F2C84">
      <w:pPr>
        <w:spacing w:after="0" w:line="240" w:lineRule="auto"/>
        <w:jc w:val="center"/>
        <w:rPr>
          <w:rFonts w:ascii="Times New Roman" w:eastAsia="Times New Roman" w:hAnsi="Times New Roman"/>
          <w:sz w:val="36"/>
          <w:szCs w:val="24"/>
          <w:lang w:eastAsia="ru-RU"/>
        </w:rPr>
      </w:pPr>
    </w:p>
    <w:p w14:paraId="0C25D770" w14:textId="77777777" w:rsidR="005F2C84" w:rsidRPr="005F2C84" w:rsidRDefault="005F2C84" w:rsidP="005F2C84">
      <w:pPr>
        <w:spacing w:after="0" w:line="240" w:lineRule="auto"/>
        <w:jc w:val="center"/>
        <w:rPr>
          <w:rFonts w:ascii="Times New Roman" w:eastAsia="Times New Roman" w:hAnsi="Times New Roman"/>
          <w:sz w:val="36"/>
          <w:szCs w:val="24"/>
          <w:lang w:eastAsia="ru-RU"/>
        </w:rPr>
      </w:pPr>
    </w:p>
    <w:p w14:paraId="22C68914" w14:textId="77777777" w:rsidR="005F2C84" w:rsidRPr="005F2C84" w:rsidRDefault="005F2C84" w:rsidP="005F2C84">
      <w:pPr>
        <w:spacing w:after="0" w:line="240" w:lineRule="auto"/>
        <w:jc w:val="center"/>
        <w:rPr>
          <w:rFonts w:ascii="Times New Roman" w:eastAsia="Times New Roman" w:hAnsi="Times New Roman"/>
          <w:sz w:val="36"/>
          <w:szCs w:val="24"/>
          <w:lang w:eastAsia="ru-RU"/>
        </w:rPr>
      </w:pPr>
    </w:p>
    <w:p w14:paraId="5FFB7B67" w14:textId="49796EEF" w:rsidR="005F2C84" w:rsidRDefault="005F2C84" w:rsidP="00A675C8">
      <w:pPr>
        <w:spacing w:after="0" w:line="240" w:lineRule="auto"/>
        <w:rPr>
          <w:rFonts w:ascii="Times New Roman" w:eastAsia="Times New Roman" w:hAnsi="Times New Roman"/>
          <w:sz w:val="36"/>
          <w:szCs w:val="24"/>
          <w:lang w:eastAsia="ru-RU"/>
        </w:rPr>
      </w:pPr>
    </w:p>
    <w:p w14:paraId="52A1B425" w14:textId="71A8372D" w:rsidR="00A675C8" w:rsidRDefault="00A675C8" w:rsidP="00A675C8">
      <w:pPr>
        <w:spacing w:after="0" w:line="240" w:lineRule="auto"/>
        <w:rPr>
          <w:rFonts w:ascii="Times New Roman" w:eastAsia="Times New Roman" w:hAnsi="Times New Roman"/>
          <w:sz w:val="36"/>
          <w:szCs w:val="24"/>
          <w:lang w:eastAsia="ru-RU"/>
        </w:rPr>
      </w:pPr>
    </w:p>
    <w:p w14:paraId="5D59BDD2" w14:textId="13EA1259" w:rsidR="00D526D5" w:rsidRDefault="00D526D5" w:rsidP="00A675C8">
      <w:pPr>
        <w:spacing w:after="0" w:line="240" w:lineRule="auto"/>
        <w:rPr>
          <w:rFonts w:ascii="Times New Roman" w:eastAsia="Times New Roman" w:hAnsi="Times New Roman"/>
          <w:sz w:val="36"/>
          <w:szCs w:val="24"/>
          <w:lang w:eastAsia="ru-RU"/>
        </w:rPr>
      </w:pPr>
    </w:p>
    <w:p w14:paraId="5F9B403A" w14:textId="77777777" w:rsidR="001C38AF" w:rsidRDefault="001C38AF" w:rsidP="00A675C8">
      <w:pPr>
        <w:spacing w:after="0" w:line="240" w:lineRule="auto"/>
        <w:rPr>
          <w:rFonts w:ascii="Times New Roman" w:eastAsia="Times New Roman" w:hAnsi="Times New Roman"/>
          <w:sz w:val="36"/>
          <w:szCs w:val="24"/>
          <w:lang w:eastAsia="ru-RU"/>
        </w:rPr>
      </w:pPr>
    </w:p>
    <w:p w14:paraId="61FBE415" w14:textId="77777777" w:rsidR="001C38AF" w:rsidRDefault="001C38AF" w:rsidP="00A675C8">
      <w:pPr>
        <w:spacing w:after="0" w:line="240" w:lineRule="auto"/>
        <w:rPr>
          <w:rFonts w:ascii="Times New Roman" w:eastAsia="Times New Roman" w:hAnsi="Times New Roman"/>
          <w:sz w:val="36"/>
          <w:szCs w:val="24"/>
          <w:lang w:eastAsia="ru-RU"/>
        </w:rPr>
      </w:pPr>
    </w:p>
    <w:p w14:paraId="4DBA194D" w14:textId="77777777" w:rsidR="005F2C84" w:rsidRPr="005F2C84" w:rsidRDefault="005F2C84" w:rsidP="005F2C84">
      <w:pPr>
        <w:spacing w:after="0" w:line="240" w:lineRule="auto"/>
        <w:jc w:val="center"/>
        <w:rPr>
          <w:rFonts w:ascii="Times New Roman" w:eastAsia="Times New Roman" w:hAnsi="Times New Roman"/>
          <w:sz w:val="36"/>
          <w:szCs w:val="24"/>
          <w:lang w:eastAsia="ru-RU"/>
        </w:rPr>
      </w:pPr>
    </w:p>
    <w:p w14:paraId="7769749D" w14:textId="5FDA809D" w:rsidR="005F2C84" w:rsidRPr="005F2C84" w:rsidRDefault="006F232E"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2022</w:t>
      </w:r>
      <w:r w:rsidR="005F2C84" w:rsidRPr="005F2C84">
        <w:rPr>
          <w:rFonts w:ascii="Times New Roman" w:eastAsia="Times New Roman" w:hAnsi="Times New Roman"/>
          <w:sz w:val="32"/>
          <w:szCs w:val="24"/>
          <w:lang w:eastAsia="ru-RU"/>
        </w:rPr>
        <w:t xml:space="preserve"> рік</w:t>
      </w:r>
    </w:p>
    <w:p w14:paraId="23AB9C7B" w14:textId="1E61EB5F" w:rsidR="005F2C84" w:rsidRDefault="005F2C84" w:rsidP="005F2C84">
      <w:pPr>
        <w:spacing w:after="0" w:line="240" w:lineRule="auto"/>
        <w:jc w:val="center"/>
        <w:rPr>
          <w:rFonts w:ascii="Times New Roman" w:eastAsia="Times New Roman" w:hAnsi="Times New Roman"/>
          <w:sz w:val="32"/>
          <w:szCs w:val="24"/>
          <w:lang w:eastAsia="ru-RU"/>
        </w:rPr>
      </w:pPr>
    </w:p>
    <w:p w14:paraId="7FBF9697" w14:textId="237F8357" w:rsidR="00A16F07" w:rsidRDefault="00A16F07" w:rsidP="00A16F07">
      <w:pPr>
        <w:keepNext/>
        <w:spacing w:after="0" w:line="240" w:lineRule="auto"/>
        <w:outlineLvl w:val="0"/>
        <w:rPr>
          <w:rFonts w:ascii="Times New Roman" w:eastAsia="Times New Roman" w:hAnsi="Times New Roman"/>
          <w:sz w:val="32"/>
          <w:szCs w:val="24"/>
          <w:lang w:eastAsia="ru-RU"/>
        </w:rPr>
      </w:pPr>
    </w:p>
    <w:p w14:paraId="5F173B71" w14:textId="3B460568" w:rsidR="00D743E6" w:rsidRPr="00D743E6" w:rsidRDefault="00D743E6" w:rsidP="00D743E6">
      <w:pPr>
        <w:keepNext/>
        <w:spacing w:after="0" w:line="240" w:lineRule="auto"/>
        <w:ind w:left="180"/>
        <w:jc w:val="center"/>
        <w:outlineLvl w:val="0"/>
        <w:rPr>
          <w:rFonts w:ascii="Times New Roman" w:eastAsia="Times New Roman" w:hAnsi="Times New Roman"/>
          <w:b/>
          <w:bCs/>
          <w:kern w:val="32"/>
          <w:sz w:val="32"/>
          <w:szCs w:val="20"/>
          <w:lang w:eastAsia="uk-UA"/>
        </w:rPr>
      </w:pPr>
      <w:r w:rsidRPr="00D743E6">
        <w:rPr>
          <w:rFonts w:ascii="Times New Roman" w:eastAsia="Times New Roman" w:hAnsi="Times New Roman"/>
          <w:b/>
          <w:kern w:val="32"/>
          <w:sz w:val="32"/>
          <w:szCs w:val="20"/>
          <w:lang w:eastAsia="uk-UA"/>
        </w:rPr>
        <w:t>ЗМІСТ</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605"/>
      </w:tblGrid>
      <w:tr w:rsidR="00D743E6" w:rsidRPr="00D743E6" w14:paraId="368E0B37" w14:textId="77777777" w:rsidTr="00D743E6">
        <w:trPr>
          <w:trHeight w:val="143"/>
        </w:trPr>
        <w:tc>
          <w:tcPr>
            <w:tcW w:w="10528" w:type="dxa"/>
            <w:gridSpan w:val="2"/>
          </w:tcPr>
          <w:p w14:paraId="19503F03" w14:textId="77777777" w:rsidR="00D743E6" w:rsidRPr="00D743E6"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D743E6">
              <w:rPr>
                <w:rFonts w:ascii="Times New Roman" w:eastAsia="Times New Roman" w:hAnsi="Times New Roman"/>
                <w:b/>
                <w:iCs/>
                <w:sz w:val="24"/>
                <w:szCs w:val="24"/>
                <w:lang w:eastAsia="uk-UA"/>
              </w:rPr>
              <w:t xml:space="preserve">РОЗДІЛ І.  </w:t>
            </w:r>
            <w:r w:rsidRPr="00D743E6">
              <w:rPr>
                <w:rFonts w:ascii="Times New Roman" w:eastAsia="Times New Roman" w:hAnsi="Times New Roman"/>
                <w:b/>
                <w:iCs/>
                <w:sz w:val="24"/>
                <w:szCs w:val="24"/>
                <w:u w:val="single"/>
                <w:lang w:eastAsia="uk-UA"/>
              </w:rPr>
              <w:t>ЗАГАЛЬНІ ПОЛОЖЕННЯ</w:t>
            </w:r>
          </w:p>
        </w:tc>
      </w:tr>
      <w:tr w:rsidR="00D743E6" w:rsidRPr="00D743E6" w14:paraId="557E97E5" w14:textId="77777777" w:rsidTr="00D743E6">
        <w:trPr>
          <w:trHeight w:val="146"/>
        </w:trPr>
        <w:tc>
          <w:tcPr>
            <w:tcW w:w="923" w:type="dxa"/>
          </w:tcPr>
          <w:p w14:paraId="02510E82" w14:textId="77777777" w:rsidR="00D743E6" w:rsidRPr="00D743E6" w:rsidRDefault="00D743E6" w:rsidP="00D743E6">
            <w:pPr>
              <w:spacing w:after="0" w:line="240" w:lineRule="auto"/>
              <w:jc w:val="center"/>
              <w:rPr>
                <w:rFonts w:ascii="Times New Roman" w:eastAsia="Times New Roman" w:hAnsi="Times New Roman"/>
                <w:sz w:val="28"/>
                <w:szCs w:val="24"/>
                <w:lang w:eastAsia="ru-RU"/>
              </w:rPr>
            </w:pPr>
            <w:r w:rsidRPr="00D743E6">
              <w:rPr>
                <w:rFonts w:ascii="Times New Roman" w:eastAsia="Times New Roman" w:hAnsi="Times New Roman"/>
                <w:b/>
                <w:sz w:val="24"/>
                <w:szCs w:val="24"/>
                <w:lang w:eastAsia="ru-RU"/>
              </w:rPr>
              <w:t>1.</w:t>
            </w:r>
          </w:p>
        </w:tc>
        <w:tc>
          <w:tcPr>
            <w:tcW w:w="9605" w:type="dxa"/>
          </w:tcPr>
          <w:p w14:paraId="7AA63650" w14:textId="77777777" w:rsidR="00D743E6" w:rsidRPr="00D743E6" w:rsidRDefault="00D743E6" w:rsidP="00D743E6">
            <w:pPr>
              <w:spacing w:after="0" w:line="240" w:lineRule="auto"/>
              <w:rPr>
                <w:rFonts w:ascii="Times New Roman" w:eastAsia="Times New Roman" w:hAnsi="Times New Roman"/>
                <w:sz w:val="24"/>
                <w:szCs w:val="24"/>
                <w:lang w:eastAsia="ru-RU"/>
              </w:rPr>
            </w:pPr>
            <w:r w:rsidRPr="00D743E6">
              <w:rPr>
                <w:rFonts w:ascii="Times New Roman" w:eastAsia="Times New Roman" w:hAnsi="Times New Roman"/>
                <w:b/>
                <w:sz w:val="24"/>
                <w:szCs w:val="24"/>
                <w:lang w:eastAsia="ru-RU"/>
              </w:rPr>
              <w:t xml:space="preserve">Терміни, які вживаються в тендерній документації </w:t>
            </w:r>
          </w:p>
        </w:tc>
      </w:tr>
      <w:tr w:rsidR="00D743E6" w:rsidRPr="00D743E6" w14:paraId="2C4CB121" w14:textId="77777777" w:rsidTr="00D743E6">
        <w:trPr>
          <w:trHeight w:val="136"/>
        </w:trPr>
        <w:tc>
          <w:tcPr>
            <w:tcW w:w="923" w:type="dxa"/>
          </w:tcPr>
          <w:p w14:paraId="74960E45" w14:textId="77777777" w:rsidR="00D743E6" w:rsidRPr="00D743E6" w:rsidRDefault="00D743E6" w:rsidP="00D743E6">
            <w:pPr>
              <w:spacing w:after="0" w:line="240" w:lineRule="auto"/>
              <w:jc w:val="center"/>
              <w:rPr>
                <w:rFonts w:ascii="Times New Roman" w:eastAsia="Times New Roman" w:hAnsi="Times New Roman"/>
                <w:sz w:val="28"/>
                <w:szCs w:val="24"/>
                <w:lang w:eastAsia="ru-RU"/>
              </w:rPr>
            </w:pPr>
            <w:r w:rsidRPr="00D743E6">
              <w:rPr>
                <w:rFonts w:ascii="Times New Roman" w:eastAsia="Times New Roman" w:hAnsi="Times New Roman"/>
                <w:b/>
                <w:sz w:val="24"/>
                <w:szCs w:val="24"/>
                <w:lang w:eastAsia="ru-RU"/>
              </w:rPr>
              <w:t>2.</w:t>
            </w:r>
          </w:p>
        </w:tc>
        <w:tc>
          <w:tcPr>
            <w:tcW w:w="9605" w:type="dxa"/>
          </w:tcPr>
          <w:p w14:paraId="3BAE645A" w14:textId="77777777" w:rsidR="00D743E6" w:rsidRPr="00D743E6" w:rsidRDefault="00D743E6" w:rsidP="00D743E6">
            <w:pPr>
              <w:tabs>
                <w:tab w:val="left" w:pos="2160"/>
                <w:tab w:val="left" w:pos="3600"/>
              </w:tabs>
              <w:spacing w:after="0" w:line="240" w:lineRule="auto"/>
              <w:rPr>
                <w:rFonts w:ascii="Times New Roman" w:eastAsia="Times New Roman" w:hAnsi="Times New Roman"/>
                <w:b/>
                <w:sz w:val="24"/>
                <w:szCs w:val="24"/>
                <w:lang w:eastAsia="ru-RU"/>
              </w:rPr>
            </w:pPr>
            <w:r w:rsidRPr="00D743E6">
              <w:rPr>
                <w:rFonts w:ascii="Times New Roman" w:eastAsia="Times New Roman" w:hAnsi="Times New Roman"/>
                <w:b/>
                <w:sz w:val="24"/>
                <w:szCs w:val="24"/>
                <w:lang w:eastAsia="ru-RU"/>
              </w:rPr>
              <w:t>Інформація про замовника торгів</w:t>
            </w:r>
          </w:p>
        </w:tc>
      </w:tr>
      <w:tr w:rsidR="00D743E6" w:rsidRPr="00D743E6" w14:paraId="360E2A1F" w14:textId="77777777" w:rsidTr="00D743E6">
        <w:trPr>
          <w:trHeight w:val="130"/>
        </w:trPr>
        <w:tc>
          <w:tcPr>
            <w:tcW w:w="923" w:type="dxa"/>
          </w:tcPr>
          <w:p w14:paraId="15341010" w14:textId="77777777" w:rsidR="00D743E6" w:rsidRPr="00D743E6" w:rsidRDefault="00D743E6" w:rsidP="00D743E6">
            <w:pPr>
              <w:spacing w:after="0" w:line="240" w:lineRule="auto"/>
              <w:jc w:val="center"/>
              <w:rPr>
                <w:rFonts w:ascii="Times New Roman" w:eastAsia="Times New Roman" w:hAnsi="Times New Roman"/>
                <w:sz w:val="28"/>
                <w:szCs w:val="24"/>
                <w:lang w:eastAsia="ru-RU"/>
              </w:rPr>
            </w:pPr>
            <w:r w:rsidRPr="00D743E6">
              <w:rPr>
                <w:rFonts w:ascii="Times New Roman" w:eastAsia="Times New Roman" w:hAnsi="Times New Roman"/>
                <w:b/>
                <w:sz w:val="24"/>
                <w:szCs w:val="24"/>
                <w:lang w:eastAsia="ru-RU"/>
              </w:rPr>
              <w:t>3.</w:t>
            </w:r>
          </w:p>
        </w:tc>
        <w:tc>
          <w:tcPr>
            <w:tcW w:w="9605" w:type="dxa"/>
          </w:tcPr>
          <w:p w14:paraId="0958FDD2" w14:textId="77777777" w:rsidR="00D743E6" w:rsidRPr="00D743E6"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D743E6">
              <w:rPr>
                <w:rFonts w:ascii="Times New Roman" w:eastAsia="Times New Roman" w:hAnsi="Times New Roman"/>
                <w:b/>
                <w:sz w:val="24"/>
                <w:szCs w:val="20"/>
                <w:lang w:eastAsia="uk-UA"/>
              </w:rPr>
              <w:t>Процедура закупівлі</w:t>
            </w:r>
          </w:p>
        </w:tc>
      </w:tr>
      <w:tr w:rsidR="00D743E6" w:rsidRPr="00D743E6" w14:paraId="5E2E0D37" w14:textId="77777777" w:rsidTr="00D743E6">
        <w:trPr>
          <w:trHeight w:val="130"/>
        </w:trPr>
        <w:tc>
          <w:tcPr>
            <w:tcW w:w="923" w:type="dxa"/>
          </w:tcPr>
          <w:p w14:paraId="5872B004" w14:textId="77777777" w:rsidR="00D743E6" w:rsidRPr="00D743E6" w:rsidRDefault="00D743E6" w:rsidP="00D743E6">
            <w:pPr>
              <w:spacing w:after="0" w:line="240" w:lineRule="auto"/>
              <w:jc w:val="center"/>
              <w:rPr>
                <w:rFonts w:ascii="Times New Roman" w:eastAsia="Times New Roman" w:hAnsi="Times New Roman"/>
                <w:b/>
                <w:sz w:val="24"/>
                <w:szCs w:val="24"/>
                <w:lang w:eastAsia="ru-RU"/>
              </w:rPr>
            </w:pPr>
            <w:r w:rsidRPr="00D743E6">
              <w:rPr>
                <w:rFonts w:ascii="Times New Roman" w:eastAsia="Times New Roman" w:hAnsi="Times New Roman"/>
                <w:b/>
                <w:sz w:val="24"/>
                <w:szCs w:val="24"/>
                <w:lang w:eastAsia="ru-RU"/>
              </w:rPr>
              <w:t xml:space="preserve">4. </w:t>
            </w:r>
          </w:p>
        </w:tc>
        <w:tc>
          <w:tcPr>
            <w:tcW w:w="9605" w:type="dxa"/>
          </w:tcPr>
          <w:p w14:paraId="42D7719B" w14:textId="77777777" w:rsidR="00D743E6" w:rsidRPr="00D743E6"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D743E6">
              <w:rPr>
                <w:rFonts w:ascii="Times New Roman" w:eastAsia="Times New Roman" w:hAnsi="Times New Roman"/>
                <w:b/>
                <w:sz w:val="24"/>
                <w:szCs w:val="20"/>
                <w:lang w:eastAsia="uk-UA"/>
              </w:rPr>
              <w:t>Інформація про предмет закупівлі</w:t>
            </w:r>
          </w:p>
        </w:tc>
      </w:tr>
      <w:tr w:rsidR="00D743E6" w:rsidRPr="00D743E6" w14:paraId="64003B68" w14:textId="77777777" w:rsidTr="00D743E6">
        <w:trPr>
          <w:trHeight w:val="248"/>
        </w:trPr>
        <w:tc>
          <w:tcPr>
            <w:tcW w:w="923" w:type="dxa"/>
          </w:tcPr>
          <w:p w14:paraId="27BDE2E1" w14:textId="77777777" w:rsidR="00D743E6" w:rsidRPr="00D743E6" w:rsidRDefault="00D743E6" w:rsidP="00D743E6">
            <w:pPr>
              <w:spacing w:after="0" w:line="240" w:lineRule="auto"/>
              <w:jc w:val="center"/>
              <w:rPr>
                <w:rFonts w:ascii="Times New Roman" w:eastAsia="Times New Roman" w:hAnsi="Times New Roman"/>
                <w:sz w:val="28"/>
                <w:szCs w:val="24"/>
                <w:lang w:eastAsia="ru-RU"/>
              </w:rPr>
            </w:pPr>
            <w:r w:rsidRPr="00D743E6">
              <w:rPr>
                <w:rFonts w:ascii="Times New Roman" w:eastAsia="Times New Roman" w:hAnsi="Times New Roman"/>
                <w:b/>
                <w:sz w:val="24"/>
                <w:szCs w:val="24"/>
                <w:lang w:eastAsia="ru-RU"/>
              </w:rPr>
              <w:t>5.</w:t>
            </w:r>
          </w:p>
        </w:tc>
        <w:tc>
          <w:tcPr>
            <w:tcW w:w="9605" w:type="dxa"/>
          </w:tcPr>
          <w:p w14:paraId="3AB59ACB" w14:textId="77777777" w:rsidR="00D743E6" w:rsidRPr="00D743E6"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D743E6">
              <w:rPr>
                <w:rFonts w:ascii="Times New Roman" w:eastAsia="Times New Roman" w:hAnsi="Times New Roman"/>
                <w:b/>
                <w:sz w:val="24"/>
                <w:szCs w:val="20"/>
                <w:lang w:eastAsia="uk-UA"/>
              </w:rPr>
              <w:t>Недискримінація учасників</w:t>
            </w:r>
          </w:p>
        </w:tc>
      </w:tr>
      <w:tr w:rsidR="00D743E6" w:rsidRPr="00D743E6" w14:paraId="76717BDE" w14:textId="77777777" w:rsidTr="00D743E6">
        <w:tc>
          <w:tcPr>
            <w:tcW w:w="923" w:type="dxa"/>
          </w:tcPr>
          <w:p w14:paraId="77F3E091" w14:textId="77777777" w:rsidR="00D743E6" w:rsidRPr="00D743E6" w:rsidRDefault="00D743E6" w:rsidP="00D743E6">
            <w:pPr>
              <w:spacing w:after="0" w:line="240" w:lineRule="auto"/>
              <w:jc w:val="center"/>
              <w:rPr>
                <w:rFonts w:ascii="Times New Roman" w:eastAsia="Times New Roman" w:hAnsi="Times New Roman"/>
                <w:sz w:val="28"/>
                <w:szCs w:val="24"/>
                <w:lang w:eastAsia="ru-RU"/>
              </w:rPr>
            </w:pPr>
            <w:r w:rsidRPr="00D743E6">
              <w:rPr>
                <w:rFonts w:ascii="Times New Roman" w:eastAsia="Times New Roman" w:hAnsi="Times New Roman"/>
                <w:b/>
                <w:sz w:val="24"/>
                <w:szCs w:val="24"/>
                <w:lang w:eastAsia="ru-RU"/>
              </w:rPr>
              <w:t>6.</w:t>
            </w:r>
          </w:p>
        </w:tc>
        <w:tc>
          <w:tcPr>
            <w:tcW w:w="9605" w:type="dxa"/>
          </w:tcPr>
          <w:p w14:paraId="61FB0812" w14:textId="77777777" w:rsidR="00D743E6" w:rsidRPr="00D743E6" w:rsidRDefault="00D743E6" w:rsidP="00D743E6">
            <w:pPr>
              <w:tabs>
                <w:tab w:val="center" w:pos="4153"/>
                <w:tab w:val="right" w:pos="8306"/>
              </w:tabs>
              <w:spacing w:before="20" w:after="0" w:line="240" w:lineRule="auto"/>
              <w:rPr>
                <w:rFonts w:ascii="Verdana" w:eastAsia="Times New Roman" w:hAnsi="Verdana"/>
                <w:b/>
                <w:sz w:val="24"/>
                <w:szCs w:val="16"/>
              </w:rPr>
            </w:pPr>
            <w:r w:rsidRPr="00D743E6">
              <w:rPr>
                <w:rFonts w:ascii="Times New Roman" w:eastAsia="Times New Roman" w:hAnsi="Times New Roman"/>
                <w:b/>
                <w:sz w:val="24"/>
                <w:szCs w:val="20"/>
                <w:lang w:eastAsia="uk-UA"/>
              </w:rPr>
              <w:t xml:space="preserve">Інформація  про  валюту,  у якій повинно бути розраховано і зазначено ціну тендерної пропозиції </w:t>
            </w:r>
          </w:p>
        </w:tc>
      </w:tr>
      <w:tr w:rsidR="00D743E6" w:rsidRPr="00D743E6" w14:paraId="0B185D97" w14:textId="77777777" w:rsidTr="00D743E6">
        <w:tc>
          <w:tcPr>
            <w:tcW w:w="923" w:type="dxa"/>
          </w:tcPr>
          <w:p w14:paraId="7AA9F1F9" w14:textId="77777777" w:rsidR="00D743E6" w:rsidRPr="00D743E6" w:rsidRDefault="00D743E6" w:rsidP="00D743E6">
            <w:pPr>
              <w:spacing w:after="0" w:line="240" w:lineRule="auto"/>
              <w:jc w:val="center"/>
              <w:rPr>
                <w:rFonts w:ascii="Times New Roman" w:eastAsia="Times New Roman" w:hAnsi="Times New Roman"/>
                <w:sz w:val="28"/>
                <w:szCs w:val="24"/>
                <w:lang w:eastAsia="ru-RU"/>
              </w:rPr>
            </w:pPr>
            <w:r w:rsidRPr="00D743E6">
              <w:rPr>
                <w:rFonts w:ascii="Times New Roman" w:eastAsia="Times New Roman" w:hAnsi="Times New Roman"/>
                <w:b/>
                <w:sz w:val="24"/>
                <w:szCs w:val="24"/>
                <w:lang w:eastAsia="ru-RU"/>
              </w:rPr>
              <w:t>7.</w:t>
            </w:r>
          </w:p>
        </w:tc>
        <w:tc>
          <w:tcPr>
            <w:tcW w:w="9605" w:type="dxa"/>
          </w:tcPr>
          <w:p w14:paraId="64B4E740" w14:textId="77777777" w:rsidR="00D743E6" w:rsidRPr="00D743E6" w:rsidRDefault="00D743E6" w:rsidP="00D743E6">
            <w:pPr>
              <w:spacing w:after="0" w:line="240" w:lineRule="auto"/>
              <w:rPr>
                <w:rFonts w:ascii="Verdana" w:eastAsia="Times New Roman" w:hAnsi="Verdana"/>
                <w:b/>
                <w:sz w:val="24"/>
                <w:szCs w:val="16"/>
              </w:rPr>
            </w:pPr>
            <w:r w:rsidRPr="00D743E6">
              <w:rPr>
                <w:rFonts w:ascii="Times New Roman" w:eastAsia="Times New Roman" w:hAnsi="Times New Roman"/>
                <w:b/>
                <w:sz w:val="24"/>
                <w:szCs w:val="24"/>
                <w:lang w:eastAsia="ru-RU"/>
              </w:rPr>
              <w:t>Інформація про мову (мови),  якою  (якими)  повинно  бути складено тендерні пропозиції</w:t>
            </w:r>
          </w:p>
        </w:tc>
      </w:tr>
      <w:tr w:rsidR="00D743E6" w:rsidRPr="00D743E6" w14:paraId="4D9B1BBF" w14:textId="77777777" w:rsidTr="00D743E6">
        <w:trPr>
          <w:trHeight w:val="635"/>
        </w:trPr>
        <w:tc>
          <w:tcPr>
            <w:tcW w:w="10528" w:type="dxa"/>
            <w:gridSpan w:val="2"/>
          </w:tcPr>
          <w:p w14:paraId="40CB2D71" w14:textId="77777777" w:rsidR="00D743E6" w:rsidRPr="00A45C3E" w:rsidRDefault="00D743E6" w:rsidP="00D743E6">
            <w:pPr>
              <w:spacing w:after="0" w:line="240" w:lineRule="auto"/>
              <w:rPr>
                <w:rFonts w:ascii="Times New Roman" w:eastAsia="Times New Roman" w:hAnsi="Times New Roman"/>
                <w:sz w:val="28"/>
                <w:szCs w:val="24"/>
                <w:lang w:eastAsia="ru-RU"/>
              </w:rPr>
            </w:pPr>
            <w:r w:rsidRPr="00A45C3E">
              <w:rPr>
                <w:rFonts w:ascii="Times New Roman" w:eastAsia="Times New Roman" w:hAnsi="Times New Roman"/>
                <w:b/>
                <w:sz w:val="24"/>
                <w:szCs w:val="24"/>
                <w:lang w:eastAsia="ru-RU"/>
              </w:rPr>
              <w:t xml:space="preserve">РОЗДІЛ ІІ. </w:t>
            </w:r>
            <w:r w:rsidRPr="00A45C3E">
              <w:rPr>
                <w:rFonts w:ascii="Times New Roman" w:eastAsia="Times New Roman" w:hAnsi="Times New Roman"/>
                <w:b/>
                <w:sz w:val="24"/>
                <w:szCs w:val="24"/>
                <w:u w:val="single"/>
                <w:lang w:eastAsia="ru-RU"/>
              </w:rPr>
              <w:t xml:space="preserve">ПОРЯДОК УНЕСЕННЯ ЗМІН ТА НАДАННЯ РОЗ`ЯСНЕНЬ ДО  ТЕНДЕРНОЇ ДОКУМЕНТАЦІЇ </w:t>
            </w:r>
          </w:p>
        </w:tc>
      </w:tr>
      <w:tr w:rsidR="00D743E6" w:rsidRPr="00D743E6" w14:paraId="1D29546E" w14:textId="77777777" w:rsidTr="00D743E6">
        <w:trPr>
          <w:trHeight w:val="132"/>
        </w:trPr>
        <w:tc>
          <w:tcPr>
            <w:tcW w:w="923" w:type="dxa"/>
          </w:tcPr>
          <w:p w14:paraId="5284441B" w14:textId="77777777" w:rsidR="00D743E6" w:rsidRPr="00D743E6" w:rsidRDefault="00D743E6" w:rsidP="00D743E6">
            <w:pPr>
              <w:spacing w:after="0" w:line="240" w:lineRule="auto"/>
              <w:jc w:val="center"/>
              <w:rPr>
                <w:rFonts w:ascii="Times New Roman" w:eastAsia="Times New Roman" w:hAnsi="Times New Roman"/>
                <w:b/>
                <w:sz w:val="24"/>
                <w:szCs w:val="24"/>
                <w:lang w:eastAsia="ru-RU"/>
              </w:rPr>
            </w:pPr>
            <w:r w:rsidRPr="00D743E6">
              <w:rPr>
                <w:rFonts w:ascii="Times New Roman" w:eastAsia="Times New Roman" w:hAnsi="Times New Roman"/>
                <w:b/>
                <w:sz w:val="24"/>
                <w:szCs w:val="24"/>
                <w:lang w:eastAsia="ru-RU"/>
              </w:rPr>
              <w:t>1.</w:t>
            </w:r>
          </w:p>
        </w:tc>
        <w:tc>
          <w:tcPr>
            <w:tcW w:w="9605" w:type="dxa"/>
          </w:tcPr>
          <w:p w14:paraId="373591DB" w14:textId="77777777" w:rsidR="00D743E6" w:rsidRPr="00A45C3E" w:rsidRDefault="00D743E6" w:rsidP="00D743E6">
            <w:pPr>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D743E6" w:rsidRPr="00D743E6" w14:paraId="2A510AD9" w14:textId="77777777" w:rsidTr="00D743E6">
        <w:tc>
          <w:tcPr>
            <w:tcW w:w="923" w:type="dxa"/>
          </w:tcPr>
          <w:p w14:paraId="5598B994" w14:textId="77777777" w:rsidR="00D743E6" w:rsidRPr="00D743E6" w:rsidRDefault="00D743E6" w:rsidP="00D743E6">
            <w:pPr>
              <w:spacing w:after="0" w:line="240" w:lineRule="auto"/>
              <w:jc w:val="center"/>
              <w:rPr>
                <w:rFonts w:ascii="Times New Roman" w:eastAsia="Times New Roman" w:hAnsi="Times New Roman"/>
                <w:sz w:val="28"/>
                <w:szCs w:val="24"/>
                <w:lang w:eastAsia="ru-RU"/>
              </w:rPr>
            </w:pPr>
            <w:r w:rsidRPr="00D743E6">
              <w:rPr>
                <w:rFonts w:ascii="Times New Roman" w:eastAsia="Times New Roman" w:hAnsi="Times New Roman"/>
                <w:b/>
                <w:sz w:val="24"/>
                <w:szCs w:val="24"/>
                <w:lang w:eastAsia="ru-RU"/>
              </w:rPr>
              <w:t>2.</w:t>
            </w:r>
          </w:p>
        </w:tc>
        <w:tc>
          <w:tcPr>
            <w:tcW w:w="9605" w:type="dxa"/>
          </w:tcPr>
          <w:p w14:paraId="5F1456C1"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Унесення змін до тендерної документації</w:t>
            </w:r>
          </w:p>
        </w:tc>
      </w:tr>
      <w:tr w:rsidR="00D743E6" w:rsidRPr="00D743E6" w14:paraId="37B5D965" w14:textId="77777777" w:rsidTr="00D743E6">
        <w:tc>
          <w:tcPr>
            <w:tcW w:w="10528" w:type="dxa"/>
            <w:gridSpan w:val="2"/>
          </w:tcPr>
          <w:p w14:paraId="0219ED6B"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bCs/>
                <w:sz w:val="24"/>
                <w:szCs w:val="20"/>
                <w:lang w:eastAsia="uk-UA"/>
              </w:rPr>
              <w:t xml:space="preserve">РОЗДІЛ ІІІ. </w:t>
            </w:r>
            <w:r w:rsidRPr="00A45C3E">
              <w:rPr>
                <w:rFonts w:ascii="Times New Roman" w:eastAsia="Times New Roman" w:hAnsi="Times New Roman"/>
                <w:b/>
                <w:bCs/>
                <w:sz w:val="24"/>
                <w:szCs w:val="20"/>
                <w:u w:val="single"/>
                <w:lang w:eastAsia="uk-UA"/>
              </w:rPr>
              <w:t>ІНСТРУКЦІЯ З ПІДГОТОВКИ ТЕНДЕРНОЇ ДОКУМЕНТАЦІЇ</w:t>
            </w:r>
          </w:p>
        </w:tc>
      </w:tr>
      <w:tr w:rsidR="00D743E6" w:rsidRPr="00D743E6" w14:paraId="354E5196" w14:textId="77777777" w:rsidTr="00D743E6">
        <w:tc>
          <w:tcPr>
            <w:tcW w:w="923" w:type="dxa"/>
          </w:tcPr>
          <w:p w14:paraId="5661C206"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1.</w:t>
            </w:r>
          </w:p>
        </w:tc>
        <w:tc>
          <w:tcPr>
            <w:tcW w:w="9605" w:type="dxa"/>
          </w:tcPr>
          <w:p w14:paraId="7F5D31D9"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 xml:space="preserve">Зміст і спосіб подання тендерної пропозиції </w:t>
            </w:r>
          </w:p>
        </w:tc>
      </w:tr>
      <w:tr w:rsidR="00D743E6" w:rsidRPr="00D743E6" w14:paraId="74B36672" w14:textId="77777777" w:rsidTr="00D743E6">
        <w:tc>
          <w:tcPr>
            <w:tcW w:w="923" w:type="dxa"/>
          </w:tcPr>
          <w:p w14:paraId="189CB5CC" w14:textId="77777777" w:rsidR="00D743E6" w:rsidRPr="00A45C3E" w:rsidRDefault="00D743E6" w:rsidP="00D743E6">
            <w:pPr>
              <w:spacing w:after="0" w:line="240" w:lineRule="auto"/>
              <w:jc w:val="center"/>
              <w:rPr>
                <w:rFonts w:ascii="Times New Roman" w:eastAsia="Times New Roman" w:hAnsi="Times New Roman"/>
                <w:sz w:val="28"/>
                <w:szCs w:val="24"/>
                <w:lang w:eastAsia="ru-RU"/>
              </w:rPr>
            </w:pPr>
            <w:r w:rsidRPr="00A45C3E">
              <w:rPr>
                <w:rFonts w:ascii="Times New Roman" w:eastAsia="Times New Roman" w:hAnsi="Times New Roman"/>
                <w:b/>
                <w:sz w:val="24"/>
                <w:szCs w:val="24"/>
                <w:lang w:eastAsia="ru-RU"/>
              </w:rPr>
              <w:t>2.</w:t>
            </w:r>
          </w:p>
        </w:tc>
        <w:tc>
          <w:tcPr>
            <w:tcW w:w="9605" w:type="dxa"/>
          </w:tcPr>
          <w:p w14:paraId="4EF6FF77"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 xml:space="preserve">Забезпечення тендерної пропозиції </w:t>
            </w:r>
          </w:p>
        </w:tc>
      </w:tr>
      <w:tr w:rsidR="00D743E6" w:rsidRPr="00D743E6" w14:paraId="33BCDCD9" w14:textId="77777777" w:rsidTr="00D743E6">
        <w:tc>
          <w:tcPr>
            <w:tcW w:w="923" w:type="dxa"/>
          </w:tcPr>
          <w:p w14:paraId="216E2B09" w14:textId="77777777" w:rsidR="00D743E6" w:rsidRPr="00A45C3E" w:rsidRDefault="00D743E6" w:rsidP="00D743E6">
            <w:pPr>
              <w:spacing w:after="0" w:line="240" w:lineRule="auto"/>
              <w:jc w:val="center"/>
              <w:rPr>
                <w:rFonts w:ascii="Times New Roman" w:eastAsia="Times New Roman" w:hAnsi="Times New Roman"/>
                <w:sz w:val="28"/>
                <w:szCs w:val="24"/>
                <w:lang w:eastAsia="ru-RU"/>
              </w:rPr>
            </w:pPr>
            <w:r w:rsidRPr="00A45C3E">
              <w:rPr>
                <w:rFonts w:ascii="Times New Roman" w:eastAsia="Times New Roman" w:hAnsi="Times New Roman"/>
                <w:b/>
                <w:sz w:val="24"/>
                <w:szCs w:val="24"/>
                <w:lang w:eastAsia="ru-RU"/>
              </w:rPr>
              <w:t>3.</w:t>
            </w:r>
          </w:p>
        </w:tc>
        <w:tc>
          <w:tcPr>
            <w:tcW w:w="9605" w:type="dxa"/>
          </w:tcPr>
          <w:p w14:paraId="1A75C96B"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D743E6" w:rsidRPr="00D743E6" w14:paraId="12AC84C2" w14:textId="77777777" w:rsidTr="00D743E6">
        <w:trPr>
          <w:trHeight w:val="293"/>
        </w:trPr>
        <w:tc>
          <w:tcPr>
            <w:tcW w:w="923" w:type="dxa"/>
          </w:tcPr>
          <w:p w14:paraId="6F71358A" w14:textId="77777777" w:rsidR="00D743E6" w:rsidRPr="00A45C3E" w:rsidRDefault="00D743E6" w:rsidP="00D743E6">
            <w:pPr>
              <w:spacing w:after="0" w:line="240" w:lineRule="auto"/>
              <w:jc w:val="center"/>
              <w:rPr>
                <w:rFonts w:ascii="Times New Roman" w:eastAsia="Times New Roman" w:hAnsi="Times New Roman"/>
                <w:sz w:val="28"/>
                <w:szCs w:val="24"/>
                <w:lang w:eastAsia="ru-RU"/>
              </w:rPr>
            </w:pPr>
            <w:r w:rsidRPr="00A45C3E">
              <w:rPr>
                <w:rFonts w:ascii="Times New Roman" w:eastAsia="Times New Roman" w:hAnsi="Times New Roman"/>
                <w:b/>
                <w:sz w:val="24"/>
                <w:szCs w:val="24"/>
                <w:lang w:eastAsia="ru-RU"/>
              </w:rPr>
              <w:t>4.</w:t>
            </w:r>
          </w:p>
        </w:tc>
        <w:tc>
          <w:tcPr>
            <w:tcW w:w="9605" w:type="dxa"/>
          </w:tcPr>
          <w:p w14:paraId="651FDEA0"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color w:val="000000"/>
                <w:sz w:val="24"/>
                <w:szCs w:val="24"/>
                <w:lang w:eastAsia="uk-UA"/>
              </w:rPr>
              <w:t>Строк дії тендерної пропозиції, протягом якого тендерні пропозиції вважаються дійсними</w:t>
            </w:r>
          </w:p>
        </w:tc>
      </w:tr>
      <w:tr w:rsidR="00D743E6" w:rsidRPr="00D743E6" w14:paraId="6856B2B2" w14:textId="77777777" w:rsidTr="00D743E6">
        <w:tc>
          <w:tcPr>
            <w:tcW w:w="923" w:type="dxa"/>
          </w:tcPr>
          <w:p w14:paraId="7F6DB7C7" w14:textId="77777777" w:rsidR="00D743E6" w:rsidRPr="00A45C3E" w:rsidRDefault="00D743E6" w:rsidP="00D743E6">
            <w:pPr>
              <w:spacing w:after="0" w:line="240" w:lineRule="auto"/>
              <w:jc w:val="center"/>
              <w:rPr>
                <w:rFonts w:ascii="Times New Roman" w:eastAsia="Times New Roman" w:hAnsi="Times New Roman"/>
                <w:sz w:val="28"/>
                <w:szCs w:val="24"/>
                <w:lang w:eastAsia="ru-RU"/>
              </w:rPr>
            </w:pPr>
            <w:r w:rsidRPr="00A45C3E">
              <w:rPr>
                <w:rFonts w:ascii="Times New Roman" w:eastAsia="Times New Roman" w:hAnsi="Times New Roman"/>
                <w:b/>
                <w:sz w:val="24"/>
                <w:szCs w:val="24"/>
                <w:lang w:eastAsia="ru-RU"/>
              </w:rPr>
              <w:t>5.</w:t>
            </w:r>
          </w:p>
        </w:tc>
        <w:tc>
          <w:tcPr>
            <w:tcW w:w="9605" w:type="dxa"/>
          </w:tcPr>
          <w:p w14:paraId="2F303B10" w14:textId="77777777" w:rsidR="00D743E6" w:rsidRPr="00A45C3E" w:rsidRDefault="00D743E6" w:rsidP="00D743E6">
            <w:pPr>
              <w:widowControl w:val="0"/>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A45C3E">
              <w:rPr>
                <w:rFonts w:ascii="Times New Roman" w:eastAsia="Times New Roman" w:hAnsi="Times New Roman"/>
                <w:b/>
                <w:color w:val="000000"/>
                <w:sz w:val="24"/>
                <w:szCs w:val="24"/>
                <w:lang w:val="ru-RU" w:eastAsia="ru-RU"/>
              </w:rPr>
              <w:t>Кваліфікаційні</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критерії</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відповідно</w:t>
            </w:r>
            <w:proofErr w:type="spellEnd"/>
            <w:r w:rsidRPr="00A45C3E">
              <w:rPr>
                <w:rFonts w:ascii="Times New Roman" w:eastAsia="Times New Roman" w:hAnsi="Times New Roman"/>
                <w:b/>
                <w:color w:val="000000"/>
                <w:sz w:val="24"/>
                <w:szCs w:val="24"/>
                <w:lang w:val="ru-RU" w:eastAsia="ru-RU"/>
              </w:rPr>
              <w:t xml:space="preserve"> до </w:t>
            </w:r>
            <w:proofErr w:type="spellStart"/>
            <w:r w:rsidRPr="00A45C3E">
              <w:rPr>
                <w:rFonts w:ascii="Times New Roman" w:eastAsia="Times New Roman" w:hAnsi="Times New Roman"/>
                <w:b/>
                <w:color w:val="000000"/>
                <w:sz w:val="24"/>
                <w:szCs w:val="24"/>
                <w:lang w:val="ru-RU" w:eastAsia="ru-RU"/>
              </w:rPr>
              <w:t>статті</w:t>
            </w:r>
            <w:proofErr w:type="spellEnd"/>
            <w:r w:rsidRPr="00A45C3E">
              <w:rPr>
                <w:rFonts w:ascii="Times New Roman" w:eastAsia="Times New Roman" w:hAnsi="Times New Roman"/>
                <w:b/>
                <w:color w:val="000000"/>
                <w:sz w:val="24"/>
                <w:szCs w:val="24"/>
                <w:lang w:val="ru-RU" w:eastAsia="ru-RU"/>
              </w:rPr>
              <w:t xml:space="preserve"> 16 Закону, </w:t>
            </w:r>
            <w:proofErr w:type="spellStart"/>
            <w:r w:rsidRPr="00A45C3E">
              <w:rPr>
                <w:rFonts w:ascii="Times New Roman" w:eastAsia="Times New Roman" w:hAnsi="Times New Roman"/>
                <w:b/>
                <w:color w:val="000000"/>
                <w:sz w:val="24"/>
                <w:szCs w:val="24"/>
                <w:lang w:val="ru-RU" w:eastAsia="ru-RU"/>
              </w:rPr>
              <w:t>підстави</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встановлені</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статтею</w:t>
            </w:r>
            <w:proofErr w:type="spellEnd"/>
            <w:r w:rsidRPr="00A45C3E">
              <w:rPr>
                <w:rFonts w:ascii="Times New Roman" w:eastAsia="Times New Roman" w:hAnsi="Times New Roman"/>
                <w:b/>
                <w:color w:val="000000"/>
                <w:sz w:val="24"/>
                <w:szCs w:val="24"/>
                <w:lang w:val="ru-RU" w:eastAsia="ru-RU"/>
              </w:rPr>
              <w:t xml:space="preserve"> 17 Закону, та </w:t>
            </w:r>
            <w:proofErr w:type="spellStart"/>
            <w:r w:rsidRPr="00A45C3E">
              <w:rPr>
                <w:rFonts w:ascii="Times New Roman" w:eastAsia="Times New Roman" w:hAnsi="Times New Roman"/>
                <w:b/>
                <w:color w:val="000000"/>
                <w:sz w:val="24"/>
                <w:szCs w:val="24"/>
                <w:lang w:val="ru-RU" w:eastAsia="ru-RU"/>
              </w:rPr>
              <w:t>інформація</w:t>
            </w:r>
            <w:proofErr w:type="spellEnd"/>
            <w:r w:rsidRPr="00A45C3E">
              <w:rPr>
                <w:rFonts w:ascii="Times New Roman" w:eastAsia="Times New Roman" w:hAnsi="Times New Roman"/>
                <w:b/>
                <w:color w:val="000000"/>
                <w:sz w:val="24"/>
                <w:szCs w:val="24"/>
                <w:lang w:val="ru-RU" w:eastAsia="ru-RU"/>
              </w:rPr>
              <w:t xml:space="preserve"> про </w:t>
            </w:r>
            <w:proofErr w:type="spellStart"/>
            <w:r w:rsidRPr="00A45C3E">
              <w:rPr>
                <w:rFonts w:ascii="Times New Roman" w:eastAsia="Times New Roman" w:hAnsi="Times New Roman"/>
                <w:b/>
                <w:color w:val="000000"/>
                <w:sz w:val="24"/>
                <w:szCs w:val="24"/>
                <w:lang w:val="ru-RU" w:eastAsia="ru-RU"/>
              </w:rPr>
              <w:t>спосіб</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підтвердження</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відповідності</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учасників</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установленим</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критеріям</w:t>
            </w:r>
            <w:proofErr w:type="spellEnd"/>
            <w:r w:rsidRPr="00A45C3E">
              <w:rPr>
                <w:rFonts w:ascii="Times New Roman" w:eastAsia="Times New Roman" w:hAnsi="Times New Roman"/>
                <w:b/>
                <w:color w:val="000000"/>
                <w:sz w:val="24"/>
                <w:szCs w:val="24"/>
                <w:lang w:val="ru-RU" w:eastAsia="ru-RU"/>
              </w:rPr>
              <w:t xml:space="preserve"> і </w:t>
            </w:r>
            <w:proofErr w:type="spellStart"/>
            <w:r w:rsidRPr="00A45C3E">
              <w:rPr>
                <w:rFonts w:ascii="Times New Roman" w:eastAsia="Times New Roman" w:hAnsi="Times New Roman"/>
                <w:b/>
                <w:color w:val="000000"/>
                <w:sz w:val="24"/>
                <w:szCs w:val="24"/>
                <w:lang w:val="ru-RU" w:eastAsia="ru-RU"/>
              </w:rPr>
              <w:t>вимогам</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згідно</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із</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законодавством</w:t>
            </w:r>
            <w:proofErr w:type="spellEnd"/>
            <w:r w:rsidRPr="00A45C3E">
              <w:rPr>
                <w:rFonts w:ascii="Times New Roman" w:eastAsia="Times New Roman" w:hAnsi="Times New Roman"/>
                <w:b/>
                <w:color w:val="000000"/>
                <w:sz w:val="24"/>
                <w:szCs w:val="24"/>
                <w:lang w:val="ru-RU" w:eastAsia="ru-RU"/>
              </w:rPr>
              <w:t xml:space="preserve">. </w:t>
            </w:r>
          </w:p>
        </w:tc>
      </w:tr>
      <w:tr w:rsidR="00D743E6" w:rsidRPr="00D743E6" w14:paraId="120F07D0" w14:textId="77777777" w:rsidTr="00D743E6">
        <w:tc>
          <w:tcPr>
            <w:tcW w:w="923" w:type="dxa"/>
          </w:tcPr>
          <w:p w14:paraId="6112475B"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6.</w:t>
            </w:r>
          </w:p>
        </w:tc>
        <w:tc>
          <w:tcPr>
            <w:tcW w:w="9605" w:type="dxa"/>
          </w:tcPr>
          <w:p w14:paraId="15484F18"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743E6" w:rsidRPr="00D743E6" w14:paraId="11554EE6" w14:textId="77777777" w:rsidTr="00D743E6">
        <w:tc>
          <w:tcPr>
            <w:tcW w:w="923" w:type="dxa"/>
          </w:tcPr>
          <w:p w14:paraId="65AB83F6"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color w:val="000000"/>
                <w:sz w:val="24"/>
                <w:szCs w:val="24"/>
                <w:lang w:eastAsia="ru-RU"/>
              </w:rPr>
              <w:t>7</w:t>
            </w:r>
            <w:r w:rsidRPr="00A45C3E">
              <w:rPr>
                <w:rFonts w:ascii="Times New Roman" w:eastAsia="Times New Roman" w:hAnsi="Times New Roman"/>
                <w:b/>
                <w:color w:val="000000"/>
                <w:sz w:val="24"/>
                <w:szCs w:val="24"/>
                <w:lang w:val="ru-RU" w:eastAsia="ru-RU"/>
              </w:rPr>
              <w:t>.</w:t>
            </w:r>
          </w:p>
        </w:tc>
        <w:tc>
          <w:tcPr>
            <w:tcW w:w="9605" w:type="dxa"/>
          </w:tcPr>
          <w:p w14:paraId="7FF2668E" w14:textId="77777777" w:rsidR="00D743E6" w:rsidRPr="00A45C3E" w:rsidRDefault="00D743E6" w:rsidP="00D743E6">
            <w:pPr>
              <w:pBdr>
                <w:top w:val="nil"/>
                <w:left w:val="nil"/>
                <w:bottom w:val="nil"/>
                <w:right w:val="nil"/>
                <w:between w:val="nil"/>
              </w:pBdr>
              <w:spacing w:after="0" w:line="240" w:lineRule="auto"/>
              <w:rPr>
                <w:rFonts w:ascii="Times New Roman" w:eastAsia="Times New Roman" w:hAnsi="Times New Roman"/>
                <w:b/>
                <w:color w:val="000000"/>
                <w:sz w:val="24"/>
                <w:szCs w:val="24"/>
                <w:lang w:eastAsia="ru-RU"/>
              </w:rPr>
            </w:pPr>
            <w:r w:rsidRPr="00A45C3E">
              <w:rPr>
                <w:rFonts w:ascii="Times New Roman" w:eastAsia="Times New Roman" w:hAnsi="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r>
      <w:tr w:rsidR="00D743E6" w:rsidRPr="00D743E6" w14:paraId="44354FC8" w14:textId="77777777" w:rsidTr="00D743E6">
        <w:tc>
          <w:tcPr>
            <w:tcW w:w="923" w:type="dxa"/>
          </w:tcPr>
          <w:p w14:paraId="10C08408"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8.</w:t>
            </w:r>
          </w:p>
        </w:tc>
        <w:tc>
          <w:tcPr>
            <w:tcW w:w="9605" w:type="dxa"/>
          </w:tcPr>
          <w:p w14:paraId="4495DC68" w14:textId="77777777" w:rsidR="00D743E6" w:rsidRPr="00A45C3E" w:rsidRDefault="00D743E6" w:rsidP="00D743E6">
            <w:pPr>
              <w:spacing w:after="0" w:line="240" w:lineRule="auto"/>
              <w:rPr>
                <w:rFonts w:ascii="Times New Roman" w:eastAsia="Times New Roman" w:hAnsi="Times New Roman"/>
                <w:b/>
                <w:sz w:val="24"/>
                <w:szCs w:val="24"/>
                <w:lang w:eastAsia="ru-RU"/>
              </w:rPr>
            </w:pPr>
            <w:proofErr w:type="spellStart"/>
            <w:r w:rsidRPr="00A45C3E">
              <w:rPr>
                <w:rFonts w:ascii="Times New Roman" w:eastAsia="Times New Roman" w:hAnsi="Times New Roman"/>
                <w:b/>
                <w:color w:val="000000"/>
                <w:sz w:val="24"/>
                <w:szCs w:val="24"/>
                <w:lang w:val="ru-RU" w:eastAsia="ru-RU"/>
              </w:rPr>
              <w:t>Інформація</w:t>
            </w:r>
            <w:proofErr w:type="spellEnd"/>
            <w:r w:rsidRPr="00A45C3E">
              <w:rPr>
                <w:rFonts w:ascii="Times New Roman" w:eastAsia="Times New Roman" w:hAnsi="Times New Roman"/>
                <w:b/>
                <w:color w:val="000000"/>
                <w:sz w:val="24"/>
                <w:szCs w:val="24"/>
                <w:lang w:val="ru-RU" w:eastAsia="ru-RU"/>
              </w:rPr>
              <w:t xml:space="preserve"> про </w:t>
            </w:r>
            <w:proofErr w:type="spellStart"/>
            <w:r w:rsidRPr="00A45C3E">
              <w:rPr>
                <w:rFonts w:ascii="Times New Roman" w:eastAsia="Times New Roman" w:hAnsi="Times New Roman"/>
                <w:b/>
                <w:color w:val="000000"/>
                <w:sz w:val="24"/>
                <w:szCs w:val="24"/>
                <w:lang w:val="ru-RU" w:eastAsia="ru-RU"/>
              </w:rPr>
              <w:t>субпідрядника</w:t>
            </w:r>
            <w:proofErr w:type="spellEnd"/>
            <w:r w:rsidRPr="00A45C3E">
              <w:rPr>
                <w:rFonts w:ascii="Times New Roman" w:eastAsia="Times New Roman" w:hAnsi="Times New Roman"/>
                <w:b/>
                <w:color w:val="000000"/>
                <w:sz w:val="24"/>
                <w:szCs w:val="24"/>
                <w:lang w:val="ru-RU" w:eastAsia="ru-RU"/>
              </w:rPr>
              <w:t>/</w:t>
            </w:r>
            <w:proofErr w:type="spellStart"/>
            <w:r w:rsidRPr="00A45C3E">
              <w:rPr>
                <w:rFonts w:ascii="Times New Roman" w:eastAsia="Times New Roman" w:hAnsi="Times New Roman"/>
                <w:b/>
                <w:color w:val="000000"/>
                <w:sz w:val="24"/>
                <w:szCs w:val="24"/>
                <w:lang w:val="ru-RU" w:eastAsia="ru-RU"/>
              </w:rPr>
              <w:t>співвиконавця</w:t>
            </w:r>
            <w:proofErr w:type="spellEnd"/>
            <w:r w:rsidRPr="00A45C3E">
              <w:rPr>
                <w:rFonts w:ascii="Times New Roman" w:eastAsia="Times New Roman" w:hAnsi="Times New Roman"/>
                <w:b/>
                <w:color w:val="000000"/>
                <w:sz w:val="24"/>
                <w:szCs w:val="24"/>
                <w:lang w:val="ru-RU" w:eastAsia="ru-RU"/>
              </w:rPr>
              <w:t xml:space="preserve"> (у </w:t>
            </w:r>
            <w:proofErr w:type="spellStart"/>
            <w:r w:rsidRPr="00A45C3E">
              <w:rPr>
                <w:rFonts w:ascii="Times New Roman" w:eastAsia="Times New Roman" w:hAnsi="Times New Roman"/>
                <w:b/>
                <w:color w:val="000000"/>
                <w:sz w:val="24"/>
                <w:szCs w:val="24"/>
                <w:lang w:val="ru-RU" w:eastAsia="ru-RU"/>
              </w:rPr>
              <w:t>випадку</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закупівлі</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робіт</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чи</w:t>
            </w:r>
            <w:proofErr w:type="spellEnd"/>
            <w:r w:rsidRPr="00A45C3E">
              <w:rPr>
                <w:rFonts w:ascii="Times New Roman" w:eastAsia="Times New Roman" w:hAnsi="Times New Roman"/>
                <w:b/>
                <w:color w:val="000000"/>
                <w:sz w:val="24"/>
                <w:szCs w:val="24"/>
                <w:lang w:val="ru-RU" w:eastAsia="ru-RU"/>
              </w:rPr>
              <w:t xml:space="preserve"> </w:t>
            </w:r>
            <w:proofErr w:type="spellStart"/>
            <w:r w:rsidRPr="00A45C3E">
              <w:rPr>
                <w:rFonts w:ascii="Times New Roman" w:eastAsia="Times New Roman" w:hAnsi="Times New Roman"/>
                <w:b/>
                <w:color w:val="000000"/>
                <w:sz w:val="24"/>
                <w:szCs w:val="24"/>
                <w:lang w:val="ru-RU" w:eastAsia="ru-RU"/>
              </w:rPr>
              <w:t>послуг</w:t>
            </w:r>
            <w:proofErr w:type="spellEnd"/>
            <w:r w:rsidRPr="00A45C3E">
              <w:rPr>
                <w:rFonts w:ascii="Times New Roman" w:eastAsia="Times New Roman" w:hAnsi="Times New Roman"/>
                <w:b/>
                <w:color w:val="000000"/>
                <w:sz w:val="24"/>
                <w:szCs w:val="24"/>
                <w:lang w:val="ru-RU" w:eastAsia="ru-RU"/>
              </w:rPr>
              <w:t>)</w:t>
            </w:r>
          </w:p>
        </w:tc>
      </w:tr>
      <w:tr w:rsidR="00D743E6" w:rsidRPr="00D743E6" w14:paraId="49BFBDAB" w14:textId="77777777" w:rsidTr="00D743E6">
        <w:tc>
          <w:tcPr>
            <w:tcW w:w="923" w:type="dxa"/>
          </w:tcPr>
          <w:p w14:paraId="4C4288DE"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 xml:space="preserve">9. </w:t>
            </w:r>
          </w:p>
        </w:tc>
        <w:tc>
          <w:tcPr>
            <w:tcW w:w="9605" w:type="dxa"/>
          </w:tcPr>
          <w:p w14:paraId="2F8984FD" w14:textId="77777777" w:rsidR="00D743E6" w:rsidRPr="00A45C3E" w:rsidRDefault="00D743E6" w:rsidP="00D743E6">
            <w:pPr>
              <w:spacing w:after="0" w:line="240" w:lineRule="auto"/>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Унесення змін або відкликання тендерної пропозиції учасником</w:t>
            </w:r>
          </w:p>
        </w:tc>
      </w:tr>
      <w:tr w:rsidR="00D743E6" w:rsidRPr="00D743E6" w14:paraId="27FF3FFD" w14:textId="77777777" w:rsidTr="00D743E6">
        <w:tc>
          <w:tcPr>
            <w:tcW w:w="10528" w:type="dxa"/>
            <w:gridSpan w:val="2"/>
          </w:tcPr>
          <w:p w14:paraId="5BDC2834" w14:textId="77777777" w:rsidR="00D743E6" w:rsidRPr="00A45C3E" w:rsidRDefault="00D743E6" w:rsidP="00D743E6">
            <w:pPr>
              <w:spacing w:after="0" w:line="240" w:lineRule="auto"/>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 xml:space="preserve">РОЗДІЛ IV. </w:t>
            </w:r>
            <w:r w:rsidRPr="00A45C3E">
              <w:rPr>
                <w:rFonts w:ascii="Times New Roman" w:eastAsia="Times New Roman" w:hAnsi="Times New Roman"/>
                <w:b/>
                <w:sz w:val="24"/>
                <w:szCs w:val="24"/>
                <w:u w:val="single"/>
                <w:lang w:eastAsia="ru-RU"/>
              </w:rPr>
              <w:t xml:space="preserve">ПОДАННЯ ТА РОЗКРИТТЯ ТЕНДЕРНОЇ ПРОПОЗИЦІЇ </w:t>
            </w:r>
          </w:p>
        </w:tc>
      </w:tr>
      <w:tr w:rsidR="00D743E6" w:rsidRPr="00D743E6" w14:paraId="6AD8B75C" w14:textId="77777777" w:rsidTr="00D743E6">
        <w:tc>
          <w:tcPr>
            <w:tcW w:w="923" w:type="dxa"/>
          </w:tcPr>
          <w:p w14:paraId="0646925F" w14:textId="77777777" w:rsidR="00D743E6" w:rsidRPr="00A45C3E" w:rsidRDefault="00D743E6" w:rsidP="00D743E6">
            <w:pPr>
              <w:spacing w:after="0" w:line="240" w:lineRule="auto"/>
              <w:jc w:val="center"/>
              <w:rPr>
                <w:rFonts w:ascii="Times New Roman" w:eastAsia="Times New Roman" w:hAnsi="Times New Roman"/>
                <w:sz w:val="28"/>
                <w:szCs w:val="24"/>
                <w:lang w:eastAsia="ru-RU"/>
              </w:rPr>
            </w:pPr>
            <w:r w:rsidRPr="00A45C3E">
              <w:rPr>
                <w:rFonts w:ascii="Times New Roman" w:eastAsia="Times New Roman" w:hAnsi="Times New Roman"/>
                <w:b/>
                <w:sz w:val="24"/>
                <w:szCs w:val="24"/>
                <w:lang w:eastAsia="ru-RU"/>
              </w:rPr>
              <w:t>1.</w:t>
            </w:r>
          </w:p>
        </w:tc>
        <w:tc>
          <w:tcPr>
            <w:tcW w:w="9605" w:type="dxa"/>
          </w:tcPr>
          <w:p w14:paraId="5C6A0899" w14:textId="77777777" w:rsidR="00D743E6" w:rsidRPr="00A45C3E" w:rsidRDefault="00D743E6" w:rsidP="00D743E6">
            <w:pPr>
              <w:spacing w:after="0" w:line="240" w:lineRule="auto"/>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 xml:space="preserve">Кінцевий строк подання  тендерної пропозицій </w:t>
            </w:r>
          </w:p>
        </w:tc>
      </w:tr>
      <w:tr w:rsidR="00D743E6" w:rsidRPr="00D743E6" w14:paraId="39123E34" w14:textId="77777777" w:rsidTr="00D743E6">
        <w:tc>
          <w:tcPr>
            <w:tcW w:w="923" w:type="dxa"/>
          </w:tcPr>
          <w:p w14:paraId="16FF4633" w14:textId="77777777" w:rsidR="00D743E6" w:rsidRPr="00A45C3E" w:rsidRDefault="00D743E6" w:rsidP="00D743E6">
            <w:pPr>
              <w:spacing w:after="0" w:line="240" w:lineRule="auto"/>
              <w:jc w:val="center"/>
              <w:rPr>
                <w:rFonts w:ascii="Times New Roman" w:eastAsia="Times New Roman" w:hAnsi="Times New Roman"/>
                <w:sz w:val="28"/>
                <w:szCs w:val="24"/>
                <w:lang w:eastAsia="ru-RU"/>
              </w:rPr>
            </w:pPr>
            <w:r w:rsidRPr="00A45C3E">
              <w:rPr>
                <w:rFonts w:ascii="Times New Roman" w:eastAsia="Times New Roman" w:hAnsi="Times New Roman"/>
                <w:b/>
                <w:sz w:val="24"/>
                <w:szCs w:val="24"/>
                <w:lang w:eastAsia="ru-RU"/>
              </w:rPr>
              <w:t>2.</w:t>
            </w:r>
          </w:p>
        </w:tc>
        <w:tc>
          <w:tcPr>
            <w:tcW w:w="9605" w:type="dxa"/>
          </w:tcPr>
          <w:p w14:paraId="5A34DD14" w14:textId="77777777" w:rsidR="00D743E6" w:rsidRPr="00A45C3E" w:rsidRDefault="00D743E6" w:rsidP="00D743E6">
            <w:pPr>
              <w:spacing w:after="0" w:line="240" w:lineRule="auto"/>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 xml:space="preserve">Дата та час розкриття тендерної пропозицій </w:t>
            </w:r>
          </w:p>
        </w:tc>
      </w:tr>
      <w:tr w:rsidR="00D743E6" w:rsidRPr="00D743E6" w14:paraId="0A896013" w14:textId="77777777" w:rsidTr="00D743E6">
        <w:tc>
          <w:tcPr>
            <w:tcW w:w="10528" w:type="dxa"/>
            <w:gridSpan w:val="2"/>
          </w:tcPr>
          <w:p w14:paraId="0BE926FD" w14:textId="77777777" w:rsidR="00D743E6" w:rsidRPr="00A45C3E" w:rsidRDefault="00D743E6" w:rsidP="00D743E6">
            <w:pPr>
              <w:spacing w:after="0" w:line="240" w:lineRule="auto"/>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 xml:space="preserve">РОЗДІЛ V. </w:t>
            </w:r>
            <w:r w:rsidRPr="00A45C3E">
              <w:rPr>
                <w:rFonts w:ascii="Times New Roman" w:eastAsia="Times New Roman" w:hAnsi="Times New Roman"/>
                <w:b/>
                <w:sz w:val="24"/>
                <w:szCs w:val="24"/>
                <w:u w:val="single"/>
                <w:lang w:eastAsia="ru-RU"/>
              </w:rPr>
              <w:t xml:space="preserve">ОЦІНКА ТЕНДЕРНОЇ ПРОПОЗИЦІЇ </w:t>
            </w:r>
          </w:p>
        </w:tc>
      </w:tr>
      <w:tr w:rsidR="00D743E6" w:rsidRPr="00D743E6" w14:paraId="1B575DEB" w14:textId="77777777" w:rsidTr="00D743E6">
        <w:tc>
          <w:tcPr>
            <w:tcW w:w="923" w:type="dxa"/>
          </w:tcPr>
          <w:p w14:paraId="53377A2A"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 xml:space="preserve">1. </w:t>
            </w:r>
          </w:p>
        </w:tc>
        <w:tc>
          <w:tcPr>
            <w:tcW w:w="9605" w:type="dxa"/>
          </w:tcPr>
          <w:p w14:paraId="12567F1E"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D743E6" w:rsidRPr="00D743E6" w14:paraId="6FB09D97" w14:textId="77777777" w:rsidTr="00D743E6">
        <w:tc>
          <w:tcPr>
            <w:tcW w:w="923" w:type="dxa"/>
          </w:tcPr>
          <w:p w14:paraId="01BAC6CF"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2.</w:t>
            </w:r>
          </w:p>
        </w:tc>
        <w:tc>
          <w:tcPr>
            <w:tcW w:w="9605" w:type="dxa"/>
          </w:tcPr>
          <w:p w14:paraId="75699CC8"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color w:val="000000"/>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743E6" w:rsidRPr="00D743E6" w14:paraId="2390366D" w14:textId="77777777" w:rsidTr="00D743E6">
        <w:tc>
          <w:tcPr>
            <w:tcW w:w="923" w:type="dxa"/>
          </w:tcPr>
          <w:p w14:paraId="659AA137"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3.</w:t>
            </w:r>
          </w:p>
        </w:tc>
        <w:tc>
          <w:tcPr>
            <w:tcW w:w="9605" w:type="dxa"/>
          </w:tcPr>
          <w:p w14:paraId="7827A274"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Інша інформація</w:t>
            </w:r>
          </w:p>
        </w:tc>
      </w:tr>
      <w:tr w:rsidR="00D743E6" w:rsidRPr="00D743E6" w14:paraId="0F1E6974" w14:textId="77777777" w:rsidTr="00D743E6">
        <w:tc>
          <w:tcPr>
            <w:tcW w:w="923" w:type="dxa"/>
          </w:tcPr>
          <w:p w14:paraId="6E84B7DB"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4.</w:t>
            </w:r>
          </w:p>
        </w:tc>
        <w:tc>
          <w:tcPr>
            <w:tcW w:w="9605" w:type="dxa"/>
          </w:tcPr>
          <w:p w14:paraId="748E389A"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Відхилення тендерних пропозицій</w:t>
            </w:r>
          </w:p>
        </w:tc>
      </w:tr>
      <w:tr w:rsidR="00D743E6" w:rsidRPr="00D743E6" w14:paraId="17058085" w14:textId="77777777" w:rsidTr="00D743E6">
        <w:tc>
          <w:tcPr>
            <w:tcW w:w="10528" w:type="dxa"/>
            <w:gridSpan w:val="2"/>
          </w:tcPr>
          <w:p w14:paraId="1CC04436"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 xml:space="preserve">РОЗДІЛ </w:t>
            </w:r>
            <w:r w:rsidRPr="00A45C3E">
              <w:rPr>
                <w:rFonts w:ascii="Times New Roman" w:eastAsia="Times New Roman" w:hAnsi="Times New Roman"/>
                <w:b/>
                <w:sz w:val="24"/>
                <w:szCs w:val="20"/>
                <w:lang w:val="en-US" w:eastAsia="uk-UA"/>
              </w:rPr>
              <w:t>VI</w:t>
            </w:r>
            <w:r w:rsidRPr="00A45C3E">
              <w:rPr>
                <w:rFonts w:ascii="Times New Roman" w:eastAsia="Times New Roman" w:hAnsi="Times New Roman"/>
                <w:b/>
                <w:sz w:val="24"/>
                <w:szCs w:val="20"/>
                <w:lang w:eastAsia="uk-UA"/>
              </w:rPr>
              <w:t xml:space="preserve">. </w:t>
            </w:r>
            <w:r w:rsidRPr="00A45C3E">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D743E6" w:rsidRPr="00D743E6" w14:paraId="34056AEC" w14:textId="77777777" w:rsidTr="00D743E6">
        <w:tc>
          <w:tcPr>
            <w:tcW w:w="923" w:type="dxa"/>
          </w:tcPr>
          <w:p w14:paraId="49202AEF" w14:textId="77777777" w:rsidR="00D743E6" w:rsidRPr="00A45C3E" w:rsidRDefault="00D743E6" w:rsidP="00D743E6">
            <w:pPr>
              <w:spacing w:after="0" w:line="240" w:lineRule="auto"/>
              <w:jc w:val="center"/>
              <w:rPr>
                <w:rFonts w:ascii="Times New Roman" w:eastAsia="Times New Roman" w:hAnsi="Times New Roman"/>
                <w:sz w:val="28"/>
                <w:szCs w:val="24"/>
                <w:lang w:eastAsia="ru-RU"/>
              </w:rPr>
            </w:pPr>
            <w:r w:rsidRPr="00A45C3E">
              <w:rPr>
                <w:rFonts w:ascii="Times New Roman" w:eastAsia="Times New Roman" w:hAnsi="Times New Roman"/>
                <w:b/>
                <w:sz w:val="24"/>
                <w:szCs w:val="24"/>
                <w:lang w:eastAsia="ru-RU"/>
              </w:rPr>
              <w:t>1.</w:t>
            </w:r>
          </w:p>
        </w:tc>
        <w:tc>
          <w:tcPr>
            <w:tcW w:w="9605" w:type="dxa"/>
          </w:tcPr>
          <w:p w14:paraId="721BEAA3"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Відміна замовником тендеру чи визнання такими, що не відбувся</w:t>
            </w:r>
          </w:p>
        </w:tc>
      </w:tr>
      <w:tr w:rsidR="00D743E6" w:rsidRPr="00D743E6" w14:paraId="1AE89E6B" w14:textId="77777777" w:rsidTr="00D743E6">
        <w:tc>
          <w:tcPr>
            <w:tcW w:w="923" w:type="dxa"/>
          </w:tcPr>
          <w:p w14:paraId="4EE3B560" w14:textId="77777777" w:rsidR="00D743E6" w:rsidRPr="00A45C3E" w:rsidRDefault="00D743E6" w:rsidP="00D743E6">
            <w:pPr>
              <w:spacing w:after="0" w:line="240" w:lineRule="auto"/>
              <w:jc w:val="center"/>
              <w:rPr>
                <w:rFonts w:ascii="Times New Roman" w:eastAsia="Times New Roman" w:hAnsi="Times New Roman"/>
                <w:sz w:val="28"/>
                <w:szCs w:val="24"/>
                <w:lang w:eastAsia="ru-RU"/>
              </w:rPr>
            </w:pPr>
            <w:r w:rsidRPr="00A45C3E">
              <w:rPr>
                <w:rFonts w:ascii="Times New Roman" w:eastAsia="Times New Roman" w:hAnsi="Times New Roman"/>
                <w:b/>
                <w:sz w:val="24"/>
                <w:szCs w:val="24"/>
                <w:lang w:eastAsia="ru-RU"/>
              </w:rPr>
              <w:t>2.</w:t>
            </w:r>
          </w:p>
        </w:tc>
        <w:tc>
          <w:tcPr>
            <w:tcW w:w="9605" w:type="dxa"/>
          </w:tcPr>
          <w:p w14:paraId="10B21552"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Строк укладання договору</w:t>
            </w:r>
          </w:p>
        </w:tc>
      </w:tr>
      <w:tr w:rsidR="00D743E6" w:rsidRPr="00D743E6" w14:paraId="41021356" w14:textId="77777777" w:rsidTr="00D743E6">
        <w:tc>
          <w:tcPr>
            <w:tcW w:w="923" w:type="dxa"/>
          </w:tcPr>
          <w:p w14:paraId="6912281D"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3.</w:t>
            </w:r>
          </w:p>
        </w:tc>
        <w:tc>
          <w:tcPr>
            <w:tcW w:w="9605" w:type="dxa"/>
          </w:tcPr>
          <w:p w14:paraId="7899D80B"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 xml:space="preserve">Проект договору про закупівлю </w:t>
            </w:r>
          </w:p>
        </w:tc>
      </w:tr>
      <w:tr w:rsidR="00D743E6" w:rsidRPr="00D743E6" w14:paraId="092C10FB" w14:textId="77777777" w:rsidTr="00D743E6">
        <w:tc>
          <w:tcPr>
            <w:tcW w:w="923" w:type="dxa"/>
          </w:tcPr>
          <w:p w14:paraId="07AC8F1B"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 xml:space="preserve">4. </w:t>
            </w:r>
          </w:p>
        </w:tc>
        <w:tc>
          <w:tcPr>
            <w:tcW w:w="9605" w:type="dxa"/>
          </w:tcPr>
          <w:p w14:paraId="01FAAF84"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Істотні умови, що обов'язково включаються до договору про закупівлю</w:t>
            </w:r>
          </w:p>
        </w:tc>
      </w:tr>
      <w:tr w:rsidR="00D743E6" w:rsidRPr="00D743E6" w14:paraId="6F8E3713" w14:textId="77777777" w:rsidTr="00D743E6">
        <w:tc>
          <w:tcPr>
            <w:tcW w:w="923" w:type="dxa"/>
          </w:tcPr>
          <w:p w14:paraId="7A941F3C"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5.</w:t>
            </w:r>
          </w:p>
        </w:tc>
        <w:tc>
          <w:tcPr>
            <w:tcW w:w="9605" w:type="dxa"/>
          </w:tcPr>
          <w:p w14:paraId="1F7F3E85"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D743E6" w:rsidRPr="00D743E6" w14:paraId="043143AD" w14:textId="77777777" w:rsidTr="00D743E6">
        <w:tc>
          <w:tcPr>
            <w:tcW w:w="923" w:type="dxa"/>
          </w:tcPr>
          <w:p w14:paraId="3DE3CE09" w14:textId="77777777" w:rsidR="00D743E6" w:rsidRPr="00A45C3E" w:rsidRDefault="00D743E6" w:rsidP="00D743E6">
            <w:pPr>
              <w:spacing w:after="0" w:line="240" w:lineRule="auto"/>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lastRenderedPageBreak/>
              <w:t xml:space="preserve">6. </w:t>
            </w:r>
          </w:p>
        </w:tc>
        <w:tc>
          <w:tcPr>
            <w:tcW w:w="9605" w:type="dxa"/>
          </w:tcPr>
          <w:p w14:paraId="67640C1B" w14:textId="77777777" w:rsidR="00D743E6" w:rsidRPr="00A45C3E"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Забезпечення виконання договору про закупівлю</w:t>
            </w:r>
          </w:p>
        </w:tc>
      </w:tr>
      <w:tr w:rsidR="00D743E6" w:rsidRPr="00D743E6" w14:paraId="583FD142" w14:textId="77777777" w:rsidTr="00D743E6">
        <w:tc>
          <w:tcPr>
            <w:tcW w:w="10528" w:type="dxa"/>
            <w:gridSpan w:val="2"/>
          </w:tcPr>
          <w:p w14:paraId="407A9A88" w14:textId="77777777" w:rsidR="00B469A5" w:rsidRPr="00A45C3E" w:rsidRDefault="00B469A5" w:rsidP="00D743E6">
            <w:pPr>
              <w:spacing w:before="20" w:after="0" w:line="240" w:lineRule="auto"/>
              <w:jc w:val="center"/>
              <w:rPr>
                <w:rFonts w:ascii="Times New Roman" w:eastAsia="Times New Roman" w:hAnsi="Times New Roman"/>
                <w:b/>
                <w:sz w:val="24"/>
                <w:szCs w:val="20"/>
                <w:lang w:eastAsia="uk-UA"/>
              </w:rPr>
            </w:pPr>
          </w:p>
          <w:p w14:paraId="6438F8C5" w14:textId="77777777" w:rsidR="00B469A5" w:rsidRPr="00A45C3E"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A45C3E" w:rsidRDefault="00D743E6" w:rsidP="00D743E6">
            <w:pPr>
              <w:spacing w:before="20" w:after="0" w:line="240" w:lineRule="auto"/>
              <w:jc w:val="center"/>
              <w:rPr>
                <w:rFonts w:ascii="Times New Roman" w:eastAsia="Times New Roman" w:hAnsi="Times New Roman"/>
                <w:b/>
                <w:sz w:val="24"/>
                <w:szCs w:val="20"/>
                <w:lang w:eastAsia="uk-UA"/>
              </w:rPr>
            </w:pPr>
            <w:r w:rsidRPr="00A45C3E">
              <w:rPr>
                <w:rFonts w:ascii="Times New Roman" w:eastAsia="Times New Roman" w:hAnsi="Times New Roman"/>
                <w:b/>
                <w:sz w:val="24"/>
                <w:szCs w:val="20"/>
                <w:lang w:eastAsia="uk-UA"/>
              </w:rPr>
              <w:t>ДОДАТКИ</w:t>
            </w:r>
          </w:p>
        </w:tc>
      </w:tr>
      <w:tr w:rsidR="00D743E6" w:rsidRPr="00D743E6" w14:paraId="28AB6830" w14:textId="77777777" w:rsidTr="00D743E6">
        <w:tc>
          <w:tcPr>
            <w:tcW w:w="10528" w:type="dxa"/>
            <w:gridSpan w:val="2"/>
          </w:tcPr>
          <w:p w14:paraId="234BA952" w14:textId="77777777" w:rsidR="00D743E6" w:rsidRPr="00A45C3E" w:rsidRDefault="00D743E6" w:rsidP="00D743E6">
            <w:pPr>
              <w:spacing w:after="0" w:line="240" w:lineRule="auto"/>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ДОДАТОК 1. Інформація про необхідні технічні, якісні та кількісні характеристики, опис предмета закупівлі, технічні вимоги</w:t>
            </w:r>
          </w:p>
        </w:tc>
      </w:tr>
      <w:tr w:rsidR="00D743E6" w:rsidRPr="00D743E6" w14:paraId="786795A0" w14:textId="77777777" w:rsidTr="00D743E6">
        <w:tc>
          <w:tcPr>
            <w:tcW w:w="10528" w:type="dxa"/>
            <w:gridSpan w:val="2"/>
          </w:tcPr>
          <w:p w14:paraId="52C8B228" w14:textId="77777777" w:rsidR="00D743E6" w:rsidRPr="00D743E6" w:rsidRDefault="00D743E6" w:rsidP="00D743E6">
            <w:pPr>
              <w:spacing w:after="0" w:line="240" w:lineRule="auto"/>
              <w:rPr>
                <w:rFonts w:ascii="Times New Roman" w:eastAsia="Times New Roman" w:hAnsi="Times New Roman"/>
                <w:b/>
                <w:sz w:val="24"/>
                <w:szCs w:val="24"/>
                <w:lang w:eastAsia="ru-RU"/>
              </w:rPr>
            </w:pPr>
            <w:r w:rsidRPr="00D743E6">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D743E6" w14:paraId="1EEB5A71" w14:textId="77777777" w:rsidTr="00D743E6">
        <w:tc>
          <w:tcPr>
            <w:tcW w:w="10528" w:type="dxa"/>
            <w:gridSpan w:val="2"/>
          </w:tcPr>
          <w:p w14:paraId="38E406F3" w14:textId="77777777" w:rsidR="00D743E6" w:rsidRPr="00D743E6" w:rsidRDefault="00D743E6" w:rsidP="00D743E6">
            <w:pPr>
              <w:spacing w:after="0" w:line="240" w:lineRule="auto"/>
              <w:rPr>
                <w:rFonts w:ascii="Times New Roman" w:eastAsia="Times New Roman" w:hAnsi="Times New Roman"/>
                <w:b/>
                <w:sz w:val="24"/>
                <w:szCs w:val="24"/>
                <w:lang w:eastAsia="ru-RU"/>
              </w:rPr>
            </w:pPr>
            <w:r w:rsidRPr="00D743E6">
              <w:rPr>
                <w:rFonts w:ascii="Times New Roman" w:eastAsia="Times New Roman" w:hAnsi="Times New Roman"/>
                <w:b/>
                <w:sz w:val="24"/>
                <w:szCs w:val="24"/>
                <w:lang w:eastAsia="ru-RU"/>
              </w:rPr>
              <w:t>ДОДАТОК 3. Тендерна пропозиція</w:t>
            </w:r>
          </w:p>
        </w:tc>
      </w:tr>
    </w:tbl>
    <w:p w14:paraId="40D886EE" w14:textId="77777777" w:rsidR="00716811" w:rsidRDefault="00716811" w:rsidP="00716811">
      <w:pPr>
        <w:pStyle w:val="af0"/>
        <w:ind w:left="0"/>
        <w:rPr>
          <w:rFonts w:ascii="Times New Roman" w:hAnsi="Times New Roman"/>
          <w:b w:val="0"/>
          <w:sz w:val="24"/>
          <w:szCs w:val="24"/>
        </w:rPr>
      </w:pPr>
    </w:p>
    <w:p w14:paraId="4DBD2F14" w14:textId="77777777" w:rsidR="005F2C84" w:rsidRDefault="005F2C84" w:rsidP="005F2C84">
      <w:pPr>
        <w:pStyle w:val="af1"/>
        <w:rPr>
          <w:lang w:eastAsia="x-none"/>
        </w:rPr>
      </w:pPr>
    </w:p>
    <w:p w14:paraId="6DC3EB34" w14:textId="77777777" w:rsidR="005F2C84" w:rsidRDefault="005F2C84" w:rsidP="005F2C84">
      <w:pPr>
        <w:rPr>
          <w:lang w:eastAsia="x-none"/>
        </w:rPr>
      </w:pPr>
    </w:p>
    <w:p w14:paraId="10231B09" w14:textId="77777777" w:rsidR="005F2C84" w:rsidRDefault="005F2C84" w:rsidP="005F2C84">
      <w:pPr>
        <w:rPr>
          <w:lang w:eastAsia="x-none"/>
        </w:rPr>
      </w:pPr>
    </w:p>
    <w:p w14:paraId="2DD0E689" w14:textId="77777777" w:rsidR="005F2C84" w:rsidRDefault="005F2C84" w:rsidP="005F2C84">
      <w:pPr>
        <w:rPr>
          <w:lang w:eastAsia="x-none"/>
        </w:rPr>
      </w:pPr>
    </w:p>
    <w:p w14:paraId="4228ED70" w14:textId="77777777" w:rsidR="005F2C84" w:rsidRDefault="005F2C84" w:rsidP="005F2C84">
      <w:pPr>
        <w:rPr>
          <w:lang w:eastAsia="x-none"/>
        </w:rPr>
      </w:pPr>
    </w:p>
    <w:p w14:paraId="3729A918" w14:textId="77777777" w:rsidR="005F2C84" w:rsidRDefault="005F2C84" w:rsidP="005F2C84">
      <w:pPr>
        <w:rPr>
          <w:lang w:eastAsia="x-none"/>
        </w:rPr>
      </w:pPr>
    </w:p>
    <w:p w14:paraId="5448DB87" w14:textId="77777777" w:rsidR="005F2C84" w:rsidRDefault="005F2C84" w:rsidP="005F2C84">
      <w:pPr>
        <w:rPr>
          <w:lang w:eastAsia="x-none"/>
        </w:rPr>
      </w:pPr>
    </w:p>
    <w:p w14:paraId="0A1AB3C5" w14:textId="77777777" w:rsidR="005F2C84" w:rsidRDefault="005F2C84" w:rsidP="005F2C84">
      <w:pPr>
        <w:rPr>
          <w:lang w:eastAsia="x-none"/>
        </w:rPr>
      </w:pPr>
    </w:p>
    <w:p w14:paraId="3D6F4B5B" w14:textId="77777777" w:rsidR="005F2C84" w:rsidRDefault="005F2C84" w:rsidP="005F2C84">
      <w:pPr>
        <w:rPr>
          <w:lang w:eastAsia="x-none"/>
        </w:rPr>
      </w:pPr>
    </w:p>
    <w:p w14:paraId="71AAC423" w14:textId="77777777" w:rsidR="005F2C84" w:rsidRDefault="005F2C84" w:rsidP="005F2C84">
      <w:pPr>
        <w:rPr>
          <w:lang w:eastAsia="x-none"/>
        </w:rPr>
      </w:pPr>
    </w:p>
    <w:p w14:paraId="3F336A00" w14:textId="77777777" w:rsidR="005F2C84" w:rsidRDefault="005F2C84" w:rsidP="005F2C84">
      <w:pPr>
        <w:rPr>
          <w:lang w:eastAsia="x-none"/>
        </w:rPr>
      </w:pPr>
    </w:p>
    <w:p w14:paraId="3276626F" w14:textId="77777777" w:rsidR="005F2C84" w:rsidRDefault="005F2C84" w:rsidP="005F2C84">
      <w:pPr>
        <w:rPr>
          <w:lang w:eastAsia="x-none"/>
        </w:rPr>
      </w:pPr>
    </w:p>
    <w:p w14:paraId="02AB0D67" w14:textId="77777777" w:rsidR="005F2C84" w:rsidRDefault="005F2C84" w:rsidP="005F2C84">
      <w:pPr>
        <w:rPr>
          <w:lang w:eastAsia="x-none"/>
        </w:rPr>
      </w:pPr>
    </w:p>
    <w:p w14:paraId="772DCA0F" w14:textId="77777777" w:rsidR="005F2C84" w:rsidRDefault="005F2C84" w:rsidP="005F2C84">
      <w:pPr>
        <w:rPr>
          <w:lang w:eastAsia="x-none"/>
        </w:rPr>
      </w:pPr>
    </w:p>
    <w:p w14:paraId="32AD90A5" w14:textId="77777777" w:rsidR="005F2C84" w:rsidRDefault="005F2C84" w:rsidP="005F2C84">
      <w:pPr>
        <w:rPr>
          <w:lang w:eastAsia="x-none"/>
        </w:rPr>
      </w:pPr>
    </w:p>
    <w:p w14:paraId="4792E9C6" w14:textId="77777777" w:rsidR="005F2C84" w:rsidRDefault="005F2C84" w:rsidP="005F2C84">
      <w:pPr>
        <w:rPr>
          <w:lang w:eastAsia="x-none"/>
        </w:rPr>
      </w:pPr>
    </w:p>
    <w:p w14:paraId="6A1F36FB" w14:textId="77777777" w:rsidR="005F2C84" w:rsidRDefault="005F2C84" w:rsidP="005F2C84">
      <w:pPr>
        <w:rPr>
          <w:lang w:eastAsia="x-none"/>
        </w:rPr>
      </w:pPr>
    </w:p>
    <w:p w14:paraId="4A8D2428" w14:textId="77777777" w:rsidR="005F2C84" w:rsidRDefault="005F2C84" w:rsidP="005F2C84">
      <w:pPr>
        <w:rPr>
          <w:lang w:eastAsia="x-none"/>
        </w:rPr>
      </w:pPr>
    </w:p>
    <w:p w14:paraId="23B0FEBB" w14:textId="77777777" w:rsidR="005F2C84" w:rsidRDefault="005F2C84" w:rsidP="005F2C84">
      <w:pPr>
        <w:rPr>
          <w:lang w:eastAsia="x-none"/>
        </w:rPr>
      </w:pPr>
    </w:p>
    <w:p w14:paraId="58290A7F" w14:textId="6CEB7F24" w:rsidR="005F2C84" w:rsidRDefault="005F2C84" w:rsidP="005F2C84">
      <w:pPr>
        <w:rPr>
          <w:lang w:eastAsia="x-none"/>
        </w:rPr>
      </w:pPr>
    </w:p>
    <w:p w14:paraId="217973E7" w14:textId="01BCB4C5" w:rsidR="00D743E6" w:rsidRDefault="00D743E6" w:rsidP="005F2C84">
      <w:pPr>
        <w:rPr>
          <w:lang w:eastAsia="x-none"/>
        </w:rPr>
      </w:pPr>
    </w:p>
    <w:p w14:paraId="3F6FA00A" w14:textId="6115FC9E" w:rsidR="004E1100" w:rsidRDefault="004E1100" w:rsidP="005F2C84">
      <w:pPr>
        <w:rPr>
          <w:lang w:eastAsia="x-none"/>
        </w:rPr>
      </w:pPr>
    </w:p>
    <w:p w14:paraId="29D18041" w14:textId="77078E92" w:rsidR="000B043F" w:rsidRDefault="000B043F" w:rsidP="005F2C84">
      <w:pPr>
        <w:rPr>
          <w:lang w:eastAsia="x-none"/>
        </w:rPr>
      </w:pPr>
    </w:p>
    <w:p w14:paraId="39849DAD" w14:textId="77777777" w:rsidR="00A275BE"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6325D8" w:rsidRPr="00427F6F" w14:paraId="12D627BE" w14:textId="77777777" w:rsidTr="008E6042">
        <w:trPr>
          <w:trHeight w:val="522"/>
          <w:jc w:val="center"/>
        </w:trPr>
        <w:tc>
          <w:tcPr>
            <w:tcW w:w="569" w:type="dxa"/>
            <w:shd w:val="clear" w:color="auto" w:fill="A5A5A5"/>
            <w:vAlign w:val="center"/>
          </w:tcPr>
          <w:p w14:paraId="1CE8403B" w14:textId="77777777" w:rsidR="006325D8" w:rsidRPr="00427F6F"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br w:type="page"/>
            </w:r>
            <w:r w:rsidR="00AC15C8" w:rsidRPr="00427F6F">
              <w:rPr>
                <w:rFonts w:ascii="Times New Roman" w:hAnsi="Times New Roman"/>
                <w:sz w:val="24"/>
                <w:szCs w:val="24"/>
              </w:rPr>
              <w:br w:type="page"/>
            </w:r>
            <w:r w:rsidR="006325D8" w:rsidRPr="00427F6F">
              <w:rPr>
                <w:rFonts w:ascii="Times New Roman" w:hAnsi="Times New Roman"/>
                <w:b/>
                <w:color w:val="000000"/>
                <w:sz w:val="24"/>
                <w:szCs w:val="24"/>
                <w:lang w:eastAsia="uk-UA"/>
              </w:rPr>
              <w:t>№</w:t>
            </w:r>
          </w:p>
        </w:tc>
        <w:tc>
          <w:tcPr>
            <w:tcW w:w="9427" w:type="dxa"/>
            <w:gridSpan w:val="2"/>
            <w:shd w:val="clear" w:color="auto" w:fill="A5A5A5"/>
            <w:vAlign w:val="center"/>
          </w:tcPr>
          <w:p w14:paraId="14F4EA88" w14:textId="77777777" w:rsidR="006325D8" w:rsidRPr="00427F6F"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006325D8" w:rsidRPr="00427F6F">
              <w:rPr>
                <w:rFonts w:ascii="Times New Roman" w:hAnsi="Times New Roman"/>
                <w:b/>
                <w:sz w:val="24"/>
                <w:szCs w:val="24"/>
                <w:bdr w:val="none" w:sz="0" w:space="0" w:color="auto" w:frame="1"/>
                <w:lang w:eastAsia="uk-UA"/>
              </w:rPr>
              <w:t>Загальні положення</w:t>
            </w:r>
          </w:p>
        </w:tc>
      </w:tr>
      <w:tr w:rsidR="008945E4" w:rsidRPr="00427F6F" w14:paraId="74EF353A" w14:textId="77777777" w:rsidTr="008E6042">
        <w:trPr>
          <w:trHeight w:val="522"/>
          <w:jc w:val="center"/>
        </w:trPr>
        <w:tc>
          <w:tcPr>
            <w:tcW w:w="569" w:type="dxa"/>
            <w:shd w:val="clear" w:color="auto" w:fill="auto"/>
            <w:vAlign w:val="center"/>
          </w:tcPr>
          <w:p w14:paraId="3CBF70AD" w14:textId="77777777" w:rsidR="008945E4" w:rsidRPr="00427F6F"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499" w:type="dxa"/>
            <w:shd w:val="clear" w:color="auto" w:fill="auto"/>
            <w:vAlign w:val="center"/>
          </w:tcPr>
          <w:p w14:paraId="17526FB9" w14:textId="77777777" w:rsidR="008945E4" w:rsidRPr="00427F6F"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28" w:type="dxa"/>
            <w:shd w:val="clear" w:color="auto" w:fill="auto"/>
            <w:vAlign w:val="center"/>
          </w:tcPr>
          <w:p w14:paraId="5094BBA3" w14:textId="77777777" w:rsidR="008945E4" w:rsidRPr="00427F6F"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1F0BF7" w:rsidRPr="00427F6F" w14:paraId="147C3AF6" w14:textId="77777777" w:rsidTr="008E6042">
        <w:trPr>
          <w:trHeight w:val="522"/>
          <w:jc w:val="center"/>
        </w:trPr>
        <w:tc>
          <w:tcPr>
            <w:tcW w:w="569" w:type="dxa"/>
            <w:shd w:val="clear" w:color="auto" w:fill="auto"/>
          </w:tcPr>
          <w:p w14:paraId="17D9EA2F" w14:textId="77777777" w:rsidR="008945E4" w:rsidRPr="00427F6F" w:rsidRDefault="00786B3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14:paraId="1DF9C725" w14:textId="77777777" w:rsidR="008945E4" w:rsidRPr="00427F6F" w:rsidRDefault="00786B3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1259A784" w14:textId="647AEE92" w:rsidR="008945E4" w:rsidRPr="00D2243D" w:rsidRDefault="00DC15E3" w:rsidP="00D2243D">
            <w:pPr>
              <w:spacing w:after="0" w:line="240" w:lineRule="auto"/>
              <w:jc w:val="both"/>
              <w:rPr>
                <w:rFonts w:ascii="Times New Roman" w:hAnsi="Times New Roman"/>
                <w:sz w:val="24"/>
                <w:szCs w:val="24"/>
              </w:rPr>
            </w:pPr>
            <w:r w:rsidRPr="00D2243D">
              <w:rPr>
                <w:rFonts w:ascii="Times New Roman" w:hAnsi="Times New Roman"/>
                <w:sz w:val="24"/>
                <w:szCs w:val="24"/>
              </w:rPr>
              <w:t xml:space="preserve">Тендерну документацію розроблено відповідно до вимог </w:t>
            </w:r>
            <w:hyperlink r:id="rId8">
              <w:r w:rsidRPr="00D2243D">
                <w:rPr>
                  <w:rStyle w:val="a8"/>
                  <w:rFonts w:ascii="Times New Roman" w:hAnsi="Times New Roman"/>
                  <w:sz w:val="24"/>
                  <w:szCs w:val="24"/>
                </w:rPr>
                <w:t>Закону</w:t>
              </w:r>
            </w:hyperlink>
            <w:r w:rsidRPr="00D2243D">
              <w:rPr>
                <w:rFonts w:ascii="Times New Roman" w:hAnsi="Times New Roman"/>
                <w:sz w:val="24"/>
                <w:szCs w:val="24"/>
              </w:rPr>
              <w:t xml:space="preserve"> України «Про публічні закупівлі» (далі - Закон) та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D2243D">
              <w:rPr>
                <w:rFonts w:ascii="Times New Roman" w:hAnsi="Times New Roman"/>
                <w:sz w:val="24"/>
                <w:szCs w:val="24"/>
              </w:rPr>
              <w:t>закупівель</w:t>
            </w:r>
            <w:proofErr w:type="spellEnd"/>
            <w:r w:rsidRPr="00D2243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D2243D" w:rsidRPr="00D2243D">
              <w:rPr>
                <w:rFonts w:ascii="Times New Roman" w:hAnsi="Times New Roman"/>
                <w:sz w:val="24"/>
                <w:szCs w:val="24"/>
              </w:rPr>
              <w:t xml:space="preserve"> </w:t>
            </w:r>
            <w:r w:rsidRPr="00D2243D">
              <w:rPr>
                <w:rFonts w:ascii="Times New Roman" w:hAnsi="Times New Roman"/>
                <w:sz w:val="24"/>
                <w:szCs w:val="24"/>
              </w:rPr>
              <w:t>Терміни вживаються у значенні, наведеному в Законі з урахуванням Особливостей.</w:t>
            </w:r>
          </w:p>
        </w:tc>
      </w:tr>
      <w:tr w:rsidR="00DE304E" w:rsidRPr="00427F6F" w14:paraId="3A0F538E" w14:textId="77777777" w:rsidTr="008E6042">
        <w:trPr>
          <w:trHeight w:val="522"/>
          <w:jc w:val="center"/>
        </w:trPr>
        <w:tc>
          <w:tcPr>
            <w:tcW w:w="569" w:type="dxa"/>
            <w:shd w:val="clear" w:color="auto" w:fill="auto"/>
          </w:tcPr>
          <w:p w14:paraId="7CEEB832" w14:textId="77777777" w:rsidR="008945E4" w:rsidRPr="00427F6F" w:rsidRDefault="00786B3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14:paraId="6D1D4548" w14:textId="77777777" w:rsidR="008945E4" w:rsidRPr="00427F6F"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28" w:type="dxa"/>
            <w:shd w:val="clear" w:color="auto" w:fill="auto"/>
          </w:tcPr>
          <w:p w14:paraId="16F7C362" w14:textId="77777777" w:rsidR="008945E4" w:rsidRPr="00A45C3E"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427F6F" w14:paraId="2141AE5B" w14:textId="77777777" w:rsidTr="008E6042">
        <w:trPr>
          <w:trHeight w:val="522"/>
          <w:jc w:val="center"/>
        </w:trPr>
        <w:tc>
          <w:tcPr>
            <w:tcW w:w="569" w:type="dxa"/>
            <w:shd w:val="clear" w:color="auto" w:fill="auto"/>
          </w:tcPr>
          <w:p w14:paraId="790536F7" w14:textId="77777777" w:rsidR="00E3417A" w:rsidRPr="00427F6F" w:rsidRDefault="00E3417A"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499" w:type="dxa"/>
            <w:shd w:val="clear" w:color="auto" w:fill="auto"/>
          </w:tcPr>
          <w:p w14:paraId="581A8D67" w14:textId="77777777" w:rsidR="00E3417A" w:rsidRPr="00427F6F" w:rsidRDefault="00D73BEB"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w:t>
            </w:r>
            <w:r w:rsidR="00E3417A" w:rsidRPr="00427F6F">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A45C3E" w:rsidRDefault="006F232E" w:rsidP="00190DF7">
            <w:pPr>
              <w:widowControl w:val="0"/>
              <w:spacing w:after="0" w:line="240" w:lineRule="auto"/>
              <w:contextualSpacing/>
              <w:jc w:val="both"/>
              <w:rPr>
                <w:rFonts w:ascii="Times New Roman" w:hAnsi="Times New Roman"/>
                <w:color w:val="000000"/>
                <w:sz w:val="24"/>
                <w:szCs w:val="24"/>
                <w:lang w:eastAsia="uk-UA"/>
              </w:rPr>
            </w:pPr>
            <w:r w:rsidRPr="00A45C3E">
              <w:rPr>
                <w:rFonts w:ascii="Times New Roman" w:hAnsi="Times New Roman"/>
                <w:color w:val="000000"/>
                <w:sz w:val="24"/>
                <w:szCs w:val="24"/>
                <w:lang w:eastAsia="uk-UA"/>
              </w:rPr>
              <w:t>Акціонерне товариство</w:t>
            </w:r>
            <w:r w:rsidR="00A25EDC" w:rsidRPr="00A45C3E">
              <w:rPr>
                <w:rFonts w:ascii="Times New Roman" w:hAnsi="Times New Roman"/>
                <w:color w:val="000000"/>
                <w:sz w:val="24"/>
                <w:szCs w:val="24"/>
                <w:lang w:eastAsia="uk-UA"/>
              </w:rPr>
              <w:t xml:space="preserve"> </w:t>
            </w:r>
            <w:r w:rsidR="00EE63AA" w:rsidRPr="00A45C3E">
              <w:rPr>
                <w:rFonts w:ascii="Times New Roman" w:eastAsia="Times New Roman" w:hAnsi="Times New Roman"/>
                <w:sz w:val="24"/>
                <w:szCs w:val="24"/>
              </w:rPr>
              <w:t>«</w:t>
            </w:r>
            <w:r w:rsidR="00A25EDC" w:rsidRPr="00A45C3E">
              <w:rPr>
                <w:rFonts w:ascii="Times New Roman" w:hAnsi="Times New Roman"/>
                <w:color w:val="000000"/>
                <w:sz w:val="24"/>
                <w:szCs w:val="24"/>
                <w:lang w:eastAsia="uk-UA"/>
              </w:rPr>
              <w:t>Оператор ринку</w:t>
            </w:r>
            <w:r w:rsidR="00EE63AA" w:rsidRPr="00A45C3E">
              <w:rPr>
                <w:rFonts w:ascii="Times New Roman" w:eastAsia="Times New Roman" w:hAnsi="Times New Roman"/>
                <w:sz w:val="24"/>
                <w:szCs w:val="24"/>
              </w:rPr>
              <w:t>»</w:t>
            </w:r>
            <w:r w:rsidR="00A25EDC" w:rsidRPr="00A45C3E">
              <w:rPr>
                <w:rFonts w:ascii="Times New Roman" w:hAnsi="Times New Roman"/>
                <w:color w:val="000000"/>
                <w:sz w:val="24"/>
                <w:szCs w:val="24"/>
                <w:lang w:eastAsia="uk-UA"/>
              </w:rPr>
              <w:t xml:space="preserve">                    </w:t>
            </w:r>
            <w:r w:rsidRPr="00A45C3E">
              <w:rPr>
                <w:rFonts w:ascii="Times New Roman" w:hAnsi="Times New Roman"/>
                <w:color w:val="000000"/>
                <w:sz w:val="24"/>
                <w:szCs w:val="24"/>
                <w:lang w:eastAsia="uk-UA"/>
              </w:rPr>
              <w:t xml:space="preserve">                      (далі – АТ</w:t>
            </w:r>
            <w:r w:rsidR="00A25EDC" w:rsidRPr="00A45C3E">
              <w:rPr>
                <w:rFonts w:ascii="Times New Roman" w:hAnsi="Times New Roman"/>
                <w:color w:val="000000"/>
                <w:sz w:val="24"/>
                <w:szCs w:val="24"/>
                <w:lang w:eastAsia="uk-UA"/>
              </w:rPr>
              <w:t xml:space="preserve"> </w:t>
            </w:r>
            <w:r w:rsidR="00EE63AA" w:rsidRPr="00A45C3E">
              <w:rPr>
                <w:rFonts w:ascii="Times New Roman" w:eastAsia="Times New Roman" w:hAnsi="Times New Roman"/>
                <w:sz w:val="24"/>
                <w:szCs w:val="24"/>
              </w:rPr>
              <w:t>«</w:t>
            </w:r>
            <w:r w:rsidR="00A25EDC" w:rsidRPr="00A45C3E">
              <w:rPr>
                <w:rFonts w:ascii="Times New Roman" w:hAnsi="Times New Roman"/>
                <w:color w:val="000000"/>
                <w:sz w:val="24"/>
                <w:szCs w:val="24"/>
                <w:lang w:eastAsia="uk-UA"/>
              </w:rPr>
              <w:t>Оператор ринку</w:t>
            </w:r>
            <w:r w:rsidR="00EE63AA" w:rsidRPr="00A45C3E">
              <w:rPr>
                <w:rFonts w:ascii="Times New Roman" w:eastAsia="Times New Roman" w:hAnsi="Times New Roman"/>
                <w:sz w:val="24"/>
                <w:szCs w:val="24"/>
              </w:rPr>
              <w:t>»</w:t>
            </w:r>
            <w:r w:rsidR="00A25EDC" w:rsidRPr="00A45C3E">
              <w:rPr>
                <w:rFonts w:ascii="Times New Roman" w:hAnsi="Times New Roman"/>
                <w:color w:val="000000"/>
                <w:sz w:val="24"/>
                <w:szCs w:val="24"/>
                <w:lang w:eastAsia="uk-UA"/>
              </w:rPr>
              <w:t>)</w:t>
            </w:r>
          </w:p>
        </w:tc>
      </w:tr>
      <w:tr w:rsidR="00E3417A" w:rsidRPr="00427F6F" w14:paraId="0B72B605" w14:textId="77777777" w:rsidTr="008E6042">
        <w:trPr>
          <w:trHeight w:val="522"/>
          <w:jc w:val="center"/>
        </w:trPr>
        <w:tc>
          <w:tcPr>
            <w:tcW w:w="569" w:type="dxa"/>
            <w:shd w:val="clear" w:color="auto" w:fill="auto"/>
          </w:tcPr>
          <w:p w14:paraId="6FCAAF99" w14:textId="77777777" w:rsidR="00E3417A" w:rsidRPr="00427F6F" w:rsidRDefault="00E3417A"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499" w:type="dxa"/>
            <w:shd w:val="clear" w:color="auto" w:fill="auto"/>
          </w:tcPr>
          <w:p w14:paraId="4DBF78EB" w14:textId="77777777" w:rsidR="00E3417A" w:rsidRPr="00427F6F" w:rsidRDefault="00D73BEB"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w:t>
            </w:r>
            <w:r w:rsidR="00E3417A" w:rsidRPr="00427F6F">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A45C3E" w:rsidRDefault="00A25EDC" w:rsidP="00190DF7">
            <w:pPr>
              <w:widowControl w:val="0"/>
              <w:spacing w:after="0" w:line="240" w:lineRule="auto"/>
              <w:contextualSpacing/>
              <w:jc w:val="both"/>
              <w:rPr>
                <w:rFonts w:ascii="Times New Roman" w:hAnsi="Times New Roman"/>
                <w:color w:val="000000"/>
                <w:sz w:val="24"/>
                <w:szCs w:val="24"/>
                <w:lang w:eastAsia="uk-UA"/>
              </w:rPr>
            </w:pPr>
          </w:p>
          <w:p w14:paraId="0B6060EA" w14:textId="77777777" w:rsidR="00E3417A" w:rsidRPr="00A45C3E" w:rsidRDefault="00A25EDC" w:rsidP="00190DF7">
            <w:pPr>
              <w:widowControl w:val="0"/>
              <w:spacing w:after="0" w:line="240" w:lineRule="auto"/>
              <w:contextualSpacing/>
              <w:jc w:val="both"/>
              <w:rPr>
                <w:rFonts w:ascii="Times New Roman" w:hAnsi="Times New Roman"/>
                <w:color w:val="000000"/>
                <w:sz w:val="24"/>
                <w:szCs w:val="24"/>
                <w:lang w:eastAsia="uk-UA"/>
              </w:rPr>
            </w:pPr>
            <w:r w:rsidRPr="00A45C3E">
              <w:rPr>
                <w:rFonts w:ascii="Times New Roman" w:hAnsi="Times New Roman"/>
                <w:color w:val="000000"/>
                <w:sz w:val="24"/>
                <w:szCs w:val="24"/>
                <w:lang w:eastAsia="uk-UA"/>
              </w:rPr>
              <w:t>м. Київ, вул. С. Петлюри, 27, 01032</w:t>
            </w:r>
          </w:p>
        </w:tc>
      </w:tr>
      <w:tr w:rsidR="008945E4" w:rsidRPr="00427F6F" w14:paraId="350D7C80" w14:textId="77777777" w:rsidTr="008E6042">
        <w:trPr>
          <w:trHeight w:val="522"/>
          <w:jc w:val="center"/>
        </w:trPr>
        <w:tc>
          <w:tcPr>
            <w:tcW w:w="569" w:type="dxa"/>
            <w:shd w:val="clear" w:color="auto" w:fill="auto"/>
          </w:tcPr>
          <w:p w14:paraId="4ABD9C75" w14:textId="77777777" w:rsidR="008945E4" w:rsidRPr="00427F6F" w:rsidRDefault="00E3417A"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499" w:type="dxa"/>
            <w:shd w:val="clear" w:color="auto" w:fill="auto"/>
          </w:tcPr>
          <w:p w14:paraId="672808A5" w14:textId="77777777" w:rsidR="008945E4" w:rsidRPr="00427F6F" w:rsidRDefault="00D73BEB" w:rsidP="00190DF7">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w:t>
            </w:r>
            <w:r w:rsidR="00E3417A" w:rsidRPr="00427F6F">
              <w:rPr>
                <w:rFonts w:ascii="Times New Roman" w:hAnsi="Times New Roman"/>
                <w:sz w:val="24"/>
                <w:szCs w:val="24"/>
                <w:lang w:eastAsia="uk-UA"/>
              </w:rPr>
              <w:t>осадова особа замовника, уповноважена здійснювати зв'язок з учасниками</w:t>
            </w:r>
          </w:p>
        </w:tc>
        <w:tc>
          <w:tcPr>
            <w:tcW w:w="5928" w:type="dxa"/>
            <w:shd w:val="clear" w:color="auto" w:fill="auto"/>
          </w:tcPr>
          <w:p w14:paraId="7F74BCA2" w14:textId="01F4C2B6" w:rsidR="00D526D5" w:rsidRPr="00A45C3E" w:rsidRDefault="00A25EDC" w:rsidP="00A25EDC">
            <w:pPr>
              <w:widowControl w:val="0"/>
              <w:spacing w:after="0" w:line="240" w:lineRule="auto"/>
              <w:contextualSpacing/>
              <w:jc w:val="both"/>
              <w:rPr>
                <w:rFonts w:ascii="Times New Roman" w:hAnsi="Times New Roman"/>
                <w:color w:val="000000"/>
                <w:sz w:val="24"/>
                <w:szCs w:val="24"/>
                <w:lang w:eastAsia="uk-UA"/>
              </w:rPr>
            </w:pPr>
            <w:r w:rsidRPr="00A45C3E">
              <w:rPr>
                <w:rFonts w:ascii="Times New Roman" w:hAnsi="Times New Roman"/>
                <w:color w:val="000000"/>
                <w:sz w:val="24"/>
                <w:szCs w:val="24"/>
                <w:lang w:eastAsia="uk-UA"/>
              </w:rPr>
              <w:t xml:space="preserve">Відповідальний за проведення торгів – </w:t>
            </w:r>
            <w:proofErr w:type="spellStart"/>
            <w:r w:rsidR="002E3C43" w:rsidRPr="00A45C3E">
              <w:rPr>
                <w:rFonts w:ascii="Times New Roman" w:hAnsi="Times New Roman"/>
                <w:color w:val="000000"/>
                <w:sz w:val="24"/>
                <w:szCs w:val="24"/>
                <w:lang w:eastAsia="uk-UA"/>
              </w:rPr>
              <w:t>Плетмінцева</w:t>
            </w:r>
            <w:proofErr w:type="spellEnd"/>
            <w:r w:rsidR="002E3C43" w:rsidRPr="00A45C3E">
              <w:rPr>
                <w:rFonts w:ascii="Times New Roman" w:hAnsi="Times New Roman"/>
                <w:color w:val="000000"/>
                <w:sz w:val="24"/>
                <w:szCs w:val="24"/>
                <w:lang w:eastAsia="uk-UA"/>
              </w:rPr>
              <w:t xml:space="preserve"> Ганна </w:t>
            </w:r>
            <w:proofErr w:type="spellStart"/>
            <w:r w:rsidR="002E3C43" w:rsidRPr="00A45C3E">
              <w:rPr>
                <w:rFonts w:ascii="Times New Roman" w:hAnsi="Times New Roman"/>
                <w:color w:val="000000"/>
                <w:sz w:val="24"/>
                <w:szCs w:val="24"/>
                <w:lang w:eastAsia="uk-UA"/>
              </w:rPr>
              <w:t>Володимирівнв</w:t>
            </w:r>
            <w:proofErr w:type="spellEnd"/>
            <w:r w:rsidRPr="00A45C3E">
              <w:rPr>
                <w:rFonts w:ascii="Times New Roman" w:hAnsi="Times New Roman"/>
                <w:color w:val="000000"/>
                <w:sz w:val="24"/>
                <w:szCs w:val="24"/>
                <w:lang w:eastAsia="uk-UA"/>
              </w:rPr>
              <w:t xml:space="preserve">, </w:t>
            </w:r>
            <w:r w:rsidR="00C1163A" w:rsidRPr="00A45C3E">
              <w:rPr>
                <w:rFonts w:ascii="Times New Roman" w:hAnsi="Times New Roman"/>
                <w:color w:val="000000"/>
                <w:sz w:val="24"/>
                <w:szCs w:val="24"/>
                <w:lang w:eastAsia="uk-UA"/>
              </w:rPr>
              <w:t xml:space="preserve">Уповноважена особа </w:t>
            </w:r>
            <w:r w:rsidR="006F547B" w:rsidRPr="00A45C3E">
              <w:rPr>
                <w:rFonts w:ascii="Times New Roman" w:hAnsi="Times New Roman"/>
                <w:color w:val="000000"/>
                <w:sz w:val="24"/>
                <w:szCs w:val="24"/>
                <w:lang w:eastAsia="uk-UA"/>
              </w:rPr>
              <w:t xml:space="preserve">із </w:t>
            </w:r>
            <w:proofErr w:type="spellStart"/>
            <w:r w:rsidR="006F547B" w:rsidRPr="00A45C3E">
              <w:rPr>
                <w:rFonts w:ascii="Times New Roman" w:hAnsi="Times New Roman"/>
                <w:color w:val="000000"/>
                <w:sz w:val="24"/>
                <w:szCs w:val="24"/>
                <w:lang w:eastAsia="uk-UA"/>
              </w:rPr>
              <w:t>закупівель</w:t>
            </w:r>
            <w:proofErr w:type="spellEnd"/>
            <w:r w:rsidR="006F547B" w:rsidRPr="00A45C3E">
              <w:rPr>
                <w:rFonts w:ascii="Times New Roman" w:hAnsi="Times New Roman"/>
                <w:color w:val="000000"/>
                <w:sz w:val="24"/>
                <w:szCs w:val="24"/>
                <w:lang w:eastAsia="uk-UA"/>
              </w:rPr>
              <w:t xml:space="preserve">, </w:t>
            </w:r>
            <w:proofErr w:type="spellStart"/>
            <w:r w:rsidRPr="00A45C3E">
              <w:rPr>
                <w:rFonts w:ascii="Times New Roman" w:hAnsi="Times New Roman"/>
                <w:color w:val="000000"/>
                <w:sz w:val="24"/>
                <w:szCs w:val="24"/>
                <w:lang w:eastAsia="uk-UA"/>
              </w:rPr>
              <w:t>тел</w:t>
            </w:r>
            <w:proofErr w:type="spellEnd"/>
            <w:r w:rsidRPr="00A45C3E">
              <w:rPr>
                <w:rFonts w:ascii="Times New Roman" w:hAnsi="Times New Roman"/>
                <w:color w:val="000000"/>
                <w:sz w:val="24"/>
                <w:szCs w:val="24"/>
                <w:lang w:eastAsia="uk-UA"/>
              </w:rPr>
              <w:t>./факс: (044) 205-01-</w:t>
            </w:r>
            <w:r w:rsidR="002E3C43" w:rsidRPr="00A45C3E">
              <w:rPr>
                <w:rFonts w:ascii="Times New Roman" w:hAnsi="Times New Roman"/>
                <w:color w:val="000000"/>
                <w:sz w:val="24"/>
                <w:szCs w:val="24"/>
                <w:lang w:eastAsia="uk-UA"/>
              </w:rPr>
              <w:t>24</w:t>
            </w:r>
            <w:r w:rsidRPr="00A45C3E">
              <w:rPr>
                <w:rFonts w:ascii="Times New Roman" w:hAnsi="Times New Roman"/>
                <w:color w:val="000000"/>
                <w:sz w:val="24"/>
                <w:szCs w:val="24"/>
                <w:lang w:eastAsia="uk-UA"/>
              </w:rPr>
              <w:t xml:space="preserve">, </w:t>
            </w:r>
          </w:p>
          <w:p w14:paraId="159F5848" w14:textId="54EF67FA" w:rsidR="00A25EDC" w:rsidRPr="00A45C3E" w:rsidRDefault="00A25EDC" w:rsidP="00A25EDC">
            <w:pPr>
              <w:widowControl w:val="0"/>
              <w:spacing w:after="0" w:line="240" w:lineRule="auto"/>
              <w:contextualSpacing/>
              <w:jc w:val="both"/>
              <w:rPr>
                <w:rFonts w:ascii="Times New Roman" w:hAnsi="Times New Roman"/>
                <w:color w:val="000000"/>
                <w:sz w:val="24"/>
                <w:szCs w:val="24"/>
                <w:lang w:eastAsia="uk-UA"/>
              </w:rPr>
            </w:pPr>
            <w:r w:rsidRPr="00A45C3E">
              <w:rPr>
                <w:rFonts w:ascii="Times New Roman" w:hAnsi="Times New Roman"/>
                <w:color w:val="000000"/>
                <w:sz w:val="24"/>
                <w:szCs w:val="24"/>
                <w:lang w:eastAsia="uk-UA"/>
              </w:rPr>
              <w:t>e-</w:t>
            </w:r>
            <w:proofErr w:type="spellStart"/>
            <w:r w:rsidRPr="00A45C3E">
              <w:rPr>
                <w:rFonts w:ascii="Times New Roman" w:hAnsi="Times New Roman"/>
                <w:color w:val="000000"/>
                <w:sz w:val="24"/>
                <w:szCs w:val="24"/>
                <w:lang w:eastAsia="uk-UA"/>
              </w:rPr>
              <w:t>mail</w:t>
            </w:r>
            <w:proofErr w:type="spellEnd"/>
            <w:r w:rsidRPr="00A45C3E">
              <w:rPr>
                <w:rFonts w:ascii="Times New Roman" w:hAnsi="Times New Roman"/>
                <w:color w:val="000000"/>
                <w:sz w:val="24"/>
                <w:szCs w:val="24"/>
                <w:lang w:eastAsia="uk-UA"/>
              </w:rPr>
              <w:t>: zakupki@oree.com.ua</w:t>
            </w:r>
          </w:p>
          <w:p w14:paraId="1F872FBD" w14:textId="23203AE8" w:rsidR="00022C97" w:rsidRPr="00D92574" w:rsidRDefault="00A25EDC" w:rsidP="00022C97">
            <w:pPr>
              <w:widowControl w:val="0"/>
              <w:spacing w:after="0" w:line="240" w:lineRule="auto"/>
              <w:contextualSpacing/>
              <w:jc w:val="both"/>
              <w:rPr>
                <w:rFonts w:ascii="Times New Roman" w:hAnsi="Times New Roman"/>
                <w:color w:val="000000"/>
                <w:sz w:val="24"/>
                <w:szCs w:val="24"/>
                <w:lang w:eastAsia="uk-UA"/>
              </w:rPr>
            </w:pPr>
            <w:r w:rsidRPr="00D92574">
              <w:rPr>
                <w:rFonts w:ascii="Times New Roman" w:hAnsi="Times New Roman"/>
                <w:color w:val="000000"/>
                <w:sz w:val="24"/>
                <w:szCs w:val="24"/>
                <w:lang w:eastAsia="uk-UA"/>
              </w:rPr>
              <w:t xml:space="preserve">Відповідальний з технічних питань – </w:t>
            </w:r>
            <w:r w:rsidR="00D92574" w:rsidRPr="00D92574">
              <w:rPr>
                <w:rFonts w:ascii="Times New Roman" w:hAnsi="Times New Roman"/>
                <w:sz w:val="24"/>
                <w:szCs w:val="24"/>
              </w:rPr>
              <w:t>провідний інженер ВСІС ДЗІТІБ Климчук Ігор Андрійович</w:t>
            </w:r>
            <w:r w:rsidR="005B7240" w:rsidRPr="00D92574">
              <w:rPr>
                <w:rFonts w:ascii="Times New Roman" w:hAnsi="Times New Roman"/>
                <w:color w:val="000000"/>
                <w:sz w:val="24"/>
                <w:szCs w:val="24"/>
                <w:lang w:eastAsia="uk-UA"/>
              </w:rPr>
              <w:t xml:space="preserve"> </w:t>
            </w:r>
          </w:p>
          <w:p w14:paraId="1D0A73E9" w14:textId="2C5FA715" w:rsidR="008945E4" w:rsidRPr="00022C97" w:rsidRDefault="00A25EDC" w:rsidP="00022C97">
            <w:pPr>
              <w:widowControl w:val="0"/>
              <w:spacing w:after="0" w:line="240" w:lineRule="auto"/>
              <w:contextualSpacing/>
              <w:jc w:val="both"/>
              <w:rPr>
                <w:rFonts w:ascii="Times New Roman" w:hAnsi="Times New Roman"/>
                <w:color w:val="000000"/>
                <w:sz w:val="24"/>
                <w:szCs w:val="24"/>
                <w:lang w:eastAsia="uk-UA"/>
              </w:rPr>
            </w:pPr>
            <w:proofErr w:type="spellStart"/>
            <w:r w:rsidRPr="00D92574">
              <w:rPr>
                <w:rFonts w:ascii="Times New Roman" w:hAnsi="Times New Roman"/>
                <w:color w:val="000000"/>
                <w:sz w:val="24"/>
                <w:szCs w:val="24"/>
                <w:lang w:eastAsia="uk-UA"/>
              </w:rPr>
              <w:t>тел</w:t>
            </w:r>
            <w:proofErr w:type="spellEnd"/>
            <w:r w:rsidRPr="00D92574">
              <w:rPr>
                <w:rFonts w:ascii="Times New Roman" w:hAnsi="Times New Roman"/>
                <w:color w:val="000000"/>
                <w:sz w:val="24"/>
                <w:szCs w:val="24"/>
                <w:lang w:eastAsia="uk-UA"/>
              </w:rPr>
              <w:t>.: (044) 205-01-</w:t>
            </w:r>
            <w:r w:rsidR="00D92574" w:rsidRPr="00D92574">
              <w:rPr>
                <w:rFonts w:ascii="Times New Roman" w:hAnsi="Times New Roman"/>
                <w:color w:val="000000"/>
                <w:sz w:val="24"/>
                <w:szCs w:val="24"/>
                <w:lang w:eastAsia="uk-UA"/>
              </w:rPr>
              <w:t>51</w:t>
            </w:r>
          </w:p>
        </w:tc>
      </w:tr>
      <w:tr w:rsidR="0084184B" w:rsidRPr="00427F6F" w14:paraId="0359D123" w14:textId="77777777" w:rsidTr="008E6042">
        <w:trPr>
          <w:trHeight w:val="522"/>
          <w:jc w:val="center"/>
        </w:trPr>
        <w:tc>
          <w:tcPr>
            <w:tcW w:w="569" w:type="dxa"/>
            <w:shd w:val="clear" w:color="auto" w:fill="auto"/>
          </w:tcPr>
          <w:p w14:paraId="616DFF95" w14:textId="77777777" w:rsidR="0084184B" w:rsidRPr="00427F6F" w:rsidRDefault="00E3417A"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shd w:val="clear" w:color="auto" w:fill="auto"/>
          </w:tcPr>
          <w:p w14:paraId="53F2E31A" w14:textId="77777777" w:rsidR="0084184B" w:rsidRPr="00427F6F"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28" w:type="dxa"/>
            <w:shd w:val="clear" w:color="auto" w:fill="auto"/>
          </w:tcPr>
          <w:p w14:paraId="44E329D6" w14:textId="77777777" w:rsidR="00DC15E3" w:rsidRPr="00A45C3E" w:rsidRDefault="00DC15E3" w:rsidP="00DC15E3">
            <w:pPr>
              <w:widowControl w:val="0"/>
              <w:spacing w:after="0" w:line="240" w:lineRule="auto"/>
              <w:contextualSpacing/>
              <w:jc w:val="both"/>
              <w:rPr>
                <w:rFonts w:ascii="Times New Roman" w:hAnsi="Times New Roman"/>
                <w:color w:val="000000"/>
                <w:sz w:val="24"/>
                <w:szCs w:val="24"/>
                <w:lang w:eastAsia="uk-UA"/>
              </w:rPr>
            </w:pPr>
            <w:r w:rsidRPr="00A45C3E">
              <w:rPr>
                <w:rFonts w:ascii="Times New Roman" w:hAnsi="Times New Roman"/>
                <w:color w:val="000000"/>
                <w:sz w:val="24"/>
                <w:szCs w:val="24"/>
                <w:lang w:eastAsia="uk-UA"/>
              </w:rPr>
              <w:t>відкриті торги з особливостями</w:t>
            </w:r>
          </w:p>
          <w:p w14:paraId="27FF2C78" w14:textId="4BBCE21C" w:rsidR="0084184B" w:rsidRPr="00A45C3E" w:rsidRDefault="0084184B" w:rsidP="00190DF7">
            <w:pPr>
              <w:widowControl w:val="0"/>
              <w:spacing w:after="0" w:line="240" w:lineRule="auto"/>
              <w:contextualSpacing/>
              <w:jc w:val="both"/>
              <w:rPr>
                <w:rFonts w:ascii="Times New Roman" w:hAnsi="Times New Roman"/>
                <w:color w:val="000000"/>
                <w:sz w:val="24"/>
                <w:szCs w:val="24"/>
                <w:lang w:eastAsia="uk-UA"/>
              </w:rPr>
            </w:pPr>
          </w:p>
        </w:tc>
      </w:tr>
      <w:tr w:rsidR="00625818" w:rsidRPr="00427F6F" w14:paraId="32C895D8" w14:textId="77777777" w:rsidTr="008E6042">
        <w:trPr>
          <w:trHeight w:val="522"/>
          <w:jc w:val="center"/>
        </w:trPr>
        <w:tc>
          <w:tcPr>
            <w:tcW w:w="569" w:type="dxa"/>
            <w:shd w:val="clear" w:color="auto" w:fill="auto"/>
          </w:tcPr>
          <w:p w14:paraId="27B8E184" w14:textId="77777777" w:rsidR="00625818" w:rsidRPr="00427F6F" w:rsidRDefault="00D34A58"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shd w:val="clear" w:color="auto" w:fill="auto"/>
          </w:tcPr>
          <w:p w14:paraId="7AB04876" w14:textId="77777777" w:rsidR="00625818" w:rsidRPr="00427F6F" w:rsidRDefault="00D34A58"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427F6F"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427F6F" w14:paraId="31608C0B" w14:textId="77777777" w:rsidTr="008E6042">
        <w:trPr>
          <w:trHeight w:val="522"/>
          <w:jc w:val="center"/>
        </w:trPr>
        <w:tc>
          <w:tcPr>
            <w:tcW w:w="569" w:type="dxa"/>
            <w:shd w:val="clear" w:color="auto" w:fill="auto"/>
          </w:tcPr>
          <w:p w14:paraId="54295124" w14:textId="77777777" w:rsidR="00527F2F" w:rsidRPr="00427F6F" w:rsidRDefault="00527F2F"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499" w:type="dxa"/>
            <w:shd w:val="clear" w:color="auto" w:fill="auto"/>
          </w:tcPr>
          <w:p w14:paraId="501AAB78" w14:textId="77777777" w:rsidR="00527F2F" w:rsidRPr="00427F6F" w:rsidRDefault="00D73BEB"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w:t>
            </w:r>
            <w:r w:rsidR="00527F2F" w:rsidRPr="00427F6F">
              <w:rPr>
                <w:rFonts w:ascii="Times New Roman" w:hAnsi="Times New Roman"/>
                <w:sz w:val="24"/>
                <w:szCs w:val="24"/>
                <w:lang w:eastAsia="uk-UA"/>
              </w:rPr>
              <w:t>азва предмета закупівлі</w:t>
            </w:r>
          </w:p>
        </w:tc>
        <w:tc>
          <w:tcPr>
            <w:tcW w:w="5928" w:type="dxa"/>
            <w:shd w:val="clear" w:color="auto" w:fill="auto"/>
          </w:tcPr>
          <w:p w14:paraId="2C20C456" w14:textId="77777777" w:rsidR="00D92574" w:rsidRPr="00D92574" w:rsidRDefault="00D92574" w:rsidP="00D92574">
            <w:pPr>
              <w:widowControl w:val="0"/>
              <w:autoSpaceDE w:val="0"/>
              <w:autoSpaceDN w:val="0"/>
              <w:adjustRightInd w:val="0"/>
              <w:spacing w:after="0" w:line="240" w:lineRule="auto"/>
              <w:jc w:val="both"/>
              <w:rPr>
                <w:rFonts w:ascii="Times New Roman" w:hAnsi="Times New Roman"/>
                <w:i/>
                <w:sz w:val="24"/>
                <w:szCs w:val="24"/>
              </w:rPr>
            </w:pPr>
            <w:r w:rsidRPr="00D92574">
              <w:rPr>
                <w:rFonts w:ascii="Times New Roman" w:hAnsi="Times New Roman"/>
                <w:i/>
                <w:sz w:val="24"/>
                <w:szCs w:val="24"/>
              </w:rPr>
              <w:t xml:space="preserve">48460000-0 «Пакети аналітичного, наукового, математичного чи </w:t>
            </w:r>
            <w:proofErr w:type="spellStart"/>
            <w:r w:rsidRPr="00D92574">
              <w:rPr>
                <w:rFonts w:ascii="Times New Roman" w:hAnsi="Times New Roman"/>
                <w:i/>
                <w:sz w:val="24"/>
                <w:szCs w:val="24"/>
              </w:rPr>
              <w:t>прогнозувального</w:t>
            </w:r>
            <w:proofErr w:type="spellEnd"/>
            <w:r w:rsidRPr="00D92574">
              <w:rPr>
                <w:rFonts w:ascii="Times New Roman" w:hAnsi="Times New Roman"/>
                <w:i/>
                <w:sz w:val="24"/>
                <w:szCs w:val="24"/>
              </w:rPr>
              <w:t xml:space="preserve"> програмного забезпечення» </w:t>
            </w:r>
          </w:p>
          <w:p w14:paraId="0018D344" w14:textId="77777777" w:rsidR="00D92574" w:rsidRPr="00D92574" w:rsidRDefault="00D92574" w:rsidP="00D92574">
            <w:pPr>
              <w:widowControl w:val="0"/>
              <w:autoSpaceDE w:val="0"/>
              <w:autoSpaceDN w:val="0"/>
              <w:adjustRightInd w:val="0"/>
              <w:spacing w:after="0" w:line="240" w:lineRule="auto"/>
              <w:jc w:val="both"/>
              <w:rPr>
                <w:rFonts w:ascii="Times New Roman" w:hAnsi="Times New Roman"/>
                <w:i/>
                <w:sz w:val="24"/>
                <w:szCs w:val="24"/>
              </w:rPr>
            </w:pPr>
          </w:p>
          <w:p w14:paraId="536D77C6" w14:textId="77777777" w:rsidR="00D92574" w:rsidRPr="00D92574" w:rsidRDefault="00D92574" w:rsidP="00D92574">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sidRPr="00D92574">
              <w:rPr>
                <w:rFonts w:ascii="Times New Roman" w:hAnsi="Times New Roman"/>
                <w:b/>
                <w:i/>
                <w:sz w:val="24"/>
                <w:szCs w:val="24"/>
              </w:rPr>
              <w:t>(Пакети програмного забезпечення для математичного моделювання)</w:t>
            </w:r>
          </w:p>
          <w:p w14:paraId="2A30E8D2" w14:textId="1E38462B" w:rsidR="00527F2F" w:rsidRPr="00427F6F" w:rsidRDefault="00527F2F" w:rsidP="006F232E">
            <w:pPr>
              <w:widowControl w:val="0"/>
              <w:spacing w:after="0" w:line="240" w:lineRule="auto"/>
              <w:ind w:hanging="2"/>
              <w:contextualSpacing/>
              <w:jc w:val="both"/>
              <w:rPr>
                <w:rFonts w:ascii="Times New Roman" w:hAnsi="Times New Roman"/>
                <w:sz w:val="24"/>
                <w:szCs w:val="24"/>
                <w:lang w:eastAsia="uk-UA"/>
              </w:rPr>
            </w:pPr>
          </w:p>
        </w:tc>
      </w:tr>
      <w:tr w:rsidR="00527F2F" w:rsidRPr="00427F6F" w14:paraId="5EB06D9C" w14:textId="77777777" w:rsidTr="00DC15E3">
        <w:trPr>
          <w:trHeight w:val="1166"/>
          <w:jc w:val="center"/>
        </w:trPr>
        <w:tc>
          <w:tcPr>
            <w:tcW w:w="569" w:type="dxa"/>
            <w:shd w:val="clear" w:color="auto" w:fill="auto"/>
          </w:tcPr>
          <w:p w14:paraId="5FE94DF9" w14:textId="77777777" w:rsidR="00527F2F" w:rsidRPr="00427F6F" w:rsidRDefault="00527F2F"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499" w:type="dxa"/>
            <w:shd w:val="clear" w:color="auto" w:fill="auto"/>
          </w:tcPr>
          <w:p w14:paraId="14612A58" w14:textId="77777777" w:rsidR="00527F2F" w:rsidRPr="00427F6F" w:rsidRDefault="00D73BEB" w:rsidP="00190DF7">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о</w:t>
            </w:r>
            <w:r w:rsidR="00527F2F" w:rsidRPr="00427F6F">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17C0CC90" w14:textId="77777777" w:rsidR="00DC15E3" w:rsidRPr="00167893"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167893">
              <w:rPr>
                <w:rFonts w:ascii="Times New Roman" w:eastAsia="Times New Roman" w:hAnsi="Times New Roman"/>
                <w:sz w:val="24"/>
                <w:szCs w:val="24"/>
                <w:lang w:eastAsia="uk-UA"/>
              </w:rPr>
              <w:t>Закупівля здійснюється щодо предмета закупівлі в цілому.</w:t>
            </w:r>
          </w:p>
          <w:p w14:paraId="3F9AC8BE" w14:textId="39D9A8EF" w:rsidR="00DC15E3" w:rsidRPr="00167893"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167893">
              <w:rPr>
                <w:rFonts w:ascii="Times New Roman" w:eastAsia="Times New Roman" w:hAnsi="Times New Roman"/>
                <w:sz w:val="24"/>
                <w:szCs w:val="24"/>
                <w:lang w:eastAsia="uk-UA"/>
              </w:rPr>
              <w:t>Подання тендерних пропозицій за окремими частинами предмету закупівлі не передбачено.</w:t>
            </w:r>
          </w:p>
          <w:p w14:paraId="7767A84C" w14:textId="77777777" w:rsidR="00AF54B9" w:rsidRPr="00167893" w:rsidRDefault="00AF54B9" w:rsidP="00DF0C81">
            <w:pPr>
              <w:widowControl w:val="0"/>
              <w:spacing w:after="0" w:line="240" w:lineRule="auto"/>
              <w:contextualSpacing/>
              <w:jc w:val="both"/>
              <w:rPr>
                <w:rFonts w:ascii="Times New Roman" w:hAnsi="Times New Roman"/>
                <w:sz w:val="24"/>
                <w:szCs w:val="24"/>
                <w:lang w:eastAsia="uk-UA"/>
              </w:rPr>
            </w:pPr>
          </w:p>
        </w:tc>
      </w:tr>
      <w:tr w:rsidR="00527F2F" w:rsidRPr="00427F6F" w14:paraId="7D73A1B0" w14:textId="77777777" w:rsidTr="008E6042">
        <w:trPr>
          <w:trHeight w:val="522"/>
          <w:jc w:val="center"/>
        </w:trPr>
        <w:tc>
          <w:tcPr>
            <w:tcW w:w="569" w:type="dxa"/>
            <w:shd w:val="clear" w:color="auto" w:fill="auto"/>
          </w:tcPr>
          <w:p w14:paraId="3169D935" w14:textId="77777777" w:rsidR="00527F2F" w:rsidRPr="00427F6F" w:rsidRDefault="00527F2F"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499" w:type="dxa"/>
            <w:shd w:val="clear" w:color="auto" w:fill="auto"/>
          </w:tcPr>
          <w:p w14:paraId="44BE906F" w14:textId="77777777" w:rsidR="00527F2F" w:rsidRPr="004A40EE" w:rsidRDefault="00D73BEB" w:rsidP="00190DF7">
            <w:pPr>
              <w:widowControl w:val="0"/>
              <w:spacing w:after="0" w:line="240" w:lineRule="auto"/>
              <w:contextualSpacing/>
              <w:jc w:val="both"/>
              <w:rPr>
                <w:rFonts w:ascii="Times New Roman" w:hAnsi="Times New Roman"/>
                <w:sz w:val="24"/>
                <w:szCs w:val="24"/>
              </w:rPr>
            </w:pPr>
            <w:r w:rsidRPr="004A40EE">
              <w:rPr>
                <w:rFonts w:ascii="Times New Roman" w:hAnsi="Times New Roman"/>
                <w:sz w:val="24"/>
                <w:szCs w:val="24"/>
              </w:rPr>
              <w:t>м</w:t>
            </w:r>
            <w:r w:rsidR="00527F2F" w:rsidRPr="004A40EE">
              <w:rPr>
                <w:rFonts w:ascii="Times New Roman" w:hAnsi="Times New Roman"/>
                <w:sz w:val="24"/>
                <w:szCs w:val="24"/>
              </w:rPr>
              <w:t>ісце, кількість, обсяг поставки товарів (надання послуг, виконання робіт)</w:t>
            </w:r>
          </w:p>
        </w:tc>
        <w:tc>
          <w:tcPr>
            <w:tcW w:w="5928" w:type="dxa"/>
            <w:shd w:val="clear" w:color="auto" w:fill="auto"/>
          </w:tcPr>
          <w:p w14:paraId="5DB7C56B" w14:textId="5C71CDE3" w:rsidR="004C28A9" w:rsidRPr="00167893" w:rsidRDefault="00390CE5" w:rsidP="004C28A9">
            <w:pPr>
              <w:widowControl w:val="0"/>
              <w:spacing w:after="0" w:line="240" w:lineRule="auto"/>
              <w:contextualSpacing/>
              <w:jc w:val="both"/>
              <w:rPr>
                <w:rFonts w:ascii="Times New Roman" w:hAnsi="Times New Roman"/>
                <w:sz w:val="24"/>
                <w:szCs w:val="24"/>
              </w:rPr>
            </w:pPr>
            <w:r w:rsidRPr="00167893">
              <w:rPr>
                <w:rFonts w:ascii="Times New Roman" w:hAnsi="Times New Roman"/>
                <w:sz w:val="24"/>
                <w:szCs w:val="24"/>
              </w:rPr>
              <w:t xml:space="preserve"> м. Київ</w:t>
            </w:r>
          </w:p>
          <w:p w14:paraId="6E1D8491" w14:textId="77777777" w:rsidR="00527F2F" w:rsidRPr="00167893" w:rsidRDefault="00527F2F" w:rsidP="004C28A9">
            <w:pPr>
              <w:widowControl w:val="0"/>
              <w:spacing w:after="0" w:line="240" w:lineRule="auto"/>
              <w:ind w:hanging="2"/>
              <w:contextualSpacing/>
              <w:jc w:val="both"/>
              <w:rPr>
                <w:rFonts w:ascii="Times New Roman" w:hAnsi="Times New Roman"/>
                <w:sz w:val="24"/>
                <w:szCs w:val="24"/>
              </w:rPr>
            </w:pPr>
          </w:p>
        </w:tc>
      </w:tr>
      <w:tr w:rsidR="00527F2F" w:rsidRPr="00427F6F" w14:paraId="5EC1448A" w14:textId="77777777" w:rsidTr="008E6042">
        <w:trPr>
          <w:trHeight w:val="522"/>
          <w:jc w:val="center"/>
        </w:trPr>
        <w:tc>
          <w:tcPr>
            <w:tcW w:w="569" w:type="dxa"/>
            <w:shd w:val="clear" w:color="auto" w:fill="auto"/>
          </w:tcPr>
          <w:p w14:paraId="580ED63F" w14:textId="77777777" w:rsidR="00527F2F" w:rsidRPr="00427F6F" w:rsidRDefault="00527F2F"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499" w:type="dxa"/>
            <w:shd w:val="clear" w:color="auto" w:fill="auto"/>
          </w:tcPr>
          <w:p w14:paraId="4C3E0BB9" w14:textId="77777777" w:rsidR="00527F2F" w:rsidRPr="004A40EE" w:rsidRDefault="00D73BEB" w:rsidP="00190DF7">
            <w:pPr>
              <w:widowControl w:val="0"/>
              <w:spacing w:after="0" w:line="240" w:lineRule="auto"/>
              <w:contextualSpacing/>
              <w:rPr>
                <w:rFonts w:ascii="Times New Roman" w:hAnsi="Times New Roman"/>
                <w:sz w:val="24"/>
                <w:szCs w:val="24"/>
              </w:rPr>
            </w:pPr>
            <w:r w:rsidRPr="004A40EE">
              <w:rPr>
                <w:rFonts w:ascii="Times New Roman" w:hAnsi="Times New Roman"/>
                <w:sz w:val="24"/>
                <w:szCs w:val="24"/>
              </w:rPr>
              <w:t>с</w:t>
            </w:r>
            <w:r w:rsidR="00527F2F" w:rsidRPr="004A40EE">
              <w:rPr>
                <w:rFonts w:ascii="Times New Roman" w:hAnsi="Times New Roman"/>
                <w:sz w:val="24"/>
                <w:szCs w:val="24"/>
              </w:rPr>
              <w:t>трок поставки товарів (надання послуг, виконання робіт)</w:t>
            </w:r>
          </w:p>
        </w:tc>
        <w:tc>
          <w:tcPr>
            <w:tcW w:w="5928" w:type="dxa"/>
            <w:shd w:val="clear" w:color="auto" w:fill="auto"/>
          </w:tcPr>
          <w:p w14:paraId="37F52B11" w14:textId="24A0830D" w:rsidR="00F951DF" w:rsidRPr="00167893" w:rsidRDefault="00F951DF" w:rsidP="00F951DF">
            <w:pPr>
              <w:tabs>
                <w:tab w:val="left" w:pos="1134"/>
                <w:tab w:val="num" w:pos="1843"/>
              </w:tabs>
              <w:suppressAutoHyphens/>
              <w:spacing w:after="0" w:line="240" w:lineRule="auto"/>
              <w:contextualSpacing/>
              <w:jc w:val="both"/>
              <w:rPr>
                <w:rFonts w:ascii="Times New Roman" w:hAnsi="Times New Roman"/>
                <w:sz w:val="24"/>
                <w:szCs w:val="24"/>
                <w:lang w:eastAsia="zh-CN"/>
              </w:rPr>
            </w:pPr>
            <w:r w:rsidRPr="00167893">
              <w:rPr>
                <w:rFonts w:ascii="Times New Roman" w:hAnsi="Times New Roman"/>
                <w:bCs/>
                <w:sz w:val="24"/>
                <w:szCs w:val="24"/>
              </w:rPr>
              <w:t xml:space="preserve">з </w:t>
            </w:r>
            <w:r w:rsidRPr="00303522">
              <w:rPr>
                <w:rFonts w:ascii="Times New Roman" w:hAnsi="Times New Roman"/>
                <w:bCs/>
                <w:sz w:val="24"/>
                <w:szCs w:val="24"/>
              </w:rPr>
              <w:t>дня підписання Договору</w:t>
            </w:r>
            <w:r w:rsidR="00C466FE" w:rsidRPr="00303522">
              <w:rPr>
                <w:rFonts w:ascii="Times New Roman" w:hAnsi="Times New Roman"/>
                <w:bCs/>
                <w:sz w:val="24"/>
                <w:szCs w:val="24"/>
              </w:rPr>
              <w:t xml:space="preserve"> по 31.12.2022</w:t>
            </w:r>
            <w:r w:rsidRPr="00303522">
              <w:rPr>
                <w:rFonts w:ascii="Times New Roman" w:hAnsi="Times New Roman"/>
                <w:bCs/>
                <w:sz w:val="24"/>
                <w:szCs w:val="24"/>
              </w:rPr>
              <w:t>.</w:t>
            </w:r>
            <w:r w:rsidRPr="00167893">
              <w:rPr>
                <w:rFonts w:ascii="Times New Roman" w:hAnsi="Times New Roman"/>
                <w:bCs/>
                <w:sz w:val="24"/>
                <w:szCs w:val="24"/>
              </w:rPr>
              <w:t xml:space="preserve"> </w:t>
            </w:r>
          </w:p>
          <w:p w14:paraId="03549413" w14:textId="45BB27DD" w:rsidR="00527F2F" w:rsidRPr="00167893" w:rsidRDefault="00527F2F" w:rsidP="0040170B">
            <w:pPr>
              <w:widowControl w:val="0"/>
              <w:spacing w:after="0" w:line="240" w:lineRule="auto"/>
              <w:ind w:left="-2"/>
              <w:contextualSpacing/>
              <w:jc w:val="both"/>
              <w:rPr>
                <w:rFonts w:ascii="Times New Roman" w:hAnsi="Times New Roman"/>
                <w:sz w:val="24"/>
                <w:szCs w:val="24"/>
              </w:rPr>
            </w:pPr>
          </w:p>
        </w:tc>
      </w:tr>
      <w:tr w:rsidR="00AA335E" w:rsidRPr="00427F6F" w14:paraId="15AF7DD7" w14:textId="77777777" w:rsidTr="008E6042">
        <w:trPr>
          <w:trHeight w:val="522"/>
          <w:jc w:val="center"/>
        </w:trPr>
        <w:tc>
          <w:tcPr>
            <w:tcW w:w="569" w:type="dxa"/>
            <w:shd w:val="clear" w:color="auto" w:fill="auto"/>
          </w:tcPr>
          <w:p w14:paraId="376F3F59" w14:textId="77777777" w:rsidR="00AA335E" w:rsidRPr="00427F6F" w:rsidRDefault="00AA335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499" w:type="dxa"/>
            <w:shd w:val="clear" w:color="auto" w:fill="auto"/>
          </w:tcPr>
          <w:p w14:paraId="41DE0250" w14:textId="77777777" w:rsidR="00AA335E" w:rsidRPr="00427F6F" w:rsidRDefault="00AA335E"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28" w:type="dxa"/>
            <w:shd w:val="clear" w:color="auto" w:fill="auto"/>
          </w:tcPr>
          <w:p w14:paraId="7D0B8DC0" w14:textId="77777777" w:rsidR="00AF54B9" w:rsidRPr="00427F6F" w:rsidRDefault="00DF0C81" w:rsidP="00190DF7">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5.1. </w:t>
            </w:r>
            <w:r w:rsidR="00AF54B9" w:rsidRPr="00427F6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427F6F">
              <w:rPr>
                <w:rFonts w:ascii="Times New Roman" w:hAnsi="Times New Roman"/>
                <w:sz w:val="24"/>
                <w:szCs w:val="24"/>
                <w:lang w:eastAsia="uk-UA"/>
              </w:rPr>
              <w:t>закупівель</w:t>
            </w:r>
            <w:proofErr w:type="spellEnd"/>
            <w:r w:rsidR="00AF54B9" w:rsidRPr="00427F6F">
              <w:rPr>
                <w:rFonts w:ascii="Times New Roman" w:hAnsi="Times New Roman"/>
                <w:sz w:val="24"/>
                <w:szCs w:val="24"/>
                <w:lang w:eastAsia="uk-UA"/>
              </w:rPr>
              <w:t xml:space="preserve"> на рівних умовах.</w:t>
            </w:r>
          </w:p>
          <w:p w14:paraId="3F4A0506" w14:textId="77777777" w:rsidR="00AA335E" w:rsidRPr="00427F6F" w:rsidRDefault="00AF54B9" w:rsidP="00190DF7">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AA335E" w:rsidRPr="00427F6F" w14:paraId="4F880839" w14:textId="77777777" w:rsidTr="008E6042">
        <w:trPr>
          <w:trHeight w:val="522"/>
          <w:jc w:val="center"/>
        </w:trPr>
        <w:tc>
          <w:tcPr>
            <w:tcW w:w="569" w:type="dxa"/>
            <w:shd w:val="clear" w:color="auto" w:fill="auto"/>
          </w:tcPr>
          <w:p w14:paraId="087B5F99" w14:textId="77777777" w:rsidR="00AA335E" w:rsidRPr="00427F6F" w:rsidRDefault="00AA335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499" w:type="dxa"/>
            <w:shd w:val="clear" w:color="auto" w:fill="auto"/>
          </w:tcPr>
          <w:p w14:paraId="000F36CB" w14:textId="77777777" w:rsidR="00AA335E" w:rsidRPr="00427F6F" w:rsidRDefault="00AA335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w:t>
            </w:r>
            <w:r w:rsidR="00D57D0F"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повинно</w:t>
            </w:r>
            <w:r w:rsidR="00D57D0F"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бути розраховано та зазначено ціну тендерної пропозиції</w:t>
            </w:r>
          </w:p>
        </w:tc>
        <w:tc>
          <w:tcPr>
            <w:tcW w:w="5928" w:type="dxa"/>
            <w:shd w:val="clear" w:color="auto" w:fill="auto"/>
          </w:tcPr>
          <w:p w14:paraId="62B5C4CA" w14:textId="77777777" w:rsidR="00273A4D" w:rsidRPr="00427F6F" w:rsidRDefault="00DF0C81" w:rsidP="00190DF7">
            <w:pPr>
              <w:widowControl w:val="0"/>
              <w:spacing w:after="0" w:line="240" w:lineRule="auto"/>
              <w:ind w:hanging="21"/>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 xml:space="preserve">6.1. </w:t>
            </w:r>
            <w:r w:rsidR="00273A4D" w:rsidRPr="00427F6F">
              <w:rPr>
                <w:rFonts w:ascii="Times New Roman" w:hAnsi="Times New Roman"/>
                <w:sz w:val="24"/>
                <w:szCs w:val="24"/>
                <w:lang w:eastAsia="uk-UA"/>
              </w:rPr>
              <w:t xml:space="preserve">Валютою тендерної пропозиції є національна валюта </w:t>
            </w:r>
            <w:r w:rsidR="00273A4D" w:rsidRPr="00427F6F">
              <w:rPr>
                <w:rFonts w:ascii="Times New Roman" w:hAnsi="Times New Roman"/>
                <w:color w:val="000000"/>
                <w:sz w:val="24"/>
                <w:szCs w:val="24"/>
                <w:lang w:eastAsia="uk-UA"/>
              </w:rPr>
              <w:t>України - гривня.</w:t>
            </w:r>
          </w:p>
          <w:p w14:paraId="724B5851" w14:textId="77777777" w:rsidR="00DE304E" w:rsidRPr="00427F6F" w:rsidRDefault="00AA335E" w:rsidP="00190DF7">
            <w:pPr>
              <w:widowControl w:val="0"/>
              <w:spacing w:after="0" w:line="240" w:lineRule="auto"/>
              <w:ind w:hanging="23"/>
              <w:contextualSpacing/>
              <w:jc w:val="both"/>
              <w:rPr>
                <w:rFonts w:ascii="Times New Roman" w:hAnsi="Times New Roman"/>
                <w:sz w:val="24"/>
                <w:szCs w:val="24"/>
                <w:lang w:eastAsia="uk-UA"/>
              </w:rPr>
            </w:pPr>
            <w:r w:rsidRPr="00427F6F">
              <w:rPr>
                <w:rStyle w:val="rvts0"/>
                <w:rFonts w:ascii="Times New Roman" w:hAnsi="Times New Roman"/>
                <w:sz w:val="24"/>
                <w:szCs w:val="24"/>
              </w:rPr>
              <w:t xml:space="preserve"> </w:t>
            </w:r>
          </w:p>
        </w:tc>
      </w:tr>
      <w:tr w:rsidR="00625818" w:rsidRPr="00427F6F" w14:paraId="157D8CDB" w14:textId="77777777" w:rsidTr="008E6042">
        <w:trPr>
          <w:trHeight w:val="522"/>
          <w:jc w:val="center"/>
        </w:trPr>
        <w:tc>
          <w:tcPr>
            <w:tcW w:w="569" w:type="dxa"/>
            <w:shd w:val="clear" w:color="auto" w:fill="auto"/>
          </w:tcPr>
          <w:p w14:paraId="30B042A8" w14:textId="77777777" w:rsidR="00625818" w:rsidRPr="00427F6F" w:rsidRDefault="0065409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499" w:type="dxa"/>
            <w:shd w:val="clear" w:color="auto" w:fill="auto"/>
            <w:vAlign w:val="center"/>
          </w:tcPr>
          <w:p w14:paraId="74F9F999" w14:textId="77777777" w:rsidR="00625818" w:rsidRPr="00427F6F" w:rsidRDefault="0065409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про</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мову (мови),</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якою</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(якими) повинн</w:t>
            </w:r>
            <w:r w:rsidR="00D47B3D" w:rsidRPr="00427F6F">
              <w:rPr>
                <w:rFonts w:ascii="Times New Roman" w:hAnsi="Times New Roman"/>
                <w:b/>
                <w:sz w:val="24"/>
                <w:szCs w:val="24"/>
                <w:lang w:eastAsia="uk-UA"/>
              </w:rPr>
              <w:t>о</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бути</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складен</w:t>
            </w:r>
            <w:r w:rsidR="00D47B3D" w:rsidRPr="00427F6F">
              <w:rPr>
                <w:rFonts w:ascii="Times New Roman" w:hAnsi="Times New Roman"/>
                <w:b/>
                <w:sz w:val="24"/>
                <w:szCs w:val="24"/>
                <w:lang w:eastAsia="uk-UA"/>
              </w:rPr>
              <w:t>о</w:t>
            </w:r>
            <w:r w:rsidRPr="00427F6F">
              <w:rPr>
                <w:rFonts w:ascii="Times New Roman" w:hAnsi="Times New Roman"/>
                <w:b/>
                <w:sz w:val="24"/>
                <w:szCs w:val="24"/>
                <w:lang w:eastAsia="uk-UA"/>
              </w:rPr>
              <w:t xml:space="preserve"> тендерні пропозиції</w:t>
            </w:r>
          </w:p>
        </w:tc>
        <w:tc>
          <w:tcPr>
            <w:tcW w:w="5928" w:type="dxa"/>
            <w:shd w:val="clear" w:color="auto" w:fill="auto"/>
          </w:tcPr>
          <w:p w14:paraId="34E9693B" w14:textId="77777777" w:rsidR="00273A4D" w:rsidRPr="00427F6F" w:rsidRDefault="00273A4D" w:rsidP="00190DF7">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 xml:space="preserve">7.1. Під час проведення процедур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усі документи, що готуються замовником, викладаються українською мовою.</w:t>
            </w:r>
          </w:p>
          <w:p w14:paraId="7976BFA4" w14:textId="77777777" w:rsidR="00273A4D" w:rsidRPr="00427F6F" w:rsidRDefault="00273A4D" w:rsidP="00A44E4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BA2F428" w14:textId="5B38230A" w:rsidR="00625818" w:rsidRPr="00427F6F" w:rsidRDefault="00273A4D" w:rsidP="00D406D0">
            <w:pPr>
              <w:widowControl w:val="0"/>
              <w:spacing w:after="0" w:line="240" w:lineRule="auto"/>
              <w:contextualSpacing/>
              <w:jc w:val="both"/>
              <w:rPr>
                <w:rFonts w:ascii="Times New Roman" w:hAnsi="Times New Roman"/>
                <w:color w:val="000000"/>
                <w:sz w:val="24"/>
                <w:szCs w:val="24"/>
                <w:lang w:eastAsia="uk-UA"/>
              </w:rPr>
            </w:pPr>
            <w:r w:rsidRPr="00CA282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w:t>
            </w:r>
            <w:r w:rsidR="00D457F7" w:rsidRPr="00CA2826">
              <w:rPr>
                <w:rFonts w:ascii="Times New Roman" w:hAnsi="Times New Roman"/>
                <w:sz w:val="24"/>
                <w:szCs w:val="24"/>
              </w:rPr>
              <w:t>адом українською мовою</w:t>
            </w:r>
            <w:r w:rsidRPr="00CA2826">
              <w:rPr>
                <w:rFonts w:ascii="Times New Roman" w:hAnsi="Times New Roman"/>
                <w:sz w:val="24"/>
                <w:szCs w:val="24"/>
              </w:rPr>
              <w:t>. Тексти повинні бути автентичними, визначальним є текст, викладений українською мовою.</w:t>
            </w:r>
          </w:p>
        </w:tc>
      </w:tr>
      <w:tr w:rsidR="0065409E" w:rsidRPr="00427F6F" w14:paraId="44915669" w14:textId="77777777" w:rsidTr="00596F46">
        <w:trPr>
          <w:trHeight w:val="522"/>
          <w:jc w:val="center"/>
        </w:trPr>
        <w:tc>
          <w:tcPr>
            <w:tcW w:w="9996" w:type="dxa"/>
            <w:gridSpan w:val="3"/>
            <w:shd w:val="clear" w:color="auto" w:fill="A5A5A5"/>
            <w:vAlign w:val="center"/>
          </w:tcPr>
          <w:p w14:paraId="0C917DBC" w14:textId="77777777" w:rsidR="0065409E" w:rsidRPr="00A45C3E" w:rsidRDefault="00C26CCA" w:rsidP="00190DF7">
            <w:pPr>
              <w:widowControl w:val="0"/>
              <w:spacing w:after="0" w:line="240" w:lineRule="auto"/>
              <w:contextualSpacing/>
              <w:jc w:val="center"/>
              <w:rPr>
                <w:rFonts w:ascii="Times New Roman" w:hAnsi="Times New Roman"/>
                <w:b/>
                <w:color w:val="000000"/>
                <w:sz w:val="24"/>
                <w:szCs w:val="24"/>
                <w:lang w:eastAsia="uk-UA"/>
              </w:rPr>
            </w:pPr>
            <w:r w:rsidRPr="00A45C3E">
              <w:rPr>
                <w:rFonts w:ascii="Times New Roman" w:hAnsi="Times New Roman"/>
                <w:b/>
                <w:sz w:val="24"/>
                <w:szCs w:val="24"/>
              </w:rPr>
              <w:t xml:space="preserve">Розділ ІІ. </w:t>
            </w:r>
            <w:r w:rsidR="0065409E" w:rsidRPr="00A45C3E">
              <w:rPr>
                <w:rFonts w:ascii="Times New Roman" w:hAnsi="Times New Roman"/>
                <w:b/>
                <w:sz w:val="24"/>
                <w:szCs w:val="24"/>
              </w:rPr>
              <w:t>Порядок унесення змін та надання роз’яснень до тендерної документації</w:t>
            </w:r>
          </w:p>
        </w:tc>
      </w:tr>
      <w:tr w:rsidR="0065409E" w:rsidRPr="00427F6F" w14:paraId="4C0DD00F" w14:textId="77777777" w:rsidTr="008E6042">
        <w:trPr>
          <w:trHeight w:val="522"/>
          <w:jc w:val="center"/>
        </w:trPr>
        <w:tc>
          <w:tcPr>
            <w:tcW w:w="569" w:type="dxa"/>
            <w:shd w:val="clear" w:color="auto" w:fill="auto"/>
          </w:tcPr>
          <w:p w14:paraId="16ACCE11" w14:textId="77777777" w:rsidR="0065409E" w:rsidRPr="00427F6F" w:rsidRDefault="00762C43"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14:paraId="7E6A266F" w14:textId="2B4EF391" w:rsidR="0065409E" w:rsidRPr="00A45C3E" w:rsidRDefault="00583E37" w:rsidP="00583E37">
            <w:pPr>
              <w:widowControl w:val="0"/>
              <w:spacing w:after="0" w:line="240" w:lineRule="auto"/>
              <w:contextualSpacing/>
              <w:rPr>
                <w:rFonts w:ascii="Times New Roman" w:hAnsi="Times New Roman"/>
                <w:b/>
                <w:sz w:val="24"/>
                <w:szCs w:val="24"/>
                <w:lang w:eastAsia="uk-UA"/>
              </w:rPr>
            </w:pPr>
            <w:r w:rsidRPr="00A45C3E">
              <w:rPr>
                <w:rFonts w:ascii="Times New Roman" w:hAnsi="Times New Roman"/>
                <w:b/>
                <w:sz w:val="24"/>
                <w:szCs w:val="24"/>
                <w:lang w:eastAsia="uk-UA"/>
              </w:rPr>
              <w:t xml:space="preserve">Порядок унесення змін та надання роз’яснень до тендерної документації </w:t>
            </w:r>
          </w:p>
        </w:tc>
        <w:tc>
          <w:tcPr>
            <w:tcW w:w="5928" w:type="dxa"/>
            <w:shd w:val="clear" w:color="auto" w:fill="auto"/>
          </w:tcPr>
          <w:p w14:paraId="50601FB0" w14:textId="77777777" w:rsidR="003058C6" w:rsidRPr="00A45C3E" w:rsidRDefault="003058C6" w:rsidP="003058C6">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w:t>
            </w:r>
          </w:p>
          <w:p w14:paraId="12AC73CA" w14:textId="77777777" w:rsidR="003058C6" w:rsidRPr="00A45C3E" w:rsidRDefault="003058C6" w:rsidP="003058C6">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45C3E">
              <w:rPr>
                <w:rFonts w:ascii="Times New Roman" w:eastAsia="Times New Roman" w:hAnsi="Times New Roman"/>
                <w:sz w:val="24"/>
                <w:szCs w:val="24"/>
                <w:lang w:eastAsia="uk-UA"/>
              </w:rPr>
              <w:t>внести</w:t>
            </w:r>
            <w:proofErr w:type="spellEnd"/>
            <w:r w:rsidRPr="00A45C3E">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E2BF7B" w14:textId="77777777" w:rsidR="003058C6" w:rsidRPr="00A45C3E" w:rsidRDefault="003058C6" w:rsidP="003058C6">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w:t>
            </w:r>
            <w:r w:rsidRPr="00A45C3E">
              <w:rPr>
                <w:rFonts w:ascii="Times New Roman" w:eastAsia="Times New Roman" w:hAnsi="Times New Roman"/>
                <w:sz w:val="24"/>
                <w:szCs w:val="24"/>
                <w:lang w:eastAsia="uk-UA"/>
              </w:rPr>
              <w:lastRenderedPageBreak/>
              <w:t xml:space="preserve">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45C3E">
              <w:rPr>
                <w:rFonts w:ascii="Times New Roman" w:eastAsia="Times New Roman" w:hAnsi="Times New Roman"/>
                <w:sz w:val="24"/>
                <w:szCs w:val="24"/>
                <w:lang w:eastAsia="uk-UA"/>
              </w:rPr>
              <w:t>машинозчитувальному</w:t>
            </w:r>
            <w:proofErr w:type="spellEnd"/>
            <w:r w:rsidRPr="00A45C3E">
              <w:rPr>
                <w:rFonts w:ascii="Times New Roman" w:eastAsia="Times New Roman" w:hAnsi="Times New Roman"/>
                <w:sz w:val="24"/>
                <w:szCs w:val="24"/>
                <w:lang w:eastAsia="uk-UA"/>
              </w:rPr>
              <w:t xml:space="preserve"> форматі розміщуються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протягом одного дня з дати прийняття рішення про їх внесення.</w:t>
            </w:r>
          </w:p>
          <w:p w14:paraId="21D8CD3E" w14:textId="77777777" w:rsidR="003058C6" w:rsidRPr="00A45C3E" w:rsidRDefault="003058C6" w:rsidP="003058C6">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автоматично зупиняє перебіг відкритих торгів.</w:t>
            </w:r>
          </w:p>
          <w:p w14:paraId="15468B3C" w14:textId="77777777" w:rsidR="003058C6" w:rsidRPr="00A45C3E" w:rsidRDefault="003058C6" w:rsidP="003058C6">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p w14:paraId="5D4F7379" w14:textId="27A1FD2A" w:rsidR="003C710F" w:rsidRPr="00A45C3E" w:rsidRDefault="003C710F" w:rsidP="00DF0C81">
            <w:pPr>
              <w:widowControl w:val="0"/>
              <w:spacing w:after="0" w:line="240" w:lineRule="auto"/>
              <w:jc w:val="both"/>
              <w:rPr>
                <w:rFonts w:ascii="Times New Roman" w:eastAsia="Times New Roman" w:hAnsi="Times New Roman"/>
                <w:sz w:val="24"/>
                <w:szCs w:val="24"/>
                <w:lang w:eastAsia="uk-UA"/>
              </w:rPr>
            </w:pPr>
          </w:p>
        </w:tc>
      </w:tr>
      <w:tr w:rsidR="00DC15E3" w:rsidRPr="00DC15E3" w14:paraId="2F1805CA" w14:textId="77777777" w:rsidTr="00773A83">
        <w:trPr>
          <w:trHeight w:val="522"/>
          <w:jc w:val="center"/>
        </w:trPr>
        <w:tc>
          <w:tcPr>
            <w:tcW w:w="9996" w:type="dxa"/>
            <w:gridSpan w:val="3"/>
            <w:shd w:val="clear" w:color="auto" w:fill="A5A5A5"/>
            <w:vAlign w:val="center"/>
          </w:tcPr>
          <w:p w14:paraId="2117F4D3" w14:textId="77777777" w:rsidR="00DC15E3" w:rsidRPr="00A45C3E" w:rsidRDefault="00DC15E3" w:rsidP="00DC15E3">
            <w:pPr>
              <w:widowControl w:val="0"/>
              <w:spacing w:after="0" w:line="240" w:lineRule="auto"/>
              <w:contextualSpacing/>
              <w:jc w:val="center"/>
              <w:rPr>
                <w:rFonts w:ascii="Times New Roman" w:eastAsia="Times New Roman" w:hAnsi="Times New Roman"/>
                <w:color w:val="000000"/>
                <w:sz w:val="24"/>
                <w:szCs w:val="24"/>
                <w:lang w:eastAsia="uk-UA"/>
              </w:rPr>
            </w:pPr>
            <w:r w:rsidRPr="00A45C3E">
              <w:rPr>
                <w:rFonts w:ascii="Times New Roman" w:eastAsia="Times New Roman" w:hAnsi="Times New Roman"/>
                <w:b/>
                <w:sz w:val="24"/>
                <w:szCs w:val="24"/>
              </w:rPr>
              <w:lastRenderedPageBreak/>
              <w:t xml:space="preserve">Розділ ІІІ. </w:t>
            </w:r>
            <w:r w:rsidRPr="00A45C3E">
              <w:rPr>
                <w:rFonts w:ascii="Times New Roman" w:eastAsia="Times New Roman" w:hAnsi="Times New Roman"/>
                <w:b/>
                <w:sz w:val="24"/>
                <w:szCs w:val="24"/>
                <w:bdr w:val="none" w:sz="0" w:space="0" w:color="auto" w:frame="1"/>
                <w:lang w:eastAsia="uk-UA"/>
              </w:rPr>
              <w:t>Інструкція з підготовки тендерної пропозиції</w:t>
            </w:r>
          </w:p>
        </w:tc>
      </w:tr>
      <w:tr w:rsidR="00DC15E3" w:rsidRPr="00DC15E3" w14:paraId="0A7FA6AA" w14:textId="77777777" w:rsidTr="00773A83">
        <w:trPr>
          <w:trHeight w:val="522"/>
          <w:jc w:val="center"/>
        </w:trPr>
        <w:tc>
          <w:tcPr>
            <w:tcW w:w="569" w:type="dxa"/>
          </w:tcPr>
          <w:p w14:paraId="47A2E6A2" w14:textId="77777777" w:rsidR="00DC15E3" w:rsidRPr="00DC15E3" w:rsidRDefault="00DC15E3" w:rsidP="00DC15E3">
            <w:pPr>
              <w:widowControl w:val="0"/>
              <w:spacing w:after="0" w:line="240" w:lineRule="auto"/>
              <w:contextualSpacing/>
              <w:jc w:val="center"/>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t>1</w:t>
            </w:r>
          </w:p>
        </w:tc>
        <w:tc>
          <w:tcPr>
            <w:tcW w:w="3499" w:type="dxa"/>
          </w:tcPr>
          <w:p w14:paraId="4F769CEF" w14:textId="77777777" w:rsidR="00DC15E3" w:rsidRPr="00A45C3E" w:rsidRDefault="00DC15E3" w:rsidP="00DC15E3">
            <w:pPr>
              <w:widowControl w:val="0"/>
              <w:spacing w:after="0" w:line="240" w:lineRule="auto"/>
              <w:contextualSpacing/>
              <w:jc w:val="both"/>
              <w:rPr>
                <w:rFonts w:ascii="Times New Roman" w:eastAsia="Times New Roman" w:hAnsi="Times New Roman"/>
                <w:b/>
                <w:sz w:val="24"/>
                <w:szCs w:val="24"/>
                <w:lang w:eastAsia="uk-UA"/>
              </w:rPr>
            </w:pPr>
            <w:r w:rsidRPr="00A45C3E">
              <w:rPr>
                <w:rFonts w:ascii="Times New Roman" w:eastAsia="Times New Roman" w:hAnsi="Times New Roman"/>
                <w:b/>
                <w:sz w:val="24"/>
                <w:szCs w:val="24"/>
                <w:lang w:eastAsia="uk-UA"/>
              </w:rPr>
              <w:t>Зміст і спосіб подання тендерної пропозиції</w:t>
            </w:r>
          </w:p>
        </w:tc>
        <w:tc>
          <w:tcPr>
            <w:tcW w:w="5928" w:type="dxa"/>
          </w:tcPr>
          <w:p w14:paraId="146F4CA0" w14:textId="77777777" w:rsidR="00DC15E3" w:rsidRPr="00A45C3E" w:rsidRDefault="00DC15E3" w:rsidP="00DC15E3">
            <w:pPr>
              <w:widowControl w:val="0"/>
              <w:jc w:val="both"/>
              <w:rPr>
                <w:rFonts w:ascii="Times New Roman" w:eastAsia="Times New Roman" w:hAnsi="Times New Roman"/>
                <w:i/>
                <w:sz w:val="24"/>
                <w:szCs w:val="24"/>
                <w:lang w:eastAsia="uk-UA"/>
              </w:rPr>
            </w:pPr>
            <w:r w:rsidRPr="00A45C3E">
              <w:rPr>
                <w:rFonts w:ascii="Times New Roman" w:eastAsia="Times New Roman" w:hAnsi="Times New Roman"/>
                <w:sz w:val="24"/>
                <w:szCs w:val="24"/>
              </w:rPr>
              <w:t xml:space="preserve">1.1. </w:t>
            </w:r>
            <w:r w:rsidRPr="00A45C3E">
              <w:rPr>
                <w:rFonts w:ascii="Times New Roman" w:eastAsia="Times New Roman" w:hAnsi="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CDB5AC3" w14:textId="77777777" w:rsidR="00DC15E3" w:rsidRPr="00D2243D" w:rsidRDefault="00DC15E3" w:rsidP="00D2243D">
            <w:pPr>
              <w:spacing w:after="0" w:line="240" w:lineRule="auto"/>
              <w:ind w:firstLine="214"/>
              <w:jc w:val="both"/>
              <w:rPr>
                <w:rFonts w:ascii="Times New Roman" w:hAnsi="Times New Roman"/>
                <w:sz w:val="24"/>
                <w:szCs w:val="24"/>
              </w:rPr>
            </w:pPr>
            <w:r w:rsidRPr="00D2243D">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D2243D">
              <w:rPr>
                <w:rFonts w:ascii="Times New Roman" w:hAnsi="Times New Roman"/>
                <w:sz w:val="24"/>
                <w:szCs w:val="24"/>
              </w:rPr>
              <w:t>закупівель</w:t>
            </w:r>
            <w:proofErr w:type="spellEnd"/>
            <w:r w:rsidRPr="00D2243D">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з урахуванням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5635AD00"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643AC1BF"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 xml:space="preserve">- інформації про необхідні технічні, якісні та кількісні характеристики предмета закупівлі; </w:t>
            </w:r>
          </w:p>
          <w:p w14:paraId="3D27BA0B"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1902ED"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32920A27"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b/>
                <w:sz w:val="24"/>
                <w:szCs w:val="24"/>
              </w:rPr>
            </w:pPr>
            <w:r w:rsidRPr="00A45C3E">
              <w:rPr>
                <w:rFonts w:ascii="Times New Roman" w:eastAsia="Times New Roman" w:hAnsi="Times New Roman"/>
                <w:sz w:val="24"/>
                <w:szCs w:val="24"/>
              </w:rPr>
              <w:t xml:space="preserve"> </w:t>
            </w:r>
            <w:r w:rsidRPr="00A45C3E">
              <w:rPr>
                <w:rFonts w:ascii="Times New Roman" w:eastAsia="Times New Roman" w:hAnsi="Times New Roman"/>
                <w:b/>
                <w:sz w:val="24"/>
                <w:szCs w:val="24"/>
              </w:rPr>
              <w:t xml:space="preserve">Інформація щодо відповідності учасника вимогам, визначеним у статті 17 Закону (крім пункту 13 частини першої статті 17 Закону), надається учасником шляхом заповнення електронних полів електронної системи </w:t>
            </w:r>
            <w:proofErr w:type="spellStart"/>
            <w:r w:rsidRPr="00A45C3E">
              <w:rPr>
                <w:rFonts w:ascii="Times New Roman" w:eastAsia="Times New Roman" w:hAnsi="Times New Roman"/>
                <w:b/>
                <w:sz w:val="24"/>
                <w:szCs w:val="24"/>
              </w:rPr>
              <w:t>закупівель</w:t>
            </w:r>
            <w:proofErr w:type="spellEnd"/>
            <w:r w:rsidRPr="00A45C3E">
              <w:rPr>
                <w:rFonts w:ascii="Times New Roman" w:eastAsia="Times New Roman" w:hAnsi="Times New Roman"/>
                <w:b/>
                <w:sz w:val="24"/>
                <w:szCs w:val="24"/>
              </w:rPr>
              <w:t xml:space="preserve">; спосіб подання інформації встановлений замовником в </w:t>
            </w:r>
            <w:r w:rsidRPr="00A45C3E">
              <w:rPr>
                <w:rFonts w:ascii="Times New Roman" w:eastAsia="Times New Roman" w:hAnsi="Times New Roman"/>
                <w:b/>
                <w:sz w:val="24"/>
                <w:szCs w:val="24"/>
              </w:rPr>
              <w:lastRenderedPageBreak/>
              <w:t xml:space="preserve">електронних полях електронної системи </w:t>
            </w:r>
            <w:proofErr w:type="spellStart"/>
            <w:r w:rsidRPr="00A45C3E">
              <w:rPr>
                <w:rFonts w:ascii="Times New Roman" w:eastAsia="Times New Roman" w:hAnsi="Times New Roman"/>
                <w:b/>
                <w:sz w:val="24"/>
                <w:szCs w:val="24"/>
              </w:rPr>
              <w:t>закупівель</w:t>
            </w:r>
            <w:proofErr w:type="spellEnd"/>
            <w:r w:rsidRPr="00A45C3E">
              <w:rPr>
                <w:rFonts w:ascii="Times New Roman" w:eastAsia="Times New Roman" w:hAnsi="Times New Roman"/>
                <w:b/>
                <w:sz w:val="24"/>
                <w:szCs w:val="24"/>
              </w:rPr>
              <w:t>.</w:t>
            </w:r>
          </w:p>
          <w:p w14:paraId="279C3BA8"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1.2. Кожен учасник має право подати тільки одну тендерну пропозицію.</w:t>
            </w:r>
          </w:p>
          <w:p w14:paraId="2FA96C6E"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A45C3E">
              <w:rPr>
                <w:rFonts w:ascii="Times New Roman" w:eastAsia="Times New Roman" w:hAnsi="Times New Roman"/>
                <w:sz w:val="24"/>
                <w:szCs w:val="24"/>
              </w:rPr>
              <w:t>закупівель</w:t>
            </w:r>
            <w:proofErr w:type="spellEnd"/>
            <w:r w:rsidRPr="00A45C3E">
              <w:rPr>
                <w:rFonts w:ascii="Times New Roman" w:eastAsia="Times New Roman" w:hAnsi="Times New Roman"/>
                <w:sz w:val="24"/>
                <w:szCs w:val="24"/>
              </w:rPr>
              <w:t xml:space="preserve"> у вигляді </w:t>
            </w:r>
            <w:proofErr w:type="spellStart"/>
            <w:r w:rsidRPr="00A45C3E">
              <w:rPr>
                <w:rFonts w:ascii="Times New Roman" w:eastAsia="Times New Roman" w:hAnsi="Times New Roman"/>
                <w:sz w:val="24"/>
                <w:szCs w:val="24"/>
              </w:rPr>
              <w:t>скан</w:t>
            </w:r>
            <w:proofErr w:type="spellEnd"/>
            <w:r w:rsidRPr="00A45C3E">
              <w:rPr>
                <w:rFonts w:ascii="Times New Roman" w:eastAsia="Times New Roman" w:hAnsi="Times New Roman"/>
                <w:sz w:val="24"/>
                <w:szCs w:val="24"/>
              </w:rPr>
              <w:t xml:space="preserve">-копій придатних для </w:t>
            </w:r>
            <w:proofErr w:type="spellStart"/>
            <w:r w:rsidRPr="00A45C3E">
              <w:rPr>
                <w:rFonts w:ascii="Times New Roman" w:eastAsia="Times New Roman" w:hAnsi="Times New Roman"/>
                <w:sz w:val="24"/>
                <w:szCs w:val="24"/>
              </w:rPr>
              <w:t>машинозчитування</w:t>
            </w:r>
            <w:proofErr w:type="spellEnd"/>
            <w:r w:rsidRPr="00A45C3E">
              <w:rPr>
                <w:rFonts w:ascii="Times New Roman" w:eastAsia="Times New Roman" w:hAnsi="Times New Roman"/>
                <w:sz w:val="24"/>
                <w:szCs w:val="24"/>
              </w:rPr>
              <w:t xml:space="preserve"> (файли з розширенням «..</w:t>
            </w:r>
            <w:proofErr w:type="spellStart"/>
            <w:r w:rsidRPr="00A45C3E">
              <w:rPr>
                <w:rFonts w:ascii="Times New Roman" w:eastAsia="Times New Roman" w:hAnsi="Times New Roman"/>
                <w:sz w:val="24"/>
                <w:szCs w:val="24"/>
              </w:rPr>
              <w:t>pdf</w:t>
            </w:r>
            <w:proofErr w:type="spellEnd"/>
            <w:r w:rsidRPr="00A45C3E">
              <w:rPr>
                <w:rFonts w:ascii="Times New Roman" w:eastAsia="Times New Roman" w:hAnsi="Times New Roman"/>
                <w:sz w:val="24"/>
                <w:szCs w:val="24"/>
              </w:rPr>
              <w:t>.», «..</w:t>
            </w:r>
            <w:proofErr w:type="spellStart"/>
            <w:r w:rsidRPr="00A45C3E">
              <w:rPr>
                <w:rFonts w:ascii="Times New Roman" w:eastAsia="Times New Roman" w:hAnsi="Times New Roman"/>
                <w:sz w:val="24"/>
                <w:szCs w:val="24"/>
              </w:rPr>
              <w:t>jpeg</w:t>
            </w:r>
            <w:proofErr w:type="spellEnd"/>
            <w:r w:rsidRPr="00A45C3E">
              <w:rPr>
                <w:rFonts w:ascii="Times New Roman" w:eastAsia="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45C3E">
              <w:rPr>
                <w:rFonts w:ascii="Times New Roman" w:eastAsia="Times New Roman" w:hAnsi="Times New Roman"/>
                <w:sz w:val="24"/>
                <w:szCs w:val="24"/>
              </w:rPr>
              <w:t>скан</w:t>
            </w:r>
            <w:proofErr w:type="spellEnd"/>
            <w:r w:rsidRPr="00A45C3E">
              <w:rPr>
                <w:rFonts w:ascii="Times New Roman" w:eastAsia="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w:t>
            </w:r>
            <w:proofErr w:type="spellStart"/>
            <w:r w:rsidRPr="00A45C3E">
              <w:rPr>
                <w:rFonts w:ascii="Times New Roman" w:eastAsia="Times New Roman" w:hAnsi="Times New Roman"/>
                <w:sz w:val="24"/>
                <w:szCs w:val="24"/>
              </w:rPr>
              <w:t>учаника</w:t>
            </w:r>
            <w:proofErr w:type="spellEnd"/>
            <w:r w:rsidRPr="00A45C3E">
              <w:rPr>
                <w:rFonts w:ascii="Times New Roman" w:eastAsia="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45C3E">
              <w:rPr>
                <w:rFonts w:ascii="Times New Roman" w:eastAsia="Times New Roman" w:hAnsi="Times New Roman"/>
                <w:sz w:val="24"/>
                <w:szCs w:val="24"/>
              </w:rPr>
              <w:t>закупівель</w:t>
            </w:r>
            <w:proofErr w:type="spellEnd"/>
            <w:r w:rsidRPr="00A45C3E">
              <w:rPr>
                <w:rFonts w:ascii="Times New Roman" w:eastAsia="Times New Roman" w:hAnsi="Times New Roman"/>
                <w:sz w:val="24"/>
                <w:szCs w:val="24"/>
              </w:rPr>
              <w:t xml:space="preserve"> із накладанням кваліфікованого електронного підпису учасника/уповноваженої особи учасника на кожен з таких документів (матеріал чи інформацію).</w:t>
            </w:r>
          </w:p>
          <w:p w14:paraId="11B18DFB" w14:textId="588C0D95"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 xml:space="preserve">1.4. Під час використання електронної системи </w:t>
            </w:r>
            <w:proofErr w:type="spellStart"/>
            <w:r w:rsidRPr="00A45C3E">
              <w:rPr>
                <w:rFonts w:ascii="Times New Roman" w:eastAsia="Times New Roman" w:hAnsi="Times New Roman"/>
                <w:sz w:val="24"/>
                <w:szCs w:val="24"/>
              </w:rPr>
              <w:t>закупівель</w:t>
            </w:r>
            <w:proofErr w:type="spellEnd"/>
            <w:r w:rsidRPr="00A45C3E">
              <w:rPr>
                <w:rFonts w:ascii="Times New Roman" w:eastAsia="Times New Roman" w:hAnsi="Times New Roman"/>
                <w:sz w:val="24"/>
                <w:szCs w:val="24"/>
              </w:rPr>
              <w:t xml:space="preserve"> з метою подання тендерних пропозицій та їх оцінки документи та дані створюються та подаються з ура</w:t>
            </w:r>
            <w:r w:rsidR="00D2243D">
              <w:rPr>
                <w:rFonts w:ascii="Times New Roman" w:eastAsia="Times New Roman" w:hAnsi="Times New Roman"/>
                <w:sz w:val="24"/>
                <w:szCs w:val="24"/>
              </w:rPr>
              <w:t xml:space="preserve">хуванням вимог законів України </w:t>
            </w:r>
            <w:r w:rsidR="00D2243D" w:rsidRPr="00D2243D">
              <w:rPr>
                <w:rFonts w:ascii="Times New Roman" w:eastAsia="Times New Roman" w:hAnsi="Times New Roman"/>
                <w:sz w:val="24"/>
                <w:szCs w:val="24"/>
              </w:rPr>
              <w:t>«</w:t>
            </w:r>
            <w:r w:rsidRPr="00A45C3E">
              <w:rPr>
                <w:rFonts w:ascii="Times New Roman" w:eastAsia="Times New Roman" w:hAnsi="Times New Roman"/>
                <w:sz w:val="24"/>
                <w:szCs w:val="24"/>
              </w:rPr>
              <w:t>Про електронні докумен</w:t>
            </w:r>
            <w:r w:rsidR="00D2243D">
              <w:rPr>
                <w:rFonts w:ascii="Times New Roman" w:eastAsia="Times New Roman" w:hAnsi="Times New Roman"/>
                <w:sz w:val="24"/>
                <w:szCs w:val="24"/>
              </w:rPr>
              <w:t>ти та електронний документообіг</w:t>
            </w:r>
            <w:r w:rsidR="00D2243D" w:rsidRPr="00D2243D">
              <w:rPr>
                <w:rFonts w:ascii="Times New Roman" w:eastAsia="Times New Roman" w:hAnsi="Times New Roman"/>
                <w:sz w:val="24"/>
                <w:szCs w:val="24"/>
              </w:rPr>
              <w:t>»</w:t>
            </w:r>
            <w:r w:rsidR="00D2243D">
              <w:rPr>
                <w:rFonts w:ascii="Times New Roman" w:eastAsia="Times New Roman" w:hAnsi="Times New Roman"/>
                <w:sz w:val="24"/>
                <w:szCs w:val="24"/>
              </w:rPr>
              <w:t xml:space="preserve"> та </w:t>
            </w:r>
            <w:r w:rsidR="00D2243D" w:rsidRPr="00D2243D">
              <w:rPr>
                <w:rFonts w:ascii="Times New Roman" w:eastAsia="Times New Roman" w:hAnsi="Times New Roman"/>
                <w:sz w:val="24"/>
                <w:szCs w:val="24"/>
              </w:rPr>
              <w:t>«</w:t>
            </w:r>
            <w:r w:rsidR="00D2243D">
              <w:rPr>
                <w:rFonts w:ascii="Times New Roman" w:eastAsia="Times New Roman" w:hAnsi="Times New Roman"/>
                <w:sz w:val="24"/>
                <w:szCs w:val="24"/>
              </w:rPr>
              <w:t>Про електронні довірчі послуги</w:t>
            </w:r>
            <w:r w:rsidR="00D2243D" w:rsidRPr="00D2243D">
              <w:rPr>
                <w:rFonts w:ascii="Times New Roman" w:eastAsia="Times New Roman" w:hAnsi="Times New Roman"/>
                <w:sz w:val="24"/>
                <w:szCs w:val="24"/>
              </w:rPr>
              <w:t>»</w:t>
            </w:r>
            <w:r w:rsidRPr="00A45C3E">
              <w:rPr>
                <w:rFonts w:ascii="Times New Roman" w:eastAsia="Times New Roman" w:hAnsi="Times New Roman"/>
                <w:sz w:val="24"/>
                <w:szCs w:val="24"/>
              </w:rPr>
              <w:t>, тобто тендерна пропозиція у будь-якому випадку повинна містити кваліфікований електронний підпис учасника (КЕП)/удосконалений електронний підпис (УЕП)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3A09DBD" w14:textId="77777777" w:rsidR="00DC15E3" w:rsidRPr="00A45C3E" w:rsidRDefault="00DC15E3" w:rsidP="00DC15E3">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При цьому Електронна печатка Учасника не вважається КЕП/УЕП уповноваженої особи.</w:t>
            </w:r>
          </w:p>
          <w:p w14:paraId="23D04769" w14:textId="77777777" w:rsidR="00DC15E3" w:rsidRPr="00A45C3E" w:rsidRDefault="00DC15E3" w:rsidP="00DC15E3">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 як така, що не відповідає умовам тендерної документації.</w:t>
            </w:r>
          </w:p>
          <w:p w14:paraId="08504244"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rPr>
            </w:pPr>
          </w:p>
          <w:p w14:paraId="0A0AEA3F"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 xml:space="preserve">1.5. Повноваження щодо підпису документів тендерної пропозиції уповноваженої особи учасника процедури </w:t>
            </w:r>
            <w:r w:rsidRPr="00A45C3E">
              <w:rPr>
                <w:rFonts w:ascii="Times New Roman" w:eastAsia="Times New Roman" w:hAnsi="Times New Roman"/>
                <w:sz w:val="24"/>
                <w:szCs w:val="24"/>
              </w:rPr>
              <w:lastRenderedPageBreak/>
              <w:t>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FC9278F"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2FF8D63"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DFF324"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color w:val="000000"/>
                <w:sz w:val="24"/>
                <w:szCs w:val="24"/>
                <w:lang w:eastAsia="uk-UA"/>
              </w:rPr>
            </w:pPr>
            <w:r w:rsidRPr="00A45C3E">
              <w:rPr>
                <w:rFonts w:ascii="Times New Roman" w:eastAsia="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p>
        </w:tc>
      </w:tr>
      <w:tr w:rsidR="00DC15E3" w:rsidRPr="00DC15E3" w14:paraId="0310998D" w14:textId="77777777" w:rsidTr="00773A83">
        <w:trPr>
          <w:trHeight w:val="410"/>
          <w:jc w:val="center"/>
        </w:trPr>
        <w:tc>
          <w:tcPr>
            <w:tcW w:w="569" w:type="dxa"/>
          </w:tcPr>
          <w:p w14:paraId="5E298187"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lastRenderedPageBreak/>
              <w:t>2</w:t>
            </w:r>
          </w:p>
        </w:tc>
        <w:tc>
          <w:tcPr>
            <w:tcW w:w="3499" w:type="dxa"/>
          </w:tcPr>
          <w:p w14:paraId="795AF39A" w14:textId="77777777" w:rsidR="00DC15E3" w:rsidRPr="00A45C3E" w:rsidRDefault="00DC15E3" w:rsidP="00DC15E3">
            <w:pPr>
              <w:widowControl w:val="0"/>
              <w:spacing w:after="0" w:line="240" w:lineRule="auto"/>
              <w:contextualSpacing/>
              <w:jc w:val="both"/>
              <w:rPr>
                <w:rFonts w:ascii="Times New Roman" w:eastAsia="Times New Roman" w:hAnsi="Times New Roman"/>
                <w:b/>
                <w:color w:val="000000"/>
                <w:sz w:val="24"/>
                <w:szCs w:val="24"/>
                <w:lang w:eastAsia="uk-UA"/>
              </w:rPr>
            </w:pPr>
            <w:r w:rsidRPr="00A45C3E">
              <w:rPr>
                <w:rFonts w:ascii="Times New Roman" w:eastAsia="Times New Roman" w:hAnsi="Times New Roman"/>
                <w:b/>
                <w:color w:val="000000"/>
                <w:sz w:val="24"/>
                <w:szCs w:val="24"/>
                <w:lang w:eastAsia="uk-UA"/>
              </w:rPr>
              <w:t>Забезпечення тендерної пропозиції</w:t>
            </w:r>
          </w:p>
        </w:tc>
        <w:tc>
          <w:tcPr>
            <w:tcW w:w="5928" w:type="dxa"/>
          </w:tcPr>
          <w:p w14:paraId="314059CD" w14:textId="77777777" w:rsidR="00DC15E3" w:rsidRPr="00A45C3E" w:rsidRDefault="00DC15E3" w:rsidP="00DC15E3">
            <w:pPr>
              <w:widowControl w:val="0"/>
              <w:spacing w:after="0" w:line="240" w:lineRule="auto"/>
              <w:ind w:hanging="21"/>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Не вимагається</w:t>
            </w:r>
          </w:p>
          <w:p w14:paraId="0CC1D4E2" w14:textId="77777777" w:rsidR="00DC15E3" w:rsidRPr="00A45C3E" w:rsidRDefault="00DC15E3" w:rsidP="00DC15E3">
            <w:pPr>
              <w:widowControl w:val="0"/>
              <w:spacing w:after="0" w:line="240" w:lineRule="auto"/>
              <w:ind w:firstLine="425"/>
              <w:contextualSpacing/>
              <w:jc w:val="both"/>
              <w:rPr>
                <w:rFonts w:ascii="Times New Roman" w:eastAsia="Times New Roman" w:hAnsi="Times New Roman"/>
                <w:sz w:val="24"/>
                <w:szCs w:val="24"/>
                <w:lang w:eastAsia="uk-UA"/>
              </w:rPr>
            </w:pPr>
          </w:p>
        </w:tc>
      </w:tr>
      <w:tr w:rsidR="00DC15E3" w:rsidRPr="00DC15E3" w14:paraId="0C4C0762" w14:textId="77777777" w:rsidTr="00773A83">
        <w:trPr>
          <w:trHeight w:val="522"/>
          <w:jc w:val="center"/>
        </w:trPr>
        <w:tc>
          <w:tcPr>
            <w:tcW w:w="569" w:type="dxa"/>
          </w:tcPr>
          <w:p w14:paraId="2EDF7996"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t>3</w:t>
            </w:r>
          </w:p>
        </w:tc>
        <w:tc>
          <w:tcPr>
            <w:tcW w:w="3499" w:type="dxa"/>
          </w:tcPr>
          <w:p w14:paraId="4E482E49"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Умови повернення чи неповернення забезпечення тендерної пропозиції</w:t>
            </w:r>
          </w:p>
        </w:tc>
        <w:tc>
          <w:tcPr>
            <w:tcW w:w="5928" w:type="dxa"/>
          </w:tcPr>
          <w:p w14:paraId="4224793E" w14:textId="77777777" w:rsidR="00DC15E3" w:rsidRPr="00DC15E3"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DC15E3">
              <w:rPr>
                <w:rFonts w:ascii="Times New Roman" w:eastAsia="Times New Roman" w:hAnsi="Times New Roman"/>
                <w:sz w:val="24"/>
                <w:szCs w:val="24"/>
                <w:lang w:eastAsia="uk-UA"/>
              </w:rPr>
              <w:t>Забезпечення тендерної пропозиції не вимагається</w:t>
            </w:r>
            <w:bookmarkStart w:id="1" w:name="n445"/>
            <w:bookmarkEnd w:id="1"/>
          </w:p>
        </w:tc>
      </w:tr>
      <w:tr w:rsidR="00DC15E3" w:rsidRPr="00DC15E3" w14:paraId="12053CFE" w14:textId="77777777" w:rsidTr="00773A83">
        <w:trPr>
          <w:trHeight w:val="522"/>
          <w:jc w:val="center"/>
        </w:trPr>
        <w:tc>
          <w:tcPr>
            <w:tcW w:w="569" w:type="dxa"/>
          </w:tcPr>
          <w:p w14:paraId="5BC3F57E"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t>4</w:t>
            </w:r>
          </w:p>
        </w:tc>
        <w:tc>
          <w:tcPr>
            <w:tcW w:w="3499" w:type="dxa"/>
          </w:tcPr>
          <w:p w14:paraId="07ADDA23"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A45C3E">
              <w:rPr>
                <w:rFonts w:ascii="Times New Roman" w:eastAsia="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8" w:type="dxa"/>
          </w:tcPr>
          <w:p w14:paraId="339631C1"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DC15E3">
              <w:rPr>
                <w:rFonts w:ascii="Times New Roman" w:eastAsia="Times New Roman" w:hAnsi="Times New Roman"/>
                <w:sz w:val="24"/>
                <w:szCs w:val="24"/>
                <w:lang w:eastAsia="uk-UA"/>
              </w:rPr>
              <w:t xml:space="preserve">4.1. </w:t>
            </w:r>
            <w:r w:rsidRPr="00A45C3E">
              <w:rPr>
                <w:rFonts w:ascii="Times New Roman" w:eastAsia="Times New Roman" w:hAnsi="Times New Roman"/>
                <w:sz w:val="24"/>
                <w:szCs w:val="24"/>
                <w:lang w:eastAsia="uk-UA"/>
              </w:rPr>
              <w:t xml:space="preserve">Тендерні пропозиції вважаються дійсними протягом </w:t>
            </w:r>
            <w:r w:rsidRPr="00A45C3E">
              <w:rPr>
                <w:rFonts w:ascii="Times New Roman" w:eastAsia="Times New Roman" w:hAnsi="Times New Roman"/>
                <w:b/>
                <w:i/>
                <w:sz w:val="24"/>
                <w:szCs w:val="24"/>
                <w:u w:val="single"/>
                <w:lang w:eastAsia="uk-UA"/>
              </w:rPr>
              <w:t>120 (ста двадцяти) днів</w:t>
            </w:r>
            <w:r w:rsidRPr="00A45C3E">
              <w:rPr>
                <w:rFonts w:ascii="Times New Roman" w:eastAsia="Times New Roman" w:hAnsi="Times New Roman"/>
                <w:sz w:val="24"/>
                <w:szCs w:val="24"/>
                <w:lang w:eastAsia="uk-UA"/>
              </w:rPr>
              <w:t xml:space="preserve"> із дати кінцевого строку подання тендерних пропозицій.</w:t>
            </w:r>
          </w:p>
          <w:p w14:paraId="23FF8611"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C7028F"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відхилити таку вимогу;</w:t>
            </w:r>
          </w:p>
          <w:p w14:paraId="19B9ED43"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погодитися з вимогою та продовжити строк дії поданої ним тендерної пропозиції.</w:t>
            </w:r>
          </w:p>
          <w:p w14:paraId="0CCFD77E" w14:textId="77777777" w:rsidR="00DC15E3" w:rsidRPr="00DC15E3"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Pr="00A45C3E">
              <w:rPr>
                <w:rFonts w:ascii="Times New Roman" w:eastAsia="Times New Roman" w:hAnsi="Times New Roman"/>
                <w:sz w:val="24"/>
                <w:szCs w:val="24"/>
                <w:lang w:eastAsia="uk-UA"/>
              </w:rPr>
              <w:lastRenderedPageBreak/>
              <w:t xml:space="preserve">замовникові через електронну систему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w:t>
            </w:r>
          </w:p>
          <w:p w14:paraId="1C8AC070" w14:textId="77777777" w:rsidR="00DC15E3" w:rsidRPr="00DC15E3" w:rsidRDefault="00DC15E3" w:rsidP="00DC15E3">
            <w:pPr>
              <w:widowControl w:val="0"/>
              <w:spacing w:after="0" w:line="240" w:lineRule="auto"/>
              <w:contextualSpacing/>
              <w:jc w:val="both"/>
              <w:rPr>
                <w:rFonts w:ascii="Times New Roman" w:eastAsia="Times New Roman" w:hAnsi="Times New Roman"/>
                <w:sz w:val="24"/>
                <w:szCs w:val="24"/>
                <w:lang w:eastAsia="uk-UA"/>
              </w:rPr>
            </w:pPr>
          </w:p>
        </w:tc>
      </w:tr>
      <w:tr w:rsidR="00DC15E3" w:rsidRPr="00DC15E3" w14:paraId="4C20FF86" w14:textId="77777777" w:rsidTr="00773A83">
        <w:trPr>
          <w:trHeight w:val="522"/>
          <w:jc w:val="center"/>
        </w:trPr>
        <w:tc>
          <w:tcPr>
            <w:tcW w:w="569" w:type="dxa"/>
          </w:tcPr>
          <w:p w14:paraId="6E018781"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lastRenderedPageBreak/>
              <w:t>5</w:t>
            </w:r>
          </w:p>
        </w:tc>
        <w:tc>
          <w:tcPr>
            <w:tcW w:w="3499" w:type="dxa"/>
          </w:tcPr>
          <w:p w14:paraId="4BB858A6"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rPr>
            </w:pPr>
            <w:r w:rsidRPr="00DC15E3">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A2DAAA6"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val="ru-RU" w:eastAsia="uk-UA"/>
              </w:rPr>
            </w:pPr>
            <w:r w:rsidRPr="00DC15E3">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8" w:type="dxa"/>
          </w:tcPr>
          <w:p w14:paraId="44F8940C" w14:textId="77777777" w:rsidR="00DC15E3" w:rsidRPr="00DC15E3" w:rsidRDefault="00DC15E3" w:rsidP="00DC15E3">
            <w:pPr>
              <w:shd w:val="clear" w:color="auto" w:fill="FFFFFF"/>
              <w:spacing w:after="0" w:line="240" w:lineRule="auto"/>
              <w:jc w:val="both"/>
              <w:rPr>
                <w:rFonts w:ascii="Times New Roman" w:eastAsia="Times New Roman" w:hAnsi="Times New Roman"/>
                <w:sz w:val="24"/>
                <w:szCs w:val="24"/>
                <w:lang w:eastAsia="uk-UA"/>
              </w:rPr>
            </w:pPr>
            <w:r w:rsidRPr="00DC15E3">
              <w:rPr>
                <w:rFonts w:ascii="Times New Roman" w:eastAsia="Times New Roman" w:hAnsi="Times New Roman"/>
                <w:sz w:val="24"/>
                <w:szCs w:val="24"/>
                <w:lang w:eastAsia="uk-UA"/>
              </w:rPr>
              <w:t xml:space="preserve">5.1. Замовник вимагає від учасників подання ними документально </w:t>
            </w:r>
            <w:r w:rsidRPr="00A45C3E">
              <w:rPr>
                <w:rFonts w:ascii="Times New Roman" w:eastAsia="Times New Roman" w:hAnsi="Times New Roman"/>
                <w:sz w:val="24"/>
                <w:szCs w:val="24"/>
                <w:lang w:eastAsia="uk-UA"/>
              </w:rPr>
              <w:t>підтвердженої інформації про їх відповідність кваліфікаційному критерію (кваліфікаційним критеріям), а саме:</w:t>
            </w:r>
          </w:p>
          <w:p w14:paraId="0F546003"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1) наявність в учасника процедури закупівлі обладнання, матеріально-технічної бази та технологій;</w:t>
            </w:r>
          </w:p>
          <w:p w14:paraId="32F409CA"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572854C9"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1498B05"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4) наявність фінансової спроможності, яка підтверджується фінансовою звітністю.</w:t>
            </w:r>
          </w:p>
          <w:p w14:paraId="3D671D27"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DC15E3">
              <w:rPr>
                <w:rFonts w:ascii="Times New Roman" w:eastAsia="Times New Roman" w:hAnsi="Times New Roman"/>
                <w:color w:val="000000"/>
                <w:sz w:val="24"/>
                <w:szCs w:val="24"/>
                <w:lang w:eastAsia="uk-UA"/>
              </w:rPr>
              <w:t>пропорційно</w:t>
            </w:r>
            <w:proofErr w:type="spellEnd"/>
            <w:r w:rsidRPr="00DC15E3">
              <w:rPr>
                <w:rFonts w:ascii="Times New Roman" w:eastAsia="Times New Roman" w:hAnsi="Times New Roman"/>
                <w:color w:val="000000"/>
                <w:sz w:val="24"/>
                <w:szCs w:val="24"/>
                <w:lang w:eastAsia="uk-UA"/>
              </w:rPr>
              <w:t xml:space="preserve"> очікуваній вартості частини предмета закупівлі (лоту) у разі поділу предмета </w:t>
            </w:r>
            <w:proofErr w:type="spellStart"/>
            <w:r w:rsidRPr="00DC15E3">
              <w:rPr>
                <w:rFonts w:ascii="Times New Roman" w:eastAsia="Times New Roman" w:hAnsi="Times New Roman"/>
                <w:color w:val="000000"/>
                <w:sz w:val="24"/>
                <w:szCs w:val="24"/>
                <w:lang w:eastAsia="uk-UA"/>
              </w:rPr>
              <w:t>закупівель</w:t>
            </w:r>
            <w:proofErr w:type="spellEnd"/>
            <w:r w:rsidRPr="00DC15E3">
              <w:rPr>
                <w:rFonts w:ascii="Times New Roman" w:eastAsia="Times New Roman" w:hAnsi="Times New Roman"/>
                <w:color w:val="000000"/>
                <w:sz w:val="24"/>
                <w:szCs w:val="24"/>
                <w:lang w:eastAsia="uk-UA"/>
              </w:rPr>
              <w:t xml:space="preserve"> на частини). </w:t>
            </w:r>
          </w:p>
          <w:p w14:paraId="37D62EF2"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ED3C239"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CEC30D"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 xml:space="preserve">5.2. </w:t>
            </w:r>
            <w:r w:rsidRPr="00DC15E3">
              <w:rPr>
                <w:rFonts w:ascii="Times New Roman" w:eastAsia="Times New Roman" w:hAnsi="Times New Roman"/>
                <w:sz w:val="24"/>
                <w:szCs w:val="24"/>
                <w:lang w:eastAsia="uk-UA"/>
              </w:rPr>
              <w:t>Для підтвердження відповідності учасника</w:t>
            </w:r>
            <w:r w:rsidRPr="00DC15E3">
              <w:rPr>
                <w:rFonts w:ascii="Times New Roman" w:eastAsia="Times New Roman" w:hAnsi="Times New Roman"/>
                <w:sz w:val="24"/>
                <w:szCs w:val="24"/>
                <w:highlight w:val="green"/>
                <w:lang w:eastAsia="uk-UA"/>
              </w:rPr>
              <w:t xml:space="preserve"> </w:t>
            </w:r>
            <w:r w:rsidRPr="00A45C3E">
              <w:rPr>
                <w:rFonts w:ascii="Times New Roman" w:eastAsia="Times New Roman" w:hAnsi="Times New Roman"/>
                <w:sz w:val="24"/>
                <w:szCs w:val="24"/>
                <w:lang w:eastAsia="uk-UA"/>
              </w:rPr>
              <w:t xml:space="preserve">кваліфікаційному критерію (кваліфікаційним критеріям), останній повинен надати документи згідно переліку, вказаного таблиці 1 </w:t>
            </w:r>
            <w:r w:rsidRPr="00A45C3E">
              <w:rPr>
                <w:rFonts w:ascii="Times New Roman" w:eastAsia="Times New Roman" w:hAnsi="Times New Roman"/>
                <w:sz w:val="24"/>
                <w:szCs w:val="24"/>
                <w:lang w:eastAsia="uk-UA"/>
              </w:rPr>
              <w:br/>
              <w:t>Додатку 2.</w:t>
            </w:r>
          </w:p>
          <w:p w14:paraId="731D81FE" w14:textId="77777777" w:rsidR="00DC15E3" w:rsidRPr="00A45C3E" w:rsidRDefault="00DC15E3" w:rsidP="00DC15E3">
            <w:pPr>
              <w:widowControl w:val="0"/>
              <w:spacing w:after="160" w:line="259" w:lineRule="auto"/>
              <w:ind w:right="120"/>
              <w:jc w:val="both"/>
              <w:rPr>
                <w:rFonts w:ascii="Times New Roman" w:eastAsia="Times New Roman" w:hAnsi="Times New Roman"/>
                <w:sz w:val="24"/>
                <w:szCs w:val="24"/>
                <w:lang w:eastAsia="uk-UA"/>
              </w:rPr>
            </w:pPr>
            <w:r w:rsidRPr="00A45C3E">
              <w:rPr>
                <w:rFonts w:ascii="Times New Roman" w:eastAsia="Times New Roman" w:hAnsi="Times New Roman"/>
                <w:b/>
                <w:color w:val="000000"/>
                <w:sz w:val="24"/>
                <w:szCs w:val="24"/>
                <w:lang w:eastAsia="uk-UA"/>
              </w:rPr>
              <w:t>Підстави, встановлені статтею 17 Закону з урахуванням Особливостей</w:t>
            </w:r>
            <w:r w:rsidRPr="00A45C3E">
              <w:rPr>
                <w:rFonts w:ascii="Times New Roman" w:eastAsia="Times New Roman" w:hAnsi="Times New Roman"/>
                <w:b/>
                <w:sz w:val="24"/>
                <w:szCs w:val="24"/>
                <w:lang w:eastAsia="uk-UA"/>
              </w:rPr>
              <w:t>:</w:t>
            </w:r>
          </w:p>
          <w:p w14:paraId="4E10D6EC" w14:textId="77777777" w:rsidR="00DC15E3" w:rsidRPr="00A45C3E" w:rsidRDefault="00DC15E3" w:rsidP="00DC15E3">
            <w:pPr>
              <w:shd w:val="clear" w:color="auto" w:fill="FFFFFF"/>
              <w:spacing w:after="0" w:line="240" w:lineRule="auto"/>
              <w:jc w:val="both"/>
              <w:rPr>
                <w:rFonts w:ascii="Times New Roman" w:eastAsia="Times New Roman" w:hAnsi="Times New Roman"/>
                <w:b/>
                <w:color w:val="000000"/>
                <w:sz w:val="24"/>
                <w:szCs w:val="24"/>
                <w:lang w:eastAsia="uk-UA"/>
              </w:rPr>
            </w:pPr>
            <w:r w:rsidRPr="00A45C3E">
              <w:rPr>
                <w:rFonts w:ascii="Times New Roman" w:eastAsia="Times New Roman" w:hAnsi="Times New Roman"/>
                <w:color w:val="000000"/>
                <w:sz w:val="24"/>
                <w:szCs w:val="24"/>
                <w:lang w:eastAsia="uk-UA"/>
              </w:rPr>
              <w:t xml:space="preserve">5.3. Учасник процедури закупівлі підтверджує відсутність підстав, зазначених  статтею 17 Закону (крім пункту 13 частини першої статті 17 Закону), </w:t>
            </w:r>
            <w:r w:rsidRPr="00A45C3E">
              <w:rPr>
                <w:rFonts w:ascii="Times New Roman" w:eastAsia="Times New Roman" w:hAnsi="Times New Roman"/>
                <w:b/>
                <w:color w:val="000000"/>
                <w:sz w:val="24"/>
                <w:szCs w:val="24"/>
                <w:lang w:eastAsia="uk-UA"/>
              </w:rPr>
              <w:t xml:space="preserve">шляхом самостійного декларування відсутності таких підстав в електронній системі </w:t>
            </w:r>
            <w:proofErr w:type="spellStart"/>
            <w:r w:rsidRPr="00A45C3E">
              <w:rPr>
                <w:rFonts w:ascii="Times New Roman" w:eastAsia="Times New Roman" w:hAnsi="Times New Roman"/>
                <w:b/>
                <w:color w:val="000000"/>
                <w:sz w:val="24"/>
                <w:szCs w:val="24"/>
                <w:lang w:eastAsia="uk-UA"/>
              </w:rPr>
              <w:t>закупівель</w:t>
            </w:r>
            <w:proofErr w:type="spellEnd"/>
            <w:r w:rsidRPr="00A45C3E">
              <w:rPr>
                <w:rFonts w:ascii="Times New Roman" w:eastAsia="Times New Roman" w:hAnsi="Times New Roman"/>
                <w:b/>
                <w:color w:val="000000"/>
                <w:sz w:val="24"/>
                <w:szCs w:val="24"/>
                <w:lang w:eastAsia="uk-UA"/>
              </w:rPr>
              <w:t xml:space="preserve"> під час подання тендерної пропозиції.</w:t>
            </w:r>
          </w:p>
          <w:p w14:paraId="7711FA11" w14:textId="77777777" w:rsidR="00DC15E3" w:rsidRPr="00A45C3E" w:rsidRDefault="00DC15E3" w:rsidP="00DC15E3">
            <w:pPr>
              <w:shd w:val="clear" w:color="auto" w:fill="FFFFFF"/>
              <w:spacing w:beforeAutospacing="1" w:after="100" w:afterAutospacing="1"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w:t>
            </w:r>
            <w:r w:rsidRPr="00A45C3E">
              <w:rPr>
                <w:rFonts w:ascii="Times New Roman" w:eastAsia="Times New Roman" w:hAnsi="Times New Roman"/>
                <w:color w:val="000000"/>
                <w:sz w:val="24"/>
                <w:szCs w:val="24"/>
                <w:lang w:eastAsia="uk-UA"/>
              </w:rPr>
              <w:lastRenderedPageBreak/>
              <w:t xml:space="preserve">системі </w:t>
            </w:r>
            <w:proofErr w:type="spellStart"/>
            <w:r w:rsidRPr="00A45C3E">
              <w:rPr>
                <w:rFonts w:ascii="Times New Roman" w:eastAsia="Times New Roman" w:hAnsi="Times New Roman"/>
                <w:color w:val="000000"/>
                <w:sz w:val="24"/>
                <w:szCs w:val="24"/>
                <w:lang w:eastAsia="uk-UA"/>
              </w:rPr>
              <w:t>закупівель</w:t>
            </w:r>
            <w:proofErr w:type="spellEnd"/>
            <w:r w:rsidRPr="00A45C3E">
              <w:rPr>
                <w:rFonts w:ascii="Times New Roman" w:eastAsia="Times New Roman" w:hAnsi="Times New Roman"/>
                <w:color w:val="000000"/>
                <w:sz w:val="24"/>
                <w:szCs w:val="24"/>
                <w:lang w:eastAsia="uk-UA"/>
              </w:rPr>
              <w:t xml:space="preserve"> будь-яких документів, що підтверджують відсутність підстав, передбачених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7B35252"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569B5E3"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3736B61"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A45C3E">
              <w:rPr>
                <w:rFonts w:ascii="Times New Roman" w:eastAsia="Times New Roman" w:hAnsi="Times New Roman"/>
                <w:color w:val="000000"/>
                <w:sz w:val="24"/>
                <w:szCs w:val="24"/>
                <w:lang w:eastAsia="uk-UA"/>
              </w:rPr>
              <w:t>внесено</w:t>
            </w:r>
            <w:proofErr w:type="spellEnd"/>
            <w:r w:rsidRPr="00A45C3E">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DEB3EA2"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E90E4" w14:textId="0C10427F"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w:t>
            </w:r>
            <w:r w:rsidR="00D2243D">
              <w:rPr>
                <w:rFonts w:ascii="Times New Roman" w:eastAsia="Times New Roman" w:hAnsi="Times New Roman"/>
                <w:color w:val="000000"/>
                <w:sz w:val="24"/>
                <w:szCs w:val="24"/>
                <w:lang w:eastAsia="uk-UA"/>
              </w:rPr>
              <w:t xml:space="preserve">том 1 статті 50 Закону України </w:t>
            </w:r>
            <w:r w:rsidR="00D2243D" w:rsidRPr="00D2243D">
              <w:rPr>
                <w:rFonts w:ascii="Times New Roman" w:eastAsia="Times New Roman" w:hAnsi="Times New Roman"/>
                <w:color w:val="000000"/>
                <w:sz w:val="24"/>
                <w:szCs w:val="24"/>
                <w:lang w:eastAsia="uk-UA"/>
              </w:rPr>
              <w:t>«</w:t>
            </w:r>
            <w:r w:rsidRPr="00A45C3E">
              <w:rPr>
                <w:rFonts w:ascii="Times New Roman" w:eastAsia="Times New Roman" w:hAnsi="Times New Roman"/>
                <w:color w:val="000000"/>
                <w:sz w:val="24"/>
                <w:szCs w:val="24"/>
                <w:lang w:eastAsia="uk-UA"/>
              </w:rPr>
              <w:t>Про</w:t>
            </w:r>
            <w:r w:rsidR="00D2243D">
              <w:rPr>
                <w:rFonts w:ascii="Times New Roman" w:eastAsia="Times New Roman" w:hAnsi="Times New Roman"/>
                <w:color w:val="000000"/>
                <w:sz w:val="24"/>
                <w:szCs w:val="24"/>
                <w:lang w:eastAsia="uk-UA"/>
              </w:rPr>
              <w:t xml:space="preserve"> захист економічної конкуренції</w:t>
            </w:r>
            <w:r w:rsidR="00D2243D" w:rsidRPr="00D2243D">
              <w:rPr>
                <w:rFonts w:ascii="Times New Roman" w:eastAsia="Times New Roman" w:hAnsi="Times New Roman"/>
                <w:color w:val="000000"/>
                <w:sz w:val="24"/>
                <w:szCs w:val="24"/>
                <w:lang w:eastAsia="uk-UA"/>
              </w:rPr>
              <w:t>»</w:t>
            </w:r>
            <w:r w:rsidRPr="00A45C3E">
              <w:rPr>
                <w:rFonts w:ascii="Times New Roman" w:eastAsia="Times New Roman" w:hAnsi="Times New Roman"/>
                <w:color w:val="000000"/>
                <w:sz w:val="24"/>
                <w:szCs w:val="24"/>
                <w:lang w:eastAsia="uk-UA"/>
              </w:rPr>
              <w:t xml:space="preserve">, у вигляді вчинення </w:t>
            </w:r>
            <w:proofErr w:type="spellStart"/>
            <w:r w:rsidRPr="00A45C3E">
              <w:rPr>
                <w:rFonts w:ascii="Times New Roman" w:eastAsia="Times New Roman" w:hAnsi="Times New Roman"/>
                <w:color w:val="000000"/>
                <w:sz w:val="24"/>
                <w:szCs w:val="24"/>
                <w:lang w:eastAsia="uk-UA"/>
              </w:rPr>
              <w:t>антиконкурентних</w:t>
            </w:r>
            <w:proofErr w:type="spellEnd"/>
            <w:r w:rsidRPr="00A45C3E">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03992B9C"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62ABCAA"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0949A0D"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w:t>
            </w:r>
            <w:r w:rsidRPr="00A45C3E">
              <w:rPr>
                <w:rFonts w:ascii="Times New Roman" w:eastAsia="Times New Roman" w:hAnsi="Times New Roman"/>
                <w:color w:val="000000"/>
                <w:sz w:val="24"/>
                <w:szCs w:val="24"/>
                <w:lang w:eastAsia="uk-UA"/>
              </w:rPr>
              <w:lastRenderedPageBreak/>
              <w:t>уповноваженою особою (особами), та/або з керівником замовника;</w:t>
            </w:r>
          </w:p>
          <w:p w14:paraId="6FE6CBD2"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04263519"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CFB2A9"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305C82C" w14:textId="0D7F6310"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A45C3E">
              <w:rPr>
                <w:rFonts w:ascii="Times New Roman" w:eastAsia="Times New Roman" w:hAnsi="Times New Roman"/>
                <w:color w:val="000000"/>
                <w:sz w:val="24"/>
                <w:szCs w:val="24"/>
                <w:lang w:eastAsia="uk-UA"/>
              </w:rPr>
              <w:t>закупівель</w:t>
            </w:r>
            <w:proofErr w:type="spellEnd"/>
            <w:r w:rsidRPr="00A45C3E">
              <w:rPr>
                <w:rFonts w:ascii="Times New Roman" w:eastAsia="Times New Roman" w:hAnsi="Times New Roman"/>
                <w:color w:val="000000"/>
                <w:sz w:val="24"/>
                <w:szCs w:val="24"/>
                <w:lang w:eastAsia="uk-UA"/>
              </w:rPr>
              <w:t xml:space="preserve"> товарів, робіт і по</w:t>
            </w:r>
            <w:r w:rsidR="00D2243D">
              <w:rPr>
                <w:rFonts w:ascii="Times New Roman" w:eastAsia="Times New Roman" w:hAnsi="Times New Roman"/>
                <w:color w:val="000000"/>
                <w:sz w:val="24"/>
                <w:szCs w:val="24"/>
                <w:lang w:eastAsia="uk-UA"/>
              </w:rPr>
              <w:t xml:space="preserve">слуг згідно із Законом України </w:t>
            </w:r>
            <w:r w:rsidR="00D2243D">
              <w:rPr>
                <w:rFonts w:ascii="Times New Roman" w:eastAsia="Times New Roman" w:hAnsi="Times New Roman"/>
                <w:color w:val="000000"/>
                <w:sz w:val="24"/>
                <w:szCs w:val="24"/>
                <w:lang w:val="ru-RU" w:eastAsia="uk-UA"/>
              </w:rPr>
              <w:t>«</w:t>
            </w:r>
            <w:r w:rsidR="00D2243D">
              <w:rPr>
                <w:rFonts w:ascii="Times New Roman" w:eastAsia="Times New Roman" w:hAnsi="Times New Roman"/>
                <w:color w:val="000000"/>
                <w:sz w:val="24"/>
                <w:szCs w:val="24"/>
                <w:lang w:eastAsia="uk-UA"/>
              </w:rPr>
              <w:t>Про санкції</w:t>
            </w:r>
            <w:r w:rsidR="00D2243D">
              <w:rPr>
                <w:rFonts w:ascii="Times New Roman" w:eastAsia="Times New Roman" w:hAnsi="Times New Roman"/>
                <w:color w:val="000000"/>
                <w:sz w:val="24"/>
                <w:szCs w:val="24"/>
                <w:lang w:val="ru-RU" w:eastAsia="uk-UA"/>
              </w:rPr>
              <w:t>»</w:t>
            </w:r>
            <w:r w:rsidRPr="00A45C3E">
              <w:rPr>
                <w:rFonts w:ascii="Times New Roman" w:eastAsia="Times New Roman" w:hAnsi="Times New Roman"/>
                <w:color w:val="000000"/>
                <w:sz w:val="24"/>
                <w:szCs w:val="24"/>
                <w:lang w:eastAsia="uk-UA"/>
              </w:rPr>
              <w:t>;</w:t>
            </w:r>
          </w:p>
          <w:p w14:paraId="6FDD2476" w14:textId="77777777" w:rsidR="00DC15E3" w:rsidRPr="00A45C3E"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CCB2F7" w14:textId="77777777" w:rsidR="00DC15E3" w:rsidRPr="00DC15E3" w:rsidRDefault="00DC15E3" w:rsidP="00A45C3E">
            <w:pPr>
              <w:shd w:val="clear" w:color="auto" w:fill="FFFFFF"/>
              <w:spacing w:before="100" w:beforeAutospacing="1" w:after="0" w:afterAutospacing="1" w:line="240" w:lineRule="auto"/>
              <w:jc w:val="both"/>
              <w:rPr>
                <w:rFonts w:ascii="Times New Roman" w:eastAsia="Times New Roman" w:hAnsi="Times New Roman"/>
                <w:b/>
                <w:i/>
                <w:color w:val="000000"/>
                <w:sz w:val="24"/>
                <w:szCs w:val="24"/>
                <w:lang w:eastAsia="uk-UA"/>
              </w:rPr>
            </w:pPr>
            <w:r w:rsidRPr="00A45C3E">
              <w:rPr>
                <w:rFonts w:ascii="Times New Roman" w:eastAsia="Times New Roman" w:hAnsi="Times New Roman"/>
                <w:color w:val="000000"/>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45C3E">
              <w:rPr>
                <w:rFonts w:ascii="Times New Roman" w:eastAsia="Times New Roman" w:hAnsi="Times New Roman"/>
                <w:b/>
                <w:i/>
                <w:color w:val="000000"/>
                <w:sz w:val="24"/>
                <w:szCs w:val="24"/>
                <w:lang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74FA5703"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w:t>
            </w:r>
            <w:r w:rsidRPr="00DC15E3">
              <w:rPr>
                <w:rFonts w:ascii="Times New Roman" w:eastAsia="Times New Roman" w:hAnsi="Times New Roman"/>
                <w:color w:val="000000"/>
                <w:sz w:val="24"/>
                <w:szCs w:val="24"/>
                <w:lang w:eastAsia="uk-UA"/>
              </w:rPr>
              <w:lastRenderedPageBreak/>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2E91184" w14:textId="1D679C02"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 xml:space="preserve">5.4. Учасник процедури закупівлі в електронній системі </w:t>
            </w:r>
            <w:proofErr w:type="spellStart"/>
            <w:r w:rsidRPr="00DC15E3">
              <w:rPr>
                <w:rFonts w:ascii="Times New Roman" w:eastAsia="Times New Roman" w:hAnsi="Times New Roman"/>
                <w:color w:val="000000"/>
                <w:sz w:val="24"/>
                <w:szCs w:val="24"/>
                <w:lang w:eastAsia="uk-UA"/>
              </w:rPr>
              <w:t>закупівель</w:t>
            </w:r>
            <w:proofErr w:type="spellEnd"/>
            <w:r w:rsidRPr="00DC15E3">
              <w:rPr>
                <w:rFonts w:ascii="Times New Roman" w:eastAsia="Times New Roman" w:hAnsi="Times New Roman"/>
                <w:color w:val="000000"/>
                <w:sz w:val="24"/>
                <w:szCs w:val="24"/>
                <w:lang w:eastAsia="uk-UA"/>
              </w:rPr>
              <w:t xml:space="preserve"> під час подання тендерної пропозиції підтверджує відсутність підстав, передбачених пунктами 5, 6, 12  частини першої та частиною другою статті 17 </w:t>
            </w:r>
            <w:r w:rsidRPr="00A45C3E">
              <w:rPr>
                <w:rFonts w:ascii="Times New Roman" w:eastAsia="Times New Roman" w:hAnsi="Times New Roman"/>
                <w:color w:val="000000"/>
                <w:sz w:val="24"/>
                <w:szCs w:val="24"/>
                <w:lang w:eastAsia="uk-UA"/>
              </w:rPr>
              <w:t>За</w:t>
            </w:r>
            <w:r w:rsidR="00D2243D">
              <w:rPr>
                <w:rFonts w:ascii="Times New Roman" w:eastAsia="Times New Roman" w:hAnsi="Times New Roman"/>
                <w:color w:val="000000"/>
                <w:sz w:val="24"/>
                <w:szCs w:val="24"/>
                <w:lang w:eastAsia="uk-UA"/>
              </w:rPr>
              <w:t>кону з урахуванням Особливостей</w:t>
            </w:r>
            <w:r w:rsidR="00A45C3E" w:rsidRPr="00A45C3E">
              <w:rPr>
                <w:rFonts w:ascii="Times New Roman" w:eastAsia="Times New Roman" w:hAnsi="Times New Roman"/>
                <w:color w:val="000000"/>
                <w:sz w:val="24"/>
                <w:szCs w:val="24"/>
                <w:lang w:eastAsia="uk-UA"/>
              </w:rPr>
              <w:t xml:space="preserve">. </w:t>
            </w:r>
            <w:r w:rsidRPr="00A45C3E">
              <w:rPr>
                <w:rFonts w:ascii="Times New Roman" w:eastAsia="Times New Roman" w:hAnsi="Times New Roman"/>
                <w:color w:val="000000"/>
                <w:sz w:val="24"/>
                <w:szCs w:val="24"/>
                <w:lang w:eastAsia="uk-UA"/>
              </w:rPr>
              <w:t>Спосіб документального підтвердження згідно із законодавством щодо відсутності підстав, передбачених пунктами 3,</w:t>
            </w:r>
            <w:r w:rsidR="00D2243D">
              <w:rPr>
                <w:rFonts w:ascii="Times New Roman" w:eastAsia="Times New Roman" w:hAnsi="Times New Roman"/>
                <w:color w:val="000000"/>
                <w:sz w:val="24"/>
                <w:szCs w:val="24"/>
                <w:lang w:val="ru-RU" w:eastAsia="uk-UA"/>
              </w:rPr>
              <w:t xml:space="preserve"> </w:t>
            </w:r>
            <w:r w:rsidRPr="00A45C3E">
              <w:rPr>
                <w:rFonts w:ascii="Times New Roman" w:eastAsia="Times New Roman" w:hAnsi="Times New Roman"/>
                <w:color w:val="000000"/>
                <w:sz w:val="24"/>
                <w:szCs w:val="24"/>
                <w:lang w:eastAsia="uk-UA"/>
              </w:rPr>
              <w:t>5, 6, 12 частини першої та частиною другою статті 17 Закону з урахуванням Особливостей, визначається замовником для надання таких документів лише</w:t>
            </w:r>
            <w:r w:rsidRPr="00DC15E3">
              <w:rPr>
                <w:rFonts w:ascii="Times New Roman" w:eastAsia="Times New Roman" w:hAnsi="Times New Roman"/>
                <w:color w:val="000000"/>
                <w:sz w:val="24"/>
                <w:szCs w:val="24"/>
                <w:lang w:eastAsia="uk-UA"/>
              </w:rPr>
              <w:t xml:space="preserve"> переможцем процедури закупівлі через електронну систему </w:t>
            </w:r>
            <w:proofErr w:type="spellStart"/>
            <w:r w:rsidRPr="00DC15E3">
              <w:rPr>
                <w:rFonts w:ascii="Times New Roman" w:eastAsia="Times New Roman" w:hAnsi="Times New Roman"/>
                <w:color w:val="000000"/>
                <w:sz w:val="24"/>
                <w:szCs w:val="24"/>
                <w:lang w:eastAsia="uk-UA"/>
              </w:rPr>
              <w:t>закупівель</w:t>
            </w:r>
            <w:proofErr w:type="spellEnd"/>
            <w:r w:rsidRPr="00DC15E3">
              <w:rPr>
                <w:rFonts w:ascii="Times New Roman" w:eastAsia="Times New Roman" w:hAnsi="Times New Roman"/>
                <w:color w:val="000000"/>
                <w:sz w:val="24"/>
                <w:szCs w:val="24"/>
                <w:lang w:eastAsia="uk-UA"/>
              </w:rPr>
              <w:t>.</w:t>
            </w:r>
          </w:p>
          <w:p w14:paraId="0251BF83"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52CADCE" w14:textId="77777777" w:rsidR="00DC15E3" w:rsidRPr="00A45C3E" w:rsidRDefault="00DC15E3" w:rsidP="00DC15E3">
            <w:pPr>
              <w:shd w:val="clear" w:color="auto" w:fill="FFFFFF"/>
              <w:spacing w:beforeAutospacing="1" w:after="0" w:afterAutospacing="1" w:line="240" w:lineRule="auto"/>
              <w:jc w:val="both"/>
              <w:rPr>
                <w:rFonts w:ascii="Times New Roman" w:eastAsia="Times New Roman" w:hAnsi="Times New Roman"/>
                <w:color w:val="000000"/>
                <w:sz w:val="24"/>
                <w:szCs w:val="24"/>
                <w:shd w:val="clear" w:color="auto" w:fill="FFFFFF"/>
                <w:lang w:eastAsia="uk-UA"/>
              </w:rPr>
            </w:pPr>
            <w:r w:rsidRPr="00DC15E3">
              <w:rPr>
                <w:rFonts w:ascii="Times New Roman" w:eastAsia="Times New Roman" w:hAnsi="Times New Roman"/>
                <w:color w:val="000000"/>
                <w:sz w:val="24"/>
                <w:szCs w:val="24"/>
                <w:shd w:val="clear" w:color="auto" w:fill="FFFFFF"/>
                <w:lang w:eastAsia="uk-UA"/>
              </w:rPr>
              <w:t>5.5</w:t>
            </w:r>
            <w:r w:rsidRPr="00A45C3E">
              <w:rPr>
                <w:rFonts w:ascii="Times New Roman" w:eastAsia="Times New Roman" w:hAnsi="Times New Roman"/>
                <w:color w:val="000000"/>
                <w:sz w:val="24"/>
                <w:szCs w:val="24"/>
                <w:shd w:val="clear" w:color="auto" w:fill="FFFFFF"/>
                <w:lang w:eastAsia="uk-UA"/>
              </w:rPr>
              <w:t xml:space="preserve">. Переможець процедури закупівлі у строк, що </w:t>
            </w:r>
            <w:r w:rsidRPr="00A45C3E">
              <w:rPr>
                <w:rFonts w:ascii="Times New Roman" w:eastAsia="Times New Roman" w:hAnsi="Times New Roman"/>
                <w:b/>
                <w:color w:val="000000"/>
                <w:sz w:val="24"/>
                <w:szCs w:val="24"/>
                <w:shd w:val="clear" w:color="auto" w:fill="FFFFFF"/>
                <w:lang w:eastAsia="uk-UA"/>
              </w:rPr>
              <w:t>не перевищує чотири дні</w:t>
            </w:r>
            <w:r w:rsidRPr="00A45C3E">
              <w:rPr>
                <w:rFonts w:ascii="Times New Roman" w:eastAsia="Times New Roman" w:hAnsi="Times New Roman"/>
                <w:color w:val="000000"/>
                <w:sz w:val="24"/>
                <w:szCs w:val="24"/>
                <w:shd w:val="clear" w:color="auto" w:fill="FFFFFF"/>
                <w:lang w:eastAsia="uk-UA"/>
              </w:rPr>
              <w:t xml:space="preserve"> з дати оприлюднення в електронній системі </w:t>
            </w:r>
            <w:proofErr w:type="spellStart"/>
            <w:r w:rsidRPr="00A45C3E">
              <w:rPr>
                <w:rFonts w:ascii="Times New Roman" w:eastAsia="Times New Roman" w:hAnsi="Times New Roman"/>
                <w:color w:val="000000"/>
                <w:sz w:val="24"/>
                <w:szCs w:val="24"/>
                <w:shd w:val="clear" w:color="auto" w:fill="FFFFFF"/>
                <w:lang w:eastAsia="uk-UA"/>
              </w:rPr>
              <w:t>закупівель</w:t>
            </w:r>
            <w:proofErr w:type="spellEnd"/>
            <w:r w:rsidRPr="00A45C3E">
              <w:rPr>
                <w:rFonts w:ascii="Times New Roman" w:eastAsia="Times New Roman" w:hAnsi="Times New Roman"/>
                <w:color w:val="000000"/>
                <w:sz w:val="24"/>
                <w:szCs w:val="24"/>
                <w:shd w:val="clear" w:color="auto" w:fill="FFFFFF"/>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45C3E">
              <w:rPr>
                <w:rFonts w:ascii="Times New Roman" w:eastAsia="Times New Roman" w:hAnsi="Times New Roman"/>
                <w:color w:val="000000"/>
                <w:sz w:val="24"/>
                <w:szCs w:val="24"/>
                <w:shd w:val="clear" w:color="auto" w:fill="FFFFFF"/>
                <w:lang w:eastAsia="uk-UA"/>
              </w:rPr>
              <w:t>закупівель</w:t>
            </w:r>
            <w:proofErr w:type="spellEnd"/>
            <w:r w:rsidRPr="00A45C3E">
              <w:rPr>
                <w:rFonts w:ascii="Times New Roman" w:eastAsia="Times New Roman" w:hAnsi="Times New Roman"/>
                <w:color w:val="000000"/>
                <w:sz w:val="24"/>
                <w:szCs w:val="24"/>
                <w:shd w:val="clear" w:color="auto" w:fill="FFFFFF"/>
                <w:lang w:eastAsia="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6E146791" w14:textId="2EDDC312" w:rsidR="00DC15E3" w:rsidRPr="00A45C3E" w:rsidRDefault="00DC15E3" w:rsidP="00DC15E3">
            <w:pPr>
              <w:shd w:val="clear" w:color="auto" w:fill="FFFFFF"/>
              <w:spacing w:beforeAutospacing="1" w:after="0" w:afterAutospacing="1" w:line="240" w:lineRule="auto"/>
              <w:jc w:val="both"/>
              <w:rPr>
                <w:rFonts w:ascii="Times New Roman" w:eastAsia="Times New Roman" w:hAnsi="Times New Roman"/>
                <w:b/>
                <w:color w:val="000000"/>
                <w:sz w:val="24"/>
                <w:szCs w:val="24"/>
                <w:shd w:val="clear" w:color="auto" w:fill="FFFFFF"/>
                <w:lang w:eastAsia="uk-UA"/>
              </w:rPr>
            </w:pPr>
            <w:r w:rsidRPr="00A45C3E">
              <w:rPr>
                <w:rFonts w:ascii="Times New Roman" w:eastAsia="Times New Roman" w:hAnsi="Times New Roman"/>
                <w:color w:val="000000"/>
                <w:sz w:val="24"/>
                <w:szCs w:val="24"/>
                <w:shd w:val="clear" w:color="auto" w:fill="FFFFFF"/>
                <w:lang w:eastAsia="uk-UA"/>
              </w:rPr>
              <w:t>5.6. Замовник не вимагає документального підтвердження публічної інформації, що оприлюднена у формі відкритих д</w:t>
            </w:r>
            <w:r w:rsidR="00D2243D">
              <w:rPr>
                <w:rFonts w:ascii="Times New Roman" w:eastAsia="Times New Roman" w:hAnsi="Times New Roman"/>
                <w:color w:val="000000"/>
                <w:sz w:val="24"/>
                <w:szCs w:val="24"/>
                <w:shd w:val="clear" w:color="auto" w:fill="FFFFFF"/>
                <w:lang w:eastAsia="uk-UA"/>
              </w:rPr>
              <w:t xml:space="preserve">аних згідно із Законом України </w:t>
            </w:r>
            <w:r w:rsidR="00D2243D" w:rsidRPr="00D2243D">
              <w:rPr>
                <w:rFonts w:ascii="Times New Roman" w:eastAsia="Times New Roman" w:hAnsi="Times New Roman"/>
                <w:color w:val="000000"/>
                <w:sz w:val="24"/>
                <w:szCs w:val="24"/>
                <w:shd w:val="clear" w:color="auto" w:fill="FFFFFF"/>
                <w:lang w:eastAsia="uk-UA"/>
              </w:rPr>
              <w:t>«</w:t>
            </w:r>
            <w:r w:rsidRPr="00A45C3E">
              <w:rPr>
                <w:rFonts w:ascii="Times New Roman" w:eastAsia="Times New Roman" w:hAnsi="Times New Roman"/>
                <w:color w:val="000000"/>
                <w:sz w:val="24"/>
                <w:szCs w:val="24"/>
                <w:shd w:val="clear" w:color="auto" w:fill="FFFFFF"/>
                <w:lang w:eastAsia="uk-UA"/>
              </w:rPr>
              <w:t>Про доступ до публічної інформації</w:t>
            </w:r>
            <w:r w:rsidR="00D2243D" w:rsidRPr="00D2243D">
              <w:rPr>
                <w:rFonts w:ascii="Times New Roman" w:eastAsia="Times New Roman" w:hAnsi="Times New Roman"/>
                <w:color w:val="000000"/>
                <w:sz w:val="24"/>
                <w:szCs w:val="24"/>
                <w:shd w:val="clear" w:color="auto" w:fill="FFFFFF"/>
                <w:lang w:eastAsia="uk-UA"/>
              </w:rPr>
              <w:t>»</w:t>
            </w:r>
            <w:r w:rsidRPr="00A45C3E">
              <w:rPr>
                <w:rFonts w:ascii="Times New Roman" w:eastAsia="Times New Roman" w:hAnsi="Times New Roman"/>
                <w:color w:val="000000"/>
                <w:sz w:val="24"/>
                <w:szCs w:val="24"/>
                <w:shd w:val="clear" w:color="auto" w:fill="FFFFFF"/>
                <w:lang w:eastAsia="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45C3E">
              <w:rPr>
                <w:rFonts w:ascii="Times New Roman" w:eastAsia="Times New Roman" w:hAnsi="Times New Roman"/>
                <w:color w:val="000000"/>
                <w:sz w:val="24"/>
                <w:szCs w:val="24"/>
                <w:shd w:val="clear" w:color="auto" w:fill="FFFFFF"/>
                <w:lang w:eastAsia="uk-UA"/>
              </w:rPr>
              <w:t>закупівель</w:t>
            </w:r>
            <w:proofErr w:type="spellEnd"/>
            <w:r w:rsidRPr="00A45C3E">
              <w:rPr>
                <w:rFonts w:ascii="Times New Roman" w:eastAsia="Times New Roman" w:hAnsi="Times New Roman"/>
                <w:color w:val="000000"/>
                <w:sz w:val="24"/>
                <w:szCs w:val="24"/>
                <w:shd w:val="clear" w:color="auto" w:fill="FFFFFF"/>
                <w:lang w:eastAsia="uk-UA"/>
              </w:rPr>
              <w:t xml:space="preserve">, </w:t>
            </w:r>
            <w:r w:rsidRPr="00A45C3E">
              <w:rPr>
                <w:rFonts w:ascii="Times New Roman" w:eastAsia="Times New Roman" w:hAnsi="Times New Roman"/>
                <w:b/>
                <w:color w:val="000000"/>
                <w:sz w:val="24"/>
                <w:szCs w:val="24"/>
                <w:shd w:val="clear" w:color="auto" w:fill="FFFFFF"/>
                <w:lang w:eastAsia="uk-UA"/>
              </w:rPr>
              <w:t>крім випадків, коли доступ до такої інформації є обмеженим на момент оприлюднення оголошення про проведення відкритих торгів.</w:t>
            </w:r>
          </w:p>
          <w:p w14:paraId="1FD60B35" w14:textId="51C6241C" w:rsidR="00DC15E3" w:rsidRPr="00DC15E3" w:rsidRDefault="00D92574" w:rsidP="00DC15E3">
            <w:pPr>
              <w:shd w:val="clear" w:color="auto" w:fill="FFFFFF"/>
              <w:spacing w:beforeAutospacing="1" w:after="0" w:afterAutospacing="1" w:line="240" w:lineRule="auto"/>
              <w:jc w:val="both"/>
              <w:rPr>
                <w:rFonts w:ascii="Times New Roman" w:eastAsia="Times New Roman" w:hAnsi="Times New Roman"/>
                <w:b/>
                <w:color w:val="000000"/>
                <w:sz w:val="24"/>
                <w:szCs w:val="24"/>
                <w:shd w:val="clear" w:color="auto" w:fill="FFFFFF"/>
                <w:lang w:eastAsia="uk-UA"/>
              </w:rPr>
            </w:pPr>
            <w:r>
              <w:rPr>
                <w:rFonts w:ascii="Times New Roman" w:eastAsia="Times New Roman" w:hAnsi="Times New Roman"/>
                <w:color w:val="000000"/>
                <w:sz w:val="24"/>
                <w:szCs w:val="24"/>
                <w:shd w:val="clear" w:color="auto" w:fill="FFFFFF"/>
                <w:lang w:eastAsia="uk-UA"/>
              </w:rPr>
              <w:t>Документи перемож</w:t>
            </w:r>
            <w:r w:rsidR="00DC15E3" w:rsidRPr="00A45C3E">
              <w:rPr>
                <w:rFonts w:ascii="Times New Roman" w:eastAsia="Times New Roman" w:hAnsi="Times New Roman"/>
                <w:color w:val="000000"/>
                <w:sz w:val="24"/>
                <w:szCs w:val="24"/>
                <w:shd w:val="clear" w:color="auto" w:fill="FFFFFF"/>
                <w:lang w:eastAsia="uk-UA"/>
              </w:rPr>
              <w:t>ця процедури закупівлі надаються відповідно до таблиці 3 Додатку 2, а саме:</w:t>
            </w:r>
          </w:p>
          <w:p w14:paraId="7178A886"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ru-RU"/>
              </w:rPr>
            </w:pPr>
            <w:r w:rsidRPr="00DC15E3">
              <w:rPr>
                <w:rFonts w:eastAsia="Times New Roman"/>
                <w:color w:val="000000"/>
                <w:shd w:val="clear" w:color="auto" w:fill="FFFFFF"/>
              </w:rPr>
              <w:t xml:space="preserve">- </w:t>
            </w:r>
            <w:r w:rsidRPr="00A45C3E">
              <w:rPr>
                <w:rFonts w:ascii="Times New Roman" w:eastAsia="Times New Roman" w:hAnsi="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w:t>
            </w:r>
            <w:r w:rsidRPr="00A45C3E">
              <w:rPr>
                <w:rFonts w:ascii="Times New Roman" w:eastAsia="Times New Roman" w:hAnsi="Times New Roman"/>
                <w:sz w:val="24"/>
                <w:szCs w:val="24"/>
                <w:lang w:eastAsia="ru-RU"/>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CE60654" w14:textId="77777777" w:rsidR="00DC15E3" w:rsidRPr="00A45C3E" w:rsidRDefault="00DC15E3" w:rsidP="00DC15E3">
            <w:pPr>
              <w:shd w:val="clear" w:color="auto" w:fill="FFFFFF"/>
              <w:spacing w:after="0" w:line="240" w:lineRule="auto"/>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F8DA2D9" w14:textId="77777777" w:rsidR="00DC15E3" w:rsidRPr="00A45C3E" w:rsidRDefault="00DC15E3" w:rsidP="00DC15E3">
            <w:pPr>
              <w:shd w:val="clear" w:color="auto" w:fill="FFFFFF"/>
              <w:spacing w:before="100" w:beforeAutospacing="1" w:after="0" w:afterAutospacing="1" w:line="240" w:lineRule="auto"/>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7AD52F8" w14:textId="77777777" w:rsidR="00DC15E3" w:rsidRPr="00A45C3E" w:rsidRDefault="00DC15E3" w:rsidP="00DC15E3">
            <w:pPr>
              <w:shd w:val="clear" w:color="auto" w:fill="FFFFFF"/>
              <w:spacing w:after="0" w:line="240" w:lineRule="auto"/>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2F54E2C4" w14:textId="77777777" w:rsidR="00DC15E3" w:rsidRPr="00A45C3E" w:rsidRDefault="00DC15E3" w:rsidP="00DC15E3">
            <w:pPr>
              <w:shd w:val="clear" w:color="auto" w:fill="FFFFFF"/>
              <w:spacing w:after="0" w:line="240" w:lineRule="auto"/>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68C378B" w14:textId="77777777" w:rsidR="00DC15E3" w:rsidRPr="00DC15E3" w:rsidRDefault="00DC15E3" w:rsidP="00DC15E3">
            <w:pPr>
              <w:shd w:val="clear" w:color="auto" w:fill="FFFFFF"/>
              <w:spacing w:after="0" w:line="240" w:lineRule="auto"/>
              <w:jc w:val="both"/>
              <w:rPr>
                <w:rFonts w:ascii="Times New Roman" w:eastAsia="Times New Roman" w:hAnsi="Times New Roman"/>
                <w:sz w:val="24"/>
                <w:szCs w:val="24"/>
                <w:lang w:eastAsia="ru-RU"/>
              </w:rPr>
            </w:pPr>
            <w:r w:rsidRPr="00DC15E3">
              <w:rPr>
                <w:rFonts w:ascii="Times New Roman" w:eastAsia="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2C3BAE22" w14:textId="77777777" w:rsidR="00DC15E3" w:rsidRPr="00DC15E3" w:rsidRDefault="00DC15E3" w:rsidP="00DC15E3">
            <w:pPr>
              <w:shd w:val="clear" w:color="auto" w:fill="FFFFFF"/>
              <w:spacing w:before="100" w:beforeAutospacing="1" w:after="0" w:afterAutospacing="1" w:line="240" w:lineRule="auto"/>
              <w:jc w:val="both"/>
              <w:rPr>
                <w:rFonts w:ascii="Times New Roman" w:eastAsia="Times New Roman" w:hAnsi="Times New Roman"/>
                <w:sz w:val="24"/>
                <w:szCs w:val="24"/>
                <w:lang w:eastAsia="ru-RU"/>
              </w:rPr>
            </w:pPr>
            <w:r w:rsidRPr="00DC15E3">
              <w:rPr>
                <w:rFonts w:ascii="Times New Roman" w:eastAsia="Times New Roman" w:hAnsi="Times New Roman"/>
                <w:sz w:val="24"/>
                <w:szCs w:val="24"/>
                <w:lang w:eastAsia="ru-RU"/>
              </w:rPr>
              <w:lastRenderedPageBreak/>
              <w:t xml:space="preserve">- замовник самостійно перевіряє інформацію, що є доступною в електронній системі </w:t>
            </w:r>
            <w:proofErr w:type="spellStart"/>
            <w:r w:rsidRPr="00DC15E3">
              <w:rPr>
                <w:rFonts w:ascii="Times New Roman" w:eastAsia="Times New Roman" w:hAnsi="Times New Roman"/>
                <w:sz w:val="24"/>
                <w:szCs w:val="24"/>
                <w:lang w:eastAsia="ru-RU"/>
              </w:rPr>
              <w:t>закупівель</w:t>
            </w:r>
            <w:proofErr w:type="spellEnd"/>
            <w:r w:rsidRPr="00DC15E3">
              <w:rPr>
                <w:rFonts w:ascii="Times New Roman" w:eastAsia="Times New Roman" w:hAnsi="Times New Roman"/>
                <w:sz w:val="24"/>
                <w:szCs w:val="24"/>
                <w:lang w:eastAsia="ru-RU"/>
              </w:rPr>
              <w:t>.</w:t>
            </w:r>
          </w:p>
          <w:p w14:paraId="089411A4" w14:textId="77777777" w:rsidR="00DC15E3" w:rsidRPr="00DC15E3" w:rsidRDefault="00DC15E3" w:rsidP="00DC15E3">
            <w:pPr>
              <w:numPr>
                <w:ilvl w:val="0"/>
                <w:numId w:val="7"/>
              </w:numPr>
              <w:shd w:val="clear" w:color="auto" w:fill="FFFFFF"/>
              <w:tabs>
                <w:tab w:val="left" w:pos="355"/>
              </w:tabs>
              <w:spacing w:after="0" w:line="240" w:lineRule="auto"/>
              <w:ind w:left="72" w:firstLine="0"/>
              <w:jc w:val="both"/>
              <w:rPr>
                <w:rFonts w:ascii="Times New Roman" w:eastAsia="Times New Roman" w:hAnsi="Times New Roman"/>
                <w:color w:val="FF0000"/>
                <w:sz w:val="24"/>
                <w:szCs w:val="24"/>
                <w:lang w:eastAsia="ru-RU"/>
              </w:rPr>
            </w:pPr>
            <w:r w:rsidRPr="00DC15E3">
              <w:rPr>
                <w:rFonts w:ascii="Times New Roman" w:eastAsia="Times New Roman" w:hAnsi="Times New Roman"/>
                <w:color w:val="000000" w:themeColor="text1"/>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3757867"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C98C742" w14:textId="77777777" w:rsidR="00DC15E3" w:rsidRPr="00DC15E3" w:rsidRDefault="00DC15E3" w:rsidP="00DC15E3">
            <w:pPr>
              <w:shd w:val="clear" w:color="auto" w:fill="FFFFFF"/>
              <w:spacing w:beforeAutospacing="1" w:after="0" w:afterAutospacing="1" w:line="240" w:lineRule="auto"/>
              <w:jc w:val="both"/>
              <w:rPr>
                <w:rFonts w:ascii="Times New Roman" w:eastAsia="Times New Roman" w:hAnsi="Times New Roman"/>
                <w:color w:val="000000"/>
                <w:sz w:val="24"/>
                <w:szCs w:val="24"/>
                <w:highlight w:val="green"/>
                <w:shd w:val="clear" w:color="auto" w:fill="FFFFFF"/>
                <w:lang w:eastAsia="uk-UA"/>
              </w:rPr>
            </w:pPr>
            <w:r w:rsidRPr="00DC15E3">
              <w:rPr>
                <w:rFonts w:ascii="Times New Roman" w:eastAsia="Times New Roman" w:hAnsi="Times New Roman"/>
                <w:color w:val="000000"/>
                <w:sz w:val="24"/>
                <w:szCs w:val="24"/>
                <w:lang w:eastAsia="uk-UA"/>
              </w:rPr>
              <w:t>5.</w:t>
            </w:r>
            <w:r w:rsidRPr="00A45C3E">
              <w:rPr>
                <w:rFonts w:ascii="Times New Roman" w:eastAsia="Times New Roman" w:hAnsi="Times New Roman"/>
                <w:color w:val="000000"/>
                <w:sz w:val="24"/>
                <w:szCs w:val="24"/>
                <w:lang w:eastAsia="uk-UA"/>
              </w:rPr>
              <w:t xml:space="preserve">7 </w:t>
            </w:r>
            <w:r w:rsidRPr="00A45C3E">
              <w:rPr>
                <w:rFonts w:ascii="Times New Roman" w:eastAsia="Times New Roman" w:hAnsi="Times New Roman"/>
                <w:color w:val="000000"/>
                <w:sz w:val="24"/>
                <w:szCs w:val="24"/>
                <w:shd w:val="clear" w:color="auto" w:fill="FFFFFF"/>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DC15E3" w:rsidRPr="00DC15E3" w14:paraId="0195B152" w14:textId="77777777" w:rsidTr="00170E29">
        <w:trPr>
          <w:trHeight w:val="864"/>
          <w:jc w:val="center"/>
        </w:trPr>
        <w:tc>
          <w:tcPr>
            <w:tcW w:w="569" w:type="dxa"/>
          </w:tcPr>
          <w:p w14:paraId="28F79BA3"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lastRenderedPageBreak/>
              <w:t>6</w:t>
            </w:r>
          </w:p>
        </w:tc>
        <w:tc>
          <w:tcPr>
            <w:tcW w:w="3499" w:type="dxa"/>
          </w:tcPr>
          <w:p w14:paraId="3E1A7B88"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tcPr>
          <w:p w14:paraId="1901D68B" w14:textId="77777777" w:rsidR="00DC15E3" w:rsidRPr="00DC15E3"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DC15E3">
              <w:rPr>
                <w:rFonts w:ascii="Times New Roman" w:eastAsia="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1; </w:t>
            </w:r>
          </w:p>
          <w:p w14:paraId="76904691" w14:textId="77777777" w:rsidR="00DC15E3" w:rsidRPr="00DC15E3"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DC15E3">
              <w:rPr>
                <w:rFonts w:ascii="Times New Roman" w:eastAsia="Times New Roman" w:hAnsi="Times New Roman"/>
                <w:sz w:val="24"/>
                <w:szCs w:val="24"/>
                <w:lang w:eastAsia="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17F03219" w14:textId="77777777" w:rsidR="00DC15E3" w:rsidRPr="00DC15E3" w:rsidRDefault="00DC15E3" w:rsidP="00DC15E3">
            <w:pPr>
              <w:spacing w:line="240" w:lineRule="auto"/>
              <w:ind w:firstLine="252"/>
              <w:jc w:val="both"/>
              <w:rPr>
                <w:rFonts w:ascii="Times New Roman" w:eastAsia="Times New Roman" w:hAnsi="Times New Roman"/>
                <w:sz w:val="24"/>
                <w:szCs w:val="24"/>
                <w:lang w:eastAsia="uk-UA"/>
              </w:rPr>
            </w:pPr>
            <w:r w:rsidRPr="00DC15E3">
              <w:rPr>
                <w:rFonts w:ascii="Times New Roman" w:eastAsia="Times New Roman" w:hAnsi="Times New Roman"/>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4BEA1A6" w14:textId="77777777" w:rsidR="00DC15E3" w:rsidRPr="00DC15E3" w:rsidRDefault="00DC15E3" w:rsidP="00DC15E3">
            <w:pPr>
              <w:spacing w:line="240" w:lineRule="auto"/>
              <w:ind w:firstLine="252"/>
              <w:jc w:val="both"/>
              <w:rPr>
                <w:rFonts w:ascii="Times New Roman" w:eastAsia="Times New Roman" w:hAnsi="Times New Roman"/>
                <w:bCs/>
                <w:sz w:val="24"/>
                <w:szCs w:val="24"/>
                <w:lang w:eastAsia="ru-RU"/>
              </w:rPr>
            </w:pPr>
            <w:r w:rsidRPr="00DC15E3">
              <w:rPr>
                <w:rFonts w:ascii="Times New Roman" w:eastAsia="Times New Roman" w:hAnsi="Times New Roman"/>
                <w:bCs/>
                <w:sz w:val="24"/>
                <w:szCs w:val="24"/>
                <w:lang w:eastAsia="ru-RU"/>
              </w:rPr>
              <w:t xml:space="preserve"> Крім цього, зазначене посилання відображає якісні характеристики предмета закупівлі та обумовлене бажанням Замовника не лише придбати якісний товар, але й отримати гарантовану технічну підтримку, в той же час не обмежує учасників запропонувати товар, що задовольняє вимоги, зазначені Замовником в тендерній документації.*</w:t>
            </w:r>
          </w:p>
          <w:p w14:paraId="504C62D4" w14:textId="77777777" w:rsidR="00DC15E3" w:rsidRPr="00DC15E3" w:rsidRDefault="00DC15E3" w:rsidP="00DC15E3">
            <w:pPr>
              <w:spacing w:after="0" w:line="240" w:lineRule="auto"/>
              <w:ind w:firstLine="274"/>
              <w:jc w:val="both"/>
              <w:rPr>
                <w:rFonts w:ascii="Times New Roman" w:eastAsia="Times New Roman" w:hAnsi="Times New Roman"/>
                <w:sz w:val="24"/>
                <w:szCs w:val="24"/>
                <w:lang w:eastAsia="ru-RU"/>
              </w:rPr>
            </w:pPr>
            <w:r w:rsidRPr="00DC15E3">
              <w:rPr>
                <w:rFonts w:ascii="Times New Roman" w:eastAsia="Times New Roman" w:hAnsi="Times New Roman"/>
                <w:sz w:val="24"/>
                <w:szCs w:val="24"/>
                <w:lang w:eastAsia="ru-RU"/>
              </w:rPr>
              <w:t xml:space="preserve">Вимоги до предмета закупівлі визначено в Додатку 1 до тендерної документації. </w:t>
            </w:r>
          </w:p>
          <w:p w14:paraId="265E0FED" w14:textId="5E6E5A2B" w:rsidR="00DC15E3" w:rsidRPr="00DC15E3" w:rsidRDefault="00DC15E3" w:rsidP="00170E29">
            <w:pPr>
              <w:spacing w:after="0" w:line="240" w:lineRule="auto"/>
              <w:ind w:firstLine="252"/>
              <w:jc w:val="both"/>
              <w:rPr>
                <w:rFonts w:ascii="Times New Roman" w:eastAsia="Times New Roman" w:hAnsi="Times New Roman"/>
                <w:sz w:val="24"/>
                <w:szCs w:val="24"/>
                <w:lang w:eastAsia="uk-UA"/>
              </w:rPr>
            </w:pPr>
            <w:r w:rsidRPr="00DC15E3">
              <w:rPr>
                <w:rFonts w:ascii="Times New Roman" w:eastAsia="Times New Roman" w:hAnsi="Times New Roman"/>
                <w:bCs/>
                <w:sz w:val="16"/>
                <w:szCs w:val="16"/>
                <w:lang w:eastAsia="ru-RU"/>
              </w:rPr>
              <w:lastRenderedPageBreak/>
              <w:t>*Застосовується</w:t>
            </w:r>
            <w:r w:rsidRPr="00DC15E3">
              <w:rPr>
                <w:rFonts w:ascii="Times New Roman" w:eastAsia="Times New Roman" w:hAnsi="Times New Roman"/>
                <w:bCs/>
                <w:sz w:val="16"/>
                <w:szCs w:val="16"/>
                <w:lang w:val="ru-RU" w:eastAsia="ru-RU"/>
              </w:rPr>
              <w:t xml:space="preserve"> </w:t>
            </w:r>
            <w:r w:rsidRPr="00DC15E3">
              <w:rPr>
                <w:rFonts w:ascii="Times New Roman" w:eastAsia="Times New Roman" w:hAnsi="Times New Roman"/>
                <w:bCs/>
                <w:sz w:val="16"/>
                <w:szCs w:val="16"/>
                <w:lang w:eastAsia="ru-RU"/>
              </w:rPr>
              <w:t>у випадку закупівлі Товару, при посиланні на конкретну торгівельну марку чи фірму, патент, конструкцію або тип предмета закупівлі, джерело його походження або виробника та при наявності виразу "або еквівалент".</w:t>
            </w:r>
          </w:p>
        </w:tc>
      </w:tr>
      <w:tr w:rsidR="00DC15E3" w:rsidRPr="00DC15E3" w14:paraId="5C97E749" w14:textId="77777777" w:rsidTr="00773A83">
        <w:trPr>
          <w:trHeight w:val="2018"/>
          <w:jc w:val="center"/>
        </w:trPr>
        <w:tc>
          <w:tcPr>
            <w:tcW w:w="569" w:type="dxa"/>
          </w:tcPr>
          <w:p w14:paraId="66C04F6F"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lastRenderedPageBreak/>
              <w:t>7</w:t>
            </w:r>
          </w:p>
        </w:tc>
        <w:tc>
          <w:tcPr>
            <w:tcW w:w="3499" w:type="dxa"/>
          </w:tcPr>
          <w:p w14:paraId="7AB43B73"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tcPr>
          <w:p w14:paraId="6F59A62F" w14:textId="77777777" w:rsidR="00DC15E3" w:rsidRPr="00DC15E3" w:rsidRDefault="00DC15E3" w:rsidP="00DC15E3">
            <w:pPr>
              <w:widowControl w:val="0"/>
              <w:spacing w:after="0" w:line="240" w:lineRule="auto"/>
              <w:ind w:firstLine="566"/>
              <w:jc w:val="both"/>
              <w:rPr>
                <w:rFonts w:ascii="Times New Roman" w:eastAsia="Times New Roman" w:hAnsi="Times New Roman"/>
                <w:sz w:val="24"/>
                <w:szCs w:val="24"/>
                <w:lang w:eastAsia="uk-UA"/>
              </w:rPr>
            </w:pPr>
            <w:r w:rsidRPr="00DC15E3">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D493935" w14:textId="77777777" w:rsidR="00DC15E3" w:rsidRPr="00DC15E3" w:rsidRDefault="00DC15E3" w:rsidP="00DC15E3">
            <w:pPr>
              <w:widowControl w:val="0"/>
              <w:spacing w:after="0" w:line="240" w:lineRule="auto"/>
              <w:ind w:firstLine="566"/>
              <w:jc w:val="both"/>
              <w:rPr>
                <w:rFonts w:ascii="Times New Roman" w:eastAsia="Times New Roman" w:hAnsi="Times New Roman"/>
                <w:sz w:val="24"/>
                <w:szCs w:val="24"/>
                <w:lang w:eastAsia="uk-UA"/>
              </w:rPr>
            </w:pPr>
            <w:r w:rsidRPr="00DC15E3">
              <w:rPr>
                <w:rFonts w:ascii="Times New Roman" w:eastAsia="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C15E3">
              <w:rPr>
                <w:rFonts w:ascii="Times New Roman" w:eastAsia="Times New Roman" w:hAnsi="Times New Roman"/>
                <w:b/>
                <w:sz w:val="24"/>
                <w:szCs w:val="24"/>
                <w:lang w:eastAsia="uk-UA"/>
              </w:rPr>
              <w:t xml:space="preserve"> </w:t>
            </w:r>
            <w:r w:rsidRPr="00DC15E3">
              <w:rPr>
                <w:rFonts w:ascii="Times New Roman" w:eastAsia="Times New Roman" w:hAnsi="Times New Roman"/>
                <w:sz w:val="24"/>
                <w:szCs w:val="24"/>
                <w:lang w:eastAsia="uk-UA"/>
              </w:rPr>
              <w:t xml:space="preserve">рішення. </w:t>
            </w:r>
          </w:p>
          <w:p w14:paraId="5D2481E4" w14:textId="77777777" w:rsidR="00DC15E3" w:rsidRPr="00DC15E3" w:rsidRDefault="00DC15E3" w:rsidP="00DC15E3">
            <w:pPr>
              <w:widowControl w:val="0"/>
              <w:spacing w:after="0" w:line="240" w:lineRule="auto"/>
              <w:ind w:firstLine="566"/>
              <w:jc w:val="both"/>
              <w:rPr>
                <w:rFonts w:ascii="Times New Roman" w:eastAsia="Times New Roman" w:hAnsi="Times New Roman"/>
                <w:sz w:val="24"/>
                <w:szCs w:val="24"/>
                <w:lang w:eastAsia="uk-UA"/>
              </w:rPr>
            </w:pPr>
            <w:r w:rsidRPr="00DC15E3">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C15E3" w:rsidRPr="00DC15E3" w14:paraId="2EEE4D88" w14:textId="77777777" w:rsidTr="00773A83">
        <w:trPr>
          <w:trHeight w:val="3167"/>
          <w:jc w:val="center"/>
        </w:trPr>
        <w:tc>
          <w:tcPr>
            <w:tcW w:w="569" w:type="dxa"/>
          </w:tcPr>
          <w:p w14:paraId="4A90C518"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t>8</w:t>
            </w:r>
          </w:p>
        </w:tc>
        <w:tc>
          <w:tcPr>
            <w:tcW w:w="3499" w:type="dxa"/>
          </w:tcPr>
          <w:p w14:paraId="2EE600F0" w14:textId="77777777" w:rsidR="00DC15E3" w:rsidRPr="00DC15E3" w:rsidRDefault="00DC15E3" w:rsidP="00DC15E3">
            <w:pPr>
              <w:spacing w:after="0" w:line="240" w:lineRule="auto"/>
              <w:rPr>
                <w:rFonts w:ascii="Times New Roman" w:eastAsia="Times New Roman" w:hAnsi="Times New Roman"/>
                <w:b/>
                <w:sz w:val="24"/>
                <w:szCs w:val="24"/>
              </w:rPr>
            </w:pPr>
            <w:r w:rsidRPr="00DC15E3">
              <w:rPr>
                <w:rFonts w:ascii="Times New Roman" w:eastAsia="Times New Roman" w:hAnsi="Times New Roman"/>
                <w:b/>
                <w:sz w:val="24"/>
                <w:szCs w:val="24"/>
              </w:rPr>
              <w:t xml:space="preserve">Інформація про </w:t>
            </w:r>
            <w:r w:rsidRPr="00DC15E3">
              <w:rPr>
                <w:rFonts w:ascii="Times New Roman" w:eastAsia="Times New Roman" w:hAnsi="Times New Roman"/>
                <w:b/>
                <w:sz w:val="24"/>
                <w:szCs w:val="24"/>
                <w:lang w:eastAsia="uk-UA"/>
              </w:rPr>
              <w:t xml:space="preserve">субпідрядника/співвиконавця </w:t>
            </w:r>
            <w:r w:rsidRPr="00DC15E3">
              <w:rPr>
                <w:rFonts w:ascii="Times New Roman" w:eastAsia="Times New Roman" w:hAnsi="Times New Roman"/>
                <w:b/>
                <w:sz w:val="24"/>
                <w:szCs w:val="24"/>
              </w:rPr>
              <w:t>(у випадку закупівлі робіт</w:t>
            </w:r>
            <w:r w:rsidRPr="00DC15E3">
              <w:rPr>
                <w:rFonts w:ascii="Times New Roman" w:eastAsia="Times New Roman" w:hAnsi="Times New Roman"/>
                <w:b/>
                <w:sz w:val="24"/>
                <w:szCs w:val="24"/>
                <w:lang w:eastAsia="uk-UA"/>
              </w:rPr>
              <w:t xml:space="preserve"> чи послуг</w:t>
            </w:r>
            <w:r w:rsidRPr="00DC15E3">
              <w:rPr>
                <w:rFonts w:ascii="Times New Roman" w:eastAsia="Times New Roman" w:hAnsi="Times New Roman"/>
                <w:b/>
                <w:sz w:val="24"/>
                <w:szCs w:val="24"/>
              </w:rPr>
              <w:t>)</w:t>
            </w:r>
          </w:p>
          <w:p w14:paraId="48BEBB26"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p>
        </w:tc>
        <w:tc>
          <w:tcPr>
            <w:tcW w:w="5928" w:type="dxa"/>
          </w:tcPr>
          <w:p w14:paraId="581E70FA" w14:textId="77777777" w:rsidR="00DC15E3" w:rsidRPr="00A45C3E" w:rsidRDefault="00DC15E3" w:rsidP="00DC15E3">
            <w:pPr>
              <w:shd w:val="clear" w:color="auto" w:fill="FFFFFF"/>
              <w:spacing w:line="240" w:lineRule="auto"/>
              <w:jc w:val="both"/>
              <w:rPr>
                <w:rFonts w:ascii="Times New Roman" w:eastAsia="Times New Roman" w:hAnsi="Times New Roman"/>
                <w:sz w:val="24"/>
                <w:szCs w:val="24"/>
              </w:rPr>
            </w:pPr>
            <w:r w:rsidRPr="00DC15E3">
              <w:rPr>
                <w:rFonts w:ascii="Times New Roman" w:eastAsia="Times New Roman" w:hAnsi="Times New Roman"/>
                <w:sz w:val="24"/>
                <w:szCs w:val="24"/>
              </w:rPr>
              <w:t xml:space="preserve">   </w:t>
            </w:r>
            <w:r w:rsidRPr="00A45C3E">
              <w:rPr>
                <w:rFonts w:ascii="Times New Roman" w:eastAsia="Times New Roman" w:hAnsi="Times New Roman"/>
                <w:sz w:val="24"/>
                <w:szCs w:val="24"/>
              </w:rPr>
              <w:t>Учасник зазначає у тендерній пропозиції інформації (повне найменування та місце знаходження) щодо кожного суб’єкта господарювання, якого учасник планує залучити до виконання робіт чи надання послуг   як субпідрядника/співвиконавця в обсязі не менше 20 відсотків від вартості договору про закупівлю – у разі закупівлі робіт або послуг.</w:t>
            </w:r>
          </w:p>
          <w:p w14:paraId="22E10E4C" w14:textId="77777777" w:rsidR="00DC15E3" w:rsidRPr="00DC15E3" w:rsidRDefault="00DC15E3" w:rsidP="00DC15E3">
            <w:pPr>
              <w:shd w:val="clear" w:color="auto" w:fill="FFFFFF"/>
              <w:spacing w:line="240" w:lineRule="auto"/>
              <w:ind w:firstLine="245"/>
              <w:jc w:val="both"/>
              <w:rPr>
                <w:rFonts w:ascii="Times New Roman" w:eastAsia="Times New Roman" w:hAnsi="Times New Roman"/>
                <w:color w:val="FF0000"/>
                <w:sz w:val="24"/>
                <w:szCs w:val="24"/>
              </w:rPr>
            </w:pPr>
            <w:r w:rsidRPr="00A45C3E">
              <w:rPr>
                <w:rFonts w:ascii="Times New Roman" w:eastAsia="Times New Roman" w:hAnsi="Times New Roman"/>
                <w:sz w:val="24"/>
                <w:szCs w:val="24"/>
              </w:rPr>
              <w:t xml:space="preserve">Учасник надає інформацію по статті 17 стосовно субпідрядника/співвиконавця, якого учасник планує залучити в обсязі не менше 20 відсотків від вартості договору про закупівлю та </w:t>
            </w:r>
            <w:r w:rsidRPr="00A45C3E">
              <w:rPr>
                <w:rFonts w:ascii="Times New Roman" w:eastAsia="Times New Roman" w:hAnsi="Times New Roman"/>
                <w:color w:val="000000"/>
                <w:sz w:val="24"/>
                <w:szCs w:val="24"/>
                <w:lang w:eastAsia="uk-UA"/>
              </w:rPr>
              <w:t xml:space="preserve">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45C3E">
              <w:rPr>
                <w:rFonts w:ascii="Times New Roman" w:eastAsia="Times New Roman" w:hAnsi="Times New Roman"/>
                <w:b/>
                <w:sz w:val="24"/>
                <w:szCs w:val="24"/>
                <w:lang w:eastAsia="uk-UA"/>
              </w:rPr>
              <w:t>надання послуг</w:t>
            </w:r>
            <w:r w:rsidRPr="00A45C3E">
              <w:rPr>
                <w:rFonts w:ascii="Times New Roman" w:eastAsia="Times New Roman" w:hAnsi="Times New Roman"/>
                <w:sz w:val="24"/>
                <w:szCs w:val="24"/>
                <w:lang w:eastAsia="uk-UA"/>
              </w:rPr>
              <w:t xml:space="preserve"> як субпідрядника/співвиконавця </w:t>
            </w:r>
            <w:r w:rsidRPr="00A45C3E">
              <w:rPr>
                <w:rFonts w:ascii="Times New Roman" w:eastAsia="Times New Roman" w:hAnsi="Times New Roman"/>
                <w:color w:val="000000"/>
                <w:sz w:val="24"/>
                <w:szCs w:val="24"/>
                <w:lang w:eastAsia="uk-UA"/>
              </w:rPr>
              <w:t xml:space="preserve">у обсязі не менше ніж 20 відсотків від вартості договору про закупівлю </w:t>
            </w:r>
            <w:r w:rsidRPr="00A45C3E">
              <w:rPr>
                <w:rFonts w:ascii="Times New Roman" w:eastAsia="Times New Roman" w:hAnsi="Times New Roman"/>
                <w:b/>
                <w:i/>
                <w:color w:val="000000"/>
                <w:sz w:val="24"/>
                <w:szCs w:val="24"/>
                <w:lang w:eastAsia="uk-UA"/>
              </w:rPr>
              <w:t>(надається у разі залучення).</w:t>
            </w:r>
          </w:p>
        </w:tc>
      </w:tr>
      <w:tr w:rsidR="00DC15E3" w:rsidRPr="00DC15E3" w14:paraId="38B73E6F" w14:textId="77777777" w:rsidTr="00773A83">
        <w:trPr>
          <w:trHeight w:val="522"/>
          <w:jc w:val="center"/>
        </w:trPr>
        <w:tc>
          <w:tcPr>
            <w:tcW w:w="569" w:type="dxa"/>
          </w:tcPr>
          <w:p w14:paraId="07211EAB"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t>9</w:t>
            </w:r>
          </w:p>
        </w:tc>
        <w:tc>
          <w:tcPr>
            <w:tcW w:w="3499" w:type="dxa"/>
          </w:tcPr>
          <w:p w14:paraId="1CA24BCF"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Унесення змін або відкликання тендерної пропозиції учасником</w:t>
            </w:r>
          </w:p>
        </w:tc>
        <w:tc>
          <w:tcPr>
            <w:tcW w:w="5928" w:type="dxa"/>
          </w:tcPr>
          <w:p w14:paraId="1942F4D5" w14:textId="77777777" w:rsidR="00DC15E3" w:rsidRPr="00DC15E3" w:rsidRDefault="00DC15E3" w:rsidP="00DC15E3">
            <w:pPr>
              <w:widowControl w:val="0"/>
              <w:spacing w:after="0" w:line="240" w:lineRule="auto"/>
              <w:ind w:firstLine="566"/>
              <w:jc w:val="both"/>
              <w:rPr>
                <w:rFonts w:ascii="Times New Roman" w:eastAsia="Times New Roman" w:hAnsi="Times New Roman"/>
                <w:sz w:val="24"/>
                <w:szCs w:val="24"/>
                <w:lang w:eastAsia="uk-UA"/>
              </w:rPr>
            </w:pPr>
            <w:r w:rsidRPr="00DC15E3">
              <w:rPr>
                <w:rFonts w:ascii="Times New Roman" w:eastAsia="Times New Roman" w:hAnsi="Times New Roman"/>
                <w:sz w:val="24"/>
                <w:szCs w:val="24"/>
                <w:lang w:eastAsia="uk-UA"/>
              </w:rPr>
              <w:t xml:space="preserve">9.1. Учасник процедури закупівлі має право </w:t>
            </w:r>
            <w:proofErr w:type="spellStart"/>
            <w:r w:rsidRPr="00DC15E3">
              <w:rPr>
                <w:rFonts w:ascii="Times New Roman" w:eastAsia="Times New Roman" w:hAnsi="Times New Roman"/>
                <w:sz w:val="24"/>
                <w:szCs w:val="24"/>
                <w:lang w:eastAsia="uk-UA"/>
              </w:rPr>
              <w:t>внести</w:t>
            </w:r>
            <w:proofErr w:type="spellEnd"/>
            <w:r w:rsidRPr="00DC15E3">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C15E3">
              <w:rPr>
                <w:rFonts w:ascii="Times New Roman" w:eastAsia="Times New Roman" w:hAnsi="Times New Roman"/>
                <w:sz w:val="24"/>
                <w:szCs w:val="24"/>
                <w:lang w:eastAsia="uk-UA"/>
              </w:rPr>
              <w:lastRenderedPageBreak/>
              <w:t xml:space="preserve">Такі зміни або заява про відкликання тендерної пропозиції враховуються якщо вони отримані електронною системою </w:t>
            </w:r>
            <w:proofErr w:type="spellStart"/>
            <w:r w:rsidRPr="00DC15E3">
              <w:rPr>
                <w:rFonts w:ascii="Times New Roman" w:eastAsia="Times New Roman" w:hAnsi="Times New Roman"/>
                <w:sz w:val="24"/>
                <w:szCs w:val="24"/>
                <w:lang w:eastAsia="uk-UA"/>
              </w:rPr>
              <w:t>закупівель</w:t>
            </w:r>
            <w:proofErr w:type="spellEnd"/>
            <w:r w:rsidRPr="00DC15E3">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DC15E3" w:rsidRPr="00DC15E3" w14:paraId="683E5246" w14:textId="77777777" w:rsidTr="00773A83">
        <w:trPr>
          <w:trHeight w:val="522"/>
          <w:jc w:val="center"/>
        </w:trPr>
        <w:tc>
          <w:tcPr>
            <w:tcW w:w="9996" w:type="dxa"/>
            <w:gridSpan w:val="3"/>
            <w:shd w:val="clear" w:color="auto" w:fill="A5A5A5"/>
          </w:tcPr>
          <w:p w14:paraId="68E304DC" w14:textId="77777777" w:rsidR="00DC15E3" w:rsidRPr="00DC15E3" w:rsidRDefault="00DC15E3" w:rsidP="00DC15E3">
            <w:pPr>
              <w:widowControl w:val="0"/>
              <w:spacing w:after="0" w:line="240" w:lineRule="auto"/>
              <w:ind w:hanging="23"/>
              <w:contextualSpacing/>
              <w:jc w:val="center"/>
              <w:rPr>
                <w:rFonts w:ascii="Times New Roman" w:eastAsia="Times New Roman" w:hAnsi="Times New Roman"/>
                <w:b/>
                <w:sz w:val="24"/>
                <w:szCs w:val="24"/>
              </w:rPr>
            </w:pPr>
            <w:r w:rsidRPr="00DC15E3">
              <w:rPr>
                <w:rFonts w:ascii="Times New Roman" w:eastAsia="Times New Roman" w:hAnsi="Times New Roman"/>
                <w:b/>
                <w:sz w:val="24"/>
                <w:szCs w:val="24"/>
              </w:rPr>
              <w:lastRenderedPageBreak/>
              <w:t>Розділ IV. Подання та розкриття тендерної пропозиції</w:t>
            </w:r>
          </w:p>
        </w:tc>
      </w:tr>
      <w:tr w:rsidR="00DC15E3" w:rsidRPr="00DC15E3" w14:paraId="359EF181" w14:textId="77777777" w:rsidTr="00773A83">
        <w:trPr>
          <w:trHeight w:val="522"/>
          <w:jc w:val="center"/>
        </w:trPr>
        <w:tc>
          <w:tcPr>
            <w:tcW w:w="569" w:type="dxa"/>
          </w:tcPr>
          <w:p w14:paraId="39E725EA"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t>1</w:t>
            </w:r>
          </w:p>
        </w:tc>
        <w:tc>
          <w:tcPr>
            <w:tcW w:w="3499" w:type="dxa"/>
          </w:tcPr>
          <w:p w14:paraId="73A65DB8" w14:textId="77777777" w:rsidR="00DC15E3" w:rsidRPr="00DC15E3" w:rsidRDefault="00DC15E3" w:rsidP="00DC15E3">
            <w:pPr>
              <w:widowControl w:val="0"/>
              <w:spacing w:after="0" w:line="240" w:lineRule="auto"/>
              <w:contextualSpacing/>
              <w:jc w:val="both"/>
              <w:rPr>
                <w:rFonts w:ascii="Times New Roman" w:eastAsia="Times New Roman" w:hAnsi="Times New Roman"/>
                <w:b/>
                <w:sz w:val="24"/>
                <w:szCs w:val="24"/>
                <w:lang w:eastAsia="uk-UA"/>
              </w:rPr>
            </w:pPr>
            <w:r w:rsidRPr="00DC15E3">
              <w:rPr>
                <w:rFonts w:ascii="Times New Roman" w:eastAsia="Times New Roman" w:hAnsi="Times New Roman"/>
                <w:b/>
                <w:sz w:val="24"/>
                <w:szCs w:val="24"/>
              </w:rPr>
              <w:t>Кінцевий строк подання тендерної пропозиції</w:t>
            </w:r>
          </w:p>
        </w:tc>
        <w:tc>
          <w:tcPr>
            <w:tcW w:w="5928" w:type="dxa"/>
          </w:tcPr>
          <w:p w14:paraId="50664245" w14:textId="160FBB5B" w:rsidR="00DC15E3" w:rsidRPr="00A45C3E" w:rsidRDefault="00DC15E3" w:rsidP="00DC15E3">
            <w:pPr>
              <w:widowControl w:val="0"/>
              <w:numPr>
                <w:ilvl w:val="1"/>
                <w:numId w:val="1"/>
              </w:numPr>
              <w:spacing w:after="0" w:line="240" w:lineRule="auto"/>
              <w:ind w:left="34" w:firstLine="0"/>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w:t>
            </w:r>
            <w:r w:rsidR="001C38AF">
              <w:rPr>
                <w:rFonts w:ascii="Times New Roman" w:eastAsia="Times New Roman" w:hAnsi="Times New Roman"/>
                <w:sz w:val="24"/>
                <w:szCs w:val="24"/>
              </w:rPr>
              <w:t xml:space="preserve">тої та сьомої статті 26 Закону </w:t>
            </w:r>
            <w:r w:rsidRPr="00A45C3E">
              <w:rPr>
                <w:rFonts w:ascii="Times New Roman" w:eastAsia="Times New Roman" w:hAnsi="Times New Roman"/>
                <w:i/>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45C3E">
              <w:rPr>
                <w:rFonts w:ascii="Times New Roman" w:eastAsia="Times New Roman" w:hAnsi="Times New Roman"/>
                <w:i/>
                <w:sz w:val="24"/>
                <w:szCs w:val="24"/>
                <w:lang w:eastAsia="uk-UA"/>
              </w:rPr>
              <w:t>закупівель</w:t>
            </w:r>
            <w:proofErr w:type="spellEnd"/>
            <w:r w:rsidRPr="00A45C3E">
              <w:rPr>
                <w:rFonts w:ascii="Times New Roman" w:eastAsia="Times New Roman" w:hAnsi="Times New Roman"/>
                <w:i/>
                <w:sz w:val="24"/>
                <w:szCs w:val="24"/>
                <w:lang w:eastAsia="uk-UA"/>
              </w:rPr>
              <w:t>).</w:t>
            </w:r>
          </w:p>
          <w:p w14:paraId="7E093697" w14:textId="104C43DD" w:rsidR="00DC15E3" w:rsidRPr="00DC15E3" w:rsidRDefault="00DC15E3" w:rsidP="00DC15E3">
            <w:pPr>
              <w:widowControl w:val="0"/>
              <w:numPr>
                <w:ilvl w:val="1"/>
                <w:numId w:val="1"/>
              </w:numPr>
              <w:spacing w:after="0" w:line="240" w:lineRule="auto"/>
              <w:ind w:left="34" w:firstLine="0"/>
              <w:contextualSpacing/>
              <w:jc w:val="both"/>
              <w:rPr>
                <w:rFonts w:ascii="Times New Roman" w:eastAsia="Times New Roman" w:hAnsi="Times New Roman"/>
                <w:sz w:val="24"/>
                <w:szCs w:val="24"/>
              </w:rPr>
            </w:pPr>
            <w:r w:rsidRPr="00DC15E3">
              <w:rPr>
                <w:rFonts w:ascii="Times New Roman" w:eastAsia="Times New Roman" w:hAnsi="Times New Roman"/>
                <w:sz w:val="24"/>
                <w:szCs w:val="24"/>
              </w:rPr>
              <w:t xml:space="preserve">Кінцевий строк подання тендерних пропозицій </w:t>
            </w:r>
            <w:r w:rsidR="00170E29" w:rsidRPr="00170E29">
              <w:rPr>
                <w:rFonts w:ascii="Times New Roman" w:eastAsia="Times New Roman" w:hAnsi="Times New Roman"/>
                <w:b/>
                <w:sz w:val="24"/>
                <w:szCs w:val="24"/>
                <w:highlight w:val="magenta"/>
                <w:lang w:val="ru-RU"/>
              </w:rPr>
              <w:t>2</w:t>
            </w:r>
            <w:r w:rsidR="00170E29">
              <w:rPr>
                <w:rFonts w:ascii="Times New Roman" w:eastAsia="Times New Roman" w:hAnsi="Times New Roman"/>
                <w:b/>
                <w:sz w:val="24"/>
                <w:szCs w:val="24"/>
                <w:highlight w:val="magenta"/>
                <w:lang w:val="ru-RU"/>
              </w:rPr>
              <w:t>2</w:t>
            </w:r>
            <w:r w:rsidRPr="00170E29">
              <w:rPr>
                <w:rFonts w:ascii="Times New Roman" w:eastAsia="Times New Roman" w:hAnsi="Times New Roman"/>
                <w:b/>
                <w:bCs/>
                <w:sz w:val="24"/>
                <w:szCs w:val="24"/>
                <w:highlight w:val="magenta"/>
              </w:rPr>
              <w:t>.</w:t>
            </w:r>
            <w:r w:rsidR="00167893" w:rsidRPr="00170E29">
              <w:rPr>
                <w:rFonts w:ascii="Times New Roman" w:eastAsia="Times New Roman" w:hAnsi="Times New Roman"/>
                <w:b/>
                <w:bCs/>
                <w:sz w:val="24"/>
                <w:szCs w:val="24"/>
                <w:highlight w:val="magenta"/>
                <w:lang w:val="ru-RU"/>
              </w:rPr>
              <w:t>11</w:t>
            </w:r>
            <w:r w:rsidRPr="00DC15E3">
              <w:rPr>
                <w:rFonts w:ascii="Times New Roman" w:eastAsia="Times New Roman" w:hAnsi="Times New Roman"/>
                <w:b/>
                <w:bCs/>
                <w:sz w:val="24"/>
                <w:szCs w:val="24"/>
                <w:highlight w:val="magenta"/>
              </w:rPr>
              <w:t>.2022;</w:t>
            </w:r>
          </w:p>
          <w:p w14:paraId="428043C7" w14:textId="77777777" w:rsidR="00DC15E3" w:rsidRPr="00DC15E3" w:rsidRDefault="00DC15E3" w:rsidP="00DC15E3">
            <w:pPr>
              <w:widowControl w:val="0"/>
              <w:numPr>
                <w:ilvl w:val="1"/>
                <w:numId w:val="1"/>
              </w:numPr>
              <w:spacing w:after="0" w:line="240" w:lineRule="auto"/>
              <w:ind w:left="34" w:firstLine="0"/>
              <w:contextualSpacing/>
              <w:jc w:val="both"/>
              <w:rPr>
                <w:rFonts w:ascii="Times New Roman" w:eastAsia="Times New Roman" w:hAnsi="Times New Roman"/>
                <w:sz w:val="24"/>
                <w:szCs w:val="24"/>
              </w:rPr>
            </w:pPr>
            <w:r w:rsidRPr="00DC15E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4DB50C1F" w14:textId="77777777" w:rsidR="00DC15E3" w:rsidRPr="00DC15E3" w:rsidRDefault="00DC15E3" w:rsidP="00DC15E3">
            <w:pPr>
              <w:widowControl w:val="0"/>
              <w:numPr>
                <w:ilvl w:val="1"/>
                <w:numId w:val="1"/>
              </w:numPr>
              <w:spacing w:after="0" w:line="240" w:lineRule="auto"/>
              <w:ind w:left="34" w:firstLine="0"/>
              <w:contextualSpacing/>
              <w:jc w:val="both"/>
              <w:rPr>
                <w:rFonts w:ascii="Times New Roman" w:eastAsia="Times New Roman" w:hAnsi="Times New Roman"/>
                <w:sz w:val="24"/>
                <w:szCs w:val="24"/>
              </w:rPr>
            </w:pPr>
            <w:r w:rsidRPr="00DC15E3">
              <w:rPr>
                <w:rFonts w:ascii="Times New Roman" w:eastAsia="Times New Roman" w:hAnsi="Times New Roman"/>
                <w:sz w:val="24"/>
                <w:szCs w:val="24"/>
              </w:rPr>
              <w:t xml:space="preserve">Електронна система </w:t>
            </w:r>
            <w:proofErr w:type="spellStart"/>
            <w:r w:rsidRPr="00DC15E3">
              <w:rPr>
                <w:rFonts w:ascii="Times New Roman" w:eastAsia="Times New Roman" w:hAnsi="Times New Roman"/>
                <w:sz w:val="24"/>
                <w:szCs w:val="24"/>
              </w:rPr>
              <w:t>закупівель</w:t>
            </w:r>
            <w:proofErr w:type="spellEnd"/>
            <w:r w:rsidRPr="00DC15E3">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DC15E3">
              <w:rPr>
                <w:rFonts w:ascii="Times New Roman" w:eastAsia="Times New Roman" w:hAnsi="Times New Roman"/>
                <w:sz w:val="24"/>
                <w:szCs w:val="24"/>
              </w:rPr>
              <w:t>закупівель</w:t>
            </w:r>
            <w:proofErr w:type="spellEnd"/>
            <w:r w:rsidRPr="00DC15E3">
              <w:rPr>
                <w:rFonts w:ascii="Times New Roman" w:eastAsia="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DC15E3" w:rsidRPr="00DC15E3" w14:paraId="36606602" w14:textId="77777777" w:rsidTr="00773A83">
        <w:trPr>
          <w:trHeight w:val="522"/>
          <w:jc w:val="center"/>
        </w:trPr>
        <w:tc>
          <w:tcPr>
            <w:tcW w:w="569" w:type="dxa"/>
          </w:tcPr>
          <w:p w14:paraId="2DA3BF73"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t>2</w:t>
            </w:r>
          </w:p>
        </w:tc>
        <w:tc>
          <w:tcPr>
            <w:tcW w:w="3499" w:type="dxa"/>
          </w:tcPr>
          <w:p w14:paraId="7DF47398"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rPr>
            </w:pPr>
            <w:r w:rsidRPr="00DC15E3">
              <w:rPr>
                <w:rFonts w:ascii="Times New Roman" w:eastAsia="Times New Roman" w:hAnsi="Times New Roman"/>
                <w:b/>
                <w:sz w:val="24"/>
                <w:szCs w:val="24"/>
              </w:rPr>
              <w:t>Дата та час розкриття тендерної пропозиції</w:t>
            </w:r>
          </w:p>
        </w:tc>
        <w:tc>
          <w:tcPr>
            <w:tcW w:w="5928" w:type="dxa"/>
          </w:tcPr>
          <w:p w14:paraId="26037FBD"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rPr>
            </w:pPr>
            <w:r w:rsidRPr="00DC15E3">
              <w:rPr>
                <w:rFonts w:ascii="Times New Roman" w:eastAsia="Times New Roman" w:hAnsi="Times New Roman"/>
                <w:sz w:val="24"/>
                <w:szCs w:val="24"/>
              </w:rPr>
              <w:t xml:space="preserve"> </w:t>
            </w:r>
            <w:r w:rsidRPr="00A45C3E">
              <w:rPr>
                <w:rFonts w:ascii="Times New Roman" w:eastAsia="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45C3E">
              <w:rPr>
                <w:rFonts w:ascii="Times New Roman" w:eastAsia="Times New Roman" w:hAnsi="Times New Roman"/>
                <w:sz w:val="24"/>
                <w:szCs w:val="24"/>
              </w:rPr>
              <w:t>закупівель</w:t>
            </w:r>
            <w:proofErr w:type="spellEnd"/>
            <w:r w:rsidRPr="00A45C3E">
              <w:rPr>
                <w:rFonts w:ascii="Times New Roman" w:eastAsia="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45C3E">
              <w:rPr>
                <w:rFonts w:ascii="Times New Roman" w:eastAsia="Times New Roman" w:hAnsi="Times New Roman"/>
                <w:sz w:val="24"/>
                <w:szCs w:val="24"/>
              </w:rPr>
              <w:t>закупівель</w:t>
            </w:r>
            <w:proofErr w:type="spellEnd"/>
            <w:r w:rsidRPr="00A45C3E">
              <w:rPr>
                <w:rFonts w:ascii="Times New Roman" w:eastAsia="Times New Roman" w:hAnsi="Times New Roman"/>
                <w:sz w:val="24"/>
                <w:szCs w:val="24"/>
              </w:rPr>
              <w:t>.</w:t>
            </w:r>
          </w:p>
          <w:p w14:paraId="6F483054" w14:textId="77777777" w:rsidR="00DC15E3" w:rsidRPr="00DC15E3" w:rsidRDefault="00DC15E3" w:rsidP="00DC15E3">
            <w:pPr>
              <w:widowControl w:val="0"/>
              <w:spacing w:after="0" w:line="240" w:lineRule="auto"/>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F72E8F9" w14:textId="77777777" w:rsidR="00DC15E3" w:rsidRPr="00DC15E3" w:rsidRDefault="00DC15E3" w:rsidP="00DC15E3">
            <w:pPr>
              <w:widowControl w:val="0"/>
              <w:spacing w:after="0" w:line="240" w:lineRule="auto"/>
              <w:contextualSpacing/>
              <w:jc w:val="both"/>
              <w:rPr>
                <w:rFonts w:ascii="Times New Roman" w:eastAsia="Times New Roman" w:hAnsi="Times New Roman"/>
                <w:sz w:val="24"/>
                <w:szCs w:val="24"/>
              </w:rPr>
            </w:pPr>
          </w:p>
        </w:tc>
      </w:tr>
      <w:tr w:rsidR="00DC15E3" w:rsidRPr="00DC15E3" w14:paraId="5988907A" w14:textId="77777777" w:rsidTr="00773A83">
        <w:trPr>
          <w:trHeight w:val="522"/>
          <w:jc w:val="center"/>
        </w:trPr>
        <w:tc>
          <w:tcPr>
            <w:tcW w:w="9996" w:type="dxa"/>
            <w:gridSpan w:val="3"/>
            <w:shd w:val="clear" w:color="auto" w:fill="A5A5A5"/>
          </w:tcPr>
          <w:p w14:paraId="2B36347E" w14:textId="77777777" w:rsidR="00DC15E3" w:rsidRPr="00DC15E3" w:rsidRDefault="00DC15E3" w:rsidP="00DC15E3">
            <w:pPr>
              <w:widowControl w:val="0"/>
              <w:spacing w:after="0" w:line="240" w:lineRule="auto"/>
              <w:contextualSpacing/>
              <w:jc w:val="center"/>
              <w:rPr>
                <w:rFonts w:ascii="Times New Roman" w:eastAsia="Times New Roman" w:hAnsi="Times New Roman"/>
                <w:b/>
                <w:sz w:val="24"/>
                <w:szCs w:val="24"/>
              </w:rPr>
            </w:pPr>
            <w:r w:rsidRPr="00DC15E3">
              <w:rPr>
                <w:rFonts w:ascii="Times New Roman" w:eastAsia="Times New Roman" w:hAnsi="Times New Roman"/>
                <w:b/>
                <w:sz w:val="24"/>
                <w:szCs w:val="24"/>
              </w:rPr>
              <w:t>Розділ V. Оцінка тендерної пропозиції</w:t>
            </w:r>
          </w:p>
        </w:tc>
      </w:tr>
      <w:tr w:rsidR="00DC15E3" w:rsidRPr="00DC15E3" w14:paraId="59EAC1F5" w14:textId="77777777" w:rsidTr="00773A83">
        <w:trPr>
          <w:trHeight w:val="522"/>
          <w:jc w:val="center"/>
        </w:trPr>
        <w:tc>
          <w:tcPr>
            <w:tcW w:w="569" w:type="dxa"/>
          </w:tcPr>
          <w:p w14:paraId="671B75D4"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t>1</w:t>
            </w:r>
          </w:p>
        </w:tc>
        <w:tc>
          <w:tcPr>
            <w:tcW w:w="3499" w:type="dxa"/>
          </w:tcPr>
          <w:p w14:paraId="23843A3B"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tcPr>
          <w:p w14:paraId="22BAB8B6" w14:textId="146AD5DB"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1D6D8F">
              <w:rPr>
                <w:rFonts w:ascii="Times New Roman" w:eastAsia="Times New Roman" w:hAnsi="Times New Roman"/>
                <w:sz w:val="24"/>
                <w:szCs w:val="24"/>
                <w:lang w:eastAsia="uk-UA"/>
              </w:rPr>
              <w:t xml:space="preserve">1.1. </w:t>
            </w:r>
            <w:r w:rsidRPr="00A45C3E">
              <w:rPr>
                <w:rFonts w:ascii="Times New Roman" w:eastAsia="Times New Roman" w:hAnsi="Times New Roman"/>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04CD855" w14:textId="77777777" w:rsidR="00DC15E3" w:rsidRPr="00D2243D" w:rsidRDefault="00DC15E3" w:rsidP="00D2243D">
            <w:pPr>
              <w:spacing w:after="0" w:line="240" w:lineRule="auto"/>
              <w:ind w:firstLine="355"/>
              <w:jc w:val="both"/>
              <w:rPr>
                <w:rFonts w:ascii="Times New Roman" w:hAnsi="Times New Roman"/>
                <w:sz w:val="24"/>
                <w:szCs w:val="24"/>
              </w:rPr>
            </w:pPr>
            <w:r w:rsidRPr="00D2243D">
              <w:rPr>
                <w:rFonts w:ascii="Times New Roman" w:hAnsi="Times New Roman"/>
                <w:sz w:val="24"/>
                <w:szCs w:val="24"/>
              </w:rPr>
              <w:t xml:space="preserve">Електронний аукціон проводиться електронною системою </w:t>
            </w:r>
            <w:proofErr w:type="spellStart"/>
            <w:r w:rsidRPr="00D2243D">
              <w:rPr>
                <w:rFonts w:ascii="Times New Roman" w:hAnsi="Times New Roman"/>
                <w:sz w:val="24"/>
                <w:szCs w:val="24"/>
              </w:rPr>
              <w:t>закупівель</w:t>
            </w:r>
            <w:proofErr w:type="spellEnd"/>
            <w:r w:rsidRPr="00D2243D">
              <w:rPr>
                <w:rFonts w:ascii="Times New Roman" w:hAnsi="Times New Roman"/>
                <w:sz w:val="24"/>
                <w:szCs w:val="24"/>
              </w:rPr>
              <w:t xml:space="preserve"> відповідно до статті 30 Закону.</w:t>
            </w:r>
          </w:p>
          <w:p w14:paraId="4F143A40" w14:textId="77777777" w:rsidR="00DC15E3" w:rsidRPr="00D2243D" w:rsidRDefault="00DC15E3" w:rsidP="00D2243D">
            <w:pPr>
              <w:spacing w:after="0" w:line="240" w:lineRule="auto"/>
              <w:ind w:firstLine="355"/>
              <w:jc w:val="both"/>
              <w:rPr>
                <w:rFonts w:ascii="Times New Roman" w:hAnsi="Times New Roman"/>
                <w:sz w:val="24"/>
                <w:szCs w:val="24"/>
              </w:rPr>
            </w:pPr>
            <w:r w:rsidRPr="00D2243D">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60B8F60" w14:textId="77777777" w:rsidR="00DC15E3" w:rsidRPr="00D2243D" w:rsidRDefault="00DC15E3" w:rsidP="00D2243D">
            <w:pPr>
              <w:spacing w:after="0" w:line="240" w:lineRule="auto"/>
              <w:ind w:firstLine="355"/>
              <w:jc w:val="both"/>
              <w:rPr>
                <w:rFonts w:ascii="Times New Roman" w:hAnsi="Times New Roman"/>
                <w:sz w:val="24"/>
                <w:szCs w:val="24"/>
              </w:rPr>
            </w:pPr>
            <w:r w:rsidRPr="00D2243D">
              <w:rPr>
                <w:rFonts w:ascii="Times New Roman" w:hAnsi="Times New Roman"/>
                <w:sz w:val="24"/>
                <w:szCs w:val="24"/>
              </w:rPr>
              <w:t xml:space="preserve">Якщо була подана одна тендерна пропозиція, електронна система </w:t>
            </w:r>
            <w:proofErr w:type="spellStart"/>
            <w:r w:rsidRPr="00D2243D">
              <w:rPr>
                <w:rFonts w:ascii="Times New Roman" w:hAnsi="Times New Roman"/>
                <w:sz w:val="24"/>
                <w:szCs w:val="24"/>
              </w:rPr>
              <w:t>закупівель</w:t>
            </w:r>
            <w:proofErr w:type="spellEnd"/>
            <w:r w:rsidRPr="00D2243D">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sidRPr="00D2243D">
              <w:rPr>
                <w:rFonts w:ascii="Times New Roman" w:hAnsi="Times New Roman"/>
                <w:sz w:val="24"/>
                <w:szCs w:val="24"/>
              </w:rPr>
              <w:lastRenderedPageBreak/>
              <w:t>та визначає таку тендерну пропозицію найбільш економічно вигідною.</w:t>
            </w:r>
          </w:p>
          <w:p w14:paraId="148845D2" w14:textId="77777777" w:rsidR="00DC15E3" w:rsidRPr="00DC15E3" w:rsidRDefault="00DC15E3" w:rsidP="00DC15E3">
            <w:pPr>
              <w:widowControl w:val="0"/>
              <w:spacing w:after="0" w:line="240" w:lineRule="auto"/>
              <w:ind w:firstLine="459"/>
              <w:contextualSpacing/>
              <w:jc w:val="both"/>
              <w:rPr>
                <w:rFonts w:ascii="Times New Roman" w:eastAsia="Times New Roman" w:hAnsi="Times New Roman"/>
                <w:i/>
                <w:sz w:val="24"/>
                <w:szCs w:val="24"/>
                <w:lang w:eastAsia="uk-UA"/>
              </w:rPr>
            </w:pPr>
            <w:r w:rsidRPr="00DC15E3">
              <w:rPr>
                <w:rFonts w:ascii="Times New Roman" w:eastAsia="Times New Roman" w:hAnsi="Times New Roman"/>
                <w:i/>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DC15E3">
              <w:rPr>
                <w:rFonts w:ascii="Times New Roman" w:eastAsia="Times New Roman" w:hAnsi="Times New Roman"/>
                <w:i/>
                <w:sz w:val="24"/>
                <w:szCs w:val="24"/>
                <w:lang w:eastAsia="uk-UA"/>
              </w:rPr>
              <w:t>закупівель</w:t>
            </w:r>
            <w:proofErr w:type="spellEnd"/>
            <w:r w:rsidRPr="00DC15E3">
              <w:rPr>
                <w:rFonts w:ascii="Times New Roman" w:eastAsia="Times New Roman" w:hAnsi="Times New Roman"/>
                <w:i/>
                <w:sz w:val="24"/>
                <w:szCs w:val="24"/>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DC15E3">
              <w:rPr>
                <w:rFonts w:ascii="Times New Roman" w:eastAsia="Times New Roman" w:hAnsi="Times New Roman"/>
                <w:i/>
                <w:sz w:val="24"/>
                <w:szCs w:val="24"/>
                <w:lang w:eastAsia="uk-UA"/>
              </w:rPr>
              <w:t>закупівель</w:t>
            </w:r>
            <w:proofErr w:type="spellEnd"/>
            <w:r w:rsidRPr="00DC15E3">
              <w:rPr>
                <w:rFonts w:ascii="Times New Roman" w:eastAsia="Times New Roman" w:hAnsi="Times New Roman"/>
                <w:i/>
                <w:sz w:val="24"/>
                <w:szCs w:val="24"/>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DC15E3">
              <w:rPr>
                <w:rFonts w:ascii="Times New Roman" w:eastAsia="Times New Roman" w:hAnsi="Times New Roman"/>
                <w:i/>
                <w:sz w:val="24"/>
                <w:szCs w:val="24"/>
                <w:lang w:eastAsia="uk-UA"/>
              </w:rPr>
              <w:t>закупівель</w:t>
            </w:r>
            <w:proofErr w:type="spellEnd"/>
            <w:r w:rsidRPr="00DC15E3">
              <w:rPr>
                <w:rFonts w:ascii="Times New Roman" w:eastAsia="Times New Roman" w:hAnsi="Times New Roman"/>
                <w:i/>
                <w:sz w:val="24"/>
                <w:szCs w:val="24"/>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4AEB4B00" w14:textId="77777777" w:rsidR="00DC15E3" w:rsidRPr="00DC15E3" w:rsidRDefault="00DC15E3" w:rsidP="00DC15E3">
            <w:pPr>
              <w:widowControl w:val="0"/>
              <w:spacing w:after="0" w:line="240" w:lineRule="auto"/>
              <w:ind w:firstLine="459"/>
              <w:contextualSpacing/>
              <w:jc w:val="both"/>
              <w:rPr>
                <w:rFonts w:ascii="Times New Roman" w:eastAsia="Times New Roman" w:hAnsi="Times New Roman"/>
                <w:i/>
                <w:sz w:val="24"/>
                <w:szCs w:val="24"/>
                <w:lang w:eastAsia="uk-UA"/>
              </w:rPr>
            </w:pPr>
            <w:r w:rsidRPr="00DC15E3">
              <w:rPr>
                <w:rFonts w:ascii="Times New Roman" w:eastAsia="Times New Roman" w:hAnsi="Times New Roman"/>
                <w:i/>
                <w:sz w:val="24"/>
                <w:szCs w:val="24"/>
                <w:lang w:eastAsia="uk-UA"/>
              </w:rPr>
              <w:t>1.3. До оцінки тендерних пропозицій приймається сума</w:t>
            </w:r>
            <w:r w:rsidRPr="00DC15E3">
              <w:rPr>
                <w:rFonts w:ascii="Times New Roman" w:eastAsia="Times New Roman" w:hAnsi="Times New Roman"/>
                <w:b/>
                <w:i/>
                <w:sz w:val="24"/>
                <w:szCs w:val="24"/>
                <w:lang w:eastAsia="uk-UA"/>
              </w:rPr>
              <w:t xml:space="preserve"> без урахування ПДВ</w:t>
            </w:r>
            <w:r w:rsidRPr="00DC15E3">
              <w:rPr>
                <w:rFonts w:ascii="Times New Roman" w:eastAsia="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14:paraId="3FA9244E" w14:textId="77777777" w:rsidR="00DC15E3" w:rsidRPr="00A45C3E" w:rsidRDefault="00DC15E3" w:rsidP="00DC15E3">
            <w:pPr>
              <w:widowControl w:val="0"/>
              <w:spacing w:after="0" w:line="240" w:lineRule="auto"/>
              <w:ind w:firstLine="459"/>
              <w:contextualSpacing/>
              <w:jc w:val="both"/>
              <w:rPr>
                <w:rFonts w:ascii="Times New Roman" w:eastAsia="Times New Roman" w:hAnsi="Times New Roman"/>
                <w:b/>
                <w:i/>
                <w:sz w:val="24"/>
                <w:szCs w:val="24"/>
                <w:lang w:eastAsia="uk-UA"/>
              </w:rPr>
            </w:pPr>
            <w:r w:rsidRPr="00A45C3E">
              <w:rPr>
                <w:rFonts w:ascii="Times New Roman" w:eastAsia="Times New Roman" w:hAnsi="Times New Roman"/>
                <w:b/>
                <w:i/>
                <w:sz w:val="24"/>
                <w:szCs w:val="24"/>
                <w:lang w:eastAsia="uk-UA"/>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E28DFD" w14:textId="77777777" w:rsidR="00DC15E3" w:rsidRPr="00A45C3E" w:rsidRDefault="00DC15E3" w:rsidP="00DC15E3">
            <w:pPr>
              <w:widowControl w:val="0"/>
              <w:spacing w:after="0" w:line="240" w:lineRule="auto"/>
              <w:ind w:firstLine="459"/>
              <w:contextualSpacing/>
              <w:jc w:val="both"/>
              <w:rPr>
                <w:rFonts w:ascii="Times New Roman" w:eastAsia="Times New Roman" w:hAnsi="Times New Roman"/>
                <w:b/>
                <w:i/>
                <w:sz w:val="24"/>
                <w:szCs w:val="24"/>
                <w:lang w:eastAsia="uk-UA"/>
              </w:rPr>
            </w:pPr>
            <w:r w:rsidRPr="00A45C3E">
              <w:rPr>
                <w:rFonts w:ascii="Times New Roman" w:eastAsia="Times New Roman" w:hAnsi="Times New Roman"/>
                <w:b/>
                <w:i/>
                <w:sz w:val="24"/>
                <w:szCs w:val="24"/>
                <w:lang w:eastAsia="uk-UA"/>
              </w:rPr>
              <w:t>1.5. Замовник не приймає до розгляду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C6E11F4" w14:textId="77777777" w:rsidR="00DC15E3" w:rsidRPr="00DC15E3" w:rsidRDefault="00DC15E3" w:rsidP="00DC15E3">
            <w:pPr>
              <w:spacing w:before="100" w:beforeAutospacing="1" w:after="0" w:afterAutospacing="1" w:line="240" w:lineRule="auto"/>
              <w:ind w:firstLine="201"/>
              <w:jc w:val="both"/>
              <w:rPr>
                <w:rFonts w:ascii="Times New Roman" w:eastAsia="Arial Unicode MS" w:hAnsi="Times New Roman"/>
                <w:sz w:val="24"/>
                <w:szCs w:val="24"/>
                <w:lang w:eastAsia="ru-RU"/>
              </w:rPr>
            </w:pPr>
            <w:r w:rsidRPr="00A45C3E">
              <w:rPr>
                <w:rFonts w:ascii="Times New Roman" w:eastAsia="Arial Unicode MS" w:hAnsi="Times New Roman"/>
                <w:sz w:val="24"/>
                <w:szCs w:val="24"/>
                <w:lang w:eastAsia="ru-RU"/>
              </w:rPr>
              <w:t>Найбільш економічно</w:t>
            </w:r>
            <w:r w:rsidRPr="00DC15E3">
              <w:rPr>
                <w:rFonts w:ascii="Times New Roman" w:eastAsia="Arial Unicode MS" w:hAnsi="Times New Roman"/>
                <w:sz w:val="24"/>
                <w:szCs w:val="24"/>
                <w:lang w:eastAsia="ru-RU"/>
              </w:rPr>
              <w:t xml:space="preserve"> вигідна тендерна пропозиція визначається електронною системою </w:t>
            </w:r>
            <w:proofErr w:type="spellStart"/>
            <w:r w:rsidRPr="00DC15E3">
              <w:rPr>
                <w:rFonts w:ascii="Times New Roman" w:eastAsia="Arial Unicode MS" w:hAnsi="Times New Roman"/>
                <w:sz w:val="24"/>
                <w:szCs w:val="24"/>
                <w:lang w:eastAsia="ru-RU"/>
              </w:rPr>
              <w:t>закупівель</w:t>
            </w:r>
            <w:proofErr w:type="spellEnd"/>
            <w:r w:rsidRPr="00DC15E3">
              <w:rPr>
                <w:rFonts w:ascii="Times New Roman" w:eastAsia="Arial Unicode MS" w:hAnsi="Times New Roman"/>
                <w:sz w:val="24"/>
                <w:szCs w:val="24"/>
                <w:lang w:eastAsia="ru-RU"/>
              </w:rPr>
              <w:t xml:space="preserve"> за результатами проведеного електронного аукціону.</w:t>
            </w:r>
          </w:p>
          <w:p w14:paraId="35B39ED3" w14:textId="77777777" w:rsidR="00DC15E3" w:rsidRPr="00A45C3E" w:rsidRDefault="00DC15E3" w:rsidP="00DC15E3">
            <w:pPr>
              <w:widowControl w:val="0"/>
              <w:spacing w:after="160" w:line="259"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6E0CEAE" w14:textId="77777777" w:rsidR="00DC15E3" w:rsidRPr="00A45C3E" w:rsidRDefault="00DC15E3" w:rsidP="00DC15E3">
            <w:pPr>
              <w:widowControl w:val="0"/>
              <w:spacing w:after="160" w:line="259"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A45C3E">
              <w:rPr>
                <w:rFonts w:ascii="Times New Roman" w:eastAsia="Times New Roman" w:hAnsi="Times New Roman"/>
                <w:b/>
                <w:i/>
                <w:sz w:val="24"/>
                <w:szCs w:val="24"/>
                <w:lang w:eastAsia="uk-UA"/>
              </w:rPr>
              <w:t>не повинен перевищувати п’яти робочих днів</w:t>
            </w:r>
            <w:r w:rsidRPr="00A45C3E">
              <w:rPr>
                <w:rFonts w:ascii="Times New Roman" w:eastAsia="Times New Roman" w:hAnsi="Times New Roman"/>
                <w:sz w:val="24"/>
                <w:szCs w:val="24"/>
                <w:lang w:eastAsia="uk-UA"/>
              </w:rPr>
              <w:t xml:space="preserve"> з дня визначення найбільш економічно вигідної пропозиції. Такий строк може бути аргументовано </w:t>
            </w:r>
            <w:r w:rsidRPr="00A45C3E">
              <w:rPr>
                <w:rFonts w:ascii="Times New Roman" w:eastAsia="Times New Roman" w:hAnsi="Times New Roman"/>
                <w:b/>
                <w:i/>
                <w:sz w:val="24"/>
                <w:szCs w:val="24"/>
                <w:lang w:eastAsia="uk-UA"/>
              </w:rPr>
              <w:lastRenderedPageBreak/>
              <w:t>продовжено замовником до 20 робочих днів</w:t>
            </w:r>
            <w:r w:rsidRPr="00A45C3E">
              <w:rPr>
                <w:rFonts w:ascii="Times New Roman" w:eastAsia="Times New Roman" w:hAnsi="Times New Roman"/>
                <w:sz w:val="24"/>
                <w:szCs w:val="24"/>
                <w:lang w:eastAsia="uk-UA"/>
              </w:rPr>
              <w:t xml:space="preserve">. У разі продовження строку замовник оприлюднює повідомлення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протягом одного дня з дня прийняття відповідного рішення.</w:t>
            </w:r>
          </w:p>
          <w:p w14:paraId="3965D4BC" w14:textId="77777777" w:rsidR="00DC15E3" w:rsidRPr="00A45C3E" w:rsidRDefault="00DC15E3" w:rsidP="00DC15E3">
            <w:pPr>
              <w:widowControl w:val="0"/>
              <w:spacing w:after="160" w:line="259"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29EFCE0" w14:textId="77777777" w:rsidR="00DC15E3" w:rsidRPr="00DC15E3" w:rsidRDefault="00DC15E3" w:rsidP="00DC15E3">
            <w:pPr>
              <w:widowControl w:val="0"/>
              <w:spacing w:after="160" w:line="259"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7857E946" w14:textId="77777777" w:rsidR="00DC15E3" w:rsidRPr="00DC15E3" w:rsidRDefault="00DC15E3" w:rsidP="00DC15E3">
            <w:pPr>
              <w:spacing w:before="100" w:beforeAutospacing="1" w:after="0" w:afterAutospacing="1" w:line="240" w:lineRule="auto"/>
              <w:jc w:val="both"/>
              <w:rPr>
                <w:rFonts w:ascii="Times New Roman" w:eastAsia="Arial Unicode MS" w:hAnsi="Times New Roman"/>
                <w:sz w:val="24"/>
                <w:szCs w:val="24"/>
                <w:lang w:eastAsia="ru-RU"/>
              </w:rPr>
            </w:pPr>
            <w:r w:rsidRPr="00DC15E3">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5F9D22B5" w14:textId="77777777" w:rsidR="00DC15E3" w:rsidRPr="00DC15E3" w:rsidRDefault="00DC15E3" w:rsidP="00DC15E3">
            <w:pPr>
              <w:spacing w:before="100" w:beforeAutospacing="1" w:after="0" w:afterAutospacing="1" w:line="240" w:lineRule="auto"/>
              <w:ind w:firstLine="201"/>
              <w:jc w:val="both"/>
              <w:rPr>
                <w:rFonts w:ascii="Times New Roman" w:eastAsia="Arial Unicode MS" w:hAnsi="Times New Roman"/>
                <w:sz w:val="24"/>
                <w:szCs w:val="24"/>
                <w:lang w:eastAsia="ru-RU"/>
              </w:rPr>
            </w:pPr>
            <w:r w:rsidRPr="00DC15E3">
              <w:rPr>
                <w:rFonts w:ascii="Times New Roman" w:eastAsia="Arial Unicode MS" w:hAnsi="Times New Roman"/>
                <w:sz w:val="24"/>
                <w:szCs w:val="24"/>
                <w:lang w:eastAsia="ru-RU"/>
              </w:rPr>
              <w:t xml:space="preserve">  У разі визначення переможцем торгів учасника, який не є платником ПДВ, сума договору становитиме: загальна вартість тендерної пропозиції за результатами проведеного аукціону.</w:t>
            </w:r>
          </w:p>
          <w:p w14:paraId="2A495265" w14:textId="77777777" w:rsidR="00DC15E3" w:rsidRPr="00DC15E3" w:rsidRDefault="00DC15E3" w:rsidP="00DC15E3">
            <w:pPr>
              <w:widowControl w:val="0"/>
              <w:spacing w:after="0" w:line="240" w:lineRule="auto"/>
              <w:ind w:firstLine="459"/>
              <w:contextualSpacing/>
              <w:jc w:val="both"/>
              <w:rPr>
                <w:rFonts w:ascii="Times New Roman" w:eastAsia="Times New Roman" w:hAnsi="Times New Roman"/>
                <w:sz w:val="24"/>
                <w:szCs w:val="24"/>
                <w:lang w:eastAsia="uk-UA"/>
              </w:rPr>
            </w:pPr>
            <w:r w:rsidRPr="00DC15E3">
              <w:rPr>
                <w:rFonts w:eastAsia="Arial Unicode MS"/>
              </w:rPr>
              <w:t xml:space="preserve">  </w:t>
            </w:r>
            <w:r w:rsidRPr="00DC15E3">
              <w:rPr>
                <w:rFonts w:ascii="Times New Roman" w:eastAsia="Arial Unicode MS" w:hAnsi="Times New Roman"/>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аукціону з ПДВ.</w:t>
            </w:r>
          </w:p>
        </w:tc>
      </w:tr>
      <w:tr w:rsidR="00DC15E3" w:rsidRPr="00DC15E3" w14:paraId="58817CA7" w14:textId="77777777" w:rsidTr="00773A83">
        <w:trPr>
          <w:trHeight w:val="522"/>
          <w:jc w:val="center"/>
        </w:trPr>
        <w:tc>
          <w:tcPr>
            <w:tcW w:w="569" w:type="dxa"/>
          </w:tcPr>
          <w:p w14:paraId="1E1FC8F8"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lastRenderedPageBreak/>
              <w:t>2</w:t>
            </w:r>
          </w:p>
        </w:tc>
        <w:tc>
          <w:tcPr>
            <w:tcW w:w="3499" w:type="dxa"/>
          </w:tcPr>
          <w:p w14:paraId="446D9A53" w14:textId="77777777" w:rsidR="00DC15E3" w:rsidRPr="00DC15E3" w:rsidRDefault="00DC15E3" w:rsidP="00DC15E3">
            <w:pPr>
              <w:shd w:val="clear" w:color="auto" w:fill="FFFFFF"/>
              <w:spacing w:after="0" w:line="240" w:lineRule="auto"/>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tcPr>
          <w:p w14:paraId="3BC63FE3"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 xml:space="preserve">2.1. Перелік формальних помилок затверджено наказом Міністерства розвитку економіки, торгівлі та сільського господарства України від 15.04.2020 №710. </w:t>
            </w:r>
          </w:p>
          <w:p w14:paraId="3F8DCA38"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93AF9E"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 xml:space="preserve">Наприклад: </w:t>
            </w:r>
          </w:p>
          <w:p w14:paraId="65C5221A"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 xml:space="preserve">-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 </w:t>
            </w:r>
          </w:p>
          <w:p w14:paraId="56BA3A40"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 У складі тендерної пропозиції немає підписів, печаток на окремих документах, немає номера довідки/листа, на копіях документів не зазначені назви посади особи, яка засвідчую таку копію, П.І.Б  такої особи та дата засвідчення копії документа. Проте така пропозиція завірена електронним підписом уповноваженої особи учасника;</w:t>
            </w:r>
          </w:p>
          <w:p w14:paraId="41599E4A"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 xml:space="preserve">- Учасник зробив посилання в довідці у складі тендерної пропозиції на договір оренди без його надання. Проте </w:t>
            </w:r>
            <w:r w:rsidRPr="00DC15E3">
              <w:rPr>
                <w:rFonts w:ascii="Times New Roman" w:eastAsia="Times New Roman" w:hAnsi="Times New Roman"/>
                <w:color w:val="000000"/>
                <w:sz w:val="24"/>
                <w:szCs w:val="24"/>
                <w:lang w:eastAsia="uk-UA"/>
              </w:rPr>
              <w:lastRenderedPageBreak/>
              <w:t>умовами тендерної документації договір оренди не вимагався;</w:t>
            </w:r>
          </w:p>
          <w:p w14:paraId="261A4C15"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59E59B3E" w14:textId="77777777" w:rsidR="00DC15E3" w:rsidRPr="00DC15E3" w:rsidRDefault="00DC15E3" w:rsidP="00DC15E3">
            <w:pPr>
              <w:shd w:val="clear" w:color="auto" w:fill="FFFFFF"/>
              <w:spacing w:after="0" w:line="240" w:lineRule="auto"/>
              <w:jc w:val="both"/>
              <w:rPr>
                <w:rFonts w:ascii="Times New Roman" w:eastAsia="Times New Roman" w:hAnsi="Times New Roman"/>
                <w:color w:val="000000"/>
                <w:sz w:val="24"/>
                <w:szCs w:val="24"/>
                <w:lang w:eastAsia="uk-UA"/>
              </w:rPr>
            </w:pPr>
            <w:r w:rsidRPr="00DC15E3">
              <w:rPr>
                <w:rFonts w:ascii="Times New Roman" w:eastAsia="Times New Roman" w:hAnsi="Times New Roman"/>
                <w:color w:val="000000"/>
                <w:sz w:val="24"/>
                <w:szCs w:val="24"/>
                <w:lang w:eastAsia="uk-UA"/>
              </w:rPr>
              <w:t xml:space="preserve">- Вимогами тендерної документації передбачено, що документи, які учасник повинен розмістити (завантажити) в електронній системі </w:t>
            </w:r>
            <w:proofErr w:type="spellStart"/>
            <w:r w:rsidRPr="00DC15E3">
              <w:rPr>
                <w:rFonts w:ascii="Times New Roman" w:eastAsia="Times New Roman" w:hAnsi="Times New Roman"/>
                <w:color w:val="000000"/>
                <w:sz w:val="24"/>
                <w:szCs w:val="24"/>
                <w:lang w:eastAsia="uk-UA"/>
              </w:rPr>
              <w:t>закупівель</w:t>
            </w:r>
            <w:proofErr w:type="spellEnd"/>
            <w:r w:rsidRPr="00DC15E3">
              <w:rPr>
                <w:rFonts w:ascii="Times New Roman" w:eastAsia="Times New Roman" w:hAnsi="Times New Roman"/>
                <w:color w:val="000000"/>
                <w:sz w:val="24"/>
                <w:szCs w:val="24"/>
                <w:lang w:eastAsia="uk-UA"/>
              </w:rPr>
              <w:t xml:space="preserve"> до кінцевого строку подання тендерних пропозиції у сканованому вигляді у форматі .</w:t>
            </w:r>
            <w:r w:rsidRPr="00DC15E3">
              <w:rPr>
                <w:rFonts w:ascii="Times New Roman" w:eastAsia="Times New Roman" w:hAnsi="Times New Roman"/>
                <w:color w:val="000000"/>
                <w:sz w:val="24"/>
                <w:szCs w:val="24"/>
                <w:lang w:val="en-US" w:eastAsia="uk-UA"/>
              </w:rPr>
              <w:t>pdf</w:t>
            </w:r>
            <w:r w:rsidRPr="00DC15E3">
              <w:rPr>
                <w:rFonts w:ascii="Times New Roman" w:eastAsia="Times New Roman" w:hAnsi="Times New Roman"/>
                <w:color w:val="000000"/>
                <w:sz w:val="24"/>
                <w:szCs w:val="24"/>
                <w:lang w:val="ru-RU" w:eastAsia="uk-UA"/>
              </w:rPr>
              <w:t xml:space="preserve">. </w:t>
            </w:r>
            <w:r w:rsidRPr="00DC15E3">
              <w:rPr>
                <w:rFonts w:ascii="Times New Roman" w:eastAsia="Times New Roman" w:hAnsi="Times New Roman"/>
                <w:color w:val="000000"/>
                <w:sz w:val="24"/>
                <w:szCs w:val="24"/>
                <w:lang w:eastAsia="uk-UA"/>
              </w:rPr>
              <w:t>Проте учасник надав документи у форматі .</w:t>
            </w:r>
            <w:r w:rsidRPr="00DC15E3">
              <w:rPr>
                <w:rFonts w:ascii="Times New Roman" w:eastAsia="Times New Roman" w:hAnsi="Times New Roman"/>
                <w:color w:val="000000"/>
                <w:sz w:val="24"/>
                <w:szCs w:val="24"/>
                <w:lang w:val="en-US" w:eastAsia="uk-UA"/>
              </w:rPr>
              <w:t>jpeg</w:t>
            </w:r>
            <w:r w:rsidRPr="00DC15E3">
              <w:rPr>
                <w:rFonts w:ascii="Times New Roman" w:eastAsia="Times New Roman" w:hAnsi="Times New Roman"/>
                <w:color w:val="000000"/>
                <w:sz w:val="24"/>
                <w:szCs w:val="24"/>
                <w:lang w:val="ru-RU" w:eastAsia="uk-UA"/>
              </w:rPr>
              <w:t xml:space="preserve">, </w:t>
            </w:r>
            <w:r w:rsidRPr="00DC15E3">
              <w:rPr>
                <w:rFonts w:ascii="Times New Roman" w:eastAsia="Times New Roman" w:hAnsi="Times New Roman"/>
                <w:color w:val="000000"/>
                <w:sz w:val="24"/>
                <w:szCs w:val="24"/>
                <w:lang w:eastAsia="uk-UA"/>
              </w:rPr>
              <w:t>.</w:t>
            </w:r>
            <w:proofErr w:type="spellStart"/>
            <w:r w:rsidRPr="00DC15E3">
              <w:rPr>
                <w:rFonts w:ascii="Times New Roman" w:eastAsia="Times New Roman" w:hAnsi="Times New Roman"/>
                <w:color w:val="000000"/>
                <w:sz w:val="24"/>
                <w:szCs w:val="24"/>
                <w:lang w:val="en-US" w:eastAsia="uk-UA"/>
              </w:rPr>
              <w:t>png</w:t>
            </w:r>
            <w:proofErr w:type="spellEnd"/>
            <w:r w:rsidRPr="00DC15E3">
              <w:rPr>
                <w:rFonts w:ascii="Times New Roman" w:eastAsia="Times New Roman" w:hAnsi="Times New Roman"/>
                <w:color w:val="000000"/>
                <w:sz w:val="24"/>
                <w:szCs w:val="24"/>
                <w:lang w:val="ru-RU" w:eastAsia="uk-UA"/>
              </w:rPr>
              <w:t xml:space="preserve"> </w:t>
            </w:r>
            <w:r w:rsidRPr="00DC15E3">
              <w:rPr>
                <w:rFonts w:ascii="Times New Roman" w:eastAsia="Times New Roman" w:hAnsi="Times New Roman"/>
                <w:color w:val="000000"/>
                <w:sz w:val="24"/>
                <w:szCs w:val="24"/>
                <w:lang w:eastAsia="uk-UA"/>
              </w:rPr>
              <w:t>та/або у вигляді архівних даних.</w:t>
            </w:r>
          </w:p>
        </w:tc>
      </w:tr>
      <w:tr w:rsidR="00DC15E3" w:rsidRPr="00DC15E3" w14:paraId="4C9949C5" w14:textId="77777777" w:rsidTr="00773A83">
        <w:trPr>
          <w:trHeight w:val="522"/>
          <w:jc w:val="center"/>
        </w:trPr>
        <w:tc>
          <w:tcPr>
            <w:tcW w:w="569" w:type="dxa"/>
          </w:tcPr>
          <w:p w14:paraId="7A97F86B"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lastRenderedPageBreak/>
              <w:t>3</w:t>
            </w:r>
          </w:p>
        </w:tc>
        <w:tc>
          <w:tcPr>
            <w:tcW w:w="3499" w:type="dxa"/>
          </w:tcPr>
          <w:p w14:paraId="33221456"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Інша інформація</w:t>
            </w:r>
          </w:p>
        </w:tc>
        <w:tc>
          <w:tcPr>
            <w:tcW w:w="5928" w:type="dxa"/>
          </w:tcPr>
          <w:p w14:paraId="3D72FDA3"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F791A3F"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b/>
                <w:i/>
                <w:sz w:val="24"/>
                <w:szCs w:val="24"/>
                <w:u w:val="single"/>
                <w:lang w:eastAsia="uk-UA"/>
              </w:rPr>
              <w:t>Інші умови тендерної документації:</w:t>
            </w:r>
          </w:p>
          <w:p w14:paraId="63F0E064"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2ADD3FC2" w14:textId="77777777" w:rsidR="00DC15E3" w:rsidRPr="00A45C3E" w:rsidRDefault="00DC15E3" w:rsidP="00DC15E3">
            <w:pPr>
              <w:widowControl w:val="0"/>
              <w:jc w:val="both"/>
              <w:rPr>
                <w:rFonts w:ascii="Times New Roman" w:eastAsia="Times New Roman" w:hAnsi="Times New Roman"/>
                <w:color w:val="000000"/>
                <w:sz w:val="24"/>
                <w:szCs w:val="24"/>
                <w:lang w:eastAsia="uk-UA"/>
              </w:rPr>
            </w:pPr>
            <w:r w:rsidRPr="00A45C3E">
              <w:rPr>
                <w:rFonts w:ascii="Times New Roman" w:eastAsia="Times New Roman" w:hAnsi="Times New Roman"/>
                <w:sz w:val="24"/>
                <w:szCs w:val="24"/>
                <w:lang w:eastAsia="uk-UA"/>
              </w:rPr>
              <w:t>2.</w:t>
            </w:r>
            <w:r w:rsidRPr="00A45C3E">
              <w:rPr>
                <w:rFonts w:ascii="Times New Roman" w:eastAsia="Times New Roman" w:hAnsi="Times New Roman"/>
                <w:color w:val="000000"/>
                <w:sz w:val="24"/>
                <w:szCs w:val="24"/>
                <w:lang w:eastAsia="uk-UA"/>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4E3D0BE" w14:textId="77777777" w:rsidR="00DC15E3" w:rsidRPr="00A45C3E" w:rsidRDefault="00DC15E3" w:rsidP="00DC15E3">
            <w:pPr>
              <w:widowControl w:val="0"/>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 xml:space="preserve">3. Фактом подання тендерної пропозиції учасник підтверджує, що у попередніх відносинах між  Учасником та Замовником таку </w:t>
            </w:r>
            <w:proofErr w:type="spellStart"/>
            <w:r w:rsidRPr="00A45C3E">
              <w:rPr>
                <w:rFonts w:ascii="Times New Roman" w:eastAsia="Times New Roman" w:hAnsi="Times New Roman"/>
                <w:color w:val="000000"/>
                <w:sz w:val="24"/>
                <w:szCs w:val="24"/>
                <w:lang w:eastAsia="uk-UA"/>
              </w:rPr>
              <w:t>оперативно</w:t>
            </w:r>
            <w:proofErr w:type="spellEnd"/>
            <w:r w:rsidRPr="00A45C3E">
              <w:rPr>
                <w:rFonts w:ascii="Times New Roman" w:eastAsia="Times New Roman" w:hAnsi="Times New Roman"/>
                <w:color w:val="000000"/>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45C3E">
              <w:rPr>
                <w:rFonts w:ascii="Times New Roman" w:eastAsia="Times New Roman" w:hAnsi="Times New Roman"/>
                <w:sz w:val="24"/>
                <w:szCs w:val="24"/>
                <w:lang w:eastAsia="uk-UA"/>
              </w:rPr>
              <w:t>*</w:t>
            </w:r>
            <w:r w:rsidRPr="00A45C3E">
              <w:rPr>
                <w:rFonts w:ascii="Times New Roman" w:eastAsia="Times New Roman" w:hAnsi="Times New Roman"/>
                <w:color w:val="000000"/>
                <w:sz w:val="24"/>
                <w:szCs w:val="24"/>
                <w:lang w:eastAsia="uk-UA"/>
              </w:rPr>
              <w:t>.</w:t>
            </w:r>
          </w:p>
          <w:p w14:paraId="32CBC5A4" w14:textId="77777777" w:rsidR="00DC15E3" w:rsidRPr="00A45C3E" w:rsidRDefault="00DC15E3" w:rsidP="00DC15E3">
            <w:pPr>
              <w:widowControl w:val="0"/>
              <w:spacing w:after="160" w:line="259"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t>Примітка:</w:t>
            </w:r>
          </w:p>
          <w:p w14:paraId="4E69FC65" w14:textId="77777777" w:rsidR="00DC15E3" w:rsidRPr="00A45C3E" w:rsidRDefault="00DC15E3" w:rsidP="00DC15E3">
            <w:pPr>
              <w:widowControl w:val="0"/>
              <w:spacing w:after="160" w:line="259" w:lineRule="auto"/>
              <w:jc w:val="both"/>
              <w:rPr>
                <w:rFonts w:ascii="Times New Roman" w:eastAsia="Times New Roman" w:hAnsi="Times New Roman"/>
                <w:i/>
                <w:color w:val="000000"/>
                <w:sz w:val="20"/>
                <w:szCs w:val="20"/>
                <w:lang w:eastAsia="uk-UA"/>
              </w:rPr>
            </w:pPr>
            <w:r w:rsidRPr="00A45C3E">
              <w:rPr>
                <w:rFonts w:ascii="Times New Roman" w:eastAsia="Times New Roman" w:hAnsi="Times New Roman"/>
                <w:i/>
                <w:sz w:val="20"/>
                <w:szCs w:val="20"/>
                <w:lang w:eastAsia="uk-UA"/>
              </w:rPr>
              <w:t>*У разі застосування зазначеної санкції  З</w:t>
            </w:r>
            <w:r w:rsidRPr="00A45C3E">
              <w:rPr>
                <w:rFonts w:ascii="Times New Roman" w:eastAsia="Times New Roman" w:hAnsi="Times New Roman"/>
                <w:i/>
                <w:color w:val="000000"/>
                <w:sz w:val="20"/>
                <w:szCs w:val="20"/>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A45C3E">
                <w:rPr>
                  <w:rFonts w:ascii="Times New Roman" w:eastAsia="Times New Roman" w:hAnsi="Times New Roman"/>
                  <w:i/>
                  <w:color w:val="000000"/>
                  <w:sz w:val="20"/>
                  <w:szCs w:val="20"/>
                  <w:lang w:eastAsia="uk-UA"/>
                </w:rPr>
                <w:t>абзацом першим</w:t>
              </w:r>
            </w:hyperlink>
            <w:r w:rsidRPr="00A45C3E">
              <w:rPr>
                <w:rFonts w:ascii="Times New Roman" w:eastAsia="Times New Roman" w:hAnsi="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p>
          <w:p w14:paraId="53048409" w14:textId="77777777" w:rsidR="00DC15E3" w:rsidRPr="00A45C3E" w:rsidRDefault="00DC15E3" w:rsidP="00DC15E3">
            <w:pPr>
              <w:widowControl w:val="0"/>
              <w:jc w:val="both"/>
              <w:rPr>
                <w:rFonts w:ascii="Times New Roman" w:eastAsia="Times New Roman" w:hAnsi="Times New Roman"/>
                <w:sz w:val="24"/>
                <w:szCs w:val="24"/>
                <w:lang w:eastAsia="uk-UA"/>
              </w:rPr>
            </w:pPr>
            <w:r w:rsidRPr="00A45C3E">
              <w:rPr>
                <w:rFonts w:ascii="Times New Roman" w:eastAsia="Times New Roman" w:hAnsi="Times New Roman"/>
                <w:color w:val="000000"/>
                <w:sz w:val="24"/>
                <w:szCs w:val="24"/>
                <w:lang w:eastAsia="uk-UA"/>
              </w:rPr>
              <w:t xml:space="preserve">4. </w:t>
            </w:r>
            <w:r w:rsidRPr="00A45C3E">
              <w:rPr>
                <w:rFonts w:ascii="Times New Roman" w:eastAsia="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4A22D6" w14:textId="77777777" w:rsidR="00DC15E3" w:rsidRPr="00A45C3E" w:rsidRDefault="00DC15E3" w:rsidP="00DC15E3">
            <w:pPr>
              <w:widowControl w:val="0"/>
              <w:spacing w:after="160" w:line="259"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   </w:t>
            </w:r>
            <w:r w:rsidRPr="00A45C3E">
              <w:rPr>
                <w:rFonts w:ascii="Times New Roman" w:eastAsia="Times New Roman" w:hAnsi="Times New Roman"/>
                <w:sz w:val="24"/>
                <w:szCs w:val="24"/>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A45C3E">
              <w:rPr>
                <w:rFonts w:ascii="Times New Roman" w:eastAsia="Times New Roman" w:hAnsi="Times New Roman"/>
                <w:sz w:val="24"/>
                <w:szCs w:val="24"/>
                <w:lang w:eastAsia="uk-UA"/>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A275638" w14:textId="77777777" w:rsidR="00DC15E3" w:rsidRPr="00A45C3E" w:rsidRDefault="00DC15E3" w:rsidP="00DC15E3">
            <w:pPr>
              <w:widowControl w:val="0"/>
              <w:spacing w:after="160" w:line="259"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   </w:t>
            </w:r>
            <w:r w:rsidRPr="00A45C3E">
              <w:rPr>
                <w:rFonts w:ascii="Times New Roman" w:eastAsia="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2235A2B" w14:textId="77777777" w:rsidR="00DC15E3" w:rsidRPr="00A45C3E" w:rsidRDefault="00DC15E3" w:rsidP="00DC15E3">
            <w:pPr>
              <w:widowControl w:val="0"/>
              <w:spacing w:after="160" w:line="259" w:lineRule="auto"/>
              <w:jc w:val="both"/>
              <w:rPr>
                <w:rFonts w:ascii="Times New Roman" w:eastAsia="Times New Roman" w:hAnsi="Times New Roman"/>
                <w:i/>
                <w:sz w:val="24"/>
                <w:szCs w:val="24"/>
                <w:lang w:eastAsia="uk-UA"/>
              </w:rPr>
            </w:pPr>
            <w:r w:rsidRPr="00A45C3E">
              <w:rPr>
                <w:rFonts w:ascii="Times New Roman" w:eastAsia="Times New Roman" w:hAnsi="Times New Roman"/>
                <w:sz w:val="24"/>
                <w:szCs w:val="24"/>
                <w:lang w:eastAsia="uk-UA"/>
              </w:rPr>
              <w:t xml:space="preserve">—   </w:t>
            </w:r>
            <w:r w:rsidRPr="00A45C3E">
              <w:rPr>
                <w:rFonts w:ascii="Times New Roman" w:eastAsia="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4146E376" w14:textId="77777777" w:rsidR="00DC15E3" w:rsidRPr="00A45C3E" w:rsidRDefault="00DC15E3" w:rsidP="00DC15E3">
            <w:pPr>
              <w:widowControl w:val="0"/>
              <w:spacing w:after="160" w:line="259" w:lineRule="auto"/>
              <w:jc w:val="both"/>
              <w:rPr>
                <w:rFonts w:ascii="Times New Roman" w:eastAsia="Times New Roman" w:hAnsi="Times New Roman"/>
                <w:i/>
                <w:color w:val="4A86E8"/>
                <w:sz w:val="24"/>
                <w:szCs w:val="24"/>
                <w:lang w:eastAsia="uk-UA"/>
              </w:rPr>
            </w:pPr>
            <w:r w:rsidRPr="00A45C3E">
              <w:rPr>
                <w:rFonts w:ascii="Times New Roman" w:eastAsia="Times New Roman" w:hAnsi="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45C3E">
              <w:rPr>
                <w:rFonts w:ascii="Times New Roman" w:eastAsia="Times New Roman" w:hAnsi="Times New Roman"/>
                <w:sz w:val="24"/>
                <w:szCs w:val="24"/>
                <w:lang w:eastAsia="uk-UA"/>
              </w:rPr>
              <w:t>бенефіціарними</w:t>
            </w:r>
            <w:proofErr w:type="spellEnd"/>
            <w:r w:rsidRPr="00A45C3E">
              <w:rPr>
                <w:rFonts w:ascii="Times New Roman" w:eastAsia="Times New Roman" w:hAnsi="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790F66A" w14:textId="77777777" w:rsidR="00DC15E3" w:rsidRPr="00A45C3E" w:rsidRDefault="00DC15E3" w:rsidP="00DC15E3">
            <w:pPr>
              <w:widowControl w:val="0"/>
              <w:jc w:val="both"/>
              <w:rPr>
                <w:rFonts w:ascii="Times New Roman" w:eastAsia="Times New Roman" w:hAnsi="Times New Roman"/>
                <w:color w:val="000000"/>
                <w:sz w:val="24"/>
                <w:szCs w:val="24"/>
                <w:lang w:eastAsia="uk-UA"/>
              </w:rPr>
            </w:pPr>
            <w:r w:rsidRPr="00A45C3E">
              <w:rPr>
                <w:rFonts w:ascii="Times New Roman" w:eastAsia="Times New Roman" w:hAnsi="Times New Roman"/>
                <w:i/>
                <w:sz w:val="20"/>
                <w:szCs w:val="20"/>
                <w:lang w:eastAsia="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A45C3E">
              <w:rPr>
                <w:rFonts w:ascii="Times New Roman" w:eastAsia="Times New Roman" w:hAnsi="Times New Roman"/>
                <w:i/>
                <w:sz w:val="20"/>
                <w:szCs w:val="20"/>
                <w:lang w:eastAsia="uk-UA"/>
              </w:rPr>
              <w:t>абзаца</w:t>
            </w:r>
            <w:proofErr w:type="spellEnd"/>
            <w:r w:rsidRPr="00A45C3E">
              <w:rPr>
                <w:rFonts w:ascii="Times New Roman" w:eastAsia="Times New Roman" w:hAnsi="Times New Roman"/>
                <w:i/>
                <w:sz w:val="20"/>
                <w:szCs w:val="20"/>
                <w:lang w:eastAsia="uk-UA"/>
              </w:rPr>
              <w:t xml:space="preserve"> підпункту 1 пункту 41 Особливостей.</w:t>
            </w:r>
          </w:p>
          <w:p w14:paraId="6F4A2476"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автоматично за умови наявності </w:t>
            </w:r>
            <w:r w:rsidRPr="00A45C3E">
              <w:rPr>
                <w:rFonts w:ascii="Times New Roman" w:eastAsia="Times New Roman" w:hAnsi="Times New Roman"/>
                <w:sz w:val="24"/>
                <w:szCs w:val="24"/>
                <w:lang w:eastAsia="uk-UA"/>
              </w:rPr>
              <w:lastRenderedPageBreak/>
              <w:t>не менше двох учасників, які подали свої тендерні пропозиції щодо предмета закупівлі або його частини (лота).</w:t>
            </w:r>
          </w:p>
          <w:p w14:paraId="0A65A88C"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8FFC910"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D17296"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Обґрунтування аномально низької тендерної пропозиції може містити інформацію про:</w:t>
            </w:r>
          </w:p>
          <w:p w14:paraId="09259D11"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3074DFA"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A471728"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3) отримання учасником державної допомоги згідно із законодавством.</w:t>
            </w:r>
          </w:p>
          <w:p w14:paraId="2450413D"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5C3E">
              <w:rPr>
                <w:rFonts w:ascii="Times New Roman" w:eastAsia="Times New Roman" w:hAnsi="Times New Roman"/>
                <w:sz w:val="24"/>
                <w:szCs w:val="24"/>
                <w:lang w:eastAsia="uk-UA"/>
              </w:rPr>
              <w:t>невідповідностей</w:t>
            </w:r>
            <w:proofErr w:type="spellEnd"/>
            <w:r w:rsidRPr="00A45C3E">
              <w:rPr>
                <w:rFonts w:ascii="Times New Roman" w:eastAsia="Times New Roman" w:hAnsi="Times New Roman"/>
                <w:sz w:val="24"/>
                <w:szCs w:val="24"/>
                <w:lang w:eastAsia="uk-UA"/>
              </w:rPr>
              <w:t xml:space="preserve">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w:t>
            </w:r>
          </w:p>
          <w:p w14:paraId="35E37443"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A45C3E">
              <w:rPr>
                <w:rFonts w:ascii="Times New Roman" w:eastAsia="Times New Roman" w:hAnsi="Times New Roman"/>
                <w:sz w:val="24"/>
                <w:szCs w:val="24"/>
                <w:lang w:eastAsia="uk-UA"/>
              </w:rPr>
              <w:lastRenderedPageBreak/>
              <w:t>запропонованого учасником процедури закупівлі у складі його тендерної пропозиції, найменування товару, марки, моделі тощо.</w:t>
            </w:r>
          </w:p>
          <w:p w14:paraId="71F00388"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45C3E">
              <w:rPr>
                <w:rFonts w:ascii="Times New Roman" w:eastAsia="Times New Roman" w:hAnsi="Times New Roman"/>
                <w:sz w:val="24"/>
                <w:szCs w:val="24"/>
                <w:lang w:eastAsia="uk-UA"/>
              </w:rPr>
              <w:t>невідповідностей</w:t>
            </w:r>
            <w:proofErr w:type="spellEnd"/>
            <w:r w:rsidRPr="00A45C3E">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C46667"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 </w:t>
            </w:r>
          </w:p>
        </w:tc>
      </w:tr>
      <w:tr w:rsidR="00DC15E3" w:rsidRPr="00DC15E3" w14:paraId="4FCB32E3" w14:textId="77777777" w:rsidTr="00773A83">
        <w:trPr>
          <w:trHeight w:val="522"/>
          <w:jc w:val="center"/>
        </w:trPr>
        <w:tc>
          <w:tcPr>
            <w:tcW w:w="569" w:type="dxa"/>
          </w:tcPr>
          <w:p w14:paraId="2FAFE7EE" w14:textId="77777777" w:rsidR="00DC15E3" w:rsidRPr="00DC15E3" w:rsidRDefault="00DC15E3" w:rsidP="00DC15E3">
            <w:pPr>
              <w:widowControl w:val="0"/>
              <w:spacing w:after="0" w:line="240" w:lineRule="auto"/>
              <w:contextualSpacing/>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lastRenderedPageBreak/>
              <w:t>4</w:t>
            </w:r>
          </w:p>
        </w:tc>
        <w:tc>
          <w:tcPr>
            <w:tcW w:w="3499" w:type="dxa"/>
          </w:tcPr>
          <w:p w14:paraId="0A615561"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Відхилення тендерних пропозицій</w:t>
            </w:r>
          </w:p>
        </w:tc>
        <w:tc>
          <w:tcPr>
            <w:tcW w:w="5928" w:type="dxa"/>
          </w:tcPr>
          <w:p w14:paraId="53151B64"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4.1. </w:t>
            </w:r>
            <w:r w:rsidRPr="00A45C3E">
              <w:rPr>
                <w:rFonts w:ascii="Times New Roman" w:eastAsia="Times New Roman" w:hAnsi="Times New Roman"/>
                <w:b/>
                <w:sz w:val="24"/>
                <w:szCs w:val="24"/>
                <w:lang w:eastAsia="uk-UA"/>
              </w:rPr>
              <w:t>Замовник відхиляє тендерну пропозицію</w:t>
            </w:r>
            <w:r w:rsidRPr="00A45C3E">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у разі, коли:</w:t>
            </w:r>
          </w:p>
          <w:p w14:paraId="6BC8AB29" w14:textId="77777777" w:rsidR="00DC15E3" w:rsidRPr="00A45C3E" w:rsidRDefault="00DC15E3" w:rsidP="00DC15E3">
            <w:pPr>
              <w:widowControl w:val="0"/>
              <w:spacing w:after="0" w:line="240" w:lineRule="auto"/>
              <w:jc w:val="both"/>
              <w:rPr>
                <w:rFonts w:ascii="Times New Roman" w:eastAsia="Times New Roman" w:hAnsi="Times New Roman"/>
                <w:b/>
                <w:sz w:val="24"/>
                <w:szCs w:val="24"/>
                <w:lang w:eastAsia="uk-UA"/>
              </w:rPr>
            </w:pPr>
            <w:r w:rsidRPr="00A45C3E">
              <w:rPr>
                <w:rFonts w:ascii="Times New Roman" w:eastAsia="Times New Roman" w:hAnsi="Times New Roman"/>
                <w:b/>
                <w:sz w:val="24"/>
                <w:szCs w:val="24"/>
                <w:lang w:eastAsia="uk-UA"/>
              </w:rPr>
              <w:t>1) учасник процедури закупівлі:</w:t>
            </w:r>
          </w:p>
          <w:p w14:paraId="0C5B29F3"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065120A"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071DD67"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5C3E">
              <w:rPr>
                <w:rFonts w:ascii="Times New Roman" w:eastAsia="Times New Roman" w:hAnsi="Times New Roman"/>
                <w:sz w:val="24"/>
                <w:szCs w:val="24"/>
                <w:lang w:eastAsia="uk-UA"/>
              </w:rPr>
              <w:t>невідповідностей</w:t>
            </w:r>
            <w:proofErr w:type="spellEnd"/>
            <w:r w:rsidRPr="00A45C3E">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повідомлення з вимогою про усунення таких </w:t>
            </w:r>
            <w:proofErr w:type="spellStart"/>
            <w:r w:rsidRPr="00A45C3E">
              <w:rPr>
                <w:rFonts w:ascii="Times New Roman" w:eastAsia="Times New Roman" w:hAnsi="Times New Roman"/>
                <w:sz w:val="24"/>
                <w:szCs w:val="24"/>
                <w:lang w:eastAsia="uk-UA"/>
              </w:rPr>
              <w:t>невідповідностей</w:t>
            </w:r>
            <w:proofErr w:type="spellEnd"/>
            <w:r w:rsidRPr="00A45C3E">
              <w:rPr>
                <w:rFonts w:ascii="Times New Roman" w:eastAsia="Times New Roman" w:hAnsi="Times New Roman"/>
                <w:sz w:val="24"/>
                <w:szCs w:val="24"/>
                <w:lang w:eastAsia="uk-UA"/>
              </w:rPr>
              <w:t>;</w:t>
            </w:r>
          </w:p>
          <w:p w14:paraId="0B47951C"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42FFABC"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4FB2D48A" w14:textId="30E003E3"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45C3E">
              <w:rPr>
                <w:rFonts w:ascii="Times New Roman" w:eastAsia="Times New Roman" w:hAnsi="Times New Roman"/>
                <w:sz w:val="24"/>
                <w:szCs w:val="24"/>
                <w:lang w:eastAsia="uk-UA"/>
              </w:rPr>
              <w:t>бенефіціарним</w:t>
            </w:r>
            <w:proofErr w:type="spellEnd"/>
            <w:r w:rsidRPr="00A45C3E">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A45C3E">
              <w:rPr>
                <w:rFonts w:ascii="Times New Roman" w:eastAsia="Times New Roman" w:hAnsi="Times New Roman"/>
                <w:sz w:val="24"/>
                <w:szCs w:val="24"/>
                <w:lang w:eastAsia="uk-UA"/>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w:t>
            </w:r>
            <w:r w:rsidR="00D2243D">
              <w:rPr>
                <w:rFonts w:ascii="Times New Roman" w:eastAsia="Times New Roman" w:hAnsi="Times New Roman"/>
                <w:sz w:val="24"/>
                <w:szCs w:val="24"/>
                <w:lang w:eastAsia="uk-UA"/>
              </w:rPr>
              <w:t xml:space="preserve"> </w:t>
            </w:r>
            <w:r w:rsidR="00D2243D">
              <w:rPr>
                <w:rFonts w:ascii="Times New Roman" w:eastAsia="Times New Roman" w:hAnsi="Times New Roman"/>
                <w:sz w:val="24"/>
                <w:szCs w:val="24"/>
                <w:lang w:eastAsia="uk-UA"/>
              </w:rPr>
              <w:br/>
              <w:t xml:space="preserve">від 12 жовтня 2022 р. № 1178 </w:t>
            </w:r>
            <w:r w:rsidR="00D2243D" w:rsidRPr="00D2243D">
              <w:rPr>
                <w:rFonts w:ascii="Times New Roman" w:eastAsia="Times New Roman" w:hAnsi="Times New Roman"/>
                <w:sz w:val="24"/>
                <w:szCs w:val="24"/>
                <w:lang w:eastAsia="uk-UA"/>
              </w:rPr>
              <w:t>«</w:t>
            </w:r>
            <w:r w:rsidRPr="00A45C3E">
              <w:rPr>
                <w:rFonts w:ascii="Times New Roman" w:eastAsia="Times New Roman" w:hAnsi="Times New Roman"/>
                <w:sz w:val="24"/>
                <w:szCs w:val="24"/>
                <w:lang w:eastAsia="uk-UA"/>
              </w:rPr>
              <w:t xml:space="preserve">Про затвердження особливостей здійснення публічних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w:t>
            </w:r>
            <w:r w:rsidR="00D2243D" w:rsidRPr="00D2243D">
              <w:rPr>
                <w:rFonts w:ascii="Times New Roman" w:eastAsia="Times New Roman" w:hAnsi="Times New Roman"/>
                <w:sz w:val="24"/>
                <w:szCs w:val="24"/>
                <w:lang w:eastAsia="uk-UA"/>
              </w:rPr>
              <w:t>»</w:t>
            </w:r>
            <w:r w:rsidRPr="00A45C3E">
              <w:rPr>
                <w:rFonts w:ascii="Times New Roman" w:eastAsia="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14:paraId="1A908E99" w14:textId="77777777" w:rsidR="00DC15E3" w:rsidRPr="00A45C3E" w:rsidRDefault="00DC15E3" w:rsidP="00DC15E3">
            <w:pPr>
              <w:widowControl w:val="0"/>
              <w:spacing w:after="0" w:line="240" w:lineRule="auto"/>
              <w:jc w:val="both"/>
              <w:rPr>
                <w:rFonts w:ascii="Times New Roman" w:eastAsia="Times New Roman" w:hAnsi="Times New Roman"/>
                <w:b/>
                <w:sz w:val="24"/>
                <w:szCs w:val="24"/>
                <w:lang w:eastAsia="uk-UA"/>
              </w:rPr>
            </w:pPr>
            <w:r w:rsidRPr="00A45C3E">
              <w:rPr>
                <w:rFonts w:ascii="Times New Roman" w:eastAsia="Times New Roman" w:hAnsi="Times New Roman"/>
                <w:b/>
                <w:sz w:val="24"/>
                <w:szCs w:val="24"/>
                <w:lang w:eastAsia="uk-UA"/>
              </w:rPr>
              <w:t>2) тендерна пропозиція:</w:t>
            </w:r>
          </w:p>
          <w:p w14:paraId="36BB3C9A"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4810C28D"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14:paraId="4604768F"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є такою, строк дії якої закінчився;</w:t>
            </w:r>
          </w:p>
          <w:p w14:paraId="344535E6"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318C40"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DDE48F8" w14:textId="77777777" w:rsidR="00DC15E3" w:rsidRPr="00A45C3E" w:rsidRDefault="00DC15E3" w:rsidP="00DC15E3">
            <w:pPr>
              <w:widowControl w:val="0"/>
              <w:spacing w:after="0" w:line="240" w:lineRule="auto"/>
              <w:jc w:val="both"/>
              <w:rPr>
                <w:rFonts w:ascii="Times New Roman" w:eastAsia="Times New Roman" w:hAnsi="Times New Roman"/>
                <w:b/>
                <w:sz w:val="24"/>
                <w:szCs w:val="24"/>
                <w:lang w:eastAsia="uk-UA"/>
              </w:rPr>
            </w:pPr>
            <w:r w:rsidRPr="00A45C3E">
              <w:rPr>
                <w:rFonts w:ascii="Times New Roman" w:eastAsia="Times New Roman" w:hAnsi="Times New Roman"/>
                <w:b/>
                <w:sz w:val="24"/>
                <w:szCs w:val="24"/>
                <w:lang w:eastAsia="uk-UA"/>
              </w:rPr>
              <w:t>3) переможець процедури закупівлі:</w:t>
            </w:r>
          </w:p>
          <w:p w14:paraId="43A22424"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E514EF2"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Pr="00A45C3E">
              <w:rPr>
                <w:rFonts w:ascii="Times New Roman" w:eastAsia="Times New Roman" w:hAnsi="Times New Roman"/>
                <w:sz w:val="24"/>
                <w:szCs w:val="24"/>
                <w:lang w:val="ru-RU" w:eastAsia="uk-UA"/>
              </w:rPr>
              <w:t xml:space="preserve"> </w:t>
            </w:r>
            <w:r w:rsidRPr="00A45C3E">
              <w:rPr>
                <w:rFonts w:ascii="Times New Roman" w:eastAsia="Times New Roman" w:hAnsi="Times New Roman"/>
                <w:sz w:val="24"/>
                <w:szCs w:val="24"/>
                <w:lang w:eastAsia="uk-UA"/>
              </w:rPr>
              <w:t>з урахуванням пункту 44 Особливостей;</w:t>
            </w:r>
          </w:p>
          <w:p w14:paraId="504E79E6"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DA73A2E"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36FD772"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4A8F713" w14:textId="77777777" w:rsidR="00DC15E3" w:rsidRPr="00A45C3E" w:rsidRDefault="00DC15E3" w:rsidP="00DC15E3">
            <w:pPr>
              <w:widowControl w:val="0"/>
              <w:spacing w:after="160" w:line="228"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w:t>
            </w:r>
            <w:r w:rsidRPr="00A45C3E">
              <w:rPr>
                <w:rFonts w:ascii="Times New Roman" w:eastAsia="Times New Roman" w:hAnsi="Times New Roman"/>
                <w:sz w:val="24"/>
                <w:szCs w:val="24"/>
                <w:lang w:eastAsia="uk-UA"/>
              </w:rPr>
              <w:lastRenderedPageBreak/>
              <w:t>Особливостей.</w:t>
            </w:r>
          </w:p>
          <w:p w14:paraId="511B5264"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4.2. </w:t>
            </w:r>
            <w:r w:rsidRPr="00A45C3E">
              <w:rPr>
                <w:rFonts w:ascii="Times New Roman" w:eastAsia="Times New Roman" w:hAnsi="Times New Roman"/>
                <w:b/>
                <w:sz w:val="24"/>
                <w:szCs w:val="24"/>
                <w:lang w:eastAsia="uk-UA"/>
              </w:rPr>
              <w:t>Замовник може відхилити тендерну пропозицію</w:t>
            </w:r>
            <w:r w:rsidRPr="00A45C3E">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у разі, коли:</w:t>
            </w:r>
          </w:p>
          <w:p w14:paraId="2034B2E7"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C002F7"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3E764E"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w:t>
            </w:r>
          </w:p>
          <w:p w14:paraId="544D4721"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A45C3E">
              <w:rPr>
                <w:rFonts w:ascii="Times New Roman" w:eastAsia="Times New Roman" w:hAnsi="Times New Roman"/>
                <w:b/>
                <w:sz w:val="24"/>
                <w:szCs w:val="24"/>
                <w:lang w:eastAsia="uk-UA"/>
              </w:rPr>
              <w:t>пізніш як через чотири дні</w:t>
            </w:r>
            <w:r w:rsidRPr="00A45C3E">
              <w:rPr>
                <w:rFonts w:ascii="Times New Roman" w:eastAsia="Times New Roman" w:hAnsi="Times New Roman"/>
                <w:sz w:val="24"/>
                <w:szCs w:val="24"/>
                <w:lang w:eastAsia="uk-UA"/>
              </w:rPr>
              <w:t xml:space="preserve"> з дати надходження такого звернення через електронну систему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відповідно до статті 10 Закону.</w:t>
            </w:r>
          </w:p>
          <w:p w14:paraId="33AEB10E"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p>
        </w:tc>
      </w:tr>
      <w:tr w:rsidR="00DC15E3" w:rsidRPr="00DC15E3" w14:paraId="6992BDFA" w14:textId="77777777" w:rsidTr="00773A83">
        <w:trPr>
          <w:trHeight w:val="522"/>
          <w:jc w:val="center"/>
        </w:trPr>
        <w:tc>
          <w:tcPr>
            <w:tcW w:w="9996" w:type="dxa"/>
            <w:gridSpan w:val="3"/>
            <w:shd w:val="clear" w:color="auto" w:fill="A5A5A5"/>
            <w:vAlign w:val="center"/>
          </w:tcPr>
          <w:p w14:paraId="416C0F46" w14:textId="77777777" w:rsidR="00DC15E3" w:rsidRPr="00A45C3E" w:rsidRDefault="00DC15E3" w:rsidP="00DC15E3">
            <w:pPr>
              <w:widowControl w:val="0"/>
              <w:spacing w:after="0" w:line="240" w:lineRule="auto"/>
              <w:ind w:hanging="21"/>
              <w:contextualSpacing/>
              <w:jc w:val="center"/>
              <w:rPr>
                <w:rFonts w:ascii="Times New Roman" w:eastAsia="Times New Roman" w:hAnsi="Times New Roman"/>
                <w:sz w:val="24"/>
                <w:szCs w:val="24"/>
              </w:rPr>
            </w:pPr>
            <w:r w:rsidRPr="00A45C3E">
              <w:rPr>
                <w:rFonts w:ascii="Times New Roman" w:eastAsia="Times New Roman" w:hAnsi="Times New Roman"/>
                <w:b/>
                <w:sz w:val="24"/>
                <w:szCs w:val="24"/>
              </w:rPr>
              <w:lastRenderedPageBreak/>
              <w:t xml:space="preserve">Розділ VI. </w:t>
            </w:r>
            <w:r w:rsidRPr="00A45C3E">
              <w:rPr>
                <w:rFonts w:ascii="Times New Roman" w:eastAsia="Times New Roman" w:hAnsi="Times New Roman"/>
                <w:b/>
                <w:sz w:val="24"/>
                <w:szCs w:val="24"/>
                <w:bdr w:val="none" w:sz="0" w:space="0" w:color="auto" w:frame="1"/>
                <w:lang w:eastAsia="uk-UA"/>
              </w:rPr>
              <w:t>Результати тендеру та укладання договору про закупівлю</w:t>
            </w:r>
          </w:p>
        </w:tc>
      </w:tr>
      <w:tr w:rsidR="00DC15E3" w:rsidRPr="00DC15E3" w14:paraId="13AD5E95" w14:textId="77777777" w:rsidTr="00773A83">
        <w:trPr>
          <w:trHeight w:val="522"/>
          <w:jc w:val="center"/>
        </w:trPr>
        <w:tc>
          <w:tcPr>
            <w:tcW w:w="569" w:type="dxa"/>
          </w:tcPr>
          <w:p w14:paraId="3D8F1FF3" w14:textId="77777777" w:rsidR="00DC15E3" w:rsidRPr="00DC15E3" w:rsidRDefault="00DC15E3" w:rsidP="00DC15E3">
            <w:pPr>
              <w:widowControl w:val="0"/>
              <w:spacing w:after="0" w:line="240" w:lineRule="auto"/>
              <w:contextualSpacing/>
              <w:jc w:val="both"/>
              <w:rPr>
                <w:rFonts w:ascii="Times New Roman" w:eastAsia="Times New Roman" w:hAnsi="Times New Roman"/>
                <w:b/>
                <w:color w:val="000000"/>
                <w:sz w:val="24"/>
                <w:szCs w:val="24"/>
                <w:lang w:eastAsia="uk-UA"/>
              </w:rPr>
            </w:pPr>
            <w:r w:rsidRPr="00DC15E3">
              <w:rPr>
                <w:rFonts w:ascii="Times New Roman" w:eastAsia="Times New Roman" w:hAnsi="Times New Roman"/>
                <w:b/>
                <w:color w:val="000000"/>
                <w:sz w:val="24"/>
                <w:szCs w:val="24"/>
                <w:lang w:eastAsia="uk-UA"/>
              </w:rPr>
              <w:t>1</w:t>
            </w:r>
          </w:p>
        </w:tc>
        <w:tc>
          <w:tcPr>
            <w:tcW w:w="3499" w:type="dxa"/>
          </w:tcPr>
          <w:p w14:paraId="36C977FB"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Відміна замовником тендеру чи визнання його таким, що не відбувся</w:t>
            </w:r>
          </w:p>
        </w:tc>
        <w:tc>
          <w:tcPr>
            <w:tcW w:w="5928" w:type="dxa"/>
          </w:tcPr>
          <w:p w14:paraId="6A0CB5B1" w14:textId="77777777" w:rsidR="00DC15E3" w:rsidRPr="00A45C3E" w:rsidRDefault="00DC15E3" w:rsidP="00DC15E3">
            <w:pPr>
              <w:widowControl w:val="0"/>
              <w:spacing w:after="0" w:line="240" w:lineRule="auto"/>
              <w:contextualSpacing/>
              <w:jc w:val="both"/>
              <w:rPr>
                <w:rFonts w:ascii="Times New Roman" w:eastAsia="Times New Roman" w:hAnsi="Times New Roman"/>
                <w:b/>
                <w:sz w:val="24"/>
                <w:szCs w:val="24"/>
                <w:lang w:eastAsia="uk-UA"/>
              </w:rPr>
            </w:pPr>
            <w:r w:rsidRPr="00A45C3E">
              <w:rPr>
                <w:rFonts w:ascii="Times New Roman" w:eastAsia="Times New Roman" w:hAnsi="Times New Roman"/>
                <w:sz w:val="24"/>
                <w:szCs w:val="24"/>
                <w:lang w:eastAsia="uk-UA"/>
              </w:rPr>
              <w:t xml:space="preserve">1.1 </w:t>
            </w:r>
            <w:r w:rsidRPr="00A45C3E">
              <w:rPr>
                <w:rFonts w:ascii="Times New Roman" w:eastAsia="Times New Roman" w:hAnsi="Times New Roman"/>
                <w:b/>
                <w:sz w:val="24"/>
                <w:szCs w:val="24"/>
                <w:lang w:eastAsia="uk-UA"/>
              </w:rPr>
              <w:t>Замовник відміняє відкриті торги у разі:</w:t>
            </w:r>
          </w:p>
          <w:p w14:paraId="04A33B85"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1) відсутності подальшої потреби в закупівлі товарів, робіт чи послуг;</w:t>
            </w:r>
          </w:p>
          <w:p w14:paraId="052F063B"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з описом таких порушень;</w:t>
            </w:r>
          </w:p>
          <w:p w14:paraId="780EBFA6"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lastRenderedPageBreak/>
              <w:t>3) скорочення обсягу видатків на здійснення закупівлі товарів, робіт чи послуг;</w:t>
            </w:r>
          </w:p>
          <w:p w14:paraId="68DB48AD"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3F7FFAFA"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підстави прийняття такого рішення. </w:t>
            </w:r>
          </w:p>
          <w:p w14:paraId="2BCC1267"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1.2 Відкриті торги автоматично відміняються електронною системою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у разі:</w:t>
            </w:r>
          </w:p>
          <w:p w14:paraId="4EEABB21" w14:textId="25F6445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D2243D">
              <w:rPr>
                <w:rFonts w:ascii="Times New Roman" w:eastAsia="Times New Roman" w:hAnsi="Times New Roman"/>
                <w:sz w:val="24"/>
                <w:szCs w:val="24"/>
                <w:lang w:val="ru-RU" w:eastAsia="uk-UA"/>
              </w:rPr>
              <w:t>Особливостями</w:t>
            </w:r>
            <w:proofErr w:type="spellEnd"/>
            <w:r w:rsidRPr="00A45C3E">
              <w:rPr>
                <w:rFonts w:ascii="Times New Roman" w:eastAsia="Times New Roman" w:hAnsi="Times New Roman"/>
                <w:sz w:val="24"/>
                <w:szCs w:val="24"/>
                <w:lang w:eastAsia="uk-UA"/>
              </w:rPr>
              <w:t>;</w:t>
            </w:r>
          </w:p>
          <w:p w14:paraId="1E19C64B" w14:textId="6BB4CE55"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proofErr w:type="spellStart"/>
            <w:r w:rsidR="00D2243D">
              <w:rPr>
                <w:rFonts w:ascii="Times New Roman" w:eastAsia="Times New Roman" w:hAnsi="Times New Roman"/>
                <w:sz w:val="24"/>
                <w:szCs w:val="24"/>
                <w:lang w:val="ru-RU" w:eastAsia="uk-UA"/>
              </w:rPr>
              <w:t>Особливостями</w:t>
            </w:r>
            <w:proofErr w:type="spellEnd"/>
            <w:r w:rsidRPr="00A45C3E">
              <w:rPr>
                <w:rFonts w:ascii="Times New Roman" w:eastAsia="Times New Roman" w:hAnsi="Times New Roman"/>
                <w:sz w:val="24"/>
                <w:szCs w:val="24"/>
                <w:lang w:eastAsia="uk-UA"/>
              </w:rPr>
              <w:t>.</w:t>
            </w:r>
          </w:p>
          <w:p w14:paraId="5DD8F4E6"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Електронною системою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w:t>
            </w:r>
            <w:r w:rsidRPr="00A45C3E">
              <w:rPr>
                <w:rFonts w:ascii="Times New Roman" w:eastAsia="Times New Roman" w:hAnsi="Times New Roman"/>
                <w:sz w:val="24"/>
                <w:szCs w:val="24"/>
                <w:lang w:val="ru-RU" w:eastAsia="uk-UA"/>
              </w:rPr>
              <w:t xml:space="preserve"> </w:t>
            </w:r>
            <w:r w:rsidRPr="00A45C3E">
              <w:rPr>
                <w:rFonts w:ascii="Times New Roman" w:eastAsia="Times New Roman" w:hAnsi="Times New Roman"/>
                <w:sz w:val="24"/>
                <w:szCs w:val="24"/>
                <w:lang w:eastAsia="uk-UA"/>
              </w:rPr>
              <w:t>цим пунктом, оприлюднюється інформація про відміну відкритих торгів.</w:t>
            </w:r>
          </w:p>
          <w:p w14:paraId="67380A99"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1.3 Відкриті торги можуть бути відмінені частково (за лотом).</w:t>
            </w:r>
          </w:p>
          <w:p w14:paraId="6BFB70C3"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в день її оприлюднення.</w:t>
            </w:r>
          </w:p>
          <w:p w14:paraId="2821D93C"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p>
          <w:p w14:paraId="359797F5"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p>
        </w:tc>
      </w:tr>
      <w:tr w:rsidR="00DC15E3" w:rsidRPr="00DC15E3" w14:paraId="7627F283" w14:textId="77777777" w:rsidTr="00773A83">
        <w:trPr>
          <w:trHeight w:val="522"/>
          <w:jc w:val="center"/>
        </w:trPr>
        <w:tc>
          <w:tcPr>
            <w:tcW w:w="569" w:type="dxa"/>
          </w:tcPr>
          <w:p w14:paraId="7D124607" w14:textId="77777777" w:rsidR="00DC15E3" w:rsidRPr="00DC15E3" w:rsidRDefault="00DC15E3" w:rsidP="00DC15E3">
            <w:pPr>
              <w:widowControl w:val="0"/>
              <w:spacing w:after="0" w:line="240" w:lineRule="auto"/>
              <w:contextualSpacing/>
              <w:jc w:val="both"/>
              <w:rPr>
                <w:rFonts w:ascii="Times New Roman" w:eastAsia="Times New Roman" w:hAnsi="Times New Roman"/>
                <w:b/>
                <w:sz w:val="24"/>
                <w:szCs w:val="24"/>
              </w:rPr>
            </w:pPr>
            <w:r w:rsidRPr="00DC15E3">
              <w:rPr>
                <w:rFonts w:ascii="Times New Roman" w:eastAsia="Times New Roman" w:hAnsi="Times New Roman"/>
                <w:b/>
                <w:sz w:val="24"/>
                <w:szCs w:val="24"/>
              </w:rPr>
              <w:lastRenderedPageBreak/>
              <w:t>2</w:t>
            </w:r>
          </w:p>
        </w:tc>
        <w:tc>
          <w:tcPr>
            <w:tcW w:w="3499" w:type="dxa"/>
          </w:tcPr>
          <w:p w14:paraId="41157AD2" w14:textId="77777777" w:rsidR="00DC15E3" w:rsidRPr="00DC15E3" w:rsidRDefault="00DC15E3" w:rsidP="00DC15E3">
            <w:pPr>
              <w:widowControl w:val="0"/>
              <w:spacing w:after="0" w:line="240" w:lineRule="auto"/>
              <w:contextualSpacing/>
              <w:jc w:val="both"/>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 xml:space="preserve">Строк укладання договору </w:t>
            </w:r>
          </w:p>
        </w:tc>
        <w:tc>
          <w:tcPr>
            <w:tcW w:w="5928" w:type="dxa"/>
          </w:tcPr>
          <w:p w14:paraId="7015A2ED"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2.1. Рішення про намір укласти договір про закупівлю приймається замовником відповідно до статті 33 Закону та пункту 46 Особливостей.</w:t>
            </w:r>
          </w:p>
          <w:p w14:paraId="091859BC"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w:t>
            </w:r>
          </w:p>
          <w:p w14:paraId="063729B0"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w:t>
            </w:r>
            <w:r w:rsidRPr="00A45C3E">
              <w:rPr>
                <w:rFonts w:ascii="Times New Roman" w:eastAsia="Times New Roman" w:hAnsi="Times New Roman"/>
                <w:b/>
                <w:sz w:val="24"/>
                <w:szCs w:val="24"/>
                <w:lang w:eastAsia="uk-UA"/>
              </w:rPr>
              <w:t>раніше ніж через п’ять</w:t>
            </w:r>
            <w:r w:rsidRPr="00A45C3E">
              <w:rPr>
                <w:rFonts w:ascii="Times New Roman" w:eastAsia="Times New Roman" w:hAnsi="Times New Roman"/>
                <w:sz w:val="24"/>
                <w:szCs w:val="24"/>
                <w:lang w:eastAsia="uk-UA"/>
              </w:rPr>
              <w:t xml:space="preserve"> днів з дати оприлюднення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повідомлення про намір укласти договір про закупівлю.</w:t>
            </w:r>
          </w:p>
          <w:p w14:paraId="0D46F4BF"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5C3E">
              <w:rPr>
                <w:rFonts w:ascii="Times New Roman" w:eastAsia="Times New Roman" w:hAnsi="Times New Roman"/>
                <w:b/>
                <w:sz w:val="24"/>
                <w:szCs w:val="24"/>
                <w:lang w:eastAsia="uk-UA"/>
              </w:rPr>
              <w:t>не пізніше ніж через 15 днів</w:t>
            </w:r>
            <w:r w:rsidRPr="00A45C3E">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45C3E">
              <w:rPr>
                <w:rFonts w:ascii="Times New Roman" w:eastAsia="Times New Roman" w:hAnsi="Times New Roman"/>
                <w:sz w:val="24"/>
                <w:szCs w:val="24"/>
                <w:lang w:eastAsia="uk-UA"/>
              </w:rPr>
              <w:t>закупівель</w:t>
            </w:r>
            <w:proofErr w:type="spellEnd"/>
            <w:r w:rsidRPr="00A45C3E">
              <w:rPr>
                <w:rFonts w:ascii="Times New Roman" w:eastAsia="Times New Roman" w:hAnsi="Times New Roman"/>
                <w:sz w:val="24"/>
                <w:szCs w:val="24"/>
                <w:lang w:eastAsia="uk-UA"/>
              </w:rPr>
              <w:t xml:space="preserve"> </w:t>
            </w:r>
            <w:r w:rsidRPr="00A45C3E">
              <w:rPr>
                <w:rFonts w:ascii="Times New Roman" w:eastAsia="Times New Roman" w:hAnsi="Times New Roman"/>
                <w:sz w:val="24"/>
                <w:szCs w:val="24"/>
                <w:lang w:eastAsia="uk-UA"/>
              </w:rPr>
              <w:lastRenderedPageBreak/>
              <w:t>повідомлення про намір укласти договір про закупівлю перебіг строку для укладення договору про закупівлю зупиняється.</w:t>
            </w:r>
          </w:p>
        </w:tc>
      </w:tr>
      <w:tr w:rsidR="00DC15E3" w:rsidRPr="00DC15E3" w14:paraId="783C5291" w14:textId="77777777" w:rsidTr="00773A83">
        <w:trPr>
          <w:trHeight w:val="522"/>
          <w:jc w:val="center"/>
        </w:trPr>
        <w:tc>
          <w:tcPr>
            <w:tcW w:w="569" w:type="dxa"/>
          </w:tcPr>
          <w:p w14:paraId="758F9574" w14:textId="77777777" w:rsidR="00DC15E3" w:rsidRPr="00DC15E3" w:rsidRDefault="00DC15E3" w:rsidP="00DC15E3">
            <w:pPr>
              <w:widowControl w:val="0"/>
              <w:spacing w:after="0" w:line="240" w:lineRule="auto"/>
              <w:contextualSpacing/>
              <w:jc w:val="both"/>
              <w:rPr>
                <w:rFonts w:ascii="Times New Roman" w:eastAsia="Times New Roman" w:hAnsi="Times New Roman"/>
                <w:b/>
                <w:sz w:val="24"/>
                <w:szCs w:val="24"/>
              </w:rPr>
            </w:pPr>
            <w:r w:rsidRPr="00DC15E3">
              <w:rPr>
                <w:rFonts w:ascii="Times New Roman" w:eastAsia="Times New Roman" w:hAnsi="Times New Roman"/>
                <w:b/>
                <w:sz w:val="24"/>
                <w:szCs w:val="24"/>
              </w:rPr>
              <w:lastRenderedPageBreak/>
              <w:t>3</w:t>
            </w:r>
          </w:p>
        </w:tc>
        <w:tc>
          <w:tcPr>
            <w:tcW w:w="3499" w:type="dxa"/>
          </w:tcPr>
          <w:p w14:paraId="20658BBD"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 xml:space="preserve">Проект договору про закупівлю </w:t>
            </w:r>
          </w:p>
        </w:tc>
        <w:tc>
          <w:tcPr>
            <w:tcW w:w="5928" w:type="dxa"/>
          </w:tcPr>
          <w:p w14:paraId="72AE8A3A"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3.1. Проект договору складається замовником з урахуванням особливостей предмету закупівлі;</w:t>
            </w:r>
          </w:p>
          <w:p w14:paraId="2CF9D898"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rPr>
            </w:pPr>
            <w:r w:rsidRPr="00A45C3E">
              <w:rPr>
                <w:rFonts w:ascii="Times New Roman" w:eastAsia="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07F70D13" w14:textId="3942581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w:t>
            </w:r>
            <w:proofErr w:type="spellStart"/>
            <w:r w:rsidR="00D2243D">
              <w:rPr>
                <w:rFonts w:ascii="Times New Roman" w:eastAsia="Times New Roman" w:hAnsi="Times New Roman"/>
                <w:sz w:val="24"/>
                <w:szCs w:val="24"/>
                <w:lang w:val="ru-RU" w:eastAsia="uk-UA"/>
              </w:rPr>
              <w:t>Особливостями</w:t>
            </w:r>
            <w:proofErr w:type="spellEnd"/>
            <w:r w:rsidRPr="00A45C3E">
              <w:rPr>
                <w:rFonts w:ascii="Times New Roman" w:eastAsia="Times New Roman" w:hAnsi="Times New Roman"/>
                <w:sz w:val="24"/>
                <w:szCs w:val="24"/>
                <w:lang w:eastAsia="uk-UA"/>
              </w:rPr>
              <w:t>.</w:t>
            </w:r>
          </w:p>
          <w:p w14:paraId="2BBD3AD1"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3.3.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5861E26"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визначення грошового еквівалента зобов’язання в іноземній валюті; </w:t>
            </w:r>
          </w:p>
          <w:p w14:paraId="553F5073"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8FE31E7"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ACD5ADC"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p>
          <w:p w14:paraId="43239226"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Переможець процедури закупівлі під час укладення договору про закупівлю повинен надати:</w:t>
            </w:r>
          </w:p>
          <w:p w14:paraId="46AA88AE" w14:textId="77777777" w:rsidR="00DC15E3" w:rsidRPr="00A45C3E" w:rsidRDefault="00DC15E3" w:rsidP="00DC15E3">
            <w:pPr>
              <w:widowControl w:val="0"/>
              <w:spacing w:after="0" w:line="240" w:lineRule="auto"/>
              <w:contextualSpacing/>
              <w:jc w:val="both"/>
              <w:rPr>
                <w:rFonts w:ascii="Times New Roman" w:eastAsia="Times New Roman" w:hAnsi="Times New Roman"/>
                <w:b/>
                <w:sz w:val="24"/>
                <w:szCs w:val="24"/>
                <w:lang w:eastAsia="uk-UA"/>
              </w:rPr>
            </w:pPr>
            <w:r w:rsidRPr="00A45C3E">
              <w:rPr>
                <w:rFonts w:ascii="Times New Roman" w:eastAsia="Times New Roman" w:hAnsi="Times New Roman"/>
                <w:b/>
                <w:sz w:val="24"/>
                <w:szCs w:val="24"/>
                <w:lang w:eastAsia="uk-UA"/>
              </w:rPr>
              <w:t>1) відповідну інформацію про право підписання договору про закупівлю;</w:t>
            </w:r>
          </w:p>
          <w:p w14:paraId="174A62FD" w14:textId="77777777" w:rsidR="00DC15E3" w:rsidRPr="00A45C3E" w:rsidRDefault="00DC15E3" w:rsidP="00DC15E3">
            <w:pPr>
              <w:widowControl w:val="0"/>
              <w:spacing w:after="0" w:line="240" w:lineRule="auto"/>
              <w:contextualSpacing/>
              <w:jc w:val="both"/>
              <w:rPr>
                <w:rFonts w:ascii="Times New Roman" w:eastAsia="Times New Roman" w:hAnsi="Times New Roman"/>
                <w:b/>
                <w:sz w:val="24"/>
                <w:szCs w:val="24"/>
                <w:lang w:eastAsia="uk-UA"/>
              </w:rPr>
            </w:pPr>
            <w:r w:rsidRPr="00A45C3E">
              <w:rPr>
                <w:rFonts w:ascii="Times New Roman" w:eastAsia="Times New Roman" w:hAnsi="Times New Roman"/>
                <w:b/>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BC44D58"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4D7DCBE"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lang w:eastAsia="uk-UA"/>
              </w:rPr>
            </w:pPr>
            <w:r w:rsidRPr="00A45C3E">
              <w:rPr>
                <w:rFonts w:ascii="Times New Roman" w:eastAsia="Times New Roman" w:hAnsi="Times New Roman"/>
                <w:i/>
                <w:color w:val="000000"/>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45C3E">
              <w:rPr>
                <w:rFonts w:ascii="Times New Roman" w:eastAsia="Times New Roman" w:hAnsi="Times New Roman"/>
                <w:i/>
                <w:sz w:val="24"/>
                <w:szCs w:val="24"/>
                <w:lang w:eastAsia="uk-UA"/>
              </w:rPr>
              <w:t xml:space="preserve"> абзацу 2 підпункту 3  пункту 41 Особливостей.</w:t>
            </w:r>
          </w:p>
        </w:tc>
      </w:tr>
      <w:tr w:rsidR="00DC15E3" w:rsidRPr="00DC15E3" w14:paraId="58F9FC8A" w14:textId="77777777" w:rsidTr="00773A83">
        <w:trPr>
          <w:trHeight w:val="522"/>
          <w:jc w:val="center"/>
        </w:trPr>
        <w:tc>
          <w:tcPr>
            <w:tcW w:w="569" w:type="dxa"/>
          </w:tcPr>
          <w:p w14:paraId="3D3873F2" w14:textId="77777777" w:rsidR="00DC15E3" w:rsidRPr="00DC15E3" w:rsidRDefault="00DC15E3" w:rsidP="00DC15E3">
            <w:pPr>
              <w:widowControl w:val="0"/>
              <w:spacing w:after="0" w:line="240" w:lineRule="auto"/>
              <w:contextualSpacing/>
              <w:jc w:val="both"/>
              <w:rPr>
                <w:rFonts w:ascii="Times New Roman" w:eastAsia="Times New Roman" w:hAnsi="Times New Roman"/>
                <w:b/>
                <w:sz w:val="24"/>
                <w:szCs w:val="24"/>
              </w:rPr>
            </w:pPr>
            <w:r w:rsidRPr="00DC15E3">
              <w:rPr>
                <w:rFonts w:ascii="Times New Roman" w:eastAsia="Times New Roman" w:hAnsi="Times New Roman"/>
                <w:b/>
                <w:sz w:val="24"/>
                <w:szCs w:val="24"/>
              </w:rPr>
              <w:t>4</w:t>
            </w:r>
          </w:p>
        </w:tc>
        <w:tc>
          <w:tcPr>
            <w:tcW w:w="3499" w:type="dxa"/>
          </w:tcPr>
          <w:p w14:paraId="39C4DAB7"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Істотні умови, що обов’язково включаються до договору про закупівлю</w:t>
            </w:r>
          </w:p>
        </w:tc>
        <w:tc>
          <w:tcPr>
            <w:tcW w:w="5928" w:type="dxa"/>
          </w:tcPr>
          <w:p w14:paraId="5007631D" w14:textId="77777777" w:rsidR="00DC15E3" w:rsidRPr="00A45C3E" w:rsidRDefault="00DC15E3" w:rsidP="00DC15E3">
            <w:pPr>
              <w:widowControl w:val="0"/>
              <w:jc w:val="both"/>
              <w:rPr>
                <w:rFonts w:ascii="Times New Roman" w:eastAsia="Times New Roman" w:hAnsi="Times New Roman"/>
                <w:sz w:val="24"/>
                <w:szCs w:val="24"/>
                <w:lang w:eastAsia="uk-UA"/>
              </w:rPr>
            </w:pPr>
            <w:r w:rsidRPr="00A45C3E">
              <w:rPr>
                <w:rFonts w:ascii="Times New Roman" w:eastAsia="Times New Roman" w:hAnsi="Times New Roman"/>
                <w:sz w:val="24"/>
                <w:szCs w:val="24"/>
              </w:rPr>
              <w:t xml:space="preserve">4.1. </w:t>
            </w:r>
            <w:r w:rsidRPr="00A45C3E">
              <w:rPr>
                <w:rFonts w:ascii="Times New Roman" w:eastAsia="Times New Roman" w:hAnsi="Times New Roman"/>
                <w:color w:val="323232"/>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672380F" w14:textId="77777777" w:rsidR="00DC15E3" w:rsidRPr="00A45C3E" w:rsidRDefault="00DC15E3" w:rsidP="00DC15E3">
            <w:pPr>
              <w:widowControl w:val="0"/>
              <w:spacing w:after="160" w:line="259" w:lineRule="auto"/>
              <w:jc w:val="both"/>
              <w:rPr>
                <w:rFonts w:ascii="Times New Roman" w:eastAsia="Times New Roman" w:hAnsi="Times New Roman"/>
                <w:color w:val="000000"/>
                <w:sz w:val="24"/>
                <w:szCs w:val="24"/>
                <w:lang w:eastAsia="uk-UA"/>
              </w:rPr>
            </w:pPr>
            <w:r w:rsidRPr="00A45C3E">
              <w:rPr>
                <w:rFonts w:ascii="Times New Roman" w:eastAsia="Times New Roman" w:hAnsi="Times New Roman"/>
                <w:color w:val="000000"/>
                <w:sz w:val="24"/>
                <w:szCs w:val="24"/>
                <w:lang w:eastAsia="uk-UA"/>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6DD8033" w14:textId="77777777" w:rsidR="00DC15E3" w:rsidRPr="00A45C3E" w:rsidRDefault="00DC15E3" w:rsidP="00DC15E3">
            <w:pPr>
              <w:widowControl w:val="0"/>
              <w:spacing w:after="160" w:line="259" w:lineRule="auto"/>
              <w:jc w:val="both"/>
              <w:rPr>
                <w:rFonts w:ascii="Times New Roman" w:eastAsia="Times New Roman" w:hAnsi="Times New Roman"/>
                <w:color w:val="323232"/>
                <w:sz w:val="24"/>
                <w:szCs w:val="24"/>
                <w:lang w:eastAsia="uk-UA"/>
              </w:rPr>
            </w:pPr>
            <w:r w:rsidRPr="00A45C3E">
              <w:rPr>
                <w:rFonts w:ascii="Times New Roman" w:eastAsia="Times New Roman" w:hAnsi="Times New Roman"/>
                <w:color w:val="323232"/>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8BFBD2" w14:textId="77777777" w:rsidR="00DC15E3" w:rsidRPr="00A45C3E" w:rsidRDefault="00DC15E3" w:rsidP="00A45C3E">
            <w:pPr>
              <w:widowControl w:val="0"/>
              <w:spacing w:after="0" w:line="240" w:lineRule="auto"/>
              <w:ind w:firstLine="497"/>
              <w:jc w:val="both"/>
              <w:rPr>
                <w:rFonts w:ascii="Times New Roman" w:eastAsia="Times New Roman" w:hAnsi="Times New Roman"/>
                <w:color w:val="323232"/>
                <w:sz w:val="24"/>
                <w:szCs w:val="24"/>
                <w:lang w:eastAsia="uk-UA"/>
              </w:rPr>
            </w:pPr>
            <w:r w:rsidRPr="00A45C3E">
              <w:rPr>
                <w:rFonts w:ascii="Times New Roman" w:eastAsia="Times New Roman" w:hAnsi="Times New Roman"/>
                <w:color w:val="323232"/>
                <w:sz w:val="24"/>
                <w:szCs w:val="24"/>
                <w:lang w:eastAsia="uk-UA"/>
              </w:rPr>
              <w:t>— визначення грошового еквівалента зобов’язання в іноземній валюті;</w:t>
            </w:r>
          </w:p>
          <w:p w14:paraId="07487239" w14:textId="77777777" w:rsidR="00DC15E3" w:rsidRPr="00A45C3E" w:rsidRDefault="00DC15E3" w:rsidP="00A45C3E">
            <w:pPr>
              <w:widowControl w:val="0"/>
              <w:spacing w:after="0" w:line="240" w:lineRule="auto"/>
              <w:ind w:firstLine="497"/>
              <w:jc w:val="both"/>
              <w:rPr>
                <w:rFonts w:ascii="Times New Roman" w:eastAsia="Times New Roman" w:hAnsi="Times New Roman"/>
                <w:color w:val="323232"/>
                <w:sz w:val="24"/>
                <w:szCs w:val="24"/>
                <w:lang w:eastAsia="uk-UA"/>
              </w:rPr>
            </w:pPr>
            <w:r w:rsidRPr="00A45C3E">
              <w:rPr>
                <w:rFonts w:ascii="Times New Roman" w:eastAsia="Times New Roman" w:hAnsi="Times New Roman"/>
                <w:color w:val="323232"/>
                <w:sz w:val="24"/>
                <w:szCs w:val="24"/>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529A66" w14:textId="77777777" w:rsidR="00DC15E3" w:rsidRPr="00A45C3E" w:rsidRDefault="00DC15E3" w:rsidP="00A45C3E">
            <w:pPr>
              <w:widowControl w:val="0"/>
              <w:spacing w:after="0" w:line="240" w:lineRule="auto"/>
              <w:ind w:firstLine="497"/>
              <w:contextualSpacing/>
              <w:jc w:val="both"/>
              <w:rPr>
                <w:rFonts w:ascii="Times New Roman" w:eastAsia="Times New Roman" w:hAnsi="Times New Roman"/>
                <w:sz w:val="24"/>
                <w:szCs w:val="24"/>
              </w:rPr>
            </w:pPr>
            <w:r w:rsidRPr="00A45C3E">
              <w:rPr>
                <w:rFonts w:ascii="Times New Roman" w:eastAsia="Times New Roman" w:hAnsi="Times New Roman"/>
                <w:color w:val="323232"/>
                <w:sz w:val="24"/>
                <w:szCs w:val="24"/>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C15E3" w:rsidRPr="00DC15E3" w14:paraId="4BA87770" w14:textId="77777777" w:rsidTr="00773A83">
        <w:trPr>
          <w:trHeight w:val="522"/>
          <w:jc w:val="center"/>
        </w:trPr>
        <w:tc>
          <w:tcPr>
            <w:tcW w:w="569" w:type="dxa"/>
          </w:tcPr>
          <w:p w14:paraId="095A30E6" w14:textId="77777777" w:rsidR="00DC15E3" w:rsidRPr="00DC15E3" w:rsidRDefault="00DC15E3" w:rsidP="00DC15E3">
            <w:pPr>
              <w:widowControl w:val="0"/>
              <w:spacing w:after="0" w:line="240" w:lineRule="auto"/>
              <w:contextualSpacing/>
              <w:jc w:val="both"/>
              <w:rPr>
                <w:rFonts w:ascii="Times New Roman" w:eastAsia="Times New Roman" w:hAnsi="Times New Roman"/>
                <w:b/>
                <w:sz w:val="24"/>
                <w:szCs w:val="24"/>
              </w:rPr>
            </w:pPr>
            <w:r w:rsidRPr="00DC15E3">
              <w:rPr>
                <w:rFonts w:ascii="Times New Roman" w:eastAsia="Times New Roman" w:hAnsi="Times New Roman"/>
                <w:b/>
                <w:sz w:val="24"/>
                <w:szCs w:val="24"/>
              </w:rPr>
              <w:lastRenderedPageBreak/>
              <w:t>5</w:t>
            </w:r>
          </w:p>
        </w:tc>
        <w:tc>
          <w:tcPr>
            <w:tcW w:w="3499" w:type="dxa"/>
          </w:tcPr>
          <w:p w14:paraId="6412A2AC"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Дії замовника при відмові переможця торгів підписати договір про закупівлю</w:t>
            </w:r>
          </w:p>
        </w:tc>
        <w:tc>
          <w:tcPr>
            <w:tcW w:w="5928" w:type="dxa"/>
          </w:tcPr>
          <w:p w14:paraId="39F78663" w14:textId="77777777" w:rsidR="00DC15E3" w:rsidRPr="00A45C3E" w:rsidRDefault="00DC15E3" w:rsidP="00DC15E3">
            <w:pPr>
              <w:widowControl w:val="0"/>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45C3E">
              <w:rPr>
                <w:rFonts w:ascii="Times New Roman" w:eastAsia="Times New Roman" w:hAnsi="Times New Roman"/>
                <w:sz w:val="24"/>
                <w:szCs w:val="24"/>
                <w:lang w:eastAsia="uk-UA"/>
              </w:rPr>
              <w:t>неукладення</w:t>
            </w:r>
            <w:proofErr w:type="spellEnd"/>
            <w:r w:rsidRPr="00A45C3E">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з урахуванням Особливостей,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пунктом 46 Особливостей.</w:t>
            </w:r>
          </w:p>
          <w:p w14:paraId="67EB5F00" w14:textId="77777777" w:rsidR="00DC15E3" w:rsidRPr="00A45C3E" w:rsidRDefault="00DC15E3" w:rsidP="00DC15E3">
            <w:pPr>
              <w:widowControl w:val="0"/>
              <w:spacing w:after="0" w:line="240" w:lineRule="auto"/>
              <w:contextualSpacing/>
              <w:jc w:val="both"/>
              <w:rPr>
                <w:rFonts w:ascii="Times New Roman" w:eastAsia="Times New Roman" w:hAnsi="Times New Roman"/>
                <w:sz w:val="24"/>
                <w:szCs w:val="24"/>
              </w:rPr>
            </w:pPr>
          </w:p>
        </w:tc>
      </w:tr>
      <w:tr w:rsidR="00DC15E3" w:rsidRPr="00DC15E3" w14:paraId="018D434C" w14:textId="77777777" w:rsidTr="00773A83">
        <w:trPr>
          <w:trHeight w:val="522"/>
          <w:jc w:val="center"/>
        </w:trPr>
        <w:tc>
          <w:tcPr>
            <w:tcW w:w="569" w:type="dxa"/>
          </w:tcPr>
          <w:p w14:paraId="18FAE7DF" w14:textId="77777777" w:rsidR="00DC15E3" w:rsidRPr="00DC15E3" w:rsidRDefault="00DC15E3" w:rsidP="00DC15E3">
            <w:pPr>
              <w:widowControl w:val="0"/>
              <w:spacing w:after="0" w:line="240" w:lineRule="auto"/>
              <w:contextualSpacing/>
              <w:jc w:val="both"/>
              <w:rPr>
                <w:rFonts w:ascii="Times New Roman" w:eastAsia="Times New Roman" w:hAnsi="Times New Roman"/>
                <w:b/>
                <w:sz w:val="24"/>
                <w:szCs w:val="24"/>
              </w:rPr>
            </w:pPr>
            <w:r w:rsidRPr="00DC15E3">
              <w:rPr>
                <w:rFonts w:ascii="Times New Roman" w:eastAsia="Times New Roman" w:hAnsi="Times New Roman"/>
                <w:b/>
                <w:sz w:val="24"/>
                <w:szCs w:val="24"/>
              </w:rPr>
              <w:t>6</w:t>
            </w:r>
          </w:p>
        </w:tc>
        <w:tc>
          <w:tcPr>
            <w:tcW w:w="3499" w:type="dxa"/>
          </w:tcPr>
          <w:p w14:paraId="6C9E03DE" w14:textId="77777777" w:rsidR="00DC15E3" w:rsidRPr="00DC15E3" w:rsidRDefault="00DC15E3" w:rsidP="00DC15E3">
            <w:pPr>
              <w:widowControl w:val="0"/>
              <w:spacing w:after="0" w:line="240" w:lineRule="auto"/>
              <w:contextualSpacing/>
              <w:rPr>
                <w:rFonts w:ascii="Times New Roman" w:eastAsia="Times New Roman" w:hAnsi="Times New Roman"/>
                <w:b/>
                <w:sz w:val="24"/>
                <w:szCs w:val="24"/>
                <w:lang w:eastAsia="uk-UA"/>
              </w:rPr>
            </w:pPr>
            <w:r w:rsidRPr="00DC15E3">
              <w:rPr>
                <w:rFonts w:ascii="Times New Roman" w:eastAsia="Times New Roman" w:hAnsi="Times New Roman"/>
                <w:b/>
                <w:sz w:val="24"/>
                <w:szCs w:val="24"/>
                <w:lang w:eastAsia="uk-UA"/>
              </w:rPr>
              <w:t xml:space="preserve">Забезпечення виконання договору про закупівлю </w:t>
            </w:r>
          </w:p>
        </w:tc>
        <w:tc>
          <w:tcPr>
            <w:tcW w:w="5928" w:type="dxa"/>
          </w:tcPr>
          <w:p w14:paraId="05073BC9" w14:textId="77777777" w:rsidR="00DC15E3" w:rsidRPr="00DC15E3" w:rsidRDefault="00DC15E3" w:rsidP="00DC15E3">
            <w:pPr>
              <w:widowControl w:val="0"/>
              <w:spacing w:after="0" w:line="240" w:lineRule="auto"/>
              <w:contextualSpacing/>
              <w:jc w:val="both"/>
              <w:rPr>
                <w:rFonts w:ascii="Times New Roman" w:eastAsia="Times New Roman" w:hAnsi="Times New Roman"/>
                <w:sz w:val="24"/>
                <w:szCs w:val="24"/>
              </w:rPr>
            </w:pPr>
            <w:r w:rsidRPr="00DC15E3">
              <w:rPr>
                <w:rFonts w:ascii="Times New Roman" w:eastAsia="Times New Roman" w:hAnsi="Times New Roman"/>
                <w:sz w:val="24"/>
                <w:szCs w:val="24"/>
              </w:rPr>
              <w:t>Не вимагається.</w:t>
            </w:r>
          </w:p>
        </w:tc>
      </w:tr>
    </w:tbl>
    <w:p w14:paraId="6C8BB1B4" w14:textId="77777777" w:rsidR="00853385" w:rsidRPr="00853385" w:rsidRDefault="00853385" w:rsidP="00853385">
      <w:pPr>
        <w:keepNext/>
        <w:pageBreakBefore/>
        <w:spacing w:before="240" w:after="60" w:line="240" w:lineRule="auto"/>
        <w:ind w:left="180"/>
        <w:jc w:val="right"/>
        <w:outlineLvl w:val="2"/>
        <w:rPr>
          <w:rFonts w:ascii="Times New Roman" w:eastAsia="Times New Roman" w:hAnsi="Times New Roman"/>
          <w:b/>
          <w:bCs/>
          <w:sz w:val="24"/>
          <w:szCs w:val="28"/>
          <w:lang w:val="ru-RU" w:eastAsia="ru-RU"/>
        </w:rPr>
      </w:pPr>
      <w:r w:rsidRPr="00853385">
        <w:rPr>
          <w:rFonts w:ascii="Times New Roman" w:eastAsia="Times New Roman" w:hAnsi="Times New Roman"/>
          <w:b/>
          <w:bCs/>
          <w:sz w:val="24"/>
          <w:szCs w:val="28"/>
          <w:lang w:val="ru-RU" w:eastAsia="ru-RU"/>
        </w:rPr>
        <w:lastRenderedPageBreak/>
        <w:t>ДОДАТОК 1</w:t>
      </w:r>
    </w:p>
    <w:p w14:paraId="0CC11A4C" w14:textId="77777777" w:rsidR="006C4316" w:rsidRPr="00853385" w:rsidRDefault="006C4316" w:rsidP="006C4316">
      <w:pPr>
        <w:keepNext/>
        <w:spacing w:after="0" w:line="240" w:lineRule="auto"/>
        <w:jc w:val="center"/>
        <w:outlineLvl w:val="0"/>
        <w:rPr>
          <w:rFonts w:ascii="Times New Roman" w:eastAsia="Times New Roman" w:hAnsi="Times New Roman"/>
          <w:b/>
          <w:sz w:val="24"/>
          <w:szCs w:val="24"/>
          <w:lang w:eastAsia="ru-RU"/>
        </w:rPr>
      </w:pPr>
      <w:r w:rsidRPr="00853385">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r w:rsidRPr="00853385">
        <w:rPr>
          <w:rFonts w:ascii="Times New Roman" w:eastAsia="Times New Roman" w:hAnsi="Times New Roman"/>
          <w:b/>
          <w:sz w:val="24"/>
          <w:szCs w:val="24"/>
          <w:lang w:eastAsia="ru-RU"/>
        </w:rPr>
        <w:t xml:space="preserve"> </w:t>
      </w:r>
    </w:p>
    <w:p w14:paraId="5870823D" w14:textId="26C0D1FB" w:rsidR="00775556" w:rsidRDefault="006C4316" w:rsidP="00775556">
      <w:pPr>
        <w:keepNext/>
        <w:spacing w:after="0" w:line="240" w:lineRule="auto"/>
        <w:jc w:val="center"/>
        <w:outlineLvl w:val="0"/>
        <w:rPr>
          <w:rFonts w:ascii="Times New Roman" w:eastAsia="Times New Roman" w:hAnsi="Times New Roman"/>
          <w:b/>
          <w:bCs/>
          <w:sz w:val="24"/>
          <w:szCs w:val="24"/>
          <w:lang w:eastAsia="ru-RU"/>
        </w:rPr>
      </w:pPr>
      <w:r w:rsidRPr="00DE1543">
        <w:rPr>
          <w:rFonts w:ascii="Times New Roman" w:eastAsia="Times New Roman" w:hAnsi="Times New Roman"/>
          <w:b/>
          <w:bCs/>
          <w:sz w:val="24"/>
          <w:szCs w:val="24"/>
          <w:lang w:eastAsia="ru-RU"/>
        </w:rPr>
        <w:t>ТЕХНІЧНІ ВИМОГИ</w:t>
      </w:r>
    </w:p>
    <w:p w14:paraId="4E445F3B" w14:textId="77777777" w:rsidR="00775556" w:rsidRPr="00775556" w:rsidRDefault="00775556" w:rsidP="00775556">
      <w:pPr>
        <w:keepNext/>
        <w:spacing w:after="0" w:line="240" w:lineRule="auto"/>
        <w:jc w:val="center"/>
        <w:outlineLvl w:val="0"/>
        <w:rPr>
          <w:rFonts w:ascii="Times New Roman" w:eastAsia="Times New Roman" w:hAnsi="Times New Roman"/>
          <w:b/>
          <w:bCs/>
          <w:sz w:val="24"/>
          <w:szCs w:val="24"/>
          <w:lang w:eastAsia="ru-RU"/>
        </w:rPr>
      </w:pPr>
    </w:p>
    <w:p w14:paraId="22C5F3B2" w14:textId="0C829650" w:rsidR="00D92574" w:rsidRPr="00D92574" w:rsidRDefault="00775556" w:rsidP="00D92574">
      <w:pPr>
        <w:pStyle w:val="a9"/>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2574">
        <w:rPr>
          <w:rFonts w:ascii="Times New Roman" w:eastAsia="Times New Roman" w:hAnsi="Times New Roman"/>
          <w:sz w:val="24"/>
          <w:szCs w:val="24"/>
          <w:lang w:eastAsia="ru-RU"/>
        </w:rPr>
        <w:t xml:space="preserve">Предметом закупівлі </w:t>
      </w:r>
      <w:r w:rsidR="000D09FE" w:rsidRPr="00D92574">
        <w:rPr>
          <w:rFonts w:ascii="Times New Roman" w:hAnsi="Times New Roman"/>
          <w:sz w:val="24"/>
          <w:szCs w:val="24"/>
        </w:rPr>
        <w:t xml:space="preserve">є </w:t>
      </w:r>
      <w:r w:rsidR="00D92574" w:rsidRPr="00D92574">
        <w:rPr>
          <w:rFonts w:ascii="Times New Roman" w:eastAsia="Times New Roman" w:hAnsi="Times New Roman"/>
          <w:bCs/>
          <w:i/>
          <w:color w:val="000000"/>
          <w:sz w:val="24"/>
          <w:szCs w:val="24"/>
          <w:lang w:eastAsia="ru-RU"/>
        </w:rPr>
        <w:t xml:space="preserve">Код за ДК 021:2015 – </w:t>
      </w:r>
      <w:r w:rsidR="00D92574" w:rsidRPr="00D92574">
        <w:rPr>
          <w:rFonts w:ascii="Times New Roman" w:hAnsi="Times New Roman"/>
          <w:i/>
          <w:sz w:val="24"/>
          <w:szCs w:val="24"/>
        </w:rPr>
        <w:t xml:space="preserve">48460000-0 «Пакети аналітичного, наукового, математичного чи </w:t>
      </w:r>
      <w:proofErr w:type="spellStart"/>
      <w:r w:rsidR="00D92574" w:rsidRPr="00D92574">
        <w:rPr>
          <w:rFonts w:ascii="Times New Roman" w:hAnsi="Times New Roman"/>
          <w:i/>
          <w:sz w:val="24"/>
          <w:szCs w:val="24"/>
        </w:rPr>
        <w:t>прогнозувального</w:t>
      </w:r>
      <w:proofErr w:type="spellEnd"/>
      <w:r w:rsidR="00D92574" w:rsidRPr="00D92574">
        <w:rPr>
          <w:rFonts w:ascii="Times New Roman" w:hAnsi="Times New Roman"/>
          <w:i/>
          <w:sz w:val="24"/>
          <w:szCs w:val="24"/>
        </w:rPr>
        <w:t xml:space="preserve"> програмного забезпечення» </w:t>
      </w:r>
      <w:r w:rsidR="00D92574" w:rsidRPr="00D92574">
        <w:rPr>
          <w:rFonts w:ascii="Times New Roman" w:hAnsi="Times New Roman"/>
          <w:b/>
          <w:i/>
          <w:sz w:val="24"/>
          <w:szCs w:val="24"/>
        </w:rPr>
        <w:t>(Пакети програмного забезпечення для математичного моделювання)</w:t>
      </w:r>
      <w:r w:rsidR="00D92574" w:rsidRPr="00D92574">
        <w:rPr>
          <w:rFonts w:ascii="Times New Roman" w:hAnsi="Times New Roman"/>
          <w:bCs/>
          <w:spacing w:val="8"/>
          <w:sz w:val="24"/>
          <w:szCs w:val="24"/>
        </w:rPr>
        <w:t xml:space="preserve"> </w:t>
      </w:r>
      <w:r w:rsidR="00D92574" w:rsidRPr="00D92574">
        <w:rPr>
          <w:rFonts w:ascii="Times New Roman" w:hAnsi="Times New Roman"/>
          <w:sz w:val="24"/>
          <w:szCs w:val="24"/>
        </w:rPr>
        <w:t>(далі – Програмне забезпечення).</w:t>
      </w:r>
    </w:p>
    <w:p w14:paraId="1F22C8F0" w14:textId="77777777" w:rsidR="00D92574" w:rsidRPr="00D92574" w:rsidRDefault="00D92574" w:rsidP="00D92574">
      <w:pPr>
        <w:pStyle w:val="a9"/>
        <w:numPr>
          <w:ilvl w:val="0"/>
          <w:numId w:val="22"/>
        </w:numPr>
        <w:shd w:val="clear" w:color="auto" w:fill="FFFFFF"/>
        <w:tabs>
          <w:tab w:val="left" w:pos="993"/>
        </w:tabs>
        <w:spacing w:after="0" w:line="240" w:lineRule="auto"/>
        <w:ind w:left="0" w:firstLine="709"/>
        <w:jc w:val="both"/>
        <w:rPr>
          <w:rFonts w:ascii="Times New Roman" w:hAnsi="Times New Roman"/>
          <w:sz w:val="24"/>
          <w:szCs w:val="24"/>
        </w:rPr>
      </w:pPr>
      <w:r w:rsidRPr="00D92574">
        <w:rPr>
          <w:rFonts w:ascii="Times New Roman" w:hAnsi="Times New Roman"/>
          <w:sz w:val="24"/>
          <w:szCs w:val="24"/>
        </w:rPr>
        <w:t>Специфікація Програмного забезпечення наведена в таблиці 1.</w:t>
      </w:r>
    </w:p>
    <w:p w14:paraId="14835E6E" w14:textId="78C26FD9" w:rsidR="00D92574" w:rsidRPr="00D92574" w:rsidRDefault="00D92574" w:rsidP="00D92574">
      <w:pPr>
        <w:pStyle w:val="a9"/>
        <w:numPr>
          <w:ilvl w:val="0"/>
          <w:numId w:val="22"/>
        </w:numPr>
        <w:shd w:val="clear" w:color="auto" w:fill="FFFFFF"/>
        <w:tabs>
          <w:tab w:val="left" w:pos="993"/>
        </w:tabs>
        <w:spacing w:after="0" w:line="240" w:lineRule="auto"/>
        <w:ind w:left="0" w:firstLine="709"/>
        <w:jc w:val="both"/>
        <w:rPr>
          <w:rFonts w:ascii="Times New Roman" w:hAnsi="Times New Roman"/>
          <w:sz w:val="24"/>
          <w:szCs w:val="24"/>
        </w:rPr>
      </w:pPr>
      <w:r w:rsidRPr="00D92574">
        <w:rPr>
          <w:rFonts w:ascii="Times New Roman" w:hAnsi="Times New Roman"/>
          <w:sz w:val="24"/>
          <w:szCs w:val="24"/>
        </w:rPr>
        <w:t>Місце поставки Програмного забезпечення: м. Київ</w:t>
      </w:r>
      <w:r w:rsidRPr="00C47BC2">
        <w:rPr>
          <w:rFonts w:ascii="Times New Roman" w:hAnsi="Times New Roman"/>
          <w:sz w:val="24"/>
          <w:szCs w:val="24"/>
        </w:rPr>
        <w:t>.</w:t>
      </w:r>
    </w:p>
    <w:p w14:paraId="0ECA6121" w14:textId="77777777" w:rsidR="00D92574" w:rsidRPr="00D92574" w:rsidRDefault="00D92574" w:rsidP="00D92574">
      <w:pPr>
        <w:pStyle w:val="a9"/>
        <w:numPr>
          <w:ilvl w:val="0"/>
          <w:numId w:val="22"/>
        </w:numPr>
        <w:shd w:val="clear" w:color="auto" w:fill="FFFFFF"/>
        <w:tabs>
          <w:tab w:val="left" w:pos="993"/>
        </w:tabs>
        <w:spacing w:line="240" w:lineRule="auto"/>
        <w:ind w:left="0" w:firstLine="709"/>
        <w:jc w:val="both"/>
        <w:rPr>
          <w:rFonts w:ascii="Times New Roman" w:hAnsi="Times New Roman"/>
          <w:sz w:val="24"/>
          <w:szCs w:val="24"/>
        </w:rPr>
      </w:pPr>
      <w:r w:rsidRPr="00D92574">
        <w:rPr>
          <w:rFonts w:ascii="Times New Roman" w:hAnsi="Times New Roman"/>
          <w:sz w:val="24"/>
          <w:szCs w:val="24"/>
        </w:rPr>
        <w:t>Вартість цінової пропозиції повинна враховувати доставку Програмного забезпечення.</w:t>
      </w:r>
    </w:p>
    <w:p w14:paraId="04FCE730" w14:textId="77777777" w:rsidR="00D92574" w:rsidRPr="00D92574" w:rsidRDefault="00D92574" w:rsidP="00D92574">
      <w:pPr>
        <w:pStyle w:val="a9"/>
        <w:numPr>
          <w:ilvl w:val="0"/>
          <w:numId w:val="22"/>
        </w:numPr>
        <w:shd w:val="clear" w:color="auto" w:fill="FFFFFF"/>
        <w:tabs>
          <w:tab w:val="left" w:pos="993"/>
        </w:tabs>
        <w:spacing w:line="240" w:lineRule="auto"/>
        <w:ind w:left="0" w:firstLine="709"/>
        <w:jc w:val="both"/>
        <w:rPr>
          <w:rFonts w:ascii="Times New Roman" w:hAnsi="Times New Roman"/>
          <w:sz w:val="24"/>
          <w:szCs w:val="24"/>
        </w:rPr>
      </w:pPr>
      <w:r w:rsidRPr="00D92574">
        <w:rPr>
          <w:rFonts w:ascii="Times New Roman" w:hAnsi="Times New Roman"/>
          <w:sz w:val="24"/>
          <w:szCs w:val="24"/>
        </w:rPr>
        <w:t>Програмне забезпечення повинне забезпечувати:</w:t>
      </w:r>
    </w:p>
    <w:p w14:paraId="753DD8C0" w14:textId="77777777" w:rsidR="00D92574" w:rsidRPr="00D92574" w:rsidRDefault="00D92574" w:rsidP="00D92574">
      <w:pPr>
        <w:pStyle w:val="a9"/>
        <w:numPr>
          <w:ilvl w:val="0"/>
          <w:numId w:val="23"/>
        </w:numPr>
        <w:shd w:val="clear" w:color="auto" w:fill="FFFFFF"/>
        <w:tabs>
          <w:tab w:val="left" w:pos="851"/>
        </w:tabs>
        <w:spacing w:line="240" w:lineRule="auto"/>
        <w:ind w:left="0" w:firstLine="709"/>
        <w:jc w:val="both"/>
        <w:rPr>
          <w:rFonts w:ascii="Times New Roman" w:hAnsi="Times New Roman"/>
          <w:sz w:val="24"/>
          <w:szCs w:val="24"/>
        </w:rPr>
      </w:pPr>
      <w:r w:rsidRPr="00D92574">
        <w:rPr>
          <w:rFonts w:ascii="Times New Roman" w:hAnsi="Times New Roman"/>
          <w:sz w:val="24"/>
          <w:szCs w:val="24"/>
        </w:rPr>
        <w:t>вирішення задач лінійного програмування (</w:t>
      </w:r>
      <w:proofErr w:type="spellStart"/>
      <w:r w:rsidRPr="00D92574">
        <w:rPr>
          <w:rFonts w:ascii="Times New Roman" w:hAnsi="Times New Roman"/>
          <w:sz w:val="24"/>
          <w:szCs w:val="24"/>
        </w:rPr>
        <w:t>англ</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Linear</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programming</w:t>
      </w:r>
      <w:proofErr w:type="spellEnd"/>
      <w:r w:rsidRPr="00D92574">
        <w:rPr>
          <w:rFonts w:ascii="Times New Roman" w:hAnsi="Times New Roman"/>
          <w:sz w:val="24"/>
          <w:szCs w:val="24"/>
        </w:rPr>
        <w:t>, LP);</w:t>
      </w:r>
    </w:p>
    <w:p w14:paraId="60B1466B" w14:textId="77777777" w:rsidR="00D92574" w:rsidRPr="00D92574" w:rsidRDefault="00D92574" w:rsidP="00D92574">
      <w:pPr>
        <w:pStyle w:val="a9"/>
        <w:numPr>
          <w:ilvl w:val="0"/>
          <w:numId w:val="23"/>
        </w:numPr>
        <w:shd w:val="clear" w:color="auto" w:fill="FFFFFF"/>
        <w:tabs>
          <w:tab w:val="left" w:pos="851"/>
        </w:tabs>
        <w:spacing w:line="240" w:lineRule="auto"/>
        <w:ind w:left="0" w:firstLine="709"/>
        <w:jc w:val="both"/>
        <w:rPr>
          <w:rFonts w:ascii="Times New Roman" w:hAnsi="Times New Roman"/>
          <w:sz w:val="24"/>
          <w:szCs w:val="24"/>
        </w:rPr>
      </w:pPr>
      <w:r w:rsidRPr="00D92574">
        <w:rPr>
          <w:rFonts w:ascii="Times New Roman" w:hAnsi="Times New Roman"/>
          <w:sz w:val="24"/>
          <w:szCs w:val="24"/>
        </w:rPr>
        <w:t>вирішення задач квадратичного програмування (</w:t>
      </w:r>
      <w:proofErr w:type="spellStart"/>
      <w:r w:rsidRPr="00D92574">
        <w:rPr>
          <w:rFonts w:ascii="Times New Roman" w:hAnsi="Times New Roman"/>
          <w:sz w:val="24"/>
          <w:szCs w:val="24"/>
        </w:rPr>
        <w:t>англ</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Quadratic</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programming</w:t>
      </w:r>
      <w:proofErr w:type="spellEnd"/>
      <w:r w:rsidRPr="00D92574">
        <w:rPr>
          <w:rFonts w:ascii="Times New Roman" w:hAnsi="Times New Roman"/>
          <w:sz w:val="24"/>
          <w:szCs w:val="24"/>
        </w:rPr>
        <w:t>, QP);</w:t>
      </w:r>
    </w:p>
    <w:p w14:paraId="0BE75CB4" w14:textId="77777777" w:rsidR="00D92574" w:rsidRPr="00D92574" w:rsidRDefault="00D92574" w:rsidP="00D92574">
      <w:pPr>
        <w:pStyle w:val="a9"/>
        <w:numPr>
          <w:ilvl w:val="0"/>
          <w:numId w:val="23"/>
        </w:numPr>
        <w:shd w:val="clear" w:color="auto" w:fill="FFFFFF"/>
        <w:tabs>
          <w:tab w:val="left" w:pos="851"/>
        </w:tabs>
        <w:spacing w:line="240" w:lineRule="auto"/>
        <w:ind w:left="0" w:firstLine="709"/>
        <w:jc w:val="both"/>
        <w:rPr>
          <w:rFonts w:ascii="Times New Roman" w:hAnsi="Times New Roman"/>
          <w:sz w:val="24"/>
          <w:szCs w:val="24"/>
        </w:rPr>
      </w:pPr>
      <w:r w:rsidRPr="00D92574">
        <w:rPr>
          <w:rFonts w:ascii="Times New Roman" w:hAnsi="Times New Roman"/>
          <w:sz w:val="24"/>
          <w:szCs w:val="24"/>
        </w:rPr>
        <w:t>вирішення задач квадратичного програмування з обмеженнями (</w:t>
      </w:r>
      <w:proofErr w:type="spellStart"/>
      <w:r w:rsidRPr="00D92574">
        <w:rPr>
          <w:rFonts w:ascii="Times New Roman" w:hAnsi="Times New Roman"/>
          <w:sz w:val="24"/>
          <w:szCs w:val="24"/>
        </w:rPr>
        <w:t>англ</w:t>
      </w:r>
      <w:proofErr w:type="spellEnd"/>
      <w:r w:rsidRPr="00D92574">
        <w:rPr>
          <w:rFonts w:ascii="Times New Roman" w:hAnsi="Times New Roman"/>
          <w:sz w:val="24"/>
          <w:szCs w:val="24"/>
        </w:rPr>
        <w:t xml:space="preserve">. </w:t>
      </w:r>
      <w:r w:rsidRPr="00D92574">
        <w:rPr>
          <w:rFonts w:ascii="Times New Roman" w:hAnsi="Times New Roman"/>
          <w:sz w:val="24"/>
          <w:szCs w:val="24"/>
          <w:lang w:val="en-US"/>
        </w:rPr>
        <w:t>Q</w:t>
      </w:r>
      <w:proofErr w:type="spellStart"/>
      <w:r w:rsidRPr="00D92574">
        <w:rPr>
          <w:rFonts w:ascii="Times New Roman" w:hAnsi="Times New Roman"/>
          <w:sz w:val="24"/>
          <w:szCs w:val="24"/>
        </w:rPr>
        <w:t>uadratically</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constrained</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programming</w:t>
      </w:r>
      <w:proofErr w:type="spellEnd"/>
      <w:r w:rsidRPr="00D92574">
        <w:rPr>
          <w:rFonts w:ascii="Times New Roman" w:hAnsi="Times New Roman"/>
          <w:sz w:val="24"/>
          <w:szCs w:val="24"/>
        </w:rPr>
        <w:t>, QCP);</w:t>
      </w:r>
    </w:p>
    <w:p w14:paraId="45DC1319" w14:textId="77777777" w:rsidR="00D92574" w:rsidRPr="00D92574" w:rsidRDefault="00D92574" w:rsidP="00D92574">
      <w:pPr>
        <w:pStyle w:val="a9"/>
        <w:numPr>
          <w:ilvl w:val="0"/>
          <w:numId w:val="23"/>
        </w:numPr>
        <w:shd w:val="clear" w:color="auto" w:fill="FFFFFF"/>
        <w:tabs>
          <w:tab w:val="left" w:pos="851"/>
        </w:tabs>
        <w:spacing w:line="240" w:lineRule="auto"/>
        <w:ind w:left="0" w:firstLine="709"/>
        <w:jc w:val="both"/>
        <w:rPr>
          <w:rFonts w:ascii="Times New Roman" w:hAnsi="Times New Roman"/>
          <w:sz w:val="24"/>
          <w:szCs w:val="24"/>
        </w:rPr>
      </w:pPr>
      <w:r w:rsidRPr="00D92574">
        <w:rPr>
          <w:rFonts w:ascii="Times New Roman" w:hAnsi="Times New Roman"/>
          <w:sz w:val="24"/>
          <w:szCs w:val="24"/>
        </w:rPr>
        <w:t xml:space="preserve">вирішення задач змішаного </w:t>
      </w:r>
      <w:proofErr w:type="spellStart"/>
      <w:r w:rsidRPr="00D92574">
        <w:rPr>
          <w:rFonts w:ascii="Times New Roman" w:hAnsi="Times New Roman"/>
          <w:sz w:val="24"/>
          <w:szCs w:val="24"/>
        </w:rPr>
        <w:t>цілочисельного</w:t>
      </w:r>
      <w:proofErr w:type="spellEnd"/>
      <w:r w:rsidRPr="00D92574">
        <w:rPr>
          <w:rFonts w:ascii="Times New Roman" w:hAnsi="Times New Roman"/>
          <w:sz w:val="24"/>
          <w:szCs w:val="24"/>
        </w:rPr>
        <w:t xml:space="preserve"> програмування (</w:t>
      </w:r>
      <w:proofErr w:type="spellStart"/>
      <w:r w:rsidRPr="00D92574">
        <w:rPr>
          <w:rFonts w:ascii="Times New Roman" w:hAnsi="Times New Roman"/>
          <w:sz w:val="24"/>
          <w:szCs w:val="24"/>
        </w:rPr>
        <w:t>англ</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Mixed</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Integer</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Programing</w:t>
      </w:r>
      <w:proofErr w:type="spellEnd"/>
      <w:r w:rsidRPr="00D92574">
        <w:rPr>
          <w:rFonts w:ascii="Times New Roman" w:hAnsi="Times New Roman"/>
          <w:sz w:val="24"/>
          <w:szCs w:val="24"/>
        </w:rPr>
        <w:t>, MIP);</w:t>
      </w:r>
    </w:p>
    <w:p w14:paraId="26D57848" w14:textId="77777777" w:rsidR="00D92574" w:rsidRPr="00D92574" w:rsidRDefault="00D92574" w:rsidP="00D92574">
      <w:pPr>
        <w:pStyle w:val="a9"/>
        <w:numPr>
          <w:ilvl w:val="0"/>
          <w:numId w:val="23"/>
        </w:numPr>
        <w:shd w:val="clear" w:color="auto" w:fill="FFFFFF"/>
        <w:tabs>
          <w:tab w:val="left" w:pos="851"/>
        </w:tabs>
        <w:spacing w:line="240" w:lineRule="auto"/>
        <w:ind w:left="0" w:firstLine="709"/>
        <w:jc w:val="both"/>
        <w:rPr>
          <w:rFonts w:ascii="Times New Roman" w:hAnsi="Times New Roman"/>
          <w:sz w:val="24"/>
          <w:szCs w:val="24"/>
        </w:rPr>
      </w:pPr>
      <w:r w:rsidRPr="00D92574">
        <w:rPr>
          <w:rFonts w:ascii="Times New Roman" w:hAnsi="Times New Roman"/>
          <w:sz w:val="24"/>
          <w:szCs w:val="24"/>
        </w:rPr>
        <w:t xml:space="preserve">рівень моделювання повинен забезпечувати інтерфейси до мов C++ , C#, </w:t>
      </w:r>
      <w:proofErr w:type="spellStart"/>
      <w:r w:rsidRPr="00D92574">
        <w:rPr>
          <w:rFonts w:ascii="Times New Roman" w:hAnsi="Times New Roman"/>
          <w:sz w:val="24"/>
          <w:szCs w:val="24"/>
        </w:rPr>
        <w:t>Java</w:t>
      </w:r>
      <w:proofErr w:type="spellEnd"/>
      <w:r w:rsidRPr="00D92574">
        <w:rPr>
          <w:rFonts w:ascii="Times New Roman" w:hAnsi="Times New Roman"/>
          <w:sz w:val="24"/>
          <w:szCs w:val="24"/>
        </w:rPr>
        <w:t xml:space="preserve"> та </w:t>
      </w:r>
      <w:proofErr w:type="spellStart"/>
      <w:r w:rsidRPr="00D92574">
        <w:rPr>
          <w:rFonts w:ascii="Times New Roman" w:hAnsi="Times New Roman"/>
          <w:sz w:val="24"/>
          <w:szCs w:val="24"/>
        </w:rPr>
        <w:t>Python</w:t>
      </w:r>
      <w:proofErr w:type="spellEnd"/>
      <w:r w:rsidRPr="00D92574">
        <w:rPr>
          <w:rFonts w:ascii="Times New Roman" w:hAnsi="Times New Roman"/>
          <w:sz w:val="24"/>
          <w:szCs w:val="24"/>
        </w:rPr>
        <w:t>;</w:t>
      </w:r>
    </w:p>
    <w:p w14:paraId="66741F98" w14:textId="77777777" w:rsidR="00D92574" w:rsidRPr="00D92574" w:rsidRDefault="00D92574" w:rsidP="00D92574">
      <w:pPr>
        <w:pStyle w:val="a9"/>
        <w:numPr>
          <w:ilvl w:val="0"/>
          <w:numId w:val="23"/>
        </w:numPr>
        <w:shd w:val="clear" w:color="auto" w:fill="FFFFFF"/>
        <w:tabs>
          <w:tab w:val="left" w:pos="851"/>
        </w:tabs>
        <w:spacing w:line="240" w:lineRule="auto"/>
        <w:ind w:left="0" w:firstLine="709"/>
        <w:jc w:val="both"/>
        <w:rPr>
          <w:rFonts w:ascii="Times New Roman" w:hAnsi="Times New Roman"/>
          <w:sz w:val="24"/>
          <w:szCs w:val="24"/>
        </w:rPr>
      </w:pPr>
      <w:r w:rsidRPr="00D92574">
        <w:rPr>
          <w:rFonts w:ascii="Times New Roman" w:hAnsi="Times New Roman"/>
          <w:sz w:val="24"/>
          <w:szCs w:val="24"/>
        </w:rPr>
        <w:t xml:space="preserve">автоматизований запуск на сервері, який  має до восьми фізичних обчислювальних </w:t>
      </w:r>
      <w:proofErr w:type="spellStart"/>
      <w:r w:rsidRPr="00D92574">
        <w:rPr>
          <w:rFonts w:ascii="Times New Roman" w:hAnsi="Times New Roman"/>
          <w:sz w:val="24"/>
          <w:szCs w:val="24"/>
        </w:rPr>
        <w:t>ядер</w:t>
      </w:r>
      <w:proofErr w:type="spellEnd"/>
      <w:r w:rsidRPr="00D92574">
        <w:rPr>
          <w:rFonts w:ascii="Times New Roman" w:hAnsi="Times New Roman"/>
          <w:sz w:val="24"/>
          <w:szCs w:val="24"/>
        </w:rPr>
        <w:t>.</w:t>
      </w:r>
    </w:p>
    <w:p w14:paraId="0FED0854" w14:textId="77777777" w:rsidR="00D92574" w:rsidRPr="00D92574" w:rsidRDefault="00D92574" w:rsidP="00D92574">
      <w:pPr>
        <w:shd w:val="clear" w:color="auto" w:fill="FFFFFF"/>
        <w:jc w:val="center"/>
        <w:rPr>
          <w:rFonts w:ascii="Times New Roman" w:hAnsi="Times New Roman"/>
          <w:b/>
          <w:sz w:val="24"/>
          <w:szCs w:val="24"/>
        </w:rPr>
      </w:pPr>
      <w:r w:rsidRPr="00D92574">
        <w:rPr>
          <w:rFonts w:ascii="Times New Roman" w:hAnsi="Times New Roman"/>
          <w:b/>
          <w:sz w:val="24"/>
          <w:szCs w:val="24"/>
        </w:rPr>
        <w:t>Специфікація</w:t>
      </w:r>
    </w:p>
    <w:p w14:paraId="2A83E2BC" w14:textId="77777777" w:rsidR="00D92574" w:rsidRPr="00D92574" w:rsidRDefault="00D92574" w:rsidP="00D92574">
      <w:pPr>
        <w:jc w:val="right"/>
        <w:rPr>
          <w:rFonts w:ascii="Times New Roman" w:hAnsi="Times New Roman"/>
          <w:sz w:val="24"/>
          <w:szCs w:val="24"/>
        </w:rPr>
      </w:pPr>
      <w:r w:rsidRPr="00D92574">
        <w:rPr>
          <w:rFonts w:ascii="Times New Roman" w:hAnsi="Times New Roman"/>
          <w:sz w:val="24"/>
          <w:szCs w:val="24"/>
        </w:rPr>
        <w:t>Таблиця 1</w:t>
      </w:r>
    </w:p>
    <w:tbl>
      <w:tblPr>
        <w:tblStyle w:val="ad"/>
        <w:tblW w:w="9351" w:type="dxa"/>
        <w:jc w:val="center"/>
        <w:tblLayout w:type="fixed"/>
        <w:tblLook w:val="04A0" w:firstRow="1" w:lastRow="0" w:firstColumn="1" w:lastColumn="0" w:noHBand="0" w:noVBand="1"/>
      </w:tblPr>
      <w:tblGrid>
        <w:gridCol w:w="594"/>
        <w:gridCol w:w="5922"/>
        <w:gridCol w:w="1276"/>
        <w:gridCol w:w="1559"/>
      </w:tblGrid>
      <w:tr w:rsidR="00D92574" w:rsidRPr="00D92574" w14:paraId="7C4C5001" w14:textId="77777777" w:rsidTr="001C38AF">
        <w:trPr>
          <w:jc w:val="center"/>
        </w:trPr>
        <w:tc>
          <w:tcPr>
            <w:tcW w:w="594" w:type="dxa"/>
          </w:tcPr>
          <w:p w14:paraId="69F3B689" w14:textId="77777777" w:rsidR="00D92574" w:rsidRPr="00D92574" w:rsidRDefault="00D92574" w:rsidP="00C47BC2">
            <w:pPr>
              <w:rPr>
                <w:rFonts w:ascii="Times New Roman" w:hAnsi="Times New Roman"/>
                <w:sz w:val="24"/>
                <w:szCs w:val="24"/>
              </w:rPr>
            </w:pPr>
            <w:r w:rsidRPr="00D92574">
              <w:rPr>
                <w:rFonts w:ascii="Times New Roman" w:hAnsi="Times New Roman"/>
                <w:sz w:val="24"/>
                <w:szCs w:val="24"/>
              </w:rPr>
              <w:t>№ п/п</w:t>
            </w:r>
          </w:p>
        </w:tc>
        <w:tc>
          <w:tcPr>
            <w:tcW w:w="5922" w:type="dxa"/>
            <w:vAlign w:val="center"/>
          </w:tcPr>
          <w:p w14:paraId="45AE999C" w14:textId="77777777" w:rsidR="00D92574" w:rsidRPr="00D92574" w:rsidRDefault="00D92574" w:rsidP="00C47BC2">
            <w:pPr>
              <w:jc w:val="center"/>
              <w:rPr>
                <w:rFonts w:ascii="Times New Roman" w:hAnsi="Times New Roman"/>
                <w:sz w:val="24"/>
                <w:szCs w:val="24"/>
              </w:rPr>
            </w:pPr>
            <w:r w:rsidRPr="00D92574">
              <w:rPr>
                <w:rFonts w:ascii="Times New Roman" w:hAnsi="Times New Roman"/>
                <w:sz w:val="24"/>
                <w:szCs w:val="24"/>
              </w:rPr>
              <w:t>Найменування</w:t>
            </w:r>
          </w:p>
        </w:tc>
        <w:tc>
          <w:tcPr>
            <w:tcW w:w="1276" w:type="dxa"/>
            <w:vAlign w:val="center"/>
          </w:tcPr>
          <w:p w14:paraId="5647C877" w14:textId="77777777" w:rsidR="00D92574" w:rsidRPr="00D92574" w:rsidRDefault="00D92574" w:rsidP="00C47BC2">
            <w:pPr>
              <w:jc w:val="center"/>
              <w:rPr>
                <w:rFonts w:ascii="Times New Roman" w:hAnsi="Times New Roman"/>
                <w:sz w:val="24"/>
                <w:szCs w:val="24"/>
              </w:rPr>
            </w:pPr>
            <w:r w:rsidRPr="00D92574">
              <w:rPr>
                <w:rFonts w:ascii="Times New Roman" w:hAnsi="Times New Roman"/>
                <w:sz w:val="24"/>
                <w:szCs w:val="24"/>
              </w:rPr>
              <w:t>Одиниця виміру</w:t>
            </w:r>
          </w:p>
        </w:tc>
        <w:tc>
          <w:tcPr>
            <w:tcW w:w="1559" w:type="dxa"/>
            <w:vAlign w:val="center"/>
          </w:tcPr>
          <w:p w14:paraId="1AE2726C" w14:textId="77777777" w:rsidR="00D92574" w:rsidRPr="00D92574" w:rsidRDefault="00D92574" w:rsidP="00C47BC2">
            <w:pPr>
              <w:jc w:val="center"/>
              <w:rPr>
                <w:rFonts w:ascii="Times New Roman" w:hAnsi="Times New Roman"/>
                <w:sz w:val="24"/>
                <w:szCs w:val="24"/>
              </w:rPr>
            </w:pPr>
            <w:r w:rsidRPr="00D92574">
              <w:rPr>
                <w:rFonts w:ascii="Times New Roman" w:hAnsi="Times New Roman"/>
                <w:sz w:val="24"/>
                <w:szCs w:val="24"/>
              </w:rPr>
              <w:t>Кількість</w:t>
            </w:r>
          </w:p>
        </w:tc>
      </w:tr>
      <w:tr w:rsidR="00D92574" w:rsidRPr="00D92574" w14:paraId="4A34D02C" w14:textId="77777777" w:rsidTr="001C38AF">
        <w:trPr>
          <w:jc w:val="center"/>
        </w:trPr>
        <w:tc>
          <w:tcPr>
            <w:tcW w:w="594" w:type="dxa"/>
            <w:vAlign w:val="center"/>
          </w:tcPr>
          <w:p w14:paraId="16A62E1A" w14:textId="77777777" w:rsidR="00D92574" w:rsidRPr="00D92574" w:rsidRDefault="00D92574" w:rsidP="00C47BC2">
            <w:pPr>
              <w:jc w:val="center"/>
              <w:rPr>
                <w:rFonts w:ascii="Times New Roman" w:hAnsi="Times New Roman"/>
                <w:sz w:val="24"/>
                <w:szCs w:val="24"/>
              </w:rPr>
            </w:pPr>
            <w:r w:rsidRPr="00D92574">
              <w:rPr>
                <w:rFonts w:ascii="Times New Roman" w:hAnsi="Times New Roman"/>
                <w:sz w:val="24"/>
                <w:szCs w:val="24"/>
              </w:rPr>
              <w:t>1.</w:t>
            </w:r>
          </w:p>
        </w:tc>
        <w:tc>
          <w:tcPr>
            <w:tcW w:w="5922" w:type="dxa"/>
            <w:vAlign w:val="center"/>
          </w:tcPr>
          <w:p w14:paraId="0043591E" w14:textId="77777777" w:rsidR="00D92574" w:rsidRPr="00D92574" w:rsidRDefault="00D92574" w:rsidP="00C47BC2">
            <w:pPr>
              <w:rPr>
                <w:rFonts w:ascii="Times New Roman" w:hAnsi="Times New Roman"/>
                <w:sz w:val="24"/>
                <w:szCs w:val="24"/>
                <w:lang w:val="en-US"/>
              </w:rPr>
            </w:pPr>
            <w:r w:rsidRPr="00D92574">
              <w:rPr>
                <w:rFonts w:ascii="Times New Roman" w:hAnsi="Times New Roman"/>
                <w:sz w:val="24"/>
                <w:szCs w:val="24"/>
              </w:rPr>
              <w:t xml:space="preserve">Програмне забезпечення </w:t>
            </w:r>
            <w:r w:rsidRPr="00D92574">
              <w:rPr>
                <w:rFonts w:ascii="Times New Roman" w:hAnsi="Times New Roman"/>
                <w:sz w:val="24"/>
                <w:szCs w:val="24"/>
                <w:lang w:val="en-US"/>
              </w:rPr>
              <w:t xml:space="preserve">IBM ILOG CPLEX </w:t>
            </w:r>
            <w:proofErr w:type="spellStart"/>
            <w:r w:rsidRPr="00D92574">
              <w:rPr>
                <w:rFonts w:ascii="Times New Roman" w:hAnsi="Times New Roman"/>
                <w:sz w:val="24"/>
                <w:szCs w:val="24"/>
                <w:lang w:val="en-US"/>
              </w:rPr>
              <w:t>Optmization</w:t>
            </w:r>
            <w:proofErr w:type="spellEnd"/>
            <w:r w:rsidRPr="00D92574">
              <w:rPr>
                <w:rFonts w:ascii="Times New Roman" w:hAnsi="Times New Roman"/>
                <w:sz w:val="24"/>
                <w:szCs w:val="24"/>
                <w:lang w:val="en-US"/>
              </w:rPr>
              <w:t xml:space="preserve"> Studio Developer Edition Authorized User License + SW Subscription &amp; Support 12 Months (</w:t>
            </w:r>
            <w:proofErr w:type="spellStart"/>
            <w:r w:rsidRPr="00D92574">
              <w:rPr>
                <w:rFonts w:ascii="Times New Roman" w:hAnsi="Times New Roman"/>
                <w:sz w:val="24"/>
                <w:szCs w:val="24"/>
                <w:lang w:val="en-US"/>
              </w:rPr>
              <w:t>або</w:t>
            </w:r>
            <w:proofErr w:type="spellEnd"/>
            <w:r w:rsidRPr="00D92574">
              <w:rPr>
                <w:rFonts w:ascii="Times New Roman" w:hAnsi="Times New Roman"/>
                <w:sz w:val="24"/>
                <w:szCs w:val="24"/>
                <w:lang w:val="en-US"/>
              </w:rPr>
              <w:t xml:space="preserve"> </w:t>
            </w:r>
            <w:proofErr w:type="spellStart"/>
            <w:r w:rsidRPr="00D92574">
              <w:rPr>
                <w:rFonts w:ascii="Times New Roman" w:hAnsi="Times New Roman"/>
                <w:sz w:val="24"/>
                <w:szCs w:val="24"/>
                <w:lang w:val="en-US"/>
              </w:rPr>
              <w:t>еквівалент</w:t>
            </w:r>
            <w:proofErr w:type="spellEnd"/>
            <w:r w:rsidRPr="00D92574">
              <w:rPr>
                <w:rFonts w:ascii="Times New Roman" w:hAnsi="Times New Roman"/>
                <w:sz w:val="24"/>
                <w:szCs w:val="24"/>
                <w:lang w:val="en-US"/>
              </w:rPr>
              <w:t>)</w:t>
            </w:r>
          </w:p>
        </w:tc>
        <w:tc>
          <w:tcPr>
            <w:tcW w:w="1276" w:type="dxa"/>
            <w:vAlign w:val="center"/>
          </w:tcPr>
          <w:p w14:paraId="32BE73D2" w14:textId="77777777" w:rsidR="00D92574" w:rsidRPr="00D92574" w:rsidRDefault="00D92574" w:rsidP="00C47BC2">
            <w:pPr>
              <w:jc w:val="center"/>
              <w:rPr>
                <w:rFonts w:ascii="Times New Roman" w:hAnsi="Times New Roman"/>
                <w:sz w:val="24"/>
                <w:szCs w:val="24"/>
              </w:rPr>
            </w:pPr>
            <w:r w:rsidRPr="00D92574">
              <w:rPr>
                <w:rFonts w:ascii="Times New Roman" w:hAnsi="Times New Roman"/>
                <w:sz w:val="24"/>
                <w:szCs w:val="24"/>
              </w:rPr>
              <w:t>шт.</w:t>
            </w:r>
          </w:p>
        </w:tc>
        <w:tc>
          <w:tcPr>
            <w:tcW w:w="1559" w:type="dxa"/>
            <w:vAlign w:val="center"/>
          </w:tcPr>
          <w:p w14:paraId="4F6E014D" w14:textId="77777777" w:rsidR="00D92574" w:rsidRPr="00D92574" w:rsidRDefault="00D92574" w:rsidP="00C47BC2">
            <w:pPr>
              <w:jc w:val="center"/>
              <w:rPr>
                <w:rFonts w:ascii="Times New Roman" w:hAnsi="Times New Roman"/>
                <w:sz w:val="24"/>
                <w:szCs w:val="24"/>
              </w:rPr>
            </w:pPr>
            <w:r w:rsidRPr="00D92574">
              <w:rPr>
                <w:rFonts w:ascii="Times New Roman" w:hAnsi="Times New Roman"/>
                <w:sz w:val="24"/>
                <w:szCs w:val="24"/>
              </w:rPr>
              <w:t>1</w:t>
            </w:r>
          </w:p>
        </w:tc>
      </w:tr>
      <w:tr w:rsidR="00D92574" w:rsidRPr="00D92574" w14:paraId="250EC964" w14:textId="77777777" w:rsidTr="001C38AF">
        <w:trPr>
          <w:jc w:val="center"/>
        </w:trPr>
        <w:tc>
          <w:tcPr>
            <w:tcW w:w="594" w:type="dxa"/>
            <w:vAlign w:val="center"/>
          </w:tcPr>
          <w:p w14:paraId="672302B8" w14:textId="77777777" w:rsidR="00D92574" w:rsidRPr="00D92574" w:rsidRDefault="00D92574" w:rsidP="00C47BC2">
            <w:pPr>
              <w:jc w:val="center"/>
              <w:rPr>
                <w:rFonts w:ascii="Times New Roman" w:hAnsi="Times New Roman"/>
                <w:sz w:val="24"/>
                <w:szCs w:val="24"/>
                <w:lang w:val="en-US"/>
              </w:rPr>
            </w:pPr>
            <w:r w:rsidRPr="00D92574">
              <w:rPr>
                <w:rFonts w:ascii="Times New Roman" w:hAnsi="Times New Roman"/>
                <w:sz w:val="24"/>
                <w:szCs w:val="24"/>
                <w:lang w:val="en-US"/>
              </w:rPr>
              <w:t>2.</w:t>
            </w:r>
          </w:p>
        </w:tc>
        <w:tc>
          <w:tcPr>
            <w:tcW w:w="5922" w:type="dxa"/>
            <w:vAlign w:val="center"/>
          </w:tcPr>
          <w:p w14:paraId="452C4BC6" w14:textId="77777777" w:rsidR="00D92574" w:rsidRPr="00D92574" w:rsidRDefault="00D92574" w:rsidP="00C47BC2">
            <w:pPr>
              <w:rPr>
                <w:rFonts w:ascii="Times New Roman" w:hAnsi="Times New Roman"/>
                <w:sz w:val="24"/>
                <w:szCs w:val="24"/>
              </w:rPr>
            </w:pPr>
            <w:r w:rsidRPr="00D92574">
              <w:rPr>
                <w:rFonts w:ascii="Times New Roman" w:hAnsi="Times New Roman"/>
                <w:sz w:val="24"/>
                <w:szCs w:val="24"/>
              </w:rPr>
              <w:t xml:space="preserve">Програмне забезпечення </w:t>
            </w:r>
            <w:r w:rsidRPr="00D92574">
              <w:rPr>
                <w:rFonts w:ascii="Times New Roman" w:hAnsi="Times New Roman"/>
                <w:sz w:val="24"/>
                <w:szCs w:val="24"/>
                <w:lang w:val="en-US"/>
              </w:rPr>
              <w:t xml:space="preserve">IBM ILOG CPLEX </w:t>
            </w:r>
            <w:proofErr w:type="spellStart"/>
            <w:r w:rsidRPr="00D92574">
              <w:rPr>
                <w:rFonts w:ascii="Times New Roman" w:hAnsi="Times New Roman"/>
                <w:sz w:val="24"/>
                <w:szCs w:val="24"/>
                <w:lang w:val="en-US"/>
              </w:rPr>
              <w:t>Optmizer</w:t>
            </w:r>
            <w:proofErr w:type="spellEnd"/>
            <w:r w:rsidRPr="00D92574">
              <w:rPr>
                <w:rFonts w:ascii="Times New Roman" w:hAnsi="Times New Roman"/>
                <w:sz w:val="24"/>
                <w:szCs w:val="24"/>
                <w:lang w:val="en-US"/>
              </w:rPr>
              <w:t xml:space="preserve"> Single User Edition Client Device License + SW Subscription &amp; Support 12 Months (</w:t>
            </w:r>
            <w:proofErr w:type="spellStart"/>
            <w:r w:rsidRPr="00D92574">
              <w:rPr>
                <w:rFonts w:ascii="Times New Roman" w:hAnsi="Times New Roman"/>
                <w:sz w:val="24"/>
                <w:szCs w:val="24"/>
                <w:lang w:val="en-US"/>
              </w:rPr>
              <w:t>або</w:t>
            </w:r>
            <w:proofErr w:type="spellEnd"/>
            <w:r w:rsidRPr="00D92574">
              <w:rPr>
                <w:rFonts w:ascii="Times New Roman" w:hAnsi="Times New Roman"/>
                <w:sz w:val="24"/>
                <w:szCs w:val="24"/>
                <w:lang w:val="en-US"/>
              </w:rPr>
              <w:t xml:space="preserve"> </w:t>
            </w:r>
            <w:proofErr w:type="spellStart"/>
            <w:r w:rsidRPr="00D92574">
              <w:rPr>
                <w:rFonts w:ascii="Times New Roman" w:hAnsi="Times New Roman"/>
                <w:sz w:val="24"/>
                <w:szCs w:val="24"/>
                <w:lang w:val="en-US"/>
              </w:rPr>
              <w:t>еквівалент</w:t>
            </w:r>
            <w:proofErr w:type="spellEnd"/>
            <w:r w:rsidRPr="00D92574">
              <w:rPr>
                <w:rFonts w:ascii="Times New Roman" w:hAnsi="Times New Roman"/>
                <w:sz w:val="24"/>
                <w:szCs w:val="24"/>
                <w:lang w:val="en-US"/>
              </w:rPr>
              <w:t>)</w:t>
            </w:r>
          </w:p>
        </w:tc>
        <w:tc>
          <w:tcPr>
            <w:tcW w:w="1276" w:type="dxa"/>
            <w:vAlign w:val="center"/>
          </w:tcPr>
          <w:p w14:paraId="4F63B93B" w14:textId="77777777" w:rsidR="00D92574" w:rsidRPr="00D92574" w:rsidRDefault="00D92574" w:rsidP="00C47BC2">
            <w:pPr>
              <w:jc w:val="center"/>
              <w:rPr>
                <w:rFonts w:ascii="Times New Roman" w:hAnsi="Times New Roman"/>
                <w:sz w:val="24"/>
                <w:szCs w:val="24"/>
              </w:rPr>
            </w:pPr>
            <w:r w:rsidRPr="00D92574">
              <w:rPr>
                <w:rFonts w:ascii="Times New Roman" w:hAnsi="Times New Roman"/>
                <w:sz w:val="24"/>
                <w:szCs w:val="24"/>
              </w:rPr>
              <w:t>шт.</w:t>
            </w:r>
          </w:p>
        </w:tc>
        <w:tc>
          <w:tcPr>
            <w:tcW w:w="1559" w:type="dxa"/>
            <w:vAlign w:val="center"/>
          </w:tcPr>
          <w:p w14:paraId="3FC5DF28" w14:textId="77777777" w:rsidR="00D92574" w:rsidRPr="00D92574" w:rsidRDefault="00D92574" w:rsidP="00C47BC2">
            <w:pPr>
              <w:jc w:val="center"/>
              <w:rPr>
                <w:rFonts w:ascii="Times New Roman" w:hAnsi="Times New Roman"/>
                <w:sz w:val="24"/>
                <w:szCs w:val="24"/>
              </w:rPr>
            </w:pPr>
            <w:r w:rsidRPr="00D92574">
              <w:rPr>
                <w:rFonts w:ascii="Times New Roman" w:hAnsi="Times New Roman"/>
                <w:sz w:val="24"/>
                <w:szCs w:val="24"/>
              </w:rPr>
              <w:t>1</w:t>
            </w:r>
          </w:p>
        </w:tc>
      </w:tr>
    </w:tbl>
    <w:p w14:paraId="0B51A7B5" w14:textId="77777777" w:rsidR="00D92574" w:rsidRPr="00D92574" w:rsidRDefault="00D92574" w:rsidP="00D92574">
      <w:pPr>
        <w:spacing w:before="100" w:beforeAutospacing="1" w:after="100" w:afterAutospacing="1"/>
        <w:ind w:firstLine="709"/>
        <w:jc w:val="both"/>
        <w:rPr>
          <w:rFonts w:ascii="Times New Roman" w:hAnsi="Times New Roman"/>
          <w:sz w:val="24"/>
          <w:szCs w:val="24"/>
          <w:lang w:eastAsia="ru-RU"/>
        </w:rPr>
      </w:pPr>
      <w:r w:rsidRPr="00D92574">
        <w:rPr>
          <w:rFonts w:ascii="Times New Roman" w:hAnsi="Times New Roman"/>
          <w:sz w:val="24"/>
          <w:szCs w:val="24"/>
          <w:lang w:eastAsia="ru-RU"/>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w:t>
      </w:r>
    </w:p>
    <w:p w14:paraId="569B8BCA" w14:textId="77777777" w:rsidR="00D92574" w:rsidRPr="00D92574" w:rsidRDefault="00D92574" w:rsidP="00D92574">
      <w:pPr>
        <w:shd w:val="clear" w:color="auto" w:fill="FFFFFF"/>
        <w:tabs>
          <w:tab w:val="left" w:pos="900"/>
        </w:tabs>
        <w:ind w:firstLine="708"/>
        <w:contextualSpacing/>
        <w:jc w:val="both"/>
        <w:rPr>
          <w:rFonts w:ascii="Times New Roman" w:hAnsi="Times New Roman"/>
          <w:sz w:val="24"/>
          <w:szCs w:val="24"/>
          <w:lang w:eastAsia="ru-RU"/>
        </w:rPr>
      </w:pPr>
      <w:r w:rsidRPr="00D92574">
        <w:rPr>
          <w:rFonts w:ascii="Times New Roman" w:hAnsi="Times New Roman"/>
          <w:sz w:val="24"/>
          <w:szCs w:val="24"/>
          <w:lang w:eastAsia="ru-RU"/>
        </w:rPr>
        <w:t xml:space="preserve">Для підтвердження відповідності тендерної пропозиції технічним, якісним та кількісним характеристикам, Учасником надається довідки за Формою 1 та Формою 2. </w:t>
      </w:r>
    </w:p>
    <w:p w14:paraId="284EB7B3" w14:textId="77777777" w:rsidR="00D92574" w:rsidRPr="00D92574" w:rsidRDefault="00D92574" w:rsidP="00D92574">
      <w:pPr>
        <w:shd w:val="clear" w:color="auto" w:fill="FFFFFF"/>
        <w:tabs>
          <w:tab w:val="left" w:pos="900"/>
        </w:tabs>
        <w:ind w:firstLine="708"/>
        <w:contextualSpacing/>
        <w:jc w:val="both"/>
        <w:rPr>
          <w:rFonts w:ascii="Times New Roman" w:hAnsi="Times New Roman"/>
          <w:sz w:val="24"/>
          <w:szCs w:val="24"/>
        </w:rPr>
      </w:pPr>
    </w:p>
    <w:p w14:paraId="6EEA1668" w14:textId="77777777" w:rsidR="00D92574" w:rsidRPr="00D92574" w:rsidRDefault="00D92574" w:rsidP="00D92574">
      <w:pPr>
        <w:shd w:val="clear" w:color="auto" w:fill="FFFFFF"/>
        <w:tabs>
          <w:tab w:val="left" w:pos="900"/>
        </w:tabs>
        <w:ind w:firstLine="708"/>
        <w:contextualSpacing/>
        <w:jc w:val="both"/>
        <w:rPr>
          <w:rFonts w:ascii="Times New Roman" w:hAnsi="Times New Roman"/>
          <w:sz w:val="24"/>
          <w:szCs w:val="24"/>
        </w:rPr>
      </w:pPr>
    </w:p>
    <w:p w14:paraId="256A7F75" w14:textId="77777777" w:rsidR="00D92574" w:rsidRPr="00D92574" w:rsidRDefault="00D92574" w:rsidP="00D92574">
      <w:pPr>
        <w:spacing w:after="160" w:line="259" w:lineRule="auto"/>
        <w:rPr>
          <w:rFonts w:ascii="Times New Roman" w:hAnsi="Times New Roman"/>
          <w:sz w:val="24"/>
          <w:szCs w:val="24"/>
        </w:rPr>
      </w:pPr>
      <w:r w:rsidRPr="00D92574">
        <w:rPr>
          <w:rFonts w:ascii="Times New Roman" w:hAnsi="Times New Roman"/>
          <w:sz w:val="24"/>
          <w:szCs w:val="24"/>
        </w:rPr>
        <w:br w:type="page"/>
      </w:r>
    </w:p>
    <w:p w14:paraId="01A85FBC" w14:textId="77777777" w:rsidR="00D92574" w:rsidRPr="00D92574" w:rsidRDefault="00D92574" w:rsidP="00D92574">
      <w:pPr>
        <w:shd w:val="clear" w:color="auto" w:fill="FFFFFF"/>
        <w:tabs>
          <w:tab w:val="left" w:pos="900"/>
        </w:tabs>
        <w:ind w:left="708"/>
        <w:contextualSpacing/>
        <w:jc w:val="right"/>
        <w:rPr>
          <w:rFonts w:ascii="Times New Roman" w:hAnsi="Times New Roman"/>
          <w:sz w:val="24"/>
          <w:szCs w:val="24"/>
        </w:rPr>
      </w:pPr>
      <w:r w:rsidRPr="00D92574">
        <w:rPr>
          <w:rFonts w:ascii="Times New Roman" w:hAnsi="Times New Roman"/>
          <w:sz w:val="24"/>
          <w:szCs w:val="24"/>
        </w:rPr>
        <w:lastRenderedPageBreak/>
        <w:t>Форма 1</w:t>
      </w:r>
    </w:p>
    <w:p w14:paraId="336D5390" w14:textId="77777777" w:rsidR="00D92574" w:rsidRPr="00D92574" w:rsidRDefault="00D92574" w:rsidP="00D92574">
      <w:pPr>
        <w:jc w:val="center"/>
        <w:rPr>
          <w:rFonts w:ascii="Times New Roman" w:hAnsi="Times New Roman"/>
          <w:b/>
          <w:sz w:val="24"/>
          <w:szCs w:val="24"/>
          <w:lang w:eastAsia="zh-CN"/>
        </w:rPr>
      </w:pPr>
      <w:r w:rsidRPr="00D92574">
        <w:rPr>
          <w:rFonts w:ascii="Times New Roman" w:hAnsi="Times New Roman"/>
          <w:b/>
          <w:sz w:val="24"/>
          <w:szCs w:val="24"/>
          <w:lang w:eastAsia="zh-CN"/>
        </w:rPr>
        <w:t xml:space="preserve">ДОВІДКА </w:t>
      </w:r>
    </w:p>
    <w:p w14:paraId="042B91DC" w14:textId="6DBFB37B" w:rsidR="00D92574" w:rsidRPr="00D92574" w:rsidRDefault="00D92574" w:rsidP="00D92574">
      <w:pPr>
        <w:shd w:val="clear" w:color="auto" w:fill="FFFFFF"/>
        <w:tabs>
          <w:tab w:val="left" w:leader="underscore" w:pos="7349"/>
        </w:tabs>
        <w:suppressAutoHyphens/>
        <w:spacing w:after="0" w:line="240" w:lineRule="auto"/>
        <w:ind w:firstLine="567"/>
        <w:jc w:val="both"/>
        <w:rPr>
          <w:rFonts w:ascii="Times New Roman" w:hAnsi="Times New Roman"/>
          <w:sz w:val="24"/>
          <w:szCs w:val="24"/>
          <w:lang w:eastAsia="zh-CN"/>
        </w:rPr>
      </w:pPr>
      <w:r w:rsidRPr="00D92574">
        <w:rPr>
          <w:rFonts w:ascii="Times New Roman" w:hAnsi="Times New Roman"/>
          <w:sz w:val="24"/>
          <w:szCs w:val="24"/>
          <w:lang w:eastAsia="zh-CN"/>
        </w:rPr>
        <w:t xml:space="preserve">Ми, </w:t>
      </w:r>
      <w:r w:rsidRPr="00D92574">
        <w:rPr>
          <w:rFonts w:ascii="Times New Roman" w:hAnsi="Times New Roman"/>
          <w:sz w:val="24"/>
          <w:szCs w:val="24"/>
          <w:u w:val="single"/>
          <w:lang w:eastAsia="zh-CN"/>
        </w:rPr>
        <w:t xml:space="preserve">              ( найменування </w:t>
      </w:r>
      <w:r w:rsidRPr="00D92574">
        <w:rPr>
          <w:rFonts w:ascii="Times New Roman" w:hAnsi="Times New Roman"/>
          <w:sz w:val="24"/>
          <w:szCs w:val="24"/>
          <w:lang w:eastAsia="zh-CN"/>
        </w:rPr>
        <w:t xml:space="preserve">Учасника)               , вивчивши Тендерну документацію стосовно закупівлі </w:t>
      </w:r>
      <w:r w:rsidRPr="00AE3598">
        <w:rPr>
          <w:rFonts w:ascii="Times New Roman" w:hAnsi="Times New Roman"/>
          <w:i/>
          <w:sz w:val="24"/>
          <w:szCs w:val="24"/>
          <w:lang w:eastAsia="zh-CN"/>
        </w:rPr>
        <w:t xml:space="preserve">код за ДК 021:2015 48460000-0 «Пакети аналітичного, наукового, математичного чи </w:t>
      </w:r>
      <w:proofErr w:type="spellStart"/>
      <w:r w:rsidRPr="00AE3598">
        <w:rPr>
          <w:rFonts w:ascii="Times New Roman" w:hAnsi="Times New Roman"/>
          <w:i/>
          <w:sz w:val="24"/>
          <w:szCs w:val="24"/>
          <w:lang w:eastAsia="zh-CN"/>
        </w:rPr>
        <w:t>прогнозувальн</w:t>
      </w:r>
      <w:r w:rsidR="00AE3598" w:rsidRPr="00AE3598">
        <w:rPr>
          <w:rFonts w:ascii="Times New Roman" w:hAnsi="Times New Roman"/>
          <w:i/>
          <w:sz w:val="24"/>
          <w:szCs w:val="24"/>
          <w:lang w:eastAsia="zh-CN"/>
        </w:rPr>
        <w:t>ого</w:t>
      </w:r>
      <w:proofErr w:type="spellEnd"/>
      <w:r w:rsidR="00AE3598" w:rsidRPr="00AE3598">
        <w:rPr>
          <w:rFonts w:ascii="Times New Roman" w:hAnsi="Times New Roman"/>
          <w:i/>
          <w:sz w:val="24"/>
          <w:szCs w:val="24"/>
          <w:lang w:eastAsia="zh-CN"/>
        </w:rPr>
        <w:t xml:space="preserve"> програмного забезпечення» </w:t>
      </w:r>
      <w:r w:rsidR="00AE3598" w:rsidRPr="00AE3598">
        <w:rPr>
          <w:rFonts w:ascii="Times New Roman" w:hAnsi="Times New Roman"/>
          <w:b/>
          <w:i/>
          <w:sz w:val="24"/>
          <w:szCs w:val="24"/>
          <w:lang w:eastAsia="zh-CN"/>
        </w:rPr>
        <w:t>(</w:t>
      </w:r>
      <w:r w:rsidRPr="00AE3598">
        <w:rPr>
          <w:rFonts w:ascii="Times New Roman" w:hAnsi="Times New Roman"/>
          <w:b/>
          <w:i/>
          <w:sz w:val="24"/>
          <w:szCs w:val="24"/>
          <w:lang w:eastAsia="zh-CN"/>
        </w:rPr>
        <w:t>Пакети програмного забезпеченн</w:t>
      </w:r>
      <w:r w:rsidR="00AE3598" w:rsidRPr="00AE3598">
        <w:rPr>
          <w:rFonts w:ascii="Times New Roman" w:hAnsi="Times New Roman"/>
          <w:b/>
          <w:i/>
          <w:sz w:val="24"/>
          <w:szCs w:val="24"/>
          <w:lang w:eastAsia="zh-CN"/>
        </w:rPr>
        <w:t>я для математичного моделювання</w:t>
      </w:r>
      <w:r w:rsidRPr="00AE3598">
        <w:rPr>
          <w:rFonts w:ascii="Times New Roman" w:hAnsi="Times New Roman"/>
          <w:b/>
          <w:i/>
          <w:sz w:val="24"/>
          <w:szCs w:val="24"/>
          <w:lang w:eastAsia="zh-CN"/>
        </w:rPr>
        <w:t>)</w:t>
      </w:r>
      <w:r w:rsidRPr="00D92574">
        <w:rPr>
          <w:rFonts w:ascii="Times New Roman" w:hAnsi="Times New Roman"/>
          <w:bCs/>
          <w:sz w:val="24"/>
          <w:szCs w:val="24"/>
          <w:lang w:eastAsia="zh-CN"/>
        </w:rPr>
        <w:t xml:space="preserve">, </w:t>
      </w:r>
      <w:r w:rsidRPr="00D92574">
        <w:rPr>
          <w:rFonts w:ascii="Times New Roman" w:hAnsi="Times New Roman"/>
          <w:sz w:val="24"/>
          <w:szCs w:val="24"/>
          <w:lang w:eastAsia="zh-CN"/>
        </w:rPr>
        <w:t>надаємо інформацію про специфікацію запропонованого Програмного забезпечення.</w:t>
      </w:r>
    </w:p>
    <w:p w14:paraId="16875C09" w14:textId="77777777" w:rsidR="00D92574" w:rsidRPr="00D92574" w:rsidRDefault="00D92574" w:rsidP="00D9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hAnsi="Times New Roman"/>
          <w:sz w:val="24"/>
          <w:szCs w:val="24"/>
          <w:lang w:eastAsia="zh-CN"/>
        </w:rPr>
      </w:pPr>
      <w:r w:rsidRPr="00D92574">
        <w:rPr>
          <w:rFonts w:ascii="Times New Roman" w:hAnsi="Times New Roman"/>
          <w:sz w:val="24"/>
          <w:szCs w:val="24"/>
          <w:lang w:eastAsia="zh-CN"/>
        </w:rPr>
        <w:t xml:space="preserve">Ми підтверджуємо, що у встановлені Вами терміни Програмне забезпечення буде поставлено та налаштоване за </w:t>
      </w:r>
      <w:proofErr w:type="spellStart"/>
      <w:r w:rsidRPr="00D92574">
        <w:rPr>
          <w:rFonts w:ascii="Times New Roman" w:hAnsi="Times New Roman"/>
          <w:sz w:val="24"/>
          <w:szCs w:val="24"/>
          <w:lang w:eastAsia="zh-CN"/>
        </w:rPr>
        <w:t>адресою</w:t>
      </w:r>
      <w:proofErr w:type="spellEnd"/>
      <w:r w:rsidRPr="00D92574">
        <w:rPr>
          <w:rFonts w:ascii="Times New Roman" w:hAnsi="Times New Roman"/>
          <w:sz w:val="24"/>
          <w:szCs w:val="24"/>
          <w:lang w:eastAsia="zh-CN"/>
        </w:rPr>
        <w:t xml:space="preserve"> Покупця: _______________________*.</w:t>
      </w:r>
    </w:p>
    <w:p w14:paraId="61E27C74" w14:textId="77777777" w:rsidR="00D92574" w:rsidRDefault="00D92574" w:rsidP="00D9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hAnsi="Times New Roman"/>
          <w:sz w:val="24"/>
          <w:szCs w:val="24"/>
          <w:lang w:eastAsia="zh-CN"/>
        </w:rPr>
      </w:pPr>
      <w:r w:rsidRPr="00D92574">
        <w:rPr>
          <w:rFonts w:ascii="Times New Roman" w:hAnsi="Times New Roman"/>
          <w:sz w:val="24"/>
          <w:szCs w:val="24"/>
          <w:lang w:eastAsia="zh-CN"/>
        </w:rPr>
        <w:t xml:space="preserve">На запропоноване Програмне забезпечення надається наша гарантія терміном  __________________*. </w:t>
      </w:r>
    </w:p>
    <w:p w14:paraId="5B621E6C" w14:textId="77777777" w:rsidR="00D92574" w:rsidRPr="00D92574" w:rsidRDefault="00D92574" w:rsidP="00D9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hAnsi="Times New Roman"/>
          <w:sz w:val="24"/>
          <w:szCs w:val="24"/>
          <w:lang w:eastAsia="zh-CN"/>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9068"/>
      </w:tblGrid>
      <w:tr w:rsidR="00D92574" w:rsidRPr="00D92574" w14:paraId="19242B74" w14:textId="77777777" w:rsidTr="00C47BC2">
        <w:tc>
          <w:tcPr>
            <w:tcW w:w="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07E8D765" w14:textId="77777777" w:rsidR="00D92574" w:rsidRPr="00D92574" w:rsidRDefault="00D92574" w:rsidP="00C4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lang w:eastAsia="zh-CN"/>
              </w:rPr>
            </w:pPr>
            <w:r w:rsidRPr="00D92574">
              <w:rPr>
                <w:rFonts w:ascii="Times New Roman" w:hAnsi="Times New Roman"/>
                <w:b/>
                <w:sz w:val="24"/>
                <w:szCs w:val="24"/>
                <w:lang w:eastAsia="zh-CN"/>
              </w:rPr>
              <w:t>№</w:t>
            </w:r>
          </w:p>
        </w:tc>
        <w:tc>
          <w:tcPr>
            <w:tcW w:w="9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BE170" w14:textId="77777777" w:rsidR="00D92574" w:rsidRPr="00D92574" w:rsidRDefault="00D92574" w:rsidP="00C4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rFonts w:ascii="Times New Roman" w:hAnsi="Times New Roman"/>
                <w:b/>
                <w:sz w:val="24"/>
                <w:szCs w:val="24"/>
                <w:lang w:eastAsia="zh-CN"/>
              </w:rPr>
            </w:pPr>
            <w:r w:rsidRPr="00D92574">
              <w:rPr>
                <w:rFonts w:ascii="Times New Roman" w:hAnsi="Times New Roman"/>
                <w:b/>
                <w:sz w:val="24"/>
                <w:szCs w:val="24"/>
                <w:lang w:eastAsia="zh-CN"/>
              </w:rPr>
              <w:t>Пропозиція Учасника</w:t>
            </w:r>
          </w:p>
        </w:tc>
      </w:tr>
      <w:tr w:rsidR="00D92574" w:rsidRPr="00D92574" w14:paraId="0BA5E11D" w14:textId="77777777" w:rsidTr="00C47BC2">
        <w:trPr>
          <w:trHeight w:val="287"/>
        </w:trPr>
        <w:tc>
          <w:tcPr>
            <w:tcW w:w="458" w:type="dxa"/>
            <w:tcBorders>
              <w:top w:val="single" w:sz="4" w:space="0" w:color="000000"/>
              <w:left w:val="single" w:sz="4" w:space="0" w:color="auto"/>
              <w:bottom w:val="single" w:sz="4" w:space="0" w:color="000000"/>
              <w:right w:val="single" w:sz="4" w:space="0" w:color="auto"/>
            </w:tcBorders>
          </w:tcPr>
          <w:p w14:paraId="1BA3C999" w14:textId="77777777" w:rsidR="00D92574" w:rsidRPr="00D92574" w:rsidRDefault="00D92574" w:rsidP="00C47BC2">
            <w:pPr>
              <w:tabs>
                <w:tab w:val="left" w:pos="-2376"/>
                <w:tab w:val="left" w:pos="318"/>
              </w:tabs>
              <w:suppressAutoHyphens/>
              <w:contextualSpacing/>
              <w:jc w:val="both"/>
              <w:rPr>
                <w:rFonts w:ascii="Times New Roman" w:hAnsi="Times New Roman"/>
                <w:sz w:val="24"/>
                <w:szCs w:val="24"/>
                <w:lang w:eastAsia="zh-CN"/>
              </w:rPr>
            </w:pPr>
            <w:r w:rsidRPr="00D92574">
              <w:rPr>
                <w:rFonts w:ascii="Times New Roman" w:hAnsi="Times New Roman"/>
                <w:sz w:val="24"/>
                <w:szCs w:val="24"/>
                <w:lang w:eastAsia="zh-CN"/>
              </w:rPr>
              <w:t>1.</w:t>
            </w:r>
          </w:p>
        </w:tc>
        <w:tc>
          <w:tcPr>
            <w:tcW w:w="9068" w:type="dxa"/>
            <w:tcBorders>
              <w:top w:val="single" w:sz="4" w:space="0" w:color="000000"/>
              <w:left w:val="single" w:sz="4" w:space="0" w:color="auto"/>
              <w:bottom w:val="single" w:sz="4" w:space="0" w:color="000000"/>
              <w:right w:val="single" w:sz="4" w:space="0" w:color="000000"/>
            </w:tcBorders>
            <w:shd w:val="clear" w:color="auto" w:fill="auto"/>
          </w:tcPr>
          <w:p w14:paraId="7579BEDB" w14:textId="77777777" w:rsidR="00D92574" w:rsidRPr="00D92574" w:rsidRDefault="00D92574" w:rsidP="00C47BC2">
            <w:pPr>
              <w:tabs>
                <w:tab w:val="left" w:pos="269"/>
              </w:tabs>
              <w:suppressAutoHyphens/>
              <w:ind w:left="30"/>
              <w:contextualSpacing/>
              <w:rPr>
                <w:rFonts w:ascii="Times New Roman" w:hAnsi="Times New Roman"/>
                <w:sz w:val="24"/>
                <w:szCs w:val="24"/>
              </w:rPr>
            </w:pPr>
            <w:r w:rsidRPr="00303522">
              <w:rPr>
                <w:rFonts w:ascii="Times New Roman" w:hAnsi="Times New Roman"/>
                <w:sz w:val="24"/>
                <w:szCs w:val="24"/>
              </w:rPr>
              <w:t>Програмне забезпечення:</w:t>
            </w:r>
          </w:p>
          <w:p w14:paraId="5A9BD450" w14:textId="77777777" w:rsidR="00D92574" w:rsidRPr="00D92574" w:rsidRDefault="00D92574" w:rsidP="00C47BC2">
            <w:pPr>
              <w:tabs>
                <w:tab w:val="left" w:pos="269"/>
              </w:tabs>
              <w:suppressAutoHyphens/>
              <w:ind w:left="30"/>
              <w:contextualSpacing/>
              <w:rPr>
                <w:rFonts w:ascii="Times New Roman" w:hAnsi="Times New Roman"/>
                <w:sz w:val="24"/>
                <w:szCs w:val="24"/>
                <w:lang w:eastAsia="zh-CN"/>
              </w:rPr>
            </w:pPr>
            <w:r w:rsidRPr="00D92574">
              <w:rPr>
                <w:rFonts w:ascii="Times New Roman" w:hAnsi="Times New Roman"/>
                <w:sz w:val="24"/>
                <w:szCs w:val="24"/>
              </w:rPr>
              <w:t xml:space="preserve"> </w:t>
            </w:r>
            <w:r w:rsidRPr="00D92574">
              <w:rPr>
                <w:rFonts w:ascii="Times New Roman" w:hAnsi="Times New Roman"/>
                <w:sz w:val="24"/>
                <w:szCs w:val="24"/>
                <w:lang w:eastAsia="zh-CN"/>
              </w:rPr>
              <w:t xml:space="preserve">______________________________________________________________________*, </w:t>
            </w:r>
          </w:p>
          <w:p w14:paraId="272CEB8A" w14:textId="77777777" w:rsidR="00D92574" w:rsidRPr="00D92574" w:rsidRDefault="00D92574" w:rsidP="00C47BC2">
            <w:pPr>
              <w:tabs>
                <w:tab w:val="left" w:pos="269"/>
              </w:tabs>
              <w:suppressAutoHyphens/>
              <w:ind w:left="30"/>
              <w:contextualSpacing/>
              <w:rPr>
                <w:rFonts w:ascii="Times New Roman" w:hAnsi="Times New Roman"/>
                <w:sz w:val="24"/>
                <w:szCs w:val="24"/>
                <w:lang w:eastAsia="zh-CN"/>
              </w:rPr>
            </w:pPr>
            <w:r w:rsidRPr="00D92574">
              <w:rPr>
                <w:rFonts w:ascii="Times New Roman" w:hAnsi="Times New Roman"/>
                <w:sz w:val="24"/>
                <w:szCs w:val="24"/>
                <w:lang w:eastAsia="zh-CN"/>
              </w:rPr>
              <w:t xml:space="preserve">                                                [</w:t>
            </w:r>
            <w:r w:rsidRPr="00D92574">
              <w:rPr>
                <w:rFonts w:ascii="Times New Roman" w:hAnsi="Times New Roman"/>
                <w:sz w:val="24"/>
                <w:szCs w:val="24"/>
                <w:vertAlign w:val="superscript"/>
                <w:lang w:eastAsia="zh-CN"/>
              </w:rPr>
              <w:t xml:space="preserve">повна назва програмного забезпечення </w:t>
            </w:r>
            <w:r w:rsidRPr="00D92574">
              <w:rPr>
                <w:rFonts w:ascii="Times New Roman" w:hAnsi="Times New Roman"/>
                <w:sz w:val="24"/>
                <w:szCs w:val="24"/>
                <w:lang w:eastAsia="zh-CN"/>
              </w:rPr>
              <w:t>]</w:t>
            </w:r>
          </w:p>
          <w:p w14:paraId="0154C4E2" w14:textId="77777777" w:rsidR="00D92574" w:rsidRPr="00D92574" w:rsidRDefault="00D92574" w:rsidP="00C47BC2">
            <w:pPr>
              <w:tabs>
                <w:tab w:val="left" w:pos="269"/>
              </w:tabs>
              <w:suppressAutoHyphens/>
              <w:ind w:left="30"/>
              <w:contextualSpacing/>
              <w:rPr>
                <w:rFonts w:ascii="Times New Roman" w:hAnsi="Times New Roman"/>
                <w:sz w:val="24"/>
                <w:szCs w:val="24"/>
                <w:lang w:eastAsia="zh-CN"/>
              </w:rPr>
            </w:pPr>
            <w:r w:rsidRPr="00D92574">
              <w:rPr>
                <w:rFonts w:ascii="Times New Roman" w:hAnsi="Times New Roman"/>
                <w:sz w:val="24"/>
                <w:szCs w:val="24"/>
                <w:lang w:eastAsia="zh-CN"/>
              </w:rPr>
              <w:t xml:space="preserve">______________________________________________________________________*, </w:t>
            </w:r>
          </w:p>
          <w:p w14:paraId="2C11CAF9" w14:textId="77777777" w:rsidR="00D92574" w:rsidRPr="00D92574" w:rsidRDefault="00D92574" w:rsidP="00C47BC2">
            <w:pPr>
              <w:tabs>
                <w:tab w:val="left" w:pos="269"/>
              </w:tabs>
              <w:suppressAutoHyphens/>
              <w:ind w:left="30"/>
              <w:contextualSpacing/>
              <w:rPr>
                <w:rFonts w:ascii="Times New Roman" w:hAnsi="Times New Roman"/>
                <w:sz w:val="24"/>
                <w:szCs w:val="24"/>
                <w:lang w:eastAsia="zh-CN"/>
              </w:rPr>
            </w:pPr>
            <w:r w:rsidRPr="00D92574">
              <w:rPr>
                <w:rFonts w:ascii="Times New Roman" w:hAnsi="Times New Roman"/>
                <w:sz w:val="24"/>
                <w:szCs w:val="24"/>
                <w:lang w:eastAsia="zh-CN"/>
              </w:rPr>
              <w:t xml:space="preserve">                                                [</w:t>
            </w:r>
            <w:r w:rsidRPr="00D92574">
              <w:rPr>
                <w:rFonts w:ascii="Times New Roman" w:hAnsi="Times New Roman"/>
                <w:sz w:val="24"/>
                <w:szCs w:val="24"/>
                <w:vertAlign w:val="superscript"/>
                <w:lang w:eastAsia="zh-CN"/>
              </w:rPr>
              <w:t xml:space="preserve">повна назва програмного забезпечення </w:t>
            </w:r>
            <w:r w:rsidRPr="00D92574">
              <w:rPr>
                <w:rFonts w:ascii="Times New Roman" w:hAnsi="Times New Roman"/>
                <w:sz w:val="24"/>
                <w:szCs w:val="24"/>
                <w:lang w:eastAsia="zh-CN"/>
              </w:rPr>
              <w:t>]</w:t>
            </w:r>
          </w:p>
          <w:p w14:paraId="41A48721" w14:textId="77777777" w:rsidR="00D92574" w:rsidRPr="00D92574" w:rsidRDefault="00D92574" w:rsidP="00C47BC2">
            <w:pPr>
              <w:tabs>
                <w:tab w:val="left" w:pos="269"/>
              </w:tabs>
              <w:suppressAutoHyphens/>
              <w:ind w:left="30"/>
              <w:contextualSpacing/>
              <w:jc w:val="both"/>
              <w:rPr>
                <w:rFonts w:ascii="Times New Roman" w:hAnsi="Times New Roman"/>
                <w:sz w:val="24"/>
                <w:szCs w:val="24"/>
                <w:lang w:eastAsia="zh-CN"/>
              </w:rPr>
            </w:pPr>
            <w:r w:rsidRPr="00D92574">
              <w:rPr>
                <w:rFonts w:ascii="Times New Roman" w:hAnsi="Times New Roman"/>
                <w:sz w:val="24"/>
                <w:szCs w:val="24"/>
                <w:lang w:eastAsia="zh-CN"/>
              </w:rPr>
              <w:t>з наступними характеристиками, які забезпечують:</w:t>
            </w:r>
          </w:p>
          <w:p w14:paraId="5FE0C5B4" w14:textId="77777777" w:rsidR="00D92574" w:rsidRPr="00D92574" w:rsidRDefault="00D92574" w:rsidP="00D92574">
            <w:pPr>
              <w:pStyle w:val="a9"/>
              <w:numPr>
                <w:ilvl w:val="0"/>
                <w:numId w:val="23"/>
              </w:numPr>
              <w:spacing w:after="0" w:line="240" w:lineRule="auto"/>
              <w:ind w:left="313" w:hanging="284"/>
              <w:jc w:val="both"/>
              <w:rPr>
                <w:rFonts w:ascii="Times New Roman" w:hAnsi="Times New Roman"/>
                <w:sz w:val="24"/>
                <w:szCs w:val="24"/>
                <w:lang w:eastAsia="zh-CN"/>
              </w:rPr>
            </w:pPr>
            <w:r w:rsidRPr="00D92574">
              <w:rPr>
                <w:rFonts w:ascii="Times New Roman" w:hAnsi="Times New Roman"/>
                <w:sz w:val="24"/>
                <w:szCs w:val="24"/>
                <w:lang w:eastAsia="zh-CN"/>
              </w:rPr>
              <w:t>вирішення задач лінійного програмування (</w:t>
            </w:r>
            <w:proofErr w:type="spellStart"/>
            <w:r w:rsidRPr="00D92574">
              <w:rPr>
                <w:rFonts w:ascii="Times New Roman" w:hAnsi="Times New Roman"/>
                <w:sz w:val="24"/>
                <w:szCs w:val="24"/>
                <w:lang w:eastAsia="zh-CN"/>
              </w:rPr>
              <w:t>англ</w:t>
            </w:r>
            <w:proofErr w:type="spellEnd"/>
            <w:r w:rsidRPr="00D92574">
              <w:rPr>
                <w:rFonts w:ascii="Times New Roman" w:hAnsi="Times New Roman"/>
                <w:sz w:val="24"/>
                <w:szCs w:val="24"/>
                <w:lang w:eastAsia="zh-CN"/>
              </w:rPr>
              <w:t xml:space="preserve">. </w:t>
            </w:r>
            <w:proofErr w:type="spellStart"/>
            <w:r w:rsidRPr="00D92574">
              <w:rPr>
                <w:rFonts w:ascii="Times New Roman" w:hAnsi="Times New Roman"/>
                <w:sz w:val="24"/>
                <w:szCs w:val="24"/>
                <w:lang w:eastAsia="zh-CN"/>
              </w:rPr>
              <w:t>Linear</w:t>
            </w:r>
            <w:proofErr w:type="spellEnd"/>
            <w:r w:rsidRPr="00D92574">
              <w:rPr>
                <w:rFonts w:ascii="Times New Roman" w:hAnsi="Times New Roman"/>
                <w:sz w:val="24"/>
                <w:szCs w:val="24"/>
                <w:lang w:eastAsia="zh-CN"/>
              </w:rPr>
              <w:t xml:space="preserve"> </w:t>
            </w:r>
            <w:proofErr w:type="spellStart"/>
            <w:r w:rsidRPr="00D92574">
              <w:rPr>
                <w:rFonts w:ascii="Times New Roman" w:hAnsi="Times New Roman"/>
                <w:sz w:val="24"/>
                <w:szCs w:val="24"/>
                <w:lang w:eastAsia="zh-CN"/>
              </w:rPr>
              <w:t>programming</w:t>
            </w:r>
            <w:proofErr w:type="spellEnd"/>
            <w:r w:rsidRPr="00D92574">
              <w:rPr>
                <w:rFonts w:ascii="Times New Roman" w:hAnsi="Times New Roman"/>
                <w:sz w:val="24"/>
                <w:szCs w:val="24"/>
                <w:lang w:eastAsia="zh-CN"/>
              </w:rPr>
              <w:t>, LP);</w:t>
            </w:r>
          </w:p>
          <w:p w14:paraId="4D0D8247" w14:textId="77777777" w:rsidR="00D92574" w:rsidRPr="00D92574" w:rsidRDefault="00D92574" w:rsidP="00D92574">
            <w:pPr>
              <w:pStyle w:val="a9"/>
              <w:numPr>
                <w:ilvl w:val="0"/>
                <w:numId w:val="23"/>
              </w:numPr>
              <w:spacing w:after="0" w:line="240" w:lineRule="auto"/>
              <w:ind w:left="313" w:hanging="284"/>
              <w:jc w:val="both"/>
              <w:rPr>
                <w:rFonts w:ascii="Times New Roman" w:hAnsi="Times New Roman"/>
                <w:sz w:val="24"/>
                <w:szCs w:val="24"/>
                <w:lang w:eastAsia="zh-CN"/>
              </w:rPr>
            </w:pPr>
            <w:r w:rsidRPr="00D92574">
              <w:rPr>
                <w:rFonts w:ascii="Times New Roman" w:hAnsi="Times New Roman"/>
                <w:sz w:val="24"/>
                <w:szCs w:val="24"/>
                <w:lang w:eastAsia="zh-CN"/>
              </w:rPr>
              <w:t>вирішення задач квадратичного програмування (</w:t>
            </w:r>
            <w:proofErr w:type="spellStart"/>
            <w:r w:rsidRPr="00D92574">
              <w:rPr>
                <w:rFonts w:ascii="Times New Roman" w:hAnsi="Times New Roman"/>
                <w:sz w:val="24"/>
                <w:szCs w:val="24"/>
                <w:lang w:eastAsia="zh-CN"/>
              </w:rPr>
              <w:t>англ</w:t>
            </w:r>
            <w:proofErr w:type="spellEnd"/>
            <w:r w:rsidRPr="00D92574">
              <w:rPr>
                <w:rFonts w:ascii="Times New Roman" w:hAnsi="Times New Roman"/>
                <w:sz w:val="24"/>
                <w:szCs w:val="24"/>
                <w:lang w:eastAsia="zh-CN"/>
              </w:rPr>
              <w:t xml:space="preserve">. </w:t>
            </w:r>
            <w:proofErr w:type="spellStart"/>
            <w:r w:rsidRPr="00D92574">
              <w:rPr>
                <w:rFonts w:ascii="Times New Roman" w:hAnsi="Times New Roman"/>
                <w:sz w:val="24"/>
                <w:szCs w:val="24"/>
                <w:lang w:eastAsia="zh-CN"/>
              </w:rPr>
              <w:t>Quadratic</w:t>
            </w:r>
            <w:proofErr w:type="spellEnd"/>
            <w:r w:rsidRPr="00D92574">
              <w:rPr>
                <w:rFonts w:ascii="Times New Roman" w:hAnsi="Times New Roman"/>
                <w:sz w:val="24"/>
                <w:szCs w:val="24"/>
                <w:lang w:eastAsia="zh-CN"/>
              </w:rPr>
              <w:t xml:space="preserve"> </w:t>
            </w:r>
            <w:proofErr w:type="spellStart"/>
            <w:r w:rsidRPr="00D92574">
              <w:rPr>
                <w:rFonts w:ascii="Times New Roman" w:hAnsi="Times New Roman"/>
                <w:sz w:val="24"/>
                <w:szCs w:val="24"/>
                <w:lang w:eastAsia="zh-CN"/>
              </w:rPr>
              <w:t>programming</w:t>
            </w:r>
            <w:proofErr w:type="spellEnd"/>
            <w:r w:rsidRPr="00D92574">
              <w:rPr>
                <w:rFonts w:ascii="Times New Roman" w:hAnsi="Times New Roman"/>
                <w:sz w:val="24"/>
                <w:szCs w:val="24"/>
                <w:lang w:eastAsia="zh-CN"/>
              </w:rPr>
              <w:t>, QP);</w:t>
            </w:r>
          </w:p>
          <w:p w14:paraId="1A4BA940" w14:textId="77777777" w:rsidR="00D92574" w:rsidRPr="00D92574" w:rsidRDefault="00D92574" w:rsidP="00D92574">
            <w:pPr>
              <w:pStyle w:val="a9"/>
              <w:numPr>
                <w:ilvl w:val="0"/>
                <w:numId w:val="23"/>
              </w:numPr>
              <w:spacing w:after="0" w:line="240" w:lineRule="auto"/>
              <w:ind w:left="313" w:hanging="284"/>
              <w:jc w:val="both"/>
              <w:rPr>
                <w:rFonts w:ascii="Times New Roman" w:hAnsi="Times New Roman"/>
                <w:sz w:val="24"/>
                <w:szCs w:val="24"/>
                <w:lang w:eastAsia="zh-CN"/>
              </w:rPr>
            </w:pPr>
            <w:r w:rsidRPr="00D92574">
              <w:rPr>
                <w:rFonts w:ascii="Times New Roman" w:hAnsi="Times New Roman"/>
                <w:sz w:val="24"/>
                <w:szCs w:val="24"/>
                <w:lang w:eastAsia="zh-CN"/>
              </w:rPr>
              <w:t>вирішення задач квадратичного програмування з обмеженнями (</w:t>
            </w:r>
            <w:proofErr w:type="spellStart"/>
            <w:r w:rsidRPr="00D92574">
              <w:rPr>
                <w:rFonts w:ascii="Times New Roman" w:hAnsi="Times New Roman"/>
                <w:sz w:val="24"/>
                <w:szCs w:val="24"/>
                <w:lang w:eastAsia="zh-CN"/>
              </w:rPr>
              <w:t>англ</w:t>
            </w:r>
            <w:proofErr w:type="spellEnd"/>
            <w:r w:rsidRPr="00D92574">
              <w:rPr>
                <w:rFonts w:ascii="Times New Roman" w:hAnsi="Times New Roman"/>
                <w:sz w:val="24"/>
                <w:szCs w:val="24"/>
                <w:lang w:eastAsia="zh-CN"/>
              </w:rPr>
              <w:t xml:space="preserve">. </w:t>
            </w:r>
            <w:proofErr w:type="spellStart"/>
            <w:r w:rsidRPr="00D92574">
              <w:rPr>
                <w:rFonts w:ascii="Times New Roman" w:hAnsi="Times New Roman"/>
                <w:sz w:val="24"/>
                <w:szCs w:val="24"/>
                <w:lang w:eastAsia="zh-CN"/>
              </w:rPr>
              <w:t>Quadratically</w:t>
            </w:r>
            <w:proofErr w:type="spellEnd"/>
            <w:r w:rsidRPr="00D92574">
              <w:rPr>
                <w:rFonts w:ascii="Times New Roman" w:hAnsi="Times New Roman"/>
                <w:sz w:val="24"/>
                <w:szCs w:val="24"/>
                <w:lang w:eastAsia="zh-CN"/>
              </w:rPr>
              <w:t xml:space="preserve"> </w:t>
            </w:r>
            <w:proofErr w:type="spellStart"/>
            <w:r w:rsidRPr="00D92574">
              <w:rPr>
                <w:rFonts w:ascii="Times New Roman" w:hAnsi="Times New Roman"/>
                <w:sz w:val="24"/>
                <w:szCs w:val="24"/>
                <w:lang w:eastAsia="zh-CN"/>
              </w:rPr>
              <w:t>constrained</w:t>
            </w:r>
            <w:proofErr w:type="spellEnd"/>
            <w:r w:rsidRPr="00D92574">
              <w:rPr>
                <w:rFonts w:ascii="Times New Roman" w:hAnsi="Times New Roman"/>
                <w:sz w:val="24"/>
                <w:szCs w:val="24"/>
                <w:lang w:eastAsia="zh-CN"/>
              </w:rPr>
              <w:t xml:space="preserve"> </w:t>
            </w:r>
            <w:proofErr w:type="spellStart"/>
            <w:r w:rsidRPr="00D92574">
              <w:rPr>
                <w:rFonts w:ascii="Times New Roman" w:hAnsi="Times New Roman"/>
                <w:sz w:val="24"/>
                <w:szCs w:val="24"/>
                <w:lang w:eastAsia="zh-CN"/>
              </w:rPr>
              <w:t>programming</w:t>
            </w:r>
            <w:proofErr w:type="spellEnd"/>
            <w:r w:rsidRPr="00D92574">
              <w:rPr>
                <w:rFonts w:ascii="Times New Roman" w:hAnsi="Times New Roman"/>
                <w:sz w:val="24"/>
                <w:szCs w:val="24"/>
                <w:lang w:eastAsia="zh-CN"/>
              </w:rPr>
              <w:t>, QCP);</w:t>
            </w:r>
          </w:p>
          <w:p w14:paraId="63A8AC5A" w14:textId="77777777" w:rsidR="00D92574" w:rsidRPr="00D92574" w:rsidRDefault="00D92574" w:rsidP="00D92574">
            <w:pPr>
              <w:pStyle w:val="a9"/>
              <w:numPr>
                <w:ilvl w:val="0"/>
                <w:numId w:val="23"/>
              </w:numPr>
              <w:spacing w:after="0" w:line="240" w:lineRule="auto"/>
              <w:ind w:left="313" w:hanging="284"/>
              <w:jc w:val="both"/>
              <w:rPr>
                <w:rFonts w:ascii="Times New Roman" w:hAnsi="Times New Roman"/>
                <w:sz w:val="24"/>
                <w:szCs w:val="24"/>
                <w:lang w:eastAsia="zh-CN"/>
              </w:rPr>
            </w:pPr>
            <w:r w:rsidRPr="00D92574">
              <w:rPr>
                <w:rFonts w:ascii="Times New Roman" w:hAnsi="Times New Roman"/>
                <w:sz w:val="24"/>
                <w:szCs w:val="24"/>
                <w:lang w:eastAsia="zh-CN"/>
              </w:rPr>
              <w:t xml:space="preserve">вирішення задач змішаного </w:t>
            </w:r>
            <w:proofErr w:type="spellStart"/>
            <w:r w:rsidRPr="00D92574">
              <w:rPr>
                <w:rFonts w:ascii="Times New Roman" w:hAnsi="Times New Roman"/>
                <w:sz w:val="24"/>
                <w:szCs w:val="24"/>
                <w:lang w:eastAsia="zh-CN"/>
              </w:rPr>
              <w:t>цілочисельного</w:t>
            </w:r>
            <w:proofErr w:type="spellEnd"/>
            <w:r w:rsidRPr="00D92574">
              <w:rPr>
                <w:rFonts w:ascii="Times New Roman" w:hAnsi="Times New Roman"/>
                <w:sz w:val="24"/>
                <w:szCs w:val="24"/>
                <w:lang w:eastAsia="zh-CN"/>
              </w:rPr>
              <w:t xml:space="preserve"> програмування (</w:t>
            </w:r>
            <w:proofErr w:type="spellStart"/>
            <w:r w:rsidRPr="00D92574">
              <w:rPr>
                <w:rFonts w:ascii="Times New Roman" w:hAnsi="Times New Roman"/>
                <w:sz w:val="24"/>
                <w:szCs w:val="24"/>
                <w:lang w:eastAsia="zh-CN"/>
              </w:rPr>
              <w:t>англ</w:t>
            </w:r>
            <w:proofErr w:type="spellEnd"/>
            <w:r w:rsidRPr="00D92574">
              <w:rPr>
                <w:rFonts w:ascii="Times New Roman" w:hAnsi="Times New Roman"/>
                <w:sz w:val="24"/>
                <w:szCs w:val="24"/>
                <w:lang w:eastAsia="zh-CN"/>
              </w:rPr>
              <w:t xml:space="preserve">. </w:t>
            </w:r>
            <w:proofErr w:type="spellStart"/>
            <w:r w:rsidRPr="00D92574">
              <w:rPr>
                <w:rFonts w:ascii="Times New Roman" w:hAnsi="Times New Roman"/>
                <w:sz w:val="24"/>
                <w:szCs w:val="24"/>
                <w:lang w:eastAsia="zh-CN"/>
              </w:rPr>
              <w:t>Mixed</w:t>
            </w:r>
            <w:proofErr w:type="spellEnd"/>
            <w:r w:rsidRPr="00D92574">
              <w:rPr>
                <w:rFonts w:ascii="Times New Roman" w:hAnsi="Times New Roman"/>
                <w:sz w:val="24"/>
                <w:szCs w:val="24"/>
                <w:lang w:eastAsia="zh-CN"/>
              </w:rPr>
              <w:t xml:space="preserve"> </w:t>
            </w:r>
            <w:proofErr w:type="spellStart"/>
            <w:r w:rsidRPr="00D92574">
              <w:rPr>
                <w:rFonts w:ascii="Times New Roman" w:hAnsi="Times New Roman"/>
                <w:sz w:val="24"/>
                <w:szCs w:val="24"/>
                <w:lang w:eastAsia="zh-CN"/>
              </w:rPr>
              <w:t>Integer</w:t>
            </w:r>
            <w:proofErr w:type="spellEnd"/>
            <w:r w:rsidRPr="00D92574">
              <w:rPr>
                <w:rFonts w:ascii="Times New Roman" w:hAnsi="Times New Roman"/>
                <w:sz w:val="24"/>
                <w:szCs w:val="24"/>
                <w:lang w:eastAsia="zh-CN"/>
              </w:rPr>
              <w:t xml:space="preserve"> </w:t>
            </w:r>
            <w:proofErr w:type="spellStart"/>
            <w:r w:rsidRPr="00D92574">
              <w:rPr>
                <w:rFonts w:ascii="Times New Roman" w:hAnsi="Times New Roman"/>
                <w:sz w:val="24"/>
                <w:szCs w:val="24"/>
                <w:lang w:eastAsia="zh-CN"/>
              </w:rPr>
              <w:t>Programing</w:t>
            </w:r>
            <w:proofErr w:type="spellEnd"/>
            <w:r w:rsidRPr="00D92574">
              <w:rPr>
                <w:rFonts w:ascii="Times New Roman" w:hAnsi="Times New Roman"/>
                <w:sz w:val="24"/>
                <w:szCs w:val="24"/>
                <w:lang w:eastAsia="zh-CN"/>
              </w:rPr>
              <w:t>, MIP);</w:t>
            </w:r>
          </w:p>
          <w:p w14:paraId="58E8EA10" w14:textId="77777777" w:rsidR="00D92574" w:rsidRPr="00D92574" w:rsidRDefault="00D92574" w:rsidP="00D92574">
            <w:pPr>
              <w:pStyle w:val="a9"/>
              <w:numPr>
                <w:ilvl w:val="0"/>
                <w:numId w:val="23"/>
              </w:numPr>
              <w:spacing w:after="0" w:line="240" w:lineRule="auto"/>
              <w:ind w:left="313" w:hanging="284"/>
              <w:jc w:val="both"/>
              <w:rPr>
                <w:rFonts w:ascii="Times New Roman" w:hAnsi="Times New Roman"/>
                <w:sz w:val="24"/>
                <w:szCs w:val="24"/>
                <w:lang w:eastAsia="zh-CN"/>
              </w:rPr>
            </w:pPr>
            <w:r w:rsidRPr="00D92574">
              <w:rPr>
                <w:rFonts w:ascii="Times New Roman" w:hAnsi="Times New Roman"/>
                <w:sz w:val="24"/>
                <w:szCs w:val="24"/>
                <w:lang w:eastAsia="zh-CN"/>
              </w:rPr>
              <w:t xml:space="preserve">рівень моделювання повинен забезпечувати інтерфейси до мов C++ , C#, </w:t>
            </w:r>
            <w:proofErr w:type="spellStart"/>
            <w:r w:rsidRPr="00D92574">
              <w:rPr>
                <w:rFonts w:ascii="Times New Roman" w:hAnsi="Times New Roman"/>
                <w:sz w:val="24"/>
                <w:szCs w:val="24"/>
                <w:lang w:eastAsia="zh-CN"/>
              </w:rPr>
              <w:t>Java</w:t>
            </w:r>
            <w:proofErr w:type="spellEnd"/>
            <w:r w:rsidRPr="00D92574">
              <w:rPr>
                <w:rFonts w:ascii="Times New Roman" w:hAnsi="Times New Roman"/>
                <w:sz w:val="24"/>
                <w:szCs w:val="24"/>
                <w:lang w:eastAsia="zh-CN"/>
              </w:rPr>
              <w:t xml:space="preserve"> та </w:t>
            </w:r>
            <w:proofErr w:type="spellStart"/>
            <w:r w:rsidRPr="00D92574">
              <w:rPr>
                <w:rFonts w:ascii="Times New Roman" w:hAnsi="Times New Roman"/>
                <w:sz w:val="24"/>
                <w:szCs w:val="24"/>
                <w:lang w:eastAsia="zh-CN"/>
              </w:rPr>
              <w:t>Python</w:t>
            </w:r>
            <w:proofErr w:type="spellEnd"/>
            <w:r w:rsidRPr="00D92574">
              <w:rPr>
                <w:rFonts w:ascii="Times New Roman" w:hAnsi="Times New Roman"/>
                <w:sz w:val="24"/>
                <w:szCs w:val="24"/>
                <w:lang w:eastAsia="zh-CN"/>
              </w:rPr>
              <w:t>;</w:t>
            </w:r>
          </w:p>
          <w:p w14:paraId="7A683AD4" w14:textId="77777777" w:rsidR="00D92574" w:rsidRPr="00D92574" w:rsidRDefault="00D92574" w:rsidP="00D92574">
            <w:pPr>
              <w:pStyle w:val="a9"/>
              <w:numPr>
                <w:ilvl w:val="0"/>
                <w:numId w:val="23"/>
              </w:numPr>
              <w:spacing w:after="0" w:line="240" w:lineRule="auto"/>
              <w:ind w:left="313" w:hanging="284"/>
              <w:jc w:val="both"/>
              <w:rPr>
                <w:rFonts w:ascii="Times New Roman" w:hAnsi="Times New Roman"/>
                <w:sz w:val="24"/>
                <w:szCs w:val="24"/>
                <w:lang w:eastAsia="zh-CN"/>
              </w:rPr>
            </w:pPr>
            <w:r w:rsidRPr="00D92574">
              <w:rPr>
                <w:rFonts w:ascii="Times New Roman" w:hAnsi="Times New Roman"/>
                <w:sz w:val="24"/>
                <w:szCs w:val="24"/>
                <w:lang w:eastAsia="zh-CN"/>
              </w:rPr>
              <w:t xml:space="preserve">автоматизований запуск на сервері, який  має до восьми фізичних обчислювальних </w:t>
            </w:r>
            <w:proofErr w:type="spellStart"/>
            <w:r w:rsidRPr="00D92574">
              <w:rPr>
                <w:rFonts w:ascii="Times New Roman" w:hAnsi="Times New Roman"/>
                <w:sz w:val="24"/>
                <w:szCs w:val="24"/>
                <w:lang w:eastAsia="zh-CN"/>
              </w:rPr>
              <w:t>ядер</w:t>
            </w:r>
            <w:proofErr w:type="spellEnd"/>
            <w:r w:rsidRPr="00D92574">
              <w:rPr>
                <w:rFonts w:ascii="Times New Roman" w:hAnsi="Times New Roman"/>
                <w:sz w:val="24"/>
                <w:szCs w:val="24"/>
                <w:lang w:eastAsia="zh-CN"/>
              </w:rPr>
              <w:t>.</w:t>
            </w:r>
          </w:p>
        </w:tc>
      </w:tr>
    </w:tbl>
    <w:p w14:paraId="75B9C004" w14:textId="77777777" w:rsidR="00D92574" w:rsidRPr="00D92574" w:rsidRDefault="00D92574" w:rsidP="00D92574">
      <w:pPr>
        <w:shd w:val="clear" w:color="auto" w:fill="FFFFFF"/>
        <w:tabs>
          <w:tab w:val="left" w:pos="900"/>
        </w:tabs>
        <w:suppressAutoHyphens/>
        <w:rPr>
          <w:rFonts w:ascii="Times New Roman" w:hAnsi="Times New Roman"/>
          <w:sz w:val="24"/>
          <w:szCs w:val="24"/>
          <w:lang w:eastAsia="zh-CN"/>
        </w:rPr>
      </w:pPr>
    </w:p>
    <w:p w14:paraId="72085947" w14:textId="77777777" w:rsidR="00D92574" w:rsidRPr="00D92574" w:rsidRDefault="00D92574" w:rsidP="00D92574">
      <w:pPr>
        <w:shd w:val="clear" w:color="auto" w:fill="FFFFFF"/>
        <w:tabs>
          <w:tab w:val="left" w:pos="900"/>
        </w:tabs>
        <w:ind w:firstLine="708"/>
        <w:contextualSpacing/>
        <w:jc w:val="both"/>
        <w:rPr>
          <w:rFonts w:ascii="Times New Roman" w:hAnsi="Times New Roman"/>
          <w:sz w:val="24"/>
          <w:szCs w:val="24"/>
          <w:lang w:eastAsia="zh-CN"/>
        </w:rPr>
      </w:pPr>
      <w:r w:rsidRPr="00D92574">
        <w:rPr>
          <w:rFonts w:ascii="Times New Roman" w:hAnsi="Times New Roman"/>
          <w:sz w:val="24"/>
          <w:szCs w:val="24"/>
          <w:lang w:eastAsia="zh-CN"/>
        </w:rPr>
        <w:t xml:space="preserve">* Заповнюється учасником   </w:t>
      </w:r>
    </w:p>
    <w:p w14:paraId="4555F480" w14:textId="77777777" w:rsidR="00D92574" w:rsidRPr="00D92574" w:rsidRDefault="00D92574" w:rsidP="00D92574">
      <w:pPr>
        <w:spacing w:after="160" w:line="259" w:lineRule="auto"/>
        <w:rPr>
          <w:rFonts w:ascii="Times New Roman" w:hAnsi="Times New Roman"/>
          <w:sz w:val="24"/>
          <w:szCs w:val="24"/>
          <w:lang w:eastAsia="zh-CN"/>
        </w:rPr>
      </w:pPr>
      <w:r w:rsidRPr="00D92574">
        <w:rPr>
          <w:rFonts w:ascii="Times New Roman" w:hAnsi="Times New Roman"/>
          <w:sz w:val="24"/>
          <w:szCs w:val="24"/>
          <w:lang w:eastAsia="zh-CN"/>
        </w:rPr>
        <w:br w:type="page"/>
      </w:r>
    </w:p>
    <w:p w14:paraId="0D91A825" w14:textId="77777777" w:rsidR="00D92574" w:rsidRPr="00D92574" w:rsidRDefault="00D92574" w:rsidP="00D92574">
      <w:pPr>
        <w:shd w:val="clear" w:color="auto" w:fill="FFFFFF"/>
        <w:tabs>
          <w:tab w:val="left" w:pos="900"/>
        </w:tabs>
        <w:suppressAutoHyphens/>
        <w:ind w:left="708"/>
        <w:contextualSpacing/>
        <w:jc w:val="right"/>
        <w:rPr>
          <w:rFonts w:ascii="Times New Roman" w:hAnsi="Times New Roman"/>
          <w:sz w:val="24"/>
          <w:szCs w:val="24"/>
          <w:lang w:eastAsia="zh-CN"/>
        </w:rPr>
      </w:pPr>
      <w:r w:rsidRPr="00D92574">
        <w:rPr>
          <w:rFonts w:ascii="Times New Roman" w:hAnsi="Times New Roman"/>
          <w:sz w:val="24"/>
          <w:szCs w:val="24"/>
          <w:lang w:eastAsia="zh-CN"/>
        </w:rPr>
        <w:lastRenderedPageBreak/>
        <w:t>Форма 2</w:t>
      </w:r>
    </w:p>
    <w:p w14:paraId="27EC5E85" w14:textId="77777777" w:rsidR="00D92574" w:rsidRPr="00D92574" w:rsidRDefault="00D92574" w:rsidP="00D92574">
      <w:pPr>
        <w:suppressAutoHyphens/>
        <w:jc w:val="center"/>
        <w:rPr>
          <w:rFonts w:ascii="Times New Roman" w:hAnsi="Times New Roman"/>
          <w:b/>
          <w:sz w:val="24"/>
          <w:szCs w:val="24"/>
          <w:lang w:eastAsia="zh-CN"/>
        </w:rPr>
      </w:pPr>
      <w:r w:rsidRPr="00D92574">
        <w:rPr>
          <w:rFonts w:ascii="Times New Roman" w:hAnsi="Times New Roman"/>
          <w:b/>
          <w:sz w:val="24"/>
          <w:szCs w:val="24"/>
          <w:lang w:eastAsia="zh-CN"/>
        </w:rPr>
        <w:t xml:space="preserve">ДОВІДКА </w:t>
      </w:r>
    </w:p>
    <w:p w14:paraId="4FAD05F2" w14:textId="141DECD9" w:rsidR="00D92574" w:rsidRPr="00D92574" w:rsidRDefault="00D92574" w:rsidP="00D92574">
      <w:pPr>
        <w:shd w:val="clear" w:color="auto" w:fill="FFFFFF"/>
        <w:tabs>
          <w:tab w:val="left" w:leader="underscore" w:pos="7349"/>
        </w:tabs>
        <w:suppressAutoHyphens/>
        <w:spacing w:after="0" w:line="240" w:lineRule="auto"/>
        <w:ind w:firstLine="567"/>
        <w:jc w:val="both"/>
        <w:rPr>
          <w:rFonts w:ascii="Times New Roman" w:hAnsi="Times New Roman"/>
          <w:sz w:val="24"/>
          <w:szCs w:val="24"/>
          <w:lang w:eastAsia="zh-CN"/>
        </w:rPr>
      </w:pPr>
      <w:r w:rsidRPr="00D92574">
        <w:rPr>
          <w:rFonts w:ascii="Times New Roman" w:hAnsi="Times New Roman"/>
          <w:sz w:val="24"/>
          <w:szCs w:val="24"/>
          <w:lang w:eastAsia="zh-CN"/>
        </w:rPr>
        <w:t xml:space="preserve">Ми, </w:t>
      </w:r>
      <w:r w:rsidRPr="00D92574">
        <w:rPr>
          <w:rFonts w:ascii="Times New Roman" w:hAnsi="Times New Roman"/>
          <w:sz w:val="24"/>
          <w:szCs w:val="24"/>
          <w:u w:val="single"/>
          <w:lang w:eastAsia="zh-CN"/>
        </w:rPr>
        <w:t xml:space="preserve">              ( найменування Учасника)               </w:t>
      </w:r>
      <w:r w:rsidRPr="00D92574">
        <w:rPr>
          <w:rFonts w:ascii="Times New Roman" w:hAnsi="Times New Roman"/>
          <w:sz w:val="24"/>
          <w:szCs w:val="24"/>
          <w:lang w:eastAsia="zh-CN"/>
        </w:rPr>
        <w:t xml:space="preserve">, вивчивши Тендерну документацію стосовно закупівлі </w:t>
      </w:r>
      <w:r w:rsidRPr="00AE3598">
        <w:rPr>
          <w:rFonts w:ascii="Times New Roman" w:hAnsi="Times New Roman"/>
          <w:i/>
          <w:sz w:val="24"/>
          <w:szCs w:val="24"/>
          <w:lang w:eastAsia="zh-CN"/>
        </w:rPr>
        <w:t xml:space="preserve">код за ДК 021:2015 48460000-0 «Пакети аналітичного, наукового, математичного чи </w:t>
      </w:r>
      <w:proofErr w:type="spellStart"/>
      <w:r w:rsidRPr="00AE3598">
        <w:rPr>
          <w:rFonts w:ascii="Times New Roman" w:hAnsi="Times New Roman"/>
          <w:i/>
          <w:sz w:val="24"/>
          <w:szCs w:val="24"/>
          <w:lang w:eastAsia="zh-CN"/>
        </w:rPr>
        <w:t>прогнозувальн</w:t>
      </w:r>
      <w:r w:rsidR="00AE3598" w:rsidRPr="00AE3598">
        <w:rPr>
          <w:rFonts w:ascii="Times New Roman" w:hAnsi="Times New Roman"/>
          <w:i/>
          <w:sz w:val="24"/>
          <w:szCs w:val="24"/>
          <w:lang w:eastAsia="zh-CN"/>
        </w:rPr>
        <w:t>ого</w:t>
      </w:r>
      <w:proofErr w:type="spellEnd"/>
      <w:r w:rsidR="00AE3598" w:rsidRPr="00AE3598">
        <w:rPr>
          <w:rFonts w:ascii="Times New Roman" w:hAnsi="Times New Roman"/>
          <w:i/>
          <w:sz w:val="24"/>
          <w:szCs w:val="24"/>
          <w:lang w:eastAsia="zh-CN"/>
        </w:rPr>
        <w:t xml:space="preserve"> програмного забезпечення» </w:t>
      </w:r>
      <w:r w:rsidR="00AE3598" w:rsidRPr="00AE3598">
        <w:rPr>
          <w:rFonts w:ascii="Times New Roman" w:hAnsi="Times New Roman"/>
          <w:b/>
          <w:i/>
          <w:sz w:val="24"/>
          <w:szCs w:val="24"/>
          <w:lang w:eastAsia="zh-CN"/>
        </w:rPr>
        <w:t>(</w:t>
      </w:r>
      <w:r w:rsidRPr="00AE3598">
        <w:rPr>
          <w:rFonts w:ascii="Times New Roman" w:hAnsi="Times New Roman"/>
          <w:b/>
          <w:i/>
          <w:sz w:val="24"/>
          <w:szCs w:val="24"/>
          <w:lang w:eastAsia="zh-CN"/>
        </w:rPr>
        <w:t>Пакети програмного забезпеченн</w:t>
      </w:r>
      <w:r w:rsidR="00AE3598" w:rsidRPr="00AE3598">
        <w:rPr>
          <w:rFonts w:ascii="Times New Roman" w:hAnsi="Times New Roman"/>
          <w:b/>
          <w:i/>
          <w:sz w:val="24"/>
          <w:szCs w:val="24"/>
          <w:lang w:eastAsia="zh-CN"/>
        </w:rPr>
        <w:t>я для математичного моделювання</w:t>
      </w:r>
      <w:r w:rsidRPr="00AE3598">
        <w:rPr>
          <w:rFonts w:ascii="Times New Roman" w:hAnsi="Times New Roman"/>
          <w:b/>
          <w:i/>
          <w:sz w:val="24"/>
          <w:szCs w:val="24"/>
          <w:lang w:eastAsia="zh-CN"/>
        </w:rPr>
        <w:t>)</w:t>
      </w:r>
      <w:r w:rsidRPr="00D92574">
        <w:rPr>
          <w:rFonts w:ascii="Times New Roman" w:hAnsi="Times New Roman"/>
          <w:sz w:val="24"/>
          <w:szCs w:val="24"/>
          <w:lang w:eastAsia="zh-CN"/>
        </w:rPr>
        <w:t xml:space="preserve">, надаємо інформацію про відповідність технічних характеристик запропонованого нами програмного забезпечення технічним вимогам до предмету закупівлі, встановленим Покупцем.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395"/>
        <w:gridCol w:w="4536"/>
      </w:tblGrid>
      <w:tr w:rsidR="00D92574" w:rsidRPr="00D92574" w14:paraId="1A2455DA" w14:textId="77777777" w:rsidTr="00C47BC2">
        <w:tc>
          <w:tcPr>
            <w:tcW w:w="567" w:type="dxa"/>
            <w:tcBorders>
              <w:top w:val="single" w:sz="4" w:space="0" w:color="000000"/>
              <w:left w:val="single" w:sz="4" w:space="0" w:color="000000"/>
              <w:right w:val="single" w:sz="4" w:space="0" w:color="auto"/>
            </w:tcBorders>
            <w:shd w:val="clear" w:color="auto" w:fill="auto"/>
            <w:vAlign w:val="center"/>
          </w:tcPr>
          <w:p w14:paraId="3BC9E610" w14:textId="77777777" w:rsidR="00D92574" w:rsidRPr="00D92574" w:rsidRDefault="00D92574" w:rsidP="00AE3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D92574">
              <w:rPr>
                <w:rFonts w:ascii="Times New Roman" w:hAnsi="Times New Roman"/>
                <w:b/>
                <w:sz w:val="24"/>
                <w:szCs w:val="24"/>
                <w:lang w:eastAsia="zh-CN"/>
              </w:rPr>
              <w:t>№</w:t>
            </w:r>
          </w:p>
        </w:tc>
        <w:tc>
          <w:tcPr>
            <w:tcW w:w="4395" w:type="dxa"/>
            <w:tcBorders>
              <w:top w:val="single" w:sz="4" w:space="0" w:color="000000"/>
              <w:left w:val="single" w:sz="4" w:space="0" w:color="auto"/>
              <w:bottom w:val="single" w:sz="4" w:space="0" w:color="000000"/>
              <w:right w:val="single" w:sz="4" w:space="0" w:color="000000"/>
            </w:tcBorders>
            <w:shd w:val="clear" w:color="auto" w:fill="auto"/>
            <w:vAlign w:val="center"/>
          </w:tcPr>
          <w:p w14:paraId="4B8BC2C9" w14:textId="77777777" w:rsidR="00D92574" w:rsidRPr="00D92574" w:rsidRDefault="00D92574" w:rsidP="00AE3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D92574">
              <w:rPr>
                <w:rFonts w:ascii="Times New Roman" w:hAnsi="Times New Roman"/>
                <w:b/>
                <w:sz w:val="24"/>
                <w:szCs w:val="24"/>
                <w:lang w:eastAsia="zh-CN"/>
              </w:rPr>
              <w:t>Вимога Покупця</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C8417" w14:textId="77777777" w:rsidR="00D92574" w:rsidRPr="00D92574" w:rsidRDefault="00D92574" w:rsidP="00AE3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hAnsi="Times New Roman"/>
                <w:b/>
                <w:sz w:val="24"/>
                <w:szCs w:val="24"/>
                <w:lang w:eastAsia="zh-CN"/>
              </w:rPr>
            </w:pPr>
            <w:r w:rsidRPr="00D92574">
              <w:rPr>
                <w:rFonts w:ascii="Times New Roman" w:hAnsi="Times New Roman"/>
                <w:b/>
                <w:sz w:val="24"/>
                <w:szCs w:val="24"/>
                <w:lang w:eastAsia="zh-CN"/>
              </w:rPr>
              <w:t>Інформація Учасника, що підтверджує відповідність запропонованого програмного забезпечення технічним вимогам *</w:t>
            </w:r>
          </w:p>
        </w:tc>
      </w:tr>
      <w:tr w:rsidR="00D92574" w:rsidRPr="00D92574" w14:paraId="5899B6F9" w14:textId="77777777" w:rsidTr="00C47BC2">
        <w:tc>
          <w:tcPr>
            <w:tcW w:w="567" w:type="dxa"/>
            <w:tcBorders>
              <w:top w:val="single" w:sz="4" w:space="0" w:color="000000"/>
              <w:left w:val="single" w:sz="4" w:space="0" w:color="000000"/>
              <w:right w:val="single" w:sz="4" w:space="0" w:color="auto"/>
            </w:tcBorders>
            <w:shd w:val="clear" w:color="auto" w:fill="auto"/>
            <w:vAlign w:val="center"/>
          </w:tcPr>
          <w:p w14:paraId="7EFE4A75" w14:textId="77777777" w:rsidR="00D92574" w:rsidRPr="00D92574" w:rsidRDefault="00D92574" w:rsidP="00AE3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tc>
        <w:tc>
          <w:tcPr>
            <w:tcW w:w="4395" w:type="dxa"/>
            <w:tcBorders>
              <w:top w:val="single" w:sz="4" w:space="0" w:color="000000"/>
              <w:left w:val="single" w:sz="4" w:space="0" w:color="auto"/>
              <w:bottom w:val="single" w:sz="4" w:space="0" w:color="000000"/>
              <w:right w:val="single" w:sz="4" w:space="0" w:color="000000"/>
            </w:tcBorders>
            <w:shd w:val="clear" w:color="auto" w:fill="auto"/>
            <w:vAlign w:val="center"/>
          </w:tcPr>
          <w:p w14:paraId="7C7B6888" w14:textId="77777777" w:rsidR="00D92574" w:rsidRPr="00D92574" w:rsidRDefault="00D92574" w:rsidP="00AE3598">
            <w:pPr>
              <w:numPr>
                <w:ilvl w:val="0"/>
                <w:numId w:val="8"/>
              </w:numPr>
              <w:tabs>
                <w:tab w:val="left" w:pos="31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9" w:hanging="29"/>
              <w:contextualSpacing/>
              <w:rPr>
                <w:rFonts w:ascii="Times New Roman" w:hAnsi="Times New Roman"/>
                <w:b/>
                <w:sz w:val="24"/>
                <w:szCs w:val="24"/>
                <w:lang w:eastAsia="zh-CN"/>
              </w:rPr>
            </w:pPr>
            <w:r w:rsidRPr="00D92574">
              <w:rPr>
                <w:rFonts w:ascii="Times New Roman" w:hAnsi="Times New Roman"/>
                <w:b/>
                <w:sz w:val="24"/>
                <w:szCs w:val="24"/>
              </w:rPr>
              <w:t>Пакети програмного забезпечення для математичного моделювання</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1754" w14:textId="77777777" w:rsidR="00D92574" w:rsidRPr="00D92574" w:rsidRDefault="00D92574" w:rsidP="00AE3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hAnsi="Times New Roman"/>
                <w:b/>
                <w:sz w:val="24"/>
                <w:szCs w:val="24"/>
                <w:lang w:eastAsia="zh-CN"/>
              </w:rPr>
            </w:pPr>
          </w:p>
        </w:tc>
      </w:tr>
      <w:tr w:rsidR="00D92574" w:rsidRPr="00D92574" w14:paraId="6CB01C9F" w14:textId="77777777" w:rsidTr="00C47BC2">
        <w:trPr>
          <w:trHeight w:val="172"/>
        </w:trPr>
        <w:tc>
          <w:tcPr>
            <w:tcW w:w="567" w:type="dxa"/>
            <w:tcBorders>
              <w:left w:val="single" w:sz="4" w:space="0" w:color="auto"/>
              <w:right w:val="single" w:sz="4" w:space="0" w:color="auto"/>
            </w:tcBorders>
          </w:tcPr>
          <w:p w14:paraId="1C0D56E9" w14:textId="77777777" w:rsidR="00D92574" w:rsidRPr="00D92574" w:rsidRDefault="00D92574" w:rsidP="00AE3598">
            <w:pPr>
              <w:tabs>
                <w:tab w:val="left" w:pos="-2376"/>
                <w:tab w:val="left" w:pos="318"/>
              </w:tabs>
              <w:suppressAutoHyphens/>
              <w:spacing w:after="0" w:line="240" w:lineRule="auto"/>
              <w:contextualSpacing/>
              <w:jc w:val="both"/>
              <w:rPr>
                <w:rFonts w:ascii="Times New Roman" w:hAnsi="Times New Roman"/>
                <w:sz w:val="24"/>
                <w:szCs w:val="24"/>
                <w:lang w:eastAsia="zh-CN"/>
              </w:rPr>
            </w:pPr>
            <w:r w:rsidRPr="00D92574">
              <w:rPr>
                <w:rFonts w:ascii="Times New Roman" w:hAnsi="Times New Roman"/>
                <w:sz w:val="24"/>
                <w:szCs w:val="24"/>
                <w:lang w:eastAsia="zh-CN"/>
              </w:rPr>
              <w:t>1</w:t>
            </w:r>
          </w:p>
        </w:tc>
        <w:tc>
          <w:tcPr>
            <w:tcW w:w="4395" w:type="dxa"/>
            <w:tcBorders>
              <w:left w:val="single" w:sz="4" w:space="0" w:color="auto"/>
            </w:tcBorders>
            <w:vAlign w:val="center"/>
          </w:tcPr>
          <w:p w14:paraId="46CBE410" w14:textId="77777777" w:rsidR="00D92574" w:rsidRPr="00D92574" w:rsidRDefault="00D92574" w:rsidP="00AE3598">
            <w:pPr>
              <w:spacing w:after="0" w:line="240" w:lineRule="auto"/>
              <w:jc w:val="both"/>
              <w:rPr>
                <w:rFonts w:ascii="Times New Roman" w:hAnsi="Times New Roman"/>
                <w:sz w:val="24"/>
                <w:szCs w:val="24"/>
              </w:rPr>
            </w:pPr>
            <w:r w:rsidRPr="00D92574">
              <w:rPr>
                <w:rFonts w:ascii="Times New Roman" w:hAnsi="Times New Roman"/>
                <w:sz w:val="24"/>
                <w:szCs w:val="24"/>
              </w:rPr>
              <w:t>вирішення задач лінійного програмування (</w:t>
            </w:r>
            <w:proofErr w:type="spellStart"/>
            <w:r w:rsidRPr="00D92574">
              <w:rPr>
                <w:rFonts w:ascii="Times New Roman" w:hAnsi="Times New Roman"/>
                <w:sz w:val="24"/>
                <w:szCs w:val="24"/>
              </w:rPr>
              <w:t>англ</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Linear</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programming</w:t>
            </w:r>
            <w:proofErr w:type="spellEnd"/>
            <w:r w:rsidRPr="00D92574">
              <w:rPr>
                <w:rFonts w:ascii="Times New Roman" w:hAnsi="Times New Roman"/>
                <w:sz w:val="24"/>
                <w:szCs w:val="24"/>
              </w:rPr>
              <w:t>, LP);</w:t>
            </w:r>
          </w:p>
        </w:tc>
        <w:tc>
          <w:tcPr>
            <w:tcW w:w="4536" w:type="dxa"/>
            <w:tcBorders>
              <w:left w:val="single" w:sz="4" w:space="0" w:color="auto"/>
            </w:tcBorders>
            <w:shd w:val="clear" w:color="auto" w:fill="auto"/>
          </w:tcPr>
          <w:p w14:paraId="16F9153A" w14:textId="77777777" w:rsidR="00D92574" w:rsidRPr="00D92574" w:rsidRDefault="00D92574" w:rsidP="00AE3598">
            <w:pPr>
              <w:suppressAutoHyphens/>
              <w:spacing w:after="0" w:line="240" w:lineRule="auto"/>
              <w:jc w:val="both"/>
              <w:rPr>
                <w:rFonts w:ascii="Times New Roman" w:hAnsi="Times New Roman"/>
                <w:sz w:val="24"/>
                <w:szCs w:val="24"/>
                <w:lang w:eastAsia="zh-CN"/>
              </w:rPr>
            </w:pPr>
          </w:p>
        </w:tc>
      </w:tr>
      <w:tr w:rsidR="00D92574" w:rsidRPr="00D92574" w14:paraId="1BD41B6E" w14:textId="77777777" w:rsidTr="00C47BC2">
        <w:trPr>
          <w:trHeight w:val="134"/>
        </w:trPr>
        <w:tc>
          <w:tcPr>
            <w:tcW w:w="567" w:type="dxa"/>
            <w:tcBorders>
              <w:left w:val="single" w:sz="4" w:space="0" w:color="auto"/>
              <w:right w:val="single" w:sz="4" w:space="0" w:color="auto"/>
            </w:tcBorders>
          </w:tcPr>
          <w:p w14:paraId="3B46F5B3" w14:textId="77777777" w:rsidR="00D92574" w:rsidRPr="00D92574" w:rsidRDefault="00D92574" w:rsidP="00AE3598">
            <w:pPr>
              <w:tabs>
                <w:tab w:val="left" w:pos="-2376"/>
                <w:tab w:val="left" w:pos="318"/>
              </w:tabs>
              <w:suppressAutoHyphens/>
              <w:spacing w:after="0" w:line="240" w:lineRule="auto"/>
              <w:contextualSpacing/>
              <w:jc w:val="both"/>
              <w:rPr>
                <w:rFonts w:ascii="Times New Roman" w:hAnsi="Times New Roman"/>
                <w:sz w:val="24"/>
                <w:szCs w:val="24"/>
                <w:lang w:eastAsia="zh-CN"/>
              </w:rPr>
            </w:pPr>
            <w:r w:rsidRPr="00D92574">
              <w:rPr>
                <w:rFonts w:ascii="Times New Roman" w:hAnsi="Times New Roman"/>
                <w:sz w:val="24"/>
                <w:szCs w:val="24"/>
                <w:lang w:eastAsia="zh-CN"/>
              </w:rPr>
              <w:t>2</w:t>
            </w:r>
          </w:p>
        </w:tc>
        <w:tc>
          <w:tcPr>
            <w:tcW w:w="4395" w:type="dxa"/>
            <w:tcBorders>
              <w:left w:val="single" w:sz="4" w:space="0" w:color="auto"/>
            </w:tcBorders>
            <w:vAlign w:val="center"/>
          </w:tcPr>
          <w:p w14:paraId="2C4CAA45" w14:textId="77777777" w:rsidR="00D92574" w:rsidRPr="00D92574" w:rsidRDefault="00D92574" w:rsidP="00AE3598">
            <w:pPr>
              <w:spacing w:after="0" w:line="240" w:lineRule="auto"/>
              <w:jc w:val="both"/>
              <w:rPr>
                <w:rFonts w:ascii="Times New Roman" w:hAnsi="Times New Roman"/>
                <w:sz w:val="24"/>
                <w:szCs w:val="24"/>
              </w:rPr>
            </w:pPr>
            <w:r w:rsidRPr="00D92574">
              <w:rPr>
                <w:rFonts w:ascii="Times New Roman" w:hAnsi="Times New Roman"/>
                <w:sz w:val="24"/>
                <w:szCs w:val="24"/>
              </w:rPr>
              <w:t>вирішення задач квадратичного програмування (</w:t>
            </w:r>
            <w:proofErr w:type="spellStart"/>
            <w:r w:rsidRPr="00D92574">
              <w:rPr>
                <w:rFonts w:ascii="Times New Roman" w:hAnsi="Times New Roman"/>
                <w:sz w:val="24"/>
                <w:szCs w:val="24"/>
              </w:rPr>
              <w:t>англ</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Quadratic</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programming</w:t>
            </w:r>
            <w:proofErr w:type="spellEnd"/>
            <w:r w:rsidRPr="00D92574">
              <w:rPr>
                <w:rFonts w:ascii="Times New Roman" w:hAnsi="Times New Roman"/>
                <w:sz w:val="24"/>
                <w:szCs w:val="24"/>
              </w:rPr>
              <w:t>, QP);</w:t>
            </w:r>
          </w:p>
        </w:tc>
        <w:tc>
          <w:tcPr>
            <w:tcW w:w="4536" w:type="dxa"/>
            <w:tcBorders>
              <w:left w:val="single" w:sz="4" w:space="0" w:color="auto"/>
            </w:tcBorders>
            <w:shd w:val="clear" w:color="auto" w:fill="auto"/>
          </w:tcPr>
          <w:p w14:paraId="142CF588" w14:textId="77777777" w:rsidR="00D92574" w:rsidRPr="00D92574" w:rsidRDefault="00D92574" w:rsidP="00AE3598">
            <w:pPr>
              <w:suppressAutoHyphens/>
              <w:spacing w:after="0" w:line="240" w:lineRule="auto"/>
              <w:jc w:val="both"/>
              <w:rPr>
                <w:rFonts w:ascii="Times New Roman" w:hAnsi="Times New Roman"/>
                <w:sz w:val="24"/>
                <w:szCs w:val="24"/>
                <w:lang w:eastAsia="zh-CN"/>
              </w:rPr>
            </w:pPr>
          </w:p>
        </w:tc>
      </w:tr>
      <w:tr w:rsidR="00D92574" w:rsidRPr="00D92574" w14:paraId="75065B82" w14:textId="77777777" w:rsidTr="00C47BC2">
        <w:trPr>
          <w:trHeight w:val="134"/>
        </w:trPr>
        <w:tc>
          <w:tcPr>
            <w:tcW w:w="567" w:type="dxa"/>
            <w:tcBorders>
              <w:left w:val="single" w:sz="4" w:space="0" w:color="auto"/>
              <w:right w:val="single" w:sz="4" w:space="0" w:color="auto"/>
            </w:tcBorders>
          </w:tcPr>
          <w:p w14:paraId="332D0734" w14:textId="77777777" w:rsidR="00D92574" w:rsidRPr="00D92574" w:rsidRDefault="00D92574" w:rsidP="00AE3598">
            <w:pPr>
              <w:tabs>
                <w:tab w:val="left" w:pos="-2376"/>
                <w:tab w:val="left" w:pos="318"/>
              </w:tabs>
              <w:suppressAutoHyphens/>
              <w:spacing w:after="0" w:line="240" w:lineRule="auto"/>
              <w:contextualSpacing/>
              <w:jc w:val="both"/>
              <w:rPr>
                <w:rFonts w:ascii="Times New Roman" w:hAnsi="Times New Roman"/>
                <w:sz w:val="24"/>
                <w:szCs w:val="24"/>
                <w:lang w:eastAsia="zh-CN"/>
              </w:rPr>
            </w:pPr>
            <w:r w:rsidRPr="00D92574">
              <w:rPr>
                <w:rFonts w:ascii="Times New Roman" w:hAnsi="Times New Roman"/>
                <w:sz w:val="24"/>
                <w:szCs w:val="24"/>
                <w:lang w:eastAsia="zh-CN"/>
              </w:rPr>
              <w:t>3</w:t>
            </w:r>
          </w:p>
        </w:tc>
        <w:tc>
          <w:tcPr>
            <w:tcW w:w="4395" w:type="dxa"/>
            <w:tcBorders>
              <w:left w:val="single" w:sz="4" w:space="0" w:color="auto"/>
            </w:tcBorders>
            <w:vAlign w:val="center"/>
          </w:tcPr>
          <w:p w14:paraId="617A313A" w14:textId="77777777" w:rsidR="00D92574" w:rsidRPr="00D92574" w:rsidRDefault="00D92574" w:rsidP="00AE3598">
            <w:pPr>
              <w:spacing w:after="0" w:line="240" w:lineRule="auto"/>
              <w:jc w:val="both"/>
              <w:rPr>
                <w:rFonts w:ascii="Times New Roman" w:hAnsi="Times New Roman"/>
                <w:sz w:val="24"/>
                <w:szCs w:val="24"/>
              </w:rPr>
            </w:pPr>
            <w:r w:rsidRPr="00D92574">
              <w:rPr>
                <w:rFonts w:ascii="Times New Roman" w:hAnsi="Times New Roman"/>
                <w:sz w:val="24"/>
                <w:szCs w:val="24"/>
              </w:rPr>
              <w:t>вирішення задач квадратичного програмування з обмеженнями (</w:t>
            </w:r>
            <w:proofErr w:type="spellStart"/>
            <w:r w:rsidRPr="00D92574">
              <w:rPr>
                <w:rFonts w:ascii="Times New Roman" w:hAnsi="Times New Roman"/>
                <w:sz w:val="24"/>
                <w:szCs w:val="24"/>
              </w:rPr>
              <w:t>англ</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Quadratically</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constrained</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programming</w:t>
            </w:r>
            <w:proofErr w:type="spellEnd"/>
            <w:r w:rsidRPr="00D92574">
              <w:rPr>
                <w:rFonts w:ascii="Times New Roman" w:hAnsi="Times New Roman"/>
                <w:sz w:val="24"/>
                <w:szCs w:val="24"/>
              </w:rPr>
              <w:t>, QCP);</w:t>
            </w:r>
          </w:p>
        </w:tc>
        <w:tc>
          <w:tcPr>
            <w:tcW w:w="4536" w:type="dxa"/>
            <w:tcBorders>
              <w:left w:val="single" w:sz="4" w:space="0" w:color="auto"/>
            </w:tcBorders>
            <w:shd w:val="clear" w:color="auto" w:fill="auto"/>
          </w:tcPr>
          <w:p w14:paraId="27BF6805" w14:textId="77777777" w:rsidR="00D92574" w:rsidRPr="00D92574" w:rsidRDefault="00D92574" w:rsidP="00AE3598">
            <w:pPr>
              <w:suppressAutoHyphens/>
              <w:spacing w:after="0" w:line="240" w:lineRule="auto"/>
              <w:jc w:val="both"/>
              <w:rPr>
                <w:rFonts w:ascii="Times New Roman" w:hAnsi="Times New Roman"/>
                <w:sz w:val="24"/>
                <w:szCs w:val="24"/>
                <w:lang w:eastAsia="zh-CN"/>
              </w:rPr>
            </w:pPr>
          </w:p>
        </w:tc>
      </w:tr>
      <w:tr w:rsidR="00D92574" w:rsidRPr="00D92574" w14:paraId="654FA498" w14:textId="77777777" w:rsidTr="00C47BC2">
        <w:trPr>
          <w:trHeight w:val="240"/>
        </w:trPr>
        <w:tc>
          <w:tcPr>
            <w:tcW w:w="567" w:type="dxa"/>
            <w:tcBorders>
              <w:left w:val="single" w:sz="4" w:space="0" w:color="auto"/>
              <w:right w:val="single" w:sz="4" w:space="0" w:color="auto"/>
            </w:tcBorders>
          </w:tcPr>
          <w:p w14:paraId="0FF18650" w14:textId="77777777" w:rsidR="00D92574" w:rsidRPr="00D92574" w:rsidRDefault="00D92574" w:rsidP="00AE3598">
            <w:pPr>
              <w:tabs>
                <w:tab w:val="left" w:pos="-2376"/>
                <w:tab w:val="left" w:pos="318"/>
              </w:tabs>
              <w:suppressAutoHyphens/>
              <w:spacing w:after="0" w:line="240" w:lineRule="auto"/>
              <w:contextualSpacing/>
              <w:jc w:val="both"/>
              <w:rPr>
                <w:rFonts w:ascii="Times New Roman" w:hAnsi="Times New Roman"/>
                <w:sz w:val="24"/>
                <w:szCs w:val="24"/>
                <w:lang w:eastAsia="zh-CN"/>
              </w:rPr>
            </w:pPr>
            <w:r w:rsidRPr="00D92574">
              <w:rPr>
                <w:rFonts w:ascii="Times New Roman" w:hAnsi="Times New Roman"/>
                <w:sz w:val="24"/>
                <w:szCs w:val="24"/>
                <w:lang w:eastAsia="zh-CN"/>
              </w:rPr>
              <w:t>4</w:t>
            </w:r>
          </w:p>
        </w:tc>
        <w:tc>
          <w:tcPr>
            <w:tcW w:w="4395" w:type="dxa"/>
            <w:tcBorders>
              <w:left w:val="single" w:sz="4" w:space="0" w:color="auto"/>
            </w:tcBorders>
            <w:vAlign w:val="center"/>
          </w:tcPr>
          <w:p w14:paraId="3FBA56BF" w14:textId="77777777" w:rsidR="00D92574" w:rsidRPr="00D92574" w:rsidRDefault="00D92574" w:rsidP="00AE3598">
            <w:pPr>
              <w:spacing w:after="0" w:line="240" w:lineRule="auto"/>
              <w:jc w:val="both"/>
              <w:rPr>
                <w:rFonts w:ascii="Times New Roman" w:hAnsi="Times New Roman"/>
                <w:sz w:val="24"/>
                <w:szCs w:val="24"/>
              </w:rPr>
            </w:pPr>
            <w:r w:rsidRPr="00D92574">
              <w:rPr>
                <w:rFonts w:ascii="Times New Roman" w:hAnsi="Times New Roman"/>
                <w:sz w:val="24"/>
                <w:szCs w:val="24"/>
              </w:rPr>
              <w:t xml:space="preserve">вирішення задач змішаного </w:t>
            </w:r>
            <w:proofErr w:type="spellStart"/>
            <w:r w:rsidRPr="00D92574">
              <w:rPr>
                <w:rFonts w:ascii="Times New Roman" w:hAnsi="Times New Roman"/>
                <w:sz w:val="24"/>
                <w:szCs w:val="24"/>
              </w:rPr>
              <w:t>цілочисельного</w:t>
            </w:r>
            <w:proofErr w:type="spellEnd"/>
            <w:r w:rsidRPr="00D92574">
              <w:rPr>
                <w:rFonts w:ascii="Times New Roman" w:hAnsi="Times New Roman"/>
                <w:sz w:val="24"/>
                <w:szCs w:val="24"/>
              </w:rPr>
              <w:t xml:space="preserve"> програмування (</w:t>
            </w:r>
            <w:proofErr w:type="spellStart"/>
            <w:r w:rsidRPr="00D92574">
              <w:rPr>
                <w:rFonts w:ascii="Times New Roman" w:hAnsi="Times New Roman"/>
                <w:sz w:val="24"/>
                <w:szCs w:val="24"/>
              </w:rPr>
              <w:t>англ</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Mixed</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Integer</w:t>
            </w:r>
            <w:proofErr w:type="spellEnd"/>
            <w:r w:rsidRPr="00D92574">
              <w:rPr>
                <w:rFonts w:ascii="Times New Roman" w:hAnsi="Times New Roman"/>
                <w:sz w:val="24"/>
                <w:szCs w:val="24"/>
              </w:rPr>
              <w:t xml:space="preserve"> </w:t>
            </w:r>
            <w:proofErr w:type="spellStart"/>
            <w:r w:rsidRPr="00D92574">
              <w:rPr>
                <w:rFonts w:ascii="Times New Roman" w:hAnsi="Times New Roman"/>
                <w:sz w:val="24"/>
                <w:szCs w:val="24"/>
              </w:rPr>
              <w:t>Programing</w:t>
            </w:r>
            <w:proofErr w:type="spellEnd"/>
            <w:r w:rsidRPr="00D92574">
              <w:rPr>
                <w:rFonts w:ascii="Times New Roman" w:hAnsi="Times New Roman"/>
                <w:sz w:val="24"/>
                <w:szCs w:val="24"/>
              </w:rPr>
              <w:t>, MIP);</w:t>
            </w:r>
          </w:p>
        </w:tc>
        <w:tc>
          <w:tcPr>
            <w:tcW w:w="4536" w:type="dxa"/>
            <w:tcBorders>
              <w:left w:val="single" w:sz="4" w:space="0" w:color="auto"/>
            </w:tcBorders>
            <w:shd w:val="clear" w:color="auto" w:fill="auto"/>
          </w:tcPr>
          <w:p w14:paraId="6A9EB341" w14:textId="77777777" w:rsidR="00D92574" w:rsidRPr="00D92574" w:rsidRDefault="00D92574" w:rsidP="00AE3598">
            <w:pPr>
              <w:suppressAutoHyphens/>
              <w:spacing w:after="0" w:line="240" w:lineRule="auto"/>
              <w:jc w:val="both"/>
              <w:rPr>
                <w:rFonts w:ascii="Times New Roman" w:hAnsi="Times New Roman"/>
                <w:sz w:val="24"/>
                <w:szCs w:val="24"/>
                <w:lang w:eastAsia="zh-CN"/>
              </w:rPr>
            </w:pPr>
          </w:p>
        </w:tc>
      </w:tr>
      <w:tr w:rsidR="00D92574" w:rsidRPr="00D92574" w14:paraId="671A53CE" w14:textId="77777777" w:rsidTr="00C47BC2">
        <w:trPr>
          <w:trHeight w:val="240"/>
        </w:trPr>
        <w:tc>
          <w:tcPr>
            <w:tcW w:w="567" w:type="dxa"/>
            <w:tcBorders>
              <w:left w:val="single" w:sz="4" w:space="0" w:color="auto"/>
              <w:right w:val="single" w:sz="4" w:space="0" w:color="auto"/>
            </w:tcBorders>
          </w:tcPr>
          <w:p w14:paraId="3B6A4F35" w14:textId="77777777" w:rsidR="00D92574" w:rsidRPr="00D92574" w:rsidRDefault="00D92574" w:rsidP="00AE3598">
            <w:pPr>
              <w:tabs>
                <w:tab w:val="left" w:pos="-2376"/>
                <w:tab w:val="left" w:pos="318"/>
              </w:tabs>
              <w:suppressAutoHyphens/>
              <w:spacing w:after="0" w:line="240" w:lineRule="auto"/>
              <w:contextualSpacing/>
              <w:jc w:val="both"/>
              <w:rPr>
                <w:rFonts w:ascii="Times New Roman" w:hAnsi="Times New Roman"/>
                <w:sz w:val="24"/>
                <w:szCs w:val="24"/>
                <w:lang w:eastAsia="zh-CN"/>
              </w:rPr>
            </w:pPr>
            <w:r w:rsidRPr="00D92574">
              <w:rPr>
                <w:rFonts w:ascii="Times New Roman" w:hAnsi="Times New Roman"/>
                <w:sz w:val="24"/>
                <w:szCs w:val="24"/>
                <w:lang w:eastAsia="zh-CN"/>
              </w:rPr>
              <w:t>5</w:t>
            </w:r>
          </w:p>
        </w:tc>
        <w:tc>
          <w:tcPr>
            <w:tcW w:w="4395" w:type="dxa"/>
            <w:tcBorders>
              <w:left w:val="single" w:sz="4" w:space="0" w:color="auto"/>
            </w:tcBorders>
            <w:vAlign w:val="center"/>
          </w:tcPr>
          <w:p w14:paraId="786D84FC" w14:textId="77777777" w:rsidR="00D92574" w:rsidRPr="00D92574" w:rsidRDefault="00D92574" w:rsidP="00AE3598">
            <w:pPr>
              <w:spacing w:after="0" w:line="240" w:lineRule="auto"/>
              <w:jc w:val="both"/>
              <w:rPr>
                <w:rFonts w:ascii="Times New Roman" w:hAnsi="Times New Roman"/>
                <w:sz w:val="24"/>
                <w:szCs w:val="24"/>
              </w:rPr>
            </w:pPr>
            <w:r w:rsidRPr="00D92574">
              <w:rPr>
                <w:rFonts w:ascii="Times New Roman" w:hAnsi="Times New Roman"/>
                <w:sz w:val="24"/>
                <w:szCs w:val="24"/>
              </w:rPr>
              <w:t xml:space="preserve">рівень моделювання повинен забезпечувати інтерфейси до мов C++ , C#, </w:t>
            </w:r>
            <w:proofErr w:type="spellStart"/>
            <w:r w:rsidRPr="00D92574">
              <w:rPr>
                <w:rFonts w:ascii="Times New Roman" w:hAnsi="Times New Roman"/>
                <w:sz w:val="24"/>
                <w:szCs w:val="24"/>
              </w:rPr>
              <w:t>Java</w:t>
            </w:r>
            <w:proofErr w:type="spellEnd"/>
            <w:r w:rsidRPr="00D92574">
              <w:rPr>
                <w:rFonts w:ascii="Times New Roman" w:hAnsi="Times New Roman"/>
                <w:sz w:val="24"/>
                <w:szCs w:val="24"/>
              </w:rPr>
              <w:t xml:space="preserve"> та </w:t>
            </w:r>
            <w:proofErr w:type="spellStart"/>
            <w:r w:rsidRPr="00D92574">
              <w:rPr>
                <w:rFonts w:ascii="Times New Roman" w:hAnsi="Times New Roman"/>
                <w:sz w:val="24"/>
                <w:szCs w:val="24"/>
              </w:rPr>
              <w:t>Python</w:t>
            </w:r>
            <w:proofErr w:type="spellEnd"/>
            <w:r w:rsidRPr="00D92574">
              <w:rPr>
                <w:rFonts w:ascii="Times New Roman" w:hAnsi="Times New Roman"/>
                <w:sz w:val="24"/>
                <w:szCs w:val="24"/>
              </w:rPr>
              <w:t>.</w:t>
            </w:r>
          </w:p>
        </w:tc>
        <w:tc>
          <w:tcPr>
            <w:tcW w:w="4536" w:type="dxa"/>
            <w:tcBorders>
              <w:left w:val="single" w:sz="4" w:space="0" w:color="auto"/>
            </w:tcBorders>
            <w:shd w:val="clear" w:color="auto" w:fill="auto"/>
          </w:tcPr>
          <w:p w14:paraId="1C93A47F" w14:textId="77777777" w:rsidR="00D92574" w:rsidRPr="00D92574" w:rsidRDefault="00D92574" w:rsidP="00AE3598">
            <w:pPr>
              <w:suppressAutoHyphens/>
              <w:spacing w:after="0" w:line="240" w:lineRule="auto"/>
              <w:jc w:val="both"/>
              <w:rPr>
                <w:rFonts w:ascii="Times New Roman" w:hAnsi="Times New Roman"/>
                <w:sz w:val="24"/>
                <w:szCs w:val="24"/>
                <w:lang w:eastAsia="zh-CN"/>
              </w:rPr>
            </w:pPr>
          </w:p>
        </w:tc>
      </w:tr>
    </w:tbl>
    <w:p w14:paraId="4B6BE320" w14:textId="77777777" w:rsidR="00AE3598" w:rsidRDefault="00AE3598" w:rsidP="00D92574">
      <w:pPr>
        <w:suppressAutoHyphens/>
        <w:spacing w:after="0" w:line="240" w:lineRule="auto"/>
        <w:jc w:val="both"/>
        <w:rPr>
          <w:rFonts w:ascii="Times New Roman" w:hAnsi="Times New Roman"/>
          <w:sz w:val="24"/>
          <w:szCs w:val="24"/>
          <w:lang w:eastAsia="zh-CN"/>
        </w:rPr>
      </w:pPr>
    </w:p>
    <w:p w14:paraId="780E0476" w14:textId="77777777" w:rsidR="00D92574" w:rsidRDefault="00D92574" w:rsidP="00D92574">
      <w:pPr>
        <w:suppressAutoHyphens/>
        <w:spacing w:after="0" w:line="240" w:lineRule="auto"/>
        <w:jc w:val="both"/>
        <w:rPr>
          <w:rFonts w:ascii="Times New Roman" w:hAnsi="Times New Roman"/>
          <w:i/>
          <w:sz w:val="24"/>
          <w:szCs w:val="24"/>
          <w:lang w:eastAsia="zh-CN"/>
        </w:rPr>
      </w:pPr>
      <w:r w:rsidRPr="00D92574">
        <w:rPr>
          <w:rFonts w:ascii="Times New Roman" w:hAnsi="Times New Roman"/>
          <w:sz w:val="24"/>
          <w:szCs w:val="24"/>
          <w:lang w:eastAsia="zh-CN"/>
        </w:rPr>
        <w:t xml:space="preserve">* </w:t>
      </w:r>
      <w:r w:rsidRPr="00D92574">
        <w:rPr>
          <w:rFonts w:ascii="Times New Roman" w:hAnsi="Times New Roman"/>
          <w:i/>
          <w:sz w:val="24"/>
          <w:szCs w:val="24"/>
          <w:lang w:eastAsia="zh-CN"/>
        </w:rPr>
        <w:t xml:space="preserve">у клітинці таблиці навпроти кожної з вимог повинна бути наведена інформація, яка підтверджує відповідність запропонованого програмного забезпечення такій </w:t>
      </w:r>
      <w:proofErr w:type="spellStart"/>
      <w:r w:rsidRPr="00D92574">
        <w:rPr>
          <w:rFonts w:ascii="Times New Roman" w:hAnsi="Times New Roman"/>
          <w:i/>
          <w:sz w:val="24"/>
          <w:szCs w:val="24"/>
          <w:lang w:eastAsia="zh-CN"/>
        </w:rPr>
        <w:t>вимозі</w:t>
      </w:r>
      <w:proofErr w:type="spellEnd"/>
      <w:r w:rsidRPr="00D92574">
        <w:rPr>
          <w:rFonts w:ascii="Times New Roman" w:hAnsi="Times New Roman"/>
          <w:i/>
          <w:sz w:val="24"/>
          <w:szCs w:val="24"/>
          <w:lang w:eastAsia="zh-CN"/>
        </w:rPr>
        <w:t>, а саме:</w:t>
      </w:r>
    </w:p>
    <w:p w14:paraId="04F51487" w14:textId="77777777" w:rsidR="00AE3598" w:rsidRPr="00D92574" w:rsidRDefault="00AE3598" w:rsidP="00D92574">
      <w:pPr>
        <w:suppressAutoHyphens/>
        <w:spacing w:after="0" w:line="240" w:lineRule="auto"/>
        <w:jc w:val="both"/>
        <w:rPr>
          <w:rFonts w:ascii="Times New Roman" w:hAnsi="Times New Roman"/>
          <w:i/>
          <w:sz w:val="24"/>
          <w:szCs w:val="24"/>
          <w:lang w:eastAsia="zh-CN"/>
        </w:rPr>
      </w:pPr>
    </w:p>
    <w:p w14:paraId="4CCE2205" w14:textId="77777777" w:rsidR="00D92574" w:rsidRDefault="00D92574" w:rsidP="00AE3598">
      <w:pPr>
        <w:suppressAutoHyphens/>
        <w:spacing w:after="0" w:line="240" w:lineRule="auto"/>
        <w:ind w:firstLine="567"/>
        <w:jc w:val="both"/>
        <w:rPr>
          <w:rFonts w:ascii="Times New Roman" w:hAnsi="Times New Roman"/>
          <w:i/>
          <w:sz w:val="24"/>
          <w:szCs w:val="24"/>
          <w:lang w:eastAsia="zh-CN"/>
        </w:rPr>
      </w:pPr>
      <w:r w:rsidRPr="00D92574">
        <w:rPr>
          <w:rFonts w:ascii="Times New Roman" w:hAnsi="Times New Roman"/>
          <w:i/>
          <w:sz w:val="24"/>
          <w:szCs w:val="24"/>
          <w:lang w:eastAsia="zh-CN"/>
        </w:rPr>
        <w:t xml:space="preserve"> -  назва включеного до складу тендерної пропозиції </w:t>
      </w:r>
      <w:proofErr w:type="spellStart"/>
      <w:r w:rsidRPr="00D92574">
        <w:rPr>
          <w:rFonts w:ascii="Times New Roman" w:hAnsi="Times New Roman"/>
          <w:i/>
          <w:sz w:val="24"/>
          <w:szCs w:val="24"/>
          <w:lang w:eastAsia="zh-CN"/>
        </w:rPr>
        <w:t>файла</w:t>
      </w:r>
      <w:proofErr w:type="spellEnd"/>
      <w:r w:rsidRPr="00D92574">
        <w:rPr>
          <w:rFonts w:ascii="Times New Roman" w:hAnsi="Times New Roman"/>
          <w:i/>
          <w:sz w:val="24"/>
          <w:szCs w:val="24"/>
          <w:lang w:eastAsia="zh-CN"/>
        </w:rPr>
        <w:t xml:space="preserve"> з </w:t>
      </w:r>
      <w:proofErr w:type="spellStart"/>
      <w:r w:rsidRPr="00D92574">
        <w:rPr>
          <w:rFonts w:ascii="Times New Roman" w:hAnsi="Times New Roman"/>
          <w:i/>
          <w:sz w:val="24"/>
          <w:szCs w:val="24"/>
          <w:lang w:eastAsia="zh-CN"/>
        </w:rPr>
        <w:t>скан</w:t>
      </w:r>
      <w:proofErr w:type="spellEnd"/>
      <w:r w:rsidRPr="00D92574">
        <w:rPr>
          <w:rFonts w:ascii="Times New Roman" w:hAnsi="Times New Roman"/>
          <w:i/>
          <w:sz w:val="24"/>
          <w:szCs w:val="24"/>
          <w:lang w:eastAsia="zh-CN"/>
        </w:rPr>
        <w:t xml:space="preserve">-копією відповідної сторінки (сторінок) </w:t>
      </w:r>
      <w:r w:rsidRPr="00D92574">
        <w:rPr>
          <w:rFonts w:ascii="Times New Roman" w:hAnsi="Times New Roman"/>
          <w:i/>
          <w:sz w:val="24"/>
          <w:szCs w:val="24"/>
        </w:rPr>
        <w:t>з офіційної документації виробника програмного забезпечення, посилання на яку розміщене на його офіційному веб-сайті або копій веб-сторінок з офіційного веб-сайту виробника програмного забезпечення</w:t>
      </w:r>
      <w:r w:rsidRPr="00D92574">
        <w:rPr>
          <w:rFonts w:ascii="Times New Roman" w:hAnsi="Times New Roman"/>
          <w:i/>
          <w:sz w:val="24"/>
          <w:szCs w:val="24"/>
          <w:lang w:eastAsia="zh-CN"/>
        </w:rPr>
        <w:t xml:space="preserve">, що містять інформацію, яка підтверджує відповідність програмного забезпечення </w:t>
      </w:r>
      <w:proofErr w:type="spellStart"/>
      <w:r w:rsidRPr="00D92574">
        <w:rPr>
          <w:rFonts w:ascii="Times New Roman" w:hAnsi="Times New Roman"/>
          <w:i/>
          <w:sz w:val="24"/>
          <w:szCs w:val="24"/>
          <w:lang w:eastAsia="zh-CN"/>
        </w:rPr>
        <w:t>вимозі</w:t>
      </w:r>
      <w:proofErr w:type="spellEnd"/>
      <w:r w:rsidRPr="00D92574">
        <w:rPr>
          <w:rFonts w:ascii="Times New Roman" w:hAnsi="Times New Roman"/>
          <w:i/>
          <w:sz w:val="24"/>
          <w:szCs w:val="24"/>
          <w:lang w:eastAsia="zh-CN"/>
        </w:rPr>
        <w:t>;</w:t>
      </w:r>
    </w:p>
    <w:p w14:paraId="4921209C" w14:textId="77777777" w:rsidR="00AE3598" w:rsidRPr="00D92574" w:rsidRDefault="00AE3598" w:rsidP="00AE3598">
      <w:pPr>
        <w:suppressAutoHyphens/>
        <w:spacing w:after="0" w:line="240" w:lineRule="auto"/>
        <w:ind w:firstLine="567"/>
        <w:jc w:val="both"/>
        <w:rPr>
          <w:rFonts w:ascii="Times New Roman" w:hAnsi="Times New Roman"/>
          <w:i/>
          <w:sz w:val="24"/>
          <w:szCs w:val="24"/>
          <w:lang w:eastAsia="zh-CN"/>
        </w:rPr>
      </w:pPr>
    </w:p>
    <w:p w14:paraId="1AFBFD19" w14:textId="77777777" w:rsidR="00D92574" w:rsidRDefault="00D92574" w:rsidP="00AE3598">
      <w:pPr>
        <w:suppressAutoHyphens/>
        <w:spacing w:after="0" w:line="240" w:lineRule="auto"/>
        <w:ind w:firstLine="567"/>
        <w:jc w:val="both"/>
        <w:rPr>
          <w:rFonts w:ascii="Times New Roman" w:hAnsi="Times New Roman"/>
          <w:i/>
          <w:sz w:val="24"/>
          <w:szCs w:val="24"/>
          <w:lang w:eastAsia="zh-CN"/>
        </w:rPr>
      </w:pPr>
      <w:r w:rsidRPr="00D92574">
        <w:rPr>
          <w:rFonts w:ascii="Times New Roman" w:hAnsi="Times New Roman"/>
          <w:i/>
          <w:sz w:val="24"/>
          <w:szCs w:val="24"/>
          <w:lang w:eastAsia="zh-CN"/>
        </w:rPr>
        <w:t>- посилання (URL) на вищезазначену офіційну документацію (веб-сторінку) на офіційному веб-сайті виробника програмного забезпечення;</w:t>
      </w:r>
    </w:p>
    <w:p w14:paraId="16ECE8E6" w14:textId="77777777" w:rsidR="00AE3598" w:rsidRPr="00D92574" w:rsidRDefault="00AE3598" w:rsidP="00AE3598">
      <w:pPr>
        <w:suppressAutoHyphens/>
        <w:spacing w:after="0" w:line="240" w:lineRule="auto"/>
        <w:ind w:firstLine="567"/>
        <w:jc w:val="both"/>
        <w:rPr>
          <w:rFonts w:ascii="Times New Roman" w:hAnsi="Times New Roman"/>
          <w:i/>
          <w:sz w:val="24"/>
          <w:szCs w:val="24"/>
          <w:lang w:eastAsia="zh-CN"/>
        </w:rPr>
      </w:pPr>
    </w:p>
    <w:p w14:paraId="50297568" w14:textId="77777777" w:rsidR="00D92574" w:rsidRDefault="00D92574" w:rsidP="00AE3598">
      <w:pPr>
        <w:suppressAutoHyphens/>
        <w:spacing w:after="0" w:line="240" w:lineRule="auto"/>
        <w:ind w:firstLine="567"/>
        <w:jc w:val="both"/>
        <w:rPr>
          <w:rFonts w:ascii="Times New Roman" w:hAnsi="Times New Roman"/>
          <w:i/>
          <w:sz w:val="24"/>
          <w:szCs w:val="24"/>
          <w:lang w:eastAsia="zh-CN"/>
        </w:rPr>
      </w:pPr>
      <w:r w:rsidRPr="00D92574">
        <w:rPr>
          <w:rFonts w:ascii="Times New Roman" w:hAnsi="Times New Roman"/>
          <w:i/>
          <w:sz w:val="24"/>
          <w:szCs w:val="24"/>
          <w:lang w:eastAsia="zh-CN"/>
        </w:rPr>
        <w:t xml:space="preserve">- номер сторінки та/або назва розділу/пункту тощо у вищевказаному файлі, що містять інформацію, яка підтверджує відповідність програмного забезпечення </w:t>
      </w:r>
      <w:proofErr w:type="spellStart"/>
      <w:r w:rsidRPr="00D92574">
        <w:rPr>
          <w:rFonts w:ascii="Times New Roman" w:hAnsi="Times New Roman"/>
          <w:i/>
          <w:sz w:val="24"/>
          <w:szCs w:val="24"/>
          <w:lang w:eastAsia="zh-CN"/>
        </w:rPr>
        <w:t>вимозі</w:t>
      </w:r>
      <w:proofErr w:type="spellEnd"/>
      <w:r w:rsidRPr="00D92574">
        <w:rPr>
          <w:rFonts w:ascii="Times New Roman" w:hAnsi="Times New Roman"/>
          <w:i/>
          <w:sz w:val="24"/>
          <w:szCs w:val="24"/>
          <w:lang w:eastAsia="zh-CN"/>
        </w:rPr>
        <w:t>;</w:t>
      </w:r>
    </w:p>
    <w:p w14:paraId="19AF8C6F" w14:textId="77777777" w:rsidR="00AE3598" w:rsidRPr="00D92574" w:rsidRDefault="00AE3598" w:rsidP="00AE3598">
      <w:pPr>
        <w:suppressAutoHyphens/>
        <w:spacing w:after="0" w:line="240" w:lineRule="auto"/>
        <w:ind w:firstLine="567"/>
        <w:jc w:val="both"/>
        <w:rPr>
          <w:rFonts w:ascii="Times New Roman" w:hAnsi="Times New Roman"/>
          <w:bCs/>
          <w:i/>
          <w:sz w:val="24"/>
          <w:szCs w:val="24"/>
          <w:lang w:eastAsia="zh-CN"/>
        </w:rPr>
      </w:pPr>
    </w:p>
    <w:p w14:paraId="618A0200" w14:textId="77777777" w:rsidR="00D92574" w:rsidRPr="00D92574" w:rsidRDefault="00D92574" w:rsidP="00AE3598">
      <w:pPr>
        <w:suppressAutoHyphens/>
        <w:spacing w:after="0" w:line="240" w:lineRule="auto"/>
        <w:ind w:firstLine="567"/>
        <w:jc w:val="both"/>
        <w:rPr>
          <w:rFonts w:ascii="Times New Roman" w:hAnsi="Times New Roman"/>
          <w:i/>
          <w:sz w:val="24"/>
          <w:szCs w:val="24"/>
          <w:lang w:eastAsia="zh-CN"/>
        </w:rPr>
      </w:pPr>
      <w:r w:rsidRPr="00D92574">
        <w:rPr>
          <w:rFonts w:ascii="Times New Roman" w:hAnsi="Times New Roman"/>
          <w:i/>
          <w:sz w:val="24"/>
          <w:szCs w:val="24"/>
          <w:lang w:eastAsia="zh-CN"/>
        </w:rPr>
        <w:t xml:space="preserve">- назва файлу зі </w:t>
      </w:r>
      <w:proofErr w:type="spellStart"/>
      <w:r w:rsidRPr="00D92574">
        <w:rPr>
          <w:rFonts w:ascii="Times New Roman" w:hAnsi="Times New Roman"/>
          <w:i/>
          <w:sz w:val="24"/>
          <w:szCs w:val="24"/>
          <w:lang w:eastAsia="zh-CN"/>
        </w:rPr>
        <w:t>скан</w:t>
      </w:r>
      <w:proofErr w:type="spellEnd"/>
      <w:r w:rsidRPr="00D92574">
        <w:rPr>
          <w:rFonts w:ascii="Times New Roman" w:hAnsi="Times New Roman"/>
          <w:i/>
          <w:sz w:val="24"/>
          <w:szCs w:val="24"/>
          <w:lang w:eastAsia="zh-CN"/>
        </w:rPr>
        <w:t>-копією перекладу сторінки з офіційної документації (веб-сторінки) українською мовою, який включений до складу пропозиції Учасника (у випадку, коли така документація або веб-сторінка викладена не українською мовою).</w:t>
      </w:r>
    </w:p>
    <w:p w14:paraId="067BB76F" w14:textId="77777777" w:rsidR="00D92574" w:rsidRDefault="00D92574" w:rsidP="00D92574">
      <w:pPr>
        <w:shd w:val="clear" w:color="auto" w:fill="FFFFFF"/>
        <w:tabs>
          <w:tab w:val="left" w:pos="900"/>
        </w:tabs>
        <w:ind w:firstLine="708"/>
        <w:contextualSpacing/>
        <w:jc w:val="both"/>
        <w:rPr>
          <w:rFonts w:ascii="Times New Roman" w:hAnsi="Times New Roman"/>
          <w:sz w:val="24"/>
          <w:szCs w:val="24"/>
        </w:rPr>
      </w:pPr>
    </w:p>
    <w:p w14:paraId="7EAB3FBC" w14:textId="77777777" w:rsidR="00AE3598" w:rsidRPr="00D92574" w:rsidRDefault="00AE3598" w:rsidP="00D92574">
      <w:pPr>
        <w:shd w:val="clear" w:color="auto" w:fill="FFFFFF"/>
        <w:tabs>
          <w:tab w:val="left" w:pos="900"/>
        </w:tabs>
        <w:ind w:firstLine="708"/>
        <w:contextualSpacing/>
        <w:jc w:val="both"/>
        <w:rPr>
          <w:rFonts w:ascii="Times New Roman" w:hAnsi="Times New Roman"/>
          <w:sz w:val="24"/>
          <w:szCs w:val="24"/>
        </w:rPr>
      </w:pPr>
    </w:p>
    <w:p w14:paraId="4550753C" w14:textId="48CDDAC9" w:rsidR="00853385" w:rsidRPr="00853385" w:rsidRDefault="00853385" w:rsidP="0046555E">
      <w:pPr>
        <w:spacing w:after="0" w:line="240" w:lineRule="auto"/>
        <w:jc w:val="right"/>
        <w:rPr>
          <w:rFonts w:ascii="Times New Roman" w:eastAsia="Times New Roman" w:hAnsi="Times New Roman"/>
          <w:b/>
          <w:sz w:val="24"/>
          <w:szCs w:val="28"/>
          <w:lang w:eastAsia="ru-RU"/>
        </w:rPr>
      </w:pPr>
      <w:r w:rsidRPr="00853385">
        <w:rPr>
          <w:rFonts w:ascii="Times New Roman" w:eastAsia="Times New Roman" w:hAnsi="Times New Roman"/>
          <w:b/>
          <w:sz w:val="24"/>
          <w:szCs w:val="28"/>
          <w:lang w:eastAsia="ru-RU"/>
        </w:rPr>
        <w:lastRenderedPageBreak/>
        <w:t>ДОДАТОК 2</w:t>
      </w:r>
    </w:p>
    <w:p w14:paraId="211A6D7F" w14:textId="77777777" w:rsidR="00476B70" w:rsidRPr="00853385" w:rsidRDefault="00476B70" w:rsidP="00476B70">
      <w:pPr>
        <w:spacing w:after="0" w:line="240" w:lineRule="auto"/>
        <w:jc w:val="center"/>
        <w:rPr>
          <w:rFonts w:ascii="Times New Roman" w:eastAsia="Times New Roman" w:hAnsi="Times New Roman"/>
          <w:b/>
          <w:bCs/>
          <w:sz w:val="24"/>
          <w:szCs w:val="24"/>
          <w:lang w:eastAsia="ru-RU"/>
        </w:rPr>
      </w:pPr>
      <w:r w:rsidRPr="00853385">
        <w:rPr>
          <w:rFonts w:ascii="Times New Roman" w:eastAsia="Times New Roman" w:hAnsi="Times New Roman"/>
          <w:b/>
          <w:bCs/>
          <w:sz w:val="24"/>
          <w:szCs w:val="24"/>
          <w:lang w:eastAsia="ru-RU"/>
        </w:rPr>
        <w:t xml:space="preserve">Перелік </w:t>
      </w:r>
      <w:r w:rsidRPr="00853385">
        <w:rPr>
          <w:rFonts w:ascii="Times New Roman" w:eastAsia="Times New Roman" w:hAnsi="Times New Roman"/>
          <w:b/>
          <w:sz w:val="24"/>
          <w:szCs w:val="28"/>
          <w:lang w:eastAsia="ru-RU"/>
        </w:rPr>
        <w:t>документів (</w:t>
      </w:r>
      <w:proofErr w:type="spellStart"/>
      <w:r w:rsidRPr="00853385">
        <w:rPr>
          <w:rFonts w:ascii="Times New Roman" w:eastAsia="Times New Roman" w:hAnsi="Times New Roman"/>
          <w:b/>
          <w:sz w:val="24"/>
          <w:szCs w:val="28"/>
          <w:lang w:eastAsia="ru-RU"/>
        </w:rPr>
        <w:t>скан</w:t>
      </w:r>
      <w:proofErr w:type="spellEnd"/>
      <w:r w:rsidRPr="00853385">
        <w:rPr>
          <w:rFonts w:ascii="Times New Roman" w:eastAsia="Times New Roman" w:hAnsi="Times New Roman"/>
          <w:b/>
          <w:sz w:val="24"/>
          <w:szCs w:val="28"/>
          <w:lang w:eastAsia="ru-RU"/>
        </w:rPr>
        <w:t>-копії),</w:t>
      </w:r>
      <w:r w:rsidRPr="00853385">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45420577" w14:textId="77777777" w:rsidR="00303522" w:rsidRDefault="00303522" w:rsidP="00476B70">
      <w:pPr>
        <w:spacing w:after="0" w:line="240" w:lineRule="auto"/>
        <w:ind w:firstLine="540"/>
        <w:jc w:val="right"/>
        <w:rPr>
          <w:rFonts w:ascii="Times New Roman" w:eastAsia="Times New Roman" w:hAnsi="Times New Roman"/>
          <w:b/>
          <w:sz w:val="24"/>
          <w:szCs w:val="24"/>
          <w:lang w:eastAsia="ru-RU"/>
        </w:rPr>
      </w:pPr>
    </w:p>
    <w:p w14:paraId="0DE7616E" w14:textId="77777777" w:rsidR="00476B70" w:rsidRPr="00853385" w:rsidRDefault="00476B70" w:rsidP="00476B70">
      <w:pPr>
        <w:spacing w:after="0" w:line="240" w:lineRule="auto"/>
        <w:ind w:firstLine="540"/>
        <w:jc w:val="right"/>
        <w:rPr>
          <w:rFonts w:ascii="Times New Roman" w:eastAsia="Times New Roman" w:hAnsi="Times New Roman"/>
          <w:b/>
          <w:sz w:val="24"/>
          <w:szCs w:val="24"/>
          <w:lang w:eastAsia="ru-RU"/>
        </w:rPr>
      </w:pPr>
      <w:r w:rsidRPr="00853385">
        <w:rPr>
          <w:rFonts w:ascii="Times New Roman" w:eastAsia="Times New Roman" w:hAnsi="Times New Roman"/>
          <w:b/>
          <w:sz w:val="24"/>
          <w:szCs w:val="24"/>
          <w:lang w:eastAsia="ru-RU"/>
        </w:rPr>
        <w:t>Таблиця 1</w:t>
      </w:r>
    </w:p>
    <w:p w14:paraId="10D887A4" w14:textId="77777777" w:rsidR="00303522" w:rsidRDefault="00303522" w:rsidP="00476B70">
      <w:pPr>
        <w:spacing w:after="0" w:line="240" w:lineRule="auto"/>
        <w:jc w:val="center"/>
        <w:rPr>
          <w:rFonts w:ascii="Times New Roman" w:eastAsia="Times New Roman" w:hAnsi="Times New Roman"/>
          <w:b/>
          <w:bCs/>
          <w:sz w:val="24"/>
          <w:szCs w:val="24"/>
          <w:lang w:eastAsia="ru-RU"/>
        </w:rPr>
      </w:pPr>
    </w:p>
    <w:p w14:paraId="00916699" w14:textId="77777777" w:rsidR="00476B70" w:rsidRPr="00853385" w:rsidRDefault="00476B70" w:rsidP="00476B70">
      <w:pPr>
        <w:spacing w:after="0" w:line="240" w:lineRule="auto"/>
        <w:jc w:val="center"/>
        <w:rPr>
          <w:rFonts w:ascii="Times New Roman" w:eastAsia="Times New Roman" w:hAnsi="Times New Roman"/>
          <w:b/>
          <w:bCs/>
          <w:sz w:val="24"/>
          <w:szCs w:val="24"/>
          <w:lang w:eastAsia="ru-RU"/>
        </w:rPr>
      </w:pPr>
      <w:r w:rsidRPr="00853385">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p>
    <w:p w14:paraId="6519A072" w14:textId="77777777" w:rsidR="00476B70" w:rsidRDefault="00476B70" w:rsidP="00476B70">
      <w:pPr>
        <w:spacing w:after="0" w:line="240" w:lineRule="auto"/>
        <w:ind w:right="23"/>
        <w:jc w:val="both"/>
        <w:rPr>
          <w:rFonts w:ascii="Times New Roman" w:eastAsia="Times New Roman" w:hAnsi="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476B70" w:rsidRPr="004D0CBA" w14:paraId="5C651391" w14:textId="77777777" w:rsidTr="00A34277">
        <w:trPr>
          <w:trHeight w:val="277"/>
        </w:trPr>
        <w:tc>
          <w:tcPr>
            <w:tcW w:w="2972" w:type="dxa"/>
            <w:vAlign w:val="center"/>
          </w:tcPr>
          <w:p w14:paraId="232D1D58" w14:textId="77777777" w:rsidR="00476B70" w:rsidRPr="00B621B9" w:rsidRDefault="00476B70" w:rsidP="00773A83">
            <w:pPr>
              <w:widowControl w:val="0"/>
              <w:spacing w:after="0" w:line="240" w:lineRule="auto"/>
              <w:jc w:val="center"/>
              <w:rPr>
                <w:rFonts w:ascii="Times New Roman" w:eastAsia="Times New Roman" w:hAnsi="Times New Roman"/>
                <w:bCs/>
                <w:sz w:val="24"/>
                <w:szCs w:val="24"/>
                <w:lang w:eastAsia="ru-RU"/>
              </w:rPr>
            </w:pPr>
            <w:r w:rsidRPr="00B621B9">
              <w:rPr>
                <w:rFonts w:ascii="Times New Roman" w:eastAsia="Times New Roman" w:hAnsi="Times New Roman"/>
                <w:b/>
                <w:bCs/>
                <w:sz w:val="24"/>
                <w:szCs w:val="24"/>
                <w:lang w:eastAsia="ru-RU"/>
              </w:rPr>
              <w:t>Кваліфікаційний критерій</w:t>
            </w:r>
          </w:p>
        </w:tc>
        <w:tc>
          <w:tcPr>
            <w:tcW w:w="6657" w:type="dxa"/>
            <w:vAlign w:val="center"/>
          </w:tcPr>
          <w:p w14:paraId="14CB7570" w14:textId="77777777" w:rsidR="00476B70" w:rsidRPr="00B621B9" w:rsidRDefault="00476B70" w:rsidP="00773A83">
            <w:pPr>
              <w:widowControl w:val="0"/>
              <w:spacing w:after="0" w:line="240" w:lineRule="auto"/>
              <w:jc w:val="center"/>
              <w:rPr>
                <w:rFonts w:ascii="Times New Roman" w:eastAsia="Times New Roman" w:hAnsi="Times New Roman"/>
                <w:b/>
                <w:sz w:val="24"/>
                <w:szCs w:val="24"/>
                <w:lang w:eastAsia="ru-RU"/>
              </w:rPr>
            </w:pPr>
            <w:r w:rsidRPr="00B621B9">
              <w:rPr>
                <w:rFonts w:ascii="Times New Roman" w:eastAsia="Times New Roman" w:hAnsi="Times New Roman"/>
                <w:b/>
                <w:sz w:val="24"/>
                <w:szCs w:val="24"/>
                <w:lang w:eastAsia="ru-RU"/>
              </w:rPr>
              <w:t xml:space="preserve">Документ, який підтверджує відповідність </w:t>
            </w:r>
          </w:p>
        </w:tc>
      </w:tr>
      <w:tr w:rsidR="00773A83" w:rsidRPr="004D0CBA" w14:paraId="1BC75E9A" w14:textId="77777777" w:rsidTr="00773A83">
        <w:trPr>
          <w:trHeight w:val="277"/>
        </w:trPr>
        <w:tc>
          <w:tcPr>
            <w:tcW w:w="2972" w:type="dxa"/>
          </w:tcPr>
          <w:p w14:paraId="527ADB8B" w14:textId="7DAE2E2D" w:rsidR="00773A83" w:rsidRPr="00B621B9" w:rsidRDefault="00773A83" w:rsidP="00773A83">
            <w:pPr>
              <w:pStyle w:val="a9"/>
              <w:numPr>
                <w:ilvl w:val="0"/>
                <w:numId w:val="21"/>
              </w:numPr>
              <w:tabs>
                <w:tab w:val="left" w:pos="223"/>
              </w:tabs>
              <w:spacing w:after="0" w:line="240" w:lineRule="auto"/>
              <w:ind w:left="29" w:firstLine="0"/>
              <w:rPr>
                <w:rFonts w:ascii="Times New Roman" w:hAnsi="Times New Roman"/>
                <w:sz w:val="24"/>
                <w:szCs w:val="24"/>
              </w:rPr>
            </w:pPr>
            <w:r w:rsidRPr="00B621B9">
              <w:rPr>
                <w:rFonts w:ascii="Times New Roman" w:hAnsi="Times New Roman"/>
                <w:bCs/>
                <w:color w:val="000000"/>
                <w:sz w:val="24"/>
                <w:szCs w:val="24"/>
              </w:rPr>
              <w:t>Наявність обладнання та матеріально-технічної бази</w:t>
            </w:r>
          </w:p>
          <w:p w14:paraId="0D1DC439" w14:textId="77777777" w:rsidR="00773A83" w:rsidRPr="00B621B9" w:rsidRDefault="00773A83" w:rsidP="00773A83">
            <w:pPr>
              <w:widowControl w:val="0"/>
              <w:tabs>
                <w:tab w:val="left" w:pos="223"/>
              </w:tabs>
              <w:spacing w:after="0" w:line="240" w:lineRule="auto"/>
              <w:ind w:left="29"/>
              <w:rPr>
                <w:rFonts w:ascii="Times New Roman" w:eastAsia="Times New Roman" w:hAnsi="Times New Roman"/>
                <w:b/>
                <w:bCs/>
                <w:sz w:val="24"/>
                <w:szCs w:val="24"/>
                <w:lang w:eastAsia="ru-RU"/>
              </w:rPr>
            </w:pPr>
          </w:p>
        </w:tc>
        <w:tc>
          <w:tcPr>
            <w:tcW w:w="6657" w:type="dxa"/>
          </w:tcPr>
          <w:p w14:paraId="49FD76E7" w14:textId="3EE9ED37" w:rsidR="00773A83" w:rsidRPr="00B621B9" w:rsidRDefault="00773A83" w:rsidP="00773A83">
            <w:pPr>
              <w:pStyle w:val="a9"/>
              <w:widowControl w:val="0"/>
              <w:numPr>
                <w:ilvl w:val="1"/>
                <w:numId w:val="21"/>
              </w:numPr>
              <w:spacing w:after="0" w:line="240" w:lineRule="auto"/>
              <w:ind w:left="29" w:firstLine="0"/>
              <w:jc w:val="both"/>
              <w:rPr>
                <w:rFonts w:ascii="Times New Roman" w:eastAsia="Times New Roman" w:hAnsi="Times New Roman"/>
                <w:b/>
                <w:sz w:val="24"/>
                <w:szCs w:val="24"/>
                <w:lang w:eastAsia="ru-RU"/>
              </w:rPr>
            </w:pPr>
            <w:r w:rsidRPr="00B621B9">
              <w:rPr>
                <w:rFonts w:ascii="Times New Roman" w:hAnsi="Times New Roman"/>
                <w:bCs/>
                <w:color w:val="000000"/>
                <w:sz w:val="24"/>
                <w:szCs w:val="24"/>
              </w:rPr>
              <w:t xml:space="preserve"> </w:t>
            </w:r>
            <w:proofErr w:type="spellStart"/>
            <w:r w:rsidRPr="00B621B9">
              <w:rPr>
                <w:rFonts w:ascii="Times New Roman" w:hAnsi="Times New Roman"/>
                <w:bCs/>
                <w:color w:val="000000"/>
                <w:sz w:val="24"/>
                <w:szCs w:val="24"/>
              </w:rPr>
              <w:t>Скан</w:t>
            </w:r>
            <w:proofErr w:type="spellEnd"/>
            <w:r w:rsidRPr="00B621B9">
              <w:rPr>
                <w:rFonts w:ascii="Times New Roman" w:hAnsi="Times New Roman"/>
                <w:bCs/>
                <w:color w:val="000000"/>
                <w:sz w:val="24"/>
                <w:szCs w:val="24"/>
              </w:rPr>
              <w:t xml:space="preserve">-копія довідки, складена у довільній формі про наявність в Учасника власного центру технічної підтримки користувачів ПЗ з можливістю звернення до нього за допомогою телефонного зв’язку, електронної пошти, інших засобів комунікацій (із вказанням адреси, контактних телефонів, адреси </w:t>
            </w:r>
            <w:proofErr w:type="spellStart"/>
            <w:r w:rsidRPr="00B621B9">
              <w:rPr>
                <w:rFonts w:ascii="Times New Roman" w:hAnsi="Times New Roman"/>
                <w:bCs/>
                <w:color w:val="000000"/>
                <w:sz w:val="24"/>
                <w:szCs w:val="24"/>
              </w:rPr>
              <w:t>Web</w:t>
            </w:r>
            <w:proofErr w:type="spellEnd"/>
            <w:r w:rsidRPr="00B621B9">
              <w:rPr>
                <w:rFonts w:ascii="Times New Roman" w:hAnsi="Times New Roman"/>
                <w:bCs/>
                <w:color w:val="000000"/>
                <w:sz w:val="24"/>
                <w:szCs w:val="24"/>
              </w:rPr>
              <w:t>-сайту, адреси електронної пошти).</w:t>
            </w:r>
          </w:p>
        </w:tc>
      </w:tr>
    </w:tbl>
    <w:p w14:paraId="15F43011" w14:textId="77777777" w:rsidR="00476B70" w:rsidRDefault="00476B70" w:rsidP="00476B70">
      <w:pPr>
        <w:spacing w:after="0" w:line="240" w:lineRule="auto"/>
        <w:ind w:right="23"/>
        <w:jc w:val="both"/>
        <w:rPr>
          <w:rFonts w:ascii="Times New Roman" w:eastAsia="Times New Roman" w:hAnsi="Times New Roman"/>
          <w:b/>
          <w:sz w:val="24"/>
          <w:szCs w:val="24"/>
          <w:lang w:eastAsia="uk-UA"/>
        </w:rPr>
      </w:pPr>
    </w:p>
    <w:p w14:paraId="53E4A8C2" w14:textId="77777777" w:rsidR="00476B70" w:rsidRDefault="00476B70" w:rsidP="00476B70">
      <w:pPr>
        <w:spacing w:after="0" w:line="240" w:lineRule="auto"/>
        <w:ind w:right="23"/>
        <w:jc w:val="both"/>
        <w:rPr>
          <w:rFonts w:ascii="Times New Roman" w:eastAsia="Times New Roman" w:hAnsi="Times New Roman"/>
          <w:b/>
          <w:sz w:val="24"/>
          <w:szCs w:val="24"/>
          <w:lang w:eastAsia="uk-UA"/>
        </w:rPr>
      </w:pPr>
    </w:p>
    <w:p w14:paraId="062AF73E" w14:textId="77777777" w:rsidR="00476B70" w:rsidRPr="00FD21DA" w:rsidRDefault="00476B70" w:rsidP="00476B70">
      <w:pPr>
        <w:spacing w:after="0" w:line="240" w:lineRule="auto"/>
        <w:ind w:right="23" w:firstLine="252"/>
        <w:jc w:val="both"/>
        <w:rPr>
          <w:rFonts w:ascii="Times New Roman" w:eastAsia="Times New Roman" w:hAnsi="Times New Roman"/>
          <w:b/>
          <w:sz w:val="24"/>
          <w:szCs w:val="24"/>
          <w:lang w:eastAsia="uk-UA"/>
        </w:rPr>
      </w:pPr>
      <w:r w:rsidRPr="00FD21DA">
        <w:rPr>
          <w:rFonts w:ascii="Times New Roman" w:eastAsia="Times New Roman" w:hAnsi="Times New Roman"/>
          <w:b/>
          <w:sz w:val="24"/>
          <w:szCs w:val="24"/>
          <w:lang w:eastAsia="uk-UA"/>
        </w:rPr>
        <w:t>Примітки:</w:t>
      </w:r>
    </w:p>
    <w:p w14:paraId="17733318" w14:textId="77777777" w:rsidR="00451C48" w:rsidRPr="00773A83" w:rsidRDefault="00476B70" w:rsidP="00773A83">
      <w:pPr>
        <w:numPr>
          <w:ilvl w:val="0"/>
          <w:numId w:val="6"/>
        </w:numPr>
        <w:tabs>
          <w:tab w:val="left" w:pos="993"/>
        </w:tabs>
        <w:spacing w:after="0" w:line="240" w:lineRule="auto"/>
        <w:ind w:left="0" w:firstLine="567"/>
        <w:jc w:val="both"/>
        <w:rPr>
          <w:rFonts w:ascii="Times New Roman" w:eastAsia="Times New Roman" w:hAnsi="Times New Roman"/>
          <w:i/>
          <w:sz w:val="24"/>
          <w:szCs w:val="24"/>
          <w:lang w:eastAsia="uk-UA"/>
        </w:rPr>
      </w:pPr>
      <w:r w:rsidRPr="00773A83">
        <w:rPr>
          <w:rFonts w:ascii="Times New Roman" w:eastAsia="Times New Roman" w:hAnsi="Times New Roman"/>
          <w:i/>
          <w:sz w:val="24"/>
          <w:szCs w:val="24"/>
          <w:lang w:val="ru-RU" w:eastAsia="ru-RU"/>
        </w:rPr>
        <w:t xml:space="preserve"> </w:t>
      </w:r>
      <w:r w:rsidRPr="00773A8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76C9BEE" w14:textId="77777777" w:rsidR="00451C48" w:rsidRPr="00773A83" w:rsidRDefault="00451C48" w:rsidP="00773A83">
      <w:pPr>
        <w:numPr>
          <w:ilvl w:val="0"/>
          <w:numId w:val="6"/>
        </w:numPr>
        <w:tabs>
          <w:tab w:val="left" w:pos="993"/>
        </w:tabs>
        <w:spacing w:after="0" w:line="240" w:lineRule="auto"/>
        <w:ind w:left="0" w:firstLine="567"/>
        <w:jc w:val="both"/>
        <w:rPr>
          <w:rFonts w:ascii="Times New Roman" w:eastAsia="Times New Roman" w:hAnsi="Times New Roman"/>
          <w:i/>
          <w:sz w:val="24"/>
          <w:szCs w:val="24"/>
          <w:lang w:eastAsia="uk-UA"/>
        </w:rPr>
      </w:pPr>
      <w:r w:rsidRPr="00773A83">
        <w:rPr>
          <w:rFonts w:ascii="Times New Roman" w:eastAsia="Times New Roman" w:hAnsi="Times New Roman"/>
          <w:i/>
          <w:color w:val="00000A"/>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462DD158" w14:textId="77777777" w:rsidR="00476B70" w:rsidRDefault="00476B70" w:rsidP="00476B70">
      <w:pPr>
        <w:spacing w:after="0" w:line="240" w:lineRule="auto"/>
        <w:rPr>
          <w:rFonts w:ascii="Times New Roman" w:eastAsia="Times New Roman" w:hAnsi="Times New Roman"/>
          <w:i/>
          <w:color w:val="00000A"/>
          <w:sz w:val="24"/>
          <w:szCs w:val="24"/>
          <w:lang w:eastAsia="ru-RU"/>
        </w:rPr>
      </w:pPr>
    </w:p>
    <w:p w14:paraId="19CCA99C" w14:textId="77777777" w:rsidR="00303522" w:rsidRDefault="00303522" w:rsidP="00476B70">
      <w:pPr>
        <w:spacing w:after="0" w:line="240" w:lineRule="auto"/>
        <w:rPr>
          <w:rFonts w:ascii="Times New Roman" w:eastAsia="Times New Roman" w:hAnsi="Times New Roman"/>
          <w:i/>
          <w:color w:val="00000A"/>
          <w:sz w:val="24"/>
          <w:szCs w:val="24"/>
          <w:lang w:eastAsia="ru-RU"/>
        </w:rPr>
      </w:pPr>
    </w:p>
    <w:p w14:paraId="5B938429" w14:textId="77777777" w:rsidR="00303522" w:rsidRDefault="00303522" w:rsidP="00476B70">
      <w:pPr>
        <w:spacing w:after="0" w:line="240" w:lineRule="auto"/>
        <w:rPr>
          <w:rFonts w:ascii="Times New Roman" w:eastAsia="Times New Roman" w:hAnsi="Times New Roman"/>
          <w:b/>
          <w:sz w:val="24"/>
          <w:szCs w:val="24"/>
          <w:lang w:eastAsia="ru-RU"/>
        </w:rPr>
      </w:pPr>
    </w:p>
    <w:p w14:paraId="66C4FA2D" w14:textId="77777777" w:rsidR="00476B70" w:rsidRDefault="00476B70" w:rsidP="00476B70">
      <w:pPr>
        <w:spacing w:after="0" w:line="240" w:lineRule="auto"/>
        <w:ind w:firstLine="540"/>
        <w:jc w:val="right"/>
        <w:rPr>
          <w:rFonts w:ascii="Times New Roman" w:eastAsia="Times New Roman" w:hAnsi="Times New Roman"/>
          <w:b/>
          <w:sz w:val="24"/>
          <w:szCs w:val="24"/>
          <w:lang w:eastAsia="ru-RU"/>
        </w:rPr>
      </w:pPr>
    </w:p>
    <w:p w14:paraId="2DBE8F0E" w14:textId="77777777" w:rsidR="00476B70" w:rsidRDefault="00476B70" w:rsidP="00476B70">
      <w:pPr>
        <w:spacing w:after="0" w:line="240" w:lineRule="auto"/>
        <w:ind w:firstLine="54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Таблиця 2</w:t>
      </w:r>
    </w:p>
    <w:p w14:paraId="5DD85726" w14:textId="77777777" w:rsidR="00303522" w:rsidRPr="00853385" w:rsidRDefault="00303522" w:rsidP="00476B70">
      <w:pPr>
        <w:spacing w:after="0" w:line="240" w:lineRule="auto"/>
        <w:ind w:firstLine="540"/>
        <w:jc w:val="right"/>
        <w:rPr>
          <w:rFonts w:ascii="Times New Roman" w:eastAsia="Times New Roman" w:hAnsi="Times New Roman"/>
          <w:b/>
          <w:sz w:val="24"/>
          <w:szCs w:val="24"/>
          <w:lang w:eastAsia="ru-RU"/>
        </w:rPr>
      </w:pPr>
      <w:bookmarkStart w:id="2" w:name="_GoBack"/>
      <w:bookmarkEnd w:id="2"/>
    </w:p>
    <w:p w14:paraId="0282C57C" w14:textId="77777777" w:rsidR="00476B70" w:rsidRPr="00853385" w:rsidRDefault="00476B70" w:rsidP="00476B70">
      <w:pPr>
        <w:spacing w:after="0" w:line="240" w:lineRule="auto"/>
        <w:ind w:right="-285" w:firstLine="540"/>
        <w:rPr>
          <w:rFonts w:ascii="Times New Roman" w:eastAsia="Times New Roman" w:hAnsi="Times New Roman"/>
          <w:b/>
          <w:bCs/>
          <w:sz w:val="24"/>
          <w:szCs w:val="24"/>
          <w:lang w:eastAsia="ru-RU"/>
        </w:rPr>
      </w:pPr>
      <w:r w:rsidRPr="00853385">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279"/>
      </w:tblGrid>
      <w:tr w:rsidR="00476B70" w:rsidRPr="00853385" w14:paraId="30A05083" w14:textId="77777777" w:rsidTr="00A34277">
        <w:trPr>
          <w:cantSplit/>
        </w:trPr>
        <w:tc>
          <w:tcPr>
            <w:tcW w:w="468" w:type="dxa"/>
            <w:vAlign w:val="center"/>
          </w:tcPr>
          <w:p w14:paraId="6DDEDEC4" w14:textId="77777777" w:rsidR="00476B70" w:rsidRPr="00853385"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853385">
              <w:rPr>
                <w:rFonts w:ascii="Times New Roman" w:eastAsia="Times New Roman" w:hAnsi="Times New Roman"/>
                <w:b/>
                <w:bCs/>
                <w:sz w:val="24"/>
                <w:szCs w:val="24"/>
                <w:lang w:eastAsia="ru-RU"/>
              </w:rPr>
              <w:t>№</w:t>
            </w:r>
          </w:p>
        </w:tc>
        <w:tc>
          <w:tcPr>
            <w:tcW w:w="9279" w:type="dxa"/>
            <w:vAlign w:val="center"/>
          </w:tcPr>
          <w:p w14:paraId="1A14F24E" w14:textId="77777777" w:rsidR="00476B70" w:rsidRPr="00466929"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466929">
              <w:rPr>
                <w:rFonts w:ascii="Times New Roman" w:eastAsia="Times New Roman" w:hAnsi="Times New Roman"/>
                <w:b/>
                <w:bCs/>
                <w:sz w:val="24"/>
                <w:szCs w:val="24"/>
                <w:lang w:eastAsia="ru-RU"/>
              </w:rPr>
              <w:t>Назва документу</w:t>
            </w:r>
          </w:p>
        </w:tc>
      </w:tr>
      <w:tr w:rsidR="00476B70" w:rsidRPr="00853385" w14:paraId="5F4487F6" w14:textId="77777777" w:rsidTr="00A34277">
        <w:trPr>
          <w:cantSplit/>
        </w:trPr>
        <w:tc>
          <w:tcPr>
            <w:tcW w:w="468" w:type="dxa"/>
          </w:tcPr>
          <w:p w14:paraId="113D7195" w14:textId="77777777" w:rsidR="00476B70" w:rsidRPr="00853385" w:rsidRDefault="00476B70" w:rsidP="00451C48">
            <w:pPr>
              <w:widowControl w:val="0"/>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D3B193F" w14:textId="77777777" w:rsidR="00476B70" w:rsidRPr="002150E0" w:rsidRDefault="00476B70" w:rsidP="00A34277">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2150E0">
              <w:rPr>
                <w:rFonts w:ascii="Times New Roman" w:eastAsia="Times New Roman" w:hAnsi="Times New Roman"/>
                <w:sz w:val="24"/>
                <w:szCs w:val="24"/>
                <w:lang w:eastAsia="ru-RU"/>
              </w:rPr>
              <w:t>Скан</w:t>
            </w:r>
            <w:proofErr w:type="spellEnd"/>
            <w:r w:rsidRPr="002150E0">
              <w:rPr>
                <w:rFonts w:ascii="Times New Roman" w:eastAsia="Times New Roman" w:hAnsi="Times New Roman"/>
                <w:sz w:val="24"/>
                <w:szCs w:val="24"/>
                <w:lang w:eastAsia="ru-RU"/>
              </w:rPr>
              <w:t xml:space="preserve">-копія Статуту Учасника торгів (остання редакція), </w:t>
            </w:r>
            <w:r w:rsidRPr="002150E0">
              <w:rPr>
                <w:rFonts w:ascii="Times New Roman" w:eastAsia="Times New Roman" w:hAnsi="Times New Roman"/>
                <w:bCs/>
                <w:sz w:val="24"/>
                <w:szCs w:val="28"/>
                <w:lang w:eastAsia="ru-RU"/>
              </w:rPr>
              <w:t>завіреного підписом уповноваженої особи та печаткою</w:t>
            </w:r>
            <w:r w:rsidRPr="002150E0">
              <w:rPr>
                <w:rFonts w:ascii="Times New Roman" w:eastAsia="Times New Roman" w:hAnsi="Times New Roman"/>
                <w:bCs/>
                <w:sz w:val="24"/>
                <w:szCs w:val="28"/>
                <w:lang w:val="ru-RU" w:eastAsia="ru-RU"/>
              </w:rPr>
              <w:t xml:space="preserve"> </w:t>
            </w:r>
            <w:r w:rsidRPr="002150E0">
              <w:rPr>
                <w:rFonts w:ascii="Times New Roman" w:eastAsia="Times New Roman" w:hAnsi="Times New Roman"/>
                <w:bCs/>
                <w:sz w:val="24"/>
                <w:szCs w:val="28"/>
                <w:lang w:eastAsia="ru-RU"/>
              </w:rPr>
              <w:t>Учасника.</w:t>
            </w:r>
          </w:p>
        </w:tc>
      </w:tr>
      <w:tr w:rsidR="00476B70" w:rsidRPr="004C5742" w14:paraId="26AEA71F" w14:textId="77777777" w:rsidTr="00A34277">
        <w:trPr>
          <w:cantSplit/>
        </w:trPr>
        <w:tc>
          <w:tcPr>
            <w:tcW w:w="468" w:type="dxa"/>
          </w:tcPr>
          <w:p w14:paraId="6320CECB" w14:textId="77777777" w:rsidR="00476B70" w:rsidRPr="00853385"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CAA2732" w14:textId="77777777" w:rsidR="00476B70" w:rsidRPr="004C5742"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4C5742">
              <w:rPr>
                <w:rFonts w:ascii="Times New Roman" w:eastAsia="Times New Roman" w:hAnsi="Times New Roman"/>
                <w:sz w:val="24"/>
                <w:szCs w:val="24"/>
                <w:lang w:eastAsia="ru-RU"/>
              </w:rPr>
              <w:t>Скан</w:t>
            </w:r>
            <w:proofErr w:type="spellEnd"/>
            <w:r w:rsidRPr="004C5742">
              <w:rPr>
                <w:rFonts w:ascii="Times New Roman" w:eastAsia="Times New Roman" w:hAnsi="Times New Roman"/>
                <w:sz w:val="24"/>
                <w:szCs w:val="24"/>
                <w:lang w:eastAsia="ru-RU"/>
              </w:rPr>
              <w:t xml:space="preserve">-копія документу щодо повноважень представника Учасника засвідчувати своїм підписом документи стосовно проведення процедур </w:t>
            </w:r>
            <w:proofErr w:type="spellStart"/>
            <w:r w:rsidRPr="004C5742">
              <w:rPr>
                <w:rFonts w:ascii="Times New Roman" w:eastAsia="Times New Roman" w:hAnsi="Times New Roman"/>
                <w:sz w:val="24"/>
                <w:szCs w:val="24"/>
                <w:lang w:eastAsia="ru-RU"/>
              </w:rPr>
              <w:t>закупівель</w:t>
            </w:r>
            <w:proofErr w:type="spellEnd"/>
            <w:r w:rsidRPr="004C5742">
              <w:rPr>
                <w:rFonts w:ascii="Times New Roman" w:eastAsia="Times New Roman" w:hAnsi="Times New Roman"/>
                <w:sz w:val="24"/>
                <w:szCs w:val="24"/>
                <w:lang w:eastAsia="ru-RU"/>
              </w:rPr>
              <w:t xml:space="preserve"> (виписка з протоколу засновників, наказ про призначення, довіреність, доручення), </w:t>
            </w:r>
            <w:r w:rsidRPr="004C5742">
              <w:rPr>
                <w:rFonts w:ascii="Times New Roman" w:eastAsia="Times New Roman" w:hAnsi="Times New Roman"/>
                <w:bCs/>
                <w:sz w:val="24"/>
                <w:szCs w:val="28"/>
                <w:lang w:eastAsia="ru-RU"/>
              </w:rPr>
              <w:t>завіреного підписом уповноваженої особи та печаткою Учасника.</w:t>
            </w:r>
          </w:p>
        </w:tc>
      </w:tr>
      <w:tr w:rsidR="00476B70" w:rsidRPr="004C5742" w14:paraId="0D65C2BE" w14:textId="77777777" w:rsidTr="00A34277">
        <w:trPr>
          <w:cantSplit/>
        </w:trPr>
        <w:tc>
          <w:tcPr>
            <w:tcW w:w="468" w:type="dxa"/>
          </w:tcPr>
          <w:p w14:paraId="4365A5E5" w14:textId="77777777" w:rsidR="00476B70" w:rsidRPr="004C5742"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2D9A240D" w14:textId="77777777" w:rsidR="00476B70" w:rsidRPr="004C5742"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4C5742">
              <w:rPr>
                <w:rFonts w:ascii="Times New Roman" w:eastAsia="Times New Roman" w:hAnsi="Times New Roman"/>
                <w:sz w:val="24"/>
                <w:szCs w:val="24"/>
                <w:lang w:eastAsia="ru-RU"/>
              </w:rPr>
              <w:t>Скан</w:t>
            </w:r>
            <w:proofErr w:type="spellEnd"/>
            <w:r w:rsidRPr="004C5742">
              <w:rPr>
                <w:rFonts w:ascii="Times New Roman" w:eastAsia="Times New Roman" w:hAnsi="Times New Roman"/>
                <w:sz w:val="24"/>
                <w:szCs w:val="24"/>
                <w:lang w:eastAsia="ru-RU"/>
              </w:rPr>
              <w:t>-копія "Тендерна пропозиція" за формою, що наведена в Додатку 3.</w:t>
            </w:r>
          </w:p>
        </w:tc>
      </w:tr>
      <w:tr w:rsidR="00773A83" w:rsidRPr="004C5742" w14:paraId="0D86A19E" w14:textId="77777777" w:rsidTr="00A34277">
        <w:trPr>
          <w:cantSplit/>
        </w:trPr>
        <w:tc>
          <w:tcPr>
            <w:tcW w:w="468" w:type="dxa"/>
          </w:tcPr>
          <w:p w14:paraId="3D2606A3" w14:textId="77777777" w:rsidR="00773A83" w:rsidRPr="004C5742" w:rsidRDefault="00773A83" w:rsidP="00773A83">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6D96863" w14:textId="43A85F3C" w:rsidR="00773A83" w:rsidRPr="003D5B7F" w:rsidRDefault="000955FF" w:rsidP="001C38AF">
            <w:pPr>
              <w:tabs>
                <w:tab w:val="left" w:pos="993"/>
              </w:tabs>
              <w:spacing w:after="0" w:line="240" w:lineRule="auto"/>
              <w:jc w:val="both"/>
              <w:rPr>
                <w:rFonts w:ascii="Times New Roman" w:eastAsia="Times New Roman" w:hAnsi="Times New Roman"/>
                <w:sz w:val="24"/>
                <w:szCs w:val="24"/>
                <w:lang w:eastAsia="ru-RU"/>
              </w:rPr>
            </w:pPr>
            <w:proofErr w:type="spellStart"/>
            <w:r w:rsidRPr="001C38AF">
              <w:rPr>
                <w:rFonts w:ascii="Times New Roman" w:eastAsia="Times New Roman" w:hAnsi="Times New Roman"/>
                <w:bCs/>
                <w:sz w:val="24"/>
                <w:szCs w:val="24"/>
              </w:rPr>
              <w:t>Скан</w:t>
            </w:r>
            <w:proofErr w:type="spellEnd"/>
            <w:r w:rsidRPr="001C38AF">
              <w:rPr>
                <w:rFonts w:ascii="Times New Roman" w:eastAsia="Times New Roman" w:hAnsi="Times New Roman"/>
                <w:bCs/>
                <w:sz w:val="24"/>
                <w:szCs w:val="24"/>
              </w:rPr>
              <w:t>-копія листа, від виробника програмного забезпечення або від офіційного представництва виробника програмного забезпечення, яке уповноважене представляти його інтереси в Україні, який підтверджує повноваження Учасника щодо постачання програмного забезпечення, що є предметом закупівлі.</w:t>
            </w:r>
          </w:p>
        </w:tc>
      </w:tr>
      <w:tr w:rsidR="000955FF" w:rsidRPr="004C5742" w14:paraId="3016EDC8" w14:textId="77777777" w:rsidTr="00A34277">
        <w:trPr>
          <w:cantSplit/>
        </w:trPr>
        <w:tc>
          <w:tcPr>
            <w:tcW w:w="468" w:type="dxa"/>
          </w:tcPr>
          <w:p w14:paraId="34298665" w14:textId="77777777" w:rsidR="000955FF" w:rsidRPr="004C5742" w:rsidRDefault="000955FF" w:rsidP="000955FF">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8159C38" w14:textId="029F5C4C" w:rsidR="000955FF" w:rsidRPr="003D5B7F" w:rsidRDefault="000955FF" w:rsidP="00111131">
            <w:pPr>
              <w:tabs>
                <w:tab w:val="num" w:pos="1080"/>
                <w:tab w:val="left" w:pos="10381"/>
              </w:tabs>
              <w:spacing w:after="0" w:line="240" w:lineRule="auto"/>
              <w:jc w:val="both"/>
              <w:rPr>
                <w:rFonts w:ascii="Times New Roman" w:eastAsia="Times New Roman" w:hAnsi="Times New Roman"/>
                <w:bCs/>
                <w:color w:val="000000"/>
                <w:sz w:val="24"/>
                <w:szCs w:val="24"/>
              </w:rPr>
            </w:pPr>
            <w:proofErr w:type="spellStart"/>
            <w:r w:rsidRPr="00AA60DA">
              <w:rPr>
                <w:rFonts w:ascii="Times New Roman" w:hAnsi="Times New Roman"/>
                <w:sz w:val="24"/>
                <w:szCs w:val="24"/>
                <w:lang w:eastAsia="ru-RU"/>
              </w:rPr>
              <w:t>Скан</w:t>
            </w:r>
            <w:proofErr w:type="spellEnd"/>
            <w:r w:rsidRPr="00AA60DA">
              <w:rPr>
                <w:rFonts w:ascii="Times New Roman" w:hAnsi="Times New Roman"/>
                <w:sz w:val="24"/>
                <w:szCs w:val="24"/>
                <w:lang w:eastAsia="ru-RU"/>
              </w:rPr>
              <w:t xml:space="preserve">-копія довідки, складеної за Формою №1, за підписом уповноваженої особи та  печаткою Учасника, яка повинна містити специфікацію запропонованого </w:t>
            </w:r>
            <w:r w:rsidR="00111131">
              <w:rPr>
                <w:rFonts w:ascii="Times New Roman" w:hAnsi="Times New Roman"/>
                <w:sz w:val="24"/>
                <w:szCs w:val="24"/>
                <w:lang w:eastAsia="ru-RU"/>
              </w:rPr>
              <w:t>ПЗ</w:t>
            </w:r>
            <w:r w:rsidRPr="00AA60DA">
              <w:rPr>
                <w:rFonts w:ascii="Times New Roman" w:hAnsi="Times New Roman"/>
                <w:sz w:val="24"/>
                <w:szCs w:val="24"/>
                <w:lang w:eastAsia="ru-RU"/>
              </w:rPr>
              <w:t>.</w:t>
            </w:r>
          </w:p>
        </w:tc>
      </w:tr>
      <w:tr w:rsidR="000955FF" w:rsidRPr="004C5742" w14:paraId="10302438" w14:textId="77777777" w:rsidTr="00A34277">
        <w:trPr>
          <w:cantSplit/>
        </w:trPr>
        <w:tc>
          <w:tcPr>
            <w:tcW w:w="468" w:type="dxa"/>
          </w:tcPr>
          <w:p w14:paraId="5507DC17" w14:textId="77777777" w:rsidR="000955FF" w:rsidRPr="004C5742" w:rsidRDefault="000955FF" w:rsidP="000955FF">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ADC9BEB" w14:textId="67B84C3E" w:rsidR="000955FF" w:rsidRPr="0076511B" w:rsidRDefault="000955FF" w:rsidP="0076511B">
            <w:pPr>
              <w:spacing w:after="0" w:line="240" w:lineRule="auto"/>
              <w:jc w:val="both"/>
              <w:rPr>
                <w:rFonts w:ascii="Times New Roman" w:hAnsi="Times New Roman"/>
                <w:sz w:val="24"/>
                <w:szCs w:val="24"/>
              </w:rPr>
            </w:pPr>
            <w:proofErr w:type="spellStart"/>
            <w:r w:rsidRPr="0076511B">
              <w:rPr>
                <w:rFonts w:ascii="Times New Roman" w:hAnsi="Times New Roman"/>
                <w:sz w:val="24"/>
                <w:szCs w:val="24"/>
              </w:rPr>
              <w:t>Скан</w:t>
            </w:r>
            <w:proofErr w:type="spellEnd"/>
            <w:r w:rsidRPr="0076511B">
              <w:rPr>
                <w:rFonts w:ascii="Times New Roman" w:hAnsi="Times New Roman"/>
                <w:sz w:val="24"/>
                <w:szCs w:val="24"/>
              </w:rPr>
              <w:t xml:space="preserve">-копія довідки, складеної за Формою №2, за підписом уповноваженої особи та  печаткою Учасника, про відповідність характеристик </w:t>
            </w:r>
            <w:r w:rsidR="00111131" w:rsidRPr="0076511B">
              <w:rPr>
                <w:rFonts w:ascii="Times New Roman" w:hAnsi="Times New Roman"/>
                <w:sz w:val="24"/>
                <w:szCs w:val="24"/>
              </w:rPr>
              <w:t>ПЗ</w:t>
            </w:r>
            <w:r w:rsidRPr="0076511B">
              <w:rPr>
                <w:rFonts w:ascii="Times New Roman" w:hAnsi="Times New Roman"/>
                <w:sz w:val="24"/>
                <w:szCs w:val="24"/>
              </w:rPr>
              <w:t xml:space="preserve"> вимогам з табл. 1 Додатку 1 з підтвердженням для кожного пункту таких вимог у вигляді </w:t>
            </w:r>
            <w:proofErr w:type="spellStart"/>
            <w:r w:rsidRPr="0076511B">
              <w:rPr>
                <w:rFonts w:ascii="Times New Roman" w:hAnsi="Times New Roman"/>
                <w:sz w:val="24"/>
                <w:szCs w:val="24"/>
              </w:rPr>
              <w:t>скан</w:t>
            </w:r>
            <w:proofErr w:type="spellEnd"/>
            <w:r w:rsidRPr="0076511B">
              <w:rPr>
                <w:rFonts w:ascii="Times New Roman" w:hAnsi="Times New Roman"/>
                <w:sz w:val="24"/>
                <w:szCs w:val="24"/>
              </w:rPr>
              <w:t xml:space="preserve">-копій відповідних сторінок з офіційної документації виробника </w:t>
            </w:r>
            <w:r w:rsidR="00111131" w:rsidRPr="0076511B">
              <w:rPr>
                <w:rFonts w:ascii="Times New Roman" w:hAnsi="Times New Roman"/>
                <w:sz w:val="24"/>
                <w:szCs w:val="24"/>
              </w:rPr>
              <w:t>ПЗ</w:t>
            </w:r>
            <w:r w:rsidRPr="0076511B">
              <w:rPr>
                <w:rFonts w:ascii="Times New Roman" w:hAnsi="Times New Roman"/>
                <w:sz w:val="24"/>
                <w:szCs w:val="24"/>
              </w:rPr>
              <w:t xml:space="preserve">, розміщеної на його офіційному веб-сайті, або копій веб-сторінок з офіційного веб-сайту виробника </w:t>
            </w:r>
            <w:r w:rsidR="00111131" w:rsidRPr="0076511B">
              <w:rPr>
                <w:rFonts w:ascii="Times New Roman" w:hAnsi="Times New Roman"/>
                <w:sz w:val="24"/>
                <w:szCs w:val="24"/>
              </w:rPr>
              <w:t>ПЗ</w:t>
            </w:r>
            <w:r w:rsidRPr="0076511B">
              <w:rPr>
                <w:rFonts w:ascii="Times New Roman" w:hAnsi="Times New Roman"/>
                <w:sz w:val="24"/>
                <w:szCs w:val="24"/>
              </w:rPr>
              <w:t xml:space="preserve">. У таблиці довідки за формою №2 учасник навпроти кожної з вимог має навести інформацію, яка підтверджує відповідність запропонованого </w:t>
            </w:r>
            <w:r w:rsidR="00111131" w:rsidRPr="0076511B">
              <w:rPr>
                <w:rFonts w:ascii="Times New Roman" w:hAnsi="Times New Roman"/>
                <w:sz w:val="24"/>
                <w:szCs w:val="24"/>
              </w:rPr>
              <w:t>ПЗ</w:t>
            </w:r>
            <w:r w:rsidRPr="0076511B">
              <w:rPr>
                <w:rFonts w:ascii="Times New Roman" w:hAnsi="Times New Roman"/>
                <w:sz w:val="24"/>
                <w:szCs w:val="24"/>
              </w:rPr>
              <w:t xml:space="preserve"> цій </w:t>
            </w:r>
            <w:proofErr w:type="spellStart"/>
            <w:r w:rsidRPr="0076511B">
              <w:rPr>
                <w:rFonts w:ascii="Times New Roman" w:hAnsi="Times New Roman"/>
                <w:sz w:val="24"/>
                <w:szCs w:val="24"/>
              </w:rPr>
              <w:t>вимозі</w:t>
            </w:r>
            <w:proofErr w:type="spellEnd"/>
            <w:r w:rsidRPr="0076511B">
              <w:rPr>
                <w:rFonts w:ascii="Times New Roman" w:hAnsi="Times New Roman"/>
                <w:sz w:val="24"/>
                <w:szCs w:val="24"/>
              </w:rPr>
              <w:t>, а саме:</w:t>
            </w:r>
          </w:p>
          <w:p w14:paraId="13EFBF2F" w14:textId="77777777" w:rsidR="00111131" w:rsidRDefault="000955FF" w:rsidP="001C38AF">
            <w:pPr>
              <w:suppressAutoHyphens/>
              <w:spacing w:after="0" w:line="240" w:lineRule="auto"/>
              <w:ind w:firstLine="567"/>
              <w:jc w:val="both"/>
              <w:rPr>
                <w:rFonts w:ascii="Times New Roman" w:hAnsi="Times New Roman"/>
                <w:i/>
                <w:sz w:val="24"/>
                <w:szCs w:val="24"/>
                <w:lang w:eastAsia="zh-CN"/>
              </w:rPr>
            </w:pPr>
            <w:r w:rsidRPr="00C33B42">
              <w:rPr>
                <w:rFonts w:ascii="Times New Roman" w:hAnsi="Times New Roman"/>
                <w:sz w:val="24"/>
                <w:szCs w:val="24"/>
                <w:lang w:eastAsia="ru-RU"/>
              </w:rPr>
              <w:t xml:space="preserve"> </w:t>
            </w:r>
            <w:r w:rsidR="00111131" w:rsidRPr="00D92574">
              <w:rPr>
                <w:rFonts w:ascii="Times New Roman" w:hAnsi="Times New Roman"/>
                <w:i/>
                <w:sz w:val="24"/>
                <w:szCs w:val="24"/>
                <w:lang w:eastAsia="zh-CN"/>
              </w:rPr>
              <w:t xml:space="preserve"> -  назва включеного до складу тендерної пропозиції </w:t>
            </w:r>
            <w:proofErr w:type="spellStart"/>
            <w:r w:rsidR="00111131" w:rsidRPr="00D92574">
              <w:rPr>
                <w:rFonts w:ascii="Times New Roman" w:hAnsi="Times New Roman"/>
                <w:i/>
                <w:sz w:val="24"/>
                <w:szCs w:val="24"/>
                <w:lang w:eastAsia="zh-CN"/>
              </w:rPr>
              <w:t>файла</w:t>
            </w:r>
            <w:proofErr w:type="spellEnd"/>
            <w:r w:rsidR="00111131" w:rsidRPr="00D92574">
              <w:rPr>
                <w:rFonts w:ascii="Times New Roman" w:hAnsi="Times New Roman"/>
                <w:i/>
                <w:sz w:val="24"/>
                <w:szCs w:val="24"/>
                <w:lang w:eastAsia="zh-CN"/>
              </w:rPr>
              <w:t xml:space="preserve"> з </w:t>
            </w:r>
            <w:proofErr w:type="spellStart"/>
            <w:r w:rsidR="00111131" w:rsidRPr="00D92574">
              <w:rPr>
                <w:rFonts w:ascii="Times New Roman" w:hAnsi="Times New Roman"/>
                <w:i/>
                <w:sz w:val="24"/>
                <w:szCs w:val="24"/>
                <w:lang w:eastAsia="zh-CN"/>
              </w:rPr>
              <w:t>скан</w:t>
            </w:r>
            <w:proofErr w:type="spellEnd"/>
            <w:r w:rsidR="00111131" w:rsidRPr="00D92574">
              <w:rPr>
                <w:rFonts w:ascii="Times New Roman" w:hAnsi="Times New Roman"/>
                <w:i/>
                <w:sz w:val="24"/>
                <w:szCs w:val="24"/>
                <w:lang w:eastAsia="zh-CN"/>
              </w:rPr>
              <w:t xml:space="preserve">-копією відповідної сторінки (сторінок) </w:t>
            </w:r>
            <w:r w:rsidR="00111131" w:rsidRPr="00D92574">
              <w:rPr>
                <w:rFonts w:ascii="Times New Roman" w:hAnsi="Times New Roman"/>
                <w:i/>
                <w:sz w:val="24"/>
                <w:szCs w:val="24"/>
              </w:rPr>
              <w:t>з офіційної документації виробника програмного забезпечення, посилання на яку розміщене на його офіційному веб-сайті або копій веб-сторінок з офіційного веб-сайту виробника програмного забезпечення</w:t>
            </w:r>
            <w:r w:rsidR="00111131" w:rsidRPr="00D92574">
              <w:rPr>
                <w:rFonts w:ascii="Times New Roman" w:hAnsi="Times New Roman"/>
                <w:i/>
                <w:sz w:val="24"/>
                <w:szCs w:val="24"/>
                <w:lang w:eastAsia="zh-CN"/>
              </w:rPr>
              <w:t xml:space="preserve">, що містять інформацію, яка підтверджує відповідність програмного забезпечення </w:t>
            </w:r>
            <w:proofErr w:type="spellStart"/>
            <w:r w:rsidR="00111131" w:rsidRPr="00D92574">
              <w:rPr>
                <w:rFonts w:ascii="Times New Roman" w:hAnsi="Times New Roman"/>
                <w:i/>
                <w:sz w:val="24"/>
                <w:szCs w:val="24"/>
                <w:lang w:eastAsia="zh-CN"/>
              </w:rPr>
              <w:t>вимозі</w:t>
            </w:r>
            <w:proofErr w:type="spellEnd"/>
            <w:r w:rsidR="00111131" w:rsidRPr="00D92574">
              <w:rPr>
                <w:rFonts w:ascii="Times New Roman" w:hAnsi="Times New Roman"/>
                <w:i/>
                <w:sz w:val="24"/>
                <w:szCs w:val="24"/>
                <w:lang w:eastAsia="zh-CN"/>
              </w:rPr>
              <w:t>;</w:t>
            </w:r>
          </w:p>
          <w:p w14:paraId="06E04A0D" w14:textId="77777777" w:rsidR="00111131" w:rsidRDefault="00111131" w:rsidP="001C38AF">
            <w:pPr>
              <w:suppressAutoHyphens/>
              <w:spacing w:after="0" w:line="240" w:lineRule="auto"/>
              <w:ind w:firstLine="567"/>
              <w:jc w:val="both"/>
              <w:rPr>
                <w:rFonts w:ascii="Times New Roman" w:hAnsi="Times New Roman"/>
                <w:i/>
                <w:sz w:val="24"/>
                <w:szCs w:val="24"/>
                <w:lang w:eastAsia="zh-CN"/>
              </w:rPr>
            </w:pPr>
            <w:r w:rsidRPr="00D92574">
              <w:rPr>
                <w:rFonts w:ascii="Times New Roman" w:hAnsi="Times New Roman"/>
                <w:i/>
                <w:sz w:val="24"/>
                <w:szCs w:val="24"/>
                <w:lang w:eastAsia="zh-CN"/>
              </w:rPr>
              <w:t>- посилання (URL) на вищезазначену офіційну документацію (веб-сторінку) на офіційному веб-сайті виробника програмного забезпечення;</w:t>
            </w:r>
          </w:p>
          <w:p w14:paraId="4E53E35F" w14:textId="77777777" w:rsidR="00111131" w:rsidRDefault="00111131" w:rsidP="001C38AF">
            <w:pPr>
              <w:suppressAutoHyphens/>
              <w:spacing w:after="0" w:line="240" w:lineRule="auto"/>
              <w:ind w:firstLine="567"/>
              <w:jc w:val="both"/>
              <w:rPr>
                <w:rFonts w:ascii="Times New Roman" w:hAnsi="Times New Roman"/>
                <w:i/>
                <w:sz w:val="24"/>
                <w:szCs w:val="24"/>
                <w:lang w:eastAsia="zh-CN"/>
              </w:rPr>
            </w:pPr>
            <w:r w:rsidRPr="00D92574">
              <w:rPr>
                <w:rFonts w:ascii="Times New Roman" w:hAnsi="Times New Roman"/>
                <w:i/>
                <w:sz w:val="24"/>
                <w:szCs w:val="24"/>
                <w:lang w:eastAsia="zh-CN"/>
              </w:rPr>
              <w:t xml:space="preserve">- номер сторінки та/або назва розділу/пункту тощо у вищевказаному файлі, що містять інформацію, яка підтверджує відповідність програмного забезпечення </w:t>
            </w:r>
            <w:proofErr w:type="spellStart"/>
            <w:r w:rsidRPr="00D92574">
              <w:rPr>
                <w:rFonts w:ascii="Times New Roman" w:hAnsi="Times New Roman"/>
                <w:i/>
                <w:sz w:val="24"/>
                <w:szCs w:val="24"/>
                <w:lang w:eastAsia="zh-CN"/>
              </w:rPr>
              <w:t>вимозі</w:t>
            </w:r>
            <w:proofErr w:type="spellEnd"/>
            <w:r w:rsidRPr="00D92574">
              <w:rPr>
                <w:rFonts w:ascii="Times New Roman" w:hAnsi="Times New Roman"/>
                <w:i/>
                <w:sz w:val="24"/>
                <w:szCs w:val="24"/>
                <w:lang w:eastAsia="zh-CN"/>
              </w:rPr>
              <w:t>;</w:t>
            </w:r>
          </w:p>
          <w:p w14:paraId="29933A4B" w14:textId="3395EE03" w:rsidR="000955FF" w:rsidRPr="003D5B7F" w:rsidRDefault="00111131" w:rsidP="001C38AF">
            <w:pPr>
              <w:suppressAutoHyphens/>
              <w:spacing w:after="0" w:line="240" w:lineRule="auto"/>
              <w:ind w:firstLine="567"/>
              <w:jc w:val="both"/>
              <w:rPr>
                <w:rFonts w:ascii="Times New Roman" w:eastAsia="Times New Roman" w:hAnsi="Times New Roman"/>
                <w:bCs/>
                <w:color w:val="000000"/>
                <w:sz w:val="24"/>
                <w:szCs w:val="24"/>
              </w:rPr>
            </w:pPr>
            <w:r w:rsidRPr="00D92574">
              <w:rPr>
                <w:rFonts w:ascii="Times New Roman" w:hAnsi="Times New Roman"/>
                <w:i/>
                <w:sz w:val="24"/>
                <w:szCs w:val="24"/>
                <w:lang w:eastAsia="zh-CN"/>
              </w:rPr>
              <w:t xml:space="preserve">- назва файлу зі </w:t>
            </w:r>
            <w:proofErr w:type="spellStart"/>
            <w:r w:rsidRPr="00D92574">
              <w:rPr>
                <w:rFonts w:ascii="Times New Roman" w:hAnsi="Times New Roman"/>
                <w:i/>
                <w:sz w:val="24"/>
                <w:szCs w:val="24"/>
                <w:lang w:eastAsia="zh-CN"/>
              </w:rPr>
              <w:t>скан</w:t>
            </w:r>
            <w:proofErr w:type="spellEnd"/>
            <w:r w:rsidRPr="00D92574">
              <w:rPr>
                <w:rFonts w:ascii="Times New Roman" w:hAnsi="Times New Roman"/>
                <w:i/>
                <w:sz w:val="24"/>
                <w:szCs w:val="24"/>
                <w:lang w:eastAsia="zh-CN"/>
              </w:rPr>
              <w:t>-копією перекладу сторінки з офіційної документації (веб-сторінки) українською мовою, який включений до складу пропозиції Учасника (у випадку, коли така документація або веб-сторінка викладена не українською мовою).</w:t>
            </w:r>
          </w:p>
        </w:tc>
      </w:tr>
      <w:tr w:rsidR="000955FF" w:rsidRPr="004C5742" w14:paraId="7A3F5D8B" w14:textId="77777777" w:rsidTr="00A34277">
        <w:trPr>
          <w:cantSplit/>
        </w:trPr>
        <w:tc>
          <w:tcPr>
            <w:tcW w:w="468" w:type="dxa"/>
          </w:tcPr>
          <w:p w14:paraId="10199A4C" w14:textId="77777777" w:rsidR="000955FF" w:rsidRPr="004C5742" w:rsidRDefault="000955FF" w:rsidP="000955FF">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41411E97" w14:textId="65928141" w:rsidR="000955FF" w:rsidRPr="003D5B7F" w:rsidRDefault="000955FF" w:rsidP="000955FF">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3D5B7F">
              <w:rPr>
                <w:rFonts w:ascii="Times New Roman" w:eastAsia="Times New Roman" w:hAnsi="Times New Roman"/>
                <w:bCs/>
                <w:color w:val="000000"/>
                <w:sz w:val="24"/>
                <w:szCs w:val="24"/>
              </w:rPr>
              <w:t>Скан</w:t>
            </w:r>
            <w:proofErr w:type="spellEnd"/>
            <w:r w:rsidRPr="003D5B7F">
              <w:rPr>
                <w:rFonts w:ascii="Times New Roman" w:eastAsia="Times New Roman" w:hAnsi="Times New Roman"/>
                <w:bCs/>
                <w:color w:val="000000"/>
                <w:sz w:val="24"/>
                <w:szCs w:val="24"/>
              </w:rPr>
              <w:t xml:space="preserve">-копія довідка, складеної у довільній формі, </w:t>
            </w:r>
            <w:r w:rsidRPr="003D5B7F">
              <w:rPr>
                <w:rFonts w:ascii="Times New Roman" w:eastAsia="Times New Roman" w:hAnsi="Times New Roman"/>
                <w:sz w:val="24"/>
                <w:szCs w:val="24"/>
                <w:lang w:eastAsia="ru-RU"/>
              </w:rPr>
              <w:t>за підписом уповноваженої особи та  печаткою Учасника,</w:t>
            </w:r>
            <w:r w:rsidRPr="003D5B7F">
              <w:rPr>
                <w:rFonts w:ascii="Times New Roman" w:eastAsia="Times New Roman" w:hAnsi="Times New Roman"/>
                <w:bCs/>
                <w:color w:val="000000"/>
                <w:sz w:val="24"/>
                <w:szCs w:val="24"/>
              </w:rPr>
              <w:t xml:space="preserve"> яка містить інформацію щодо повної назви ПЗ та повної назви компанії-виробника ПЗ.</w:t>
            </w:r>
          </w:p>
        </w:tc>
      </w:tr>
      <w:tr w:rsidR="000955FF" w:rsidRPr="004C5742" w14:paraId="2E550C9E" w14:textId="77777777" w:rsidTr="00A34277">
        <w:trPr>
          <w:cantSplit/>
        </w:trPr>
        <w:tc>
          <w:tcPr>
            <w:tcW w:w="468" w:type="dxa"/>
          </w:tcPr>
          <w:p w14:paraId="19CBBF8D" w14:textId="77777777" w:rsidR="000955FF" w:rsidRPr="004C5742" w:rsidRDefault="000955FF" w:rsidP="000955FF">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880554C" w14:textId="77777777" w:rsidR="000955FF" w:rsidRPr="004C5742" w:rsidRDefault="000955FF" w:rsidP="000955FF">
            <w:pPr>
              <w:tabs>
                <w:tab w:val="left" w:pos="484"/>
              </w:tabs>
              <w:spacing w:after="0" w:line="240" w:lineRule="auto"/>
              <w:jc w:val="both"/>
              <w:rPr>
                <w:rFonts w:ascii="Times New Roman" w:eastAsia="Times New Roman" w:hAnsi="Times New Roman"/>
                <w:sz w:val="24"/>
                <w:szCs w:val="24"/>
                <w:lang w:eastAsia="ru-RU"/>
              </w:rPr>
            </w:pPr>
            <w:proofErr w:type="spellStart"/>
            <w:r w:rsidRPr="004C5742">
              <w:rPr>
                <w:rFonts w:ascii="Times New Roman" w:eastAsia="Times New Roman" w:hAnsi="Times New Roman"/>
                <w:sz w:val="24"/>
                <w:szCs w:val="24"/>
                <w:lang w:eastAsia="ru-RU"/>
              </w:rPr>
              <w:t>Скан</w:t>
            </w:r>
            <w:proofErr w:type="spellEnd"/>
            <w:r w:rsidRPr="004C5742">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0955FF" w:rsidRPr="00A45C3E" w14:paraId="3FE1A07F" w14:textId="77777777" w:rsidTr="00A34277">
        <w:trPr>
          <w:cantSplit/>
        </w:trPr>
        <w:tc>
          <w:tcPr>
            <w:tcW w:w="468" w:type="dxa"/>
          </w:tcPr>
          <w:p w14:paraId="0FD1D23B" w14:textId="77777777" w:rsidR="000955FF" w:rsidRPr="004C5742" w:rsidRDefault="000955FF" w:rsidP="000955FF">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F7AEA2F" w14:textId="77777777" w:rsidR="000955FF" w:rsidRPr="001C38AF" w:rsidRDefault="000955FF" w:rsidP="001C38AF">
            <w:pPr>
              <w:spacing w:after="0" w:line="240" w:lineRule="auto"/>
              <w:jc w:val="both"/>
              <w:rPr>
                <w:rFonts w:ascii="Times New Roman" w:hAnsi="Times New Roman"/>
                <w:sz w:val="24"/>
                <w:szCs w:val="24"/>
              </w:rPr>
            </w:pPr>
            <w:proofErr w:type="spellStart"/>
            <w:r w:rsidRPr="001C38AF">
              <w:rPr>
                <w:rFonts w:ascii="Times New Roman" w:hAnsi="Times New Roman"/>
                <w:sz w:val="24"/>
                <w:szCs w:val="24"/>
              </w:rPr>
              <w:t>Скан</w:t>
            </w:r>
            <w:proofErr w:type="spellEnd"/>
            <w:r w:rsidRPr="001C38AF">
              <w:rPr>
                <w:rFonts w:ascii="Times New Roman" w:hAnsi="Times New Roman"/>
                <w:sz w:val="24"/>
                <w:szCs w:val="24"/>
              </w:rPr>
              <w:t>-копія гарантійного листа, за підписом уповноваженої особи та  печаткою* Учасника, про те, що:</w:t>
            </w:r>
          </w:p>
          <w:p w14:paraId="29771B97" w14:textId="77777777" w:rsidR="000955FF" w:rsidRPr="001C38AF" w:rsidRDefault="000955FF" w:rsidP="001C38AF">
            <w:pPr>
              <w:spacing w:after="0" w:line="240" w:lineRule="auto"/>
              <w:jc w:val="both"/>
              <w:rPr>
                <w:rFonts w:ascii="Times New Roman" w:hAnsi="Times New Roman"/>
                <w:sz w:val="24"/>
                <w:szCs w:val="24"/>
              </w:rPr>
            </w:pPr>
            <w:r w:rsidRPr="001C38AF">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1C38AF">
              <w:rPr>
                <w:rFonts w:ascii="Times New Roman" w:hAnsi="Times New Roman"/>
                <w:sz w:val="24"/>
                <w:szCs w:val="24"/>
              </w:rPr>
              <w:t>бенефіціара</w:t>
            </w:r>
            <w:proofErr w:type="spellEnd"/>
            <w:r w:rsidRPr="001C38AF">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96A35EA" w14:textId="77777777" w:rsidR="000955FF" w:rsidRPr="001C38AF" w:rsidRDefault="000955FF" w:rsidP="001C38AF">
            <w:pPr>
              <w:spacing w:after="0" w:line="240" w:lineRule="auto"/>
              <w:jc w:val="both"/>
              <w:rPr>
                <w:rFonts w:ascii="Times New Roman" w:hAnsi="Times New Roman"/>
                <w:sz w:val="24"/>
                <w:szCs w:val="24"/>
              </w:rPr>
            </w:pPr>
            <w:r w:rsidRPr="001C38AF">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5AA3257A" w14:textId="77777777" w:rsidR="000955FF" w:rsidRPr="00A45C3E" w:rsidRDefault="000955FF" w:rsidP="001C38AF">
            <w:pPr>
              <w:spacing w:after="0" w:line="240" w:lineRule="auto"/>
              <w:jc w:val="both"/>
              <w:rPr>
                <w:szCs w:val="24"/>
                <w:lang w:eastAsia="ru-RU"/>
              </w:rPr>
            </w:pPr>
            <w:r w:rsidRPr="001C38AF">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bl>
    <w:p w14:paraId="53B25D40" w14:textId="0446450B" w:rsidR="00693356" w:rsidRDefault="00693356" w:rsidP="00693356">
      <w:pPr>
        <w:shd w:val="clear" w:color="auto" w:fill="FFFFFF"/>
        <w:tabs>
          <w:tab w:val="left" w:pos="900"/>
        </w:tabs>
        <w:spacing w:after="0" w:line="240" w:lineRule="auto"/>
        <w:ind w:left="-57"/>
        <w:contextualSpacing/>
        <w:rPr>
          <w:rFonts w:ascii="Times New Roman" w:hAnsi="Times New Roman"/>
          <w:sz w:val="24"/>
          <w:szCs w:val="24"/>
        </w:rPr>
      </w:pPr>
      <w:r w:rsidRPr="00693356">
        <w:rPr>
          <w:rFonts w:ascii="Times New Roman" w:hAnsi="Times New Roman"/>
          <w:sz w:val="24"/>
          <w:szCs w:val="24"/>
        </w:rPr>
        <w:t xml:space="preserve">                                                                                                                         </w:t>
      </w:r>
    </w:p>
    <w:p w14:paraId="322E4D63" w14:textId="2AF4A37E" w:rsidR="00DC15E3" w:rsidRPr="00DC15E3" w:rsidRDefault="00DC15E3" w:rsidP="001C38AF">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A45C3E">
        <w:rPr>
          <w:rFonts w:ascii="Times New Roman" w:eastAsia="Times New Roman" w:hAnsi="Times New Roman"/>
          <w:b/>
          <w:sz w:val="24"/>
          <w:szCs w:val="24"/>
          <w:u w:val="single"/>
          <w:lang w:eastAsia="uk-UA"/>
        </w:rPr>
        <w:t xml:space="preserve">Учасник процедури закупівлі підтверджує відсутність підстав, зазначених  </w:t>
      </w:r>
      <w:r w:rsidR="00A45C3E" w:rsidRPr="001C38AF">
        <w:rPr>
          <w:rFonts w:ascii="Times New Roman" w:eastAsia="Times New Roman" w:hAnsi="Times New Roman"/>
          <w:b/>
          <w:sz w:val="24"/>
          <w:szCs w:val="24"/>
          <w:u w:val="single"/>
          <w:lang w:eastAsia="uk-UA"/>
        </w:rPr>
        <w:t xml:space="preserve">              </w:t>
      </w:r>
      <w:r w:rsidRPr="00A45C3E">
        <w:rPr>
          <w:rFonts w:ascii="Times New Roman" w:eastAsia="Times New Roman" w:hAnsi="Times New Roman"/>
          <w:b/>
          <w:sz w:val="24"/>
          <w:szCs w:val="24"/>
          <w:u w:val="single"/>
          <w:lang w:eastAsia="uk-UA"/>
        </w:rPr>
        <w:t xml:space="preserve">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45C3E">
        <w:rPr>
          <w:rFonts w:ascii="Times New Roman" w:eastAsia="Times New Roman" w:hAnsi="Times New Roman"/>
          <w:b/>
          <w:sz w:val="24"/>
          <w:szCs w:val="24"/>
          <w:u w:val="single"/>
          <w:lang w:eastAsia="uk-UA"/>
        </w:rPr>
        <w:t>закупівель</w:t>
      </w:r>
      <w:proofErr w:type="spellEnd"/>
      <w:r w:rsidRPr="00A45C3E">
        <w:rPr>
          <w:rFonts w:ascii="Times New Roman" w:eastAsia="Times New Roman" w:hAnsi="Times New Roman"/>
          <w:b/>
          <w:sz w:val="24"/>
          <w:szCs w:val="24"/>
          <w:u w:val="single"/>
          <w:lang w:eastAsia="uk-UA"/>
        </w:rPr>
        <w:t xml:space="preserve"> під час подання тендерної пропозиції.</w:t>
      </w:r>
    </w:p>
    <w:p w14:paraId="4DD7068C" w14:textId="3DAB35C4" w:rsidR="00476B70" w:rsidRDefault="00476B70"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22FD9A" w14:textId="77777777" w:rsidR="00476B70" w:rsidRPr="00693356" w:rsidRDefault="00476B70" w:rsidP="00476B70">
      <w:pPr>
        <w:tabs>
          <w:tab w:val="left" w:pos="1276"/>
        </w:tabs>
        <w:spacing w:after="0" w:line="23" w:lineRule="atLeast"/>
        <w:ind w:firstLine="851"/>
        <w:jc w:val="both"/>
        <w:rPr>
          <w:rFonts w:ascii="Times New Roman" w:eastAsia="Times New Roman" w:hAnsi="Times New Roman"/>
          <w:b/>
          <w:i/>
          <w:sz w:val="24"/>
          <w:szCs w:val="24"/>
          <w:u w:val="single"/>
          <w:lang w:eastAsia="uk-UA"/>
        </w:rPr>
      </w:pPr>
      <w:r w:rsidRPr="00693356">
        <w:rPr>
          <w:rFonts w:ascii="Times New Roman" w:eastAsia="Times New Roman" w:hAnsi="Times New Roman"/>
          <w:b/>
          <w:i/>
          <w:sz w:val="24"/>
          <w:szCs w:val="24"/>
          <w:u w:val="single"/>
          <w:lang w:eastAsia="uk-UA"/>
        </w:rPr>
        <w:t>Примітки:</w:t>
      </w:r>
    </w:p>
    <w:p w14:paraId="5267E77E" w14:textId="67782480" w:rsidR="00476B70" w:rsidRPr="00693356" w:rsidRDefault="00476B70" w:rsidP="00451C48">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69335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71D2496" w14:textId="7F544320" w:rsidR="00451C48" w:rsidRPr="00693356" w:rsidRDefault="00451C48" w:rsidP="00451C48">
      <w:pPr>
        <w:numPr>
          <w:ilvl w:val="0"/>
          <w:numId w:val="5"/>
        </w:numPr>
        <w:tabs>
          <w:tab w:val="left" w:pos="851"/>
        </w:tabs>
        <w:spacing w:after="0" w:line="240" w:lineRule="auto"/>
        <w:ind w:left="0" w:firstLine="709"/>
        <w:jc w:val="both"/>
        <w:rPr>
          <w:rFonts w:ascii="Times New Roman" w:eastAsia="Times New Roman" w:hAnsi="Times New Roman"/>
          <w:i/>
          <w:sz w:val="24"/>
          <w:szCs w:val="24"/>
          <w:lang w:eastAsia="uk-UA"/>
        </w:rPr>
      </w:pPr>
      <w:r w:rsidRPr="00693356">
        <w:rPr>
          <w:rFonts w:ascii="Times New Roman" w:eastAsia="Times New Roman" w:hAnsi="Times New Roman"/>
          <w:i/>
          <w:color w:val="00000A"/>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00D2295C" w14:textId="77777777" w:rsidR="00693356" w:rsidRDefault="00476B70" w:rsidP="00693356">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693356">
        <w:rPr>
          <w:rFonts w:ascii="Times New Roman" w:eastAsia="Times New Roman" w:hAnsi="Times New Roman"/>
          <w:i/>
          <w:sz w:val="24"/>
          <w:szCs w:val="24"/>
          <w:lang w:eastAsia="uk-UA"/>
        </w:rPr>
        <w:t>У разі, якщо</w:t>
      </w:r>
      <w:r w:rsidRPr="00693356">
        <w:rPr>
          <w:rFonts w:ascii="Times New Roman" w:eastAsia="Times New Roman" w:hAnsi="Times New Roman"/>
          <w:b/>
          <w:i/>
          <w:sz w:val="24"/>
          <w:szCs w:val="24"/>
          <w:lang w:eastAsia="uk-UA"/>
        </w:rPr>
        <w:t xml:space="preserve"> </w:t>
      </w:r>
      <w:r w:rsidRPr="00693356">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555D3DC" w14:textId="77777777" w:rsidR="00773A83" w:rsidRPr="00693356" w:rsidRDefault="00773A83" w:rsidP="00693356">
      <w:pPr>
        <w:tabs>
          <w:tab w:val="left" w:pos="1276"/>
        </w:tabs>
        <w:spacing w:after="0" w:line="23" w:lineRule="atLeast"/>
        <w:ind w:left="709"/>
        <w:jc w:val="both"/>
        <w:rPr>
          <w:rFonts w:ascii="Times New Roman" w:eastAsia="Times New Roman" w:hAnsi="Times New Roman"/>
          <w:i/>
          <w:sz w:val="24"/>
          <w:szCs w:val="24"/>
          <w:lang w:eastAsia="uk-UA"/>
        </w:rPr>
      </w:pPr>
    </w:p>
    <w:p w14:paraId="5F6390B1" w14:textId="4E208F20" w:rsidR="00853385" w:rsidRPr="00853385" w:rsidRDefault="004B5AA5" w:rsidP="00896F32">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Таблиця 3</w:t>
      </w:r>
    </w:p>
    <w:p w14:paraId="09B2BE6B" w14:textId="6BAAE745" w:rsidR="00853385" w:rsidRPr="00853385" w:rsidRDefault="00853385" w:rsidP="00853385">
      <w:pPr>
        <w:spacing w:after="0" w:line="240" w:lineRule="auto"/>
        <w:ind w:firstLine="540"/>
        <w:jc w:val="center"/>
        <w:rPr>
          <w:rFonts w:ascii="Times New Roman" w:eastAsia="Times New Roman" w:hAnsi="Times New Roman"/>
          <w:b/>
          <w:bCs/>
          <w:sz w:val="24"/>
          <w:szCs w:val="24"/>
          <w:lang w:eastAsia="ru-RU"/>
        </w:rPr>
      </w:pPr>
      <w:r w:rsidRPr="00853385">
        <w:rPr>
          <w:rFonts w:ascii="Times New Roman" w:eastAsia="Times New Roman" w:hAnsi="Times New Roman"/>
          <w:b/>
          <w:sz w:val="24"/>
          <w:szCs w:val="24"/>
          <w:lang w:eastAsia="ru-RU"/>
        </w:rPr>
        <w:t xml:space="preserve">Документи, що подає </w:t>
      </w:r>
      <w:r w:rsidR="00CF34BB" w:rsidRPr="00853385">
        <w:rPr>
          <w:rFonts w:ascii="Times New Roman" w:eastAsia="Times New Roman" w:hAnsi="Times New Roman"/>
          <w:b/>
          <w:sz w:val="24"/>
          <w:szCs w:val="24"/>
          <w:lang w:eastAsia="ru-RU"/>
        </w:rPr>
        <w:t>ПЕРЕМОЖЕЦЬ</w:t>
      </w:r>
      <w:r w:rsidRPr="00853385">
        <w:rPr>
          <w:rFonts w:ascii="Times New Roman" w:eastAsia="Times New Roman" w:hAnsi="Times New Roman"/>
          <w:b/>
          <w:sz w:val="24"/>
          <w:szCs w:val="24"/>
          <w:lang w:eastAsia="ru-RU"/>
        </w:rPr>
        <w:t xml:space="preserve"> процедури закупівлі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A45C3E" w:rsidRPr="00A45C3E" w14:paraId="7B1945FB" w14:textId="77777777" w:rsidTr="0046555E">
        <w:trPr>
          <w:cantSplit/>
        </w:trPr>
        <w:tc>
          <w:tcPr>
            <w:tcW w:w="463" w:type="dxa"/>
            <w:vAlign w:val="center"/>
          </w:tcPr>
          <w:p w14:paraId="293FBE14" w14:textId="77777777" w:rsidR="001763F3" w:rsidRPr="00A45C3E" w:rsidRDefault="001763F3"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A45C3E">
              <w:rPr>
                <w:rFonts w:ascii="Times New Roman" w:eastAsia="Times New Roman" w:hAnsi="Times New Roman"/>
                <w:b/>
                <w:bCs/>
                <w:sz w:val="24"/>
                <w:szCs w:val="24"/>
                <w:lang w:eastAsia="ru-RU"/>
              </w:rPr>
              <w:t>№</w:t>
            </w:r>
          </w:p>
        </w:tc>
        <w:tc>
          <w:tcPr>
            <w:tcW w:w="4209" w:type="dxa"/>
          </w:tcPr>
          <w:p w14:paraId="373A169A" w14:textId="77777777" w:rsidR="00FB3EE7" w:rsidRPr="00A45C3E" w:rsidRDefault="00FB3EE7" w:rsidP="00FB3EE7">
            <w:pPr>
              <w:spacing w:after="0" w:line="240" w:lineRule="auto"/>
              <w:ind w:left="140" w:right="140"/>
              <w:jc w:val="center"/>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Вимоги статті 17 Закону</w:t>
            </w:r>
          </w:p>
          <w:p w14:paraId="3276982F" w14:textId="4A81D395" w:rsidR="001763F3" w:rsidRPr="00A45C3E" w:rsidRDefault="00FB3EE7" w:rsidP="00FB3EE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A45C3E">
              <w:rPr>
                <w:rFonts w:ascii="Times New Roman" w:eastAsia="Times New Roman" w:hAnsi="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14:paraId="0D6BC961" w14:textId="34FDF163" w:rsidR="001763F3" w:rsidRPr="00A45C3E" w:rsidRDefault="00FB3EE7"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A45C3E">
              <w:rPr>
                <w:rFonts w:ascii="Times New Roman" w:eastAsia="Times New Roman" w:hAnsi="Times New Roman"/>
                <w:b/>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A45C3E" w:rsidRPr="00A45C3E" w14:paraId="2373655F" w14:textId="77777777" w:rsidTr="0046555E">
        <w:trPr>
          <w:cantSplit/>
        </w:trPr>
        <w:tc>
          <w:tcPr>
            <w:tcW w:w="463" w:type="dxa"/>
          </w:tcPr>
          <w:p w14:paraId="139EB3C9" w14:textId="77777777" w:rsidR="001763F3" w:rsidRPr="00A45C3E"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1.</w:t>
            </w:r>
          </w:p>
        </w:tc>
        <w:tc>
          <w:tcPr>
            <w:tcW w:w="4209" w:type="dxa"/>
          </w:tcPr>
          <w:p w14:paraId="5EFD85BA" w14:textId="77777777" w:rsidR="001763F3" w:rsidRPr="00A45C3E" w:rsidRDefault="001763F3" w:rsidP="001763F3">
            <w:pPr>
              <w:spacing w:after="0" w:line="240" w:lineRule="auto"/>
              <w:ind w:right="140" w:firstLine="140"/>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xml:space="preserve">Відомості </w:t>
            </w:r>
            <w:r w:rsidRPr="00A45C3E">
              <w:rPr>
                <w:rFonts w:ascii="Times New Roman" w:eastAsia="Times New Roman" w:hAnsi="Times New Roman"/>
                <w:b/>
                <w:sz w:val="24"/>
                <w:szCs w:val="24"/>
                <w:lang w:eastAsia="ru-RU"/>
              </w:rPr>
              <w:t>про юридичну особу</w:t>
            </w:r>
            <w:r w:rsidRPr="00A45C3E">
              <w:rPr>
                <w:rFonts w:ascii="Times New Roman" w:eastAsia="Times New Roman" w:hAnsi="Times New Roman"/>
                <w:sz w:val="24"/>
                <w:szCs w:val="24"/>
                <w:lang w:eastAsia="ru-RU"/>
              </w:rPr>
              <w:t xml:space="preserve">, яка є учасником процедури закупівлі, </w:t>
            </w:r>
            <w:proofErr w:type="spellStart"/>
            <w:r w:rsidRPr="00A45C3E">
              <w:rPr>
                <w:rFonts w:ascii="Times New Roman" w:eastAsia="Times New Roman" w:hAnsi="Times New Roman"/>
                <w:sz w:val="24"/>
                <w:szCs w:val="24"/>
                <w:lang w:eastAsia="ru-RU"/>
              </w:rPr>
              <w:t>внесено</w:t>
            </w:r>
            <w:proofErr w:type="spellEnd"/>
            <w:r w:rsidRPr="00A45C3E">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1672E7E7" w14:textId="77777777" w:rsidR="001763F3" w:rsidRPr="00A45C3E" w:rsidRDefault="001763F3" w:rsidP="001763F3">
            <w:pPr>
              <w:widowControl w:val="0"/>
              <w:spacing w:after="0" w:line="240" w:lineRule="auto"/>
              <w:jc w:val="both"/>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(пункт 2 частини 1 статті 17 Закону)</w:t>
            </w:r>
          </w:p>
          <w:p w14:paraId="7468671A" w14:textId="77777777" w:rsidR="001763F3" w:rsidRPr="00A45C3E" w:rsidRDefault="001763F3" w:rsidP="001763F3">
            <w:pPr>
              <w:widowControl w:val="0"/>
              <w:spacing w:after="0" w:line="240" w:lineRule="auto"/>
              <w:jc w:val="both"/>
              <w:rPr>
                <w:rFonts w:ascii="Times New Roman" w:eastAsia="Times New Roman" w:hAnsi="Times New Roman"/>
                <w:b/>
                <w:sz w:val="24"/>
                <w:szCs w:val="24"/>
                <w:lang w:eastAsia="ru-RU"/>
              </w:rPr>
            </w:pPr>
          </w:p>
          <w:p w14:paraId="66874D90" w14:textId="77777777" w:rsidR="001763F3" w:rsidRPr="00A45C3E" w:rsidRDefault="001763F3" w:rsidP="001763F3">
            <w:pPr>
              <w:spacing w:after="0" w:line="240" w:lineRule="auto"/>
              <w:ind w:right="140" w:firstLine="183"/>
              <w:jc w:val="both"/>
              <w:rPr>
                <w:rFonts w:ascii="Times New Roman" w:eastAsia="Times New Roman" w:hAnsi="Times New Roman"/>
                <w:b/>
                <w:sz w:val="24"/>
                <w:szCs w:val="24"/>
                <w:lang w:eastAsia="ru-RU"/>
              </w:rPr>
            </w:pPr>
            <w:r w:rsidRPr="00A45C3E">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A45C3E">
              <w:rPr>
                <w:rFonts w:ascii="Times New Roman" w:eastAsia="Times New Roman" w:hAnsi="Times New Roman"/>
                <w:b/>
                <w:sz w:val="24"/>
                <w:szCs w:val="24"/>
                <w:lang w:eastAsia="ru-RU"/>
              </w:rPr>
              <w:t xml:space="preserve"> </w:t>
            </w:r>
          </w:p>
          <w:p w14:paraId="1601B3A0" w14:textId="740B09E3" w:rsidR="001763F3" w:rsidRPr="00A45C3E" w:rsidRDefault="001763F3" w:rsidP="0046555E">
            <w:pPr>
              <w:spacing w:after="0" w:line="240" w:lineRule="auto"/>
              <w:ind w:right="140"/>
              <w:jc w:val="both"/>
              <w:rPr>
                <w:rFonts w:ascii="Times New Roman" w:eastAsia="Times New Roman" w:hAnsi="Times New Roman"/>
                <w:sz w:val="24"/>
                <w:szCs w:val="24"/>
                <w:lang w:eastAsia="ru-RU"/>
              </w:rPr>
            </w:pPr>
            <w:r w:rsidRPr="00A45C3E">
              <w:rPr>
                <w:rFonts w:ascii="Times New Roman" w:eastAsia="Times New Roman" w:hAnsi="Times New Roman"/>
                <w:b/>
                <w:sz w:val="24"/>
                <w:szCs w:val="24"/>
                <w:lang w:eastAsia="ru-RU"/>
              </w:rPr>
              <w:t>(пункт 3 частини 1 статті 17 Закону)</w:t>
            </w:r>
          </w:p>
          <w:p w14:paraId="75F5256F" w14:textId="77777777" w:rsidR="001763F3" w:rsidRPr="00A45C3E" w:rsidRDefault="001763F3" w:rsidP="001763F3">
            <w:pPr>
              <w:spacing w:after="0" w:line="240" w:lineRule="auto"/>
              <w:ind w:right="140" w:firstLine="183"/>
              <w:jc w:val="both"/>
              <w:rPr>
                <w:rFonts w:ascii="Times New Roman" w:eastAsia="Times New Roman" w:hAnsi="Times New Roman"/>
                <w:sz w:val="24"/>
                <w:szCs w:val="24"/>
                <w:lang w:eastAsia="ru-RU"/>
              </w:rPr>
            </w:pPr>
          </w:p>
          <w:p w14:paraId="7AF02AAB" w14:textId="1695303E" w:rsidR="001763F3" w:rsidRPr="00A45C3E" w:rsidRDefault="001763F3" w:rsidP="001763F3">
            <w:pPr>
              <w:widowControl w:val="0"/>
              <w:spacing w:after="0" w:line="240" w:lineRule="auto"/>
              <w:jc w:val="both"/>
              <w:rPr>
                <w:rFonts w:ascii="Times New Roman" w:eastAsia="Times New Roman" w:hAnsi="Times New Roman"/>
                <w:sz w:val="24"/>
                <w:szCs w:val="24"/>
                <w:lang w:eastAsia="ru-RU"/>
              </w:rPr>
            </w:pPr>
          </w:p>
        </w:tc>
        <w:tc>
          <w:tcPr>
            <w:tcW w:w="5381" w:type="dxa"/>
          </w:tcPr>
          <w:p w14:paraId="37B8AEB5" w14:textId="77777777" w:rsidR="001763F3" w:rsidRPr="00A45C3E"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A45C3E">
              <w:rPr>
                <w:rFonts w:ascii="Times New Roman" w:eastAsia="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394FF04" w14:textId="77777777" w:rsidR="00D05328" w:rsidRPr="00A45C3E" w:rsidRDefault="00D05328" w:rsidP="00853385">
            <w:pPr>
              <w:widowControl w:val="0"/>
              <w:tabs>
                <w:tab w:val="num" w:pos="1080"/>
                <w:tab w:val="left" w:pos="10381"/>
              </w:tabs>
              <w:spacing w:after="0" w:line="240" w:lineRule="auto"/>
              <w:jc w:val="both"/>
              <w:rPr>
                <w:rFonts w:ascii="Times New Roman" w:eastAsia="Times New Roman" w:hAnsi="Times New Roman"/>
                <w:sz w:val="20"/>
                <w:szCs w:val="20"/>
                <w:lang w:eastAsia="uk-UA"/>
              </w:rPr>
            </w:pPr>
          </w:p>
          <w:p w14:paraId="6BD9F405" w14:textId="1B1751B0" w:rsidR="00D05328" w:rsidRPr="00A45C3E"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5C3E" w:rsidRPr="00A45C3E" w14:paraId="0355253E" w14:textId="77777777" w:rsidTr="0046555E">
        <w:tc>
          <w:tcPr>
            <w:tcW w:w="463" w:type="dxa"/>
          </w:tcPr>
          <w:p w14:paraId="1D04A33D" w14:textId="77777777" w:rsidR="001763F3" w:rsidRPr="00A45C3E"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2.</w:t>
            </w:r>
          </w:p>
        </w:tc>
        <w:tc>
          <w:tcPr>
            <w:tcW w:w="4209" w:type="dxa"/>
          </w:tcPr>
          <w:p w14:paraId="79AEC08F" w14:textId="77777777" w:rsidR="00DF6D93" w:rsidRPr="00A45C3E" w:rsidRDefault="00DF6D93" w:rsidP="00DF6D93">
            <w:pPr>
              <w:spacing w:after="0" w:line="240" w:lineRule="auto"/>
              <w:ind w:left="42" w:right="140" w:firstLine="142"/>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57165F4" w14:textId="77777777" w:rsidR="001763F3" w:rsidRPr="00A45C3E" w:rsidRDefault="00DF6D93" w:rsidP="00DF6D93">
            <w:pPr>
              <w:widowControl w:val="0"/>
              <w:spacing w:after="0" w:line="240" w:lineRule="auto"/>
              <w:ind w:firstLine="284"/>
              <w:jc w:val="both"/>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(пункт 5 частини 1 статті 17 Закону)</w:t>
            </w:r>
          </w:p>
          <w:p w14:paraId="17106D5A" w14:textId="77777777" w:rsidR="00DF6D93" w:rsidRPr="00A45C3E" w:rsidRDefault="00DF6D93" w:rsidP="00DF6D93">
            <w:pPr>
              <w:spacing w:after="0" w:line="240" w:lineRule="auto"/>
              <w:ind w:right="140" w:firstLine="184"/>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w:t>
            </w:r>
            <w:r w:rsidRPr="00A45C3E">
              <w:rPr>
                <w:rFonts w:ascii="Times New Roman" w:eastAsia="Times New Roman" w:hAnsi="Times New Roman"/>
                <w:sz w:val="24"/>
                <w:szCs w:val="24"/>
                <w:lang w:eastAsia="ru-RU"/>
              </w:rPr>
              <w:lastRenderedPageBreak/>
              <w:t>відмиванням коштів), судимість з якої не знято або не погашено у встановленому законом порядку.</w:t>
            </w:r>
          </w:p>
          <w:p w14:paraId="5D7D5274" w14:textId="6C3FC86B" w:rsidR="00DF6D93" w:rsidRPr="00A45C3E"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A45C3E">
              <w:rPr>
                <w:rFonts w:ascii="Times New Roman" w:eastAsia="Times New Roman" w:hAnsi="Times New Roman"/>
                <w:b/>
                <w:sz w:val="24"/>
                <w:szCs w:val="24"/>
                <w:lang w:eastAsia="ru-RU"/>
              </w:rPr>
              <w:t>(пункт 6 частини 1 статті 17 Закону)</w:t>
            </w:r>
          </w:p>
        </w:tc>
        <w:tc>
          <w:tcPr>
            <w:tcW w:w="5381" w:type="dxa"/>
          </w:tcPr>
          <w:p w14:paraId="7AE70BA5" w14:textId="77777777" w:rsidR="001763F3" w:rsidRPr="00A45C3E" w:rsidRDefault="00DD5FE1">
            <w:pPr>
              <w:widowControl w:val="0"/>
              <w:spacing w:after="0" w:line="240" w:lineRule="auto"/>
              <w:ind w:firstLine="284"/>
              <w:jc w:val="both"/>
              <w:rPr>
                <w:rFonts w:ascii="Times New Roman" w:eastAsia="Times New Roman" w:hAnsi="Times New Roman"/>
                <w:bCs/>
                <w:sz w:val="24"/>
                <w:szCs w:val="28"/>
                <w:lang w:eastAsia="ru-RU"/>
              </w:rPr>
            </w:pPr>
            <w:r w:rsidRPr="00A45C3E">
              <w:rPr>
                <w:rFonts w:ascii="Times New Roman" w:eastAsia="Times New Roman" w:hAnsi="Times New Roman"/>
                <w:bCs/>
                <w:sz w:val="24"/>
                <w:szCs w:val="28"/>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14FD744" w14:textId="77777777" w:rsidR="00DD5FE1" w:rsidRPr="00A45C3E" w:rsidRDefault="00DD5FE1">
            <w:pPr>
              <w:widowControl w:val="0"/>
              <w:spacing w:after="0" w:line="240" w:lineRule="auto"/>
              <w:ind w:firstLine="284"/>
              <w:jc w:val="both"/>
              <w:rPr>
                <w:rFonts w:ascii="Times New Roman" w:eastAsia="Times New Roman" w:hAnsi="Times New Roman"/>
                <w:bCs/>
                <w:sz w:val="24"/>
                <w:szCs w:val="28"/>
                <w:lang w:eastAsia="ru-RU"/>
              </w:rPr>
            </w:pPr>
          </w:p>
          <w:p w14:paraId="0A74A8FD" w14:textId="77777777" w:rsidR="00DD5FE1" w:rsidRPr="00A45C3E" w:rsidRDefault="00DD5FE1">
            <w:pPr>
              <w:widowControl w:val="0"/>
              <w:spacing w:after="0" w:line="240" w:lineRule="auto"/>
              <w:ind w:firstLine="284"/>
              <w:jc w:val="both"/>
              <w:rPr>
                <w:rFonts w:ascii="Times New Roman" w:eastAsia="Times New Roman" w:hAnsi="Times New Roman"/>
                <w:bCs/>
                <w:sz w:val="24"/>
                <w:szCs w:val="28"/>
                <w:lang w:eastAsia="ru-RU"/>
              </w:rPr>
            </w:pPr>
          </w:p>
          <w:p w14:paraId="55F717B4" w14:textId="34B08B67" w:rsidR="00DD5FE1" w:rsidRPr="00A45C3E" w:rsidRDefault="00DD5FE1">
            <w:pPr>
              <w:widowControl w:val="0"/>
              <w:spacing w:after="0" w:line="240" w:lineRule="auto"/>
              <w:ind w:firstLine="284"/>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A45C3E">
              <w:rPr>
                <w:rFonts w:ascii="Times New Roman" w:eastAsia="Times New Roman" w:hAnsi="Times New Roman"/>
                <w:sz w:val="24"/>
                <w:szCs w:val="24"/>
                <w:lang w:eastAsia="ru-RU"/>
              </w:rPr>
              <w:lastRenderedPageBreak/>
              <w:t>(посадової) особи учасника процедури закупівлі, яка підписала тендерну пропозицію.</w:t>
            </w:r>
          </w:p>
        </w:tc>
      </w:tr>
      <w:tr w:rsidR="00A45C3E" w:rsidRPr="00A45C3E" w14:paraId="77F945A5" w14:textId="77777777" w:rsidTr="0046555E">
        <w:tc>
          <w:tcPr>
            <w:tcW w:w="463" w:type="dxa"/>
          </w:tcPr>
          <w:p w14:paraId="7C2F5E99" w14:textId="730D0A31" w:rsidR="00DD5FE1" w:rsidRPr="00A45C3E" w:rsidRDefault="00FC3AFA" w:rsidP="00853385">
            <w:pPr>
              <w:widowControl w:val="0"/>
              <w:tabs>
                <w:tab w:val="left" w:pos="10381"/>
              </w:tabs>
              <w:spacing w:after="0" w:line="240" w:lineRule="auto"/>
              <w:jc w:val="center"/>
              <w:rPr>
                <w:rFonts w:ascii="Times New Roman" w:eastAsia="Times New Roman" w:hAnsi="Times New Roman"/>
                <w:sz w:val="24"/>
                <w:szCs w:val="24"/>
                <w:lang w:val="en-US" w:eastAsia="ru-RU"/>
              </w:rPr>
            </w:pPr>
            <w:r w:rsidRPr="00A45C3E">
              <w:rPr>
                <w:rFonts w:ascii="Times New Roman" w:eastAsia="Times New Roman" w:hAnsi="Times New Roman"/>
                <w:sz w:val="24"/>
                <w:szCs w:val="24"/>
                <w:lang w:val="en-US" w:eastAsia="ru-RU"/>
              </w:rPr>
              <w:lastRenderedPageBreak/>
              <w:t>3</w:t>
            </w:r>
          </w:p>
        </w:tc>
        <w:tc>
          <w:tcPr>
            <w:tcW w:w="4209" w:type="dxa"/>
          </w:tcPr>
          <w:p w14:paraId="0C847EA2" w14:textId="77777777" w:rsidR="00DD5FE1" w:rsidRPr="00A45C3E" w:rsidRDefault="00DD5FE1" w:rsidP="00DD5FE1">
            <w:pPr>
              <w:spacing w:after="0" w:line="240" w:lineRule="auto"/>
              <w:ind w:left="42" w:right="140" w:firstLine="142"/>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404D0972" w14:textId="51FAC5B9" w:rsidR="00DD5FE1" w:rsidRPr="00A45C3E" w:rsidRDefault="00DD5FE1" w:rsidP="00DD5FE1">
            <w:pPr>
              <w:spacing w:after="0" w:line="240" w:lineRule="auto"/>
              <w:ind w:left="42" w:right="140" w:firstLine="142"/>
              <w:jc w:val="both"/>
              <w:rPr>
                <w:rFonts w:ascii="Times New Roman" w:eastAsia="Times New Roman" w:hAnsi="Times New Roman"/>
                <w:b/>
                <w:sz w:val="24"/>
                <w:szCs w:val="24"/>
                <w:lang w:eastAsia="ru-RU"/>
              </w:rPr>
            </w:pPr>
            <w:r w:rsidRPr="00A45C3E">
              <w:rPr>
                <w:rFonts w:ascii="Times New Roman" w:eastAsia="Times New Roman" w:hAnsi="Times New Roman"/>
                <w:b/>
                <w:sz w:val="24"/>
                <w:szCs w:val="24"/>
                <w:lang w:eastAsia="ru-RU"/>
              </w:rPr>
              <w:t>(пункт 8 частини 1 статті 17 Закону)</w:t>
            </w:r>
          </w:p>
        </w:tc>
        <w:tc>
          <w:tcPr>
            <w:tcW w:w="5381" w:type="dxa"/>
          </w:tcPr>
          <w:p w14:paraId="6670299C" w14:textId="011721AC" w:rsidR="00DD5FE1" w:rsidRPr="00A45C3E" w:rsidRDefault="00DD5FE1">
            <w:pPr>
              <w:widowControl w:val="0"/>
              <w:spacing w:after="0" w:line="240" w:lineRule="auto"/>
              <w:ind w:firstLine="284"/>
              <w:jc w:val="both"/>
              <w:rPr>
                <w:rFonts w:ascii="Times New Roman" w:eastAsia="Times New Roman" w:hAnsi="Times New Roman"/>
                <w:bCs/>
                <w:sz w:val="24"/>
                <w:szCs w:val="28"/>
                <w:lang w:eastAsia="ru-RU"/>
              </w:rPr>
            </w:pPr>
            <w:r w:rsidRPr="00A45C3E">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A45C3E" w:rsidRPr="00A45C3E" w14:paraId="45D0B96C" w14:textId="77777777" w:rsidTr="0046555E">
        <w:tc>
          <w:tcPr>
            <w:tcW w:w="463" w:type="dxa"/>
          </w:tcPr>
          <w:p w14:paraId="74826E9F" w14:textId="76C207AC" w:rsidR="001763F3" w:rsidRPr="00A45C3E" w:rsidRDefault="00FC3AFA"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4</w:t>
            </w:r>
            <w:r w:rsidR="001763F3" w:rsidRPr="00A45C3E">
              <w:rPr>
                <w:rFonts w:ascii="Times New Roman" w:eastAsia="Times New Roman" w:hAnsi="Times New Roman"/>
                <w:sz w:val="24"/>
                <w:szCs w:val="24"/>
                <w:lang w:eastAsia="ru-RU"/>
              </w:rPr>
              <w:t>.</w:t>
            </w:r>
          </w:p>
        </w:tc>
        <w:tc>
          <w:tcPr>
            <w:tcW w:w="4209" w:type="dxa"/>
          </w:tcPr>
          <w:p w14:paraId="1EABE743" w14:textId="77777777" w:rsidR="00DF6D93" w:rsidRPr="00A45C3E" w:rsidRDefault="00DF6D93" w:rsidP="00DF6D93">
            <w:pPr>
              <w:spacing w:after="0" w:line="240" w:lineRule="auto"/>
              <w:ind w:right="140" w:firstLine="184"/>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5ABBE" w14:textId="43D3AC30" w:rsidR="001763F3" w:rsidRPr="00A45C3E"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A45C3E">
              <w:rPr>
                <w:rFonts w:ascii="Times New Roman" w:eastAsia="Times New Roman" w:hAnsi="Times New Roman"/>
                <w:b/>
                <w:sz w:val="24"/>
                <w:szCs w:val="24"/>
                <w:lang w:eastAsia="ru-RU"/>
              </w:rPr>
              <w:t>(пункт 12 частини 1 статті 17 Закону)</w:t>
            </w:r>
          </w:p>
        </w:tc>
        <w:tc>
          <w:tcPr>
            <w:tcW w:w="5381" w:type="dxa"/>
          </w:tcPr>
          <w:p w14:paraId="4ADAC552" w14:textId="22FF3CDA" w:rsidR="001763F3" w:rsidRPr="00A45C3E" w:rsidRDefault="0057490D" w:rsidP="00853385">
            <w:pPr>
              <w:widowControl w:val="0"/>
              <w:spacing w:after="0" w:line="240" w:lineRule="auto"/>
              <w:ind w:firstLine="284"/>
              <w:jc w:val="both"/>
              <w:rPr>
                <w:rFonts w:ascii="Times New Roman" w:eastAsia="Times New Roman" w:hAnsi="Times New Roman"/>
                <w:bCs/>
                <w:sz w:val="24"/>
                <w:szCs w:val="28"/>
                <w:lang w:eastAsia="ru-RU"/>
              </w:rPr>
            </w:pPr>
            <w:r w:rsidRPr="00A45C3E">
              <w:rPr>
                <w:rFonts w:ascii="Times New Roman" w:eastAsia="Times New Roman" w:hAnsi="Times New Roman"/>
                <w:bCs/>
                <w:sz w:val="24"/>
                <w:szCs w:val="28"/>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A45C3E" w:rsidRPr="00A45C3E" w14:paraId="002597CD" w14:textId="77777777" w:rsidTr="0046555E">
        <w:tc>
          <w:tcPr>
            <w:tcW w:w="463" w:type="dxa"/>
          </w:tcPr>
          <w:p w14:paraId="73664DE1" w14:textId="6F84AC3D" w:rsidR="001763F3" w:rsidRPr="00A45C3E" w:rsidRDefault="00DA6419"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5</w:t>
            </w:r>
            <w:r w:rsidR="001763F3" w:rsidRPr="00A45C3E">
              <w:rPr>
                <w:rFonts w:ascii="Times New Roman" w:eastAsia="Times New Roman" w:hAnsi="Times New Roman"/>
                <w:sz w:val="24"/>
                <w:szCs w:val="24"/>
                <w:lang w:eastAsia="ru-RU"/>
              </w:rPr>
              <w:t>.</w:t>
            </w:r>
          </w:p>
        </w:tc>
        <w:tc>
          <w:tcPr>
            <w:tcW w:w="4209" w:type="dxa"/>
          </w:tcPr>
          <w:p w14:paraId="5FA75BC3" w14:textId="77777777" w:rsidR="00A938A8" w:rsidRPr="00A45C3E" w:rsidRDefault="00A938A8" w:rsidP="00A938A8">
            <w:pPr>
              <w:spacing w:after="0" w:line="240" w:lineRule="auto"/>
              <w:ind w:left="140" w:right="140"/>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91B466" w14:textId="77777777" w:rsidR="001763F3" w:rsidRPr="00A45C3E" w:rsidRDefault="00A938A8" w:rsidP="00A938A8">
            <w:pPr>
              <w:pStyle w:val="rvps2"/>
              <w:shd w:val="clear" w:color="auto" w:fill="FFFFFF"/>
              <w:spacing w:before="0" w:beforeAutospacing="0" w:after="0" w:afterAutospacing="0"/>
              <w:jc w:val="both"/>
              <w:rPr>
                <w:rFonts w:eastAsia="Times New Roman"/>
                <w:b/>
                <w:lang w:eastAsia="ru-RU"/>
              </w:rPr>
            </w:pPr>
            <w:r w:rsidRPr="00A45C3E">
              <w:rPr>
                <w:rFonts w:eastAsia="Times New Roman"/>
                <w:b/>
                <w:lang w:eastAsia="ru-RU"/>
              </w:rPr>
              <w:t>(частина 2 статті 17 Закону)</w:t>
            </w:r>
          </w:p>
          <w:p w14:paraId="60F1B337" w14:textId="2DFC8443" w:rsidR="0069693C" w:rsidRPr="00A45C3E" w:rsidRDefault="0069693C" w:rsidP="00561690">
            <w:pPr>
              <w:pStyle w:val="rvps2"/>
              <w:shd w:val="clear" w:color="auto" w:fill="FFFFFF"/>
              <w:spacing w:before="0" w:beforeAutospacing="0" w:after="0" w:afterAutospacing="0"/>
              <w:jc w:val="both"/>
            </w:pPr>
          </w:p>
        </w:tc>
        <w:tc>
          <w:tcPr>
            <w:tcW w:w="5381" w:type="dxa"/>
          </w:tcPr>
          <w:p w14:paraId="1FCE3B43" w14:textId="77777777" w:rsidR="001763F3" w:rsidRPr="00A45C3E" w:rsidRDefault="001763F3" w:rsidP="006B42E1">
            <w:pPr>
              <w:pStyle w:val="rvps2"/>
              <w:shd w:val="clear" w:color="auto" w:fill="FFFFFF"/>
              <w:spacing w:before="0" w:beforeAutospacing="0" w:after="0" w:afterAutospacing="0"/>
              <w:jc w:val="both"/>
              <w:rPr>
                <w:rFonts w:eastAsia="Times New Roman"/>
                <w:b/>
                <w:lang w:eastAsia="ru-RU"/>
              </w:rPr>
            </w:pPr>
            <w:r w:rsidRPr="00A45C3E">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006B42E1" w:rsidRPr="00A45C3E">
              <w:rPr>
                <w:rFonts w:eastAsia="Times New Roman"/>
                <w:b/>
                <w:lang w:eastAsia="ru-RU"/>
              </w:rPr>
              <w:t xml:space="preserve"> </w:t>
            </w:r>
          </w:p>
          <w:p w14:paraId="36C6B54A" w14:textId="4EFD5426" w:rsidR="006B42E1" w:rsidRPr="00A45C3E" w:rsidRDefault="006B42E1" w:rsidP="006B42E1">
            <w:pPr>
              <w:pStyle w:val="rvps2"/>
              <w:shd w:val="clear" w:color="auto" w:fill="FFFFFF"/>
              <w:spacing w:before="0" w:beforeAutospacing="0" w:after="0" w:afterAutospacing="0"/>
              <w:jc w:val="both"/>
            </w:pPr>
          </w:p>
        </w:tc>
      </w:tr>
    </w:tbl>
    <w:p w14:paraId="30AA125B" w14:textId="1D403184" w:rsidR="00853385" w:rsidRDefault="00853385" w:rsidP="00853385">
      <w:pPr>
        <w:spacing w:before="20" w:after="0" w:line="240" w:lineRule="auto"/>
        <w:jc w:val="both"/>
        <w:rPr>
          <w:rFonts w:ascii="Times New Roman" w:eastAsia="Times New Roman" w:hAnsi="Times New Roman"/>
          <w:sz w:val="18"/>
          <w:szCs w:val="18"/>
          <w:lang w:eastAsia="ru-RU"/>
        </w:rPr>
      </w:pPr>
    </w:p>
    <w:p w14:paraId="5783EDE4" w14:textId="77777777" w:rsidR="00A938A8" w:rsidRPr="00A938A8" w:rsidRDefault="00A938A8"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A938A8">
        <w:rPr>
          <w:rFonts w:ascii="Times New Roman" w:eastAsia="Times New Roman" w:hAnsi="Times New Roman"/>
          <w:b/>
          <w:sz w:val="24"/>
          <w:szCs w:val="24"/>
          <w:u w:val="single"/>
          <w:lang w:eastAsia="uk-UA"/>
        </w:rPr>
        <w:t>Примітки:</w:t>
      </w:r>
    </w:p>
    <w:p w14:paraId="7B4A3484" w14:textId="77777777" w:rsidR="00A938A8" w:rsidRPr="00A938A8"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A938A8">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42B84B20" w14:textId="3AC9CE55" w:rsidR="00A938A8"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A938A8">
        <w:rPr>
          <w:rFonts w:ascii="Times New Roman" w:eastAsia="Times New Roman" w:hAnsi="Times New Roman"/>
          <w:i/>
          <w:sz w:val="24"/>
          <w:szCs w:val="24"/>
          <w:lang w:eastAsia="uk-UA"/>
        </w:rPr>
        <w:t>У разі, якщо</w:t>
      </w:r>
      <w:r w:rsidRPr="00A938A8">
        <w:rPr>
          <w:rFonts w:ascii="Times New Roman" w:eastAsia="Times New Roman" w:hAnsi="Times New Roman"/>
          <w:b/>
          <w:i/>
          <w:sz w:val="24"/>
          <w:szCs w:val="24"/>
          <w:lang w:eastAsia="uk-UA"/>
        </w:rPr>
        <w:t xml:space="preserve"> </w:t>
      </w:r>
      <w:r w:rsidRPr="00A938A8">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AFD666C" w14:textId="461335AC" w:rsidR="00451C48" w:rsidRPr="00451C48" w:rsidRDefault="00451C48" w:rsidP="00451C48">
      <w:pPr>
        <w:numPr>
          <w:ilvl w:val="0"/>
          <w:numId w:val="4"/>
        </w:numPr>
        <w:tabs>
          <w:tab w:val="left" w:pos="851"/>
        </w:tabs>
        <w:spacing w:after="0" w:line="240" w:lineRule="auto"/>
        <w:ind w:left="0" w:firstLine="709"/>
        <w:jc w:val="both"/>
        <w:rPr>
          <w:rFonts w:ascii="Times New Roman" w:eastAsia="Times New Roman" w:hAnsi="Times New Roman"/>
          <w:i/>
          <w:sz w:val="24"/>
          <w:szCs w:val="24"/>
          <w:lang w:eastAsia="uk-UA"/>
        </w:rPr>
      </w:pPr>
      <w:r w:rsidRPr="00451C48">
        <w:rPr>
          <w:rFonts w:ascii="Times New Roman" w:eastAsia="Times New Roman" w:hAnsi="Times New Roman"/>
          <w:i/>
          <w:color w:val="00000A"/>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652EC12E" w14:textId="77777777" w:rsidR="00A938A8" w:rsidRPr="00853385" w:rsidRDefault="00A938A8" w:rsidP="00853385">
      <w:pPr>
        <w:spacing w:before="20" w:after="0" w:line="240" w:lineRule="auto"/>
        <w:jc w:val="both"/>
        <w:rPr>
          <w:rFonts w:ascii="Times New Roman" w:eastAsia="Times New Roman" w:hAnsi="Times New Roman"/>
          <w:sz w:val="18"/>
          <w:szCs w:val="18"/>
          <w:lang w:eastAsia="ru-RU"/>
        </w:rPr>
      </w:pPr>
    </w:p>
    <w:p w14:paraId="27671921" w14:textId="31B6EAEF" w:rsidR="00212A18" w:rsidRDefault="00212A18" w:rsidP="00212A18">
      <w:pPr>
        <w:spacing w:before="20" w:after="0" w:line="240" w:lineRule="auto"/>
        <w:ind w:firstLine="567"/>
        <w:jc w:val="both"/>
        <w:rPr>
          <w:rFonts w:ascii="Times New Roman" w:eastAsia="Times New Roman" w:hAnsi="Times New Roman"/>
          <w:sz w:val="24"/>
          <w:szCs w:val="20"/>
          <w:lang w:eastAsia="uk-UA"/>
        </w:rPr>
      </w:pPr>
      <w:r w:rsidRPr="00212A18">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w:t>
      </w:r>
      <w:proofErr w:type="spellStart"/>
      <w:r w:rsidRPr="00212A18">
        <w:rPr>
          <w:rFonts w:ascii="Times New Roman" w:eastAsia="Times New Roman" w:hAnsi="Times New Roman"/>
          <w:sz w:val="24"/>
          <w:szCs w:val="20"/>
          <w:lang w:eastAsia="uk-UA"/>
        </w:rPr>
        <w:t>закупівель</w:t>
      </w:r>
      <w:proofErr w:type="spellEnd"/>
      <w:r w:rsidRPr="00212A18">
        <w:rPr>
          <w:rFonts w:ascii="Times New Roman" w:eastAsia="Times New Roman" w:hAnsi="Times New Roman"/>
          <w:sz w:val="24"/>
          <w:szCs w:val="20"/>
          <w:lang w:eastAsia="uk-UA"/>
        </w:rPr>
        <w:t xml:space="preserve"> шляхом заповнення електронних форм з окремими полями, де зазначається інформація про ціну, </w:t>
      </w:r>
      <w:r w:rsidRPr="00212A18">
        <w:rPr>
          <w:rFonts w:ascii="Times New Roman" w:eastAsia="Times New Roman" w:hAnsi="Times New Roman"/>
          <w:sz w:val="24"/>
          <w:szCs w:val="20"/>
          <w:lang w:eastAsia="uk-UA"/>
        </w:rPr>
        <w:lastRenderedPageBreak/>
        <w:t>інформація про відповідність  кваліфікаційним критеріям, наявність/відсутність підстав, установлених у статті 17 Закону</w:t>
      </w:r>
      <w:r w:rsidR="00D2321F">
        <w:rPr>
          <w:rFonts w:ascii="Times New Roman" w:eastAsia="Times New Roman" w:hAnsi="Times New Roman"/>
          <w:sz w:val="24"/>
          <w:szCs w:val="20"/>
          <w:lang w:eastAsia="uk-UA"/>
        </w:rPr>
        <w:t xml:space="preserve"> з урахуванням </w:t>
      </w:r>
      <w:r w:rsidR="00D2243D" w:rsidRPr="00D2243D">
        <w:rPr>
          <w:rFonts w:ascii="Times New Roman" w:eastAsia="Times New Roman" w:hAnsi="Times New Roman"/>
          <w:sz w:val="24"/>
          <w:szCs w:val="20"/>
          <w:lang w:eastAsia="uk-UA"/>
        </w:rPr>
        <w:t>Особливостей</w:t>
      </w:r>
      <w:r w:rsidRPr="00212A18">
        <w:rPr>
          <w:rFonts w:ascii="Times New Roman" w:eastAsia="Times New Roman" w:hAnsi="Times New Roman"/>
          <w:sz w:val="24"/>
          <w:szCs w:val="20"/>
          <w:lang w:eastAsia="uk-UA"/>
        </w:rPr>
        <w:t xml:space="preserve"> і тендерній документації та шляхом завантаження необхідних документів, що вимагаються замовником відповідно до тендерної документації. </w:t>
      </w:r>
    </w:p>
    <w:p w14:paraId="392D5DDC" w14:textId="0630D6BE" w:rsidR="00DC15E3" w:rsidRPr="00DC15E3" w:rsidRDefault="00DC15E3" w:rsidP="00DC15E3">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A45C3E">
        <w:rPr>
          <w:rFonts w:ascii="Times New Roman" w:eastAsia="Times New Roman" w:hAnsi="Times New Roman"/>
          <w:b/>
          <w:sz w:val="24"/>
          <w:szCs w:val="24"/>
          <w:u w:val="single"/>
          <w:lang w:eastAsia="uk-UA"/>
        </w:rPr>
        <w:t xml:space="preserve">Учасник процедури закупівлі підтверджує відсутність підстав, зазначених  </w:t>
      </w:r>
      <w:r w:rsidR="00A45C3E">
        <w:rPr>
          <w:rFonts w:ascii="Times New Roman" w:eastAsia="Times New Roman" w:hAnsi="Times New Roman"/>
          <w:b/>
          <w:sz w:val="24"/>
          <w:szCs w:val="24"/>
          <w:u w:val="single"/>
          <w:lang w:val="ru-RU" w:eastAsia="uk-UA"/>
        </w:rPr>
        <w:t xml:space="preserve">                   </w:t>
      </w:r>
      <w:r w:rsidRPr="00A45C3E">
        <w:rPr>
          <w:rFonts w:ascii="Times New Roman" w:eastAsia="Times New Roman" w:hAnsi="Times New Roman"/>
          <w:b/>
          <w:sz w:val="24"/>
          <w:szCs w:val="24"/>
          <w:u w:val="single"/>
          <w:lang w:eastAsia="uk-UA"/>
        </w:rPr>
        <w:t xml:space="preserve">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45C3E">
        <w:rPr>
          <w:rFonts w:ascii="Times New Roman" w:eastAsia="Times New Roman" w:hAnsi="Times New Roman"/>
          <w:b/>
          <w:sz w:val="24"/>
          <w:szCs w:val="24"/>
          <w:u w:val="single"/>
          <w:lang w:eastAsia="uk-UA"/>
        </w:rPr>
        <w:t>закупівель</w:t>
      </w:r>
      <w:proofErr w:type="spellEnd"/>
      <w:r w:rsidRPr="00A45C3E">
        <w:rPr>
          <w:rFonts w:ascii="Times New Roman" w:eastAsia="Times New Roman" w:hAnsi="Times New Roman"/>
          <w:b/>
          <w:sz w:val="24"/>
          <w:szCs w:val="24"/>
          <w:u w:val="single"/>
          <w:lang w:eastAsia="uk-UA"/>
        </w:rPr>
        <w:t xml:space="preserve"> під час подання тендерної пропозиції.</w:t>
      </w:r>
    </w:p>
    <w:p w14:paraId="355B9FAA" w14:textId="77777777" w:rsidR="00DC15E3" w:rsidRPr="00212A18" w:rsidRDefault="00DC15E3" w:rsidP="00212A18">
      <w:pPr>
        <w:spacing w:before="20" w:after="0" w:line="240" w:lineRule="auto"/>
        <w:ind w:firstLine="567"/>
        <w:jc w:val="both"/>
        <w:rPr>
          <w:rFonts w:ascii="Times New Roman" w:eastAsia="Times New Roman" w:hAnsi="Times New Roman"/>
          <w:sz w:val="24"/>
          <w:szCs w:val="20"/>
          <w:lang w:eastAsia="uk-UA"/>
        </w:rPr>
      </w:pPr>
    </w:p>
    <w:p w14:paraId="393BBC30" w14:textId="77777777" w:rsidR="00212A18" w:rsidRPr="00033EF2" w:rsidRDefault="00212A18" w:rsidP="00212A18">
      <w:pPr>
        <w:spacing w:before="20" w:after="0" w:line="240" w:lineRule="auto"/>
        <w:ind w:firstLine="567"/>
        <w:jc w:val="both"/>
        <w:rPr>
          <w:rFonts w:ascii="Times New Roman" w:eastAsia="Times New Roman" w:hAnsi="Times New Roman"/>
          <w:b/>
          <w:i/>
          <w:sz w:val="24"/>
          <w:szCs w:val="20"/>
          <w:lang w:eastAsia="uk-UA"/>
        </w:rPr>
      </w:pPr>
      <w:r w:rsidRPr="00212A18">
        <w:rPr>
          <w:rFonts w:ascii="Times New Roman" w:eastAsia="Times New Roman" w:hAnsi="Times New Roman"/>
          <w:color w:val="000000"/>
          <w:sz w:val="24"/>
          <w:szCs w:val="20"/>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212A18">
        <w:rPr>
          <w:rFonts w:ascii="Times New Roman" w:eastAsia="Times New Roman" w:hAnsi="Times New Roman"/>
          <w:color w:val="000000"/>
          <w:sz w:val="24"/>
          <w:szCs w:val="20"/>
          <w:lang w:eastAsia="uk-UA"/>
        </w:rPr>
        <w:t>закупівель</w:t>
      </w:r>
      <w:proofErr w:type="spellEnd"/>
      <w:r w:rsidRPr="00212A18">
        <w:rPr>
          <w:rFonts w:ascii="Times New Roman" w:eastAsia="Times New Roman" w:hAnsi="Times New Roman"/>
          <w:color w:val="000000"/>
          <w:sz w:val="24"/>
          <w:szCs w:val="20"/>
          <w:lang w:eastAsia="uk-UA"/>
        </w:rPr>
        <w:t xml:space="preserve"> у вигляді </w:t>
      </w:r>
      <w:proofErr w:type="spellStart"/>
      <w:r w:rsidRPr="00212A18">
        <w:rPr>
          <w:rFonts w:ascii="Times New Roman" w:eastAsia="Times New Roman" w:hAnsi="Times New Roman"/>
          <w:color w:val="000000"/>
          <w:sz w:val="24"/>
          <w:szCs w:val="20"/>
          <w:lang w:eastAsia="uk-UA"/>
        </w:rPr>
        <w:t>скан</w:t>
      </w:r>
      <w:proofErr w:type="spellEnd"/>
      <w:r w:rsidRPr="00212A18">
        <w:rPr>
          <w:rFonts w:ascii="Times New Roman" w:eastAsia="Times New Roman" w:hAnsi="Times New Roman"/>
          <w:color w:val="000000"/>
          <w:sz w:val="24"/>
          <w:szCs w:val="20"/>
          <w:lang w:eastAsia="uk-UA"/>
        </w:rPr>
        <w:t xml:space="preserve">-копій </w:t>
      </w:r>
      <w:r w:rsidRPr="00212A18">
        <w:rPr>
          <w:rFonts w:ascii="Times New Roman" w:eastAsia="Times New Roman" w:hAnsi="Times New Roman"/>
          <w:sz w:val="24"/>
          <w:szCs w:val="20"/>
          <w:lang w:eastAsia="uk-UA"/>
        </w:rPr>
        <w:t>з чітким зображенням для забезпечення їх перегляду та можливого друку</w:t>
      </w:r>
      <w:r w:rsidRPr="00212A18">
        <w:rPr>
          <w:rFonts w:ascii="Times New Roman" w:eastAsia="Times New Roman" w:hAnsi="Times New Roman"/>
          <w:color w:val="000000"/>
          <w:sz w:val="24"/>
          <w:szCs w:val="20"/>
          <w:lang w:eastAsia="uk-UA"/>
        </w:rPr>
        <w:t xml:space="preserve"> (файли з розширенням «..</w:t>
      </w:r>
      <w:proofErr w:type="spellStart"/>
      <w:r w:rsidRPr="00212A18">
        <w:rPr>
          <w:rFonts w:ascii="Times New Roman" w:eastAsia="Times New Roman" w:hAnsi="Times New Roman"/>
          <w:color w:val="000000"/>
          <w:sz w:val="24"/>
          <w:szCs w:val="20"/>
          <w:lang w:eastAsia="uk-UA"/>
        </w:rPr>
        <w:t>pdf</w:t>
      </w:r>
      <w:proofErr w:type="spellEnd"/>
      <w:r w:rsidRPr="00212A18">
        <w:rPr>
          <w:rFonts w:ascii="Times New Roman" w:eastAsia="Times New Roman" w:hAnsi="Times New Roman"/>
          <w:color w:val="000000"/>
          <w:sz w:val="24"/>
          <w:szCs w:val="20"/>
          <w:lang w:eastAsia="uk-UA"/>
        </w:rPr>
        <w:t>.», «..</w:t>
      </w:r>
      <w:proofErr w:type="spellStart"/>
      <w:r w:rsidRPr="00212A18">
        <w:rPr>
          <w:rFonts w:ascii="Times New Roman" w:eastAsia="Times New Roman" w:hAnsi="Times New Roman"/>
          <w:color w:val="000000"/>
          <w:sz w:val="24"/>
          <w:szCs w:val="20"/>
          <w:lang w:eastAsia="uk-UA"/>
        </w:rPr>
        <w:t>jpeg</w:t>
      </w:r>
      <w:proofErr w:type="spellEnd"/>
      <w:r w:rsidRPr="00212A18">
        <w:rPr>
          <w:rFonts w:ascii="Times New Roman" w:eastAsia="Times New Roman" w:hAnsi="Times New Roman"/>
          <w:color w:val="000000"/>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12A18">
        <w:rPr>
          <w:rFonts w:ascii="Times New Roman" w:eastAsia="Times New Roman" w:hAnsi="Times New Roman"/>
          <w:color w:val="000000"/>
          <w:sz w:val="24"/>
          <w:szCs w:val="20"/>
          <w:lang w:eastAsia="uk-UA"/>
        </w:rPr>
        <w:t>скан</w:t>
      </w:r>
      <w:proofErr w:type="spellEnd"/>
      <w:r w:rsidRPr="00212A18">
        <w:rPr>
          <w:rFonts w:ascii="Times New Roman" w:eastAsia="Times New Roman" w:hAnsi="Times New Roman"/>
          <w:color w:val="000000"/>
          <w:sz w:val="24"/>
          <w:szCs w:val="20"/>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12A18">
        <w:rPr>
          <w:rFonts w:ascii="Times New Roman" w:eastAsia="Times New Roman" w:hAnsi="Times New Roman"/>
          <w:color w:val="000000"/>
          <w:sz w:val="24"/>
          <w:szCs w:val="20"/>
          <w:lang w:eastAsia="uk-UA"/>
        </w:rPr>
        <w:t>закупівель</w:t>
      </w:r>
      <w:proofErr w:type="spellEnd"/>
      <w:r w:rsidRPr="00212A18">
        <w:rPr>
          <w:rFonts w:ascii="Times New Roman" w:eastAsia="Times New Roman" w:hAnsi="Times New Roman"/>
          <w:color w:val="000000"/>
          <w:sz w:val="24"/>
          <w:szCs w:val="20"/>
          <w:lang w:eastAsia="uk-UA"/>
        </w:rPr>
        <w:t xml:space="preserve"> із накладанням кваліфікованого електронного підпису на кожен з </w:t>
      </w:r>
      <w:r w:rsidRPr="00033EF2">
        <w:rPr>
          <w:rFonts w:ascii="Times New Roman" w:eastAsia="Times New Roman" w:hAnsi="Times New Roman"/>
          <w:color w:val="000000"/>
          <w:sz w:val="24"/>
          <w:szCs w:val="20"/>
          <w:lang w:eastAsia="uk-UA"/>
        </w:rPr>
        <w:t>таких документів (матеріал чи інформацію).</w:t>
      </w:r>
    </w:p>
    <w:p w14:paraId="43AF55EE" w14:textId="77777777" w:rsidR="00212A18" w:rsidRPr="00033EF2" w:rsidRDefault="00212A18" w:rsidP="00212A18">
      <w:pPr>
        <w:spacing w:after="0" w:line="240" w:lineRule="auto"/>
        <w:ind w:firstLine="567"/>
        <w:jc w:val="both"/>
        <w:rPr>
          <w:rFonts w:ascii="Times New Roman" w:eastAsia="Times New Roman" w:hAnsi="Times New Roman"/>
          <w:sz w:val="24"/>
          <w:szCs w:val="20"/>
          <w:lang w:eastAsia="uk-UA"/>
        </w:rPr>
      </w:pPr>
      <w:r w:rsidRPr="00033EF2">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388052CB" w14:textId="77777777" w:rsidR="00212A18" w:rsidRPr="00212A18" w:rsidRDefault="00212A18" w:rsidP="00212A18">
      <w:pPr>
        <w:spacing w:after="0" w:line="240" w:lineRule="auto"/>
        <w:ind w:firstLine="567"/>
        <w:jc w:val="both"/>
        <w:rPr>
          <w:rFonts w:ascii="Times New Roman" w:eastAsia="Times New Roman" w:hAnsi="Times New Roman"/>
          <w:sz w:val="24"/>
          <w:szCs w:val="24"/>
          <w:lang w:eastAsia="ru-RU"/>
        </w:rPr>
      </w:pPr>
      <w:r w:rsidRPr="00033EF2">
        <w:rPr>
          <w:rFonts w:ascii="Times New Roman" w:eastAsia="Times New Roman" w:hAnsi="Times New Roman"/>
          <w:sz w:val="24"/>
          <w:szCs w:val="24"/>
          <w:lang w:eastAsia="ru-RU"/>
        </w:rPr>
        <w:t>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w:t>
      </w:r>
      <w:r w:rsidRPr="00212A18">
        <w:rPr>
          <w:rFonts w:ascii="Times New Roman" w:eastAsia="Times New Roman" w:hAnsi="Times New Roman"/>
          <w:sz w:val="24"/>
          <w:szCs w:val="24"/>
          <w:lang w:eastAsia="ru-RU"/>
        </w:rPr>
        <w:t xml:space="preserve">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w:t>
      </w:r>
      <w:r w:rsidRPr="00212A18">
        <w:rPr>
          <w:rFonts w:ascii="Times New Roman" w:eastAsia="Times New Roman" w:hAnsi="Times New Roman"/>
          <w:sz w:val="24"/>
          <w:szCs w:val="24"/>
          <w:lang w:val="en-US" w:eastAsia="ru-RU"/>
        </w:rPr>
        <w:t>I</w:t>
      </w:r>
      <w:r w:rsidRPr="00212A18">
        <w:rPr>
          <w:rFonts w:ascii="Times New Roman" w:eastAsia="Times New Roman" w:hAnsi="Times New Roman"/>
          <w:sz w:val="24"/>
          <w:szCs w:val="24"/>
          <w:lang w:eastAsia="ru-RU"/>
        </w:rPr>
        <w:t xml:space="preserve"> тендерної документації.</w:t>
      </w:r>
    </w:p>
    <w:p w14:paraId="2DF50C97" w14:textId="77777777" w:rsidR="00212A18" w:rsidRPr="00212A18" w:rsidRDefault="00212A18" w:rsidP="00212A18">
      <w:pPr>
        <w:spacing w:before="20" w:after="0" w:line="240" w:lineRule="auto"/>
        <w:ind w:firstLine="567"/>
        <w:jc w:val="both"/>
        <w:rPr>
          <w:rFonts w:ascii="Times New Roman" w:eastAsia="Times New Roman" w:hAnsi="Times New Roman"/>
          <w:b/>
          <w:sz w:val="24"/>
          <w:szCs w:val="20"/>
          <w:lang w:eastAsia="uk-UA"/>
        </w:rPr>
      </w:pPr>
      <w:r w:rsidRPr="00212A18">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212A18">
        <w:rPr>
          <w:rFonts w:ascii="Times New Roman" w:eastAsia="Times New Roman" w:hAnsi="Times New Roman"/>
          <w:b/>
          <w:sz w:val="24"/>
          <w:szCs w:val="20"/>
          <w:lang w:eastAsia="uk-UA"/>
        </w:rPr>
        <w:t>скан</w:t>
      </w:r>
      <w:proofErr w:type="spellEnd"/>
      <w:r w:rsidRPr="00212A18">
        <w:rPr>
          <w:rFonts w:ascii="Times New Roman" w:eastAsia="Times New Roman" w:hAnsi="Times New Roman"/>
          <w:b/>
          <w:sz w:val="24"/>
          <w:szCs w:val="20"/>
          <w:lang w:eastAsia="uk-UA"/>
        </w:rPr>
        <w:t>-копії документів (</w:t>
      </w:r>
      <w:r w:rsidRPr="00212A18">
        <w:rPr>
          <w:rFonts w:ascii="Times New Roman" w:eastAsia="Times New Roman" w:hAnsi="Times New Roman"/>
          <w:b/>
          <w:bCs/>
          <w:sz w:val="24"/>
          <w:szCs w:val="28"/>
          <w:lang w:eastAsia="uk-UA"/>
        </w:rPr>
        <w:t>завірених підписом уповноваженої особи Учасника</w:t>
      </w:r>
      <w:r w:rsidRPr="00212A18">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2CF0C457" w14:textId="7CDDDD24" w:rsidR="00212A18" w:rsidRPr="006C42FD" w:rsidRDefault="00212A18" w:rsidP="00212A18">
      <w:pPr>
        <w:spacing w:after="0" w:line="240" w:lineRule="auto"/>
        <w:ind w:firstLine="567"/>
        <w:jc w:val="both"/>
        <w:rPr>
          <w:rFonts w:ascii="Times New Roman" w:eastAsia="Times New Roman" w:hAnsi="Times New Roman"/>
          <w:b/>
          <w:bCs/>
          <w:sz w:val="24"/>
          <w:szCs w:val="24"/>
          <w:lang w:eastAsia="ru-RU"/>
        </w:rPr>
      </w:pPr>
      <w:r w:rsidRPr="00212A18">
        <w:rPr>
          <w:rFonts w:ascii="Times New Roman" w:eastAsia="Times New Roman" w:hAnsi="Times New Roman"/>
          <w:b/>
          <w:sz w:val="24"/>
          <w:szCs w:val="24"/>
          <w:lang w:eastAsia="ru-RU"/>
        </w:rPr>
        <w:t xml:space="preserve">Пропозиції, які не містять документів зазначених у </w:t>
      </w:r>
      <w:r w:rsidRPr="006C42FD">
        <w:rPr>
          <w:rFonts w:ascii="Times New Roman" w:eastAsia="Times New Roman" w:hAnsi="Times New Roman"/>
          <w:b/>
          <w:sz w:val="24"/>
          <w:szCs w:val="24"/>
          <w:lang w:eastAsia="ru-RU"/>
        </w:rPr>
        <w:t>Таблицях 1</w:t>
      </w:r>
      <w:r w:rsidR="00FA6048" w:rsidRPr="006C42FD">
        <w:rPr>
          <w:rFonts w:ascii="Times New Roman" w:eastAsia="Times New Roman" w:hAnsi="Times New Roman"/>
          <w:b/>
          <w:sz w:val="24"/>
          <w:szCs w:val="24"/>
          <w:lang w:eastAsia="ru-RU"/>
        </w:rPr>
        <w:t>, 2</w:t>
      </w:r>
      <w:r w:rsidRPr="006C42FD">
        <w:rPr>
          <w:rFonts w:ascii="Times New Roman" w:eastAsia="Times New Roman" w:hAnsi="Times New Roman"/>
          <w:b/>
          <w:sz w:val="24"/>
          <w:szCs w:val="24"/>
          <w:lang w:eastAsia="ru-RU"/>
        </w:rPr>
        <w:t xml:space="preserve"> Додатку 2 </w:t>
      </w:r>
      <w:r w:rsidRPr="006C42FD">
        <w:rPr>
          <w:rFonts w:ascii="Times New Roman" w:eastAsia="Times New Roman" w:hAnsi="Times New Roman"/>
          <w:b/>
          <w:bCs/>
          <w:sz w:val="24"/>
          <w:szCs w:val="24"/>
          <w:lang w:eastAsia="ru-RU"/>
        </w:rPr>
        <w:t>тендерної документації</w:t>
      </w:r>
      <w:r w:rsidRPr="006C42FD">
        <w:rPr>
          <w:rFonts w:ascii="Times New Roman" w:eastAsia="Times New Roman" w:hAnsi="Times New Roman"/>
          <w:b/>
          <w:sz w:val="24"/>
          <w:szCs w:val="24"/>
          <w:lang w:eastAsia="ru-RU"/>
        </w:rPr>
        <w:t xml:space="preserve"> (</w:t>
      </w:r>
      <w:r w:rsidRPr="006C42FD">
        <w:rPr>
          <w:rFonts w:ascii="Times New Roman" w:eastAsia="Times New Roman" w:hAnsi="Times New Roman"/>
          <w:b/>
          <w:bCs/>
          <w:sz w:val="24"/>
          <w:szCs w:val="24"/>
          <w:lang w:eastAsia="ru-RU"/>
        </w:rPr>
        <w:t xml:space="preserve">перелік </w:t>
      </w:r>
      <w:r w:rsidRPr="006C42FD">
        <w:rPr>
          <w:rFonts w:ascii="Times New Roman" w:eastAsia="Times New Roman" w:hAnsi="Times New Roman"/>
          <w:b/>
          <w:sz w:val="24"/>
          <w:szCs w:val="28"/>
          <w:lang w:eastAsia="ru-RU"/>
        </w:rPr>
        <w:t>документів (</w:t>
      </w:r>
      <w:proofErr w:type="spellStart"/>
      <w:r w:rsidRPr="006C42FD">
        <w:rPr>
          <w:rFonts w:ascii="Times New Roman" w:eastAsia="Times New Roman" w:hAnsi="Times New Roman"/>
          <w:b/>
          <w:sz w:val="24"/>
          <w:szCs w:val="28"/>
          <w:lang w:eastAsia="ru-RU"/>
        </w:rPr>
        <w:t>скан</w:t>
      </w:r>
      <w:proofErr w:type="spellEnd"/>
      <w:r w:rsidRPr="006C42FD">
        <w:rPr>
          <w:rFonts w:ascii="Times New Roman" w:eastAsia="Times New Roman" w:hAnsi="Times New Roman"/>
          <w:b/>
          <w:sz w:val="24"/>
          <w:szCs w:val="28"/>
          <w:lang w:eastAsia="ru-RU"/>
        </w:rPr>
        <w:t>-копії),</w:t>
      </w:r>
      <w:r w:rsidRPr="006C42FD">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6C42FD">
        <w:rPr>
          <w:rFonts w:ascii="Times New Roman" w:eastAsia="Times New Roman" w:hAnsi="Times New Roman"/>
          <w:b/>
          <w:sz w:val="24"/>
          <w:szCs w:val="24"/>
          <w:lang w:eastAsia="ru-RU"/>
        </w:rPr>
        <w:t>відхиляються Замовником.</w:t>
      </w:r>
    </w:p>
    <w:p w14:paraId="2BA8FC06" w14:textId="4C70561F" w:rsidR="00212A18" w:rsidRPr="006C42FD" w:rsidRDefault="00212A18" w:rsidP="00212A18">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6C42FD">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002D1F13" w:rsidRPr="006C42FD">
        <w:rPr>
          <w:rFonts w:ascii="Times New Roman" w:hAnsi="Times New Roman"/>
          <w:b/>
          <w:sz w:val="24"/>
          <w:szCs w:val="24"/>
        </w:rPr>
        <w:t xml:space="preserve"> </w:t>
      </w:r>
      <w:r w:rsidR="002D1F13" w:rsidRPr="006C42FD">
        <w:rPr>
          <w:rFonts w:ascii="Times New Roman" w:eastAsia="Times New Roman" w:hAnsi="Times New Roman"/>
          <w:b/>
          <w:sz w:val="24"/>
          <w:szCs w:val="24"/>
          <w:lang w:eastAsia="ru-RU"/>
        </w:rPr>
        <w:t xml:space="preserve">Удосконаленого електронного підпису (УЕП) </w:t>
      </w:r>
      <w:r w:rsidRPr="006C42FD">
        <w:rPr>
          <w:rFonts w:ascii="Times New Roman" w:eastAsia="Times New Roman" w:hAnsi="Times New Roman"/>
          <w:b/>
          <w:sz w:val="24"/>
          <w:szCs w:val="24"/>
          <w:u w:val="single"/>
          <w:lang w:eastAsia="ru-RU"/>
        </w:rPr>
        <w:t>уповноваженої особи Учасника</w:t>
      </w:r>
      <w:r w:rsidRPr="006C42FD">
        <w:rPr>
          <w:rFonts w:ascii="Times New Roman" w:eastAsia="Times New Roman" w:hAnsi="Times New Roman"/>
          <w:b/>
          <w:sz w:val="24"/>
          <w:szCs w:val="24"/>
          <w:lang w:eastAsia="ru-RU"/>
        </w:rPr>
        <w:t xml:space="preserve"> </w:t>
      </w:r>
      <w:r w:rsidRPr="006C42FD">
        <w:rPr>
          <w:rFonts w:ascii="Times New Roman" w:eastAsia="Times New Roman" w:hAnsi="Times New Roman"/>
          <w:b/>
          <w:bCs/>
          <w:sz w:val="24"/>
          <w:szCs w:val="24"/>
          <w:lang w:eastAsia="ru-RU"/>
        </w:rPr>
        <w:t>(</w:t>
      </w:r>
      <w:r w:rsidRPr="006C42FD">
        <w:rPr>
          <w:rFonts w:ascii="Times New Roman" w:eastAsia="Times New Roman" w:hAnsi="Times New Roman"/>
          <w:b/>
          <w:bCs/>
          <w:sz w:val="24"/>
          <w:szCs w:val="24"/>
          <w:u w:val="single"/>
          <w:lang w:eastAsia="ru-RU"/>
        </w:rPr>
        <w:t>повноваження</w:t>
      </w:r>
      <w:r w:rsidRPr="006C42FD">
        <w:rPr>
          <w:rFonts w:ascii="Times New Roman" w:eastAsia="Times New Roman" w:hAnsi="Times New Roman"/>
          <w:b/>
          <w:bCs/>
          <w:sz w:val="24"/>
          <w:szCs w:val="24"/>
          <w:lang w:eastAsia="ru-RU"/>
        </w:rPr>
        <w:t xml:space="preserve"> </w:t>
      </w:r>
      <w:r w:rsidRPr="006C42FD">
        <w:rPr>
          <w:rFonts w:ascii="Times New Roman" w:eastAsia="Times New Roman" w:hAnsi="Times New Roman"/>
          <w:b/>
          <w:bCs/>
          <w:sz w:val="24"/>
          <w:szCs w:val="24"/>
          <w:u w:val="single"/>
          <w:lang w:eastAsia="ru-RU"/>
        </w:rPr>
        <w:t>уповноваженої особи</w:t>
      </w:r>
      <w:r w:rsidRPr="006C42FD">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6C42FD">
        <w:rPr>
          <w:rFonts w:ascii="Times New Roman" w:eastAsia="Times New Roman" w:hAnsi="Times New Roman"/>
          <w:b/>
          <w:sz w:val="24"/>
          <w:szCs w:val="24"/>
          <w:lang w:eastAsia="ru-RU"/>
        </w:rPr>
        <w:t>. При цьому Електронна печ</w:t>
      </w:r>
      <w:r w:rsidR="002D1F13" w:rsidRPr="006C42FD">
        <w:rPr>
          <w:rFonts w:ascii="Times New Roman" w:eastAsia="Times New Roman" w:hAnsi="Times New Roman"/>
          <w:b/>
          <w:sz w:val="24"/>
          <w:szCs w:val="24"/>
          <w:lang w:eastAsia="ru-RU"/>
        </w:rPr>
        <w:t xml:space="preserve">атка Учасника не вважається КЕП/УЕП </w:t>
      </w:r>
      <w:r w:rsidRPr="006C42FD">
        <w:rPr>
          <w:rFonts w:ascii="Times New Roman" w:eastAsia="Times New Roman" w:hAnsi="Times New Roman"/>
          <w:b/>
          <w:sz w:val="24"/>
          <w:szCs w:val="24"/>
          <w:lang w:eastAsia="ru-RU"/>
        </w:rPr>
        <w:t>уповноваженої особи.</w:t>
      </w:r>
    </w:p>
    <w:p w14:paraId="0349BB67" w14:textId="52D7CD80" w:rsidR="00212A18" w:rsidRDefault="00212A18" w:rsidP="004F555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6C42FD">
        <w:rPr>
          <w:rFonts w:ascii="Times New Roman" w:eastAsia="Times New Roman" w:hAnsi="Times New Roman"/>
          <w:b/>
          <w:sz w:val="24"/>
          <w:szCs w:val="24"/>
          <w:lang w:eastAsia="ru-RU"/>
        </w:rPr>
        <w:t>У випадку невиконання вимоги, щодо накладання КЕП</w:t>
      </w:r>
      <w:r w:rsidR="002D1F13" w:rsidRPr="006C42FD">
        <w:rPr>
          <w:rFonts w:ascii="Times New Roman" w:eastAsia="Times New Roman" w:hAnsi="Times New Roman"/>
          <w:b/>
          <w:sz w:val="24"/>
          <w:szCs w:val="24"/>
          <w:lang w:eastAsia="ru-RU"/>
        </w:rPr>
        <w:t>/УЕП</w:t>
      </w:r>
      <w:r w:rsidRPr="006C42FD">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2D1F13" w:rsidRPr="006C42FD">
        <w:rPr>
          <w:rFonts w:ascii="Times New Roman" w:eastAsia="Times New Roman" w:hAnsi="Times New Roman"/>
          <w:b/>
          <w:sz w:val="24"/>
          <w:szCs w:val="24"/>
          <w:lang w:eastAsia="ru-RU"/>
        </w:rPr>
        <w:t>/УЕП</w:t>
      </w:r>
      <w:r w:rsidRPr="006C42FD">
        <w:rPr>
          <w:rFonts w:ascii="Times New Roman" w:eastAsia="Times New Roman" w:hAnsi="Times New Roman"/>
          <w:b/>
          <w:sz w:val="24"/>
          <w:szCs w:val="24"/>
          <w:lang w:eastAsia="ru-RU"/>
        </w:rPr>
        <w:t xml:space="preserve"> або у разі накладання </w:t>
      </w:r>
      <w:r w:rsidRPr="006C42FD">
        <w:rPr>
          <w:rFonts w:ascii="Times New Roman" w:eastAsia="Times New Roman" w:hAnsi="Times New Roman"/>
          <w:b/>
          <w:sz w:val="24"/>
          <w:szCs w:val="24"/>
          <w:lang w:eastAsia="ru-RU"/>
        </w:rPr>
        <w:lastRenderedPageBreak/>
        <w:t>електронної печатки замість КЕП</w:t>
      </w:r>
      <w:r w:rsidR="002D1F13" w:rsidRPr="006C42FD">
        <w:rPr>
          <w:rFonts w:ascii="Times New Roman" w:eastAsia="Times New Roman" w:hAnsi="Times New Roman"/>
          <w:b/>
          <w:sz w:val="24"/>
          <w:szCs w:val="24"/>
          <w:lang w:eastAsia="ru-RU"/>
        </w:rPr>
        <w:t>/УЕП</w:t>
      </w:r>
      <w:r w:rsidRPr="006C42FD">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w:t>
      </w:r>
    </w:p>
    <w:p w14:paraId="3BF383F6" w14:textId="081A53C1" w:rsidR="00896F32" w:rsidRDefault="00896F32" w:rsidP="004F5551">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14:paraId="2B1B67B8" w14:textId="4ACA56CC" w:rsidR="00212A18" w:rsidRDefault="00212A18" w:rsidP="004F5551">
      <w:pPr>
        <w:spacing w:after="0" w:line="240" w:lineRule="auto"/>
        <w:jc w:val="center"/>
        <w:rPr>
          <w:rFonts w:ascii="Times New Roman" w:eastAsia="Times New Roman" w:hAnsi="Times New Roman"/>
          <w:b/>
          <w:sz w:val="24"/>
          <w:szCs w:val="24"/>
          <w:lang w:eastAsia="ru-RU"/>
        </w:rPr>
      </w:pPr>
      <w:r w:rsidRPr="00212A18">
        <w:rPr>
          <w:rFonts w:ascii="Times New Roman" w:eastAsia="Times New Roman" w:hAnsi="Times New Roman"/>
          <w:b/>
          <w:sz w:val="24"/>
          <w:szCs w:val="24"/>
          <w:lang w:eastAsia="ru-RU"/>
        </w:rPr>
        <w:t xml:space="preserve">Порядок та перелік документів для </w:t>
      </w:r>
      <w:r w:rsidR="00896F32" w:rsidRPr="00212A18">
        <w:rPr>
          <w:rFonts w:ascii="Times New Roman" w:eastAsia="Times New Roman" w:hAnsi="Times New Roman"/>
          <w:b/>
          <w:sz w:val="24"/>
          <w:szCs w:val="24"/>
          <w:lang w:eastAsia="ru-RU"/>
        </w:rPr>
        <w:t xml:space="preserve">ПЕРЕМОЖЦЯ </w:t>
      </w:r>
      <w:r w:rsidRPr="00212A18">
        <w:rPr>
          <w:rFonts w:ascii="Times New Roman" w:eastAsia="Times New Roman" w:hAnsi="Times New Roman"/>
          <w:b/>
          <w:sz w:val="24"/>
          <w:szCs w:val="24"/>
          <w:lang w:eastAsia="ru-RU"/>
        </w:rPr>
        <w:t>процедури закупівлі</w:t>
      </w:r>
    </w:p>
    <w:p w14:paraId="6F1E8629" w14:textId="39598E82" w:rsidR="00DC15E3" w:rsidRPr="00A45C3E" w:rsidRDefault="00DC15E3" w:rsidP="00DC15E3">
      <w:pPr>
        <w:spacing w:after="0" w:line="240" w:lineRule="auto"/>
        <w:ind w:firstLine="567"/>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xml:space="preserve">Переможець процедури закупівлі у строк, що не </w:t>
      </w:r>
      <w:r w:rsidRPr="00A45C3E">
        <w:rPr>
          <w:rFonts w:ascii="Times New Roman" w:eastAsia="Times New Roman" w:hAnsi="Times New Roman"/>
          <w:b/>
          <w:sz w:val="24"/>
          <w:szCs w:val="24"/>
          <w:lang w:eastAsia="ru-RU"/>
        </w:rPr>
        <w:t>перевищує чотири дні</w:t>
      </w:r>
      <w:r w:rsidRPr="00A45C3E">
        <w:rPr>
          <w:rFonts w:ascii="Times New Roman" w:eastAsia="Times New Roman" w:hAnsi="Times New Roman"/>
          <w:sz w:val="24"/>
          <w:szCs w:val="24"/>
          <w:lang w:eastAsia="ru-RU"/>
        </w:rPr>
        <w:t xml:space="preserve"> з дати оприлюднення в електронній системі </w:t>
      </w:r>
      <w:proofErr w:type="spellStart"/>
      <w:r w:rsidRPr="00A45C3E">
        <w:rPr>
          <w:rFonts w:ascii="Times New Roman" w:eastAsia="Times New Roman" w:hAnsi="Times New Roman"/>
          <w:sz w:val="24"/>
          <w:szCs w:val="24"/>
          <w:lang w:eastAsia="ru-RU"/>
        </w:rPr>
        <w:t>закупівель</w:t>
      </w:r>
      <w:proofErr w:type="spellEnd"/>
      <w:r w:rsidRPr="00A45C3E">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45C3E">
        <w:rPr>
          <w:rFonts w:ascii="Times New Roman" w:eastAsia="Times New Roman" w:hAnsi="Times New Roman"/>
          <w:sz w:val="24"/>
          <w:szCs w:val="24"/>
          <w:lang w:eastAsia="ru-RU"/>
        </w:rPr>
        <w:t>закупівель</w:t>
      </w:r>
      <w:proofErr w:type="spellEnd"/>
      <w:r w:rsidRPr="00A45C3E">
        <w:rPr>
          <w:rFonts w:ascii="Times New Roman" w:eastAsia="Times New Roman" w:hAnsi="Times New Roman"/>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w:t>
      </w:r>
      <w:r w:rsidR="00946FE8">
        <w:rPr>
          <w:rFonts w:ascii="Times New Roman" w:eastAsia="Times New Roman" w:hAnsi="Times New Roman"/>
          <w:sz w:val="24"/>
          <w:szCs w:val="24"/>
          <w:lang w:eastAsia="ru-RU"/>
        </w:rPr>
        <w:t xml:space="preserve">аних згідно із Законом України </w:t>
      </w:r>
      <w:r w:rsidR="00946FE8" w:rsidRPr="00946FE8">
        <w:rPr>
          <w:rFonts w:ascii="Times New Roman" w:eastAsia="Times New Roman" w:hAnsi="Times New Roman"/>
          <w:sz w:val="24"/>
          <w:szCs w:val="24"/>
          <w:lang w:eastAsia="ru-RU"/>
        </w:rPr>
        <w:t>«</w:t>
      </w:r>
      <w:r w:rsidRPr="00A45C3E">
        <w:rPr>
          <w:rFonts w:ascii="Times New Roman" w:eastAsia="Times New Roman" w:hAnsi="Times New Roman"/>
          <w:sz w:val="24"/>
          <w:szCs w:val="24"/>
          <w:lang w:eastAsia="ru-RU"/>
        </w:rPr>
        <w:t>Про</w:t>
      </w:r>
      <w:r w:rsidR="00946FE8">
        <w:rPr>
          <w:rFonts w:ascii="Times New Roman" w:eastAsia="Times New Roman" w:hAnsi="Times New Roman"/>
          <w:sz w:val="24"/>
          <w:szCs w:val="24"/>
          <w:lang w:eastAsia="ru-RU"/>
        </w:rPr>
        <w:t xml:space="preserve"> доступ до публічної інформації</w:t>
      </w:r>
      <w:r w:rsidR="00946FE8" w:rsidRPr="00946FE8">
        <w:rPr>
          <w:rFonts w:ascii="Times New Roman" w:eastAsia="Times New Roman" w:hAnsi="Times New Roman"/>
          <w:sz w:val="24"/>
          <w:szCs w:val="24"/>
          <w:lang w:eastAsia="ru-RU"/>
        </w:rPr>
        <w:t>»</w:t>
      </w:r>
      <w:r w:rsidRPr="00A45C3E">
        <w:rPr>
          <w:rFonts w:ascii="Times New Roman" w:eastAsia="Times New Roman" w:hAnsi="Times New Roman"/>
          <w:sz w:val="24"/>
          <w:szCs w:val="24"/>
          <w:lang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45C3E">
        <w:rPr>
          <w:rFonts w:ascii="Times New Roman" w:eastAsia="Times New Roman" w:hAnsi="Times New Roman"/>
          <w:sz w:val="24"/>
          <w:szCs w:val="24"/>
          <w:lang w:eastAsia="ru-RU"/>
        </w:rPr>
        <w:t>закупівель</w:t>
      </w:r>
      <w:proofErr w:type="spellEnd"/>
      <w:r w:rsidRPr="00A45C3E">
        <w:rPr>
          <w:rFonts w:ascii="Times New Roman" w:eastAsia="Times New Roman" w:hAnsi="Times New Roman"/>
          <w:sz w:val="24"/>
          <w:szCs w:val="24"/>
          <w:lang w:eastAsia="ru-RU"/>
        </w:rPr>
        <w:t xml:space="preserve">, </w:t>
      </w:r>
      <w:r w:rsidRPr="00A45C3E">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A45C3E">
        <w:rPr>
          <w:rFonts w:ascii="Times New Roman" w:eastAsia="Times New Roman" w:hAnsi="Times New Roman"/>
          <w:sz w:val="24"/>
          <w:szCs w:val="24"/>
          <w:lang w:eastAsia="ru-RU"/>
        </w:rPr>
        <w:t xml:space="preserve"> (відповідно до таблиці 3 Додатку 3 тендерної документації).</w:t>
      </w:r>
    </w:p>
    <w:p w14:paraId="010DCCE2" w14:textId="77777777" w:rsidR="00DC15E3" w:rsidRPr="00A45C3E" w:rsidRDefault="00DC15E3" w:rsidP="00DC15E3">
      <w:pPr>
        <w:spacing w:after="0" w:line="240" w:lineRule="auto"/>
        <w:ind w:firstLine="567"/>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xml:space="preserve">Переможець під час укладання договору про закупівлю </w:t>
      </w:r>
      <w:r w:rsidRPr="00A45C3E">
        <w:rPr>
          <w:rFonts w:ascii="Times New Roman" w:eastAsia="Times New Roman" w:hAnsi="Times New Roman"/>
          <w:b/>
          <w:sz w:val="24"/>
          <w:szCs w:val="24"/>
          <w:u w:val="single"/>
          <w:lang w:eastAsia="ru-RU"/>
        </w:rPr>
        <w:t>повинен надати</w:t>
      </w:r>
      <w:r w:rsidRPr="00A45C3E">
        <w:rPr>
          <w:rFonts w:ascii="Times New Roman" w:eastAsia="Times New Roman" w:hAnsi="Times New Roman"/>
          <w:sz w:val="24"/>
          <w:szCs w:val="24"/>
          <w:lang w:eastAsia="ru-RU"/>
        </w:rPr>
        <w:t>:</w:t>
      </w:r>
    </w:p>
    <w:p w14:paraId="0979A27E" w14:textId="77777777" w:rsidR="00DC15E3" w:rsidRPr="00A45C3E" w:rsidRDefault="00DC15E3" w:rsidP="00DC15E3">
      <w:pPr>
        <w:spacing w:after="0" w:line="240" w:lineRule="auto"/>
        <w:ind w:firstLine="567"/>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відповідну інформацію про право підписання договору про закупівлю;</w:t>
      </w:r>
    </w:p>
    <w:p w14:paraId="1A5B6B95" w14:textId="77777777" w:rsidR="00DC15E3" w:rsidRPr="00A45C3E" w:rsidRDefault="00DC15E3" w:rsidP="00DC15E3">
      <w:pPr>
        <w:spacing w:after="0" w:line="240" w:lineRule="auto"/>
        <w:ind w:firstLine="567"/>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03AEDC3" w14:textId="1C24CF81" w:rsidR="00DC15E3" w:rsidRPr="00A45C3E" w:rsidRDefault="00DC15E3" w:rsidP="00DC15E3">
      <w:pPr>
        <w:spacing w:after="0" w:line="240" w:lineRule="auto"/>
        <w:ind w:firstLine="567"/>
        <w:jc w:val="both"/>
        <w:rPr>
          <w:rFonts w:ascii="Times New Roman" w:eastAsia="Times New Roman" w:hAnsi="Times New Roman"/>
          <w:color w:val="000000"/>
          <w:sz w:val="24"/>
          <w:szCs w:val="20"/>
          <w:lang w:eastAsia="uk-UA"/>
        </w:rPr>
      </w:pPr>
      <w:r w:rsidRPr="00A45C3E">
        <w:rPr>
          <w:rFonts w:ascii="Times New Roman" w:eastAsia="Times New Roman" w:hAnsi="Times New Roman"/>
          <w:sz w:val="24"/>
          <w:szCs w:val="20"/>
          <w:lang w:eastAsia="uk-UA"/>
        </w:rPr>
        <w:t xml:space="preserve">Згідно з пунктом 41 </w:t>
      </w:r>
      <w:proofErr w:type="spellStart"/>
      <w:r w:rsidR="00D2243D">
        <w:rPr>
          <w:rFonts w:ascii="Times New Roman" w:eastAsia="Times New Roman" w:hAnsi="Times New Roman"/>
          <w:sz w:val="24"/>
          <w:szCs w:val="20"/>
          <w:lang w:val="ru-RU" w:eastAsia="uk-UA"/>
        </w:rPr>
        <w:t>Особливостей</w:t>
      </w:r>
      <w:proofErr w:type="spellEnd"/>
      <w:r w:rsidRPr="00A45C3E">
        <w:rPr>
          <w:rFonts w:ascii="Times New Roman" w:eastAsia="Times New Roman" w:hAnsi="Times New Roman"/>
          <w:sz w:val="24"/>
          <w:szCs w:val="20"/>
          <w:lang w:eastAsia="uk-UA"/>
        </w:rPr>
        <w:t xml:space="preserve">, у разі ненадання переможцем процедури закупівлі документів, що підтверджують відсутність підстав, передбачених статтею 17 Закону з урахуванням пункту 44 Особливостей, </w:t>
      </w:r>
      <w:r w:rsidRPr="00A45C3E">
        <w:rPr>
          <w:rFonts w:ascii="Times New Roman" w:eastAsia="Times New Roman" w:hAnsi="Times New Roman"/>
          <w:color w:val="000000"/>
          <w:sz w:val="24"/>
          <w:szCs w:val="20"/>
          <w:lang w:eastAsia="uk-UA"/>
        </w:rPr>
        <w:t xml:space="preserve">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2243D" w:rsidRPr="00D2243D">
        <w:rPr>
          <w:rFonts w:ascii="Times New Roman" w:eastAsia="Times New Roman" w:hAnsi="Times New Roman"/>
          <w:color w:val="000000"/>
          <w:sz w:val="24"/>
          <w:szCs w:val="20"/>
          <w:lang w:eastAsia="uk-UA"/>
        </w:rPr>
        <w:t>Особливостей</w:t>
      </w:r>
      <w:r w:rsidRPr="00A45C3E">
        <w:rPr>
          <w:rFonts w:ascii="Times New Roman" w:eastAsia="Times New Roman" w:hAnsi="Times New Roman"/>
          <w:color w:val="000000"/>
          <w:sz w:val="24"/>
          <w:szCs w:val="20"/>
          <w:lang w:eastAsia="uk-UA"/>
        </w:rPr>
        <w:t>, та приймає рішення про намір укласти договір про закупівлю у порядку та на умовах, визначених статтею 33 Закону та пунктом 46 Особливостей.</w:t>
      </w:r>
    </w:p>
    <w:p w14:paraId="2FC01DA2" w14:textId="77777777" w:rsidR="00DC15E3" w:rsidRPr="00A45C3E" w:rsidRDefault="00DC15E3" w:rsidP="00DC15E3">
      <w:pPr>
        <w:spacing w:after="0" w:line="240" w:lineRule="auto"/>
        <w:ind w:firstLine="567"/>
        <w:jc w:val="both"/>
        <w:rPr>
          <w:rFonts w:ascii="Times New Roman" w:eastAsia="Times New Roman" w:hAnsi="Times New Roman"/>
          <w:color w:val="000000"/>
          <w:sz w:val="24"/>
          <w:szCs w:val="20"/>
          <w:lang w:eastAsia="uk-UA"/>
        </w:rPr>
      </w:pPr>
    </w:p>
    <w:p w14:paraId="783D8C17" w14:textId="77777777" w:rsidR="00DC15E3" w:rsidRPr="00DC15E3" w:rsidRDefault="00DC15E3" w:rsidP="00DC15E3">
      <w:pPr>
        <w:spacing w:after="0" w:line="240" w:lineRule="auto"/>
        <w:ind w:firstLine="567"/>
        <w:jc w:val="both"/>
        <w:rPr>
          <w:rFonts w:ascii="Times New Roman" w:eastAsia="Times New Roman" w:hAnsi="Times New Roman"/>
          <w:b/>
          <w:i/>
          <w:iCs/>
          <w:sz w:val="24"/>
          <w:szCs w:val="20"/>
          <w:lang w:eastAsia="uk-UA"/>
        </w:rPr>
      </w:pPr>
      <w:r w:rsidRPr="00A45C3E">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41 Особливостей.</w:t>
      </w:r>
    </w:p>
    <w:p w14:paraId="6C34500E" w14:textId="77777777" w:rsidR="00DC15E3" w:rsidRPr="00DC15E3" w:rsidRDefault="00DC15E3" w:rsidP="00DC15E3">
      <w:pPr>
        <w:spacing w:before="20" w:after="0" w:line="240" w:lineRule="auto"/>
        <w:ind w:firstLine="567"/>
        <w:jc w:val="both"/>
        <w:rPr>
          <w:rFonts w:ascii="Times New Roman" w:eastAsia="Times New Roman" w:hAnsi="Times New Roman"/>
          <w:b/>
          <w:iCs/>
          <w:sz w:val="24"/>
          <w:szCs w:val="24"/>
          <w:lang w:eastAsia="ru-RU"/>
        </w:rPr>
      </w:pPr>
      <w:r w:rsidRPr="00DC15E3">
        <w:rPr>
          <w:rFonts w:ascii="Times New Roman" w:eastAsia="Times New Roman" w:hAnsi="Times New Roman"/>
          <w:b/>
          <w:iCs/>
          <w:sz w:val="24"/>
          <w:szCs w:val="24"/>
          <w:highlight w:val="yellow"/>
          <w:lang w:eastAsia="ru-RU"/>
        </w:rPr>
        <w:t xml:space="preserve"> </w:t>
      </w:r>
    </w:p>
    <w:p w14:paraId="638F467D" w14:textId="5210C728" w:rsidR="004E5F2E" w:rsidRDefault="00853385" w:rsidP="00BE3031">
      <w:pPr>
        <w:spacing w:before="20" w:after="0" w:line="240" w:lineRule="auto"/>
        <w:ind w:firstLine="567"/>
        <w:jc w:val="both"/>
        <w:rPr>
          <w:rFonts w:ascii="Times New Roman" w:eastAsia="Times New Roman" w:hAnsi="Times New Roman"/>
          <w:b/>
          <w:iCs/>
          <w:sz w:val="24"/>
          <w:szCs w:val="24"/>
          <w:lang w:eastAsia="ru-RU"/>
        </w:rPr>
      </w:pPr>
      <w:r w:rsidRPr="00853385">
        <w:rPr>
          <w:rFonts w:ascii="Times New Roman" w:eastAsia="Times New Roman" w:hAnsi="Times New Roman"/>
          <w:b/>
          <w:iCs/>
          <w:sz w:val="24"/>
          <w:szCs w:val="24"/>
          <w:highlight w:val="yellow"/>
          <w:lang w:eastAsia="ru-RU"/>
        </w:rPr>
        <w:t xml:space="preserve"> </w:t>
      </w:r>
    </w:p>
    <w:p w14:paraId="0A900640" w14:textId="77777777" w:rsidR="004E5F2E"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5B0DE5C0" w14:textId="6ACE520B" w:rsidR="004E5F2E" w:rsidRPr="004E5F2E" w:rsidRDefault="006E6F7F" w:rsidP="006E6F7F">
      <w:pPr>
        <w:keepNext/>
        <w:pageBreakBefore/>
        <w:tabs>
          <w:tab w:val="left" w:pos="2086"/>
        </w:tabs>
        <w:spacing w:before="240" w:after="60" w:line="240" w:lineRule="auto"/>
        <w:outlineLvl w:val="2"/>
        <w:rPr>
          <w:rFonts w:ascii="Times New Roman" w:eastAsia="Times New Roman" w:hAnsi="Times New Roman"/>
          <w:b/>
          <w:bCs/>
          <w:sz w:val="24"/>
          <w:szCs w:val="28"/>
          <w:lang w:val="ru-RU" w:eastAsia="ru-RU"/>
        </w:rPr>
      </w:pPr>
      <w:r>
        <w:rPr>
          <w:rFonts w:ascii="Times New Roman" w:eastAsia="Times New Roman" w:hAnsi="Times New Roman"/>
          <w:b/>
          <w:bCs/>
          <w:sz w:val="24"/>
          <w:szCs w:val="28"/>
          <w:lang w:val="ru-RU" w:eastAsia="ru-RU"/>
        </w:rPr>
        <w:lastRenderedPageBreak/>
        <w:t xml:space="preserve">                                                                                                                                            </w:t>
      </w:r>
      <w:r w:rsidR="004E5F2E" w:rsidRPr="004E5F2E">
        <w:rPr>
          <w:rFonts w:ascii="Times New Roman" w:eastAsia="Times New Roman" w:hAnsi="Times New Roman"/>
          <w:b/>
          <w:bCs/>
          <w:sz w:val="24"/>
          <w:szCs w:val="28"/>
          <w:lang w:val="ru-RU" w:eastAsia="ru-RU"/>
        </w:rPr>
        <w:t>ДОДАТОК 3</w:t>
      </w:r>
    </w:p>
    <w:p w14:paraId="3F33D3F6" w14:textId="77777777" w:rsidR="004E5F2E" w:rsidRPr="00896F32" w:rsidRDefault="004E5F2E" w:rsidP="004E5F2E">
      <w:pPr>
        <w:spacing w:after="0" w:line="240" w:lineRule="auto"/>
        <w:ind w:right="196"/>
        <w:rPr>
          <w:rFonts w:ascii="Times New Roman" w:eastAsia="Times New Roman" w:hAnsi="Times New Roman"/>
          <w:b/>
          <w:i/>
          <w:color w:val="FF0000"/>
          <w:sz w:val="16"/>
          <w:szCs w:val="16"/>
          <w:lang w:eastAsia="ru-RU"/>
        </w:rPr>
      </w:pPr>
      <w:r w:rsidRPr="00896F32">
        <w:rPr>
          <w:rFonts w:ascii="Times New Roman" w:eastAsia="Times New Roman" w:hAnsi="Times New Roman"/>
          <w:b/>
          <w:i/>
          <w:color w:val="FF0000"/>
          <w:sz w:val="16"/>
          <w:szCs w:val="16"/>
          <w:lang w:eastAsia="ru-RU"/>
        </w:rPr>
        <w:t>ТП подається у вигляді, наведеному нижче.</w:t>
      </w:r>
    </w:p>
    <w:p w14:paraId="2C8C6B84" w14:textId="17E0B8BD" w:rsidR="004E5F2E" w:rsidRPr="00896F32" w:rsidRDefault="004E5F2E" w:rsidP="004F71C3">
      <w:pPr>
        <w:spacing w:before="20" w:after="0" w:line="240" w:lineRule="auto"/>
        <w:jc w:val="both"/>
        <w:rPr>
          <w:rFonts w:ascii="Times New Roman" w:eastAsia="Times New Roman" w:hAnsi="Times New Roman"/>
          <w:b/>
          <w:i/>
          <w:color w:val="FF0000"/>
          <w:sz w:val="16"/>
          <w:szCs w:val="16"/>
          <w:lang w:eastAsia="ru-RU"/>
        </w:rPr>
      </w:pPr>
      <w:r w:rsidRPr="00896F32">
        <w:rPr>
          <w:rFonts w:ascii="Times New Roman" w:eastAsia="Times New Roman" w:hAnsi="Times New Roman"/>
          <w:b/>
          <w:i/>
          <w:color w:val="FF0000"/>
          <w:sz w:val="16"/>
          <w:szCs w:val="16"/>
          <w:lang w:eastAsia="ru-RU"/>
        </w:rPr>
        <w:t>Учасник не пови</w:t>
      </w:r>
      <w:r w:rsidR="004F71C3" w:rsidRPr="00896F32">
        <w:rPr>
          <w:rFonts w:ascii="Times New Roman" w:eastAsia="Times New Roman" w:hAnsi="Times New Roman"/>
          <w:b/>
          <w:i/>
          <w:color w:val="FF0000"/>
          <w:sz w:val="16"/>
          <w:szCs w:val="16"/>
          <w:lang w:eastAsia="ru-RU"/>
        </w:rPr>
        <w:t>нен відступати від даної форми.</w:t>
      </w:r>
    </w:p>
    <w:p w14:paraId="231BF2F8" w14:textId="77777777" w:rsidR="00896F32" w:rsidRPr="004F71C3" w:rsidRDefault="00896F32" w:rsidP="004F71C3">
      <w:pPr>
        <w:spacing w:before="20" w:after="0" w:line="240" w:lineRule="auto"/>
        <w:jc w:val="both"/>
        <w:rPr>
          <w:rFonts w:ascii="Times New Roman" w:eastAsia="Times New Roman" w:hAnsi="Times New Roman"/>
          <w:b/>
          <w:i/>
          <w:sz w:val="16"/>
          <w:szCs w:val="16"/>
          <w:lang w:eastAsia="ru-RU"/>
        </w:rPr>
      </w:pPr>
    </w:p>
    <w:p w14:paraId="22055FAD" w14:textId="77777777" w:rsidR="004E5F2E" w:rsidRPr="004E5F2E" w:rsidRDefault="004E5F2E" w:rsidP="004E5F2E">
      <w:pPr>
        <w:keepNext/>
        <w:keepLines/>
        <w:numPr>
          <w:ilvl w:val="1"/>
          <w:numId w:val="0"/>
        </w:numPr>
        <w:spacing w:after="0" w:line="240" w:lineRule="auto"/>
        <w:jc w:val="center"/>
        <w:outlineLvl w:val="1"/>
        <w:rPr>
          <w:rFonts w:ascii="Times New Roman" w:eastAsia="Times New Roman" w:hAnsi="Times New Roman"/>
          <w:b/>
          <w:bCs/>
          <w:iCs/>
          <w:sz w:val="28"/>
          <w:szCs w:val="28"/>
          <w:lang w:val="ru-RU" w:eastAsia="ru-RU"/>
        </w:rPr>
      </w:pPr>
      <w:r w:rsidRPr="004E5F2E">
        <w:rPr>
          <w:rFonts w:ascii="Times New Roman" w:eastAsia="Times New Roman" w:hAnsi="Times New Roman"/>
          <w:b/>
          <w:bCs/>
          <w:iCs/>
          <w:sz w:val="28"/>
          <w:szCs w:val="28"/>
          <w:lang w:val="ru-RU" w:eastAsia="ru-RU"/>
        </w:rPr>
        <w:t xml:space="preserve">ТЕНДЕРНА ПРОПОЗИЦІЯ </w:t>
      </w:r>
    </w:p>
    <w:p w14:paraId="43343695" w14:textId="0244D270" w:rsidR="004E5F2E" w:rsidRDefault="004E5F2E" w:rsidP="004E5F2E">
      <w:pPr>
        <w:keepNext/>
        <w:keepLines/>
        <w:numPr>
          <w:ilvl w:val="1"/>
          <w:numId w:val="0"/>
        </w:numPr>
        <w:spacing w:after="0" w:line="240" w:lineRule="auto"/>
        <w:jc w:val="center"/>
        <w:outlineLvl w:val="1"/>
        <w:rPr>
          <w:rFonts w:ascii="Times New Roman" w:eastAsia="Times New Roman" w:hAnsi="Times New Roman"/>
          <w:b/>
          <w:bCs/>
          <w:iCs/>
          <w:sz w:val="20"/>
          <w:szCs w:val="20"/>
          <w:lang w:val="ru-RU" w:eastAsia="ru-RU"/>
        </w:rPr>
      </w:pPr>
      <w:r w:rsidRPr="004E5F2E">
        <w:rPr>
          <w:rFonts w:ascii="Times New Roman" w:eastAsia="Times New Roman" w:hAnsi="Times New Roman"/>
          <w:b/>
          <w:bCs/>
          <w:iCs/>
          <w:sz w:val="20"/>
          <w:szCs w:val="20"/>
          <w:lang w:val="ru-RU" w:eastAsia="ru-RU"/>
        </w:rPr>
        <w:t xml:space="preserve">(форма, яка </w:t>
      </w:r>
      <w:r w:rsidRPr="004E5F2E">
        <w:rPr>
          <w:rFonts w:ascii="Times New Roman" w:eastAsia="Times New Roman" w:hAnsi="Times New Roman"/>
          <w:b/>
          <w:bCs/>
          <w:iCs/>
          <w:sz w:val="20"/>
          <w:szCs w:val="20"/>
          <w:lang w:eastAsia="ru-RU"/>
        </w:rPr>
        <w:t>подається Учасником на фірмовому</w:t>
      </w:r>
      <w:r w:rsidRPr="004E5F2E">
        <w:rPr>
          <w:rFonts w:ascii="Times New Roman" w:eastAsia="Times New Roman" w:hAnsi="Times New Roman"/>
          <w:b/>
          <w:bCs/>
          <w:iCs/>
          <w:sz w:val="20"/>
          <w:szCs w:val="20"/>
          <w:lang w:val="ru-RU" w:eastAsia="ru-RU"/>
        </w:rPr>
        <w:t xml:space="preserve"> бланку)</w:t>
      </w:r>
    </w:p>
    <w:p w14:paraId="2549CAF6" w14:textId="77777777" w:rsidR="00896F32" w:rsidRPr="004E5F2E" w:rsidRDefault="00896F32" w:rsidP="004E5F2E">
      <w:pPr>
        <w:keepNext/>
        <w:keepLines/>
        <w:numPr>
          <w:ilvl w:val="1"/>
          <w:numId w:val="0"/>
        </w:numPr>
        <w:spacing w:after="0" w:line="240" w:lineRule="auto"/>
        <w:jc w:val="center"/>
        <w:outlineLvl w:val="1"/>
        <w:rPr>
          <w:rFonts w:ascii="Cambria" w:eastAsia="Times New Roman" w:hAnsi="Cambria"/>
          <w:b/>
          <w:bCs/>
          <w:i/>
          <w:iCs/>
          <w:sz w:val="20"/>
          <w:szCs w:val="20"/>
          <w:lang w:val="ru-RU" w:eastAsia="ru-RU"/>
        </w:rPr>
      </w:pPr>
    </w:p>
    <w:p w14:paraId="451EB796" w14:textId="3AA30114" w:rsidR="004E5F2E" w:rsidRPr="004E5F2E" w:rsidRDefault="00896F32" w:rsidP="004E5F2E">
      <w:pPr>
        <w:spacing w:after="0" w:line="240" w:lineRule="auto"/>
        <w:ind w:right="196"/>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E5F2E" w:rsidRPr="004E5F2E">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w:t>
      </w:r>
      <w:r w:rsidR="004E5F2E" w:rsidRPr="004E5F2E">
        <w:rPr>
          <w:rFonts w:ascii="Times New Roman" w:eastAsia="Times New Roman" w:hAnsi="Times New Roman"/>
          <w:sz w:val="24"/>
          <w:szCs w:val="24"/>
          <w:lang w:eastAsia="ru-RU"/>
        </w:rPr>
        <w:t>______________ 20___ р.</w:t>
      </w:r>
    </w:p>
    <w:p w14:paraId="4675DDF1" w14:textId="77777777" w:rsidR="004E5F2E" w:rsidRPr="004E5F2E" w:rsidRDefault="004E5F2E" w:rsidP="004E5F2E">
      <w:pPr>
        <w:spacing w:after="0" w:line="240" w:lineRule="auto"/>
        <w:ind w:right="76"/>
        <w:jc w:val="center"/>
        <w:outlineLvl w:val="0"/>
        <w:rPr>
          <w:rFonts w:ascii="Times New Roman" w:eastAsia="Times New Roman" w:hAnsi="Times New Roman"/>
          <w:sz w:val="24"/>
          <w:szCs w:val="24"/>
          <w:lang w:eastAsia="ru-RU"/>
        </w:rPr>
      </w:pPr>
    </w:p>
    <w:p w14:paraId="32D04855" w14:textId="4F11D8C3" w:rsidR="004E5F2E" w:rsidRPr="004E5F2E" w:rsidRDefault="009F4BE7" w:rsidP="009F4BE7">
      <w:pPr>
        <w:spacing w:after="0" w:line="240" w:lineRule="auto"/>
        <w:ind w:right="76"/>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АТ </w:t>
      </w:r>
      <w:r w:rsidR="00896F32">
        <w:rPr>
          <w:rFonts w:ascii="Times New Roman" w:eastAsia="Times New Roman" w:hAnsi="Times New Roman"/>
          <w:sz w:val="24"/>
          <w:szCs w:val="24"/>
          <w:lang w:eastAsia="ru-RU"/>
        </w:rPr>
        <w:t>«</w:t>
      </w:r>
      <w:r w:rsidR="004E5F2E" w:rsidRPr="004E5F2E">
        <w:rPr>
          <w:rFonts w:ascii="Times New Roman" w:eastAsia="Times New Roman" w:hAnsi="Times New Roman"/>
          <w:sz w:val="24"/>
          <w:szCs w:val="24"/>
          <w:lang w:eastAsia="ru-RU"/>
        </w:rPr>
        <w:t>Оператор ринку</w:t>
      </w:r>
      <w:r w:rsidR="00896F32">
        <w:rPr>
          <w:rFonts w:ascii="Times New Roman" w:eastAsia="Times New Roman" w:hAnsi="Times New Roman"/>
          <w:sz w:val="24"/>
          <w:szCs w:val="24"/>
          <w:lang w:eastAsia="ru-RU"/>
        </w:rPr>
        <w:t>»</w:t>
      </w:r>
      <w:r w:rsidR="004E5F2E" w:rsidRPr="004E5F2E">
        <w:rPr>
          <w:rFonts w:ascii="Times New Roman" w:eastAsia="Times New Roman" w:hAnsi="Times New Roman"/>
          <w:sz w:val="24"/>
          <w:szCs w:val="24"/>
          <w:lang w:eastAsia="ru-RU"/>
        </w:rPr>
        <w:t>.</w:t>
      </w:r>
    </w:p>
    <w:p w14:paraId="7B73C04A" w14:textId="77777777" w:rsidR="004E5F2E" w:rsidRPr="004E5F2E" w:rsidRDefault="004E5F2E" w:rsidP="004E5F2E">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4E5F2E">
        <w:rPr>
          <w:rFonts w:ascii="Times New Roman" w:eastAsia="Times New Roman" w:hAnsi="Times New Roman"/>
          <w:sz w:val="24"/>
          <w:szCs w:val="24"/>
          <w:lang w:eastAsia="ru-RU"/>
        </w:rPr>
        <w:t xml:space="preserve">Ми,  </w:t>
      </w:r>
      <w:r w:rsidRPr="004E5F2E">
        <w:rPr>
          <w:rFonts w:ascii="Times New Roman" w:eastAsia="Times New Roman" w:hAnsi="Times New Roman"/>
          <w:sz w:val="18"/>
          <w:szCs w:val="24"/>
          <w:lang w:eastAsia="ru-RU"/>
        </w:rPr>
        <w:t>_________________________________________________________________________</w:t>
      </w:r>
      <w:r w:rsidRPr="004E5F2E">
        <w:rPr>
          <w:rFonts w:ascii="Times New Roman" w:eastAsia="Times New Roman" w:hAnsi="Times New Roman"/>
          <w:sz w:val="24"/>
          <w:szCs w:val="24"/>
          <w:lang w:eastAsia="ru-RU"/>
        </w:rPr>
        <w:t xml:space="preserve">, вивчивши тендерну  </w:t>
      </w:r>
    </w:p>
    <w:p w14:paraId="22A4C7CD" w14:textId="77777777" w:rsidR="004E5F2E" w:rsidRDefault="004E5F2E" w:rsidP="004E5F2E">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9F4BE7">
        <w:rPr>
          <w:rFonts w:ascii="Times New Roman" w:eastAsia="Times New Roman" w:hAnsi="Times New Roman"/>
          <w:sz w:val="24"/>
          <w:szCs w:val="24"/>
          <w:lang w:eastAsia="ru-RU"/>
        </w:rPr>
        <w:t>(найменування Учасника)</w:t>
      </w:r>
    </w:p>
    <w:p w14:paraId="2E787E65" w14:textId="77777777" w:rsidR="004F112D" w:rsidRPr="009F4BE7" w:rsidRDefault="004F112D" w:rsidP="004E5F2E">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p>
    <w:p w14:paraId="6ABE8853" w14:textId="45707F23" w:rsidR="000E120C" w:rsidRDefault="004E5F2E" w:rsidP="009F4BE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F4BE7">
        <w:rPr>
          <w:rFonts w:ascii="Times New Roman" w:eastAsia="Times New Roman" w:hAnsi="Times New Roman"/>
          <w:sz w:val="24"/>
          <w:szCs w:val="24"/>
          <w:lang w:eastAsia="ru-RU"/>
        </w:rPr>
        <w:t xml:space="preserve">документацію на </w:t>
      </w:r>
      <w:r w:rsidRPr="004F112D">
        <w:rPr>
          <w:rFonts w:ascii="Times New Roman" w:eastAsia="Times New Roman" w:hAnsi="Times New Roman"/>
          <w:sz w:val="24"/>
          <w:szCs w:val="24"/>
          <w:lang w:eastAsia="ru-RU"/>
        </w:rPr>
        <w:t xml:space="preserve">закупівлю </w:t>
      </w:r>
      <w:r w:rsidR="00693356" w:rsidRPr="004F112D">
        <w:rPr>
          <w:rFonts w:ascii="Times New Roman" w:eastAsia="Times New Roman" w:hAnsi="Times New Roman"/>
          <w:bCs/>
          <w:i/>
          <w:color w:val="000000"/>
          <w:sz w:val="24"/>
          <w:szCs w:val="24"/>
          <w:lang w:eastAsia="ru-RU"/>
        </w:rPr>
        <w:t xml:space="preserve">Код за ДК 021:2015 – </w:t>
      </w:r>
      <w:r w:rsidR="00583EDA" w:rsidRPr="00D92574">
        <w:rPr>
          <w:rFonts w:ascii="Times New Roman" w:hAnsi="Times New Roman"/>
          <w:i/>
          <w:sz w:val="24"/>
          <w:szCs w:val="24"/>
        </w:rPr>
        <w:t xml:space="preserve">48460000-0 «Пакети аналітичного, наукового, математичного чи </w:t>
      </w:r>
      <w:proofErr w:type="spellStart"/>
      <w:r w:rsidR="00583EDA" w:rsidRPr="00D92574">
        <w:rPr>
          <w:rFonts w:ascii="Times New Roman" w:hAnsi="Times New Roman"/>
          <w:i/>
          <w:sz w:val="24"/>
          <w:szCs w:val="24"/>
        </w:rPr>
        <w:t>прогнозувального</w:t>
      </w:r>
      <w:proofErr w:type="spellEnd"/>
      <w:r w:rsidR="00583EDA" w:rsidRPr="00D92574">
        <w:rPr>
          <w:rFonts w:ascii="Times New Roman" w:hAnsi="Times New Roman"/>
          <w:i/>
          <w:sz w:val="24"/>
          <w:szCs w:val="24"/>
        </w:rPr>
        <w:t xml:space="preserve"> програмного забезпечення» </w:t>
      </w:r>
      <w:r w:rsidR="00583EDA" w:rsidRPr="00D92574">
        <w:rPr>
          <w:rFonts w:ascii="Times New Roman" w:hAnsi="Times New Roman"/>
          <w:b/>
          <w:i/>
          <w:sz w:val="24"/>
          <w:szCs w:val="24"/>
        </w:rPr>
        <w:t>(Пакети програмного забезпечення для математичного моделювання)</w:t>
      </w:r>
      <w:r w:rsidRPr="009F4BE7">
        <w:rPr>
          <w:rFonts w:ascii="Times New Roman" w:eastAsia="Times New Roman" w:hAnsi="Times New Roman"/>
          <w:sz w:val="24"/>
          <w:szCs w:val="24"/>
          <w:lang w:eastAsia="ru-RU"/>
        </w:rPr>
        <w:t>,</w:t>
      </w:r>
      <w:r w:rsidRPr="004E5F2E">
        <w:rPr>
          <w:rFonts w:ascii="Times New Roman" w:eastAsia="Times New Roman" w:hAnsi="Times New Roman"/>
          <w:sz w:val="24"/>
          <w:szCs w:val="24"/>
          <w:lang w:eastAsia="ru-RU"/>
        </w:rPr>
        <w:t xml:space="preserve"> надаємо свою тендерну пропозицію і пропонуємо </w:t>
      </w:r>
      <w:r w:rsidR="00896F32">
        <w:rPr>
          <w:rFonts w:ascii="Times New Roman" w:eastAsia="Times New Roman" w:hAnsi="Times New Roman"/>
          <w:sz w:val="24"/>
          <w:szCs w:val="24"/>
          <w:lang w:eastAsia="ru-RU"/>
        </w:rPr>
        <w:t>поставити ПЗ</w:t>
      </w:r>
      <w:r w:rsidRPr="004E5F2E">
        <w:rPr>
          <w:rFonts w:ascii="Times New Roman" w:eastAsia="Times New Roman" w:hAnsi="Times New Roman"/>
          <w:sz w:val="24"/>
          <w:szCs w:val="24"/>
          <w:lang w:eastAsia="ru-RU"/>
        </w:rPr>
        <w:t xml:space="preserve"> згідно з</w:t>
      </w:r>
      <w:r w:rsidR="004C7667">
        <w:rPr>
          <w:rFonts w:ascii="Times New Roman" w:eastAsia="Times New Roman" w:hAnsi="Times New Roman"/>
          <w:sz w:val="24"/>
          <w:szCs w:val="24"/>
          <w:lang w:eastAsia="ru-RU"/>
        </w:rPr>
        <w:t xml:space="preserve"> умовами тендерної документації</w:t>
      </w:r>
      <w:r w:rsidR="000E120C" w:rsidRPr="000E120C">
        <w:rPr>
          <w:rFonts w:ascii="Times New Roman" w:eastAsia="Times New Roman" w:hAnsi="Times New Roman"/>
          <w:sz w:val="24"/>
          <w:szCs w:val="24"/>
          <w:lang w:eastAsia="ru-RU"/>
        </w:rPr>
        <w:t xml:space="preserve"> та </w:t>
      </w:r>
      <w:r w:rsidR="000E120C" w:rsidRPr="000E120C">
        <w:rPr>
          <w:rFonts w:ascii="Times New Roman" w:eastAsia="Times New Roman" w:hAnsi="Times New Roman"/>
          <w:b/>
          <w:bCs/>
          <w:sz w:val="24"/>
          <w:szCs w:val="24"/>
          <w:lang w:eastAsia="ru-RU"/>
        </w:rPr>
        <w:t>загальною вартістю</w:t>
      </w:r>
      <w:r w:rsidR="000E120C" w:rsidRPr="000E120C">
        <w:rPr>
          <w:rFonts w:ascii="Times New Roman" w:eastAsia="Times New Roman" w:hAnsi="Times New Roman"/>
          <w:sz w:val="24"/>
          <w:szCs w:val="24"/>
          <w:lang w:eastAsia="ru-RU"/>
        </w:rPr>
        <w:t xml:space="preserve">, що: </w:t>
      </w:r>
    </w:p>
    <w:p w14:paraId="7CFF46D9" w14:textId="77777777" w:rsidR="009F4BE7" w:rsidRPr="009F4BE7" w:rsidRDefault="009F4BE7" w:rsidP="009F4BE7">
      <w:pPr>
        <w:widowControl w:val="0"/>
        <w:autoSpaceDE w:val="0"/>
        <w:autoSpaceDN w:val="0"/>
        <w:adjustRightInd w:val="0"/>
        <w:spacing w:after="0" w:line="240" w:lineRule="auto"/>
        <w:jc w:val="both"/>
        <w:rPr>
          <w:rFonts w:ascii="Times New Roman" w:hAnsi="Times New Roman"/>
          <w:sz w:val="28"/>
          <w:szCs w:val="28"/>
        </w:rPr>
      </w:pPr>
    </w:p>
    <w:p w14:paraId="2A80C852" w14:textId="44A6A0D6" w:rsidR="000E120C" w:rsidRPr="006C42FD" w:rsidRDefault="000E120C" w:rsidP="000E120C">
      <w:pPr>
        <w:widowControl w:val="0"/>
        <w:spacing w:after="0" w:line="240" w:lineRule="auto"/>
        <w:jc w:val="center"/>
        <w:rPr>
          <w:rFonts w:ascii="Times New Roman" w:eastAsia="Times New Roman" w:hAnsi="Times New Roman"/>
          <w:sz w:val="24"/>
          <w:szCs w:val="24"/>
          <w:lang w:eastAsia="ru-RU"/>
        </w:rPr>
      </w:pPr>
      <w:r w:rsidRPr="006C42FD">
        <w:rPr>
          <w:rFonts w:ascii="Times New Roman" w:eastAsia="Times New Roman" w:hAnsi="Times New Roman"/>
          <w:sz w:val="24"/>
          <w:szCs w:val="24"/>
          <w:lang w:eastAsia="ru-RU"/>
        </w:rPr>
        <w:t>дорівнює остаточній ціні нашої пропозиції за результатами аукціону (без ПДВ)</w:t>
      </w:r>
    </w:p>
    <w:p w14:paraId="2691D320" w14:textId="37F949F0" w:rsidR="004E5F2E" w:rsidRDefault="004E5F2E" w:rsidP="000E120C">
      <w:pPr>
        <w:widowControl w:val="0"/>
        <w:spacing w:after="0" w:line="240" w:lineRule="auto"/>
        <w:jc w:val="center"/>
        <w:rPr>
          <w:rFonts w:ascii="Times New Roman" w:eastAsia="Times New Roman" w:hAnsi="Times New Roman"/>
          <w:sz w:val="24"/>
          <w:szCs w:val="24"/>
          <w:lang w:eastAsia="ru-RU"/>
        </w:rPr>
      </w:pPr>
    </w:p>
    <w:p w14:paraId="216C677F" w14:textId="77777777" w:rsidR="009F4BE7" w:rsidRPr="006C42FD" w:rsidRDefault="009F4BE7" w:rsidP="000E120C">
      <w:pPr>
        <w:widowControl w:val="0"/>
        <w:spacing w:after="0" w:line="240" w:lineRule="auto"/>
        <w:jc w:val="center"/>
        <w:rPr>
          <w:rFonts w:ascii="Times New Roman" w:eastAsia="Times New Roman" w:hAnsi="Times New Roman"/>
          <w:sz w:val="16"/>
          <w:szCs w:val="24"/>
          <w:lang w:eastAsia="ru-RU"/>
        </w:rPr>
      </w:pPr>
    </w:p>
    <w:p w14:paraId="3F5CB7C1" w14:textId="77777777" w:rsidR="00DC15E3" w:rsidRPr="00DC15E3" w:rsidRDefault="00DC15E3" w:rsidP="00DC15E3">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5E3">
        <w:rPr>
          <w:rFonts w:ascii="Times New Roman" w:eastAsia="Times New Roman" w:hAnsi="Times New Roman"/>
          <w:sz w:val="24"/>
          <w:szCs w:val="24"/>
          <w:lang w:eastAsia="ru-RU"/>
        </w:rPr>
        <w:t>За умови визнання нас переможцем, ми зобов'язуємося:</w:t>
      </w:r>
    </w:p>
    <w:p w14:paraId="630242AD" w14:textId="002BE27D" w:rsidR="00DC15E3" w:rsidRPr="00A45C3E" w:rsidRDefault="00DC15E3" w:rsidP="00DC15E3">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DC15E3">
        <w:rPr>
          <w:rFonts w:ascii="Times New Roman" w:eastAsia="Times New Roman" w:hAnsi="Times New Roman"/>
          <w:sz w:val="24"/>
          <w:szCs w:val="24"/>
          <w:lang w:eastAsia="ru-RU"/>
        </w:rPr>
        <w:t xml:space="preserve">укласти </w:t>
      </w:r>
      <w:r w:rsidR="00A45C3E">
        <w:rPr>
          <w:rFonts w:ascii="Times New Roman" w:eastAsia="Times New Roman" w:hAnsi="Times New Roman"/>
          <w:sz w:val="24"/>
          <w:szCs w:val="24"/>
          <w:lang w:eastAsia="ru-RU"/>
        </w:rPr>
        <w:t xml:space="preserve">в установлений Законом України </w:t>
      </w:r>
      <w:r w:rsidR="00A45C3E">
        <w:rPr>
          <w:rFonts w:ascii="Times New Roman" w:eastAsia="Times New Roman" w:hAnsi="Times New Roman"/>
          <w:sz w:val="24"/>
          <w:szCs w:val="24"/>
          <w:lang w:val="ru-RU" w:eastAsia="ru-RU"/>
        </w:rPr>
        <w:t>«</w:t>
      </w:r>
      <w:r w:rsidRPr="00DC15E3">
        <w:rPr>
          <w:rFonts w:ascii="Times New Roman" w:eastAsia="Times New Roman" w:hAnsi="Times New Roman"/>
          <w:sz w:val="24"/>
          <w:szCs w:val="24"/>
          <w:lang w:eastAsia="ru-RU"/>
        </w:rPr>
        <w:t>Про публічні закупівлі</w:t>
      </w:r>
      <w:r w:rsidR="00A45C3E">
        <w:rPr>
          <w:rFonts w:ascii="Times New Roman" w:eastAsia="Times New Roman" w:hAnsi="Times New Roman"/>
          <w:sz w:val="24"/>
          <w:szCs w:val="24"/>
          <w:lang w:val="ru-RU" w:eastAsia="ru-RU"/>
        </w:rPr>
        <w:t>»</w:t>
      </w:r>
      <w:r w:rsidRPr="00DC15E3">
        <w:rPr>
          <w:rFonts w:ascii="Times New Roman" w:eastAsia="Times New Roman" w:hAnsi="Times New Roman"/>
          <w:sz w:val="24"/>
          <w:szCs w:val="24"/>
          <w:lang w:eastAsia="ru-RU"/>
        </w:rPr>
        <w:t xml:space="preserve"> </w:t>
      </w:r>
      <w:r w:rsidRPr="00A45C3E">
        <w:rPr>
          <w:rFonts w:ascii="Times New Roman" w:eastAsia="Times New Roman" w:hAnsi="Times New Roman"/>
          <w:sz w:val="24"/>
          <w:szCs w:val="24"/>
          <w:lang w:eastAsia="ru-RU"/>
        </w:rPr>
        <w:t>з урахуванням Особливостей термін Договір про закупівлю відповідно до затвердженого Вами проекту договору.</w:t>
      </w:r>
    </w:p>
    <w:p w14:paraId="68C4BF56" w14:textId="77777777" w:rsidR="00DC15E3" w:rsidRPr="00A45C3E" w:rsidRDefault="00DC15E3" w:rsidP="00DC15E3">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A45C3E">
        <w:rPr>
          <w:rFonts w:ascii="Times New Roman" w:eastAsia="Times New Roman" w:hAnsi="Times New Roman"/>
          <w:sz w:val="24"/>
          <w:szCs w:val="24"/>
          <w:lang w:eastAsia="ru-RU"/>
        </w:rPr>
        <w:t xml:space="preserve"> у строк, що не </w:t>
      </w:r>
      <w:r w:rsidRPr="00A45C3E">
        <w:rPr>
          <w:rFonts w:ascii="Times New Roman" w:eastAsia="Times New Roman" w:hAnsi="Times New Roman"/>
          <w:b/>
          <w:sz w:val="24"/>
          <w:szCs w:val="24"/>
          <w:lang w:eastAsia="ru-RU"/>
        </w:rPr>
        <w:t>перевищує чотири дні</w:t>
      </w:r>
      <w:r w:rsidRPr="00A45C3E">
        <w:rPr>
          <w:rFonts w:ascii="Times New Roman" w:eastAsia="Times New Roman" w:hAnsi="Times New Roman"/>
          <w:sz w:val="24"/>
          <w:szCs w:val="24"/>
          <w:lang w:eastAsia="ru-RU"/>
        </w:rPr>
        <w:t xml:space="preserve"> з дати оприлюднення в електронній системі </w:t>
      </w:r>
      <w:proofErr w:type="spellStart"/>
      <w:r w:rsidRPr="00A45C3E">
        <w:rPr>
          <w:rFonts w:ascii="Times New Roman" w:eastAsia="Times New Roman" w:hAnsi="Times New Roman"/>
          <w:sz w:val="24"/>
          <w:szCs w:val="24"/>
          <w:lang w:eastAsia="ru-RU"/>
        </w:rPr>
        <w:t>закупівель</w:t>
      </w:r>
      <w:proofErr w:type="spellEnd"/>
      <w:r w:rsidRPr="00A45C3E">
        <w:rPr>
          <w:rFonts w:ascii="Times New Roman" w:eastAsia="Times New Roman" w:hAnsi="Times New Roman"/>
          <w:sz w:val="24"/>
          <w:szCs w:val="24"/>
          <w:lang w:eastAsia="ru-RU"/>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A45C3E">
        <w:rPr>
          <w:rFonts w:ascii="Times New Roman" w:eastAsia="Times New Roman" w:hAnsi="Times New Roman"/>
          <w:sz w:val="24"/>
          <w:szCs w:val="24"/>
          <w:lang w:eastAsia="ru-RU"/>
        </w:rPr>
        <w:t>закупівель</w:t>
      </w:r>
      <w:proofErr w:type="spellEnd"/>
      <w:r w:rsidRPr="00A45C3E">
        <w:rPr>
          <w:rFonts w:ascii="Times New Roman" w:eastAsia="Times New Roman" w:hAnsi="Times New Roman"/>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14:paraId="5EED33F0" w14:textId="77777777" w:rsidR="00DC15E3" w:rsidRPr="00DC15E3" w:rsidRDefault="00DC15E3" w:rsidP="00DC15E3">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DC15E3">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CEE5507" w14:textId="77777777" w:rsidR="00DC15E3" w:rsidRPr="00DC15E3" w:rsidRDefault="00DC15E3" w:rsidP="00DC15E3">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5E3">
        <w:rPr>
          <w:rFonts w:ascii="Times New Roman" w:eastAsia="Times New Roman" w:hAnsi="Times New Roman"/>
          <w:sz w:val="24"/>
          <w:szCs w:val="24"/>
          <w:lang w:eastAsia="ru-RU"/>
        </w:rPr>
        <w:t xml:space="preserve">Ми погоджуємося дотримуватися умов цієї тендерної пропозиції протягом                                       </w:t>
      </w:r>
      <w:r w:rsidRPr="00EE5AAC">
        <w:rPr>
          <w:rFonts w:ascii="Times New Roman" w:eastAsia="Times New Roman" w:hAnsi="Times New Roman"/>
          <w:sz w:val="24"/>
          <w:szCs w:val="24"/>
          <w:lang w:eastAsia="ru-RU"/>
        </w:rPr>
        <w:t>120</w:t>
      </w:r>
      <w:r w:rsidRPr="00DC15E3">
        <w:rPr>
          <w:rFonts w:ascii="Times New Roman" w:eastAsia="Times New Roman" w:hAnsi="Times New Roman"/>
          <w:sz w:val="24"/>
          <w:szCs w:val="24"/>
          <w:lang w:eastAsia="ru-RU"/>
        </w:rPr>
        <w:t xml:space="preserve">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6E40DB63" w14:textId="77777777" w:rsidR="00DC15E3" w:rsidRPr="00DC15E3" w:rsidRDefault="00DC15E3" w:rsidP="00DC15E3">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5E3">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492D49BE" w14:textId="77777777" w:rsidR="00DC15E3" w:rsidRPr="00DC15E3" w:rsidRDefault="00DC15E3" w:rsidP="00DC15E3">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5E3">
        <w:rPr>
          <w:rFonts w:ascii="Times New Roman" w:eastAsia="Times New Roman" w:hAnsi="Times New Roman"/>
          <w:sz w:val="24"/>
          <w:szCs w:val="24"/>
          <w:lang w:eastAsia="ru-RU"/>
        </w:rPr>
        <w:t xml:space="preserve">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w:t>
      </w:r>
      <w:proofErr w:type="spellStart"/>
      <w:r w:rsidRPr="00DC15E3">
        <w:rPr>
          <w:rFonts w:ascii="Times New Roman" w:eastAsia="Times New Roman" w:hAnsi="Times New Roman"/>
          <w:sz w:val="24"/>
          <w:szCs w:val="24"/>
          <w:lang w:eastAsia="ru-RU"/>
        </w:rPr>
        <w:t>закупівель</w:t>
      </w:r>
      <w:proofErr w:type="spellEnd"/>
      <w:r w:rsidRPr="00DC15E3">
        <w:rPr>
          <w:rFonts w:ascii="Times New Roman" w:eastAsia="Times New Roman" w:hAnsi="Times New Roman"/>
          <w:sz w:val="24"/>
          <w:szCs w:val="24"/>
          <w:lang w:eastAsia="ru-RU"/>
        </w:rPr>
        <w:t>.</w:t>
      </w:r>
    </w:p>
    <w:p w14:paraId="6972E3B3" w14:textId="77777777" w:rsidR="00DC15E3" w:rsidRPr="00DC15E3" w:rsidRDefault="00DC15E3" w:rsidP="00DC15E3">
      <w:pPr>
        <w:spacing w:before="20" w:after="0" w:line="240" w:lineRule="auto"/>
        <w:rPr>
          <w:rFonts w:ascii="Times New Roman" w:eastAsia="Times New Roman" w:hAnsi="Times New Roman"/>
          <w:iCs/>
          <w:lang w:val="ru-RU" w:eastAsia="ru-RU"/>
        </w:rPr>
      </w:pPr>
    </w:p>
    <w:p w14:paraId="4397EF3C" w14:textId="31B0E86D" w:rsidR="004E5F2E" w:rsidRPr="004E5F2E" w:rsidRDefault="004E5F2E" w:rsidP="0046555E">
      <w:pPr>
        <w:spacing w:before="20" w:after="0" w:line="240" w:lineRule="auto"/>
        <w:rPr>
          <w:rFonts w:ascii="Times New Roman" w:eastAsia="Times New Roman" w:hAnsi="Times New Roman"/>
          <w:iCs/>
          <w:lang w:val="ru-RU" w:eastAsia="ru-RU"/>
        </w:rPr>
      </w:pPr>
    </w:p>
    <w:p w14:paraId="405BC7E1" w14:textId="77777777" w:rsidR="00231266" w:rsidRPr="00231266" w:rsidRDefault="00231266" w:rsidP="00231266">
      <w:pPr>
        <w:spacing w:before="20" w:after="0" w:line="240" w:lineRule="auto"/>
        <w:jc w:val="center"/>
        <w:rPr>
          <w:rFonts w:ascii="Times New Roman" w:eastAsia="Times New Roman" w:hAnsi="Times New Roman"/>
          <w:iCs/>
          <w:lang w:eastAsia="uk-UA"/>
        </w:rPr>
      </w:pPr>
      <w:r w:rsidRPr="00231266">
        <w:rPr>
          <w:rFonts w:ascii="Times New Roman" w:eastAsia="Times New Roman" w:hAnsi="Times New Roman"/>
          <w:iCs/>
          <w:lang w:eastAsia="uk-UA"/>
        </w:rPr>
        <w:t>___________________________________</w:t>
      </w:r>
      <w:r w:rsidRPr="00231266">
        <w:rPr>
          <w:rFonts w:ascii="Times New Roman" w:eastAsia="Times New Roman" w:hAnsi="Times New Roman"/>
          <w:iCs/>
          <w:lang w:eastAsia="uk-UA"/>
        </w:rPr>
        <w:softHyphen/>
      </w:r>
      <w:r w:rsidRPr="00231266">
        <w:rPr>
          <w:rFonts w:ascii="Times New Roman" w:eastAsia="Times New Roman" w:hAnsi="Times New Roman"/>
          <w:iCs/>
          <w:lang w:eastAsia="uk-UA"/>
        </w:rPr>
        <w:softHyphen/>
      </w:r>
      <w:r w:rsidRPr="00231266">
        <w:rPr>
          <w:rFonts w:ascii="Times New Roman" w:eastAsia="Times New Roman" w:hAnsi="Times New Roman"/>
          <w:iCs/>
          <w:lang w:eastAsia="uk-UA"/>
        </w:rPr>
        <w:softHyphen/>
      </w:r>
      <w:r w:rsidRPr="00231266">
        <w:rPr>
          <w:rFonts w:ascii="Times New Roman" w:eastAsia="Times New Roman" w:hAnsi="Times New Roman"/>
          <w:iCs/>
          <w:lang w:eastAsia="uk-UA"/>
        </w:rPr>
        <w:softHyphen/>
      </w:r>
      <w:r w:rsidRPr="00231266">
        <w:rPr>
          <w:rFonts w:ascii="Times New Roman" w:eastAsia="Times New Roman" w:hAnsi="Times New Roman"/>
          <w:iCs/>
          <w:lang w:eastAsia="uk-UA"/>
        </w:rPr>
        <w:softHyphen/>
      </w:r>
      <w:r w:rsidRPr="00231266">
        <w:rPr>
          <w:rFonts w:ascii="Times New Roman" w:eastAsia="Times New Roman" w:hAnsi="Times New Roman"/>
          <w:iCs/>
          <w:vertAlign w:val="subscript"/>
          <w:lang w:eastAsia="uk-UA"/>
        </w:rPr>
        <w:softHyphen/>
      </w:r>
      <w:r w:rsidRPr="00231266">
        <w:rPr>
          <w:rFonts w:ascii="Times New Roman" w:eastAsia="Times New Roman" w:hAnsi="Times New Roman"/>
          <w:iCs/>
          <w:vertAlign w:val="subscript"/>
          <w:lang w:eastAsia="uk-UA"/>
        </w:rPr>
        <w:softHyphen/>
      </w:r>
      <w:r w:rsidRPr="00231266">
        <w:rPr>
          <w:rFonts w:ascii="Times New Roman" w:eastAsia="Times New Roman" w:hAnsi="Times New Roman"/>
          <w:iCs/>
          <w:vertAlign w:val="subscript"/>
          <w:lang w:eastAsia="uk-UA"/>
        </w:rPr>
        <w:softHyphen/>
      </w:r>
      <w:r w:rsidRPr="00231266">
        <w:rPr>
          <w:rFonts w:ascii="Times New Roman" w:eastAsia="Times New Roman" w:hAnsi="Times New Roman"/>
          <w:iCs/>
          <w:vertAlign w:val="subscript"/>
          <w:lang w:eastAsia="uk-UA"/>
        </w:rPr>
        <w:softHyphen/>
      </w:r>
      <w:r w:rsidRPr="00231266">
        <w:rPr>
          <w:rFonts w:ascii="Times New Roman" w:eastAsia="Times New Roman" w:hAnsi="Times New Roman"/>
          <w:iCs/>
          <w:vertAlign w:val="subscript"/>
          <w:lang w:eastAsia="uk-UA"/>
        </w:rPr>
        <w:softHyphen/>
        <w:t xml:space="preserve"> </w:t>
      </w:r>
      <w:r w:rsidRPr="00231266">
        <w:rPr>
          <w:rFonts w:ascii="Times New Roman" w:eastAsia="Times New Roman" w:hAnsi="Times New Roman"/>
          <w:iCs/>
          <w:lang w:eastAsia="uk-UA"/>
        </w:rPr>
        <w:t>__________________       __________</w:t>
      </w:r>
    </w:p>
    <w:p w14:paraId="1C0FD529" w14:textId="77777777" w:rsidR="00231266" w:rsidRPr="00231266" w:rsidRDefault="00231266" w:rsidP="00231266">
      <w:pPr>
        <w:spacing w:before="20" w:after="0" w:line="240" w:lineRule="auto"/>
        <w:jc w:val="both"/>
        <w:rPr>
          <w:rFonts w:ascii="Times New Roman" w:eastAsia="Times New Roman" w:hAnsi="Times New Roman"/>
          <w:i/>
          <w:lang w:eastAsia="uk-UA"/>
        </w:rPr>
      </w:pPr>
      <w:r w:rsidRPr="00231266">
        <w:rPr>
          <w:rFonts w:ascii="Times New Roman" w:eastAsia="Times New Roman" w:hAnsi="Times New Roman"/>
          <w:i/>
          <w:lang w:eastAsia="uk-UA"/>
        </w:rPr>
        <w:t xml:space="preserve">                         Посада,                                                           (підпис)</w:t>
      </w:r>
      <w:r w:rsidRPr="00231266">
        <w:rPr>
          <w:rFonts w:ascii="Times New Roman" w:eastAsia="Times New Roman" w:hAnsi="Times New Roman"/>
          <w:bCs/>
          <w:sz w:val="24"/>
          <w:szCs w:val="20"/>
          <w:lang w:eastAsia="uk-UA"/>
        </w:rPr>
        <w:t xml:space="preserve">                            </w:t>
      </w:r>
      <w:r w:rsidRPr="00231266">
        <w:rPr>
          <w:rFonts w:ascii="Times New Roman" w:eastAsia="Times New Roman" w:hAnsi="Times New Roman"/>
          <w:bCs/>
          <w:i/>
          <w:sz w:val="24"/>
          <w:szCs w:val="20"/>
          <w:lang w:eastAsia="uk-UA"/>
        </w:rPr>
        <w:t>(ПІБ)</w:t>
      </w:r>
    </w:p>
    <w:p w14:paraId="2671583E" w14:textId="19238BD1" w:rsidR="00231266" w:rsidRPr="00231266" w:rsidRDefault="00231266" w:rsidP="00231266">
      <w:pPr>
        <w:spacing w:before="20" w:after="0" w:line="240" w:lineRule="auto"/>
        <w:jc w:val="both"/>
        <w:rPr>
          <w:rFonts w:ascii="Times New Roman" w:eastAsia="Times New Roman" w:hAnsi="Times New Roman"/>
          <w:iCs/>
          <w:sz w:val="16"/>
          <w:lang w:eastAsia="uk-UA"/>
        </w:rPr>
      </w:pPr>
      <w:r w:rsidRPr="00231266">
        <w:rPr>
          <w:rFonts w:ascii="Times New Roman" w:eastAsia="Times New Roman" w:hAnsi="Times New Roman"/>
          <w:i/>
          <w:lang w:eastAsia="uk-UA"/>
        </w:rPr>
        <w:t xml:space="preserve">                                                                                                                                    </w:t>
      </w:r>
    </w:p>
    <w:p w14:paraId="10D1A862" w14:textId="77777777" w:rsidR="004E5F2E" w:rsidRPr="004E5F2E" w:rsidRDefault="004E5F2E" w:rsidP="004E5F2E">
      <w:pPr>
        <w:spacing w:before="20" w:after="0" w:line="240" w:lineRule="auto"/>
        <w:jc w:val="both"/>
        <w:rPr>
          <w:rFonts w:ascii="Times New Roman" w:eastAsia="Times New Roman" w:hAnsi="Times New Roman"/>
          <w:iCs/>
          <w:sz w:val="16"/>
          <w:lang w:val="ru-RU" w:eastAsia="ru-RU"/>
        </w:rPr>
      </w:pPr>
      <w:r w:rsidRPr="004E5F2E">
        <w:rPr>
          <w:rFonts w:ascii="Times New Roman" w:eastAsia="Times New Roman" w:hAnsi="Times New Roman"/>
          <w:i/>
          <w:lang w:val="ru-RU" w:eastAsia="ru-RU"/>
        </w:rPr>
        <w:t xml:space="preserve">                                                                                                                         </w:t>
      </w:r>
      <w:r w:rsidRPr="004E5F2E">
        <w:rPr>
          <w:rFonts w:ascii="Times New Roman" w:eastAsia="Times New Roman" w:hAnsi="Times New Roman"/>
          <w:iCs/>
          <w:sz w:val="16"/>
          <w:lang w:val="ru-RU" w:eastAsia="ru-RU"/>
        </w:rPr>
        <w:t>М.П.*</w:t>
      </w:r>
    </w:p>
    <w:p w14:paraId="1D84FC07" w14:textId="30B70D5B" w:rsidR="00823676" w:rsidRDefault="00823676" w:rsidP="00823676">
      <w:pPr>
        <w:spacing w:after="0" w:line="240" w:lineRule="auto"/>
        <w:jc w:val="both"/>
        <w:rPr>
          <w:rFonts w:ascii="Times New Roman" w:eastAsia="Times New Roman" w:hAnsi="Times New Roman"/>
          <w:sz w:val="16"/>
          <w:szCs w:val="16"/>
          <w:lang w:eastAsia="ru-RU"/>
        </w:rPr>
      </w:pPr>
      <w:r w:rsidRPr="00823676">
        <w:rPr>
          <w:rFonts w:ascii="Times New Roman" w:eastAsia="Times New Roman" w:hAnsi="Times New Roman"/>
          <w:iCs/>
          <w:sz w:val="16"/>
          <w:szCs w:val="16"/>
          <w:lang w:val="ru-RU" w:eastAsia="ru-RU"/>
        </w:rPr>
        <w:t xml:space="preserve">* </w:t>
      </w:r>
      <w:r w:rsidRPr="00823676">
        <w:rPr>
          <w:rFonts w:ascii="Times New Roman" w:eastAsia="Times New Roman" w:hAnsi="Times New Roman"/>
          <w:sz w:val="16"/>
          <w:szCs w:val="16"/>
          <w:lang w:eastAsia="ru-RU"/>
        </w:rPr>
        <w:t xml:space="preserve">у </w:t>
      </w:r>
      <w:r w:rsidRPr="00A735AF">
        <w:rPr>
          <w:rFonts w:ascii="Times New Roman" w:eastAsia="Times New Roman" w:hAnsi="Times New Roman"/>
          <w:sz w:val="16"/>
          <w:szCs w:val="16"/>
          <w:lang w:eastAsia="ru-RU"/>
        </w:rPr>
        <w:t>разі її використання</w:t>
      </w:r>
    </w:p>
    <w:p w14:paraId="7988305A" w14:textId="77777777" w:rsidR="00896F32" w:rsidRPr="00A735AF" w:rsidRDefault="00896F32" w:rsidP="00823676">
      <w:pPr>
        <w:spacing w:after="0" w:line="240" w:lineRule="auto"/>
        <w:jc w:val="both"/>
        <w:rPr>
          <w:rFonts w:ascii="Times New Roman" w:eastAsia="Times New Roman" w:hAnsi="Times New Roman"/>
          <w:iCs/>
          <w:sz w:val="16"/>
          <w:szCs w:val="16"/>
          <w:lang w:eastAsia="ru-RU"/>
        </w:rPr>
      </w:pPr>
    </w:p>
    <w:p w14:paraId="56DCB38C" w14:textId="4BD7AB8B" w:rsidR="00896F32" w:rsidRPr="00693356" w:rsidRDefault="00896F32" w:rsidP="00685ED0">
      <w:pPr>
        <w:tabs>
          <w:tab w:val="left" w:pos="284"/>
          <w:tab w:val="left" w:pos="1134"/>
        </w:tabs>
        <w:spacing w:after="0" w:line="240" w:lineRule="auto"/>
        <w:ind w:left="57"/>
        <w:jc w:val="both"/>
        <w:rPr>
          <w:rFonts w:ascii="Times New Roman" w:eastAsia="Times New Roman" w:hAnsi="Times New Roman"/>
          <w:b/>
          <w:bCs/>
          <w:i/>
          <w:iCs/>
          <w:sz w:val="20"/>
          <w:szCs w:val="20"/>
          <w:u w:val="single"/>
        </w:rPr>
      </w:pPr>
      <w:r w:rsidRPr="00896F32">
        <w:rPr>
          <w:rFonts w:ascii="Times New Roman" w:eastAsia="Times New Roman" w:hAnsi="Times New Roman"/>
          <w:bCs/>
          <w:i/>
          <w:iCs/>
          <w:sz w:val="20"/>
          <w:szCs w:val="20"/>
        </w:rPr>
        <w:t xml:space="preserve"> </w:t>
      </w:r>
      <w:r w:rsidRPr="00693356">
        <w:rPr>
          <w:rFonts w:ascii="Times New Roman" w:eastAsia="Times New Roman" w:hAnsi="Times New Roman"/>
          <w:b/>
          <w:bCs/>
          <w:i/>
          <w:iCs/>
          <w:sz w:val="20"/>
          <w:szCs w:val="20"/>
          <w:u w:val="single"/>
        </w:rPr>
        <w:t>Примітки:</w:t>
      </w:r>
    </w:p>
    <w:p w14:paraId="2BDCD5A7" w14:textId="77777777" w:rsidR="00896F32" w:rsidRPr="00896F32" w:rsidRDefault="00896F32" w:rsidP="00685ED0">
      <w:pPr>
        <w:tabs>
          <w:tab w:val="left" w:pos="284"/>
          <w:tab w:val="left" w:pos="1134"/>
        </w:tabs>
        <w:spacing w:after="0" w:line="240" w:lineRule="auto"/>
        <w:ind w:left="57"/>
        <w:jc w:val="both"/>
        <w:rPr>
          <w:rFonts w:ascii="Times New Roman" w:eastAsia="Times New Roman" w:hAnsi="Times New Roman"/>
          <w:bCs/>
          <w:i/>
          <w:iCs/>
          <w:sz w:val="20"/>
          <w:szCs w:val="20"/>
        </w:rPr>
      </w:pPr>
    </w:p>
    <w:p w14:paraId="5043EAEA" w14:textId="51FD3F8F" w:rsidR="00896F32" w:rsidRDefault="00896F32" w:rsidP="00685ED0">
      <w:pPr>
        <w:pStyle w:val="a9"/>
        <w:numPr>
          <w:ilvl w:val="0"/>
          <w:numId w:val="18"/>
        </w:numPr>
        <w:tabs>
          <w:tab w:val="left" w:pos="284"/>
          <w:tab w:val="left" w:pos="1134"/>
        </w:tabs>
        <w:spacing w:after="0" w:line="240" w:lineRule="auto"/>
        <w:ind w:left="284" w:hanging="227"/>
        <w:jc w:val="both"/>
        <w:rPr>
          <w:rFonts w:ascii="Times New Roman" w:eastAsia="Times New Roman" w:hAnsi="Times New Roman"/>
          <w:bCs/>
          <w:i/>
          <w:iCs/>
          <w:sz w:val="20"/>
          <w:szCs w:val="20"/>
        </w:rPr>
      </w:pPr>
      <w:r w:rsidRPr="00896F32">
        <w:rPr>
          <w:rFonts w:ascii="Times New Roman" w:eastAsia="Times New Roman" w:hAnsi="Times New Roman"/>
          <w:bCs/>
          <w:i/>
          <w:iCs/>
          <w:sz w:val="20"/>
          <w:szCs w:val="20"/>
        </w:rPr>
        <w:t>Операції з поставки програмного забезпечення звільнені від оподаткування згідно з п. 26</w:t>
      </w:r>
      <w:r w:rsidRPr="00896F32">
        <w:rPr>
          <w:rFonts w:ascii="Times New Roman" w:eastAsia="Times New Roman" w:hAnsi="Times New Roman"/>
          <w:bCs/>
          <w:i/>
          <w:iCs/>
          <w:sz w:val="20"/>
          <w:szCs w:val="20"/>
          <w:vertAlign w:val="superscript"/>
        </w:rPr>
        <w:t>1</w:t>
      </w:r>
      <w:r w:rsidRPr="00896F32">
        <w:rPr>
          <w:rFonts w:ascii="Times New Roman" w:eastAsia="Times New Roman" w:hAnsi="Times New Roman"/>
          <w:bCs/>
          <w:i/>
          <w:iCs/>
          <w:sz w:val="20"/>
          <w:szCs w:val="20"/>
        </w:rPr>
        <w:t xml:space="preserve"> підрозділу 2 розділу ХХ Податкового кодексу України.</w:t>
      </w:r>
    </w:p>
    <w:p w14:paraId="4D67E50D" w14:textId="1B86DDB3" w:rsidR="004E5F2E" w:rsidRPr="00685ED0" w:rsidRDefault="00823676" w:rsidP="00685ED0">
      <w:pPr>
        <w:pStyle w:val="a9"/>
        <w:numPr>
          <w:ilvl w:val="0"/>
          <w:numId w:val="18"/>
        </w:numPr>
        <w:tabs>
          <w:tab w:val="left" w:pos="284"/>
        </w:tabs>
        <w:spacing w:after="0" w:line="240" w:lineRule="auto"/>
        <w:ind w:left="284" w:hanging="227"/>
        <w:jc w:val="both"/>
        <w:rPr>
          <w:rFonts w:ascii="Times New Roman" w:eastAsia="Times New Roman" w:hAnsi="Times New Roman"/>
          <w:sz w:val="24"/>
          <w:szCs w:val="28"/>
          <w:lang w:eastAsia="ru-RU"/>
        </w:rPr>
      </w:pPr>
      <w:r w:rsidRPr="00685ED0">
        <w:rPr>
          <w:rFonts w:ascii="Times New Roman" w:eastAsia="Times New Roman" w:hAnsi="Times New Roman"/>
          <w:i/>
          <w:iCs/>
          <w:sz w:val="20"/>
          <w:szCs w:val="20"/>
          <w:lang w:eastAsia="ru-RU"/>
        </w:rPr>
        <w:t xml:space="preserve"> </w:t>
      </w:r>
      <w:r w:rsidR="00896F32" w:rsidRPr="00685ED0">
        <w:rPr>
          <w:rFonts w:ascii="Times New Roman" w:eastAsia="Times New Roman" w:hAnsi="Times New Roman"/>
          <w:i/>
          <w:iCs/>
          <w:sz w:val="20"/>
          <w:szCs w:val="20"/>
          <w:lang w:eastAsia="ru-RU"/>
        </w:rPr>
        <w:t>С</w:t>
      </w:r>
      <w:r w:rsidRPr="00685ED0">
        <w:rPr>
          <w:rFonts w:ascii="Times New Roman" w:eastAsia="Times New Roman" w:hAnsi="Times New Roman"/>
          <w:i/>
          <w:iCs/>
          <w:sz w:val="20"/>
          <w:szCs w:val="20"/>
          <w:lang w:eastAsia="ru-RU"/>
        </w:rPr>
        <w:t xml:space="preserve">ума пропозиції </w:t>
      </w:r>
      <w:r w:rsidR="00896F32" w:rsidRPr="00685ED0">
        <w:rPr>
          <w:rFonts w:ascii="Times New Roman" w:eastAsia="Times New Roman" w:hAnsi="Times New Roman"/>
          <w:i/>
          <w:iCs/>
          <w:sz w:val="20"/>
          <w:szCs w:val="20"/>
          <w:lang w:eastAsia="ru-RU"/>
        </w:rPr>
        <w:t xml:space="preserve">учасником </w:t>
      </w:r>
      <w:r w:rsidRPr="00685ED0">
        <w:rPr>
          <w:rFonts w:ascii="Times New Roman" w:eastAsia="Times New Roman" w:hAnsi="Times New Roman"/>
          <w:i/>
          <w:iCs/>
          <w:sz w:val="20"/>
          <w:szCs w:val="20"/>
          <w:lang w:eastAsia="ru-RU"/>
        </w:rPr>
        <w:t>не зазначається</w:t>
      </w:r>
      <w:r w:rsidR="004E5F2E" w:rsidRPr="00685ED0">
        <w:rPr>
          <w:rFonts w:ascii="Times New Roman" w:eastAsia="Times New Roman" w:hAnsi="Times New Roman"/>
          <w:sz w:val="24"/>
          <w:szCs w:val="28"/>
          <w:lang w:eastAsia="ru-RU"/>
        </w:rPr>
        <w:t xml:space="preserve">                                                                              </w:t>
      </w:r>
    </w:p>
    <w:p w14:paraId="25CAF7CB" w14:textId="77777777" w:rsidR="004E5F2E" w:rsidRPr="004E5F2E" w:rsidRDefault="004E5F2E" w:rsidP="00685ED0">
      <w:pPr>
        <w:tabs>
          <w:tab w:val="left" w:pos="284"/>
        </w:tabs>
        <w:spacing w:after="0" w:line="240" w:lineRule="auto"/>
        <w:ind w:left="57"/>
        <w:jc w:val="both"/>
        <w:rPr>
          <w:rFonts w:ascii="Times New Roman" w:eastAsia="Times New Roman" w:hAnsi="Times New Roman"/>
          <w:sz w:val="24"/>
          <w:szCs w:val="28"/>
          <w:lang w:eastAsia="ru-RU"/>
        </w:rPr>
      </w:pPr>
    </w:p>
    <w:p w14:paraId="68F88FCC" w14:textId="7BD59D32" w:rsidR="00853385" w:rsidRPr="00427F6F" w:rsidRDefault="004E5F2E" w:rsidP="004F112D">
      <w:pPr>
        <w:spacing w:before="20" w:after="0" w:line="240" w:lineRule="auto"/>
        <w:ind w:firstLine="567"/>
        <w:jc w:val="both"/>
        <w:rPr>
          <w:rFonts w:ascii="Times New Roman" w:hAnsi="Times New Roman"/>
          <w:color w:val="000000"/>
          <w:sz w:val="24"/>
          <w:szCs w:val="24"/>
          <w:lang w:eastAsia="uk-UA"/>
        </w:rPr>
      </w:pPr>
      <w:r w:rsidRPr="004E5F2E">
        <w:rPr>
          <w:rFonts w:ascii="Times New Roman" w:eastAsia="Times New Roman" w:hAnsi="Times New Roman"/>
          <w:sz w:val="24"/>
          <w:szCs w:val="28"/>
          <w:lang w:eastAsia="ru-RU"/>
        </w:rPr>
        <w:t xml:space="preserve">                                                                                                                                                                                                                                                                </w:t>
      </w:r>
    </w:p>
    <w:sectPr w:rsidR="00853385" w:rsidRPr="00427F6F" w:rsidSect="00AF3D39">
      <w:headerReference w:type="default" r:id="rId10"/>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DE25D" w14:textId="77777777" w:rsidR="008F16D9" w:rsidRDefault="008F16D9" w:rsidP="00C420E7">
      <w:pPr>
        <w:spacing w:after="0" w:line="240" w:lineRule="auto"/>
      </w:pPr>
      <w:r>
        <w:separator/>
      </w:r>
    </w:p>
  </w:endnote>
  <w:endnote w:type="continuationSeparator" w:id="0">
    <w:p w14:paraId="4B9B2923" w14:textId="77777777" w:rsidR="008F16D9" w:rsidRDefault="008F16D9"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C25C2" w14:textId="77777777" w:rsidR="008F16D9" w:rsidRDefault="008F16D9" w:rsidP="00C420E7">
      <w:pPr>
        <w:spacing w:after="0" w:line="240" w:lineRule="auto"/>
      </w:pPr>
      <w:r>
        <w:separator/>
      </w:r>
    </w:p>
  </w:footnote>
  <w:footnote w:type="continuationSeparator" w:id="0">
    <w:p w14:paraId="19D54C20" w14:textId="77777777" w:rsidR="008F16D9" w:rsidRDefault="008F16D9"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D023" w14:textId="688D0D7D" w:rsidR="00C47BC2" w:rsidRDefault="00C47BC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03522" w:rsidRPr="00303522">
      <w:rPr>
        <w:rFonts w:ascii="Times New Roman" w:hAnsi="Times New Roman"/>
        <w:noProof/>
        <w:sz w:val="28"/>
        <w:szCs w:val="28"/>
        <w:lang w:val="ru-RU"/>
      </w:rPr>
      <w:t>37</w:t>
    </w:r>
    <w:r w:rsidRPr="00770A35">
      <w:rPr>
        <w:rFonts w:ascii="Times New Roman" w:hAnsi="Times New Roman"/>
        <w:sz w:val="28"/>
        <w:szCs w:val="28"/>
      </w:rPr>
      <w:fldChar w:fldCharType="end"/>
    </w:r>
  </w:p>
  <w:p w14:paraId="1A7123E8" w14:textId="77777777" w:rsidR="00C47BC2" w:rsidRDefault="00C47B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nsid w:val="088D4393"/>
    <w:multiLevelType w:val="hybridMultilevel"/>
    <w:tmpl w:val="39FAADC2"/>
    <w:lvl w:ilvl="0" w:tplc="04220001">
      <w:start w:val="1"/>
      <w:numFmt w:val="bullet"/>
      <w:lvlText w:val=""/>
      <w:lvlJc w:val="left"/>
      <w:pPr>
        <w:ind w:left="1053" w:hanging="360"/>
      </w:pPr>
      <w:rPr>
        <w:rFonts w:ascii="Symbol" w:hAnsi="Symbol" w:hint="default"/>
      </w:rPr>
    </w:lvl>
    <w:lvl w:ilvl="1" w:tplc="04220003">
      <w:start w:val="1"/>
      <w:numFmt w:val="bullet"/>
      <w:lvlText w:val="o"/>
      <w:lvlJc w:val="left"/>
      <w:pPr>
        <w:ind w:left="1773" w:hanging="360"/>
      </w:pPr>
      <w:rPr>
        <w:rFonts w:ascii="Courier New" w:hAnsi="Courier New" w:cs="Courier New" w:hint="default"/>
      </w:rPr>
    </w:lvl>
    <w:lvl w:ilvl="2" w:tplc="04220005">
      <w:start w:val="1"/>
      <w:numFmt w:val="bullet"/>
      <w:lvlText w:val=""/>
      <w:lvlJc w:val="left"/>
      <w:pPr>
        <w:ind w:left="2493" w:hanging="360"/>
      </w:pPr>
      <w:rPr>
        <w:rFonts w:ascii="Wingdings" w:hAnsi="Wingdings" w:hint="default"/>
      </w:rPr>
    </w:lvl>
    <w:lvl w:ilvl="3" w:tplc="04220001">
      <w:start w:val="1"/>
      <w:numFmt w:val="bullet"/>
      <w:lvlText w:val=""/>
      <w:lvlJc w:val="left"/>
      <w:pPr>
        <w:ind w:left="3213" w:hanging="360"/>
      </w:pPr>
      <w:rPr>
        <w:rFonts w:ascii="Symbol" w:hAnsi="Symbol" w:hint="default"/>
      </w:rPr>
    </w:lvl>
    <w:lvl w:ilvl="4" w:tplc="04220003">
      <w:start w:val="1"/>
      <w:numFmt w:val="bullet"/>
      <w:lvlText w:val="o"/>
      <w:lvlJc w:val="left"/>
      <w:pPr>
        <w:ind w:left="3933" w:hanging="360"/>
      </w:pPr>
      <w:rPr>
        <w:rFonts w:ascii="Courier New" w:hAnsi="Courier New" w:cs="Courier New" w:hint="default"/>
      </w:rPr>
    </w:lvl>
    <w:lvl w:ilvl="5" w:tplc="04220005">
      <w:start w:val="1"/>
      <w:numFmt w:val="bullet"/>
      <w:lvlText w:val=""/>
      <w:lvlJc w:val="left"/>
      <w:pPr>
        <w:ind w:left="4653" w:hanging="360"/>
      </w:pPr>
      <w:rPr>
        <w:rFonts w:ascii="Wingdings" w:hAnsi="Wingdings" w:hint="default"/>
      </w:rPr>
    </w:lvl>
    <w:lvl w:ilvl="6" w:tplc="04220001">
      <w:start w:val="1"/>
      <w:numFmt w:val="bullet"/>
      <w:lvlText w:val=""/>
      <w:lvlJc w:val="left"/>
      <w:pPr>
        <w:ind w:left="5373" w:hanging="360"/>
      </w:pPr>
      <w:rPr>
        <w:rFonts w:ascii="Symbol" w:hAnsi="Symbol" w:hint="default"/>
      </w:rPr>
    </w:lvl>
    <w:lvl w:ilvl="7" w:tplc="04220003">
      <w:start w:val="1"/>
      <w:numFmt w:val="bullet"/>
      <w:lvlText w:val="o"/>
      <w:lvlJc w:val="left"/>
      <w:pPr>
        <w:ind w:left="6093" w:hanging="360"/>
      </w:pPr>
      <w:rPr>
        <w:rFonts w:ascii="Courier New" w:hAnsi="Courier New" w:cs="Courier New" w:hint="default"/>
      </w:rPr>
    </w:lvl>
    <w:lvl w:ilvl="8" w:tplc="04220005">
      <w:start w:val="1"/>
      <w:numFmt w:val="bullet"/>
      <w:lvlText w:val=""/>
      <w:lvlJc w:val="left"/>
      <w:pPr>
        <w:ind w:left="6813" w:hanging="360"/>
      </w:pPr>
      <w:rPr>
        <w:rFonts w:ascii="Wingdings" w:hAnsi="Wingdings" w:hint="default"/>
      </w:rPr>
    </w:lvl>
  </w:abstractNum>
  <w:abstractNum w:abstractNumId="4">
    <w:nsid w:val="18871754"/>
    <w:multiLevelType w:val="hybridMultilevel"/>
    <w:tmpl w:val="B086B8A6"/>
    <w:lvl w:ilvl="0" w:tplc="3516E0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E7422"/>
    <w:multiLevelType w:val="multilevel"/>
    <w:tmpl w:val="4EA6C8CA"/>
    <w:lvl w:ilvl="0">
      <w:start w:val="1"/>
      <w:numFmt w:val="decimal"/>
      <w:lvlText w:val="%1."/>
      <w:lvlJc w:val="left"/>
      <w:pPr>
        <w:ind w:left="3196" w:hanging="360"/>
      </w:pPr>
      <w:rPr>
        <w:rFonts w:hint="default"/>
        <w:color w:val="000000"/>
      </w:rPr>
    </w:lvl>
    <w:lvl w:ilvl="1">
      <w:start w:val="1"/>
      <w:numFmt w:val="decimal"/>
      <w:isLgl/>
      <w:lvlText w:val="%1.%2."/>
      <w:lvlJc w:val="left"/>
      <w:pPr>
        <w:ind w:left="3903" w:hanging="360"/>
      </w:pPr>
      <w:rPr>
        <w:rFonts w:eastAsia="Calibri" w:hint="default"/>
        <w:b w:val="0"/>
        <w:color w:val="000000"/>
      </w:rPr>
    </w:lvl>
    <w:lvl w:ilvl="2">
      <w:start w:val="1"/>
      <w:numFmt w:val="decimal"/>
      <w:isLgl/>
      <w:lvlText w:val="%1.%2.%3."/>
      <w:lvlJc w:val="left"/>
      <w:pPr>
        <w:ind w:left="3556" w:hanging="720"/>
      </w:pPr>
      <w:rPr>
        <w:rFonts w:eastAsia="Calibri" w:hint="default"/>
        <w:b w:val="0"/>
        <w:color w:val="000000"/>
      </w:rPr>
    </w:lvl>
    <w:lvl w:ilvl="3">
      <w:start w:val="1"/>
      <w:numFmt w:val="decimal"/>
      <w:isLgl/>
      <w:lvlText w:val="%1.%2.%3.%4."/>
      <w:lvlJc w:val="left"/>
      <w:pPr>
        <w:ind w:left="3556" w:hanging="720"/>
      </w:pPr>
      <w:rPr>
        <w:rFonts w:eastAsia="Calibri" w:hint="default"/>
        <w:b w:val="0"/>
        <w:color w:val="000000"/>
      </w:rPr>
    </w:lvl>
    <w:lvl w:ilvl="4">
      <w:start w:val="1"/>
      <w:numFmt w:val="decimal"/>
      <w:isLgl/>
      <w:lvlText w:val="%1.%2.%3.%4.%5."/>
      <w:lvlJc w:val="left"/>
      <w:pPr>
        <w:ind w:left="3916" w:hanging="1080"/>
      </w:pPr>
      <w:rPr>
        <w:rFonts w:eastAsia="Calibri" w:hint="default"/>
        <w:b w:val="0"/>
        <w:color w:val="000000"/>
      </w:rPr>
    </w:lvl>
    <w:lvl w:ilvl="5">
      <w:start w:val="1"/>
      <w:numFmt w:val="decimal"/>
      <w:isLgl/>
      <w:lvlText w:val="%1.%2.%3.%4.%5.%6."/>
      <w:lvlJc w:val="left"/>
      <w:pPr>
        <w:ind w:left="3916" w:hanging="1080"/>
      </w:pPr>
      <w:rPr>
        <w:rFonts w:eastAsia="Calibri" w:hint="default"/>
        <w:b w:val="0"/>
        <w:color w:val="000000"/>
      </w:rPr>
    </w:lvl>
    <w:lvl w:ilvl="6">
      <w:start w:val="1"/>
      <w:numFmt w:val="decimal"/>
      <w:isLgl/>
      <w:lvlText w:val="%1.%2.%3.%4.%5.%6.%7."/>
      <w:lvlJc w:val="left"/>
      <w:pPr>
        <w:ind w:left="4276" w:hanging="1440"/>
      </w:pPr>
      <w:rPr>
        <w:rFonts w:eastAsia="Calibri" w:hint="default"/>
        <w:b w:val="0"/>
        <w:color w:val="000000"/>
      </w:rPr>
    </w:lvl>
    <w:lvl w:ilvl="7">
      <w:start w:val="1"/>
      <w:numFmt w:val="decimal"/>
      <w:isLgl/>
      <w:lvlText w:val="%1.%2.%3.%4.%5.%6.%7.%8."/>
      <w:lvlJc w:val="left"/>
      <w:pPr>
        <w:ind w:left="4276" w:hanging="1440"/>
      </w:pPr>
      <w:rPr>
        <w:rFonts w:eastAsia="Calibri" w:hint="default"/>
        <w:b w:val="0"/>
        <w:color w:val="000000"/>
      </w:rPr>
    </w:lvl>
    <w:lvl w:ilvl="8">
      <w:start w:val="1"/>
      <w:numFmt w:val="decimal"/>
      <w:isLgl/>
      <w:lvlText w:val="%1.%2.%3.%4.%5.%6.%7.%8.%9."/>
      <w:lvlJc w:val="left"/>
      <w:pPr>
        <w:ind w:left="4636" w:hanging="1800"/>
      </w:pPr>
      <w:rPr>
        <w:rFonts w:eastAsia="Calibri" w:hint="default"/>
        <w:b w:val="0"/>
        <w:color w:val="000000"/>
      </w:rPr>
    </w:lvl>
  </w:abstractNum>
  <w:abstractNum w:abstractNumId="6">
    <w:nsid w:val="1F152D10"/>
    <w:multiLevelType w:val="hybridMultilevel"/>
    <w:tmpl w:val="5E28B37E"/>
    <w:lvl w:ilvl="0" w:tplc="C616E3D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2AD16150"/>
    <w:multiLevelType w:val="hybridMultilevel"/>
    <w:tmpl w:val="779C1C48"/>
    <w:lvl w:ilvl="0" w:tplc="49E66C7A">
      <w:start w:val="1"/>
      <w:numFmt w:val="decimal"/>
      <w:lvlText w:val="%1."/>
      <w:lvlJc w:val="left"/>
      <w:pPr>
        <w:ind w:left="1211" w:hanging="360"/>
      </w:pPr>
      <w:rPr>
        <w:rFonts w:hint="default"/>
        <w:b w:val="0"/>
        <w:bCs/>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CFD225C"/>
    <w:multiLevelType w:val="hybridMultilevel"/>
    <w:tmpl w:val="119A8B5E"/>
    <w:lvl w:ilvl="0" w:tplc="F6B895E2">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8E67FFA"/>
    <w:multiLevelType w:val="hybridMultilevel"/>
    <w:tmpl w:val="5DDE673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5A7E63"/>
    <w:multiLevelType w:val="hybridMultilevel"/>
    <w:tmpl w:val="57AA7462"/>
    <w:lvl w:ilvl="0" w:tplc="484E37D2">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01939D2"/>
    <w:multiLevelType w:val="hybridMultilevel"/>
    <w:tmpl w:val="4192E67C"/>
    <w:lvl w:ilvl="0" w:tplc="04220001">
      <w:start w:val="1"/>
      <w:numFmt w:val="bullet"/>
      <w:lvlText w:val=""/>
      <w:lvlJc w:val="left"/>
      <w:pPr>
        <w:ind w:left="77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12">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9B04AE"/>
    <w:multiLevelType w:val="hybridMultilevel"/>
    <w:tmpl w:val="BCCC5856"/>
    <w:lvl w:ilvl="0" w:tplc="9DA435C2">
      <w:start w:val="1"/>
      <w:numFmt w:val="decimal"/>
      <w:lvlText w:val="%1."/>
      <w:lvlJc w:val="left"/>
      <w:pPr>
        <w:ind w:left="1042" w:hanging="36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14">
    <w:nsid w:val="588666D2"/>
    <w:multiLevelType w:val="hybridMultilevel"/>
    <w:tmpl w:val="38FCA71C"/>
    <w:lvl w:ilvl="0" w:tplc="2BCA6A22">
      <w:start w:val="6"/>
      <w:numFmt w:val="bullet"/>
      <w:lvlText w:val="-"/>
      <w:lvlJc w:val="left"/>
      <w:pPr>
        <w:ind w:left="537" w:hanging="360"/>
      </w:pPr>
      <w:rPr>
        <w:rFonts w:ascii="Times New Roman" w:eastAsia="Times New Roman" w:hAnsi="Times New Roman" w:cs="Times New Roman" w:hint="default"/>
      </w:rPr>
    </w:lvl>
    <w:lvl w:ilvl="1" w:tplc="04220003" w:tentative="1">
      <w:start w:val="1"/>
      <w:numFmt w:val="bullet"/>
      <w:lvlText w:val="o"/>
      <w:lvlJc w:val="left"/>
      <w:pPr>
        <w:ind w:left="1257" w:hanging="360"/>
      </w:pPr>
      <w:rPr>
        <w:rFonts w:ascii="Courier New" w:hAnsi="Courier New" w:cs="Courier New" w:hint="default"/>
      </w:rPr>
    </w:lvl>
    <w:lvl w:ilvl="2" w:tplc="04220005" w:tentative="1">
      <w:start w:val="1"/>
      <w:numFmt w:val="bullet"/>
      <w:lvlText w:val=""/>
      <w:lvlJc w:val="left"/>
      <w:pPr>
        <w:ind w:left="1977" w:hanging="360"/>
      </w:pPr>
      <w:rPr>
        <w:rFonts w:ascii="Wingdings" w:hAnsi="Wingdings" w:hint="default"/>
      </w:rPr>
    </w:lvl>
    <w:lvl w:ilvl="3" w:tplc="04220001" w:tentative="1">
      <w:start w:val="1"/>
      <w:numFmt w:val="bullet"/>
      <w:lvlText w:val=""/>
      <w:lvlJc w:val="left"/>
      <w:pPr>
        <w:ind w:left="2697" w:hanging="360"/>
      </w:pPr>
      <w:rPr>
        <w:rFonts w:ascii="Symbol" w:hAnsi="Symbol" w:hint="default"/>
      </w:rPr>
    </w:lvl>
    <w:lvl w:ilvl="4" w:tplc="04220003" w:tentative="1">
      <w:start w:val="1"/>
      <w:numFmt w:val="bullet"/>
      <w:lvlText w:val="o"/>
      <w:lvlJc w:val="left"/>
      <w:pPr>
        <w:ind w:left="3417" w:hanging="360"/>
      </w:pPr>
      <w:rPr>
        <w:rFonts w:ascii="Courier New" w:hAnsi="Courier New" w:cs="Courier New" w:hint="default"/>
      </w:rPr>
    </w:lvl>
    <w:lvl w:ilvl="5" w:tplc="04220005" w:tentative="1">
      <w:start w:val="1"/>
      <w:numFmt w:val="bullet"/>
      <w:lvlText w:val=""/>
      <w:lvlJc w:val="left"/>
      <w:pPr>
        <w:ind w:left="4137" w:hanging="360"/>
      </w:pPr>
      <w:rPr>
        <w:rFonts w:ascii="Wingdings" w:hAnsi="Wingdings" w:hint="default"/>
      </w:rPr>
    </w:lvl>
    <w:lvl w:ilvl="6" w:tplc="04220001" w:tentative="1">
      <w:start w:val="1"/>
      <w:numFmt w:val="bullet"/>
      <w:lvlText w:val=""/>
      <w:lvlJc w:val="left"/>
      <w:pPr>
        <w:ind w:left="4857" w:hanging="360"/>
      </w:pPr>
      <w:rPr>
        <w:rFonts w:ascii="Symbol" w:hAnsi="Symbol" w:hint="default"/>
      </w:rPr>
    </w:lvl>
    <w:lvl w:ilvl="7" w:tplc="04220003" w:tentative="1">
      <w:start w:val="1"/>
      <w:numFmt w:val="bullet"/>
      <w:lvlText w:val="o"/>
      <w:lvlJc w:val="left"/>
      <w:pPr>
        <w:ind w:left="5577" w:hanging="360"/>
      </w:pPr>
      <w:rPr>
        <w:rFonts w:ascii="Courier New" w:hAnsi="Courier New" w:cs="Courier New" w:hint="default"/>
      </w:rPr>
    </w:lvl>
    <w:lvl w:ilvl="8" w:tplc="04220005" w:tentative="1">
      <w:start w:val="1"/>
      <w:numFmt w:val="bullet"/>
      <w:lvlText w:val=""/>
      <w:lvlJc w:val="left"/>
      <w:pPr>
        <w:ind w:left="6297" w:hanging="360"/>
      </w:pPr>
      <w:rPr>
        <w:rFonts w:ascii="Wingdings" w:hAnsi="Wingdings" w:hint="default"/>
      </w:rPr>
    </w:lvl>
  </w:abstractNum>
  <w:abstractNum w:abstractNumId="1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19">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68F51A2"/>
    <w:multiLevelType w:val="multilevel"/>
    <w:tmpl w:val="454023F2"/>
    <w:lvl w:ilvl="0">
      <w:start w:val="1"/>
      <w:numFmt w:val="decimal"/>
      <w:lvlText w:val="%1."/>
      <w:lvlJc w:val="left"/>
      <w:pPr>
        <w:ind w:left="1069" w:hanging="360"/>
      </w:pPr>
      <w:rPr>
        <w:rFonts w:eastAsia="Times New Roman" w:hint="default"/>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82366C9"/>
    <w:multiLevelType w:val="hybridMultilevel"/>
    <w:tmpl w:val="F6A247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5">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5"/>
  </w:num>
  <w:num w:numId="2">
    <w:abstractNumId w:val="25"/>
  </w:num>
  <w:num w:numId="3">
    <w:abstractNumId w:val="19"/>
  </w:num>
  <w:num w:numId="4">
    <w:abstractNumId w:val="23"/>
  </w:num>
  <w:num w:numId="5">
    <w:abstractNumId w:val="12"/>
  </w:num>
  <w:num w:numId="6">
    <w:abstractNumId w:val="7"/>
  </w:num>
  <w:num w:numId="7">
    <w:abstractNumId w:val="18"/>
  </w:num>
  <w:num w:numId="8">
    <w:abstractNumId w:val="4"/>
  </w:num>
  <w:num w:numId="9">
    <w:abstractNumId w:val="9"/>
  </w:num>
  <w:num w:numId="10">
    <w:abstractNumId w:val="20"/>
  </w:num>
  <w:num w:numId="11">
    <w:abstractNumId w:val="11"/>
  </w:num>
  <w:num w:numId="12">
    <w:abstractNumId w:val="3"/>
  </w:num>
  <w:num w:numId="13">
    <w:abstractNumId w:val="14"/>
  </w:num>
  <w:num w:numId="14">
    <w:abstractNumId w:val="24"/>
  </w:num>
  <w:num w:numId="15">
    <w:abstractNumId w:val="0"/>
  </w:num>
  <w:num w:numId="16">
    <w:abstractNumId w:val="22"/>
  </w:num>
  <w:num w:numId="17">
    <w:abstractNumId w:val="21"/>
  </w:num>
  <w:num w:numId="18">
    <w:abstractNumId w:val="10"/>
  </w:num>
  <w:num w:numId="19">
    <w:abstractNumId w:val="17"/>
  </w:num>
  <w:num w:numId="20">
    <w:abstractNumId w:val="16"/>
  </w:num>
  <w:num w:numId="21">
    <w:abstractNumId w:val="5"/>
  </w:num>
  <w:num w:numId="22">
    <w:abstractNumId w:val="8"/>
  </w:num>
  <w:num w:numId="23">
    <w:abstractNumId w:val="6"/>
  </w:num>
  <w:num w:numId="2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46C6"/>
    <w:rsid w:val="00005B2E"/>
    <w:rsid w:val="00005E67"/>
    <w:rsid w:val="000068AC"/>
    <w:rsid w:val="00010B1A"/>
    <w:rsid w:val="000126FF"/>
    <w:rsid w:val="00015436"/>
    <w:rsid w:val="00021B02"/>
    <w:rsid w:val="00022C97"/>
    <w:rsid w:val="00023E1E"/>
    <w:rsid w:val="0002439A"/>
    <w:rsid w:val="000248D4"/>
    <w:rsid w:val="000273CA"/>
    <w:rsid w:val="00032839"/>
    <w:rsid w:val="000328AD"/>
    <w:rsid w:val="00033312"/>
    <w:rsid w:val="00033482"/>
    <w:rsid w:val="00033EF2"/>
    <w:rsid w:val="0003502F"/>
    <w:rsid w:val="0003570E"/>
    <w:rsid w:val="000363D0"/>
    <w:rsid w:val="000371D3"/>
    <w:rsid w:val="00037C1E"/>
    <w:rsid w:val="00041699"/>
    <w:rsid w:val="00041F96"/>
    <w:rsid w:val="00043FBA"/>
    <w:rsid w:val="00045059"/>
    <w:rsid w:val="000452A1"/>
    <w:rsid w:val="00047023"/>
    <w:rsid w:val="00052E92"/>
    <w:rsid w:val="00053A02"/>
    <w:rsid w:val="00053F67"/>
    <w:rsid w:val="00057B51"/>
    <w:rsid w:val="000636E2"/>
    <w:rsid w:val="00064B5F"/>
    <w:rsid w:val="000702FE"/>
    <w:rsid w:val="00070A30"/>
    <w:rsid w:val="000745CC"/>
    <w:rsid w:val="000765AD"/>
    <w:rsid w:val="00082336"/>
    <w:rsid w:val="000831EC"/>
    <w:rsid w:val="00083806"/>
    <w:rsid w:val="00084D00"/>
    <w:rsid w:val="00085B4E"/>
    <w:rsid w:val="00086D94"/>
    <w:rsid w:val="000871C3"/>
    <w:rsid w:val="000874CF"/>
    <w:rsid w:val="00094E0C"/>
    <w:rsid w:val="000955FF"/>
    <w:rsid w:val="0009605C"/>
    <w:rsid w:val="000970C5"/>
    <w:rsid w:val="000A08A5"/>
    <w:rsid w:val="000A41FC"/>
    <w:rsid w:val="000A48D9"/>
    <w:rsid w:val="000A57D2"/>
    <w:rsid w:val="000B043F"/>
    <w:rsid w:val="000B2B89"/>
    <w:rsid w:val="000B2C91"/>
    <w:rsid w:val="000B3358"/>
    <w:rsid w:val="000B63EB"/>
    <w:rsid w:val="000B7915"/>
    <w:rsid w:val="000C237D"/>
    <w:rsid w:val="000C2E31"/>
    <w:rsid w:val="000C3BE0"/>
    <w:rsid w:val="000C3F98"/>
    <w:rsid w:val="000C7D46"/>
    <w:rsid w:val="000D09FE"/>
    <w:rsid w:val="000D1CE4"/>
    <w:rsid w:val="000D35B9"/>
    <w:rsid w:val="000D462F"/>
    <w:rsid w:val="000D4F26"/>
    <w:rsid w:val="000E120C"/>
    <w:rsid w:val="000E154A"/>
    <w:rsid w:val="000E1CDD"/>
    <w:rsid w:val="000E1EDC"/>
    <w:rsid w:val="000E2789"/>
    <w:rsid w:val="000E3C4E"/>
    <w:rsid w:val="000E51A6"/>
    <w:rsid w:val="000E52AB"/>
    <w:rsid w:val="000E7543"/>
    <w:rsid w:val="000E789C"/>
    <w:rsid w:val="000F174F"/>
    <w:rsid w:val="000F2BB2"/>
    <w:rsid w:val="000F2D6B"/>
    <w:rsid w:val="000F767C"/>
    <w:rsid w:val="0010262E"/>
    <w:rsid w:val="00106681"/>
    <w:rsid w:val="0010678A"/>
    <w:rsid w:val="00111131"/>
    <w:rsid w:val="00111EAF"/>
    <w:rsid w:val="0011389D"/>
    <w:rsid w:val="00117389"/>
    <w:rsid w:val="0012070A"/>
    <w:rsid w:val="001240DD"/>
    <w:rsid w:val="001247A6"/>
    <w:rsid w:val="00126A18"/>
    <w:rsid w:val="00130D8B"/>
    <w:rsid w:val="00136939"/>
    <w:rsid w:val="00137F29"/>
    <w:rsid w:val="00140C6F"/>
    <w:rsid w:val="00140CEC"/>
    <w:rsid w:val="001415D3"/>
    <w:rsid w:val="00143554"/>
    <w:rsid w:val="00145981"/>
    <w:rsid w:val="0014691C"/>
    <w:rsid w:val="0015443D"/>
    <w:rsid w:val="00155EF2"/>
    <w:rsid w:val="00157006"/>
    <w:rsid w:val="00157AEE"/>
    <w:rsid w:val="001619F3"/>
    <w:rsid w:val="0016296A"/>
    <w:rsid w:val="00164115"/>
    <w:rsid w:val="00164700"/>
    <w:rsid w:val="00164A19"/>
    <w:rsid w:val="0016686B"/>
    <w:rsid w:val="00167893"/>
    <w:rsid w:val="00170B67"/>
    <w:rsid w:val="00170E29"/>
    <w:rsid w:val="0017294D"/>
    <w:rsid w:val="00175D0F"/>
    <w:rsid w:val="001763F3"/>
    <w:rsid w:val="00176BB6"/>
    <w:rsid w:val="00177AFE"/>
    <w:rsid w:val="001824AF"/>
    <w:rsid w:val="0018333D"/>
    <w:rsid w:val="00184AF6"/>
    <w:rsid w:val="001875C6"/>
    <w:rsid w:val="00190DF7"/>
    <w:rsid w:val="00191AE1"/>
    <w:rsid w:val="0019246C"/>
    <w:rsid w:val="00192F0D"/>
    <w:rsid w:val="00194292"/>
    <w:rsid w:val="0019741A"/>
    <w:rsid w:val="001A7D78"/>
    <w:rsid w:val="001B00E1"/>
    <w:rsid w:val="001B220C"/>
    <w:rsid w:val="001B353D"/>
    <w:rsid w:val="001B449A"/>
    <w:rsid w:val="001C19A8"/>
    <w:rsid w:val="001C33B3"/>
    <w:rsid w:val="001C38AF"/>
    <w:rsid w:val="001C7E7D"/>
    <w:rsid w:val="001D16BE"/>
    <w:rsid w:val="001D6B82"/>
    <w:rsid w:val="001D6D8F"/>
    <w:rsid w:val="001D7249"/>
    <w:rsid w:val="001E1BED"/>
    <w:rsid w:val="001E1EBC"/>
    <w:rsid w:val="001E2781"/>
    <w:rsid w:val="001E297F"/>
    <w:rsid w:val="001E2AB2"/>
    <w:rsid w:val="001E5C9E"/>
    <w:rsid w:val="001E71A8"/>
    <w:rsid w:val="001F0BF7"/>
    <w:rsid w:val="001F28FB"/>
    <w:rsid w:val="001F367A"/>
    <w:rsid w:val="001F4E52"/>
    <w:rsid w:val="001F510C"/>
    <w:rsid w:val="001F7BA5"/>
    <w:rsid w:val="002000A2"/>
    <w:rsid w:val="00201D55"/>
    <w:rsid w:val="00202D12"/>
    <w:rsid w:val="00202F77"/>
    <w:rsid w:val="0020446F"/>
    <w:rsid w:val="00206D97"/>
    <w:rsid w:val="00210D6F"/>
    <w:rsid w:val="0021235D"/>
    <w:rsid w:val="002126EC"/>
    <w:rsid w:val="00212A18"/>
    <w:rsid w:val="00214363"/>
    <w:rsid w:val="00215001"/>
    <w:rsid w:val="00215CCB"/>
    <w:rsid w:val="00217D64"/>
    <w:rsid w:val="0022010D"/>
    <w:rsid w:val="002208D2"/>
    <w:rsid w:val="00220D3D"/>
    <w:rsid w:val="00223330"/>
    <w:rsid w:val="002242BA"/>
    <w:rsid w:val="00230B39"/>
    <w:rsid w:val="00231266"/>
    <w:rsid w:val="00234A5B"/>
    <w:rsid w:val="002411A5"/>
    <w:rsid w:val="00242E89"/>
    <w:rsid w:val="002475D8"/>
    <w:rsid w:val="00247DA9"/>
    <w:rsid w:val="00250985"/>
    <w:rsid w:val="00250A88"/>
    <w:rsid w:val="00250E95"/>
    <w:rsid w:val="00252EC5"/>
    <w:rsid w:val="00254172"/>
    <w:rsid w:val="00254A02"/>
    <w:rsid w:val="00255A06"/>
    <w:rsid w:val="00255AF1"/>
    <w:rsid w:val="00261C82"/>
    <w:rsid w:val="0026393E"/>
    <w:rsid w:val="00263AF0"/>
    <w:rsid w:val="00264EA5"/>
    <w:rsid w:val="00266C2F"/>
    <w:rsid w:val="00271298"/>
    <w:rsid w:val="0027385D"/>
    <w:rsid w:val="00273A4D"/>
    <w:rsid w:val="00274871"/>
    <w:rsid w:val="002753F3"/>
    <w:rsid w:val="00281E4B"/>
    <w:rsid w:val="00282993"/>
    <w:rsid w:val="00282F4A"/>
    <w:rsid w:val="00283228"/>
    <w:rsid w:val="00285050"/>
    <w:rsid w:val="00285635"/>
    <w:rsid w:val="00286A6F"/>
    <w:rsid w:val="00287130"/>
    <w:rsid w:val="002871D0"/>
    <w:rsid w:val="002908C0"/>
    <w:rsid w:val="002935F6"/>
    <w:rsid w:val="002937FE"/>
    <w:rsid w:val="002938A7"/>
    <w:rsid w:val="00293C3A"/>
    <w:rsid w:val="00293C63"/>
    <w:rsid w:val="00293DD5"/>
    <w:rsid w:val="002A2A91"/>
    <w:rsid w:val="002A43C1"/>
    <w:rsid w:val="002A6A44"/>
    <w:rsid w:val="002A7DF5"/>
    <w:rsid w:val="002B114C"/>
    <w:rsid w:val="002B3193"/>
    <w:rsid w:val="002B3627"/>
    <w:rsid w:val="002B45A6"/>
    <w:rsid w:val="002B498D"/>
    <w:rsid w:val="002B59F4"/>
    <w:rsid w:val="002B7643"/>
    <w:rsid w:val="002B7842"/>
    <w:rsid w:val="002B78E4"/>
    <w:rsid w:val="002B795E"/>
    <w:rsid w:val="002C20A2"/>
    <w:rsid w:val="002C33CF"/>
    <w:rsid w:val="002C6915"/>
    <w:rsid w:val="002C70CE"/>
    <w:rsid w:val="002C7810"/>
    <w:rsid w:val="002D1EAB"/>
    <w:rsid w:val="002D1F13"/>
    <w:rsid w:val="002D299A"/>
    <w:rsid w:val="002D5C6A"/>
    <w:rsid w:val="002D60EF"/>
    <w:rsid w:val="002D67AA"/>
    <w:rsid w:val="002E0F1A"/>
    <w:rsid w:val="002E15AB"/>
    <w:rsid w:val="002E1AB4"/>
    <w:rsid w:val="002E1EF1"/>
    <w:rsid w:val="002E3C43"/>
    <w:rsid w:val="002E3EF8"/>
    <w:rsid w:val="002E497E"/>
    <w:rsid w:val="002F2D4F"/>
    <w:rsid w:val="002F3550"/>
    <w:rsid w:val="002F4A03"/>
    <w:rsid w:val="002F4AB0"/>
    <w:rsid w:val="002F7BF3"/>
    <w:rsid w:val="0030004A"/>
    <w:rsid w:val="00301308"/>
    <w:rsid w:val="00301FE8"/>
    <w:rsid w:val="00302402"/>
    <w:rsid w:val="00303522"/>
    <w:rsid w:val="00304DAA"/>
    <w:rsid w:val="003058C6"/>
    <w:rsid w:val="00310730"/>
    <w:rsid w:val="00311177"/>
    <w:rsid w:val="003200E4"/>
    <w:rsid w:val="0032042C"/>
    <w:rsid w:val="00321E11"/>
    <w:rsid w:val="003238C9"/>
    <w:rsid w:val="00325EC5"/>
    <w:rsid w:val="00330C8D"/>
    <w:rsid w:val="003318A3"/>
    <w:rsid w:val="00331DC9"/>
    <w:rsid w:val="0033387F"/>
    <w:rsid w:val="00333B67"/>
    <w:rsid w:val="00335F6A"/>
    <w:rsid w:val="00343B0F"/>
    <w:rsid w:val="00343C2B"/>
    <w:rsid w:val="00344F34"/>
    <w:rsid w:val="003456D5"/>
    <w:rsid w:val="00345A1F"/>
    <w:rsid w:val="00345BAB"/>
    <w:rsid w:val="003541A3"/>
    <w:rsid w:val="00354CA2"/>
    <w:rsid w:val="00363DD0"/>
    <w:rsid w:val="003656F9"/>
    <w:rsid w:val="00366082"/>
    <w:rsid w:val="00366978"/>
    <w:rsid w:val="0037049B"/>
    <w:rsid w:val="00372FCD"/>
    <w:rsid w:val="00373985"/>
    <w:rsid w:val="003748D7"/>
    <w:rsid w:val="003878AE"/>
    <w:rsid w:val="00390CE5"/>
    <w:rsid w:val="00392742"/>
    <w:rsid w:val="00394889"/>
    <w:rsid w:val="00396DCE"/>
    <w:rsid w:val="003A23F2"/>
    <w:rsid w:val="003A3595"/>
    <w:rsid w:val="003A4821"/>
    <w:rsid w:val="003A77E2"/>
    <w:rsid w:val="003B02B3"/>
    <w:rsid w:val="003B0438"/>
    <w:rsid w:val="003B04AA"/>
    <w:rsid w:val="003B51D6"/>
    <w:rsid w:val="003B5B4D"/>
    <w:rsid w:val="003C08C3"/>
    <w:rsid w:val="003C0A4C"/>
    <w:rsid w:val="003C3143"/>
    <w:rsid w:val="003C5B76"/>
    <w:rsid w:val="003C6F05"/>
    <w:rsid w:val="003C710F"/>
    <w:rsid w:val="003C7257"/>
    <w:rsid w:val="003C7698"/>
    <w:rsid w:val="003D0D28"/>
    <w:rsid w:val="003D3362"/>
    <w:rsid w:val="003D3E74"/>
    <w:rsid w:val="003D3FCA"/>
    <w:rsid w:val="003D5B7F"/>
    <w:rsid w:val="003D7F6C"/>
    <w:rsid w:val="003E37AC"/>
    <w:rsid w:val="003E52ED"/>
    <w:rsid w:val="003E5582"/>
    <w:rsid w:val="003E7160"/>
    <w:rsid w:val="003E7F64"/>
    <w:rsid w:val="003F1ED3"/>
    <w:rsid w:val="003F2227"/>
    <w:rsid w:val="003F2721"/>
    <w:rsid w:val="003F5F40"/>
    <w:rsid w:val="003F64C3"/>
    <w:rsid w:val="00400949"/>
    <w:rsid w:val="0040170B"/>
    <w:rsid w:val="00402B0E"/>
    <w:rsid w:val="00404A1A"/>
    <w:rsid w:val="00404AA5"/>
    <w:rsid w:val="0040712F"/>
    <w:rsid w:val="00410BFD"/>
    <w:rsid w:val="00411649"/>
    <w:rsid w:val="0041288A"/>
    <w:rsid w:val="004132FA"/>
    <w:rsid w:val="00413D5E"/>
    <w:rsid w:val="00415EF7"/>
    <w:rsid w:val="0042165B"/>
    <w:rsid w:val="00423190"/>
    <w:rsid w:val="00423DF8"/>
    <w:rsid w:val="00427848"/>
    <w:rsid w:val="00427F6F"/>
    <w:rsid w:val="0043242A"/>
    <w:rsid w:val="00440B03"/>
    <w:rsid w:val="004411D4"/>
    <w:rsid w:val="00442237"/>
    <w:rsid w:val="00443AA2"/>
    <w:rsid w:val="004448C2"/>
    <w:rsid w:val="00447B93"/>
    <w:rsid w:val="00451C48"/>
    <w:rsid w:val="00452940"/>
    <w:rsid w:val="004532A2"/>
    <w:rsid w:val="004541E6"/>
    <w:rsid w:val="00454418"/>
    <w:rsid w:val="0045683A"/>
    <w:rsid w:val="00457DCF"/>
    <w:rsid w:val="0046152A"/>
    <w:rsid w:val="00461E5A"/>
    <w:rsid w:val="00464F54"/>
    <w:rsid w:val="00465060"/>
    <w:rsid w:val="0046555E"/>
    <w:rsid w:val="00470BE1"/>
    <w:rsid w:val="004720F2"/>
    <w:rsid w:val="00472C44"/>
    <w:rsid w:val="00472C98"/>
    <w:rsid w:val="004734BA"/>
    <w:rsid w:val="0047386D"/>
    <w:rsid w:val="00473DF5"/>
    <w:rsid w:val="00476B70"/>
    <w:rsid w:val="0048022E"/>
    <w:rsid w:val="00481405"/>
    <w:rsid w:val="004835F8"/>
    <w:rsid w:val="00484C17"/>
    <w:rsid w:val="004858C2"/>
    <w:rsid w:val="00486254"/>
    <w:rsid w:val="00490728"/>
    <w:rsid w:val="004910AB"/>
    <w:rsid w:val="00493496"/>
    <w:rsid w:val="00496821"/>
    <w:rsid w:val="00497F69"/>
    <w:rsid w:val="004A3D9C"/>
    <w:rsid w:val="004A40EE"/>
    <w:rsid w:val="004A4B0F"/>
    <w:rsid w:val="004A5826"/>
    <w:rsid w:val="004A5BCF"/>
    <w:rsid w:val="004A7CA1"/>
    <w:rsid w:val="004B0372"/>
    <w:rsid w:val="004B0E4D"/>
    <w:rsid w:val="004B2695"/>
    <w:rsid w:val="004B2DA1"/>
    <w:rsid w:val="004B3618"/>
    <w:rsid w:val="004B3C8D"/>
    <w:rsid w:val="004B5123"/>
    <w:rsid w:val="004B5AA5"/>
    <w:rsid w:val="004B7DE5"/>
    <w:rsid w:val="004C0553"/>
    <w:rsid w:val="004C0A17"/>
    <w:rsid w:val="004C0C8F"/>
    <w:rsid w:val="004C25DA"/>
    <w:rsid w:val="004C28A9"/>
    <w:rsid w:val="004C4179"/>
    <w:rsid w:val="004C6C0C"/>
    <w:rsid w:val="004C7667"/>
    <w:rsid w:val="004D0F44"/>
    <w:rsid w:val="004D1E4A"/>
    <w:rsid w:val="004D37E0"/>
    <w:rsid w:val="004D5D81"/>
    <w:rsid w:val="004E1100"/>
    <w:rsid w:val="004E19FA"/>
    <w:rsid w:val="004E1D55"/>
    <w:rsid w:val="004E1FD7"/>
    <w:rsid w:val="004E5DEB"/>
    <w:rsid w:val="004E5F2E"/>
    <w:rsid w:val="004E6221"/>
    <w:rsid w:val="004F0B52"/>
    <w:rsid w:val="004F112D"/>
    <w:rsid w:val="004F3528"/>
    <w:rsid w:val="004F5551"/>
    <w:rsid w:val="004F5C4B"/>
    <w:rsid w:val="004F717A"/>
    <w:rsid w:val="004F71C3"/>
    <w:rsid w:val="004F7623"/>
    <w:rsid w:val="00504C11"/>
    <w:rsid w:val="00505D41"/>
    <w:rsid w:val="00512C53"/>
    <w:rsid w:val="00515657"/>
    <w:rsid w:val="00517B34"/>
    <w:rsid w:val="00521651"/>
    <w:rsid w:val="00524DC7"/>
    <w:rsid w:val="00526580"/>
    <w:rsid w:val="00527F2F"/>
    <w:rsid w:val="00530503"/>
    <w:rsid w:val="005305E3"/>
    <w:rsid w:val="00535854"/>
    <w:rsid w:val="00541A54"/>
    <w:rsid w:val="0054281E"/>
    <w:rsid w:val="00546805"/>
    <w:rsid w:val="00547E46"/>
    <w:rsid w:val="00552813"/>
    <w:rsid w:val="00561690"/>
    <w:rsid w:val="00561CE8"/>
    <w:rsid w:val="00562922"/>
    <w:rsid w:val="00563986"/>
    <w:rsid w:val="00563BAD"/>
    <w:rsid w:val="0056654E"/>
    <w:rsid w:val="00566C33"/>
    <w:rsid w:val="00566E70"/>
    <w:rsid w:val="0057152B"/>
    <w:rsid w:val="00571EF3"/>
    <w:rsid w:val="0057490D"/>
    <w:rsid w:val="00575C5A"/>
    <w:rsid w:val="005816F9"/>
    <w:rsid w:val="005818DC"/>
    <w:rsid w:val="00581BDC"/>
    <w:rsid w:val="00583E37"/>
    <w:rsid w:val="00583EDA"/>
    <w:rsid w:val="00585068"/>
    <w:rsid w:val="00586B97"/>
    <w:rsid w:val="00587C93"/>
    <w:rsid w:val="005905AA"/>
    <w:rsid w:val="00591B8F"/>
    <w:rsid w:val="0059294A"/>
    <w:rsid w:val="00594A4C"/>
    <w:rsid w:val="00596F46"/>
    <w:rsid w:val="005A0F55"/>
    <w:rsid w:val="005A24F2"/>
    <w:rsid w:val="005A497F"/>
    <w:rsid w:val="005A508D"/>
    <w:rsid w:val="005A6F66"/>
    <w:rsid w:val="005A716A"/>
    <w:rsid w:val="005A729D"/>
    <w:rsid w:val="005B22FD"/>
    <w:rsid w:val="005B254B"/>
    <w:rsid w:val="005B3C7F"/>
    <w:rsid w:val="005B3EE0"/>
    <w:rsid w:val="005B4223"/>
    <w:rsid w:val="005B521F"/>
    <w:rsid w:val="005B5688"/>
    <w:rsid w:val="005B588B"/>
    <w:rsid w:val="005B5E10"/>
    <w:rsid w:val="005B6B53"/>
    <w:rsid w:val="005B7240"/>
    <w:rsid w:val="005C20B5"/>
    <w:rsid w:val="005C2871"/>
    <w:rsid w:val="005C3208"/>
    <w:rsid w:val="005C35C5"/>
    <w:rsid w:val="005C3FFE"/>
    <w:rsid w:val="005C4E99"/>
    <w:rsid w:val="005C515F"/>
    <w:rsid w:val="005C6B2A"/>
    <w:rsid w:val="005C6E15"/>
    <w:rsid w:val="005C715D"/>
    <w:rsid w:val="005C7EF2"/>
    <w:rsid w:val="005D03D9"/>
    <w:rsid w:val="005D0423"/>
    <w:rsid w:val="005D078A"/>
    <w:rsid w:val="005D1C88"/>
    <w:rsid w:val="005D4A23"/>
    <w:rsid w:val="005D5072"/>
    <w:rsid w:val="005D5099"/>
    <w:rsid w:val="005D5E0F"/>
    <w:rsid w:val="005D665C"/>
    <w:rsid w:val="005D699E"/>
    <w:rsid w:val="005E0089"/>
    <w:rsid w:val="005E326F"/>
    <w:rsid w:val="005E55ED"/>
    <w:rsid w:val="005E5F9C"/>
    <w:rsid w:val="005E6602"/>
    <w:rsid w:val="005F06E6"/>
    <w:rsid w:val="005F2C84"/>
    <w:rsid w:val="005F372C"/>
    <w:rsid w:val="005F5C56"/>
    <w:rsid w:val="00600275"/>
    <w:rsid w:val="00600BED"/>
    <w:rsid w:val="006038B4"/>
    <w:rsid w:val="00606587"/>
    <w:rsid w:val="00612D3F"/>
    <w:rsid w:val="00614A75"/>
    <w:rsid w:val="00615F62"/>
    <w:rsid w:val="0062162E"/>
    <w:rsid w:val="00623D63"/>
    <w:rsid w:val="00625818"/>
    <w:rsid w:val="00630734"/>
    <w:rsid w:val="006323C5"/>
    <w:rsid w:val="006325D8"/>
    <w:rsid w:val="00632E51"/>
    <w:rsid w:val="00634522"/>
    <w:rsid w:val="00634933"/>
    <w:rsid w:val="00636526"/>
    <w:rsid w:val="006367E7"/>
    <w:rsid w:val="00636D82"/>
    <w:rsid w:val="00637408"/>
    <w:rsid w:val="00643F8A"/>
    <w:rsid w:val="00647FEB"/>
    <w:rsid w:val="00650676"/>
    <w:rsid w:val="006517C1"/>
    <w:rsid w:val="0065324D"/>
    <w:rsid w:val="0065409E"/>
    <w:rsid w:val="00657F70"/>
    <w:rsid w:val="00661313"/>
    <w:rsid w:val="00663F57"/>
    <w:rsid w:val="00664743"/>
    <w:rsid w:val="0066563F"/>
    <w:rsid w:val="0067026D"/>
    <w:rsid w:val="006708CB"/>
    <w:rsid w:val="00671BBD"/>
    <w:rsid w:val="0067214A"/>
    <w:rsid w:val="00672D7A"/>
    <w:rsid w:val="00676E12"/>
    <w:rsid w:val="00677326"/>
    <w:rsid w:val="0067739B"/>
    <w:rsid w:val="00677F88"/>
    <w:rsid w:val="006804DD"/>
    <w:rsid w:val="006808BA"/>
    <w:rsid w:val="0068371A"/>
    <w:rsid w:val="00685A85"/>
    <w:rsid w:val="00685ED0"/>
    <w:rsid w:val="0068778E"/>
    <w:rsid w:val="0069084C"/>
    <w:rsid w:val="00690BCA"/>
    <w:rsid w:val="00690F17"/>
    <w:rsid w:val="00691A97"/>
    <w:rsid w:val="006928A1"/>
    <w:rsid w:val="00693356"/>
    <w:rsid w:val="00693A21"/>
    <w:rsid w:val="00695540"/>
    <w:rsid w:val="0069693C"/>
    <w:rsid w:val="00697DB7"/>
    <w:rsid w:val="006A03A0"/>
    <w:rsid w:val="006A04CE"/>
    <w:rsid w:val="006A26D4"/>
    <w:rsid w:val="006A2BB2"/>
    <w:rsid w:val="006A3C55"/>
    <w:rsid w:val="006A4F20"/>
    <w:rsid w:val="006B35BC"/>
    <w:rsid w:val="006B42E1"/>
    <w:rsid w:val="006B75F9"/>
    <w:rsid w:val="006C11EE"/>
    <w:rsid w:val="006C2407"/>
    <w:rsid w:val="006C42FD"/>
    <w:rsid w:val="006C4316"/>
    <w:rsid w:val="006C48BE"/>
    <w:rsid w:val="006C5F90"/>
    <w:rsid w:val="006D04F0"/>
    <w:rsid w:val="006D3E8A"/>
    <w:rsid w:val="006D5181"/>
    <w:rsid w:val="006D6DE2"/>
    <w:rsid w:val="006D7DC1"/>
    <w:rsid w:val="006E6C46"/>
    <w:rsid w:val="006E6F7F"/>
    <w:rsid w:val="006F1556"/>
    <w:rsid w:val="006F232E"/>
    <w:rsid w:val="006F547B"/>
    <w:rsid w:val="006F73C5"/>
    <w:rsid w:val="00700C7C"/>
    <w:rsid w:val="00701804"/>
    <w:rsid w:val="00701AA5"/>
    <w:rsid w:val="00702BDF"/>
    <w:rsid w:val="00707037"/>
    <w:rsid w:val="00707ABE"/>
    <w:rsid w:val="0071410D"/>
    <w:rsid w:val="0071656A"/>
    <w:rsid w:val="00716811"/>
    <w:rsid w:val="007172EE"/>
    <w:rsid w:val="007205FF"/>
    <w:rsid w:val="0072140A"/>
    <w:rsid w:val="0072388B"/>
    <w:rsid w:val="00724610"/>
    <w:rsid w:val="00724C02"/>
    <w:rsid w:val="007257BC"/>
    <w:rsid w:val="0072688C"/>
    <w:rsid w:val="00731559"/>
    <w:rsid w:val="007316E7"/>
    <w:rsid w:val="00731876"/>
    <w:rsid w:val="007319C7"/>
    <w:rsid w:val="00731CF3"/>
    <w:rsid w:val="00731EE8"/>
    <w:rsid w:val="007335A3"/>
    <w:rsid w:val="00734504"/>
    <w:rsid w:val="00735035"/>
    <w:rsid w:val="007353AF"/>
    <w:rsid w:val="0074163B"/>
    <w:rsid w:val="007427F4"/>
    <w:rsid w:val="0074599C"/>
    <w:rsid w:val="00747375"/>
    <w:rsid w:val="00747686"/>
    <w:rsid w:val="00750400"/>
    <w:rsid w:val="007518CE"/>
    <w:rsid w:val="0075340D"/>
    <w:rsid w:val="00753936"/>
    <w:rsid w:val="007552AB"/>
    <w:rsid w:val="0076031C"/>
    <w:rsid w:val="00762C43"/>
    <w:rsid w:val="00763B8C"/>
    <w:rsid w:val="007650C5"/>
    <w:rsid w:val="0076511B"/>
    <w:rsid w:val="00765194"/>
    <w:rsid w:val="00765E2C"/>
    <w:rsid w:val="00770A35"/>
    <w:rsid w:val="0077165B"/>
    <w:rsid w:val="00772566"/>
    <w:rsid w:val="00773A83"/>
    <w:rsid w:val="00774DBF"/>
    <w:rsid w:val="00775556"/>
    <w:rsid w:val="00775763"/>
    <w:rsid w:val="0077646B"/>
    <w:rsid w:val="00776577"/>
    <w:rsid w:val="00777CC2"/>
    <w:rsid w:val="00781AB7"/>
    <w:rsid w:val="00783104"/>
    <w:rsid w:val="0078310B"/>
    <w:rsid w:val="00784A8B"/>
    <w:rsid w:val="0078587B"/>
    <w:rsid w:val="00786B3C"/>
    <w:rsid w:val="00786C09"/>
    <w:rsid w:val="00787721"/>
    <w:rsid w:val="00791BED"/>
    <w:rsid w:val="00791D5E"/>
    <w:rsid w:val="0079618D"/>
    <w:rsid w:val="007A094B"/>
    <w:rsid w:val="007A42D2"/>
    <w:rsid w:val="007A6735"/>
    <w:rsid w:val="007B18F8"/>
    <w:rsid w:val="007B2083"/>
    <w:rsid w:val="007B3505"/>
    <w:rsid w:val="007C108B"/>
    <w:rsid w:val="007C2A30"/>
    <w:rsid w:val="007C31C2"/>
    <w:rsid w:val="007E164D"/>
    <w:rsid w:val="007E555A"/>
    <w:rsid w:val="007F3692"/>
    <w:rsid w:val="007F6F34"/>
    <w:rsid w:val="00800293"/>
    <w:rsid w:val="00801CD9"/>
    <w:rsid w:val="00803BC6"/>
    <w:rsid w:val="008044DC"/>
    <w:rsid w:val="00805093"/>
    <w:rsid w:val="00806051"/>
    <w:rsid w:val="00807D78"/>
    <w:rsid w:val="008126FD"/>
    <w:rsid w:val="00822698"/>
    <w:rsid w:val="00823676"/>
    <w:rsid w:val="00824682"/>
    <w:rsid w:val="008249E0"/>
    <w:rsid w:val="008250A8"/>
    <w:rsid w:val="00825EA0"/>
    <w:rsid w:val="00826009"/>
    <w:rsid w:val="0083127A"/>
    <w:rsid w:val="008319C9"/>
    <w:rsid w:val="0083237E"/>
    <w:rsid w:val="00834D56"/>
    <w:rsid w:val="008404C1"/>
    <w:rsid w:val="008410C8"/>
    <w:rsid w:val="0084184B"/>
    <w:rsid w:val="00841F1A"/>
    <w:rsid w:val="008452C8"/>
    <w:rsid w:val="008509D6"/>
    <w:rsid w:val="008517C9"/>
    <w:rsid w:val="00852C69"/>
    <w:rsid w:val="00853385"/>
    <w:rsid w:val="008535A2"/>
    <w:rsid w:val="00853DBD"/>
    <w:rsid w:val="0085425E"/>
    <w:rsid w:val="00854EA9"/>
    <w:rsid w:val="008562D5"/>
    <w:rsid w:val="00857E2B"/>
    <w:rsid w:val="00861820"/>
    <w:rsid w:val="008621F3"/>
    <w:rsid w:val="00863FD7"/>
    <w:rsid w:val="008642C8"/>
    <w:rsid w:val="00864C05"/>
    <w:rsid w:val="0086564D"/>
    <w:rsid w:val="00866193"/>
    <w:rsid w:val="00866362"/>
    <w:rsid w:val="008665BC"/>
    <w:rsid w:val="0087287A"/>
    <w:rsid w:val="00872A42"/>
    <w:rsid w:val="00874883"/>
    <w:rsid w:val="0087562F"/>
    <w:rsid w:val="00876FA9"/>
    <w:rsid w:val="0087791B"/>
    <w:rsid w:val="0088219F"/>
    <w:rsid w:val="008832C0"/>
    <w:rsid w:val="00883312"/>
    <w:rsid w:val="008862A8"/>
    <w:rsid w:val="00887627"/>
    <w:rsid w:val="00887B8A"/>
    <w:rsid w:val="00891EB6"/>
    <w:rsid w:val="008927A8"/>
    <w:rsid w:val="00893E45"/>
    <w:rsid w:val="008945E4"/>
    <w:rsid w:val="0089662F"/>
    <w:rsid w:val="00896F32"/>
    <w:rsid w:val="008A00BA"/>
    <w:rsid w:val="008A0BFB"/>
    <w:rsid w:val="008A2357"/>
    <w:rsid w:val="008A4294"/>
    <w:rsid w:val="008A45BD"/>
    <w:rsid w:val="008B18E7"/>
    <w:rsid w:val="008B48CC"/>
    <w:rsid w:val="008B547A"/>
    <w:rsid w:val="008B6828"/>
    <w:rsid w:val="008C2803"/>
    <w:rsid w:val="008C3D28"/>
    <w:rsid w:val="008C6752"/>
    <w:rsid w:val="008C6A83"/>
    <w:rsid w:val="008D1C40"/>
    <w:rsid w:val="008D2B71"/>
    <w:rsid w:val="008D2CD9"/>
    <w:rsid w:val="008E044F"/>
    <w:rsid w:val="008E0B49"/>
    <w:rsid w:val="008E6042"/>
    <w:rsid w:val="008E6674"/>
    <w:rsid w:val="008F0276"/>
    <w:rsid w:val="008F16D9"/>
    <w:rsid w:val="008F20D0"/>
    <w:rsid w:val="008F3BAF"/>
    <w:rsid w:val="008F550E"/>
    <w:rsid w:val="008F66F4"/>
    <w:rsid w:val="008F68E6"/>
    <w:rsid w:val="008F6A1F"/>
    <w:rsid w:val="0090284D"/>
    <w:rsid w:val="00904056"/>
    <w:rsid w:val="0090639D"/>
    <w:rsid w:val="009067AB"/>
    <w:rsid w:val="009078BF"/>
    <w:rsid w:val="00907FA2"/>
    <w:rsid w:val="00912666"/>
    <w:rsid w:val="0091275F"/>
    <w:rsid w:val="009154A7"/>
    <w:rsid w:val="00917C23"/>
    <w:rsid w:val="00920666"/>
    <w:rsid w:val="0092290A"/>
    <w:rsid w:val="0092417F"/>
    <w:rsid w:val="009249C6"/>
    <w:rsid w:val="00932E84"/>
    <w:rsid w:val="0093388D"/>
    <w:rsid w:val="009357B0"/>
    <w:rsid w:val="009365CF"/>
    <w:rsid w:val="0093733D"/>
    <w:rsid w:val="00940B8A"/>
    <w:rsid w:val="00941C0E"/>
    <w:rsid w:val="00941CCC"/>
    <w:rsid w:val="009435C4"/>
    <w:rsid w:val="00945802"/>
    <w:rsid w:val="009466C4"/>
    <w:rsid w:val="00946959"/>
    <w:rsid w:val="00946FE8"/>
    <w:rsid w:val="0094745D"/>
    <w:rsid w:val="009531BC"/>
    <w:rsid w:val="00954133"/>
    <w:rsid w:val="009548E7"/>
    <w:rsid w:val="009574F4"/>
    <w:rsid w:val="00961CB0"/>
    <w:rsid w:val="00961E69"/>
    <w:rsid w:val="009645A5"/>
    <w:rsid w:val="00970AC6"/>
    <w:rsid w:val="00971807"/>
    <w:rsid w:val="0097565D"/>
    <w:rsid w:val="00977445"/>
    <w:rsid w:val="00977882"/>
    <w:rsid w:val="00977B6C"/>
    <w:rsid w:val="00981863"/>
    <w:rsid w:val="00986573"/>
    <w:rsid w:val="00986B71"/>
    <w:rsid w:val="00986E39"/>
    <w:rsid w:val="00991695"/>
    <w:rsid w:val="00991B75"/>
    <w:rsid w:val="0099460A"/>
    <w:rsid w:val="0099489A"/>
    <w:rsid w:val="009A01EB"/>
    <w:rsid w:val="009A21D0"/>
    <w:rsid w:val="009A64BC"/>
    <w:rsid w:val="009A6961"/>
    <w:rsid w:val="009A7D4D"/>
    <w:rsid w:val="009B512D"/>
    <w:rsid w:val="009B7226"/>
    <w:rsid w:val="009B7803"/>
    <w:rsid w:val="009C0410"/>
    <w:rsid w:val="009C5C6B"/>
    <w:rsid w:val="009C6175"/>
    <w:rsid w:val="009C6F40"/>
    <w:rsid w:val="009C769C"/>
    <w:rsid w:val="009D1F31"/>
    <w:rsid w:val="009D329A"/>
    <w:rsid w:val="009D3E2C"/>
    <w:rsid w:val="009D6D3C"/>
    <w:rsid w:val="009E03FA"/>
    <w:rsid w:val="009E08F9"/>
    <w:rsid w:val="009E24B5"/>
    <w:rsid w:val="009E5893"/>
    <w:rsid w:val="009E5E57"/>
    <w:rsid w:val="009F088E"/>
    <w:rsid w:val="009F4BE7"/>
    <w:rsid w:val="00A00265"/>
    <w:rsid w:val="00A005A9"/>
    <w:rsid w:val="00A01527"/>
    <w:rsid w:val="00A026E3"/>
    <w:rsid w:val="00A0335E"/>
    <w:rsid w:val="00A041DC"/>
    <w:rsid w:val="00A04AF3"/>
    <w:rsid w:val="00A06EE3"/>
    <w:rsid w:val="00A11DE9"/>
    <w:rsid w:val="00A1288B"/>
    <w:rsid w:val="00A14249"/>
    <w:rsid w:val="00A1535F"/>
    <w:rsid w:val="00A1571F"/>
    <w:rsid w:val="00A15B95"/>
    <w:rsid w:val="00A16F07"/>
    <w:rsid w:val="00A2180D"/>
    <w:rsid w:val="00A22255"/>
    <w:rsid w:val="00A23869"/>
    <w:rsid w:val="00A23FC5"/>
    <w:rsid w:val="00A247D0"/>
    <w:rsid w:val="00A25EDC"/>
    <w:rsid w:val="00A275BE"/>
    <w:rsid w:val="00A31E53"/>
    <w:rsid w:val="00A32E1A"/>
    <w:rsid w:val="00A334A7"/>
    <w:rsid w:val="00A34277"/>
    <w:rsid w:val="00A345EB"/>
    <w:rsid w:val="00A357D8"/>
    <w:rsid w:val="00A37182"/>
    <w:rsid w:val="00A4096C"/>
    <w:rsid w:val="00A40B1D"/>
    <w:rsid w:val="00A419D9"/>
    <w:rsid w:val="00A4477A"/>
    <w:rsid w:val="00A44E4D"/>
    <w:rsid w:val="00A455F2"/>
    <w:rsid w:val="00A45899"/>
    <w:rsid w:val="00A45C3E"/>
    <w:rsid w:val="00A45CEB"/>
    <w:rsid w:val="00A46CA2"/>
    <w:rsid w:val="00A515E4"/>
    <w:rsid w:val="00A51BA4"/>
    <w:rsid w:val="00A51F1B"/>
    <w:rsid w:val="00A547E6"/>
    <w:rsid w:val="00A5784E"/>
    <w:rsid w:val="00A674FC"/>
    <w:rsid w:val="00A675C8"/>
    <w:rsid w:val="00A67DE4"/>
    <w:rsid w:val="00A724CC"/>
    <w:rsid w:val="00A726D2"/>
    <w:rsid w:val="00A735AF"/>
    <w:rsid w:val="00A739CA"/>
    <w:rsid w:val="00A775C9"/>
    <w:rsid w:val="00A80DAF"/>
    <w:rsid w:val="00A82637"/>
    <w:rsid w:val="00A82BE0"/>
    <w:rsid w:val="00A83689"/>
    <w:rsid w:val="00A8428A"/>
    <w:rsid w:val="00A866CA"/>
    <w:rsid w:val="00A86CDD"/>
    <w:rsid w:val="00A92D88"/>
    <w:rsid w:val="00A938A8"/>
    <w:rsid w:val="00A93C9A"/>
    <w:rsid w:val="00A95886"/>
    <w:rsid w:val="00A967E2"/>
    <w:rsid w:val="00AA188B"/>
    <w:rsid w:val="00AA335E"/>
    <w:rsid w:val="00AA437D"/>
    <w:rsid w:val="00AA5FC8"/>
    <w:rsid w:val="00AA6FCF"/>
    <w:rsid w:val="00AA7A33"/>
    <w:rsid w:val="00AB16EE"/>
    <w:rsid w:val="00AB1C45"/>
    <w:rsid w:val="00AB34C0"/>
    <w:rsid w:val="00AB3BF4"/>
    <w:rsid w:val="00AB4F45"/>
    <w:rsid w:val="00AC15C8"/>
    <w:rsid w:val="00AC37E5"/>
    <w:rsid w:val="00AC69BE"/>
    <w:rsid w:val="00AC78E3"/>
    <w:rsid w:val="00AC7E52"/>
    <w:rsid w:val="00AD0302"/>
    <w:rsid w:val="00AD08A5"/>
    <w:rsid w:val="00AD1AD3"/>
    <w:rsid w:val="00AD7C64"/>
    <w:rsid w:val="00AD7FF6"/>
    <w:rsid w:val="00AE2AC8"/>
    <w:rsid w:val="00AE2EBF"/>
    <w:rsid w:val="00AE3598"/>
    <w:rsid w:val="00AE3C80"/>
    <w:rsid w:val="00AE6602"/>
    <w:rsid w:val="00AE6DEA"/>
    <w:rsid w:val="00AE7A97"/>
    <w:rsid w:val="00AE7D78"/>
    <w:rsid w:val="00AF083F"/>
    <w:rsid w:val="00AF1647"/>
    <w:rsid w:val="00AF3D39"/>
    <w:rsid w:val="00AF54B9"/>
    <w:rsid w:val="00AF6C50"/>
    <w:rsid w:val="00AF6E86"/>
    <w:rsid w:val="00B0028C"/>
    <w:rsid w:val="00B04429"/>
    <w:rsid w:val="00B06186"/>
    <w:rsid w:val="00B0621A"/>
    <w:rsid w:val="00B06EED"/>
    <w:rsid w:val="00B10E01"/>
    <w:rsid w:val="00B120CF"/>
    <w:rsid w:val="00B12359"/>
    <w:rsid w:val="00B1425B"/>
    <w:rsid w:val="00B146A3"/>
    <w:rsid w:val="00B17062"/>
    <w:rsid w:val="00B20579"/>
    <w:rsid w:val="00B21F55"/>
    <w:rsid w:val="00B261D4"/>
    <w:rsid w:val="00B26468"/>
    <w:rsid w:val="00B31CF7"/>
    <w:rsid w:val="00B33FE6"/>
    <w:rsid w:val="00B43244"/>
    <w:rsid w:val="00B43509"/>
    <w:rsid w:val="00B435D8"/>
    <w:rsid w:val="00B469A5"/>
    <w:rsid w:val="00B479CC"/>
    <w:rsid w:val="00B50ECF"/>
    <w:rsid w:val="00B51730"/>
    <w:rsid w:val="00B54F0B"/>
    <w:rsid w:val="00B55E7A"/>
    <w:rsid w:val="00B621B9"/>
    <w:rsid w:val="00B65692"/>
    <w:rsid w:val="00B65FE7"/>
    <w:rsid w:val="00B715C7"/>
    <w:rsid w:val="00B7238A"/>
    <w:rsid w:val="00B72A81"/>
    <w:rsid w:val="00B72BF3"/>
    <w:rsid w:val="00B8242E"/>
    <w:rsid w:val="00B8585F"/>
    <w:rsid w:val="00B85CE1"/>
    <w:rsid w:val="00B90C8D"/>
    <w:rsid w:val="00B91476"/>
    <w:rsid w:val="00B927E7"/>
    <w:rsid w:val="00B93767"/>
    <w:rsid w:val="00B94C6F"/>
    <w:rsid w:val="00B97155"/>
    <w:rsid w:val="00BA1747"/>
    <w:rsid w:val="00BA70A6"/>
    <w:rsid w:val="00BB139C"/>
    <w:rsid w:val="00BB2264"/>
    <w:rsid w:val="00BB57F9"/>
    <w:rsid w:val="00BB5A90"/>
    <w:rsid w:val="00BB6379"/>
    <w:rsid w:val="00BC0116"/>
    <w:rsid w:val="00BC126F"/>
    <w:rsid w:val="00BC3305"/>
    <w:rsid w:val="00BC3668"/>
    <w:rsid w:val="00BC5535"/>
    <w:rsid w:val="00BC61AE"/>
    <w:rsid w:val="00BC718A"/>
    <w:rsid w:val="00BD476D"/>
    <w:rsid w:val="00BE1055"/>
    <w:rsid w:val="00BE27DB"/>
    <w:rsid w:val="00BE3031"/>
    <w:rsid w:val="00BE526C"/>
    <w:rsid w:val="00BE717E"/>
    <w:rsid w:val="00BE727B"/>
    <w:rsid w:val="00BE79AA"/>
    <w:rsid w:val="00BF1384"/>
    <w:rsid w:val="00BF1455"/>
    <w:rsid w:val="00BF1CC4"/>
    <w:rsid w:val="00BF1D23"/>
    <w:rsid w:val="00BF3674"/>
    <w:rsid w:val="00BF3FEC"/>
    <w:rsid w:val="00BF589C"/>
    <w:rsid w:val="00BF5F71"/>
    <w:rsid w:val="00BF6E67"/>
    <w:rsid w:val="00BF7B7C"/>
    <w:rsid w:val="00C010AD"/>
    <w:rsid w:val="00C027CE"/>
    <w:rsid w:val="00C050FD"/>
    <w:rsid w:val="00C07008"/>
    <w:rsid w:val="00C1163A"/>
    <w:rsid w:val="00C2070A"/>
    <w:rsid w:val="00C21C55"/>
    <w:rsid w:val="00C22326"/>
    <w:rsid w:val="00C2258C"/>
    <w:rsid w:val="00C2484F"/>
    <w:rsid w:val="00C24B1B"/>
    <w:rsid w:val="00C252F9"/>
    <w:rsid w:val="00C26CCA"/>
    <w:rsid w:val="00C31CEB"/>
    <w:rsid w:val="00C3550E"/>
    <w:rsid w:val="00C35760"/>
    <w:rsid w:val="00C35C1F"/>
    <w:rsid w:val="00C420E7"/>
    <w:rsid w:val="00C44350"/>
    <w:rsid w:val="00C466FE"/>
    <w:rsid w:val="00C47BC2"/>
    <w:rsid w:val="00C47D54"/>
    <w:rsid w:val="00C55522"/>
    <w:rsid w:val="00C559FC"/>
    <w:rsid w:val="00C55C55"/>
    <w:rsid w:val="00C56EF5"/>
    <w:rsid w:val="00C623C5"/>
    <w:rsid w:val="00C65F6F"/>
    <w:rsid w:val="00C73CD7"/>
    <w:rsid w:val="00C77A37"/>
    <w:rsid w:val="00C91BD6"/>
    <w:rsid w:val="00C92F9C"/>
    <w:rsid w:val="00C94197"/>
    <w:rsid w:val="00C94882"/>
    <w:rsid w:val="00C95449"/>
    <w:rsid w:val="00C95D7A"/>
    <w:rsid w:val="00CA2826"/>
    <w:rsid w:val="00CA3386"/>
    <w:rsid w:val="00CA4216"/>
    <w:rsid w:val="00CA4D84"/>
    <w:rsid w:val="00CA5ABA"/>
    <w:rsid w:val="00CA75FF"/>
    <w:rsid w:val="00CB45C6"/>
    <w:rsid w:val="00CB464C"/>
    <w:rsid w:val="00CB51F7"/>
    <w:rsid w:val="00CB54F5"/>
    <w:rsid w:val="00CB7225"/>
    <w:rsid w:val="00CB7A5E"/>
    <w:rsid w:val="00CC2D1E"/>
    <w:rsid w:val="00CC3652"/>
    <w:rsid w:val="00CC38C9"/>
    <w:rsid w:val="00CC43E1"/>
    <w:rsid w:val="00CC50C8"/>
    <w:rsid w:val="00CC6A1A"/>
    <w:rsid w:val="00CC7582"/>
    <w:rsid w:val="00CC76D0"/>
    <w:rsid w:val="00CD0B99"/>
    <w:rsid w:val="00CD3A0C"/>
    <w:rsid w:val="00CD4327"/>
    <w:rsid w:val="00CD47C7"/>
    <w:rsid w:val="00CD48F0"/>
    <w:rsid w:val="00CD5159"/>
    <w:rsid w:val="00CD728B"/>
    <w:rsid w:val="00CE0B12"/>
    <w:rsid w:val="00CE7213"/>
    <w:rsid w:val="00CE7A97"/>
    <w:rsid w:val="00CF03AE"/>
    <w:rsid w:val="00CF34BB"/>
    <w:rsid w:val="00CF6FD8"/>
    <w:rsid w:val="00CF718C"/>
    <w:rsid w:val="00CF765E"/>
    <w:rsid w:val="00CF7BD4"/>
    <w:rsid w:val="00CF7D26"/>
    <w:rsid w:val="00D02A19"/>
    <w:rsid w:val="00D04340"/>
    <w:rsid w:val="00D04DC8"/>
    <w:rsid w:val="00D05328"/>
    <w:rsid w:val="00D05FBD"/>
    <w:rsid w:val="00D069D6"/>
    <w:rsid w:val="00D07AFD"/>
    <w:rsid w:val="00D134E7"/>
    <w:rsid w:val="00D152A4"/>
    <w:rsid w:val="00D1588A"/>
    <w:rsid w:val="00D166DF"/>
    <w:rsid w:val="00D2243D"/>
    <w:rsid w:val="00D22529"/>
    <w:rsid w:val="00D22E32"/>
    <w:rsid w:val="00D2321F"/>
    <w:rsid w:val="00D31117"/>
    <w:rsid w:val="00D32B9C"/>
    <w:rsid w:val="00D34A58"/>
    <w:rsid w:val="00D35B9F"/>
    <w:rsid w:val="00D36F6C"/>
    <w:rsid w:val="00D406D0"/>
    <w:rsid w:val="00D416E5"/>
    <w:rsid w:val="00D43B7A"/>
    <w:rsid w:val="00D457F7"/>
    <w:rsid w:val="00D47B3D"/>
    <w:rsid w:val="00D50AC3"/>
    <w:rsid w:val="00D50D82"/>
    <w:rsid w:val="00D5108D"/>
    <w:rsid w:val="00D51EA8"/>
    <w:rsid w:val="00D5208E"/>
    <w:rsid w:val="00D52322"/>
    <w:rsid w:val="00D526D5"/>
    <w:rsid w:val="00D52A4E"/>
    <w:rsid w:val="00D52BC4"/>
    <w:rsid w:val="00D560B9"/>
    <w:rsid w:val="00D57711"/>
    <w:rsid w:val="00D57D0F"/>
    <w:rsid w:val="00D57F26"/>
    <w:rsid w:val="00D60ED8"/>
    <w:rsid w:val="00D618A5"/>
    <w:rsid w:val="00D640A1"/>
    <w:rsid w:val="00D6583E"/>
    <w:rsid w:val="00D677DA"/>
    <w:rsid w:val="00D67FA1"/>
    <w:rsid w:val="00D738E6"/>
    <w:rsid w:val="00D73BEB"/>
    <w:rsid w:val="00D741A0"/>
    <w:rsid w:val="00D743E6"/>
    <w:rsid w:val="00D74D5F"/>
    <w:rsid w:val="00D77356"/>
    <w:rsid w:val="00D80F67"/>
    <w:rsid w:val="00D81765"/>
    <w:rsid w:val="00D82101"/>
    <w:rsid w:val="00D857B1"/>
    <w:rsid w:val="00D8667E"/>
    <w:rsid w:val="00D90705"/>
    <w:rsid w:val="00D92467"/>
    <w:rsid w:val="00D92574"/>
    <w:rsid w:val="00D954A8"/>
    <w:rsid w:val="00D96572"/>
    <w:rsid w:val="00D967A6"/>
    <w:rsid w:val="00DA6419"/>
    <w:rsid w:val="00DA6943"/>
    <w:rsid w:val="00DA727C"/>
    <w:rsid w:val="00DB14C1"/>
    <w:rsid w:val="00DB65D3"/>
    <w:rsid w:val="00DB6A62"/>
    <w:rsid w:val="00DB7C7D"/>
    <w:rsid w:val="00DC0A56"/>
    <w:rsid w:val="00DC15E3"/>
    <w:rsid w:val="00DC1A2E"/>
    <w:rsid w:val="00DC6B9F"/>
    <w:rsid w:val="00DC72DA"/>
    <w:rsid w:val="00DC7359"/>
    <w:rsid w:val="00DD188F"/>
    <w:rsid w:val="00DD2CC7"/>
    <w:rsid w:val="00DD33AE"/>
    <w:rsid w:val="00DD5FE1"/>
    <w:rsid w:val="00DE12A3"/>
    <w:rsid w:val="00DE1543"/>
    <w:rsid w:val="00DE1D9E"/>
    <w:rsid w:val="00DE2872"/>
    <w:rsid w:val="00DE304E"/>
    <w:rsid w:val="00DF0C81"/>
    <w:rsid w:val="00DF315A"/>
    <w:rsid w:val="00DF6A57"/>
    <w:rsid w:val="00DF6D93"/>
    <w:rsid w:val="00E008C2"/>
    <w:rsid w:val="00E017AF"/>
    <w:rsid w:val="00E01803"/>
    <w:rsid w:val="00E0315D"/>
    <w:rsid w:val="00E06C5F"/>
    <w:rsid w:val="00E105AF"/>
    <w:rsid w:val="00E1207B"/>
    <w:rsid w:val="00E12586"/>
    <w:rsid w:val="00E12A2B"/>
    <w:rsid w:val="00E142E2"/>
    <w:rsid w:val="00E1594D"/>
    <w:rsid w:val="00E15A7C"/>
    <w:rsid w:val="00E161B1"/>
    <w:rsid w:val="00E175B9"/>
    <w:rsid w:val="00E21DA8"/>
    <w:rsid w:val="00E2221B"/>
    <w:rsid w:val="00E22999"/>
    <w:rsid w:val="00E22D69"/>
    <w:rsid w:val="00E233BD"/>
    <w:rsid w:val="00E23BB4"/>
    <w:rsid w:val="00E25876"/>
    <w:rsid w:val="00E27626"/>
    <w:rsid w:val="00E31108"/>
    <w:rsid w:val="00E33766"/>
    <w:rsid w:val="00E3417A"/>
    <w:rsid w:val="00E3446A"/>
    <w:rsid w:val="00E4050F"/>
    <w:rsid w:val="00E45999"/>
    <w:rsid w:val="00E45F99"/>
    <w:rsid w:val="00E5250E"/>
    <w:rsid w:val="00E556E4"/>
    <w:rsid w:val="00E602A3"/>
    <w:rsid w:val="00E6150D"/>
    <w:rsid w:val="00E615BA"/>
    <w:rsid w:val="00E662C3"/>
    <w:rsid w:val="00E675AE"/>
    <w:rsid w:val="00E67F73"/>
    <w:rsid w:val="00E701C3"/>
    <w:rsid w:val="00E71C67"/>
    <w:rsid w:val="00E734E4"/>
    <w:rsid w:val="00E75E7B"/>
    <w:rsid w:val="00E76304"/>
    <w:rsid w:val="00E769C9"/>
    <w:rsid w:val="00E76A75"/>
    <w:rsid w:val="00E77B4E"/>
    <w:rsid w:val="00E80551"/>
    <w:rsid w:val="00E81DF8"/>
    <w:rsid w:val="00E81EC0"/>
    <w:rsid w:val="00E81F4F"/>
    <w:rsid w:val="00E83FE6"/>
    <w:rsid w:val="00E84C67"/>
    <w:rsid w:val="00E85E44"/>
    <w:rsid w:val="00E916EF"/>
    <w:rsid w:val="00E92CB6"/>
    <w:rsid w:val="00E94E5C"/>
    <w:rsid w:val="00EA00FC"/>
    <w:rsid w:val="00EA28AA"/>
    <w:rsid w:val="00EA33C3"/>
    <w:rsid w:val="00EA4EC4"/>
    <w:rsid w:val="00EA5D91"/>
    <w:rsid w:val="00EB2106"/>
    <w:rsid w:val="00EB32E7"/>
    <w:rsid w:val="00EB3C6E"/>
    <w:rsid w:val="00EB5AE0"/>
    <w:rsid w:val="00EC2BDC"/>
    <w:rsid w:val="00EC3F98"/>
    <w:rsid w:val="00EC58D4"/>
    <w:rsid w:val="00EC59A2"/>
    <w:rsid w:val="00EC7761"/>
    <w:rsid w:val="00ED042D"/>
    <w:rsid w:val="00ED07D9"/>
    <w:rsid w:val="00ED0F4F"/>
    <w:rsid w:val="00ED1BAA"/>
    <w:rsid w:val="00ED44A4"/>
    <w:rsid w:val="00EE30B1"/>
    <w:rsid w:val="00EE3705"/>
    <w:rsid w:val="00EE5AAC"/>
    <w:rsid w:val="00EE63AA"/>
    <w:rsid w:val="00EF076F"/>
    <w:rsid w:val="00EF0DBA"/>
    <w:rsid w:val="00EF1450"/>
    <w:rsid w:val="00EF24AE"/>
    <w:rsid w:val="00EF4C24"/>
    <w:rsid w:val="00EF4DA8"/>
    <w:rsid w:val="00EF4DE3"/>
    <w:rsid w:val="00EF57C3"/>
    <w:rsid w:val="00EF5E07"/>
    <w:rsid w:val="00EF605E"/>
    <w:rsid w:val="00EF616E"/>
    <w:rsid w:val="00EF66E0"/>
    <w:rsid w:val="00EF7D06"/>
    <w:rsid w:val="00F0204E"/>
    <w:rsid w:val="00F04405"/>
    <w:rsid w:val="00F06481"/>
    <w:rsid w:val="00F06F06"/>
    <w:rsid w:val="00F1194B"/>
    <w:rsid w:val="00F13DC9"/>
    <w:rsid w:val="00F14024"/>
    <w:rsid w:val="00F14154"/>
    <w:rsid w:val="00F1684A"/>
    <w:rsid w:val="00F20420"/>
    <w:rsid w:val="00F20599"/>
    <w:rsid w:val="00F21B1C"/>
    <w:rsid w:val="00F26DD1"/>
    <w:rsid w:val="00F353E7"/>
    <w:rsid w:val="00F36F18"/>
    <w:rsid w:val="00F37FF4"/>
    <w:rsid w:val="00F417A9"/>
    <w:rsid w:val="00F42850"/>
    <w:rsid w:val="00F508AF"/>
    <w:rsid w:val="00F51AE8"/>
    <w:rsid w:val="00F54CA4"/>
    <w:rsid w:val="00F557A2"/>
    <w:rsid w:val="00F630EE"/>
    <w:rsid w:val="00F63F5D"/>
    <w:rsid w:val="00F6608E"/>
    <w:rsid w:val="00F7059C"/>
    <w:rsid w:val="00F70CE5"/>
    <w:rsid w:val="00F72F76"/>
    <w:rsid w:val="00F74BED"/>
    <w:rsid w:val="00F7569A"/>
    <w:rsid w:val="00F76FCB"/>
    <w:rsid w:val="00F80426"/>
    <w:rsid w:val="00F8241F"/>
    <w:rsid w:val="00F8415B"/>
    <w:rsid w:val="00F8664A"/>
    <w:rsid w:val="00F86EC1"/>
    <w:rsid w:val="00F91067"/>
    <w:rsid w:val="00F911CF"/>
    <w:rsid w:val="00F91715"/>
    <w:rsid w:val="00F937B7"/>
    <w:rsid w:val="00F951DF"/>
    <w:rsid w:val="00F966BA"/>
    <w:rsid w:val="00F96E58"/>
    <w:rsid w:val="00F97012"/>
    <w:rsid w:val="00F97291"/>
    <w:rsid w:val="00F97F1E"/>
    <w:rsid w:val="00FA064B"/>
    <w:rsid w:val="00FA0868"/>
    <w:rsid w:val="00FA1926"/>
    <w:rsid w:val="00FA3ACA"/>
    <w:rsid w:val="00FA6048"/>
    <w:rsid w:val="00FA7249"/>
    <w:rsid w:val="00FA7388"/>
    <w:rsid w:val="00FB1E60"/>
    <w:rsid w:val="00FB3EE7"/>
    <w:rsid w:val="00FB52F2"/>
    <w:rsid w:val="00FB72B8"/>
    <w:rsid w:val="00FC0B25"/>
    <w:rsid w:val="00FC10E3"/>
    <w:rsid w:val="00FC1972"/>
    <w:rsid w:val="00FC1CCB"/>
    <w:rsid w:val="00FC3AFA"/>
    <w:rsid w:val="00FC7C51"/>
    <w:rsid w:val="00FD156A"/>
    <w:rsid w:val="00FD202E"/>
    <w:rsid w:val="00FD21DA"/>
    <w:rsid w:val="00FD2BCE"/>
    <w:rsid w:val="00FD4086"/>
    <w:rsid w:val="00FD4CDC"/>
    <w:rsid w:val="00FD4CE2"/>
    <w:rsid w:val="00FD677F"/>
    <w:rsid w:val="00FE1F0C"/>
    <w:rsid w:val="00FE20BC"/>
    <w:rsid w:val="00FE2814"/>
    <w:rsid w:val="00FE3A14"/>
    <w:rsid w:val="00FE439F"/>
    <w:rsid w:val="00FE4D73"/>
    <w:rsid w:val="00FF11A2"/>
    <w:rsid w:val="00FF1B6C"/>
    <w:rsid w:val="00FF42C8"/>
    <w:rsid w:val="00FF48AB"/>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DCE"/>
    <w:pPr>
      <w:spacing w:after="200" w:line="276" w:lineRule="auto"/>
    </w:pPr>
    <w:rPr>
      <w:sz w:val="22"/>
      <w:szCs w:val="22"/>
      <w:lang w:eastAsia="en-US"/>
    </w:rPr>
  </w:style>
  <w:style w:type="paragraph" w:styleId="1">
    <w:name w:val="heading 1"/>
    <w:basedOn w:val="a"/>
    <w:next w:val="a"/>
    <w:link w:val="10"/>
    <w:uiPriority w:val="9"/>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basedOn w:val="a"/>
    <w:link w:val="af6"/>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lang w:val="x-none"/>
    </w:rPr>
  </w:style>
  <w:style w:type="character" w:customStyle="1" w:styleId="af9">
    <w:name w:val="Текст примечания Знак"/>
    <w:link w:val="af8"/>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a">
    <w:name w:val="Body Text"/>
    <w:basedOn w:val="a"/>
    <w:link w:val="afb"/>
    <w:uiPriority w:val="99"/>
    <w:semiHidden/>
    <w:unhideWhenUsed/>
    <w:rsid w:val="00853385"/>
    <w:pPr>
      <w:spacing w:after="120"/>
    </w:pPr>
  </w:style>
  <w:style w:type="character" w:customStyle="1" w:styleId="afb">
    <w:name w:val="Основной текст Знак"/>
    <w:link w:val="afa"/>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ой текст с от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ой текст 3 Знак"/>
    <w:link w:val="33"/>
    <w:uiPriority w:val="99"/>
    <w:semiHidden/>
    <w:rsid w:val="004E5F2E"/>
    <w:rPr>
      <w:sz w:val="16"/>
      <w:szCs w:val="16"/>
      <w:lang w:eastAsia="en-US"/>
    </w:rPr>
  </w:style>
  <w:style w:type="character" w:customStyle="1" w:styleId="10">
    <w:name w:val="Заголовок 1 Знак"/>
    <w:link w:val="1"/>
    <w:uiPriority w:val="9"/>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c">
    <w:name w:val="Body Text Indent"/>
    <w:basedOn w:val="a"/>
    <w:link w:val="afd"/>
    <w:unhideWhenUsed/>
    <w:rsid w:val="00DE1543"/>
    <w:pPr>
      <w:spacing w:after="120"/>
      <w:ind w:left="283"/>
    </w:pPr>
  </w:style>
  <w:style w:type="character" w:customStyle="1" w:styleId="afd">
    <w:name w:val="Основной текст с отступом Знак"/>
    <w:basedOn w:val="a0"/>
    <w:link w:val="afc"/>
    <w:rsid w:val="00DE1543"/>
    <w:rPr>
      <w:sz w:val="22"/>
      <w:szCs w:val="22"/>
      <w:lang w:eastAsia="en-US"/>
    </w:rPr>
  </w:style>
  <w:style w:type="character" w:customStyle="1" w:styleId="af6">
    <w:name w:val="Обычный (веб) Знак"/>
    <w:link w:val="af5"/>
    <w:uiPriority w:val="99"/>
    <w:locked/>
    <w:rsid w:val="008E6042"/>
    <w:rPr>
      <w:rFonts w:ascii="Times New Roman" w:eastAsia="Times New Roman" w:hAnsi="Times New Roman"/>
      <w:sz w:val="24"/>
      <w:szCs w:val="24"/>
      <w:lang w:val="ru-RU" w:eastAsia="ru-RU"/>
    </w:rPr>
  </w:style>
  <w:style w:type="numbering" w:customStyle="1" w:styleId="12">
    <w:name w:val="Немає списку1"/>
    <w:next w:val="a2"/>
    <w:uiPriority w:val="99"/>
    <w:semiHidden/>
    <w:unhideWhenUsed/>
    <w:rsid w:val="00043FBA"/>
  </w:style>
  <w:style w:type="paragraph" w:customStyle="1" w:styleId="13">
    <w:name w:val="Звичайний1"/>
    <w:rsid w:val="00043FBA"/>
    <w:pPr>
      <w:widowControl w:val="0"/>
    </w:pPr>
    <w:rPr>
      <w:rFonts w:ascii="Times New Roman" w:eastAsia="Times New Roman" w:hAnsi="Times New Roman"/>
      <w:lang w:val="ru-RU" w:eastAsia="ru-RU"/>
    </w:rPr>
  </w:style>
  <w:style w:type="character" w:styleId="afe">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4">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ы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а Знак"/>
    <w:aliases w:val="Список уровня 2 Знак,название табл/рис Знак,заголовок 1.1 Знак,AC List 01 Знак"/>
    <w:link w:val="a9"/>
    <w:uiPriority w:val="99"/>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FA99-A054-466D-A91A-92CE36E8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37</Pages>
  <Words>13083</Words>
  <Characters>74575</Characters>
  <Application>Microsoft Office Word</Application>
  <DocSecurity>0</DocSecurity>
  <Lines>621</Lines>
  <Paragraphs>174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87484</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feya_</cp:lastModifiedBy>
  <cp:revision>222</cp:revision>
  <cp:lastPrinted>2022-01-11T09:13:00Z</cp:lastPrinted>
  <dcterms:created xsi:type="dcterms:W3CDTF">2022-09-29T06:36:00Z</dcterms:created>
  <dcterms:modified xsi:type="dcterms:W3CDTF">2022-11-14T09:03:00Z</dcterms:modified>
</cp:coreProperties>
</file>