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DC1" w:rsidRPr="00483F28" w:rsidRDefault="00575DC1" w:rsidP="00575DC1">
      <w:pPr>
        <w:spacing w:after="0" w:line="240" w:lineRule="auto"/>
        <w:jc w:val="center"/>
        <w:rPr>
          <w:rFonts w:ascii="Times New Roman" w:hAnsi="Times New Roman" w:cs="Times New Roman"/>
          <w:b/>
          <w:sz w:val="40"/>
          <w:szCs w:val="40"/>
          <w:shd w:val="clear" w:color="auto" w:fill="FFFFFF"/>
        </w:rPr>
      </w:pPr>
      <w:r w:rsidRPr="00483F28">
        <w:rPr>
          <w:rFonts w:ascii="Times New Roman" w:hAnsi="Times New Roman" w:cs="Times New Roman"/>
          <w:b/>
          <w:sz w:val="40"/>
          <w:szCs w:val="40"/>
          <w:shd w:val="clear" w:color="auto" w:fill="FFFFFF"/>
        </w:rPr>
        <w:t xml:space="preserve">Відділ освіти, культури, молоді та спорту </w:t>
      </w:r>
      <w:r w:rsidR="00A73F60" w:rsidRPr="00483F28">
        <w:rPr>
          <w:rFonts w:ascii="Times New Roman" w:hAnsi="Times New Roman" w:cs="Times New Roman"/>
          <w:b/>
          <w:sz w:val="40"/>
          <w:szCs w:val="40"/>
          <w:shd w:val="clear" w:color="auto" w:fill="FFFFFF"/>
        </w:rPr>
        <w:t>Петровецької</w:t>
      </w:r>
      <w:r w:rsidRPr="00483F28">
        <w:rPr>
          <w:rFonts w:ascii="Times New Roman" w:hAnsi="Times New Roman" w:cs="Times New Roman"/>
          <w:b/>
          <w:sz w:val="40"/>
          <w:szCs w:val="40"/>
          <w:shd w:val="clear" w:color="auto" w:fill="FFFFFF"/>
        </w:rPr>
        <w:t xml:space="preserve"> сільської ради </w:t>
      </w:r>
      <w:r w:rsidR="00A73F60" w:rsidRPr="00483F28">
        <w:rPr>
          <w:rFonts w:ascii="Times New Roman" w:hAnsi="Times New Roman" w:cs="Times New Roman"/>
          <w:b/>
          <w:sz w:val="40"/>
          <w:szCs w:val="40"/>
          <w:shd w:val="clear" w:color="auto" w:fill="FFFFFF"/>
        </w:rPr>
        <w:t>Чернівецького</w:t>
      </w:r>
      <w:r w:rsidRPr="00483F28">
        <w:rPr>
          <w:rFonts w:ascii="Times New Roman" w:hAnsi="Times New Roman" w:cs="Times New Roman"/>
          <w:b/>
          <w:sz w:val="40"/>
          <w:szCs w:val="40"/>
          <w:shd w:val="clear" w:color="auto" w:fill="FFFFFF"/>
        </w:rPr>
        <w:t xml:space="preserve"> району </w:t>
      </w:r>
      <w:r w:rsidR="00A73F60" w:rsidRPr="00483F28">
        <w:rPr>
          <w:rFonts w:ascii="Times New Roman" w:hAnsi="Times New Roman" w:cs="Times New Roman"/>
          <w:b/>
          <w:sz w:val="40"/>
          <w:szCs w:val="40"/>
          <w:shd w:val="clear" w:color="auto" w:fill="FFFFFF"/>
        </w:rPr>
        <w:t>Чернівецької</w:t>
      </w:r>
      <w:r w:rsidRPr="00483F28">
        <w:rPr>
          <w:rFonts w:ascii="Times New Roman" w:hAnsi="Times New Roman" w:cs="Times New Roman"/>
          <w:b/>
          <w:sz w:val="40"/>
          <w:szCs w:val="40"/>
          <w:shd w:val="clear" w:color="auto" w:fill="FFFFFF"/>
        </w:rPr>
        <w:t xml:space="preserve"> області</w:t>
      </w:r>
    </w:p>
    <w:p w:rsidR="00575DC1" w:rsidRPr="00483F28" w:rsidRDefault="00575DC1" w:rsidP="00575DC1">
      <w:pPr>
        <w:pStyle w:val="1"/>
        <w:shd w:val="clear" w:color="auto" w:fill="FFFFFF"/>
        <w:spacing w:before="0"/>
        <w:jc w:val="center"/>
        <w:rPr>
          <w:rFonts w:ascii="Times New Roman" w:hAnsi="Times New Roman" w:cs="Times New Roman"/>
          <w:sz w:val="32"/>
          <w:szCs w:val="32"/>
        </w:rPr>
      </w:pPr>
      <w:r w:rsidRPr="00483F28">
        <w:rPr>
          <w:rFonts w:ascii="Times New Roman" w:hAnsi="Times New Roman" w:cs="Times New Roman"/>
          <w:sz w:val="40"/>
          <w:szCs w:val="40"/>
        </w:rPr>
        <w:t xml:space="preserve">ВОКМС </w:t>
      </w:r>
      <w:r w:rsidR="00A73F60" w:rsidRPr="00483F28">
        <w:rPr>
          <w:rFonts w:ascii="Times New Roman" w:hAnsi="Times New Roman" w:cs="Times New Roman"/>
          <w:sz w:val="40"/>
          <w:szCs w:val="40"/>
        </w:rPr>
        <w:t>Петровець</w:t>
      </w:r>
      <w:r w:rsidRPr="00483F28">
        <w:rPr>
          <w:rFonts w:ascii="Times New Roman" w:hAnsi="Times New Roman" w:cs="Times New Roman"/>
          <w:sz w:val="40"/>
          <w:szCs w:val="40"/>
        </w:rPr>
        <w:t>кої сільської ради</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tbl>
      <w:tblPr>
        <w:tblW w:w="10026" w:type="dxa"/>
        <w:tblInd w:w="288" w:type="dxa"/>
        <w:tblLayout w:type="fixed"/>
        <w:tblLook w:val="0000" w:firstRow="0" w:lastRow="0" w:firstColumn="0" w:lastColumn="0" w:noHBand="0" w:noVBand="0"/>
      </w:tblPr>
      <w:tblGrid>
        <w:gridCol w:w="10026"/>
      </w:tblGrid>
      <w:tr w:rsidR="00575DC1" w:rsidRPr="00483F28" w:rsidTr="00575DC1">
        <w:tc>
          <w:tcPr>
            <w:tcW w:w="10026" w:type="dxa"/>
            <w:shd w:val="clear" w:color="auto" w:fill="auto"/>
          </w:tcPr>
          <w:p w:rsidR="00575DC1" w:rsidRPr="00483F28" w:rsidRDefault="00575DC1" w:rsidP="00575DC1">
            <w:pPr>
              <w:pStyle w:val="5"/>
              <w:widowControl w:val="0"/>
              <w:tabs>
                <w:tab w:val="left" w:pos="5007"/>
                <w:tab w:val="left" w:pos="5817"/>
              </w:tabs>
              <w:autoSpaceDE w:val="0"/>
              <w:autoSpaceDN w:val="0"/>
              <w:adjustRightInd w:val="0"/>
              <w:spacing w:before="0" w:after="0" w:line="240" w:lineRule="auto"/>
              <w:jc w:val="right"/>
              <w:rPr>
                <w:rFonts w:ascii="Times New Roman" w:hAnsi="Times New Roman" w:cs="Times New Roman"/>
                <w:bCs/>
                <w:i/>
                <w:color w:val="000000"/>
                <w:spacing w:val="-3"/>
                <w:sz w:val="24"/>
                <w:szCs w:val="24"/>
              </w:rPr>
            </w:pPr>
            <w:r w:rsidRPr="00483F28">
              <w:rPr>
                <w:rFonts w:ascii="Times New Roman" w:hAnsi="Times New Roman" w:cs="Times New Roman"/>
                <w:color w:val="000000"/>
                <w:spacing w:val="-3"/>
                <w:sz w:val="24"/>
                <w:szCs w:val="24"/>
              </w:rPr>
              <w:t>«ЗАТВЕРДЖЕНО»</w:t>
            </w:r>
          </w:p>
        </w:tc>
      </w:tr>
      <w:tr w:rsidR="00575DC1" w:rsidRPr="00483F28" w:rsidTr="00575DC1">
        <w:tc>
          <w:tcPr>
            <w:tcW w:w="10026" w:type="dxa"/>
            <w:shd w:val="clear" w:color="auto" w:fill="auto"/>
          </w:tcPr>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Протоколом щодо прийняття рішення</w:t>
            </w:r>
          </w:p>
          <w:p w:rsidR="00575DC1" w:rsidRPr="00483F28" w:rsidRDefault="00575DC1" w:rsidP="00575DC1">
            <w:pPr>
              <w:keepNext/>
              <w:tabs>
                <w:tab w:val="left" w:pos="5007"/>
                <w:tab w:val="left" w:pos="5817"/>
              </w:tabs>
              <w:spacing w:after="0" w:line="240" w:lineRule="auto"/>
              <w:ind w:firstLine="522"/>
              <w:jc w:val="right"/>
              <w:rPr>
                <w:rFonts w:ascii="Times New Roman" w:hAnsi="Times New Roman" w:cs="Times New Roman"/>
                <w:b/>
                <w:color w:val="000000"/>
                <w:spacing w:val="-3"/>
                <w:sz w:val="24"/>
                <w:szCs w:val="24"/>
              </w:rPr>
            </w:pPr>
            <w:r w:rsidRPr="00483F28">
              <w:rPr>
                <w:rFonts w:ascii="Times New Roman" w:hAnsi="Times New Roman" w:cs="Times New Roman"/>
                <w:b/>
                <w:color w:val="000000"/>
                <w:spacing w:val="-3"/>
                <w:sz w:val="24"/>
                <w:szCs w:val="24"/>
              </w:rPr>
              <w:t>уповноваженою особою</w:t>
            </w:r>
          </w:p>
          <w:p w:rsidR="00575DC1" w:rsidRPr="00483F28" w:rsidRDefault="00A73F60" w:rsidP="00575DC1">
            <w:pPr>
              <w:spacing w:after="0" w:line="240" w:lineRule="auto"/>
              <w:jc w:val="right"/>
              <w:rPr>
                <w:rFonts w:ascii="Times New Roman" w:hAnsi="Times New Roman" w:cs="Times New Roman"/>
                <w:b/>
                <w:color w:val="212529"/>
                <w:sz w:val="24"/>
                <w:szCs w:val="24"/>
                <w:shd w:val="clear" w:color="auto" w:fill="FFFFFF"/>
              </w:rPr>
            </w:pPr>
            <w:r w:rsidRPr="00483F28">
              <w:rPr>
                <w:rFonts w:ascii="Times New Roman" w:hAnsi="Times New Roman" w:cs="Times New Roman"/>
                <w:b/>
                <w:color w:val="212529"/>
                <w:sz w:val="24"/>
                <w:szCs w:val="24"/>
                <w:shd w:val="clear" w:color="auto" w:fill="FFFFFF"/>
              </w:rPr>
              <w:t>ВОКМС</w:t>
            </w:r>
            <w:r w:rsidR="001465D6">
              <w:rPr>
                <w:rFonts w:ascii="Times New Roman" w:hAnsi="Times New Roman" w:cs="Times New Roman"/>
                <w:b/>
                <w:color w:val="212529"/>
                <w:sz w:val="24"/>
                <w:szCs w:val="24"/>
                <w:shd w:val="clear" w:color="auto" w:fill="FFFFFF"/>
              </w:rPr>
              <w:t xml:space="preserve"> </w:t>
            </w:r>
            <w:r w:rsidRPr="00483F28">
              <w:rPr>
                <w:rFonts w:ascii="Times New Roman" w:hAnsi="Times New Roman" w:cs="Times New Roman"/>
                <w:b/>
                <w:color w:val="212529"/>
                <w:sz w:val="24"/>
                <w:szCs w:val="24"/>
                <w:shd w:val="clear" w:color="auto" w:fill="FFFFFF"/>
              </w:rPr>
              <w:t>П</w:t>
            </w:r>
            <w:r w:rsidR="00575DC1" w:rsidRPr="00483F28">
              <w:rPr>
                <w:rFonts w:ascii="Times New Roman" w:hAnsi="Times New Roman" w:cs="Times New Roman"/>
                <w:b/>
                <w:color w:val="212529"/>
                <w:sz w:val="24"/>
                <w:szCs w:val="24"/>
                <w:shd w:val="clear" w:color="auto" w:fill="FFFFFF"/>
              </w:rPr>
              <w:t>е</w:t>
            </w:r>
            <w:r w:rsidRPr="00483F28">
              <w:rPr>
                <w:rFonts w:ascii="Times New Roman" w:hAnsi="Times New Roman" w:cs="Times New Roman"/>
                <w:b/>
                <w:color w:val="212529"/>
                <w:sz w:val="24"/>
                <w:szCs w:val="24"/>
                <w:shd w:val="clear" w:color="auto" w:fill="FFFFFF"/>
              </w:rPr>
              <w:t>тро</w:t>
            </w:r>
            <w:r w:rsidR="00575DC1" w:rsidRPr="00483F28">
              <w:rPr>
                <w:rFonts w:ascii="Times New Roman" w:hAnsi="Times New Roman" w:cs="Times New Roman"/>
                <w:b/>
                <w:color w:val="212529"/>
                <w:sz w:val="24"/>
                <w:szCs w:val="24"/>
                <w:shd w:val="clear" w:color="auto" w:fill="FFFFFF"/>
              </w:rPr>
              <w:t>в</w:t>
            </w:r>
            <w:r w:rsidRPr="00483F28">
              <w:rPr>
                <w:rFonts w:ascii="Times New Roman" w:hAnsi="Times New Roman" w:cs="Times New Roman"/>
                <w:b/>
                <w:color w:val="212529"/>
                <w:sz w:val="24"/>
                <w:szCs w:val="24"/>
                <w:shd w:val="clear" w:color="auto" w:fill="FFFFFF"/>
              </w:rPr>
              <w:t>ец</w:t>
            </w:r>
            <w:r w:rsidR="00575DC1" w:rsidRPr="00483F28">
              <w:rPr>
                <w:rFonts w:ascii="Times New Roman" w:hAnsi="Times New Roman" w:cs="Times New Roman"/>
                <w:b/>
                <w:color w:val="212529"/>
                <w:sz w:val="24"/>
                <w:szCs w:val="24"/>
                <w:shd w:val="clear" w:color="auto" w:fill="FFFFFF"/>
              </w:rPr>
              <w:t xml:space="preserve">ької сільської ради </w:t>
            </w:r>
          </w:p>
          <w:p w:rsidR="00575DC1" w:rsidRPr="00483F28" w:rsidRDefault="002C4C65" w:rsidP="00575DC1">
            <w:pPr>
              <w:tabs>
                <w:tab w:val="left" w:pos="2432"/>
                <w:tab w:val="left" w:pos="5007"/>
                <w:tab w:val="left" w:pos="5817"/>
              </w:tabs>
              <w:spacing w:line="240" w:lineRule="auto"/>
              <w:jc w:val="right"/>
              <w:rPr>
                <w:rFonts w:ascii="Times New Roman" w:hAnsi="Times New Roman" w:cs="Times New Roman"/>
                <w:b/>
                <w:spacing w:val="-3"/>
                <w:sz w:val="24"/>
                <w:szCs w:val="24"/>
              </w:rPr>
            </w:pPr>
            <w:r w:rsidRPr="00483F28">
              <w:rPr>
                <w:rFonts w:ascii="Times New Roman" w:hAnsi="Times New Roman" w:cs="Times New Roman"/>
                <w:b/>
                <w:spacing w:val="-3"/>
                <w:sz w:val="24"/>
                <w:szCs w:val="24"/>
              </w:rPr>
              <w:t xml:space="preserve">№ </w:t>
            </w:r>
            <w:r w:rsidR="001465D6">
              <w:rPr>
                <w:rFonts w:ascii="Times New Roman" w:hAnsi="Times New Roman" w:cs="Times New Roman"/>
                <w:b/>
                <w:spacing w:val="-3"/>
                <w:sz w:val="24"/>
                <w:szCs w:val="24"/>
              </w:rPr>
              <w:t>25</w:t>
            </w:r>
            <w:r w:rsidR="00BE4080">
              <w:rPr>
                <w:rFonts w:ascii="Times New Roman" w:hAnsi="Times New Roman" w:cs="Times New Roman"/>
                <w:b/>
                <w:spacing w:val="-3"/>
                <w:sz w:val="24"/>
                <w:szCs w:val="24"/>
              </w:rPr>
              <w:t xml:space="preserve"> </w:t>
            </w:r>
            <w:r w:rsidR="00575DC1" w:rsidRPr="00483F28">
              <w:rPr>
                <w:rFonts w:ascii="Times New Roman" w:hAnsi="Times New Roman" w:cs="Times New Roman"/>
                <w:b/>
                <w:spacing w:val="-3"/>
                <w:sz w:val="24"/>
                <w:szCs w:val="24"/>
              </w:rPr>
              <w:t>від «</w:t>
            </w:r>
            <w:r w:rsidR="001465D6">
              <w:rPr>
                <w:rFonts w:ascii="Times New Roman" w:hAnsi="Times New Roman" w:cs="Times New Roman"/>
                <w:b/>
                <w:spacing w:val="-3"/>
                <w:sz w:val="24"/>
                <w:szCs w:val="24"/>
              </w:rPr>
              <w:t>24</w:t>
            </w:r>
            <w:r w:rsidR="00575DC1" w:rsidRPr="00483F28">
              <w:rPr>
                <w:rFonts w:ascii="Times New Roman" w:hAnsi="Times New Roman" w:cs="Times New Roman"/>
                <w:b/>
                <w:spacing w:val="-3"/>
                <w:sz w:val="24"/>
                <w:szCs w:val="24"/>
              </w:rPr>
              <w:t xml:space="preserve">» </w:t>
            </w:r>
            <w:r w:rsidR="001465D6">
              <w:rPr>
                <w:rFonts w:ascii="Times New Roman" w:hAnsi="Times New Roman" w:cs="Times New Roman"/>
                <w:b/>
                <w:spacing w:val="-3"/>
                <w:sz w:val="24"/>
                <w:szCs w:val="24"/>
              </w:rPr>
              <w:t>січня</w:t>
            </w:r>
            <w:r w:rsidR="00575DC1" w:rsidRPr="00483F28">
              <w:rPr>
                <w:rFonts w:ascii="Times New Roman" w:hAnsi="Times New Roman" w:cs="Times New Roman"/>
                <w:b/>
                <w:spacing w:val="-3"/>
                <w:sz w:val="24"/>
                <w:szCs w:val="24"/>
              </w:rPr>
              <w:t xml:space="preserve"> </w:t>
            </w:r>
            <w:r w:rsidR="001465D6">
              <w:rPr>
                <w:rFonts w:ascii="Times New Roman" w:hAnsi="Times New Roman" w:cs="Times New Roman"/>
                <w:b/>
                <w:spacing w:val="-3"/>
                <w:sz w:val="24"/>
                <w:szCs w:val="24"/>
              </w:rPr>
              <w:t>2024</w:t>
            </w:r>
            <w:r w:rsidR="00575DC1" w:rsidRPr="00483F28">
              <w:rPr>
                <w:rFonts w:ascii="Times New Roman" w:hAnsi="Times New Roman" w:cs="Times New Roman"/>
                <w:b/>
                <w:spacing w:val="-3"/>
                <w:sz w:val="24"/>
                <w:szCs w:val="24"/>
              </w:rPr>
              <w:t xml:space="preserve"> р.</w:t>
            </w:r>
          </w:p>
        </w:tc>
      </w:tr>
      <w:tr w:rsidR="00575DC1" w:rsidRPr="00483F28" w:rsidTr="00575DC1">
        <w:tc>
          <w:tcPr>
            <w:tcW w:w="10026" w:type="dxa"/>
            <w:shd w:val="clear" w:color="auto" w:fill="auto"/>
          </w:tcPr>
          <w:p w:rsidR="00575DC1" w:rsidRPr="00483F28" w:rsidRDefault="00575DC1" w:rsidP="00575DC1">
            <w:pPr>
              <w:tabs>
                <w:tab w:val="left" w:pos="5007"/>
                <w:tab w:val="left" w:pos="5817"/>
              </w:tabs>
              <w:jc w:val="center"/>
              <w:rPr>
                <w:rFonts w:ascii="Times New Roman" w:hAnsi="Times New Roman" w:cs="Times New Roman"/>
                <w:bCs/>
                <w:color w:val="000000"/>
                <w:spacing w:val="-3"/>
                <w:sz w:val="24"/>
                <w:szCs w:val="24"/>
              </w:rPr>
            </w:pPr>
          </w:p>
          <w:p w:rsidR="00A73F60" w:rsidRPr="00483F28" w:rsidRDefault="00A73F60" w:rsidP="00575DC1">
            <w:pPr>
              <w:tabs>
                <w:tab w:val="left" w:pos="5007"/>
                <w:tab w:val="left" w:pos="5817"/>
              </w:tabs>
              <w:jc w:val="center"/>
              <w:rPr>
                <w:rFonts w:ascii="Times New Roman" w:hAnsi="Times New Roman" w:cs="Times New Roman"/>
                <w:bCs/>
                <w:color w:val="000000"/>
                <w:spacing w:val="-3"/>
                <w:sz w:val="24"/>
                <w:szCs w:val="24"/>
              </w:rPr>
            </w:pPr>
          </w:p>
        </w:tc>
      </w:tr>
    </w:tbl>
    <w:p w:rsidR="00575DC1" w:rsidRPr="00483F28" w:rsidRDefault="00575DC1" w:rsidP="00575DC1">
      <w:pPr>
        <w:spacing w:after="0" w:line="240" w:lineRule="auto"/>
        <w:ind w:left="-1418"/>
        <w:jc w:val="right"/>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 xml:space="preserve">                                                     </w:t>
      </w: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rPr>
          <w:rFonts w:ascii="Times New Roman" w:eastAsia="Times New Roman" w:hAnsi="Times New Roman" w:cs="Times New Roman"/>
          <w:b/>
          <w:color w:val="000000"/>
          <w:sz w:val="24"/>
          <w:szCs w:val="24"/>
        </w:rPr>
      </w:pP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ТЕНДЕРНА ДОКУМЕНТАЦІЯ</w:t>
      </w:r>
    </w:p>
    <w:p w:rsidR="00ED3F73"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
          <w:sz w:val="40"/>
          <w:szCs w:val="40"/>
        </w:rPr>
        <w:t> </w:t>
      </w:r>
      <w:r w:rsidRPr="00483F28">
        <w:rPr>
          <w:rFonts w:ascii="Times New Roman" w:eastAsia="Times New Roman" w:hAnsi="Times New Roman" w:cs="Times New Roman"/>
          <w:bCs/>
          <w:sz w:val="40"/>
          <w:szCs w:val="40"/>
        </w:rPr>
        <w:t xml:space="preserve">по процедурі ВІДКРИТІ ТОРГИ </w:t>
      </w:r>
    </w:p>
    <w:p w:rsidR="00575DC1" w:rsidRPr="00483F28" w:rsidRDefault="00575DC1" w:rsidP="00575DC1">
      <w:pPr>
        <w:spacing w:after="0" w:line="240" w:lineRule="auto"/>
        <w:jc w:val="center"/>
        <w:rPr>
          <w:rFonts w:ascii="Times New Roman" w:eastAsia="Times New Roman" w:hAnsi="Times New Roman" w:cs="Times New Roman"/>
          <w:bCs/>
          <w:sz w:val="40"/>
          <w:szCs w:val="40"/>
        </w:rPr>
      </w:pPr>
      <w:r w:rsidRPr="00483F28">
        <w:rPr>
          <w:rFonts w:ascii="Times New Roman" w:eastAsia="Times New Roman" w:hAnsi="Times New Roman" w:cs="Times New Roman"/>
          <w:bCs/>
          <w:sz w:val="32"/>
          <w:szCs w:val="32"/>
        </w:rPr>
        <w:t>(з особливостями</w:t>
      </w:r>
      <w:r w:rsidR="00ED3F73" w:rsidRPr="00483F28">
        <w:rPr>
          <w:rFonts w:ascii="Times New Roman" w:eastAsia="Times New Roman" w:hAnsi="Times New Roman" w:cs="Times New Roman"/>
          <w:bCs/>
          <w:sz w:val="32"/>
          <w:szCs w:val="32"/>
        </w:rPr>
        <w:t xml:space="preserve"> згідно постанови КМУ № 1178 від 12.10.2022</w:t>
      </w:r>
      <w:r w:rsidRPr="00483F28">
        <w:rPr>
          <w:rFonts w:ascii="Times New Roman" w:eastAsia="Times New Roman" w:hAnsi="Times New Roman" w:cs="Times New Roman"/>
          <w:bCs/>
          <w:sz w:val="32"/>
          <w:szCs w:val="32"/>
        </w:rPr>
        <w:t>)</w:t>
      </w:r>
    </w:p>
    <w:p w:rsidR="00575DC1" w:rsidRPr="00483F28" w:rsidRDefault="00575DC1" w:rsidP="00575DC1">
      <w:pPr>
        <w:spacing w:after="0" w:line="240" w:lineRule="auto"/>
        <w:jc w:val="center"/>
        <w:rPr>
          <w:rFonts w:ascii="Times New Roman" w:eastAsia="Times New Roman" w:hAnsi="Times New Roman" w:cs="Times New Roman"/>
          <w:b/>
          <w:sz w:val="40"/>
          <w:szCs w:val="40"/>
        </w:rPr>
      </w:pPr>
      <w:r w:rsidRPr="00483F28">
        <w:rPr>
          <w:rFonts w:ascii="Times New Roman" w:eastAsia="Times New Roman" w:hAnsi="Times New Roman" w:cs="Times New Roman"/>
          <w:b/>
          <w:sz w:val="40"/>
          <w:szCs w:val="40"/>
        </w:rPr>
        <w:t>на закупівлю товару </w:t>
      </w:r>
    </w:p>
    <w:p w:rsidR="00575DC1" w:rsidRPr="00483F28" w:rsidRDefault="00575DC1" w:rsidP="00575DC1">
      <w:pPr>
        <w:shd w:val="clear" w:color="auto" w:fill="FFFFFF"/>
        <w:jc w:val="center"/>
        <w:rPr>
          <w:rFonts w:ascii="Times New Roman" w:hAnsi="Times New Roman" w:cs="Times New Roman"/>
          <w:b/>
          <w:color w:val="000000"/>
          <w:sz w:val="32"/>
          <w:szCs w:val="32"/>
        </w:rPr>
      </w:pPr>
    </w:p>
    <w:p w:rsidR="00575DC1" w:rsidRPr="00483F28" w:rsidRDefault="00575DC1" w:rsidP="00FE2C75">
      <w:pPr>
        <w:shd w:val="clear" w:color="auto" w:fill="FFFFFF"/>
        <w:jc w:val="center"/>
        <w:rPr>
          <w:rFonts w:ascii="Times New Roman" w:hAnsi="Times New Roman" w:cs="Times New Roman"/>
          <w:bCs/>
          <w:color w:val="000000"/>
          <w:sz w:val="32"/>
          <w:szCs w:val="32"/>
        </w:rPr>
      </w:pPr>
      <w:r w:rsidRPr="00483F28">
        <w:rPr>
          <w:rFonts w:ascii="Times New Roman" w:hAnsi="Times New Roman" w:cs="Times New Roman"/>
          <w:bCs/>
          <w:color w:val="000000"/>
          <w:sz w:val="32"/>
          <w:szCs w:val="32"/>
        </w:rPr>
        <w:t xml:space="preserve">Предмет закупівлі: </w:t>
      </w:r>
    </w:p>
    <w:p w:rsidR="00575DC1" w:rsidRPr="00483F28" w:rsidRDefault="00FD423A" w:rsidP="00FE2C75">
      <w:pPr>
        <w:spacing w:after="0"/>
        <w:jc w:val="center"/>
        <w:rPr>
          <w:rFonts w:ascii="Times New Roman" w:hAnsi="Times New Roman" w:cs="Times New Roman"/>
          <w:b/>
          <w:sz w:val="32"/>
          <w:szCs w:val="32"/>
        </w:rPr>
      </w:pPr>
      <w:r w:rsidRPr="00483F28">
        <w:rPr>
          <w:rFonts w:ascii="Times New Roman" w:hAnsi="Times New Roman" w:cs="Times New Roman"/>
          <w:b/>
          <w:sz w:val="32"/>
          <w:szCs w:val="32"/>
        </w:rPr>
        <w:t>Деревина дров’яна</w:t>
      </w:r>
      <w:r w:rsidR="009C3C2E" w:rsidRPr="00483F28">
        <w:rPr>
          <w:rFonts w:ascii="Times New Roman" w:hAnsi="Times New Roman" w:cs="Times New Roman"/>
          <w:b/>
          <w:sz w:val="32"/>
          <w:szCs w:val="32"/>
        </w:rPr>
        <w:t xml:space="preserve"> промислового використання</w:t>
      </w:r>
      <w:r w:rsidR="00C5562B" w:rsidRPr="00483F28">
        <w:rPr>
          <w:rFonts w:ascii="Times New Roman" w:hAnsi="Times New Roman" w:cs="Times New Roman"/>
          <w:b/>
          <w:sz w:val="32"/>
          <w:szCs w:val="32"/>
        </w:rPr>
        <w:t xml:space="preserve">: </w:t>
      </w:r>
      <w:hyperlink r:id="rId8" w:history="1">
        <w:r w:rsidR="00575DC1" w:rsidRPr="00483F28">
          <w:rPr>
            <w:rStyle w:val="a8"/>
            <w:rFonts w:ascii="Times New Roman" w:hAnsi="Times New Roman" w:cs="Times New Roman"/>
            <w:b/>
            <w:color w:val="auto"/>
            <w:sz w:val="32"/>
            <w:szCs w:val="32"/>
            <w:u w:val="none"/>
            <w:bdr w:val="none" w:sz="0" w:space="0" w:color="auto" w:frame="1"/>
            <w:shd w:val="clear" w:color="auto" w:fill="FFFFFF"/>
          </w:rPr>
          <w:t xml:space="preserve">за кодом ДК 021:2015  </w:t>
        </w:r>
        <w:r w:rsidR="00575DC1" w:rsidRPr="00483F28">
          <w:rPr>
            <w:rFonts w:ascii="Times New Roman" w:eastAsia="Times New Roman" w:hAnsi="Times New Roman" w:cs="Times New Roman"/>
            <w:b/>
            <w:bCs/>
            <w:sz w:val="32"/>
            <w:szCs w:val="32"/>
          </w:rPr>
          <w:t>– 03410000-7 Деревина</w:t>
        </w:r>
        <w:r w:rsidR="00483F28">
          <w:rPr>
            <w:rFonts w:ascii="Times New Roman" w:eastAsia="Times New Roman" w:hAnsi="Times New Roman" w:cs="Times New Roman"/>
            <w:b/>
            <w:bCs/>
            <w:sz w:val="32"/>
            <w:szCs w:val="32"/>
          </w:rPr>
          <w:t xml:space="preserve"> </w:t>
        </w:r>
        <w:r w:rsidR="00575DC1" w:rsidRPr="001465D6">
          <w:rPr>
            <w:rStyle w:val="a8"/>
            <w:rFonts w:ascii="Times New Roman" w:hAnsi="Times New Roman" w:cs="Times New Roman"/>
            <w:bCs/>
            <w:color w:val="auto"/>
            <w:sz w:val="32"/>
            <w:szCs w:val="32"/>
            <w:u w:val="none"/>
            <w:bdr w:val="none" w:sz="0" w:space="0" w:color="auto" w:frame="1"/>
            <w:shd w:val="clear" w:color="auto" w:fill="FFFFFF"/>
          </w:rPr>
          <w:t>(</w:t>
        </w:r>
        <w:r w:rsidR="001465D6" w:rsidRPr="001465D6">
          <w:rPr>
            <w:rFonts w:ascii="Times New Roman" w:eastAsia="Times New Roman" w:hAnsi="Times New Roman" w:cs="Times New Roman"/>
            <w:bCs/>
            <w:sz w:val="32"/>
            <w:szCs w:val="32"/>
            <w:lang w:eastAsia="zh-CN"/>
          </w:rPr>
          <w:t>деталізований код: 03418100-4 Деревина твердих порід; 03415000-2 Деревина м’яких порід</w:t>
        </w:r>
        <w:r w:rsidR="00575DC1" w:rsidRPr="001465D6">
          <w:rPr>
            <w:rStyle w:val="a8"/>
            <w:rFonts w:ascii="Times New Roman" w:hAnsi="Times New Roman" w:cs="Times New Roman"/>
            <w:bCs/>
            <w:color w:val="auto"/>
            <w:sz w:val="32"/>
            <w:szCs w:val="32"/>
            <w:u w:val="none"/>
            <w:bdr w:val="none" w:sz="0" w:space="0" w:color="auto" w:frame="1"/>
            <w:shd w:val="clear" w:color="auto" w:fill="FFFFFF"/>
          </w:rPr>
          <w:t>)</w:t>
        </w:r>
      </w:hyperlink>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575DC1" w:rsidRPr="00483F28" w:rsidRDefault="00575DC1"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87722B" w:rsidRPr="00483F28" w:rsidRDefault="0087722B" w:rsidP="00575DC1">
      <w:pPr>
        <w:pStyle w:val="af9"/>
        <w:jc w:val="center"/>
        <w:rPr>
          <w:rFonts w:ascii="Times New Roman" w:hAnsi="Times New Roman"/>
          <w:b/>
          <w:color w:val="000000"/>
          <w:sz w:val="40"/>
          <w:szCs w:val="40"/>
        </w:rPr>
      </w:pPr>
    </w:p>
    <w:p w:rsidR="00EF5CC7" w:rsidRPr="00483F28" w:rsidRDefault="00EF5CC7" w:rsidP="00575DC1">
      <w:pPr>
        <w:pStyle w:val="af9"/>
        <w:jc w:val="center"/>
        <w:rPr>
          <w:rFonts w:ascii="Times New Roman" w:hAnsi="Times New Roman"/>
          <w:b/>
          <w:color w:val="000000"/>
          <w:sz w:val="40"/>
          <w:szCs w:val="40"/>
        </w:rPr>
      </w:pPr>
    </w:p>
    <w:p w:rsidR="00575DC1" w:rsidRPr="00483F28" w:rsidRDefault="00575DC1" w:rsidP="00A77220">
      <w:pPr>
        <w:pStyle w:val="af9"/>
        <w:jc w:val="center"/>
        <w:rPr>
          <w:rFonts w:ascii="Times New Roman" w:hAnsi="Times New Roman"/>
          <w:b/>
          <w:color w:val="000000"/>
          <w:sz w:val="40"/>
          <w:szCs w:val="40"/>
        </w:rPr>
      </w:pPr>
      <w:r w:rsidRPr="00483F28">
        <w:rPr>
          <w:rFonts w:ascii="Times New Roman" w:hAnsi="Times New Roman"/>
          <w:b/>
          <w:color w:val="000000"/>
          <w:sz w:val="40"/>
          <w:szCs w:val="40"/>
        </w:rPr>
        <w:t xml:space="preserve">с. </w:t>
      </w:r>
      <w:r w:rsidR="00A73F60" w:rsidRPr="00483F28">
        <w:rPr>
          <w:rFonts w:ascii="Times New Roman" w:hAnsi="Times New Roman"/>
          <w:b/>
          <w:color w:val="000000"/>
          <w:sz w:val="40"/>
          <w:szCs w:val="40"/>
        </w:rPr>
        <w:t>Верхні Петрівці</w:t>
      </w:r>
      <w:bookmarkStart w:id="0" w:name="_heading=h.1fob9te" w:colFirst="0" w:colLast="0"/>
      <w:bookmarkEnd w:id="0"/>
      <w:r w:rsidRPr="00483F28">
        <w:rPr>
          <w:rFonts w:ascii="Times New Roman" w:hAnsi="Times New Roman"/>
          <w:b/>
          <w:color w:val="000000"/>
          <w:sz w:val="40"/>
          <w:szCs w:val="40"/>
        </w:rPr>
        <w:t xml:space="preserve"> – </w:t>
      </w:r>
      <w:r w:rsidR="001465D6">
        <w:rPr>
          <w:rFonts w:ascii="Times New Roman" w:hAnsi="Times New Roman"/>
          <w:b/>
          <w:color w:val="000000"/>
          <w:sz w:val="40"/>
          <w:szCs w:val="40"/>
        </w:rPr>
        <w:t>2024</w:t>
      </w:r>
      <w:r w:rsidRPr="00483F28">
        <w:rPr>
          <w:rFonts w:ascii="Times New Roman" w:hAnsi="Times New Roman"/>
          <w:b/>
          <w:color w:val="000000"/>
          <w:sz w:val="40"/>
          <w:szCs w:val="40"/>
        </w:rPr>
        <w:t xml:space="preserve"> р.</w:t>
      </w:r>
    </w:p>
    <w:tbl>
      <w:tblPr>
        <w:tblStyle w:val="af8"/>
        <w:tblW w:w="10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24"/>
      </w:tblGrid>
      <w:tr w:rsidR="00357037" w:rsidRPr="00483F28" w:rsidTr="00B80312">
        <w:trPr>
          <w:trHeight w:val="416"/>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lastRenderedPageBreak/>
              <w:t>№</w:t>
            </w:r>
          </w:p>
        </w:tc>
        <w:tc>
          <w:tcPr>
            <w:tcW w:w="9429" w:type="dxa"/>
            <w:gridSpan w:val="2"/>
            <w:vAlign w:val="center"/>
          </w:tcPr>
          <w:p w:rsidR="00357037" w:rsidRPr="00483F28" w:rsidRDefault="00575DC1">
            <w:pPr>
              <w:jc w:val="center"/>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Розділ 1. Загальні положення</w:t>
            </w:r>
          </w:p>
        </w:tc>
      </w:tr>
      <w:tr w:rsidR="00357037" w:rsidRPr="00483F28" w:rsidTr="00B80312">
        <w:trPr>
          <w:trHeight w:val="411"/>
          <w:jc w:val="center"/>
        </w:trPr>
        <w:tc>
          <w:tcPr>
            <w:tcW w:w="7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p>
        </w:tc>
        <w:tc>
          <w:tcPr>
            <w:tcW w:w="6624" w:type="dxa"/>
            <w:vAlign w:val="center"/>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p>
        </w:tc>
      </w:tr>
      <w:tr w:rsidR="00357037" w:rsidRPr="00483F28" w:rsidTr="00B80312">
        <w:trPr>
          <w:trHeight w:val="1119"/>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Терміни, які вживаються в тендерній документації</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Тендерну д</w:t>
            </w:r>
            <w:r w:rsidRPr="00483F2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3F28">
              <w:rPr>
                <w:rFonts w:ascii="Times New Roman" w:eastAsia="Times New Roman" w:hAnsi="Times New Roman" w:cs="Times New Roman"/>
                <w:color w:val="000000"/>
                <w:sz w:val="24"/>
                <w:szCs w:val="24"/>
                <w:highlight w:val="white"/>
              </w:rPr>
              <w:t xml:space="preserve">«Про публічні закупівлі» (далі </w:t>
            </w:r>
            <w:r w:rsidRPr="00483F28">
              <w:rPr>
                <w:rFonts w:ascii="Times New Roman" w:eastAsia="Times New Roman" w:hAnsi="Times New Roman" w:cs="Times New Roman"/>
                <w:sz w:val="24"/>
                <w:szCs w:val="24"/>
                <w:highlight w:val="white"/>
              </w:rPr>
              <w:t>—</w:t>
            </w:r>
            <w:r w:rsidRPr="00483F28">
              <w:rPr>
                <w:rFonts w:ascii="Times New Roman" w:eastAsia="Times New Roman" w:hAnsi="Times New Roman" w:cs="Times New Roman"/>
                <w:color w:val="000000"/>
                <w:sz w:val="24"/>
                <w:szCs w:val="24"/>
                <w:highlight w:val="white"/>
              </w:rPr>
              <w:t xml:space="preserve"> Закон)</w:t>
            </w:r>
            <w:r w:rsidRPr="00483F2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83F28">
              <w:rPr>
                <w:rFonts w:ascii="Times New Roman" w:eastAsia="Times New Roman" w:hAnsi="Times New Roman" w:cs="Times New Roman"/>
                <w:sz w:val="24"/>
                <w:szCs w:val="24"/>
              </w:rPr>
              <w:t>Особливостях.</w:t>
            </w:r>
          </w:p>
        </w:tc>
      </w:tr>
      <w:tr w:rsidR="00357037" w:rsidRPr="00483F28" w:rsidTr="00B80312">
        <w:trPr>
          <w:trHeight w:val="615"/>
          <w:jc w:val="center"/>
        </w:trPr>
        <w:tc>
          <w:tcPr>
            <w:tcW w:w="705" w:type="dxa"/>
          </w:tcPr>
          <w:p w:rsidR="00357037" w:rsidRPr="00483F28" w:rsidRDefault="00575DC1">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357037" w:rsidRPr="00483F28" w:rsidRDefault="00575DC1"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замовника торгів</w:t>
            </w:r>
          </w:p>
        </w:tc>
        <w:tc>
          <w:tcPr>
            <w:tcW w:w="6624" w:type="dxa"/>
          </w:tcPr>
          <w:p w:rsidR="00357037" w:rsidRPr="00483F28" w:rsidRDefault="00575DC1"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w:t>
            </w:r>
          </w:p>
        </w:tc>
      </w:tr>
      <w:tr w:rsidR="008954DA" w:rsidRPr="00483F28" w:rsidTr="00B80312">
        <w:trPr>
          <w:trHeight w:val="28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повне найменування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b/>
                <w:color w:val="000000" w:themeColor="text1"/>
                <w:sz w:val="24"/>
                <w:szCs w:val="24"/>
              </w:rPr>
            </w:pPr>
            <w:r w:rsidRPr="00483F28">
              <w:rPr>
                <w:rFonts w:ascii="Times New Roman" w:eastAsia="Times New Roman" w:hAnsi="Times New Roman" w:cs="Times New Roman"/>
                <w:b/>
                <w:color w:val="000000" w:themeColor="text1"/>
                <w:sz w:val="24"/>
                <w:szCs w:val="24"/>
              </w:rPr>
              <w:t>Відділ освіти, культури, молоді та спорту Петровецької сільської ради Чернівецького району Чернівецької області</w:t>
            </w:r>
          </w:p>
        </w:tc>
      </w:tr>
      <w:tr w:rsidR="008954DA" w:rsidRPr="00483F28" w:rsidTr="00B80312">
        <w:trPr>
          <w:trHeight w:val="536"/>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2.2</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місцезнаходження</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вул. Буковинська, 129, с. Верхні Петрівці, Чернівецького району, Чернівецької області, 59034</w:t>
            </w:r>
          </w:p>
        </w:tc>
      </w:tr>
      <w:tr w:rsidR="008954DA" w:rsidRPr="00483F28" w:rsidTr="00B80312">
        <w:trPr>
          <w:trHeight w:val="1119"/>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4"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ПІБ: Шарейчук Роман Анатолійович</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посада: бухгалтер централізованої бухгалтерії </w:t>
            </w:r>
          </w:p>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електронна адреса: </w:t>
            </w:r>
            <w:r w:rsidRPr="00483F28">
              <w:rPr>
                <w:rFonts w:ascii="Times New Roman" w:eastAsia="Times New Roman" w:hAnsi="Times New Roman" w:cs="Times New Roman"/>
                <w:sz w:val="24"/>
                <w:szCs w:val="24"/>
                <w:u w:val="single"/>
              </w:rPr>
              <w:t>osvita_byh.petrivci@ukr.net</w:t>
            </w:r>
          </w:p>
          <w:p w:rsidR="008954DA" w:rsidRPr="00483F28" w:rsidRDefault="008954DA" w:rsidP="00113156">
            <w:pPr>
              <w:spacing w:line="216" w:lineRule="auto"/>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телефон: 050-1562393</w:t>
            </w:r>
          </w:p>
        </w:tc>
      </w:tr>
      <w:tr w:rsidR="008954DA" w:rsidRPr="00483F28" w:rsidTr="00B80312">
        <w:trPr>
          <w:trHeight w:val="15"/>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Процедура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відкриті торги з особливостями</w:t>
            </w:r>
          </w:p>
        </w:tc>
      </w:tr>
      <w:tr w:rsidR="008954DA" w:rsidRPr="00483F28" w:rsidTr="00B80312">
        <w:trPr>
          <w:trHeight w:val="240"/>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предмет закупівлі</w:t>
            </w:r>
          </w:p>
        </w:tc>
        <w:tc>
          <w:tcPr>
            <w:tcW w:w="6624" w:type="dxa"/>
          </w:tcPr>
          <w:p w:rsidR="008954DA" w:rsidRPr="00483F28" w:rsidRDefault="008954DA" w:rsidP="00113156">
            <w:p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color w:val="000000"/>
                <w:sz w:val="24"/>
                <w:szCs w:val="24"/>
              </w:rPr>
              <w:t> </w:t>
            </w:r>
          </w:p>
        </w:tc>
      </w:tr>
      <w:tr w:rsidR="008954DA" w:rsidRPr="00483F28" w:rsidTr="00B80312">
        <w:trPr>
          <w:jc w:val="center"/>
        </w:trPr>
        <w:tc>
          <w:tcPr>
            <w:tcW w:w="705" w:type="dxa"/>
          </w:tcPr>
          <w:p w:rsidR="008954DA" w:rsidRPr="00483F28" w:rsidRDefault="008954DA" w:rsidP="008954DA">
            <w:pPr>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4.1</w:t>
            </w:r>
          </w:p>
        </w:tc>
        <w:tc>
          <w:tcPr>
            <w:tcW w:w="2805" w:type="dxa"/>
          </w:tcPr>
          <w:p w:rsidR="008954DA" w:rsidRPr="00483F28" w:rsidRDefault="008954DA" w:rsidP="00113156">
            <w:pPr>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назва предмета закупівлі</w:t>
            </w:r>
          </w:p>
        </w:tc>
        <w:tc>
          <w:tcPr>
            <w:tcW w:w="6624" w:type="dxa"/>
          </w:tcPr>
          <w:p w:rsidR="008954DA" w:rsidRPr="00483F28" w:rsidRDefault="009C3C2E" w:rsidP="00113156">
            <w:pPr>
              <w:spacing w:line="216" w:lineRule="auto"/>
              <w:jc w:val="both"/>
              <w:rPr>
                <w:rFonts w:ascii="Times New Roman" w:hAnsi="Times New Roman" w:cs="Times New Roman"/>
                <w:spacing w:val="-6"/>
                <w:sz w:val="24"/>
                <w:szCs w:val="24"/>
              </w:rPr>
            </w:pPr>
            <w:r w:rsidRPr="00483F28">
              <w:rPr>
                <w:rFonts w:ascii="Times New Roman" w:hAnsi="Times New Roman" w:cs="Times New Roman"/>
                <w:spacing w:val="-6"/>
                <w:sz w:val="24"/>
                <w:szCs w:val="24"/>
              </w:rPr>
              <w:t>Деревина дров’яна промислового використання: за кодом ДК 021:2015  – 03410000-7 Деревина</w:t>
            </w:r>
            <w:r w:rsidR="001465D6">
              <w:rPr>
                <w:rFonts w:ascii="Times New Roman" w:hAnsi="Times New Roman" w:cs="Times New Roman"/>
                <w:spacing w:val="-6"/>
                <w:sz w:val="24"/>
                <w:szCs w:val="24"/>
              </w:rPr>
              <w:t xml:space="preserve"> </w:t>
            </w:r>
            <w:r w:rsidRPr="00483F28">
              <w:rPr>
                <w:rFonts w:ascii="Times New Roman" w:hAnsi="Times New Roman" w:cs="Times New Roman"/>
                <w:spacing w:val="-6"/>
                <w:sz w:val="24"/>
                <w:szCs w:val="24"/>
              </w:rPr>
              <w:t>(</w:t>
            </w:r>
            <w:r w:rsidR="00014FE2" w:rsidRPr="00014FE2">
              <w:rPr>
                <w:rFonts w:ascii="Times New Roman" w:hAnsi="Times New Roman" w:cs="Times New Roman"/>
                <w:spacing w:val="-6"/>
                <w:sz w:val="24"/>
                <w:szCs w:val="24"/>
              </w:rPr>
              <w:t>деталізований код: 03418100-4 Деревина твердих порід; 03415000-2 Деревина м’яких порід</w:t>
            </w:r>
            <w:r w:rsidRPr="00483F28">
              <w:rPr>
                <w:rFonts w:ascii="Times New Roman" w:hAnsi="Times New Roman" w:cs="Times New Roman"/>
                <w:spacing w:val="-6"/>
                <w:sz w:val="24"/>
                <w:szCs w:val="24"/>
              </w:rPr>
              <w:t>)</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4.2</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24" w:type="dxa"/>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Закупівля здійснюється щодо предмет</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закупівлі в цілому.</w:t>
            </w:r>
          </w:p>
          <w:p w:rsidR="008954DA" w:rsidRPr="00483F28" w:rsidRDefault="008954DA" w:rsidP="00113156">
            <w:pPr>
              <w:widowControl w:val="0"/>
              <w:spacing w:line="216" w:lineRule="auto"/>
              <w:ind w:right="120"/>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4.3</w:t>
            </w:r>
          </w:p>
        </w:tc>
        <w:tc>
          <w:tcPr>
            <w:tcW w:w="2805" w:type="dxa"/>
          </w:tcPr>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кількість товару та місце його поставки </w:t>
            </w:r>
          </w:p>
          <w:p w:rsidR="008954DA" w:rsidRPr="00483F28" w:rsidRDefault="008954DA" w:rsidP="00113156">
            <w:pPr>
              <w:widowControl w:val="0"/>
              <w:spacing w:line="216" w:lineRule="auto"/>
              <w:rPr>
                <w:rFonts w:ascii="Times New Roman" w:eastAsia="Times New Roman" w:hAnsi="Times New Roman" w:cs="Times New Roman"/>
                <w:color w:val="000000"/>
                <w:sz w:val="24"/>
                <w:szCs w:val="24"/>
              </w:rPr>
            </w:pPr>
          </w:p>
        </w:tc>
        <w:tc>
          <w:tcPr>
            <w:tcW w:w="6624" w:type="dxa"/>
          </w:tcPr>
          <w:p w:rsidR="008954DA" w:rsidRPr="00483F28" w:rsidRDefault="008954DA" w:rsidP="00113156">
            <w:pPr>
              <w:widowControl w:val="0"/>
              <w:autoSpaceDE w:val="0"/>
              <w:autoSpaceDN w:val="0"/>
              <w:adjustRightInd w:val="0"/>
              <w:spacing w:line="216" w:lineRule="auto"/>
              <w:ind w:right="284"/>
              <w:rPr>
                <w:rFonts w:ascii="Times New Roman" w:hAnsi="Times New Roman" w:cs="Times New Roman"/>
                <w:color w:val="000000"/>
                <w:sz w:val="24"/>
                <w:szCs w:val="24"/>
                <w:shd w:val="clear" w:color="auto" w:fill="FFFFFF"/>
              </w:rPr>
            </w:pPr>
            <w:r w:rsidRPr="00483F28">
              <w:rPr>
                <w:rFonts w:ascii="Times New Roman" w:hAnsi="Times New Roman" w:cs="Times New Roman"/>
                <w:b/>
                <w:color w:val="000000"/>
                <w:sz w:val="24"/>
                <w:szCs w:val="24"/>
              </w:rPr>
              <w:t>К</w:t>
            </w:r>
            <w:r w:rsidRPr="00483F28">
              <w:rPr>
                <w:rFonts w:ascii="Times New Roman" w:hAnsi="Times New Roman" w:cs="Times New Roman"/>
                <w:b/>
                <w:color w:val="000000"/>
                <w:sz w:val="24"/>
                <w:szCs w:val="24"/>
                <w:shd w:val="clear" w:color="auto" w:fill="FFFFFF"/>
              </w:rPr>
              <w:t>ількість:</w:t>
            </w:r>
          </w:p>
          <w:p w:rsidR="00014FE2" w:rsidRPr="00014FE2" w:rsidRDefault="00014FE2" w:rsidP="00014FE2">
            <w:pPr>
              <w:pStyle w:val="afc"/>
              <w:spacing w:after="0" w:line="216" w:lineRule="auto"/>
              <w:rPr>
                <w:rFonts w:ascii="Times New Roman" w:hAnsi="Times New Roman"/>
                <w:sz w:val="24"/>
                <w:szCs w:val="24"/>
              </w:rPr>
            </w:pPr>
            <w:r w:rsidRPr="00014FE2">
              <w:rPr>
                <w:rFonts w:ascii="Times New Roman" w:hAnsi="Times New Roman"/>
                <w:sz w:val="24"/>
                <w:szCs w:val="24"/>
              </w:rPr>
              <w:t xml:space="preserve">Деревина дров’яна промислового використання твердих порід (береза, бук, дуб, граб, клен, ясен) </w:t>
            </w:r>
            <w:r w:rsidRPr="00014FE2">
              <w:rPr>
                <w:rFonts w:ascii="Times New Roman" w:hAnsi="Times New Roman"/>
                <w:sz w:val="24"/>
                <w:szCs w:val="24"/>
              </w:rPr>
              <w:t xml:space="preserve">- </w:t>
            </w:r>
            <w:r w:rsidRPr="00014FE2">
              <w:rPr>
                <w:rFonts w:ascii="Times New Roman" w:hAnsi="Times New Roman"/>
                <w:sz w:val="24"/>
                <w:szCs w:val="24"/>
              </w:rPr>
              <w:t>120</w:t>
            </w:r>
            <w:r w:rsidRPr="00014FE2">
              <w:rPr>
                <w:rFonts w:ascii="Times New Roman" w:hAnsi="Times New Roman"/>
                <w:sz w:val="24"/>
                <w:szCs w:val="24"/>
              </w:rPr>
              <w:t xml:space="preserve"> </w:t>
            </w:r>
            <w:r w:rsidRPr="00014FE2">
              <w:rPr>
                <w:rFonts w:ascii="Times New Roman" w:hAnsi="Times New Roman"/>
                <w:sz w:val="24"/>
                <w:szCs w:val="24"/>
              </w:rPr>
              <w:t>м. куб</w:t>
            </w:r>
          </w:p>
          <w:p w:rsidR="00014FE2" w:rsidRPr="00014FE2" w:rsidRDefault="00014FE2" w:rsidP="00014FE2">
            <w:pPr>
              <w:widowControl w:val="0"/>
              <w:spacing w:line="216" w:lineRule="auto"/>
              <w:ind w:right="-1"/>
              <w:jc w:val="both"/>
              <w:rPr>
                <w:rFonts w:ascii="Times New Roman" w:hAnsi="Times New Roman"/>
                <w:sz w:val="24"/>
                <w:szCs w:val="24"/>
              </w:rPr>
            </w:pPr>
            <w:r w:rsidRPr="00014FE2">
              <w:rPr>
                <w:rFonts w:ascii="Times New Roman" w:hAnsi="Times New Roman"/>
                <w:sz w:val="24"/>
                <w:szCs w:val="24"/>
              </w:rPr>
              <w:t>Деревина дров’яна промислового використання м’яких порід  (сосна, ялина, кедр, ялиця, вільха, осика, тополя, липа, верба, черешня, вишня)</w:t>
            </w:r>
            <w:r w:rsidRPr="00014FE2">
              <w:rPr>
                <w:rFonts w:ascii="Times New Roman" w:hAnsi="Times New Roman"/>
                <w:sz w:val="24"/>
                <w:szCs w:val="24"/>
              </w:rPr>
              <w:t xml:space="preserve"> – </w:t>
            </w:r>
            <w:r w:rsidRPr="00014FE2">
              <w:rPr>
                <w:rFonts w:ascii="Times New Roman" w:hAnsi="Times New Roman"/>
                <w:sz w:val="24"/>
                <w:szCs w:val="24"/>
              </w:rPr>
              <w:t>20</w:t>
            </w:r>
            <w:r w:rsidRPr="00014FE2">
              <w:rPr>
                <w:rFonts w:ascii="Times New Roman" w:hAnsi="Times New Roman"/>
                <w:sz w:val="24"/>
                <w:szCs w:val="24"/>
              </w:rPr>
              <w:t xml:space="preserve"> </w:t>
            </w:r>
            <w:r w:rsidRPr="00014FE2">
              <w:rPr>
                <w:rFonts w:ascii="Times New Roman" w:hAnsi="Times New Roman"/>
                <w:sz w:val="24"/>
                <w:szCs w:val="24"/>
              </w:rPr>
              <w:t>м. куб</w:t>
            </w:r>
          </w:p>
          <w:p w:rsidR="00014FE2" w:rsidRPr="00014FE2" w:rsidRDefault="008954DA" w:rsidP="00014FE2">
            <w:pPr>
              <w:widowControl w:val="0"/>
              <w:spacing w:line="216" w:lineRule="auto"/>
              <w:ind w:right="-1"/>
              <w:jc w:val="both"/>
              <w:rPr>
                <w:rFonts w:ascii="Times New Roman" w:hAnsi="Times New Roman" w:cs="Times New Roman"/>
                <w:bCs/>
                <w:color w:val="000000"/>
                <w:sz w:val="24"/>
                <w:szCs w:val="24"/>
              </w:rPr>
            </w:pPr>
            <w:r w:rsidRPr="00483F28">
              <w:rPr>
                <w:rFonts w:ascii="Times New Roman" w:hAnsi="Times New Roman" w:cs="Times New Roman"/>
                <w:b/>
                <w:sz w:val="24"/>
                <w:szCs w:val="24"/>
              </w:rPr>
              <w:t xml:space="preserve">Місце поставки товарів: </w:t>
            </w:r>
            <w:r w:rsidR="00014FE2">
              <w:rPr>
                <w:rFonts w:ascii="Times New Roman" w:hAnsi="Times New Roman" w:cs="Times New Roman"/>
                <w:bCs/>
                <w:color w:val="000000"/>
                <w:sz w:val="24"/>
                <w:szCs w:val="24"/>
              </w:rPr>
              <w:t>заклади відділу освіти, культури, молоді та, спорту Петровецької сільської ради (згідно Додатку 2 тендерної документації)</w:t>
            </w:r>
          </w:p>
        </w:tc>
      </w:tr>
      <w:tr w:rsidR="008954DA" w:rsidRPr="00483F28" w:rsidTr="00B80312">
        <w:trPr>
          <w:trHeight w:val="645"/>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4.4</w:t>
            </w:r>
          </w:p>
        </w:tc>
        <w:tc>
          <w:tcPr>
            <w:tcW w:w="2805" w:type="dxa"/>
          </w:tcPr>
          <w:p w:rsidR="00014FE2" w:rsidRPr="00014FE2" w:rsidRDefault="008954DA" w:rsidP="00113156">
            <w:pPr>
              <w:widowControl w:val="0"/>
              <w:spacing w:line="216" w:lineRule="auto"/>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24" w:type="dxa"/>
          </w:tcPr>
          <w:p w:rsidR="008954DA" w:rsidRPr="00483F28" w:rsidRDefault="008954DA" w:rsidP="00113156">
            <w:pPr>
              <w:widowControl w:val="0"/>
              <w:spacing w:line="216" w:lineRule="auto"/>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w:t>
            </w:r>
            <w:r w:rsidR="0087722B" w:rsidRPr="00483F28">
              <w:rPr>
                <w:rFonts w:ascii="Times New Roman" w:eastAsia="Times New Roman" w:hAnsi="Times New Roman" w:cs="Times New Roman"/>
                <w:sz w:val="24"/>
                <w:szCs w:val="24"/>
              </w:rPr>
              <w:t>31</w:t>
            </w:r>
            <w:r w:rsidR="00BE4080">
              <w:rPr>
                <w:rFonts w:ascii="Times New Roman" w:eastAsia="Times New Roman" w:hAnsi="Times New Roman" w:cs="Times New Roman"/>
                <w:sz w:val="24"/>
                <w:szCs w:val="24"/>
              </w:rPr>
              <w:t xml:space="preserve"> </w:t>
            </w:r>
            <w:r w:rsidR="0087722B" w:rsidRPr="00483F28">
              <w:rPr>
                <w:rFonts w:ascii="Times New Roman" w:eastAsia="Times New Roman" w:hAnsi="Times New Roman" w:cs="Times New Roman"/>
                <w:sz w:val="24"/>
                <w:szCs w:val="24"/>
              </w:rPr>
              <w:t>грудня</w:t>
            </w:r>
            <w:r w:rsidRPr="00483F28">
              <w:rPr>
                <w:rFonts w:ascii="Times New Roman" w:eastAsia="Times New Roman" w:hAnsi="Times New Roman" w:cs="Times New Roman"/>
                <w:sz w:val="24"/>
                <w:szCs w:val="24"/>
              </w:rPr>
              <w:t xml:space="preserve">  </w:t>
            </w:r>
            <w:r w:rsidR="001465D6">
              <w:rPr>
                <w:rFonts w:ascii="Times New Roman" w:eastAsia="Times New Roman" w:hAnsi="Times New Roman" w:cs="Times New Roman"/>
                <w:sz w:val="24"/>
                <w:szCs w:val="24"/>
              </w:rPr>
              <w:t>2024</w:t>
            </w:r>
            <w:r w:rsidRPr="00483F28">
              <w:rPr>
                <w:rFonts w:ascii="Times New Roman" w:eastAsia="Times New Roman" w:hAnsi="Times New Roman" w:cs="Times New Roman"/>
                <w:sz w:val="24"/>
                <w:szCs w:val="24"/>
              </w:rPr>
              <w:t xml:space="preserve"> року включно.</w:t>
            </w: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Недискримінація учасників</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24" w:type="dxa"/>
          </w:tcPr>
          <w:p w:rsidR="008954DA" w:rsidRPr="00483F28" w:rsidRDefault="008954DA" w:rsidP="008954DA">
            <w:pPr>
              <w:widowControl w:val="0"/>
              <w:ind w:right="140"/>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Валютою тендерної пропозиції є гривня. </w:t>
            </w:r>
            <w:r w:rsidRPr="00483F28">
              <w:rPr>
                <w:rFonts w:ascii="Times New Roman" w:eastAsia="Times New Roman" w:hAnsi="Times New Roman" w:cs="Times New Roman"/>
                <w:b/>
                <w:i/>
                <w:color w:val="000000"/>
                <w:sz w:val="24"/>
                <w:szCs w:val="24"/>
              </w:rPr>
              <w:t>У разі якщо учасником процедури закупівлі є нерезидент</w:t>
            </w:r>
            <w:r w:rsidRPr="00483F28">
              <w:rPr>
                <w:rFonts w:ascii="Times New Roman" w:eastAsia="Times New Roman" w:hAnsi="Times New Roman" w:cs="Times New Roman"/>
                <w:b/>
                <w:color w:val="000000"/>
                <w:sz w:val="24"/>
                <w:szCs w:val="24"/>
              </w:rPr>
              <w:t xml:space="preserve">,  </w:t>
            </w:r>
            <w:r w:rsidRPr="00483F28">
              <w:rPr>
                <w:rFonts w:ascii="Times New Roman" w:eastAsia="Times New Roman" w:hAnsi="Times New Roman" w:cs="Times New Roman"/>
                <w:color w:val="000000"/>
                <w:sz w:val="24"/>
                <w:szCs w:val="24"/>
              </w:rPr>
              <w:t xml:space="preserve">такий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Мова тендерної пропозиції – українська.</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3F28">
              <w:rPr>
                <w:rFonts w:ascii="Times New Roman" w:eastAsia="Times New Roman" w:hAnsi="Times New Roman" w:cs="Times New Roman"/>
                <w:sz w:val="24"/>
                <w:szCs w:val="24"/>
              </w:rPr>
              <w:t>іншою мовою</w:t>
            </w:r>
            <w:r w:rsidRPr="00483F28">
              <w:rPr>
                <w:rFonts w:ascii="Times New Roman" w:eastAsia="Times New Roman" w:hAnsi="Times New Roman" w:cs="Times New Roman"/>
                <w:color w:val="000000"/>
                <w:sz w:val="24"/>
                <w:szCs w:val="24"/>
              </w:rPr>
              <w:t>. Визначальним є текст, викладений українською мовою.</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3F28">
              <w:rPr>
                <w:rFonts w:ascii="Times New Roman" w:eastAsia="Times New Roman" w:hAnsi="Times New Roman" w:cs="Times New Roman"/>
                <w:sz w:val="24"/>
                <w:szCs w:val="24"/>
              </w:rPr>
              <w:t>І</w:t>
            </w:r>
            <w:r w:rsidRPr="00483F28">
              <w:rPr>
                <w:rFonts w:ascii="Times New Roman" w:eastAsia="Times New Roman" w:hAnsi="Times New Roman" w:cs="Times New Roman"/>
                <w:color w:val="000000"/>
                <w:sz w:val="24"/>
                <w:szCs w:val="24"/>
              </w:rPr>
              <w:t>нтернет, адреси електронної пошти, торговельної марки (знак</w:t>
            </w:r>
            <w:r w:rsidRPr="00483F28">
              <w:rPr>
                <w:rFonts w:ascii="Times New Roman" w:eastAsia="Times New Roman" w:hAnsi="Times New Roman" w:cs="Times New Roman"/>
                <w:sz w:val="24"/>
                <w:szCs w:val="24"/>
              </w:rPr>
              <w:t>а</w:t>
            </w:r>
            <w:r w:rsidRPr="00483F2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3F28">
              <w:rPr>
                <w:rFonts w:ascii="Times New Roman" w:eastAsia="Times New Roman" w:hAnsi="Times New Roman" w:cs="Times New Roman"/>
                <w:sz w:val="24"/>
                <w:szCs w:val="24"/>
              </w:rPr>
              <w:t>в</w:t>
            </w:r>
            <w:r w:rsidRPr="00483F2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3F28">
              <w:rPr>
                <w:rFonts w:ascii="Times New Roman" w:eastAsia="Times New Roman" w:hAnsi="Times New Roman" w:cs="Times New Roman"/>
                <w:sz w:val="24"/>
                <w:szCs w:val="24"/>
              </w:rPr>
              <w:t>українською мовою</w:t>
            </w:r>
            <w:r w:rsidRPr="00483F28">
              <w:rPr>
                <w:rFonts w:ascii="Times New Roman" w:eastAsia="Times New Roman" w:hAnsi="Times New Roman" w:cs="Times New Roman"/>
                <w:color w:val="000000"/>
                <w:sz w:val="24"/>
                <w:szCs w:val="24"/>
              </w:rPr>
              <w:t xml:space="preserve">. </w:t>
            </w:r>
          </w:p>
          <w:p w:rsidR="008954DA" w:rsidRPr="00483F28" w:rsidRDefault="008954DA" w:rsidP="0087722B">
            <w:pPr>
              <w:widowControl w:val="0"/>
              <w:spacing w:line="216" w:lineRule="auto"/>
              <w:jc w:val="both"/>
              <w:rPr>
                <w:rFonts w:ascii="Times New Roman" w:eastAsia="Times New Roman" w:hAnsi="Times New Roman" w:cs="Times New Roman"/>
                <w:b/>
                <w:color w:val="000000"/>
                <w:sz w:val="24"/>
                <w:szCs w:val="24"/>
              </w:rPr>
            </w:pPr>
            <w:r w:rsidRPr="00483F28">
              <w:rPr>
                <w:rFonts w:ascii="Times New Roman" w:eastAsia="Times New Roman" w:hAnsi="Times New Roman" w:cs="Times New Roman"/>
                <w:b/>
                <w:color w:val="000000"/>
                <w:sz w:val="24"/>
                <w:szCs w:val="24"/>
              </w:rPr>
              <w:t>Виключення:</w:t>
            </w:r>
          </w:p>
          <w:p w:rsidR="008954DA" w:rsidRPr="00483F28" w:rsidRDefault="008954DA" w:rsidP="0087722B">
            <w:pPr>
              <w:widowControl w:val="0"/>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3F28">
              <w:rPr>
                <w:rFonts w:ascii="Times New Roman" w:eastAsia="Times New Roman" w:hAnsi="Times New Roman" w:cs="Times New Roman"/>
                <w:sz w:val="24"/>
                <w:szCs w:val="24"/>
              </w:rPr>
              <w:t>у</w:t>
            </w:r>
            <w:r w:rsidRPr="00483F2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 xml:space="preserve">2.  </w:t>
            </w:r>
            <w:r w:rsidRPr="00483F2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tc>
      </w:tr>
      <w:tr w:rsidR="008954DA" w:rsidRPr="00483F28" w:rsidTr="00B80312">
        <w:trPr>
          <w:trHeight w:val="501"/>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 xml:space="preserve">Розділ 2. Порядок </w:t>
            </w:r>
            <w:r w:rsidRPr="00483F28">
              <w:rPr>
                <w:rFonts w:ascii="Times New Roman" w:eastAsia="Times New Roman" w:hAnsi="Times New Roman" w:cs="Times New Roman"/>
                <w:b/>
                <w:sz w:val="24"/>
                <w:szCs w:val="24"/>
              </w:rPr>
              <w:t>в</w:t>
            </w:r>
            <w:r w:rsidRPr="00483F2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DA" w:rsidRPr="00483F28" w:rsidTr="00B80312">
        <w:trPr>
          <w:trHeight w:val="1408"/>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Процедура надання роз’яснень щодо тендерної документації</w:t>
            </w:r>
          </w:p>
        </w:tc>
        <w:tc>
          <w:tcPr>
            <w:tcW w:w="6624" w:type="dxa"/>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повинен </w:t>
            </w:r>
            <w:r w:rsidRPr="00483F28">
              <w:rPr>
                <w:rFonts w:ascii="Times New Roman" w:eastAsia="Times New Roman" w:hAnsi="Times New Roman" w:cs="Times New Roman"/>
                <w:b/>
                <w:i/>
                <w:sz w:val="24"/>
                <w:szCs w:val="24"/>
                <w:highlight w:val="white"/>
              </w:rPr>
              <w:t>протягом трьох днів</w:t>
            </w:r>
            <w:r w:rsidRPr="00483F2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83F28">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DA" w:rsidRPr="00483F28" w:rsidRDefault="008954DA" w:rsidP="00B80312">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3F28">
              <w:rPr>
                <w:rFonts w:ascii="Times New Roman" w:eastAsia="Times New Roman" w:hAnsi="Times New Roman" w:cs="Times New Roman"/>
                <w:b/>
                <w:i/>
                <w:sz w:val="24"/>
                <w:szCs w:val="24"/>
                <w:highlight w:val="white"/>
              </w:rPr>
              <w:t>не менш як на чотири дні.</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Внесення змін до тендерної документації</w:t>
            </w:r>
          </w:p>
        </w:tc>
        <w:tc>
          <w:tcPr>
            <w:tcW w:w="6624" w:type="dxa"/>
          </w:tcPr>
          <w:p w:rsidR="008954DA" w:rsidRPr="00483F28" w:rsidRDefault="008954DA" w:rsidP="0087722B">
            <w:pPr>
              <w:spacing w:before="120"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83F28">
                <w:rPr>
                  <w:rFonts w:ascii="Times New Roman" w:eastAsia="Times New Roman" w:hAnsi="Times New Roman" w:cs="Times New Roman"/>
                  <w:sz w:val="24"/>
                  <w:szCs w:val="24"/>
                  <w:highlight w:val="white"/>
                </w:rPr>
                <w:t>статті 8</w:t>
              </w:r>
            </w:hyperlink>
            <w:r w:rsidRPr="00483F2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BE4080">
              <w:rPr>
                <w:rFonts w:ascii="Times New Roman" w:eastAsia="Times New Roman" w:hAnsi="Times New Roman" w:cs="Times New Roman"/>
                <w:sz w:val="24"/>
                <w:szCs w:val="24"/>
                <w:highlight w:val="white"/>
              </w:rPr>
              <w:t xml:space="preserve"> </w:t>
            </w:r>
            <w:r w:rsidRPr="00483F2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E4080">
              <w:rPr>
                <w:rFonts w:ascii="Times New Roman" w:eastAsia="Times New Roman" w:hAnsi="Times New Roman" w:cs="Times New Roman"/>
                <w:b/>
                <w:i/>
                <w:sz w:val="24"/>
                <w:szCs w:val="24"/>
                <w:highlight w:val="white"/>
              </w:rPr>
              <w:t xml:space="preserve"> </w:t>
            </w:r>
            <w:r w:rsidRPr="00483F2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3F2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54DA" w:rsidRPr="00483F28" w:rsidTr="00B80312">
        <w:trPr>
          <w:trHeight w:val="480"/>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Зміст і спосіб подання тендерної пропозиції</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3F2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3F28">
                <w:rPr>
                  <w:rFonts w:ascii="Times New Roman" w:eastAsia="Times New Roman" w:hAnsi="Times New Roman" w:cs="Times New Roman"/>
                  <w:sz w:val="24"/>
                  <w:szCs w:val="24"/>
                  <w:highlight w:val="white"/>
                </w:rPr>
                <w:t>пункті 47</w:t>
              </w:r>
            </w:hyperlink>
            <w:r w:rsidRPr="00483F2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3F28">
              <w:rPr>
                <w:rFonts w:ascii="Times New Roman" w:eastAsia="Times New Roman" w:hAnsi="Times New Roman" w:cs="Times New Roman"/>
                <w:b/>
                <w:i/>
                <w:sz w:val="24"/>
                <w:szCs w:val="24"/>
              </w:rPr>
              <w:t>згідно</w:t>
            </w:r>
            <w:r w:rsidRPr="00483F28">
              <w:rPr>
                <w:rFonts w:ascii="Times New Roman" w:eastAsia="Times New Roman" w:hAnsi="Times New Roman" w:cs="Times New Roman"/>
                <w:sz w:val="24"/>
                <w:szCs w:val="24"/>
              </w:rPr>
              <w:t xml:space="preserve"> з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інформацією щодо відсутності підстав, установлених в пункт</w:t>
            </w:r>
            <w:r w:rsidRPr="00483F28">
              <w:rPr>
                <w:rFonts w:ascii="Times New Roman" w:eastAsia="Times New Roman" w:hAnsi="Times New Roman" w:cs="Times New Roman"/>
                <w:sz w:val="24"/>
                <w:szCs w:val="24"/>
                <w:highlight w:val="white"/>
              </w:rPr>
              <w:t xml:space="preserve">і 47 Особливостей, – </w:t>
            </w:r>
            <w:r w:rsidRPr="00483F28">
              <w:rPr>
                <w:rFonts w:ascii="Times New Roman" w:eastAsia="Times New Roman" w:hAnsi="Times New Roman" w:cs="Times New Roman"/>
                <w:b/>
                <w:i/>
                <w:sz w:val="24"/>
                <w:szCs w:val="24"/>
                <w:highlight w:val="white"/>
              </w:rPr>
              <w:t>згідно з Додатком 1</w:t>
            </w:r>
            <w:r w:rsidRPr="00483F28">
              <w:rPr>
                <w:rFonts w:ascii="Times New Roman" w:eastAsia="Times New Roman" w:hAnsi="Times New Roman" w:cs="Times New Roman"/>
                <w:sz w:val="24"/>
                <w:szCs w:val="24"/>
                <w:highlight w:val="white"/>
              </w:rPr>
              <w:t xml:space="preserve"> 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83F28">
              <w:rPr>
                <w:rFonts w:ascii="Times New Roman" w:eastAsia="Times New Roman" w:hAnsi="Times New Roman" w:cs="Times New Roman"/>
                <w:sz w:val="24"/>
                <w:szCs w:val="24"/>
                <w:highlight w:val="white"/>
              </w:rPr>
              <w:lastRenderedPageBreak/>
              <w:t xml:space="preserve">визначеним </w:t>
            </w:r>
            <w:r w:rsidR="0087722B" w:rsidRPr="00483F28">
              <w:rPr>
                <w:rFonts w:ascii="Times New Roman" w:eastAsia="Times New Roman" w:hAnsi="Times New Roman" w:cs="Times New Roman"/>
                <w:sz w:val="24"/>
                <w:szCs w:val="24"/>
              </w:rPr>
              <w:t>п.</w:t>
            </w:r>
            <w:hyperlink r:id="rId11"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rPr>
              <w:t xml:space="preserve">Особливостей, - згідно з </w:t>
            </w:r>
            <w:r w:rsidRPr="00483F28">
              <w:rPr>
                <w:rFonts w:ascii="Times New Roman" w:eastAsia="Times New Roman" w:hAnsi="Times New Roman" w:cs="Times New Roman"/>
                <w:b/>
                <w:i/>
                <w:sz w:val="24"/>
                <w:szCs w:val="24"/>
              </w:rPr>
              <w:t xml:space="preserve">Додатком 1 </w:t>
            </w:r>
            <w:r w:rsidRPr="00483F28">
              <w:rPr>
                <w:rFonts w:ascii="Times New Roman" w:eastAsia="Times New Roman" w:hAnsi="Times New Roman" w:cs="Times New Roman"/>
                <w:sz w:val="24"/>
                <w:szCs w:val="24"/>
              </w:rPr>
              <w:t>до цієї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83F28">
              <w:rPr>
                <w:rFonts w:ascii="Times New Roman" w:eastAsia="Times New Roman" w:hAnsi="Times New Roman" w:cs="Times New Roman"/>
                <w:i/>
                <w:sz w:val="24"/>
                <w:szCs w:val="24"/>
              </w:rPr>
              <w:t>(у разі встановлення даної вимоги в Додатку 2),</w:t>
            </w:r>
            <w:r w:rsidRPr="00483F28">
              <w:rPr>
                <w:rFonts w:ascii="Times New Roman" w:eastAsia="Times New Roman" w:hAnsi="Times New Roman" w:cs="Times New Roman"/>
                <w:sz w:val="24"/>
                <w:szCs w:val="24"/>
              </w:rPr>
              <w:t xml:space="preserve"> — </w:t>
            </w:r>
            <w:r w:rsidRPr="00483F28">
              <w:rPr>
                <w:rFonts w:ascii="Times New Roman" w:eastAsia="Times New Roman" w:hAnsi="Times New Roman" w:cs="Times New Roman"/>
                <w:b/>
                <w:i/>
                <w:sz w:val="24"/>
                <w:szCs w:val="24"/>
              </w:rPr>
              <w:t>згідно з Додатком 2</w:t>
            </w:r>
            <w:r w:rsidRPr="00483F28">
              <w:rPr>
                <w:rFonts w:ascii="Times New Roman" w:eastAsia="Times New Roman" w:hAnsi="Times New Roman" w:cs="Times New Roman"/>
                <w:sz w:val="24"/>
                <w:szCs w:val="24"/>
              </w:rPr>
              <w:t xml:space="preserve"> до тендерної документації;</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54DA" w:rsidRPr="00483F28" w:rsidRDefault="008954DA" w:rsidP="0087722B">
            <w:pPr>
              <w:widowControl w:val="0"/>
              <w:numPr>
                <w:ilvl w:val="0"/>
                <w:numId w:val="3"/>
              </w:numP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3F2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3F2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b/>
                <w:i/>
                <w:sz w:val="24"/>
                <w:szCs w:val="24"/>
              </w:rPr>
              <w:t>Опис та приклади формальних несуттєвих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t>Опис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w:t>
            </w:r>
            <w:r w:rsidRPr="00483F2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великої літери;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уживання розділових знаків та відмінювання слів у реченні;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застосування правил переносу частини слова з рядка в рядок;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w:t>
            </w:r>
            <w:r w:rsidRPr="00483F28">
              <w:rPr>
                <w:rFonts w:ascii="Times New Roman" w:eastAsia="Times New Roman" w:hAnsi="Times New Roman" w:cs="Times New Roman"/>
                <w:sz w:val="24"/>
                <w:szCs w:val="24"/>
              </w:rPr>
              <w:tab/>
              <w:t>написання слів разом та/або окремо, та/або через дефіс;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83F28">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w:t>
            </w:r>
            <w:r w:rsidRPr="00483F2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w:t>
            </w:r>
            <w:r w:rsidRPr="00483F2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w:t>
            </w:r>
            <w:r w:rsidRPr="00483F2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r w:rsidRPr="00483F2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w:t>
            </w:r>
            <w:r w:rsidRPr="00483F2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w:t>
            </w:r>
            <w:r w:rsidRPr="00483F2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p>
          <w:p w:rsidR="008954DA" w:rsidRPr="00483F28" w:rsidRDefault="008954DA" w:rsidP="0087722B">
            <w:pPr>
              <w:widowControl w:val="0"/>
              <w:spacing w:line="216" w:lineRule="auto"/>
              <w:jc w:val="both"/>
              <w:rPr>
                <w:rFonts w:ascii="Times New Roman" w:eastAsia="Times New Roman" w:hAnsi="Times New Roman" w:cs="Times New Roman"/>
                <w:b/>
                <w:i/>
                <w:sz w:val="24"/>
                <w:szCs w:val="24"/>
                <w:u w:val="single"/>
              </w:rPr>
            </w:pPr>
            <w:r w:rsidRPr="00483F28">
              <w:rPr>
                <w:rFonts w:ascii="Times New Roman" w:eastAsia="Times New Roman" w:hAnsi="Times New Roman" w:cs="Times New Roman"/>
                <w:b/>
                <w:i/>
                <w:sz w:val="24"/>
                <w:szCs w:val="24"/>
                <w:u w:val="single"/>
              </w:rPr>
              <w:lastRenderedPageBreak/>
              <w:t>Приклади формальних помилок: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«роза» замість «гарантійний лист», «інформація» замість «довідка»;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«м.київ» замість «м.Київ»;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«поряд -ок» замість «поря – док»;</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«ненадається» замість «не надається»»;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«______________№_____________» замість «14.08.2020 №320/13/14-01»</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Document</w:t>
            </w:r>
            <w:r w:rsidR="00B80312"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 xml:space="preserve">Format)». </w:t>
            </w:r>
          </w:p>
          <w:p w:rsidR="008954DA" w:rsidRPr="00483F28" w:rsidRDefault="008954DA" w:rsidP="0087722B">
            <w:pPr>
              <w:widowControl w:val="0"/>
              <w:spacing w:line="216" w:lineRule="auto"/>
              <w:ind w:left="40" w:hanging="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УВАГА!!!</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bookmarkStart w:id="1" w:name="_heading=h.3znysh7" w:colFirst="0" w:colLast="0"/>
            <w:bookmarkEnd w:id="1"/>
            <w:r w:rsidRPr="00483F2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документи мають бути чіткими та розбірливими для читання;</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Винятки:</w:t>
            </w:r>
          </w:p>
          <w:p w:rsidR="008954DA" w:rsidRPr="00483F28" w:rsidRDefault="008954DA" w:rsidP="0087722B">
            <w:pPr>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83F2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DA" w:rsidRPr="00483F28" w:rsidRDefault="008954DA" w:rsidP="0087722B">
            <w:pPr>
              <w:widowControl w:val="0"/>
              <w:spacing w:line="216" w:lineRule="auto"/>
              <w:ind w:left="40" w:hanging="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2" w:name="_heading=h.2et92p0" w:colFirst="0" w:colLast="0"/>
            <w:bookmarkEnd w:id="2"/>
            <w:r w:rsidRPr="00483F2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3" w:name="_heading=h.hjqm8skarbdr" w:colFirst="0" w:colLast="0"/>
            <w:bookmarkEnd w:id="3"/>
            <w:r w:rsidRPr="00483F2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bookmarkStart w:id="4" w:name="_heading=h.ftj7vaqoric" w:colFirst="0" w:colLast="0"/>
            <w:bookmarkEnd w:id="4"/>
            <w:r w:rsidRPr="00483F28">
              <w:rPr>
                <w:rFonts w:ascii="Times New Roman" w:eastAsia="Times New Roman" w:hAnsi="Times New Roman" w:cs="Times New Roman"/>
                <w:sz w:val="24"/>
                <w:szCs w:val="24"/>
              </w:rPr>
              <w:t>Кожен учасник має право подати тільки одну тендерну пропозицію</w:t>
            </w:r>
            <w:r w:rsidRPr="00483F28">
              <w:rPr>
                <w:rFonts w:ascii="Times New Roman" w:eastAsia="Times New Roman" w:hAnsi="Times New Roman" w:cs="Times New Roman"/>
                <w:sz w:val="24"/>
                <w:szCs w:val="24"/>
                <w:highlight w:val="white"/>
              </w:rPr>
              <w:t>.</w:t>
            </w:r>
          </w:p>
        </w:tc>
      </w:tr>
      <w:tr w:rsidR="008954DA" w:rsidRPr="00483F28" w:rsidTr="00B80312">
        <w:trPr>
          <w:trHeight w:val="913"/>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bookmarkStart w:id="5" w:name="_heading=h.tyjcwt" w:colFirst="0" w:colLast="0"/>
            <w:bookmarkEnd w:id="5"/>
            <w:r w:rsidRPr="00483F28">
              <w:rPr>
                <w:rFonts w:ascii="Times New Roman" w:eastAsia="Times New Roman" w:hAnsi="Times New Roman" w:cs="Times New Roman"/>
                <w:b/>
                <w:color w:val="000000"/>
                <w:sz w:val="24"/>
                <w:szCs w:val="24"/>
              </w:rPr>
              <w:t>Забезпечення тендерної пропозиції</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Забезпечення тендерної пропозиції не вимагається. </w:t>
            </w:r>
          </w:p>
          <w:p w:rsidR="008954DA" w:rsidRPr="00483F28" w:rsidRDefault="008954DA" w:rsidP="008954DA">
            <w:pPr>
              <w:jc w:val="both"/>
              <w:rPr>
                <w:rFonts w:ascii="Times New Roman" w:eastAsia="Times New Roman" w:hAnsi="Times New Roman" w:cs="Times New Roman"/>
                <w:i/>
                <w:color w:val="FF0000"/>
                <w:sz w:val="24"/>
                <w:szCs w:val="24"/>
                <w:highlight w:val="yellow"/>
              </w:rPr>
            </w:pP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24" w:type="dxa"/>
            <w:vAlign w:val="center"/>
          </w:tcPr>
          <w:p w:rsidR="008954DA" w:rsidRPr="00483F28" w:rsidRDefault="008954DA" w:rsidP="008954DA">
            <w:pPr>
              <w:widowControl w:val="0"/>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Умови надання  забезпечення тендерної пропозиції не передбачені, так як забезпечення тендерної пропозиції не вимагається.</w:t>
            </w:r>
          </w:p>
          <w:p w:rsidR="008954DA" w:rsidRPr="00483F28" w:rsidRDefault="008954DA" w:rsidP="008954DA">
            <w:pPr>
              <w:jc w:val="both"/>
              <w:rPr>
                <w:rFonts w:ascii="Times New Roman" w:eastAsia="Times New Roman" w:hAnsi="Times New Roman" w:cs="Times New Roman"/>
                <w:sz w:val="24"/>
                <w:szCs w:val="24"/>
              </w:rPr>
            </w:pPr>
          </w:p>
        </w:tc>
      </w:tr>
      <w:tr w:rsidR="008954DA" w:rsidRPr="00483F28" w:rsidTr="00B80312">
        <w:trPr>
          <w:trHeight w:val="56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24" w:type="dxa"/>
            <w:vAlign w:val="center"/>
          </w:tcPr>
          <w:p w:rsidR="008954DA" w:rsidRPr="00483F28" w:rsidRDefault="008954DA" w:rsidP="0087722B">
            <w:pPr>
              <w:spacing w:line="216" w:lineRule="auto"/>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Тендерні пропозиції залишаються дійсними протягом </w:t>
            </w:r>
            <w:r w:rsidRPr="00483F28">
              <w:rPr>
                <w:rFonts w:ascii="Times New Roman" w:hAnsi="Times New Roman" w:cs="Times New Roman"/>
                <w:b/>
                <w:i/>
                <w:color w:val="000000"/>
                <w:sz w:val="24"/>
                <w:szCs w:val="24"/>
              </w:rPr>
              <w:t>90 днів</w:t>
            </w:r>
            <w:r w:rsidRPr="00483F28">
              <w:rPr>
                <w:rFonts w:ascii="Times New Roman" w:hAnsi="Times New Roman" w:cs="Times New Roman"/>
                <w:color w:val="000000"/>
                <w:sz w:val="24"/>
                <w:szCs w:val="24"/>
              </w:rPr>
              <w:t xml:space="preserve"> із дати кінцевого строку подання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DA" w:rsidRPr="00483F28" w:rsidRDefault="008954DA" w:rsidP="0087722B">
            <w:pPr>
              <w:widowControl w:val="0"/>
              <w:spacing w:line="216" w:lineRule="auto"/>
              <w:jc w:val="both"/>
              <w:rPr>
                <w:rFonts w:ascii="Times New Roman" w:eastAsia="Times New Roman" w:hAnsi="Times New Roman" w:cs="Times New Roman"/>
                <w:sz w:val="24"/>
                <w:szCs w:val="24"/>
                <w:u w:val="single"/>
              </w:rPr>
            </w:pPr>
            <w:r w:rsidRPr="00483F28">
              <w:rPr>
                <w:rFonts w:ascii="Times New Roman" w:eastAsia="Times New Roman" w:hAnsi="Times New Roman" w:cs="Times New Roman"/>
                <w:sz w:val="24"/>
                <w:szCs w:val="24"/>
              </w:rPr>
              <w:t xml:space="preserve">Учасник процедури закупівлі </w:t>
            </w:r>
            <w:r w:rsidRPr="00483F28">
              <w:rPr>
                <w:rFonts w:ascii="Times New Roman" w:eastAsia="Times New Roman" w:hAnsi="Times New Roman" w:cs="Times New Roman"/>
                <w:sz w:val="24"/>
                <w:szCs w:val="24"/>
                <w:u w:val="single"/>
              </w:rPr>
              <w:t>має право: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3F28">
              <w:rPr>
                <w:rFonts w:ascii="Times New Roman" w:eastAsia="Times New Roman" w:hAnsi="Times New Roman" w:cs="Times New Roman"/>
                <w:i/>
                <w:sz w:val="24"/>
                <w:szCs w:val="24"/>
              </w:rPr>
              <w:t>(у разі якщо таке вимагалося)</w:t>
            </w:r>
            <w:r w:rsidRPr="00483F28">
              <w:rPr>
                <w:rFonts w:ascii="Times New Roman" w:eastAsia="Times New Roman" w:hAnsi="Times New Roman" w:cs="Times New Roman"/>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trike/>
                <w:sz w:val="24"/>
                <w:szCs w:val="24"/>
              </w:rPr>
            </w:pPr>
            <w:r w:rsidRPr="00483F2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 xml:space="preserve"> Особливостей</w:t>
            </w:r>
          </w:p>
        </w:tc>
        <w:tc>
          <w:tcPr>
            <w:tcW w:w="6624" w:type="dxa"/>
            <w:vAlign w:val="center"/>
          </w:tcPr>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E4080">
              <w:rPr>
                <w:rFonts w:ascii="Times New Roman" w:eastAsia="Times New Roman" w:hAnsi="Times New Roman" w:cs="Times New Roman"/>
                <w:sz w:val="24"/>
                <w:szCs w:val="24"/>
              </w:rPr>
              <w:t xml:space="preserve"> </w:t>
            </w:r>
            <w:r w:rsidRPr="00483F28">
              <w:rPr>
                <w:rFonts w:ascii="Times New Roman" w:eastAsia="Times New Roman" w:hAnsi="Times New Roman" w:cs="Times New Roman"/>
                <w:b/>
                <w:i/>
                <w:sz w:val="24"/>
                <w:szCs w:val="24"/>
              </w:rPr>
              <w:t>Додатку 1</w:t>
            </w:r>
            <w:r w:rsidRPr="00483F28">
              <w:rPr>
                <w:rFonts w:ascii="Times New Roman" w:eastAsia="Times New Roman" w:hAnsi="Times New Roman" w:cs="Times New Roman"/>
                <w:sz w:val="24"/>
                <w:szCs w:val="24"/>
              </w:rPr>
              <w:t xml:space="preserve"> до цієї тендерної документації. </w:t>
            </w:r>
          </w:p>
          <w:p w:rsidR="008954DA" w:rsidRPr="00483F28" w:rsidRDefault="008954DA" w:rsidP="0087722B">
            <w:pPr>
              <w:widowControl w:val="0"/>
              <w:spacing w:line="216" w:lineRule="auto"/>
              <w:ind w:right="120"/>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Підстави, визначені пунктом </w:t>
            </w:r>
            <w:r w:rsidRPr="00483F28">
              <w:rPr>
                <w:rFonts w:ascii="Times New Roman" w:eastAsia="Times New Roman" w:hAnsi="Times New Roman" w:cs="Times New Roman"/>
                <w:b/>
                <w:sz w:val="24"/>
                <w:szCs w:val="24"/>
                <w:highlight w:val="white"/>
              </w:rPr>
              <w:t xml:space="preserve">47 </w:t>
            </w:r>
            <w:r w:rsidRPr="00483F28">
              <w:rPr>
                <w:rFonts w:ascii="Times New Roman" w:eastAsia="Times New Roman" w:hAnsi="Times New Roman" w:cs="Times New Roman"/>
                <w:b/>
                <w:sz w:val="24"/>
                <w:szCs w:val="24"/>
              </w:rPr>
              <w:t>Особливостей.</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83F28">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8"/>
                <w:szCs w:val="28"/>
              </w:rPr>
              <w:t>3</w:t>
            </w:r>
            <w:r w:rsidRPr="00483F2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83F28">
                <w:rPr>
                  <w:rFonts w:ascii="Times New Roman" w:eastAsia="Times New Roman" w:hAnsi="Times New Roman" w:cs="Times New Roman"/>
                  <w:sz w:val="24"/>
                  <w:szCs w:val="24"/>
                </w:rPr>
                <w:t>пунктом 4</w:t>
              </w:r>
            </w:hyperlink>
            <w:r w:rsidRPr="00483F2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DA" w:rsidRPr="00483F28" w:rsidRDefault="008954DA" w:rsidP="0087722B">
            <w:pPr>
              <w:spacing w:line="216" w:lineRule="auto"/>
              <w:ind w:firstLine="567"/>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11) учасник процедури закупівлі або кінцевий бен</w:t>
            </w:r>
            <w:r w:rsidR="00BE4080">
              <w:rPr>
                <w:rFonts w:ascii="Times New Roman" w:eastAsia="Times New Roman" w:hAnsi="Times New Roman" w:cs="Times New Roman"/>
                <w:sz w:val="24"/>
                <w:szCs w:val="24"/>
              </w:rPr>
              <w:t>е</w:t>
            </w:r>
            <w:r w:rsidRPr="00483F28">
              <w:rPr>
                <w:rFonts w:ascii="Times New Roman" w:eastAsia="Times New Roman" w:hAnsi="Times New Roman" w:cs="Times New Roman"/>
                <w:sz w:val="24"/>
                <w:szCs w:val="24"/>
              </w:rPr>
              <w:t xml:space="preserve">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83F2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483F28">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54DA" w:rsidRPr="00483F28" w:rsidTr="00B80312">
        <w:trPr>
          <w:trHeight w:val="416"/>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83F28">
                <w:rPr>
                  <w:rFonts w:ascii="Times New Roman" w:eastAsia="Times New Roman" w:hAnsi="Times New Roman" w:cs="Times New Roman"/>
                  <w:sz w:val="24"/>
                  <w:szCs w:val="24"/>
                </w:rPr>
                <w:t xml:space="preserve"> пунктом третім </w:t>
              </w:r>
            </w:hyperlink>
            <w:hyperlink r:id="rId14">
              <w:r w:rsidRPr="00483F28">
                <w:rPr>
                  <w:rFonts w:ascii="Times New Roman" w:eastAsia="Times New Roman" w:hAnsi="Times New Roman" w:cs="Times New Roman"/>
                  <w:sz w:val="24"/>
                  <w:szCs w:val="24"/>
                  <w:u w:val="single"/>
                </w:rPr>
                <w:t>частини друго</w:t>
              </w:r>
            </w:hyperlink>
            <w:r w:rsidRPr="00483F28">
              <w:rPr>
                <w:rFonts w:ascii="Times New Roman" w:eastAsia="Times New Roman" w:hAnsi="Times New Roman" w:cs="Times New Roman"/>
                <w:sz w:val="24"/>
                <w:szCs w:val="24"/>
              </w:rPr>
              <w:t xml:space="preserve">ї статті 22 Закону зазначено в </w:t>
            </w:r>
            <w:r w:rsidRPr="00483F28">
              <w:rPr>
                <w:rFonts w:ascii="Times New Roman" w:eastAsia="Times New Roman" w:hAnsi="Times New Roman" w:cs="Times New Roman"/>
                <w:b/>
                <w:i/>
                <w:sz w:val="24"/>
                <w:szCs w:val="24"/>
              </w:rPr>
              <w:t xml:space="preserve">Додатку 2 </w:t>
            </w:r>
            <w:r w:rsidRPr="00483F28">
              <w:rPr>
                <w:rFonts w:ascii="Times New Roman" w:eastAsia="Times New Roman" w:hAnsi="Times New Roman" w:cs="Times New Roman"/>
                <w:sz w:val="24"/>
                <w:szCs w:val="24"/>
              </w:rPr>
              <w:t>до цієї тендерної документації.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24" w:type="dxa"/>
          </w:tcPr>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483F28">
              <w:rPr>
                <w:rFonts w:ascii="Times New Roman" w:hAnsi="Times New Roman" w:cs="Times New Roman"/>
                <w:color w:val="000000"/>
                <w:sz w:val="24"/>
                <w:szCs w:val="24"/>
              </w:rPr>
              <w:t xml:space="preserve">Предметом закупівлі даних торгів є товар, відповідно Замовник не вимагає від учасників </w:t>
            </w:r>
            <w:r w:rsidRPr="00483F28">
              <w:rPr>
                <w:rFonts w:ascii="Times New Roman" w:hAnsi="Times New Roman" w:cs="Times New Roman"/>
                <w:sz w:val="24"/>
                <w:szCs w:val="24"/>
              </w:rPr>
              <w:t xml:space="preserve">інформацію про </w:t>
            </w:r>
            <w:r w:rsidRPr="00483F28">
              <w:rPr>
                <w:rFonts w:ascii="Times New Roman" w:hAnsi="Times New Roman" w:cs="Times New Roman"/>
                <w:color w:val="000000"/>
                <w:sz w:val="24"/>
                <w:szCs w:val="24"/>
              </w:rPr>
              <w:t>суб’єктів господарювання, які плануються залучати учасником як субпідрядники/співвиконавці.</w:t>
            </w:r>
          </w:p>
          <w:p w:rsidR="008954DA" w:rsidRPr="00483F28" w:rsidRDefault="008954DA" w:rsidP="008954DA">
            <w:pPr>
              <w:pBdr>
                <w:top w:val="nil"/>
                <w:left w:val="nil"/>
                <w:bottom w:val="nil"/>
                <w:right w:val="nil"/>
                <w:between w:val="nil"/>
              </w:pBdr>
              <w:shd w:val="clear" w:color="auto" w:fill="FFFFFF"/>
              <w:jc w:val="both"/>
              <w:rPr>
                <w:rFonts w:ascii="Times New Roman" w:hAnsi="Times New Roman" w:cs="Times New Roman"/>
                <w:color w:val="000000"/>
                <w:sz w:val="24"/>
                <w:szCs w:val="24"/>
              </w:rPr>
            </w:pPr>
          </w:p>
        </w:tc>
      </w:tr>
      <w:tr w:rsidR="008954DA" w:rsidRPr="00483F28" w:rsidTr="00B80312">
        <w:trPr>
          <w:trHeight w:val="841"/>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8</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24" w:type="dxa"/>
            <w:vAlign w:val="center"/>
          </w:tcPr>
          <w:p w:rsidR="008954DA" w:rsidRPr="00483F28" w:rsidRDefault="008954DA" w:rsidP="008954DA">
            <w:pPr>
              <w:widowControl w:val="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4DA" w:rsidRPr="00483F28" w:rsidTr="00B80312">
        <w:trPr>
          <w:trHeight w:val="44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DA" w:rsidRPr="00483F28" w:rsidTr="00014FE2">
        <w:trPr>
          <w:trHeight w:val="557"/>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Кінцевий строк подання тендерної пропозиції</w:t>
            </w:r>
          </w:p>
        </w:tc>
        <w:tc>
          <w:tcPr>
            <w:tcW w:w="6624" w:type="dxa"/>
            <w:vAlign w:val="center"/>
          </w:tcPr>
          <w:p w:rsidR="008954DA" w:rsidRPr="00483F28" w:rsidRDefault="008954DA" w:rsidP="008954DA">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sidRPr="00483F28">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483F28">
              <w:rPr>
                <w:rFonts w:ascii="Times New Roman" w:eastAsia="Times New Roman" w:hAnsi="Times New Roman" w:cs="Times New Roman"/>
                <w:sz w:val="24"/>
                <w:szCs w:val="24"/>
                <w:highlight w:val="yellow"/>
              </w:rPr>
              <w:t xml:space="preserve">—  </w:t>
            </w:r>
            <w:r w:rsidRPr="00483F28">
              <w:rPr>
                <w:rFonts w:ascii="Times New Roman" w:hAnsi="Times New Roman" w:cs="Times New Roman"/>
                <w:b/>
                <w:bCs/>
                <w:color w:val="000000"/>
                <w:sz w:val="24"/>
                <w:szCs w:val="24"/>
                <w:highlight w:val="yellow"/>
              </w:rPr>
              <w:t xml:space="preserve">до  </w:t>
            </w:r>
            <w:r w:rsidR="00421991">
              <w:rPr>
                <w:rFonts w:ascii="Times New Roman" w:hAnsi="Times New Roman" w:cs="Times New Roman"/>
                <w:b/>
                <w:bCs/>
                <w:color w:val="000000"/>
                <w:sz w:val="24"/>
                <w:szCs w:val="24"/>
                <w:highlight w:val="yellow"/>
              </w:rPr>
              <w:t>0</w:t>
            </w:r>
            <w:r w:rsidR="00014FE2">
              <w:rPr>
                <w:rFonts w:ascii="Times New Roman" w:hAnsi="Times New Roman" w:cs="Times New Roman"/>
                <w:b/>
                <w:bCs/>
                <w:color w:val="000000"/>
                <w:sz w:val="24"/>
                <w:szCs w:val="24"/>
                <w:highlight w:val="yellow"/>
              </w:rPr>
              <w:t>3</w:t>
            </w:r>
            <w:r w:rsidRPr="00483F28">
              <w:rPr>
                <w:rFonts w:ascii="Times New Roman" w:hAnsi="Times New Roman" w:cs="Times New Roman"/>
                <w:b/>
                <w:bCs/>
                <w:color w:val="000000"/>
                <w:sz w:val="24"/>
                <w:szCs w:val="24"/>
                <w:highlight w:val="yellow"/>
              </w:rPr>
              <w:t>.</w:t>
            </w:r>
            <w:r w:rsidR="00014FE2">
              <w:rPr>
                <w:rFonts w:ascii="Times New Roman" w:hAnsi="Times New Roman" w:cs="Times New Roman"/>
                <w:b/>
                <w:bCs/>
                <w:color w:val="000000"/>
                <w:sz w:val="24"/>
                <w:szCs w:val="24"/>
                <w:highlight w:val="yellow"/>
              </w:rPr>
              <w:t>02</w:t>
            </w:r>
            <w:r w:rsidRPr="00483F28">
              <w:rPr>
                <w:rFonts w:ascii="Times New Roman" w:hAnsi="Times New Roman" w:cs="Times New Roman"/>
                <w:b/>
                <w:bCs/>
                <w:color w:val="000000"/>
                <w:sz w:val="24"/>
                <w:szCs w:val="24"/>
                <w:highlight w:val="yellow"/>
              </w:rPr>
              <w:t>.</w:t>
            </w:r>
            <w:r w:rsidR="001465D6">
              <w:rPr>
                <w:rFonts w:ascii="Times New Roman" w:hAnsi="Times New Roman" w:cs="Times New Roman"/>
                <w:b/>
                <w:bCs/>
                <w:color w:val="000000"/>
                <w:sz w:val="24"/>
                <w:szCs w:val="24"/>
                <w:highlight w:val="yellow"/>
              </w:rPr>
              <w:t>2024</w:t>
            </w:r>
            <w:r w:rsidRPr="00483F28">
              <w:rPr>
                <w:rFonts w:ascii="Times New Roman" w:hAnsi="Times New Roman" w:cs="Times New Roman"/>
                <w:b/>
                <w:bCs/>
                <w:color w:val="000000"/>
                <w:sz w:val="24"/>
                <w:szCs w:val="24"/>
                <w:highlight w:val="yellow"/>
              </w:rPr>
              <w:t xml:space="preserve"> р. 0</w:t>
            </w:r>
            <w:r w:rsidR="00421991">
              <w:rPr>
                <w:rFonts w:ascii="Times New Roman" w:hAnsi="Times New Roman" w:cs="Times New Roman"/>
                <w:b/>
                <w:bCs/>
                <w:color w:val="000000"/>
                <w:sz w:val="24"/>
                <w:szCs w:val="24"/>
                <w:highlight w:val="yellow"/>
              </w:rPr>
              <w:t>8</w:t>
            </w:r>
            <w:r w:rsidRPr="00483F28">
              <w:rPr>
                <w:rFonts w:ascii="Times New Roman" w:hAnsi="Times New Roman" w:cs="Times New Roman"/>
                <w:b/>
                <w:bCs/>
                <w:color w:val="000000"/>
                <w:sz w:val="24"/>
                <w:szCs w:val="24"/>
                <w:highlight w:val="yellow"/>
              </w:rPr>
              <w:t>:</w:t>
            </w:r>
            <w:r w:rsidR="00014FE2">
              <w:rPr>
                <w:rFonts w:ascii="Times New Roman" w:hAnsi="Times New Roman" w:cs="Times New Roman"/>
                <w:b/>
                <w:bCs/>
                <w:color w:val="000000"/>
                <w:sz w:val="24"/>
                <w:szCs w:val="24"/>
                <w:highlight w:val="yellow"/>
              </w:rPr>
              <w:t>0</w:t>
            </w:r>
            <w:r w:rsidRPr="00483F28">
              <w:rPr>
                <w:rFonts w:ascii="Times New Roman" w:hAnsi="Times New Roman" w:cs="Times New Roman"/>
                <w:b/>
                <w:bCs/>
                <w:color w:val="000000"/>
                <w:sz w:val="24"/>
                <w:szCs w:val="24"/>
                <w:highlight w:val="yellow"/>
              </w:rPr>
              <w:t>0 год.</w:t>
            </w:r>
          </w:p>
          <w:p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DA" w:rsidRPr="00483F28" w:rsidRDefault="008954DA" w:rsidP="00014FE2">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DA" w:rsidRPr="00014FE2" w:rsidRDefault="008954DA" w:rsidP="00014FE2">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bookmarkStart w:id="6" w:name="_GoBack"/>
            <w:bookmarkEnd w:id="6"/>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b/>
                <w:sz w:val="24"/>
                <w:szCs w:val="24"/>
                <w:highlight w:val="white"/>
              </w:rPr>
              <w:t>Дата та час розкриття тендерної пропозиції</w:t>
            </w:r>
          </w:p>
        </w:tc>
        <w:tc>
          <w:tcPr>
            <w:tcW w:w="6624" w:type="dxa"/>
            <w:vAlign w:val="center"/>
          </w:tcPr>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54DA" w:rsidRPr="00483F28" w:rsidRDefault="008954DA" w:rsidP="008954DA">
            <w:pPr>
              <w:shd w:val="clear" w:color="auto" w:fill="FFFFFF"/>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3F28">
                <w:rPr>
                  <w:rFonts w:ascii="Times New Roman" w:eastAsia="Times New Roman" w:hAnsi="Times New Roman" w:cs="Times New Roman"/>
                  <w:sz w:val="24"/>
                  <w:szCs w:val="24"/>
                  <w:highlight w:val="white"/>
                </w:rPr>
                <w:t>47</w:t>
              </w:r>
            </w:hyperlink>
            <w:r w:rsidRPr="00483F28">
              <w:rPr>
                <w:rFonts w:ascii="Times New Roman" w:eastAsia="Times New Roman" w:hAnsi="Times New Roman" w:cs="Times New Roman"/>
                <w:sz w:val="24"/>
                <w:szCs w:val="24"/>
                <w:highlight w:val="white"/>
              </w:rPr>
              <w:t xml:space="preserve"> Особливостей.</w:t>
            </w:r>
          </w:p>
        </w:tc>
      </w:tr>
      <w:tr w:rsidR="008954DA" w:rsidRPr="00483F28" w:rsidTr="00B80312">
        <w:trPr>
          <w:trHeight w:val="51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Розділ 5. Оцінка тендерної пропозиції</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24" w:type="dxa"/>
            <w:vAlign w:val="center"/>
          </w:tcPr>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3F28">
                <w:rPr>
                  <w:rFonts w:ascii="Times New Roman" w:eastAsia="Times New Roman" w:hAnsi="Times New Roman" w:cs="Times New Roman"/>
                  <w:sz w:val="24"/>
                  <w:szCs w:val="24"/>
                  <w:highlight w:val="white"/>
                </w:rPr>
                <w:t>шістнадцятої</w:t>
              </w:r>
            </w:hyperlink>
            <w:r w:rsidRPr="00483F2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highlight w:val="white"/>
              </w:rPr>
            </w:pPr>
            <w:r w:rsidRPr="00483F2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i/>
                <w:sz w:val="24"/>
                <w:szCs w:val="24"/>
                <w:highlight w:val="white"/>
              </w:rPr>
              <w:t>(у разі якщо подано дві і більше тендерних пропозицій).</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483F28">
              <w:rPr>
                <w:rFonts w:ascii="Times New Roman" w:eastAsia="Times New Roman" w:hAnsi="Times New Roman" w:cs="Times New Roman"/>
                <w:sz w:val="24"/>
                <w:szCs w:val="24"/>
                <w:highlight w:val="white"/>
              </w:rPr>
              <w:lastRenderedPageBreak/>
              <w:t>відповідності вимогам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83F28">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DA" w:rsidRPr="00483F28" w:rsidRDefault="008954DA" w:rsidP="0087722B">
            <w:pPr>
              <w:widowControl w:val="0"/>
              <w:spacing w:line="216" w:lineRule="auto"/>
              <w:jc w:val="both"/>
              <w:rPr>
                <w:rFonts w:ascii="Times New Roman" w:eastAsia="Times New Roman" w:hAnsi="Times New Roman" w:cs="Times New Roman"/>
                <w:b/>
                <w:i/>
                <w:sz w:val="24"/>
                <w:szCs w:val="24"/>
              </w:rPr>
            </w:pPr>
            <w:r w:rsidRPr="00483F28">
              <w:rPr>
                <w:rFonts w:ascii="Times New Roman" w:eastAsia="Times New Roman" w:hAnsi="Times New Roman" w:cs="Times New Roman"/>
                <w:i/>
                <w:sz w:val="24"/>
                <w:szCs w:val="24"/>
              </w:rPr>
              <w:t xml:space="preserve">До розгляду </w:t>
            </w:r>
            <w:r w:rsidRPr="00483F28">
              <w:rPr>
                <w:rFonts w:ascii="Times New Roman" w:eastAsia="Times New Roman" w:hAnsi="Times New Roman" w:cs="Times New Roman"/>
                <w:i/>
                <w:sz w:val="24"/>
                <w:szCs w:val="24"/>
                <w:u w:val="single"/>
              </w:rPr>
              <w:t xml:space="preserve"> не приймається </w:t>
            </w:r>
            <w:r w:rsidRPr="00483F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Оцінка здійснюється щодо предмета закупівлі в цілому.</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yellow"/>
              </w:rPr>
            </w:pPr>
            <w:r w:rsidRPr="00483F2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8954DA" w:rsidRPr="00483F28" w:rsidRDefault="008954DA" w:rsidP="0087722B">
            <w:pPr>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DA" w:rsidRPr="00483F28" w:rsidRDefault="008954DA" w:rsidP="0087722B">
            <w:pPr>
              <w:keepNext/>
              <w:shd w:val="clear" w:color="auto" w:fill="FFFFFF"/>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483F28">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DA" w:rsidRPr="00483F28" w:rsidRDefault="008954DA" w:rsidP="0087722B">
            <w:pPr>
              <w:spacing w:line="216" w:lineRule="auto"/>
              <w:jc w:val="both"/>
              <w:rPr>
                <w:rFonts w:ascii="Times New Roman" w:eastAsia="Times New Roman" w:hAnsi="Times New Roman" w:cs="Times New Roman"/>
                <w:strike/>
                <w:sz w:val="24"/>
                <w:szCs w:val="24"/>
                <w:highlight w:val="white"/>
              </w:rPr>
            </w:pPr>
            <w:r w:rsidRPr="00483F2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3F28">
              <w:rPr>
                <w:rFonts w:ascii="Times New Roman" w:eastAsia="Times New Roman" w:hAnsi="Times New Roman" w:cs="Times New Roman"/>
                <w:b/>
                <w:i/>
                <w:sz w:val="24"/>
                <w:szCs w:val="24"/>
              </w:rPr>
              <w:t>протягом 24 годин</w:t>
            </w:r>
            <w:r w:rsidRPr="00483F2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483F28">
              <w:rPr>
                <w:rFonts w:ascii="Times New Roman" w:eastAsia="Times New Roman" w:hAnsi="Times New Roman" w:cs="Times New Roman"/>
                <w:sz w:val="24"/>
                <w:szCs w:val="24"/>
                <w:highlight w:val="white"/>
              </w:rPr>
              <w:t>лених невідповідностей.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DA" w:rsidRPr="00483F28" w:rsidRDefault="008954DA" w:rsidP="0087722B">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Інша інформація</w:t>
            </w:r>
          </w:p>
        </w:tc>
        <w:tc>
          <w:tcPr>
            <w:tcW w:w="6624" w:type="dxa"/>
            <w:vAlign w:val="center"/>
          </w:tcPr>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DA" w:rsidRPr="00483F28" w:rsidRDefault="008954DA" w:rsidP="0087722B">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w:t>
            </w:r>
            <w:r w:rsidRPr="00483F2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b/>
                <w:i/>
                <w:sz w:val="24"/>
                <w:szCs w:val="24"/>
                <w:u w:val="single"/>
              </w:rPr>
              <w:t>Інші умови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483F28">
              <w:rPr>
                <w:rFonts w:ascii="Times New Roman" w:eastAsia="Times New Roman" w:hAnsi="Times New Roman" w:cs="Times New Roman"/>
                <w:sz w:val="24"/>
                <w:szCs w:val="24"/>
                <w:highlight w:val="cyan"/>
              </w:rPr>
              <w:t>лист-роз’яснення</w:t>
            </w:r>
            <w:r w:rsidRPr="00483F28">
              <w:rPr>
                <w:rFonts w:ascii="Times New Roman" w:eastAsia="Times New Roman" w:hAnsi="Times New Roman" w:cs="Times New Roman"/>
                <w:sz w:val="24"/>
                <w:szCs w:val="24"/>
              </w:rPr>
              <w:t xml:space="preserve"> в довільній формі, у якому зазначає законодавчі підстави щодо ненадання відповідних документів або відсутності електронного підпису; або надає копію/ї роз'яснення/нь державних органів щодо цього.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3F28">
              <w:rPr>
                <w:rFonts w:ascii="Times New Roman" w:eastAsia="Times New Roman" w:hAnsi="Times New Roman" w:cs="Times New Roman"/>
                <w:b/>
                <w:i/>
                <w:sz w:val="24"/>
                <w:szCs w:val="24"/>
              </w:rPr>
              <w:t>Додатком  1</w:t>
            </w:r>
            <w:r w:rsidRPr="00483F2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sz w:val="24"/>
                <w:szCs w:val="24"/>
              </w:rPr>
              <w:t xml:space="preserve">6.  </w:t>
            </w:r>
            <w:r w:rsidRPr="00483F28">
              <w:rPr>
                <w:rFonts w:ascii="Times New Roman" w:eastAsia="Times New Roman" w:hAnsi="Times New Roman" w:cs="Times New Roman"/>
                <w:b/>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483F28">
              <w:rPr>
                <w:rFonts w:ascii="Times New Roman" w:eastAsia="Times New Roman" w:hAnsi="Times New Roman" w:cs="Times New Roman"/>
                <w:b/>
                <w:sz w:val="24"/>
                <w:szCs w:val="24"/>
              </w:rPr>
              <w:lastRenderedPageBreak/>
              <w:t xml:space="preserve">також їх обробку несе виключно учасник процедури закупівлі, що подав тендерну пропозицію,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b/>
                <w:sz w:val="24"/>
                <w:szCs w:val="24"/>
              </w:rPr>
              <w:t>.</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83F28">
              <w:rPr>
                <w:rFonts w:ascii="Times New Roman" w:eastAsia="Times New Roman" w:hAnsi="Times New Roman" w:cs="Times New Roman"/>
                <w:b/>
                <w:i/>
                <w:sz w:val="24"/>
                <w:szCs w:val="24"/>
              </w:rPr>
              <w:t>в п. 4 Розділу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10. Фактом подання тендерної пропозиції учасник підтверджує (</w:t>
            </w:r>
            <w:r w:rsidRPr="00483F28">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483F28">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DA" w:rsidRPr="00483F28" w:rsidRDefault="008954DA" w:rsidP="0087722B">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DA" w:rsidRPr="00483F28" w:rsidRDefault="008954DA" w:rsidP="0087722B">
            <w:pPr>
              <w:widowControl w:val="0"/>
              <w:pBdr>
                <w:top w:val="nil"/>
                <w:left w:val="nil"/>
                <w:bottom w:val="nil"/>
                <w:right w:val="nil"/>
                <w:between w:val="nil"/>
              </w:pBdr>
              <w:spacing w:line="216" w:lineRule="auto"/>
              <w:jc w:val="both"/>
              <w:rPr>
                <w:rFonts w:ascii="Times New Roman" w:eastAsia="Times New Roman" w:hAnsi="Times New Roman" w:cs="Times New Roman"/>
                <w:i/>
                <w:sz w:val="24"/>
                <w:szCs w:val="24"/>
              </w:rPr>
            </w:pPr>
            <w:r w:rsidRPr="00483F28">
              <w:rPr>
                <w:rFonts w:ascii="Times New Roman" w:eastAsia="Times New Roman" w:hAnsi="Times New Roman" w:cs="Times New Roman"/>
                <w:sz w:val="24"/>
                <w:szCs w:val="24"/>
              </w:rPr>
              <w:t xml:space="preserve">—   </w:t>
            </w:r>
            <w:r w:rsidRPr="00483F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DA" w:rsidRPr="00483F28" w:rsidRDefault="008954DA" w:rsidP="0087722B">
            <w:pPr>
              <w:widowControl w:val="0"/>
              <w:spacing w:line="216" w:lineRule="auto"/>
              <w:jc w:val="both"/>
              <w:rPr>
                <w:rFonts w:ascii="Times New Roman" w:eastAsia="Times New Roman" w:hAnsi="Times New Roman" w:cs="Times New Roman"/>
                <w:i/>
                <w:sz w:val="20"/>
                <w:szCs w:val="20"/>
              </w:rPr>
            </w:pPr>
            <w:r w:rsidRPr="00483F28">
              <w:rPr>
                <w:rFonts w:ascii="Times New Roman" w:eastAsia="Times New Roman" w:hAnsi="Times New Roman" w:cs="Times New Roman"/>
                <w:sz w:val="24"/>
                <w:szCs w:val="24"/>
              </w:rPr>
              <w:t xml:space="preserve">А також враховувати, що в Україні </w:t>
            </w:r>
            <w:r w:rsidRPr="00483F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483F28">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Відхилення тендерних пропозицій</w:t>
            </w:r>
          </w:p>
        </w:tc>
        <w:tc>
          <w:tcPr>
            <w:tcW w:w="6624" w:type="dxa"/>
            <w:vAlign w:val="center"/>
          </w:tcPr>
          <w:p w:rsidR="008954DA" w:rsidRPr="00483F28" w:rsidRDefault="008954DA" w:rsidP="0087722B">
            <w:pPr>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color w:val="00B050"/>
                <w:sz w:val="24"/>
                <w:szCs w:val="24"/>
                <w:highlight w:val="white"/>
              </w:rPr>
            </w:pPr>
            <w:r w:rsidRPr="00483F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483F28">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тендерна пропозиція: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3F28">
                <w:rPr>
                  <w:rFonts w:ascii="Times New Roman" w:eastAsia="Times New Roman" w:hAnsi="Times New Roman" w:cs="Times New Roman"/>
                  <w:sz w:val="24"/>
                  <w:szCs w:val="24"/>
                  <w:highlight w:val="white"/>
                </w:rPr>
                <w:t>пункту 4</w:t>
              </w:r>
            </w:hyperlink>
            <w:r w:rsidRPr="00483F28">
              <w:rPr>
                <w:rFonts w:ascii="Times New Roman" w:eastAsia="Times New Roman" w:hAnsi="Times New Roman" w:cs="Times New Roman"/>
                <w:sz w:val="24"/>
                <w:szCs w:val="24"/>
                <w:highlight w:val="white"/>
              </w:rPr>
              <w:t>3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строк дії якої закінчився;</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переможець процедури закупівлі:</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DA" w:rsidRPr="00483F28" w:rsidRDefault="008954DA" w:rsidP="0087722B">
            <w:pPr>
              <w:shd w:val="clear" w:color="auto" w:fill="FFFFFF"/>
              <w:spacing w:line="216" w:lineRule="auto"/>
              <w:ind w:firstLine="567"/>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DA" w:rsidRPr="00483F28" w:rsidRDefault="008954DA" w:rsidP="0087722B">
            <w:pPr>
              <w:spacing w:line="216" w:lineRule="auto"/>
              <w:ind w:firstLine="567"/>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483F28">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DA" w:rsidRPr="00483F28" w:rsidRDefault="008954DA" w:rsidP="0087722B">
            <w:pPr>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4DA" w:rsidRPr="00483F28" w:rsidTr="00B80312">
        <w:trPr>
          <w:trHeight w:val="472"/>
          <w:jc w:val="center"/>
        </w:trPr>
        <w:tc>
          <w:tcPr>
            <w:tcW w:w="10134" w:type="dxa"/>
            <w:gridSpan w:val="3"/>
            <w:vAlign w:val="center"/>
          </w:tcPr>
          <w:p w:rsidR="008954DA" w:rsidRPr="00483F28" w:rsidRDefault="008954DA" w:rsidP="008954DA">
            <w:pPr>
              <w:widowControl w:val="0"/>
              <w:jc w:val="center"/>
              <w:rPr>
                <w:rFonts w:ascii="Times New Roman" w:eastAsia="Times New Roman" w:hAnsi="Times New Roman" w:cs="Times New Roman"/>
                <w:sz w:val="24"/>
                <w:szCs w:val="24"/>
                <w:highlight w:val="white"/>
              </w:rPr>
            </w:pPr>
            <w:r w:rsidRPr="00483F2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1</w:t>
            </w:r>
          </w:p>
        </w:tc>
        <w:tc>
          <w:tcPr>
            <w:tcW w:w="2805" w:type="dxa"/>
          </w:tcPr>
          <w:p w:rsidR="008954DA" w:rsidRPr="00483F28" w:rsidRDefault="008954DA" w:rsidP="008954DA">
            <w:pPr>
              <w:widowControl w:val="0"/>
              <w:rPr>
                <w:rFonts w:ascii="Times New Roman" w:eastAsia="Times New Roman" w:hAnsi="Times New Roman" w:cs="Times New Roman"/>
                <w:b/>
                <w:sz w:val="24"/>
                <w:szCs w:val="24"/>
              </w:rPr>
            </w:pPr>
            <w:r w:rsidRPr="00483F28">
              <w:rPr>
                <w:rFonts w:ascii="Times New Roman" w:eastAsia="Times New Roman" w:hAnsi="Times New Roman" w:cs="Times New Roman"/>
                <w:b/>
                <w:sz w:val="24"/>
                <w:szCs w:val="24"/>
              </w:rPr>
              <w:t>Відміна тендеру чи визнання тендеру таким, що не відбувся</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Замовник відміняє відкриті торги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відміни відкритих торгів замовник </w:t>
            </w:r>
            <w:r w:rsidRPr="00483F28">
              <w:rPr>
                <w:rFonts w:ascii="Times New Roman" w:eastAsia="Times New Roman" w:hAnsi="Times New Roman" w:cs="Times New Roman"/>
                <w:b/>
                <w:i/>
                <w:sz w:val="24"/>
                <w:szCs w:val="24"/>
                <w:highlight w:val="white"/>
              </w:rPr>
              <w:t>протягом одного робочого дня</w:t>
            </w:r>
            <w:r w:rsidRPr="00483F2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DA" w:rsidRPr="00483F28" w:rsidRDefault="008954DA" w:rsidP="00113156">
            <w:pPr>
              <w:widowControl w:val="0"/>
              <w:spacing w:line="216" w:lineRule="auto"/>
              <w:jc w:val="both"/>
              <w:rPr>
                <w:rFonts w:ascii="Times New Roman" w:eastAsia="Times New Roman" w:hAnsi="Times New Roman" w:cs="Times New Roman"/>
                <w:b/>
                <w:i/>
                <w:sz w:val="24"/>
                <w:szCs w:val="24"/>
                <w:highlight w:val="white"/>
              </w:rPr>
            </w:pPr>
            <w:r w:rsidRPr="00483F2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Відкриті торги можуть бути відмінені частково (за лотом).</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2</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Строк укладання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3F28">
              <w:rPr>
                <w:rFonts w:ascii="Times New Roman" w:eastAsia="Times New Roman" w:hAnsi="Times New Roman" w:cs="Times New Roman"/>
                <w:b/>
                <w:i/>
                <w:sz w:val="24"/>
                <w:szCs w:val="24"/>
                <w:highlight w:val="white"/>
              </w:rPr>
              <w:t>не пізніше ніж через 15 днів</w:t>
            </w:r>
            <w:r w:rsidRPr="00483F2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3F28">
              <w:rPr>
                <w:rFonts w:ascii="Times New Roman" w:eastAsia="Times New Roman" w:hAnsi="Times New Roman" w:cs="Times New Roman"/>
                <w:b/>
                <w:i/>
                <w:sz w:val="24"/>
                <w:szCs w:val="24"/>
                <w:highlight w:val="white"/>
              </w:rPr>
              <w:t>може бути продовжений до 60 днів</w:t>
            </w:r>
            <w:r w:rsidRPr="00483F28">
              <w:rPr>
                <w:rFonts w:ascii="Times New Roman" w:eastAsia="Times New Roman" w:hAnsi="Times New Roman" w:cs="Times New Roman"/>
                <w:sz w:val="24"/>
                <w:szCs w:val="24"/>
                <w:highlight w:val="white"/>
              </w:rPr>
              <w:t xml:space="preserve">. </w:t>
            </w:r>
          </w:p>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483F28">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3F28">
              <w:rPr>
                <w:rFonts w:ascii="Times New Roman" w:eastAsia="Times New Roman" w:hAnsi="Times New Roman" w:cs="Times New Roman"/>
                <w:b/>
                <w:i/>
                <w:sz w:val="24"/>
                <w:szCs w:val="24"/>
                <w:highlight w:val="white"/>
              </w:rPr>
              <w:t>не може бути укладено раніше ніж через п’ять днів</w:t>
            </w:r>
            <w:r w:rsidRPr="00483F2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54DA" w:rsidRPr="00483F28" w:rsidTr="00B80312">
        <w:trPr>
          <w:trHeight w:val="1119"/>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lastRenderedPageBreak/>
              <w:t>3</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Проєкт договору про закупівлю</w:t>
            </w:r>
          </w:p>
        </w:tc>
        <w:tc>
          <w:tcPr>
            <w:tcW w:w="6624" w:type="dxa"/>
            <w:vAlign w:val="center"/>
          </w:tcPr>
          <w:p w:rsidR="008954DA" w:rsidRPr="00483F28" w:rsidRDefault="008954DA" w:rsidP="00113156">
            <w:pPr>
              <w:widowControl w:val="0"/>
              <w:spacing w:line="216" w:lineRule="auto"/>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Проєкт договору про закупівлю викладено в </w:t>
            </w:r>
            <w:r w:rsidRPr="00483F28">
              <w:rPr>
                <w:rFonts w:ascii="Times New Roman" w:eastAsia="Times New Roman" w:hAnsi="Times New Roman" w:cs="Times New Roman"/>
                <w:b/>
                <w:i/>
                <w:sz w:val="24"/>
                <w:szCs w:val="24"/>
              </w:rPr>
              <w:t>Додатку 3</w:t>
            </w:r>
            <w:r w:rsidRPr="00483F28">
              <w:rPr>
                <w:rFonts w:ascii="Times New Roman" w:eastAsia="Times New Roman" w:hAnsi="Times New Roman" w:cs="Times New Roman"/>
                <w:sz w:val="24"/>
                <w:szCs w:val="24"/>
              </w:rPr>
              <w:t xml:space="preserve"> до цієї тендерної документації.</w:t>
            </w:r>
          </w:p>
          <w:p w:rsidR="008954DA" w:rsidRPr="00483F28" w:rsidRDefault="008954DA" w:rsidP="00113156">
            <w:pPr>
              <w:widowControl w:val="0"/>
              <w:spacing w:line="216" w:lineRule="auto"/>
              <w:ind w:right="120"/>
              <w:jc w:val="both"/>
              <w:rPr>
                <w:rFonts w:ascii="Times New Roman" w:eastAsia="Times New Roman" w:hAnsi="Times New Roman" w:cs="Times New Roman"/>
                <w:i/>
                <w:sz w:val="24"/>
                <w:szCs w:val="24"/>
                <w:highlight w:val="white"/>
              </w:rPr>
            </w:pPr>
            <w:r w:rsidRPr="00483F2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3F2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54DA" w:rsidRPr="00483F28" w:rsidTr="00B80312">
        <w:trPr>
          <w:trHeight w:val="702"/>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color w:val="000000"/>
                <w:sz w:val="24"/>
                <w:szCs w:val="24"/>
              </w:rPr>
              <w:t>4</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Умови договору про закупівлю</w:t>
            </w:r>
          </w:p>
        </w:tc>
        <w:tc>
          <w:tcPr>
            <w:tcW w:w="6624" w:type="dxa"/>
            <w:vAlign w:val="center"/>
          </w:tcPr>
          <w:p w:rsidR="008954DA" w:rsidRPr="00483F28" w:rsidRDefault="008954DA" w:rsidP="00113156">
            <w:pPr>
              <w:widowControl w:val="0"/>
              <w:spacing w:line="216"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DA" w:rsidRPr="00483F28" w:rsidRDefault="008954DA" w:rsidP="00113156">
            <w:pPr>
              <w:widowControl w:val="0"/>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DA" w:rsidRPr="00483F28" w:rsidRDefault="008954DA" w:rsidP="00113156">
            <w:pPr>
              <w:shd w:val="clear" w:color="auto" w:fill="FFFFFF"/>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28">
              <w:rPr>
                <w:rFonts w:ascii="Times New Roman" w:eastAsia="Times New Roman" w:hAnsi="Times New Roman" w:cs="Times New Roman"/>
                <w:sz w:val="24"/>
                <w:szCs w:val="24"/>
                <w:highlight w:val="white"/>
              </w:rPr>
              <w:t>у тому числі за результатами електронного аукціону, кр</w:t>
            </w:r>
            <w:r w:rsidRPr="00483F28">
              <w:rPr>
                <w:rFonts w:ascii="Times New Roman" w:eastAsia="Times New Roman" w:hAnsi="Times New Roman" w:cs="Times New Roman"/>
                <w:sz w:val="24"/>
                <w:szCs w:val="24"/>
              </w:rPr>
              <w:t>ім випадків:</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визначення грошового еквівалента зобов’язання в іноземній валюті;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DA" w:rsidRPr="00483F28" w:rsidRDefault="008954DA" w:rsidP="00113156">
            <w:pPr>
              <w:widowControl w:val="0"/>
              <w:pBdr>
                <w:top w:val="nil"/>
                <w:left w:val="nil"/>
                <w:bottom w:val="nil"/>
                <w:right w:val="nil"/>
                <w:between w:val="nil"/>
              </w:pBdr>
              <w:spacing w:line="216" w:lineRule="auto"/>
              <w:jc w:val="both"/>
              <w:rPr>
                <w:rFonts w:ascii="Times New Roman" w:eastAsia="Times New Roman" w:hAnsi="Times New Roman" w:cs="Times New Roman"/>
                <w:color w:val="000000"/>
                <w:sz w:val="24"/>
                <w:szCs w:val="24"/>
              </w:rPr>
            </w:pPr>
            <w:r w:rsidRPr="00483F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54DA" w:rsidRPr="00483F28" w:rsidTr="00B80312">
        <w:trPr>
          <w:trHeight w:val="840"/>
          <w:jc w:val="center"/>
        </w:trPr>
        <w:tc>
          <w:tcPr>
            <w:tcW w:w="705" w:type="dxa"/>
          </w:tcPr>
          <w:p w:rsidR="008954DA" w:rsidRPr="00483F28" w:rsidRDefault="008954DA" w:rsidP="008954DA">
            <w:pPr>
              <w:widowControl w:val="0"/>
              <w:jc w:val="center"/>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5</w:t>
            </w:r>
          </w:p>
        </w:tc>
        <w:tc>
          <w:tcPr>
            <w:tcW w:w="2805" w:type="dxa"/>
          </w:tcPr>
          <w:p w:rsidR="008954DA" w:rsidRPr="00483F28" w:rsidRDefault="008954DA" w:rsidP="008954DA">
            <w:pPr>
              <w:widowControl w:val="0"/>
              <w:rPr>
                <w:rFonts w:ascii="Times New Roman" w:eastAsia="Times New Roman" w:hAnsi="Times New Roman" w:cs="Times New Roman"/>
                <w:sz w:val="24"/>
                <w:szCs w:val="24"/>
              </w:rPr>
            </w:pPr>
            <w:r w:rsidRPr="00483F28">
              <w:rPr>
                <w:rFonts w:ascii="Times New Roman" w:eastAsia="Times New Roman" w:hAnsi="Times New Roman" w:cs="Times New Roman"/>
                <w:b/>
                <w:color w:val="000000"/>
                <w:sz w:val="24"/>
                <w:szCs w:val="24"/>
              </w:rPr>
              <w:t>Забезпечення виконання договору про закупівлю</w:t>
            </w:r>
          </w:p>
        </w:tc>
        <w:tc>
          <w:tcPr>
            <w:tcW w:w="6624" w:type="dxa"/>
            <w:vAlign w:val="center"/>
          </w:tcPr>
          <w:p w:rsidR="008954DA" w:rsidRPr="00483F28" w:rsidRDefault="008954DA" w:rsidP="008954DA">
            <w:pPr>
              <w:widowControl w:val="0"/>
              <w:ind w:right="120"/>
              <w:jc w:val="both"/>
              <w:rPr>
                <w:rFonts w:ascii="Times New Roman" w:eastAsia="Times New Roman" w:hAnsi="Times New Roman" w:cs="Times New Roman"/>
                <w:sz w:val="24"/>
                <w:szCs w:val="24"/>
              </w:rPr>
            </w:pPr>
            <w:r w:rsidRPr="00483F28">
              <w:rPr>
                <w:rFonts w:ascii="Times New Roman" w:eastAsia="Times New Roman" w:hAnsi="Times New Roman" w:cs="Times New Roman"/>
                <w:sz w:val="24"/>
                <w:szCs w:val="24"/>
              </w:rPr>
              <w:t>Забезпечення виконання договору про закупівлю не вимагається.</w:t>
            </w:r>
          </w:p>
          <w:p w:rsidR="008954DA" w:rsidRPr="00483F28" w:rsidRDefault="008954DA" w:rsidP="008954DA">
            <w:pPr>
              <w:widowControl w:val="0"/>
              <w:jc w:val="both"/>
              <w:rPr>
                <w:rFonts w:ascii="Times New Roman" w:eastAsia="Times New Roman" w:hAnsi="Times New Roman" w:cs="Times New Roman"/>
                <w:sz w:val="24"/>
                <w:szCs w:val="24"/>
              </w:rPr>
            </w:pPr>
          </w:p>
        </w:tc>
      </w:tr>
    </w:tbl>
    <w:p w:rsidR="00357037" w:rsidRPr="00483F28" w:rsidRDefault="0035703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06168"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Додатки</w:t>
      </w:r>
      <w:r w:rsidR="00906168" w:rsidRPr="00483F28">
        <w:rPr>
          <w:rFonts w:ascii="Times New Roman" w:eastAsia="Times New Roman" w:hAnsi="Times New Roman" w:cs="Times New Roman"/>
          <w:sz w:val="24"/>
          <w:szCs w:val="24"/>
          <w:highlight w:val="white"/>
        </w:rPr>
        <w:t xml:space="preserve"> в окремих файлах</w:t>
      </w:r>
      <w:r w:rsidRPr="00483F28">
        <w:rPr>
          <w:rFonts w:ascii="Times New Roman" w:eastAsia="Times New Roman" w:hAnsi="Times New Roman" w:cs="Times New Roman"/>
          <w:sz w:val="24"/>
          <w:szCs w:val="24"/>
          <w:highlight w:val="white"/>
        </w:rPr>
        <w:t xml:space="preserve">: </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1. Додаток 1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ПЕРЕЛІК ДОКУМЕНТІВ, ЯКІ ВИМАГАЮТЬСЯ ДЛЯ ПІДТВЕРДЖЕННЯ ВІДПОВІДНОСТІ ТЕНДЕРНОЇ ПРОПОЗИЦІЇ УЧАСНИКА КВАЛІФІКАЦІЙНИМ ТА ІНШИМ ВИМОГАМ ЗАМОВНИКА</w:t>
      </w:r>
      <w:r w:rsidR="00870AFA" w:rsidRPr="00483F28">
        <w:rPr>
          <w:rFonts w:ascii="Times New Roman" w:eastAsia="Times New Roman" w:hAnsi="Times New Roman" w:cs="Times New Roman"/>
          <w:sz w:val="24"/>
          <w:szCs w:val="24"/>
          <w:highlight w:val="white"/>
        </w:rPr>
        <w:t>.</w:t>
      </w:r>
    </w:p>
    <w:p w:rsidR="00357037" w:rsidRPr="00483F28" w:rsidRDefault="00575DC1">
      <w:pPr>
        <w:widowControl w:val="0"/>
        <w:spacing w:after="0" w:line="240" w:lineRule="auto"/>
        <w:jc w:val="both"/>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2. Додаток 2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Інформація про необхідні технічні, якісні та кількісні характеристики предмета закупівлі - технічні вимоги до предмета закупівлі</w:t>
      </w:r>
      <w:r w:rsidR="00870AFA" w:rsidRPr="00483F28">
        <w:rPr>
          <w:rFonts w:ascii="Times New Roman" w:eastAsia="Times New Roman" w:hAnsi="Times New Roman" w:cs="Times New Roman"/>
          <w:sz w:val="24"/>
          <w:szCs w:val="24"/>
          <w:highlight w:val="white"/>
        </w:rPr>
        <w:t>.</w:t>
      </w:r>
    </w:p>
    <w:p w:rsidR="00357037" w:rsidRPr="00483F28" w:rsidRDefault="00575DC1" w:rsidP="00621BA7">
      <w:pPr>
        <w:spacing w:after="0"/>
        <w:rPr>
          <w:rFonts w:ascii="Times New Roman" w:eastAsia="Times New Roman" w:hAnsi="Times New Roman" w:cs="Times New Roman"/>
          <w:sz w:val="24"/>
          <w:szCs w:val="24"/>
          <w:highlight w:val="white"/>
        </w:rPr>
      </w:pPr>
      <w:r w:rsidRPr="00483F28">
        <w:rPr>
          <w:rFonts w:ascii="Times New Roman" w:eastAsia="Times New Roman" w:hAnsi="Times New Roman" w:cs="Times New Roman"/>
          <w:sz w:val="24"/>
          <w:szCs w:val="24"/>
          <w:highlight w:val="white"/>
        </w:rPr>
        <w:t>3. Додаток 3 до тендерної документації</w:t>
      </w:r>
      <w:r w:rsidR="00906168" w:rsidRPr="00483F28">
        <w:rPr>
          <w:rFonts w:ascii="Times New Roman" w:eastAsia="Times New Roman" w:hAnsi="Times New Roman" w:cs="Times New Roman"/>
          <w:sz w:val="24"/>
          <w:szCs w:val="24"/>
          <w:highlight w:val="white"/>
        </w:rPr>
        <w:t xml:space="preserve"> - </w:t>
      </w:r>
      <w:r w:rsidR="00906168" w:rsidRPr="00483F28">
        <w:rPr>
          <w:rFonts w:ascii="Times New Roman" w:eastAsia="Times New Roman" w:hAnsi="Times New Roman" w:cs="Times New Roman"/>
          <w:sz w:val="24"/>
          <w:szCs w:val="24"/>
          <w:u w:val="single"/>
        </w:rPr>
        <w:t>ПРОЄКТ ДОГОВОРУ ПРО ЗАКУПІВЛЮ</w:t>
      </w:r>
      <w:r w:rsidR="00870AFA" w:rsidRPr="00483F28">
        <w:rPr>
          <w:rFonts w:ascii="Times New Roman" w:eastAsia="Times New Roman" w:hAnsi="Times New Roman" w:cs="Times New Roman"/>
          <w:sz w:val="24"/>
          <w:szCs w:val="24"/>
          <w:highlight w:val="white"/>
          <w:u w:val="single"/>
        </w:rPr>
        <w:t>.</w:t>
      </w:r>
    </w:p>
    <w:p w:rsidR="00621BA7" w:rsidRPr="00483F28" w:rsidRDefault="0063396B" w:rsidP="00621BA7">
      <w:pPr>
        <w:rPr>
          <w:rFonts w:ascii="Times New Roman" w:eastAsia="Times New Roman" w:hAnsi="Times New Roman" w:cs="Times New Roman"/>
          <w:highlight w:val="white"/>
        </w:rPr>
      </w:pPr>
      <w:r w:rsidRPr="00483F28">
        <w:rPr>
          <w:rFonts w:ascii="Times New Roman" w:eastAsia="Times New Roman" w:hAnsi="Times New Roman" w:cs="Times New Roman"/>
          <w:sz w:val="24"/>
          <w:szCs w:val="24"/>
          <w:highlight w:val="white"/>
        </w:rPr>
        <w:t xml:space="preserve">  4</w:t>
      </w:r>
      <w:r w:rsidR="00621BA7" w:rsidRPr="00483F28">
        <w:rPr>
          <w:rFonts w:ascii="Times New Roman" w:eastAsia="Times New Roman" w:hAnsi="Times New Roman" w:cs="Times New Roman"/>
          <w:sz w:val="24"/>
          <w:szCs w:val="24"/>
          <w:highlight w:val="white"/>
        </w:rPr>
        <w:t>. Додаток 4 до тендерної документації</w:t>
      </w:r>
      <w:r w:rsidR="00906168" w:rsidRPr="00483F28">
        <w:rPr>
          <w:rFonts w:ascii="Times New Roman" w:eastAsia="Times New Roman" w:hAnsi="Times New Roman" w:cs="Times New Roman"/>
          <w:sz w:val="24"/>
          <w:szCs w:val="24"/>
          <w:highlight w:val="white"/>
        </w:rPr>
        <w:t xml:space="preserve"> -</w:t>
      </w:r>
      <w:r w:rsidR="00906168" w:rsidRPr="00483F28">
        <w:rPr>
          <w:rFonts w:ascii="Times New Roman" w:eastAsia="Times New Roman" w:hAnsi="Times New Roman" w:cs="Times New Roman"/>
          <w:sz w:val="24"/>
          <w:szCs w:val="24"/>
          <w:u w:val="single"/>
        </w:rPr>
        <w:t>ФОРМА “ЦІНОВА ПРОПОЗИЦІЯ”</w:t>
      </w:r>
      <w:r w:rsidR="00621BA7" w:rsidRPr="00483F28">
        <w:rPr>
          <w:rFonts w:ascii="Times New Roman" w:eastAsia="Times New Roman" w:hAnsi="Times New Roman" w:cs="Times New Roman"/>
          <w:sz w:val="24"/>
          <w:szCs w:val="24"/>
          <w:highlight w:val="white"/>
        </w:rPr>
        <w:t>.</w:t>
      </w:r>
    </w:p>
    <w:p w:rsidR="00B80312" w:rsidRPr="00483F28" w:rsidRDefault="00B80312">
      <w:pPr>
        <w:rPr>
          <w:rFonts w:ascii="Times New Roman" w:eastAsia="Times New Roman" w:hAnsi="Times New Roman" w:cs="Times New Roman"/>
          <w:highlight w:val="white"/>
        </w:rPr>
      </w:pPr>
    </w:p>
    <w:sectPr w:rsidR="00B80312" w:rsidRPr="00483F28" w:rsidSect="00AF0EF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785" w:rsidRDefault="00AB2785">
      <w:pPr>
        <w:spacing w:after="0" w:line="240" w:lineRule="auto"/>
      </w:pPr>
      <w:r>
        <w:separator/>
      </w:r>
    </w:p>
  </w:endnote>
  <w:endnote w:type="continuationSeparator" w:id="0">
    <w:p w:rsidR="00AB2785" w:rsidRDefault="00AB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70C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785" w:rsidRDefault="00AB2785">
      <w:pPr>
        <w:spacing w:after="0" w:line="240" w:lineRule="auto"/>
      </w:pPr>
      <w:r>
        <w:separator/>
      </w:r>
    </w:p>
  </w:footnote>
  <w:footnote w:type="continuationSeparator" w:id="0">
    <w:p w:rsidR="00AB2785" w:rsidRDefault="00AB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14FE2"/>
    <w:rsid w:val="00074FE4"/>
    <w:rsid w:val="00084649"/>
    <w:rsid w:val="000E4296"/>
    <w:rsid w:val="00113156"/>
    <w:rsid w:val="001358EB"/>
    <w:rsid w:val="00135952"/>
    <w:rsid w:val="001465D6"/>
    <w:rsid w:val="001545A7"/>
    <w:rsid w:val="001579DC"/>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21991"/>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963F3"/>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875B3"/>
    <w:rsid w:val="0099499C"/>
    <w:rsid w:val="00994CE2"/>
    <w:rsid w:val="0099571C"/>
    <w:rsid w:val="009C3C2E"/>
    <w:rsid w:val="00A07138"/>
    <w:rsid w:val="00A61A2B"/>
    <w:rsid w:val="00A73F60"/>
    <w:rsid w:val="00A77220"/>
    <w:rsid w:val="00A9136F"/>
    <w:rsid w:val="00AB02BC"/>
    <w:rsid w:val="00AB2785"/>
    <w:rsid w:val="00AF0EFA"/>
    <w:rsid w:val="00B01FAC"/>
    <w:rsid w:val="00B528BE"/>
    <w:rsid w:val="00B80312"/>
    <w:rsid w:val="00BA576C"/>
    <w:rsid w:val="00BB3341"/>
    <w:rsid w:val="00BB786E"/>
    <w:rsid w:val="00BC35B3"/>
    <w:rsid w:val="00BC3C8A"/>
    <w:rsid w:val="00BE2492"/>
    <w:rsid w:val="00BE4080"/>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E70CF"/>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C035"/>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urchase/view/3286887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34059</Words>
  <Characters>19414</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5</cp:revision>
  <cp:lastPrinted>2023-07-10T12:12:00Z</cp:lastPrinted>
  <dcterms:created xsi:type="dcterms:W3CDTF">2023-10-27T17:46:00Z</dcterms:created>
  <dcterms:modified xsi:type="dcterms:W3CDTF">2024-01-26T10:05:00Z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