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A3" w:rsidRPr="00B87647" w:rsidRDefault="00A11EA3" w:rsidP="00A11EA3">
      <w:pPr>
        <w:jc w:val="right"/>
        <w:rPr>
          <w:rFonts w:ascii="Times New Roman" w:eastAsia="Arial" w:hAnsi="Times New Roman" w:cs="Times New Roman"/>
          <w:b/>
          <w:bCs/>
          <w:sz w:val="20"/>
          <w:szCs w:val="20"/>
          <w:shd w:val="clear" w:color="auto" w:fill="FFFFFF"/>
          <w:lang w:val="ru-RU" w:eastAsia="ar-SA"/>
        </w:rPr>
      </w:pPr>
      <w:r w:rsidRPr="00B87647">
        <w:rPr>
          <w:rFonts w:ascii="Times New Roman" w:eastAsia="Arial" w:hAnsi="Times New Roman" w:cs="Times New Roman"/>
          <w:b/>
          <w:bCs/>
          <w:sz w:val="20"/>
          <w:szCs w:val="20"/>
          <w:shd w:val="clear" w:color="auto" w:fill="FFFFFF"/>
          <w:lang w:val="ru-RU" w:eastAsia="ar-SA"/>
        </w:rPr>
        <w:t>Додаток № 1</w:t>
      </w:r>
    </w:p>
    <w:p w:rsidR="00A11EA3" w:rsidRPr="00B87647" w:rsidRDefault="00A11EA3" w:rsidP="00A11EA3">
      <w:pPr>
        <w:jc w:val="center"/>
        <w:rPr>
          <w:rFonts w:ascii="Times New Roman" w:eastAsia="Arial" w:hAnsi="Times New Roman" w:cs="Times New Roman"/>
          <w:sz w:val="20"/>
          <w:szCs w:val="20"/>
          <w:shd w:val="clear" w:color="auto" w:fill="FFFFFF"/>
          <w:lang w:val="ru-RU" w:eastAsia="ar-SA"/>
        </w:rPr>
      </w:pPr>
    </w:p>
    <w:p w:rsidR="00A11EA3" w:rsidRPr="00B87647" w:rsidRDefault="00A11EA3" w:rsidP="00A11EA3">
      <w:pPr>
        <w:ind w:left="-1418"/>
        <w:jc w:val="right"/>
        <w:rPr>
          <w:rFonts w:ascii="Times New Roman" w:eastAsia="Times New Roman" w:hAnsi="Times New Roman" w:cs="Times New Roman"/>
          <w:b/>
          <w:sz w:val="20"/>
          <w:szCs w:val="20"/>
          <w:lang w:val="ru-RU"/>
        </w:rPr>
      </w:pPr>
      <w:r w:rsidRPr="00B87647">
        <w:rPr>
          <w:rFonts w:ascii="Times New Roman" w:eastAsia="Times New Roman" w:hAnsi="Times New Roman" w:cs="Times New Roman"/>
          <w:b/>
          <w:sz w:val="20"/>
          <w:szCs w:val="20"/>
          <w:lang w:val="ru-RU"/>
        </w:rPr>
        <w:t>«ЗАТВЕРДЖЕНО»</w:t>
      </w:r>
    </w:p>
    <w:p w:rsidR="00A11EA3" w:rsidRPr="00B87647" w:rsidRDefault="00A11EA3" w:rsidP="00A11EA3">
      <w:pPr>
        <w:ind w:left="-1418"/>
        <w:jc w:val="right"/>
        <w:rPr>
          <w:rFonts w:ascii="Times New Roman" w:eastAsia="Times New Roman" w:hAnsi="Times New Roman" w:cs="Times New Roman"/>
          <w:i/>
          <w:sz w:val="20"/>
          <w:szCs w:val="20"/>
          <w:lang w:val="ru-RU"/>
        </w:rPr>
      </w:pPr>
      <w:r w:rsidRPr="00B87647">
        <w:rPr>
          <w:rFonts w:ascii="Times New Roman" w:eastAsia="Times New Roman" w:hAnsi="Times New Roman" w:cs="Times New Roman"/>
          <w:sz w:val="20"/>
          <w:szCs w:val="20"/>
          <w:lang w:val="ru-RU"/>
        </w:rPr>
        <w:t xml:space="preserve">                                                                    </w:t>
      </w:r>
      <w:r w:rsidRPr="00B87647">
        <w:rPr>
          <w:rFonts w:ascii="Times New Roman" w:eastAsia="Times New Roman" w:hAnsi="Times New Roman" w:cs="Times New Roman"/>
          <w:b/>
          <w:sz w:val="20"/>
          <w:szCs w:val="20"/>
          <w:lang w:val="ru-RU"/>
        </w:rPr>
        <w:t>Протокол</w:t>
      </w:r>
      <w:r w:rsidRPr="00B87647">
        <w:rPr>
          <w:rFonts w:ascii="Times New Roman" w:eastAsia="Times New Roman" w:hAnsi="Times New Roman" w:cs="Times New Roman"/>
          <w:sz w:val="20"/>
          <w:szCs w:val="20"/>
          <w:lang w:val="ru-RU"/>
        </w:rPr>
        <w:t xml:space="preserve"> </w:t>
      </w:r>
      <w:r w:rsidRPr="00B87647">
        <w:rPr>
          <w:rFonts w:ascii="Times New Roman" w:eastAsia="Times New Roman" w:hAnsi="Times New Roman" w:cs="Times New Roman"/>
          <w:b/>
          <w:sz w:val="20"/>
          <w:szCs w:val="20"/>
          <w:lang w:val="ru-RU"/>
        </w:rPr>
        <w:t>Уповноваженої особи</w:t>
      </w:r>
      <w:r w:rsidRPr="00B87647">
        <w:rPr>
          <w:rFonts w:ascii="Times New Roman" w:eastAsia="Times New Roman" w:hAnsi="Times New Roman" w:cs="Times New Roman"/>
          <w:i/>
          <w:sz w:val="20"/>
          <w:szCs w:val="20"/>
          <w:lang w:val="ru-RU"/>
        </w:rPr>
        <w:t xml:space="preserve"> </w:t>
      </w:r>
    </w:p>
    <w:p w:rsidR="00A11EA3" w:rsidRDefault="00A11EA3" w:rsidP="00A11EA3">
      <w:pPr>
        <w:rPr>
          <w:rFonts w:ascii="Times New Roman" w:eastAsia="Times New Roman" w:hAnsi="Times New Roman" w:cs="Times New Roman"/>
          <w:sz w:val="20"/>
          <w:szCs w:val="20"/>
          <w:lang w:val="ru-RU"/>
        </w:rPr>
      </w:pPr>
      <w:r w:rsidRPr="00B87647">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30</w:t>
      </w:r>
      <w:r w:rsidRPr="00B87647">
        <w:rPr>
          <w:rFonts w:ascii="Times New Roman" w:eastAsia="Times New Roman" w:hAnsi="Times New Roman" w:cs="Times New Roman"/>
          <w:sz w:val="20"/>
          <w:szCs w:val="20"/>
          <w:lang w:val="ru-RU"/>
        </w:rPr>
        <w:t xml:space="preserve">.04.2024 № </w:t>
      </w:r>
      <w:r>
        <w:rPr>
          <w:rFonts w:ascii="Times New Roman" w:eastAsia="Times New Roman" w:hAnsi="Times New Roman" w:cs="Times New Roman"/>
          <w:sz w:val="20"/>
          <w:szCs w:val="20"/>
          <w:lang w:val="ru-RU"/>
        </w:rPr>
        <w:t>43</w:t>
      </w:r>
    </w:p>
    <w:p w:rsidR="0062381B" w:rsidRPr="00B87647" w:rsidRDefault="0062381B" w:rsidP="00A11EA3">
      <w:pPr>
        <w:rPr>
          <w:rFonts w:ascii="Times New Roman" w:eastAsia="Times New Roman" w:hAnsi="Times New Roman" w:cs="Times New Roman"/>
          <w:sz w:val="20"/>
          <w:szCs w:val="20"/>
          <w:lang w:val="ru-RU"/>
        </w:rPr>
      </w:pPr>
      <w:bookmarkStart w:id="0" w:name="_GoBack"/>
      <w:bookmarkEnd w:id="0"/>
    </w:p>
    <w:p w:rsidR="00A11EA3" w:rsidRPr="00D25338" w:rsidRDefault="00A11EA3" w:rsidP="00A11EA3">
      <w:pPr>
        <w:jc w:val="right"/>
        <w:rPr>
          <w:rFonts w:ascii="Times New Roman" w:hAnsi="Times New Roman"/>
          <w:b/>
          <w:bCs/>
          <w:lang w:val="uk-UA"/>
        </w:rPr>
      </w:pPr>
      <w:r w:rsidRPr="00D25338">
        <w:rPr>
          <w:rFonts w:ascii="Times New Roman" w:hAnsi="Times New Roman"/>
          <w:b/>
          <w:bCs/>
          <w:lang w:val="uk-UA"/>
        </w:rPr>
        <w:t>Додаток № 3 до тендерної документації</w:t>
      </w:r>
    </w:p>
    <w:p w:rsidR="00A11EA3" w:rsidRPr="00D25338" w:rsidRDefault="00A11EA3" w:rsidP="00A11EA3">
      <w:pPr>
        <w:jc w:val="right"/>
        <w:rPr>
          <w:rFonts w:ascii="Times New Roman" w:hAnsi="Times New Roman"/>
          <w:b/>
          <w:bCs/>
          <w:lang w:val="uk-UA"/>
        </w:rPr>
      </w:pPr>
    </w:p>
    <w:p w:rsidR="00A11EA3" w:rsidRPr="00D25338" w:rsidRDefault="00A11EA3" w:rsidP="00A11EA3">
      <w:pPr>
        <w:contextualSpacing/>
        <w:jc w:val="center"/>
        <w:rPr>
          <w:rFonts w:ascii="Times New Roman" w:hAnsi="Times New Roman"/>
          <w:b/>
          <w:bCs/>
          <w:lang w:val="uk-UA"/>
        </w:rPr>
      </w:pPr>
      <w:r w:rsidRPr="00D25338">
        <w:rPr>
          <w:rFonts w:ascii="Times New Roman" w:hAnsi="Times New Roman"/>
          <w:b/>
          <w:bCs/>
          <w:lang w:val="uk-UA"/>
        </w:rPr>
        <w:t>Інформація про необхідні технічні, якісні та кількісні характеристики предмета</w:t>
      </w:r>
    </w:p>
    <w:p w:rsidR="00A11EA3" w:rsidRPr="00D25338" w:rsidRDefault="00A11EA3" w:rsidP="00A11EA3">
      <w:pPr>
        <w:contextualSpacing/>
        <w:jc w:val="center"/>
        <w:rPr>
          <w:rFonts w:ascii="Times New Roman" w:hAnsi="Times New Roman"/>
          <w:b/>
          <w:bCs/>
          <w:i/>
          <w:iCs/>
          <w:sz w:val="20"/>
          <w:szCs w:val="20"/>
          <w:lang w:val="uk-UA"/>
        </w:rPr>
      </w:pPr>
      <w:r w:rsidRPr="00D25338">
        <w:rPr>
          <w:rFonts w:ascii="Times New Roman" w:hAnsi="Times New Roman"/>
          <w:b/>
          <w:bCs/>
          <w:lang w:val="uk-UA"/>
        </w:rPr>
        <w:t xml:space="preserve"> закупівлі та технічна специфікація до предмета закупівлі</w:t>
      </w:r>
    </w:p>
    <w:p w:rsidR="00A11EA3" w:rsidRPr="00D25338" w:rsidRDefault="00A11EA3" w:rsidP="00A11EA3">
      <w:pPr>
        <w:contextualSpacing/>
        <w:jc w:val="center"/>
        <w:rPr>
          <w:rFonts w:ascii="Times New Roman" w:hAnsi="Times New Roman"/>
          <w:b/>
          <w:bCs/>
          <w:i/>
          <w:iCs/>
          <w:sz w:val="20"/>
          <w:szCs w:val="20"/>
          <w:lang w:val="uk-UA"/>
        </w:rPr>
      </w:pPr>
    </w:p>
    <w:p w:rsidR="00A11EA3" w:rsidRPr="00D25338" w:rsidRDefault="00A11EA3" w:rsidP="00A11EA3">
      <w:pPr>
        <w:jc w:val="center"/>
        <w:rPr>
          <w:rFonts w:ascii="Times New Roman" w:hAnsi="Times New Roman"/>
          <w:b/>
          <w:lang w:val="uk-UA"/>
        </w:rPr>
      </w:pPr>
      <w:r w:rsidRPr="00D25338">
        <w:rPr>
          <w:rFonts w:ascii="Times New Roman" w:hAnsi="Times New Roman"/>
          <w:b/>
          <w:lang w:val="uk-UA"/>
        </w:rPr>
        <w:t>ТЕХНІЧНА СПЕЦИФІКАЦІЯ</w:t>
      </w:r>
    </w:p>
    <w:p w:rsidR="00A11EA3" w:rsidRPr="00D25338" w:rsidRDefault="00A11EA3" w:rsidP="00A11EA3">
      <w:pPr>
        <w:jc w:val="both"/>
        <w:rPr>
          <w:rFonts w:ascii="Times New Roman" w:hAnsi="Times New Roman"/>
          <w:b/>
          <w:lang w:val="uk-UA"/>
        </w:rPr>
      </w:pPr>
      <w:r w:rsidRPr="00D25338">
        <w:rPr>
          <w:rFonts w:ascii="Times New Roman" w:hAnsi="Times New Roman"/>
          <w:b/>
          <w:lang w:val="uk-UA"/>
        </w:rPr>
        <w:t xml:space="preserve">    Основні вимоги до предмета закупівлі, які необхідно врахувати при складанні цінової пропозиції:</w:t>
      </w:r>
    </w:p>
    <w:p w:rsidR="00A11EA3" w:rsidRPr="00053394" w:rsidRDefault="00A11EA3" w:rsidP="00A11EA3">
      <w:pPr>
        <w:jc w:val="both"/>
        <w:rPr>
          <w:rFonts w:ascii="Times New Roman" w:hAnsi="Times New Roman"/>
          <w:lang w:val="uk-UA"/>
        </w:rPr>
      </w:pPr>
      <w:r>
        <w:rPr>
          <w:rFonts w:ascii="Times New Roman" w:hAnsi="Times New Roman"/>
          <w:lang w:val="uk-UA"/>
        </w:rPr>
        <w:t xml:space="preserve">         </w:t>
      </w:r>
      <w:r w:rsidRPr="005E17AA">
        <w:rPr>
          <w:rFonts w:ascii="Times New Roman" w:hAnsi="Times New Roman"/>
          <w:lang w:val="uk-UA"/>
        </w:rPr>
        <w:t>Нове будівництво швидкоспоруджувальної захисної споруди цивільного захисту розташованої на території ліцею №6 Подільської міської ради Подільського району Одеської області за адресою: бульвар Бірзульський, 48-А, м. Подільськ, Подільського району, Одеської області</w:t>
      </w:r>
      <w:r w:rsidRPr="00053394">
        <w:rPr>
          <w:rFonts w:ascii="Times New Roman" w:hAnsi="Times New Roman"/>
          <w:lang w:val="uk-UA"/>
        </w:rPr>
        <w:t xml:space="preserve"> (ДК 021:2015 «Єдиний закупівельний словник» - </w:t>
      </w:r>
      <w:r w:rsidRPr="00053394">
        <w:rPr>
          <w:rFonts w:ascii="Times New Roman" w:hAnsi="Times New Roman"/>
          <w:bCs/>
          <w:lang w:val="uk-UA"/>
        </w:rPr>
        <w:t>45210000-2 – «Будівництво будівель</w:t>
      </w:r>
      <w:r w:rsidRPr="00053394">
        <w:rPr>
          <w:rFonts w:ascii="Times New Roman" w:hAnsi="Times New Roman"/>
          <w:lang w:val="uk-UA"/>
        </w:rPr>
        <w:t>»)</w:t>
      </w:r>
    </w:p>
    <w:p w:rsidR="00A11EA3" w:rsidRPr="00D25338" w:rsidRDefault="00A11EA3" w:rsidP="00A11EA3">
      <w:pPr>
        <w:adjustRightInd w:val="0"/>
        <w:spacing w:line="276" w:lineRule="auto"/>
        <w:ind w:firstLine="426"/>
        <w:jc w:val="both"/>
        <w:rPr>
          <w:rFonts w:ascii="Times New Roman" w:hAnsi="Times New Roman"/>
          <w:lang w:val="uk-UA"/>
        </w:rPr>
      </w:pPr>
      <w:r w:rsidRPr="00D25338">
        <w:rPr>
          <w:rFonts w:ascii="Times New Roman" w:hAnsi="Times New Roman"/>
          <w:lang w:val="uk-UA"/>
        </w:rPr>
        <w:t>Необхідні технічні та кількісні характеристики до предмета закупівлі визначені у дефек</w:t>
      </w:r>
      <w:r w:rsidRPr="00D25338">
        <w:rPr>
          <w:rFonts w:ascii="Times New Roman" w:hAnsi="Times New Roman"/>
          <w:lang w:val="uk-UA"/>
        </w:rPr>
        <w:t>т</w:t>
      </w:r>
      <w:r w:rsidRPr="00D25338">
        <w:rPr>
          <w:rFonts w:ascii="Times New Roman" w:hAnsi="Times New Roman"/>
          <w:lang w:val="uk-UA"/>
        </w:rPr>
        <w:t xml:space="preserve">ному акті, що наданий у цьому Додатку до тендерної документації. </w:t>
      </w:r>
    </w:p>
    <w:p w:rsidR="00A11EA3" w:rsidRPr="00D25338" w:rsidRDefault="00A11EA3" w:rsidP="00A11EA3">
      <w:pPr>
        <w:pStyle w:val="af3"/>
        <w:tabs>
          <w:tab w:val="clear" w:pos="4677"/>
          <w:tab w:val="center" w:pos="426"/>
        </w:tabs>
        <w:spacing w:line="276" w:lineRule="auto"/>
        <w:ind w:firstLine="426"/>
        <w:jc w:val="both"/>
        <w:rPr>
          <w:rFonts w:ascii="Times New Roman" w:hAnsi="Times New Roman"/>
          <w:color w:val="000000"/>
          <w:sz w:val="24"/>
          <w:szCs w:val="24"/>
          <w:lang w:val="uk-UA"/>
        </w:rPr>
      </w:pPr>
      <w:r w:rsidRPr="00D25338">
        <w:rPr>
          <w:rFonts w:ascii="Times New Roman" w:hAnsi="Times New Roman"/>
          <w:sz w:val="24"/>
          <w:szCs w:val="24"/>
          <w:lang w:val="uk-UA"/>
        </w:rPr>
        <w:t xml:space="preserve">Надані роботи Підрядником повинні  визначається з урахуванням </w:t>
      </w:r>
      <w:r w:rsidRPr="00D25338">
        <w:rPr>
          <w:rStyle w:val="rvts0"/>
          <w:rFonts w:ascii="Times New Roman" w:hAnsi="Times New Roman"/>
          <w:color w:val="000000"/>
          <w:sz w:val="24"/>
          <w:szCs w:val="24"/>
          <w:lang w:val="uk-UA"/>
        </w:rPr>
        <w:t xml:space="preserve">ДБН А.2.2-3:2014 «Склад та зміст проектної документації на будівництво», </w:t>
      </w:r>
      <w:r w:rsidRPr="00D25338">
        <w:rPr>
          <w:rFonts w:ascii="Times New Roman" w:hAnsi="Times New Roman"/>
          <w:sz w:val="24"/>
          <w:szCs w:val="24"/>
          <w:lang w:val="uk-UA"/>
        </w:rPr>
        <w:t>Настанові з визначення вартості будівництва з</w:t>
      </w:r>
      <w:r w:rsidRPr="00D25338">
        <w:rPr>
          <w:rFonts w:ascii="Times New Roman" w:hAnsi="Times New Roman"/>
          <w:sz w:val="24"/>
          <w:szCs w:val="24"/>
          <w:lang w:val="uk-UA"/>
        </w:rPr>
        <w:t>а</w:t>
      </w:r>
      <w:r w:rsidRPr="00D25338">
        <w:rPr>
          <w:rFonts w:ascii="Times New Roman" w:hAnsi="Times New Roman"/>
          <w:sz w:val="24"/>
          <w:szCs w:val="24"/>
          <w:lang w:val="uk-UA"/>
        </w:rPr>
        <w:t>твердженої наказом Міністерства розвитку громад та територій України від 01.11.2021  №281. Ресурсні елементні кошторисні норми на ремонтно-будівельні роботи»,  та умовам чинного з</w:t>
      </w:r>
      <w:r w:rsidRPr="00D25338">
        <w:rPr>
          <w:rFonts w:ascii="Times New Roman" w:hAnsi="Times New Roman"/>
          <w:sz w:val="24"/>
          <w:szCs w:val="24"/>
          <w:lang w:val="uk-UA"/>
        </w:rPr>
        <w:t>а</w:t>
      </w:r>
      <w:r w:rsidRPr="00D25338">
        <w:rPr>
          <w:rFonts w:ascii="Times New Roman" w:hAnsi="Times New Roman"/>
          <w:sz w:val="24"/>
          <w:szCs w:val="24"/>
          <w:lang w:val="uk-UA"/>
        </w:rPr>
        <w:t>конодавства, нормативно-технічним актам з дотриманням вимог санітарних норм та охорони навколишнього середовища.</w:t>
      </w:r>
    </w:p>
    <w:p w:rsidR="00A11EA3" w:rsidRPr="00D25338" w:rsidRDefault="00A11EA3" w:rsidP="00A11EA3">
      <w:pPr>
        <w:adjustRightInd w:val="0"/>
        <w:spacing w:line="276" w:lineRule="auto"/>
        <w:ind w:firstLine="426"/>
        <w:jc w:val="both"/>
        <w:rPr>
          <w:rFonts w:ascii="Times New Roman" w:hAnsi="Times New Roman"/>
          <w:lang w:val="uk-UA"/>
        </w:rPr>
      </w:pPr>
      <w:r w:rsidRPr="00D25338">
        <w:rPr>
          <w:rFonts w:ascii="Times New Roman" w:hAnsi="Times New Roman"/>
          <w:lang w:val="uk-UA"/>
        </w:rPr>
        <w:t>Клас наслідків (відповідальності) – СС2.</w:t>
      </w:r>
      <w:r>
        <w:rPr>
          <w:rFonts w:ascii="Times New Roman" w:hAnsi="Times New Roman"/>
          <w:lang w:val="uk-UA"/>
        </w:rPr>
        <w:t xml:space="preserve"> Участник повинен надати копію ліцензії</w:t>
      </w:r>
      <w:r w:rsidRPr="00D25338">
        <w:rPr>
          <w:rFonts w:ascii="Times New Roman" w:hAnsi="Times New Roman"/>
          <w:lang w:val="uk-UA"/>
        </w:rPr>
        <w:t xml:space="preserve"> з перел</w:t>
      </w:r>
      <w:r w:rsidRPr="00D25338">
        <w:rPr>
          <w:rFonts w:ascii="Times New Roman" w:hAnsi="Times New Roman"/>
          <w:lang w:val="uk-UA"/>
        </w:rPr>
        <w:t>і</w:t>
      </w:r>
      <w:r w:rsidRPr="00D25338">
        <w:rPr>
          <w:rFonts w:ascii="Times New Roman" w:hAnsi="Times New Roman"/>
          <w:lang w:val="uk-UA"/>
        </w:rPr>
        <w:t>ком видів робіт із провадження господарської діяльності з будів</w:t>
      </w:r>
      <w:r>
        <w:rPr>
          <w:rFonts w:ascii="Times New Roman" w:hAnsi="Times New Roman"/>
          <w:lang w:val="uk-UA"/>
        </w:rPr>
        <w:t>ни</w:t>
      </w:r>
      <w:r w:rsidRPr="00D25338">
        <w:rPr>
          <w:rFonts w:ascii="Times New Roman" w:hAnsi="Times New Roman"/>
          <w:lang w:val="uk-UA"/>
        </w:rPr>
        <w:t>нцтва об’єктів, що класом н</w:t>
      </w:r>
      <w:r w:rsidRPr="00D25338">
        <w:rPr>
          <w:rFonts w:ascii="Times New Roman" w:hAnsi="Times New Roman"/>
          <w:lang w:val="uk-UA"/>
        </w:rPr>
        <w:t>а</w:t>
      </w:r>
      <w:r w:rsidRPr="00D25338">
        <w:rPr>
          <w:rFonts w:ascii="Times New Roman" w:hAnsi="Times New Roman"/>
          <w:lang w:val="uk-UA"/>
        </w:rPr>
        <w:t>слід</w:t>
      </w:r>
      <w:r>
        <w:rPr>
          <w:rFonts w:ascii="Times New Roman" w:hAnsi="Times New Roman"/>
          <w:lang w:val="uk-UA"/>
        </w:rPr>
        <w:t>к</w:t>
      </w:r>
      <w:r w:rsidRPr="00D25338">
        <w:rPr>
          <w:rFonts w:ascii="Times New Roman" w:hAnsi="Times New Roman"/>
          <w:lang w:val="uk-UA"/>
        </w:rPr>
        <w:t xml:space="preserve">ів (відповідальності) належать до об’єктів із середніми наслідками СС2. </w:t>
      </w:r>
    </w:p>
    <w:p w:rsidR="00A11EA3" w:rsidRPr="00D25338" w:rsidRDefault="00A11EA3" w:rsidP="00A11EA3">
      <w:pPr>
        <w:adjustRightInd w:val="0"/>
        <w:spacing w:line="276" w:lineRule="auto"/>
        <w:ind w:firstLine="426"/>
        <w:jc w:val="both"/>
        <w:rPr>
          <w:rFonts w:ascii="Times New Roman" w:hAnsi="Times New Roman"/>
          <w:lang w:val="uk-UA"/>
        </w:rPr>
      </w:pPr>
    </w:p>
    <w:p w:rsidR="00A11EA3" w:rsidRPr="00D25338" w:rsidRDefault="00A11EA3" w:rsidP="00A11EA3">
      <w:pPr>
        <w:ind w:firstLine="426"/>
        <w:jc w:val="both"/>
        <w:rPr>
          <w:rFonts w:ascii="Times New Roman" w:hAnsi="Times New Roman"/>
          <w:b/>
          <w:lang w:val="uk-UA"/>
        </w:rPr>
      </w:pPr>
      <w:r w:rsidRPr="00D25338">
        <w:rPr>
          <w:rFonts w:ascii="Times New Roman" w:hAnsi="Times New Roman"/>
          <w:b/>
          <w:lang w:val="uk-UA"/>
        </w:rPr>
        <w:t xml:space="preserve"> Гарантійні зобов’язання</w:t>
      </w:r>
    </w:p>
    <w:p w:rsidR="00A11EA3" w:rsidRPr="00D25338" w:rsidRDefault="00A11EA3" w:rsidP="00A11EA3">
      <w:pPr>
        <w:adjustRightInd w:val="0"/>
        <w:ind w:firstLine="426"/>
        <w:jc w:val="both"/>
        <w:rPr>
          <w:rFonts w:ascii="Times New Roman" w:hAnsi="Times New Roman"/>
          <w:lang w:val="uk-UA"/>
        </w:rPr>
      </w:pPr>
      <w:r w:rsidRPr="00D25338">
        <w:rPr>
          <w:rFonts w:ascii="Times New Roman" w:hAnsi="Times New Roman"/>
          <w:lang w:val="uk-UA"/>
        </w:rPr>
        <w:t xml:space="preserve">Гарантія на надані роботи з </w:t>
      </w:r>
      <w:r>
        <w:rPr>
          <w:rFonts w:ascii="Times New Roman" w:hAnsi="Times New Roman"/>
          <w:lang w:val="uk-UA"/>
        </w:rPr>
        <w:t>нового будівництва</w:t>
      </w:r>
      <w:r w:rsidRPr="00D25338">
        <w:rPr>
          <w:rFonts w:ascii="Times New Roman" w:hAnsi="Times New Roman"/>
          <w:lang w:val="uk-UA"/>
        </w:rPr>
        <w:t xml:space="preserve"> в частині гарантійного строку на будів</w:t>
      </w:r>
      <w:r w:rsidRPr="00D25338">
        <w:rPr>
          <w:rFonts w:ascii="Times New Roman" w:hAnsi="Times New Roman"/>
          <w:lang w:val="uk-UA"/>
        </w:rPr>
        <w:t>е</w:t>
      </w:r>
      <w:r w:rsidRPr="00D25338">
        <w:rPr>
          <w:rFonts w:ascii="Times New Roman" w:hAnsi="Times New Roman"/>
          <w:lang w:val="uk-UA"/>
        </w:rPr>
        <w:t xml:space="preserve">льні матеріали – протягом строку, визначеного виробником будівельних матеріалів, в частині якості </w:t>
      </w:r>
      <w:r w:rsidRPr="0064163B">
        <w:rPr>
          <w:rFonts w:ascii="Times New Roman" w:hAnsi="Times New Roman"/>
          <w:lang w:val="uk-UA"/>
        </w:rPr>
        <w:t>будівельно-монтажних робіт – протягом 10 років з дати підписання</w:t>
      </w:r>
      <w:r w:rsidRPr="00D25338">
        <w:rPr>
          <w:rFonts w:ascii="Times New Roman" w:hAnsi="Times New Roman"/>
          <w:lang w:val="uk-UA"/>
        </w:rPr>
        <w:t xml:space="preserve"> актів здачі-приймання в</w:t>
      </w:r>
      <w:r w:rsidRPr="00D25338">
        <w:rPr>
          <w:rFonts w:ascii="Times New Roman" w:hAnsi="Times New Roman"/>
          <w:lang w:val="uk-UA"/>
        </w:rPr>
        <w:t>и</w:t>
      </w:r>
      <w:r w:rsidRPr="00D25338">
        <w:rPr>
          <w:rFonts w:ascii="Times New Roman" w:hAnsi="Times New Roman"/>
          <w:lang w:val="uk-UA"/>
        </w:rPr>
        <w:t>конаних будівельних робіт.</w:t>
      </w:r>
    </w:p>
    <w:p w:rsidR="00A11EA3" w:rsidRDefault="00A11EA3" w:rsidP="00A11EA3">
      <w:pPr>
        <w:ind w:firstLine="426"/>
        <w:jc w:val="both"/>
        <w:rPr>
          <w:rFonts w:ascii="Times New Roman" w:hAnsi="Times New Roman"/>
          <w:lang w:val="uk-UA"/>
        </w:rPr>
      </w:pPr>
      <w:r w:rsidRPr="00D25338">
        <w:rPr>
          <w:rFonts w:ascii="Times New Roman" w:hAnsi="Times New Roman"/>
          <w:lang w:val="uk-UA"/>
        </w:rPr>
        <w:t xml:space="preserve">Договірна ціна з </w:t>
      </w:r>
      <w:r>
        <w:rPr>
          <w:rFonts w:ascii="Times New Roman" w:hAnsi="Times New Roman"/>
          <w:lang w:val="uk-UA"/>
        </w:rPr>
        <w:t>будівництва</w:t>
      </w:r>
      <w:r w:rsidRPr="00D25338">
        <w:rPr>
          <w:rFonts w:ascii="Times New Roman" w:hAnsi="Times New Roman"/>
          <w:lang w:val="uk-UA"/>
        </w:rPr>
        <w:t xml:space="preserve">  (ціна пропозиції електронних торгів): тверда-повинна визначатися з урахуванням Кошторисних норм України і відповідати умовам чинного законодавства.</w:t>
      </w:r>
    </w:p>
    <w:p w:rsidR="00A11EA3" w:rsidRPr="004927E3" w:rsidRDefault="00A11EA3" w:rsidP="00A11EA3">
      <w:pPr>
        <w:ind w:firstLine="426"/>
        <w:jc w:val="center"/>
        <w:rPr>
          <w:rFonts w:ascii="Times New Roman" w:hAnsi="Times New Roman"/>
          <w:b/>
          <w:lang w:val="uk-UA"/>
        </w:rPr>
      </w:pPr>
      <w:r w:rsidRPr="004927E3">
        <w:rPr>
          <w:rFonts w:ascii="Times New Roman" w:hAnsi="Times New Roman"/>
          <w:b/>
          <w:lang w:val="uk-UA"/>
        </w:rPr>
        <w:t>ВІДОМІСТЬ ОБСЯГІВ РОБІТ</w:t>
      </w:r>
    </w:p>
    <w:tbl>
      <w:tblPr>
        <w:tblW w:w="10318" w:type="dxa"/>
        <w:jc w:val="center"/>
        <w:tblCellMar>
          <w:left w:w="28" w:type="dxa"/>
          <w:right w:w="28" w:type="dxa"/>
        </w:tblCellMar>
        <w:tblLook w:val="0000" w:firstRow="0" w:lastRow="0" w:firstColumn="0" w:lastColumn="0" w:noHBand="0" w:noVBand="0"/>
      </w:tblPr>
      <w:tblGrid>
        <w:gridCol w:w="938"/>
        <w:gridCol w:w="5556"/>
        <w:gridCol w:w="981"/>
        <w:gridCol w:w="1376"/>
        <w:gridCol w:w="1467"/>
      </w:tblGrid>
      <w:tr w:rsidR="00A11EA3" w:rsidRPr="005E17AA" w:rsidTr="000A6A3F">
        <w:tblPrEx>
          <w:tblCellMar>
            <w:top w:w="0" w:type="dxa"/>
            <w:bottom w:w="0" w:type="dxa"/>
          </w:tblCellMar>
        </w:tblPrEx>
        <w:trPr>
          <w:trHeight w:val="824"/>
          <w:jc w:val="center"/>
        </w:trPr>
        <w:tc>
          <w:tcPr>
            <w:tcW w:w="938" w:type="dxa"/>
            <w:tcBorders>
              <w:top w:val="single" w:sz="12" w:space="0" w:color="auto"/>
              <w:left w:val="single" w:sz="12" w:space="0" w:color="auto"/>
              <w:bottom w:val="nil"/>
              <w:right w:val="single" w:sz="4" w:space="0" w:color="auto"/>
            </w:tcBorders>
            <w:vAlign w:val="center"/>
          </w:tcPr>
          <w:p w:rsidR="00A11EA3" w:rsidRPr="005E17AA" w:rsidRDefault="00A11EA3" w:rsidP="000A6A3F">
            <w:pPr>
              <w:keepLines/>
              <w:autoSpaceDE w:val="0"/>
              <w:jc w:val="center"/>
              <w:rPr>
                <w:rFonts w:ascii="Times New Roman" w:hAnsi="Times New Roman"/>
                <w:spacing w:val="-5"/>
              </w:rPr>
            </w:pPr>
            <w:r w:rsidRPr="005E17AA">
              <w:rPr>
                <w:rFonts w:ascii="Times New Roman" w:hAnsi="Times New Roman"/>
                <w:spacing w:val="-5"/>
              </w:rPr>
              <w:t>№</w:t>
            </w:r>
          </w:p>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п/п</w:t>
            </w:r>
          </w:p>
        </w:tc>
        <w:tc>
          <w:tcPr>
            <w:tcW w:w="5556" w:type="dxa"/>
            <w:tcBorders>
              <w:top w:val="single" w:sz="12" w:space="0" w:color="auto"/>
              <w:left w:val="nil"/>
              <w:bottom w:val="nil"/>
              <w:right w:val="nil"/>
            </w:tcBorders>
            <w:vAlign w:val="center"/>
          </w:tcPr>
          <w:p w:rsidR="00A11EA3" w:rsidRPr="005E17AA" w:rsidRDefault="00A11EA3" w:rsidP="000A6A3F">
            <w:pPr>
              <w:keepLines/>
              <w:autoSpaceDE w:val="0"/>
              <w:jc w:val="center"/>
              <w:rPr>
                <w:rFonts w:ascii="Times New Roman" w:hAnsi="Times New Roman"/>
                <w:spacing w:val="-5"/>
              </w:rPr>
            </w:pPr>
          </w:p>
          <w:p w:rsidR="00A11EA3" w:rsidRPr="005E17AA" w:rsidRDefault="00A11EA3" w:rsidP="000A6A3F">
            <w:pPr>
              <w:keepLines/>
              <w:autoSpaceDE w:val="0"/>
              <w:jc w:val="center"/>
              <w:rPr>
                <w:rFonts w:ascii="Times New Roman" w:hAnsi="Times New Roman"/>
                <w:spacing w:val="-5"/>
              </w:rPr>
            </w:pPr>
            <w:r w:rsidRPr="005E17AA">
              <w:rPr>
                <w:rFonts w:ascii="Times New Roman" w:hAnsi="Times New Roman"/>
                <w:spacing w:val="-5"/>
              </w:rPr>
              <w:t>Найменування робіт та витрат</w:t>
            </w:r>
          </w:p>
          <w:p w:rsidR="00A11EA3" w:rsidRPr="005E17AA" w:rsidRDefault="00A11EA3" w:rsidP="000A6A3F">
            <w:pPr>
              <w:keepLines/>
              <w:autoSpaceDE w:val="0"/>
              <w:jc w:val="center"/>
              <w:rPr>
                <w:rFonts w:ascii="Times New Roman" w:hAnsi="Times New Roman"/>
              </w:rPr>
            </w:pPr>
          </w:p>
        </w:tc>
        <w:tc>
          <w:tcPr>
            <w:tcW w:w="0" w:type="auto"/>
            <w:tcBorders>
              <w:top w:val="single" w:sz="12" w:space="0" w:color="auto"/>
              <w:left w:val="single" w:sz="4" w:space="0" w:color="auto"/>
              <w:bottom w:val="nil"/>
              <w:right w:val="nil"/>
            </w:tcBorders>
            <w:vAlign w:val="center"/>
          </w:tcPr>
          <w:p w:rsidR="00A11EA3" w:rsidRPr="005E17AA" w:rsidRDefault="00A11EA3" w:rsidP="000A6A3F">
            <w:pPr>
              <w:keepLines/>
              <w:autoSpaceDE w:val="0"/>
              <w:jc w:val="center"/>
              <w:rPr>
                <w:rFonts w:ascii="Times New Roman" w:hAnsi="Times New Roman"/>
                <w:spacing w:val="-5"/>
              </w:rPr>
            </w:pPr>
            <w:r w:rsidRPr="005E17AA">
              <w:rPr>
                <w:rFonts w:ascii="Times New Roman" w:hAnsi="Times New Roman"/>
                <w:spacing w:val="-5"/>
              </w:rPr>
              <w:t>Одиниця</w:t>
            </w:r>
          </w:p>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виміру</w:t>
            </w:r>
          </w:p>
        </w:tc>
        <w:tc>
          <w:tcPr>
            <w:tcW w:w="1376" w:type="dxa"/>
            <w:tcBorders>
              <w:top w:val="single" w:sz="12" w:space="0" w:color="auto"/>
              <w:left w:val="single" w:sz="4" w:space="0" w:color="auto"/>
              <w:bottom w:val="nil"/>
              <w:right w:val="single" w:sz="4" w:space="0" w:color="auto"/>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 xml:space="preserve">  Кількість</w:t>
            </w:r>
          </w:p>
        </w:tc>
        <w:tc>
          <w:tcPr>
            <w:tcW w:w="1467" w:type="dxa"/>
            <w:tcBorders>
              <w:top w:val="single" w:sz="12" w:space="0" w:color="auto"/>
              <w:left w:val="single" w:sz="4" w:space="0" w:color="auto"/>
              <w:bottom w:val="nil"/>
              <w:right w:val="single" w:sz="12" w:space="0" w:color="auto"/>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Примітка</w:t>
            </w:r>
          </w:p>
        </w:tc>
      </w:tr>
      <w:tr w:rsidR="00A11EA3" w:rsidRPr="005E17AA" w:rsidTr="000A6A3F">
        <w:tblPrEx>
          <w:tblCellMar>
            <w:top w:w="0" w:type="dxa"/>
            <w:bottom w:w="0" w:type="dxa"/>
          </w:tblCellMar>
        </w:tblPrEx>
        <w:trPr>
          <w:trHeight w:val="274"/>
          <w:jc w:val="center"/>
        </w:trPr>
        <w:tc>
          <w:tcPr>
            <w:tcW w:w="938" w:type="dxa"/>
            <w:tcBorders>
              <w:top w:val="single" w:sz="4" w:space="0" w:color="auto"/>
              <w:left w:val="single" w:sz="12" w:space="0" w:color="auto"/>
              <w:bottom w:val="single" w:sz="4" w:space="0" w:color="auto"/>
              <w:right w:val="single" w:sz="4" w:space="0" w:color="auto"/>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w:t>
            </w:r>
          </w:p>
        </w:tc>
        <w:tc>
          <w:tcPr>
            <w:tcW w:w="5556" w:type="dxa"/>
            <w:tcBorders>
              <w:top w:val="single" w:sz="4" w:space="0" w:color="auto"/>
              <w:left w:val="nil"/>
              <w:bottom w:val="single" w:sz="4" w:space="0" w:color="auto"/>
              <w:right w:val="nil"/>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2</w:t>
            </w:r>
          </w:p>
        </w:tc>
        <w:tc>
          <w:tcPr>
            <w:tcW w:w="0" w:type="auto"/>
            <w:tcBorders>
              <w:top w:val="single" w:sz="4" w:space="0" w:color="auto"/>
              <w:left w:val="single" w:sz="4" w:space="0" w:color="auto"/>
              <w:bottom w:val="single" w:sz="4" w:space="0" w:color="auto"/>
              <w:right w:val="nil"/>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3</w:t>
            </w:r>
          </w:p>
        </w:tc>
        <w:tc>
          <w:tcPr>
            <w:tcW w:w="1376" w:type="dxa"/>
            <w:tcBorders>
              <w:top w:val="single" w:sz="4" w:space="0" w:color="auto"/>
              <w:left w:val="single" w:sz="4" w:space="0" w:color="auto"/>
              <w:bottom w:val="single" w:sz="4" w:space="0" w:color="auto"/>
              <w:right w:val="single" w:sz="4" w:space="0" w:color="auto"/>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4</w:t>
            </w:r>
          </w:p>
        </w:tc>
        <w:tc>
          <w:tcPr>
            <w:tcW w:w="1467" w:type="dxa"/>
            <w:tcBorders>
              <w:top w:val="single" w:sz="4" w:space="0" w:color="auto"/>
              <w:left w:val="single" w:sz="4" w:space="0" w:color="auto"/>
              <w:bottom w:val="single" w:sz="4" w:space="0" w:color="auto"/>
              <w:right w:val="single" w:sz="12" w:space="0" w:color="auto"/>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5</w:t>
            </w:r>
          </w:p>
        </w:tc>
      </w:tr>
      <w:tr w:rsidR="00A11EA3" w:rsidRPr="00A11EA3" w:rsidTr="000A6A3F">
        <w:tblPrEx>
          <w:tblCellMar>
            <w:top w:w="0" w:type="dxa"/>
            <w:bottom w:w="0" w:type="dxa"/>
          </w:tblCellMar>
        </w:tblPrEx>
        <w:trPr>
          <w:trHeight w:val="549"/>
          <w:jc w:val="center"/>
        </w:trPr>
        <w:tc>
          <w:tcPr>
            <w:tcW w:w="938" w:type="dxa"/>
            <w:tcBorders>
              <w:top w:val="nil"/>
              <w:left w:val="single" w:sz="12"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5556" w:type="dxa"/>
            <w:tcBorders>
              <w:top w:val="nil"/>
              <w:left w:val="single" w:sz="4" w:space="0" w:color="auto"/>
              <w:bottom w:val="nil"/>
              <w:right w:val="single" w:sz="4" w:space="0" w:color="auto"/>
            </w:tcBorders>
            <w:vAlign w:val="center"/>
          </w:tcPr>
          <w:p w:rsidR="00A11EA3" w:rsidRPr="00A11EA3" w:rsidRDefault="00A11EA3" w:rsidP="000A6A3F">
            <w:pPr>
              <w:keepLines/>
              <w:autoSpaceDE w:val="0"/>
              <w:jc w:val="center"/>
              <w:rPr>
                <w:rFonts w:ascii="Times New Roman" w:hAnsi="Times New Roman"/>
                <w:lang w:val="ru-RU"/>
              </w:rPr>
            </w:pPr>
            <w:r w:rsidRPr="00A11EA3">
              <w:rPr>
                <w:rFonts w:ascii="Times New Roman" w:hAnsi="Times New Roman"/>
                <w:b/>
                <w:spacing w:val="-5"/>
                <w:lang w:val="ru-RU"/>
              </w:rPr>
              <w:t>Локальний кошторис 02-01-01 на загальнобудівельні</w:t>
            </w:r>
            <w:r>
              <w:rPr>
                <w:rFonts w:ascii="Times New Roman" w:hAnsi="Times New Roman"/>
                <w:b/>
                <w:spacing w:val="-5"/>
                <w:lang w:val="uk-UA"/>
              </w:rPr>
              <w:t xml:space="preserve"> </w:t>
            </w:r>
            <w:r w:rsidRPr="00A11EA3">
              <w:rPr>
                <w:rFonts w:ascii="Times New Roman" w:hAnsi="Times New Roman"/>
                <w:b/>
                <w:spacing w:val="-5"/>
                <w:lang w:val="ru-RU"/>
              </w:rPr>
              <w:t>роботи</w:t>
            </w:r>
          </w:p>
        </w:tc>
        <w:tc>
          <w:tcPr>
            <w:tcW w:w="0" w:type="auto"/>
            <w:tcBorders>
              <w:top w:val="nil"/>
              <w:left w:val="single" w:sz="4" w:space="0" w:color="auto"/>
              <w:bottom w:val="nil"/>
              <w:right w:val="single" w:sz="4" w:space="0" w:color="auto"/>
            </w:tcBorders>
            <w:vAlign w:val="center"/>
          </w:tcPr>
          <w:p w:rsidR="00A11EA3" w:rsidRPr="00A11EA3" w:rsidRDefault="00A11EA3" w:rsidP="000A6A3F">
            <w:pPr>
              <w:autoSpaceDE w:val="0"/>
              <w:adjustRightInd w:val="0"/>
              <w:jc w:val="center"/>
              <w:rPr>
                <w:rFonts w:ascii="Times New Roman" w:hAnsi="Times New Roman"/>
                <w:lang w:val="ru-RU"/>
              </w:rPr>
            </w:pPr>
          </w:p>
        </w:tc>
        <w:tc>
          <w:tcPr>
            <w:tcW w:w="1376" w:type="dxa"/>
            <w:tcBorders>
              <w:top w:val="nil"/>
              <w:left w:val="single" w:sz="4" w:space="0" w:color="auto"/>
              <w:bottom w:val="nil"/>
              <w:right w:val="single" w:sz="4" w:space="0" w:color="auto"/>
            </w:tcBorders>
            <w:vAlign w:val="center"/>
          </w:tcPr>
          <w:p w:rsidR="00A11EA3" w:rsidRPr="00A11EA3" w:rsidRDefault="00A11EA3" w:rsidP="000A6A3F">
            <w:pPr>
              <w:autoSpaceDE w:val="0"/>
              <w:adjustRightInd w:val="0"/>
              <w:rPr>
                <w:rFonts w:ascii="Times New Roman" w:hAnsi="Times New Roman"/>
                <w:lang w:val="ru-RU"/>
              </w:rPr>
            </w:pPr>
            <w:r w:rsidRPr="00A11EA3">
              <w:rPr>
                <w:rFonts w:ascii="Times New Roman" w:hAnsi="Times New Roman"/>
                <w:lang w:val="ru-RU"/>
              </w:rPr>
              <w:t xml:space="preserve"> </w:t>
            </w:r>
          </w:p>
        </w:tc>
        <w:tc>
          <w:tcPr>
            <w:tcW w:w="1467" w:type="dxa"/>
            <w:tcBorders>
              <w:top w:val="nil"/>
              <w:left w:val="single" w:sz="4" w:space="0" w:color="auto"/>
              <w:bottom w:val="nil"/>
              <w:right w:val="single" w:sz="12" w:space="0" w:color="auto"/>
            </w:tcBorders>
            <w:vAlign w:val="center"/>
          </w:tcPr>
          <w:p w:rsidR="00A11EA3" w:rsidRPr="00A11EA3" w:rsidRDefault="00A11EA3" w:rsidP="000A6A3F">
            <w:pPr>
              <w:autoSpaceDE w:val="0"/>
              <w:adjustRightInd w:val="0"/>
              <w:rPr>
                <w:rFonts w:ascii="Times New Roman" w:hAnsi="Times New Roman"/>
                <w:lang w:val="ru-RU"/>
              </w:rPr>
            </w:pPr>
            <w:r w:rsidRPr="00A11EA3">
              <w:rPr>
                <w:rFonts w:ascii="Times New Roman" w:hAnsi="Times New Roman"/>
                <w:lang w:val="ru-RU"/>
              </w:rPr>
              <w:t xml:space="preserve"> </w:t>
            </w:r>
          </w:p>
        </w:tc>
      </w:tr>
      <w:tr w:rsidR="00A11EA3" w:rsidRPr="005E17AA" w:rsidTr="000A6A3F">
        <w:tblPrEx>
          <w:tblCellMar>
            <w:top w:w="0" w:type="dxa"/>
            <w:bottom w:w="0" w:type="dxa"/>
          </w:tblCellMar>
        </w:tblPrEx>
        <w:trPr>
          <w:trHeight w:val="1121"/>
          <w:jc w:val="center"/>
        </w:trPr>
        <w:tc>
          <w:tcPr>
            <w:tcW w:w="938" w:type="dxa"/>
            <w:tcBorders>
              <w:top w:val="nil"/>
              <w:left w:val="single" w:sz="12" w:space="0" w:color="auto"/>
              <w:bottom w:val="nil"/>
              <w:right w:val="single" w:sz="4" w:space="0" w:color="auto"/>
            </w:tcBorders>
          </w:tcPr>
          <w:p w:rsidR="00A11EA3" w:rsidRPr="00A11EA3" w:rsidRDefault="00A11EA3" w:rsidP="00A11EA3">
            <w:pPr>
              <w:keepLines/>
              <w:widowControl/>
              <w:numPr>
                <w:ilvl w:val="0"/>
                <w:numId w:val="35"/>
              </w:numPr>
              <w:suppressAutoHyphens w:val="0"/>
              <w:autoSpaceDE w:val="0"/>
              <w:jc w:val="center"/>
              <w:textAlignment w:val="auto"/>
              <w:rPr>
                <w:rFonts w:ascii="Times New Roman" w:hAnsi="Times New Roman"/>
                <w:lang w:val="ru-RU"/>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Розроблення ґрунту з навантаженням на автомобілі-</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самоскиди екскаваторами одноковшовими дизельними</w:t>
            </w:r>
          </w:p>
          <w:p w:rsidR="00A11EA3" w:rsidRPr="005E17AA" w:rsidRDefault="00A11EA3" w:rsidP="000A6A3F">
            <w:pPr>
              <w:keepLines/>
              <w:autoSpaceDE w:val="0"/>
              <w:rPr>
                <w:rFonts w:ascii="Times New Roman" w:hAnsi="Times New Roman"/>
              </w:rPr>
            </w:pPr>
            <w:r w:rsidRPr="00A11EA3">
              <w:rPr>
                <w:rFonts w:ascii="Times New Roman" w:hAnsi="Times New Roman"/>
                <w:spacing w:val="-5"/>
                <w:lang w:val="ru-RU"/>
              </w:rPr>
              <w:t xml:space="preserve">на гусеничному ходу з ковшом місткістю </w:t>
            </w:r>
            <w:r w:rsidRPr="005E17AA">
              <w:rPr>
                <w:rFonts w:ascii="Times New Roman" w:hAnsi="Times New Roman"/>
                <w:spacing w:val="-5"/>
              </w:rPr>
              <w:t>0,65 [0,5-1] м3,</w:t>
            </w:r>
            <w:r>
              <w:rPr>
                <w:rFonts w:ascii="Times New Roman" w:hAnsi="Times New Roman"/>
                <w:spacing w:val="-5"/>
                <w:lang w:val="uk-UA"/>
              </w:rPr>
              <w:t xml:space="preserve"> </w:t>
            </w:r>
            <w:r w:rsidRPr="005E17AA">
              <w:rPr>
                <w:rFonts w:ascii="Times New Roman" w:hAnsi="Times New Roman"/>
                <w:spacing w:val="-5"/>
              </w:rPr>
              <w:t>група ґрунтів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220,9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9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Перевезення ґрунту до 10 км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375,53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Робота на відвалі, група ґрунтів 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220,9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1121"/>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Розроблення ґрунту з навантаженням на автомобілі-</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самоскиди екскаваторами одноковшовими дизельними</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на гусеничному ходу з ковшом місткістю 0,65 [0,5-1] м3,</w:t>
            </w:r>
            <w:r>
              <w:rPr>
                <w:rFonts w:ascii="Times New Roman" w:hAnsi="Times New Roman"/>
                <w:spacing w:val="-5"/>
                <w:lang w:val="uk-UA"/>
              </w:rPr>
              <w:t xml:space="preserve"> </w:t>
            </w:r>
            <w:r w:rsidRPr="00A11EA3">
              <w:rPr>
                <w:rFonts w:ascii="Times New Roman" w:hAnsi="Times New Roman"/>
                <w:spacing w:val="-5"/>
                <w:lang w:val="ru-RU"/>
              </w:rPr>
              <w:t>група ґрунтів 2 ( для грунтовой подушки)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75,2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9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Перевезення ґрунту до 10 км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127,84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82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Засипка траншей і котлованів бульдозерами потужністю</w:t>
            </w:r>
            <w:r>
              <w:rPr>
                <w:rFonts w:ascii="Times New Roman" w:hAnsi="Times New Roman"/>
                <w:spacing w:val="-5"/>
                <w:lang w:val="uk-UA"/>
              </w:rPr>
              <w:t xml:space="preserve"> </w:t>
            </w:r>
            <w:r w:rsidRPr="00A11EA3">
              <w:rPr>
                <w:rFonts w:ascii="Times New Roman" w:hAnsi="Times New Roman"/>
                <w:spacing w:val="-5"/>
                <w:lang w:val="ru-RU"/>
              </w:rPr>
              <w:t>59 кВт [80 к.с.] з переміщенням ґрунту до 5 м, група</w:t>
            </w:r>
            <w:r>
              <w:rPr>
                <w:rFonts w:ascii="Times New Roman" w:hAnsi="Times New Roman"/>
                <w:spacing w:val="-5"/>
                <w:lang w:val="uk-UA"/>
              </w:rPr>
              <w:t xml:space="preserve"> </w:t>
            </w:r>
            <w:r w:rsidRPr="00A11EA3">
              <w:rPr>
                <w:rFonts w:ascii="Times New Roman" w:hAnsi="Times New Roman"/>
                <w:spacing w:val="-5"/>
                <w:lang w:val="ru-RU"/>
              </w:rPr>
              <w:t>ґрунтів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75,2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84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Додавати на кожні наступні 5 м переміщення ґрунту</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[понад 5 м] для засипки траншей і котлованів</w:t>
            </w:r>
          </w:p>
          <w:p w:rsidR="00A11EA3" w:rsidRPr="005E17AA" w:rsidRDefault="00A11EA3" w:rsidP="000A6A3F">
            <w:pPr>
              <w:keepLines/>
              <w:autoSpaceDE w:val="0"/>
              <w:rPr>
                <w:rFonts w:ascii="Times New Roman" w:hAnsi="Times New Roman"/>
                <w:spacing w:val="-5"/>
                <w:lang w:val="uk-UA"/>
              </w:rPr>
            </w:pPr>
            <w:r w:rsidRPr="00A11EA3">
              <w:rPr>
                <w:rFonts w:ascii="Times New Roman" w:hAnsi="Times New Roman"/>
                <w:spacing w:val="-5"/>
                <w:lang w:val="ru-RU"/>
              </w:rPr>
              <w:t>бульдозерами потужністю 59 кВт [80 к.с.], група ґрунтів 2</w:t>
            </w:r>
            <w:r w:rsidRPr="005E17AA">
              <w:rPr>
                <w:rFonts w:ascii="Times New Roman" w:hAnsi="Times New Roman"/>
                <w:spacing w:val="-5"/>
                <w:lang w:val="uk-UA"/>
              </w:rPr>
              <w:t xml:space="preserve">, </w:t>
            </w:r>
          </w:p>
          <w:p w:rsidR="00A11EA3" w:rsidRPr="005E17AA" w:rsidRDefault="00A11EA3" w:rsidP="000A6A3F">
            <w:pPr>
              <w:keepLines/>
              <w:autoSpaceDE w:val="0"/>
              <w:rPr>
                <w:rFonts w:ascii="Times New Roman" w:hAnsi="Times New Roman"/>
                <w:lang w:val="uk-UA"/>
              </w:rPr>
            </w:pPr>
            <w:r w:rsidRPr="005E17AA">
              <w:rPr>
                <w:rFonts w:ascii="Times New Roman" w:hAnsi="Times New Roman"/>
                <w:spacing w:val="-5"/>
                <w:lang w:val="uk-UA"/>
              </w:rPr>
              <w:t>коф.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75,2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84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Ущільнення ґрунту причіпними кулачковими котками</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масою 8 т за перший прохід по одному сліду при товщині</w:t>
            </w:r>
            <w:r>
              <w:rPr>
                <w:rFonts w:ascii="Times New Roman" w:hAnsi="Times New Roman"/>
                <w:spacing w:val="-5"/>
                <w:lang w:val="uk-UA"/>
              </w:rPr>
              <w:t xml:space="preserve"> </w:t>
            </w:r>
            <w:r w:rsidRPr="00A11EA3">
              <w:rPr>
                <w:rFonts w:ascii="Times New Roman" w:hAnsi="Times New Roman"/>
                <w:spacing w:val="-5"/>
                <w:lang w:val="ru-RU"/>
              </w:rPr>
              <w:t>шару 20 см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75,2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84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Ущільнення ґрунту причіпними кулачковими котками</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масою 8 т за кожний наступний прохід по одному сліду</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при товщині шару 20 см за 8 проходів</w:t>
            </w:r>
          </w:p>
          <w:p w:rsidR="00A11EA3" w:rsidRPr="005E17AA" w:rsidRDefault="00A11EA3" w:rsidP="000A6A3F">
            <w:pPr>
              <w:keepLines/>
              <w:autoSpaceDE w:val="0"/>
              <w:rPr>
                <w:rFonts w:ascii="Times New Roman" w:hAnsi="Times New Roman"/>
                <w:lang w:val="uk-UA"/>
              </w:rPr>
            </w:pPr>
            <w:r w:rsidRPr="005E17AA">
              <w:rPr>
                <w:rFonts w:ascii="Times New Roman" w:hAnsi="Times New Roman"/>
                <w:spacing w:val="-5"/>
                <w:lang w:val="uk-UA"/>
              </w:rPr>
              <w:t>Коф. =8</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75,2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Установлення об'ємних рядових блоків для будівель</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Крани, вантажопідйомність 250 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маш.год</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Крани , вантажопідйомність 100 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маш.год</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49,0001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Блоки-модулі залізобетонні 40т з внутрішнім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опорядженням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Гарячекатана арматурна сталь періодичного</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профілю, клас А-ІІІ, діаметр 20-22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0,0778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573"/>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вирівнюючих стяжок цементно-піщаних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товщиною 15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573"/>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Улаштування вирівнюючих стяжок цементно-піщаних на</w:t>
            </w:r>
            <w:r>
              <w:rPr>
                <w:rFonts w:ascii="Times New Roman" w:hAnsi="Times New Roman"/>
                <w:spacing w:val="-5"/>
                <w:lang w:val="uk-UA"/>
              </w:rPr>
              <w:t xml:space="preserve"> </w:t>
            </w:r>
            <w:r w:rsidRPr="00A11EA3">
              <w:rPr>
                <w:rFonts w:ascii="Times New Roman" w:hAnsi="Times New Roman"/>
                <w:spacing w:val="-5"/>
                <w:lang w:val="ru-RU"/>
              </w:rPr>
              <w:t>кожний 1 мм зміни товщини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Армування стяжки дротяною сіткою</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573"/>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покрівель скатних із наплавлюваних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матеріалів у два шари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Ґрунтування бетонних поверхонь фасаду , перший шар</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193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Литиевая пропитка для бетона SPEKTRIN</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LITHIUM PLUS</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44,39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Фарбування поґрунтованих бетонних поверхонь фасаду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193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ASG-0-701 "Гідрошок"</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кг</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579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573"/>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дрібних покриттів [брандмауери, парапети,</w:t>
            </w:r>
            <w:r>
              <w:rPr>
                <w:rFonts w:ascii="Times New Roman" w:hAnsi="Times New Roman"/>
                <w:spacing w:val="-5"/>
                <w:lang w:val="uk-UA"/>
              </w:rPr>
              <w:t xml:space="preserve"> </w:t>
            </w:r>
            <w:r w:rsidRPr="005E17AA">
              <w:rPr>
                <w:rFonts w:ascii="Times New Roman" w:hAnsi="Times New Roman"/>
                <w:spacing w:val="-5"/>
              </w:rPr>
              <w:t>звіси і т.п.] із листової оцинкованої сталі</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64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Навішування водостічних труб, колін, відливів і лійок 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готових елементів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Труба HUNTER Bravo Ф125мм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8"/>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Слив (82мм) ф125мм  HUNTER Bravo</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141"/>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Кріплення труби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жолобів настінних</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Жолоб ф125мм HUNTER Bravo</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Вирва HUNTER Bravo</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Заглушка зовнішня HUNTER Bravo</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З'єднувач ринви HUNTER Bravo</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Кронштейн ринви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74"/>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Установлення закладних деталей вагою до 5 кг</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0,036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9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Виготовлення м/к каркаса огородження</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0,095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29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Труби  ф45х1,5</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0,09646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9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Труби ф16х1,3</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0,01272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297"/>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Стрічка сталева 45х4</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Pr>
                <w:rFonts w:ascii="Times New Roman" w:hAnsi="Times New Roman"/>
                <w:spacing w:val="-5"/>
                <w:lang w:val="uk-UA"/>
              </w:rPr>
              <w:t xml:space="preserve">     </w:t>
            </w:r>
            <w:r w:rsidRPr="005E17AA">
              <w:rPr>
                <w:rFonts w:ascii="Times New Roman" w:hAnsi="Times New Roman"/>
                <w:spacing w:val="-5"/>
              </w:rPr>
              <w:t>0,0011978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захисної огорожі</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0,095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Ґрунтування металевих поверхонь за один раз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ґрунтовкою ГФ-021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90,6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Фарбування металевих поґрунтованих поверхонь</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емаллю ПФ-115</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90,6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Установлення дверних блоків у зовнішніх і внутрішніх</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прорізах кам'яних стін, площа прорізу до 3 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19,32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Блоки дверні внутрішні щитової конструкції</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однопольні з глухим полотном, ДГ 21-8,</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площа 1,59 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Блоки дверні внутрішні щитової конструкції</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однопольні з глухим полотном, ДГ 21-10,</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площа 2,01 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8,04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Блоки дверні внутрішні щитової конструкції</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однопольні з глухим полотном, ДГ 21-11,</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площа 2,22 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8,88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Улаштування покриттів з полімеррозчину на основі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смоли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Епоксидний грунт Vimepox Primer-W</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38,41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Епоксидна фарба Vimepox Top-Coa</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кг</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267,2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Розсипання крихти по першому шару фарби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Крихта кварцова  0,2 - 0,8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кг</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835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Ущільнення ґрунту щебенем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0,38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Улаштування бетонної підготовки бетон важкий В 10 (М150), крупн</w:t>
            </w:r>
            <w:r w:rsidRPr="005E17AA">
              <w:rPr>
                <w:rFonts w:ascii="Times New Roman" w:hAnsi="Times New Roman"/>
                <w:spacing w:val="-5"/>
              </w:rPr>
              <w:t>i</w:t>
            </w:r>
            <w:r w:rsidRPr="00A11EA3">
              <w:rPr>
                <w:rFonts w:ascii="Times New Roman" w:hAnsi="Times New Roman"/>
                <w:spacing w:val="-5"/>
                <w:lang w:val="ru-RU"/>
              </w:rPr>
              <w:t>сть заповнювача 20-40мм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0,38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сходів залізобетонних</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Улаштування залізобетонних підпірних стін висотою до 3м, товщиною до 300 мм бетон важкий В 15 (М 200),</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крупнiсть заповнювача бiльше 40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6,12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Гарячекатана арматурна сталь гладка, клас</w:t>
            </w:r>
            <w:r>
              <w:rPr>
                <w:rFonts w:ascii="Times New Roman" w:hAnsi="Times New Roman"/>
                <w:spacing w:val="-5"/>
                <w:lang w:val="uk-UA"/>
              </w:rPr>
              <w:t xml:space="preserve"> </w:t>
            </w:r>
            <w:r w:rsidRPr="00A11EA3">
              <w:rPr>
                <w:rFonts w:ascii="Times New Roman" w:hAnsi="Times New Roman"/>
                <w:spacing w:val="-5"/>
                <w:lang w:val="ru-RU"/>
              </w:rPr>
              <w:t>А-1, діаметр 6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0,016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Гарячекатана арматурна сталь періодичного</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профілю, клас А-ІІІ, діаметр 12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0,151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Деталі закладні та накладні, виготовлені із</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застосуванням зварювання, гнуття,</w:t>
            </w:r>
            <w:r>
              <w:rPr>
                <w:rFonts w:ascii="Times New Roman" w:hAnsi="Times New Roman"/>
                <w:spacing w:val="-5"/>
                <w:lang w:val="uk-UA"/>
              </w:rPr>
              <w:t xml:space="preserve"> </w:t>
            </w:r>
            <w:r w:rsidRPr="00A11EA3">
              <w:rPr>
                <w:rFonts w:ascii="Times New Roman" w:hAnsi="Times New Roman"/>
                <w:spacing w:val="-5"/>
                <w:lang w:val="ru-RU"/>
              </w:rPr>
              <w:t>свердлення [пробивки] отворів, такі, що</w:t>
            </w:r>
            <w:r>
              <w:rPr>
                <w:rFonts w:ascii="Times New Roman" w:hAnsi="Times New Roman"/>
                <w:spacing w:val="-5"/>
                <w:lang w:val="uk-UA"/>
              </w:rPr>
              <w:t xml:space="preserve"> </w:t>
            </w:r>
            <w:r w:rsidRPr="00A11EA3">
              <w:rPr>
                <w:rFonts w:ascii="Times New Roman" w:hAnsi="Times New Roman"/>
                <w:spacing w:val="-5"/>
                <w:lang w:val="ru-RU"/>
              </w:rPr>
              <w:t>поставляються окремо</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0,0154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Улаштування покриттів мозаїчних [терраццо] товщиною</w:t>
            </w:r>
            <w:r>
              <w:rPr>
                <w:rFonts w:ascii="Times New Roman" w:hAnsi="Times New Roman"/>
                <w:spacing w:val="-5"/>
                <w:lang w:val="uk-UA"/>
              </w:rPr>
              <w:t xml:space="preserve"> </w:t>
            </w:r>
            <w:r w:rsidRPr="00A11EA3">
              <w:rPr>
                <w:rFonts w:ascii="Times New Roman" w:hAnsi="Times New Roman"/>
                <w:spacing w:val="-5"/>
                <w:lang w:val="ru-RU"/>
              </w:rPr>
              <w:t>20 мм без малюнка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Гідроізоляція стін, фундаментів бокова обмазувальна</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бітумна в 2 шари по вирівняній поверхні бутового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мурування, цеглі, бетону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29,256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Мастика бітумно -каучуковая "Ізобіт "</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кг</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87,9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Поліпшене штукатурення цементно-вапняним розчином</w:t>
            </w:r>
            <w:r>
              <w:rPr>
                <w:rFonts w:ascii="Times New Roman" w:hAnsi="Times New Roman"/>
                <w:spacing w:val="-5"/>
                <w:lang w:val="uk-UA"/>
              </w:rPr>
              <w:t xml:space="preserve"> </w:t>
            </w:r>
            <w:r w:rsidRPr="00A11EA3">
              <w:rPr>
                <w:rFonts w:ascii="Times New Roman" w:hAnsi="Times New Roman"/>
                <w:spacing w:val="-5"/>
                <w:lang w:val="ru-RU"/>
              </w:rPr>
              <w:t>по каменю стін вручну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29,3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Засипка вручну траншей, пазух котлованів і ям,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4,45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Виготовлення каркаса навісу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Профілі сталеві гнуті замкнуті зварні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квадратні 100х100х3</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0,8798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Профілі сталеві гнуті замкнуті зварні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квадратні 50х50х3</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0,0742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Закладні вироби із застосуванням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вуглецевої прокатної сталі</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100кг</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каркаса навіса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0,96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Монтаж покрівельного покриття з профільованого листа</w:t>
            </w:r>
            <w:r>
              <w:rPr>
                <w:rFonts w:ascii="Times New Roman" w:hAnsi="Times New Roman"/>
                <w:spacing w:val="-5"/>
                <w:lang w:val="uk-UA"/>
              </w:rPr>
              <w:t xml:space="preserve"> </w:t>
            </w:r>
            <w:r w:rsidRPr="00A11EA3">
              <w:rPr>
                <w:rFonts w:ascii="Times New Roman" w:hAnsi="Times New Roman"/>
                <w:spacing w:val="-5"/>
                <w:lang w:val="ru-RU"/>
              </w:rPr>
              <w:t>навісу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34,06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Профнастил Н</w:t>
            </w:r>
            <w:r w:rsidRPr="005E17AA">
              <w:rPr>
                <w:rFonts w:ascii="Times New Roman" w:hAnsi="Times New Roman"/>
                <w:spacing w:val="-5"/>
              </w:rPr>
              <w:t>C</w:t>
            </w:r>
            <w:r w:rsidRPr="00A11EA3">
              <w:rPr>
                <w:rFonts w:ascii="Times New Roman" w:hAnsi="Times New Roman"/>
                <w:spacing w:val="-5"/>
                <w:lang w:val="ru-RU"/>
              </w:rPr>
              <w:t>-20П, товщина листа 0,8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35,4224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Саморезы для профнастила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Ґрунтування металевих поверхонь за один раз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ґрунтовкою ГФ-021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40,1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Фарбування металевих поґрунтованих поверхонь</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емаллю ПФ-115</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40,1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Ущільнення ґрунту щебенем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Улаштування бетонної підготовки бетон важкий В 10 (М150), крупн</w:t>
            </w:r>
            <w:r w:rsidRPr="005E17AA">
              <w:rPr>
                <w:rFonts w:ascii="Times New Roman" w:hAnsi="Times New Roman"/>
                <w:spacing w:val="-5"/>
              </w:rPr>
              <w:t>i</w:t>
            </w:r>
            <w:r w:rsidRPr="00A11EA3">
              <w:rPr>
                <w:rFonts w:ascii="Times New Roman" w:hAnsi="Times New Roman"/>
                <w:spacing w:val="-5"/>
                <w:lang w:val="ru-RU"/>
              </w:rPr>
              <w:t>сть заповнювача 20-40мм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Улаштування залізобетонних сходів бетон важкий В 20</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(М 250), крупн</w:t>
            </w:r>
            <w:r w:rsidRPr="005E17AA">
              <w:rPr>
                <w:rFonts w:ascii="Times New Roman" w:hAnsi="Times New Roman"/>
                <w:spacing w:val="-5"/>
              </w:rPr>
              <w:t>i</w:t>
            </w:r>
            <w:r w:rsidRPr="00A11EA3">
              <w:rPr>
                <w:rFonts w:ascii="Times New Roman" w:hAnsi="Times New Roman"/>
                <w:spacing w:val="-5"/>
                <w:lang w:val="ru-RU"/>
              </w:rPr>
              <w:t>сть заповнювача б</w:t>
            </w:r>
            <w:r w:rsidRPr="005E17AA">
              <w:rPr>
                <w:rFonts w:ascii="Times New Roman" w:hAnsi="Times New Roman"/>
                <w:spacing w:val="-5"/>
              </w:rPr>
              <w:t>i</w:t>
            </w:r>
            <w:r w:rsidRPr="00A11EA3">
              <w:rPr>
                <w:rFonts w:ascii="Times New Roman" w:hAnsi="Times New Roman"/>
                <w:spacing w:val="-5"/>
                <w:lang w:val="ru-RU"/>
              </w:rPr>
              <w:t>льше 40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15,34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Дротяна арматура Вр-ІІ, діаметр 6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100кг</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0,579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Гарячекатана арматурна сталь гладка, клас</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А-1, діаметр 8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0,02942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Гарячекатана арматурна сталь періодичного</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профілю, клас А-ІІІ, діаметр 8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0,1315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Гарячекатана арматурна сталь періодичного</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профілю, клас А-ІІІ, діаметр 10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0,11723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Гарячекатана арматурна сталь періодичного</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lastRenderedPageBreak/>
              <w:t>профілю, клас А-ІІІ, діаметр 12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lastRenderedPageBreak/>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0,63563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Деталі закладні та накладні, виготовлені із</w:t>
            </w:r>
          </w:p>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застосуванням зварювання, гнуття,</w:t>
            </w:r>
            <w:r>
              <w:rPr>
                <w:rFonts w:ascii="Times New Roman" w:hAnsi="Times New Roman"/>
                <w:spacing w:val="-5"/>
                <w:lang w:val="uk-UA"/>
              </w:rPr>
              <w:t xml:space="preserve"> </w:t>
            </w:r>
            <w:r w:rsidRPr="00A11EA3">
              <w:rPr>
                <w:rFonts w:ascii="Times New Roman" w:hAnsi="Times New Roman"/>
                <w:spacing w:val="-5"/>
                <w:lang w:val="ru-RU"/>
              </w:rPr>
              <w:t>свердлення [пробивки] отворів, такі, що</w:t>
            </w:r>
            <w:r>
              <w:rPr>
                <w:rFonts w:ascii="Times New Roman" w:hAnsi="Times New Roman"/>
                <w:spacing w:val="-5"/>
                <w:lang w:val="uk-UA"/>
              </w:rPr>
              <w:t xml:space="preserve"> </w:t>
            </w:r>
            <w:r w:rsidRPr="00A11EA3">
              <w:rPr>
                <w:rFonts w:ascii="Times New Roman" w:hAnsi="Times New Roman"/>
                <w:spacing w:val="-5"/>
                <w:lang w:val="ru-RU"/>
              </w:rPr>
              <w:t>поставляються окремо</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0,6072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Гідроізоляція стін, фундаментів бокова обмазувальна</w:t>
            </w:r>
          </w:p>
          <w:p w:rsidR="00A11EA3" w:rsidRPr="00A11EA3" w:rsidRDefault="00A11EA3" w:rsidP="000A6A3F">
            <w:pPr>
              <w:keepLines/>
              <w:autoSpaceDE w:val="0"/>
              <w:rPr>
                <w:rFonts w:ascii="Times New Roman" w:hAnsi="Times New Roman"/>
                <w:spacing w:val="-5"/>
                <w:lang w:val="ru-RU"/>
              </w:rPr>
            </w:pPr>
            <w:r w:rsidRPr="00A11EA3">
              <w:rPr>
                <w:rFonts w:ascii="Times New Roman" w:hAnsi="Times New Roman"/>
                <w:spacing w:val="-5"/>
                <w:lang w:val="ru-RU"/>
              </w:rPr>
              <w:t>бітумна в 2 шари по вирівняній поверхні бутового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мурування, цеглі, бетону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8,85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Мастика бітумно -каучуковая "Ізобіт "</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кг</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26,55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A11EA3" w:rsidRDefault="00A11EA3" w:rsidP="000A6A3F">
            <w:pPr>
              <w:keepLines/>
              <w:autoSpaceDE w:val="0"/>
              <w:rPr>
                <w:rFonts w:ascii="Times New Roman" w:hAnsi="Times New Roman"/>
                <w:lang w:val="ru-RU"/>
              </w:rPr>
            </w:pPr>
            <w:r w:rsidRPr="00A11EA3">
              <w:rPr>
                <w:rFonts w:ascii="Times New Roman" w:hAnsi="Times New Roman"/>
                <w:spacing w:val="-5"/>
                <w:lang w:val="ru-RU"/>
              </w:rPr>
              <w:t>Поліпшене штукатурення цементно-вапняним розчином</w:t>
            </w:r>
            <w:r>
              <w:rPr>
                <w:rFonts w:ascii="Times New Roman" w:hAnsi="Times New Roman"/>
                <w:spacing w:val="-5"/>
                <w:lang w:val="uk-UA"/>
              </w:rPr>
              <w:t xml:space="preserve"> </w:t>
            </w:r>
            <w:r w:rsidRPr="00A11EA3">
              <w:rPr>
                <w:rFonts w:ascii="Times New Roman" w:hAnsi="Times New Roman"/>
                <w:spacing w:val="-5"/>
                <w:lang w:val="ru-RU"/>
              </w:rPr>
              <w:t>по каменю стін вручну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8,85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Виготовлення стійки Ст1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0,21996124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Труби квадратні 100х100х4</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spacing w:val="-5"/>
              </w:rPr>
            </w:pPr>
            <w:r w:rsidRPr="005E17AA">
              <w:rPr>
                <w:rFonts w:ascii="Times New Roman" w:hAnsi="Times New Roman"/>
                <w:spacing w:val="-5"/>
              </w:rPr>
              <w:t>0,207050</w:t>
            </w:r>
          </w:p>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Прокат лист -8</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0,0124872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Прокат лист -4</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0,0088236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стоек Ст1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0,22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Виготовлення балок Б1,об1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0,436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Труби квадратні 100х100х4</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0,22433616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Труби квадратні 40х40х3</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0,21226176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балок</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0,436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62381B" w:rsidRDefault="00A11EA3" w:rsidP="000A6A3F">
            <w:pPr>
              <w:keepLines/>
              <w:autoSpaceDE w:val="0"/>
              <w:rPr>
                <w:rFonts w:ascii="Times New Roman" w:hAnsi="Times New Roman"/>
                <w:lang w:val="ru-RU"/>
              </w:rPr>
            </w:pPr>
            <w:r w:rsidRPr="0062381B">
              <w:rPr>
                <w:rFonts w:ascii="Times New Roman" w:hAnsi="Times New Roman"/>
                <w:spacing w:val="-5"/>
                <w:lang w:val="ru-RU"/>
              </w:rPr>
              <w:t>Профнастил Н</w:t>
            </w:r>
            <w:r w:rsidRPr="005E17AA">
              <w:rPr>
                <w:rFonts w:ascii="Times New Roman" w:hAnsi="Times New Roman"/>
                <w:spacing w:val="-5"/>
              </w:rPr>
              <w:t>C</w:t>
            </w:r>
            <w:r w:rsidRPr="0062381B">
              <w:rPr>
                <w:rFonts w:ascii="Times New Roman" w:hAnsi="Times New Roman"/>
                <w:spacing w:val="-5"/>
                <w:lang w:val="ru-RU"/>
              </w:rPr>
              <w:t>-20П, товщина листа 0,6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119,52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каркаса навіса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0,96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62381B" w:rsidRDefault="00A11EA3" w:rsidP="000A6A3F">
            <w:pPr>
              <w:keepLines/>
              <w:autoSpaceDE w:val="0"/>
              <w:rPr>
                <w:rFonts w:ascii="Times New Roman" w:hAnsi="Times New Roman"/>
                <w:lang w:val="ru-RU"/>
              </w:rPr>
            </w:pPr>
            <w:r w:rsidRPr="0062381B">
              <w:rPr>
                <w:rFonts w:ascii="Times New Roman" w:hAnsi="Times New Roman"/>
                <w:spacing w:val="-5"/>
                <w:lang w:val="ru-RU"/>
              </w:rPr>
              <w:t>Монтаж покрівельного покриття з профільованого листа</w:t>
            </w:r>
            <w:r>
              <w:rPr>
                <w:rFonts w:ascii="Times New Roman" w:hAnsi="Times New Roman"/>
                <w:spacing w:val="-5"/>
                <w:lang w:val="uk-UA"/>
              </w:rPr>
              <w:t xml:space="preserve"> </w:t>
            </w:r>
            <w:r w:rsidRPr="0062381B">
              <w:rPr>
                <w:rFonts w:ascii="Times New Roman" w:hAnsi="Times New Roman"/>
                <w:spacing w:val="-5"/>
                <w:lang w:val="ru-RU"/>
              </w:rPr>
              <w:t>навісу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36,83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62381B" w:rsidRDefault="00A11EA3" w:rsidP="000A6A3F">
            <w:pPr>
              <w:keepLines/>
              <w:autoSpaceDE w:val="0"/>
              <w:rPr>
                <w:rFonts w:ascii="Times New Roman" w:hAnsi="Times New Roman"/>
                <w:lang w:val="ru-RU"/>
              </w:rPr>
            </w:pPr>
            <w:r w:rsidRPr="0062381B">
              <w:rPr>
                <w:rFonts w:ascii="Times New Roman" w:hAnsi="Times New Roman"/>
                <w:spacing w:val="-5"/>
                <w:lang w:val="ru-RU"/>
              </w:rPr>
              <w:t>Профнастил Н</w:t>
            </w:r>
            <w:r w:rsidRPr="005E17AA">
              <w:rPr>
                <w:rFonts w:ascii="Times New Roman" w:hAnsi="Times New Roman"/>
                <w:spacing w:val="-5"/>
              </w:rPr>
              <w:t>C</w:t>
            </w:r>
            <w:r w:rsidRPr="0062381B">
              <w:rPr>
                <w:rFonts w:ascii="Times New Roman" w:hAnsi="Times New Roman"/>
                <w:spacing w:val="-5"/>
                <w:lang w:val="ru-RU"/>
              </w:rPr>
              <w:t>-20П, товщина листа 0,8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38,3032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Саморезы для профнастила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1,48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62381B" w:rsidRDefault="00A11EA3" w:rsidP="000A6A3F">
            <w:pPr>
              <w:keepLines/>
              <w:autoSpaceDE w:val="0"/>
              <w:rPr>
                <w:rFonts w:ascii="Times New Roman" w:hAnsi="Times New Roman"/>
                <w:spacing w:val="-5"/>
                <w:lang w:val="ru-RU"/>
              </w:rPr>
            </w:pPr>
            <w:r w:rsidRPr="0062381B">
              <w:rPr>
                <w:rFonts w:ascii="Times New Roman" w:hAnsi="Times New Roman"/>
                <w:spacing w:val="-5"/>
                <w:lang w:val="ru-RU"/>
              </w:rPr>
              <w:t>Ґрунтування металевих поверхонь за один раз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ґрунтовкою ГФ-021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23,7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Фарбування металевих поґрунтованих поверхонь</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емаллю ПФ-115</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23,7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Розробка ґрунту вручну з кріпленням у траншеях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шириною до 2 м, глибиною до 2 м, група ґрунтів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3,48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Засипка вручну траншей, пазух котлованів і ям,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1,45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шахти бетон важкий В 20 (М 250),</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крупнiсть заповнювача бiльше 40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Гарячекатана арматурна сталь періодичного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профілю, клас А-ІІІ, діаметр 10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0,2468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Поліпшене штукатурення цементно-вапняним розчином</w:t>
            </w:r>
            <w:r>
              <w:rPr>
                <w:rFonts w:ascii="Times New Roman" w:hAnsi="Times New Roman"/>
                <w:spacing w:val="-5"/>
                <w:lang w:val="uk-UA"/>
              </w:rPr>
              <w:t xml:space="preserve"> </w:t>
            </w:r>
            <w:r w:rsidRPr="005E17AA">
              <w:rPr>
                <w:rFonts w:ascii="Times New Roman" w:hAnsi="Times New Roman"/>
                <w:spacing w:val="-5"/>
              </w:rPr>
              <w:t>по каменю стін вручну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b/>
                <w:bCs/>
                <w:spacing w:val="-5"/>
              </w:rPr>
              <w:t>Локальний кошторис на придбання устаткування, меблів та інвентарю № 02-01-02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 xml:space="preserve">Гусеничний сходовий підйомник «JOLLY STANDARD» D5000010;   </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b/>
                <w:spacing w:val="-5"/>
              </w:rPr>
              <w:t>Локальний кошторис 02-01-03 на огорожа, площадка під</w:t>
            </w:r>
            <w:r>
              <w:rPr>
                <w:rFonts w:ascii="Times New Roman" w:hAnsi="Times New Roman"/>
                <w:b/>
                <w:spacing w:val="-5"/>
                <w:lang w:val="uk-UA"/>
              </w:rPr>
              <w:t xml:space="preserve"> </w:t>
            </w:r>
            <w:r w:rsidRPr="005E17AA">
              <w:rPr>
                <w:rFonts w:ascii="Times New Roman" w:hAnsi="Times New Roman"/>
                <w:b/>
                <w:spacing w:val="-5"/>
              </w:rPr>
              <w:t>генератор</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r w:rsidRPr="005E17AA">
              <w:rPr>
                <w:rFonts w:ascii="Times New Roman" w:hAnsi="Times New Roman"/>
                <w:spacing w:val="-5"/>
                <w:u w:val="single"/>
              </w:rPr>
              <w:t>Роздiл 1. Фундамент під генератор</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ind w:hanging="403"/>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бетонної підготовки бетон важкий В 10 (М150), крупнiсть заповнювача 10-20мм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залізобетонних фундаментів загального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призначення об'ємом до 5 м3 бетон важкий В 20 (М 250),</w:t>
            </w:r>
            <w:r>
              <w:rPr>
                <w:rFonts w:ascii="Times New Roman" w:hAnsi="Times New Roman"/>
                <w:spacing w:val="-5"/>
                <w:lang w:val="uk-UA"/>
              </w:rPr>
              <w:t xml:space="preserve"> </w:t>
            </w:r>
            <w:r w:rsidRPr="005E17AA">
              <w:rPr>
                <w:rFonts w:ascii="Times New Roman" w:hAnsi="Times New Roman"/>
                <w:spacing w:val="-5"/>
              </w:rPr>
              <w:t>крупнiсть заповнювача бiльше 40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Гарячекатана арматурна сталь періодичного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профілю, клас А-ІІІ, діаметр 10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0,0453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u w:val="single"/>
              </w:rPr>
              <w:t>Роздiл 2. Огорожа генератора</w:t>
            </w:r>
          </w:p>
        </w:tc>
        <w:tc>
          <w:tcPr>
            <w:tcW w:w="0" w:type="auto"/>
            <w:tcBorders>
              <w:top w:val="nil"/>
              <w:left w:val="single" w:sz="4" w:space="0" w:color="auto"/>
              <w:bottom w:val="nil"/>
              <w:right w:val="nil"/>
            </w:tcBorders>
            <w:vAlign w:val="center"/>
          </w:tcPr>
          <w:p w:rsidR="00A11EA3" w:rsidRPr="005E17AA" w:rsidRDefault="00A11EA3" w:rsidP="000A6A3F">
            <w:pPr>
              <w:autoSpaceDE w:val="0"/>
              <w:adjustRightInd w:val="0"/>
              <w:jc w:val="center"/>
              <w:rPr>
                <w:rFonts w:ascii="Times New Roman" w:hAnsi="Times New Roman"/>
              </w:rPr>
            </w:pPr>
          </w:p>
        </w:tc>
        <w:tc>
          <w:tcPr>
            <w:tcW w:w="1376" w:type="dxa"/>
            <w:tcBorders>
              <w:top w:val="nil"/>
              <w:left w:val="single" w:sz="4"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парканів із готових  ґратчастих щитів</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висотою понад 1,6 м до 2,0 м з установленням стовпів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Суміші бетонні готові важкі, клас бетону В7,5</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[М100], крупність заповнювача більше 10 до</w:t>
            </w:r>
            <w:r>
              <w:rPr>
                <w:rFonts w:ascii="Times New Roman" w:hAnsi="Times New Roman"/>
                <w:spacing w:val="-5"/>
                <w:lang w:val="uk-UA"/>
              </w:rPr>
              <w:t xml:space="preserve"> </w:t>
            </w:r>
            <w:r w:rsidRPr="005E17AA">
              <w:rPr>
                <w:rFonts w:ascii="Times New Roman" w:hAnsi="Times New Roman"/>
                <w:spacing w:val="-5"/>
              </w:rPr>
              <w:t>20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0,58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Стовпчики для огорожі залізобетонні марки</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С3В  серія 3.017-1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Ограждение Техно классик  (комплект)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Консолi для крiплення та пiдвiшування секції</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паркану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Хвіртка для паркану( 1,75х1)  Техно-Класик</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jc w:val="center"/>
              <w:rPr>
                <w:rFonts w:ascii="Times New Roman" w:hAnsi="Times New Roman"/>
                <w:b/>
                <w:spacing w:val="-5"/>
              </w:rPr>
            </w:pPr>
            <w:r w:rsidRPr="005E17AA">
              <w:rPr>
                <w:rFonts w:ascii="Times New Roman" w:hAnsi="Times New Roman"/>
                <w:b/>
                <w:spacing w:val="-5"/>
              </w:rPr>
              <w:t>Локальний кошторис 02-01-04 на водопостачання і</w:t>
            </w:r>
          </w:p>
          <w:p w:rsidR="00A11EA3" w:rsidRPr="005E17AA" w:rsidRDefault="00A11EA3" w:rsidP="000A6A3F">
            <w:pPr>
              <w:keepLines/>
              <w:autoSpaceDE w:val="0"/>
              <w:jc w:val="center"/>
              <w:rPr>
                <w:rFonts w:ascii="Times New Roman" w:hAnsi="Times New Roman"/>
              </w:rPr>
            </w:pPr>
            <w:r w:rsidRPr="005E17AA">
              <w:rPr>
                <w:rFonts w:ascii="Times New Roman" w:hAnsi="Times New Roman"/>
                <w:b/>
                <w:spacing w:val="-5"/>
              </w:rPr>
              <w:t>каналізацію</w:t>
            </w:r>
          </w:p>
        </w:tc>
        <w:tc>
          <w:tcPr>
            <w:tcW w:w="0" w:type="auto"/>
            <w:tcBorders>
              <w:top w:val="nil"/>
              <w:left w:val="single" w:sz="4" w:space="0" w:color="auto"/>
              <w:bottom w:val="nil"/>
              <w:right w:val="nil"/>
            </w:tcBorders>
            <w:vAlign w:val="center"/>
          </w:tcPr>
          <w:p w:rsidR="00A11EA3" w:rsidRPr="005E17AA" w:rsidRDefault="00A11EA3" w:rsidP="000A6A3F">
            <w:pPr>
              <w:autoSpaceDE w:val="0"/>
              <w:adjustRightInd w:val="0"/>
              <w:jc w:val="center"/>
              <w:rPr>
                <w:rFonts w:ascii="Times New Roman" w:hAnsi="Times New Roman"/>
              </w:rPr>
            </w:pPr>
          </w:p>
        </w:tc>
        <w:tc>
          <w:tcPr>
            <w:tcW w:w="1376" w:type="dxa"/>
            <w:tcBorders>
              <w:top w:val="nil"/>
              <w:left w:val="single" w:sz="4"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трубопроводів водопостачання з напірних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поліетиленових труб високого тиску зовнішнім діаметром</w:t>
            </w:r>
            <w:r>
              <w:rPr>
                <w:rFonts w:ascii="Times New Roman" w:hAnsi="Times New Roman"/>
                <w:spacing w:val="-5"/>
                <w:lang w:val="uk-UA"/>
              </w:rPr>
              <w:t xml:space="preserve"> </w:t>
            </w:r>
            <w:r w:rsidRPr="005E17AA">
              <w:rPr>
                <w:rFonts w:ascii="Times New Roman" w:hAnsi="Times New Roman"/>
                <w:spacing w:val="-5"/>
              </w:rPr>
              <w:t>20 мм зі з'єднанням терморезисторним зварюванням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Труби поліпропіленові PN 16 для теплої 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холодної води діам. 20х2,8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27,869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Коліна з поліетилену діам. 20 мм /90 град.</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терморезисторного зварювання ПЕ труб</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Трійники з поліетилену діам. 20 мм для</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терморезисторного зварювання ПЕ труб</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Крани кульові прохідні сальникові муфтові,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15ч38п, тиск 1 МПа [10 кгс/см2], діаметр 20</w:t>
            </w:r>
            <w:r>
              <w:rPr>
                <w:rFonts w:ascii="Times New Roman" w:hAnsi="Times New Roman"/>
                <w:spacing w:val="-5"/>
                <w:lang w:val="uk-UA"/>
              </w:rPr>
              <w:t xml:space="preserve"> </w:t>
            </w:r>
            <w:r w:rsidRPr="005E17AA">
              <w:rPr>
                <w:rFonts w:ascii="Times New Roman" w:hAnsi="Times New Roman"/>
                <w:spacing w:val="-5"/>
              </w:rPr>
              <w:t>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Вентилі прохідні муфтові 15ч8р2 для води,</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тиск 1,6 МПа [16 кгс/см2], діаметр 20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Гнучка підводка до унітазів довжина 0,5м 1/2"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трубопроводів водопостачання з напірних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поліетиленових труб високого тиску зовнішнім діаметром</w:t>
            </w:r>
            <w:r>
              <w:rPr>
                <w:rFonts w:ascii="Times New Roman" w:hAnsi="Times New Roman"/>
                <w:spacing w:val="-5"/>
                <w:lang w:val="uk-UA"/>
              </w:rPr>
              <w:t xml:space="preserve"> </w:t>
            </w:r>
            <w:r w:rsidRPr="005E17AA">
              <w:rPr>
                <w:rFonts w:ascii="Times New Roman" w:hAnsi="Times New Roman"/>
                <w:spacing w:val="-5"/>
              </w:rPr>
              <w:t>32 мм зі з'єднанням терморезисторним зварюванням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Труби поліпропіленові PN 16 для теплої 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холодної води діам. 32х4,4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5,628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Коліна з поліетилену діам. 32 мм /90 град.</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терморезисторного зварювання ПЕ труб</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Крани кульові прохідні сальникові муфтові</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lastRenderedPageBreak/>
              <w:t>для води, нафти та масла, 11ч38п, тиск 1</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МПа [10 кгс/см2], діаметр 32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lastRenderedPageBreak/>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Трійники з поліетилену діам. 32 мм для</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терморезисторного зварювання ПЕ труб</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Муфти з поліетилену діам. 32х20 мм для</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терморезисторного зварювання ПЕ труб</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фільтрів для очищення води 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трубопроводах систем опалення діаметром до 25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Ізоляція трубопроводів трубками із спіненого каучуку,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поліетилену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Ізоляція для труб "К-FLEX" діам. труби-</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ізоляції 20 мм товщиною 13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Ізоляція для труб "К-FLEX" діам. труби-</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ізоляції 32 мм товщиною 13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гільз зі стальних труб діаметром до 100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Гiльзи протипожежні Walraven DN20мм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Гiльзи протипожежні Walraven DN32мм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Протягування у футляр сталевих труб діаметром 100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Труби сталеві електрозварні прямошовні із</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сталі марки 20, зовнішній діаметр 108 мм,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товщина стінки 4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баків пластикових для води масою до 0,5 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Ємність 1000 л вертикальна пластікова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V=600л, діам.660</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Поплавковий покажчик рівня води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Кран водорозбірний Ду 15</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змішувачів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Змішувачі для умивальників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комплект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Змішувач для унітазу-біде</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комплект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трубопроводів водопостачання з напірних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поліетиленових труб високого тиску зовнішнім діаметром</w:t>
            </w:r>
            <w:r>
              <w:rPr>
                <w:rFonts w:ascii="Times New Roman" w:hAnsi="Times New Roman"/>
                <w:spacing w:val="-5"/>
                <w:lang w:val="uk-UA"/>
              </w:rPr>
              <w:t xml:space="preserve"> </w:t>
            </w:r>
            <w:r w:rsidRPr="005E17AA">
              <w:rPr>
                <w:rFonts w:ascii="Times New Roman" w:hAnsi="Times New Roman"/>
                <w:spacing w:val="-5"/>
              </w:rPr>
              <w:t>20 мм зі з'єднанням терморезисторним зварюванням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Труби поліпропіленові PN 16 для теплої 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холодної води діам. 20х3,4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11,687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Коліна з поліетилену діам. 20 мм /90 град.</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терморезисторного зварювання ПЕ труб</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Трійники з поліетилену діам. 20 мм для</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терморезисторного зварювання ПЕ труб</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Крани кульові прохідні сальникові муфтові,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15ч38п, тиск 1 МПа [10 кгс/см2], діаметр 20мм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Ізоляція трубопроводів трубками із спіненого каучуку,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поліетилену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Ізоляція для труб "К-FLEX" діам. труби-</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ізоляції 20 мм товщиною 13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Гiльзи протипожежні Walraven DN20мм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нагрівників індивідуальних водоводяних</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Електроводонагрівач 30л</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трубопроводів каналізації 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поліетиленових труб  низького тиску діаметром 50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Труби поліпропіленові для внутрішньої</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каналізації діам. 50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Коліно ПВХ  діам. 50/90</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трубопроводів каналізації 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поліетиленових труб низького тиску діаметром 100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Ревізія  ПВХ діам. 110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Гнучка труба для унітазу діам. 110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Трійник  ПВХ  діам. 110х110/90</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Трійник  ПВХ  діам. 110х50</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Коліно ПВХ  діам. 110/90</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Хрестовина  ПВХ  діам. 110х110х100</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Редукция  ПВХ  діам. 110х50</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трапів діаметром 50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Гiльзи протипожежні Walraven DN100мм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трубопроводів каналізації 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поліетиленових труб низького тиску діаметром до 50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Труби напірні з поліетилену низького тиску,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тип середньолегкий, зовнішній діаметр 40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Куточок 90 град. PP-R, D = 40  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Протягування у футляр сталевих труб діаметром 200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Труби сталеві електрозварні прямошовні із</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сталі марки 20, зовнішній діаметр 219 мм,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товщина стінки 4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умивальників одиночних з підведеннямю</w:t>
            </w:r>
            <w:r>
              <w:rPr>
                <w:rFonts w:ascii="Times New Roman" w:hAnsi="Times New Roman"/>
                <w:spacing w:val="-5"/>
                <w:lang w:val="uk-UA"/>
              </w:rPr>
              <w:t xml:space="preserve"> </w:t>
            </w:r>
            <w:r w:rsidRPr="005E17AA">
              <w:rPr>
                <w:rFonts w:ascii="Times New Roman" w:hAnsi="Times New Roman"/>
                <w:spacing w:val="-5"/>
              </w:rPr>
              <w:t>холодної і гарячої води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Умивальники кутові напівфарфорові та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фарфорові з краном настольним,</w:t>
            </w:r>
            <w:r>
              <w:rPr>
                <w:rFonts w:ascii="Times New Roman" w:hAnsi="Times New Roman"/>
                <w:spacing w:val="-5"/>
                <w:lang w:val="uk-UA"/>
              </w:rPr>
              <w:t xml:space="preserve"> </w:t>
            </w:r>
            <w:r w:rsidRPr="005E17AA">
              <w:rPr>
                <w:rFonts w:ascii="Times New Roman" w:hAnsi="Times New Roman"/>
                <w:spacing w:val="-5"/>
              </w:rPr>
              <w:t>кронштейнами, сифоном пляшковим</w:t>
            </w:r>
            <w:r>
              <w:rPr>
                <w:rFonts w:ascii="Times New Roman" w:hAnsi="Times New Roman"/>
                <w:spacing w:val="-5"/>
                <w:lang w:val="uk-UA"/>
              </w:rPr>
              <w:t xml:space="preserve"> </w:t>
            </w:r>
            <w:r w:rsidRPr="005E17AA">
              <w:rPr>
                <w:rFonts w:ascii="Times New Roman" w:hAnsi="Times New Roman"/>
                <w:spacing w:val="-5"/>
              </w:rPr>
              <w:t>латунним та  випуском, із зрізаним кутом,</w:t>
            </w:r>
            <w:r>
              <w:rPr>
                <w:rFonts w:ascii="Times New Roman" w:hAnsi="Times New Roman"/>
                <w:spacing w:val="-5"/>
                <w:lang w:val="uk-UA"/>
              </w:rPr>
              <w:t xml:space="preserve"> </w:t>
            </w:r>
            <w:r w:rsidRPr="005E17AA">
              <w:rPr>
                <w:rFonts w:ascii="Times New Roman" w:hAnsi="Times New Roman"/>
                <w:spacing w:val="-5"/>
              </w:rPr>
              <w:t>розмір 450х 450 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комплект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раковин</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Раковина  для людей з обмеженими</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можливостями</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унітазів із бачком безпосередньо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приєднаним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Унітази напівфарфорові та фарфорові</w:t>
            </w:r>
            <w:r>
              <w:rPr>
                <w:rFonts w:ascii="Times New Roman" w:hAnsi="Times New Roman"/>
                <w:spacing w:val="-5"/>
                <w:lang w:val="uk-UA"/>
              </w:rPr>
              <w:t xml:space="preserve"> </w:t>
            </w:r>
            <w:r w:rsidRPr="005E17AA">
              <w:rPr>
                <w:rFonts w:ascii="Times New Roman" w:hAnsi="Times New Roman"/>
                <w:spacing w:val="-5"/>
              </w:rPr>
              <w:t>тарілчасті УнТЦ та УнТПЦ з сидінням,</w:t>
            </w:r>
            <w:r>
              <w:rPr>
                <w:rFonts w:ascii="Times New Roman" w:hAnsi="Times New Roman"/>
                <w:spacing w:val="-5"/>
                <w:lang w:val="uk-UA"/>
              </w:rPr>
              <w:t xml:space="preserve"> </w:t>
            </w:r>
            <w:r w:rsidRPr="005E17AA">
              <w:rPr>
                <w:rFonts w:ascii="Times New Roman" w:hAnsi="Times New Roman"/>
                <w:spacing w:val="-5"/>
              </w:rPr>
              <w:t>кріпленням, з прямим або косим випуском та</w:t>
            </w:r>
            <w:r>
              <w:rPr>
                <w:rFonts w:ascii="Times New Roman" w:hAnsi="Times New Roman"/>
                <w:spacing w:val="-5"/>
                <w:lang w:val="uk-UA"/>
              </w:rPr>
              <w:t xml:space="preserve"> </w:t>
            </w:r>
            <w:r w:rsidRPr="005E17AA">
              <w:rPr>
                <w:rFonts w:ascii="Times New Roman" w:hAnsi="Times New Roman"/>
                <w:spacing w:val="-5"/>
              </w:rPr>
              <w:t>суцільновідлитою поличкою</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біде</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Біде напівфарфорові із змішувачем,</w:t>
            </w:r>
            <w:r>
              <w:rPr>
                <w:rFonts w:ascii="Times New Roman" w:hAnsi="Times New Roman"/>
                <w:spacing w:val="-5"/>
                <w:lang w:val="uk-UA"/>
              </w:rPr>
              <w:t xml:space="preserve"> </w:t>
            </w:r>
            <w:r w:rsidRPr="005E17AA">
              <w:rPr>
                <w:rFonts w:ascii="Times New Roman" w:hAnsi="Times New Roman"/>
                <w:spacing w:val="-5"/>
              </w:rPr>
              <w:t>випуском та сифоном, розмір 600х350х348,</w:t>
            </w:r>
            <w:r>
              <w:rPr>
                <w:rFonts w:ascii="Times New Roman" w:hAnsi="Times New Roman"/>
                <w:spacing w:val="-5"/>
                <w:lang w:val="uk-UA"/>
              </w:rPr>
              <w:t xml:space="preserve"> </w:t>
            </w:r>
            <w:r w:rsidRPr="005E17AA">
              <w:rPr>
                <w:rFonts w:ascii="Times New Roman" w:hAnsi="Times New Roman"/>
                <w:spacing w:val="-5"/>
              </w:rPr>
              <w:t>640х350х380 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комплект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насосів відцентрових з електродвигуном,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маса агрегату до 0,1 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Каналізаційна насосна станція Pedrollo SAR</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100 TOP 2</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jc w:val="center"/>
              <w:rPr>
                <w:rFonts w:ascii="Times New Roman" w:hAnsi="Times New Roman"/>
                <w:b/>
              </w:rPr>
            </w:pPr>
            <w:r w:rsidRPr="005E17AA">
              <w:rPr>
                <w:rFonts w:ascii="Times New Roman" w:hAnsi="Times New Roman"/>
                <w:b/>
                <w:spacing w:val="-5"/>
              </w:rPr>
              <w:t>Локальний кошторис 02-01-05 на опалення та вентиляцію</w:t>
            </w:r>
          </w:p>
        </w:tc>
        <w:tc>
          <w:tcPr>
            <w:tcW w:w="0" w:type="auto"/>
            <w:tcBorders>
              <w:top w:val="nil"/>
              <w:left w:val="single" w:sz="4" w:space="0" w:color="auto"/>
              <w:bottom w:val="nil"/>
              <w:right w:val="nil"/>
            </w:tcBorders>
            <w:vAlign w:val="center"/>
          </w:tcPr>
          <w:p w:rsidR="00A11EA3" w:rsidRPr="005E17AA" w:rsidRDefault="00A11EA3" w:rsidP="000A6A3F">
            <w:pPr>
              <w:autoSpaceDE w:val="0"/>
              <w:adjustRightInd w:val="0"/>
              <w:jc w:val="center"/>
              <w:rPr>
                <w:rFonts w:ascii="Times New Roman" w:hAnsi="Times New Roman"/>
              </w:rPr>
            </w:pPr>
          </w:p>
        </w:tc>
        <w:tc>
          <w:tcPr>
            <w:tcW w:w="1376" w:type="dxa"/>
            <w:tcBorders>
              <w:top w:val="nil"/>
              <w:left w:val="single" w:sz="4"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u w:val="single"/>
              </w:rPr>
              <w:t>Роздiл 1. Опалення</w:t>
            </w:r>
          </w:p>
        </w:tc>
        <w:tc>
          <w:tcPr>
            <w:tcW w:w="0" w:type="auto"/>
            <w:tcBorders>
              <w:top w:val="nil"/>
              <w:left w:val="single" w:sz="4" w:space="0" w:color="auto"/>
              <w:bottom w:val="nil"/>
              <w:right w:val="nil"/>
            </w:tcBorders>
            <w:vAlign w:val="center"/>
          </w:tcPr>
          <w:p w:rsidR="00A11EA3" w:rsidRPr="005E17AA" w:rsidRDefault="00A11EA3" w:rsidP="000A6A3F">
            <w:pPr>
              <w:autoSpaceDE w:val="0"/>
              <w:adjustRightInd w:val="0"/>
              <w:jc w:val="center"/>
              <w:rPr>
                <w:rFonts w:ascii="Times New Roman" w:hAnsi="Times New Roman"/>
              </w:rPr>
            </w:pPr>
          </w:p>
        </w:tc>
        <w:tc>
          <w:tcPr>
            <w:tcW w:w="1376" w:type="dxa"/>
            <w:tcBorders>
              <w:top w:val="nil"/>
              <w:left w:val="single" w:sz="4"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конвекторів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кВт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 xml:space="preserve">Конвектор електричний ЕВНА-0,5/230С2М </w:t>
            </w:r>
            <w:r>
              <w:rPr>
                <w:rFonts w:ascii="Times New Roman" w:hAnsi="Times New Roman"/>
                <w:spacing w:val="-5"/>
                <w:lang w:val="uk-UA"/>
              </w:rPr>
              <w:t xml:space="preserve"> </w:t>
            </w:r>
            <w:r w:rsidRPr="005E17AA">
              <w:rPr>
                <w:rFonts w:ascii="Times New Roman" w:hAnsi="Times New Roman"/>
                <w:spacing w:val="-5"/>
              </w:rPr>
              <w:t>N=500Вт</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Кронштейни Кр1-РС для радіаторів</w:t>
            </w:r>
            <w:r>
              <w:rPr>
                <w:rFonts w:ascii="Times New Roman" w:hAnsi="Times New Roman"/>
                <w:spacing w:val="-5"/>
                <w:lang w:val="uk-UA"/>
              </w:rPr>
              <w:t xml:space="preserve"> </w:t>
            </w:r>
            <w:r w:rsidRPr="005E17AA">
              <w:rPr>
                <w:rFonts w:ascii="Times New Roman" w:hAnsi="Times New Roman"/>
                <w:spacing w:val="-5"/>
              </w:rPr>
              <w:t>сталевих спарених</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комплект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u w:val="single"/>
              </w:rPr>
              <w:t>Роздiл 2. Системи П-1</w:t>
            </w:r>
          </w:p>
        </w:tc>
        <w:tc>
          <w:tcPr>
            <w:tcW w:w="0" w:type="auto"/>
            <w:tcBorders>
              <w:top w:val="nil"/>
              <w:left w:val="single" w:sz="4" w:space="0" w:color="auto"/>
              <w:bottom w:val="nil"/>
              <w:right w:val="nil"/>
            </w:tcBorders>
            <w:vAlign w:val="center"/>
          </w:tcPr>
          <w:p w:rsidR="00A11EA3" w:rsidRPr="005E17AA" w:rsidRDefault="00A11EA3" w:rsidP="000A6A3F">
            <w:pPr>
              <w:autoSpaceDE w:val="0"/>
              <w:adjustRightInd w:val="0"/>
              <w:jc w:val="center"/>
              <w:rPr>
                <w:rFonts w:ascii="Times New Roman" w:hAnsi="Times New Roman"/>
              </w:rPr>
            </w:pPr>
          </w:p>
        </w:tc>
        <w:tc>
          <w:tcPr>
            <w:tcW w:w="1376" w:type="dxa"/>
            <w:tcBorders>
              <w:top w:val="nil"/>
              <w:left w:val="single" w:sz="4"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вентиляторів радіальних масою до 0,12 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Вентилятор канальний в комплекті з</w:t>
            </w:r>
            <w:r>
              <w:rPr>
                <w:rFonts w:ascii="Times New Roman" w:hAnsi="Times New Roman"/>
                <w:spacing w:val="-5"/>
                <w:lang w:val="uk-UA"/>
              </w:rPr>
              <w:t xml:space="preserve"> </w:t>
            </w:r>
            <w:r w:rsidRPr="005E17AA">
              <w:rPr>
                <w:rFonts w:ascii="Times New Roman" w:hAnsi="Times New Roman"/>
                <w:spacing w:val="-5"/>
              </w:rPr>
              <w:t>електродвигуном L=2000м3/ч,  Р=450Па,</w:t>
            </w:r>
            <w:r>
              <w:rPr>
                <w:rFonts w:ascii="Times New Roman" w:hAnsi="Times New Roman"/>
                <w:spacing w:val="-5"/>
                <w:lang w:val="uk-UA"/>
              </w:rPr>
              <w:t xml:space="preserve"> </w:t>
            </w:r>
            <w:r w:rsidRPr="005E17AA">
              <w:rPr>
                <w:rFonts w:ascii="Times New Roman" w:hAnsi="Times New Roman"/>
                <w:spacing w:val="-5"/>
              </w:rPr>
              <w:t>N=0,65кВт, n=1250об./хв</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агрегатів повітряно-опалювальних масою</w:t>
            </w:r>
            <w:r>
              <w:rPr>
                <w:rFonts w:ascii="Times New Roman" w:hAnsi="Times New Roman"/>
                <w:spacing w:val="-5"/>
                <w:lang w:val="uk-UA"/>
              </w:rPr>
              <w:t xml:space="preserve"> </w:t>
            </w:r>
            <w:r w:rsidRPr="005E17AA">
              <w:rPr>
                <w:rFonts w:ascii="Times New Roman" w:hAnsi="Times New Roman"/>
                <w:spacing w:val="-5"/>
              </w:rPr>
              <w:t>до 0,25 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Комплект автоматики</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заслінок повітряних і клапанів повітряних</w:t>
            </w:r>
            <w:r>
              <w:rPr>
                <w:rFonts w:ascii="Times New Roman" w:hAnsi="Times New Roman"/>
                <w:spacing w:val="-5"/>
                <w:lang w:val="uk-UA"/>
              </w:rPr>
              <w:t xml:space="preserve"> </w:t>
            </w:r>
            <w:r w:rsidRPr="005E17AA">
              <w:rPr>
                <w:rFonts w:ascii="Times New Roman" w:hAnsi="Times New Roman"/>
                <w:spacing w:val="-5"/>
              </w:rPr>
              <w:t>КВР з електричним або пневматичним приводом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периметром до 1600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Заслонка повітряна уніфікована з ручним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приводом,  400х400</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шумоглушників вентиляційних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пластинчастих розміром пластин 300х600х1000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Глушник шуму   600х300</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вставок гнучких до радіальних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вентиляторів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0,56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Гнучка вставка   700х400(h), l=160мм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комплект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клапанів до вентиляторів до 4 номера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клапан</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Повітряний клапан 700х400 l=158мм з ел.</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приводом «Belimo» NF230A</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фільтрів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0,56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Фільтр карманий   700х400(h), l=800мм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 xml:space="preserve">Фільтр пилевой повітряний, грубой очистки </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514х514(h),</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клапанів зворотних периметром до 1600</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клапан</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Клапан зворотний вогнестримувальний</w:t>
            </w:r>
            <w:r>
              <w:rPr>
                <w:rFonts w:ascii="Times New Roman" w:hAnsi="Times New Roman"/>
                <w:spacing w:val="-5"/>
                <w:lang w:val="uk-UA"/>
              </w:rPr>
              <w:t xml:space="preserve"> </w:t>
            </w:r>
            <w:r w:rsidRPr="005E17AA">
              <w:rPr>
                <w:rFonts w:ascii="Times New Roman" w:hAnsi="Times New Roman"/>
                <w:spacing w:val="-5"/>
              </w:rPr>
              <w:t>150х150</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клапанів зворотних периметром до 1000</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клапан</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повітроводів з оцинкованої сталі класу Н</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[нормальні] товщиною 0,5 мм, периметром до 600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10,3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повітроводів з оцинкованої сталі класу Н</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[нормальні] товщиною 0,7 мм, периметром від 1100 до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1600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повітроводів з оцинкованої сталі класу Н</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[нормальні] товщиною 0,7 мм, периметром до 2400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jc w:val="center"/>
              <w:rPr>
                <w:rFonts w:ascii="Times New Roman" w:hAnsi="Times New Roman"/>
              </w:rPr>
            </w:pPr>
            <w:r w:rsidRPr="005E17AA">
              <w:rPr>
                <w:rFonts w:ascii="Times New Roman" w:hAnsi="Times New Roman"/>
                <w:b/>
                <w:spacing w:val="-5"/>
              </w:rPr>
              <w:t>Локальний кошторис 02-01-06 на електрообладнання та</w:t>
            </w:r>
            <w:r>
              <w:rPr>
                <w:rFonts w:ascii="Times New Roman" w:hAnsi="Times New Roman"/>
                <w:b/>
                <w:spacing w:val="-5"/>
                <w:lang w:val="uk-UA"/>
              </w:rPr>
              <w:t xml:space="preserve"> </w:t>
            </w:r>
            <w:r w:rsidRPr="005E17AA">
              <w:rPr>
                <w:rFonts w:ascii="Times New Roman" w:hAnsi="Times New Roman"/>
                <w:b/>
                <w:spacing w:val="-5"/>
              </w:rPr>
              <w:t>електроосвітлення</w:t>
            </w:r>
          </w:p>
        </w:tc>
        <w:tc>
          <w:tcPr>
            <w:tcW w:w="0" w:type="auto"/>
            <w:tcBorders>
              <w:top w:val="nil"/>
              <w:left w:val="single" w:sz="4" w:space="0" w:color="auto"/>
              <w:bottom w:val="nil"/>
              <w:right w:val="nil"/>
            </w:tcBorders>
            <w:vAlign w:val="center"/>
          </w:tcPr>
          <w:p w:rsidR="00A11EA3" w:rsidRPr="005E17AA" w:rsidRDefault="00A11EA3" w:rsidP="000A6A3F">
            <w:pPr>
              <w:autoSpaceDE w:val="0"/>
              <w:adjustRightInd w:val="0"/>
              <w:jc w:val="center"/>
              <w:rPr>
                <w:rFonts w:ascii="Times New Roman" w:hAnsi="Times New Roman"/>
              </w:rPr>
            </w:pPr>
          </w:p>
        </w:tc>
        <w:tc>
          <w:tcPr>
            <w:tcW w:w="1376" w:type="dxa"/>
            <w:tcBorders>
              <w:top w:val="nil"/>
              <w:left w:val="single" w:sz="4"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ввідно-розподільних пристроїв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шафа</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Шафа автоматичного вводу  резерву АВР-63-ІР54</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вимикачів, перемикачів пакетних 2-х і 3-х</w:t>
            </w:r>
            <w:r>
              <w:rPr>
                <w:rFonts w:ascii="Times New Roman" w:hAnsi="Times New Roman"/>
                <w:spacing w:val="-5"/>
                <w:lang w:val="uk-UA"/>
              </w:rPr>
              <w:t xml:space="preserve"> </w:t>
            </w:r>
            <w:r w:rsidRPr="005E17AA">
              <w:rPr>
                <w:rFonts w:ascii="Times New Roman" w:hAnsi="Times New Roman"/>
                <w:spacing w:val="-5"/>
              </w:rPr>
              <w:t>полюсних</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 xml:space="preserve">Автоматичний вимикач  на вводі 3ф </w:t>
            </w:r>
            <w:r>
              <w:rPr>
                <w:rFonts w:ascii="Times New Roman" w:hAnsi="Times New Roman"/>
                <w:spacing w:val="-5"/>
                <w:lang w:val="uk-UA"/>
              </w:rPr>
              <w:t xml:space="preserve"> </w:t>
            </w:r>
            <w:r w:rsidRPr="005E17AA">
              <w:rPr>
                <w:rFonts w:ascii="Times New Roman" w:hAnsi="Times New Roman"/>
                <w:spacing w:val="-5"/>
              </w:rPr>
              <w:t>Іном=80А</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групових щитків у готовій ніші або на стіні,</w:t>
            </w:r>
            <w:r>
              <w:rPr>
                <w:rFonts w:ascii="Times New Roman" w:hAnsi="Times New Roman"/>
                <w:spacing w:val="-5"/>
                <w:lang w:val="uk-UA"/>
              </w:rPr>
              <w:t xml:space="preserve"> </w:t>
            </w:r>
            <w:r w:rsidRPr="005E17AA">
              <w:rPr>
                <w:rFonts w:ascii="Times New Roman" w:hAnsi="Times New Roman"/>
                <w:spacing w:val="-5"/>
              </w:rPr>
              <w:t>масою до 6 кг</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Шафа металева, нависного виконання, на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48 модулів ІР54, ЩРн -48-У2 ІР54</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вимикачів, перемикачів пакетних 2-х і 3-х</w:t>
            </w:r>
            <w:r>
              <w:rPr>
                <w:rFonts w:ascii="Times New Roman" w:hAnsi="Times New Roman"/>
                <w:spacing w:val="-5"/>
                <w:lang w:val="uk-UA"/>
              </w:rPr>
              <w:t xml:space="preserve"> </w:t>
            </w:r>
            <w:r w:rsidRPr="005E17AA">
              <w:rPr>
                <w:rFonts w:ascii="Times New Roman" w:hAnsi="Times New Roman"/>
                <w:spacing w:val="-5"/>
              </w:rPr>
              <w:t>полюсних на струм до 100 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 xml:space="preserve">Вимикач автоматичний на вводі 3ф </w:t>
            </w:r>
            <w:r>
              <w:rPr>
                <w:rFonts w:ascii="Times New Roman" w:hAnsi="Times New Roman"/>
                <w:spacing w:val="-5"/>
                <w:lang w:val="uk-UA"/>
              </w:rPr>
              <w:t xml:space="preserve"> </w:t>
            </w:r>
            <w:r w:rsidRPr="005E17AA">
              <w:rPr>
                <w:rFonts w:ascii="Times New Roman" w:hAnsi="Times New Roman"/>
                <w:spacing w:val="-5"/>
              </w:rPr>
              <w:t>Іном=63А ВА47-29/3;</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 xml:space="preserve">Вимикач автоматичний на вводі 3ф </w:t>
            </w:r>
            <w:r>
              <w:rPr>
                <w:rFonts w:ascii="Times New Roman" w:hAnsi="Times New Roman"/>
                <w:spacing w:val="-5"/>
                <w:lang w:val="uk-UA"/>
              </w:rPr>
              <w:t xml:space="preserve"> </w:t>
            </w:r>
            <w:r w:rsidRPr="005E17AA">
              <w:rPr>
                <w:rFonts w:ascii="Times New Roman" w:hAnsi="Times New Roman"/>
                <w:spacing w:val="-5"/>
              </w:rPr>
              <w:t>Іном=40А ВА47-29/3;</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Установлення вимикачів, перемикачів пакетних 2-х і 3-х</w:t>
            </w:r>
            <w:r>
              <w:rPr>
                <w:rFonts w:ascii="Times New Roman" w:hAnsi="Times New Roman"/>
                <w:spacing w:val="-5"/>
                <w:lang w:val="uk-UA"/>
              </w:rPr>
              <w:t xml:space="preserve"> </w:t>
            </w:r>
            <w:r w:rsidRPr="005E17AA">
              <w:rPr>
                <w:rFonts w:ascii="Times New Roman" w:hAnsi="Times New Roman"/>
                <w:spacing w:val="-5"/>
              </w:rPr>
              <w:t>полюсних на струм до 25 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 xml:space="preserve">Вимикач автоматичний на вводі 3ф </w:t>
            </w:r>
            <w:r>
              <w:rPr>
                <w:rFonts w:ascii="Times New Roman" w:hAnsi="Times New Roman"/>
                <w:spacing w:val="-5"/>
                <w:lang w:val="uk-UA"/>
              </w:rPr>
              <w:t xml:space="preserve"> </w:t>
            </w:r>
            <w:r w:rsidRPr="005E17AA">
              <w:rPr>
                <w:rFonts w:ascii="Times New Roman" w:hAnsi="Times New Roman"/>
                <w:spacing w:val="-5"/>
              </w:rPr>
              <w:t>Іном=10А ВА47-29/3;</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spacing w:val="-5"/>
                <w:lang w:val="uk-UA"/>
              </w:rPr>
            </w:pPr>
            <w:r w:rsidRPr="005E17AA">
              <w:rPr>
                <w:rFonts w:ascii="Times New Roman" w:hAnsi="Times New Roman"/>
                <w:spacing w:val="-5"/>
              </w:rPr>
              <w:t>дифференційний автом. вимикач  Іном=16А,</w:t>
            </w:r>
            <w:r>
              <w:rPr>
                <w:rFonts w:ascii="Times New Roman" w:hAnsi="Times New Roman"/>
                <w:spacing w:val="-5"/>
                <w:lang w:val="uk-UA"/>
              </w:rPr>
              <w:t xml:space="preserve"> </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 xml:space="preserve"> І вит=30мА АД-12</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независимый расцепитель</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шин головних збірних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нульових шириною до 60мм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Шина  нульова</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Шина  захисного занулення (РЕ)</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Монтаж світильників для люмінесцентних ламп, що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установлюються на штирях, кількість ламп до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Світильник ЕВРОСВЕТ LED-SH-40 2х1200</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IP65 з лампамиТ8 (2х18 Вт) з запобіжником</w:t>
            </w:r>
            <w:r>
              <w:rPr>
                <w:rFonts w:ascii="Times New Roman" w:hAnsi="Times New Roman"/>
                <w:spacing w:val="-5"/>
                <w:lang w:val="uk-UA"/>
              </w:rPr>
              <w:t xml:space="preserve"> </w:t>
            </w:r>
            <w:r w:rsidRPr="005E17AA">
              <w:rPr>
                <w:rFonts w:ascii="Times New Roman" w:hAnsi="Times New Roman"/>
                <w:spacing w:val="-5"/>
              </w:rPr>
              <w:t>PULS-10</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Лампи Т8 18вт</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Світильник світлодіодний ДББ 26У ІР65-12Вт</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Світильник світлодіодний з блоком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аварийного живлення ДПП06У(БАЖ) ІР65-8Вт</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Ліхтар переносний</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ящика зі знижувальним трансформатором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Ящик з понижуючим трансформатором ЯТП-0,25 для живлення</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вимикачів незаглибленого типу при</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відкритій проводці</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Вимикач однополюсний, на одне коло, для</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відкритого монтажа на струм 10А, IP 44</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Перемикач  для відкритого монтажа 10А</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штепсельних розеток незаглибленого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типу при відкритій проводці</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Розетка штепсельна двополюсна з третім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заземлюючім контактом для відкритого</w:t>
            </w:r>
            <w:r>
              <w:rPr>
                <w:rFonts w:ascii="Times New Roman" w:hAnsi="Times New Roman"/>
                <w:spacing w:val="-5"/>
                <w:lang w:val="uk-UA"/>
              </w:rPr>
              <w:t xml:space="preserve"> </w:t>
            </w:r>
            <w:r w:rsidRPr="005E17AA">
              <w:rPr>
                <w:rFonts w:ascii="Times New Roman" w:hAnsi="Times New Roman"/>
                <w:spacing w:val="-5"/>
              </w:rPr>
              <w:t>монтажа, 16А, 220В, ступінь захисту IP54</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Розетка штепсельна подвійна з третім</w:t>
            </w:r>
            <w:r>
              <w:rPr>
                <w:rFonts w:ascii="Times New Roman" w:hAnsi="Times New Roman"/>
                <w:spacing w:val="-5"/>
                <w:lang w:val="uk-UA"/>
              </w:rPr>
              <w:t xml:space="preserve"> </w:t>
            </w:r>
            <w:r w:rsidRPr="005E17AA">
              <w:rPr>
                <w:rFonts w:ascii="Times New Roman" w:hAnsi="Times New Roman"/>
                <w:spacing w:val="-5"/>
              </w:rPr>
              <w:t>заземлюючім контактом для відкритого</w:t>
            </w:r>
            <w:r>
              <w:rPr>
                <w:rFonts w:ascii="Times New Roman" w:hAnsi="Times New Roman"/>
                <w:spacing w:val="-5"/>
                <w:lang w:val="uk-UA"/>
              </w:rPr>
              <w:t xml:space="preserve"> </w:t>
            </w:r>
            <w:r w:rsidRPr="005E17AA">
              <w:rPr>
                <w:rFonts w:ascii="Times New Roman" w:hAnsi="Times New Roman"/>
                <w:spacing w:val="-5"/>
              </w:rPr>
              <w:t>монтажа, 16А, 220В, ступінь захисту IP54</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Коробка розподільча для відкритого</w:t>
            </w:r>
            <w:r>
              <w:rPr>
                <w:rFonts w:ascii="Times New Roman" w:hAnsi="Times New Roman"/>
                <w:spacing w:val="-5"/>
                <w:lang w:val="uk-UA"/>
              </w:rPr>
              <w:t xml:space="preserve"> </w:t>
            </w:r>
            <w:r w:rsidRPr="005E17AA">
              <w:rPr>
                <w:rFonts w:ascii="Times New Roman" w:hAnsi="Times New Roman"/>
                <w:spacing w:val="-5"/>
              </w:rPr>
              <w:t>встановлення ІР54</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дзвінків електричних з кнопкою</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Дзвоник</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вініпластових труб, що поставляються</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прямими трубами довжиною 5-7 м, по стінах і колонах із</w:t>
            </w:r>
            <w:r>
              <w:rPr>
                <w:rFonts w:ascii="Times New Roman" w:hAnsi="Times New Roman"/>
                <w:spacing w:val="-5"/>
                <w:lang w:val="uk-UA"/>
              </w:rPr>
              <w:t xml:space="preserve"> </w:t>
            </w:r>
            <w:r w:rsidRPr="005E17AA">
              <w:rPr>
                <w:rFonts w:ascii="Times New Roman" w:hAnsi="Times New Roman"/>
                <w:spacing w:val="-5"/>
              </w:rPr>
              <w:t>кріпленням накладними скобами, діаметр умовного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проходу до 25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1250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Жорстка гладка труба (серія 6) для</w:t>
            </w:r>
            <w:r>
              <w:rPr>
                <w:rFonts w:ascii="Times New Roman" w:hAnsi="Times New Roman"/>
                <w:spacing w:val="-5"/>
                <w:lang w:val="uk-UA"/>
              </w:rPr>
              <w:t xml:space="preserve"> </w:t>
            </w:r>
            <w:r w:rsidRPr="005E17AA">
              <w:rPr>
                <w:rFonts w:ascii="Times New Roman" w:hAnsi="Times New Roman"/>
                <w:spacing w:val="-5"/>
              </w:rPr>
              <w:t>електротехнічної проводкі Dу=25мм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555,5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Жорстка гладка труба (серія 6) для</w:t>
            </w:r>
            <w:r>
              <w:rPr>
                <w:rFonts w:ascii="Times New Roman" w:hAnsi="Times New Roman"/>
                <w:spacing w:val="-5"/>
                <w:lang w:val="uk-UA"/>
              </w:rPr>
              <w:t xml:space="preserve"> </w:t>
            </w:r>
            <w:r w:rsidRPr="005E17AA">
              <w:rPr>
                <w:rFonts w:ascii="Times New Roman" w:hAnsi="Times New Roman"/>
                <w:spacing w:val="-5"/>
              </w:rPr>
              <w:t>електротехнічної проводкі Dу=16мм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707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Затягування у прокладені труби або металеві рукави</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проводу першого одножильного або багатожильного 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загальному обплетенні сумарним перерізом до 16 мм2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550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Затягування у прокладені труби або металеві рукави</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проводу першого одножильного або багатожильного 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загальному обплетенні сумарним перерізом до 6 мм2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700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Кабель напругою до 660в ВВГнгд 5х2,5</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0,051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Кабель напругою до 660в ВВГнгд 3х2,5</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0,51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Кабель ВВГнгд 3х1,5мм2</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0,721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Прокладання проводу при схованій проводці</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50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Кабель ВВГнгд 3х1,5мм2</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0,0515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кабелів перерізом з вініловою, наірітовою</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та поліетиленовою оболонками з кріпленням</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накладними скобами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Кабель напругою до 660в перерізом 5.6мм2</w:t>
            </w:r>
            <w:r>
              <w:rPr>
                <w:rFonts w:ascii="Times New Roman" w:hAnsi="Times New Roman"/>
                <w:spacing w:val="-5"/>
                <w:lang w:val="uk-UA"/>
              </w:rPr>
              <w:t xml:space="preserve"> </w:t>
            </w:r>
            <w:r w:rsidRPr="005E17AA">
              <w:rPr>
                <w:rFonts w:ascii="Times New Roman" w:hAnsi="Times New Roman"/>
                <w:spacing w:val="-5"/>
              </w:rPr>
              <w:t>ВВГнгд</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0,0408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Провідник заземлюючий відкрито по будівельних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основах зі штабової сталі перерізом 100 мм2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Сталь штабова 25х4 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0,01215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Розробка ґрунту вручну в траншеях глибиною до 2 м без</w:t>
            </w:r>
            <w:r>
              <w:rPr>
                <w:rFonts w:ascii="Times New Roman" w:hAnsi="Times New Roman"/>
                <w:spacing w:val="-5"/>
                <w:lang w:val="uk-UA"/>
              </w:rPr>
              <w:t xml:space="preserve"> </w:t>
            </w:r>
            <w:r w:rsidRPr="005E17AA">
              <w:rPr>
                <w:rFonts w:ascii="Times New Roman" w:hAnsi="Times New Roman"/>
                <w:spacing w:val="-5"/>
              </w:rPr>
              <w:t>кріплень з укосами, група ґрунтів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Заземлювач горизонтальний у траншеї зі сталі штабової,</w:t>
            </w:r>
            <w:r>
              <w:rPr>
                <w:rFonts w:ascii="Times New Roman" w:hAnsi="Times New Roman"/>
                <w:spacing w:val="-5"/>
                <w:lang w:val="uk-UA"/>
              </w:rPr>
              <w:t xml:space="preserve"> </w:t>
            </w:r>
            <w:r w:rsidRPr="005E17AA">
              <w:rPr>
                <w:rFonts w:ascii="Times New Roman" w:hAnsi="Times New Roman"/>
                <w:spacing w:val="-5"/>
              </w:rPr>
              <w:t>переріз</w:t>
            </w:r>
            <w:r>
              <w:rPr>
                <w:rFonts w:ascii="Times New Roman" w:hAnsi="Times New Roman"/>
                <w:spacing w:val="-5"/>
                <w:lang w:val="uk-UA"/>
              </w:rPr>
              <w:t xml:space="preserve"> </w:t>
            </w:r>
            <w:r w:rsidRPr="005E17AA">
              <w:rPr>
                <w:rFonts w:ascii="Times New Roman" w:hAnsi="Times New Roman"/>
                <w:spacing w:val="-5"/>
              </w:rPr>
              <w:t xml:space="preserve"> 160 мм2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Заземлювач вертикальний з круглої сталі діаметром 16</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Засипка вручну траншей, пазух котлованів і ям,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Розробка ґрунту вручну в траншеях глибиною до 2 м без</w:t>
            </w:r>
            <w:r>
              <w:rPr>
                <w:rFonts w:ascii="Times New Roman" w:hAnsi="Times New Roman"/>
                <w:spacing w:val="-5"/>
                <w:lang w:val="uk-UA"/>
              </w:rPr>
              <w:t xml:space="preserve"> </w:t>
            </w:r>
            <w:r w:rsidRPr="005E17AA">
              <w:rPr>
                <w:rFonts w:ascii="Times New Roman" w:hAnsi="Times New Roman"/>
                <w:spacing w:val="-5"/>
              </w:rPr>
              <w:t>кріплень з укосами, група ґрунтів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6,72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Заземлювач горизонтальний у траншеї зі сталі штабової,</w:t>
            </w:r>
            <w:r>
              <w:rPr>
                <w:rFonts w:ascii="Times New Roman" w:hAnsi="Times New Roman"/>
                <w:spacing w:val="-5"/>
                <w:lang w:val="uk-UA"/>
              </w:rPr>
              <w:t xml:space="preserve"> </w:t>
            </w:r>
            <w:r w:rsidRPr="005E17AA">
              <w:rPr>
                <w:rFonts w:ascii="Times New Roman" w:hAnsi="Times New Roman"/>
                <w:spacing w:val="-5"/>
              </w:rPr>
              <w:t>переріз 160 мм2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Заземлювач вертикальний з круглої сталі діаметром 16</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Засипка вручну траншей, пазух котлованів і ям,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6,72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Провідник заземлюючий відкрито по будівельних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основах з круглої сталі діаметром 8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Замірювання електричного опору контуру заземлення</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опори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опора</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Розробка ґрунту вручну в траншеях глибиною до 2 м без</w:t>
            </w:r>
            <w:r>
              <w:rPr>
                <w:rFonts w:ascii="Times New Roman" w:hAnsi="Times New Roman"/>
                <w:spacing w:val="-5"/>
                <w:lang w:val="uk-UA"/>
              </w:rPr>
              <w:t xml:space="preserve"> </w:t>
            </w:r>
            <w:r w:rsidRPr="005E17AA">
              <w:rPr>
                <w:rFonts w:ascii="Times New Roman" w:hAnsi="Times New Roman"/>
                <w:spacing w:val="-5"/>
              </w:rPr>
              <w:t>кріплень з укосами, група ґрунтів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постелі при одному кабелі у траншеї</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Кабель до 35 кВ, що прокладається у готових траншеях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без покриттів, маса 1 м до 1 кг</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Кабель силовий броньований з</w:t>
            </w:r>
            <w:r>
              <w:rPr>
                <w:rFonts w:ascii="Times New Roman" w:hAnsi="Times New Roman"/>
                <w:spacing w:val="-5"/>
                <w:lang w:val="uk-UA"/>
              </w:rPr>
              <w:t xml:space="preserve"> </w:t>
            </w:r>
            <w:r w:rsidRPr="005E17AA">
              <w:rPr>
                <w:rFonts w:ascii="Times New Roman" w:hAnsi="Times New Roman"/>
                <w:spacing w:val="-5"/>
              </w:rPr>
              <w:t>алюмінієвими жилами, нанапругу 660В,</w:t>
            </w:r>
            <w:r>
              <w:rPr>
                <w:rFonts w:ascii="Times New Roman" w:hAnsi="Times New Roman"/>
                <w:spacing w:val="-5"/>
                <w:lang w:val="uk-UA"/>
              </w:rPr>
              <w:t xml:space="preserve"> </w:t>
            </w:r>
            <w:r w:rsidRPr="005E17AA">
              <w:rPr>
                <w:rFonts w:ascii="Times New Roman" w:hAnsi="Times New Roman"/>
                <w:spacing w:val="-5"/>
              </w:rPr>
              <w:t>перетином 4х16мм2, АВБбШВ 4х16,0 мм2</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0,075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вініпластових труб, що поставляються</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прямими трубами довжиною 5-7 м, по стінах і колонах із</w:t>
            </w:r>
            <w:r>
              <w:rPr>
                <w:rFonts w:ascii="Times New Roman" w:hAnsi="Times New Roman"/>
                <w:spacing w:val="-5"/>
                <w:lang w:val="uk-UA"/>
              </w:rPr>
              <w:t xml:space="preserve"> </w:t>
            </w:r>
            <w:r w:rsidRPr="005E17AA">
              <w:rPr>
                <w:rFonts w:ascii="Times New Roman" w:hAnsi="Times New Roman"/>
                <w:spacing w:val="-5"/>
              </w:rPr>
              <w:t>кріпленням накладними скобами, діаметр умовного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проходу до 25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Труба жорстка пнд 25</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Прокладання вініпластових труб, що поставляються</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прямими трубами довжиною 5-7 м, по стінах і колонах із</w:t>
            </w:r>
            <w:r>
              <w:rPr>
                <w:rFonts w:ascii="Times New Roman" w:hAnsi="Times New Roman"/>
                <w:spacing w:val="-5"/>
                <w:lang w:val="uk-UA"/>
              </w:rPr>
              <w:t xml:space="preserve"> </w:t>
            </w:r>
            <w:r w:rsidRPr="005E17AA">
              <w:rPr>
                <w:rFonts w:ascii="Times New Roman" w:hAnsi="Times New Roman"/>
                <w:spacing w:val="-5"/>
              </w:rPr>
              <w:t>кріпленням накладними скобами, діаметр умовного</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проходу до 50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Труба жорстка пнд 63</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Затягування проводів в прокладені труби в загальному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обплетенні сумарного перерізу понад 16 мм2 до 35 мм2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Затягування у прокладені труби або металеві рукави</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проводу першого одножильного або багатожильного 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загальному обплетенні сумарним перерізом до 70 мм2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Кабелі контрольні з мідними жилами, з</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полівінілхлоридною ізоляцією та оболонкою,</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марка КВВГ, число жил та переріз 7х2,5 мм2</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Кабель силовий броньований з</w:t>
            </w:r>
            <w:r>
              <w:rPr>
                <w:rFonts w:ascii="Times New Roman" w:hAnsi="Times New Roman"/>
                <w:spacing w:val="-5"/>
                <w:lang w:val="uk-UA"/>
              </w:rPr>
              <w:t xml:space="preserve"> </w:t>
            </w:r>
            <w:r w:rsidRPr="005E17AA">
              <w:rPr>
                <w:rFonts w:ascii="Times New Roman" w:hAnsi="Times New Roman"/>
                <w:spacing w:val="-5"/>
              </w:rPr>
              <w:t>алюмінієвими жилами, нанапругу 660В,</w:t>
            </w:r>
            <w:r>
              <w:rPr>
                <w:rFonts w:ascii="Times New Roman" w:hAnsi="Times New Roman"/>
                <w:spacing w:val="-5"/>
                <w:lang w:val="uk-UA"/>
              </w:rPr>
              <w:t xml:space="preserve"> </w:t>
            </w:r>
            <w:r w:rsidRPr="005E17AA">
              <w:rPr>
                <w:rFonts w:ascii="Times New Roman" w:hAnsi="Times New Roman"/>
                <w:spacing w:val="-5"/>
              </w:rPr>
              <w:t>перетином 4х16мм2, АВБбШВ 4х16,0 мм2</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1000м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0,015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Засипка вручну траншей, пазух котлованів і ям,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14,4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Монтаж дизель-генератора стаціонарного, маса до 1 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0,93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Синхронний генератор [компенсатор], напруга до 1 кВ,</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потужність до 100 кВт</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b/>
                <w:bCs/>
                <w:spacing w:val="-5"/>
              </w:rPr>
              <w:t>Локальний кошторис на придбання устаткування, меблів та інвентарю № 02-01-07</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spacing w:val="-5"/>
              </w:rPr>
            </w:pP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spacing w:val="-5"/>
              </w:rPr>
            </w:pP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Дизель-генератор трьохфазний закритого типу в кожусі  з баком на 85л, Рн=32кВт, Р мах=35кВт  50,5A,  габарити 1560х2300х950 , тип    запуску EnerSоl</w:t>
            </w:r>
            <w:r>
              <w:rPr>
                <w:rFonts w:ascii="Times New Roman" w:hAnsi="Times New Roman"/>
                <w:spacing w:val="-5"/>
                <w:lang w:val="uk-UA"/>
              </w:rPr>
              <w:t xml:space="preserve"> </w:t>
            </w:r>
            <w:r w:rsidRPr="005E17AA">
              <w:rPr>
                <w:rFonts w:ascii="Times New Roman" w:hAnsi="Times New Roman"/>
                <w:spacing w:val="-5"/>
              </w:rPr>
              <w:t>STB</w:t>
            </w:r>
            <w:r>
              <w:rPr>
                <w:rFonts w:ascii="Times New Roman" w:hAnsi="Times New Roman"/>
                <w:spacing w:val="-5"/>
              </w:rPr>
              <w:t>S</w:t>
            </w:r>
            <w:r w:rsidRPr="005E17AA">
              <w:rPr>
                <w:rFonts w:ascii="Times New Roman" w:hAnsi="Times New Roman"/>
                <w:spacing w:val="-5"/>
              </w:rPr>
              <w:t xml:space="preserve">-45BNP;   </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vAlign w:val="center"/>
          </w:tcPr>
          <w:p w:rsidR="00A11EA3" w:rsidRPr="005E17AA" w:rsidRDefault="00A11EA3" w:rsidP="000A6A3F">
            <w:pPr>
              <w:keepLines/>
              <w:autoSpaceDE w:val="0"/>
              <w:jc w:val="center"/>
              <w:rPr>
                <w:rFonts w:ascii="Times New Roman" w:hAnsi="Times New Roman"/>
                <w:b/>
                <w:spacing w:val="-5"/>
              </w:rPr>
            </w:pPr>
            <w:r w:rsidRPr="005E17AA">
              <w:rPr>
                <w:rFonts w:ascii="Times New Roman" w:hAnsi="Times New Roman"/>
                <w:b/>
                <w:spacing w:val="-5"/>
              </w:rPr>
              <w:t>Локальний кошторис 02-01-08 на система пожежної</w:t>
            </w:r>
          </w:p>
          <w:p w:rsidR="00A11EA3" w:rsidRPr="005E17AA" w:rsidRDefault="00A11EA3" w:rsidP="000A6A3F">
            <w:pPr>
              <w:keepLines/>
              <w:autoSpaceDE w:val="0"/>
              <w:jc w:val="center"/>
              <w:rPr>
                <w:rFonts w:ascii="Times New Roman" w:hAnsi="Times New Roman"/>
                <w:b/>
                <w:spacing w:val="-5"/>
              </w:rPr>
            </w:pPr>
            <w:r w:rsidRPr="005E17AA">
              <w:rPr>
                <w:rFonts w:ascii="Times New Roman" w:hAnsi="Times New Roman"/>
                <w:b/>
                <w:spacing w:val="-5"/>
              </w:rPr>
              <w:t>сигналізації, системи керування евакуюванням ( в</w:t>
            </w:r>
          </w:p>
          <w:p w:rsidR="00A11EA3" w:rsidRPr="005E17AA" w:rsidRDefault="00A11EA3" w:rsidP="000A6A3F">
            <w:pPr>
              <w:keepLines/>
              <w:autoSpaceDE w:val="0"/>
              <w:jc w:val="center"/>
              <w:rPr>
                <w:rFonts w:ascii="Times New Roman" w:hAnsi="Times New Roman"/>
              </w:rPr>
            </w:pPr>
            <w:r w:rsidRPr="005E17AA">
              <w:rPr>
                <w:rFonts w:ascii="Times New Roman" w:hAnsi="Times New Roman"/>
                <w:b/>
                <w:spacing w:val="-5"/>
              </w:rPr>
              <w:t>частині систем оповіщення про пожежу і покажчиків</w:t>
            </w:r>
            <w:r>
              <w:rPr>
                <w:rFonts w:ascii="Times New Roman" w:hAnsi="Times New Roman"/>
                <w:b/>
                <w:spacing w:val="-5"/>
                <w:lang w:val="uk-UA"/>
              </w:rPr>
              <w:t xml:space="preserve"> </w:t>
            </w:r>
            <w:r w:rsidRPr="005E17AA">
              <w:rPr>
                <w:rFonts w:ascii="Times New Roman" w:hAnsi="Times New Roman"/>
                <w:b/>
                <w:spacing w:val="-5"/>
              </w:rPr>
              <w:t>напрямку евакуювання), система передавання</w:t>
            </w:r>
            <w:r>
              <w:rPr>
                <w:rFonts w:ascii="Times New Roman" w:hAnsi="Times New Roman"/>
                <w:b/>
                <w:spacing w:val="-5"/>
                <w:lang w:val="uk-UA"/>
              </w:rPr>
              <w:t xml:space="preserve"> </w:t>
            </w:r>
            <w:r w:rsidRPr="005E17AA">
              <w:rPr>
                <w:rFonts w:ascii="Times New Roman" w:hAnsi="Times New Roman"/>
                <w:b/>
                <w:spacing w:val="-5"/>
              </w:rPr>
              <w:t>тривожних сповіщень</w:t>
            </w:r>
          </w:p>
        </w:tc>
        <w:tc>
          <w:tcPr>
            <w:tcW w:w="0" w:type="auto"/>
            <w:tcBorders>
              <w:top w:val="nil"/>
              <w:left w:val="single" w:sz="4" w:space="0" w:color="auto"/>
              <w:bottom w:val="nil"/>
              <w:right w:val="nil"/>
            </w:tcBorders>
            <w:vAlign w:val="center"/>
          </w:tcPr>
          <w:p w:rsidR="00A11EA3" w:rsidRPr="005E17AA" w:rsidRDefault="00A11EA3" w:rsidP="000A6A3F">
            <w:pPr>
              <w:autoSpaceDE w:val="0"/>
              <w:adjustRightInd w:val="0"/>
              <w:jc w:val="center"/>
              <w:rPr>
                <w:rFonts w:ascii="Times New Roman" w:hAnsi="Times New Roman"/>
              </w:rPr>
            </w:pPr>
          </w:p>
        </w:tc>
        <w:tc>
          <w:tcPr>
            <w:tcW w:w="1376" w:type="dxa"/>
            <w:tcBorders>
              <w:top w:val="nil"/>
              <w:left w:val="single" w:sz="4"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iCs/>
                <w:spacing w:val="-5"/>
              </w:rPr>
            </w:pPr>
            <w:r w:rsidRPr="003B0ED0">
              <w:rPr>
                <w:rFonts w:ascii="Times New Roman" w:hAnsi="Times New Roman"/>
                <w:iCs/>
                <w:spacing w:val="-5"/>
              </w:rPr>
              <w:t>Блок базовий на 10 променів приймально-</w:t>
            </w:r>
          </w:p>
          <w:p w:rsidR="00A11EA3" w:rsidRPr="003B0ED0" w:rsidRDefault="00A11EA3" w:rsidP="000A6A3F">
            <w:pPr>
              <w:keepLines/>
              <w:autoSpaceDE w:val="0"/>
              <w:rPr>
                <w:rFonts w:ascii="Times New Roman" w:hAnsi="Times New Roman"/>
              </w:rPr>
            </w:pPr>
            <w:r w:rsidRPr="003B0ED0">
              <w:rPr>
                <w:rFonts w:ascii="Times New Roman" w:hAnsi="Times New Roman"/>
                <w:iCs/>
                <w:spacing w:val="-5"/>
              </w:rPr>
              <w:t>контрольного пускового концентратора</w:t>
            </w:r>
            <w:r w:rsidRPr="003B0ED0">
              <w:rPr>
                <w:rFonts w:ascii="Times New Roman" w:hAnsi="Times New Roman"/>
                <w:iCs/>
                <w:spacing w:val="-5"/>
                <w:lang w:val="uk-UA"/>
              </w:rPr>
              <w:t xml:space="preserve"> </w:t>
            </w:r>
            <w:r w:rsidRPr="003B0ED0">
              <w:rPr>
                <w:rFonts w:ascii="Times New Roman" w:hAnsi="Times New Roman"/>
                <w:iCs/>
                <w:spacing w:val="-5"/>
              </w:rPr>
              <w:t>ПС</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Прилад приймально-контрольний ППКП   4П</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Пульт керування виносний ВПК</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Виносна клавіатура  ПКІ</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Модуль передачі повідомлень</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Модуль цифрового автодозвона МЦА-GSM</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Монтаж акумулятора</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Акумулятор 12 В 7 А/г</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Прилад сигналізуючий ємкісний</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Модуль розширення релейних ліній, МРЛ-2.1</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Монтаж сповіщувача пожежного димового</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16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Сповіщувач пожежний димовий СПД 3</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Монтаж сповіщувача пожежного ручного</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Сповіщувач пожежний ручний СПР-1</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Сповіщувач світловий у нормальному</w:t>
            </w:r>
            <w:r>
              <w:rPr>
                <w:rFonts w:ascii="Times New Roman" w:hAnsi="Times New Roman"/>
                <w:iCs/>
                <w:spacing w:val="-5"/>
                <w:lang w:val="uk-UA"/>
              </w:rPr>
              <w:t xml:space="preserve"> </w:t>
            </w:r>
            <w:r w:rsidRPr="003B0ED0">
              <w:rPr>
                <w:rFonts w:ascii="Times New Roman" w:hAnsi="Times New Roman"/>
                <w:iCs/>
                <w:spacing w:val="-5"/>
              </w:rPr>
              <w:t>виконанні</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Оповіщувачі світлозвукові СЗО «ВИХІД»</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Світловий покажчик АВАРІЙНЕ</w:t>
            </w:r>
            <w:r>
              <w:rPr>
                <w:rFonts w:ascii="Times New Roman" w:hAnsi="Times New Roman"/>
                <w:spacing w:val="-5"/>
                <w:lang w:val="uk-UA"/>
              </w:rPr>
              <w:t xml:space="preserve"> </w:t>
            </w:r>
            <w:r w:rsidRPr="003B0ED0">
              <w:rPr>
                <w:rFonts w:ascii="Times New Roman" w:hAnsi="Times New Roman"/>
                <w:spacing w:val="-5"/>
              </w:rPr>
              <w:t>ОСВІТЛЕННЯ</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Оповіщувачі світлозвукові СЗО «ДЖМІЛЬ»</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Кабель у прокладених трубах, блоках і</w:t>
            </w:r>
            <w:r>
              <w:rPr>
                <w:rFonts w:ascii="Times New Roman" w:hAnsi="Times New Roman"/>
                <w:iCs/>
                <w:spacing w:val="-5"/>
                <w:lang w:val="uk-UA"/>
              </w:rPr>
              <w:t xml:space="preserve"> </w:t>
            </w:r>
            <w:r w:rsidRPr="003B0ED0">
              <w:rPr>
                <w:rFonts w:ascii="Times New Roman" w:hAnsi="Times New Roman"/>
                <w:iCs/>
                <w:spacing w:val="-5"/>
              </w:rPr>
              <w:t>коробах</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100 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2,77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Кабель сигнализації 4х0,22</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213,11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Кабель вогнестійкий JE-H(St)H FE180/E30</w:t>
            </w:r>
            <w:r>
              <w:rPr>
                <w:rFonts w:ascii="Times New Roman" w:hAnsi="Times New Roman"/>
                <w:spacing w:val="-5"/>
                <w:lang w:val="uk-UA"/>
              </w:rPr>
              <w:t xml:space="preserve"> </w:t>
            </w:r>
            <w:r w:rsidRPr="003B0ED0">
              <w:rPr>
                <w:rFonts w:ascii="Times New Roman" w:hAnsi="Times New Roman"/>
                <w:spacing w:val="-5"/>
              </w:rPr>
              <w:t>2х1,5</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46,46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Кабель вогнестійкий JE-H(St)H FE180/E30</w:t>
            </w:r>
            <w:r>
              <w:rPr>
                <w:rFonts w:ascii="Times New Roman" w:hAnsi="Times New Roman"/>
                <w:spacing w:val="-5"/>
                <w:lang w:val="uk-UA"/>
              </w:rPr>
              <w:t xml:space="preserve"> </w:t>
            </w:r>
            <w:r w:rsidRPr="003B0ED0">
              <w:rPr>
                <w:rFonts w:ascii="Times New Roman" w:hAnsi="Times New Roman"/>
                <w:spacing w:val="-5"/>
              </w:rPr>
              <w:t>3х1,5</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20,2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iCs/>
                <w:spacing w:val="-5"/>
              </w:rPr>
              <w:t>Установлення кабель-каналiв для проводiв</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i/>
                <w:iCs/>
                <w:spacing w:val="-5"/>
              </w:rPr>
              <w:t>100м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i/>
                <w:iCs/>
                <w:spacing w:val="-5"/>
              </w:rPr>
              <w:t>2,77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Кабельний канал 20х16мм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277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Саморіз 2,5х35 (500шт)</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уп</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Дюбель 6х35 (500шт)</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уп</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Хомут монтажний</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уп</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Комплект опорів</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компл</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Ізоляційна стрічка</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мот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Піна монтажна, бал</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Сповіщувач пожежний димовий СПД 3</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Сповіщувач пожежний ручний СПР-1</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single" w:sz="4" w:space="0" w:color="auto"/>
              <w:bottom w:val="nil"/>
              <w:right w:val="single" w:sz="4" w:space="0" w:color="auto"/>
            </w:tcBorders>
            <w:vAlign w:val="center"/>
          </w:tcPr>
          <w:p w:rsidR="00A11EA3" w:rsidRPr="003B0ED0" w:rsidRDefault="00A11EA3" w:rsidP="000A6A3F">
            <w:pPr>
              <w:keepLines/>
              <w:autoSpaceDE w:val="0"/>
              <w:jc w:val="center"/>
              <w:rPr>
                <w:rFonts w:ascii="Times New Roman" w:hAnsi="Times New Roman"/>
                <w:b/>
              </w:rPr>
            </w:pPr>
            <w:r w:rsidRPr="003B0ED0">
              <w:rPr>
                <w:rFonts w:ascii="Times New Roman" w:hAnsi="Times New Roman"/>
                <w:b/>
                <w:spacing w:val="-5"/>
              </w:rPr>
              <w:t>Локальний кошторис 02-01-09 на пусконалагоджувальні</w:t>
            </w:r>
            <w:r>
              <w:rPr>
                <w:rFonts w:ascii="Times New Roman" w:hAnsi="Times New Roman"/>
                <w:b/>
                <w:spacing w:val="-5"/>
                <w:lang w:val="uk-UA"/>
              </w:rPr>
              <w:t xml:space="preserve"> </w:t>
            </w:r>
            <w:r w:rsidRPr="003B0ED0">
              <w:rPr>
                <w:rFonts w:ascii="Times New Roman" w:hAnsi="Times New Roman"/>
                <w:b/>
                <w:spacing w:val="-5"/>
              </w:rPr>
              <w:t>роботи системи пожежної сигналізації; системи</w:t>
            </w:r>
            <w:r>
              <w:rPr>
                <w:rFonts w:ascii="Times New Roman" w:hAnsi="Times New Roman"/>
                <w:b/>
                <w:spacing w:val="-5"/>
                <w:lang w:val="uk-UA"/>
              </w:rPr>
              <w:t xml:space="preserve"> </w:t>
            </w:r>
            <w:r w:rsidRPr="003B0ED0">
              <w:rPr>
                <w:rFonts w:ascii="Times New Roman" w:hAnsi="Times New Roman"/>
                <w:b/>
                <w:spacing w:val="-5"/>
              </w:rPr>
              <w:t>керування евакуюванням ( в частині систем оповіщення</w:t>
            </w:r>
            <w:r>
              <w:rPr>
                <w:rFonts w:ascii="Times New Roman" w:hAnsi="Times New Roman"/>
                <w:b/>
                <w:spacing w:val="-5"/>
                <w:lang w:val="uk-UA"/>
              </w:rPr>
              <w:t xml:space="preserve"> </w:t>
            </w:r>
            <w:r w:rsidRPr="003B0ED0">
              <w:rPr>
                <w:rFonts w:ascii="Times New Roman" w:hAnsi="Times New Roman"/>
                <w:b/>
                <w:spacing w:val="-5"/>
              </w:rPr>
              <w:t>про пожежу і покажчиків напрямку евакуювання)</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spacing w:val="-5"/>
              </w:rPr>
            </w:pPr>
            <w:r w:rsidRPr="003B0ED0">
              <w:rPr>
                <w:rFonts w:ascii="Times New Roman" w:hAnsi="Times New Roman"/>
                <w:spacing w:val="-5"/>
              </w:rPr>
              <w:t>Системи багатоконтурні  [каскадні або інші</w:t>
            </w:r>
          </w:p>
          <w:p w:rsidR="00A11EA3" w:rsidRPr="003B0ED0" w:rsidRDefault="00A11EA3" w:rsidP="000A6A3F">
            <w:pPr>
              <w:keepLines/>
              <w:autoSpaceDE w:val="0"/>
              <w:rPr>
                <w:rFonts w:ascii="Times New Roman" w:hAnsi="Times New Roman"/>
              </w:rPr>
            </w:pPr>
            <w:r w:rsidRPr="003B0ED0">
              <w:rPr>
                <w:rFonts w:ascii="Times New Roman" w:hAnsi="Times New Roman"/>
                <w:spacing w:val="-5"/>
              </w:rPr>
              <w:t>складні автоматичного регулювання]</w:t>
            </w:r>
            <w:r>
              <w:rPr>
                <w:rFonts w:ascii="Times New Roman" w:hAnsi="Times New Roman"/>
                <w:spacing w:val="-5"/>
                <w:lang w:val="uk-UA"/>
              </w:rPr>
              <w:t xml:space="preserve"> </w:t>
            </w:r>
            <w:r w:rsidRPr="003B0ED0">
              <w:rPr>
                <w:rFonts w:ascii="Times New Roman" w:hAnsi="Times New Roman"/>
                <w:spacing w:val="-5"/>
              </w:rPr>
              <w:t>багатоконтурні з числом параметрів</w:t>
            </w:r>
            <w:r>
              <w:rPr>
                <w:rFonts w:ascii="Times New Roman" w:hAnsi="Times New Roman"/>
                <w:spacing w:val="-5"/>
                <w:lang w:val="uk-UA"/>
              </w:rPr>
              <w:t xml:space="preserve"> </w:t>
            </w:r>
            <w:r w:rsidRPr="003B0ED0">
              <w:rPr>
                <w:rFonts w:ascii="Times New Roman" w:hAnsi="Times New Roman"/>
                <w:spacing w:val="-5"/>
              </w:rPr>
              <w:t>настроювання до 5</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система</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Елемент програмно-логічного керування,</w:t>
            </w:r>
            <w:r>
              <w:rPr>
                <w:rFonts w:ascii="Times New Roman" w:hAnsi="Times New Roman"/>
                <w:spacing w:val="-5"/>
                <w:lang w:val="uk-UA"/>
              </w:rPr>
              <w:t xml:space="preserve"> </w:t>
            </w:r>
            <w:r w:rsidRPr="003B0ED0">
              <w:rPr>
                <w:rFonts w:ascii="Times New Roman" w:hAnsi="Times New Roman"/>
                <w:spacing w:val="-5"/>
              </w:rPr>
              <w:t>модуль мікропроцесорного контролю</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Налагодження систем пожежогасіння,</w:t>
            </w:r>
            <w:r>
              <w:rPr>
                <w:rFonts w:ascii="Times New Roman" w:hAnsi="Times New Roman"/>
                <w:spacing w:val="-5"/>
                <w:lang w:val="uk-UA"/>
              </w:rPr>
              <w:t xml:space="preserve"> </w:t>
            </w:r>
            <w:r w:rsidRPr="003B0ED0">
              <w:rPr>
                <w:rFonts w:ascii="Times New Roman" w:hAnsi="Times New Roman"/>
                <w:spacing w:val="-5"/>
              </w:rPr>
              <w:t>димовиведення і ОПС. Сповіщувач світловий</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rPr>
                <w:rFonts w:ascii="Times New Roman" w:hAnsi="Times New Roman"/>
              </w:rPr>
            </w:pPr>
            <w:r w:rsidRPr="003B0ED0">
              <w:rPr>
                <w:rFonts w:ascii="Times New Roman" w:hAnsi="Times New Roman"/>
                <w:spacing w:val="-5"/>
              </w:rPr>
              <w:t>Налагодження систем пожежогасіння,</w:t>
            </w:r>
            <w:r>
              <w:rPr>
                <w:rFonts w:ascii="Times New Roman" w:hAnsi="Times New Roman"/>
                <w:spacing w:val="-5"/>
                <w:lang w:val="uk-UA"/>
              </w:rPr>
              <w:t xml:space="preserve"> </w:t>
            </w:r>
            <w:r w:rsidRPr="003B0ED0">
              <w:rPr>
                <w:rFonts w:ascii="Times New Roman" w:hAnsi="Times New Roman"/>
                <w:spacing w:val="-5"/>
              </w:rPr>
              <w:t>димовиведення і ОПС. Сповіщувач димовий</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nil"/>
              <w:bottom w:val="nil"/>
              <w:right w:val="nil"/>
            </w:tcBorders>
          </w:tcPr>
          <w:p w:rsidR="00A11EA3" w:rsidRPr="003B0ED0" w:rsidRDefault="00A11EA3" w:rsidP="000A6A3F">
            <w:pPr>
              <w:keepLines/>
              <w:autoSpaceDE w:val="0"/>
              <w:jc w:val="center"/>
              <w:rPr>
                <w:rFonts w:ascii="Times New Roman" w:hAnsi="Times New Roman"/>
                <w:b/>
                <w:spacing w:val="-5"/>
              </w:rPr>
            </w:pPr>
            <w:r w:rsidRPr="003B0ED0">
              <w:rPr>
                <w:rFonts w:ascii="Times New Roman" w:hAnsi="Times New Roman"/>
                <w:b/>
                <w:spacing w:val="-5"/>
              </w:rPr>
              <w:t>Локальний кошторис 06-01-01 на зовнішнє</w:t>
            </w:r>
          </w:p>
          <w:p w:rsidR="00A11EA3" w:rsidRPr="003B0ED0" w:rsidRDefault="00A11EA3" w:rsidP="000A6A3F">
            <w:pPr>
              <w:keepLines/>
              <w:autoSpaceDE w:val="0"/>
              <w:rPr>
                <w:rFonts w:ascii="Times New Roman" w:hAnsi="Times New Roman"/>
              </w:rPr>
            </w:pPr>
            <w:r w:rsidRPr="003B0ED0">
              <w:rPr>
                <w:rFonts w:ascii="Times New Roman" w:hAnsi="Times New Roman"/>
                <w:b/>
                <w:spacing w:val="-5"/>
              </w:rPr>
              <w:t>водопостачання</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Розроблення ґрунту у відвал екскаваторами "драглайн"</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або "зворотна лопата" з ковшом місткістю 0,25 м3, група</w:t>
            </w:r>
            <w:r>
              <w:rPr>
                <w:rFonts w:ascii="Times New Roman" w:hAnsi="Times New Roman"/>
                <w:spacing w:val="-5"/>
                <w:lang w:val="uk-UA"/>
              </w:rPr>
              <w:t xml:space="preserve"> </w:t>
            </w:r>
            <w:r w:rsidRPr="005E17AA">
              <w:rPr>
                <w:rFonts w:ascii="Times New Roman" w:hAnsi="Times New Roman"/>
                <w:spacing w:val="-5"/>
              </w:rPr>
              <w:t>ґрунтів 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11,6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Доробка вручну, зачищення дна i стiнок вручну з</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викидом грунту в котлованах i траншеях, розроблених</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механiзованим способом</w:t>
            </w:r>
          </w:p>
          <w:p w:rsidR="00A11EA3" w:rsidRPr="005E17AA" w:rsidRDefault="00A11EA3" w:rsidP="000A6A3F">
            <w:pPr>
              <w:keepLines/>
              <w:autoSpaceDE w:val="0"/>
              <w:rPr>
                <w:rFonts w:ascii="Times New Roman" w:hAnsi="Times New Roman"/>
                <w:lang w:val="uk-UA"/>
              </w:rPr>
            </w:pPr>
            <w:r w:rsidRPr="005E17AA">
              <w:rPr>
                <w:rFonts w:ascii="Times New Roman" w:hAnsi="Times New Roman"/>
                <w:spacing w:val="-5"/>
                <w:lang w:val="uk-UA"/>
              </w:rPr>
              <w:t>Коф. =1,2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Ущільнення ґрунту пневматичними трамбівками,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1,9</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піщаної основи під трубопроводи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Засипка вручну траншей, пазух котлованів і ям,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9,6</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Укладання трубопроводів із поліетиленових труб</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діаметром 50 мм з гідравличним випробуванням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Труби поліетиленові для подачі холодної</w:t>
            </w:r>
            <w:r>
              <w:rPr>
                <w:rFonts w:ascii="Times New Roman" w:hAnsi="Times New Roman"/>
                <w:spacing w:val="-5"/>
                <w:lang w:val="uk-UA"/>
              </w:rPr>
              <w:t xml:space="preserve"> </w:t>
            </w:r>
            <w:r w:rsidRPr="005E17AA">
              <w:rPr>
                <w:rFonts w:ascii="Times New Roman" w:hAnsi="Times New Roman"/>
                <w:spacing w:val="-5"/>
              </w:rPr>
              <w:t>води РЕ 100 SDR-17(1,0 МПа), зовнішній</w:t>
            </w:r>
            <w:r>
              <w:rPr>
                <w:rFonts w:ascii="Times New Roman" w:hAnsi="Times New Roman"/>
                <w:spacing w:val="-5"/>
                <w:lang w:val="uk-UA"/>
              </w:rPr>
              <w:t xml:space="preserve"> </w:t>
            </w:r>
            <w:r w:rsidRPr="005E17AA">
              <w:rPr>
                <w:rFonts w:ascii="Times New Roman" w:hAnsi="Times New Roman"/>
                <w:spacing w:val="-5"/>
              </w:rPr>
              <w:t>діаметр 32х3 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13,938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Коліна з поліетилену діам. 32 мм /90 град.</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терморезисторного зварювання ПЕ труб</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lang w:val="uk-UA"/>
              </w:rPr>
            </w:pPr>
          </w:p>
        </w:tc>
        <w:tc>
          <w:tcPr>
            <w:tcW w:w="5556" w:type="dxa"/>
            <w:tcBorders>
              <w:top w:val="nil"/>
              <w:left w:val="single" w:sz="4" w:space="0" w:color="auto"/>
              <w:bottom w:val="nil"/>
              <w:right w:val="single" w:sz="4" w:space="0" w:color="auto"/>
            </w:tcBorders>
            <w:vAlign w:val="center"/>
          </w:tcPr>
          <w:p w:rsidR="00A11EA3" w:rsidRPr="005E17AA" w:rsidRDefault="00A11EA3" w:rsidP="000A6A3F">
            <w:pPr>
              <w:keepLines/>
              <w:autoSpaceDE w:val="0"/>
              <w:jc w:val="center"/>
              <w:rPr>
                <w:rFonts w:ascii="Times New Roman" w:hAnsi="Times New Roman"/>
                <w:b/>
              </w:rPr>
            </w:pPr>
            <w:r w:rsidRPr="005E17AA">
              <w:rPr>
                <w:rFonts w:ascii="Times New Roman" w:hAnsi="Times New Roman"/>
                <w:b/>
                <w:spacing w:val="-5"/>
              </w:rPr>
              <w:t>Локальний кошторис 06-01-02 на зовнішню каналізацію</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spacing w:val="-5"/>
              </w:rPr>
            </w:pP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spacing w:val="-5"/>
              </w:rPr>
            </w:pP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Розроблення ґрунту у відвал екскаваторами "драглайн"</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або "зворотна лопата" з ковшом місткістю 0,25 м3, група</w:t>
            </w:r>
            <w:r>
              <w:rPr>
                <w:rFonts w:ascii="Times New Roman" w:hAnsi="Times New Roman"/>
                <w:spacing w:val="-5"/>
                <w:lang w:val="uk-UA"/>
              </w:rPr>
              <w:t xml:space="preserve"> </w:t>
            </w:r>
            <w:r w:rsidRPr="005E17AA">
              <w:rPr>
                <w:rFonts w:ascii="Times New Roman" w:hAnsi="Times New Roman"/>
                <w:spacing w:val="-5"/>
              </w:rPr>
              <w:t>ґрунтів 1</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45,7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Доробка вручну, зачищення дна i стiнок вручну з</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викидом грунту в котлованах i траншеях, розроблених</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механiзованим способом</w:t>
            </w:r>
          </w:p>
          <w:p w:rsidR="00A11EA3" w:rsidRPr="005E17AA" w:rsidRDefault="00A11EA3" w:rsidP="000A6A3F">
            <w:pPr>
              <w:keepLines/>
              <w:autoSpaceDE w:val="0"/>
              <w:rPr>
                <w:rFonts w:ascii="Times New Roman" w:hAnsi="Times New Roman"/>
                <w:lang w:val="uk-UA"/>
              </w:rPr>
            </w:pPr>
            <w:r w:rsidRPr="005E17AA">
              <w:rPr>
                <w:rFonts w:ascii="Times New Roman" w:hAnsi="Times New Roman"/>
                <w:spacing w:val="-5"/>
                <w:lang w:val="uk-UA"/>
              </w:rPr>
              <w:t>Коф. =1.2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піщаної основи під трубопроводи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Засипка вручну траншей, пазух котлованів і ям,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Ущільнення ґрунту пневматичними трамбівками,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Укладання трубопроводів із поліетиленових труб</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діаметром 50 мм з гідравличним випробуванням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48,4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Труби поліетиленові для подачі холодної</w:t>
            </w:r>
            <w:r>
              <w:rPr>
                <w:rFonts w:ascii="Times New Roman" w:hAnsi="Times New Roman"/>
                <w:spacing w:val="-5"/>
                <w:lang w:val="uk-UA"/>
              </w:rPr>
              <w:t xml:space="preserve"> </w:t>
            </w:r>
            <w:r w:rsidRPr="005E17AA">
              <w:rPr>
                <w:rFonts w:ascii="Times New Roman" w:hAnsi="Times New Roman"/>
                <w:spacing w:val="-5"/>
              </w:rPr>
              <w:t>води РЕ 100 SDR-17(1,0 МПа), зовнішній</w:t>
            </w:r>
            <w:r>
              <w:rPr>
                <w:rFonts w:ascii="Times New Roman" w:hAnsi="Times New Roman"/>
                <w:spacing w:val="-5"/>
                <w:lang w:val="uk-UA"/>
              </w:rPr>
              <w:t xml:space="preserve"> </w:t>
            </w:r>
            <w:r w:rsidRPr="005E17AA">
              <w:rPr>
                <w:rFonts w:ascii="Times New Roman" w:hAnsi="Times New Roman"/>
                <w:spacing w:val="-5"/>
              </w:rPr>
              <w:t>діаметр 40х3 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48,884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Пробивання прорізів в конструкціях з бетону</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Зароблення сальників при проходженні труб через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фундаменти або стіни підвалу, діаметр труб до 100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сальник</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Приєднання каналізаційних трубопроводів до існуючої</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мережі в сухих ґрунтах</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Приварювання фланців до сталевих трубопроводів</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діаметром до 50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вентилів, засувок, затворів, клапанів</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зворотних, кранів прохідних на трубопроводах із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стальних труб діаметром до 50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Відводи гнуті під кутом 90 град. із сталі</w:t>
            </w:r>
            <w:r>
              <w:rPr>
                <w:rFonts w:ascii="Times New Roman" w:hAnsi="Times New Roman"/>
                <w:spacing w:val="-5"/>
                <w:lang w:val="uk-UA"/>
              </w:rPr>
              <w:t xml:space="preserve"> </w:t>
            </w:r>
            <w:r w:rsidRPr="005E17AA">
              <w:rPr>
                <w:rFonts w:ascii="Times New Roman" w:hAnsi="Times New Roman"/>
                <w:spacing w:val="-5"/>
              </w:rPr>
              <w:t>марки 20, радіус кривизни 1,5 Ду, Ру 10 Мпа</w:t>
            </w:r>
            <w:r>
              <w:rPr>
                <w:rFonts w:ascii="Times New Roman" w:hAnsi="Times New Roman"/>
                <w:spacing w:val="-5"/>
                <w:lang w:val="uk-UA"/>
              </w:rPr>
              <w:t xml:space="preserve"> </w:t>
            </w:r>
            <w:r w:rsidRPr="005E17AA">
              <w:rPr>
                <w:rFonts w:ascii="Times New Roman" w:hAnsi="Times New Roman"/>
                <w:spacing w:val="-5"/>
              </w:rPr>
              <w:t>[100 кгс/см2], діаметр умовного проходу 40</w:t>
            </w:r>
            <w:r>
              <w:rPr>
                <w:rFonts w:ascii="Times New Roman" w:hAnsi="Times New Roman"/>
                <w:spacing w:val="-5"/>
                <w:lang w:val="uk-UA"/>
              </w:rPr>
              <w:t xml:space="preserve"> </w:t>
            </w:r>
            <w:r w:rsidRPr="005E17AA">
              <w:rPr>
                <w:rFonts w:ascii="Times New Roman" w:hAnsi="Times New Roman"/>
                <w:spacing w:val="-5"/>
              </w:rPr>
              <w:t>мм, зовнішній діаметр 45 мм, товщина стінки</w:t>
            </w:r>
            <w:r>
              <w:rPr>
                <w:rFonts w:ascii="Times New Roman" w:hAnsi="Times New Roman"/>
                <w:spacing w:val="-5"/>
                <w:lang w:val="uk-UA"/>
              </w:rPr>
              <w:t xml:space="preserve"> </w:t>
            </w:r>
            <w:r w:rsidRPr="005E17AA">
              <w:rPr>
                <w:rFonts w:ascii="Times New Roman" w:hAnsi="Times New Roman"/>
                <w:spacing w:val="-5"/>
              </w:rPr>
              <w:t>2,5 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бетонної основи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0,01</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щебеневої основи</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0,2</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Протягування у футляр сталевих труб діаметром 100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Труби сталеві електрозварні прямошовні із</w:t>
            </w:r>
            <w:r>
              <w:rPr>
                <w:rFonts w:ascii="Times New Roman" w:hAnsi="Times New Roman"/>
                <w:spacing w:val="-5"/>
                <w:lang w:val="uk-UA"/>
              </w:rPr>
              <w:t xml:space="preserve"> </w:t>
            </w:r>
            <w:r w:rsidRPr="005E17AA">
              <w:rPr>
                <w:rFonts w:ascii="Times New Roman" w:hAnsi="Times New Roman"/>
                <w:spacing w:val="-5"/>
              </w:rPr>
              <w:t>сталі марки 20, зовнішній діаметр 108 мм,</w:t>
            </w:r>
            <w:r>
              <w:rPr>
                <w:rFonts w:ascii="Times New Roman" w:hAnsi="Times New Roman"/>
                <w:spacing w:val="-5"/>
                <w:lang w:val="uk-UA"/>
              </w:rPr>
              <w:t xml:space="preserve"> </w:t>
            </w:r>
            <w:r w:rsidRPr="005E17AA">
              <w:rPr>
                <w:rFonts w:ascii="Times New Roman" w:hAnsi="Times New Roman"/>
                <w:spacing w:val="-5"/>
              </w:rPr>
              <w:t>товщина стінки 4 мм</w:t>
            </w:r>
          </w:p>
        </w:tc>
        <w:tc>
          <w:tcPr>
            <w:tcW w:w="0" w:type="auto"/>
            <w:tcBorders>
              <w:top w:val="nil"/>
              <w:left w:val="single" w:sz="4" w:space="0" w:color="auto"/>
              <w:bottom w:val="nil"/>
              <w:right w:val="single" w:sz="4" w:space="0" w:color="auto"/>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single" w:sz="4" w:space="0" w:color="auto"/>
              <w:bottom w:val="nil"/>
              <w:right w:val="single" w:sz="4" w:space="0" w:color="auto"/>
            </w:tcBorders>
            <w:vAlign w:val="center"/>
          </w:tcPr>
          <w:p w:rsidR="00A11EA3" w:rsidRPr="005E17AA" w:rsidRDefault="00A11EA3" w:rsidP="000A6A3F">
            <w:pPr>
              <w:keepLines/>
              <w:autoSpaceDE w:val="0"/>
              <w:jc w:val="center"/>
              <w:rPr>
                <w:rFonts w:ascii="Times New Roman" w:hAnsi="Times New Roman"/>
                <w:b/>
              </w:rPr>
            </w:pPr>
            <w:r w:rsidRPr="005E17AA">
              <w:rPr>
                <w:rFonts w:ascii="Times New Roman" w:hAnsi="Times New Roman"/>
                <w:b/>
                <w:spacing w:val="-5"/>
              </w:rPr>
              <w:t>Локальний кошторис 07-01-01 на благоустрії території</w:t>
            </w:r>
          </w:p>
        </w:tc>
        <w:tc>
          <w:tcPr>
            <w:tcW w:w="0" w:type="auto"/>
            <w:tcBorders>
              <w:top w:val="nil"/>
              <w:left w:val="single" w:sz="4" w:space="0" w:color="auto"/>
              <w:bottom w:val="nil"/>
              <w:right w:val="single" w:sz="4" w:space="0" w:color="auto"/>
            </w:tcBorders>
            <w:vAlign w:val="center"/>
          </w:tcPr>
          <w:p w:rsidR="00A11EA3" w:rsidRPr="005E17AA" w:rsidRDefault="00A11EA3" w:rsidP="000A6A3F">
            <w:pPr>
              <w:autoSpaceDE w:val="0"/>
              <w:adjustRightInd w:val="0"/>
              <w:jc w:val="center"/>
              <w:rPr>
                <w:rFonts w:ascii="Times New Roman" w:hAnsi="Times New Roman"/>
              </w:rPr>
            </w:pPr>
          </w:p>
        </w:tc>
        <w:tc>
          <w:tcPr>
            <w:tcW w:w="1376" w:type="dxa"/>
            <w:tcBorders>
              <w:top w:val="nil"/>
              <w:left w:val="single" w:sz="4" w:space="0" w:color="auto"/>
              <w:bottom w:val="nil"/>
              <w:right w:val="single" w:sz="4" w:space="0" w:color="auto"/>
            </w:tcBorders>
            <w:vAlign w:val="center"/>
          </w:tcPr>
          <w:p w:rsidR="00A11EA3" w:rsidRPr="005E17AA" w:rsidRDefault="00A11EA3" w:rsidP="000A6A3F">
            <w:pPr>
              <w:autoSpaceDE w:val="0"/>
              <w:adjustRightInd w:val="0"/>
              <w:rPr>
                <w:rFonts w:ascii="Times New Roman" w:hAnsi="Times New Roman"/>
              </w:rPr>
            </w:pPr>
            <w:r w:rsidRPr="005E17AA">
              <w:rPr>
                <w:rFonts w:ascii="Times New Roman" w:hAnsi="Times New Roman"/>
              </w:rPr>
              <w:t xml:space="preserve"> </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Ущільнення ґрунту пневматичними трамбівками,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193,5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ущільнених трамбівками підстилаючих</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піщаних шарів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32,25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ущільнених самохідними котками</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підстилаючих щебеневих шарів</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77,4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асфальтобетонного покриття доріжок і</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lastRenderedPageBreak/>
              <w:t>тротуарів одношарових із литої асфальтобетонної</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суміші за товщини 3 см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lastRenderedPageBreak/>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645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асфальтобетонного покриття доріжок і</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тротуарів одношарових, на кожні 0,5 см зміни товщини</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шару додавати або вилучати до/з норми 27-22-1</w:t>
            </w:r>
          </w:p>
          <w:p w:rsidR="00A11EA3" w:rsidRPr="005E17AA" w:rsidRDefault="00A11EA3" w:rsidP="000A6A3F">
            <w:pPr>
              <w:keepLines/>
              <w:autoSpaceDE w:val="0"/>
              <w:rPr>
                <w:rFonts w:ascii="Times New Roman" w:hAnsi="Times New Roman"/>
                <w:lang w:val="uk-UA"/>
              </w:rPr>
            </w:pPr>
            <w:r w:rsidRPr="005E17AA">
              <w:rPr>
                <w:rFonts w:ascii="Times New Roman" w:hAnsi="Times New Roman"/>
                <w:spacing w:val="-5"/>
                <w:lang w:val="uk-UA"/>
              </w:rPr>
              <w:t>коф.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645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Улаштування гідроізоляції стін обмазувальної бітумною</w:t>
            </w:r>
            <w:r>
              <w:rPr>
                <w:rFonts w:ascii="Times New Roman" w:hAnsi="Times New Roman"/>
                <w:spacing w:val="-5"/>
                <w:lang w:val="uk-UA"/>
              </w:rPr>
              <w:t xml:space="preserve"> </w:t>
            </w:r>
            <w:r w:rsidRPr="005E17AA">
              <w:rPr>
                <w:rFonts w:ascii="Times New Roman" w:hAnsi="Times New Roman"/>
                <w:spacing w:val="-5"/>
              </w:rPr>
              <w:t>мастикою Сeresit CR66</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Еластична гідроізоляційна суміш Ceresit  CR66 [компонент А]</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кг</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840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Ущільнення ґрунту пневматичними трамбівками, група</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ґрунтів 1, 2</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50,4</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основи тротуарів із щебенево-піщаної</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суміші за  товщини шару 12 см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основи тротуарів із щебенево-піщаної</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суміші , за зміни товщини на кожен  1 см додавати або</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вилучати до/з норми 27-17-1</w:t>
            </w:r>
          </w:p>
          <w:p w:rsidR="00A11EA3" w:rsidRPr="005E17AA" w:rsidRDefault="00A11EA3" w:rsidP="000A6A3F">
            <w:pPr>
              <w:keepLines/>
              <w:autoSpaceDE w:val="0"/>
              <w:rPr>
                <w:rFonts w:ascii="Times New Roman" w:hAnsi="Times New Roman"/>
                <w:lang w:val="uk-UA"/>
              </w:rPr>
            </w:pPr>
            <w:r w:rsidRPr="005E17AA">
              <w:rPr>
                <w:rFonts w:ascii="Times New Roman" w:hAnsi="Times New Roman"/>
                <w:spacing w:val="-5"/>
                <w:lang w:val="uk-UA"/>
              </w:rPr>
              <w:t>коф. =7</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Готова піщано-щебенева суміш , розмір</w:t>
            </w:r>
            <w:r>
              <w:rPr>
                <w:rFonts w:ascii="Times New Roman" w:hAnsi="Times New Roman"/>
                <w:spacing w:val="-5"/>
                <w:lang w:val="uk-UA"/>
              </w:rPr>
              <w:t xml:space="preserve"> </w:t>
            </w:r>
            <w:r w:rsidRPr="005E17AA">
              <w:rPr>
                <w:rFonts w:ascii="Times New Roman" w:hAnsi="Times New Roman"/>
                <w:spacing w:val="-5"/>
              </w:rPr>
              <w:t>зерен понад 0 до 40 мм, марка М800</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10,7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Армування підстилаючих шарів і набетонок</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0,86268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Гарячекатана арматурна сталь періодичного</w:t>
            </w:r>
            <w:r>
              <w:rPr>
                <w:rFonts w:ascii="Times New Roman" w:hAnsi="Times New Roman"/>
                <w:spacing w:val="-5"/>
                <w:lang w:val="uk-UA"/>
              </w:rPr>
              <w:t xml:space="preserve"> </w:t>
            </w:r>
            <w:r w:rsidRPr="005E17AA">
              <w:rPr>
                <w:rFonts w:ascii="Times New Roman" w:hAnsi="Times New Roman"/>
                <w:spacing w:val="-5"/>
              </w:rPr>
              <w:t>профілю, клас А-ІІІ, діаметр 8 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0,86268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асфальтобетонного покриття доріжок і</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тротуарів одношарових із литої асфальтобетонної</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суміші за товщини 3 см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Улаштування асфальтобетонного покриття доріжок і</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тротуарів одношарових, на кожні 0,5 см зміни товщини</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шару додавати або вилучати до/з норми 27-22-1</w:t>
            </w:r>
          </w:p>
          <w:p w:rsidR="00A11EA3" w:rsidRPr="005E17AA" w:rsidRDefault="00A11EA3" w:rsidP="000A6A3F">
            <w:pPr>
              <w:keepLines/>
              <w:autoSpaceDE w:val="0"/>
              <w:rPr>
                <w:rFonts w:ascii="Times New Roman" w:hAnsi="Times New Roman"/>
                <w:lang w:val="uk-UA"/>
              </w:rPr>
            </w:pPr>
            <w:r w:rsidRPr="005E17AA">
              <w:rPr>
                <w:rFonts w:ascii="Times New Roman" w:hAnsi="Times New Roman"/>
                <w:spacing w:val="-5"/>
                <w:lang w:val="uk-UA"/>
              </w:rPr>
              <w:t>Коф. =14</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168</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Установлення бетонних бортових каменів на щебеневу</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основу, за ширини борту у верхній його частині до 100</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мм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285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Бортовий камінь БР100.20.8</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шт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285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Розбирання дорожніх покриттів та основ</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асфальтобетонних</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м3</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162,5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Навантаження сміття екскаваторами на автомобілі-</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самоскиди, місткість ковша екскаватора 0,4 м3.</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406,25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Перевезення сміття до 5 км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т</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406,25</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rPr>
            </w:pPr>
            <w:r w:rsidRPr="005E17AA">
              <w:rPr>
                <w:rFonts w:ascii="Times New Roman" w:hAnsi="Times New Roman"/>
                <w:spacing w:val="-5"/>
              </w:rPr>
              <w:t>Розбирання бортових каменів на бетонній основі</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147</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Планування площ механізованим способом, група</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ґрунтів 2 - влаштування підсипки грунту</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(використовувати грунт від котловану будівлі)</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200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0A6A3F">
            <w:pPr>
              <w:keepLines/>
              <w:autoSpaceDE w:val="0"/>
              <w:ind w:left="360"/>
              <w:jc w:val="center"/>
              <w:rPr>
                <w:rFonts w:ascii="Times New Roman" w:hAnsi="Times New Roman"/>
              </w:rPr>
            </w:pPr>
          </w:p>
        </w:tc>
        <w:tc>
          <w:tcPr>
            <w:tcW w:w="5556" w:type="dxa"/>
            <w:tcBorders>
              <w:top w:val="nil"/>
              <w:left w:val="single" w:sz="4" w:space="0" w:color="auto"/>
              <w:bottom w:val="nil"/>
              <w:right w:val="single" w:sz="4" w:space="0" w:color="auto"/>
            </w:tcBorders>
            <w:vAlign w:val="center"/>
          </w:tcPr>
          <w:p w:rsidR="00A11EA3" w:rsidRPr="005E17AA" w:rsidRDefault="00A11EA3" w:rsidP="000A6A3F">
            <w:pPr>
              <w:keepLines/>
              <w:autoSpaceDE w:val="0"/>
              <w:jc w:val="center"/>
              <w:rPr>
                <w:rFonts w:ascii="Times New Roman" w:hAnsi="Times New Roman"/>
                <w:b/>
              </w:rPr>
            </w:pPr>
            <w:r w:rsidRPr="005E17AA">
              <w:rPr>
                <w:rFonts w:ascii="Times New Roman" w:hAnsi="Times New Roman"/>
                <w:b/>
                <w:spacing w:val="-5"/>
              </w:rPr>
              <w:t>Локальний кошторис 07-01-02 на озеленение</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Підготовлення ґрунту механізованим способом для</w:t>
            </w:r>
          </w:p>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влаштування партерного і звичайного газону з</w:t>
            </w:r>
          </w:p>
          <w:p w:rsidR="00A11EA3" w:rsidRPr="005E17AA" w:rsidRDefault="00A11EA3" w:rsidP="000A6A3F">
            <w:pPr>
              <w:keepLines/>
              <w:autoSpaceDE w:val="0"/>
              <w:rPr>
                <w:rFonts w:ascii="Times New Roman" w:hAnsi="Times New Roman"/>
              </w:rPr>
            </w:pPr>
            <w:r w:rsidRPr="005E17AA">
              <w:rPr>
                <w:rFonts w:ascii="Times New Roman" w:hAnsi="Times New Roman"/>
                <w:spacing w:val="-5"/>
              </w:rPr>
              <w:t>внесенням рослинної землі шаром 15 см</w:t>
            </w: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430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r w:rsidR="00A11EA3" w:rsidRPr="005E17AA" w:rsidTr="000A6A3F">
        <w:tblPrEx>
          <w:tblCellMar>
            <w:top w:w="0" w:type="dxa"/>
            <w:bottom w:w="0" w:type="dxa"/>
          </w:tblCellMar>
        </w:tblPrEx>
        <w:trPr>
          <w:trHeight w:val="369"/>
          <w:jc w:val="center"/>
        </w:trPr>
        <w:tc>
          <w:tcPr>
            <w:tcW w:w="938" w:type="dxa"/>
            <w:tcBorders>
              <w:top w:val="nil"/>
              <w:left w:val="single" w:sz="12" w:space="0" w:color="auto"/>
              <w:bottom w:val="nil"/>
              <w:right w:val="single" w:sz="4" w:space="0" w:color="auto"/>
            </w:tcBorders>
          </w:tcPr>
          <w:p w:rsidR="00A11EA3" w:rsidRPr="005E17AA" w:rsidRDefault="00A11EA3" w:rsidP="00A11EA3">
            <w:pPr>
              <w:keepLines/>
              <w:widowControl/>
              <w:numPr>
                <w:ilvl w:val="0"/>
                <w:numId w:val="35"/>
              </w:numPr>
              <w:suppressAutoHyphens w:val="0"/>
              <w:autoSpaceDE w:val="0"/>
              <w:jc w:val="center"/>
              <w:textAlignment w:val="auto"/>
              <w:rPr>
                <w:rFonts w:ascii="Times New Roman" w:hAnsi="Times New Roman"/>
              </w:rPr>
            </w:pPr>
          </w:p>
        </w:tc>
        <w:tc>
          <w:tcPr>
            <w:tcW w:w="5556" w:type="dxa"/>
            <w:tcBorders>
              <w:top w:val="nil"/>
              <w:left w:val="nil"/>
              <w:bottom w:val="nil"/>
              <w:right w:val="nil"/>
            </w:tcBorders>
          </w:tcPr>
          <w:p w:rsidR="00A11EA3" w:rsidRPr="005E17AA" w:rsidRDefault="00A11EA3" w:rsidP="000A6A3F">
            <w:pPr>
              <w:keepLines/>
              <w:autoSpaceDE w:val="0"/>
              <w:rPr>
                <w:rFonts w:ascii="Times New Roman" w:hAnsi="Times New Roman"/>
                <w:spacing w:val="-5"/>
              </w:rPr>
            </w:pPr>
            <w:r w:rsidRPr="005E17AA">
              <w:rPr>
                <w:rFonts w:ascii="Times New Roman" w:hAnsi="Times New Roman"/>
                <w:spacing w:val="-5"/>
              </w:rPr>
              <w:t>Посів газонів партерних, маврітанських та звичайних</w:t>
            </w:r>
          </w:p>
          <w:p w:rsidR="00A11EA3" w:rsidRDefault="00A11EA3" w:rsidP="000A6A3F">
            <w:pPr>
              <w:keepLines/>
              <w:autoSpaceDE w:val="0"/>
              <w:rPr>
                <w:rFonts w:ascii="Times New Roman" w:hAnsi="Times New Roman"/>
                <w:spacing w:val="-5"/>
              </w:rPr>
            </w:pPr>
            <w:r>
              <w:rPr>
                <w:rFonts w:ascii="Times New Roman" w:hAnsi="Times New Roman"/>
                <w:spacing w:val="-5"/>
              </w:rPr>
              <w:t>в</w:t>
            </w:r>
            <w:r w:rsidRPr="005E17AA">
              <w:rPr>
                <w:rFonts w:ascii="Times New Roman" w:hAnsi="Times New Roman"/>
                <w:spacing w:val="-5"/>
              </w:rPr>
              <w:t>ручну</w:t>
            </w:r>
          </w:p>
          <w:p w:rsidR="00A11EA3" w:rsidRPr="005E17AA" w:rsidRDefault="00A11EA3" w:rsidP="000A6A3F">
            <w:pPr>
              <w:keepLines/>
              <w:autoSpaceDE w:val="0"/>
              <w:rPr>
                <w:rFonts w:ascii="Times New Roman" w:hAnsi="Times New Roman"/>
              </w:rPr>
            </w:pPr>
          </w:p>
        </w:tc>
        <w:tc>
          <w:tcPr>
            <w:tcW w:w="0" w:type="auto"/>
            <w:tcBorders>
              <w:top w:val="nil"/>
              <w:left w:val="single" w:sz="4" w:space="0" w:color="auto"/>
              <w:bottom w:val="nil"/>
              <w:right w:val="nil"/>
            </w:tcBorders>
          </w:tcPr>
          <w:p w:rsidR="00A11EA3" w:rsidRPr="005E17AA" w:rsidRDefault="00A11EA3" w:rsidP="000A6A3F">
            <w:pPr>
              <w:keepLines/>
              <w:autoSpaceDE w:val="0"/>
              <w:jc w:val="center"/>
              <w:rPr>
                <w:rFonts w:ascii="Times New Roman" w:hAnsi="Times New Roman"/>
              </w:rPr>
            </w:pPr>
            <w:r w:rsidRPr="005E17AA">
              <w:rPr>
                <w:rFonts w:ascii="Times New Roman" w:hAnsi="Times New Roman"/>
                <w:spacing w:val="-5"/>
              </w:rPr>
              <w:t>м2</w:t>
            </w:r>
          </w:p>
        </w:tc>
        <w:tc>
          <w:tcPr>
            <w:tcW w:w="1376" w:type="dxa"/>
            <w:tcBorders>
              <w:top w:val="nil"/>
              <w:left w:val="single" w:sz="4" w:space="0" w:color="auto"/>
              <w:bottom w:val="nil"/>
              <w:right w:val="single" w:sz="4" w:space="0" w:color="auto"/>
            </w:tcBorders>
          </w:tcPr>
          <w:p w:rsidR="00A11EA3" w:rsidRPr="005E17AA" w:rsidRDefault="00A11EA3" w:rsidP="000A6A3F">
            <w:pPr>
              <w:keepLines/>
              <w:autoSpaceDE w:val="0"/>
              <w:jc w:val="right"/>
              <w:rPr>
                <w:rFonts w:ascii="Times New Roman" w:hAnsi="Times New Roman"/>
              </w:rPr>
            </w:pPr>
            <w:r w:rsidRPr="005E17AA">
              <w:rPr>
                <w:rFonts w:ascii="Times New Roman" w:hAnsi="Times New Roman"/>
                <w:spacing w:val="-5"/>
              </w:rPr>
              <w:t>430</w:t>
            </w:r>
          </w:p>
        </w:tc>
        <w:tc>
          <w:tcPr>
            <w:tcW w:w="1467" w:type="dxa"/>
            <w:tcBorders>
              <w:top w:val="nil"/>
              <w:left w:val="single" w:sz="4" w:space="0" w:color="auto"/>
              <w:bottom w:val="nil"/>
              <w:right w:val="single" w:sz="12" w:space="0" w:color="auto"/>
            </w:tcBorders>
            <w:vAlign w:val="center"/>
          </w:tcPr>
          <w:p w:rsidR="00A11EA3" w:rsidRPr="005E17AA" w:rsidRDefault="00A11EA3" w:rsidP="000A6A3F">
            <w:pPr>
              <w:autoSpaceDE w:val="0"/>
              <w:adjustRightInd w:val="0"/>
              <w:rPr>
                <w:rFonts w:ascii="Times New Roman" w:hAnsi="Times New Roman"/>
              </w:rPr>
            </w:pPr>
          </w:p>
        </w:tc>
      </w:tr>
    </w:tbl>
    <w:p w:rsidR="00A11EA3" w:rsidRDefault="00A11EA3" w:rsidP="00A11EA3">
      <w:pPr>
        <w:autoSpaceDE w:val="0"/>
        <w:rPr>
          <w:sz w:val="2"/>
          <w:szCs w:val="2"/>
        </w:rPr>
      </w:pPr>
    </w:p>
    <w:p w:rsidR="00A11EA3" w:rsidRPr="003C6F3C" w:rsidRDefault="00A11EA3" w:rsidP="00A11EA3">
      <w:pPr>
        <w:rPr>
          <w:sz w:val="2"/>
          <w:szCs w:val="2"/>
        </w:rPr>
      </w:pPr>
    </w:p>
    <w:p w:rsidR="00A11EA3" w:rsidRPr="003C6F3C" w:rsidRDefault="00A11EA3" w:rsidP="00A11EA3">
      <w:pPr>
        <w:rPr>
          <w:sz w:val="2"/>
          <w:szCs w:val="2"/>
          <w:lang w:val="uk-UA"/>
        </w:rPr>
      </w:pPr>
    </w:p>
    <w:p w:rsidR="00A11EA3" w:rsidRDefault="00A11EA3" w:rsidP="00A11EA3">
      <w:pPr>
        <w:rPr>
          <w:sz w:val="2"/>
          <w:szCs w:val="2"/>
        </w:rPr>
      </w:pPr>
    </w:p>
    <w:p w:rsidR="00A11EA3" w:rsidRPr="00A111B0" w:rsidRDefault="00A11EA3" w:rsidP="00A11EA3">
      <w:pPr>
        <w:tabs>
          <w:tab w:val="left" w:pos="1185"/>
        </w:tabs>
        <w:jc w:val="center"/>
        <w:rPr>
          <w:rFonts w:ascii="Times New Roman" w:hAnsi="Times New Roman"/>
          <w:b/>
          <w:lang w:val="uk-UA"/>
        </w:rPr>
      </w:pPr>
      <w:r w:rsidRPr="00A111B0">
        <w:rPr>
          <w:rFonts w:ascii="Times New Roman" w:hAnsi="Times New Roman"/>
          <w:b/>
          <w:lang w:val="uk-UA"/>
        </w:rPr>
        <w:t>Технічні вимоги:</w:t>
      </w:r>
    </w:p>
    <w:p w:rsidR="00A11EA3" w:rsidRPr="00A111B0" w:rsidRDefault="00A11EA3" w:rsidP="00A11EA3">
      <w:pPr>
        <w:ind w:right="109" w:firstLine="709"/>
        <w:jc w:val="both"/>
        <w:rPr>
          <w:rFonts w:ascii="Times New Roman" w:hAnsi="Times New Roman"/>
          <w:lang w:val="uk-UA"/>
        </w:rPr>
      </w:pPr>
      <w:r w:rsidRPr="00A111B0">
        <w:rPr>
          <w:rFonts w:ascii="Times New Roman" w:hAnsi="Times New Roman"/>
          <w:lang w:val="uk-UA"/>
        </w:rPr>
        <w:t>Учасник у складі тендерної пропозиції надає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rsidR="00A11EA3" w:rsidRPr="00F13D27" w:rsidRDefault="00A11EA3" w:rsidP="00A11EA3">
      <w:pPr>
        <w:pStyle w:val="af9"/>
        <w:spacing w:after="0"/>
        <w:rPr>
          <w:lang w:val="uk-UA"/>
        </w:rPr>
      </w:pPr>
      <w:r w:rsidRPr="00A111B0">
        <w:rPr>
          <w:rFonts w:ascii="Times New Roman" w:hAnsi="Times New Roman"/>
          <w:color w:val="000000"/>
          <w:sz w:val="24"/>
          <w:szCs w:val="24"/>
        </w:rPr>
        <w:t xml:space="preserve">1).     </w:t>
      </w:r>
      <w:r w:rsidRPr="00F13D27">
        <w:rPr>
          <w:rFonts w:ascii="Times New Roman" w:hAnsi="Times New Roman"/>
          <w:color w:val="000000"/>
          <w:sz w:val="24"/>
          <w:szCs w:val="24"/>
          <w:lang w:val="uk-UA"/>
        </w:rPr>
        <w:t xml:space="preserve">- договірну ціну за формою, яка наведена в Настанові з визначення вартості будівництва </w:t>
      </w:r>
      <w:r w:rsidRPr="00F13D27">
        <w:rPr>
          <w:rFonts w:ascii="Times New Roman" w:eastAsia="Times New Roman" w:hAnsi="Times New Roman"/>
          <w:color w:val="000000"/>
          <w:sz w:val="24"/>
          <w:szCs w:val="24"/>
          <w:lang w:val="uk-UA"/>
        </w:rPr>
        <w:t>з пояснювальною запискою до неї</w:t>
      </w:r>
      <w:r w:rsidRPr="00F13D27">
        <w:rPr>
          <w:rFonts w:ascii="Times New Roman" w:hAnsi="Times New Roman"/>
          <w:color w:val="000000"/>
          <w:sz w:val="24"/>
          <w:szCs w:val="24"/>
          <w:lang w:val="uk-UA"/>
        </w:rPr>
        <w:t>;</w:t>
      </w:r>
    </w:p>
    <w:p w:rsidR="00A11EA3" w:rsidRPr="00F13D27" w:rsidRDefault="00A11EA3" w:rsidP="00A11EA3">
      <w:pPr>
        <w:tabs>
          <w:tab w:val="left" w:pos="1185"/>
        </w:tabs>
        <w:ind w:firstLine="567"/>
        <w:jc w:val="both"/>
        <w:rPr>
          <w:rFonts w:ascii="Times New Roman" w:hAnsi="Times New Roman"/>
          <w:lang w:val="uk-UA"/>
        </w:rPr>
      </w:pPr>
      <w:r w:rsidRPr="00F13D27">
        <w:rPr>
          <w:rFonts w:ascii="Times New Roman" w:hAnsi="Times New Roman"/>
          <w:lang w:val="uk-UA"/>
        </w:rPr>
        <w:t xml:space="preserve">- локальні кошториси (мають бути складені відповідно до технічного завдання); </w:t>
      </w:r>
    </w:p>
    <w:p w:rsidR="00A11EA3" w:rsidRDefault="00A11EA3" w:rsidP="00A11EA3">
      <w:pPr>
        <w:tabs>
          <w:tab w:val="left" w:pos="1185"/>
        </w:tabs>
        <w:ind w:firstLine="567"/>
        <w:jc w:val="both"/>
        <w:rPr>
          <w:rFonts w:ascii="Times New Roman" w:hAnsi="Times New Roman"/>
          <w:lang w:val="uk-UA"/>
        </w:rPr>
      </w:pPr>
      <w:r w:rsidRPr="00F13D27">
        <w:rPr>
          <w:rFonts w:ascii="Times New Roman" w:hAnsi="Times New Roman"/>
          <w:lang w:val="uk-UA"/>
        </w:rPr>
        <w:t>- відомість ресурсів до локального кошторису;</w:t>
      </w:r>
    </w:p>
    <w:p w:rsidR="00A11EA3" w:rsidRPr="00F13D27" w:rsidRDefault="00A11EA3" w:rsidP="00A11EA3">
      <w:pPr>
        <w:tabs>
          <w:tab w:val="left" w:pos="1185"/>
        </w:tabs>
        <w:ind w:firstLine="567"/>
        <w:jc w:val="both"/>
        <w:rPr>
          <w:rFonts w:ascii="Times New Roman" w:hAnsi="Times New Roman"/>
          <w:lang w:val="uk-UA"/>
        </w:rPr>
      </w:pPr>
      <w:r>
        <w:rPr>
          <w:rFonts w:ascii="Times New Roman" w:hAnsi="Times New Roman"/>
          <w:lang w:val="uk-UA"/>
        </w:rPr>
        <w:t>- відомість обсягів робіт;</w:t>
      </w:r>
    </w:p>
    <w:p w:rsidR="00A11EA3" w:rsidRPr="00F13D27" w:rsidRDefault="00A11EA3" w:rsidP="00A11EA3">
      <w:pPr>
        <w:tabs>
          <w:tab w:val="left" w:pos="1185"/>
        </w:tabs>
        <w:ind w:firstLine="567"/>
        <w:jc w:val="both"/>
        <w:rPr>
          <w:rFonts w:ascii="Times New Roman" w:hAnsi="Times New Roman"/>
          <w:lang w:val="uk-UA"/>
        </w:rPr>
      </w:pPr>
      <w:r w:rsidRPr="00F13D27">
        <w:rPr>
          <w:rFonts w:ascii="Times New Roman" w:hAnsi="Times New Roman"/>
          <w:lang w:val="uk-UA"/>
        </w:rPr>
        <w:t>- кал</w:t>
      </w:r>
      <w:r>
        <w:rPr>
          <w:rFonts w:ascii="Times New Roman" w:hAnsi="Times New Roman"/>
          <w:lang w:val="uk-UA"/>
        </w:rPr>
        <w:t>ендарний графік виконання робіт.</w:t>
      </w:r>
    </w:p>
    <w:p w:rsidR="00A11EA3" w:rsidRPr="00602612" w:rsidRDefault="00A11EA3" w:rsidP="00A11EA3">
      <w:pPr>
        <w:ind w:right="117"/>
        <w:jc w:val="both"/>
        <w:rPr>
          <w:rFonts w:ascii="Times New Roman" w:hAnsi="Times New Roman"/>
          <w:i/>
          <w:iCs/>
          <w:lang w:val="uk-UA"/>
        </w:rPr>
      </w:pPr>
      <w:r w:rsidRPr="00602612">
        <w:rPr>
          <w:rFonts w:ascii="Times New Roman" w:hAnsi="Times New Roman"/>
          <w:i/>
          <w:iCs/>
          <w:lang w:val="uk-UA"/>
        </w:rPr>
        <w:t>Примітка:</w:t>
      </w:r>
    </w:p>
    <w:p w:rsidR="00A11EA3" w:rsidRPr="009C3ACA" w:rsidRDefault="00A11EA3" w:rsidP="00A11EA3">
      <w:pPr>
        <w:ind w:right="117"/>
        <w:jc w:val="both"/>
        <w:rPr>
          <w:rFonts w:ascii="Times New Roman" w:hAnsi="Times New Roman"/>
          <w:i/>
          <w:iCs/>
          <w:lang w:val="uk-UA"/>
        </w:rPr>
      </w:pPr>
      <w:r w:rsidRPr="00602612">
        <w:rPr>
          <w:rFonts w:ascii="Times New Roman" w:hAnsi="Times New Roman"/>
          <w:i/>
          <w:iCs/>
          <w:lang w:val="uk-UA"/>
        </w:rPr>
        <w:t>Всі вищезазначені документи повинні бути складені інженером-проектувальником в частині кошторисної документації, який відповідає вимогам зазначеним у п.2.1-2.2 Додатку 1 до тендерної документації,  підписані та скріплені печаткою Учасника та додатково повинні містити підпис та печатку вищезазначеного сертифікованого інженера-проектувальника.</w:t>
      </w:r>
    </w:p>
    <w:p w:rsidR="00A11EA3" w:rsidRPr="00A111B0" w:rsidRDefault="00A11EA3" w:rsidP="00A11EA3">
      <w:pPr>
        <w:ind w:right="117"/>
        <w:jc w:val="both"/>
        <w:rPr>
          <w:rFonts w:ascii="Times New Roman" w:hAnsi="Times New Roman"/>
          <w:lang w:val="uk-UA"/>
        </w:rPr>
      </w:pPr>
    </w:p>
    <w:p w:rsidR="00A11EA3" w:rsidRPr="00A111B0" w:rsidRDefault="00A11EA3" w:rsidP="00A11EA3">
      <w:pPr>
        <w:ind w:right="-1" w:firstLine="567"/>
        <w:jc w:val="both"/>
        <w:rPr>
          <w:rFonts w:ascii="Times New Roman" w:hAnsi="Times New Roman"/>
          <w:lang w:val="uk-UA" w:eastAsia="ru-RU"/>
        </w:rPr>
      </w:pPr>
      <w:r w:rsidRPr="00A111B0">
        <w:rPr>
          <w:rFonts w:ascii="Times New Roman" w:hAnsi="Times New Roman"/>
          <w:lang w:val="uk-UA" w:eastAsia="ru-RU"/>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 ринку будівельних матеріалів в регіоні.</w:t>
      </w:r>
    </w:p>
    <w:p w:rsidR="00A11EA3" w:rsidRPr="00A111B0" w:rsidRDefault="00A11EA3" w:rsidP="00A11EA3">
      <w:pPr>
        <w:shd w:val="clear" w:color="auto" w:fill="FFFFFF"/>
        <w:jc w:val="both"/>
        <w:rPr>
          <w:rFonts w:ascii="Times New Roman" w:hAnsi="Times New Roman"/>
          <w:lang w:val="uk-UA"/>
        </w:rPr>
      </w:pPr>
    </w:p>
    <w:p w:rsidR="00A11EA3" w:rsidRPr="00A111B0" w:rsidRDefault="00A11EA3" w:rsidP="00A11EA3">
      <w:pPr>
        <w:ind w:right="-1" w:firstLine="567"/>
        <w:jc w:val="both"/>
        <w:rPr>
          <w:rFonts w:ascii="Times New Roman" w:hAnsi="Times New Roman"/>
          <w:lang w:val="uk-UA" w:eastAsia="ru-RU"/>
        </w:rPr>
      </w:pPr>
      <w:r w:rsidRPr="00A111B0">
        <w:rPr>
          <w:rFonts w:ascii="Times New Roman" w:hAnsi="Times New Roman"/>
          <w:lang w:val="uk-UA" w:eastAsia="ru-RU"/>
        </w:rPr>
        <w:t>При складанні договірної ціни необхідно врахувати наступне.</w:t>
      </w:r>
    </w:p>
    <w:p w:rsidR="00A11EA3" w:rsidRDefault="00A11EA3" w:rsidP="00A11EA3">
      <w:pPr>
        <w:ind w:right="-1" w:firstLine="567"/>
        <w:jc w:val="both"/>
        <w:rPr>
          <w:rFonts w:ascii="Times New Roman" w:hAnsi="Times New Roman"/>
          <w:lang w:val="uk-UA" w:eastAsia="ru-RU"/>
        </w:rPr>
      </w:pPr>
      <w:r w:rsidRPr="009C3ACA">
        <w:rPr>
          <w:rFonts w:ascii="Times New Roman" w:hAnsi="Times New Roman"/>
          <w:lang w:val="uk-UA" w:eastAsia="ru-RU"/>
        </w:rPr>
        <w:t xml:space="preserve">Договірна ціна визначається відповідно до вимог </w:t>
      </w:r>
      <w:r w:rsidRPr="00A0692D">
        <w:rPr>
          <w:rFonts w:ascii="Times New Roman" w:hAnsi="Times New Roman"/>
          <w:lang w:val="uk-UA" w:eastAsia="ru-RU"/>
        </w:rPr>
        <w:t xml:space="preserve">кошторисних норм України «Настанова з визначення вартості будівництва», затв. Наказом Міністерства розвитку громад та територій України № 281 від 01.11.2021р. «Про затвердження кошторисних норм України у будівництві» </w:t>
      </w:r>
      <w:r w:rsidRPr="00A111B0">
        <w:rPr>
          <w:rFonts w:ascii="Times New Roman" w:hAnsi="Times New Roman"/>
          <w:lang w:val="uk-UA" w:eastAsia="ru-RU"/>
        </w:rPr>
        <w:t xml:space="preserve">та інших вимог чинного законодавства. </w:t>
      </w:r>
    </w:p>
    <w:p w:rsidR="00A11EA3" w:rsidRDefault="00A11EA3" w:rsidP="00A11EA3">
      <w:pPr>
        <w:ind w:firstLine="567"/>
        <w:jc w:val="both"/>
        <w:rPr>
          <w:rFonts w:ascii="Times New Roman" w:hAnsi="Times New Roman"/>
          <w:lang w:val="uk-UA"/>
        </w:rPr>
      </w:pPr>
      <w:r w:rsidRPr="009C2881">
        <w:rPr>
          <w:rFonts w:ascii="Times New Roman" w:hAnsi="Times New Roman"/>
          <w:lang w:val="uk-UA"/>
        </w:rPr>
        <w:t xml:space="preserve">Розрахунок договірної ціни має бути виконаний у програмному комплексі АВК-5 або іншому рекомендованому Мінрегіонбуд програмному комплексі (з обов’язковим прикріпленням електронного файлу з програмним розширенням </w:t>
      </w:r>
      <w:bookmarkStart w:id="1" w:name="_Hlk143934631"/>
      <w:r w:rsidRPr="009C2881">
        <w:rPr>
          <w:rFonts w:ascii="Times New Roman" w:hAnsi="Times New Roman"/>
          <w:lang w:val="uk-UA"/>
        </w:rPr>
        <w:t>«.imd»</w:t>
      </w:r>
      <w:bookmarkEnd w:id="1"/>
      <w:r w:rsidRPr="009C2881">
        <w:rPr>
          <w:rFonts w:ascii="Times New Roman" w:hAnsi="Times New Roman"/>
          <w:lang w:val="uk-UA"/>
        </w:rPr>
        <w:t xml:space="preserve"> (або еквівалент) з можливістю його розкриття в програмному комплексі АВК-5, та який придатний для зчитування та обробки з використанням будівельного програмного комплексу (при цьому зміст такого файлу повинен відповідати наданим у складі тендерної пропозиції розрахункам).</w:t>
      </w:r>
    </w:p>
    <w:p w:rsidR="00A11EA3" w:rsidRDefault="00A11EA3" w:rsidP="00A11EA3">
      <w:pPr>
        <w:ind w:firstLine="567"/>
        <w:jc w:val="both"/>
        <w:rPr>
          <w:rFonts w:ascii="Times New Roman" w:hAnsi="Times New Roman"/>
          <w:lang w:val="uk-UA"/>
        </w:rPr>
      </w:pPr>
    </w:p>
    <w:p w:rsidR="00A11EA3" w:rsidRPr="003E2DFD" w:rsidRDefault="00A11EA3" w:rsidP="00A11EA3">
      <w:pPr>
        <w:ind w:firstLine="567"/>
        <w:jc w:val="both"/>
        <w:rPr>
          <w:rFonts w:ascii="Times New Roman" w:hAnsi="Times New Roman"/>
          <w:lang w:val="uk-UA"/>
        </w:rPr>
      </w:pPr>
      <w:r w:rsidRPr="003E2DFD">
        <w:rPr>
          <w:rFonts w:ascii="Times New Roman" w:hAnsi="Times New Roman"/>
          <w:lang w:val="uk-UA"/>
        </w:rPr>
        <w:t>2). Документи, які підтверджують відповідність конструкцій</w:t>
      </w:r>
      <w:r w:rsidRPr="003E2DFD">
        <w:rPr>
          <w:rFonts w:ascii="Times New Roman" w:hAnsi="Times New Roman"/>
        </w:rPr>
        <w:t>/</w:t>
      </w:r>
      <w:r w:rsidRPr="003E2DFD">
        <w:rPr>
          <w:rFonts w:ascii="Times New Roman" w:hAnsi="Times New Roman"/>
          <w:lang w:val="uk-UA"/>
        </w:rPr>
        <w:t>блоків-модулів діючим нормам державних стандартів:</w:t>
      </w:r>
    </w:p>
    <w:p w:rsidR="00A11EA3" w:rsidRPr="00FC17C9" w:rsidRDefault="00A11EA3" w:rsidP="00A11EA3">
      <w:pPr>
        <w:ind w:firstLine="567"/>
        <w:jc w:val="both"/>
        <w:rPr>
          <w:rFonts w:ascii="Times New Roman" w:hAnsi="Times New Roman"/>
          <w:lang w:val="uk-UA"/>
        </w:rPr>
      </w:pPr>
      <w:r w:rsidRPr="007A4E4C">
        <w:rPr>
          <w:rFonts w:ascii="Times New Roman" w:hAnsi="Times New Roman"/>
          <w:bCs/>
          <w:lang w:val="uk-UA"/>
        </w:rPr>
        <w:t xml:space="preserve">2.1).Сканований оригінал або завірену копію сертифікату відповідності, який підтверджує відповіднсть пунктам діючого ДСТУ 9195:2022 «Швидкоспоруджувані захисні споруди цивільного захисту модульного типу», виданого виробнику </w:t>
      </w:r>
      <w:r w:rsidRPr="007A4E4C">
        <w:rPr>
          <w:rFonts w:ascii="Times New Roman" w:hAnsi="Times New Roman"/>
          <w:lang w:val="uk-UA"/>
        </w:rPr>
        <w:t>та чинного на дату розкриття тендерних пропозицій, та який виданий уповноваженим органом, який має відповідну компетенцію.</w:t>
      </w:r>
    </w:p>
    <w:p w:rsidR="00A11EA3" w:rsidRPr="00FC17C9" w:rsidRDefault="00A11EA3" w:rsidP="00A11EA3">
      <w:pPr>
        <w:ind w:firstLine="567"/>
        <w:jc w:val="both"/>
        <w:rPr>
          <w:rFonts w:ascii="Times New Roman" w:hAnsi="Times New Roman"/>
          <w:lang w:val="uk-UA"/>
        </w:rPr>
      </w:pPr>
      <w:r w:rsidRPr="003E2DFD">
        <w:rPr>
          <w:rFonts w:ascii="Times New Roman" w:hAnsi="Times New Roman"/>
          <w:bCs/>
          <w:lang w:val="uk-UA"/>
        </w:rPr>
        <w:t xml:space="preserve">2.2). Сканований оригінал або завірену копію сертифікату відповідності товару, який підтверджує технічні та якісні характеристики товару, що відповідає пунктам діючого ДСТУ Б В.2.6-2:2009 «Конструкції будинків і споруд. Вироби бетонні і залізобетонні. Загальні технічні умови.», виданого виробнику </w:t>
      </w:r>
      <w:r w:rsidRPr="003E2DFD">
        <w:rPr>
          <w:rFonts w:ascii="Times New Roman" w:hAnsi="Times New Roman"/>
          <w:lang w:val="uk-UA"/>
        </w:rPr>
        <w:t>та чинного на дату</w:t>
      </w:r>
      <w:r>
        <w:rPr>
          <w:rFonts w:ascii="Times New Roman" w:hAnsi="Times New Roman"/>
          <w:lang w:val="uk-UA"/>
        </w:rPr>
        <w:t xml:space="preserve"> розкриття тендерних пропозицій, та </w:t>
      </w:r>
      <w:r w:rsidRPr="00A42893">
        <w:rPr>
          <w:rFonts w:ascii="Times New Roman" w:hAnsi="Times New Roman"/>
          <w:lang w:val="uk-UA"/>
        </w:rPr>
        <w:t>який виданий уповноваженим органом, який має відповідну компетенцію.</w:t>
      </w:r>
    </w:p>
    <w:p w:rsidR="00A11EA3" w:rsidRPr="003E2DFD" w:rsidRDefault="00A11EA3" w:rsidP="00A11EA3">
      <w:pPr>
        <w:ind w:firstLine="567"/>
        <w:jc w:val="both"/>
        <w:rPr>
          <w:rFonts w:ascii="Times New Roman" w:hAnsi="Times New Roman"/>
          <w:lang w:val="uk-UA"/>
        </w:rPr>
      </w:pPr>
      <w:r w:rsidRPr="00D77811">
        <w:rPr>
          <w:rFonts w:ascii="Times New Roman" w:hAnsi="Times New Roman"/>
          <w:lang w:val="uk-UA"/>
        </w:rPr>
        <w:t>2.3).</w:t>
      </w:r>
      <w:r w:rsidRPr="00D77811">
        <w:rPr>
          <w:lang w:val="uk-UA"/>
        </w:rPr>
        <w:t xml:space="preserve"> </w:t>
      </w:r>
      <w:r w:rsidRPr="00D77811">
        <w:rPr>
          <w:rFonts w:ascii="Times New Roman" w:hAnsi="Times New Roman"/>
          <w:lang w:val="uk-UA"/>
        </w:rPr>
        <w:t xml:space="preserve">Документ (ти), який (і) підтверджує(ють) відповідність конструкцій/блоків-модулів  </w:t>
      </w:r>
      <w:r w:rsidRPr="00D77811">
        <w:rPr>
          <w:rFonts w:ascii="Times New Roman" w:hAnsi="Times New Roman"/>
          <w:lang w:val="uk-UA"/>
        </w:rPr>
        <w:lastRenderedPageBreak/>
        <w:t>вимогам  ДБН В.2.2-5:2023 «Захисні споруди цивільного захисту» (зі змінами), щодо захисних властивостей від надмірного тиску повітряної ударної хвилі не нижче 100 кПа, виданий (і) державною установою або установою яка має відповідну компетенцію для надання висновку оцінки рівня захисту споруди у сфері цивільного захисту, пожежної та техногенної безпеки та /або Технічні умови виробника таких конструкцій/блоків-модулів, що перевірені компетентним органом стандартизації, метрології та сертифікації на відповідність законодавству України та/або інший документ від виробника таких конструкцій/блоків-модулів з обов'язковим зазначенням інформації щодо Технічних умов (назва, номер, дата перевірки компетентним органом стандартизації, метрології та сертифікації Технічних умов).</w:t>
      </w:r>
    </w:p>
    <w:p w:rsidR="00A11EA3" w:rsidRPr="003E2DFD" w:rsidRDefault="00A11EA3" w:rsidP="00A11EA3">
      <w:pPr>
        <w:ind w:firstLine="567"/>
        <w:jc w:val="both"/>
        <w:rPr>
          <w:rFonts w:ascii="Times New Roman" w:hAnsi="Times New Roman"/>
          <w:lang w:val="uk-UA"/>
        </w:rPr>
      </w:pPr>
      <w:r w:rsidRPr="003E2DFD">
        <w:rPr>
          <w:rFonts w:ascii="Times New Roman" w:hAnsi="Times New Roman"/>
          <w:lang w:val="uk-UA"/>
        </w:rPr>
        <w:t>2.</w:t>
      </w:r>
      <w:r>
        <w:rPr>
          <w:rFonts w:ascii="Times New Roman" w:hAnsi="Times New Roman"/>
          <w:lang w:val="uk-UA"/>
        </w:rPr>
        <w:t>4</w:t>
      </w:r>
      <w:r w:rsidRPr="003E2DFD">
        <w:rPr>
          <w:rFonts w:ascii="Times New Roman" w:hAnsi="Times New Roman"/>
          <w:lang w:val="uk-UA"/>
        </w:rPr>
        <w:t>). Сканований оригінал або завірену копію діючого сертифікату на систему управління якістю стосовно виробництва виробів з бетону для будівництва (конструкцій залізобетонних для укриття цивільних осіб), виданий органом з сертифікації, щодо виробника таких конструкцій</w:t>
      </w:r>
      <w:r w:rsidRPr="003E2DFD">
        <w:rPr>
          <w:lang w:val="uk-UA"/>
        </w:rPr>
        <w:t xml:space="preserve"> </w:t>
      </w:r>
      <w:r w:rsidRPr="003E2DFD">
        <w:rPr>
          <w:rFonts w:ascii="Times New Roman" w:hAnsi="Times New Roman"/>
          <w:lang w:val="uk-UA"/>
        </w:rPr>
        <w:t>вимогам  ДСТУ EN ISO 9001:2018 «Системи управління якістю. Вимоги» (EN ISO 9001:2015, IDT; ISO 9001:2015, IDT) (чи більш нових версій стандартів);</w:t>
      </w:r>
    </w:p>
    <w:p w:rsidR="00A11EA3" w:rsidRPr="00A038C0" w:rsidRDefault="00A11EA3" w:rsidP="00A11EA3">
      <w:pPr>
        <w:tabs>
          <w:tab w:val="left" w:pos="3177"/>
        </w:tabs>
        <w:jc w:val="both"/>
        <w:rPr>
          <w:rFonts w:ascii="Times New Roman" w:hAnsi="Times New Roman"/>
          <w:i/>
          <w:iCs/>
          <w:lang w:val="uk-UA"/>
        </w:rPr>
      </w:pPr>
    </w:p>
    <w:p w:rsidR="00A11EA3" w:rsidRDefault="00A11EA3" w:rsidP="00A11EA3">
      <w:pPr>
        <w:tabs>
          <w:tab w:val="left" w:pos="3177"/>
        </w:tabs>
        <w:jc w:val="both"/>
        <w:rPr>
          <w:rFonts w:ascii="Times New Roman" w:hAnsi="Times New Roman"/>
          <w:i/>
          <w:iCs/>
          <w:lang w:val="uk-UA"/>
        </w:rPr>
      </w:pPr>
      <w:r w:rsidRPr="00A038C0">
        <w:rPr>
          <w:rFonts w:ascii="Times New Roman" w:hAnsi="Times New Roman"/>
          <w:i/>
          <w:iCs/>
          <w:lang w:val="uk-UA"/>
        </w:rPr>
        <w:t>Посилання в документації на конкретну фірму (виробника) устаткування, обладнання, матеріалів, конструктивних елементів - мається на увазі «або еквівалент»</w:t>
      </w:r>
      <w:r w:rsidRPr="00F33CAC">
        <w:rPr>
          <w:rFonts w:ascii="Times New Roman" w:hAnsi="Times New Roman"/>
          <w:i/>
          <w:iCs/>
          <w:lang w:val="uk-UA"/>
        </w:rPr>
        <w:t xml:space="preserve">. У випадку, якщо Учасник пропонує устаткування, обладнання, матеріали, конструктивні елементи, тощо відмінні від зазначеного в тендерній документації, вони мають бути еквівалентними за характеристиками. </w:t>
      </w:r>
    </w:p>
    <w:p w:rsidR="00A11EA3" w:rsidRPr="00BD1A6D" w:rsidRDefault="00A11EA3" w:rsidP="00A11EA3">
      <w:pPr>
        <w:tabs>
          <w:tab w:val="left" w:pos="3177"/>
        </w:tabs>
        <w:jc w:val="both"/>
        <w:rPr>
          <w:rFonts w:ascii="Times New Roman" w:hAnsi="Times New Roman"/>
          <w:i/>
          <w:iCs/>
          <w:strike/>
          <w:lang w:val="uk-UA"/>
        </w:rPr>
      </w:pPr>
      <w:r w:rsidRPr="00BD1A6D">
        <w:rPr>
          <w:rFonts w:ascii="Times New Roman" w:hAnsi="Times New Roman"/>
          <w:i/>
          <w:iCs/>
          <w:lang w:val="uk-UA"/>
        </w:rPr>
        <w:t xml:space="preserve"> Учасник</w:t>
      </w:r>
      <w:r w:rsidRPr="00F33CAC">
        <w:rPr>
          <w:rFonts w:ascii="Times New Roman" w:hAnsi="Times New Roman"/>
          <w:i/>
          <w:iCs/>
          <w:lang w:val="uk-UA"/>
        </w:rPr>
        <w:t xml:space="preserve"> повинен у складі тендерної пропозиції надати</w:t>
      </w:r>
      <w:r w:rsidRPr="00355372">
        <w:rPr>
          <w:rFonts w:ascii="Times New Roman" w:hAnsi="Times New Roman"/>
          <w:i/>
          <w:iCs/>
          <w:lang w:val="uk-UA"/>
        </w:rPr>
        <w:t xml:space="preserve"> порівняльну таблицю з порівнянням технічних характеристик </w:t>
      </w:r>
      <w:r w:rsidRPr="003E5D45">
        <w:rPr>
          <w:rFonts w:ascii="Times New Roman" w:hAnsi="Times New Roman"/>
          <w:i/>
          <w:iCs/>
          <w:lang w:val="uk-UA"/>
        </w:rPr>
        <w:t>устаткування, що вимагається Замовником та еквівалентного устаткування</w:t>
      </w:r>
      <w:bookmarkStart w:id="2" w:name="_Hlk151558509"/>
      <w:r w:rsidRPr="003E5D45">
        <w:rPr>
          <w:rFonts w:ascii="Times New Roman" w:hAnsi="Times New Roman"/>
          <w:i/>
          <w:iCs/>
          <w:lang w:val="uk-UA"/>
        </w:rPr>
        <w:t>, що пропонується Учасником</w:t>
      </w:r>
      <w:bookmarkEnd w:id="2"/>
      <w:r>
        <w:rPr>
          <w:rFonts w:ascii="Times New Roman" w:hAnsi="Times New Roman"/>
          <w:lang w:val="uk-UA"/>
        </w:rPr>
        <w:t xml:space="preserve">, </w:t>
      </w:r>
      <w:r w:rsidRPr="003E5D45">
        <w:rPr>
          <w:rFonts w:ascii="Times New Roman" w:hAnsi="Times New Roman"/>
          <w:i/>
          <w:iCs/>
          <w:lang w:val="uk-UA"/>
        </w:rPr>
        <w:t>з обов’язковим зазначенням торгової марки та моделі (маркування) відповідного найменування устаткування. При цьому технічні характеристики устаткування, що пропонується Учасником, та його гарантійні строки повинні бути ідентичні з устаткуванням, що вимагається Замовником. Надану Учасником на виконання цього абзацу інформацію Замовник має право перевірити використовуючи інтернет-ресурси виробників, постачальників, тощо.</w:t>
      </w:r>
    </w:p>
    <w:p w:rsidR="00A11EA3" w:rsidRPr="00355372" w:rsidRDefault="00A11EA3" w:rsidP="00A11EA3">
      <w:pPr>
        <w:pStyle w:val="a9"/>
        <w:spacing w:before="0" w:beforeAutospacing="0" w:after="0"/>
        <w:ind w:firstLine="709"/>
        <w:rPr>
          <w:i/>
          <w:iCs/>
          <w:sz w:val="22"/>
          <w:szCs w:val="22"/>
          <w:lang w:val="uk-UA"/>
        </w:rPr>
      </w:pPr>
      <w:r w:rsidRPr="00355372">
        <w:rPr>
          <w:i/>
          <w:iCs/>
          <w:color w:val="000000"/>
          <w:sz w:val="22"/>
          <w:szCs w:val="22"/>
          <w:lang w:val="uk-UA"/>
        </w:rPr>
        <w:t xml:space="preserve">Учасник повинен виконувати роботи, що передбачені в технічному завданні, з </w:t>
      </w:r>
      <w:r w:rsidRPr="00355372">
        <w:rPr>
          <w:i/>
          <w:iCs/>
          <w:sz w:val="22"/>
          <w:szCs w:val="22"/>
          <w:lang w:val="uk-UA"/>
        </w:rPr>
        <w:t>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пропозицій надати гарантійний лист.</w:t>
      </w:r>
    </w:p>
    <w:p w:rsidR="00A11EA3" w:rsidRDefault="00A11EA3" w:rsidP="00A11EA3">
      <w:pPr>
        <w:pStyle w:val="a9"/>
        <w:spacing w:before="0" w:beforeAutospacing="0" w:after="0"/>
        <w:ind w:firstLine="709"/>
        <w:rPr>
          <w:i/>
          <w:iCs/>
          <w:sz w:val="22"/>
          <w:szCs w:val="22"/>
          <w:lang w:val="uk-UA"/>
        </w:rPr>
      </w:pPr>
      <w:r w:rsidRPr="00355372">
        <w:rPr>
          <w:i/>
          <w:iCs/>
          <w:sz w:val="22"/>
          <w:szCs w:val="22"/>
          <w:lang w:val="uk-UA"/>
        </w:rPr>
        <w:t>Усі матеріали та обладнання та устаткування, що монтується повинні бути новими та такими, що не були у використанні, про що учасник надає гарантійний лист у складі своєї пропозиції.</w:t>
      </w:r>
    </w:p>
    <w:p w:rsidR="00A11EA3" w:rsidRPr="00D25338" w:rsidRDefault="00A11EA3" w:rsidP="00A11EA3">
      <w:pPr>
        <w:ind w:right="-1" w:firstLine="709"/>
        <w:jc w:val="both"/>
        <w:rPr>
          <w:rFonts w:ascii="Times New Roman" w:eastAsia="Times New Roman" w:hAnsi="Times New Roman"/>
          <w:i/>
          <w:lang w:val="uk-UA" w:eastAsia="ru-RU"/>
        </w:rPr>
      </w:pPr>
      <w:r w:rsidRPr="00A16D72">
        <w:rPr>
          <w:rFonts w:ascii="Times New Roman" w:hAnsi="Times New Roman"/>
          <w:i/>
          <w:iCs/>
          <w:lang w:val="uk-UA"/>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 ринку будівельних матеріалів в регіоні. Матеріли, що будуть використовуватися в ході надання робіт за предметом закупівлі, які потребують сертифікації, згідно чинного законодавства України, повинні бути сертифіковані в Україні, про що інформується учасником, шляхом підтвердження зазначених вимог в цьому абзаці.</w:t>
      </w:r>
    </w:p>
    <w:p w:rsidR="009A63C5" w:rsidRPr="00A11EA3" w:rsidRDefault="009A63C5">
      <w:pPr>
        <w:rPr>
          <w:lang w:val="uk-UA"/>
        </w:rPr>
      </w:pPr>
    </w:p>
    <w:sectPr w:rsidR="009A63C5" w:rsidRPr="00A11E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B2C"/>
    <w:multiLevelType w:val="multilevel"/>
    <w:tmpl w:val="E11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4719"/>
    <w:multiLevelType w:val="hybridMultilevel"/>
    <w:tmpl w:val="57A4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3CB1"/>
    <w:multiLevelType w:val="hybridMultilevel"/>
    <w:tmpl w:val="1108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F0D9B"/>
    <w:multiLevelType w:val="multilevel"/>
    <w:tmpl w:val="6904458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731BF"/>
    <w:multiLevelType w:val="multilevel"/>
    <w:tmpl w:val="4C7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96C9B"/>
    <w:multiLevelType w:val="multilevel"/>
    <w:tmpl w:val="791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D4DE6"/>
    <w:multiLevelType w:val="multilevel"/>
    <w:tmpl w:val="513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632A6"/>
    <w:multiLevelType w:val="multilevel"/>
    <w:tmpl w:val="982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2F73F2"/>
    <w:multiLevelType w:val="multilevel"/>
    <w:tmpl w:val="B54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20CAD"/>
    <w:multiLevelType w:val="multilevel"/>
    <w:tmpl w:val="DED6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24BDD"/>
    <w:multiLevelType w:val="hybridMultilevel"/>
    <w:tmpl w:val="308E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319DB"/>
    <w:multiLevelType w:val="hybridMultilevel"/>
    <w:tmpl w:val="45FE7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A75B6"/>
    <w:multiLevelType w:val="hybridMultilevel"/>
    <w:tmpl w:val="5480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294C"/>
    <w:multiLevelType w:val="hybridMultilevel"/>
    <w:tmpl w:val="D26C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1DCA"/>
    <w:multiLevelType w:val="multilevel"/>
    <w:tmpl w:val="F01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53E44"/>
    <w:multiLevelType w:val="hybridMultilevel"/>
    <w:tmpl w:val="89DA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D5003"/>
    <w:multiLevelType w:val="hybridMultilevel"/>
    <w:tmpl w:val="C15A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F1CE9"/>
    <w:multiLevelType w:val="hybridMultilevel"/>
    <w:tmpl w:val="84F6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C7061"/>
    <w:multiLevelType w:val="hybridMultilevel"/>
    <w:tmpl w:val="69E8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B1962"/>
    <w:multiLevelType w:val="multilevel"/>
    <w:tmpl w:val="E7C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F3827"/>
    <w:multiLevelType w:val="multilevel"/>
    <w:tmpl w:val="ECE841F8"/>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15:restartNumberingAfterBreak="0">
    <w:nsid w:val="4E4A303E"/>
    <w:multiLevelType w:val="multilevel"/>
    <w:tmpl w:val="DF6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80116"/>
    <w:multiLevelType w:val="multilevel"/>
    <w:tmpl w:val="913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D22EA"/>
    <w:multiLevelType w:val="hybridMultilevel"/>
    <w:tmpl w:val="8D1A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A305E"/>
    <w:multiLevelType w:val="multilevel"/>
    <w:tmpl w:val="9F5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9812FC"/>
    <w:multiLevelType w:val="multilevel"/>
    <w:tmpl w:val="146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F0293"/>
    <w:multiLevelType w:val="multilevel"/>
    <w:tmpl w:val="FBC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A076C"/>
    <w:multiLevelType w:val="multilevel"/>
    <w:tmpl w:val="A7EC7C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54A6F"/>
    <w:multiLevelType w:val="hybridMultilevel"/>
    <w:tmpl w:val="8BA2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53911"/>
    <w:multiLevelType w:val="hybridMultilevel"/>
    <w:tmpl w:val="1EA8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D2502"/>
    <w:multiLevelType w:val="hybridMultilevel"/>
    <w:tmpl w:val="A11C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745C5"/>
    <w:multiLevelType w:val="multilevel"/>
    <w:tmpl w:val="E2768522"/>
    <w:lvl w:ilvl="0">
      <w:start w:val="1"/>
      <w:numFmt w:val="decimal"/>
      <w:lvlText w:val="%1"/>
      <w:lvlJc w:val="left"/>
      <w:pPr>
        <w:ind w:left="3778" w:hanging="442"/>
      </w:pPr>
      <w:rPr>
        <w:rFonts w:hint="default"/>
        <w:lang w:val="uk-UA" w:eastAsia="en-US" w:bidi="ar-SA"/>
      </w:rPr>
    </w:lvl>
    <w:lvl w:ilvl="1">
      <w:start w:val="2"/>
      <w:numFmt w:val="decimal"/>
      <w:lvlText w:val="%1.%2."/>
      <w:lvlJc w:val="left"/>
      <w:pPr>
        <w:ind w:left="868" w:hanging="442"/>
      </w:pPr>
      <w:rPr>
        <w:rFonts w:ascii="Times New Roman" w:eastAsia="Times New Roman" w:hAnsi="Times New Roman" w:cs="Times New Roman" w:hint="default"/>
        <w:b/>
        <w:color w:val="auto"/>
        <w:w w:val="100"/>
        <w:sz w:val="24"/>
        <w:szCs w:val="24"/>
        <w:lang w:val="uk-UA" w:eastAsia="en-US" w:bidi="ar-SA"/>
      </w:rPr>
    </w:lvl>
    <w:lvl w:ilvl="2">
      <w:numFmt w:val="bullet"/>
      <w:lvlText w:val="•"/>
      <w:lvlJc w:val="left"/>
      <w:pPr>
        <w:ind w:left="5156" w:hanging="442"/>
      </w:pPr>
      <w:rPr>
        <w:rFonts w:hint="default"/>
        <w:lang w:val="uk-UA" w:eastAsia="en-US" w:bidi="ar-SA"/>
      </w:rPr>
    </w:lvl>
    <w:lvl w:ilvl="3">
      <w:numFmt w:val="bullet"/>
      <w:lvlText w:val="•"/>
      <w:lvlJc w:val="left"/>
      <w:pPr>
        <w:ind w:left="5845" w:hanging="442"/>
      </w:pPr>
      <w:rPr>
        <w:rFonts w:hint="default"/>
        <w:lang w:val="uk-UA" w:eastAsia="en-US" w:bidi="ar-SA"/>
      </w:rPr>
    </w:lvl>
    <w:lvl w:ilvl="4">
      <w:numFmt w:val="bullet"/>
      <w:lvlText w:val="•"/>
      <w:lvlJc w:val="left"/>
      <w:pPr>
        <w:ind w:left="6533" w:hanging="442"/>
      </w:pPr>
      <w:rPr>
        <w:rFonts w:hint="default"/>
        <w:lang w:val="uk-UA" w:eastAsia="en-US" w:bidi="ar-SA"/>
      </w:rPr>
    </w:lvl>
    <w:lvl w:ilvl="5">
      <w:numFmt w:val="bullet"/>
      <w:lvlText w:val="•"/>
      <w:lvlJc w:val="left"/>
      <w:pPr>
        <w:ind w:left="7222" w:hanging="442"/>
      </w:pPr>
      <w:rPr>
        <w:rFonts w:hint="default"/>
        <w:lang w:val="uk-UA" w:eastAsia="en-US" w:bidi="ar-SA"/>
      </w:rPr>
    </w:lvl>
    <w:lvl w:ilvl="6">
      <w:numFmt w:val="bullet"/>
      <w:lvlText w:val="•"/>
      <w:lvlJc w:val="left"/>
      <w:pPr>
        <w:ind w:left="7910" w:hanging="442"/>
      </w:pPr>
      <w:rPr>
        <w:rFonts w:hint="default"/>
        <w:lang w:val="uk-UA" w:eastAsia="en-US" w:bidi="ar-SA"/>
      </w:rPr>
    </w:lvl>
    <w:lvl w:ilvl="7">
      <w:numFmt w:val="bullet"/>
      <w:lvlText w:val="•"/>
      <w:lvlJc w:val="left"/>
      <w:pPr>
        <w:ind w:left="8598" w:hanging="442"/>
      </w:pPr>
      <w:rPr>
        <w:rFonts w:hint="default"/>
        <w:lang w:val="uk-UA" w:eastAsia="en-US" w:bidi="ar-SA"/>
      </w:rPr>
    </w:lvl>
    <w:lvl w:ilvl="8">
      <w:numFmt w:val="bullet"/>
      <w:lvlText w:val="•"/>
      <w:lvlJc w:val="left"/>
      <w:pPr>
        <w:ind w:left="9287" w:hanging="442"/>
      </w:pPr>
      <w:rPr>
        <w:rFonts w:hint="default"/>
        <w:lang w:val="uk-UA" w:eastAsia="en-US" w:bidi="ar-SA"/>
      </w:rPr>
    </w:lvl>
  </w:abstractNum>
  <w:abstractNum w:abstractNumId="33" w15:restartNumberingAfterBreak="0">
    <w:nsid w:val="79807363"/>
    <w:multiLevelType w:val="hybridMultilevel"/>
    <w:tmpl w:val="B710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55E12"/>
    <w:multiLevelType w:val="multilevel"/>
    <w:tmpl w:val="2BB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10"/>
  </w:num>
  <w:num w:numId="4">
    <w:abstractNumId w:val="4"/>
  </w:num>
  <w:num w:numId="5">
    <w:abstractNumId w:val="3"/>
  </w:num>
  <w:num w:numId="6">
    <w:abstractNumId w:val="0"/>
  </w:num>
  <w:num w:numId="7">
    <w:abstractNumId w:val="15"/>
  </w:num>
  <w:num w:numId="8">
    <w:abstractNumId w:val="5"/>
  </w:num>
  <w:num w:numId="9">
    <w:abstractNumId w:val="6"/>
  </w:num>
  <w:num w:numId="10">
    <w:abstractNumId w:val="20"/>
  </w:num>
  <w:num w:numId="11">
    <w:abstractNumId w:val="9"/>
  </w:num>
  <w:num w:numId="12">
    <w:abstractNumId w:val="34"/>
  </w:num>
  <w:num w:numId="13">
    <w:abstractNumId w:val="26"/>
  </w:num>
  <w:num w:numId="14">
    <w:abstractNumId w:val="25"/>
  </w:num>
  <w:num w:numId="15">
    <w:abstractNumId w:val="7"/>
  </w:num>
  <w:num w:numId="16">
    <w:abstractNumId w:val="27"/>
  </w:num>
  <w:num w:numId="17">
    <w:abstractNumId w:val="22"/>
  </w:num>
  <w:num w:numId="18">
    <w:abstractNumId w:val="28"/>
  </w:num>
  <w:num w:numId="19">
    <w:abstractNumId w:val="23"/>
  </w:num>
  <w:num w:numId="20">
    <w:abstractNumId w:val="31"/>
  </w:num>
  <w:num w:numId="21">
    <w:abstractNumId w:val="24"/>
  </w:num>
  <w:num w:numId="22">
    <w:abstractNumId w:val="19"/>
  </w:num>
  <w:num w:numId="23">
    <w:abstractNumId w:val="14"/>
  </w:num>
  <w:num w:numId="24">
    <w:abstractNumId w:val="1"/>
  </w:num>
  <w:num w:numId="25">
    <w:abstractNumId w:val="12"/>
  </w:num>
  <w:num w:numId="26">
    <w:abstractNumId w:val="17"/>
  </w:num>
  <w:num w:numId="27">
    <w:abstractNumId w:val="29"/>
  </w:num>
  <w:num w:numId="28">
    <w:abstractNumId w:val="18"/>
  </w:num>
  <w:num w:numId="29">
    <w:abstractNumId w:val="13"/>
  </w:num>
  <w:num w:numId="30">
    <w:abstractNumId w:val="16"/>
  </w:num>
  <w:num w:numId="31">
    <w:abstractNumId w:val="30"/>
  </w:num>
  <w:num w:numId="32">
    <w:abstractNumId w:val="2"/>
  </w:num>
  <w:num w:numId="33">
    <w:abstractNumId w:val="11"/>
  </w:num>
  <w:num w:numId="34">
    <w:abstractNumId w:val="2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30"/>
    <w:rsid w:val="0062381B"/>
    <w:rsid w:val="00652330"/>
    <w:rsid w:val="009A63C5"/>
    <w:rsid w:val="00A1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7973"/>
  <w15:chartTrackingRefBased/>
  <w15:docId w15:val="{78B210D2-EAA5-4BE3-8D4D-A3B8CB19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EA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1">
    <w:name w:val="heading 1"/>
    <w:basedOn w:val="a"/>
    <w:link w:val="10"/>
    <w:uiPriority w:val="9"/>
    <w:qFormat/>
    <w:rsid w:val="00A11EA3"/>
    <w:pPr>
      <w:suppressAutoHyphens w:val="0"/>
      <w:autoSpaceDE w:val="0"/>
      <w:spacing w:before="1"/>
      <w:ind w:left="1002"/>
      <w:textAlignment w:val="auto"/>
      <w:outlineLvl w:val="0"/>
    </w:pPr>
    <w:rPr>
      <w:rFonts w:ascii="Times New Roman" w:eastAsia="Times New Roman" w:hAnsi="Times New Roman" w:cs="Times New Roman"/>
      <w:color w:val="auto"/>
      <w:kern w:val="0"/>
      <w:sz w:val="26"/>
      <w:szCs w:val="26"/>
      <w:lang w:val="uk-UA" w:eastAsia="x-none" w:bidi="ar-SA"/>
    </w:rPr>
  </w:style>
  <w:style w:type="paragraph" w:styleId="2">
    <w:name w:val="heading 2"/>
    <w:basedOn w:val="a"/>
    <w:link w:val="20"/>
    <w:uiPriority w:val="1"/>
    <w:qFormat/>
    <w:rsid w:val="00A11EA3"/>
    <w:pPr>
      <w:suppressAutoHyphens w:val="0"/>
      <w:autoSpaceDE w:val="0"/>
      <w:spacing w:line="274" w:lineRule="exact"/>
      <w:ind w:left="148" w:hanging="361"/>
      <w:textAlignment w:val="auto"/>
      <w:outlineLvl w:val="1"/>
    </w:pPr>
    <w:rPr>
      <w:rFonts w:ascii="Times New Roman" w:eastAsia="Times New Roman" w:hAnsi="Times New Roman" w:cs="Times New Roman"/>
      <w:b/>
      <w:bCs/>
      <w:color w:val="auto"/>
      <w:kern w:val="0"/>
      <w:lang w:val="uk-UA" w:eastAsia="x-none" w:bidi="ar-SA"/>
    </w:rPr>
  </w:style>
  <w:style w:type="paragraph" w:styleId="3">
    <w:name w:val="heading 3"/>
    <w:basedOn w:val="a"/>
    <w:next w:val="a"/>
    <w:link w:val="30"/>
    <w:uiPriority w:val="9"/>
    <w:semiHidden/>
    <w:unhideWhenUsed/>
    <w:qFormat/>
    <w:rsid w:val="00A11EA3"/>
    <w:pPr>
      <w:keepNext/>
      <w:keepLines/>
      <w:widowControl/>
      <w:suppressAutoHyphens w:val="0"/>
      <w:autoSpaceDN/>
      <w:spacing w:before="40" w:line="259" w:lineRule="auto"/>
      <w:textAlignment w:val="auto"/>
      <w:outlineLvl w:val="2"/>
    </w:pPr>
    <w:rPr>
      <w:rFonts w:ascii="Calibri Light" w:eastAsia="Times New Roman" w:hAnsi="Calibri Light" w:cs="Times New Roman"/>
      <w:color w:val="1F3763"/>
      <w:kern w:val="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EA3"/>
    <w:rPr>
      <w:rFonts w:ascii="Times New Roman" w:eastAsia="Times New Roman" w:hAnsi="Times New Roman" w:cs="Times New Roman"/>
      <w:sz w:val="26"/>
      <w:szCs w:val="26"/>
      <w:lang w:val="uk-UA" w:eastAsia="x-none"/>
    </w:rPr>
  </w:style>
  <w:style w:type="character" w:customStyle="1" w:styleId="20">
    <w:name w:val="Заголовок 2 Знак"/>
    <w:basedOn w:val="a0"/>
    <w:link w:val="2"/>
    <w:uiPriority w:val="1"/>
    <w:rsid w:val="00A11EA3"/>
    <w:rPr>
      <w:rFonts w:ascii="Times New Roman" w:eastAsia="Times New Roman" w:hAnsi="Times New Roman" w:cs="Times New Roman"/>
      <w:b/>
      <w:bCs/>
      <w:sz w:val="24"/>
      <w:szCs w:val="24"/>
      <w:lang w:val="uk-UA" w:eastAsia="x-none"/>
    </w:rPr>
  </w:style>
  <w:style w:type="character" w:customStyle="1" w:styleId="30">
    <w:name w:val="Заголовок 3 Знак"/>
    <w:basedOn w:val="a0"/>
    <w:link w:val="3"/>
    <w:uiPriority w:val="9"/>
    <w:semiHidden/>
    <w:rsid w:val="00A11EA3"/>
    <w:rPr>
      <w:rFonts w:ascii="Calibri Light" w:eastAsia="Times New Roman" w:hAnsi="Calibri Light" w:cs="Times New Roman"/>
      <w:color w:val="1F3763"/>
      <w:sz w:val="24"/>
      <w:szCs w:val="24"/>
      <w:lang w:val="x-none" w:eastAsia="x-none"/>
    </w:rPr>
  </w:style>
  <w:style w:type="paragraph" w:customStyle="1" w:styleId="rvps12">
    <w:name w:val="rvps12"/>
    <w:basedOn w:val="a"/>
    <w:rsid w:val="00A11EA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A11EA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semiHidden/>
    <w:unhideWhenUsed/>
    <w:rsid w:val="00A11EA3"/>
    <w:rPr>
      <w:color w:val="0000FF"/>
      <w:u w:val="single"/>
    </w:rPr>
  </w:style>
  <w:style w:type="paragraph" w:styleId="a4">
    <w:name w:val="List Paragraph"/>
    <w:basedOn w:val="a"/>
    <w:link w:val="a5"/>
    <w:uiPriority w:val="1"/>
    <w:qFormat/>
    <w:rsid w:val="00A11EA3"/>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A11EA3"/>
    <w:rPr>
      <w:b/>
      <w:bCs/>
    </w:rPr>
  </w:style>
  <w:style w:type="character" w:styleId="a7">
    <w:name w:val="Emphasis"/>
    <w:uiPriority w:val="20"/>
    <w:qFormat/>
    <w:rsid w:val="00A11EA3"/>
    <w:rPr>
      <w:i/>
      <w:iCs/>
    </w:rPr>
  </w:style>
  <w:style w:type="table" w:styleId="a8">
    <w:name w:val="Table Grid"/>
    <w:basedOn w:val="a1"/>
    <w:uiPriority w:val="39"/>
    <w:rsid w:val="00A11E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1"/>
    <w:uiPriority w:val="99"/>
    <w:unhideWhenUsed/>
    <w:qFormat/>
    <w:rsid w:val="00A11EA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x-none" w:eastAsia="ru-RU" w:bidi="ar-SA"/>
    </w:rPr>
  </w:style>
  <w:style w:type="paragraph" w:customStyle="1" w:styleId="Standard">
    <w:name w:val="Standard"/>
    <w:rsid w:val="00A11EA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st42">
    <w:name w:val="st42"/>
    <w:uiPriority w:val="99"/>
    <w:rsid w:val="00A11EA3"/>
    <w:rPr>
      <w:color w:val="000000"/>
    </w:rPr>
  </w:style>
  <w:style w:type="paragraph" w:styleId="aa">
    <w:name w:val="Body Text"/>
    <w:basedOn w:val="a"/>
    <w:link w:val="ab"/>
    <w:uiPriority w:val="99"/>
    <w:qFormat/>
    <w:rsid w:val="00A11EA3"/>
    <w:pPr>
      <w:suppressAutoHyphens w:val="0"/>
      <w:autoSpaceDE w:val="0"/>
      <w:ind w:left="1105"/>
      <w:textAlignment w:val="auto"/>
    </w:pPr>
    <w:rPr>
      <w:rFonts w:ascii="Times New Roman" w:eastAsia="Times New Roman" w:hAnsi="Times New Roman" w:cs="Times New Roman"/>
      <w:color w:val="auto"/>
      <w:kern w:val="0"/>
      <w:sz w:val="23"/>
      <w:szCs w:val="23"/>
      <w:lang w:val="uk-UA" w:eastAsia="x-none" w:bidi="ar-SA"/>
    </w:rPr>
  </w:style>
  <w:style w:type="character" w:customStyle="1" w:styleId="ab">
    <w:name w:val="Основной текст Знак"/>
    <w:basedOn w:val="a0"/>
    <w:link w:val="aa"/>
    <w:uiPriority w:val="99"/>
    <w:rsid w:val="00A11EA3"/>
    <w:rPr>
      <w:rFonts w:ascii="Times New Roman" w:eastAsia="Times New Roman" w:hAnsi="Times New Roman" w:cs="Times New Roman"/>
      <w:sz w:val="23"/>
      <w:szCs w:val="23"/>
      <w:lang w:val="uk-UA" w:eastAsia="x-none"/>
    </w:rPr>
  </w:style>
  <w:style w:type="paragraph" w:customStyle="1" w:styleId="TableParagraph">
    <w:name w:val="Table Paragraph"/>
    <w:basedOn w:val="a"/>
    <w:uiPriority w:val="1"/>
    <w:qFormat/>
    <w:rsid w:val="00A11EA3"/>
    <w:pPr>
      <w:suppressAutoHyphens w:val="0"/>
      <w:autoSpaceDE w:val="0"/>
      <w:ind w:left="91"/>
      <w:jc w:val="both"/>
      <w:textAlignment w:val="auto"/>
    </w:pPr>
    <w:rPr>
      <w:rFonts w:ascii="Times New Roman" w:eastAsia="Times New Roman" w:hAnsi="Times New Roman" w:cs="Times New Roman"/>
      <w:color w:val="auto"/>
      <w:kern w:val="0"/>
      <w:sz w:val="22"/>
      <w:szCs w:val="22"/>
      <w:lang w:val="uk-UA" w:eastAsia="en-US" w:bidi="ar-S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A11E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x-none" w:eastAsia="ru-RU" w:bidi="ar-SA"/>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A11EA3"/>
    <w:rPr>
      <w:rFonts w:ascii="Courier New" w:eastAsia="Times New Roman" w:hAnsi="Courier New" w:cs="Times New Roman"/>
      <w:sz w:val="20"/>
      <w:szCs w:val="20"/>
      <w:lang w:val="x-none" w:eastAsia="ru-RU"/>
    </w:rPr>
  </w:style>
  <w:style w:type="paragraph" w:styleId="ac">
    <w:name w:val="Balloon Text"/>
    <w:basedOn w:val="a"/>
    <w:link w:val="ad"/>
    <w:uiPriority w:val="99"/>
    <w:rsid w:val="00A11EA3"/>
    <w:pPr>
      <w:widowControl/>
      <w:suppressAutoHyphens w:val="0"/>
      <w:autoSpaceDN/>
      <w:textAlignment w:val="auto"/>
    </w:pPr>
    <w:rPr>
      <w:rFonts w:ascii="Tahoma" w:eastAsia="Times New Roman" w:hAnsi="Tahoma" w:cs="Times New Roman"/>
      <w:color w:val="auto"/>
      <w:kern w:val="0"/>
      <w:sz w:val="16"/>
      <w:szCs w:val="16"/>
      <w:lang w:val="x-none" w:eastAsia="ru-RU" w:bidi="ar-SA"/>
    </w:rPr>
  </w:style>
  <w:style w:type="character" w:customStyle="1" w:styleId="ad">
    <w:name w:val="Текст выноски Знак"/>
    <w:basedOn w:val="a0"/>
    <w:link w:val="ac"/>
    <w:uiPriority w:val="99"/>
    <w:rsid w:val="00A11EA3"/>
    <w:rPr>
      <w:rFonts w:ascii="Tahoma" w:eastAsia="Times New Roman" w:hAnsi="Tahoma" w:cs="Times New Roman"/>
      <w:sz w:val="16"/>
      <w:szCs w:val="16"/>
      <w:lang w:val="x-none" w:eastAsia="ru-RU"/>
    </w:rPr>
  </w:style>
  <w:style w:type="table" w:customStyle="1" w:styleId="TableNormal">
    <w:name w:val="Table Normal"/>
    <w:uiPriority w:val="2"/>
    <w:semiHidden/>
    <w:unhideWhenUsed/>
    <w:qFormat/>
    <w:rsid w:val="00A11EA3"/>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styleId="ae">
    <w:name w:val="Body Text Indent"/>
    <w:basedOn w:val="a"/>
    <w:link w:val="af"/>
    <w:uiPriority w:val="99"/>
    <w:unhideWhenUsed/>
    <w:rsid w:val="00A11EA3"/>
    <w:pPr>
      <w:suppressAutoHyphens w:val="0"/>
      <w:autoSpaceDE w:val="0"/>
      <w:spacing w:after="120"/>
      <w:ind w:left="283"/>
      <w:textAlignment w:val="auto"/>
    </w:pPr>
    <w:rPr>
      <w:rFonts w:ascii="Times New Roman" w:eastAsia="Times New Roman" w:hAnsi="Times New Roman" w:cs="Times New Roman"/>
      <w:color w:val="auto"/>
      <w:kern w:val="0"/>
      <w:sz w:val="20"/>
      <w:szCs w:val="20"/>
      <w:lang w:val="uk-UA" w:eastAsia="x-none" w:bidi="ar-SA"/>
    </w:rPr>
  </w:style>
  <w:style w:type="character" w:customStyle="1" w:styleId="af">
    <w:name w:val="Основной текст с отступом Знак"/>
    <w:basedOn w:val="a0"/>
    <w:link w:val="ae"/>
    <w:uiPriority w:val="99"/>
    <w:rsid w:val="00A11EA3"/>
    <w:rPr>
      <w:rFonts w:ascii="Times New Roman" w:eastAsia="Times New Roman" w:hAnsi="Times New Roman" w:cs="Times New Roman"/>
      <w:sz w:val="20"/>
      <w:szCs w:val="20"/>
      <w:lang w:val="uk-UA" w:eastAsia="x-none"/>
    </w:rPr>
  </w:style>
  <w:style w:type="paragraph" w:customStyle="1" w:styleId="Default">
    <w:name w:val="Default"/>
    <w:rsid w:val="00A11EA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f0">
    <w:name w:val="Содержимое таблицы"/>
    <w:basedOn w:val="a"/>
    <w:rsid w:val="00A11EA3"/>
    <w:pPr>
      <w:widowControl/>
      <w:suppressLineNumbers/>
      <w:autoSpaceDN/>
      <w:textAlignment w:val="auto"/>
    </w:pPr>
    <w:rPr>
      <w:rFonts w:ascii="Times New Roman" w:eastAsia="Times New Roman" w:hAnsi="Times New Roman" w:cs="Times New Roman"/>
      <w:color w:val="auto"/>
      <w:kern w:val="0"/>
      <w:lang w:val="ru-RU" w:eastAsia="ar-SA" w:bidi="ar-SA"/>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uiPriority w:val="99"/>
    <w:rsid w:val="00A11EA3"/>
    <w:rPr>
      <w:rFonts w:ascii="Times New Roman" w:eastAsia="Times New Roman" w:hAnsi="Times New Roman" w:cs="Times New Roman"/>
      <w:sz w:val="24"/>
      <w:szCs w:val="24"/>
      <w:lang w:val="x-none" w:eastAsia="ru-RU"/>
    </w:rPr>
  </w:style>
  <w:style w:type="paragraph" w:styleId="af1">
    <w:name w:val="header"/>
    <w:basedOn w:val="a"/>
    <w:link w:val="af2"/>
    <w:uiPriority w:val="99"/>
    <w:unhideWhenUsed/>
    <w:rsid w:val="00A11EA3"/>
    <w:pPr>
      <w:widowControl/>
      <w:tabs>
        <w:tab w:val="center" w:pos="4677"/>
        <w:tab w:val="right" w:pos="9355"/>
      </w:tabs>
      <w:suppressAutoHyphens w:val="0"/>
      <w:autoSpaceDN/>
      <w:textAlignment w:val="auto"/>
    </w:pPr>
    <w:rPr>
      <w:rFonts w:ascii="Calibri" w:eastAsia="Calibri" w:hAnsi="Calibri" w:cs="Times New Roman"/>
      <w:color w:val="auto"/>
      <w:kern w:val="0"/>
      <w:sz w:val="22"/>
      <w:szCs w:val="22"/>
      <w:lang w:val="ru-RU" w:eastAsia="en-US" w:bidi="ar-SA"/>
    </w:rPr>
  </w:style>
  <w:style w:type="character" w:customStyle="1" w:styleId="af2">
    <w:name w:val="Верхний колонтитул Знак"/>
    <w:basedOn w:val="a0"/>
    <w:link w:val="af1"/>
    <w:uiPriority w:val="99"/>
    <w:rsid w:val="00A11EA3"/>
    <w:rPr>
      <w:rFonts w:ascii="Calibri" w:eastAsia="Calibri" w:hAnsi="Calibri" w:cs="Times New Roman"/>
      <w:lang w:val="ru-RU"/>
    </w:rPr>
  </w:style>
  <w:style w:type="paragraph" w:styleId="af3">
    <w:name w:val="footer"/>
    <w:basedOn w:val="a"/>
    <w:link w:val="af4"/>
    <w:uiPriority w:val="99"/>
    <w:unhideWhenUsed/>
    <w:rsid w:val="00A11EA3"/>
    <w:pPr>
      <w:widowControl/>
      <w:tabs>
        <w:tab w:val="center" w:pos="4677"/>
        <w:tab w:val="right" w:pos="9355"/>
      </w:tabs>
      <w:suppressAutoHyphens w:val="0"/>
      <w:autoSpaceDN/>
      <w:textAlignment w:val="auto"/>
    </w:pPr>
    <w:rPr>
      <w:rFonts w:ascii="Calibri" w:eastAsia="Calibri" w:hAnsi="Calibri" w:cs="Times New Roman"/>
      <w:color w:val="auto"/>
      <w:kern w:val="0"/>
      <w:sz w:val="22"/>
      <w:szCs w:val="22"/>
      <w:lang w:val="ru-RU" w:eastAsia="en-US" w:bidi="ar-SA"/>
    </w:rPr>
  </w:style>
  <w:style w:type="character" w:customStyle="1" w:styleId="af4">
    <w:name w:val="Нижний колонтитул Знак"/>
    <w:basedOn w:val="a0"/>
    <w:link w:val="af3"/>
    <w:uiPriority w:val="99"/>
    <w:rsid w:val="00A11EA3"/>
    <w:rPr>
      <w:rFonts w:ascii="Calibri" w:eastAsia="Calibri" w:hAnsi="Calibri" w:cs="Times New Roman"/>
      <w:lang w:val="ru-RU"/>
    </w:rPr>
  </w:style>
  <w:style w:type="paragraph" w:customStyle="1" w:styleId="21">
    <w:name w:val="Обычный2"/>
    <w:rsid w:val="00A11EA3"/>
    <w:pPr>
      <w:spacing w:after="0" w:line="276" w:lineRule="auto"/>
    </w:pPr>
    <w:rPr>
      <w:rFonts w:ascii="Arial" w:eastAsia="Arial" w:hAnsi="Arial" w:cs="Arial"/>
      <w:color w:val="000000"/>
      <w:lang w:val="ru-RU" w:eastAsia="ru-RU"/>
    </w:rPr>
  </w:style>
  <w:style w:type="paragraph" w:styleId="af5">
    <w:name w:val="No Spacing"/>
    <w:link w:val="af6"/>
    <w:uiPriority w:val="1"/>
    <w:qFormat/>
    <w:rsid w:val="00A11EA3"/>
    <w:pPr>
      <w:spacing w:after="0" w:line="240" w:lineRule="auto"/>
    </w:pPr>
    <w:rPr>
      <w:rFonts w:ascii="Calibri" w:eastAsia="Calibri" w:hAnsi="Calibri" w:cs="Times New Roman"/>
      <w:lang w:val="uk-UA" w:eastAsia="ru-RU"/>
    </w:rPr>
  </w:style>
  <w:style w:type="character" w:customStyle="1" w:styleId="af6">
    <w:name w:val="Без интервала Знак"/>
    <w:link w:val="af5"/>
    <w:uiPriority w:val="1"/>
    <w:rsid w:val="00A11EA3"/>
    <w:rPr>
      <w:rFonts w:ascii="Calibri" w:eastAsia="Calibri" w:hAnsi="Calibri" w:cs="Times New Roman"/>
      <w:lang w:val="uk-UA" w:eastAsia="ru-RU"/>
    </w:rPr>
  </w:style>
  <w:style w:type="character" w:styleId="af7">
    <w:name w:val="annotation reference"/>
    <w:uiPriority w:val="99"/>
    <w:rsid w:val="00A11EA3"/>
    <w:rPr>
      <w:sz w:val="16"/>
      <w:szCs w:val="16"/>
    </w:rPr>
  </w:style>
  <w:style w:type="paragraph" w:customStyle="1" w:styleId="210">
    <w:name w:val="Заголовок 21"/>
    <w:basedOn w:val="a"/>
    <w:uiPriority w:val="1"/>
    <w:qFormat/>
    <w:rsid w:val="00A11EA3"/>
    <w:pPr>
      <w:suppressAutoHyphens w:val="0"/>
      <w:autoSpaceDE w:val="0"/>
      <w:ind w:left="3778" w:right="223"/>
      <w:jc w:val="both"/>
      <w:textAlignment w:val="auto"/>
      <w:outlineLvl w:val="2"/>
    </w:pPr>
    <w:rPr>
      <w:rFonts w:ascii="Times New Roman" w:eastAsia="Times New Roman" w:hAnsi="Times New Roman" w:cs="Times New Roman"/>
      <w:color w:val="auto"/>
      <w:kern w:val="0"/>
      <w:lang w:val="uk-UA" w:eastAsia="en-US" w:bidi="ar-SA"/>
    </w:rPr>
  </w:style>
  <w:style w:type="paragraph" w:styleId="22">
    <w:name w:val="Body Text Indent 2"/>
    <w:basedOn w:val="a"/>
    <w:link w:val="23"/>
    <w:uiPriority w:val="99"/>
    <w:unhideWhenUsed/>
    <w:rsid w:val="00A11EA3"/>
    <w:pPr>
      <w:widowControl/>
      <w:suppressAutoHyphens w:val="0"/>
      <w:autoSpaceDN/>
      <w:spacing w:after="120" w:line="480" w:lineRule="auto"/>
      <w:ind w:left="283"/>
      <w:textAlignment w:val="auto"/>
    </w:pPr>
    <w:rPr>
      <w:rFonts w:ascii="Times New Roman" w:eastAsia="Times New Roman" w:hAnsi="Times New Roman" w:cs="Times New Roman"/>
      <w:color w:val="auto"/>
      <w:kern w:val="0"/>
      <w:lang w:val="x-none" w:eastAsia="ru-RU" w:bidi="ar-SA"/>
    </w:rPr>
  </w:style>
  <w:style w:type="character" w:customStyle="1" w:styleId="23">
    <w:name w:val="Основной текст с отступом 2 Знак"/>
    <w:basedOn w:val="a0"/>
    <w:link w:val="22"/>
    <w:uiPriority w:val="99"/>
    <w:rsid w:val="00A11EA3"/>
    <w:rPr>
      <w:rFonts w:ascii="Times New Roman" w:eastAsia="Times New Roman" w:hAnsi="Times New Roman" w:cs="Times New Roman"/>
      <w:sz w:val="24"/>
      <w:szCs w:val="24"/>
      <w:lang w:val="x-none" w:eastAsia="ru-RU"/>
    </w:rPr>
  </w:style>
  <w:style w:type="character" w:customStyle="1" w:styleId="FontStyle18">
    <w:name w:val="Font Style18"/>
    <w:rsid w:val="00A11EA3"/>
    <w:rPr>
      <w:rFonts w:ascii="Times New Roman" w:hAnsi="Times New Roman" w:cs="Times New Roman"/>
      <w:sz w:val="22"/>
      <w:szCs w:val="22"/>
    </w:rPr>
  </w:style>
  <w:style w:type="character" w:customStyle="1" w:styleId="a5">
    <w:name w:val="Абзац списка Знак"/>
    <w:link w:val="a4"/>
    <w:uiPriority w:val="1"/>
    <w:locked/>
    <w:rsid w:val="00A11EA3"/>
    <w:rPr>
      <w:rFonts w:ascii="Calibri" w:eastAsia="Calibri" w:hAnsi="Calibri" w:cs="Times New Roman"/>
      <w:lang w:val="ru-RU"/>
    </w:rPr>
  </w:style>
  <w:style w:type="character" w:customStyle="1" w:styleId="rvts0">
    <w:name w:val="rvts0"/>
    <w:rsid w:val="00A11EA3"/>
    <w:rPr>
      <w:rFonts w:cs="Times New Roman"/>
    </w:rPr>
  </w:style>
  <w:style w:type="numbering" w:customStyle="1" w:styleId="12">
    <w:name w:val="Нет списка1"/>
    <w:next w:val="a2"/>
    <w:uiPriority w:val="99"/>
    <w:semiHidden/>
    <w:unhideWhenUsed/>
    <w:rsid w:val="00A11EA3"/>
  </w:style>
  <w:style w:type="paragraph" w:customStyle="1" w:styleId="post-image-container">
    <w:name w:val="post-image-container"/>
    <w:basedOn w:val="a"/>
    <w:rsid w:val="00A11EA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3">
    <w:name w:val="Основной текст с отступом Знак1"/>
    <w:uiPriority w:val="99"/>
    <w:semiHidden/>
    <w:rsid w:val="00A11EA3"/>
    <w:rPr>
      <w:rFonts w:ascii="Calibri" w:eastAsia="Times New Roman" w:hAnsi="Calibri" w:cs="Calibri"/>
      <w:lang w:val="ru-RU" w:eastAsia="ru-RU"/>
    </w:rPr>
  </w:style>
  <w:style w:type="table" w:customStyle="1" w:styleId="14">
    <w:name w:val="Сетка таблицы1"/>
    <w:basedOn w:val="a1"/>
    <w:next w:val="a8"/>
    <w:uiPriority w:val="39"/>
    <w:rsid w:val="00A11E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Цифры"/>
    <w:uiPriority w:val="99"/>
    <w:rsid w:val="00A11EA3"/>
    <w:pPr>
      <w:autoSpaceDE w:val="0"/>
      <w:autoSpaceDN w:val="0"/>
      <w:spacing w:before="20" w:after="20" w:line="240" w:lineRule="auto"/>
      <w:jc w:val="center"/>
    </w:pPr>
    <w:rPr>
      <w:rFonts w:ascii="Times New Roman" w:eastAsia="Times New Roman" w:hAnsi="Times New Roman" w:cs="Times New Roman"/>
      <w:sz w:val="20"/>
      <w:szCs w:val="20"/>
      <w:lang w:val="ru-RU" w:eastAsia="ru-RU"/>
    </w:rPr>
  </w:style>
  <w:style w:type="character" w:customStyle="1" w:styleId="customfontstyle">
    <w:name w:val="customfontstyle"/>
    <w:basedOn w:val="a0"/>
    <w:rsid w:val="00A11EA3"/>
  </w:style>
  <w:style w:type="character" w:customStyle="1" w:styleId="Bodytext">
    <w:name w:val="Body text_"/>
    <w:link w:val="Bodytext1"/>
    <w:locked/>
    <w:rsid w:val="00A11EA3"/>
    <w:rPr>
      <w:sz w:val="24"/>
      <w:shd w:val="clear" w:color="auto" w:fill="FFFFFF"/>
    </w:rPr>
  </w:style>
  <w:style w:type="paragraph" w:customStyle="1" w:styleId="Bodytext1">
    <w:name w:val="Body text1"/>
    <w:basedOn w:val="a"/>
    <w:link w:val="Bodytext"/>
    <w:rsid w:val="00A11EA3"/>
    <w:pPr>
      <w:widowControl/>
      <w:shd w:val="clear" w:color="auto" w:fill="FFFFFF"/>
      <w:suppressAutoHyphens w:val="0"/>
      <w:autoSpaceDN/>
      <w:spacing w:after="240" w:line="240" w:lineRule="atLeast"/>
      <w:ind w:hanging="460"/>
      <w:textAlignment w:val="auto"/>
    </w:pPr>
    <w:rPr>
      <w:rFonts w:asciiTheme="minorHAnsi" w:eastAsiaTheme="minorHAnsi" w:hAnsiTheme="minorHAnsi" w:cstheme="minorBidi"/>
      <w:color w:val="auto"/>
      <w:kern w:val="0"/>
      <w:szCs w:val="22"/>
      <w:lang w:eastAsia="en-US" w:bidi="ar-SA"/>
    </w:rPr>
  </w:style>
  <w:style w:type="paragraph" w:styleId="af9">
    <w:name w:val="annotation text"/>
    <w:basedOn w:val="a"/>
    <w:link w:val="afa"/>
    <w:uiPriority w:val="99"/>
    <w:unhideWhenUsed/>
    <w:rsid w:val="00A11EA3"/>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a">
    <w:name w:val="Текст примечания Знак"/>
    <w:basedOn w:val="a0"/>
    <w:link w:val="af9"/>
    <w:uiPriority w:val="99"/>
    <w:rsid w:val="00A11EA3"/>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5505</Words>
  <Characters>31381</Characters>
  <Application>Microsoft Office Word</Application>
  <DocSecurity>0</DocSecurity>
  <Lines>261</Lines>
  <Paragraphs>73</Paragraphs>
  <ScaleCrop>false</ScaleCrop>
  <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2024-04-30T08:15:00Z</dcterms:created>
  <dcterms:modified xsi:type="dcterms:W3CDTF">2024-04-30T08:18:00Z</dcterms:modified>
</cp:coreProperties>
</file>