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31C3" w14:textId="3613F3CC" w:rsidR="003334F8" w:rsidRPr="009D6870" w:rsidRDefault="003334F8" w:rsidP="003334F8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1427298"/>
      <w:r w:rsidRPr="009D6870">
        <w:rPr>
          <w:rFonts w:ascii="Times New Roman" w:hAnsi="Times New Roman" w:cs="Times New Roman"/>
          <w:b/>
          <w:bCs/>
          <w:sz w:val="24"/>
          <w:szCs w:val="24"/>
        </w:rPr>
        <w:t xml:space="preserve">Додаток № </w:t>
      </w:r>
      <w:r w:rsidR="009B690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D280E70" w14:textId="77777777" w:rsidR="003334F8" w:rsidRPr="00937A58" w:rsidRDefault="003334F8" w:rsidP="003334F8">
      <w:pPr>
        <w:pStyle w:val="a3"/>
        <w:jc w:val="right"/>
      </w:pPr>
      <w:r w:rsidRPr="009D6870">
        <w:rPr>
          <w:rFonts w:ascii="Times New Roman" w:hAnsi="Times New Roman" w:cs="Times New Roman"/>
          <w:b/>
          <w:bCs/>
          <w:sz w:val="24"/>
          <w:szCs w:val="24"/>
        </w:rPr>
        <w:t xml:space="preserve"> до тендерної документації</w:t>
      </w:r>
      <w:r w:rsidRPr="00937A58">
        <w:rPr>
          <w:color w:val="000000"/>
          <w:lang w:eastAsia="ar-SA"/>
        </w:rPr>
        <w:t xml:space="preserve">                                                        </w:t>
      </w:r>
      <w:bookmarkEnd w:id="0"/>
    </w:p>
    <w:p w14:paraId="1F239DBE" w14:textId="77777777" w:rsidR="003334F8" w:rsidRDefault="003334F8" w:rsidP="003334F8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8CC6687" w14:textId="77777777" w:rsidR="003334F8" w:rsidRDefault="003334F8" w:rsidP="003334F8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C385B0B" w14:textId="346744EF" w:rsidR="003334F8" w:rsidRPr="003334F8" w:rsidRDefault="003334F8" w:rsidP="003334F8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34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Уповноважена особа</w:t>
      </w:r>
    </w:p>
    <w:p w14:paraId="010E2554" w14:textId="00A8BBD9" w:rsid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3334F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Територіального центру соціального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2C6EA5FB" w14:textId="2F21270F" w:rsid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3334F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обслуговування (надання соціальних послуг)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2356E46A" w14:textId="333B353D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3334F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Шевченківського району м. Києва</w:t>
      </w:r>
    </w:p>
    <w:p w14:paraId="578571B3" w14:textId="77777777" w:rsidR="003334F8" w:rsidRPr="003334F8" w:rsidRDefault="003334F8" w:rsidP="003334F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3567CCE6" w14:textId="77777777" w:rsidR="003334F8" w:rsidRPr="003334F8" w:rsidRDefault="003334F8" w:rsidP="003334F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6A2C6A78" w14:textId="77777777" w:rsidR="003334F8" w:rsidRPr="003334F8" w:rsidRDefault="003334F8" w:rsidP="003334F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4815F20A" w14:textId="7AA9FFB6" w:rsidR="003334F8" w:rsidRDefault="003334F8" w:rsidP="003334F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Лист-з</w:t>
      </w:r>
      <w:r w:rsidRPr="003334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года на обробку персональних даних</w:t>
      </w:r>
    </w:p>
    <w:p w14:paraId="6AE09118" w14:textId="5FA9A097" w:rsidR="003334F8" w:rsidRDefault="003334F8" w:rsidP="003334F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34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фізичних осіб-підприємців, що є учасниками процедур </w:t>
      </w:r>
      <w:proofErr w:type="spellStart"/>
      <w:r w:rsidRPr="003334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закупівель</w:t>
      </w:r>
      <w:proofErr w:type="spellEnd"/>
      <w:r w:rsidRPr="003334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товарів робіт</w:t>
      </w:r>
    </w:p>
    <w:p w14:paraId="47776AE6" w14:textId="0982B78C" w:rsidR="003334F8" w:rsidRDefault="003334F8" w:rsidP="003334F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34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і послуг за комунальні кошти та контрагентами Територіального центру соціального обслуговування (надання соціальних послуг)</w:t>
      </w:r>
    </w:p>
    <w:p w14:paraId="4A1AE070" w14:textId="76C81E8B" w:rsidR="003334F8" w:rsidRDefault="003334F8" w:rsidP="003334F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34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Шевченківського району м. Києва</w:t>
      </w:r>
    </w:p>
    <w:p w14:paraId="7648AC89" w14:textId="77777777" w:rsidR="003334F8" w:rsidRPr="003334F8" w:rsidRDefault="003334F8" w:rsidP="003334F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04210EAB" w14:textId="467E97E5" w:rsidR="003334F8" w:rsidRPr="00656B27" w:rsidRDefault="003334F8" w:rsidP="00656B2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B27"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Відповідно до Закону України “Про захист персональних даних” від 01.06.10 №2297-VI даю згоду на обробку, використання, поширення та доступ до персональних даних, які передбачено </w:t>
      </w:r>
      <w:hyperlink r:id="rId4" w:history="1">
        <w:r w:rsidRPr="00656B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56B27">
        <w:rPr>
          <w:rFonts w:ascii="Times New Roman" w:hAnsi="Times New Roman" w:cs="Times New Roman"/>
          <w:sz w:val="24"/>
          <w:szCs w:val="24"/>
          <w:lang w:eastAsia="ru-RU"/>
        </w:rPr>
        <w:t xml:space="preserve"> України “Про публічні закупівлі”, а також згідно з нормами чинного законодавства, моїх персональних даних (у </w:t>
      </w:r>
      <w:proofErr w:type="spellStart"/>
      <w:r w:rsidRPr="00656B27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56B27">
        <w:rPr>
          <w:rFonts w:ascii="Times New Roman" w:hAnsi="Times New Roman" w:cs="Times New Roman"/>
          <w:sz w:val="24"/>
          <w:szCs w:val="24"/>
          <w:lang w:eastAsia="ru-RU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конкурсних торгів №_</w:t>
      </w:r>
      <w:r w:rsidR="00FD5856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656B27">
        <w:rPr>
          <w:rFonts w:ascii="Times New Roman" w:hAnsi="Times New Roman" w:cs="Times New Roman"/>
          <w:sz w:val="24"/>
          <w:szCs w:val="24"/>
          <w:lang w:eastAsia="ru-RU"/>
        </w:rPr>
        <w:t>_, цивільно-правових та господарських відносин.</w:t>
      </w:r>
    </w:p>
    <w:p w14:paraId="357410B2" w14:textId="77777777" w:rsidR="003334F8" w:rsidRPr="003334F8" w:rsidRDefault="003334F8" w:rsidP="00656B2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40B13F20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6ACF8CE2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3334F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Дата __________                                                 _________________/_______________./</w:t>
      </w:r>
    </w:p>
    <w:p w14:paraId="375CA746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3334F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/Підпис/                      /ПІБ/</w:t>
      </w:r>
    </w:p>
    <w:p w14:paraId="7889F4EE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486DF2D5" w14:textId="17C4F9A5" w:rsidR="00656B27" w:rsidRDefault="00656B27" w:rsidP="003334F8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                 </w:t>
      </w:r>
      <w:r w:rsidR="003334F8" w:rsidRPr="003334F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М.П.</w:t>
      </w:r>
      <w:r w:rsidR="003334F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14:paraId="5F8639C2" w14:textId="251597D1" w:rsidR="003334F8" w:rsidRPr="003334F8" w:rsidRDefault="003334F8" w:rsidP="003334F8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334F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(у разі наявності печатки)</w:t>
      </w:r>
    </w:p>
    <w:p w14:paraId="3B62A583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52746ADB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57342C59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0796358A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2890B57E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528F6BC1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6325A1CE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35BD3BBF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37A9D50C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095EEBDA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198AD068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7D69E0D2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61E2DD96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575BA2BA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007D5C8D" w14:textId="77777777" w:rsidR="00712BEC" w:rsidRDefault="00712BEC"/>
    <w:sectPr w:rsidR="0071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F8"/>
    <w:rsid w:val="0017348C"/>
    <w:rsid w:val="002D2BCB"/>
    <w:rsid w:val="00311EA6"/>
    <w:rsid w:val="003334F8"/>
    <w:rsid w:val="003C2ECA"/>
    <w:rsid w:val="00656B27"/>
    <w:rsid w:val="00712BEC"/>
    <w:rsid w:val="009662EB"/>
    <w:rsid w:val="009B6908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F974"/>
  <w15:chartTrackingRefBased/>
  <w15:docId w15:val="{CB21DC98-DB3F-4D59-AA5F-B60244E0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0.rada.gov.ua/laws/show/2289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TerCentre-7</dc:creator>
  <cp:keywords/>
  <dc:description/>
  <cp:lastModifiedBy>TerCentre-7</cp:lastModifiedBy>
  <cp:revision>2</cp:revision>
  <dcterms:created xsi:type="dcterms:W3CDTF">2024-01-10T17:35:00Z</dcterms:created>
  <dcterms:modified xsi:type="dcterms:W3CDTF">2024-01-10T17:35:00Z</dcterms:modified>
</cp:coreProperties>
</file>