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FC" w:rsidRPr="00B26ECB" w:rsidRDefault="00E559FC" w:rsidP="00E559FC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26EC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Додаток </w:t>
      </w:r>
      <w:r w:rsidR="009C649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4</w:t>
      </w:r>
    </w:p>
    <w:p w:rsidR="00E559FC" w:rsidRPr="00257A20" w:rsidRDefault="00E559FC" w:rsidP="00E559FC">
      <w:pPr>
        <w:spacing w:after="0" w:line="240" w:lineRule="auto"/>
        <w:ind w:left="5670"/>
        <w:jc w:val="both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 w:rsidRPr="001F454F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>до тенде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рної документації на закупівлю </w:t>
      </w:r>
      <w:r w:rsidRPr="001F454F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ДК 021:2015 "Єдиний закупівельний словник"– </w:t>
      </w:r>
      <w:r w:rsidRPr="001F454F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код  </w:t>
      </w:r>
      <w:r w:rsidRPr="001F454F">
        <w:rPr>
          <w:rFonts w:ascii="Times New Roman" w:eastAsia="Times New Roman" w:hAnsi="Times New Roman"/>
          <w:i/>
          <w:lang w:eastAsia="uk-UA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i/>
          <w:lang w:eastAsia="uk-UA"/>
        </w:rPr>
        <w:t>09120000-6 — Газове паливо (09123000-7 Природний газ)</w:t>
      </w:r>
    </w:p>
    <w:p w:rsidR="00C27902" w:rsidRPr="002E1F91" w:rsidRDefault="00C27902" w:rsidP="00C279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 не застосовує до УЧАСНИКІВ процедури закупівлі кваліфікаційні критерії, визначені статтею 16 Закону «Про публічні закупівлі».</w:t>
      </w:r>
    </w:p>
    <w:p w:rsidR="00C27902" w:rsidRPr="002E1F91" w:rsidRDefault="00C27902" w:rsidP="00C279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27902" w:rsidRPr="002E1F91" w:rsidRDefault="00C27902" w:rsidP="00C2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УЧАСНИКА 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вимогам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статті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 Закону “Про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 (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далі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Закон)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7902" w:rsidRPr="002E1F91" w:rsidRDefault="00C27902" w:rsidP="00C279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27902" w:rsidRPr="00885203" w:rsidRDefault="00C27902" w:rsidP="00C27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підтверджує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підстав, визначених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статтею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Закону), шляхом самостійного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декларування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 таких підстав в електронній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 час подання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тендерної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пропозиції.</w:t>
      </w:r>
    </w:p>
    <w:p w:rsidR="00C27902" w:rsidRPr="00885203" w:rsidRDefault="00C27902" w:rsidP="00C27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Замовник не вимагає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 час подання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тендерної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пропозиції в електронній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закупівель будь-яких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документів, що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підтверджують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підстав, визначених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статтею 17 Закону, крім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самостійного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декларування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 таких підстав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до абзацу четвертого пункту 44 Особливостей.</w:t>
      </w:r>
    </w:p>
    <w:p w:rsidR="00C27902" w:rsidRDefault="00C27902" w:rsidP="00C27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 разі коли учасник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має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намір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залучити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інших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суб’єктів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 як субпідрядників / співвиконавців в обсязі не менше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ніж 20 відсотків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вартості договору про закупівлю у випадку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робіт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послуг для підтвердження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його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відповідності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кваліфікаційним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критеріям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 до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третьої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16 Закону, замовник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перевіряє таких суб’єктів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 на 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 (у разі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застосування до учасника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закупівлі), визначених у частині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Закону).</w:t>
      </w:r>
    </w:p>
    <w:p w:rsidR="00C27902" w:rsidRPr="00885203" w:rsidRDefault="00C27902" w:rsidP="00C27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27902" w:rsidRPr="002E1F91" w:rsidRDefault="00C27902" w:rsidP="00C2790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документів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для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ПЕРЕМОЖЦЯ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вимогам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статті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 Закону  “Про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” 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27902" w:rsidRPr="002E1F91" w:rsidRDefault="00C27902" w:rsidP="00C27902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7902" w:rsidRPr="00885203" w:rsidRDefault="00C27902" w:rsidP="00C2790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Замовник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зобов’язаний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відхилити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тендерну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пропозицію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переможця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 в разі, коли наявні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підстави, визначені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статтею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статті 17 Закону).</w:t>
      </w:r>
    </w:p>
    <w:p w:rsidR="00C27902" w:rsidRDefault="00C27902" w:rsidP="00C2790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Переможець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закупівлі у строк, що не перевищує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чотири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дні з дати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оприлюднення в електронній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повідомлення про намір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укласти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договір про закупівлю, повинен надати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замовнику шляхом оприлюднення в електронній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документи, що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підтверджують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підстав, визначених пунктами 3, 5, 6 і 12 частини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першої та частиною другою статті 17 Закону. </w:t>
      </w:r>
    </w:p>
    <w:p w:rsidR="00C27902" w:rsidRDefault="00C27902" w:rsidP="00C2790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7902" w:rsidRPr="00885203" w:rsidRDefault="00C27902" w:rsidP="00C2790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3.1. Документи, які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надаються  ПЕРЕМОЖЦЕМ (юридичною особою):</w:t>
      </w:r>
    </w:p>
    <w:p w:rsidR="00C27902" w:rsidRPr="00885203" w:rsidRDefault="00C27902" w:rsidP="00C2790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27902" w:rsidRPr="00885203" w:rsidTr="00455A0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№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торгів на виконання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 (підтвердження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підстав) повинен надати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таку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інформацію:</w:t>
            </w:r>
          </w:p>
        </w:tc>
      </w:tr>
      <w:tr w:rsidR="00C27902" w:rsidRPr="00885203" w:rsidTr="00455A0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корупційного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корупцією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Інформаційна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з 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згідно з якою не буде знайдено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про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пов'язані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службової (посадової) особи учасника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закупівлі. Довідка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надається в період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функціональної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можливості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перевірки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інформації на </w:t>
            </w:r>
            <w:proofErr w:type="spellStart"/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веб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ресурсі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яка не стосується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запитувача.</w:t>
            </w:r>
          </w:p>
        </w:tc>
      </w:tr>
      <w:tr w:rsidR="00C27902" w:rsidRPr="00885203" w:rsidTr="00455A0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Службова (посадова) особа учасника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яка підписала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тендерну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пропозицію, 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булла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засуджена за кримінальне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правопорушення, вчинене з корисливих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мотивів (зокрема, пов’язане з хабарництвом, шахрайством та відмиванням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коштів), судимість з якої не </w:t>
            </w:r>
            <w:proofErr w:type="spellStart"/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знятоабо</w:t>
            </w:r>
            <w:proofErr w:type="spellEnd"/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не погашено у встановленому законом порядку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Повний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витяг з інформаційно-аналітичної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системи «Облік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відповідальності та наявності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електронній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формі, що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містить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  відсутність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обмежень, передбачених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кримінальним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процесуальним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законодавством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України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щодо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службової (посадової) особи учасника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закупівлі, яка підписала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тендерну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пропозицію. </w:t>
            </w:r>
          </w:p>
        </w:tc>
      </w:tr>
      <w:tr w:rsidR="00C27902" w:rsidRPr="00885203" w:rsidTr="00455A0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було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правопорушення, пов’язаного з використанням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дитячої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праці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чи будь-якими формами торгівлі людьми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C27902" w:rsidRPr="00885203" w:rsidTr="00455A0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 не 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призвело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розірвання, і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застосовано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 — протягом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трьох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років з дати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такого договору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в довільній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, яка містить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інформацію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між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переможцем та замовником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раніше не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договорів, або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відповідно, підстав,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призвели б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і до застосування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збитків, не було, 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довідка з інформацією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наддав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підтвердження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вжиття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заходів для доведення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своєї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надійності, незважаючи на наявність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відповідної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підстави для відмови в участі у процедурі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закупівлі.</w:t>
            </w:r>
          </w:p>
        </w:tc>
      </w:tr>
    </w:tbl>
    <w:p w:rsidR="00C27902" w:rsidRDefault="00C27902" w:rsidP="00C2790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C27902" w:rsidRPr="002E1F91" w:rsidRDefault="00C27902" w:rsidP="00C27902">
      <w:pPr>
        <w:pStyle w:val="a3"/>
        <w:numPr>
          <w:ilvl w:val="1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Документи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proofErr w:type="gramStart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ідприємцем</w:t>
      </w:r>
      <w:proofErr w:type="spellEnd"/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C27902" w:rsidRPr="002E1F91" w:rsidRDefault="00C27902" w:rsidP="00C27902">
      <w:pPr>
        <w:pStyle w:val="a3"/>
        <w:spacing w:before="240" w:after="0" w:line="240" w:lineRule="auto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27902" w:rsidRPr="00885203" w:rsidTr="00455A0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№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торгів на виконання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 (підтвердження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підстав) повинен надати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таку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інформацію:</w:t>
            </w:r>
          </w:p>
        </w:tc>
      </w:tr>
      <w:tr w:rsidR="00C27902" w:rsidRPr="00885203" w:rsidTr="00455A0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корупційного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корупцією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Інформаційна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з 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згідно з якою не буде знайдено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про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пов'язані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фізичної особи, яка є учасником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закупівлі. Довідка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надається в період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функціональної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можливості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перевірки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інформації на </w:t>
            </w:r>
            <w:proofErr w:type="spellStart"/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веб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ресурсі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яка не стосується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запитувача.</w:t>
            </w:r>
          </w:p>
        </w:tc>
      </w:tr>
      <w:tr w:rsidR="00C27902" w:rsidRPr="00885203" w:rsidTr="00455A0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Фізична особа, яка є 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процедуризакупівлі</w:t>
            </w:r>
            <w:proofErr w:type="spellEnd"/>
            <w:r w:rsidRPr="00885203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булла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засуджена за кримінальне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вчинене з корисливих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мотивів (зокрема, пов’язане з хабарництвом та відмиванням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коштів), судимість з якої не знято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 не погашено у встановленому законом порядку</w:t>
            </w:r>
          </w:p>
          <w:p w:rsidR="00C27902" w:rsidRPr="00885203" w:rsidRDefault="00C27902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Повний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витяг з інформаційно-аналітичної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системи «Облік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відповідальності та наявності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електронній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формі, що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містить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  відсутність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обмежень, передбачених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кримінальним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процесуальним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законодавством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України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щодо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фізичної особи, яка є учасником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закупівлі. </w:t>
            </w:r>
          </w:p>
        </w:tc>
      </w:tr>
      <w:tr w:rsidR="00C27902" w:rsidRPr="00885203" w:rsidTr="00455A0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використанням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дитячої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праці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чи будь-якими формами торгівлі людьми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C27902" w:rsidRPr="00885203" w:rsidTr="00455A0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 не 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призвело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розірвання, і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застосовано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 — протягом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трьох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років з дати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такого договору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в довільній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, яка містить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інформацію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між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переможцем та замовником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раніше не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договорів, або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відповідно, підстав,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призвели б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і до застосування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збитків, не було, 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довідка з інформацією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наддав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підтвердження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вжиття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заходів для доведення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своєї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надійності, незважаючи на наявність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відповідної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 xml:space="preserve">підстави для відмови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в участі у процедурі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закупівлі.</w:t>
            </w:r>
          </w:p>
        </w:tc>
      </w:tr>
    </w:tbl>
    <w:p w:rsidR="00C27902" w:rsidRPr="00885203" w:rsidRDefault="00C27902" w:rsidP="00C279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lastRenderedPageBreak/>
        <w:t>Замовник не перевіряє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переможця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 на відповідність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підставі, визначеної пунктом 13 частини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першої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статті 17 Закону, та не вимагає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від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учасника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закупівлі/переможця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підтвердження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її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відсутності. </w:t>
      </w:r>
    </w:p>
    <w:p w:rsidR="00C27902" w:rsidRPr="00885203" w:rsidRDefault="00C27902" w:rsidP="00C279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C27902" w:rsidRPr="00BB168A" w:rsidRDefault="00C27902" w:rsidP="00C279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 Інша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інформація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встановлена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відповідно до законодавства (для УЧАСНИКІВ — юридичних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осіб, фізичних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осіб та </w:t>
      </w:r>
      <w:proofErr w:type="spellStart"/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фізичнихосіб</w:t>
      </w:r>
      <w:proofErr w:type="spellEnd"/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— підприємців).</w:t>
      </w:r>
    </w:p>
    <w:p w:rsidR="00C27902" w:rsidRPr="00885203" w:rsidRDefault="00C27902" w:rsidP="00C279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27902" w:rsidRPr="00885203" w:rsidTr="00455A0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Інші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документи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Учасника:</w:t>
            </w:r>
          </w:p>
        </w:tc>
      </w:tr>
      <w:tr w:rsidR="00C27902" w:rsidRPr="00885203" w:rsidTr="00455A0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885203" w:rsidRDefault="00C27902" w:rsidP="00455A0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Інформація на право підписання договору про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закупівлю.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тендерна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пропозиція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подається не керівником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учасника, зазначеним у Єдиному державному реєстрі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юридичних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осіб, фізичних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осіб — підприємців та громадських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формувань, а іншою особою, 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надає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довіреність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доручення на таку особу.</w:t>
            </w:r>
          </w:p>
          <w:p w:rsidR="00C27902" w:rsidRPr="00885203" w:rsidRDefault="00C27902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C27902" w:rsidRPr="005B57D4" w:rsidTr="00455A0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3D68E7" w:rsidRDefault="00C27902" w:rsidP="00455A0B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902" w:rsidRPr="005B57D4" w:rsidRDefault="00C27902" w:rsidP="00455A0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Достовірна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інформація у вигляді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довідки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довільної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форми, у якій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зазначити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дані про наявність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чинної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ліцензії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або документа дозвільного характеру на провадження виду господарської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діяльності, якщо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отримання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дозволу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>ліцензії на провадження такого виду діяльності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передбачено законом.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Замість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довідки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довільної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форми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учасник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може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надати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чинну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ліцензію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</w:rPr>
              <w:t>або документ дозвільного характеру.</w:t>
            </w:r>
          </w:p>
        </w:tc>
      </w:tr>
    </w:tbl>
    <w:p w:rsidR="00C27902" w:rsidRPr="005B57D4" w:rsidRDefault="00C27902" w:rsidP="00C27902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9A6D72" w:rsidRDefault="009A6D72" w:rsidP="00C27902">
      <w:pPr>
        <w:spacing w:after="160" w:line="256" w:lineRule="auto"/>
        <w:jc w:val="center"/>
      </w:pPr>
    </w:p>
    <w:sectPr w:rsidR="009A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1771"/>
    <w:multiLevelType w:val="multilevel"/>
    <w:tmpl w:val="996AE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DA"/>
    <w:rsid w:val="0035520F"/>
    <w:rsid w:val="003F62DA"/>
    <w:rsid w:val="009A6D72"/>
    <w:rsid w:val="009C6496"/>
    <w:rsid w:val="00B51752"/>
    <w:rsid w:val="00C27902"/>
    <w:rsid w:val="00E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02"/>
    <w:pPr>
      <w:spacing w:after="160" w:line="259" w:lineRule="auto"/>
      <w:ind w:left="720"/>
      <w:contextualSpacing/>
    </w:pPr>
    <w:rPr>
      <w:rFonts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02"/>
    <w:pPr>
      <w:spacing w:after="160" w:line="259" w:lineRule="auto"/>
      <w:ind w:left="720"/>
      <w:contextualSpacing/>
    </w:pPr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2022-11-17T12:11:00Z</dcterms:created>
  <dcterms:modified xsi:type="dcterms:W3CDTF">2022-11-17T13:40:00Z</dcterms:modified>
</cp:coreProperties>
</file>