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75" w:rsidRPr="006E2B96" w:rsidRDefault="004A2675" w:rsidP="004A2675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262626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320D3D">
        <w:rPr>
          <w:rFonts w:ascii="Times New Roman" w:eastAsia="Courier New" w:hAnsi="Times New Roman" w:cs="Times New Roman"/>
          <w:color w:val="262626"/>
          <w:sz w:val="24"/>
          <w:szCs w:val="24"/>
          <w:lang w:val="ru-RU" w:eastAsia="ru-RU"/>
        </w:rPr>
        <w:t>Додаток</w:t>
      </w:r>
      <w:proofErr w:type="spellEnd"/>
      <w:r w:rsidR="00320D3D">
        <w:rPr>
          <w:rFonts w:ascii="Times New Roman" w:eastAsia="Courier New" w:hAnsi="Times New Roman" w:cs="Times New Roman"/>
          <w:color w:val="262626"/>
          <w:sz w:val="24"/>
          <w:szCs w:val="24"/>
          <w:lang w:val="ru-RU" w:eastAsia="ru-RU"/>
        </w:rPr>
        <w:t xml:space="preserve"> 4</w:t>
      </w:r>
    </w:p>
    <w:p w:rsidR="004A2675" w:rsidRDefault="004A2675" w:rsidP="004A2675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E2B96">
        <w:rPr>
          <w:rFonts w:ascii="Times New Roman" w:hAnsi="Times New Roman" w:cs="Times New Roman"/>
          <w:sz w:val="24"/>
          <w:szCs w:val="24"/>
        </w:rPr>
        <w:t xml:space="preserve">Проект договору </w:t>
      </w:r>
    </w:p>
    <w:p w:rsidR="004A2675" w:rsidRPr="006E2B96" w:rsidRDefault="004A2675" w:rsidP="004A2675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E2B96">
        <w:rPr>
          <w:rFonts w:ascii="Times New Roman" w:hAnsi="Times New Roman" w:cs="Times New Roman"/>
          <w:sz w:val="24"/>
          <w:szCs w:val="24"/>
        </w:rPr>
        <w:t>про закупівлю</w:t>
      </w:r>
    </w:p>
    <w:p w:rsidR="004A2675" w:rsidRPr="000D7DDC" w:rsidRDefault="004A2675" w:rsidP="004A2675">
      <w:pPr>
        <w:pStyle w:val="3"/>
        <w:spacing w:before="0" w:after="0"/>
        <w:jc w:val="center"/>
        <w:rPr>
          <w:sz w:val="24"/>
          <w:szCs w:val="24"/>
        </w:rPr>
      </w:pPr>
      <w:r w:rsidRPr="000D7DDC">
        <w:rPr>
          <w:sz w:val="24"/>
          <w:szCs w:val="24"/>
        </w:rPr>
        <w:t>ДОГОВІР</w:t>
      </w:r>
      <w:r>
        <w:rPr>
          <w:sz w:val="24"/>
          <w:szCs w:val="24"/>
        </w:rPr>
        <w:t xml:space="preserve"> №</w:t>
      </w:r>
    </w:p>
    <w:p w:rsidR="004A2675" w:rsidRPr="000D7DDC" w:rsidRDefault="004A2675" w:rsidP="004A2675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0D7DDC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Pr="000D7DDC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т</w:t>
      </w:r>
      <w:r w:rsidRPr="000D7DDC">
        <w:rPr>
          <w:b w:val="0"/>
          <w:sz w:val="24"/>
          <w:szCs w:val="24"/>
        </w:rPr>
        <w:t xml:space="preserve">. </w:t>
      </w:r>
      <w:r w:rsidRPr="004A2675">
        <w:rPr>
          <w:b w:val="0"/>
          <w:sz w:val="24"/>
          <w:szCs w:val="24"/>
        </w:rPr>
        <w:t>Десна</w:t>
      </w:r>
      <w:r w:rsidRPr="000D7DDC">
        <w:rPr>
          <w:b w:val="0"/>
          <w:sz w:val="24"/>
          <w:szCs w:val="24"/>
        </w:rPr>
        <w:tab/>
      </w:r>
      <w:r w:rsidRPr="000D7DDC">
        <w:rPr>
          <w:b w:val="0"/>
          <w:sz w:val="24"/>
          <w:szCs w:val="24"/>
        </w:rPr>
        <w:tab/>
      </w:r>
      <w:r w:rsidRPr="000D7DDC">
        <w:rPr>
          <w:b w:val="0"/>
          <w:sz w:val="24"/>
          <w:szCs w:val="24"/>
        </w:rPr>
        <w:tab/>
      </w:r>
      <w:r w:rsidRPr="000D7DDC">
        <w:rPr>
          <w:b w:val="0"/>
          <w:sz w:val="24"/>
          <w:szCs w:val="24"/>
        </w:rPr>
        <w:tab/>
      </w:r>
      <w:r w:rsidRPr="000D7DDC">
        <w:rPr>
          <w:b w:val="0"/>
          <w:sz w:val="24"/>
          <w:szCs w:val="24"/>
        </w:rPr>
        <w:tab/>
      </w:r>
      <w:r w:rsidRPr="000D7DDC">
        <w:rPr>
          <w:b w:val="0"/>
          <w:sz w:val="24"/>
          <w:szCs w:val="24"/>
        </w:rPr>
        <w:tab/>
      </w:r>
      <w:r w:rsidRPr="000D7DDC">
        <w:rPr>
          <w:b w:val="0"/>
          <w:sz w:val="24"/>
          <w:szCs w:val="24"/>
        </w:rPr>
        <w:tab/>
        <w:t xml:space="preserve">   </w:t>
      </w:r>
      <w:r w:rsidR="00D059FB">
        <w:rPr>
          <w:b w:val="0"/>
          <w:sz w:val="24"/>
          <w:szCs w:val="24"/>
        </w:rPr>
        <w:t xml:space="preserve">          «____»_________202</w:t>
      </w:r>
      <w:r w:rsidR="00D059FB">
        <w:rPr>
          <w:b w:val="0"/>
          <w:sz w:val="24"/>
          <w:szCs w:val="24"/>
          <w:lang w:val="ru-RU"/>
        </w:rPr>
        <w:t>2</w:t>
      </w:r>
      <w:r w:rsidRPr="000D7DDC">
        <w:rPr>
          <w:b w:val="0"/>
          <w:sz w:val="24"/>
          <w:szCs w:val="24"/>
        </w:rPr>
        <w:t xml:space="preserve">   р.</w:t>
      </w:r>
    </w:p>
    <w:p w:rsidR="004A2675" w:rsidRPr="000B2941" w:rsidRDefault="004A2675" w:rsidP="004A267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Комунальне некомерційне підприємство «Деснянський центр первинної медико-санітарної допомоги» Деснянської селищної ради</w:t>
      </w:r>
      <w:r w:rsidRPr="000D7DD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в особі головного лікаря Шинкаренка Олександра Миколайовича</w:t>
      </w:r>
      <w:r w:rsidRPr="000D7DDC">
        <w:rPr>
          <w:rFonts w:ascii="Times New Roman" w:hAnsi="Times New Roman" w:cs="Times New Roman"/>
        </w:rPr>
        <w:t xml:space="preserve">, який діє на підставі </w:t>
      </w:r>
      <w:r>
        <w:rPr>
          <w:rFonts w:ascii="Times New Roman" w:hAnsi="Times New Roman" w:cs="Times New Roman"/>
        </w:rPr>
        <w:t>Статуту</w:t>
      </w:r>
      <w:r w:rsidRPr="000D7DDC">
        <w:rPr>
          <w:rFonts w:ascii="Times New Roman" w:hAnsi="Times New Roman" w:cs="Times New Roman"/>
          <w:color w:val="000000"/>
          <w:spacing w:val="2"/>
        </w:rPr>
        <w:t>, надалі за текстом іменується як</w:t>
      </w:r>
      <w:r w:rsidRPr="000D7DDC">
        <w:rPr>
          <w:rFonts w:ascii="Times New Roman" w:hAnsi="Times New Roman" w:cs="Times New Roman"/>
        </w:rPr>
        <w:t xml:space="preserve"> – </w:t>
      </w:r>
      <w:r w:rsidRPr="000D7DDC">
        <w:rPr>
          <w:rFonts w:ascii="Times New Roman" w:hAnsi="Times New Roman" w:cs="Times New Roman"/>
          <w:b/>
        </w:rPr>
        <w:t>Замовник</w:t>
      </w:r>
      <w:r w:rsidRPr="000D7DDC">
        <w:rPr>
          <w:rFonts w:ascii="Times New Roman" w:hAnsi="Times New Roman" w:cs="Times New Roman"/>
          <w:color w:val="000000"/>
          <w:spacing w:val="2"/>
        </w:rPr>
        <w:t xml:space="preserve">, </w:t>
      </w:r>
      <w:r w:rsidRPr="000D7DDC">
        <w:rPr>
          <w:rFonts w:ascii="Times New Roman" w:hAnsi="Times New Roman" w:cs="Times New Roman"/>
          <w:color w:val="000000"/>
          <w:spacing w:val="6"/>
        </w:rPr>
        <w:t>з однієї сторони, та ___________</w:t>
      </w:r>
      <w:r w:rsidRPr="000D7DDC">
        <w:rPr>
          <w:rFonts w:ascii="Times New Roman" w:hAnsi="Times New Roman" w:cs="Times New Roman"/>
          <w:b/>
          <w:color w:val="000000"/>
          <w:spacing w:val="6"/>
        </w:rPr>
        <w:t>_______________</w:t>
      </w:r>
      <w:r w:rsidRPr="000D7DDC">
        <w:rPr>
          <w:rFonts w:ascii="Times New Roman" w:hAnsi="Times New Roman" w:cs="Times New Roman"/>
          <w:color w:val="000000"/>
          <w:spacing w:val="6"/>
        </w:rPr>
        <w:t xml:space="preserve"> в особі __________________________________ (далі – </w:t>
      </w:r>
      <w:r w:rsidRPr="000D7DDC">
        <w:rPr>
          <w:rFonts w:ascii="Times New Roman" w:hAnsi="Times New Roman" w:cs="Times New Roman"/>
          <w:b/>
          <w:color w:val="000000"/>
          <w:spacing w:val="6"/>
        </w:rPr>
        <w:t>Постачальник</w:t>
      </w:r>
      <w:r w:rsidRPr="000D7DDC">
        <w:rPr>
          <w:rFonts w:ascii="Times New Roman" w:hAnsi="Times New Roman" w:cs="Times New Roman"/>
          <w:color w:val="000000"/>
          <w:spacing w:val="6"/>
        </w:rPr>
        <w:t xml:space="preserve">), що діє на підставі, ______________________________________________, з іншої сторони, а разом – Сторони, </w:t>
      </w:r>
      <w:r w:rsidRPr="000D7DDC">
        <w:rPr>
          <w:rFonts w:ascii="Times New Roman" w:hAnsi="Times New Roman" w:cs="Times New Roman"/>
          <w:color w:val="000000"/>
          <w:spacing w:val="9"/>
        </w:rPr>
        <w:t>уклали даний Договір про</w:t>
      </w:r>
      <w:r w:rsidRPr="000D7DDC">
        <w:rPr>
          <w:rFonts w:ascii="Times New Roman" w:hAnsi="Times New Roman" w:cs="Times New Roman"/>
        </w:rPr>
        <w:t xml:space="preserve"> нижченаведене</w:t>
      </w:r>
      <w:r w:rsidRPr="000D7DDC">
        <w:rPr>
          <w:rFonts w:ascii="Times New Roman" w:hAnsi="Times New Roman" w:cs="Times New Roman"/>
          <w:color w:val="000000"/>
          <w:spacing w:val="1"/>
        </w:rPr>
        <w:t xml:space="preserve"> (далі – Договір):</w:t>
      </w:r>
    </w:p>
    <w:p w:rsidR="004A2675" w:rsidRPr="000D7DDC" w:rsidRDefault="004A2675" w:rsidP="004A2675">
      <w:pPr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</w:p>
    <w:p w:rsidR="004A2675" w:rsidRPr="000D7DDC" w:rsidRDefault="004A2675" w:rsidP="004A2675">
      <w:pPr>
        <w:pStyle w:val="3"/>
        <w:keepNext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851" w:hanging="131"/>
        <w:jc w:val="center"/>
        <w:rPr>
          <w:sz w:val="22"/>
          <w:szCs w:val="22"/>
        </w:rPr>
      </w:pPr>
      <w:r w:rsidRPr="000D7DDC">
        <w:rPr>
          <w:sz w:val="22"/>
          <w:szCs w:val="22"/>
        </w:rPr>
        <w:t>Предмет договору</w:t>
      </w:r>
    </w:p>
    <w:p w:rsidR="004A2675" w:rsidRPr="00633178" w:rsidRDefault="004A2675" w:rsidP="004A2675">
      <w:pPr>
        <w:pStyle w:val="a5"/>
        <w:numPr>
          <w:ilvl w:val="1"/>
          <w:numId w:val="1"/>
        </w:numPr>
        <w:tabs>
          <w:tab w:val="left" w:pos="993"/>
          <w:tab w:val="left" w:pos="1440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Постачальник зобов'язується поставити Замовникові товар, з</w:t>
      </w:r>
      <w:r>
        <w:rPr>
          <w:sz w:val="22"/>
          <w:szCs w:val="22"/>
        </w:rPr>
        <w:t xml:space="preserve">азначений у видатковій накладній, </w:t>
      </w:r>
      <w:r>
        <w:rPr>
          <w:sz w:val="22"/>
          <w:szCs w:val="22"/>
          <w:lang w:val="uk-UA"/>
        </w:rPr>
        <w:t>а саме:</w:t>
      </w:r>
      <w:r w:rsidR="009110F0">
        <w:rPr>
          <w:sz w:val="22"/>
          <w:szCs w:val="22"/>
          <w:lang w:val="uk-UA"/>
        </w:rPr>
        <w:t>_______________________________________________________________________.</w:t>
      </w:r>
    </w:p>
    <w:p w:rsidR="004A2675" w:rsidRPr="00633178" w:rsidRDefault="009110F0" w:rsidP="009110F0">
      <w:pPr>
        <w:pStyle w:val="a5"/>
        <w:tabs>
          <w:tab w:val="left" w:pos="993"/>
          <w:tab w:val="left" w:pos="1440"/>
        </w:tabs>
        <w:suppressAutoHyphens w:val="0"/>
        <w:spacing w:before="0" w:after="0" w:line="259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 ДК: 021:2015- ________________________________________________________________________.</w:t>
      </w:r>
    </w:p>
    <w:p w:rsidR="004A2675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Обсяги закупівлі товару можуть бути зменшені залежно від реального фінансування видатків Замовника.</w:t>
      </w:r>
    </w:p>
    <w:p w:rsidR="004A2675" w:rsidRPr="000B2941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B2941">
        <w:rPr>
          <w:color w:val="000000"/>
          <w:spacing w:val="5"/>
        </w:rPr>
        <w:t>Зменшення</w:t>
      </w:r>
      <w:r w:rsidRPr="000B2941">
        <w:t xml:space="preserve">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товару.</w:t>
      </w:r>
    </w:p>
    <w:p w:rsidR="004A2675" w:rsidRPr="000D7DDC" w:rsidRDefault="004A2675" w:rsidP="004A2675">
      <w:pPr>
        <w:pStyle w:val="3"/>
        <w:keepNext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851" w:hanging="131"/>
        <w:jc w:val="center"/>
        <w:rPr>
          <w:sz w:val="22"/>
          <w:szCs w:val="22"/>
        </w:rPr>
      </w:pPr>
      <w:r w:rsidRPr="000D7DDC">
        <w:rPr>
          <w:sz w:val="22"/>
          <w:szCs w:val="22"/>
        </w:rPr>
        <w:t>Якість товарів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 xml:space="preserve">Постачальник повинен передати Замовнику товар, якість якого відповідає умовам державних стандартів, технічним умовам та іншим нормам, встановленим чинними нормативно-правовими актами України для такого виду Товару та підтверджуються відповідними посвідченнями, сертифікатами відповідності (визнання) або іншими документами (або завіреними копіями посвідчень, сертифікатів, інших документів), виданими компетентними органами та/чи виробниками Товару. 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Постачальник при поставці відповідної партії Товару передає Замовнику супровідну документацію на Товар: сертифікати, тощо. Замовник має право не приймати Товар у випадку не надання супровідних документів на Товар.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 xml:space="preserve">Упаковка Товару </w:t>
      </w:r>
      <w:r>
        <w:rPr>
          <w:sz w:val="22"/>
          <w:szCs w:val="22"/>
        </w:rPr>
        <w:t xml:space="preserve">не повинна бути пошкодженою. </w:t>
      </w:r>
      <w:r w:rsidRPr="000D7DDC">
        <w:rPr>
          <w:sz w:val="22"/>
          <w:szCs w:val="22"/>
        </w:rPr>
        <w:t xml:space="preserve">Товари повинні мати необхідну інформацію згідно вимогам чинних нормативно-правових актів. У разі виявлення Замовником в момент отримання товару явних пошкоджень або інших показників, що свідчать про неналежну якість товару, </w:t>
      </w:r>
      <w:r w:rsidRPr="000D7DDC">
        <w:rPr>
          <w:spacing w:val="2"/>
          <w:sz w:val="22"/>
          <w:szCs w:val="22"/>
        </w:rPr>
        <w:t>Постачальник</w:t>
      </w:r>
      <w:r w:rsidRPr="000D7DDC">
        <w:rPr>
          <w:sz w:val="22"/>
          <w:szCs w:val="22"/>
        </w:rPr>
        <w:t xml:space="preserve"> повинен замінити вказаний Товар на Товар належної якості.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Гарантії на Товар, що поставляється, надаються Постачальником відповідно до чинного законодавства. Гарантійний строк на Тов</w:t>
      </w:r>
      <w:r w:rsidR="00B0173C">
        <w:rPr>
          <w:sz w:val="22"/>
          <w:szCs w:val="22"/>
        </w:rPr>
        <w:t>ар повинен становити не менше 80</w:t>
      </w:r>
      <w:r w:rsidRPr="000D7DDC">
        <w:rPr>
          <w:sz w:val="22"/>
          <w:szCs w:val="22"/>
        </w:rPr>
        <w:t xml:space="preserve"> відсотків від загального терміну зберігання на момент поставки.</w:t>
      </w:r>
    </w:p>
    <w:p w:rsidR="004A2675" w:rsidRPr="000D7DDC" w:rsidRDefault="004A2675" w:rsidP="004A2675">
      <w:pPr>
        <w:pStyle w:val="a5"/>
        <w:tabs>
          <w:tab w:val="left" w:pos="993"/>
        </w:tabs>
        <w:spacing w:before="0" w:after="0"/>
        <w:jc w:val="both"/>
        <w:rPr>
          <w:sz w:val="22"/>
          <w:szCs w:val="22"/>
        </w:rPr>
      </w:pPr>
    </w:p>
    <w:p w:rsidR="004A2675" w:rsidRPr="000D7DDC" w:rsidRDefault="004A2675" w:rsidP="004A2675">
      <w:pPr>
        <w:pStyle w:val="3"/>
        <w:keepNext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851" w:hanging="131"/>
        <w:jc w:val="center"/>
        <w:rPr>
          <w:sz w:val="22"/>
          <w:szCs w:val="22"/>
        </w:rPr>
      </w:pPr>
      <w:r w:rsidRPr="000D7DDC">
        <w:rPr>
          <w:sz w:val="22"/>
          <w:szCs w:val="22"/>
        </w:rPr>
        <w:t>Ціна договору</w:t>
      </w:r>
    </w:p>
    <w:p w:rsidR="004A2675" w:rsidRPr="005272F0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 xml:space="preserve">Ціна цього Договору становить _________________ грн. коп.(. _____________________ грн.  </w:t>
      </w:r>
      <w:r w:rsidRPr="000D7DDC">
        <w:rPr>
          <w:sz w:val="22"/>
          <w:szCs w:val="22"/>
          <w:u w:val="single"/>
        </w:rPr>
        <w:t xml:space="preserve"> ______</w:t>
      </w:r>
      <w:r w:rsidRPr="000D7DDC">
        <w:rPr>
          <w:sz w:val="22"/>
          <w:szCs w:val="22"/>
        </w:rPr>
        <w:t xml:space="preserve"> коп.), у</w:t>
      </w:r>
      <w:r>
        <w:rPr>
          <w:sz w:val="22"/>
          <w:szCs w:val="22"/>
        </w:rPr>
        <w:t xml:space="preserve"> т. ч. ПДВ –    грн.      коп</w:t>
      </w:r>
      <w:r w:rsidRPr="000D7DDC">
        <w:rPr>
          <w:i/>
          <w:color w:val="000000"/>
          <w:sz w:val="22"/>
          <w:szCs w:val="22"/>
        </w:rPr>
        <w:t>.</w:t>
      </w:r>
    </w:p>
    <w:p w:rsidR="004A2675" w:rsidRPr="005272F0" w:rsidRDefault="004A2675" w:rsidP="004A2675">
      <w:pPr>
        <w:pStyle w:val="a5"/>
        <w:tabs>
          <w:tab w:val="left" w:pos="993"/>
        </w:tabs>
        <w:spacing w:before="0" w:after="0"/>
        <w:ind w:left="709"/>
        <w:jc w:val="both"/>
        <w:rPr>
          <w:sz w:val="22"/>
          <w:szCs w:val="22"/>
        </w:rPr>
      </w:pPr>
    </w:p>
    <w:p w:rsidR="004A2675" w:rsidRPr="000D7DDC" w:rsidRDefault="004A2675" w:rsidP="004A2675">
      <w:pPr>
        <w:pStyle w:val="3"/>
        <w:keepNext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851" w:hanging="131"/>
        <w:jc w:val="center"/>
        <w:rPr>
          <w:sz w:val="22"/>
          <w:szCs w:val="22"/>
        </w:rPr>
      </w:pPr>
      <w:r w:rsidRPr="000D7DDC">
        <w:rPr>
          <w:sz w:val="22"/>
          <w:szCs w:val="22"/>
        </w:rPr>
        <w:t>Порядок здійснення оплати</w:t>
      </w:r>
    </w:p>
    <w:p w:rsidR="004A2675" w:rsidRPr="004964AB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4964AB">
        <w:rPr>
          <w:sz w:val="22"/>
          <w:szCs w:val="22"/>
        </w:rPr>
        <w:t>озрахунки за товар здійснюються згідно видаткової накладної шляхом безготівкового перерахунку грошових коштів на рахунок Постачальника.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rStyle w:val="apple-converted-space"/>
          <w:sz w:val="22"/>
          <w:szCs w:val="22"/>
        </w:rPr>
      </w:pPr>
      <w:r>
        <w:rPr>
          <w:rStyle w:val="docdata"/>
          <w:color w:val="000000"/>
          <w:sz w:val="22"/>
          <w:szCs w:val="22"/>
        </w:rPr>
        <w:t>Замовник здійснює оплату товару не пізніше 15 (п’ятнадцяти) банківських днів з дати поставки Товару. У разі затримки бюджетного фінансування розрахунок здійснюється протягом 14 днів з дня надходження коштів на рахунок</w:t>
      </w:r>
    </w:p>
    <w:p w:rsidR="004A2675" w:rsidRPr="000D7DDC" w:rsidRDefault="004A2675" w:rsidP="004A2675">
      <w:pPr>
        <w:pStyle w:val="3"/>
        <w:keepNext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851" w:hanging="131"/>
        <w:jc w:val="center"/>
        <w:rPr>
          <w:sz w:val="22"/>
          <w:szCs w:val="22"/>
        </w:rPr>
      </w:pPr>
      <w:r w:rsidRPr="000D7DDC">
        <w:rPr>
          <w:sz w:val="22"/>
          <w:szCs w:val="22"/>
        </w:rPr>
        <w:lastRenderedPageBreak/>
        <w:t>Поставка товарів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 xml:space="preserve">Місце поставки Товару </w:t>
      </w:r>
      <w:r>
        <w:rPr>
          <w:sz w:val="22"/>
          <w:szCs w:val="22"/>
        </w:rPr>
        <w:t>–</w:t>
      </w:r>
      <w:r w:rsidRPr="000D7DDC">
        <w:rPr>
          <w:sz w:val="22"/>
          <w:szCs w:val="22"/>
        </w:rPr>
        <w:t xml:space="preserve"> </w:t>
      </w:r>
      <w:r w:rsidR="00D059FB">
        <w:rPr>
          <w:sz w:val="22"/>
          <w:szCs w:val="22"/>
        </w:rPr>
        <w:t xml:space="preserve">Чернігівська обл., </w:t>
      </w:r>
      <w:proofErr w:type="spellStart"/>
      <w:r w:rsidR="00D059FB">
        <w:rPr>
          <w:sz w:val="22"/>
          <w:szCs w:val="22"/>
          <w:lang w:val="ru-RU"/>
        </w:rPr>
        <w:t>Черн</w:t>
      </w:r>
      <w:r w:rsidR="00D059FB">
        <w:rPr>
          <w:sz w:val="22"/>
          <w:szCs w:val="22"/>
          <w:lang w:val="uk-UA"/>
        </w:rPr>
        <w:t>ігівський</w:t>
      </w:r>
      <w:proofErr w:type="spellEnd"/>
      <w:r w:rsidRPr="005272F0">
        <w:rPr>
          <w:sz w:val="22"/>
          <w:szCs w:val="22"/>
        </w:rPr>
        <w:t xml:space="preserve"> р-н</w:t>
      </w:r>
      <w:proofErr w:type="gramStart"/>
      <w:r w:rsidRPr="005272F0">
        <w:rPr>
          <w:sz w:val="22"/>
          <w:szCs w:val="22"/>
        </w:rPr>
        <w:t xml:space="preserve">., </w:t>
      </w:r>
      <w:proofErr w:type="gramEnd"/>
      <w:r w:rsidRPr="005272F0">
        <w:rPr>
          <w:sz w:val="22"/>
          <w:szCs w:val="22"/>
        </w:rPr>
        <w:t xml:space="preserve">смт. </w:t>
      </w:r>
      <w:r>
        <w:rPr>
          <w:sz w:val="22"/>
          <w:szCs w:val="22"/>
        </w:rPr>
        <w:t>Десна, вул. Рибалка 6</w:t>
      </w:r>
      <w:r w:rsidRPr="000D7DDC">
        <w:rPr>
          <w:sz w:val="22"/>
          <w:szCs w:val="22"/>
        </w:rPr>
        <w:t xml:space="preserve">. 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 xml:space="preserve">Датою поставки вважається дата фактичної передачі Товару Замовнику, що підтверджується </w:t>
      </w:r>
      <w:r>
        <w:rPr>
          <w:sz w:val="22"/>
          <w:szCs w:val="22"/>
        </w:rPr>
        <w:t>видатковою накладною</w:t>
      </w:r>
      <w:r w:rsidRPr="000D7DDC">
        <w:rPr>
          <w:sz w:val="22"/>
          <w:szCs w:val="22"/>
        </w:rPr>
        <w:t>.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Приймання Товару за кількістю (асортиментом) а також перевірка стану упаковки і маркування</w:t>
      </w:r>
      <w:r w:rsidRPr="000D7DDC">
        <w:rPr>
          <w:bCs/>
          <w:sz w:val="22"/>
          <w:szCs w:val="22"/>
        </w:rPr>
        <w:t xml:space="preserve"> здійснюється Замовником в день поставки під час фактичної передачі Товару у відповідності до товаросупровідних документів. 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Постачальник відповідає за недо</w:t>
      </w:r>
      <w:r>
        <w:rPr>
          <w:sz w:val="22"/>
          <w:szCs w:val="22"/>
        </w:rPr>
        <w:t>ліки якості Товару протягом</w:t>
      </w:r>
      <w:r w:rsidRPr="000D7DDC">
        <w:rPr>
          <w:sz w:val="22"/>
          <w:szCs w:val="22"/>
        </w:rPr>
        <w:t xml:space="preserve"> строку придатності, при дотриманні Замовником належних умов його зберігання. Повідомлення (вимога) щодо недоліків, виявлених під час приймання Товару за якістю можуть бути пред’явлені Замовником протягом 7 (семи) календарних днів з дати їх виявлення. Неякісний Товар замінюється Постачальником протягом 7 (семи) днів з моменту складання відповідного Акту. Положення цього пункту ніяким чином не звільняє </w:t>
      </w:r>
      <w:r w:rsidRPr="000D7DDC">
        <w:rPr>
          <w:spacing w:val="2"/>
          <w:sz w:val="22"/>
          <w:szCs w:val="22"/>
        </w:rPr>
        <w:t>Постачальник</w:t>
      </w:r>
      <w:r w:rsidRPr="000D7DDC">
        <w:rPr>
          <w:sz w:val="22"/>
          <w:szCs w:val="22"/>
        </w:rPr>
        <w:t>а від виконання гарантійних або інших зобов'язань, передбачених цим Договором.</w:t>
      </w:r>
    </w:p>
    <w:p w:rsidR="004A2675" w:rsidRPr="000D7DDC" w:rsidRDefault="004A2675" w:rsidP="004A2675">
      <w:pPr>
        <w:pStyle w:val="a5"/>
        <w:tabs>
          <w:tab w:val="left" w:pos="993"/>
        </w:tabs>
        <w:spacing w:before="0" w:after="0"/>
        <w:ind w:left="709"/>
        <w:jc w:val="both"/>
        <w:rPr>
          <w:sz w:val="22"/>
          <w:szCs w:val="22"/>
        </w:rPr>
      </w:pPr>
    </w:p>
    <w:p w:rsidR="004A2675" w:rsidRPr="000D7DDC" w:rsidRDefault="004A2675" w:rsidP="004A2675">
      <w:pPr>
        <w:pStyle w:val="3"/>
        <w:keepNext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851" w:hanging="131"/>
        <w:jc w:val="center"/>
        <w:rPr>
          <w:sz w:val="22"/>
          <w:szCs w:val="22"/>
        </w:rPr>
      </w:pPr>
      <w:r w:rsidRPr="000D7DDC">
        <w:rPr>
          <w:sz w:val="22"/>
          <w:szCs w:val="22"/>
        </w:rPr>
        <w:t>Права та обов'язки сторін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Замовник зобов'язаний:</w:t>
      </w:r>
    </w:p>
    <w:p w:rsidR="004A2675" w:rsidRPr="000D7DDC" w:rsidRDefault="004A2675" w:rsidP="004A2675">
      <w:pPr>
        <w:pStyle w:val="a5"/>
        <w:numPr>
          <w:ilvl w:val="2"/>
          <w:numId w:val="1"/>
        </w:numPr>
        <w:tabs>
          <w:tab w:val="left" w:pos="993"/>
        </w:tabs>
        <w:suppressAutoHyphens w:val="0"/>
        <w:spacing w:before="0" w:after="0" w:line="259" w:lineRule="auto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Своєчасно та в повному обсязі сплачувати за поставлені Товари;</w:t>
      </w:r>
    </w:p>
    <w:p w:rsidR="004A2675" w:rsidRPr="00176E37" w:rsidRDefault="004A2675" w:rsidP="004A2675">
      <w:pPr>
        <w:pStyle w:val="a5"/>
        <w:numPr>
          <w:ilvl w:val="2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20"/>
        <w:jc w:val="both"/>
        <w:rPr>
          <w:sz w:val="22"/>
          <w:szCs w:val="22"/>
        </w:rPr>
      </w:pPr>
      <w:r w:rsidRPr="000D7DDC">
        <w:rPr>
          <w:sz w:val="22"/>
          <w:szCs w:val="22"/>
        </w:rPr>
        <w:t xml:space="preserve">Приймати поставлені Товари згідно </w:t>
      </w:r>
      <w:r>
        <w:rPr>
          <w:sz w:val="22"/>
          <w:szCs w:val="22"/>
        </w:rPr>
        <w:t>видаткової накладної</w:t>
      </w:r>
      <w:r w:rsidRPr="000D7DDC">
        <w:rPr>
          <w:sz w:val="22"/>
          <w:szCs w:val="22"/>
        </w:rPr>
        <w:t>;</w:t>
      </w:r>
    </w:p>
    <w:p w:rsidR="004A2675" w:rsidRPr="000D7DDC" w:rsidRDefault="004A2675" w:rsidP="004A2675">
      <w:pPr>
        <w:pStyle w:val="a5"/>
        <w:numPr>
          <w:ilvl w:val="2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20"/>
        <w:jc w:val="both"/>
        <w:rPr>
          <w:sz w:val="22"/>
          <w:szCs w:val="22"/>
        </w:rPr>
      </w:pPr>
      <w:r w:rsidRPr="000D7DDC">
        <w:rPr>
          <w:sz w:val="22"/>
          <w:szCs w:val="22"/>
        </w:rPr>
        <w:t xml:space="preserve">У випадку виявлення Замовником під час приймання Товару по якості або протягом </w:t>
      </w:r>
    </w:p>
    <w:p w:rsidR="004A2675" w:rsidRPr="000D7DDC" w:rsidRDefault="004A2675" w:rsidP="004A2675">
      <w:pPr>
        <w:pStyle w:val="a5"/>
        <w:tabs>
          <w:tab w:val="left" w:pos="993"/>
        </w:tabs>
        <w:spacing w:before="0" w:after="0"/>
        <w:jc w:val="both"/>
        <w:rPr>
          <w:sz w:val="22"/>
          <w:szCs w:val="22"/>
        </w:rPr>
      </w:pPr>
      <w:r w:rsidRPr="000D7DDC">
        <w:rPr>
          <w:sz w:val="22"/>
          <w:szCs w:val="22"/>
        </w:rPr>
        <w:t xml:space="preserve">гарантійного строку Товару неналежної якості Замовник зобов'язаний викликати </w:t>
      </w:r>
      <w:r w:rsidRPr="000D7DDC">
        <w:rPr>
          <w:spacing w:val="2"/>
          <w:sz w:val="22"/>
          <w:szCs w:val="22"/>
        </w:rPr>
        <w:t>Постачальник</w:t>
      </w:r>
      <w:r w:rsidRPr="000D7DDC">
        <w:rPr>
          <w:sz w:val="22"/>
          <w:szCs w:val="22"/>
        </w:rPr>
        <w:t>а для складання акту про фактичну якість Товару або акту про приховані недоліки Товару.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Замовник має право:</w:t>
      </w:r>
    </w:p>
    <w:p w:rsidR="004A2675" w:rsidRPr="000D7DDC" w:rsidRDefault="004A2675" w:rsidP="004A2675">
      <w:pPr>
        <w:pStyle w:val="a5"/>
        <w:numPr>
          <w:ilvl w:val="2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20"/>
        <w:jc w:val="both"/>
        <w:rPr>
          <w:sz w:val="22"/>
          <w:szCs w:val="22"/>
        </w:rPr>
      </w:pPr>
      <w:r w:rsidRPr="000D7DDC">
        <w:rPr>
          <w:sz w:val="22"/>
          <w:szCs w:val="22"/>
        </w:rPr>
        <w:t xml:space="preserve">Достроково розірвати цей Договір у разі невиконання зобов'язань </w:t>
      </w:r>
      <w:r w:rsidRPr="000D7DDC">
        <w:rPr>
          <w:spacing w:val="2"/>
          <w:sz w:val="22"/>
          <w:szCs w:val="22"/>
        </w:rPr>
        <w:t>Постачальник</w:t>
      </w:r>
      <w:r w:rsidRPr="000D7DDC">
        <w:rPr>
          <w:sz w:val="22"/>
          <w:szCs w:val="22"/>
        </w:rPr>
        <w:t>ом, повідомивши про це його у строк не менше ніж за 1місяць;</w:t>
      </w:r>
    </w:p>
    <w:p w:rsidR="004A2675" w:rsidRPr="000D7DDC" w:rsidRDefault="004A2675" w:rsidP="004A2675">
      <w:pPr>
        <w:pStyle w:val="a5"/>
        <w:numPr>
          <w:ilvl w:val="2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20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Контролювати поставку товарів у строки, встановлені цим Договором;</w:t>
      </w:r>
    </w:p>
    <w:p w:rsidR="004A2675" w:rsidRPr="000D7DDC" w:rsidRDefault="004A2675" w:rsidP="004A2675">
      <w:pPr>
        <w:pStyle w:val="a5"/>
        <w:numPr>
          <w:ilvl w:val="2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20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Зменшувати обсяг закупівлі товарів  та загальну вартість цього Договору залежно від реального фінансування видатків, але не пізніше ніж за 24 години до поставки  Товару. У такому разі Сторони вносять відповідні зміни  додатковими угодами до цього Договору;</w:t>
      </w:r>
    </w:p>
    <w:p w:rsidR="004A2675" w:rsidRPr="000D7DDC" w:rsidRDefault="004A2675" w:rsidP="004A2675">
      <w:pPr>
        <w:pStyle w:val="a5"/>
        <w:tabs>
          <w:tab w:val="left" w:pos="993"/>
        </w:tabs>
        <w:spacing w:before="0" w:after="0"/>
        <w:ind w:left="709"/>
        <w:jc w:val="both"/>
        <w:rPr>
          <w:sz w:val="22"/>
          <w:szCs w:val="22"/>
        </w:rPr>
      </w:pPr>
      <w:r w:rsidRPr="000D7DDC">
        <w:rPr>
          <w:spacing w:val="2"/>
          <w:sz w:val="22"/>
          <w:szCs w:val="22"/>
        </w:rPr>
        <w:t>Постачальник</w:t>
      </w:r>
      <w:r w:rsidRPr="000D7DDC">
        <w:rPr>
          <w:sz w:val="22"/>
          <w:szCs w:val="22"/>
        </w:rPr>
        <w:t xml:space="preserve"> зобов'язаний:</w:t>
      </w:r>
    </w:p>
    <w:p w:rsidR="004A2675" w:rsidRPr="000D7DDC" w:rsidRDefault="004A2675" w:rsidP="004A2675">
      <w:pPr>
        <w:pStyle w:val="a5"/>
        <w:numPr>
          <w:ilvl w:val="2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20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Забезпечити поставку товарів у строки, встановлені цим Договором;</w:t>
      </w:r>
    </w:p>
    <w:p w:rsidR="004A2675" w:rsidRPr="00176E37" w:rsidRDefault="004A2675" w:rsidP="004A2675">
      <w:pPr>
        <w:pStyle w:val="a5"/>
        <w:numPr>
          <w:ilvl w:val="2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20"/>
        <w:jc w:val="both"/>
        <w:rPr>
          <w:sz w:val="22"/>
          <w:szCs w:val="22"/>
        </w:rPr>
      </w:pPr>
      <w:r w:rsidRPr="000D7DDC">
        <w:rPr>
          <w:sz w:val="22"/>
          <w:szCs w:val="22"/>
        </w:rPr>
        <w:t xml:space="preserve">Забезпечити поставку товарів, якість яких відповідає умовам, установленим розділом </w:t>
      </w:r>
      <w:r w:rsidRPr="00176E37">
        <w:rPr>
          <w:sz w:val="22"/>
          <w:szCs w:val="22"/>
        </w:rPr>
        <w:t xml:space="preserve">II цього Договору; </w:t>
      </w:r>
    </w:p>
    <w:p w:rsidR="004A2675" w:rsidRPr="000D7DDC" w:rsidRDefault="004A2675" w:rsidP="004A2675">
      <w:pPr>
        <w:pStyle w:val="a5"/>
        <w:numPr>
          <w:ilvl w:val="2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20"/>
        <w:jc w:val="both"/>
        <w:rPr>
          <w:sz w:val="22"/>
          <w:szCs w:val="22"/>
        </w:rPr>
      </w:pPr>
      <w:r w:rsidRPr="000D7DDC">
        <w:rPr>
          <w:spacing w:val="2"/>
          <w:sz w:val="22"/>
          <w:szCs w:val="22"/>
        </w:rPr>
        <w:t>Постачальник</w:t>
      </w:r>
      <w:r w:rsidRPr="000D7DDC">
        <w:rPr>
          <w:sz w:val="22"/>
          <w:szCs w:val="22"/>
        </w:rPr>
        <w:t xml:space="preserve"> зобов'язаний нести всі ризики й витрати щодо доставки Товару до цього місця (пункту). Ризик втрати чи пошкодження Товару, а також обов'язок несення витрат, пов'язаних з Товаром, переходить від </w:t>
      </w:r>
      <w:r w:rsidRPr="000D7DDC">
        <w:rPr>
          <w:spacing w:val="2"/>
          <w:sz w:val="22"/>
          <w:szCs w:val="22"/>
        </w:rPr>
        <w:t>Постачальник</w:t>
      </w:r>
      <w:r w:rsidRPr="000D7DDC">
        <w:rPr>
          <w:sz w:val="22"/>
          <w:szCs w:val="22"/>
        </w:rPr>
        <w:t xml:space="preserve">а до Замовника в момент виконання </w:t>
      </w:r>
      <w:r w:rsidRPr="000D7DDC">
        <w:rPr>
          <w:spacing w:val="2"/>
          <w:sz w:val="22"/>
          <w:szCs w:val="22"/>
        </w:rPr>
        <w:t>Постачальник</w:t>
      </w:r>
      <w:r w:rsidRPr="000D7DDC">
        <w:rPr>
          <w:sz w:val="22"/>
          <w:szCs w:val="22"/>
        </w:rPr>
        <w:t>ом своїх зобов'язань щодо поставки Товару.</w:t>
      </w:r>
    </w:p>
    <w:p w:rsidR="004A2675" w:rsidRPr="000D7DDC" w:rsidRDefault="004A2675" w:rsidP="004A2675">
      <w:pPr>
        <w:pStyle w:val="a5"/>
        <w:numPr>
          <w:ilvl w:val="2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20"/>
        <w:jc w:val="both"/>
        <w:rPr>
          <w:sz w:val="22"/>
          <w:szCs w:val="22"/>
        </w:rPr>
      </w:pPr>
      <w:r w:rsidRPr="000D7DDC">
        <w:rPr>
          <w:sz w:val="22"/>
          <w:szCs w:val="22"/>
        </w:rPr>
        <w:t xml:space="preserve">Всі необхідні документи (завірені копії), що підтверджують якість Товару, </w:t>
      </w:r>
      <w:r w:rsidRPr="000D7DDC">
        <w:rPr>
          <w:spacing w:val="2"/>
          <w:sz w:val="22"/>
          <w:szCs w:val="22"/>
        </w:rPr>
        <w:t>Постачальник</w:t>
      </w:r>
      <w:r w:rsidRPr="000D7DDC">
        <w:rPr>
          <w:sz w:val="22"/>
          <w:szCs w:val="22"/>
        </w:rPr>
        <w:t xml:space="preserve"> зобов’язаний передати Замовнику в момент поставки відповідної партії Товару.</w:t>
      </w:r>
    </w:p>
    <w:p w:rsidR="004A2675" w:rsidRPr="000D7DDC" w:rsidRDefault="004A2675" w:rsidP="004A2675">
      <w:pPr>
        <w:pStyle w:val="a5"/>
        <w:numPr>
          <w:ilvl w:val="2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20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Товар, а якщо такий Товар  вже оплачений, повернути сплачені за нього грошові кошти Замовнику.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pacing w:val="2"/>
          <w:sz w:val="22"/>
          <w:szCs w:val="22"/>
        </w:rPr>
        <w:t>Постачальник</w:t>
      </w:r>
      <w:r w:rsidRPr="000D7DDC">
        <w:rPr>
          <w:sz w:val="22"/>
          <w:szCs w:val="22"/>
        </w:rPr>
        <w:t xml:space="preserve"> має право:</w:t>
      </w:r>
    </w:p>
    <w:p w:rsidR="004A2675" w:rsidRPr="00176E37" w:rsidRDefault="004A2675" w:rsidP="004A2675">
      <w:pPr>
        <w:pStyle w:val="a5"/>
        <w:numPr>
          <w:ilvl w:val="2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20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Своєчасно та в повному обсязі отримувати плату за поставлені товари;</w:t>
      </w:r>
    </w:p>
    <w:p w:rsidR="004A2675" w:rsidRPr="000D7DDC" w:rsidRDefault="004A2675" w:rsidP="004A2675">
      <w:pPr>
        <w:pStyle w:val="3"/>
        <w:keepNext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851" w:hanging="131"/>
        <w:jc w:val="center"/>
        <w:rPr>
          <w:sz w:val="22"/>
          <w:szCs w:val="22"/>
        </w:rPr>
      </w:pPr>
      <w:r w:rsidRPr="000D7DDC">
        <w:rPr>
          <w:sz w:val="22"/>
          <w:szCs w:val="22"/>
        </w:rPr>
        <w:t>Відповідальність сторін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4A2675" w:rsidRPr="000D7DDC" w:rsidRDefault="004A2675" w:rsidP="004A2675">
      <w:pPr>
        <w:pStyle w:val="a5"/>
        <w:tabs>
          <w:tab w:val="left" w:pos="720"/>
        </w:tabs>
        <w:spacing w:before="0" w:after="0"/>
        <w:jc w:val="both"/>
        <w:rPr>
          <w:sz w:val="22"/>
          <w:szCs w:val="22"/>
        </w:rPr>
      </w:pPr>
      <w:r w:rsidRPr="000D7DDC">
        <w:rPr>
          <w:sz w:val="22"/>
          <w:szCs w:val="22"/>
        </w:rPr>
        <w:tab/>
        <w:t>7.2. Незалежно від сплати неустойки (штрафу, пені) сторона, що порушила договірні зобов’язання, відшкодовує іншій стороні завдані в результаті цього збитки без урахування розміру неустойки.</w:t>
      </w:r>
    </w:p>
    <w:p w:rsidR="004A2675" w:rsidRPr="000D7DDC" w:rsidRDefault="004A2675" w:rsidP="004A2675">
      <w:pPr>
        <w:pStyle w:val="a5"/>
        <w:tabs>
          <w:tab w:val="left" w:pos="720"/>
          <w:tab w:val="left" w:pos="1080"/>
          <w:tab w:val="left" w:pos="1260"/>
          <w:tab w:val="left" w:pos="1440"/>
        </w:tabs>
        <w:spacing w:before="0" w:after="0"/>
        <w:jc w:val="both"/>
        <w:rPr>
          <w:color w:val="000000"/>
          <w:sz w:val="22"/>
          <w:szCs w:val="22"/>
        </w:rPr>
      </w:pPr>
      <w:r w:rsidRPr="000D7DDC">
        <w:rPr>
          <w:sz w:val="22"/>
          <w:szCs w:val="22"/>
        </w:rPr>
        <w:tab/>
        <w:t>7.3. Сплата неустойки і відшкодування збитків, завданих невиконанням або неналежним виконанням</w:t>
      </w:r>
      <w:r w:rsidRPr="000D7DDC">
        <w:rPr>
          <w:color w:val="000000"/>
          <w:sz w:val="22"/>
          <w:szCs w:val="22"/>
        </w:rPr>
        <w:t xml:space="preserve"> обов’язків, не звільняють Сторони від виконання зобов’язань за договором в натурі, крім випадків, передбачених  Законодавством та цим Договором.</w:t>
      </w:r>
    </w:p>
    <w:p w:rsidR="004A2675" w:rsidRPr="000D7DDC" w:rsidRDefault="004A2675" w:rsidP="004A2675">
      <w:pPr>
        <w:pStyle w:val="3"/>
        <w:keepNext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851" w:hanging="131"/>
        <w:jc w:val="center"/>
        <w:rPr>
          <w:sz w:val="22"/>
          <w:szCs w:val="22"/>
        </w:rPr>
      </w:pPr>
      <w:r w:rsidRPr="000D7DDC">
        <w:rPr>
          <w:sz w:val="22"/>
          <w:szCs w:val="22"/>
        </w:rPr>
        <w:t>Обставини непереборної сили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</w:t>
      </w:r>
      <w:r w:rsidRPr="000D7DDC">
        <w:rPr>
          <w:sz w:val="22"/>
          <w:szCs w:val="22"/>
        </w:rPr>
        <w:lastRenderedPageBreak/>
        <w:t>укладання Договору та виникли поза волею Сторін (аварія, катастрофа, стихійне лихо, епідемія, епізоотія, війна тощо).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:rsidR="004A2675" w:rsidRPr="000D7DDC" w:rsidRDefault="004A2675" w:rsidP="004A2675">
      <w:pPr>
        <w:pStyle w:val="3"/>
        <w:keepNext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851" w:hanging="131"/>
        <w:jc w:val="center"/>
        <w:rPr>
          <w:sz w:val="22"/>
          <w:szCs w:val="22"/>
        </w:rPr>
      </w:pPr>
      <w:r w:rsidRPr="000D7DDC">
        <w:rPr>
          <w:sz w:val="22"/>
          <w:szCs w:val="22"/>
        </w:rPr>
        <w:t>Вирішення спорів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У разі недосягнення Сторонами згоди спори (розбіжності) вирішуються у судовому порядку.</w:t>
      </w:r>
    </w:p>
    <w:p w:rsidR="004A2675" w:rsidRPr="000D7DDC" w:rsidRDefault="004A2675" w:rsidP="004A2675">
      <w:pPr>
        <w:pStyle w:val="3"/>
        <w:keepNext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851" w:hanging="131"/>
        <w:jc w:val="center"/>
        <w:rPr>
          <w:sz w:val="22"/>
          <w:szCs w:val="22"/>
        </w:rPr>
      </w:pPr>
      <w:r w:rsidRPr="000D7DDC">
        <w:rPr>
          <w:sz w:val="22"/>
          <w:szCs w:val="22"/>
        </w:rPr>
        <w:t>Строк дії договору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Цей Договір набирає чинності з моменту під</w:t>
      </w:r>
      <w:r w:rsidR="00D059FB">
        <w:rPr>
          <w:sz w:val="22"/>
          <w:szCs w:val="22"/>
        </w:rPr>
        <w:t xml:space="preserve">писання і діє до </w:t>
      </w:r>
      <w:r w:rsidR="00D059FB">
        <w:rPr>
          <w:sz w:val="22"/>
          <w:szCs w:val="22"/>
          <w:lang w:val="uk-UA"/>
        </w:rPr>
        <w:t xml:space="preserve">завершення дії воєнного стану, але не </w:t>
      </w:r>
      <w:proofErr w:type="spellStart"/>
      <w:r w:rsidR="00D059FB">
        <w:rPr>
          <w:sz w:val="22"/>
          <w:szCs w:val="22"/>
          <w:lang w:val="uk-UA"/>
        </w:rPr>
        <w:t>пізніже</w:t>
      </w:r>
      <w:proofErr w:type="spellEnd"/>
      <w:r w:rsidR="00D059FB">
        <w:rPr>
          <w:sz w:val="22"/>
          <w:szCs w:val="22"/>
          <w:lang w:val="uk-UA"/>
        </w:rPr>
        <w:t xml:space="preserve"> ніж до </w:t>
      </w:r>
      <w:bookmarkStart w:id="0" w:name="_GoBack"/>
      <w:bookmarkEnd w:id="0"/>
      <w:r w:rsidR="00D059FB">
        <w:rPr>
          <w:sz w:val="22"/>
          <w:szCs w:val="22"/>
        </w:rPr>
        <w:t>31 грудня 202</w:t>
      </w:r>
      <w:r w:rsidR="00D059FB">
        <w:rPr>
          <w:sz w:val="22"/>
          <w:szCs w:val="22"/>
          <w:lang w:val="uk-UA"/>
        </w:rPr>
        <w:t>2</w:t>
      </w:r>
      <w:r>
        <w:rPr>
          <w:sz w:val="22"/>
          <w:szCs w:val="22"/>
        </w:rPr>
        <w:t xml:space="preserve"> року, а в частині фінансових</w:t>
      </w:r>
      <w:r w:rsidRPr="000D7DDC">
        <w:rPr>
          <w:sz w:val="22"/>
          <w:szCs w:val="22"/>
        </w:rPr>
        <w:t xml:space="preserve"> зобов’язань – до повного виконання Сторонами своїх обов'язків.</w:t>
      </w:r>
    </w:p>
    <w:p w:rsidR="004A2675" w:rsidRPr="000D7DDC" w:rsidRDefault="004A2675" w:rsidP="004A2675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before="0" w:after="0" w:line="259" w:lineRule="auto"/>
        <w:ind w:left="0" w:firstLine="709"/>
        <w:jc w:val="both"/>
        <w:rPr>
          <w:sz w:val="22"/>
          <w:szCs w:val="22"/>
        </w:rPr>
      </w:pPr>
      <w:r w:rsidRPr="000D7DDC">
        <w:rPr>
          <w:sz w:val="22"/>
          <w:szCs w:val="22"/>
        </w:rPr>
        <w:t>Цей Договір укладається і підписується у 2-х примірниках, що мають однакову юридичну силу.</w:t>
      </w:r>
    </w:p>
    <w:p w:rsidR="004A2675" w:rsidRPr="000D7DDC" w:rsidRDefault="004A2675" w:rsidP="004A2675">
      <w:pPr>
        <w:rPr>
          <w:rFonts w:ascii="Times New Roman" w:hAnsi="Times New Roman" w:cs="Times New Roman"/>
        </w:rPr>
      </w:pPr>
    </w:p>
    <w:p w:rsidR="004A2675" w:rsidRPr="000D7DDC" w:rsidRDefault="004A2675" w:rsidP="004A2675">
      <w:pPr>
        <w:pStyle w:val="3"/>
        <w:keepNext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851" w:hanging="131"/>
        <w:jc w:val="center"/>
        <w:rPr>
          <w:sz w:val="22"/>
          <w:szCs w:val="22"/>
        </w:rPr>
      </w:pPr>
      <w:r w:rsidRPr="000D7DDC">
        <w:rPr>
          <w:sz w:val="22"/>
          <w:szCs w:val="22"/>
        </w:rPr>
        <w:t>Місцезнаходження та банківські реквізити сторін</w:t>
      </w:r>
    </w:p>
    <w:p w:rsidR="004A2675" w:rsidRPr="000D7DDC" w:rsidRDefault="004A2675" w:rsidP="004A2675">
      <w:pPr>
        <w:rPr>
          <w:rFonts w:ascii="Times New Roman" w:hAnsi="Times New Roman" w:cs="Times New Roman"/>
        </w:rPr>
      </w:pPr>
    </w:p>
    <w:tbl>
      <w:tblPr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58"/>
        <w:gridCol w:w="4862"/>
      </w:tblGrid>
      <w:tr w:rsidR="004A2675" w:rsidRPr="000D7DDC" w:rsidTr="00D869EB">
        <w:tc>
          <w:tcPr>
            <w:tcW w:w="4858" w:type="dxa"/>
          </w:tcPr>
          <w:p w:rsidR="004A2675" w:rsidRPr="000D7DDC" w:rsidRDefault="004A2675" w:rsidP="00D869EB">
            <w:pPr>
              <w:tabs>
                <w:tab w:val="left" w:pos="704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DDC">
              <w:rPr>
                <w:rFonts w:ascii="Times New Roman" w:hAnsi="Times New Roman" w:cs="Times New Roman"/>
                <w:b/>
                <w:bCs/>
              </w:rPr>
              <w:t>ЗАМОВНИК</w:t>
            </w:r>
          </w:p>
        </w:tc>
        <w:tc>
          <w:tcPr>
            <w:tcW w:w="4862" w:type="dxa"/>
          </w:tcPr>
          <w:p w:rsidR="004A2675" w:rsidRPr="000D7DDC" w:rsidRDefault="004A2675" w:rsidP="00D869EB">
            <w:pPr>
              <w:tabs>
                <w:tab w:val="left" w:pos="704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DDC">
              <w:rPr>
                <w:rFonts w:ascii="Times New Roman" w:hAnsi="Times New Roman" w:cs="Times New Roman"/>
                <w:b/>
                <w:bCs/>
              </w:rPr>
              <w:t>ПОСТАЧАЛЬНИК</w:t>
            </w:r>
          </w:p>
        </w:tc>
      </w:tr>
      <w:tr w:rsidR="004A2675" w:rsidRPr="00176E37" w:rsidTr="00D869EB">
        <w:trPr>
          <w:trHeight w:val="820"/>
        </w:trPr>
        <w:tc>
          <w:tcPr>
            <w:tcW w:w="4858" w:type="dxa"/>
          </w:tcPr>
          <w:p w:rsidR="004A2675" w:rsidRDefault="004A2675" w:rsidP="00D869EB">
            <w:pPr>
              <w:tabs>
                <w:tab w:val="left" w:pos="2665"/>
                <w:tab w:val="left" w:pos="5487"/>
              </w:tabs>
              <w:spacing w:after="0" w:line="346" w:lineRule="exact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некомерційне </w:t>
            </w:r>
            <w:r w:rsidRPr="0017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підприємство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«Деснянський ЦПМСД» Деснянської селищної ради</w:t>
            </w:r>
          </w:p>
          <w:p w:rsidR="004A2675" w:rsidRPr="00176E37" w:rsidRDefault="004A2675" w:rsidP="00D869EB">
            <w:pPr>
              <w:tabs>
                <w:tab w:val="left" w:pos="2665"/>
                <w:tab w:val="left" w:pos="5487"/>
              </w:tabs>
              <w:spacing w:after="0" w:line="346" w:lineRule="exact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675" w:rsidRPr="00176E37" w:rsidRDefault="004A2675" w:rsidP="00D869EB">
            <w:pPr>
              <w:spacing w:after="0" w:line="34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7">
              <w:rPr>
                <w:rFonts w:ascii="Times New Roman" w:eastAsia="Times New Roman" w:hAnsi="Times New Roman" w:cs="Times New Roman"/>
                <w:sz w:val="24"/>
                <w:szCs w:val="24"/>
              </w:rPr>
              <w:t>1702</w:t>
            </w:r>
            <w:r w:rsidR="00D0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4,Чернігівська </w:t>
            </w:r>
            <w:proofErr w:type="spellStart"/>
            <w:r w:rsidR="00D059F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D059FB">
              <w:rPr>
                <w:rFonts w:ascii="Times New Roman" w:eastAsia="Times New Roman" w:hAnsi="Times New Roman" w:cs="Times New Roman"/>
                <w:sz w:val="24"/>
                <w:szCs w:val="24"/>
              </w:rPr>
              <w:t>.,Чернігівський</w:t>
            </w:r>
            <w:r w:rsidRPr="0017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4A2675" w:rsidRPr="00176E37" w:rsidRDefault="004A2675" w:rsidP="00D869EB">
            <w:pPr>
              <w:spacing w:after="0" w:line="34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7">
              <w:rPr>
                <w:rFonts w:ascii="Times New Roman" w:eastAsia="Times New Roman" w:hAnsi="Times New Roman" w:cs="Times New Roman"/>
                <w:sz w:val="24"/>
                <w:szCs w:val="24"/>
              </w:rPr>
              <w:t>смт. Десна, вул. Рибалка, 6</w:t>
            </w:r>
          </w:p>
          <w:p w:rsidR="004A2675" w:rsidRPr="00176E37" w:rsidRDefault="004A2675" w:rsidP="00D86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17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17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A2675" w:rsidRPr="00016B4C" w:rsidRDefault="004A2675" w:rsidP="00D86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 _______________________________</w:t>
            </w:r>
          </w:p>
          <w:p w:rsidR="004A2675" w:rsidRPr="00176E37" w:rsidRDefault="004A2675" w:rsidP="00D869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tLeast"/>
              <w:ind w:right="5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 40893412</w:t>
            </w:r>
          </w:p>
          <w:p w:rsidR="004A2675" w:rsidRPr="00176E37" w:rsidRDefault="004A2675" w:rsidP="00D869EB">
            <w:pPr>
              <w:spacing w:after="0" w:line="34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ІПН 408934125081</w:t>
            </w:r>
          </w:p>
          <w:p w:rsidR="004A2675" w:rsidRPr="00176E37" w:rsidRDefault="004A2675" w:rsidP="00D869EB">
            <w:pPr>
              <w:spacing w:after="0" w:line="34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№ 1925084500032</w:t>
            </w:r>
          </w:p>
          <w:p w:rsidR="004A2675" w:rsidRPr="00176E37" w:rsidRDefault="004A2675" w:rsidP="00D869EB">
            <w:pPr>
              <w:spacing w:after="0" w:line="346" w:lineRule="exact"/>
              <w:ind w:left="20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/>
              </w:rPr>
            </w:pPr>
            <w:r w:rsidRPr="00176E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0464646231. </w:t>
            </w:r>
            <w:hyperlink r:id="rId6" w:history="1">
              <w:r w:rsidRPr="00176E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desna</w:t>
              </w:r>
              <w:r w:rsidRPr="00176E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uk"/>
                </w:rPr>
                <w:t>_</w:t>
              </w:r>
              <w:r w:rsidRPr="00176E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cpmsd</w:t>
              </w:r>
              <w:r w:rsidRPr="00176E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uk"/>
                </w:rPr>
                <w:t>@</w:t>
              </w:r>
              <w:r w:rsidRPr="00176E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ukr</w:t>
              </w:r>
              <w:r w:rsidRPr="00176E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uk"/>
                </w:rPr>
                <w:t>.</w:t>
              </w:r>
              <w:r w:rsidRPr="00176E37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net</w:t>
              </w:r>
            </w:hyperlink>
          </w:p>
          <w:p w:rsidR="004A2675" w:rsidRPr="00176E37" w:rsidRDefault="004A2675" w:rsidP="00D869EB">
            <w:pPr>
              <w:spacing w:after="0" w:line="34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675" w:rsidRDefault="004A2675" w:rsidP="00D869E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176E37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Головний лікар КНП « Деснянський ЦПМСД» </w:t>
            </w:r>
          </w:p>
          <w:p w:rsidR="004A2675" w:rsidRDefault="004A2675" w:rsidP="00D869E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4A2675" w:rsidRPr="00737E71" w:rsidRDefault="004A2675" w:rsidP="00D869EB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shd w:val="clear" w:color="auto" w:fill="FFFFFF"/>
              </w:rPr>
              <w:t>_________________</w:t>
            </w:r>
            <w:r w:rsidRPr="00176E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О.М. Шинкаренко</w:t>
            </w:r>
          </w:p>
        </w:tc>
        <w:tc>
          <w:tcPr>
            <w:tcW w:w="4862" w:type="dxa"/>
          </w:tcPr>
          <w:p w:rsidR="004A2675" w:rsidRPr="00176E37" w:rsidRDefault="004A2675" w:rsidP="00D869EB">
            <w:pPr>
              <w:tabs>
                <w:tab w:val="left" w:pos="7041"/>
              </w:tabs>
              <w:rPr>
                <w:rFonts w:ascii="Times New Roman" w:hAnsi="Times New Roman" w:cs="Times New Roman"/>
              </w:rPr>
            </w:pPr>
          </w:p>
        </w:tc>
      </w:tr>
    </w:tbl>
    <w:p w:rsidR="004A2675" w:rsidRDefault="004A2675" w:rsidP="004A2675">
      <w:pPr>
        <w:tabs>
          <w:tab w:val="left" w:pos="2970"/>
        </w:tabs>
        <w:rPr>
          <w:rFonts w:ascii="Times New Roman" w:hAnsi="Times New Roman" w:cs="Times New Roman"/>
        </w:rPr>
      </w:pPr>
    </w:p>
    <w:p w:rsidR="004A2675" w:rsidRDefault="004A2675" w:rsidP="004A2675">
      <w:pPr>
        <w:rPr>
          <w:rFonts w:ascii="Times New Roman" w:hAnsi="Times New Roman" w:cs="Times New Roman"/>
        </w:rPr>
      </w:pPr>
    </w:p>
    <w:p w:rsidR="004A2675" w:rsidRDefault="004A2675" w:rsidP="004A2675">
      <w:pPr>
        <w:rPr>
          <w:rFonts w:ascii="Times New Roman" w:hAnsi="Times New Roman" w:cs="Times New Roman"/>
        </w:rPr>
      </w:pPr>
    </w:p>
    <w:p w:rsidR="004A2675" w:rsidRDefault="004A2675" w:rsidP="004A2675">
      <w:pPr>
        <w:rPr>
          <w:rFonts w:ascii="Times New Roman" w:hAnsi="Times New Roman" w:cs="Times New Roman"/>
        </w:rPr>
      </w:pPr>
    </w:p>
    <w:p w:rsidR="004A2675" w:rsidRDefault="004A2675" w:rsidP="004A2675">
      <w:pPr>
        <w:rPr>
          <w:rFonts w:ascii="Times New Roman" w:hAnsi="Times New Roman" w:cs="Times New Roman"/>
        </w:rPr>
      </w:pPr>
    </w:p>
    <w:p w:rsidR="004A2675" w:rsidRDefault="004A2675" w:rsidP="004A2675">
      <w:pPr>
        <w:rPr>
          <w:rFonts w:ascii="Times New Roman" w:hAnsi="Times New Roman" w:cs="Times New Roman"/>
        </w:rPr>
      </w:pPr>
    </w:p>
    <w:p w:rsidR="004A2675" w:rsidRDefault="004A2675" w:rsidP="004A2675">
      <w:pPr>
        <w:rPr>
          <w:rFonts w:ascii="Times New Roman" w:hAnsi="Times New Roman" w:cs="Times New Roman"/>
        </w:rPr>
      </w:pPr>
    </w:p>
    <w:p w:rsidR="004A2675" w:rsidRDefault="004A2675" w:rsidP="004A2675">
      <w:pPr>
        <w:pStyle w:val="a8"/>
        <w:ind w:left="-540" w:right="-81"/>
        <w:jc w:val="right"/>
        <w:rPr>
          <w:sz w:val="20"/>
          <w:szCs w:val="20"/>
          <w:lang w:val="uk-UA"/>
        </w:rPr>
      </w:pPr>
    </w:p>
    <w:p w:rsidR="004A2675" w:rsidRDefault="004A2675" w:rsidP="004A2675">
      <w:pPr>
        <w:pStyle w:val="a8"/>
        <w:ind w:left="-540" w:right="-81"/>
        <w:jc w:val="right"/>
        <w:rPr>
          <w:sz w:val="20"/>
          <w:szCs w:val="20"/>
          <w:lang w:val="uk-UA"/>
        </w:rPr>
      </w:pPr>
    </w:p>
    <w:p w:rsidR="004A2675" w:rsidRDefault="004A2675" w:rsidP="004A2675">
      <w:pPr>
        <w:pStyle w:val="a8"/>
        <w:ind w:left="-540" w:right="-81"/>
        <w:jc w:val="right"/>
        <w:rPr>
          <w:sz w:val="20"/>
          <w:szCs w:val="20"/>
          <w:lang w:val="uk-UA"/>
        </w:rPr>
      </w:pPr>
    </w:p>
    <w:p w:rsidR="004A2675" w:rsidRDefault="004A2675" w:rsidP="004A2675">
      <w:pPr>
        <w:pStyle w:val="a8"/>
        <w:ind w:left="-540" w:right="-81"/>
        <w:jc w:val="right"/>
        <w:rPr>
          <w:sz w:val="20"/>
          <w:szCs w:val="20"/>
          <w:lang w:val="uk-UA"/>
        </w:rPr>
      </w:pPr>
    </w:p>
    <w:p w:rsidR="004A2675" w:rsidRDefault="004A2675" w:rsidP="004A2675">
      <w:pPr>
        <w:pStyle w:val="a8"/>
        <w:ind w:left="-540" w:right="-81"/>
        <w:jc w:val="right"/>
        <w:rPr>
          <w:sz w:val="20"/>
          <w:szCs w:val="20"/>
          <w:lang w:val="uk-UA"/>
        </w:rPr>
      </w:pPr>
    </w:p>
    <w:p w:rsidR="004A2675" w:rsidRDefault="004A2675" w:rsidP="004A2675">
      <w:pPr>
        <w:pStyle w:val="a8"/>
        <w:ind w:left="-540" w:right="-81"/>
        <w:jc w:val="right"/>
        <w:rPr>
          <w:sz w:val="20"/>
          <w:szCs w:val="20"/>
          <w:lang w:val="uk-UA"/>
        </w:rPr>
      </w:pPr>
    </w:p>
    <w:p w:rsidR="004A2675" w:rsidRDefault="004A2675" w:rsidP="004A2675">
      <w:pPr>
        <w:pStyle w:val="a8"/>
        <w:ind w:left="-540" w:right="-81"/>
        <w:jc w:val="right"/>
        <w:rPr>
          <w:sz w:val="20"/>
          <w:szCs w:val="20"/>
          <w:lang w:val="uk-UA"/>
        </w:rPr>
      </w:pPr>
    </w:p>
    <w:p w:rsidR="004A2675" w:rsidRDefault="004A2675" w:rsidP="004A2675">
      <w:pPr>
        <w:pStyle w:val="a8"/>
        <w:ind w:left="-540" w:right="-81"/>
        <w:jc w:val="right"/>
        <w:rPr>
          <w:sz w:val="20"/>
          <w:szCs w:val="20"/>
          <w:lang w:val="uk-UA"/>
        </w:rPr>
      </w:pPr>
    </w:p>
    <w:p w:rsidR="004A2675" w:rsidRPr="00263D2E" w:rsidRDefault="004A2675" w:rsidP="004A2675">
      <w:pPr>
        <w:pStyle w:val="a8"/>
        <w:ind w:left="-540" w:right="-81"/>
        <w:jc w:val="right"/>
        <w:rPr>
          <w:sz w:val="20"/>
          <w:szCs w:val="20"/>
          <w:lang w:val="uk-UA"/>
        </w:rPr>
      </w:pPr>
      <w:r w:rsidRPr="00263D2E">
        <w:rPr>
          <w:sz w:val="20"/>
          <w:szCs w:val="20"/>
          <w:lang w:val="uk-UA"/>
        </w:rPr>
        <w:t xml:space="preserve">Додаток № 1 </w:t>
      </w:r>
    </w:p>
    <w:p w:rsidR="004A2675" w:rsidRPr="00263D2E" w:rsidRDefault="004A2675" w:rsidP="004A2675">
      <w:pPr>
        <w:pStyle w:val="a8"/>
        <w:ind w:left="-540" w:right="-81"/>
        <w:jc w:val="right"/>
        <w:rPr>
          <w:sz w:val="20"/>
          <w:szCs w:val="20"/>
          <w:lang w:val="uk-UA"/>
        </w:rPr>
      </w:pPr>
      <w:r w:rsidRPr="00263D2E">
        <w:rPr>
          <w:sz w:val="20"/>
          <w:szCs w:val="20"/>
          <w:lang w:val="uk-UA"/>
        </w:rPr>
        <w:t>до Договору № _____ від  ___________ 20</w:t>
      </w:r>
      <w:r w:rsidR="00D059FB">
        <w:rPr>
          <w:sz w:val="20"/>
          <w:szCs w:val="20"/>
          <w:lang w:val="fr-FR"/>
        </w:rPr>
        <w:t>2</w:t>
      </w:r>
      <w:r w:rsidR="00D059FB">
        <w:rPr>
          <w:sz w:val="20"/>
          <w:szCs w:val="20"/>
          <w:lang w:val="uk-UA"/>
        </w:rPr>
        <w:t>2</w:t>
      </w:r>
      <w:r w:rsidRPr="00263D2E">
        <w:rPr>
          <w:sz w:val="20"/>
          <w:szCs w:val="20"/>
          <w:lang w:val="uk-UA"/>
        </w:rPr>
        <w:t xml:space="preserve"> року</w:t>
      </w:r>
    </w:p>
    <w:p w:rsidR="004A2675" w:rsidRPr="00263D2E" w:rsidRDefault="004A2675" w:rsidP="004A2675">
      <w:pPr>
        <w:pStyle w:val="a8"/>
        <w:ind w:left="-540" w:right="-81"/>
        <w:jc w:val="right"/>
        <w:rPr>
          <w:sz w:val="20"/>
          <w:szCs w:val="20"/>
          <w:lang w:val="uk-UA"/>
        </w:rPr>
      </w:pPr>
    </w:p>
    <w:p w:rsidR="004A2675" w:rsidRPr="00263D2E" w:rsidRDefault="004A2675" w:rsidP="004A2675">
      <w:pPr>
        <w:pStyle w:val="a8"/>
        <w:ind w:left="-540" w:right="-81"/>
        <w:jc w:val="right"/>
        <w:rPr>
          <w:sz w:val="20"/>
          <w:szCs w:val="20"/>
          <w:lang w:val="uk-UA"/>
        </w:rPr>
      </w:pPr>
    </w:p>
    <w:p w:rsidR="004A2675" w:rsidRPr="00263D2E" w:rsidRDefault="004A2675" w:rsidP="004A2675">
      <w:pPr>
        <w:pStyle w:val="a8"/>
        <w:ind w:left="-540" w:right="-81"/>
        <w:jc w:val="center"/>
        <w:rPr>
          <w:sz w:val="20"/>
          <w:szCs w:val="20"/>
          <w:lang w:val="uk-UA"/>
        </w:rPr>
      </w:pPr>
    </w:p>
    <w:p w:rsidR="004A2675" w:rsidRPr="00263D2E" w:rsidRDefault="004A2675" w:rsidP="004A2675">
      <w:pPr>
        <w:pStyle w:val="a8"/>
        <w:ind w:left="-540" w:right="-81"/>
        <w:jc w:val="center"/>
        <w:rPr>
          <w:b/>
          <w:sz w:val="20"/>
          <w:szCs w:val="20"/>
          <w:lang w:val="uk-UA"/>
        </w:rPr>
      </w:pPr>
      <w:r w:rsidRPr="00263D2E">
        <w:rPr>
          <w:b/>
          <w:sz w:val="20"/>
          <w:szCs w:val="20"/>
          <w:lang w:val="uk-UA"/>
        </w:rPr>
        <w:t>Специфікація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537"/>
        <w:gridCol w:w="1670"/>
        <w:gridCol w:w="3019"/>
        <w:gridCol w:w="1806"/>
        <w:gridCol w:w="1773"/>
      </w:tblGrid>
      <w:tr w:rsidR="004A2675" w:rsidRPr="00263D2E" w:rsidTr="00D869EB">
        <w:tc>
          <w:tcPr>
            <w:tcW w:w="3207" w:type="dxa"/>
            <w:gridSpan w:val="2"/>
          </w:tcPr>
          <w:p w:rsidR="004A2675" w:rsidRPr="00263D2E" w:rsidRDefault="004A2675" w:rsidP="00D869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63D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код національного класифікатора України ДК 021:2015 «Єдиний закупівельний словник»</w:t>
            </w:r>
          </w:p>
        </w:tc>
        <w:tc>
          <w:tcPr>
            <w:tcW w:w="3019" w:type="dxa"/>
          </w:tcPr>
          <w:p w:rsidR="004A2675" w:rsidRPr="00263D2E" w:rsidRDefault="004A2675" w:rsidP="00D869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63D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Предмет закупівлі</w:t>
            </w:r>
          </w:p>
        </w:tc>
        <w:tc>
          <w:tcPr>
            <w:tcW w:w="1806" w:type="dxa"/>
          </w:tcPr>
          <w:p w:rsidR="004A2675" w:rsidRPr="00263D2E" w:rsidRDefault="004A2675" w:rsidP="00D869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63D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Кількість </w:t>
            </w:r>
          </w:p>
        </w:tc>
        <w:tc>
          <w:tcPr>
            <w:tcW w:w="1773" w:type="dxa"/>
          </w:tcPr>
          <w:p w:rsidR="004A2675" w:rsidRPr="00263D2E" w:rsidRDefault="004A2675" w:rsidP="00D869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63D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вартість закупівлі грн.</w:t>
            </w:r>
          </w:p>
        </w:tc>
      </w:tr>
      <w:tr w:rsidR="004A2675" w:rsidRPr="00263D2E" w:rsidTr="00D869EB">
        <w:trPr>
          <w:trHeight w:val="514"/>
        </w:trPr>
        <w:tc>
          <w:tcPr>
            <w:tcW w:w="1537" w:type="dxa"/>
            <w:vAlign w:val="center"/>
          </w:tcPr>
          <w:p w:rsidR="004A2675" w:rsidRPr="00263D2E" w:rsidRDefault="004A2675" w:rsidP="00D869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70" w:type="dxa"/>
            <w:vAlign w:val="center"/>
          </w:tcPr>
          <w:p w:rsidR="004A2675" w:rsidRPr="00263D2E" w:rsidRDefault="004A2675" w:rsidP="00D869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19" w:type="dxa"/>
          </w:tcPr>
          <w:p w:rsidR="004A2675" w:rsidRPr="00263D2E" w:rsidRDefault="004A2675" w:rsidP="00D869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06" w:type="dxa"/>
            <w:vAlign w:val="center"/>
          </w:tcPr>
          <w:p w:rsidR="004A2675" w:rsidRPr="00263D2E" w:rsidRDefault="004A2675" w:rsidP="00D869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3" w:type="dxa"/>
            <w:vAlign w:val="center"/>
          </w:tcPr>
          <w:p w:rsidR="004A2675" w:rsidRPr="00263D2E" w:rsidRDefault="004A2675" w:rsidP="00D869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4A2675" w:rsidRPr="00263D2E" w:rsidRDefault="004A2675" w:rsidP="004A2675">
      <w:pPr>
        <w:pStyle w:val="a8"/>
        <w:ind w:left="-540" w:right="-81"/>
        <w:jc w:val="center"/>
        <w:rPr>
          <w:b/>
          <w:sz w:val="20"/>
          <w:szCs w:val="20"/>
          <w:lang w:val="uk-UA"/>
        </w:rPr>
      </w:pPr>
    </w:p>
    <w:p w:rsidR="004A2675" w:rsidRPr="00263D2E" w:rsidRDefault="004A2675" w:rsidP="004A2675">
      <w:pPr>
        <w:pStyle w:val="a8"/>
        <w:ind w:left="-540" w:right="-81"/>
        <w:jc w:val="both"/>
        <w:rPr>
          <w:sz w:val="20"/>
          <w:szCs w:val="20"/>
          <w:lang w:val="uk-UA"/>
        </w:rPr>
      </w:pPr>
    </w:p>
    <w:p w:rsidR="004A2675" w:rsidRPr="00263D2E" w:rsidRDefault="004A2675" w:rsidP="004A2675">
      <w:pPr>
        <w:pStyle w:val="a8"/>
        <w:ind w:left="-540" w:right="-81"/>
        <w:jc w:val="both"/>
        <w:rPr>
          <w:sz w:val="20"/>
          <w:szCs w:val="20"/>
          <w:lang w:val="uk-UA"/>
        </w:rPr>
      </w:pPr>
    </w:p>
    <w:p w:rsidR="004A2675" w:rsidRPr="00263D2E" w:rsidRDefault="004A2675" w:rsidP="004A2675">
      <w:pPr>
        <w:pStyle w:val="a8"/>
        <w:ind w:right="-81"/>
        <w:jc w:val="both"/>
        <w:rPr>
          <w:sz w:val="20"/>
          <w:szCs w:val="20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13"/>
        <w:gridCol w:w="5015"/>
      </w:tblGrid>
      <w:tr w:rsidR="004A2675" w:rsidRPr="00263D2E" w:rsidTr="00D869EB">
        <w:trPr>
          <w:trHeight w:val="70"/>
        </w:trPr>
        <w:tc>
          <w:tcPr>
            <w:tcW w:w="4813" w:type="dxa"/>
          </w:tcPr>
          <w:p w:rsidR="004A2675" w:rsidRPr="00263D2E" w:rsidRDefault="004A2675" w:rsidP="00D869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ЗАМОВНИК</w:t>
            </w:r>
            <w:r w:rsidRPr="00263D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A2675" w:rsidRPr="00FB3FB3" w:rsidRDefault="004A2675" w:rsidP="00D869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FB3">
              <w:rPr>
                <w:rFonts w:ascii="Times New Roman" w:hAnsi="Times New Roman" w:cs="Times New Roman"/>
                <w:b/>
                <w:sz w:val="20"/>
                <w:szCs w:val="20"/>
              </w:rPr>
              <w:t>Комунальне</w:t>
            </w:r>
            <w:r w:rsidRPr="00FB3FB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некомерційне</w:t>
            </w:r>
            <w:r w:rsidRPr="00FB3FB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підприємство</w:t>
            </w:r>
          </w:p>
          <w:p w:rsidR="004A2675" w:rsidRPr="00FB3FB3" w:rsidRDefault="004A2675" w:rsidP="00D869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FB3">
              <w:rPr>
                <w:rFonts w:ascii="Times New Roman" w:hAnsi="Times New Roman" w:cs="Times New Roman"/>
                <w:b/>
                <w:sz w:val="20"/>
                <w:szCs w:val="20"/>
              </w:rPr>
              <w:t>«Деснянський ЦПМСД» Деснянської селищної ради</w:t>
            </w:r>
          </w:p>
          <w:p w:rsidR="004A2675" w:rsidRPr="00FB3FB3" w:rsidRDefault="004A2675" w:rsidP="00D869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3"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  <w:r w:rsidR="00D059FB">
              <w:rPr>
                <w:rFonts w:ascii="Times New Roman" w:hAnsi="Times New Roman" w:cs="Times New Roman"/>
                <w:sz w:val="20"/>
                <w:szCs w:val="20"/>
              </w:rPr>
              <w:t>4,Чернігівська обл., Чернігівський</w:t>
            </w:r>
            <w:r w:rsidRPr="00FB3FB3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</w:p>
          <w:p w:rsidR="004A2675" w:rsidRPr="00FB3FB3" w:rsidRDefault="004A2675" w:rsidP="00D869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3">
              <w:rPr>
                <w:rFonts w:ascii="Times New Roman" w:hAnsi="Times New Roman" w:cs="Times New Roman"/>
                <w:sz w:val="20"/>
                <w:szCs w:val="20"/>
              </w:rPr>
              <w:t>смт. Десна, вул. Рибалка, 6</w:t>
            </w:r>
          </w:p>
          <w:p w:rsidR="004A2675" w:rsidRPr="00633178" w:rsidRDefault="004A2675" w:rsidP="00D869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IBAN</w:t>
            </w:r>
            <w:r w:rsidRPr="00FB3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FB3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4A2675" w:rsidRPr="00FB3FB3" w:rsidRDefault="004A2675" w:rsidP="00D869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МФО _______________________________________</w:t>
            </w:r>
          </w:p>
          <w:p w:rsidR="004A2675" w:rsidRPr="00FB3FB3" w:rsidRDefault="004A2675" w:rsidP="00D869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FB3">
              <w:rPr>
                <w:rFonts w:ascii="Times New Roman" w:hAnsi="Times New Roman" w:cs="Times New Roman"/>
                <w:sz w:val="20"/>
                <w:szCs w:val="20"/>
              </w:rPr>
              <w:t>ЄДРПОУ 40893412</w:t>
            </w:r>
          </w:p>
          <w:p w:rsidR="004A2675" w:rsidRPr="00FB3FB3" w:rsidRDefault="004A2675" w:rsidP="00D869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ІПН 408934125081</w:t>
            </w:r>
          </w:p>
          <w:p w:rsidR="004A2675" w:rsidRPr="00FB3FB3" w:rsidRDefault="004A2675" w:rsidP="00D869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 1925084500032</w:t>
            </w:r>
          </w:p>
          <w:p w:rsidR="004A2675" w:rsidRPr="00FB3FB3" w:rsidRDefault="004A2675" w:rsidP="00D869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3F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0464646231. </w:t>
            </w:r>
            <w:hyperlink r:id="rId7" w:history="1">
              <w:r w:rsidRPr="00FB3FB3">
                <w:rPr>
                  <w:rStyle w:val="a3"/>
                  <w:sz w:val="20"/>
                  <w:szCs w:val="20"/>
                  <w:lang w:val="en-US"/>
                </w:rPr>
                <w:t>desna</w:t>
              </w:r>
              <w:r w:rsidRPr="00FB3FB3">
                <w:rPr>
                  <w:rStyle w:val="a3"/>
                  <w:sz w:val="20"/>
                  <w:szCs w:val="20"/>
                  <w:lang w:val="uk"/>
                </w:rPr>
                <w:t>_</w:t>
              </w:r>
              <w:r w:rsidRPr="00FB3FB3">
                <w:rPr>
                  <w:rStyle w:val="a3"/>
                  <w:sz w:val="20"/>
                  <w:szCs w:val="20"/>
                  <w:lang w:val="en-US"/>
                </w:rPr>
                <w:t>cpmsd</w:t>
              </w:r>
              <w:r w:rsidRPr="00FB3FB3">
                <w:rPr>
                  <w:rStyle w:val="a3"/>
                  <w:sz w:val="20"/>
                  <w:szCs w:val="20"/>
                  <w:lang w:val="uk"/>
                </w:rPr>
                <w:t>@</w:t>
              </w:r>
              <w:r w:rsidRPr="00FB3FB3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r w:rsidRPr="00FB3FB3">
                <w:rPr>
                  <w:rStyle w:val="a3"/>
                  <w:sz w:val="20"/>
                  <w:szCs w:val="20"/>
                  <w:lang w:val="uk"/>
                </w:rPr>
                <w:t>.</w:t>
              </w:r>
              <w:r w:rsidRPr="00FB3FB3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</w:p>
          <w:p w:rsidR="004A2675" w:rsidRPr="00FB3FB3" w:rsidRDefault="004A2675" w:rsidP="00D869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675" w:rsidRPr="00FB3FB3" w:rsidRDefault="004A2675" w:rsidP="00D869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3F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Головний лікар КНП « Деснянський ЦПМСД» </w:t>
            </w:r>
          </w:p>
          <w:p w:rsidR="004A2675" w:rsidRPr="00FB3FB3" w:rsidRDefault="004A2675" w:rsidP="00D869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B3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О.М. Шинкаренко</w:t>
            </w:r>
          </w:p>
          <w:p w:rsidR="004A2675" w:rsidRPr="00263D2E" w:rsidRDefault="004A2675" w:rsidP="00D869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675" w:rsidRPr="00263D2E" w:rsidRDefault="004A2675" w:rsidP="00D869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</w:tcPr>
          <w:p w:rsidR="004A2675" w:rsidRPr="00263D2E" w:rsidRDefault="004A2675" w:rsidP="00D869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D2E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ПОСТАЧАЛЬНИК :</w:t>
            </w:r>
          </w:p>
          <w:p w:rsidR="004A2675" w:rsidRPr="00263D2E" w:rsidRDefault="004A2675" w:rsidP="00D869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675" w:rsidRPr="00263D2E" w:rsidRDefault="004A2675" w:rsidP="00D869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675" w:rsidRPr="00263D2E" w:rsidRDefault="004A2675" w:rsidP="00D869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4A2675" w:rsidRPr="00737E71" w:rsidRDefault="004A2675" w:rsidP="004A2675">
      <w:pPr>
        <w:rPr>
          <w:rFonts w:ascii="Times New Roman" w:hAnsi="Times New Roman" w:cs="Times New Roman"/>
        </w:rPr>
      </w:pPr>
    </w:p>
    <w:p w:rsidR="004A2675" w:rsidRPr="006E2B96" w:rsidRDefault="004A2675" w:rsidP="004A2675">
      <w:pPr>
        <w:tabs>
          <w:tab w:val="left" w:pos="8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7B" w:rsidRDefault="00412B7B"/>
    <w:sectPr w:rsidR="00412B7B" w:rsidSect="006D04CB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42A6"/>
    <w:multiLevelType w:val="hybridMultilevel"/>
    <w:tmpl w:val="34F05AB4"/>
    <w:lvl w:ilvl="0" w:tplc="C100B182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D660F87"/>
    <w:multiLevelType w:val="multilevel"/>
    <w:tmpl w:val="7D660F87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48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F9"/>
    <w:rsid w:val="002364F9"/>
    <w:rsid w:val="00320D3D"/>
    <w:rsid w:val="00412B7B"/>
    <w:rsid w:val="004A2675"/>
    <w:rsid w:val="009110F0"/>
    <w:rsid w:val="00B0173C"/>
    <w:rsid w:val="00D0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26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6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4A26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2675"/>
    <w:pPr>
      <w:spacing w:after="200" w:line="276" w:lineRule="auto"/>
      <w:ind w:left="720"/>
      <w:contextualSpacing/>
    </w:pPr>
  </w:style>
  <w:style w:type="paragraph" w:styleId="a5">
    <w:name w:val="Normal (Web)"/>
    <w:aliases w:val="Знак2,Знак17,Знак18 Знак,Знак17 Знак1,Знак17 Знак3,Знак18 Знак Знак2,Знак17 Знак1 Знак2,Обычный (Web),Обычный (Web) Знак Знак Знак,Обычный (Web) Знак Знак Знак Знак Знак Знак,Обычный (Web) Знак Знак Знак Знак,Обычный (веб) Знак1"/>
    <w:basedOn w:val="a"/>
    <w:link w:val="a6"/>
    <w:uiPriority w:val="99"/>
    <w:qFormat/>
    <w:rsid w:val="004A26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бычный (веб) Знак"/>
    <w:aliases w:val="Знак2 Знак,Знак17 Знак,Знак18 Знак Знак,Знак17 Знак1 Знак,Знак17 Знак3 Знак,Знак18 Знак Знак2 Знак,Знак17 Знак1 Знак2 Знак,Обычный (Web) Знак,Обычный (Web) Знак Знак Знак Знак1,Обычный (Web) Знак Знак Знак Знак Знак Знак Знак"/>
    <w:link w:val="a5"/>
    <w:uiPriority w:val="99"/>
    <w:locked/>
    <w:rsid w:val="004A267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a0"/>
    <w:qFormat/>
    <w:rsid w:val="004A2675"/>
  </w:style>
  <w:style w:type="table" w:styleId="a7">
    <w:name w:val="Table Grid"/>
    <w:basedOn w:val="a1"/>
    <w:uiPriority w:val="59"/>
    <w:rsid w:val="004A26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A26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4A26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3852,baiaagaaboqcaaadfqqaaaufcwaaaaaaaaaaaaaaaaaaaaaaaaaaaaaaaaaaaaaaaaaaaaaaaaaaaaaaaaaaaaaaaaaaaaaaaaaaaaaaaaaaaaaaaaaaaaaaaaaaaaaaaaaaaaaaaaaaaaaaaaaaaaaaaaaaaaaaaaaaaaaaaaaaaaaaaaaaaaaaaaaaaaaaaaaaaaaaaaaaaaaaaaaaaaaaaaaaaaaaaaaaaaaa"/>
    <w:basedOn w:val="a0"/>
    <w:rsid w:val="004A2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26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6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4A26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2675"/>
    <w:pPr>
      <w:spacing w:after="200" w:line="276" w:lineRule="auto"/>
      <w:ind w:left="720"/>
      <w:contextualSpacing/>
    </w:pPr>
  </w:style>
  <w:style w:type="paragraph" w:styleId="a5">
    <w:name w:val="Normal (Web)"/>
    <w:aliases w:val="Знак2,Знак17,Знак18 Знак,Знак17 Знак1,Знак17 Знак3,Знак18 Знак Знак2,Знак17 Знак1 Знак2,Обычный (Web),Обычный (Web) Знак Знак Знак,Обычный (Web) Знак Знак Знак Знак Знак Знак,Обычный (Web) Знак Знак Знак Знак,Обычный (веб) Знак1"/>
    <w:basedOn w:val="a"/>
    <w:link w:val="a6"/>
    <w:uiPriority w:val="99"/>
    <w:qFormat/>
    <w:rsid w:val="004A26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бычный (веб) Знак"/>
    <w:aliases w:val="Знак2 Знак,Знак17 Знак,Знак18 Знак Знак,Знак17 Знак1 Знак,Знак17 Знак3 Знак,Знак18 Знак Знак2 Знак,Знак17 Знак1 Знак2 Знак,Обычный (Web) Знак,Обычный (Web) Знак Знак Знак Знак1,Обычный (Web) Знак Знак Знак Знак Знак Знак Знак"/>
    <w:link w:val="a5"/>
    <w:uiPriority w:val="99"/>
    <w:locked/>
    <w:rsid w:val="004A267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a0"/>
    <w:qFormat/>
    <w:rsid w:val="004A2675"/>
  </w:style>
  <w:style w:type="table" w:styleId="a7">
    <w:name w:val="Table Grid"/>
    <w:basedOn w:val="a1"/>
    <w:uiPriority w:val="59"/>
    <w:rsid w:val="004A26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A26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4A26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3852,baiaagaaboqcaaadfqqaaaufcwaaaaaaaaaaaaaaaaaaaaaaaaaaaaaaaaaaaaaaaaaaaaaaaaaaaaaaaaaaaaaaaaaaaaaaaaaaaaaaaaaaaaaaaaaaaaaaaaaaaaaaaaaaaaaaaaaaaaaaaaaaaaaaaaaaaaaaaaaaaaaaaaaaaaaaaaaaaaaaaaaaaaaaaaaaaaaaaaaaaaaaaaaaaaaaaaaaaaaaaaaaaaaa"/>
    <w:basedOn w:val="a0"/>
    <w:rsid w:val="004A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sna_cpms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na_cpmsd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5760</Words>
  <Characters>3284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usr</cp:lastModifiedBy>
  <cp:revision>2</cp:revision>
  <dcterms:created xsi:type="dcterms:W3CDTF">2022-07-04T11:46:00Z</dcterms:created>
  <dcterms:modified xsi:type="dcterms:W3CDTF">2022-07-04T11:46:00Z</dcterms:modified>
</cp:coreProperties>
</file>