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325450" w14:textId="77777777" w:rsidR="00D40E20" w:rsidRDefault="00D40E20" w:rsidP="00D40E20">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58D95D13" w14:textId="77777777" w:rsidR="00D40E20" w:rsidRPr="005C0AD0" w:rsidRDefault="00D40E20" w:rsidP="00D40E20">
      <w:pPr>
        <w:spacing w:line="264" w:lineRule="auto"/>
        <w:jc w:val="center"/>
        <w:rPr>
          <w:b/>
          <w:sz w:val="40"/>
          <w:szCs w:val="40"/>
        </w:rPr>
      </w:pPr>
      <w:r w:rsidRPr="000E3D3D">
        <w:rPr>
          <w:b/>
          <w:sz w:val="40"/>
          <w:szCs w:val="40"/>
        </w:rPr>
        <w:t>«</w:t>
      </w:r>
      <w:r w:rsidRPr="005C0AD0">
        <w:rPr>
          <w:b/>
          <w:sz w:val="40"/>
          <w:szCs w:val="40"/>
        </w:rPr>
        <w:t>Хмельницька інфекційна лікарня</w:t>
      </w:r>
      <w:r w:rsidRPr="000E3D3D">
        <w:rPr>
          <w:b/>
          <w:sz w:val="40"/>
          <w:szCs w:val="40"/>
        </w:rPr>
        <w:t>»</w:t>
      </w:r>
      <w:r>
        <w:rPr>
          <w:b/>
          <w:sz w:val="40"/>
          <w:szCs w:val="40"/>
        </w:rPr>
        <w:t xml:space="preserve"> </w:t>
      </w:r>
    </w:p>
    <w:p w14:paraId="25D47DD7" w14:textId="77777777" w:rsidR="00D40E20" w:rsidRPr="005C0AD0" w:rsidRDefault="00D40E20" w:rsidP="00D40E20">
      <w:pPr>
        <w:spacing w:line="264" w:lineRule="auto"/>
        <w:jc w:val="center"/>
        <w:rPr>
          <w:b/>
          <w:bCs/>
          <w:sz w:val="38"/>
          <w:szCs w:val="38"/>
        </w:rPr>
      </w:pPr>
      <w:r w:rsidRPr="005C0AD0">
        <w:rPr>
          <w:b/>
          <w:sz w:val="40"/>
          <w:szCs w:val="40"/>
        </w:rPr>
        <w:t>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379"/>
      </w:tblGrid>
      <w:tr w:rsidR="00D40E20" w:rsidRPr="00912256" w14:paraId="60EE5525" w14:textId="77777777" w:rsidTr="00666AEC">
        <w:tc>
          <w:tcPr>
            <w:tcW w:w="3931" w:type="dxa"/>
            <w:tcBorders>
              <w:top w:val="nil"/>
              <w:left w:val="nil"/>
              <w:bottom w:val="nil"/>
              <w:right w:val="nil"/>
            </w:tcBorders>
          </w:tcPr>
          <w:p w14:paraId="63EC7613" w14:textId="77777777" w:rsidR="00D40E20" w:rsidRPr="00860C9E" w:rsidRDefault="00D40E20" w:rsidP="001779BE">
            <w:pPr>
              <w:spacing w:line="264" w:lineRule="auto"/>
              <w:rPr>
                <w:b/>
                <w:bCs/>
                <w:sz w:val="28"/>
                <w:szCs w:val="28"/>
              </w:rPr>
            </w:pPr>
          </w:p>
        </w:tc>
        <w:tc>
          <w:tcPr>
            <w:tcW w:w="6379" w:type="dxa"/>
            <w:tcBorders>
              <w:top w:val="nil"/>
              <w:left w:val="nil"/>
              <w:bottom w:val="nil"/>
              <w:right w:val="nil"/>
            </w:tcBorders>
          </w:tcPr>
          <w:p w14:paraId="017A8FFF" w14:textId="77777777" w:rsidR="00D40E20" w:rsidRDefault="00D40E20" w:rsidP="001779BE">
            <w:pPr>
              <w:spacing w:line="264" w:lineRule="auto"/>
              <w:jc w:val="right"/>
              <w:rPr>
                <w:b/>
                <w:bCs/>
                <w:noProof/>
              </w:rPr>
            </w:pPr>
          </w:p>
          <w:p w14:paraId="55F2DBFD" w14:textId="77777777" w:rsidR="00D40E20" w:rsidRPr="00860C9E" w:rsidRDefault="00D40E20" w:rsidP="001779BE">
            <w:pPr>
              <w:spacing w:line="264" w:lineRule="auto"/>
              <w:jc w:val="right"/>
              <w:rPr>
                <w:b/>
                <w:bCs/>
                <w:noProof/>
              </w:rPr>
            </w:pPr>
            <w:r>
              <w:rPr>
                <w:b/>
                <w:bCs/>
                <w:noProof/>
              </w:rPr>
              <w:t xml:space="preserve">              </w:t>
            </w:r>
            <w:r w:rsidRPr="005C0AD0">
              <w:rPr>
                <w:b/>
                <w:bCs/>
                <w:noProof/>
              </w:rPr>
              <w:t xml:space="preserve">              </w:t>
            </w:r>
            <w:r>
              <w:rPr>
                <w:b/>
                <w:bCs/>
                <w:noProof/>
              </w:rPr>
              <w:t xml:space="preserve">  </w:t>
            </w:r>
            <w:r w:rsidRPr="00860C9E">
              <w:rPr>
                <w:b/>
                <w:bCs/>
                <w:noProof/>
              </w:rPr>
              <w:t xml:space="preserve">ЗАТВЕРДЖЕНО </w:t>
            </w:r>
          </w:p>
        </w:tc>
      </w:tr>
      <w:tr w:rsidR="00D40E20" w:rsidRPr="00912256" w14:paraId="2AE7F848" w14:textId="77777777" w:rsidTr="00666AEC">
        <w:trPr>
          <w:trHeight w:val="669"/>
        </w:trPr>
        <w:tc>
          <w:tcPr>
            <w:tcW w:w="3931" w:type="dxa"/>
            <w:tcBorders>
              <w:top w:val="nil"/>
              <w:left w:val="nil"/>
              <w:bottom w:val="nil"/>
              <w:right w:val="nil"/>
            </w:tcBorders>
          </w:tcPr>
          <w:p w14:paraId="324568C0" w14:textId="77777777" w:rsidR="00D40E20" w:rsidRPr="00860C9E" w:rsidRDefault="00D40E20" w:rsidP="001779BE">
            <w:pPr>
              <w:spacing w:line="264" w:lineRule="auto"/>
              <w:rPr>
                <w:b/>
                <w:bCs/>
                <w:sz w:val="28"/>
                <w:szCs w:val="28"/>
              </w:rPr>
            </w:pPr>
            <w:r w:rsidRPr="00860C9E">
              <w:rPr>
                <w:b/>
                <w:bCs/>
                <w:sz w:val="28"/>
                <w:szCs w:val="28"/>
              </w:rPr>
              <w:t xml:space="preserve"> </w:t>
            </w:r>
            <w:r>
              <w:rPr>
                <w:b/>
                <w:bCs/>
                <w:sz w:val="28"/>
                <w:szCs w:val="28"/>
              </w:rPr>
              <w:t xml:space="preserve">                                   </w:t>
            </w:r>
          </w:p>
        </w:tc>
        <w:tc>
          <w:tcPr>
            <w:tcW w:w="6379" w:type="dxa"/>
            <w:tcBorders>
              <w:top w:val="nil"/>
              <w:left w:val="nil"/>
              <w:bottom w:val="nil"/>
              <w:right w:val="nil"/>
            </w:tcBorders>
          </w:tcPr>
          <w:p w14:paraId="2BD04E57" w14:textId="77777777" w:rsidR="00D40E20" w:rsidRDefault="00D40E20" w:rsidP="001779BE">
            <w:pPr>
              <w:spacing w:line="264" w:lineRule="auto"/>
              <w:jc w:val="right"/>
              <w:rPr>
                <w:b/>
                <w:bCs/>
              </w:rPr>
            </w:pPr>
            <w:r>
              <w:rPr>
                <w:b/>
                <w:bCs/>
              </w:rPr>
              <w:t xml:space="preserve">                </w:t>
            </w:r>
            <w:r w:rsidRPr="00860C9E">
              <w:rPr>
                <w:b/>
                <w:bCs/>
              </w:rPr>
              <w:t xml:space="preserve">РІШЕННЯМ </w:t>
            </w:r>
            <w:r>
              <w:rPr>
                <w:b/>
                <w:bCs/>
              </w:rPr>
              <w:t xml:space="preserve">УПОВНОВАЖЕНОЇ ОСОБИ </w:t>
            </w:r>
          </w:p>
          <w:p w14:paraId="715A291C" w14:textId="0625A905" w:rsidR="00D40E20" w:rsidRPr="00860C9E" w:rsidRDefault="00D40E20" w:rsidP="00D40E20">
            <w:pPr>
              <w:spacing w:line="264" w:lineRule="auto"/>
              <w:jc w:val="right"/>
              <w:rPr>
                <w:b/>
                <w:bCs/>
              </w:rPr>
            </w:pPr>
            <w:r>
              <w:rPr>
                <w:b/>
                <w:bCs/>
              </w:rPr>
              <w:t xml:space="preserve">                 Ганна СЛОБОДЯН</w:t>
            </w:r>
          </w:p>
        </w:tc>
      </w:tr>
      <w:tr w:rsidR="00B54B5B" w:rsidRPr="00B54B5B" w14:paraId="6A62AC53" w14:textId="77777777" w:rsidTr="00666AEC">
        <w:tc>
          <w:tcPr>
            <w:tcW w:w="3931" w:type="dxa"/>
            <w:tcBorders>
              <w:top w:val="nil"/>
              <w:left w:val="nil"/>
              <w:bottom w:val="nil"/>
              <w:right w:val="nil"/>
            </w:tcBorders>
          </w:tcPr>
          <w:p w14:paraId="202CA538" w14:textId="77777777" w:rsidR="00D40E20" w:rsidRPr="000E3D3D" w:rsidRDefault="00D40E20" w:rsidP="001779BE">
            <w:pPr>
              <w:spacing w:line="264" w:lineRule="auto"/>
              <w:rPr>
                <w:b/>
                <w:bCs/>
                <w:color w:val="FF0000"/>
              </w:rPr>
            </w:pPr>
          </w:p>
        </w:tc>
        <w:tc>
          <w:tcPr>
            <w:tcW w:w="6379" w:type="dxa"/>
            <w:tcBorders>
              <w:top w:val="nil"/>
              <w:left w:val="nil"/>
              <w:bottom w:val="nil"/>
              <w:right w:val="nil"/>
            </w:tcBorders>
          </w:tcPr>
          <w:p w14:paraId="6BCB1E9F" w14:textId="4EB7C779" w:rsidR="00D40E20" w:rsidRPr="00B54B5B" w:rsidRDefault="00D40E20" w:rsidP="00350008">
            <w:pPr>
              <w:spacing w:line="264" w:lineRule="auto"/>
              <w:jc w:val="right"/>
              <w:rPr>
                <w:b/>
                <w:bCs/>
                <w:lang w:val="ru-RU"/>
              </w:rPr>
            </w:pPr>
            <w:r w:rsidRPr="00B54B5B">
              <w:rPr>
                <w:b/>
                <w:bCs/>
              </w:rPr>
              <w:t xml:space="preserve">                ПРОТОКОЛ № </w:t>
            </w:r>
            <w:r w:rsidR="00666AEC" w:rsidRPr="00B54B5B">
              <w:rPr>
                <w:b/>
                <w:bCs/>
              </w:rPr>
              <w:t>1</w:t>
            </w:r>
            <w:r w:rsidR="00350008" w:rsidRPr="00B54B5B">
              <w:rPr>
                <w:b/>
                <w:bCs/>
              </w:rPr>
              <w:t>8</w:t>
            </w:r>
          </w:p>
        </w:tc>
      </w:tr>
      <w:tr w:rsidR="00D40E20" w:rsidRPr="00912256" w14:paraId="7BFE3A69" w14:textId="77777777" w:rsidTr="00666AEC">
        <w:tc>
          <w:tcPr>
            <w:tcW w:w="3931" w:type="dxa"/>
            <w:tcBorders>
              <w:top w:val="nil"/>
              <w:left w:val="nil"/>
              <w:bottom w:val="nil"/>
              <w:right w:val="nil"/>
            </w:tcBorders>
          </w:tcPr>
          <w:p w14:paraId="6679E203" w14:textId="77777777" w:rsidR="00D40E20" w:rsidRPr="000E3D3D" w:rsidRDefault="00D40E20" w:rsidP="001779BE">
            <w:pPr>
              <w:spacing w:line="264" w:lineRule="auto"/>
              <w:rPr>
                <w:b/>
                <w:bCs/>
                <w:color w:val="FF0000"/>
                <w:sz w:val="28"/>
                <w:szCs w:val="28"/>
              </w:rPr>
            </w:pPr>
          </w:p>
        </w:tc>
        <w:tc>
          <w:tcPr>
            <w:tcW w:w="6379" w:type="dxa"/>
            <w:tcBorders>
              <w:top w:val="nil"/>
              <w:left w:val="nil"/>
              <w:bottom w:val="nil"/>
              <w:right w:val="nil"/>
            </w:tcBorders>
          </w:tcPr>
          <w:p w14:paraId="6CE08293" w14:textId="664EB5E5" w:rsidR="00D40E20" w:rsidRPr="00482BFE" w:rsidRDefault="00D40E20" w:rsidP="00B54B5B">
            <w:pPr>
              <w:spacing w:line="264" w:lineRule="auto"/>
              <w:jc w:val="right"/>
              <w:rPr>
                <w:b/>
                <w:bCs/>
              </w:rPr>
            </w:pPr>
            <w:r w:rsidRPr="00482BFE">
              <w:rPr>
                <w:b/>
                <w:bCs/>
              </w:rPr>
              <w:t xml:space="preserve">                 від</w:t>
            </w:r>
            <w:r w:rsidRPr="00482BFE">
              <w:t xml:space="preserve"> </w:t>
            </w:r>
            <w:r w:rsidRPr="00482BFE">
              <w:rPr>
                <w:b/>
              </w:rPr>
              <w:t>«</w:t>
            </w:r>
            <w:r w:rsidR="002C65B8">
              <w:rPr>
                <w:b/>
              </w:rPr>
              <w:t>2</w:t>
            </w:r>
            <w:r w:rsidR="00B54B5B">
              <w:rPr>
                <w:b/>
              </w:rPr>
              <w:t>9</w:t>
            </w:r>
            <w:r w:rsidRPr="00482BFE">
              <w:rPr>
                <w:b/>
              </w:rPr>
              <w:t xml:space="preserve">» </w:t>
            </w:r>
            <w:r w:rsidR="00166254">
              <w:rPr>
                <w:b/>
              </w:rPr>
              <w:t>березня</w:t>
            </w:r>
            <w:r w:rsidRPr="00482BFE">
              <w:rPr>
                <w:b/>
              </w:rPr>
              <w:t xml:space="preserve">  202</w:t>
            </w:r>
            <w:r w:rsidR="00D13C7F" w:rsidRPr="00482BFE">
              <w:rPr>
                <w:b/>
              </w:rPr>
              <w:t>4</w:t>
            </w:r>
            <w:r w:rsidR="001779BE">
              <w:rPr>
                <w:b/>
              </w:rPr>
              <w:t xml:space="preserve"> </w:t>
            </w:r>
            <w:r w:rsidRPr="00482BFE">
              <w:rPr>
                <w:b/>
              </w:rPr>
              <w:t>року</w:t>
            </w:r>
          </w:p>
        </w:tc>
      </w:tr>
    </w:tbl>
    <w:p w14:paraId="6313B578" w14:textId="77777777" w:rsidR="00D40E20" w:rsidRPr="009B33EB" w:rsidRDefault="00D40E20" w:rsidP="00D40E20">
      <w:pPr>
        <w:tabs>
          <w:tab w:val="left" w:pos="4305"/>
        </w:tabs>
        <w:spacing w:line="264" w:lineRule="auto"/>
        <w:ind w:left="320"/>
        <w:rPr>
          <w:b/>
          <w:bCs/>
          <w:lang w:val="en-US"/>
        </w:rPr>
      </w:pPr>
      <w:r>
        <w:rPr>
          <w:b/>
          <w:bCs/>
        </w:rPr>
        <w:tab/>
        <w:t xml:space="preserve">               </w:t>
      </w:r>
    </w:p>
    <w:p w14:paraId="690D8CDF" w14:textId="77777777" w:rsidR="009B33EB" w:rsidRPr="000643DA" w:rsidRDefault="009B33EB" w:rsidP="009B33EB">
      <w:pPr>
        <w:tabs>
          <w:tab w:val="left" w:pos="4380"/>
        </w:tabs>
        <w:spacing w:line="264" w:lineRule="auto"/>
        <w:ind w:left="320"/>
        <w:rPr>
          <w:b/>
          <w:bCs/>
          <w:lang w:val="ru-RU"/>
        </w:rPr>
      </w:pPr>
      <w:r>
        <w:rPr>
          <w:b/>
          <w:bCs/>
        </w:rPr>
        <w:tab/>
        <w:t xml:space="preserve">           </w:t>
      </w:r>
    </w:p>
    <w:tbl>
      <w:tblPr>
        <w:tblW w:w="0" w:type="auto"/>
        <w:tblLayout w:type="fixed"/>
        <w:tblLook w:val="0000" w:firstRow="0" w:lastRow="0" w:firstColumn="0" w:lastColumn="0" w:noHBand="0" w:noVBand="0"/>
      </w:tblPr>
      <w:tblGrid>
        <w:gridCol w:w="10598"/>
      </w:tblGrid>
      <w:tr w:rsidR="009B33EB" w:rsidRPr="00912256" w14:paraId="29C71001" w14:textId="77777777" w:rsidTr="001779BE">
        <w:tc>
          <w:tcPr>
            <w:tcW w:w="10598" w:type="dxa"/>
            <w:tcBorders>
              <w:top w:val="nil"/>
              <w:left w:val="nil"/>
              <w:bottom w:val="nil"/>
              <w:right w:val="nil"/>
            </w:tcBorders>
          </w:tcPr>
          <w:p w14:paraId="24534692" w14:textId="2297E901" w:rsidR="009B33EB" w:rsidRPr="00912256" w:rsidRDefault="009B33EB" w:rsidP="00D40E20">
            <w:pPr>
              <w:spacing w:line="264" w:lineRule="auto"/>
              <w:jc w:val="center"/>
              <w:rPr>
                <w:b/>
                <w:bCs/>
                <w:sz w:val="40"/>
                <w:szCs w:val="40"/>
              </w:rPr>
            </w:pPr>
            <w:r w:rsidRPr="00912256">
              <w:rPr>
                <w:b/>
                <w:bCs/>
                <w:sz w:val="40"/>
                <w:szCs w:val="40"/>
              </w:rPr>
              <w:t>ТЕНДЕРНА ДОКУМЕНТАЦІ</w:t>
            </w:r>
            <w:r>
              <w:rPr>
                <w:b/>
                <w:bCs/>
                <w:sz w:val="40"/>
                <w:szCs w:val="40"/>
              </w:rPr>
              <w:t>Я</w:t>
            </w:r>
            <w:r w:rsidR="009369C3">
              <w:rPr>
                <w:b/>
                <w:bCs/>
                <w:sz w:val="40"/>
                <w:szCs w:val="40"/>
              </w:rPr>
              <w:t xml:space="preserve"> </w:t>
            </w:r>
          </w:p>
        </w:tc>
      </w:tr>
      <w:tr w:rsidR="009B33EB" w:rsidRPr="00912256" w14:paraId="357BCCAD" w14:textId="77777777" w:rsidTr="001779BE">
        <w:tc>
          <w:tcPr>
            <w:tcW w:w="10598" w:type="dxa"/>
            <w:tcBorders>
              <w:top w:val="nil"/>
              <w:left w:val="nil"/>
              <w:bottom w:val="nil"/>
              <w:right w:val="nil"/>
            </w:tcBorders>
          </w:tcPr>
          <w:p w14:paraId="0DEF6ED6" w14:textId="77777777" w:rsidR="009B33EB" w:rsidRPr="00912256" w:rsidRDefault="009B33EB" w:rsidP="004B25E6">
            <w:pPr>
              <w:spacing w:line="264" w:lineRule="auto"/>
              <w:rPr>
                <w:b/>
                <w:bCs/>
                <w:sz w:val="40"/>
                <w:szCs w:val="40"/>
              </w:rPr>
            </w:pPr>
          </w:p>
        </w:tc>
      </w:tr>
    </w:tbl>
    <w:p w14:paraId="4F8B3DBD" w14:textId="77777777" w:rsidR="00A67829" w:rsidRDefault="009B33EB" w:rsidP="004B25E6">
      <w:pPr>
        <w:spacing w:line="264" w:lineRule="auto"/>
        <w:jc w:val="center"/>
        <w:rPr>
          <w:b/>
          <w:sz w:val="28"/>
          <w:szCs w:val="28"/>
        </w:rPr>
      </w:pPr>
      <w:r w:rsidRPr="004B25E6">
        <w:rPr>
          <w:b/>
          <w:sz w:val="28"/>
          <w:szCs w:val="28"/>
        </w:rPr>
        <w:t xml:space="preserve">на закупівлю </w:t>
      </w:r>
      <w:r w:rsidR="00E77A48">
        <w:rPr>
          <w:b/>
          <w:sz w:val="28"/>
          <w:szCs w:val="28"/>
        </w:rPr>
        <w:t>товару:</w:t>
      </w:r>
      <w:r w:rsidR="00A67829" w:rsidRPr="00A67829">
        <w:rPr>
          <w:b/>
          <w:sz w:val="28"/>
          <w:szCs w:val="28"/>
        </w:rPr>
        <w:t xml:space="preserve"> </w:t>
      </w:r>
    </w:p>
    <w:p w14:paraId="3708DF3C" w14:textId="77777777" w:rsidR="00AC4D25" w:rsidRDefault="00AC4D25" w:rsidP="004B25E6">
      <w:pPr>
        <w:spacing w:line="264" w:lineRule="auto"/>
        <w:jc w:val="center"/>
        <w:rPr>
          <w:b/>
          <w:sz w:val="28"/>
          <w:szCs w:val="28"/>
        </w:rPr>
      </w:pPr>
    </w:p>
    <w:p w14:paraId="44B63E36" w14:textId="77777777" w:rsidR="008048EF" w:rsidRPr="008048EF" w:rsidRDefault="008048EF" w:rsidP="008048EF">
      <w:pPr>
        <w:spacing w:line="264" w:lineRule="auto"/>
        <w:jc w:val="center"/>
        <w:rPr>
          <w:b/>
          <w:sz w:val="28"/>
          <w:szCs w:val="28"/>
        </w:rPr>
      </w:pPr>
      <w:r w:rsidRPr="008048EF">
        <w:rPr>
          <w:b/>
          <w:sz w:val="28"/>
          <w:szCs w:val="28"/>
        </w:rPr>
        <w:t>Лабораторні реактиви</w:t>
      </w:r>
    </w:p>
    <w:p w14:paraId="201DE303" w14:textId="1E7D761C" w:rsidR="006D324F" w:rsidRDefault="008048EF" w:rsidP="008048EF">
      <w:pPr>
        <w:spacing w:line="264" w:lineRule="auto"/>
        <w:jc w:val="center"/>
        <w:rPr>
          <w:b/>
          <w:sz w:val="28"/>
          <w:szCs w:val="28"/>
        </w:rPr>
      </w:pPr>
      <w:r w:rsidRPr="008048EF">
        <w:rPr>
          <w:b/>
          <w:sz w:val="28"/>
          <w:szCs w:val="28"/>
        </w:rPr>
        <w:t>код ДК 021:2015 "Єдиний закупівельний словник" — 33690000-3 Лікарські засоби різні  (33696500-0 - Лабораторні реактиви)</w:t>
      </w:r>
    </w:p>
    <w:p w14:paraId="4E28D781" w14:textId="77777777" w:rsidR="008048EF" w:rsidRPr="00AC4D25" w:rsidRDefault="008048EF" w:rsidP="008048EF">
      <w:pPr>
        <w:spacing w:line="264" w:lineRule="auto"/>
        <w:jc w:val="center"/>
        <w:rPr>
          <w:b/>
        </w:rPr>
      </w:pPr>
    </w:p>
    <w:p w14:paraId="3E64B17E" w14:textId="613485B3" w:rsidR="00B761A7" w:rsidRPr="00166254" w:rsidRDefault="00D13C7F" w:rsidP="00B761A7">
      <w:pPr>
        <w:spacing w:line="264" w:lineRule="auto"/>
        <w:jc w:val="both"/>
        <w:rPr>
          <w:color w:val="FF0000"/>
        </w:rPr>
      </w:pPr>
      <w:r w:rsidRPr="00BE2874">
        <w:t>Код НКМВ 024:2023 -</w:t>
      </w:r>
      <w:r w:rsidR="00D5295A" w:rsidRPr="00BE2874">
        <w:t xml:space="preserve"> </w:t>
      </w:r>
      <w:r w:rsidR="00350008" w:rsidRPr="00350008">
        <w:t>53305 - Глюкоза IVD (діагностика in vitro), набір, йон-селективні електроди; 47868 - Множинні аналіти клінічної хімії IVD (діагностика in vitro ), калібратор; 53305 - Глюкоза IVD (діагностика in vitro), набір, йон-селективні електроди; 53305 - Глюкоза IVD (діагностика in vitro), набір, йон-селективні електроди; 30213 - Множинні ферменти клінічної хімії IVD (діагностика in vitro), контрольний матеріал; 59058 - Мийний/ очищувальний розчин IVD (діагностика in vitro) для автоматизованих/напівавтоматизованих систем; 59058 - Мийний/ очищувальний розчин IVD (діагностика in vitro) для автоматизованих/ напівавтоматизованих систем; 58237 Буферний розчинник зразків IVD (діагностика in vitro ), автоматичні/напівавтоматичні системи; 63377 Засіб для очищення приладу/ аналізатора IVD (діагностика in vitro ); 61165  Реагент для лізису клітин крові IVD (діагностика in vitro ); 55866 Підрахунок клітин крові IVD (діагностика in vitro ), контрольний матеріал; 55866  Підрахунок клітин крові IVD (діагностика in vitro ), контрольний матеріал; 55866   Підрахунок клітин крові IVD (діагностика in vitro ), контрольний матеріал; 52861 Множинні аналіти газів крові/гемоксиметрія/електроліти IVD (діагностика in vitro ), реагент; 63377 Засіб для очищення приладу/ аналізатора IVD (діагностика in vitro )</w:t>
      </w:r>
    </w:p>
    <w:p w14:paraId="37F9FF3F" w14:textId="77777777" w:rsidR="00B761A7" w:rsidRDefault="00B761A7" w:rsidP="00B761A7">
      <w:pPr>
        <w:spacing w:line="264" w:lineRule="auto"/>
        <w:jc w:val="both"/>
      </w:pPr>
    </w:p>
    <w:p w14:paraId="3F7DE9E9" w14:textId="77777777" w:rsidR="00B761A7" w:rsidRDefault="00B761A7" w:rsidP="00B761A7">
      <w:pPr>
        <w:spacing w:line="264" w:lineRule="auto"/>
        <w:jc w:val="both"/>
        <w:rPr>
          <w:b/>
          <w:sz w:val="28"/>
          <w:szCs w:val="28"/>
        </w:rPr>
      </w:pPr>
    </w:p>
    <w:p w14:paraId="532719CA" w14:textId="70A3C524" w:rsidR="009B33EB" w:rsidRDefault="009B33EB" w:rsidP="002A6E82">
      <w:pPr>
        <w:spacing w:line="264" w:lineRule="auto"/>
        <w:jc w:val="center"/>
        <w:rPr>
          <w:b/>
          <w:bCs/>
          <w:sz w:val="28"/>
          <w:szCs w:val="28"/>
          <w:u w:val="single"/>
          <w:lang w:eastAsia="uk-UA"/>
        </w:rPr>
      </w:pPr>
      <w:r w:rsidRPr="00602AC8">
        <w:rPr>
          <w:b/>
          <w:bCs/>
          <w:sz w:val="28"/>
          <w:szCs w:val="28"/>
          <w:lang w:eastAsia="uk-UA"/>
        </w:rPr>
        <w:t>за процедурою</w:t>
      </w:r>
      <w:r w:rsidR="001779BE">
        <w:rPr>
          <w:b/>
          <w:bCs/>
          <w:sz w:val="28"/>
          <w:szCs w:val="28"/>
          <w:lang w:eastAsia="uk-UA"/>
        </w:rPr>
        <w:t>:</w:t>
      </w:r>
      <w:r w:rsidR="007D2332">
        <w:rPr>
          <w:b/>
          <w:bCs/>
          <w:sz w:val="28"/>
          <w:szCs w:val="28"/>
          <w:lang w:eastAsia="uk-UA"/>
        </w:rPr>
        <w:t xml:space="preserve">  </w:t>
      </w:r>
      <w:r w:rsidRPr="004B25E6">
        <w:rPr>
          <w:b/>
          <w:bCs/>
          <w:sz w:val="28"/>
          <w:szCs w:val="28"/>
          <w:u w:val="single"/>
          <w:lang w:eastAsia="uk-UA"/>
        </w:rPr>
        <w:t xml:space="preserve">відкриті торги </w:t>
      </w:r>
    </w:p>
    <w:p w14:paraId="5C836476" w14:textId="77777777" w:rsidR="00B761A7" w:rsidRDefault="00B761A7" w:rsidP="002A6E82">
      <w:pPr>
        <w:spacing w:line="264" w:lineRule="auto"/>
        <w:jc w:val="center"/>
        <w:rPr>
          <w:b/>
          <w:bCs/>
          <w:sz w:val="28"/>
          <w:szCs w:val="28"/>
          <w:u w:val="single"/>
          <w:lang w:eastAsia="uk-UA"/>
        </w:rPr>
      </w:pPr>
    </w:p>
    <w:p w14:paraId="37B1F462" w14:textId="77777777" w:rsidR="00B761A7" w:rsidRDefault="00B761A7" w:rsidP="002A6E82">
      <w:pPr>
        <w:spacing w:line="264" w:lineRule="auto"/>
        <w:jc w:val="center"/>
        <w:rPr>
          <w:b/>
          <w:bCs/>
          <w:sz w:val="28"/>
          <w:szCs w:val="28"/>
          <w:u w:val="single"/>
          <w:lang w:eastAsia="uk-UA"/>
        </w:rPr>
      </w:pPr>
    </w:p>
    <w:p w14:paraId="40002A12" w14:textId="77777777" w:rsidR="00B761A7" w:rsidRDefault="00B761A7" w:rsidP="002A6E82">
      <w:pPr>
        <w:spacing w:line="264" w:lineRule="auto"/>
        <w:jc w:val="center"/>
        <w:rPr>
          <w:b/>
          <w:bCs/>
          <w:sz w:val="28"/>
          <w:szCs w:val="28"/>
          <w:u w:val="single"/>
          <w:lang w:eastAsia="uk-UA"/>
        </w:rPr>
      </w:pPr>
    </w:p>
    <w:p w14:paraId="571F38C4" w14:textId="77777777" w:rsidR="00B761A7" w:rsidRPr="001779BE" w:rsidRDefault="00B761A7" w:rsidP="002A6E82">
      <w:pPr>
        <w:spacing w:line="264" w:lineRule="auto"/>
        <w:jc w:val="center"/>
        <w:rPr>
          <w:b/>
          <w:bCs/>
          <w:sz w:val="28"/>
          <w:szCs w:val="28"/>
          <w:u w:val="single"/>
          <w:lang w:eastAsia="uk-UA"/>
        </w:rPr>
      </w:pPr>
    </w:p>
    <w:p w14:paraId="33DFD435" w14:textId="77777777" w:rsidR="00F836D2" w:rsidRDefault="00F836D2" w:rsidP="009B33EB">
      <w:pPr>
        <w:spacing w:line="264" w:lineRule="auto"/>
        <w:jc w:val="center"/>
        <w:rPr>
          <w:b/>
          <w:bCs/>
          <w:sz w:val="28"/>
          <w:szCs w:val="28"/>
          <w:lang w:eastAsia="uk-UA"/>
        </w:rPr>
      </w:pPr>
    </w:p>
    <w:p w14:paraId="637D04CB" w14:textId="4F2C2F96" w:rsidR="009B33EB" w:rsidRDefault="009B33EB" w:rsidP="009B33EB">
      <w:pPr>
        <w:spacing w:line="264" w:lineRule="auto"/>
        <w:jc w:val="center"/>
        <w:rPr>
          <w:b/>
          <w:bCs/>
          <w:sz w:val="28"/>
          <w:szCs w:val="28"/>
        </w:rPr>
      </w:pPr>
      <w:r>
        <w:rPr>
          <w:b/>
          <w:sz w:val="28"/>
          <w:szCs w:val="28"/>
        </w:rPr>
        <w:t>м</w:t>
      </w:r>
      <w:r w:rsidRPr="00912256">
        <w:rPr>
          <w:b/>
          <w:sz w:val="28"/>
          <w:szCs w:val="28"/>
        </w:rPr>
        <w:t xml:space="preserve">. </w:t>
      </w:r>
      <w:r w:rsidR="00602AC8" w:rsidRPr="001779BE">
        <w:rPr>
          <w:b/>
          <w:sz w:val="28"/>
          <w:szCs w:val="28"/>
        </w:rPr>
        <w:t>Хмельницький</w:t>
      </w:r>
      <w:r>
        <w:rPr>
          <w:b/>
          <w:bCs/>
          <w:sz w:val="28"/>
          <w:szCs w:val="28"/>
        </w:rPr>
        <w:t xml:space="preserve"> </w:t>
      </w:r>
      <w:r w:rsidR="004B25E6">
        <w:rPr>
          <w:b/>
          <w:bCs/>
          <w:sz w:val="28"/>
          <w:szCs w:val="28"/>
        </w:rPr>
        <w:t>–</w:t>
      </w:r>
      <w:r>
        <w:rPr>
          <w:b/>
          <w:bCs/>
          <w:sz w:val="28"/>
          <w:szCs w:val="28"/>
        </w:rPr>
        <w:t xml:space="preserve"> 202</w:t>
      </w:r>
      <w:r w:rsidR="00D13C7F">
        <w:rPr>
          <w:b/>
          <w:bCs/>
          <w:sz w:val="28"/>
          <w:szCs w:val="28"/>
        </w:rPr>
        <w:t>4</w:t>
      </w:r>
    </w:p>
    <w:p w14:paraId="0FEE9739" w14:textId="77777777" w:rsidR="00D13C7F" w:rsidRDefault="00D13C7F" w:rsidP="009B33EB">
      <w:pPr>
        <w:spacing w:line="264" w:lineRule="auto"/>
        <w:jc w:val="center"/>
        <w:rPr>
          <w:b/>
          <w:bCs/>
          <w:sz w:val="28"/>
          <w:szCs w:val="28"/>
        </w:rPr>
      </w:pPr>
    </w:p>
    <w:p w14:paraId="6D2A6B13" w14:textId="77777777" w:rsidR="00D13C7F" w:rsidRDefault="00D13C7F" w:rsidP="009B33EB">
      <w:pPr>
        <w:spacing w:line="264" w:lineRule="auto"/>
        <w:jc w:val="center"/>
        <w:rPr>
          <w:b/>
          <w:bCs/>
          <w:sz w:val="28"/>
          <w:szCs w:val="28"/>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44"/>
        <w:gridCol w:w="2829"/>
        <w:gridCol w:w="7009"/>
      </w:tblGrid>
      <w:tr w:rsidR="004A3391" w:rsidRPr="006B4622" w14:paraId="7398391C" w14:textId="77777777" w:rsidTr="002C65B8">
        <w:trPr>
          <w:trHeight w:val="522"/>
          <w:jc w:val="center"/>
        </w:trPr>
        <w:tc>
          <w:tcPr>
            <w:tcW w:w="844"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t>№</w:t>
            </w:r>
            <w:r w:rsidR="00FB2752" w:rsidRPr="00E42152">
              <w:rPr>
                <w:b/>
                <w:lang w:eastAsia="uk-UA"/>
              </w:rPr>
              <w:t xml:space="preserve"> </w:t>
            </w:r>
          </w:p>
        </w:tc>
        <w:tc>
          <w:tcPr>
            <w:tcW w:w="9838"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2C65B8">
        <w:trPr>
          <w:trHeight w:val="1069"/>
          <w:jc w:val="center"/>
        </w:trPr>
        <w:tc>
          <w:tcPr>
            <w:tcW w:w="844"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82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009" w:type="dxa"/>
            <w:shd w:val="clear" w:color="auto" w:fill="auto"/>
          </w:tcPr>
          <w:p w14:paraId="5DE94896" w14:textId="77777777" w:rsidR="00D07E2A" w:rsidRPr="000753D4" w:rsidRDefault="000753D4" w:rsidP="000753D4">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t>Терміни вживаються у значенні, наведеному в Законі</w:t>
            </w:r>
          </w:p>
        </w:tc>
      </w:tr>
      <w:tr w:rsidR="004A3391" w:rsidRPr="006B4622" w14:paraId="36BDC248" w14:textId="77777777" w:rsidTr="002C65B8">
        <w:trPr>
          <w:trHeight w:val="522"/>
          <w:jc w:val="center"/>
        </w:trPr>
        <w:tc>
          <w:tcPr>
            <w:tcW w:w="844"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82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009"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2C65B8">
        <w:trPr>
          <w:trHeight w:val="755"/>
          <w:jc w:val="center"/>
        </w:trPr>
        <w:tc>
          <w:tcPr>
            <w:tcW w:w="844"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82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009" w:type="dxa"/>
            <w:shd w:val="clear" w:color="auto" w:fill="auto"/>
          </w:tcPr>
          <w:p w14:paraId="537E5B5E" w14:textId="2100B7B7" w:rsidR="00E854C9" w:rsidRPr="00A05EBE" w:rsidRDefault="00BB3E84" w:rsidP="00A05EBE">
            <w:pPr>
              <w:rPr>
                <w:b/>
              </w:rPr>
            </w:pPr>
            <w:r w:rsidRPr="00BB3E84">
              <w:rPr>
                <w:b/>
              </w:rPr>
              <w:t>Комунальне підприємство «Хмельницька інфекційна лікарня» Хмельницької міської ради</w:t>
            </w:r>
          </w:p>
        </w:tc>
      </w:tr>
      <w:tr w:rsidR="00790F84" w:rsidRPr="006B4622" w14:paraId="6355E149" w14:textId="77777777" w:rsidTr="002C65B8">
        <w:trPr>
          <w:trHeight w:val="522"/>
          <w:jc w:val="center"/>
        </w:trPr>
        <w:tc>
          <w:tcPr>
            <w:tcW w:w="844"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82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009" w:type="dxa"/>
            <w:shd w:val="clear" w:color="auto" w:fill="auto"/>
          </w:tcPr>
          <w:p w14:paraId="032FFEFD" w14:textId="28FE0777" w:rsidR="00790F84" w:rsidRPr="00A23DE0" w:rsidRDefault="00BB3E84" w:rsidP="00BD796E">
            <w:pPr>
              <w:spacing w:line="276" w:lineRule="auto"/>
            </w:pPr>
            <w:r w:rsidRPr="00BB3E84">
              <w:t>2900</w:t>
            </w:r>
            <w:r w:rsidR="00BD796E">
              <w:t>8,</w:t>
            </w:r>
            <w:r w:rsidRPr="00BB3E84">
              <w:t xml:space="preserve"> місто Хмельницький, вулиця Сковороди, будинок 17</w:t>
            </w:r>
          </w:p>
        </w:tc>
      </w:tr>
      <w:tr w:rsidR="00790F84" w:rsidRPr="006B4622" w14:paraId="207B0887" w14:textId="77777777" w:rsidTr="002C65B8">
        <w:trPr>
          <w:trHeight w:val="522"/>
          <w:jc w:val="center"/>
        </w:trPr>
        <w:tc>
          <w:tcPr>
            <w:tcW w:w="844"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82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009" w:type="dxa"/>
            <w:shd w:val="clear" w:color="auto" w:fill="auto"/>
          </w:tcPr>
          <w:p w14:paraId="53F56EA9" w14:textId="77777777" w:rsidR="005060AA" w:rsidRPr="005060AA" w:rsidRDefault="005060AA" w:rsidP="005060AA">
            <w:pPr>
              <w:spacing w:line="276" w:lineRule="auto"/>
              <w:rPr>
                <w:bCs/>
                <w:lang w:val="ru-RU"/>
              </w:rPr>
            </w:pPr>
            <w:proofErr w:type="gramStart"/>
            <w:r w:rsidRPr="005060AA">
              <w:rPr>
                <w:bCs/>
                <w:lang w:val="ru-RU"/>
              </w:rPr>
              <w:t>З</w:t>
            </w:r>
            <w:proofErr w:type="gramEnd"/>
            <w:r w:rsidRPr="005060AA">
              <w:rPr>
                <w:bCs/>
                <w:lang w:val="ru-RU"/>
              </w:rPr>
              <w:t xml:space="preserve"> питань, пов’язаних з підготовкою тендерних пропозицій учасники процедури закупівлі (далі – Учасники) можуть звертатися до: </w:t>
            </w:r>
          </w:p>
          <w:p w14:paraId="7223B426" w14:textId="77777777" w:rsidR="00BB3E84" w:rsidRPr="00BB3E84" w:rsidRDefault="00BB3E84" w:rsidP="00BB3E84">
            <w:pPr>
              <w:spacing w:line="276" w:lineRule="auto"/>
              <w:rPr>
                <w:bCs/>
                <w:lang w:val="ru-RU"/>
              </w:rPr>
            </w:pPr>
            <w:r w:rsidRPr="00BB3E84">
              <w:rPr>
                <w:bCs/>
                <w:lang w:val="ru-RU"/>
              </w:rPr>
              <w:t>Ганна Слободян – уповноважена особа, бухгалтер</w:t>
            </w:r>
          </w:p>
          <w:p w14:paraId="32A935A0" w14:textId="5EC3170E" w:rsidR="00790F84" w:rsidRPr="00666AEC" w:rsidRDefault="00BB3E84" w:rsidP="00BB3E84">
            <w:pPr>
              <w:spacing w:line="276" w:lineRule="auto"/>
              <w:rPr>
                <w:lang w:val="ru-RU"/>
              </w:rPr>
            </w:pPr>
            <w:r w:rsidRPr="00BB3E84">
              <w:rPr>
                <w:bCs/>
                <w:lang w:val="ru-RU"/>
              </w:rPr>
              <w:t>телефон</w:t>
            </w:r>
            <w:proofErr w:type="gramStart"/>
            <w:r w:rsidRPr="00BB3E84">
              <w:rPr>
                <w:bCs/>
                <w:lang w:val="ru-RU"/>
              </w:rPr>
              <w:t xml:space="preserve"> :</w:t>
            </w:r>
            <w:proofErr w:type="gramEnd"/>
            <w:r w:rsidRPr="00BB3E84">
              <w:rPr>
                <w:bCs/>
                <w:lang w:val="ru-RU"/>
              </w:rPr>
              <w:t xml:space="preserve"> (0382) 70-43-81. </w:t>
            </w:r>
            <w:r w:rsidRPr="008048EF">
              <w:rPr>
                <w:bCs/>
                <w:lang w:val="en-US"/>
              </w:rPr>
              <w:t>E</w:t>
            </w:r>
            <w:r w:rsidRPr="00666AEC">
              <w:rPr>
                <w:bCs/>
                <w:lang w:val="ru-RU"/>
              </w:rPr>
              <w:t>-</w:t>
            </w:r>
            <w:r w:rsidRPr="008048EF">
              <w:rPr>
                <w:bCs/>
                <w:lang w:val="en-US"/>
              </w:rPr>
              <w:t>mail</w:t>
            </w:r>
            <w:r w:rsidRPr="00666AEC">
              <w:rPr>
                <w:bCs/>
                <w:lang w:val="ru-RU"/>
              </w:rPr>
              <w:t xml:space="preserve">: </w:t>
            </w:r>
            <w:r w:rsidRPr="008048EF">
              <w:rPr>
                <w:bCs/>
                <w:lang w:val="en-US"/>
              </w:rPr>
              <w:t>buhgalter</w:t>
            </w:r>
            <w:r w:rsidRPr="00666AEC">
              <w:rPr>
                <w:bCs/>
                <w:lang w:val="ru-RU"/>
              </w:rPr>
              <w:t>_</w:t>
            </w:r>
            <w:r w:rsidRPr="008048EF">
              <w:rPr>
                <w:bCs/>
                <w:lang w:val="en-US"/>
              </w:rPr>
              <w:t>hmil</w:t>
            </w:r>
            <w:r w:rsidRPr="00666AEC">
              <w:rPr>
                <w:bCs/>
                <w:lang w:val="ru-RU"/>
              </w:rPr>
              <w:t>@</w:t>
            </w:r>
            <w:r w:rsidRPr="008048EF">
              <w:rPr>
                <w:bCs/>
                <w:lang w:val="en-US"/>
              </w:rPr>
              <w:t>ukr</w:t>
            </w:r>
            <w:r w:rsidRPr="00666AEC">
              <w:rPr>
                <w:bCs/>
                <w:lang w:val="ru-RU"/>
              </w:rPr>
              <w:t>.</w:t>
            </w:r>
            <w:r w:rsidRPr="008048EF">
              <w:rPr>
                <w:bCs/>
                <w:lang w:val="en-US"/>
              </w:rPr>
              <w:t>net</w:t>
            </w:r>
          </w:p>
        </w:tc>
      </w:tr>
      <w:tr w:rsidR="00790F84" w:rsidRPr="006B4622" w14:paraId="20542619" w14:textId="77777777" w:rsidTr="002C65B8">
        <w:trPr>
          <w:trHeight w:val="522"/>
          <w:jc w:val="center"/>
        </w:trPr>
        <w:tc>
          <w:tcPr>
            <w:tcW w:w="844"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82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009"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2C65B8">
        <w:trPr>
          <w:trHeight w:val="522"/>
          <w:jc w:val="center"/>
        </w:trPr>
        <w:tc>
          <w:tcPr>
            <w:tcW w:w="844"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82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009"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2C65B8">
        <w:trPr>
          <w:trHeight w:val="522"/>
          <w:jc w:val="center"/>
        </w:trPr>
        <w:tc>
          <w:tcPr>
            <w:tcW w:w="844"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829" w:type="dxa"/>
            <w:shd w:val="clear" w:color="auto" w:fill="auto"/>
          </w:tcPr>
          <w:p w14:paraId="1C61A221" w14:textId="77777777" w:rsidR="00790F84" w:rsidRPr="006B4622" w:rsidRDefault="00790F84" w:rsidP="00541E6B">
            <w:pPr>
              <w:widowControl w:val="0"/>
              <w:ind w:left="-9" w:right="113"/>
              <w:contextualSpacing/>
              <w:jc w:val="both"/>
              <w:rPr>
                <w:lang w:eastAsia="uk-UA"/>
              </w:rPr>
            </w:pPr>
            <w:r w:rsidRPr="006B4622">
              <w:rPr>
                <w:lang w:eastAsia="uk-UA"/>
              </w:rPr>
              <w:t>Назва предмета закупівлі</w:t>
            </w:r>
          </w:p>
        </w:tc>
        <w:tc>
          <w:tcPr>
            <w:tcW w:w="7009" w:type="dxa"/>
            <w:shd w:val="clear" w:color="auto" w:fill="auto"/>
          </w:tcPr>
          <w:p w14:paraId="43ACB661" w14:textId="3E66559E" w:rsidR="00FC5419" w:rsidRDefault="00FC5419" w:rsidP="00FC5419">
            <w:pPr>
              <w:spacing w:line="276" w:lineRule="auto"/>
              <w:jc w:val="both"/>
              <w:rPr>
                <w:rFonts w:eastAsia="Andale Sans UI"/>
                <w:kern w:val="1"/>
              </w:rPr>
            </w:pPr>
            <w:r w:rsidRPr="00FC5419">
              <w:rPr>
                <w:rFonts w:eastAsia="Andale Sans UI"/>
                <w:kern w:val="1"/>
              </w:rPr>
              <w:t>Лабораторні реактиви</w:t>
            </w:r>
            <w:r w:rsidR="00B761A7">
              <w:rPr>
                <w:rFonts w:eastAsia="Andale Sans UI"/>
                <w:kern w:val="1"/>
              </w:rPr>
              <w:t>.</w:t>
            </w:r>
          </w:p>
          <w:p w14:paraId="2B2C2248" w14:textId="77777777" w:rsidR="00FC5419" w:rsidRPr="00FC5419" w:rsidRDefault="00FC5419" w:rsidP="00FC5419">
            <w:pPr>
              <w:spacing w:line="276" w:lineRule="auto"/>
              <w:jc w:val="both"/>
              <w:rPr>
                <w:rFonts w:eastAsia="Andale Sans UI"/>
                <w:kern w:val="1"/>
              </w:rPr>
            </w:pPr>
          </w:p>
          <w:p w14:paraId="53DD7F5A" w14:textId="06607B49" w:rsidR="00FC5419" w:rsidRPr="00FC5419" w:rsidRDefault="00B761A7" w:rsidP="00FC5419">
            <w:pPr>
              <w:spacing w:line="276" w:lineRule="auto"/>
              <w:jc w:val="both"/>
              <w:rPr>
                <w:rFonts w:eastAsia="Andale Sans UI"/>
                <w:kern w:val="1"/>
              </w:rPr>
            </w:pPr>
            <w:r>
              <w:rPr>
                <w:rFonts w:eastAsia="Andale Sans UI"/>
                <w:kern w:val="1"/>
              </w:rPr>
              <w:t>К</w:t>
            </w:r>
            <w:r w:rsidR="00FC5419" w:rsidRPr="00FC5419">
              <w:rPr>
                <w:rFonts w:eastAsia="Andale Sans UI"/>
                <w:kern w:val="1"/>
              </w:rPr>
              <w:t>од ДК 021:2015 "Єдиний закупівельний словник" — 33690000-3 Лікарські засоби різні  (33696500-0 - Лабораторні реактиви)</w:t>
            </w:r>
            <w:r>
              <w:rPr>
                <w:rFonts w:eastAsia="Andale Sans UI"/>
                <w:kern w:val="1"/>
              </w:rPr>
              <w:t>.</w:t>
            </w:r>
          </w:p>
          <w:p w14:paraId="736B90E9" w14:textId="77777777" w:rsidR="00FC5419" w:rsidRPr="00FC5419" w:rsidRDefault="00FC5419" w:rsidP="00FC5419">
            <w:pPr>
              <w:spacing w:line="276" w:lineRule="auto"/>
              <w:jc w:val="both"/>
              <w:rPr>
                <w:rFonts w:eastAsia="Andale Sans UI"/>
                <w:kern w:val="1"/>
              </w:rPr>
            </w:pPr>
          </w:p>
          <w:p w14:paraId="68958575" w14:textId="00C3B7D9" w:rsidR="00D717CF" w:rsidRPr="00BE2874" w:rsidRDefault="00BE2874" w:rsidP="00166254">
            <w:pPr>
              <w:spacing w:line="276" w:lineRule="auto"/>
              <w:jc w:val="both"/>
              <w:rPr>
                <w:rFonts w:eastAsia="Andale Sans UI"/>
                <w:kern w:val="1"/>
              </w:rPr>
            </w:pPr>
            <w:r w:rsidRPr="00BE2874">
              <w:rPr>
                <w:rFonts w:eastAsia="Andale Sans UI"/>
                <w:kern w:val="1"/>
              </w:rPr>
              <w:t xml:space="preserve">Код НКМВ 024:2023 </w:t>
            </w:r>
            <w:r w:rsidR="00350008" w:rsidRPr="00350008">
              <w:rPr>
                <w:rFonts w:eastAsia="Andale Sans UI"/>
                <w:kern w:val="1"/>
              </w:rPr>
              <w:t xml:space="preserve">53305 - Глюкоза IVD (діагностика in vitro), набір, йон-селективні електроди; 47868 - Множинні аналіти клінічної хімії IVD (діагностика in vitro ), калібратор; 53305 - Глюкоза IVD (діагностика in vitro), набір, йон-селективні електроди; 53305 - Глюкоза IVD (діагностика in vitro), набір, йон-селективні електроди; 30213 - Множинні ферменти клінічної хімії IVD (діагностика in vitro), контрольний матеріал; 59058 - Мийний/ очищувальний розчин IVD (діагностика in vitro) для автоматизованих/напівавтоматизованих систем; 59058 - Мийний/ очищувальний розчин IVD (діагностика in vitro) для автоматизованих/ напівавтоматизованих систем; 58237 Буферний розчинник зразків IVD (діагностика in vitro ), автоматичні/напівавтоматичні системи; 63377 Засіб для очищення приладу/ аналізатора IVD (діагностика in vitro ); 61165  Реагент для лізису клітин крові IVD (діагностика in vitro ); 55866 Підрахунок клітин крові IVD (діагностика in vitro ), контрольний матеріал; 55866  Підрахунок клітин крові IVD (діагностика in </w:t>
            </w:r>
            <w:r w:rsidR="00350008" w:rsidRPr="00350008">
              <w:rPr>
                <w:rFonts w:eastAsia="Andale Sans UI"/>
                <w:kern w:val="1"/>
              </w:rPr>
              <w:lastRenderedPageBreak/>
              <w:t>vitro ), контрольний матеріал; 55866   Підрахунок клітин крові IVD (діагностика in vitro ), контрольний матеріал; 52861 Множинні аналіти газів крові/гемоксиметрія/електроліти IVD (діагностика in vitro ), реагент; 63377 Засіб для очищення приладу/ аналізатора IVD (діагностика in vitro )</w:t>
            </w:r>
          </w:p>
        </w:tc>
      </w:tr>
      <w:tr w:rsidR="00790F84" w:rsidRPr="006B4622" w14:paraId="733542AF" w14:textId="77777777" w:rsidTr="002C65B8">
        <w:trPr>
          <w:trHeight w:val="522"/>
          <w:jc w:val="center"/>
        </w:trPr>
        <w:tc>
          <w:tcPr>
            <w:tcW w:w="844" w:type="dxa"/>
            <w:shd w:val="clear" w:color="auto" w:fill="auto"/>
          </w:tcPr>
          <w:p w14:paraId="351A9390" w14:textId="56D505D0" w:rsidR="00790F84" w:rsidRPr="006B4622" w:rsidRDefault="00790F84" w:rsidP="00FE3BDF">
            <w:pPr>
              <w:widowControl w:val="0"/>
              <w:contextualSpacing/>
              <w:rPr>
                <w:lang w:eastAsia="uk-UA"/>
              </w:rPr>
            </w:pPr>
            <w:r w:rsidRPr="006B4622">
              <w:rPr>
                <w:lang w:eastAsia="uk-UA"/>
              </w:rPr>
              <w:lastRenderedPageBreak/>
              <w:t>4.2</w:t>
            </w:r>
          </w:p>
        </w:tc>
        <w:tc>
          <w:tcPr>
            <w:tcW w:w="282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009" w:type="dxa"/>
            <w:shd w:val="clear" w:color="auto" w:fill="auto"/>
          </w:tcPr>
          <w:p w14:paraId="0D4D8D60" w14:textId="7D4700C1" w:rsidR="001B75E3" w:rsidRPr="00F836D2" w:rsidRDefault="00F836D2" w:rsidP="00343482">
            <w:pPr>
              <w:pStyle w:val="af6"/>
              <w:rPr>
                <w:rFonts w:ascii="Times New Roman" w:hAnsi="Times New Roman"/>
                <w:sz w:val="24"/>
                <w:szCs w:val="24"/>
              </w:rPr>
            </w:pPr>
            <w:r w:rsidRPr="00F836D2">
              <w:rPr>
                <w:rFonts w:ascii="Times New Roman" w:hAnsi="Times New Roman"/>
                <w:sz w:val="24"/>
                <w:szCs w:val="24"/>
              </w:rPr>
              <w:t>Закупівля здійснюється щодо предмету закупівлі в цілому.</w:t>
            </w:r>
          </w:p>
        </w:tc>
      </w:tr>
      <w:tr w:rsidR="00E47F23" w:rsidRPr="006B4622" w14:paraId="7430E54C" w14:textId="77777777" w:rsidTr="002C65B8">
        <w:trPr>
          <w:trHeight w:val="522"/>
          <w:jc w:val="center"/>
        </w:trPr>
        <w:tc>
          <w:tcPr>
            <w:tcW w:w="844"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82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Місце, кількість, обсяг поставки товарів (надання послуг, виконання робіт)</w:t>
            </w:r>
          </w:p>
        </w:tc>
        <w:tc>
          <w:tcPr>
            <w:tcW w:w="7009" w:type="dxa"/>
            <w:shd w:val="clear" w:color="auto" w:fill="auto"/>
          </w:tcPr>
          <w:p w14:paraId="2E0605F6" w14:textId="738D9711" w:rsidR="00CC5AC4" w:rsidRPr="008A0198" w:rsidRDefault="00CC5AC4" w:rsidP="008A0198">
            <w:pPr>
              <w:pStyle w:val="Standard"/>
              <w:jc w:val="both"/>
              <w:rPr>
                <w:color w:val="auto"/>
                <w:lang w:val="uk-UA"/>
              </w:rPr>
            </w:pPr>
            <w:r w:rsidRPr="002E46AC">
              <w:rPr>
                <w:color w:val="auto"/>
                <w:lang w:val="uk-UA"/>
              </w:rPr>
              <w:t xml:space="preserve">Кількість </w:t>
            </w:r>
            <w:r w:rsidR="00E77A48">
              <w:rPr>
                <w:color w:val="auto"/>
                <w:lang w:val="uk-UA"/>
              </w:rPr>
              <w:t>товару</w:t>
            </w:r>
            <w:r w:rsidRPr="002E46AC">
              <w:rPr>
                <w:color w:val="auto"/>
                <w:lang w:val="uk-UA"/>
              </w:rPr>
              <w:t>:</w:t>
            </w:r>
            <w:r w:rsidR="008A0198">
              <w:rPr>
                <w:color w:val="auto"/>
                <w:lang w:val="uk-UA"/>
              </w:rPr>
              <w:t xml:space="preserve"> в</w:t>
            </w:r>
            <w:r w:rsidRPr="002E46AC">
              <w:rPr>
                <w:bCs/>
                <w:kern w:val="0"/>
                <w:lang w:val="uk-UA"/>
              </w:rPr>
              <w:t>ідповідно до Додатку №</w:t>
            </w:r>
            <w:r w:rsidR="00B16BE5">
              <w:rPr>
                <w:bCs/>
                <w:kern w:val="0"/>
                <w:lang w:val="uk-UA"/>
              </w:rPr>
              <w:t xml:space="preserve"> 2</w:t>
            </w:r>
            <w:r w:rsidRPr="002E46AC">
              <w:rPr>
                <w:bCs/>
                <w:kern w:val="0"/>
                <w:lang w:val="uk-UA"/>
              </w:rPr>
              <w:t xml:space="preserve"> «Технічне завдання»</w:t>
            </w:r>
          </w:p>
          <w:p w14:paraId="381F89B5" w14:textId="3B908642" w:rsidR="00CC5AC4" w:rsidRDefault="00CC5AC4" w:rsidP="009B33EB">
            <w:r>
              <w:rPr>
                <w:lang w:val="ru-RU"/>
              </w:rPr>
              <w:t xml:space="preserve">Місце поставки: </w:t>
            </w:r>
            <w:r w:rsidR="005060AA">
              <w:t>290</w:t>
            </w:r>
            <w:r w:rsidR="00F704BB">
              <w:t>00,</w:t>
            </w:r>
            <w:r w:rsidRPr="002E46AC">
              <w:t xml:space="preserve"> м</w:t>
            </w:r>
            <w:r>
              <w:t>істо</w:t>
            </w:r>
            <w:r w:rsidRPr="002E46AC">
              <w:t xml:space="preserve"> Хмельницький</w:t>
            </w:r>
            <w:r>
              <w:t>,</w:t>
            </w:r>
            <w:r w:rsidRPr="002E46AC">
              <w:t xml:space="preserve"> вул</w:t>
            </w:r>
            <w:r>
              <w:t>иця</w:t>
            </w:r>
            <w:r w:rsidRPr="002E46AC">
              <w:t xml:space="preserve"> </w:t>
            </w:r>
            <w:r w:rsidR="00D40E20">
              <w:t>Григорія</w:t>
            </w:r>
            <w:proofErr w:type="gramStart"/>
            <w:r w:rsidR="00D40E20">
              <w:t xml:space="preserve"> С</w:t>
            </w:r>
            <w:proofErr w:type="gramEnd"/>
            <w:r w:rsidR="00D40E20">
              <w:t>ковороди,17</w:t>
            </w:r>
          </w:p>
          <w:p w14:paraId="2CF2A857" w14:textId="77777777" w:rsidR="00E47F23" w:rsidRPr="0034758D" w:rsidRDefault="00E47F23" w:rsidP="00CC5AC4"/>
        </w:tc>
      </w:tr>
      <w:tr w:rsidR="00E47F23" w:rsidRPr="006B4622" w14:paraId="24483738" w14:textId="77777777" w:rsidTr="002C65B8">
        <w:trPr>
          <w:trHeight w:val="891"/>
          <w:jc w:val="center"/>
        </w:trPr>
        <w:tc>
          <w:tcPr>
            <w:tcW w:w="844"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t>4.4</w:t>
            </w:r>
          </w:p>
        </w:tc>
        <w:tc>
          <w:tcPr>
            <w:tcW w:w="2829" w:type="dxa"/>
            <w:shd w:val="clear" w:color="auto" w:fill="auto"/>
          </w:tcPr>
          <w:p w14:paraId="3F90A859"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 xml:space="preserve">Строк поставки товарів </w:t>
            </w:r>
            <w:r w:rsidRPr="0035512F">
              <w:rPr>
                <w:rFonts w:ascii="Times New Roman" w:hAnsi="Times New Roman"/>
                <w:sz w:val="24"/>
              </w:rPr>
              <w:t>(надання послуг,</w:t>
            </w:r>
            <w:r w:rsidRPr="00343482">
              <w:rPr>
                <w:rFonts w:ascii="Times New Roman" w:hAnsi="Times New Roman"/>
                <w:sz w:val="24"/>
              </w:rPr>
              <w:t xml:space="preserve"> виконання робіт)</w:t>
            </w:r>
          </w:p>
        </w:tc>
        <w:tc>
          <w:tcPr>
            <w:tcW w:w="7009" w:type="dxa"/>
            <w:shd w:val="clear" w:color="auto" w:fill="auto"/>
          </w:tcPr>
          <w:p w14:paraId="2B973434" w14:textId="6C8DC5B0" w:rsidR="009B33EB" w:rsidRDefault="009B33EB" w:rsidP="009B33EB">
            <w:pPr>
              <w:pStyle w:val="aa"/>
              <w:snapToGrid w:val="0"/>
              <w:spacing w:before="0" w:after="0" w:line="264" w:lineRule="auto"/>
              <w:rPr>
                <w:lang w:val="uk-UA"/>
              </w:rPr>
            </w:pPr>
            <w:r>
              <w:rPr>
                <w:b/>
                <w:lang w:val="uk-UA"/>
              </w:rPr>
              <w:t>д</w:t>
            </w:r>
            <w:r w:rsidRPr="00912256">
              <w:rPr>
                <w:b/>
                <w:lang w:val="uk-UA"/>
              </w:rPr>
              <w:t>о</w:t>
            </w:r>
            <w:r>
              <w:rPr>
                <w:b/>
                <w:lang w:val="uk-UA"/>
              </w:rPr>
              <w:t xml:space="preserve"> </w:t>
            </w:r>
            <w:r w:rsidR="002C6ACC">
              <w:rPr>
                <w:b/>
                <w:lang w:val="uk-UA"/>
              </w:rPr>
              <w:t>3</w:t>
            </w:r>
            <w:r w:rsidR="001779BE">
              <w:rPr>
                <w:b/>
                <w:lang w:val="uk-UA"/>
              </w:rPr>
              <w:t>1</w:t>
            </w:r>
            <w:r>
              <w:rPr>
                <w:b/>
                <w:lang w:val="uk-UA"/>
              </w:rPr>
              <w:t>.</w:t>
            </w:r>
            <w:r w:rsidR="001779BE">
              <w:rPr>
                <w:b/>
                <w:lang w:val="uk-UA"/>
              </w:rPr>
              <w:t>12</w:t>
            </w:r>
            <w:r>
              <w:rPr>
                <w:b/>
                <w:lang w:val="uk-UA"/>
              </w:rPr>
              <w:t>.202</w:t>
            </w:r>
            <w:r w:rsidR="00D13C7F">
              <w:rPr>
                <w:b/>
                <w:lang w:val="uk-UA"/>
              </w:rPr>
              <w:t>4</w:t>
            </w:r>
            <w:r w:rsidRPr="00912256">
              <w:rPr>
                <w:b/>
                <w:lang w:val="uk-UA"/>
              </w:rPr>
              <w:t xml:space="preserve"> року</w:t>
            </w:r>
            <w:r>
              <w:rPr>
                <w:b/>
                <w:lang w:val="uk-UA"/>
              </w:rPr>
              <w:t xml:space="preserve"> </w:t>
            </w:r>
          </w:p>
          <w:p w14:paraId="62BA6882" w14:textId="77777777" w:rsidR="00E47F23" w:rsidRPr="00343482" w:rsidRDefault="00E47F23" w:rsidP="009B33EB">
            <w:pPr>
              <w:pStyle w:val="af6"/>
              <w:rPr>
                <w:rFonts w:ascii="Times New Roman" w:hAnsi="Times New Roman"/>
                <w:sz w:val="24"/>
                <w:szCs w:val="24"/>
              </w:rPr>
            </w:pPr>
          </w:p>
        </w:tc>
      </w:tr>
      <w:tr w:rsidR="00790F84" w:rsidRPr="006B4622" w14:paraId="40412E78" w14:textId="77777777" w:rsidTr="002C65B8">
        <w:trPr>
          <w:trHeight w:val="522"/>
          <w:jc w:val="center"/>
        </w:trPr>
        <w:tc>
          <w:tcPr>
            <w:tcW w:w="844"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t>5</w:t>
            </w:r>
          </w:p>
        </w:tc>
        <w:tc>
          <w:tcPr>
            <w:tcW w:w="282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009" w:type="dxa"/>
            <w:shd w:val="clear" w:color="auto" w:fill="auto"/>
          </w:tcPr>
          <w:p w14:paraId="22576BB3" w14:textId="0D44FEB4" w:rsidR="00D620D2" w:rsidRDefault="007D2332" w:rsidP="00D620D2">
            <w:pPr>
              <w:ind w:left="38" w:right="34"/>
              <w:jc w:val="both"/>
            </w:pPr>
            <w:bookmarkStart w:id="0" w:name="_Hlk115305677"/>
            <w:r w:rsidRPr="007D2332">
              <w:rPr>
                <w:lang w:val="ru-RU"/>
              </w:rPr>
              <w:t>1</w:t>
            </w:r>
            <w:r>
              <w:rPr>
                <w:lang w:val="ru-RU"/>
              </w:rPr>
              <w:t>.5.1.</w:t>
            </w:r>
            <w:r w:rsidR="00D620D2" w:rsidRPr="00870B36">
              <w:t xml:space="preserve">Вітчизняні та іноземні учасники всіх форм власності та організаційно-правових форм беруть участь у процедурах закупівель на </w:t>
            </w:r>
            <w:proofErr w:type="gramStart"/>
            <w:r w:rsidR="00D620D2" w:rsidRPr="00870B36">
              <w:t>р</w:t>
            </w:r>
            <w:proofErr w:type="gramEnd"/>
            <w:r w:rsidR="00D620D2" w:rsidRPr="00870B36">
              <w:t>івних умовах.</w:t>
            </w:r>
          </w:p>
          <w:p w14:paraId="31265C4E" w14:textId="2AEBEF1F" w:rsidR="00D620D2" w:rsidRPr="00870B36" w:rsidRDefault="007D2332" w:rsidP="00D620D2">
            <w:pPr>
              <w:ind w:left="38" w:right="34"/>
              <w:jc w:val="both"/>
            </w:pPr>
            <w:r>
              <w:t xml:space="preserve">1.5.2. </w:t>
            </w:r>
            <w:r w:rsidR="00D620D2" w:rsidRPr="00870B36">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B0564E" w14:textId="766B1E32" w:rsidR="00245AF5" w:rsidRPr="00245AF5" w:rsidRDefault="007D2332" w:rsidP="00245AF5">
            <w:pPr>
              <w:suppressAutoHyphens/>
              <w:ind w:right="100"/>
              <w:jc w:val="both"/>
              <w:rPr>
                <w:b/>
                <w:i/>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w:t>
            </w:r>
            <w:r w:rsidR="002C65B8">
              <w:rPr>
                <w:rFonts w:ascii="Times New Roman CYR" w:hAnsi="Times New Roman CYR" w:cs="Times New Roman CYR"/>
                <w:lang w:eastAsia="ar-SA"/>
              </w:rPr>
              <w:t xml:space="preserve"> </w:t>
            </w:r>
            <w:r w:rsidRPr="007D2332">
              <w:rPr>
                <w:rFonts w:ascii="Times New Roman CYR" w:hAnsi="Times New Roman CYR" w:cs="Times New Roman CYR"/>
                <w:lang w:eastAsia="ar-SA"/>
              </w:rPr>
              <w:t>— резидентів Російської Федерації/Республіки Білорусь</w:t>
            </w:r>
            <w:r w:rsidR="005865D5">
              <w:rPr>
                <w:rFonts w:ascii="Times New Roman CYR" w:hAnsi="Times New Roman CYR" w:cs="Times New Roman CYR"/>
                <w:lang w:eastAsia="ar-SA"/>
              </w:rPr>
              <w:t xml:space="preserve">/ </w:t>
            </w:r>
            <w:r w:rsidR="005865D5" w:rsidRPr="005865D5">
              <w:rPr>
                <w:rFonts w:ascii="Times New Roman CYR" w:hAnsi="Times New Roman CYR" w:cs="Times New Roman CYR"/>
                <w:lang w:eastAsia="ar-SA"/>
              </w:rPr>
              <w:t>Ісламської Республіки Іран</w:t>
            </w:r>
            <w:r w:rsidR="005865D5">
              <w:rPr>
                <w:rFonts w:ascii="Times New Roman CYR" w:hAnsi="Times New Roman CYR" w:cs="Times New Roman CYR"/>
                <w:lang w:eastAsia="ar-SA"/>
              </w:rPr>
              <w:t xml:space="preserve">, </w:t>
            </w:r>
            <w:r w:rsidRPr="007D2332">
              <w:rPr>
                <w:rFonts w:ascii="Times New Roman CYR" w:hAnsi="Times New Roman CYR" w:cs="Times New Roman CYR"/>
                <w:lang w:eastAsia="ar-SA"/>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5865D5">
              <w:rPr>
                <w:rFonts w:ascii="Times New Roman CYR" w:hAnsi="Times New Roman CYR" w:cs="Times New Roman CYR"/>
                <w:lang w:eastAsia="ar-SA"/>
              </w:rPr>
              <w:t>/</w:t>
            </w:r>
            <w:r w:rsidR="005865D5">
              <w:t xml:space="preserve"> </w:t>
            </w:r>
            <w:r w:rsidR="005865D5" w:rsidRPr="005865D5">
              <w:rPr>
                <w:rFonts w:ascii="Times New Roman CYR" w:hAnsi="Times New Roman CYR" w:cs="Times New Roman CYR"/>
                <w:lang w:eastAsia="ar-SA"/>
              </w:rPr>
              <w:t>Ісламської Республіки Іран</w:t>
            </w:r>
            <w:r w:rsidRPr="007D2332">
              <w:rPr>
                <w:rFonts w:ascii="Times New Roman CYR" w:hAnsi="Times New Roman CYR" w:cs="Times New Roman CYR"/>
                <w:lang w:eastAsia="ar-SA"/>
              </w:rPr>
              <w:t>, та юридичних осіб, кінцевими бенефіціарними власниками (власниками) яких є резиденти Російської Федерації/Республіки Білорусь</w:t>
            </w:r>
            <w:r w:rsidR="005865D5">
              <w:rPr>
                <w:rFonts w:ascii="Times New Roman CYR" w:hAnsi="Times New Roman CYR" w:cs="Times New Roman CYR"/>
                <w:lang w:eastAsia="ar-SA"/>
              </w:rPr>
              <w:t>/</w:t>
            </w:r>
            <w:r w:rsidR="005865D5">
              <w:t xml:space="preserve"> </w:t>
            </w:r>
            <w:r w:rsidR="005865D5" w:rsidRPr="005865D5">
              <w:rPr>
                <w:rFonts w:ascii="Times New Roman CYR" w:hAnsi="Times New Roman CYR" w:cs="Times New Roman CYR"/>
                <w:lang w:eastAsia="ar-SA"/>
              </w:rPr>
              <w:t>Ісламської Республіки Іран</w:t>
            </w:r>
            <w:r w:rsidRPr="007D2332">
              <w:rPr>
                <w:rFonts w:ascii="Times New Roman CYR" w:hAnsi="Times New Roman CYR" w:cs="Times New Roman CYR"/>
                <w:lang w:eastAsia="ar-SA"/>
              </w:rPr>
              <w:t>, та/або у фізичних осіб (фізичних осіб —підприємців) — резидентів Російської Федерації/Республіки Білорусь</w:t>
            </w:r>
            <w:r w:rsidR="005865D5">
              <w:rPr>
                <w:rFonts w:ascii="Times New Roman CYR" w:hAnsi="Times New Roman CYR" w:cs="Times New Roman CYR"/>
                <w:lang w:eastAsia="ar-SA"/>
              </w:rPr>
              <w:t>\</w:t>
            </w:r>
            <w:r w:rsidR="005865D5">
              <w:t xml:space="preserve"> </w:t>
            </w:r>
            <w:r w:rsidR="005865D5" w:rsidRPr="005865D5">
              <w:rPr>
                <w:rFonts w:ascii="Times New Roman CYR" w:hAnsi="Times New Roman CYR" w:cs="Times New Roman CYR"/>
                <w:lang w:eastAsia="ar-SA"/>
              </w:rPr>
              <w:t>Ісламської Республіки Іран</w:t>
            </w:r>
            <w:r w:rsidRPr="007D2332">
              <w:rPr>
                <w:rFonts w:ascii="Times New Roman CYR" w:hAnsi="Times New Roman CYR" w:cs="Times New Roman CYR"/>
                <w:lang w:eastAsia="ar-SA"/>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5865D5">
              <w:rPr>
                <w:rFonts w:ascii="Times New Roman CYR" w:hAnsi="Times New Roman CYR" w:cs="Times New Roman CYR"/>
                <w:lang w:eastAsia="ar-SA"/>
              </w:rPr>
              <w:t>/</w:t>
            </w:r>
            <w:r w:rsidR="005865D5">
              <w:t xml:space="preserve"> </w:t>
            </w:r>
            <w:r w:rsidR="005865D5" w:rsidRPr="005865D5">
              <w:rPr>
                <w:rFonts w:ascii="Times New Roman CYR" w:hAnsi="Times New Roman CYR" w:cs="Times New Roman CYR"/>
                <w:lang w:eastAsia="ar-SA"/>
              </w:rPr>
              <w:t>Ісламської Республіки Іран</w:t>
            </w:r>
            <w:r w:rsidRPr="007D2332">
              <w:rPr>
                <w:rFonts w:ascii="Times New Roman CYR" w:hAnsi="Times New Roman CYR" w:cs="Times New Roman CYR"/>
                <w:lang w:eastAsia="ar-SA"/>
              </w:rPr>
              <w:t>, за винятком товарів, робіт і послуг, необхідних для ремонту та обслуговування товарів, придбаних до набрання чинності цією постановою.</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1EA1FC14" w:rsidR="0062326C" w:rsidRPr="00245AF5" w:rsidRDefault="00245AF5" w:rsidP="00245AF5">
            <w:pPr>
              <w:ind w:left="38" w:right="34"/>
              <w:jc w:val="both"/>
            </w:pPr>
            <w:r w:rsidRPr="00245AF5">
              <w:rPr>
                <w:lang w:eastAsia="ar-SA"/>
              </w:rPr>
              <w:t xml:space="preserve">- інформацію про кінцевого(их) бенефеціарного(их) власника(ів) із зазначенням частки в статутному капіталі (із зазначенням </w:t>
            </w:r>
            <w:r w:rsidRPr="00245AF5">
              <w:rPr>
                <w:lang w:eastAsia="ar-SA"/>
              </w:rPr>
              <w:lastRenderedPageBreak/>
              <w:t>громадянства кожного із них).</w:t>
            </w:r>
          </w:p>
          <w:bookmarkEnd w:id="0"/>
          <w:p w14:paraId="66E47479" w14:textId="77777777" w:rsidR="00D620D2" w:rsidRPr="00870B36" w:rsidRDefault="00D620D2" w:rsidP="00D620D2">
            <w:pPr>
              <w:ind w:right="100"/>
              <w:jc w:val="both"/>
            </w:pPr>
            <w:r w:rsidRPr="000209E8">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в) військовий квиток, виданий російському громадянину, який 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t>г) посвідчення біженця чи документ, що підтверджує надання притулку в Україні (стаття 1 Закону України «Про громадянство 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2C65B8">
        <w:trPr>
          <w:trHeight w:val="522"/>
          <w:jc w:val="center"/>
        </w:trPr>
        <w:tc>
          <w:tcPr>
            <w:tcW w:w="844"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82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7009"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2C65B8">
        <w:trPr>
          <w:trHeight w:val="1658"/>
          <w:jc w:val="center"/>
        </w:trPr>
        <w:tc>
          <w:tcPr>
            <w:tcW w:w="844"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t>7</w:t>
            </w:r>
          </w:p>
        </w:tc>
        <w:tc>
          <w:tcPr>
            <w:tcW w:w="282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009" w:type="dxa"/>
            <w:shd w:val="clear" w:color="auto" w:fill="auto"/>
          </w:tcPr>
          <w:p w14:paraId="17C1E633" w14:textId="75F8F513" w:rsidR="000753D4" w:rsidRPr="000753D4" w:rsidRDefault="00AE4089" w:rsidP="000209E8">
            <w:pPr>
              <w:pStyle w:val="af6"/>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0209E8">
            <w:pPr>
              <w:pStyle w:val="af6"/>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0209E8">
            <w:pPr>
              <w:pStyle w:val="af6"/>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0209E8">
            <w:pPr>
              <w:pStyle w:val="afd"/>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 xml:space="preserve">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w:t>
            </w:r>
            <w:r w:rsidR="000209E8" w:rsidRPr="000209E8">
              <w:rPr>
                <w:rFonts w:ascii="Times New Roman" w:hAnsi="Times New Roman"/>
                <w:sz w:val="24"/>
                <w:lang w:eastAsia="ru-RU"/>
              </w:rPr>
              <w:lastRenderedPageBreak/>
              <w:t>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AE4089">
            <w:pPr>
              <w:pStyle w:val="afd"/>
            </w:pPr>
            <w:r w:rsidRPr="00AE4089">
              <w:rPr>
                <w:rFonts w:ascii="Times New Roman" w:hAnsi="Times New Roman"/>
                <w:sz w:val="24"/>
                <w:lang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2C65B8">
        <w:trPr>
          <w:trHeight w:val="1657"/>
          <w:jc w:val="center"/>
        </w:trPr>
        <w:tc>
          <w:tcPr>
            <w:tcW w:w="844"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82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09"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2C65B8">
        <w:trPr>
          <w:trHeight w:val="5485"/>
          <w:jc w:val="center"/>
        </w:trPr>
        <w:tc>
          <w:tcPr>
            <w:tcW w:w="844"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lastRenderedPageBreak/>
              <w:t>1</w:t>
            </w:r>
          </w:p>
        </w:tc>
        <w:tc>
          <w:tcPr>
            <w:tcW w:w="282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009"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2C65B8">
        <w:trPr>
          <w:trHeight w:val="522"/>
          <w:jc w:val="center"/>
        </w:trPr>
        <w:tc>
          <w:tcPr>
            <w:tcW w:w="844"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82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009"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t>Розділ ІІІ Інструкція з підготовки тендерної пропозиції</w:t>
            </w:r>
          </w:p>
        </w:tc>
      </w:tr>
      <w:tr w:rsidR="006A033C" w:rsidRPr="006B4622" w14:paraId="0580ECD5" w14:textId="77777777" w:rsidTr="002C65B8">
        <w:trPr>
          <w:trHeight w:val="522"/>
          <w:jc w:val="center"/>
        </w:trPr>
        <w:tc>
          <w:tcPr>
            <w:tcW w:w="844"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82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009" w:type="dxa"/>
            <w:shd w:val="clear" w:color="auto" w:fill="auto"/>
          </w:tcPr>
          <w:p w14:paraId="2311C0EE" w14:textId="6E063373"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lastRenderedPageBreak/>
              <w:t xml:space="preserve">інформації та документів, які </w:t>
            </w:r>
            <w:proofErr w:type="gramStart"/>
            <w:r w:rsidRPr="00322954">
              <w:rPr>
                <w:color w:val="000000"/>
              </w:rPr>
              <w:t>п</w:t>
            </w:r>
            <w:proofErr w:type="gramEnd"/>
            <w:r w:rsidRPr="00322954">
              <w:rPr>
                <w:color w:val="000000"/>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 про створення об’єднання (у разі якщо тендерна пропозиція </w:t>
            </w:r>
            <w:proofErr w:type="gramStart"/>
            <w:r w:rsidRPr="00322954">
              <w:rPr>
                <w:color w:val="000000"/>
              </w:rPr>
              <w:t>подається</w:t>
            </w:r>
            <w:proofErr w:type="gramEnd"/>
            <w:r w:rsidRPr="00322954">
              <w:rPr>
                <w:color w:val="000000"/>
              </w:rPr>
              <w:t xml:space="preserve"> об’єднанням учасників);</w:t>
            </w:r>
          </w:p>
          <w:p w14:paraId="1FAE6342" w14:textId="5D85F153" w:rsidR="00245AF5" w:rsidRPr="00322954" w:rsidRDefault="00245AF5" w:rsidP="00245AF5">
            <w:pPr>
              <w:pStyle w:val="aa"/>
              <w:numPr>
                <w:ilvl w:val="0"/>
                <w:numId w:val="11"/>
              </w:numPr>
              <w:spacing w:before="0" w:beforeAutospacing="0" w:after="0" w:afterAutospacing="0"/>
              <w:jc w:val="both"/>
              <w:textAlignment w:val="baseline"/>
              <w:rPr>
                <w:color w:val="000000"/>
              </w:rPr>
            </w:pPr>
            <w:r w:rsidRPr="00322954">
              <w:rPr>
                <w:color w:val="000000"/>
              </w:rPr>
              <w:t>інформаці</w:t>
            </w:r>
            <w:r w:rsidRPr="00322954">
              <w:rPr>
                <w:color w:val="000000"/>
                <w:lang w:val="uk-UA"/>
              </w:rPr>
              <w:t>ї</w:t>
            </w:r>
            <w:r w:rsidRPr="00322954">
              <w:rPr>
                <w:color w:val="000000"/>
              </w:rPr>
              <w:t xml:space="preserve"> щодо відповідності учасника вимогам, визначеним у статті 17 Закону</w:t>
            </w:r>
            <w:r w:rsidRPr="00322954">
              <w:rPr>
                <w:color w:val="000000"/>
                <w:lang w:val="uk-UA"/>
              </w:rPr>
              <w:t>;</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документи, які </w:t>
            </w:r>
            <w:proofErr w:type="gramStart"/>
            <w:r w:rsidRPr="00322954">
              <w:rPr>
                <w:color w:val="000000"/>
              </w:rPr>
              <w:t>п</w:t>
            </w:r>
            <w:proofErr w:type="gramEnd"/>
            <w:r w:rsidRPr="00322954">
              <w:rPr>
                <w:color w:val="000000"/>
              </w:rPr>
              <w:t>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 xml:space="preserve">інших документів та / або інформації визначені </w:t>
            </w:r>
            <w:proofErr w:type="gramStart"/>
            <w:r w:rsidRPr="00322954">
              <w:rPr>
                <w:color w:val="000000"/>
              </w:rPr>
              <w:t>тендерною</w:t>
            </w:r>
            <w:proofErr w:type="gramEnd"/>
            <w:r w:rsidRPr="00322954">
              <w:rPr>
                <w:color w:val="000000"/>
              </w:rPr>
              <w:t xml:space="preserve">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Pr="00322954">
              <w:rPr>
                <w:lang w:val="uk-UA"/>
              </w:rPr>
              <w:t xml:space="preserve"> </w:t>
            </w:r>
            <w:r w:rsidRPr="00322954">
              <w:rPr>
                <w:color w:val="000000"/>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w:t>
            </w:r>
            <w:r w:rsidRPr="00322954">
              <w:rPr>
                <w:color w:val="000000"/>
                <w:lang w:val="uk-UA"/>
              </w:rPr>
              <w:lastRenderedPageBreak/>
              <w:t>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aa"/>
              <w:spacing w:before="150" w:beforeAutospacing="0" w:after="150" w:afterAutospacing="0"/>
              <w:jc w:val="both"/>
            </w:pPr>
            <w:r w:rsidRPr="00322954">
              <w:rPr>
                <w:color w:val="000000"/>
                <w:lang w:val="uk-UA"/>
              </w:rPr>
              <w:t>3.1.3.</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44B17839" w:rsidR="00277370" w:rsidRDefault="00322954" w:rsidP="00277370">
            <w:pPr>
              <w:pStyle w:val="aa"/>
              <w:spacing w:before="150" w:beforeAutospacing="0" w:after="150" w:afterAutospacing="0"/>
              <w:jc w:val="both"/>
            </w:pPr>
            <w:r>
              <w:rPr>
                <w:color w:val="000000"/>
                <w:lang w:val="uk-UA"/>
              </w:rPr>
              <w:t>3.1.4.</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675DF7E6" w:rsidR="00277370" w:rsidRDefault="00322954" w:rsidP="00277370">
            <w:pPr>
              <w:pStyle w:val="aa"/>
              <w:spacing w:before="150" w:beforeAutospacing="0" w:after="150" w:afterAutospacing="0"/>
              <w:jc w:val="both"/>
            </w:pPr>
            <w:r>
              <w:rPr>
                <w:color w:val="000000"/>
                <w:lang w:val="uk-UA"/>
              </w:rPr>
              <w:t>3.1.5.</w:t>
            </w:r>
            <w:r w:rsidR="00277370">
              <w:rPr>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10A5713" w14:textId="1AFC208D" w:rsidR="00277370" w:rsidRDefault="00322954" w:rsidP="00277370">
            <w:pPr>
              <w:pStyle w:val="aa"/>
              <w:spacing w:before="150" w:beforeAutospacing="0" w:after="150" w:afterAutospacing="0"/>
              <w:jc w:val="both"/>
            </w:pPr>
            <w:r>
              <w:rPr>
                <w:color w:val="000000"/>
                <w:lang w:val="uk-UA"/>
              </w:rPr>
              <w:t>3.1.6.</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формальних помилок, затверджений наказом Мінекономіки від 15.04.2020 № 710:</w:t>
            </w:r>
          </w:p>
          <w:p w14:paraId="3D18CC6F" w14:textId="77777777" w:rsidR="00277370" w:rsidRDefault="00277370" w:rsidP="00277370">
            <w:pPr>
              <w:pStyle w:val="aa"/>
              <w:spacing w:before="150" w:beforeAutospacing="0" w:after="150" w:afterAutospacing="0"/>
              <w:jc w:val="both"/>
            </w:pPr>
            <w:r>
              <w:rPr>
                <w:color w:val="000000"/>
              </w:rPr>
              <w:t>1. інформація/документ, подана учасником процедури закупі</w:t>
            </w:r>
            <w:proofErr w:type="gramStart"/>
            <w:r>
              <w:rPr>
                <w:color w:val="000000"/>
              </w:rPr>
              <w:t>вл</w:t>
            </w:r>
            <w:proofErr w:type="gramEnd"/>
            <w:r>
              <w:rPr>
                <w:color w:val="000000"/>
              </w:rPr>
              <w:t>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 xml:space="preserve">уживання великої </w:t>
            </w:r>
            <w:proofErr w:type="gramStart"/>
            <w:r>
              <w:rPr>
                <w:color w:val="000000"/>
              </w:rPr>
              <w:t>л</w:t>
            </w:r>
            <w:proofErr w:type="gramEnd"/>
            <w:r>
              <w:rPr>
                <w:color w:val="000000"/>
              </w:rPr>
              <w:t>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w:t>
            </w:r>
            <w:proofErr w:type="gramStart"/>
            <w:r>
              <w:rPr>
                <w:color w:val="000000"/>
              </w:rPr>
              <w:t>в</w:t>
            </w:r>
            <w:proofErr w:type="gramEnd"/>
            <w:r>
              <w:rPr>
                <w:color w:val="000000"/>
              </w:rPr>
              <w:t xml:space="preserve">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lastRenderedPageBreak/>
              <w:t>зазначення унікального номера оголошення про проведення конкурентної процедури закупі</w:t>
            </w:r>
            <w:proofErr w:type="gramStart"/>
            <w:r>
              <w:rPr>
                <w:color w:val="000000"/>
              </w:rPr>
              <w:t>вл</w:t>
            </w:r>
            <w:proofErr w:type="gramEnd"/>
            <w:r>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w:t>
            </w:r>
            <w:proofErr w:type="gramStart"/>
            <w:r>
              <w:rPr>
                <w:color w:val="000000"/>
              </w:rPr>
              <w:t>в</w:t>
            </w:r>
            <w:proofErr w:type="gramEnd"/>
            <w:r>
              <w:rPr>
                <w:color w:val="000000"/>
              </w:rPr>
              <w:t xml:space="preserve">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w:t>
            </w:r>
            <w:proofErr w:type="gramStart"/>
            <w:r>
              <w:rPr>
                <w:color w:val="000000"/>
              </w:rPr>
              <w:t>у</w:t>
            </w:r>
            <w:proofErr w:type="gramEnd"/>
            <w:r>
              <w:rPr>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w:t>
            </w:r>
            <w:proofErr w:type="gramStart"/>
            <w:r>
              <w:rPr>
                <w:color w:val="000000"/>
              </w:rPr>
              <w:t>вл</w:t>
            </w:r>
            <w:proofErr w:type="gramEnd"/>
            <w:r>
              <w:rPr>
                <w:color w:val="00000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color w:val="000000"/>
              </w:rPr>
              <w:t>вл</w:t>
            </w:r>
            <w:proofErr w:type="gramEnd"/>
            <w:r>
              <w:rPr>
                <w:color w:val="000000"/>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w:t>
            </w:r>
            <w:proofErr w:type="gramStart"/>
            <w:r>
              <w:rPr>
                <w:color w:val="000000"/>
              </w:rPr>
              <w:t>вл</w:t>
            </w:r>
            <w:proofErr w:type="gramEnd"/>
            <w:r>
              <w:rPr>
                <w:color w:val="000000"/>
              </w:rPr>
              <w:t>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t xml:space="preserve">4. Окрема сторінка (сторінки) копії документа (документів) не завірена </w:t>
            </w:r>
            <w:proofErr w:type="gramStart"/>
            <w:r>
              <w:rPr>
                <w:color w:val="000000"/>
              </w:rPr>
              <w:t>п</w:t>
            </w:r>
            <w:proofErr w:type="gramEnd"/>
            <w:r>
              <w:rPr>
                <w:color w:val="000000"/>
              </w:rPr>
              <w:t>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w:t>
            </w:r>
            <w:proofErr w:type="gramStart"/>
            <w:r>
              <w:rPr>
                <w:color w:val="000000"/>
              </w:rPr>
              <w:t>вл</w:t>
            </w:r>
            <w:proofErr w:type="gramEnd"/>
            <w:r>
              <w:rPr>
                <w:color w:val="000000"/>
              </w:rPr>
              <w:t>і у своїй тендерній пропозиції, при цьому замовником не вимагається 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w:t>
            </w:r>
            <w:proofErr w:type="gramStart"/>
            <w:r>
              <w:rPr>
                <w:color w:val="000000"/>
              </w:rPr>
              <w:t>вл</w:t>
            </w:r>
            <w:proofErr w:type="gramEnd"/>
            <w:r>
              <w:rPr>
                <w:color w:val="000000"/>
              </w:rPr>
              <w:t>і у складі тендерної пропозиції, що є сканованою копією оригіналу 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w:t>
            </w:r>
            <w:proofErr w:type="gramStart"/>
            <w:r>
              <w:rPr>
                <w:color w:val="000000"/>
              </w:rPr>
              <w:t>вл</w:t>
            </w:r>
            <w:proofErr w:type="gramEnd"/>
            <w:r>
              <w:rPr>
                <w:color w:val="000000"/>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Pr>
                <w:color w:val="000000"/>
              </w:rPr>
              <w:lastRenderedPageBreak/>
              <w:t>перекладачем тощо). </w:t>
            </w:r>
          </w:p>
          <w:p w14:paraId="197DC91A" w14:textId="77777777"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якому позиція цифри (цифр) у сумі є некоректною, при цьому сума, що зазначена прописом, є правильною. </w:t>
            </w:r>
          </w:p>
          <w:p w14:paraId="3FD26531" w14:textId="77777777" w:rsidR="006A033C" w:rsidRPr="00CD092F" w:rsidRDefault="00B77AC9" w:rsidP="00CD092F">
            <w:pPr>
              <w:pStyle w:val="aa"/>
              <w:spacing w:before="150" w:beforeAutospacing="0" w:after="150" w:afterAutospacing="0"/>
              <w:jc w:val="both"/>
            </w:pPr>
            <w:r>
              <w:rPr>
                <w:color w:val="000000"/>
              </w:rPr>
              <w:t>12.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A033C" w:rsidRPr="006B4622" w14:paraId="05AFBCC7" w14:textId="77777777" w:rsidTr="002C65B8">
        <w:trPr>
          <w:trHeight w:val="410"/>
          <w:jc w:val="center"/>
        </w:trPr>
        <w:tc>
          <w:tcPr>
            <w:tcW w:w="844"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82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009"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2C65B8">
        <w:trPr>
          <w:trHeight w:val="522"/>
          <w:jc w:val="center"/>
        </w:trPr>
        <w:tc>
          <w:tcPr>
            <w:tcW w:w="844"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82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009"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2C65B8">
        <w:trPr>
          <w:trHeight w:val="522"/>
          <w:jc w:val="center"/>
        </w:trPr>
        <w:tc>
          <w:tcPr>
            <w:tcW w:w="844"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82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009"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w:t>
            </w:r>
            <w:proofErr w:type="gramStart"/>
            <w:r w:rsidR="00465466">
              <w:rPr>
                <w:color w:val="000000"/>
              </w:rPr>
              <w:t>вл</w:t>
            </w:r>
            <w:proofErr w:type="gramEnd"/>
            <w:r w:rsidR="00465466">
              <w:rPr>
                <w:color w:val="000000"/>
              </w:rPr>
              <w:t>і має 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2C65B8">
        <w:trPr>
          <w:trHeight w:val="522"/>
          <w:jc w:val="center"/>
        </w:trPr>
        <w:tc>
          <w:tcPr>
            <w:tcW w:w="844"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t>5</w:t>
            </w:r>
          </w:p>
        </w:tc>
        <w:tc>
          <w:tcPr>
            <w:tcW w:w="282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009"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t>3.5.1.</w:t>
            </w:r>
            <w:r w:rsidRPr="00322954">
              <w:rPr>
                <w:color w:val="000000"/>
                <w:lang w:val="uk-UA"/>
              </w:rPr>
              <w:t>Учасники повинні відповідати кваліфікаційним (кваліфікаційному) критеріям (у випадку застосування), визначеним ст. 16 Закону.</w:t>
            </w:r>
          </w:p>
          <w:p w14:paraId="633FC437" w14:textId="32580B0D" w:rsidR="00322954" w:rsidRPr="00F64F84" w:rsidRDefault="00322954" w:rsidP="006F63B7">
            <w:pPr>
              <w:jc w:val="both"/>
              <w:rPr>
                <w:u w:val="single"/>
              </w:rPr>
            </w:pPr>
            <w:r>
              <w:t>3.5.2</w:t>
            </w:r>
            <w:r w:rsidRPr="00322954">
              <w:t xml:space="preserve">.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w:t>
            </w:r>
            <w:r w:rsidR="00F64F84" w:rsidRPr="006F63B7">
              <w:t>Додатку 4</w:t>
            </w:r>
            <w:r w:rsidR="006F63B7" w:rsidRPr="006F63B7">
              <w:t xml:space="preserve"> (Перелік </w:t>
            </w:r>
            <w:r w:rsidR="006F63B7">
              <w:t>д</w:t>
            </w:r>
            <w:r w:rsidR="006F63B7" w:rsidRPr="006F63B7">
              <w:t xml:space="preserve">окументів та інформації  для підтвердження відповідності </w:t>
            </w:r>
            <w:r w:rsidR="006F63B7" w:rsidRPr="006F63B7">
              <w:lastRenderedPageBreak/>
              <w:t>УЧАСНИКА  кваліфікаційним критеріям, визначеним у статті 16 Закону “Про публічні закупівлі”).</w:t>
            </w:r>
          </w:p>
          <w:p w14:paraId="348CD3E0" w14:textId="5A2524E7" w:rsidR="00FD5DD7" w:rsidRDefault="007A0D0E" w:rsidP="008146A5">
            <w:pPr>
              <w:spacing w:before="120"/>
              <w:jc w:val="both"/>
              <w:rPr>
                <w:color w:val="000000"/>
                <w:shd w:val="solid" w:color="FFFFFF" w:fill="FFFFFF"/>
                <w:lang w:eastAsia="en-US"/>
              </w:rPr>
            </w:pPr>
            <w:r w:rsidRPr="006F63B7">
              <w:rPr>
                <w:color w:val="000000"/>
                <w:shd w:val="solid" w:color="FFFFFF" w:fill="FFFFFF"/>
                <w:lang w:eastAsia="en-US"/>
              </w:rPr>
              <w:t xml:space="preserve"> </w:t>
            </w:r>
            <w:r>
              <w:rPr>
                <w:color w:val="000000"/>
                <w:shd w:val="solid" w:color="FFFFFF" w:fill="FFFFFF"/>
                <w:lang w:val="ru-RU" w:eastAsia="en-US"/>
              </w:rPr>
              <w:t>3.5.3.</w:t>
            </w:r>
            <w:r w:rsidR="00FD5DD7" w:rsidRPr="00FD5DD7">
              <w:rPr>
                <w:color w:val="000000"/>
                <w:shd w:val="solid" w:color="FFFFFF" w:fill="FFFFFF"/>
                <w:lang w:eastAsia="en-US"/>
              </w:rPr>
              <w:t>Учасник процедури закупі</w:t>
            </w:r>
            <w:proofErr w:type="gramStart"/>
            <w:r w:rsidR="00FD5DD7" w:rsidRPr="00FD5DD7">
              <w:rPr>
                <w:color w:val="000000"/>
                <w:shd w:val="solid" w:color="FFFFFF" w:fill="FFFFFF"/>
                <w:lang w:eastAsia="en-US"/>
              </w:rPr>
              <w:t>вл</w:t>
            </w:r>
            <w:proofErr w:type="gramEnd"/>
            <w:r w:rsidR="00FD5DD7" w:rsidRPr="00FD5DD7">
              <w:rPr>
                <w:color w:val="000000"/>
                <w:shd w:val="solid" w:color="FFFFFF" w:fill="FFFFFF"/>
                <w:lang w:eastAsia="en-US"/>
              </w:rPr>
              <w:t>і підтверджує відсутність підстав</w:t>
            </w:r>
            <w:r w:rsidR="00FD5DD7" w:rsidRPr="00FD5DD7">
              <w:rPr>
                <w:color w:val="000000"/>
              </w:rPr>
              <w:t xml:space="preserve"> для відмови в участі у процедурі закупівлі встановлені статтею 17 Закону (крім пункту 13 частини першої статті 17 Закону)</w:t>
            </w:r>
            <w:r w:rsidR="00FD5DD7" w:rsidRPr="00FD5DD7">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78EA619A" w14:textId="0516AD43" w:rsidR="007A0D0E" w:rsidRPr="007A0D0E" w:rsidRDefault="00134FD3" w:rsidP="007A0D0E">
            <w:pPr>
              <w:spacing w:before="120"/>
              <w:jc w:val="both"/>
              <w:rPr>
                <w:color w:val="000000"/>
                <w:shd w:val="solid" w:color="FFFFFF" w:fill="FFFFFF"/>
              </w:rPr>
            </w:pPr>
            <w:r>
              <w:rPr>
                <w:color w:val="000000"/>
                <w:shd w:val="solid" w:color="FFFFFF" w:fill="FFFFFF"/>
              </w:rPr>
              <w:t>3.5.5.</w:t>
            </w:r>
            <w:r w:rsidR="007A0D0E" w:rsidRPr="007A0D0E">
              <w:rPr>
                <w:color w:val="000000"/>
                <w:shd w:val="solid" w:color="FFFFFF" w:fill="FFFFFF"/>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2AF3D97" w14:textId="0A0057E7" w:rsidR="007A0D0E" w:rsidRPr="007A0D0E" w:rsidRDefault="00134FD3" w:rsidP="007A0D0E">
            <w:pPr>
              <w:spacing w:before="120"/>
              <w:jc w:val="both"/>
              <w:rPr>
                <w:color w:val="000000"/>
                <w:shd w:val="solid" w:color="FFFFFF" w:fill="FFFFFF"/>
              </w:rPr>
            </w:pPr>
            <w:r>
              <w:rPr>
                <w:color w:val="000000"/>
                <w:shd w:val="solid" w:color="FFFFFF" w:fill="FFFFFF"/>
              </w:rPr>
              <w:t>3.5.6.</w:t>
            </w:r>
            <w:r w:rsidR="007A0D0E" w:rsidRPr="007A0D0E">
              <w:rPr>
                <w:color w:val="000000"/>
                <w:shd w:val="solid" w:color="FFFFFF" w:fill="FFFFFF"/>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7DAB26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BFA1BFE"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109034"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778E5D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4157558"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643727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sidRPr="007A0D0E">
              <w:rPr>
                <w:color w:val="000000"/>
                <w:shd w:val="solid" w:color="FFFFFF" w:fill="FFFFFF"/>
              </w:rPr>
              <w:lastRenderedPageBreak/>
              <w:t>шахрайством та відмиванням коштів), судимість з якої не знято або не погашено у встановленому законом порядку;</w:t>
            </w:r>
          </w:p>
          <w:p w14:paraId="548AC2E7"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63EDE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8) учасник процедури закупівлі визнаний у встановленому законом порядку банкрутом та стосовно нього відкрита ліквідаційна процедура;</w:t>
            </w:r>
          </w:p>
          <w:p w14:paraId="16ABD7B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807FC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1B28A0D"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966D443"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E9E960" w14:textId="365847FC" w:rsidR="007A0D0E" w:rsidRPr="007A0D0E" w:rsidRDefault="007A0D0E" w:rsidP="007A0D0E">
            <w:pPr>
              <w:spacing w:before="120"/>
              <w:jc w:val="both"/>
              <w:rPr>
                <w:color w:val="000000"/>
                <w:shd w:val="solid" w:color="FFFFFF" w:fill="FFFFFF"/>
              </w:rPr>
            </w:pPr>
            <w:r>
              <w:rPr>
                <w:color w:val="000000"/>
                <w:shd w:val="solid" w:color="FFFFFF" w:fill="FFFFFF"/>
              </w:rPr>
              <w:t xml:space="preserve">13) </w:t>
            </w:r>
            <w:r w:rsidRPr="007A0D0E">
              <w:rPr>
                <w:color w:val="000000"/>
                <w:shd w:val="solid" w:color="FFFFFF" w:fill="FFFFFF"/>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1835E07F" w14:textId="70AAFC50" w:rsidR="007A0D0E" w:rsidRDefault="007A0D0E" w:rsidP="007A0D0E">
            <w:pPr>
              <w:spacing w:before="120"/>
              <w:jc w:val="both"/>
              <w:rPr>
                <w:color w:val="000000"/>
                <w:shd w:val="solid" w:color="FFFFFF" w:fill="FFFFFF"/>
              </w:rPr>
            </w:pPr>
            <w:r w:rsidRPr="007A0D0E">
              <w:rPr>
                <w:color w:val="000000"/>
                <w:shd w:val="solid" w:color="FFFFFF" w:fill="FFFFFF"/>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BDEE5F6" w14:textId="371ED730" w:rsidR="00134FD3" w:rsidRPr="00134FD3" w:rsidRDefault="00134FD3" w:rsidP="00134FD3">
            <w:pPr>
              <w:spacing w:before="120"/>
              <w:jc w:val="both"/>
              <w:rPr>
                <w:color w:val="000000"/>
                <w:shd w:val="solid" w:color="FFFFFF" w:fill="FFFFFF"/>
              </w:rPr>
            </w:pPr>
            <w:r w:rsidRPr="00134FD3">
              <w:rPr>
                <w:color w:val="000000"/>
                <w:shd w:val="solid" w:color="FFFFFF" w:fill="FFFFFF"/>
              </w:rPr>
              <w:lastRenderedPageBreak/>
              <w:t>3.5</w:t>
            </w:r>
            <w:r w:rsidR="00C1788B">
              <w:rPr>
                <w:color w:val="000000"/>
                <w:shd w:val="solid" w:color="FFFFFF" w:fill="FFFFFF"/>
              </w:rPr>
              <w:t>.7</w:t>
            </w:r>
            <w:r w:rsidRPr="00134FD3">
              <w:rPr>
                <w:color w:val="000000"/>
                <w:shd w:val="solid" w:color="FFFFFF" w:fill="FFFFFF"/>
              </w:rPr>
              <w:t>.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14:paraId="4128E057"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p>
          <w:p w14:paraId="58333881" w14:textId="5F8EA7FD"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8</w:t>
            </w:r>
            <w:r>
              <w:rPr>
                <w:color w:val="000000"/>
                <w:shd w:val="solid" w:color="FFFFFF" w:fill="FFFFFF"/>
              </w:rPr>
              <w:t>.</w:t>
            </w:r>
            <w:r w:rsidRPr="00134FD3">
              <w:rPr>
                <w:color w:val="000000"/>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00B90F8" w14:textId="7ECF8B71" w:rsidR="00134FD3" w:rsidRPr="00134FD3" w:rsidRDefault="00C1788B" w:rsidP="00134FD3">
            <w:pPr>
              <w:spacing w:before="120"/>
              <w:jc w:val="both"/>
              <w:rPr>
                <w:color w:val="000000"/>
                <w:shd w:val="solid" w:color="FFFFFF" w:fill="FFFFFF"/>
              </w:rPr>
            </w:pPr>
            <w:r>
              <w:rPr>
                <w:color w:val="000000"/>
                <w:shd w:val="solid" w:color="FFFFFF" w:fill="FFFFFF"/>
              </w:rPr>
              <w:t>3.5.9.</w:t>
            </w:r>
            <w:r w:rsidR="00134FD3" w:rsidRPr="00134FD3">
              <w:rPr>
                <w:color w:val="000000"/>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14:paraId="16C54759"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294EDF39" w14:textId="77777777" w:rsidR="00134FD3" w:rsidRPr="00C1788B" w:rsidRDefault="00134FD3" w:rsidP="00134FD3">
            <w:pPr>
              <w:spacing w:before="120"/>
              <w:jc w:val="both"/>
              <w:rPr>
                <w:color w:val="000000"/>
                <w:u w:val="single"/>
                <w:shd w:val="solid" w:color="FFFFFF" w:fill="FFFFFF"/>
              </w:rPr>
            </w:pPr>
            <w:r w:rsidRPr="00134FD3">
              <w:rPr>
                <w:color w:val="000000"/>
                <w:shd w:val="solid" w:color="FFFFFF" w:fill="FFFFFF"/>
              </w:rPr>
              <w:t xml:space="preserve">Інформаційна довідка 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w:t>
            </w:r>
            <w:r w:rsidRPr="00C1788B">
              <w:rPr>
                <w:color w:val="000000"/>
                <w:u w:val="single"/>
                <w:shd w:val="solid" w:color="FFFFFF" w:fill="FFFFFF"/>
              </w:rPr>
              <w:t>не більше місячної давнини відносно дати подання тендерних пропозицій.</w:t>
            </w:r>
          </w:p>
          <w:p w14:paraId="51D668E5"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w:t>
            </w:r>
            <w:r w:rsidRPr="00134FD3">
              <w:rPr>
                <w:color w:val="000000"/>
                <w:shd w:val="solid" w:color="FFFFFF" w:fill="FFFFFF"/>
              </w:rPr>
              <w:lastRenderedPageBreak/>
              <w:t xml:space="preserve">пропозицій. Вказана витяг (довідка) може бути надана у вигляді електронного документу (підтверджує відповідність п. 5, 6 та 12 ч.1 ст. 17 ЗУ «Про публічні закупівлі»); </w:t>
            </w:r>
          </w:p>
          <w:p w14:paraId="2982F53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Також додатково, по п.12 частини 1 ст.17 Закону, надається довідка, складена учасником у довільній формі, що підтверджує відсутність вказаної підстави;</w:t>
            </w:r>
          </w:p>
          <w:p w14:paraId="2005A7D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Довідку,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40444FD" w14:textId="52A28EF3"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Pr>
                <w:color w:val="000000"/>
                <w:shd w:val="solid" w:color="FFFFFF" w:fill="FFFFFF"/>
              </w:rPr>
              <w:t>10</w:t>
            </w:r>
            <w:r w:rsidRPr="00134FD3">
              <w:rPr>
                <w:color w:val="000000"/>
                <w:shd w:val="solid" w:color="FFFFFF" w:fill="FFFFFF"/>
              </w:rPr>
              <w:t>.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2D750A4" w14:textId="23D9B350"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Pr>
                <w:color w:val="000000"/>
                <w:shd w:val="solid" w:color="FFFFFF" w:fill="FFFFFF"/>
              </w:rPr>
              <w:t>1</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2C65B8">
        <w:trPr>
          <w:trHeight w:val="522"/>
          <w:jc w:val="center"/>
        </w:trPr>
        <w:tc>
          <w:tcPr>
            <w:tcW w:w="844"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82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009" w:type="dxa"/>
            <w:shd w:val="clear" w:color="auto" w:fill="auto"/>
          </w:tcPr>
          <w:p w14:paraId="0A9103E8" w14:textId="77777777" w:rsidR="0086338D" w:rsidRDefault="0086338D" w:rsidP="0086338D">
            <w:pPr>
              <w:ind w:left="60" w:right="126"/>
              <w:jc w:val="both"/>
              <w:rPr>
                <w:bCs/>
              </w:rPr>
            </w:pPr>
            <w:r w:rsidRPr="00870B36">
              <w:t>Технічні, якісні, кількісні та інші вимоги до предмета закупівлі зазначені у Додатку №</w:t>
            </w:r>
            <w:r w:rsidRPr="0086338D">
              <w:t>2</w:t>
            </w:r>
            <w:r w:rsidRPr="00870B36">
              <w:t xml:space="preserve"> до тендерної документації</w:t>
            </w:r>
            <w:r w:rsidRPr="00870B36">
              <w:rPr>
                <w:bCs/>
              </w:rPr>
              <w:t>.</w:t>
            </w:r>
          </w:p>
          <w:p w14:paraId="784F8756" w14:textId="77777777" w:rsidR="00D75252" w:rsidRPr="00870B36" w:rsidRDefault="00D75252" w:rsidP="0086338D">
            <w:pPr>
              <w:ind w:left="60" w:right="126"/>
              <w:jc w:val="both"/>
            </w:pPr>
          </w:p>
          <w:p w14:paraId="1E07E6F4" w14:textId="77777777" w:rsidR="0086338D" w:rsidRDefault="0086338D" w:rsidP="0086338D">
            <w:pPr>
              <w:ind w:left="60" w:right="126"/>
              <w:jc w:val="both"/>
            </w:pPr>
            <w:r w:rsidRPr="00870B36">
              <w:rPr>
                <w:bCs/>
              </w:rPr>
              <w:t>Учасники</w:t>
            </w:r>
            <w:r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Pr="00870B36">
              <w:t xml:space="preserve"> до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Pr="00434BC2">
              <w:t xml:space="preserve">Учасник повинен поставити Замовнику товар, якість якого відповідає затвердженим стандартам України та </w:t>
            </w:r>
            <w:r w:rsidRPr="00434BC2">
              <w:lastRenderedPageBreak/>
              <w:t>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77777777" w:rsidR="0086338D" w:rsidRPr="00434BC2" w:rsidRDefault="0086338D" w:rsidP="0086338D">
            <w:pPr>
              <w:ind w:left="60" w:right="126"/>
              <w:jc w:val="both"/>
              <w:rPr>
                <w:bCs/>
                <w:lang w:val="ru-RU"/>
              </w:rPr>
            </w:pPr>
            <w:r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230B0971" w14:textId="77777777" w:rsidR="00D75252" w:rsidRDefault="0086338D" w:rsidP="00D75252">
            <w:pPr>
              <w:ind w:right="126"/>
              <w:jc w:val="both"/>
              <w:rPr>
                <w:bCs/>
              </w:rPr>
            </w:pPr>
            <w:bookmarkStart w:id="1" w:name="n1434"/>
            <w:bookmarkEnd w:id="1"/>
            <w:r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77777777" w:rsidR="0086338D" w:rsidRPr="00D75252" w:rsidRDefault="0086338D" w:rsidP="00D75252">
            <w:pPr>
              <w:ind w:right="126"/>
              <w:jc w:val="both"/>
              <w:rPr>
                <w:bCs/>
              </w:rPr>
            </w:pPr>
            <w:r w:rsidRPr="00870B36">
              <w:t xml:space="preserve">У випадках закупівлі товарів, що передбачені підпунктом 2 пункту </w:t>
            </w:r>
            <w:bookmarkStart w:id="2" w:name="_Hlk115298070"/>
            <w:r w:rsidRPr="00870B36">
              <w:t>6</w:t>
            </w:r>
            <w:r w:rsidRPr="00870B36">
              <w:rPr>
                <w:vertAlign w:val="superscript"/>
              </w:rPr>
              <w:t>1</w:t>
            </w:r>
            <w:bookmarkEnd w:id="2"/>
            <w:r w:rsidRPr="00870B36">
              <w:t xml:space="preserve"> </w:t>
            </w:r>
            <w:bookmarkStart w:id="3" w:name="_Hlk115298057"/>
            <w:r w:rsidRPr="00870B36">
              <w:t>Розділу X «ПРИКІНЦЕВІ ТА ПЕРЕХІДНІ ПОЛОЖЕННЯ» Закону України «Про публічні закупівлі»</w:t>
            </w:r>
            <w:bookmarkEnd w:id="3"/>
            <w:r w:rsidRPr="00870B36">
              <w:t xml:space="preserve">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6723FE78" w14:textId="77777777" w:rsidR="0086338D" w:rsidRPr="00870B36" w:rsidRDefault="0086338D" w:rsidP="0086338D">
            <w:pPr>
              <w:ind w:left="60" w:right="126"/>
              <w:jc w:val="both"/>
            </w:pPr>
            <w:r w:rsidRPr="00870B36">
              <w:t xml:space="preserve">На виконання </w:t>
            </w:r>
            <w:bookmarkStart w:id="4" w:name="_Hlk115298744"/>
            <w:r w:rsidRPr="00870B36">
              <w:t xml:space="preserve">частини третьої статті 7 Закону України «Про енергетичну ефективність» </w:t>
            </w:r>
            <w:bookmarkEnd w:id="4"/>
            <w:r w:rsidRPr="00870B36">
              <w:t xml:space="preserve">Замовник вказує, що </w:t>
            </w:r>
            <w:r w:rsidRPr="00870B36">
              <w:rPr>
                <w:shd w:val="clear" w:color="auto" w:fill="FFFFFF"/>
              </w:rPr>
              <w:t xml:space="preserve">у випадку закупівлі </w:t>
            </w:r>
            <w:bookmarkStart w:id="5" w:name="_Hlk115298718"/>
            <w:r w:rsidRPr="00870B36">
              <w:rPr>
                <w:shd w:val="clear" w:color="auto" w:fill="FFFFFF"/>
              </w:rPr>
              <w:t>енергоспоживчої продукції (товарів)</w:t>
            </w:r>
            <w:bookmarkEnd w:id="5"/>
            <w:r w:rsidRPr="00870B36">
              <w:rPr>
                <w:shd w:val="clear" w:color="auto" w:fill="FFFFFF"/>
              </w:rPr>
              <w:t>,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tc>
      </w:tr>
      <w:tr w:rsidR="0086338D" w:rsidRPr="006B4622" w14:paraId="45166C91" w14:textId="77777777" w:rsidTr="002C65B8">
        <w:trPr>
          <w:trHeight w:val="522"/>
          <w:jc w:val="center"/>
        </w:trPr>
        <w:tc>
          <w:tcPr>
            <w:tcW w:w="844"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82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09" w:type="dxa"/>
            <w:shd w:val="clear" w:color="auto" w:fill="auto"/>
          </w:tcPr>
          <w:p w14:paraId="555AD829" w14:textId="77777777" w:rsidR="0086338D" w:rsidRDefault="0086338D" w:rsidP="0086338D">
            <w:pPr>
              <w:ind w:left="60" w:right="126"/>
              <w:jc w:val="both"/>
            </w:pPr>
            <w:r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77777777" w:rsidR="0086338D" w:rsidRDefault="0086338D" w:rsidP="0086338D">
            <w:pPr>
              <w:ind w:left="60" w:right="126"/>
              <w:jc w:val="both"/>
              <w:rPr>
                <w:bCs/>
              </w:rPr>
            </w:pPr>
            <w:r w:rsidRPr="00A90D95">
              <w:rPr>
                <w:bCs/>
              </w:rPr>
              <w:t xml:space="preserve">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w:t>
            </w:r>
            <w:r w:rsidRPr="00A90D95">
              <w:rPr>
                <w:bCs/>
              </w:rPr>
              <w:lastRenderedPageBreak/>
              <w:t>визначеним законодавством.</w:t>
            </w:r>
          </w:p>
          <w:p w14:paraId="01B2AE6C" w14:textId="77777777" w:rsidR="000243B9" w:rsidRPr="00870B36" w:rsidRDefault="000243B9" w:rsidP="0086338D">
            <w:pPr>
              <w:ind w:left="60" w:right="126"/>
              <w:jc w:val="both"/>
            </w:pPr>
          </w:p>
          <w:p w14:paraId="3EDA25F9" w14:textId="77777777" w:rsidR="0086338D" w:rsidRDefault="0086338D" w:rsidP="0086338D">
            <w:pPr>
              <w:ind w:left="60" w:right="126"/>
              <w:jc w:val="both"/>
            </w:pPr>
            <w:r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71F0FC92" w14:textId="77777777" w:rsidR="0086338D" w:rsidRPr="00870B36" w:rsidRDefault="0086338D" w:rsidP="0086338D">
            <w:pPr>
              <w:ind w:left="60" w:right="126"/>
              <w:jc w:val="both"/>
            </w:pPr>
            <w:r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6338D" w:rsidRPr="006B4622" w14:paraId="6F487E79" w14:textId="77777777" w:rsidTr="002C65B8">
        <w:trPr>
          <w:trHeight w:val="522"/>
          <w:jc w:val="center"/>
        </w:trPr>
        <w:tc>
          <w:tcPr>
            <w:tcW w:w="844" w:type="dxa"/>
            <w:shd w:val="clear" w:color="auto" w:fill="auto"/>
          </w:tcPr>
          <w:p w14:paraId="084FD683" w14:textId="77777777" w:rsidR="0086338D" w:rsidRPr="00811907" w:rsidRDefault="00811907" w:rsidP="0086338D">
            <w:pPr>
              <w:widowControl w:val="0"/>
              <w:contextualSpacing/>
              <w:rPr>
                <w:b/>
                <w:lang w:val="ru-RU" w:eastAsia="uk-UA"/>
              </w:rPr>
            </w:pPr>
            <w:r>
              <w:rPr>
                <w:b/>
                <w:lang w:val="ru-RU" w:eastAsia="uk-UA"/>
              </w:rPr>
              <w:lastRenderedPageBreak/>
              <w:t>8</w:t>
            </w:r>
          </w:p>
        </w:tc>
        <w:tc>
          <w:tcPr>
            <w:tcW w:w="282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7009" w:type="dxa"/>
            <w:shd w:val="clear" w:color="auto" w:fill="auto"/>
          </w:tcPr>
          <w:p w14:paraId="65EDCFC4" w14:textId="3EAC3616" w:rsidR="0086338D" w:rsidRDefault="005C6A7D" w:rsidP="0086338D">
            <w:pPr>
              <w:pStyle w:val="aa"/>
              <w:spacing w:before="150" w:beforeAutospacing="0" w:after="150" w:afterAutospacing="0" w:line="0" w:lineRule="atLeast"/>
              <w:jc w:val="both"/>
            </w:pPr>
            <w:r w:rsidRPr="005C6A7D">
              <w:t>Не встановлюється оскільки предметом закупі</w:t>
            </w:r>
            <w:proofErr w:type="gramStart"/>
            <w:r w:rsidRPr="005C6A7D">
              <w:t>вл</w:t>
            </w:r>
            <w:proofErr w:type="gramEnd"/>
            <w:r w:rsidRPr="005C6A7D">
              <w:t>і є товар</w:t>
            </w:r>
          </w:p>
        </w:tc>
      </w:tr>
      <w:tr w:rsidR="0086338D" w:rsidRPr="006B4622" w14:paraId="0B5BE59B" w14:textId="77777777" w:rsidTr="002C65B8">
        <w:trPr>
          <w:trHeight w:val="1118"/>
          <w:jc w:val="center"/>
        </w:trPr>
        <w:tc>
          <w:tcPr>
            <w:tcW w:w="844"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t>9</w:t>
            </w:r>
          </w:p>
        </w:tc>
        <w:tc>
          <w:tcPr>
            <w:tcW w:w="282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009"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2C65B8">
        <w:trPr>
          <w:trHeight w:val="1117"/>
          <w:jc w:val="center"/>
        </w:trPr>
        <w:tc>
          <w:tcPr>
            <w:tcW w:w="844"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82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009"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2C65B8">
        <w:trPr>
          <w:trHeight w:val="522"/>
          <w:jc w:val="center"/>
        </w:trPr>
        <w:tc>
          <w:tcPr>
            <w:tcW w:w="844"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82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009" w:type="dxa"/>
            <w:shd w:val="clear" w:color="auto" w:fill="auto"/>
          </w:tcPr>
          <w:p w14:paraId="537CCA11" w14:textId="77DCEB1B" w:rsidR="0086338D" w:rsidRPr="009B7CB7" w:rsidRDefault="0086338D" w:rsidP="0086338D">
            <w:pPr>
              <w:widowControl w:val="0"/>
              <w:ind w:left="34" w:right="113"/>
              <w:contextualSpacing/>
              <w:jc w:val="both"/>
              <w:rPr>
                <w:b/>
                <w:lang w:val="ru-RU"/>
              </w:rPr>
            </w:pPr>
            <w:bookmarkStart w:id="6" w:name="_Toc269286953"/>
            <w:r w:rsidRPr="002217ED">
              <w:rPr>
                <w:rStyle w:val="20"/>
                <w:b/>
                <w:color w:val="auto"/>
              </w:rPr>
              <w:t>Кінцевий строк подання</w:t>
            </w:r>
            <w:r w:rsidR="00E77A48">
              <w:rPr>
                <w:rStyle w:val="20"/>
                <w:b/>
                <w:color w:val="auto"/>
              </w:rPr>
              <w:t>:</w:t>
            </w:r>
            <w:r w:rsidRPr="002217ED">
              <w:rPr>
                <w:rStyle w:val="20"/>
                <w:b/>
                <w:color w:val="auto"/>
              </w:rPr>
              <w:t xml:space="preserve"> </w:t>
            </w:r>
            <w:bookmarkEnd w:id="6"/>
            <w:r w:rsidR="00E90021" w:rsidRPr="002217ED">
              <w:t>тендерних про</w:t>
            </w:r>
            <w:r w:rsidR="002217ED" w:rsidRPr="002217ED">
              <w:t xml:space="preserve">позицій </w:t>
            </w:r>
            <w:r w:rsidR="00E90021" w:rsidRPr="009B7CB7">
              <w:rPr>
                <w:b/>
                <w:lang w:val="ru-RU"/>
              </w:rPr>
              <w:t>«</w:t>
            </w:r>
            <w:r w:rsidR="009B7CB7" w:rsidRPr="009B7CB7">
              <w:rPr>
                <w:b/>
                <w:lang w:val="ru-RU"/>
              </w:rPr>
              <w:t>0</w:t>
            </w:r>
            <w:r w:rsidR="00B54B5B">
              <w:rPr>
                <w:b/>
                <w:lang w:val="ru-RU"/>
              </w:rPr>
              <w:t>8</w:t>
            </w:r>
            <w:bookmarkStart w:id="7" w:name="_GoBack"/>
            <w:bookmarkEnd w:id="7"/>
            <w:r w:rsidRPr="009B7CB7">
              <w:rPr>
                <w:b/>
                <w:lang w:val="ru-RU"/>
              </w:rPr>
              <w:t xml:space="preserve">» </w:t>
            </w:r>
            <w:r w:rsidR="009B7CB7" w:rsidRPr="009B7CB7">
              <w:rPr>
                <w:b/>
                <w:lang w:val="ru-RU"/>
              </w:rPr>
              <w:t>квітня</w:t>
            </w:r>
            <w:r w:rsidR="002C65B8" w:rsidRPr="009B7CB7">
              <w:rPr>
                <w:b/>
                <w:lang w:val="ru-RU"/>
              </w:rPr>
              <w:t xml:space="preserve"> </w:t>
            </w:r>
            <w:r w:rsidRPr="009B7CB7">
              <w:rPr>
                <w:b/>
              </w:rPr>
              <w:t>202</w:t>
            </w:r>
            <w:r w:rsidR="00212FF4" w:rsidRPr="009B7CB7">
              <w:rPr>
                <w:b/>
              </w:rPr>
              <w:t>4</w:t>
            </w:r>
            <w:r w:rsidR="00E77A48" w:rsidRPr="009B7CB7">
              <w:rPr>
                <w:b/>
              </w:rPr>
              <w:t xml:space="preserve"> </w:t>
            </w:r>
            <w:r w:rsidRPr="009B7CB7">
              <w:rPr>
                <w:b/>
                <w:lang w:val="ru-RU"/>
              </w:rPr>
              <w:t>р</w:t>
            </w:r>
            <w:r w:rsidR="00E77A48" w:rsidRPr="009B7CB7">
              <w:rPr>
                <w:b/>
                <w:lang w:val="ru-RU"/>
              </w:rPr>
              <w:t>оку о 1</w:t>
            </w:r>
            <w:r w:rsidR="00A5469D" w:rsidRPr="009B7CB7">
              <w:rPr>
                <w:b/>
                <w:lang w:val="ru-RU"/>
              </w:rPr>
              <w:t>2</w:t>
            </w:r>
            <w:r w:rsidR="00E77A48" w:rsidRPr="009B7CB7">
              <w:rPr>
                <w:b/>
                <w:lang w:val="ru-RU"/>
              </w:rPr>
              <w:t>:00 год.</w:t>
            </w:r>
          </w:p>
          <w:p w14:paraId="7560DC9E" w14:textId="77777777" w:rsidR="0086338D" w:rsidRDefault="0086338D" w:rsidP="0086338D">
            <w:pPr>
              <w:pStyle w:val="aa"/>
              <w:spacing w:before="150" w:beforeAutospacing="0" w:after="150" w:afterAutospacing="0"/>
              <w:jc w:val="both"/>
            </w:pPr>
            <w:r w:rsidRPr="009B7CB7">
              <w:t xml:space="preserve">Тендерні пропозиції </w:t>
            </w:r>
            <w:proofErr w:type="gramStart"/>
            <w:r w:rsidRPr="009B7CB7">
              <w:t>п</w:t>
            </w:r>
            <w:proofErr w:type="gramEnd"/>
            <w:r w:rsidRPr="009B7CB7">
              <w:t>ісля закінчення кінцевого</w:t>
            </w:r>
            <w:r>
              <w:rPr>
                <w:color w:val="000000"/>
              </w:rPr>
              <w:t xml:space="preserve"> строку їх подання не приймаються електронною системою закупівель.</w:t>
            </w:r>
          </w:p>
          <w:p w14:paraId="1FFC8F90" w14:textId="77777777" w:rsidR="0086338D" w:rsidRPr="00860830" w:rsidRDefault="0086338D" w:rsidP="0086338D">
            <w:pPr>
              <w:widowControl w:val="0"/>
              <w:ind w:left="34" w:right="113"/>
              <w:contextualSpacing/>
              <w:jc w:val="both"/>
            </w:pPr>
          </w:p>
        </w:tc>
      </w:tr>
      <w:tr w:rsidR="0086338D" w:rsidRPr="006B4622" w14:paraId="14EF8980" w14:textId="77777777" w:rsidTr="002C65B8">
        <w:trPr>
          <w:trHeight w:val="522"/>
          <w:jc w:val="center"/>
        </w:trPr>
        <w:tc>
          <w:tcPr>
            <w:tcW w:w="844"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t>2</w:t>
            </w:r>
          </w:p>
        </w:tc>
        <w:tc>
          <w:tcPr>
            <w:tcW w:w="282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009" w:type="dxa"/>
            <w:shd w:val="clear" w:color="auto" w:fill="auto"/>
          </w:tcPr>
          <w:p w14:paraId="68D6D67E" w14:textId="4079E8CD" w:rsidR="0086338D" w:rsidRPr="006B4622" w:rsidRDefault="0086338D" w:rsidP="0080459B">
            <w:pPr>
              <w:widowControl w:val="0"/>
              <w:spacing w:after="60"/>
              <w:ind w:right="113"/>
              <w:contextualSpacing/>
              <w:jc w:val="both"/>
            </w:pPr>
          </w:p>
        </w:tc>
      </w:tr>
      <w:tr w:rsidR="0086338D" w:rsidRPr="006B4622" w14:paraId="3216A2F7" w14:textId="77777777" w:rsidTr="00A132C4">
        <w:trPr>
          <w:trHeight w:val="522"/>
          <w:jc w:val="center"/>
        </w:trPr>
        <w:tc>
          <w:tcPr>
            <w:tcW w:w="10682" w:type="dxa"/>
            <w:gridSpan w:val="3"/>
            <w:shd w:val="clear" w:color="auto" w:fill="E7E6E6"/>
          </w:tcPr>
          <w:p w14:paraId="447AB24A" w14:textId="77777777" w:rsidR="0086338D" w:rsidRPr="006B4622" w:rsidRDefault="0086338D" w:rsidP="0086338D">
            <w:pPr>
              <w:widowControl w:val="0"/>
              <w:ind w:right="113"/>
              <w:contextualSpacing/>
              <w:jc w:val="center"/>
              <w:rPr>
                <w:b/>
              </w:rPr>
            </w:pPr>
            <w:r w:rsidRPr="006B4622">
              <w:rPr>
                <w:b/>
                <w:bdr w:val="none" w:sz="0" w:space="0" w:color="auto" w:frame="1"/>
                <w:lang w:eastAsia="uk-UA"/>
              </w:rPr>
              <w:t>Розділ V</w:t>
            </w:r>
            <w:r w:rsidRPr="006B4622">
              <w:rPr>
                <w:b/>
              </w:rPr>
              <w:t xml:space="preserve"> Оцінка тендерної пропозиції</w:t>
            </w:r>
          </w:p>
        </w:tc>
      </w:tr>
      <w:tr w:rsidR="0086338D" w:rsidRPr="006B4622" w14:paraId="09B15446" w14:textId="77777777" w:rsidTr="002C65B8">
        <w:trPr>
          <w:trHeight w:val="411"/>
          <w:jc w:val="center"/>
        </w:trPr>
        <w:tc>
          <w:tcPr>
            <w:tcW w:w="844"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82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009" w:type="dxa"/>
            <w:shd w:val="clear" w:color="auto" w:fill="auto"/>
            <w:vAlign w:val="center"/>
          </w:tcPr>
          <w:p w14:paraId="2DC65A21" w14:textId="73E6A74C" w:rsidR="001143AA" w:rsidRDefault="0086338D" w:rsidP="00DA0346">
            <w:pPr>
              <w:pStyle w:val="aa"/>
              <w:spacing w:before="0" w:after="0"/>
              <w:ind w:left="60" w:right="126"/>
              <w:jc w:val="both"/>
            </w:pPr>
            <w:bookmarkStart w:id="8" w:name="n480"/>
            <w:bookmarkStart w:id="9" w:name="n481"/>
            <w:bookmarkEnd w:id="8"/>
            <w:bookmarkEnd w:id="9"/>
            <w:r w:rsidRPr="00383981">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00DA0346">
              <w:rPr>
                <w:shd w:val="clear" w:color="auto" w:fill="FFFFFF"/>
                <w:lang w:val="uk-UA"/>
              </w:rPr>
              <w:t>.</w:t>
            </w:r>
          </w:p>
          <w:p w14:paraId="4632C8A4" w14:textId="77777777" w:rsidR="0096554C" w:rsidRDefault="0086338D" w:rsidP="0086338D">
            <w:pPr>
              <w:ind w:left="60" w:right="126"/>
              <w:jc w:val="both"/>
              <w:rPr>
                <w:shd w:val="clear" w:color="auto" w:fill="FFFFFF"/>
              </w:rPr>
            </w:pPr>
            <w:r w:rsidRPr="00383981">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25481246" w14:textId="77777777" w:rsidR="001143AA" w:rsidRDefault="001143AA" w:rsidP="0086338D">
            <w:pPr>
              <w:ind w:left="60" w:right="126"/>
              <w:jc w:val="both"/>
              <w:rPr>
                <w:shd w:val="clear" w:color="auto" w:fill="FFFFFF"/>
              </w:rPr>
            </w:pPr>
          </w:p>
          <w:p w14:paraId="58F1C0F9" w14:textId="77777777" w:rsidR="0086338D" w:rsidRDefault="0086338D" w:rsidP="0086338D">
            <w:pPr>
              <w:ind w:left="60" w:right="126"/>
              <w:jc w:val="both"/>
              <w:rPr>
                <w:shd w:val="clear" w:color="auto" w:fill="FFFFFF"/>
              </w:rPr>
            </w:pPr>
            <w:r w:rsidRPr="00383981">
              <w:rPr>
                <w:shd w:val="clear" w:color="auto" w:fill="FFFFFF"/>
              </w:rPr>
              <w:t xml:space="preserve">Строк розгляду тендерної пропозиції, яка за результатами оцінки визначена найбільш економічно вигідною, не повинен </w:t>
            </w:r>
            <w:r w:rsidRPr="00383981">
              <w:rPr>
                <w:shd w:val="clear" w:color="auto" w:fill="FFFFFF"/>
              </w:rPr>
              <w:lastRenderedPageBreak/>
              <w:t xml:space="preserve">перевищувати </w:t>
            </w:r>
            <w:r w:rsidRPr="0096554C">
              <w:rPr>
                <w:b/>
                <w:shd w:val="clear" w:color="auto" w:fill="FFFFFF"/>
              </w:rPr>
              <w:t>п’яти робочих днів</w:t>
            </w:r>
            <w:r w:rsidRPr="00383981">
              <w:rPr>
                <w:shd w:val="clear" w:color="auto" w:fill="FFFFFF"/>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w:t>
            </w:r>
            <w:r w:rsidRPr="0096554C">
              <w:rPr>
                <w:b/>
                <w:shd w:val="clear" w:color="auto" w:fill="FFFFFF"/>
              </w:rPr>
              <w:t>до 20 робочих днів.</w:t>
            </w:r>
            <w:r w:rsidRPr="00383981">
              <w:rPr>
                <w:shd w:val="clear" w:color="auto" w:fill="FFFFFF"/>
              </w:rPr>
              <w:t xml:space="preserve"> У разі продовження строку розгляду тендерної пропозиції замовник оприлюднює повідомлення в електронній системі закупівель.</w:t>
            </w:r>
          </w:p>
          <w:p w14:paraId="4D84FD7A" w14:textId="77777777" w:rsidR="001143AA" w:rsidRPr="00383981" w:rsidRDefault="001143AA" w:rsidP="0086338D">
            <w:pPr>
              <w:ind w:left="60" w:right="126"/>
              <w:jc w:val="both"/>
              <w:rPr>
                <w:shd w:val="clear" w:color="auto" w:fill="FFFFFF"/>
              </w:rPr>
            </w:pPr>
          </w:p>
          <w:p w14:paraId="01FD162E" w14:textId="77777777" w:rsidR="0086338D" w:rsidRDefault="0096554C" w:rsidP="0086338D">
            <w:pPr>
              <w:ind w:left="60" w:right="126"/>
              <w:jc w:val="both"/>
              <w:rPr>
                <w:shd w:val="clear" w:color="auto" w:fill="FFFFFF"/>
              </w:rPr>
            </w:pPr>
            <w:r w:rsidRPr="00D72C3F">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w:t>
            </w:r>
            <w:r w:rsidRPr="00D72C3F">
              <w:rPr>
                <w:color w:val="000000"/>
                <w:shd w:val="solid" w:color="FFFFFF" w:fill="FFFFFF"/>
                <w:lang w:eastAsia="en-US"/>
              </w:rPr>
              <w:t>(крім пункту 13 частини першої статті 17 Закону)</w:t>
            </w:r>
            <w:r w:rsidRPr="00D72C3F">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143AA" w:rsidRPr="001143AA">
              <w:rPr>
                <w:color w:val="000000"/>
              </w:rPr>
              <w:t xml:space="preserve"> </w:t>
            </w:r>
            <w:r w:rsidR="0086338D" w:rsidRPr="00383981">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548828E" w14:textId="77777777" w:rsidR="001143AA" w:rsidRPr="00383981" w:rsidRDefault="001143AA" w:rsidP="0086338D">
            <w:pPr>
              <w:ind w:left="60" w:right="126"/>
              <w:jc w:val="both"/>
              <w:rPr>
                <w:shd w:val="clear" w:color="auto" w:fill="FFFFFF"/>
              </w:rPr>
            </w:pPr>
          </w:p>
          <w:p w14:paraId="29C562FF" w14:textId="77777777" w:rsidR="007F70BD" w:rsidRPr="00383981" w:rsidRDefault="007F70BD" w:rsidP="007F70BD">
            <w:pPr>
              <w:ind w:left="60" w:right="126"/>
              <w:jc w:val="both"/>
            </w:pPr>
            <w:r w:rsidRPr="00383981">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473A037" w14:textId="77777777" w:rsidR="007F70BD" w:rsidRPr="00383981" w:rsidRDefault="007F70BD" w:rsidP="007F70BD">
            <w:pPr>
              <w:ind w:left="60" w:right="126"/>
              <w:jc w:val="both"/>
            </w:pPr>
            <w:r w:rsidRPr="00383981">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2D60DB6" w14:textId="77777777" w:rsidR="007F70BD" w:rsidRPr="00383981" w:rsidRDefault="007F70BD" w:rsidP="007F70BD">
            <w:pPr>
              <w:ind w:left="60" w:right="126"/>
              <w:jc w:val="both"/>
            </w:pPr>
            <w:r w:rsidRPr="00383981">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8D8CDA4" w14:textId="77777777" w:rsidR="007F70BD" w:rsidRPr="00383981" w:rsidRDefault="007F70BD" w:rsidP="007F70BD">
            <w:pPr>
              <w:ind w:left="60" w:right="126"/>
              <w:jc w:val="both"/>
            </w:pPr>
            <w:r w:rsidRPr="00383981">
              <w:t>Обґрунтування аномально низької тендерної пропозиції може містити інформацію про:</w:t>
            </w:r>
          </w:p>
          <w:p w14:paraId="1055F435" w14:textId="77777777" w:rsidR="007F70BD" w:rsidRPr="00383981" w:rsidRDefault="007F70BD" w:rsidP="007F70BD">
            <w:pPr>
              <w:ind w:left="60" w:right="126"/>
              <w:jc w:val="both"/>
            </w:pPr>
            <w:r w:rsidRPr="00383981">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650BF" w14:textId="77777777" w:rsidR="007F70BD" w:rsidRPr="00383981" w:rsidRDefault="007F70BD" w:rsidP="007F70BD">
            <w:pPr>
              <w:ind w:left="60" w:right="126"/>
              <w:jc w:val="both"/>
            </w:pPr>
            <w:r w:rsidRPr="00383981">
              <w:t xml:space="preserve">2) сприятливі умови, за яких учасник може поставити товари, </w:t>
            </w:r>
            <w:r w:rsidRPr="00383981">
              <w:lastRenderedPageBreak/>
              <w:t>надати послуги чи виконати роботи, зокрема спеціальна цінова пропозиція (знижка) учасника;</w:t>
            </w:r>
          </w:p>
          <w:p w14:paraId="57D491C4" w14:textId="77777777" w:rsidR="00336453" w:rsidRPr="00383981" w:rsidRDefault="007F70BD" w:rsidP="00383981">
            <w:pPr>
              <w:ind w:left="60" w:right="126"/>
              <w:jc w:val="both"/>
              <w:rPr>
                <w:lang w:val="ru-RU"/>
              </w:rPr>
            </w:pPr>
            <w:r w:rsidRPr="00383981">
              <w:t>3) отримання учасником державної допомоги згідно із законодавством</w:t>
            </w:r>
            <w:r w:rsidR="00336453" w:rsidRPr="00383981">
              <w:rPr>
                <w:lang w:val="ru-RU"/>
              </w:rPr>
              <w:t>.</w:t>
            </w:r>
          </w:p>
          <w:p w14:paraId="10E8F901" w14:textId="77777777" w:rsidR="00336453" w:rsidRPr="00383981" w:rsidRDefault="00336453" w:rsidP="00336453">
            <w:pPr>
              <w:spacing w:before="120" w:line="230" w:lineRule="auto"/>
              <w:ind w:firstLine="567"/>
              <w:jc w:val="both"/>
              <w:rPr>
                <w:color w:val="000000"/>
                <w:shd w:val="solid" w:color="FFFFFF" w:fill="FFFFFF"/>
              </w:rPr>
            </w:pPr>
            <w:r w:rsidRPr="0038398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143AA">
              <w:rPr>
                <w:b/>
                <w:color w:val="000000"/>
                <w:shd w:val="solid" w:color="FFFFFF" w:fill="FFFFFF"/>
                <w:lang w:eastAsia="en-US"/>
              </w:rPr>
              <w:t>два робочі дні</w:t>
            </w:r>
            <w:r w:rsidRPr="00383981">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A544F3" w14:textId="77777777" w:rsidR="00336453" w:rsidRPr="00383981" w:rsidRDefault="00336453" w:rsidP="00336453">
            <w:pPr>
              <w:pStyle w:val="aa"/>
              <w:shd w:val="clear" w:color="auto" w:fill="FFFFFF"/>
              <w:spacing w:before="120" w:beforeAutospacing="0" w:after="0" w:afterAutospacing="0" w:line="230" w:lineRule="auto"/>
              <w:ind w:firstLine="567"/>
              <w:jc w:val="both"/>
              <w:rPr>
                <w:lang w:val="uk-UA"/>
              </w:rPr>
            </w:pPr>
            <w:r w:rsidRPr="00383981">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52F0D9" w14:textId="77777777" w:rsidR="00336453" w:rsidRDefault="00336453" w:rsidP="001143AA">
            <w:pPr>
              <w:spacing w:before="120" w:line="230" w:lineRule="auto"/>
              <w:ind w:firstLine="567"/>
              <w:jc w:val="both"/>
              <w:rPr>
                <w:color w:val="000000"/>
                <w:shd w:val="solid" w:color="FFFFFF" w:fill="FFFFFF"/>
                <w:lang w:eastAsia="en-US"/>
              </w:rPr>
            </w:pPr>
            <w:r w:rsidRPr="00383981">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EE951C" w14:textId="77777777" w:rsidR="00857F5C" w:rsidRDefault="00857F5C" w:rsidP="00857F5C">
            <w:pPr>
              <w:ind w:right="126"/>
              <w:jc w:val="both"/>
            </w:pPr>
          </w:p>
          <w:p w14:paraId="7EDB6308" w14:textId="77777777" w:rsidR="00857F5C" w:rsidRDefault="00857F5C" w:rsidP="00857F5C">
            <w:pPr>
              <w:ind w:right="126"/>
              <w:jc w:val="both"/>
            </w:pPr>
            <w:r w:rsidRPr="00870B3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1732085" w14:textId="77777777" w:rsidR="00857F5C" w:rsidRDefault="00857F5C" w:rsidP="00857F5C">
            <w:pPr>
              <w:ind w:right="126"/>
              <w:jc w:val="both"/>
            </w:pPr>
          </w:p>
          <w:p w14:paraId="78B35678" w14:textId="77777777" w:rsidR="00857F5C" w:rsidRDefault="00857F5C" w:rsidP="00857F5C">
            <w:pPr>
              <w:ind w:right="126"/>
              <w:jc w:val="both"/>
              <w:rPr>
                <w:lang w:val="ru-RU"/>
              </w:rPr>
            </w:pPr>
            <w:r w:rsidRPr="00870B36">
              <w:t>Замовник розглядає подані тендерні пропозиції з урахуванням виправлення або невиправлення учасниками виявлених невідповідностей</w:t>
            </w:r>
            <w:r>
              <w:rPr>
                <w:lang w:val="ru-RU"/>
              </w:rPr>
              <w:t xml:space="preserve">. </w:t>
            </w:r>
          </w:p>
          <w:p w14:paraId="130936BA" w14:textId="77777777" w:rsidR="00857F5C" w:rsidRDefault="00857F5C" w:rsidP="00857F5C">
            <w:pPr>
              <w:ind w:right="126"/>
              <w:jc w:val="both"/>
              <w:rPr>
                <w:shd w:val="clear" w:color="auto" w:fill="FFFFFF"/>
              </w:rPr>
            </w:pPr>
          </w:p>
          <w:p w14:paraId="63853E3B" w14:textId="77777777" w:rsidR="00857F5C" w:rsidRPr="00857F5C" w:rsidRDefault="00857F5C" w:rsidP="00857F5C">
            <w:pPr>
              <w:ind w:right="126"/>
              <w:jc w:val="both"/>
            </w:pPr>
            <w:r w:rsidRPr="00870B36">
              <w:rPr>
                <w:shd w:val="clear" w:color="auto" w:fill="FFFFFF"/>
              </w:rPr>
              <w:t>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w:t>
            </w:r>
          </w:p>
        </w:tc>
      </w:tr>
      <w:tr w:rsidR="0086338D" w:rsidRPr="006B4622" w14:paraId="71A6D639" w14:textId="77777777" w:rsidTr="002C65B8">
        <w:trPr>
          <w:trHeight w:val="522"/>
          <w:jc w:val="center"/>
        </w:trPr>
        <w:tc>
          <w:tcPr>
            <w:tcW w:w="844" w:type="dxa"/>
            <w:shd w:val="clear" w:color="auto" w:fill="auto"/>
          </w:tcPr>
          <w:p w14:paraId="458C4E0B" w14:textId="77777777" w:rsidR="0086338D" w:rsidRPr="006B4622" w:rsidRDefault="0086338D" w:rsidP="0086338D">
            <w:pPr>
              <w:widowControl w:val="0"/>
              <w:contextualSpacing/>
              <w:rPr>
                <w:b/>
                <w:lang w:eastAsia="uk-UA"/>
              </w:rPr>
            </w:pPr>
            <w:r>
              <w:rPr>
                <w:b/>
                <w:lang w:eastAsia="uk-UA"/>
              </w:rPr>
              <w:lastRenderedPageBreak/>
              <w:t>3</w:t>
            </w:r>
          </w:p>
        </w:tc>
        <w:tc>
          <w:tcPr>
            <w:tcW w:w="282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Відхилення тендерних пропозицій</w:t>
            </w:r>
          </w:p>
          <w:p w14:paraId="77C29E9E" w14:textId="77777777" w:rsidR="0086338D" w:rsidRPr="006B4622" w:rsidRDefault="0086338D" w:rsidP="0086338D">
            <w:pPr>
              <w:widowControl w:val="0"/>
              <w:ind w:right="113"/>
              <w:contextualSpacing/>
              <w:rPr>
                <w:b/>
                <w:lang w:eastAsia="uk-UA"/>
              </w:rPr>
            </w:pPr>
          </w:p>
        </w:tc>
        <w:tc>
          <w:tcPr>
            <w:tcW w:w="7009" w:type="dxa"/>
            <w:shd w:val="clear" w:color="auto" w:fill="auto"/>
          </w:tcPr>
          <w:p w14:paraId="004C1494" w14:textId="77777777" w:rsidR="0086338D" w:rsidRDefault="0086338D" w:rsidP="0086338D">
            <w:pPr>
              <w:pStyle w:val="aa"/>
              <w:spacing w:before="150" w:beforeAutospacing="0" w:after="150" w:afterAutospacing="0"/>
              <w:jc w:val="both"/>
            </w:pPr>
            <w:r>
              <w:rPr>
                <w:color w:val="000000"/>
              </w:rPr>
              <w:t xml:space="preserve">Замовник відхиляє тендерну пропозицію із зазначенням аргументації в електронній системі закупівель </w:t>
            </w:r>
            <w:proofErr w:type="gramStart"/>
            <w:r>
              <w:rPr>
                <w:color w:val="000000"/>
              </w:rPr>
              <w:t>у</w:t>
            </w:r>
            <w:proofErr w:type="gramEnd"/>
            <w:r>
              <w:rPr>
                <w:color w:val="000000"/>
              </w:rPr>
              <w:t xml:space="preserve"> разі, коли:</w:t>
            </w:r>
          </w:p>
          <w:p w14:paraId="01BE2AF1" w14:textId="77777777" w:rsidR="0086338D" w:rsidRDefault="0086338D" w:rsidP="0086338D">
            <w:pPr>
              <w:pStyle w:val="aa"/>
              <w:spacing w:before="150" w:beforeAutospacing="0" w:after="150" w:afterAutospacing="0"/>
              <w:jc w:val="both"/>
            </w:pPr>
            <w:r>
              <w:rPr>
                <w:color w:val="000000"/>
              </w:rPr>
              <w:t>1) учасник процедури закупі</w:t>
            </w:r>
            <w:proofErr w:type="gramStart"/>
            <w:r>
              <w:rPr>
                <w:color w:val="000000"/>
              </w:rPr>
              <w:t>вл</w:t>
            </w:r>
            <w:proofErr w:type="gramEnd"/>
            <w:r>
              <w:rPr>
                <w:color w:val="000000"/>
              </w:rPr>
              <w:t>і:</w:t>
            </w:r>
          </w:p>
          <w:p w14:paraId="7782035D" w14:textId="77777777" w:rsidR="0086338D" w:rsidRDefault="0086338D" w:rsidP="0086338D">
            <w:pPr>
              <w:pStyle w:val="aa"/>
              <w:numPr>
                <w:ilvl w:val="0"/>
                <w:numId w:val="15"/>
              </w:numPr>
              <w:spacing w:before="150" w:beforeAutospacing="0" w:after="0" w:afterAutospacing="0"/>
              <w:jc w:val="both"/>
              <w:textAlignment w:val="baseline"/>
              <w:rPr>
                <w:color w:val="000000"/>
              </w:rPr>
            </w:pPr>
            <w:r>
              <w:rPr>
                <w:color w:val="000000"/>
              </w:rPr>
              <w:t xml:space="preserve">зазначив у тендерній пропозиції недостовірну інформацію, що є суттєвою для визначення результатів </w:t>
            </w:r>
            <w:proofErr w:type="gramStart"/>
            <w:r>
              <w:rPr>
                <w:color w:val="000000"/>
              </w:rPr>
              <w:t>в</w:t>
            </w:r>
            <w:proofErr w:type="gramEnd"/>
            <w:r>
              <w:rPr>
                <w:color w:val="000000"/>
              </w:rPr>
              <w:t>ідкритих торгів, яку замовником виявлено згідно з абзацом другим частини п’ятнадцятої статті 29 Закону;</w:t>
            </w:r>
          </w:p>
          <w:p w14:paraId="51C80E9E" w14:textId="77777777" w:rsidR="0086338D" w:rsidRDefault="0086338D" w:rsidP="0086338D">
            <w:pPr>
              <w:pStyle w:val="aa"/>
              <w:numPr>
                <w:ilvl w:val="0"/>
                <w:numId w:val="15"/>
              </w:numPr>
              <w:spacing w:before="0" w:beforeAutospacing="0" w:after="0" w:afterAutospacing="0"/>
              <w:jc w:val="both"/>
              <w:textAlignment w:val="baseline"/>
              <w:rPr>
                <w:color w:val="000000"/>
              </w:rPr>
            </w:pPr>
            <w:r>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2E5A988"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 xml:space="preserve">не виправив виявлені замовником </w:t>
            </w:r>
            <w:proofErr w:type="gramStart"/>
            <w:r>
              <w:rPr>
                <w:color w:val="000000"/>
              </w:rPr>
              <w:t>п</w:t>
            </w:r>
            <w:proofErr w:type="gramEnd"/>
            <w:r>
              <w:rPr>
                <w:color w:val="00000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A5699F"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7D1E0D7"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визначив конфіденційною інформацію, що не може бути визначена як конфіденційна відповідно до вимог частини другої статті 28 Закону;</w:t>
            </w:r>
          </w:p>
          <w:p w14:paraId="59AB6E0C" w14:textId="34C71AC6" w:rsidR="0086338D" w:rsidRDefault="0086338D" w:rsidP="005865D5">
            <w:pPr>
              <w:pStyle w:val="aa"/>
              <w:numPr>
                <w:ilvl w:val="0"/>
                <w:numId w:val="16"/>
              </w:numPr>
              <w:spacing w:before="0" w:beforeAutospacing="0" w:after="150" w:afterAutospacing="0"/>
              <w:jc w:val="both"/>
              <w:textAlignment w:val="baseline"/>
              <w:rPr>
                <w:color w:val="000000"/>
              </w:rPr>
            </w:pPr>
            <w:r>
              <w:rPr>
                <w:color w:val="000000"/>
              </w:rPr>
              <w:t>є юридичною особою – резидентом</w:t>
            </w:r>
            <w:proofErr w:type="gramStart"/>
            <w:r>
              <w:rPr>
                <w:color w:val="000000"/>
              </w:rPr>
              <w:t xml:space="preserve"> Р</w:t>
            </w:r>
            <w:proofErr w:type="gramEnd"/>
            <w:r>
              <w:rPr>
                <w:color w:val="000000"/>
              </w:rPr>
              <w:t>осійської Федерації/Республіки Білорусь</w:t>
            </w:r>
            <w:r w:rsidR="005865D5">
              <w:rPr>
                <w:color w:val="000000"/>
                <w:lang w:val="uk-UA"/>
              </w:rPr>
              <w:t>/</w:t>
            </w:r>
            <w:r w:rsidR="005865D5">
              <w:t xml:space="preserve"> </w:t>
            </w:r>
            <w:r w:rsidR="005865D5" w:rsidRPr="005865D5">
              <w:rPr>
                <w:color w:val="000000"/>
                <w:lang w:val="uk-UA"/>
              </w:rPr>
              <w:t>Ісламської Республіки Іран</w:t>
            </w:r>
            <w:r>
              <w:rPr>
                <w:color w:val="000000"/>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5865D5">
              <w:rPr>
                <w:color w:val="000000"/>
                <w:lang w:val="uk-UA"/>
              </w:rPr>
              <w:t>/</w:t>
            </w:r>
            <w:r w:rsidR="005865D5">
              <w:t xml:space="preserve"> </w:t>
            </w:r>
            <w:r w:rsidR="005865D5" w:rsidRPr="005865D5">
              <w:rPr>
                <w:color w:val="000000"/>
                <w:lang w:val="uk-UA"/>
              </w:rPr>
              <w:t>Ісламської Республіки Іран</w:t>
            </w:r>
            <w:r>
              <w:rPr>
                <w:color w:val="000000"/>
              </w:rPr>
              <w:t>, та/або юридичною особою, кінцевим бенефіціарним власником (власником) якої є резидент (резиденти) Російської Федерації/Республіки Білорусь</w:t>
            </w:r>
            <w:r w:rsidR="005865D5">
              <w:rPr>
                <w:color w:val="000000"/>
                <w:lang w:val="uk-UA"/>
              </w:rPr>
              <w:t>/</w:t>
            </w:r>
            <w:r w:rsidR="005865D5">
              <w:t xml:space="preserve"> </w:t>
            </w:r>
            <w:r w:rsidR="005865D5" w:rsidRPr="005865D5">
              <w:rPr>
                <w:color w:val="000000"/>
                <w:lang w:val="uk-UA"/>
              </w:rPr>
              <w:t>Ісламської Республіки Іран</w:t>
            </w:r>
            <w:r>
              <w:rPr>
                <w:color w:val="000000"/>
              </w:rPr>
              <w:t>, або фізичною особою (фізичною особою – підприємцем) – резидентом</w:t>
            </w:r>
            <w:proofErr w:type="gramStart"/>
            <w:r>
              <w:rPr>
                <w:color w:val="000000"/>
              </w:rPr>
              <w:t xml:space="preserve"> Р</w:t>
            </w:r>
            <w:proofErr w:type="gramEnd"/>
            <w:r>
              <w:rPr>
                <w:color w:val="000000"/>
              </w:rPr>
              <w:t>осійської Федерації/Республіки Білорусь</w:t>
            </w:r>
            <w:r w:rsidR="005865D5">
              <w:rPr>
                <w:color w:val="000000"/>
                <w:lang w:val="uk-UA"/>
              </w:rPr>
              <w:t>/</w:t>
            </w:r>
            <w:r w:rsidR="005865D5">
              <w:t xml:space="preserve"> </w:t>
            </w:r>
            <w:r w:rsidR="005865D5" w:rsidRPr="005865D5">
              <w:rPr>
                <w:color w:val="000000"/>
                <w:lang w:val="uk-UA"/>
              </w:rPr>
              <w:t>Ісламської Республіки Іран</w:t>
            </w:r>
            <w:r>
              <w:rPr>
                <w:color w:val="000000"/>
              </w:rPr>
              <w:t>, або є суб’єктом господарювання, що здійснює продаж товарів, робіт, послуг походженням з Російської Федерації/Республіки Білорусь</w:t>
            </w:r>
            <w:r w:rsidR="005865D5">
              <w:rPr>
                <w:color w:val="000000"/>
                <w:lang w:val="uk-UA"/>
              </w:rPr>
              <w:t>/</w:t>
            </w:r>
            <w:r w:rsidR="005865D5">
              <w:t xml:space="preserve"> </w:t>
            </w:r>
            <w:r w:rsidR="005865D5" w:rsidRPr="005865D5">
              <w:rPr>
                <w:color w:val="000000"/>
                <w:lang w:val="uk-UA"/>
              </w:rPr>
              <w:t>Ісламської Республіки Іран</w:t>
            </w:r>
            <w:r>
              <w:rPr>
                <w:color w:val="000000"/>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Pr>
                <w:color w:val="000000"/>
              </w:rPr>
              <w:t>стр</w:t>
            </w:r>
            <w:proofErr w:type="gramEnd"/>
            <w:r>
              <w:rPr>
                <w:color w:val="000000"/>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0A9A950" w14:textId="77777777" w:rsidR="0086338D" w:rsidRDefault="0086338D" w:rsidP="0086338D">
            <w:pPr>
              <w:pStyle w:val="aa"/>
              <w:spacing w:before="150" w:beforeAutospacing="0" w:after="150" w:afterAutospacing="0"/>
              <w:jc w:val="both"/>
            </w:pPr>
            <w:r>
              <w:rPr>
                <w:color w:val="000000"/>
              </w:rPr>
              <w:t>2) тендерна пропозиція:</w:t>
            </w:r>
          </w:p>
          <w:p w14:paraId="27D12B92" w14:textId="77777777" w:rsidR="0086338D" w:rsidRDefault="0086338D" w:rsidP="0086338D">
            <w:pPr>
              <w:pStyle w:val="aa"/>
              <w:numPr>
                <w:ilvl w:val="0"/>
                <w:numId w:val="17"/>
              </w:numPr>
              <w:spacing w:before="150" w:beforeAutospacing="0" w:after="0" w:afterAutospacing="0"/>
              <w:jc w:val="both"/>
              <w:textAlignment w:val="baseline"/>
              <w:rPr>
                <w:color w:val="000000"/>
              </w:rPr>
            </w:pPr>
            <w:r>
              <w:rPr>
                <w:color w:val="000000"/>
              </w:rPr>
              <w:lastRenderedPageBreak/>
              <w:t xml:space="preserve">не відповідає умовам </w:t>
            </w:r>
            <w:proofErr w:type="gramStart"/>
            <w:r>
              <w:rPr>
                <w:color w:val="000000"/>
              </w:rPr>
              <w:t>техн</w:t>
            </w:r>
            <w:proofErr w:type="gramEnd"/>
            <w:r>
              <w:rPr>
                <w:color w:val="000000"/>
              </w:rPr>
              <w:t>ічної специфікації та іншим вимогам щодо предмета закупівлі тендерної документації;</w:t>
            </w:r>
          </w:p>
          <w:p w14:paraId="1E813AC9"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 xml:space="preserve">викладена іншою мовою (мовами), </w:t>
            </w:r>
            <w:proofErr w:type="gramStart"/>
            <w:r>
              <w:rPr>
                <w:color w:val="000000"/>
              </w:rPr>
              <w:t>ніж</w:t>
            </w:r>
            <w:proofErr w:type="gramEnd"/>
            <w:r>
              <w:rPr>
                <w:color w:val="000000"/>
              </w:rPr>
              <w:t xml:space="preserve"> мова (мови), що передбачена тендерною документацією;</w:t>
            </w:r>
          </w:p>
          <w:p w14:paraId="5EB8F414"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 xml:space="preserve">є </w:t>
            </w:r>
            <w:proofErr w:type="gramStart"/>
            <w:r>
              <w:rPr>
                <w:color w:val="000000"/>
              </w:rPr>
              <w:t>такою</w:t>
            </w:r>
            <w:proofErr w:type="gramEnd"/>
            <w:r>
              <w:rPr>
                <w:color w:val="000000"/>
              </w:rPr>
              <w:t>, строк дії якої закінчився;</w:t>
            </w:r>
          </w:p>
          <w:p w14:paraId="787892E8" w14:textId="77777777" w:rsidR="0086338D" w:rsidRDefault="0086338D" w:rsidP="0086338D">
            <w:pPr>
              <w:pStyle w:val="aa"/>
              <w:numPr>
                <w:ilvl w:val="0"/>
                <w:numId w:val="18"/>
              </w:numPr>
              <w:spacing w:before="0" w:beforeAutospacing="0" w:after="0" w:afterAutospacing="0"/>
              <w:jc w:val="both"/>
              <w:textAlignment w:val="baseline"/>
              <w:rPr>
                <w:color w:val="000000"/>
              </w:rPr>
            </w:pPr>
            <w:r>
              <w:rPr>
                <w:color w:val="000000"/>
              </w:rPr>
              <w:t>є такою, ціна якої перевищує очікувану вартість предмета закупі</w:t>
            </w:r>
            <w:proofErr w:type="gramStart"/>
            <w:r>
              <w:rPr>
                <w:color w:val="000000"/>
              </w:rPr>
              <w:t>вл</w:t>
            </w:r>
            <w:proofErr w:type="gramEnd"/>
            <w:r>
              <w:rPr>
                <w:color w:val="000000"/>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color w:val="000000"/>
              </w:rPr>
              <w:t>ніж</w:t>
            </w:r>
            <w:proofErr w:type="gramEnd"/>
            <w:r>
              <w:rPr>
                <w:color w:val="000000"/>
              </w:rPr>
              <w:t xml:space="preserve"> зазначений замовником в тендерній документації;</w:t>
            </w:r>
          </w:p>
          <w:p w14:paraId="44A8C0D9" w14:textId="77777777" w:rsidR="0086338D" w:rsidRDefault="0086338D" w:rsidP="0086338D">
            <w:pPr>
              <w:pStyle w:val="aa"/>
              <w:numPr>
                <w:ilvl w:val="0"/>
                <w:numId w:val="18"/>
              </w:numPr>
              <w:spacing w:before="0" w:beforeAutospacing="0" w:after="150" w:afterAutospacing="0"/>
              <w:jc w:val="both"/>
              <w:textAlignment w:val="baseline"/>
              <w:rPr>
                <w:color w:val="000000"/>
              </w:rPr>
            </w:pPr>
            <w:r>
              <w:rPr>
                <w:color w:val="000000"/>
              </w:rPr>
              <w:t xml:space="preserve">не відповідає вимогам, установленим у тендерній документації відповідно </w:t>
            </w:r>
            <w:proofErr w:type="gramStart"/>
            <w:r>
              <w:rPr>
                <w:color w:val="000000"/>
              </w:rPr>
              <w:t>до</w:t>
            </w:r>
            <w:proofErr w:type="gramEnd"/>
            <w:r>
              <w:rPr>
                <w:color w:val="000000"/>
              </w:rPr>
              <w:t xml:space="preserve"> абзацу першого частини третьої статті 22 Закону;</w:t>
            </w:r>
          </w:p>
          <w:p w14:paraId="18FB1455" w14:textId="77777777" w:rsidR="0086338D" w:rsidRDefault="0086338D" w:rsidP="0086338D">
            <w:pPr>
              <w:pStyle w:val="aa"/>
              <w:spacing w:before="150" w:beforeAutospacing="0" w:after="150" w:afterAutospacing="0"/>
              <w:jc w:val="both"/>
            </w:pPr>
            <w:r>
              <w:rPr>
                <w:color w:val="000000"/>
              </w:rPr>
              <w:t>3) переможець процедури закупі</w:t>
            </w:r>
            <w:proofErr w:type="gramStart"/>
            <w:r>
              <w:rPr>
                <w:color w:val="000000"/>
              </w:rPr>
              <w:t>вл</w:t>
            </w:r>
            <w:proofErr w:type="gramEnd"/>
            <w:r>
              <w:rPr>
                <w:color w:val="000000"/>
              </w:rPr>
              <w:t>і:</w:t>
            </w:r>
          </w:p>
          <w:p w14:paraId="7347D000" w14:textId="77777777" w:rsidR="0086338D" w:rsidRDefault="0086338D" w:rsidP="0086338D">
            <w:pPr>
              <w:pStyle w:val="aa"/>
              <w:numPr>
                <w:ilvl w:val="0"/>
                <w:numId w:val="19"/>
              </w:numPr>
              <w:spacing w:before="150" w:beforeAutospacing="0" w:after="0" w:afterAutospacing="0"/>
              <w:jc w:val="both"/>
              <w:textAlignment w:val="baseline"/>
              <w:rPr>
                <w:color w:val="000000"/>
              </w:rPr>
            </w:pPr>
            <w:r>
              <w:rPr>
                <w:color w:val="000000"/>
              </w:rPr>
              <w:t xml:space="preserve">відмовився від </w:t>
            </w:r>
            <w:proofErr w:type="gramStart"/>
            <w:r>
              <w:rPr>
                <w:color w:val="000000"/>
              </w:rPr>
              <w:t>п</w:t>
            </w:r>
            <w:proofErr w:type="gramEnd"/>
            <w:r>
              <w:rPr>
                <w:color w:val="000000"/>
              </w:rPr>
              <w:t>ідписання договору про закупівлю відповідно до вимог тендерної документації або укладення договору про закупівлю;</w:t>
            </w:r>
          </w:p>
          <w:p w14:paraId="25038903"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 xml:space="preserve">не надав у спосіб, зазначений в тендерній документації, документи, що </w:t>
            </w:r>
            <w:proofErr w:type="gramStart"/>
            <w:r>
              <w:rPr>
                <w:color w:val="000000"/>
              </w:rPr>
              <w:t>п</w:t>
            </w:r>
            <w:proofErr w:type="gramEnd"/>
            <w:r>
              <w:rPr>
                <w:color w:val="000000"/>
              </w:rPr>
              <w:t>ідтверджують відсутність підстав, установлених статтею 17 Закону, з урахуванням пункту 44 цих особливостей;</w:t>
            </w:r>
          </w:p>
          <w:p w14:paraId="13ABF90E"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не надав копію ліцензії або документа дозвільного характеру (</w:t>
            </w:r>
            <w:proofErr w:type="gramStart"/>
            <w:r>
              <w:rPr>
                <w:color w:val="000000"/>
              </w:rPr>
              <w:t>у</w:t>
            </w:r>
            <w:proofErr w:type="gramEnd"/>
            <w:r>
              <w:rPr>
                <w:color w:val="000000"/>
              </w:rPr>
              <w:t xml:space="preserve"> разі їх наявності) відповідно до частини другої статті 41 Закону;</w:t>
            </w:r>
          </w:p>
          <w:p w14:paraId="477E5412"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 xml:space="preserve">не надав забезпечення виконання договору </w:t>
            </w:r>
            <w:proofErr w:type="gramStart"/>
            <w:r>
              <w:rPr>
                <w:color w:val="000000"/>
              </w:rPr>
              <w:t>про</w:t>
            </w:r>
            <w:proofErr w:type="gramEnd"/>
            <w:r>
              <w:rPr>
                <w:color w:val="000000"/>
              </w:rPr>
              <w:t xml:space="preserve"> закупівлю, якщо таке забезпечення вимагалося замовником;</w:t>
            </w:r>
          </w:p>
          <w:p w14:paraId="546C030A" w14:textId="77777777" w:rsidR="0086338D" w:rsidRDefault="0086338D" w:rsidP="0086338D">
            <w:pPr>
              <w:pStyle w:val="aa"/>
              <w:numPr>
                <w:ilvl w:val="0"/>
                <w:numId w:val="19"/>
              </w:numPr>
              <w:spacing w:before="0" w:beforeAutospacing="0" w:after="150" w:afterAutospacing="0"/>
              <w:jc w:val="both"/>
              <w:textAlignment w:val="baseline"/>
              <w:rPr>
                <w:color w:val="000000"/>
              </w:rPr>
            </w:pPr>
            <w:r>
              <w:rPr>
                <w:color w:val="000000"/>
              </w:rPr>
              <w:t>надав недостовірну інформацію, що є суттєвою для визначення результатів процедури закупі</w:t>
            </w:r>
            <w:proofErr w:type="gramStart"/>
            <w:r>
              <w:rPr>
                <w:color w:val="000000"/>
              </w:rPr>
              <w:t>вл</w:t>
            </w:r>
            <w:proofErr w:type="gramEnd"/>
            <w:r>
              <w:rPr>
                <w:color w:val="000000"/>
              </w:rPr>
              <w:t>і, яку замовником виявлено згідно з абзацом другим частини п’ятнадцятої статті 29 Закону.</w:t>
            </w:r>
          </w:p>
          <w:p w14:paraId="4EBD81EE" w14:textId="77777777" w:rsidR="0086338D" w:rsidRDefault="0086338D" w:rsidP="0086338D">
            <w:pPr>
              <w:pStyle w:val="aa"/>
              <w:spacing w:before="150" w:beforeAutospacing="0" w:after="150" w:afterAutospacing="0"/>
              <w:jc w:val="both"/>
            </w:pPr>
            <w:r>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Pr>
                <w:color w:val="000000"/>
              </w:rPr>
              <w:t>у</w:t>
            </w:r>
            <w:proofErr w:type="gramEnd"/>
            <w:r>
              <w:rPr>
                <w:color w:val="000000"/>
              </w:rPr>
              <w:t xml:space="preserve">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77777777" w:rsidR="0086338D" w:rsidRDefault="0086338D" w:rsidP="0086338D">
            <w:pPr>
              <w:pStyle w:val="aa"/>
              <w:spacing w:before="150" w:beforeAutospacing="0" w:after="150" w:afterAutospacing="0"/>
              <w:jc w:val="both"/>
            </w:pPr>
            <w:r>
              <w:rPr>
                <w:color w:val="000000"/>
              </w:rPr>
              <w:t>Замовник зобов’язаний відхилити тендерну пропозицію переможця процедури закупі</w:t>
            </w:r>
            <w:proofErr w:type="gramStart"/>
            <w:r>
              <w:rPr>
                <w:color w:val="000000"/>
              </w:rPr>
              <w:t>вл</w:t>
            </w:r>
            <w:proofErr w:type="gramEnd"/>
            <w:r>
              <w:rPr>
                <w:color w:val="000000"/>
              </w:rPr>
              <w:t xml:space="preserve">і в разі, коли наявні підстави, визначені статтею 17 Закону (крім пункту 13 частини першої </w:t>
            </w:r>
            <w:r>
              <w:rPr>
                <w:color w:val="000000"/>
              </w:rPr>
              <w:lastRenderedPageBreak/>
              <w:t>статті 17 Закону).</w:t>
            </w:r>
          </w:p>
          <w:p w14:paraId="4D41D575" w14:textId="77777777" w:rsidR="0086338D" w:rsidRPr="007E16BB" w:rsidRDefault="0086338D" w:rsidP="0086338D">
            <w:pPr>
              <w:pStyle w:val="aa"/>
              <w:spacing w:before="150" w:beforeAutospacing="0" w:after="150" w:afterAutospacing="0"/>
              <w:jc w:val="both"/>
            </w:pPr>
            <w:r>
              <w:t xml:space="preserve">Інформація про відхилення тендерної пропозиції, у тому числі </w:t>
            </w:r>
            <w:proofErr w:type="gramStart"/>
            <w:r>
              <w:t>п</w:t>
            </w:r>
            <w:proofErr w:type="gramEnd"/>
            <w: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t>вл</w:t>
            </w:r>
            <w:proofErr w:type="gramEnd"/>
            <w:r>
              <w:t>і/переможцю процедури закупівлі, тендерна пропозиція якого відхилена, через електронну систему закупівель.</w:t>
            </w:r>
          </w:p>
        </w:tc>
      </w:tr>
      <w:tr w:rsidR="00E308F6" w:rsidRPr="006B4622" w14:paraId="2522984D" w14:textId="77777777" w:rsidTr="002C65B8">
        <w:trPr>
          <w:trHeight w:val="522"/>
          <w:jc w:val="center"/>
        </w:trPr>
        <w:tc>
          <w:tcPr>
            <w:tcW w:w="844" w:type="dxa"/>
            <w:shd w:val="clear" w:color="auto" w:fill="auto"/>
          </w:tcPr>
          <w:p w14:paraId="6C14AE56" w14:textId="3B397DEA" w:rsidR="00E308F6" w:rsidRDefault="00E308F6" w:rsidP="0086338D">
            <w:pPr>
              <w:widowControl w:val="0"/>
              <w:contextualSpacing/>
              <w:rPr>
                <w:b/>
                <w:lang w:eastAsia="uk-UA"/>
              </w:rPr>
            </w:pPr>
            <w:r>
              <w:rPr>
                <w:b/>
                <w:lang w:eastAsia="uk-UA"/>
              </w:rPr>
              <w:lastRenderedPageBreak/>
              <w:t>4</w:t>
            </w:r>
          </w:p>
        </w:tc>
        <w:tc>
          <w:tcPr>
            <w:tcW w:w="2829" w:type="dxa"/>
            <w:shd w:val="clear" w:color="auto" w:fill="auto"/>
          </w:tcPr>
          <w:p w14:paraId="70711CE3" w14:textId="4E8968D0" w:rsidR="00E308F6" w:rsidRPr="00E308F6" w:rsidRDefault="00E308F6" w:rsidP="0086338D">
            <w:pPr>
              <w:pStyle w:val="aa"/>
              <w:spacing w:before="150" w:after="150" w:line="0" w:lineRule="atLeast"/>
              <w:rPr>
                <w:b/>
                <w:color w:val="000000"/>
                <w:lang w:val="uk-UA"/>
              </w:rPr>
            </w:pPr>
            <w:r>
              <w:rPr>
                <w:b/>
                <w:color w:val="000000"/>
                <w:lang w:val="uk-UA"/>
              </w:rPr>
              <w:t>Інша інформація</w:t>
            </w:r>
          </w:p>
        </w:tc>
        <w:tc>
          <w:tcPr>
            <w:tcW w:w="7009" w:type="dxa"/>
            <w:shd w:val="clear" w:color="auto" w:fill="auto"/>
          </w:tcPr>
          <w:p w14:paraId="3E6E3636" w14:textId="3F58839D" w:rsidR="00E308F6" w:rsidRDefault="00E308F6" w:rsidP="00E308F6">
            <w:pPr>
              <w:pStyle w:val="aa"/>
              <w:spacing w:before="150" w:after="150"/>
              <w:jc w:val="both"/>
              <w:rPr>
                <w:color w:val="000000"/>
              </w:rPr>
            </w:pPr>
            <w:proofErr w:type="gramStart"/>
            <w:r w:rsidRPr="00E308F6">
              <w:rPr>
                <w:color w:val="000000"/>
              </w:rPr>
              <w:t>П</w:t>
            </w:r>
            <w:proofErr w:type="gramEnd"/>
            <w:r w:rsidRPr="00E308F6">
              <w:rPr>
                <w:color w:val="000000"/>
              </w:rPr>
              <w:t>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w:t>
            </w:r>
            <w:r>
              <w:rPr>
                <w:color w:val="000000"/>
              </w:rPr>
              <w:t>упівель для загального доступу.</w:t>
            </w:r>
            <w:r w:rsidRPr="00E308F6">
              <w:rPr>
                <w:color w:val="000000"/>
              </w:rPr>
              <w:t xml:space="preserve"> </w:t>
            </w:r>
            <w:proofErr w:type="gramStart"/>
            <w:r w:rsidRPr="00E308F6">
              <w:rPr>
                <w:color w:val="000000"/>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roofErr w:type="gramEnd"/>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77777777" w:rsidR="0086338D" w:rsidRPr="006B4622" w:rsidRDefault="0086338D" w:rsidP="0086338D">
            <w:pPr>
              <w:widowControl w:val="0"/>
              <w:ind w:left="92" w:hanging="21"/>
              <w:contextualSpacing/>
              <w:jc w:val="center"/>
              <w:rPr>
                <w:b/>
              </w:rPr>
            </w:pPr>
            <w:r w:rsidRPr="006B4622">
              <w:rPr>
                <w:b/>
                <w:bdr w:val="none" w:sz="0" w:space="0" w:color="auto" w:frame="1"/>
                <w:lang w:eastAsia="uk-UA"/>
              </w:rPr>
              <w:t xml:space="preserve">Розділ VI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2C65B8">
        <w:trPr>
          <w:trHeight w:val="522"/>
          <w:jc w:val="center"/>
        </w:trPr>
        <w:tc>
          <w:tcPr>
            <w:tcW w:w="844"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82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009" w:type="dxa"/>
            <w:shd w:val="clear" w:color="auto" w:fill="auto"/>
          </w:tcPr>
          <w:p w14:paraId="7545EA4D" w14:textId="77777777" w:rsidR="0086338D" w:rsidRDefault="0086338D" w:rsidP="0086338D">
            <w:pPr>
              <w:pStyle w:val="aa"/>
              <w:spacing w:before="150" w:beforeAutospacing="0" w:after="150" w:afterAutospacing="0"/>
              <w:jc w:val="both"/>
            </w:pPr>
            <w:r>
              <w:rPr>
                <w:color w:val="000000"/>
              </w:rPr>
              <w:t xml:space="preserve">Замовник відміняє відкриті торги </w:t>
            </w:r>
            <w:proofErr w:type="gramStart"/>
            <w:r>
              <w:rPr>
                <w:color w:val="000000"/>
              </w:rPr>
              <w:t>у</w:t>
            </w:r>
            <w:proofErr w:type="gramEnd"/>
            <w:r>
              <w:rPr>
                <w:color w:val="000000"/>
              </w:rPr>
              <w:t xml:space="preserve"> разі:</w:t>
            </w:r>
          </w:p>
          <w:p w14:paraId="163A7181" w14:textId="77777777" w:rsidR="0086338D" w:rsidRDefault="0086338D" w:rsidP="0086338D">
            <w:pPr>
              <w:pStyle w:val="aa"/>
              <w:spacing w:before="150" w:beforeAutospacing="0" w:after="150" w:afterAutospacing="0"/>
              <w:jc w:val="both"/>
            </w:pPr>
            <w:r>
              <w:rPr>
                <w:color w:val="000000"/>
              </w:rPr>
              <w:t>1) відсутності подальшої потреби в закупі</w:t>
            </w:r>
            <w:proofErr w:type="gramStart"/>
            <w:r>
              <w:rPr>
                <w:color w:val="000000"/>
              </w:rPr>
              <w:t>вл</w:t>
            </w:r>
            <w:proofErr w:type="gramEnd"/>
            <w:r>
              <w:rPr>
                <w:color w:val="000000"/>
              </w:rPr>
              <w:t>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w:t>
            </w:r>
            <w:proofErr w:type="gramStart"/>
            <w:r>
              <w:rPr>
                <w:color w:val="000000"/>
              </w:rPr>
              <w:t>вл</w:t>
            </w:r>
            <w:proofErr w:type="gramEnd"/>
            <w:r>
              <w:rPr>
                <w:color w:val="000000"/>
              </w:rPr>
              <w:t>і товарів, робіт чи послуг;</w:t>
            </w:r>
          </w:p>
          <w:p w14:paraId="00130230" w14:textId="77777777" w:rsidR="0086338D" w:rsidRDefault="0086338D" w:rsidP="0086338D">
            <w:pPr>
              <w:pStyle w:val="aa"/>
              <w:spacing w:before="150" w:beforeAutospacing="0" w:after="150" w:afterAutospacing="0"/>
              <w:jc w:val="both"/>
            </w:pPr>
            <w:r>
              <w:rPr>
                <w:color w:val="000000"/>
              </w:rPr>
              <w:t>4) коли здійснення закупі</w:t>
            </w:r>
            <w:proofErr w:type="gramStart"/>
            <w:r>
              <w:rPr>
                <w:color w:val="000000"/>
              </w:rPr>
              <w:t>вл</w:t>
            </w:r>
            <w:proofErr w:type="gramEnd"/>
            <w:r>
              <w:rPr>
                <w:color w:val="000000"/>
              </w:rPr>
              <w:t>і стало неможливим внаслідок дії обставин непереборної сили.</w:t>
            </w:r>
          </w:p>
          <w:p w14:paraId="7447AB46" w14:textId="77777777" w:rsidR="0086338D" w:rsidRDefault="0086338D" w:rsidP="0086338D">
            <w:pPr>
              <w:pStyle w:val="aa"/>
              <w:spacing w:before="150" w:beforeAutospacing="0" w:after="150" w:afterAutospacing="0"/>
              <w:jc w:val="both"/>
            </w:pPr>
            <w:r>
              <w:rPr>
                <w:color w:val="000000"/>
              </w:rPr>
              <w:t xml:space="preserve">У разі відміни відкритих торгів замовник протягом одного робочого дня з дати прийняття відповідного </w:t>
            </w:r>
            <w:proofErr w:type="gramStart"/>
            <w:r>
              <w:rPr>
                <w:color w:val="000000"/>
              </w:rPr>
              <w:t>р</w:t>
            </w:r>
            <w:proofErr w:type="gramEnd"/>
            <w:r>
              <w:rPr>
                <w:color w:val="000000"/>
              </w:rPr>
              <w:t>ішення зазначає в електронній системі закупівель підстави прийняття такого рішення. </w:t>
            </w:r>
          </w:p>
          <w:p w14:paraId="7C829357" w14:textId="77777777" w:rsidR="0086338D" w:rsidRDefault="0086338D" w:rsidP="0086338D">
            <w:pPr>
              <w:pStyle w:val="aa"/>
              <w:spacing w:before="150" w:beforeAutospacing="0" w:after="150" w:afterAutospacing="0"/>
              <w:jc w:val="both"/>
            </w:pPr>
            <w:r>
              <w:rPr>
                <w:color w:val="000000"/>
              </w:rPr>
              <w:t xml:space="preserve">Відкриті торги автоматично відміняються електронною системою закупівель </w:t>
            </w:r>
            <w:proofErr w:type="gramStart"/>
            <w:r>
              <w:rPr>
                <w:color w:val="000000"/>
              </w:rPr>
              <w:t>у</w:t>
            </w:r>
            <w:proofErr w:type="gramEnd"/>
            <w:r>
              <w:rPr>
                <w:color w:val="000000"/>
              </w:rPr>
              <w:t xml:space="preserve">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w:t>
            </w:r>
            <w:proofErr w:type="gramStart"/>
            <w:r>
              <w:rPr>
                <w:color w:val="000000"/>
              </w:rPr>
              <w:t>у</w:t>
            </w:r>
            <w:proofErr w:type="gramEnd"/>
            <w:r>
              <w:rPr>
                <w:color w:val="000000"/>
              </w:rPr>
              <w:t xml:space="preserve"> </w:t>
            </w:r>
            <w:proofErr w:type="gramStart"/>
            <w:r>
              <w:rPr>
                <w:color w:val="000000"/>
              </w:rPr>
              <w:t>тому</w:t>
            </w:r>
            <w:proofErr w:type="gramEnd"/>
            <w:r>
              <w:rPr>
                <w:color w:val="000000"/>
              </w:rPr>
              <w:t xml:space="preserve">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t xml:space="preserve">2) неподання жодної тендерної пропозиції для участі </w:t>
            </w:r>
            <w:proofErr w:type="gramStart"/>
            <w:r>
              <w:rPr>
                <w:color w:val="000000"/>
              </w:rPr>
              <w:t>у</w:t>
            </w:r>
            <w:proofErr w:type="gramEnd"/>
            <w:r>
              <w:rPr>
                <w:color w:val="000000"/>
              </w:rPr>
              <w:t xml:space="preserve"> відкритих </w:t>
            </w:r>
            <w:proofErr w:type="gramStart"/>
            <w:r>
              <w:rPr>
                <w:color w:val="000000"/>
              </w:rPr>
              <w:t>торгах</w:t>
            </w:r>
            <w:proofErr w:type="gramEnd"/>
            <w:r>
              <w:rPr>
                <w:color w:val="000000"/>
              </w:rPr>
              <w:t xml:space="preserve"> у строк, установлений замовником згідно з цими особливостями.</w:t>
            </w:r>
          </w:p>
          <w:p w14:paraId="3C00937C" w14:textId="77777777" w:rsidR="0086338D" w:rsidRDefault="0086338D" w:rsidP="0086338D">
            <w:pPr>
              <w:pStyle w:val="aa"/>
              <w:spacing w:before="150" w:beforeAutospacing="0" w:after="150" w:afterAutospacing="0"/>
              <w:jc w:val="both"/>
            </w:pPr>
            <w:r>
              <w:rPr>
                <w:color w:val="000000"/>
              </w:rPr>
              <w:t xml:space="preserve">Електронною системою закупівель автоматично протягом одного робочого дня з дати настання </w:t>
            </w:r>
            <w:proofErr w:type="gramStart"/>
            <w:r>
              <w:rPr>
                <w:color w:val="000000"/>
              </w:rPr>
              <w:t>п</w:t>
            </w:r>
            <w:proofErr w:type="gramEnd"/>
            <w:r>
              <w:rPr>
                <w:color w:val="000000"/>
              </w:rPr>
              <w:t xml:space="preserve">ідстав для відміни відкритих торгів, визначених цим пунктом, оприлюднюється інформація </w:t>
            </w:r>
            <w:r>
              <w:rPr>
                <w:color w:val="000000"/>
              </w:rPr>
              <w:lastRenderedPageBreak/>
              <w:t>про відміну відкритих торгів.</w:t>
            </w:r>
          </w:p>
          <w:p w14:paraId="7D26CA32" w14:textId="77777777" w:rsidR="0086338D" w:rsidRDefault="0086338D" w:rsidP="0086338D">
            <w:pPr>
              <w:pStyle w:val="aa"/>
              <w:spacing w:before="150" w:beforeAutospacing="0" w:after="150" w:afterAutospacing="0"/>
              <w:jc w:val="both"/>
            </w:pPr>
            <w:r>
              <w:rPr>
                <w:color w:val="000000"/>
              </w:rPr>
              <w:t>Відкриті торги можуть бути відмінені частково (за лотом).</w:t>
            </w:r>
          </w:p>
          <w:p w14:paraId="5427CB50" w14:textId="77777777" w:rsidR="0086338D" w:rsidRPr="006B4622" w:rsidRDefault="0086338D" w:rsidP="0086338D">
            <w:pPr>
              <w:widowControl w:val="0"/>
              <w:contextualSpacing/>
              <w:jc w:val="both"/>
              <w:rPr>
                <w:lang w:eastAsia="uk-UA"/>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2C65B8">
        <w:trPr>
          <w:trHeight w:val="522"/>
          <w:jc w:val="center"/>
        </w:trPr>
        <w:tc>
          <w:tcPr>
            <w:tcW w:w="844" w:type="dxa"/>
            <w:shd w:val="clear" w:color="auto" w:fill="auto"/>
          </w:tcPr>
          <w:p w14:paraId="3580D83E" w14:textId="77777777" w:rsidR="0086338D" w:rsidRPr="006B4622" w:rsidRDefault="0086338D" w:rsidP="0086338D">
            <w:pPr>
              <w:widowControl w:val="0"/>
              <w:ind w:right="113"/>
              <w:contextualSpacing/>
              <w:rPr>
                <w:b/>
              </w:rPr>
            </w:pPr>
            <w:r w:rsidRPr="006B4622">
              <w:rPr>
                <w:b/>
              </w:rPr>
              <w:lastRenderedPageBreak/>
              <w:t>2</w:t>
            </w:r>
          </w:p>
        </w:tc>
        <w:tc>
          <w:tcPr>
            <w:tcW w:w="282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009" w:type="dxa"/>
            <w:shd w:val="clear" w:color="auto" w:fill="auto"/>
          </w:tcPr>
          <w:p w14:paraId="01F1F20F" w14:textId="77777777" w:rsidR="0086338D" w:rsidRDefault="0086338D" w:rsidP="0086338D">
            <w:pPr>
              <w:pStyle w:val="aa"/>
              <w:spacing w:before="150" w:beforeAutospacing="0" w:after="150" w:afterAutospacing="0"/>
              <w:jc w:val="both"/>
              <w:rPr>
                <w:color w:val="000000"/>
                <w:shd w:val="solid" w:color="FFFFFF" w:fill="FFFFFF"/>
                <w:lang w:eastAsia="en-US"/>
              </w:rPr>
            </w:pPr>
            <w:proofErr w:type="gramStart"/>
            <w:r w:rsidRPr="00082628">
              <w:rPr>
                <w:color w:val="000000"/>
                <w:shd w:val="solid" w:color="FFFFFF" w:fill="FFFFFF"/>
                <w:lang w:eastAsia="en-US"/>
              </w:rPr>
              <w:t>Р</w:t>
            </w:r>
            <w:proofErr w:type="gramEnd"/>
            <w:r w:rsidRPr="00082628">
              <w:rPr>
                <w:color w:val="000000"/>
                <w:shd w:val="solid" w:color="FFFFFF" w:fill="FFFFFF"/>
                <w:lang w:eastAsia="en-US"/>
              </w:rPr>
              <w:t>ішення про намір укласти договір про закупівлю приймається замовником відповідно до статті 33 Закону та пункту</w:t>
            </w:r>
            <w:r>
              <w:rPr>
                <w:color w:val="000000"/>
                <w:shd w:val="solid" w:color="FFFFFF" w:fill="FFFFFF"/>
                <w:lang w:eastAsia="en-US"/>
              </w:rPr>
              <w:t xml:space="preserve"> 46 Особливостей.</w:t>
            </w:r>
          </w:p>
          <w:p w14:paraId="39DFEBD6" w14:textId="77777777" w:rsidR="0086338D" w:rsidRPr="00082628" w:rsidRDefault="0086338D" w:rsidP="0086338D">
            <w:pPr>
              <w:pStyle w:val="aa"/>
              <w:spacing w:before="150" w:beforeAutospacing="0" w:after="150" w:afterAutospacing="0"/>
              <w:jc w:val="both"/>
              <w:rPr>
                <w:color w:val="000000"/>
              </w:rPr>
            </w:pPr>
            <w:proofErr w:type="gramStart"/>
            <w:r>
              <w:rPr>
                <w:color w:val="000000"/>
              </w:rPr>
              <w:t>З</w:t>
            </w:r>
            <w:proofErr w:type="gramEnd"/>
            <w:r>
              <w:rPr>
                <w:color w:val="000000"/>
              </w:rPr>
              <w:t xml:space="preserve"> метою забезпечення права на оскарження рішень замовника до органу оскарження договір про закупівлю не може бути укладено </w:t>
            </w:r>
            <w:r w:rsidRPr="00F269B5">
              <w:rPr>
                <w:b/>
                <w:color w:val="000000"/>
              </w:rPr>
              <w:t>раніше ніж через п’ять днів</w:t>
            </w:r>
            <w:r>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77777777" w:rsidR="0086338D" w:rsidRDefault="0086338D" w:rsidP="0086338D">
            <w:pPr>
              <w:pStyle w:val="aa"/>
              <w:spacing w:before="150" w:beforeAutospacing="0" w:after="150" w:afterAutospacing="0"/>
              <w:jc w:val="both"/>
            </w:pPr>
            <w:r>
              <w:rPr>
                <w:color w:val="000000"/>
              </w:rPr>
              <w:t>Замовник укладає догові</w:t>
            </w:r>
            <w:proofErr w:type="gramStart"/>
            <w:r>
              <w:rPr>
                <w:color w:val="000000"/>
              </w:rPr>
              <w:t>р</w:t>
            </w:r>
            <w:proofErr w:type="gramEnd"/>
            <w:r>
              <w:rPr>
                <w:color w:val="000000"/>
              </w:rPr>
              <w:t xml:space="preserve"> про закупівлю з учасником, який визнаний переможцем процедури закупівлі, протягом строку дії його пропозиції, </w:t>
            </w:r>
            <w:r w:rsidRPr="00F269B5">
              <w:rPr>
                <w:b/>
                <w:color w:val="000000"/>
              </w:rPr>
              <w:t>не пізніше ніж через 15 днів</w:t>
            </w:r>
            <w:r>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Pr>
                <w:color w:val="000000"/>
              </w:rPr>
              <w:t>в</w:t>
            </w:r>
            <w:proofErr w:type="gramEnd"/>
            <w:r>
              <w:rPr>
                <w:color w:val="000000"/>
              </w:rPr>
              <w:t>. </w:t>
            </w:r>
          </w:p>
          <w:p w14:paraId="3B436334" w14:textId="77777777" w:rsidR="0086338D" w:rsidRDefault="0086338D" w:rsidP="0086338D">
            <w:pPr>
              <w:pStyle w:val="aa"/>
              <w:spacing w:before="150" w:beforeAutospacing="0" w:after="150" w:afterAutospacing="0" w:line="0" w:lineRule="atLeast"/>
              <w:jc w:val="both"/>
            </w:pPr>
            <w:r>
              <w:rPr>
                <w:color w:val="000000"/>
              </w:rPr>
              <w:t xml:space="preserve">У разі подання скарги до органу оскарження </w:t>
            </w:r>
            <w:proofErr w:type="gramStart"/>
            <w:r>
              <w:rPr>
                <w:color w:val="000000"/>
              </w:rPr>
              <w:t>п</w:t>
            </w:r>
            <w:proofErr w:type="gramEnd"/>
            <w:r>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2C65B8">
        <w:trPr>
          <w:trHeight w:val="522"/>
          <w:jc w:val="center"/>
        </w:trPr>
        <w:tc>
          <w:tcPr>
            <w:tcW w:w="844" w:type="dxa"/>
            <w:shd w:val="clear" w:color="auto" w:fill="auto"/>
          </w:tcPr>
          <w:p w14:paraId="23936E0D" w14:textId="77777777" w:rsidR="0086338D" w:rsidRPr="006B4622" w:rsidRDefault="0086338D" w:rsidP="0086338D">
            <w:pPr>
              <w:widowControl w:val="0"/>
              <w:ind w:right="113"/>
              <w:contextualSpacing/>
              <w:rPr>
                <w:b/>
              </w:rPr>
            </w:pPr>
            <w:r w:rsidRPr="006B4622">
              <w:rPr>
                <w:b/>
              </w:rPr>
              <w:t>3</w:t>
            </w:r>
          </w:p>
        </w:tc>
        <w:tc>
          <w:tcPr>
            <w:tcW w:w="282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009" w:type="dxa"/>
            <w:shd w:val="clear" w:color="auto" w:fill="auto"/>
          </w:tcPr>
          <w:p w14:paraId="7954D068" w14:textId="77777777" w:rsidR="0086338D" w:rsidRDefault="0086338D" w:rsidP="0086338D">
            <w:pPr>
              <w:pStyle w:val="aa"/>
              <w:spacing w:before="150" w:beforeAutospacing="0" w:after="150" w:afterAutospacing="0" w:line="0" w:lineRule="atLeast"/>
              <w:jc w:val="both"/>
            </w:pPr>
            <w:r>
              <w:rPr>
                <w:color w:val="000000"/>
              </w:rPr>
              <w:t xml:space="preserve">Проект договору </w:t>
            </w:r>
            <w:proofErr w:type="gramStart"/>
            <w:r>
              <w:rPr>
                <w:color w:val="000000"/>
              </w:rPr>
              <w:t>про</w:t>
            </w:r>
            <w:proofErr w:type="gramEnd"/>
            <w:r>
              <w:rPr>
                <w:color w:val="000000"/>
              </w:rPr>
              <w:t xml:space="preserve"> закупівлю викладений у </w:t>
            </w:r>
            <w:r w:rsidRPr="009C5600">
              <w:rPr>
                <w:b/>
                <w:color w:val="000000"/>
                <w:u w:val="single"/>
              </w:rPr>
              <w:t xml:space="preserve">Додатку № </w:t>
            </w:r>
            <w:r w:rsidR="000F388A">
              <w:rPr>
                <w:b/>
                <w:color w:val="000000"/>
                <w:u w:val="single"/>
              </w:rPr>
              <w:t>3</w:t>
            </w:r>
            <w:r w:rsidRPr="009C5600">
              <w:rPr>
                <w:b/>
                <w:color w:val="000000"/>
                <w:u w:val="single"/>
              </w:rPr>
              <w:t xml:space="preserve"> </w:t>
            </w:r>
            <w:r>
              <w:rPr>
                <w:color w:val="000000"/>
              </w:rPr>
              <w:t>до тендерної документації.</w:t>
            </w:r>
          </w:p>
        </w:tc>
      </w:tr>
      <w:tr w:rsidR="0086338D" w:rsidRPr="006B4622" w14:paraId="61E75C8A" w14:textId="77777777" w:rsidTr="002C65B8">
        <w:trPr>
          <w:trHeight w:val="522"/>
          <w:jc w:val="center"/>
        </w:trPr>
        <w:tc>
          <w:tcPr>
            <w:tcW w:w="844"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82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 xml:space="preserve">Умови укладання договору </w:t>
            </w:r>
            <w:proofErr w:type="gramStart"/>
            <w:r w:rsidRPr="00F01580">
              <w:rPr>
                <w:b/>
                <w:color w:val="000000"/>
              </w:rPr>
              <w:t>про</w:t>
            </w:r>
            <w:proofErr w:type="gramEnd"/>
            <w:r w:rsidRPr="00F01580">
              <w:rPr>
                <w:b/>
                <w:color w:val="000000"/>
              </w:rPr>
              <w:t xml:space="preserve"> </w:t>
            </w:r>
            <w:proofErr w:type="gramStart"/>
            <w:r w:rsidRPr="00F01580">
              <w:rPr>
                <w:b/>
                <w:color w:val="000000"/>
              </w:rPr>
              <w:t>закуп</w:t>
            </w:r>
            <w:proofErr w:type="gramEnd"/>
            <w:r w:rsidRPr="00F01580">
              <w:rPr>
                <w:b/>
                <w:color w:val="000000"/>
              </w:rPr>
              <w:t>івлю</w:t>
            </w:r>
            <w:r>
              <w:rPr>
                <w:b/>
                <w:color w:val="000000"/>
              </w:rPr>
              <w:t xml:space="preserve"> та порядок його зміни</w:t>
            </w:r>
          </w:p>
        </w:tc>
        <w:tc>
          <w:tcPr>
            <w:tcW w:w="7009" w:type="dxa"/>
            <w:shd w:val="clear" w:color="auto" w:fill="auto"/>
          </w:tcPr>
          <w:p w14:paraId="3CC076FB" w14:textId="786EC298" w:rsidR="0086338D" w:rsidRPr="00B261C9" w:rsidRDefault="0086338D" w:rsidP="0086338D">
            <w:pPr>
              <w:spacing w:before="120"/>
              <w:jc w:val="both"/>
              <w:rPr>
                <w:color w:val="000000"/>
                <w:lang w:eastAsia="en-US"/>
              </w:rPr>
            </w:pPr>
            <w:bookmarkStart w:id="11" w:name="n580"/>
            <w:bookmarkEnd w:id="11"/>
            <w:r w:rsidRPr="00B261C9">
              <w:rPr>
                <w:color w:val="000000"/>
              </w:rPr>
              <w:t xml:space="preserve">Договір про закупівлю укладається відповідно до норм Цивільного та Господарського кодексів України </w:t>
            </w:r>
            <w:r w:rsidRPr="00B261C9">
              <w:rPr>
                <w:color w:val="000000"/>
                <w:lang w:eastAsia="en-US"/>
              </w:rPr>
              <w:t>з урахуванням положень статті 41 Закону, крім частин третьої – п’ятої, сьо</w:t>
            </w:r>
            <w:r w:rsidR="00A132C4">
              <w:rPr>
                <w:color w:val="000000"/>
                <w:lang w:eastAsia="en-US"/>
              </w:rPr>
              <w:t>мої та восьмої статті 41 Закону</w:t>
            </w:r>
            <w:r w:rsidRPr="00B261C9">
              <w:rPr>
                <w:color w:val="000000"/>
                <w:lang w:eastAsia="en-US"/>
              </w:rPr>
              <w:t>.</w:t>
            </w:r>
          </w:p>
          <w:p w14:paraId="3EA15519" w14:textId="1F1A15FD" w:rsidR="0086338D" w:rsidRPr="0064431F" w:rsidRDefault="0086338D" w:rsidP="0086338D">
            <w:pPr>
              <w:pStyle w:val="aa"/>
              <w:spacing w:before="150" w:beforeAutospacing="0" w:after="150" w:afterAutospacing="0"/>
              <w:jc w:val="both"/>
              <w:rPr>
                <w:lang w:val="uk-UA"/>
              </w:rPr>
            </w:pPr>
            <w:r w:rsidRPr="0064431F">
              <w:rPr>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w:t>
            </w:r>
            <w:r w:rsidRPr="00DE5DC4">
              <w:rPr>
                <w:color w:val="000000"/>
              </w:rPr>
              <w:t> </w:t>
            </w:r>
          </w:p>
          <w:p w14:paraId="4E4A78B9" w14:textId="77777777" w:rsidR="0086338D" w:rsidRPr="00DE5DC4" w:rsidRDefault="0086338D" w:rsidP="0086338D">
            <w:pPr>
              <w:pStyle w:val="aa"/>
              <w:numPr>
                <w:ilvl w:val="0"/>
                <w:numId w:val="21"/>
              </w:numPr>
              <w:spacing w:before="150" w:beforeAutospacing="0" w:after="0" w:afterAutospacing="0"/>
              <w:jc w:val="both"/>
              <w:textAlignment w:val="baseline"/>
              <w:rPr>
                <w:color w:val="000000"/>
              </w:rPr>
            </w:pPr>
            <w:r w:rsidRPr="00DE5DC4">
              <w:rPr>
                <w:color w:val="000000"/>
              </w:rPr>
              <w:t xml:space="preserve">визначення </w:t>
            </w:r>
            <w:proofErr w:type="gramStart"/>
            <w:r w:rsidRPr="00DE5DC4">
              <w:rPr>
                <w:color w:val="000000"/>
              </w:rPr>
              <w:t>грошового</w:t>
            </w:r>
            <w:proofErr w:type="gramEnd"/>
            <w:r w:rsidRPr="00DE5DC4">
              <w:rPr>
                <w:color w:val="000000"/>
              </w:rPr>
              <w:t xml:space="preserve"> еквівалента зобов’язання в іноземній валюті; </w:t>
            </w:r>
          </w:p>
          <w:p w14:paraId="1A06267A" w14:textId="720DC3A5" w:rsidR="0086338D" w:rsidRPr="00DE5DC4" w:rsidRDefault="0086338D" w:rsidP="0086338D">
            <w:pPr>
              <w:pStyle w:val="aa"/>
              <w:numPr>
                <w:ilvl w:val="0"/>
                <w:numId w:val="21"/>
              </w:numPr>
              <w:spacing w:before="0" w:beforeAutospacing="0" w:after="0" w:afterAutospacing="0"/>
              <w:jc w:val="both"/>
              <w:textAlignment w:val="baseline"/>
              <w:rPr>
                <w:color w:val="000000"/>
              </w:rPr>
            </w:pPr>
            <w:r w:rsidRPr="00DE5DC4">
              <w:rPr>
                <w:color w:val="000000"/>
              </w:rPr>
              <w:t xml:space="preserve">перерахунку ціни за результатами </w:t>
            </w:r>
            <w:r w:rsidR="0064431F">
              <w:rPr>
                <w:color w:val="000000"/>
                <w:lang w:val="uk-UA"/>
              </w:rPr>
              <w:t>процедури закупі</w:t>
            </w:r>
            <w:proofErr w:type="gramStart"/>
            <w:r w:rsidR="0064431F">
              <w:rPr>
                <w:color w:val="000000"/>
                <w:lang w:val="uk-UA"/>
              </w:rPr>
              <w:t>вл</w:t>
            </w:r>
            <w:proofErr w:type="gramEnd"/>
            <w:r w:rsidR="0064431F">
              <w:rPr>
                <w:color w:val="000000"/>
                <w:lang w:val="uk-UA"/>
              </w:rPr>
              <w:t>і</w:t>
            </w:r>
            <w:r w:rsidRPr="00DE5DC4">
              <w:rPr>
                <w:color w:val="000000"/>
              </w:rPr>
              <w:t xml:space="preserve"> в бік зменшення ціни тендерної пропозиції учасника без зменшення обсягів закупівлі;</w:t>
            </w:r>
          </w:p>
          <w:p w14:paraId="78FEE4EB" w14:textId="44C62326" w:rsidR="0086338D" w:rsidRPr="00DE5DC4" w:rsidRDefault="0086338D" w:rsidP="0086338D">
            <w:pPr>
              <w:pStyle w:val="aa"/>
              <w:numPr>
                <w:ilvl w:val="0"/>
                <w:numId w:val="21"/>
              </w:numPr>
              <w:spacing w:before="0" w:beforeAutospacing="0" w:after="150" w:afterAutospacing="0"/>
              <w:jc w:val="both"/>
              <w:textAlignment w:val="baseline"/>
              <w:rPr>
                <w:color w:val="000000"/>
              </w:rPr>
            </w:pPr>
            <w:r w:rsidRPr="00DE5DC4">
              <w:rPr>
                <w:color w:val="000000"/>
              </w:rPr>
              <w:t xml:space="preserve">перерахунку ціни та обсягів товарів за результатами </w:t>
            </w:r>
            <w:r w:rsidR="0064431F">
              <w:rPr>
                <w:color w:val="000000"/>
                <w:lang w:val="uk-UA"/>
              </w:rPr>
              <w:t>процедури закупі</w:t>
            </w:r>
            <w:proofErr w:type="gramStart"/>
            <w:r w:rsidR="0064431F">
              <w:rPr>
                <w:color w:val="000000"/>
                <w:lang w:val="uk-UA"/>
              </w:rPr>
              <w:t>вл</w:t>
            </w:r>
            <w:proofErr w:type="gramEnd"/>
            <w:r w:rsidR="0064431F">
              <w:rPr>
                <w:color w:val="000000"/>
                <w:lang w:val="uk-UA"/>
              </w:rPr>
              <w:t>і</w:t>
            </w:r>
            <w:r w:rsidRPr="00DE5DC4">
              <w:rPr>
                <w:color w:val="000000"/>
              </w:rPr>
              <w:t xml:space="preserve"> в бік зменшення за умови необхідності приведення обсягів товарів до кратності упаковки.</w:t>
            </w:r>
          </w:p>
          <w:p w14:paraId="65A0F9F7" w14:textId="77777777" w:rsidR="0086338D" w:rsidRPr="00DE5DC4" w:rsidRDefault="0086338D" w:rsidP="0086338D">
            <w:pPr>
              <w:pStyle w:val="aa"/>
              <w:spacing w:before="150" w:beforeAutospacing="0" w:after="150" w:afterAutospacing="0"/>
              <w:jc w:val="both"/>
            </w:pPr>
            <w:r w:rsidRPr="00DE5DC4">
              <w:rPr>
                <w:color w:val="000000"/>
              </w:rPr>
              <w:t xml:space="preserve">У разі необхідності перерахунку ціни тендерної пропозиції без зменшення обсягу переможець має надати такий перерахунок замовнику </w:t>
            </w:r>
            <w:proofErr w:type="gramStart"/>
            <w:r w:rsidRPr="00DE5DC4">
              <w:rPr>
                <w:color w:val="000000"/>
              </w:rPr>
              <w:t>п</w:t>
            </w:r>
            <w:proofErr w:type="gramEnd"/>
            <w:r w:rsidRPr="00DE5DC4">
              <w:rPr>
                <w:color w:val="000000"/>
              </w:rPr>
              <w:t>ід час укладання договору.</w:t>
            </w:r>
          </w:p>
          <w:p w14:paraId="6BA25677" w14:textId="77777777" w:rsidR="0086338D" w:rsidRPr="00DE5DC4" w:rsidRDefault="0086338D" w:rsidP="0086338D">
            <w:pPr>
              <w:pStyle w:val="aa"/>
              <w:spacing w:before="150" w:beforeAutospacing="0" w:after="150" w:afterAutospacing="0"/>
              <w:jc w:val="both"/>
            </w:pPr>
            <w:r w:rsidRPr="00DE5DC4">
              <w:rPr>
                <w:color w:val="000000"/>
              </w:rPr>
              <w:t>Переможець процедури закупі</w:t>
            </w:r>
            <w:proofErr w:type="gramStart"/>
            <w:r w:rsidRPr="00DE5DC4">
              <w:rPr>
                <w:color w:val="000000"/>
              </w:rPr>
              <w:t>вл</w:t>
            </w:r>
            <w:proofErr w:type="gramEnd"/>
            <w:r w:rsidRPr="00DE5DC4">
              <w:rPr>
                <w:color w:val="000000"/>
              </w:rPr>
              <w:t xml:space="preserve">і під час укладення договору про </w:t>
            </w:r>
            <w:r w:rsidRPr="00DE5DC4">
              <w:rPr>
                <w:color w:val="000000"/>
              </w:rPr>
              <w:lastRenderedPageBreak/>
              <w:t>закупівлю повинен надати: </w:t>
            </w:r>
          </w:p>
          <w:p w14:paraId="4DDBF5FC" w14:textId="77777777" w:rsidR="0086338D" w:rsidRPr="00DE5DC4" w:rsidRDefault="0086338D" w:rsidP="0086338D">
            <w:pPr>
              <w:pStyle w:val="aa"/>
              <w:spacing w:before="150" w:beforeAutospacing="0" w:after="150" w:afterAutospacing="0"/>
              <w:jc w:val="both"/>
              <w:rPr>
                <w:color w:val="000000"/>
              </w:rPr>
            </w:pPr>
            <w:r w:rsidRPr="00DE5DC4">
              <w:rPr>
                <w:color w:val="000000"/>
              </w:rPr>
              <w:t xml:space="preserve">1) відповідну інформацію про право </w:t>
            </w:r>
            <w:proofErr w:type="gramStart"/>
            <w:r w:rsidRPr="00DE5DC4">
              <w:rPr>
                <w:color w:val="000000"/>
              </w:rPr>
              <w:t>п</w:t>
            </w:r>
            <w:proofErr w:type="gramEnd"/>
            <w:r w:rsidRPr="00DE5DC4">
              <w:rPr>
                <w:color w:val="000000"/>
              </w:rPr>
              <w:t xml:space="preserve">ідписання договору про закупівлю шляхом завантаження інформації в електронну систему закупівель </w:t>
            </w:r>
          </w:p>
          <w:p w14:paraId="0A78ADF9" w14:textId="77777777" w:rsidR="0086338D" w:rsidRPr="00623912" w:rsidRDefault="0086338D" w:rsidP="0086338D">
            <w:pPr>
              <w:pStyle w:val="aa"/>
              <w:spacing w:before="150" w:beforeAutospacing="0" w:after="150" w:afterAutospacing="0"/>
              <w:jc w:val="both"/>
            </w:pPr>
            <w:r w:rsidRPr="00DE5DC4">
              <w:rPr>
                <w:color w:val="000000"/>
              </w:rPr>
              <w:t>2) копію ліцензії або документа дозвільного характеру (</w:t>
            </w:r>
            <w:proofErr w:type="gramStart"/>
            <w:r w:rsidRPr="00DE5DC4">
              <w:rPr>
                <w:color w:val="000000"/>
              </w:rPr>
              <w:t>у</w:t>
            </w:r>
            <w:proofErr w:type="gramEnd"/>
            <w:r w:rsidRPr="00DE5DC4">
              <w:rPr>
                <w:color w:val="000000"/>
              </w:rPr>
              <w:t xml:space="preserve"> </w:t>
            </w:r>
            <w:proofErr w:type="gramStart"/>
            <w:r w:rsidRPr="00DE5DC4">
              <w:rPr>
                <w:color w:val="000000"/>
              </w:rPr>
              <w:t>раз</w:t>
            </w:r>
            <w:proofErr w:type="gramEnd"/>
            <w:r w:rsidRPr="00DE5DC4">
              <w:rPr>
                <w:color w:val="00000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B6F2BC" w14:textId="77777777" w:rsidR="0086338D" w:rsidRPr="00623912" w:rsidRDefault="0086338D" w:rsidP="0086338D">
            <w:pPr>
              <w:pStyle w:val="aa"/>
              <w:spacing w:before="150" w:beforeAutospacing="0" w:after="150" w:afterAutospacing="0" w:line="0" w:lineRule="atLeast"/>
              <w:jc w:val="both"/>
              <w:rPr>
                <w:color w:val="000000"/>
              </w:rPr>
            </w:pPr>
            <w:r w:rsidRPr="00623912">
              <w:rPr>
                <w:color w:val="000000"/>
              </w:rPr>
              <w:t xml:space="preserve">Істотні умови договору про закупівлю не можуть змінюватися </w:t>
            </w:r>
            <w:proofErr w:type="gramStart"/>
            <w:r w:rsidRPr="00623912">
              <w:rPr>
                <w:color w:val="000000"/>
              </w:rPr>
              <w:t>п</w:t>
            </w:r>
            <w:proofErr w:type="gramEnd"/>
            <w:r w:rsidRPr="00623912">
              <w:rPr>
                <w:color w:val="000000"/>
              </w:rPr>
              <w:t>ісля його підписання до виконання зобов’язань сторонами в повному обсязі, крім випадків визначених пунктом 19 Особливостей:</w:t>
            </w:r>
          </w:p>
          <w:p w14:paraId="4F8B08DD" w14:textId="77777777" w:rsidR="0086338D" w:rsidRPr="00623912" w:rsidRDefault="0086338D" w:rsidP="0086338D">
            <w:pPr>
              <w:spacing w:before="120"/>
              <w:ind w:firstLine="567"/>
              <w:jc w:val="both"/>
              <w:rPr>
                <w:color w:val="000000"/>
              </w:rPr>
            </w:pPr>
            <w:r w:rsidRPr="00623912">
              <w:rPr>
                <w:color w:val="000000"/>
                <w:lang w:eastAsia="en-US"/>
              </w:rPr>
              <w:t>1) зменшення обсягів закупівлі, зокрема з урахуванням фактичного обсягу видатків замовника;</w:t>
            </w:r>
          </w:p>
          <w:p w14:paraId="23DFD5B6" w14:textId="77777777" w:rsidR="0086338D" w:rsidRPr="00623912" w:rsidRDefault="0086338D" w:rsidP="0086338D">
            <w:pPr>
              <w:spacing w:before="120"/>
              <w:ind w:firstLine="567"/>
              <w:jc w:val="both"/>
              <w:rPr>
                <w:color w:val="000000"/>
              </w:rPr>
            </w:pPr>
            <w:r w:rsidRPr="00623912">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66F46" w14:textId="77777777" w:rsidR="0086338D" w:rsidRPr="00623912" w:rsidRDefault="0086338D" w:rsidP="0086338D">
            <w:pPr>
              <w:spacing w:before="120"/>
              <w:ind w:firstLine="567"/>
              <w:jc w:val="both"/>
              <w:rPr>
                <w:color w:val="000000"/>
              </w:rPr>
            </w:pPr>
            <w:r w:rsidRPr="00623912">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0B7A732" w14:textId="77777777" w:rsidR="0086338D" w:rsidRPr="00623912" w:rsidRDefault="0086338D" w:rsidP="0086338D">
            <w:pPr>
              <w:spacing w:before="120"/>
              <w:ind w:firstLine="567"/>
              <w:jc w:val="both"/>
              <w:rPr>
                <w:color w:val="000000"/>
              </w:rPr>
            </w:pPr>
            <w:r w:rsidRPr="00623912">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96100A" w14:textId="77777777" w:rsidR="0086338D" w:rsidRPr="00623912" w:rsidRDefault="0086338D" w:rsidP="0086338D">
            <w:pPr>
              <w:spacing w:before="120"/>
              <w:ind w:firstLine="567"/>
              <w:jc w:val="both"/>
              <w:rPr>
                <w:color w:val="000000"/>
              </w:rPr>
            </w:pPr>
            <w:r w:rsidRPr="00623912">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77F23888" w14:textId="77777777" w:rsidR="0086338D" w:rsidRPr="00623912" w:rsidRDefault="0086338D" w:rsidP="0086338D">
            <w:pPr>
              <w:spacing w:before="120"/>
              <w:ind w:firstLine="567"/>
              <w:jc w:val="both"/>
              <w:rPr>
                <w:color w:val="000000"/>
              </w:rPr>
            </w:pPr>
            <w:r w:rsidRPr="00623912">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007750A6" w:rsidRPr="007750A6">
              <w:rPr>
                <w:color w:val="000000"/>
                <w:lang w:eastAsia="en-US"/>
              </w:rPr>
              <w:t xml:space="preserve"> </w:t>
            </w:r>
            <w:r w:rsidRPr="00623912">
              <w:rPr>
                <w:color w:val="000000"/>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6F9EA3" w14:textId="77777777" w:rsidR="0086338D" w:rsidRPr="00623912" w:rsidRDefault="0086338D" w:rsidP="0086338D">
            <w:pPr>
              <w:spacing w:before="120"/>
              <w:ind w:firstLine="567"/>
              <w:jc w:val="both"/>
              <w:rPr>
                <w:color w:val="000000"/>
              </w:rPr>
            </w:pPr>
            <w:r w:rsidRPr="00623912">
              <w:rPr>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r w:rsidRPr="00623912">
              <w:rPr>
                <w:color w:val="000000"/>
                <w:lang w:eastAsia="en-US"/>
              </w:rPr>
              <w:lastRenderedPageBreak/>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2595FA" w14:textId="77777777" w:rsidR="0086338D" w:rsidRPr="00623912" w:rsidRDefault="0086338D" w:rsidP="0086338D">
            <w:pPr>
              <w:spacing w:before="120"/>
              <w:ind w:firstLine="567"/>
              <w:jc w:val="both"/>
              <w:rPr>
                <w:color w:val="000000"/>
              </w:rPr>
            </w:pPr>
            <w:r w:rsidRPr="00623912">
              <w:rPr>
                <w:color w:val="000000"/>
                <w:lang w:eastAsia="en-US"/>
              </w:rPr>
              <w:t>8) зміни умов у зв’язку із застосуванням положень частини шостої</w:t>
            </w:r>
            <w:r w:rsidRPr="00623912">
              <w:rPr>
                <w:color w:val="000000"/>
                <w:lang w:val="ru-RU" w:eastAsia="en-US"/>
              </w:rPr>
              <w:t xml:space="preserve"> </w:t>
            </w:r>
            <w:r w:rsidRPr="00623912">
              <w:rPr>
                <w:color w:val="000000"/>
                <w:lang w:eastAsia="en-US"/>
              </w:rPr>
              <w:t>статті 41 Закону.</w:t>
            </w:r>
          </w:p>
          <w:p w14:paraId="4FF76B97" w14:textId="77777777" w:rsidR="0086338D" w:rsidRPr="00623912" w:rsidRDefault="0086338D" w:rsidP="0086338D">
            <w:pPr>
              <w:spacing w:before="120"/>
              <w:ind w:firstLine="567"/>
              <w:jc w:val="both"/>
              <w:rPr>
                <w:color w:val="000000"/>
                <w:shd w:val="solid" w:color="FFFFFF" w:fill="FFFFFF"/>
                <w:lang w:eastAsia="en-US"/>
              </w:rPr>
            </w:pPr>
            <w:r w:rsidRPr="00623912">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2C65B8">
        <w:trPr>
          <w:trHeight w:val="522"/>
          <w:jc w:val="center"/>
        </w:trPr>
        <w:tc>
          <w:tcPr>
            <w:tcW w:w="844"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82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w:t>
            </w:r>
            <w:proofErr w:type="gramStart"/>
            <w:r w:rsidRPr="002B1DE4">
              <w:rPr>
                <w:b/>
                <w:color w:val="000000"/>
              </w:rPr>
              <w:t>вл</w:t>
            </w:r>
            <w:proofErr w:type="gramEnd"/>
            <w:r w:rsidRPr="002B1DE4">
              <w:rPr>
                <w:b/>
                <w:color w:val="000000"/>
              </w:rPr>
              <w:t>і від підписання договір про закупівлю</w:t>
            </w:r>
          </w:p>
        </w:tc>
        <w:tc>
          <w:tcPr>
            <w:tcW w:w="7009"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86338D" w:rsidRPr="006B4622" w14:paraId="0EE479D7" w14:textId="77777777" w:rsidTr="002C65B8">
        <w:trPr>
          <w:trHeight w:val="522"/>
          <w:jc w:val="center"/>
        </w:trPr>
        <w:tc>
          <w:tcPr>
            <w:tcW w:w="844" w:type="dxa"/>
            <w:shd w:val="clear" w:color="auto" w:fill="auto"/>
          </w:tcPr>
          <w:p w14:paraId="4E92A53D" w14:textId="77777777" w:rsidR="0086338D" w:rsidRPr="006B4622" w:rsidRDefault="0086338D" w:rsidP="0086338D">
            <w:pPr>
              <w:widowControl w:val="0"/>
              <w:ind w:right="113"/>
              <w:contextualSpacing/>
              <w:rPr>
                <w:b/>
              </w:rPr>
            </w:pPr>
            <w:r w:rsidRPr="006B4622">
              <w:rPr>
                <w:b/>
              </w:rPr>
              <w:t>6</w:t>
            </w:r>
          </w:p>
        </w:tc>
        <w:tc>
          <w:tcPr>
            <w:tcW w:w="282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009"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7A4056">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38AD5" w14:textId="77777777" w:rsidR="00E35264" w:rsidRDefault="00E35264" w:rsidP="00207BBB">
      <w:pPr>
        <w:pStyle w:val="CharChar"/>
      </w:pPr>
      <w:r>
        <w:separator/>
      </w:r>
    </w:p>
  </w:endnote>
  <w:endnote w:type="continuationSeparator" w:id="0">
    <w:p w14:paraId="3A50C8E8" w14:textId="77777777" w:rsidR="00E35264" w:rsidRDefault="00E35264"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1779BE" w:rsidRDefault="001779BE" w:rsidP="003F7498">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1A1CA5D7" w14:textId="77777777" w:rsidR="001779BE" w:rsidRDefault="001779B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5937A958" w:rsidR="001779BE" w:rsidRDefault="001779BE" w:rsidP="003F7498">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B54B5B">
      <w:rPr>
        <w:rStyle w:val="a3"/>
        <w:noProof/>
      </w:rPr>
      <w:t>16</w:t>
    </w:r>
    <w:r>
      <w:rPr>
        <w:rStyle w:val="a3"/>
      </w:rPr>
      <w:fldChar w:fldCharType="end"/>
    </w:r>
  </w:p>
  <w:p w14:paraId="2863F7DA" w14:textId="77777777" w:rsidR="001779BE" w:rsidRDefault="001779BE"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6122C" w14:textId="77777777" w:rsidR="00E35264" w:rsidRDefault="00E35264" w:rsidP="00207BBB">
      <w:pPr>
        <w:pStyle w:val="CharChar"/>
      </w:pPr>
      <w:r>
        <w:separator/>
      </w:r>
    </w:p>
  </w:footnote>
  <w:footnote w:type="continuationSeparator" w:id="0">
    <w:p w14:paraId="4E83D637" w14:textId="77777777" w:rsidR="00E35264" w:rsidRDefault="00E35264"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4">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3"/>
  </w:num>
  <w:num w:numId="6">
    <w:abstractNumId w:val="5"/>
  </w:num>
  <w:num w:numId="7">
    <w:abstractNumId w:val="13"/>
  </w:num>
  <w:num w:numId="8">
    <w:abstractNumId w:val="24"/>
  </w:num>
  <w:num w:numId="9">
    <w:abstractNumId w:val="6"/>
  </w:num>
  <w:num w:numId="10">
    <w:abstractNumId w:val="20"/>
  </w:num>
  <w:num w:numId="11">
    <w:abstractNumId w:val="17"/>
  </w:num>
  <w:num w:numId="12">
    <w:abstractNumId w:val="3"/>
  </w:num>
  <w:num w:numId="13">
    <w:abstractNumId w:val="12"/>
  </w:num>
  <w:num w:numId="14">
    <w:abstractNumId w:val="21"/>
  </w:num>
  <w:num w:numId="15">
    <w:abstractNumId w:val="10"/>
  </w:num>
  <w:num w:numId="16">
    <w:abstractNumId w:val="4"/>
  </w:num>
  <w:num w:numId="17">
    <w:abstractNumId w:val="9"/>
  </w:num>
  <w:num w:numId="18">
    <w:abstractNumId w:val="15"/>
  </w:num>
  <w:num w:numId="19">
    <w:abstractNumId w:val="16"/>
  </w:num>
  <w:num w:numId="20">
    <w:abstractNumId w:val="18"/>
  </w:num>
  <w:num w:numId="21">
    <w:abstractNumId w:val="22"/>
  </w:num>
  <w:num w:numId="22">
    <w:abstractNumId w:val="11"/>
  </w:num>
  <w:num w:numId="23">
    <w:abstractNumId w:val="14"/>
  </w:num>
  <w:num w:numId="24">
    <w:abstractNumId w:val="14"/>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C6"/>
    <w:rsid w:val="00003D2E"/>
    <w:rsid w:val="0000481D"/>
    <w:rsid w:val="00006582"/>
    <w:rsid w:val="00006FC7"/>
    <w:rsid w:val="00007D69"/>
    <w:rsid w:val="00010D16"/>
    <w:rsid w:val="000111A3"/>
    <w:rsid w:val="000127AB"/>
    <w:rsid w:val="00012ABB"/>
    <w:rsid w:val="00014881"/>
    <w:rsid w:val="00015119"/>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261"/>
    <w:rsid w:val="000319BA"/>
    <w:rsid w:val="000323A1"/>
    <w:rsid w:val="00032F3B"/>
    <w:rsid w:val="000349D9"/>
    <w:rsid w:val="00035E35"/>
    <w:rsid w:val="000371EE"/>
    <w:rsid w:val="000415BC"/>
    <w:rsid w:val="00041CAB"/>
    <w:rsid w:val="00041E5A"/>
    <w:rsid w:val="00042032"/>
    <w:rsid w:val="00042118"/>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43DA"/>
    <w:rsid w:val="00065DB0"/>
    <w:rsid w:val="000713AE"/>
    <w:rsid w:val="000741AD"/>
    <w:rsid w:val="0007452B"/>
    <w:rsid w:val="00074B74"/>
    <w:rsid w:val="00074DBB"/>
    <w:rsid w:val="000753D4"/>
    <w:rsid w:val="00082628"/>
    <w:rsid w:val="000828C1"/>
    <w:rsid w:val="00082EC5"/>
    <w:rsid w:val="000842B7"/>
    <w:rsid w:val="000858A3"/>
    <w:rsid w:val="00086158"/>
    <w:rsid w:val="00086245"/>
    <w:rsid w:val="00086C7C"/>
    <w:rsid w:val="0009004D"/>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740F"/>
    <w:rsid w:val="000A79B8"/>
    <w:rsid w:val="000B017C"/>
    <w:rsid w:val="000B0C28"/>
    <w:rsid w:val="000B1882"/>
    <w:rsid w:val="000B1FA2"/>
    <w:rsid w:val="000B2339"/>
    <w:rsid w:val="000B4052"/>
    <w:rsid w:val="000B56D5"/>
    <w:rsid w:val="000B5A72"/>
    <w:rsid w:val="000B5AEF"/>
    <w:rsid w:val="000B61F7"/>
    <w:rsid w:val="000B6B15"/>
    <w:rsid w:val="000B7E69"/>
    <w:rsid w:val="000C0EC9"/>
    <w:rsid w:val="000C5122"/>
    <w:rsid w:val="000C6669"/>
    <w:rsid w:val="000C6C41"/>
    <w:rsid w:val="000C7B8A"/>
    <w:rsid w:val="000D0514"/>
    <w:rsid w:val="000D3AE9"/>
    <w:rsid w:val="000D485E"/>
    <w:rsid w:val="000D4E70"/>
    <w:rsid w:val="000D745B"/>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3A94"/>
    <w:rsid w:val="000F5722"/>
    <w:rsid w:val="000F5A66"/>
    <w:rsid w:val="00101354"/>
    <w:rsid w:val="0010232A"/>
    <w:rsid w:val="001025D1"/>
    <w:rsid w:val="00102903"/>
    <w:rsid w:val="00102D7E"/>
    <w:rsid w:val="0010337E"/>
    <w:rsid w:val="001054D2"/>
    <w:rsid w:val="00106F5E"/>
    <w:rsid w:val="0010793C"/>
    <w:rsid w:val="00112C29"/>
    <w:rsid w:val="00112D38"/>
    <w:rsid w:val="00113A35"/>
    <w:rsid w:val="00113E59"/>
    <w:rsid w:val="001143AA"/>
    <w:rsid w:val="0011529B"/>
    <w:rsid w:val="0011606E"/>
    <w:rsid w:val="0011679B"/>
    <w:rsid w:val="00117E99"/>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2A03"/>
    <w:rsid w:val="001441B8"/>
    <w:rsid w:val="00145A7C"/>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66254"/>
    <w:rsid w:val="001717BB"/>
    <w:rsid w:val="00171DF9"/>
    <w:rsid w:val="0017272E"/>
    <w:rsid w:val="00173ACB"/>
    <w:rsid w:val="0017556A"/>
    <w:rsid w:val="00175D30"/>
    <w:rsid w:val="00176924"/>
    <w:rsid w:val="00176B85"/>
    <w:rsid w:val="001779BE"/>
    <w:rsid w:val="001802A9"/>
    <w:rsid w:val="00181E2B"/>
    <w:rsid w:val="00182242"/>
    <w:rsid w:val="00183826"/>
    <w:rsid w:val="00183E70"/>
    <w:rsid w:val="00183F88"/>
    <w:rsid w:val="001847E9"/>
    <w:rsid w:val="001862B4"/>
    <w:rsid w:val="00186CC2"/>
    <w:rsid w:val="00187A41"/>
    <w:rsid w:val="00187BB3"/>
    <w:rsid w:val="0019008A"/>
    <w:rsid w:val="0019101C"/>
    <w:rsid w:val="001954F3"/>
    <w:rsid w:val="00195C4A"/>
    <w:rsid w:val="001979C2"/>
    <w:rsid w:val="001A0C26"/>
    <w:rsid w:val="001A0F4B"/>
    <w:rsid w:val="001A2696"/>
    <w:rsid w:val="001A4558"/>
    <w:rsid w:val="001A6AA2"/>
    <w:rsid w:val="001A7AFA"/>
    <w:rsid w:val="001B1A2E"/>
    <w:rsid w:val="001B2F33"/>
    <w:rsid w:val="001B3236"/>
    <w:rsid w:val="001B3EAC"/>
    <w:rsid w:val="001B4181"/>
    <w:rsid w:val="001B4FDF"/>
    <w:rsid w:val="001B52F0"/>
    <w:rsid w:val="001B53F3"/>
    <w:rsid w:val="001B75E3"/>
    <w:rsid w:val="001B7E70"/>
    <w:rsid w:val="001C05DD"/>
    <w:rsid w:val="001C0CB7"/>
    <w:rsid w:val="001C14DE"/>
    <w:rsid w:val="001C2E29"/>
    <w:rsid w:val="001C3299"/>
    <w:rsid w:val="001C3712"/>
    <w:rsid w:val="001C39A8"/>
    <w:rsid w:val="001C4617"/>
    <w:rsid w:val="001C6011"/>
    <w:rsid w:val="001D02D8"/>
    <w:rsid w:val="001D047F"/>
    <w:rsid w:val="001D0F43"/>
    <w:rsid w:val="001D159B"/>
    <w:rsid w:val="001D201D"/>
    <w:rsid w:val="001D2430"/>
    <w:rsid w:val="001D2B9D"/>
    <w:rsid w:val="001D6106"/>
    <w:rsid w:val="001E07B1"/>
    <w:rsid w:val="001E474B"/>
    <w:rsid w:val="001E631B"/>
    <w:rsid w:val="001E6C4C"/>
    <w:rsid w:val="001E748B"/>
    <w:rsid w:val="001F043A"/>
    <w:rsid w:val="001F2CE3"/>
    <w:rsid w:val="001F2DE5"/>
    <w:rsid w:val="001F3C99"/>
    <w:rsid w:val="001F4D64"/>
    <w:rsid w:val="001F6B06"/>
    <w:rsid w:val="001F6C71"/>
    <w:rsid w:val="001F7A39"/>
    <w:rsid w:val="001F7D22"/>
    <w:rsid w:val="002015FF"/>
    <w:rsid w:val="00202587"/>
    <w:rsid w:val="0020277E"/>
    <w:rsid w:val="00204609"/>
    <w:rsid w:val="002050DD"/>
    <w:rsid w:val="00206B56"/>
    <w:rsid w:val="00207BBB"/>
    <w:rsid w:val="00207DF1"/>
    <w:rsid w:val="00212C77"/>
    <w:rsid w:val="00212FF4"/>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168"/>
    <w:rsid w:val="00237724"/>
    <w:rsid w:val="0024011B"/>
    <w:rsid w:val="00241DBC"/>
    <w:rsid w:val="002430FC"/>
    <w:rsid w:val="0024340A"/>
    <w:rsid w:val="00243531"/>
    <w:rsid w:val="00244408"/>
    <w:rsid w:val="00245AF5"/>
    <w:rsid w:val="00250142"/>
    <w:rsid w:val="00250CA5"/>
    <w:rsid w:val="002513FC"/>
    <w:rsid w:val="00252691"/>
    <w:rsid w:val="0025323F"/>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CE9"/>
    <w:rsid w:val="00281D63"/>
    <w:rsid w:val="00282E87"/>
    <w:rsid w:val="00284E8C"/>
    <w:rsid w:val="00285957"/>
    <w:rsid w:val="00287E4B"/>
    <w:rsid w:val="00291290"/>
    <w:rsid w:val="002928A5"/>
    <w:rsid w:val="00293316"/>
    <w:rsid w:val="00294EB8"/>
    <w:rsid w:val="00294EED"/>
    <w:rsid w:val="00295C41"/>
    <w:rsid w:val="00296B7D"/>
    <w:rsid w:val="00297B9A"/>
    <w:rsid w:val="002A0B85"/>
    <w:rsid w:val="002A2100"/>
    <w:rsid w:val="002A371E"/>
    <w:rsid w:val="002A4FFB"/>
    <w:rsid w:val="002A5E68"/>
    <w:rsid w:val="002A6DC3"/>
    <w:rsid w:val="002A6DE4"/>
    <w:rsid w:val="002A6E82"/>
    <w:rsid w:val="002A72B8"/>
    <w:rsid w:val="002A73F4"/>
    <w:rsid w:val="002B0605"/>
    <w:rsid w:val="002B1635"/>
    <w:rsid w:val="002B1A08"/>
    <w:rsid w:val="002B1DE4"/>
    <w:rsid w:val="002B3C75"/>
    <w:rsid w:val="002B5F3A"/>
    <w:rsid w:val="002B6649"/>
    <w:rsid w:val="002B7379"/>
    <w:rsid w:val="002C00A5"/>
    <w:rsid w:val="002C2AA2"/>
    <w:rsid w:val="002C3CF8"/>
    <w:rsid w:val="002C5B17"/>
    <w:rsid w:val="002C65B8"/>
    <w:rsid w:val="002C6ACC"/>
    <w:rsid w:val="002D1543"/>
    <w:rsid w:val="002D24F0"/>
    <w:rsid w:val="002D29B9"/>
    <w:rsid w:val="002D3C90"/>
    <w:rsid w:val="002D58F9"/>
    <w:rsid w:val="002D6B94"/>
    <w:rsid w:val="002D7518"/>
    <w:rsid w:val="002D7905"/>
    <w:rsid w:val="002D7B91"/>
    <w:rsid w:val="002E112E"/>
    <w:rsid w:val="002E176D"/>
    <w:rsid w:val="002E2E45"/>
    <w:rsid w:val="002E4982"/>
    <w:rsid w:val="002E5C1A"/>
    <w:rsid w:val="002E5CCE"/>
    <w:rsid w:val="002E74EC"/>
    <w:rsid w:val="002F08E6"/>
    <w:rsid w:val="002F102A"/>
    <w:rsid w:val="002F1128"/>
    <w:rsid w:val="002F136D"/>
    <w:rsid w:val="002F14E3"/>
    <w:rsid w:val="002F4210"/>
    <w:rsid w:val="002F5473"/>
    <w:rsid w:val="002F54C5"/>
    <w:rsid w:val="00301E1F"/>
    <w:rsid w:val="00301F2C"/>
    <w:rsid w:val="00302046"/>
    <w:rsid w:val="00302466"/>
    <w:rsid w:val="00302E44"/>
    <w:rsid w:val="00302FA6"/>
    <w:rsid w:val="00303FD6"/>
    <w:rsid w:val="00304B2F"/>
    <w:rsid w:val="00304B7C"/>
    <w:rsid w:val="003065A5"/>
    <w:rsid w:val="00306EDF"/>
    <w:rsid w:val="00311B34"/>
    <w:rsid w:val="00312BB3"/>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0008"/>
    <w:rsid w:val="00351DA6"/>
    <w:rsid w:val="00352254"/>
    <w:rsid w:val="003531FF"/>
    <w:rsid w:val="00353EB4"/>
    <w:rsid w:val="0035512F"/>
    <w:rsid w:val="00355C59"/>
    <w:rsid w:val="003567A6"/>
    <w:rsid w:val="0035742E"/>
    <w:rsid w:val="003604FE"/>
    <w:rsid w:val="00362B00"/>
    <w:rsid w:val="00362EFE"/>
    <w:rsid w:val="003633D7"/>
    <w:rsid w:val="003660B8"/>
    <w:rsid w:val="00366BCC"/>
    <w:rsid w:val="00367493"/>
    <w:rsid w:val="003704F9"/>
    <w:rsid w:val="00371B5F"/>
    <w:rsid w:val="00373A3B"/>
    <w:rsid w:val="003740E9"/>
    <w:rsid w:val="003748B0"/>
    <w:rsid w:val="003766DE"/>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21"/>
    <w:rsid w:val="003E533D"/>
    <w:rsid w:val="003E5EEB"/>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511C"/>
    <w:rsid w:val="0044516A"/>
    <w:rsid w:val="00445608"/>
    <w:rsid w:val="004456D2"/>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2BFE"/>
    <w:rsid w:val="004840B1"/>
    <w:rsid w:val="00484B9B"/>
    <w:rsid w:val="00485CF5"/>
    <w:rsid w:val="00490991"/>
    <w:rsid w:val="004915BE"/>
    <w:rsid w:val="00491CFC"/>
    <w:rsid w:val="00493850"/>
    <w:rsid w:val="00493FEB"/>
    <w:rsid w:val="00496BE0"/>
    <w:rsid w:val="004A002C"/>
    <w:rsid w:val="004A14C3"/>
    <w:rsid w:val="004A202E"/>
    <w:rsid w:val="004A27A4"/>
    <w:rsid w:val="004A3391"/>
    <w:rsid w:val="004A4BAA"/>
    <w:rsid w:val="004A5A08"/>
    <w:rsid w:val="004A653D"/>
    <w:rsid w:val="004A6DF0"/>
    <w:rsid w:val="004A7776"/>
    <w:rsid w:val="004B0553"/>
    <w:rsid w:val="004B0E5B"/>
    <w:rsid w:val="004B1140"/>
    <w:rsid w:val="004B1884"/>
    <w:rsid w:val="004B25E6"/>
    <w:rsid w:val="004B5325"/>
    <w:rsid w:val="004B5680"/>
    <w:rsid w:val="004B5CCE"/>
    <w:rsid w:val="004B7AAB"/>
    <w:rsid w:val="004B7C0C"/>
    <w:rsid w:val="004B7F71"/>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F05B4"/>
    <w:rsid w:val="004F1C22"/>
    <w:rsid w:val="004F3CC3"/>
    <w:rsid w:val="004F45F1"/>
    <w:rsid w:val="004F543F"/>
    <w:rsid w:val="004F6D81"/>
    <w:rsid w:val="004F6F11"/>
    <w:rsid w:val="004F7421"/>
    <w:rsid w:val="00501DC1"/>
    <w:rsid w:val="0050218D"/>
    <w:rsid w:val="00504F22"/>
    <w:rsid w:val="005059B6"/>
    <w:rsid w:val="005060AA"/>
    <w:rsid w:val="00506890"/>
    <w:rsid w:val="00506A6C"/>
    <w:rsid w:val="00506BA9"/>
    <w:rsid w:val="005075BC"/>
    <w:rsid w:val="00510EAE"/>
    <w:rsid w:val="005115ED"/>
    <w:rsid w:val="00511FB8"/>
    <w:rsid w:val="005126AE"/>
    <w:rsid w:val="0051409C"/>
    <w:rsid w:val="00514F34"/>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437A"/>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4EB4"/>
    <w:rsid w:val="0058532E"/>
    <w:rsid w:val="00585605"/>
    <w:rsid w:val="00585E32"/>
    <w:rsid w:val="005865D5"/>
    <w:rsid w:val="00586BBE"/>
    <w:rsid w:val="005871EE"/>
    <w:rsid w:val="00587FCB"/>
    <w:rsid w:val="00591D95"/>
    <w:rsid w:val="005923ED"/>
    <w:rsid w:val="00592C50"/>
    <w:rsid w:val="00592E9E"/>
    <w:rsid w:val="005960AD"/>
    <w:rsid w:val="00596B64"/>
    <w:rsid w:val="005976CC"/>
    <w:rsid w:val="005A0D22"/>
    <w:rsid w:val="005A0DF2"/>
    <w:rsid w:val="005A2A5C"/>
    <w:rsid w:val="005A2F97"/>
    <w:rsid w:val="005A3A69"/>
    <w:rsid w:val="005A3D46"/>
    <w:rsid w:val="005A4FF1"/>
    <w:rsid w:val="005A6A7B"/>
    <w:rsid w:val="005B1DB0"/>
    <w:rsid w:val="005B2B6D"/>
    <w:rsid w:val="005B3EBA"/>
    <w:rsid w:val="005B42AD"/>
    <w:rsid w:val="005B5BFC"/>
    <w:rsid w:val="005B5C33"/>
    <w:rsid w:val="005B647E"/>
    <w:rsid w:val="005B6493"/>
    <w:rsid w:val="005B6C5E"/>
    <w:rsid w:val="005C059D"/>
    <w:rsid w:val="005C0AD0"/>
    <w:rsid w:val="005C0C1F"/>
    <w:rsid w:val="005C26C6"/>
    <w:rsid w:val="005C2786"/>
    <w:rsid w:val="005C6A7D"/>
    <w:rsid w:val="005C7A3A"/>
    <w:rsid w:val="005C7BCE"/>
    <w:rsid w:val="005D05D2"/>
    <w:rsid w:val="005D0F16"/>
    <w:rsid w:val="005D1219"/>
    <w:rsid w:val="005D1907"/>
    <w:rsid w:val="005D1E5A"/>
    <w:rsid w:val="005D401F"/>
    <w:rsid w:val="005D54F3"/>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7F90"/>
    <w:rsid w:val="005E7FD4"/>
    <w:rsid w:val="005F0146"/>
    <w:rsid w:val="005F1EAA"/>
    <w:rsid w:val="005F20A6"/>
    <w:rsid w:val="005F3408"/>
    <w:rsid w:val="005F51EC"/>
    <w:rsid w:val="005F6239"/>
    <w:rsid w:val="005F7208"/>
    <w:rsid w:val="005F75DC"/>
    <w:rsid w:val="005F7B8B"/>
    <w:rsid w:val="0060188F"/>
    <w:rsid w:val="00601E24"/>
    <w:rsid w:val="00602AC8"/>
    <w:rsid w:val="00602EC4"/>
    <w:rsid w:val="006037FF"/>
    <w:rsid w:val="00604031"/>
    <w:rsid w:val="006053AF"/>
    <w:rsid w:val="0060585E"/>
    <w:rsid w:val="00606DC4"/>
    <w:rsid w:val="00607714"/>
    <w:rsid w:val="006106DD"/>
    <w:rsid w:val="00610A66"/>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629"/>
    <w:rsid w:val="006367B5"/>
    <w:rsid w:val="00636B7B"/>
    <w:rsid w:val="006372EE"/>
    <w:rsid w:val="0063769D"/>
    <w:rsid w:val="00637828"/>
    <w:rsid w:val="00637C17"/>
    <w:rsid w:val="00640786"/>
    <w:rsid w:val="0064431F"/>
    <w:rsid w:val="006468F8"/>
    <w:rsid w:val="006502D9"/>
    <w:rsid w:val="006506B6"/>
    <w:rsid w:val="00650F8D"/>
    <w:rsid w:val="00651CAB"/>
    <w:rsid w:val="00651EE4"/>
    <w:rsid w:val="00652D34"/>
    <w:rsid w:val="00652EF5"/>
    <w:rsid w:val="00652FBC"/>
    <w:rsid w:val="00653E77"/>
    <w:rsid w:val="006549B7"/>
    <w:rsid w:val="0065539F"/>
    <w:rsid w:val="006566CB"/>
    <w:rsid w:val="006570A0"/>
    <w:rsid w:val="00660FEA"/>
    <w:rsid w:val="006612B2"/>
    <w:rsid w:val="00661536"/>
    <w:rsid w:val="00662104"/>
    <w:rsid w:val="00662A53"/>
    <w:rsid w:val="0066332A"/>
    <w:rsid w:val="0066432C"/>
    <w:rsid w:val="006646AB"/>
    <w:rsid w:val="006653EF"/>
    <w:rsid w:val="00665536"/>
    <w:rsid w:val="00665A2E"/>
    <w:rsid w:val="00666AEC"/>
    <w:rsid w:val="00666D9F"/>
    <w:rsid w:val="00667375"/>
    <w:rsid w:val="00667C92"/>
    <w:rsid w:val="006713F7"/>
    <w:rsid w:val="0067148E"/>
    <w:rsid w:val="006715F3"/>
    <w:rsid w:val="0067177E"/>
    <w:rsid w:val="00671959"/>
    <w:rsid w:val="00671B35"/>
    <w:rsid w:val="00673584"/>
    <w:rsid w:val="00674CDF"/>
    <w:rsid w:val="006754C3"/>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2DED"/>
    <w:rsid w:val="006A3808"/>
    <w:rsid w:val="006A6094"/>
    <w:rsid w:val="006A7A31"/>
    <w:rsid w:val="006B0110"/>
    <w:rsid w:val="006B012E"/>
    <w:rsid w:val="006B0BDD"/>
    <w:rsid w:val="006B0E93"/>
    <w:rsid w:val="006B14B7"/>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3AF3"/>
    <w:rsid w:val="006C541D"/>
    <w:rsid w:val="006C6FB8"/>
    <w:rsid w:val="006D0168"/>
    <w:rsid w:val="006D2143"/>
    <w:rsid w:val="006D258F"/>
    <w:rsid w:val="006D324F"/>
    <w:rsid w:val="006D4A6C"/>
    <w:rsid w:val="006D5055"/>
    <w:rsid w:val="006D50DC"/>
    <w:rsid w:val="006D6D66"/>
    <w:rsid w:val="006D73D7"/>
    <w:rsid w:val="006D773A"/>
    <w:rsid w:val="006D778D"/>
    <w:rsid w:val="006D7FC3"/>
    <w:rsid w:val="006E0A14"/>
    <w:rsid w:val="006E3621"/>
    <w:rsid w:val="006E5B65"/>
    <w:rsid w:val="006E5FD1"/>
    <w:rsid w:val="006E631F"/>
    <w:rsid w:val="006F13F2"/>
    <w:rsid w:val="006F4937"/>
    <w:rsid w:val="006F5118"/>
    <w:rsid w:val="006F5775"/>
    <w:rsid w:val="006F63AC"/>
    <w:rsid w:val="006F63B7"/>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4516"/>
    <w:rsid w:val="00714BCA"/>
    <w:rsid w:val="007152C7"/>
    <w:rsid w:val="00716F60"/>
    <w:rsid w:val="00717566"/>
    <w:rsid w:val="0072063A"/>
    <w:rsid w:val="00720C8C"/>
    <w:rsid w:val="00720E21"/>
    <w:rsid w:val="007213D9"/>
    <w:rsid w:val="0072154A"/>
    <w:rsid w:val="007217D8"/>
    <w:rsid w:val="00721F5F"/>
    <w:rsid w:val="0072309C"/>
    <w:rsid w:val="00724ED6"/>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0A69"/>
    <w:rsid w:val="007710B8"/>
    <w:rsid w:val="00772292"/>
    <w:rsid w:val="00772686"/>
    <w:rsid w:val="00773460"/>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2BEB"/>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C6"/>
    <w:rsid w:val="007C2D51"/>
    <w:rsid w:val="007C3BAC"/>
    <w:rsid w:val="007C46B9"/>
    <w:rsid w:val="007C6ED5"/>
    <w:rsid w:val="007D03B7"/>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48EF"/>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25BC"/>
    <w:rsid w:val="008228B3"/>
    <w:rsid w:val="00822C52"/>
    <w:rsid w:val="00823F8B"/>
    <w:rsid w:val="00823FC9"/>
    <w:rsid w:val="00824FDD"/>
    <w:rsid w:val="00825AC7"/>
    <w:rsid w:val="00830421"/>
    <w:rsid w:val="00830873"/>
    <w:rsid w:val="00831E86"/>
    <w:rsid w:val="00832628"/>
    <w:rsid w:val="00833770"/>
    <w:rsid w:val="008339B8"/>
    <w:rsid w:val="00833FEE"/>
    <w:rsid w:val="008349A3"/>
    <w:rsid w:val="00835A2C"/>
    <w:rsid w:val="00836643"/>
    <w:rsid w:val="008368AC"/>
    <w:rsid w:val="00836AA4"/>
    <w:rsid w:val="00837822"/>
    <w:rsid w:val="00841083"/>
    <w:rsid w:val="00841BA0"/>
    <w:rsid w:val="008425DF"/>
    <w:rsid w:val="008431F3"/>
    <w:rsid w:val="0084355F"/>
    <w:rsid w:val="008444F6"/>
    <w:rsid w:val="008445BD"/>
    <w:rsid w:val="008447A0"/>
    <w:rsid w:val="0084526C"/>
    <w:rsid w:val="00845297"/>
    <w:rsid w:val="00847123"/>
    <w:rsid w:val="008474C4"/>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96984"/>
    <w:rsid w:val="008A0198"/>
    <w:rsid w:val="008A192C"/>
    <w:rsid w:val="008A1FAC"/>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0E82"/>
    <w:rsid w:val="00922D54"/>
    <w:rsid w:val="00923F01"/>
    <w:rsid w:val="0092547A"/>
    <w:rsid w:val="009301AC"/>
    <w:rsid w:val="00930D93"/>
    <w:rsid w:val="00931AFB"/>
    <w:rsid w:val="00933CE7"/>
    <w:rsid w:val="009340D0"/>
    <w:rsid w:val="00934695"/>
    <w:rsid w:val="00935EA9"/>
    <w:rsid w:val="009369C3"/>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26DC"/>
    <w:rsid w:val="009532B6"/>
    <w:rsid w:val="00953616"/>
    <w:rsid w:val="0095365F"/>
    <w:rsid w:val="00953C17"/>
    <w:rsid w:val="00954737"/>
    <w:rsid w:val="009550BC"/>
    <w:rsid w:val="00955532"/>
    <w:rsid w:val="00955A08"/>
    <w:rsid w:val="0095605A"/>
    <w:rsid w:val="009564FE"/>
    <w:rsid w:val="00960130"/>
    <w:rsid w:val="009602CB"/>
    <w:rsid w:val="00961273"/>
    <w:rsid w:val="009619D9"/>
    <w:rsid w:val="0096255C"/>
    <w:rsid w:val="0096554C"/>
    <w:rsid w:val="00965804"/>
    <w:rsid w:val="00965C02"/>
    <w:rsid w:val="009678CB"/>
    <w:rsid w:val="00967973"/>
    <w:rsid w:val="00970974"/>
    <w:rsid w:val="009718A3"/>
    <w:rsid w:val="009718C8"/>
    <w:rsid w:val="00971CBC"/>
    <w:rsid w:val="009720DF"/>
    <w:rsid w:val="00972A8D"/>
    <w:rsid w:val="00972C0D"/>
    <w:rsid w:val="00972F97"/>
    <w:rsid w:val="00973569"/>
    <w:rsid w:val="00973A4B"/>
    <w:rsid w:val="00973D5D"/>
    <w:rsid w:val="00975CA5"/>
    <w:rsid w:val="00976803"/>
    <w:rsid w:val="0097735D"/>
    <w:rsid w:val="0097765D"/>
    <w:rsid w:val="0098010C"/>
    <w:rsid w:val="009813CC"/>
    <w:rsid w:val="00982409"/>
    <w:rsid w:val="00983A11"/>
    <w:rsid w:val="009842E8"/>
    <w:rsid w:val="0098459D"/>
    <w:rsid w:val="00984DA2"/>
    <w:rsid w:val="00985FE0"/>
    <w:rsid w:val="009917EF"/>
    <w:rsid w:val="00991E55"/>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0AC"/>
    <w:rsid w:val="009A7577"/>
    <w:rsid w:val="009A7FD6"/>
    <w:rsid w:val="009B22BC"/>
    <w:rsid w:val="009B2A85"/>
    <w:rsid w:val="009B33EB"/>
    <w:rsid w:val="009B5649"/>
    <w:rsid w:val="009B65F7"/>
    <w:rsid w:val="009B67D9"/>
    <w:rsid w:val="009B6896"/>
    <w:rsid w:val="009B7CB7"/>
    <w:rsid w:val="009B7E28"/>
    <w:rsid w:val="009C0BF1"/>
    <w:rsid w:val="009C3E01"/>
    <w:rsid w:val="009C5600"/>
    <w:rsid w:val="009C577B"/>
    <w:rsid w:val="009C6A13"/>
    <w:rsid w:val="009C7B19"/>
    <w:rsid w:val="009C7B2D"/>
    <w:rsid w:val="009C7DF5"/>
    <w:rsid w:val="009D1310"/>
    <w:rsid w:val="009D1E8A"/>
    <w:rsid w:val="009D2525"/>
    <w:rsid w:val="009D2552"/>
    <w:rsid w:val="009D41A3"/>
    <w:rsid w:val="009D4554"/>
    <w:rsid w:val="009D5ECF"/>
    <w:rsid w:val="009D5FE6"/>
    <w:rsid w:val="009D600C"/>
    <w:rsid w:val="009E39CD"/>
    <w:rsid w:val="009E5A53"/>
    <w:rsid w:val="009E5B41"/>
    <w:rsid w:val="009E60A5"/>
    <w:rsid w:val="009E72FD"/>
    <w:rsid w:val="009E7D3D"/>
    <w:rsid w:val="009E7F47"/>
    <w:rsid w:val="009F1F35"/>
    <w:rsid w:val="009F2BB7"/>
    <w:rsid w:val="009F2F6E"/>
    <w:rsid w:val="009F38D3"/>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32C4"/>
    <w:rsid w:val="00A13531"/>
    <w:rsid w:val="00A1547A"/>
    <w:rsid w:val="00A15D22"/>
    <w:rsid w:val="00A16D88"/>
    <w:rsid w:val="00A217BB"/>
    <w:rsid w:val="00A223BA"/>
    <w:rsid w:val="00A225EB"/>
    <w:rsid w:val="00A23477"/>
    <w:rsid w:val="00A23DE0"/>
    <w:rsid w:val="00A2668E"/>
    <w:rsid w:val="00A27A80"/>
    <w:rsid w:val="00A30364"/>
    <w:rsid w:val="00A316C4"/>
    <w:rsid w:val="00A3207E"/>
    <w:rsid w:val="00A33202"/>
    <w:rsid w:val="00A34473"/>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60AA"/>
    <w:rsid w:val="00A47747"/>
    <w:rsid w:val="00A50637"/>
    <w:rsid w:val="00A52341"/>
    <w:rsid w:val="00A5469D"/>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829"/>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0D95"/>
    <w:rsid w:val="00A91469"/>
    <w:rsid w:val="00A9228B"/>
    <w:rsid w:val="00A92A36"/>
    <w:rsid w:val="00A93FA2"/>
    <w:rsid w:val="00A9452A"/>
    <w:rsid w:val="00A95156"/>
    <w:rsid w:val="00AA2592"/>
    <w:rsid w:val="00AA2CB6"/>
    <w:rsid w:val="00AA2E82"/>
    <w:rsid w:val="00AA3254"/>
    <w:rsid w:val="00AA3F28"/>
    <w:rsid w:val="00AA4730"/>
    <w:rsid w:val="00AA4D0C"/>
    <w:rsid w:val="00AA6408"/>
    <w:rsid w:val="00AA6751"/>
    <w:rsid w:val="00AA6CEF"/>
    <w:rsid w:val="00AA6E13"/>
    <w:rsid w:val="00AB01F0"/>
    <w:rsid w:val="00AB021E"/>
    <w:rsid w:val="00AB08DD"/>
    <w:rsid w:val="00AB2681"/>
    <w:rsid w:val="00AB299F"/>
    <w:rsid w:val="00AB3F7C"/>
    <w:rsid w:val="00AB40F2"/>
    <w:rsid w:val="00AB4945"/>
    <w:rsid w:val="00AB5489"/>
    <w:rsid w:val="00AB621F"/>
    <w:rsid w:val="00AC07FC"/>
    <w:rsid w:val="00AC09EF"/>
    <w:rsid w:val="00AC0D93"/>
    <w:rsid w:val="00AC30F6"/>
    <w:rsid w:val="00AC344B"/>
    <w:rsid w:val="00AC4D25"/>
    <w:rsid w:val="00AC4F4E"/>
    <w:rsid w:val="00AC7E5E"/>
    <w:rsid w:val="00AD07C9"/>
    <w:rsid w:val="00AD1832"/>
    <w:rsid w:val="00AD277C"/>
    <w:rsid w:val="00AD2D30"/>
    <w:rsid w:val="00AD2DE3"/>
    <w:rsid w:val="00AD369F"/>
    <w:rsid w:val="00AD3CEA"/>
    <w:rsid w:val="00AD601A"/>
    <w:rsid w:val="00AD62D5"/>
    <w:rsid w:val="00AD633E"/>
    <w:rsid w:val="00AD774B"/>
    <w:rsid w:val="00AE22F1"/>
    <w:rsid w:val="00AE3E33"/>
    <w:rsid w:val="00AE4089"/>
    <w:rsid w:val="00AE4E5F"/>
    <w:rsid w:val="00AE525C"/>
    <w:rsid w:val="00AE5FC1"/>
    <w:rsid w:val="00AE6581"/>
    <w:rsid w:val="00AF04F0"/>
    <w:rsid w:val="00AF0822"/>
    <w:rsid w:val="00AF104A"/>
    <w:rsid w:val="00AF2374"/>
    <w:rsid w:val="00AF26BC"/>
    <w:rsid w:val="00AF36BB"/>
    <w:rsid w:val="00AF3B21"/>
    <w:rsid w:val="00AF65B2"/>
    <w:rsid w:val="00AF704F"/>
    <w:rsid w:val="00AF7320"/>
    <w:rsid w:val="00B009A1"/>
    <w:rsid w:val="00B0110E"/>
    <w:rsid w:val="00B01E1D"/>
    <w:rsid w:val="00B030F8"/>
    <w:rsid w:val="00B03962"/>
    <w:rsid w:val="00B04167"/>
    <w:rsid w:val="00B04B5C"/>
    <w:rsid w:val="00B055D0"/>
    <w:rsid w:val="00B056ED"/>
    <w:rsid w:val="00B067A3"/>
    <w:rsid w:val="00B1063B"/>
    <w:rsid w:val="00B11936"/>
    <w:rsid w:val="00B15584"/>
    <w:rsid w:val="00B157FE"/>
    <w:rsid w:val="00B16BE5"/>
    <w:rsid w:val="00B17326"/>
    <w:rsid w:val="00B216D2"/>
    <w:rsid w:val="00B24A9B"/>
    <w:rsid w:val="00B24CA3"/>
    <w:rsid w:val="00B2521C"/>
    <w:rsid w:val="00B2619D"/>
    <w:rsid w:val="00B261C9"/>
    <w:rsid w:val="00B26993"/>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5B"/>
    <w:rsid w:val="00B54B73"/>
    <w:rsid w:val="00B55342"/>
    <w:rsid w:val="00B557E1"/>
    <w:rsid w:val="00B5589A"/>
    <w:rsid w:val="00B561B8"/>
    <w:rsid w:val="00B60197"/>
    <w:rsid w:val="00B60B69"/>
    <w:rsid w:val="00B60BF3"/>
    <w:rsid w:val="00B6371A"/>
    <w:rsid w:val="00B63D72"/>
    <w:rsid w:val="00B65C38"/>
    <w:rsid w:val="00B66DDE"/>
    <w:rsid w:val="00B70710"/>
    <w:rsid w:val="00B708B0"/>
    <w:rsid w:val="00B72384"/>
    <w:rsid w:val="00B72715"/>
    <w:rsid w:val="00B72E46"/>
    <w:rsid w:val="00B75A6F"/>
    <w:rsid w:val="00B75D30"/>
    <w:rsid w:val="00B761A7"/>
    <w:rsid w:val="00B768F0"/>
    <w:rsid w:val="00B76CCF"/>
    <w:rsid w:val="00B77AC9"/>
    <w:rsid w:val="00B77C82"/>
    <w:rsid w:val="00B800C8"/>
    <w:rsid w:val="00B825AE"/>
    <w:rsid w:val="00B86396"/>
    <w:rsid w:val="00B86F56"/>
    <w:rsid w:val="00B874BC"/>
    <w:rsid w:val="00B87B54"/>
    <w:rsid w:val="00B94776"/>
    <w:rsid w:val="00B94BDA"/>
    <w:rsid w:val="00B9616C"/>
    <w:rsid w:val="00BA104F"/>
    <w:rsid w:val="00BA2869"/>
    <w:rsid w:val="00BA410C"/>
    <w:rsid w:val="00BA4F1B"/>
    <w:rsid w:val="00BA52A0"/>
    <w:rsid w:val="00BA5A97"/>
    <w:rsid w:val="00BA5EAC"/>
    <w:rsid w:val="00BA7235"/>
    <w:rsid w:val="00BB3E84"/>
    <w:rsid w:val="00BB4CE1"/>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5647"/>
    <w:rsid w:val="00BD5F48"/>
    <w:rsid w:val="00BD5F70"/>
    <w:rsid w:val="00BD6F30"/>
    <w:rsid w:val="00BD7296"/>
    <w:rsid w:val="00BD796E"/>
    <w:rsid w:val="00BE01C9"/>
    <w:rsid w:val="00BE0280"/>
    <w:rsid w:val="00BE1AB0"/>
    <w:rsid w:val="00BE21DD"/>
    <w:rsid w:val="00BE2874"/>
    <w:rsid w:val="00BE36BF"/>
    <w:rsid w:val="00BE382C"/>
    <w:rsid w:val="00BE3E77"/>
    <w:rsid w:val="00BE419C"/>
    <w:rsid w:val="00BE4E55"/>
    <w:rsid w:val="00BE5478"/>
    <w:rsid w:val="00BE5DEE"/>
    <w:rsid w:val="00BF0C76"/>
    <w:rsid w:val="00BF1732"/>
    <w:rsid w:val="00BF2084"/>
    <w:rsid w:val="00BF33D1"/>
    <w:rsid w:val="00BF3481"/>
    <w:rsid w:val="00BF3FC4"/>
    <w:rsid w:val="00BF45E0"/>
    <w:rsid w:val="00BF4825"/>
    <w:rsid w:val="00BF597E"/>
    <w:rsid w:val="00BF5C0B"/>
    <w:rsid w:val="00BF7758"/>
    <w:rsid w:val="00C0059C"/>
    <w:rsid w:val="00C0097E"/>
    <w:rsid w:val="00C0289D"/>
    <w:rsid w:val="00C032A3"/>
    <w:rsid w:val="00C03878"/>
    <w:rsid w:val="00C044F5"/>
    <w:rsid w:val="00C053A1"/>
    <w:rsid w:val="00C056B4"/>
    <w:rsid w:val="00C05A92"/>
    <w:rsid w:val="00C0625A"/>
    <w:rsid w:val="00C064C7"/>
    <w:rsid w:val="00C06A99"/>
    <w:rsid w:val="00C10119"/>
    <w:rsid w:val="00C10499"/>
    <w:rsid w:val="00C10E1E"/>
    <w:rsid w:val="00C1167D"/>
    <w:rsid w:val="00C11CC5"/>
    <w:rsid w:val="00C12187"/>
    <w:rsid w:val="00C12801"/>
    <w:rsid w:val="00C136C0"/>
    <w:rsid w:val="00C13D92"/>
    <w:rsid w:val="00C15071"/>
    <w:rsid w:val="00C15808"/>
    <w:rsid w:val="00C1695D"/>
    <w:rsid w:val="00C1788B"/>
    <w:rsid w:val="00C17C3D"/>
    <w:rsid w:val="00C213BF"/>
    <w:rsid w:val="00C220CD"/>
    <w:rsid w:val="00C2388E"/>
    <w:rsid w:val="00C24CAB"/>
    <w:rsid w:val="00C254EC"/>
    <w:rsid w:val="00C26288"/>
    <w:rsid w:val="00C27B7C"/>
    <w:rsid w:val="00C27C48"/>
    <w:rsid w:val="00C27CBB"/>
    <w:rsid w:val="00C30B91"/>
    <w:rsid w:val="00C31FE9"/>
    <w:rsid w:val="00C32EE1"/>
    <w:rsid w:val="00C33A91"/>
    <w:rsid w:val="00C35E36"/>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529F"/>
    <w:rsid w:val="00C85319"/>
    <w:rsid w:val="00C8601C"/>
    <w:rsid w:val="00C86BC3"/>
    <w:rsid w:val="00C909A9"/>
    <w:rsid w:val="00C911A9"/>
    <w:rsid w:val="00C9251C"/>
    <w:rsid w:val="00C947E9"/>
    <w:rsid w:val="00C9632B"/>
    <w:rsid w:val="00C973E9"/>
    <w:rsid w:val="00C975C6"/>
    <w:rsid w:val="00CA047A"/>
    <w:rsid w:val="00CA2212"/>
    <w:rsid w:val="00CA2621"/>
    <w:rsid w:val="00CA2628"/>
    <w:rsid w:val="00CA2ACD"/>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AC"/>
    <w:rsid w:val="00CB718F"/>
    <w:rsid w:val="00CC06A4"/>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4A9"/>
    <w:rsid w:val="00CF791B"/>
    <w:rsid w:val="00D029D4"/>
    <w:rsid w:val="00D032F2"/>
    <w:rsid w:val="00D03843"/>
    <w:rsid w:val="00D04783"/>
    <w:rsid w:val="00D048CF"/>
    <w:rsid w:val="00D0493E"/>
    <w:rsid w:val="00D04C08"/>
    <w:rsid w:val="00D0789E"/>
    <w:rsid w:val="00D07E2A"/>
    <w:rsid w:val="00D10588"/>
    <w:rsid w:val="00D1241D"/>
    <w:rsid w:val="00D1263D"/>
    <w:rsid w:val="00D13C7F"/>
    <w:rsid w:val="00D14BD5"/>
    <w:rsid w:val="00D15519"/>
    <w:rsid w:val="00D15B3B"/>
    <w:rsid w:val="00D15DC5"/>
    <w:rsid w:val="00D15F03"/>
    <w:rsid w:val="00D16C8F"/>
    <w:rsid w:val="00D1774D"/>
    <w:rsid w:val="00D17B62"/>
    <w:rsid w:val="00D22022"/>
    <w:rsid w:val="00D222C1"/>
    <w:rsid w:val="00D23209"/>
    <w:rsid w:val="00D243F1"/>
    <w:rsid w:val="00D315B9"/>
    <w:rsid w:val="00D320F4"/>
    <w:rsid w:val="00D33AD2"/>
    <w:rsid w:val="00D33BAD"/>
    <w:rsid w:val="00D34534"/>
    <w:rsid w:val="00D34834"/>
    <w:rsid w:val="00D34BE4"/>
    <w:rsid w:val="00D378A1"/>
    <w:rsid w:val="00D400AA"/>
    <w:rsid w:val="00D40E20"/>
    <w:rsid w:val="00D40FBA"/>
    <w:rsid w:val="00D424D1"/>
    <w:rsid w:val="00D427CE"/>
    <w:rsid w:val="00D42BDB"/>
    <w:rsid w:val="00D43BE7"/>
    <w:rsid w:val="00D456D8"/>
    <w:rsid w:val="00D45E00"/>
    <w:rsid w:val="00D47D15"/>
    <w:rsid w:val="00D50C2B"/>
    <w:rsid w:val="00D51B69"/>
    <w:rsid w:val="00D5204D"/>
    <w:rsid w:val="00D5295A"/>
    <w:rsid w:val="00D535A2"/>
    <w:rsid w:val="00D539AE"/>
    <w:rsid w:val="00D53C9B"/>
    <w:rsid w:val="00D5645A"/>
    <w:rsid w:val="00D57330"/>
    <w:rsid w:val="00D620D2"/>
    <w:rsid w:val="00D6239C"/>
    <w:rsid w:val="00D63323"/>
    <w:rsid w:val="00D63F51"/>
    <w:rsid w:val="00D6418C"/>
    <w:rsid w:val="00D650DB"/>
    <w:rsid w:val="00D66BD4"/>
    <w:rsid w:val="00D670C4"/>
    <w:rsid w:val="00D672B0"/>
    <w:rsid w:val="00D67497"/>
    <w:rsid w:val="00D67C15"/>
    <w:rsid w:val="00D67F7E"/>
    <w:rsid w:val="00D70B40"/>
    <w:rsid w:val="00D7144E"/>
    <w:rsid w:val="00D717CF"/>
    <w:rsid w:val="00D72C3F"/>
    <w:rsid w:val="00D731FD"/>
    <w:rsid w:val="00D749A0"/>
    <w:rsid w:val="00D75252"/>
    <w:rsid w:val="00D75282"/>
    <w:rsid w:val="00D81484"/>
    <w:rsid w:val="00D81CCF"/>
    <w:rsid w:val="00D83A7A"/>
    <w:rsid w:val="00D8484B"/>
    <w:rsid w:val="00D854AF"/>
    <w:rsid w:val="00D869F5"/>
    <w:rsid w:val="00D86BD4"/>
    <w:rsid w:val="00D873C2"/>
    <w:rsid w:val="00D8754B"/>
    <w:rsid w:val="00D90ED5"/>
    <w:rsid w:val="00D91D0A"/>
    <w:rsid w:val="00D926C5"/>
    <w:rsid w:val="00D92FD9"/>
    <w:rsid w:val="00D9308C"/>
    <w:rsid w:val="00D930A5"/>
    <w:rsid w:val="00D93789"/>
    <w:rsid w:val="00D937CA"/>
    <w:rsid w:val="00D94074"/>
    <w:rsid w:val="00D95EFD"/>
    <w:rsid w:val="00D96772"/>
    <w:rsid w:val="00D9704B"/>
    <w:rsid w:val="00D97887"/>
    <w:rsid w:val="00D97AF8"/>
    <w:rsid w:val="00DA0346"/>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5DC4"/>
    <w:rsid w:val="00DE640B"/>
    <w:rsid w:val="00DE67EA"/>
    <w:rsid w:val="00DE6E88"/>
    <w:rsid w:val="00DE7426"/>
    <w:rsid w:val="00DE7B12"/>
    <w:rsid w:val="00DF1B19"/>
    <w:rsid w:val="00DF1E93"/>
    <w:rsid w:val="00DF247E"/>
    <w:rsid w:val="00DF26CB"/>
    <w:rsid w:val="00DF2C13"/>
    <w:rsid w:val="00DF3FF6"/>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1185F"/>
    <w:rsid w:val="00E1279A"/>
    <w:rsid w:val="00E12EF3"/>
    <w:rsid w:val="00E1403E"/>
    <w:rsid w:val="00E17B74"/>
    <w:rsid w:val="00E20BEB"/>
    <w:rsid w:val="00E22A86"/>
    <w:rsid w:val="00E23C1C"/>
    <w:rsid w:val="00E260B2"/>
    <w:rsid w:val="00E26AD5"/>
    <w:rsid w:val="00E26EB4"/>
    <w:rsid w:val="00E308F6"/>
    <w:rsid w:val="00E30DCD"/>
    <w:rsid w:val="00E319B6"/>
    <w:rsid w:val="00E327C5"/>
    <w:rsid w:val="00E32B9B"/>
    <w:rsid w:val="00E3348D"/>
    <w:rsid w:val="00E337B9"/>
    <w:rsid w:val="00E35264"/>
    <w:rsid w:val="00E35712"/>
    <w:rsid w:val="00E37DD6"/>
    <w:rsid w:val="00E42152"/>
    <w:rsid w:val="00E42D6D"/>
    <w:rsid w:val="00E45755"/>
    <w:rsid w:val="00E45C71"/>
    <w:rsid w:val="00E45D82"/>
    <w:rsid w:val="00E463A2"/>
    <w:rsid w:val="00E46779"/>
    <w:rsid w:val="00E47342"/>
    <w:rsid w:val="00E47F23"/>
    <w:rsid w:val="00E506E9"/>
    <w:rsid w:val="00E519CC"/>
    <w:rsid w:val="00E51CA5"/>
    <w:rsid w:val="00E52CC9"/>
    <w:rsid w:val="00E53213"/>
    <w:rsid w:val="00E5357F"/>
    <w:rsid w:val="00E55CBD"/>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48"/>
    <w:rsid w:val="00E77A79"/>
    <w:rsid w:val="00E804B1"/>
    <w:rsid w:val="00E8086F"/>
    <w:rsid w:val="00E80A04"/>
    <w:rsid w:val="00E81E0C"/>
    <w:rsid w:val="00E82A1A"/>
    <w:rsid w:val="00E82A30"/>
    <w:rsid w:val="00E83FF6"/>
    <w:rsid w:val="00E84BFF"/>
    <w:rsid w:val="00E854C9"/>
    <w:rsid w:val="00E85857"/>
    <w:rsid w:val="00E85C3A"/>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5D63"/>
    <w:rsid w:val="00EB6049"/>
    <w:rsid w:val="00EB674E"/>
    <w:rsid w:val="00EC0034"/>
    <w:rsid w:val="00EC1059"/>
    <w:rsid w:val="00EC20CB"/>
    <w:rsid w:val="00EC240B"/>
    <w:rsid w:val="00EC3179"/>
    <w:rsid w:val="00EC36C3"/>
    <w:rsid w:val="00EC550D"/>
    <w:rsid w:val="00EC5B5A"/>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2EC8"/>
    <w:rsid w:val="00EE3785"/>
    <w:rsid w:val="00EE6537"/>
    <w:rsid w:val="00EE67CE"/>
    <w:rsid w:val="00EE6EA8"/>
    <w:rsid w:val="00EF0B3C"/>
    <w:rsid w:val="00EF0F6C"/>
    <w:rsid w:val="00EF2CFF"/>
    <w:rsid w:val="00EF5F1C"/>
    <w:rsid w:val="00EF7E3B"/>
    <w:rsid w:val="00F00539"/>
    <w:rsid w:val="00F00D94"/>
    <w:rsid w:val="00F01580"/>
    <w:rsid w:val="00F01AD4"/>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3EA"/>
    <w:rsid w:val="00F40C68"/>
    <w:rsid w:val="00F411A1"/>
    <w:rsid w:val="00F431AA"/>
    <w:rsid w:val="00F43FA5"/>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4F84"/>
    <w:rsid w:val="00F65431"/>
    <w:rsid w:val="00F65A2B"/>
    <w:rsid w:val="00F660B1"/>
    <w:rsid w:val="00F6625F"/>
    <w:rsid w:val="00F67216"/>
    <w:rsid w:val="00F677A0"/>
    <w:rsid w:val="00F67BA8"/>
    <w:rsid w:val="00F700CF"/>
    <w:rsid w:val="00F704BB"/>
    <w:rsid w:val="00F71C9B"/>
    <w:rsid w:val="00F71F7E"/>
    <w:rsid w:val="00F74062"/>
    <w:rsid w:val="00F741B7"/>
    <w:rsid w:val="00F74201"/>
    <w:rsid w:val="00F74B94"/>
    <w:rsid w:val="00F75733"/>
    <w:rsid w:val="00F75CCA"/>
    <w:rsid w:val="00F77979"/>
    <w:rsid w:val="00F77AF6"/>
    <w:rsid w:val="00F804A0"/>
    <w:rsid w:val="00F83431"/>
    <w:rsid w:val="00F836D2"/>
    <w:rsid w:val="00F841C0"/>
    <w:rsid w:val="00F849F3"/>
    <w:rsid w:val="00F84C8B"/>
    <w:rsid w:val="00F85D8C"/>
    <w:rsid w:val="00F866E3"/>
    <w:rsid w:val="00F87062"/>
    <w:rsid w:val="00F872FB"/>
    <w:rsid w:val="00F875AB"/>
    <w:rsid w:val="00F87C48"/>
    <w:rsid w:val="00F904D8"/>
    <w:rsid w:val="00F908A1"/>
    <w:rsid w:val="00F93F4F"/>
    <w:rsid w:val="00F955E5"/>
    <w:rsid w:val="00F97167"/>
    <w:rsid w:val="00F97EF2"/>
    <w:rsid w:val="00FA0C34"/>
    <w:rsid w:val="00FA6433"/>
    <w:rsid w:val="00FA6A41"/>
    <w:rsid w:val="00FA6CD7"/>
    <w:rsid w:val="00FA7630"/>
    <w:rsid w:val="00FB05A8"/>
    <w:rsid w:val="00FB071A"/>
    <w:rsid w:val="00FB1E93"/>
    <w:rsid w:val="00FB2234"/>
    <w:rsid w:val="00FB2752"/>
    <w:rsid w:val="00FB2AB2"/>
    <w:rsid w:val="00FB337F"/>
    <w:rsid w:val="00FB6101"/>
    <w:rsid w:val="00FB65C6"/>
    <w:rsid w:val="00FB7A21"/>
    <w:rsid w:val="00FC1599"/>
    <w:rsid w:val="00FC1E89"/>
    <w:rsid w:val="00FC20AB"/>
    <w:rsid w:val="00FC2F22"/>
    <w:rsid w:val="00FC350C"/>
    <w:rsid w:val="00FC44D4"/>
    <w:rsid w:val="00FC4ABC"/>
    <w:rsid w:val="00FC5419"/>
    <w:rsid w:val="00FC589B"/>
    <w:rsid w:val="00FC5A6B"/>
    <w:rsid w:val="00FC5F32"/>
    <w:rsid w:val="00FC61C6"/>
    <w:rsid w:val="00FC771C"/>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E5"/>
    <w:rsid w:val="00FE55C6"/>
    <w:rsid w:val="00FE5D6F"/>
    <w:rsid w:val="00FE6F50"/>
    <w:rsid w:val="00FE7BA0"/>
    <w:rsid w:val="00FF0EFB"/>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02764-4EDE-40EC-9222-B3AAC2B4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24</Pages>
  <Words>38655</Words>
  <Characters>22034</Characters>
  <Application>Microsoft Office Word</Application>
  <DocSecurity>0</DocSecurity>
  <Lines>183</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186</cp:revision>
  <cp:lastPrinted>2021-04-19T11:44:00Z</cp:lastPrinted>
  <dcterms:created xsi:type="dcterms:W3CDTF">2022-10-20T10:48:00Z</dcterms:created>
  <dcterms:modified xsi:type="dcterms:W3CDTF">2024-03-29T09:35:00Z</dcterms:modified>
</cp:coreProperties>
</file>