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2E" w:rsidRPr="00E33A18" w:rsidRDefault="00713B2E" w:rsidP="0004131D">
      <w:pPr>
        <w:pStyle w:val="3"/>
        <w:tabs>
          <w:tab w:val="left" w:pos="720"/>
        </w:tabs>
        <w:spacing w:before="0" w:beforeAutospacing="0" w:after="0" w:afterAutospacing="0"/>
        <w:ind w:firstLine="720"/>
        <w:jc w:val="center"/>
        <w:rPr>
          <w:color w:val="000000" w:themeColor="text1"/>
          <w:sz w:val="24"/>
          <w:szCs w:val="24"/>
        </w:rPr>
      </w:pPr>
      <w:r w:rsidRPr="00E33A18">
        <w:rPr>
          <w:color w:val="000000" w:themeColor="text1"/>
          <w:sz w:val="24"/>
          <w:szCs w:val="24"/>
        </w:rPr>
        <w:t xml:space="preserve">ОГОЛОШЕННЯ </w:t>
      </w:r>
    </w:p>
    <w:p w:rsidR="00713B2E" w:rsidRDefault="00713B2E" w:rsidP="0004131D">
      <w:pPr>
        <w:pStyle w:val="3"/>
        <w:tabs>
          <w:tab w:val="left" w:pos="720"/>
        </w:tabs>
        <w:spacing w:before="0" w:beforeAutospacing="0" w:after="0" w:afterAutospacing="0"/>
        <w:ind w:firstLine="720"/>
        <w:jc w:val="center"/>
        <w:rPr>
          <w:color w:val="000000" w:themeColor="text1"/>
          <w:sz w:val="24"/>
          <w:szCs w:val="24"/>
        </w:rPr>
      </w:pPr>
      <w:r w:rsidRPr="00E33A18">
        <w:rPr>
          <w:color w:val="000000" w:themeColor="text1"/>
          <w:sz w:val="24"/>
          <w:szCs w:val="24"/>
        </w:rPr>
        <w:t xml:space="preserve">про проведення </w:t>
      </w:r>
      <w:r w:rsidR="00D87D43" w:rsidRPr="00E33A18">
        <w:rPr>
          <w:color w:val="000000" w:themeColor="text1"/>
          <w:sz w:val="24"/>
          <w:szCs w:val="24"/>
        </w:rPr>
        <w:t>відкритих торгів</w:t>
      </w:r>
    </w:p>
    <w:p w:rsidR="00374C2B" w:rsidRPr="00E33A18" w:rsidRDefault="00374C2B" w:rsidP="0004131D">
      <w:pPr>
        <w:pStyle w:val="3"/>
        <w:tabs>
          <w:tab w:val="left" w:pos="720"/>
        </w:tabs>
        <w:spacing w:before="0" w:beforeAutospacing="0" w:after="0" w:afterAutospacing="0"/>
        <w:ind w:firstLine="720"/>
        <w:jc w:val="center"/>
        <w:rPr>
          <w:color w:val="000000" w:themeColor="text1"/>
          <w:sz w:val="24"/>
          <w:szCs w:val="24"/>
        </w:rPr>
      </w:pPr>
    </w:p>
    <w:p w:rsidR="0022668C" w:rsidRPr="0022668C" w:rsidRDefault="00713B2E" w:rsidP="0022668C">
      <w:pPr>
        <w:tabs>
          <w:tab w:val="num" w:pos="-180"/>
          <w:tab w:val="left" w:pos="284"/>
        </w:tabs>
        <w:spacing w:after="0" w:line="240" w:lineRule="auto"/>
        <w:ind w:firstLine="720"/>
        <w:jc w:val="both"/>
        <w:rPr>
          <w:rFonts w:ascii="Times New Roman" w:hAnsi="Times New Roman" w:cs="Times New Roman"/>
          <w:color w:val="000000" w:themeColor="text1"/>
          <w:sz w:val="24"/>
          <w:szCs w:val="24"/>
        </w:rPr>
      </w:pPr>
      <w:r w:rsidRPr="00E33A18">
        <w:rPr>
          <w:rFonts w:ascii="Times New Roman" w:hAnsi="Times New Roman" w:cs="Times New Roman"/>
          <w:b/>
          <w:color w:val="000000" w:themeColor="text1"/>
          <w:sz w:val="24"/>
          <w:szCs w:val="24"/>
        </w:rPr>
        <w:t>1. Найменування</w:t>
      </w:r>
      <w:r w:rsidR="00D87D43" w:rsidRPr="00E33A18">
        <w:rPr>
          <w:rFonts w:ascii="Times New Roman" w:hAnsi="Times New Roman" w:cs="Times New Roman"/>
          <w:b/>
          <w:color w:val="000000" w:themeColor="text1"/>
          <w:sz w:val="24"/>
          <w:szCs w:val="24"/>
        </w:rPr>
        <w:t xml:space="preserve"> замовника</w:t>
      </w:r>
      <w:r w:rsidRPr="00E33A18">
        <w:rPr>
          <w:rFonts w:ascii="Times New Roman" w:hAnsi="Times New Roman" w:cs="Times New Roman"/>
          <w:b/>
          <w:color w:val="000000" w:themeColor="text1"/>
          <w:sz w:val="24"/>
          <w:szCs w:val="24"/>
        </w:rPr>
        <w:t xml:space="preserve">: </w:t>
      </w:r>
      <w:proofErr w:type="spellStart"/>
      <w:r w:rsidR="0011173D">
        <w:rPr>
          <w:rFonts w:ascii="Times New Roman" w:hAnsi="Times New Roman" w:cs="Times New Roman"/>
          <w:b/>
          <w:color w:val="000000" w:themeColor="text1"/>
          <w:sz w:val="24"/>
          <w:szCs w:val="24"/>
        </w:rPr>
        <w:t>Стрийська</w:t>
      </w:r>
      <w:proofErr w:type="spellEnd"/>
      <w:r w:rsidR="0011173D">
        <w:rPr>
          <w:rFonts w:ascii="Times New Roman" w:hAnsi="Times New Roman" w:cs="Times New Roman"/>
          <w:b/>
          <w:color w:val="000000" w:themeColor="text1"/>
          <w:sz w:val="24"/>
          <w:szCs w:val="24"/>
        </w:rPr>
        <w:t xml:space="preserve"> </w:t>
      </w:r>
      <w:r w:rsidR="00733505">
        <w:rPr>
          <w:rFonts w:ascii="Times New Roman" w:hAnsi="Times New Roman" w:cs="Times New Roman"/>
          <w:b/>
          <w:color w:val="000000" w:themeColor="text1"/>
          <w:sz w:val="24"/>
          <w:szCs w:val="24"/>
        </w:rPr>
        <w:t>міська централізована бібліотечна система</w:t>
      </w:r>
      <w:r w:rsidR="003242B3">
        <w:rPr>
          <w:rFonts w:ascii="Times New Roman" w:hAnsi="Times New Roman" w:cs="Times New Roman"/>
          <w:b/>
          <w:color w:val="000000" w:themeColor="text1"/>
          <w:sz w:val="24"/>
          <w:szCs w:val="24"/>
        </w:rPr>
        <w:t xml:space="preserve">  Управління культури , молоді та спорту </w:t>
      </w:r>
      <w:proofErr w:type="spellStart"/>
      <w:r w:rsidR="003242B3">
        <w:rPr>
          <w:rFonts w:ascii="Times New Roman" w:hAnsi="Times New Roman" w:cs="Times New Roman"/>
          <w:b/>
          <w:color w:val="000000" w:themeColor="text1"/>
          <w:sz w:val="24"/>
          <w:szCs w:val="24"/>
        </w:rPr>
        <w:t>Стрийської</w:t>
      </w:r>
      <w:proofErr w:type="spellEnd"/>
      <w:r w:rsidR="003242B3">
        <w:rPr>
          <w:rFonts w:ascii="Times New Roman" w:hAnsi="Times New Roman" w:cs="Times New Roman"/>
          <w:b/>
          <w:color w:val="000000" w:themeColor="text1"/>
          <w:sz w:val="24"/>
          <w:szCs w:val="24"/>
        </w:rPr>
        <w:t xml:space="preserve"> міської ради </w:t>
      </w:r>
      <w:proofErr w:type="spellStart"/>
      <w:r w:rsidR="003242B3">
        <w:rPr>
          <w:rFonts w:ascii="Times New Roman" w:hAnsi="Times New Roman" w:cs="Times New Roman"/>
          <w:b/>
          <w:color w:val="000000" w:themeColor="text1"/>
          <w:sz w:val="24"/>
          <w:szCs w:val="24"/>
        </w:rPr>
        <w:t>Стрийського</w:t>
      </w:r>
      <w:proofErr w:type="spellEnd"/>
      <w:r w:rsidR="003242B3">
        <w:rPr>
          <w:rFonts w:ascii="Times New Roman" w:hAnsi="Times New Roman" w:cs="Times New Roman"/>
          <w:b/>
          <w:color w:val="000000" w:themeColor="text1"/>
          <w:sz w:val="24"/>
          <w:szCs w:val="24"/>
        </w:rPr>
        <w:t xml:space="preserve"> району Львівської області</w:t>
      </w:r>
    </w:p>
    <w:p w:rsidR="003D5C97" w:rsidRPr="006B33EF" w:rsidRDefault="003D5C97" w:rsidP="0004131D">
      <w:pPr>
        <w:tabs>
          <w:tab w:val="num" w:pos="-180"/>
          <w:tab w:val="left" w:pos="284"/>
        </w:tabs>
        <w:spacing w:after="0" w:line="240" w:lineRule="auto"/>
        <w:ind w:firstLine="720"/>
        <w:jc w:val="both"/>
        <w:rPr>
          <w:rFonts w:ascii="Times New Roman" w:hAnsi="Times New Roman" w:cs="Times New Roman"/>
          <w:color w:val="000000" w:themeColor="text1"/>
          <w:sz w:val="24"/>
          <w:szCs w:val="24"/>
        </w:rPr>
      </w:pPr>
    </w:p>
    <w:p w:rsidR="003D5C97" w:rsidRPr="006B33EF" w:rsidRDefault="00A971D2" w:rsidP="00A971D2">
      <w:pPr>
        <w:pStyle w:val="a3"/>
        <w:tabs>
          <w:tab w:val="left" w:pos="284"/>
        </w:tabs>
        <w:spacing w:before="0" w:beforeAutospacing="0" w:after="0" w:afterAutospacing="0"/>
        <w:ind w:firstLine="720"/>
        <w:jc w:val="both"/>
        <w:rPr>
          <w:color w:val="000000" w:themeColor="text1"/>
        </w:rPr>
      </w:pPr>
      <w:r w:rsidRPr="00E33A18">
        <w:rPr>
          <w:b/>
          <w:color w:val="000000" w:themeColor="text1"/>
        </w:rPr>
        <w:t xml:space="preserve">2. Місцезнаходження замовника: </w:t>
      </w:r>
      <w:r w:rsidR="0022668C" w:rsidRPr="0022668C">
        <w:rPr>
          <w:rFonts w:ascii="Times New Roman CYR" w:hAnsi="Times New Roman CYR" w:cs="Times New Roman CYR"/>
          <w:color w:val="000000"/>
        </w:rPr>
        <w:t xml:space="preserve">82400, Україна., Львівська область, м. Стрий, вул. </w:t>
      </w:r>
      <w:r w:rsidR="00733505">
        <w:rPr>
          <w:rFonts w:ascii="Times New Roman CYR" w:hAnsi="Times New Roman CYR" w:cs="Times New Roman CYR"/>
          <w:color w:val="000000"/>
        </w:rPr>
        <w:t>Шевченка</w:t>
      </w:r>
      <w:r w:rsidR="0011173D">
        <w:rPr>
          <w:rFonts w:ascii="Times New Roman CYR" w:hAnsi="Times New Roman CYR" w:cs="Times New Roman CYR"/>
          <w:color w:val="000000"/>
        </w:rPr>
        <w:t>,</w:t>
      </w:r>
      <w:r w:rsidR="00733505">
        <w:rPr>
          <w:rFonts w:ascii="Times New Roman CYR" w:hAnsi="Times New Roman CYR" w:cs="Times New Roman CYR"/>
          <w:color w:val="000000"/>
        </w:rPr>
        <w:t xml:space="preserve"> 63</w:t>
      </w:r>
    </w:p>
    <w:p w:rsidR="00E077F3" w:rsidRPr="00E33A18" w:rsidRDefault="00A971D2" w:rsidP="00E077F3">
      <w:pPr>
        <w:pStyle w:val="a3"/>
        <w:tabs>
          <w:tab w:val="left" w:pos="284"/>
        </w:tabs>
        <w:spacing w:before="0" w:beforeAutospacing="0" w:after="0" w:afterAutospacing="0"/>
        <w:ind w:firstLine="720"/>
        <w:jc w:val="both"/>
      </w:pPr>
      <w:r w:rsidRPr="00E33A18">
        <w:rPr>
          <w:b/>
          <w:color w:val="000000" w:themeColor="text1"/>
        </w:rPr>
        <w:t>3</w:t>
      </w:r>
      <w:r w:rsidR="00E52163" w:rsidRPr="00E33A18">
        <w:rPr>
          <w:b/>
        </w:rPr>
        <w:t xml:space="preserve">. </w:t>
      </w:r>
      <w:r w:rsidRPr="00E33A18">
        <w:rPr>
          <w:b/>
        </w:rPr>
        <w:t>Ідентифікаційний код замовника в Єдиному державному реєстрі юридичних осіб, фізичних осіб - підприємців та громадських формувань</w:t>
      </w:r>
      <w:r w:rsidR="00713B2E" w:rsidRPr="00E33A18">
        <w:rPr>
          <w:b/>
        </w:rPr>
        <w:t xml:space="preserve">: </w:t>
      </w:r>
      <w:r w:rsidR="00584233" w:rsidRPr="00E33A18">
        <w:t>ЄДРПОУ</w:t>
      </w:r>
      <w:r w:rsidR="00840908">
        <w:t xml:space="preserve"> </w:t>
      </w:r>
      <w:r w:rsidR="0011173D">
        <w:t>224</w:t>
      </w:r>
      <w:r w:rsidR="00733505">
        <w:t>1</w:t>
      </w:r>
      <w:r w:rsidR="0011173D">
        <w:t>5</w:t>
      </w:r>
      <w:r w:rsidR="00733505">
        <w:t>769</w:t>
      </w:r>
    </w:p>
    <w:p w:rsidR="003D5C97" w:rsidRPr="00E33A18" w:rsidRDefault="003D5C97" w:rsidP="00E077F3">
      <w:pPr>
        <w:pStyle w:val="a3"/>
        <w:tabs>
          <w:tab w:val="left" w:pos="284"/>
        </w:tabs>
        <w:spacing w:before="0" w:beforeAutospacing="0" w:after="0" w:afterAutospacing="0"/>
        <w:ind w:firstLine="720"/>
        <w:jc w:val="both"/>
      </w:pPr>
    </w:p>
    <w:p w:rsidR="003D5C97" w:rsidRPr="00E33A18" w:rsidRDefault="004C0028" w:rsidP="004C0028">
      <w:pPr>
        <w:pStyle w:val="a3"/>
        <w:tabs>
          <w:tab w:val="left" w:pos="284"/>
        </w:tabs>
        <w:spacing w:before="0" w:beforeAutospacing="0" w:after="0" w:afterAutospacing="0"/>
        <w:ind w:firstLine="720"/>
        <w:jc w:val="both"/>
        <w:rPr>
          <w:color w:val="000000"/>
        </w:rPr>
      </w:pPr>
      <w:r w:rsidRPr="00E33A18">
        <w:rPr>
          <w:b/>
          <w:color w:val="000000"/>
        </w:rPr>
        <w:t xml:space="preserve">4. Категорія замовника: </w:t>
      </w:r>
      <w:r w:rsidR="00D80393" w:rsidRPr="00E33A18">
        <w:rPr>
          <w:color w:val="000000"/>
        </w:rPr>
        <w:t>Юридична особа, яка забезпечує потреби держави або територіальної громади.</w:t>
      </w:r>
    </w:p>
    <w:p w:rsidR="00D80393" w:rsidRPr="00E33A18" w:rsidRDefault="00D80393" w:rsidP="004C0028">
      <w:pPr>
        <w:pStyle w:val="a3"/>
        <w:tabs>
          <w:tab w:val="left" w:pos="284"/>
        </w:tabs>
        <w:spacing w:before="0" w:beforeAutospacing="0" w:after="0" w:afterAutospacing="0"/>
        <w:ind w:firstLine="720"/>
        <w:jc w:val="both"/>
        <w:rPr>
          <w:color w:val="000000"/>
        </w:rPr>
      </w:pPr>
    </w:p>
    <w:p w:rsidR="000A32D9" w:rsidRPr="00E33A18" w:rsidRDefault="00D735E1" w:rsidP="00AD18E6">
      <w:pPr>
        <w:pStyle w:val="14"/>
        <w:ind w:firstLine="720"/>
        <w:jc w:val="both"/>
        <w:rPr>
          <w:b/>
          <w:color w:val="000000" w:themeColor="text1"/>
        </w:rPr>
      </w:pPr>
      <w:r w:rsidRPr="00E33A18">
        <w:rPr>
          <w:b/>
          <w:color w:val="000000" w:themeColor="text1"/>
        </w:rPr>
        <w:t>5</w:t>
      </w:r>
      <w:r w:rsidR="00AD18E6" w:rsidRPr="00E33A18">
        <w:rPr>
          <w:b/>
          <w:color w:val="000000" w:themeColor="text1"/>
        </w:rPr>
        <w:t>. Контактні особи замовника, уповноважені</w:t>
      </w:r>
      <w:r w:rsidRPr="00E33A18">
        <w:rPr>
          <w:b/>
          <w:color w:val="000000" w:themeColor="text1"/>
        </w:rPr>
        <w:t xml:space="preserve"> здійснювати зв’язок з учасниками: </w:t>
      </w:r>
    </w:p>
    <w:p w:rsidR="003D5C97" w:rsidRPr="00521E34" w:rsidRDefault="00733505" w:rsidP="00521E34">
      <w:pPr>
        <w:pStyle w:val="14"/>
        <w:ind w:firstLine="720"/>
        <w:jc w:val="both"/>
        <w:rPr>
          <w:color w:val="000000" w:themeColor="text1"/>
        </w:rPr>
      </w:pPr>
      <w:proofErr w:type="spellStart"/>
      <w:r>
        <w:rPr>
          <w:color w:val="000000" w:themeColor="text1"/>
        </w:rPr>
        <w:t>Яшкіна</w:t>
      </w:r>
      <w:proofErr w:type="spellEnd"/>
      <w:r w:rsidR="0011173D">
        <w:rPr>
          <w:color w:val="000000" w:themeColor="text1"/>
        </w:rPr>
        <w:t xml:space="preserve"> </w:t>
      </w:r>
      <w:r>
        <w:rPr>
          <w:color w:val="000000" w:themeColor="text1"/>
        </w:rPr>
        <w:t>Ірина</w:t>
      </w:r>
      <w:r w:rsidR="0011173D">
        <w:rPr>
          <w:color w:val="000000" w:themeColor="text1"/>
        </w:rPr>
        <w:t xml:space="preserve"> </w:t>
      </w:r>
      <w:r>
        <w:rPr>
          <w:color w:val="000000" w:themeColor="text1"/>
        </w:rPr>
        <w:t>Василівна</w:t>
      </w:r>
      <w:r w:rsidR="0011173D">
        <w:rPr>
          <w:color w:val="000000" w:themeColor="text1"/>
        </w:rPr>
        <w:t xml:space="preserve">, </w:t>
      </w:r>
      <w:proofErr w:type="spellStart"/>
      <w:r w:rsidR="0011173D">
        <w:rPr>
          <w:color w:val="000000" w:themeColor="text1"/>
        </w:rPr>
        <w:t>тел</w:t>
      </w:r>
      <w:proofErr w:type="spellEnd"/>
      <w:r w:rsidR="0011173D">
        <w:rPr>
          <w:color w:val="000000" w:themeColor="text1"/>
        </w:rPr>
        <w:t>. 0</w:t>
      </w:r>
      <w:r>
        <w:rPr>
          <w:color w:val="000000" w:themeColor="text1"/>
        </w:rPr>
        <w:t>976906346</w:t>
      </w:r>
      <w:r w:rsidR="0022668C" w:rsidRPr="0022668C">
        <w:rPr>
          <w:color w:val="000000" w:themeColor="text1"/>
        </w:rPr>
        <w:t xml:space="preserve">, електронна пошта: </w:t>
      </w:r>
      <w:proofErr w:type="spellStart"/>
      <w:r>
        <w:rPr>
          <w:color w:val="000000" w:themeColor="text1"/>
          <w:lang w:val="en-US"/>
        </w:rPr>
        <w:t>iryashkina</w:t>
      </w:r>
      <w:proofErr w:type="spellEnd"/>
      <w:r w:rsidR="008D4605">
        <w:fldChar w:fldCharType="begin"/>
      </w:r>
      <w:r w:rsidR="003830EB">
        <w:instrText>HYPERLINK "mailto:school7-str@ukr.net"</w:instrText>
      </w:r>
      <w:r w:rsidR="008D4605">
        <w:fldChar w:fldCharType="separate"/>
      </w:r>
      <w:r w:rsidR="0022668C" w:rsidRPr="0022668C">
        <w:rPr>
          <w:rStyle w:val="a6"/>
          <w:lang w:val="ru-RU"/>
        </w:rPr>
        <w:t>@</w:t>
      </w:r>
      <w:proofErr w:type="spellStart"/>
      <w:r>
        <w:rPr>
          <w:rStyle w:val="a6"/>
          <w:lang w:val="en-US"/>
        </w:rPr>
        <w:t>gmail</w:t>
      </w:r>
      <w:proofErr w:type="spellEnd"/>
      <w:r w:rsidR="0022668C" w:rsidRPr="0022668C">
        <w:rPr>
          <w:rStyle w:val="a6"/>
          <w:lang w:val="ru-RU"/>
        </w:rPr>
        <w:t>.</w:t>
      </w:r>
      <w:r w:rsidR="008D4605">
        <w:fldChar w:fldCharType="end"/>
      </w:r>
      <w:r>
        <w:rPr>
          <w:lang w:val="en-US"/>
        </w:rPr>
        <w:t>com</w:t>
      </w:r>
      <w:r w:rsidR="00521E34">
        <w:rPr>
          <w:color w:val="000000" w:themeColor="text1"/>
        </w:rPr>
        <w:t xml:space="preserve"> </w:t>
      </w:r>
      <w:r w:rsidR="00DB3935" w:rsidRPr="00DB3935">
        <w:tab/>
      </w:r>
    </w:p>
    <w:p w:rsidR="00A55782" w:rsidRPr="00521E34" w:rsidRDefault="00D735E1" w:rsidP="00AD18E6">
      <w:pPr>
        <w:pStyle w:val="a3"/>
        <w:tabs>
          <w:tab w:val="left" w:pos="284"/>
        </w:tabs>
        <w:spacing w:before="0" w:beforeAutospacing="0" w:after="0" w:afterAutospacing="0"/>
        <w:ind w:firstLine="720"/>
        <w:jc w:val="both"/>
        <w:rPr>
          <w:bCs/>
        </w:rPr>
      </w:pPr>
      <w:r w:rsidRPr="00E33A18">
        <w:rPr>
          <w:b/>
        </w:rPr>
        <w:t>6</w:t>
      </w:r>
      <w:r w:rsidR="00A971D2" w:rsidRPr="00E33A18">
        <w:rPr>
          <w:b/>
        </w:rPr>
        <w:t>.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521E34" w:rsidRPr="00521E34">
        <w:t xml:space="preserve"> </w:t>
      </w:r>
      <w:r w:rsidR="00521E34" w:rsidRPr="00521E34">
        <w:rPr>
          <w:bCs/>
        </w:rPr>
        <w:t>Природний газ (Код ДК 021:2015 09120000-6 – Газове паливо)</w:t>
      </w:r>
    </w:p>
    <w:p w:rsidR="009B3803" w:rsidRPr="00E33A18" w:rsidRDefault="00D735E1" w:rsidP="00A971D2">
      <w:pPr>
        <w:pStyle w:val="a3"/>
        <w:spacing w:before="0" w:beforeAutospacing="0" w:after="0" w:afterAutospacing="0"/>
        <w:ind w:firstLine="720"/>
        <w:jc w:val="both"/>
        <w:rPr>
          <w:color w:val="000000"/>
        </w:rPr>
      </w:pPr>
      <w:r w:rsidRPr="00E33A18">
        <w:rPr>
          <w:b/>
          <w:color w:val="000000"/>
        </w:rPr>
        <w:t>7</w:t>
      </w:r>
      <w:r w:rsidR="00A971D2" w:rsidRPr="00E33A18">
        <w:rPr>
          <w:b/>
          <w:color w:val="000000"/>
        </w:rPr>
        <w:t>. Кількість товарів або обсяг виконання робіт чи надання послуг</w:t>
      </w:r>
      <w:r w:rsidR="00A971D2" w:rsidRPr="00E33A18">
        <w:rPr>
          <w:color w:val="000000"/>
        </w:rPr>
        <w:t>:</w:t>
      </w:r>
    </w:p>
    <w:p w:rsidR="003D5C97" w:rsidRPr="00300E0B" w:rsidRDefault="00733505" w:rsidP="00A971D2">
      <w:pPr>
        <w:pStyle w:val="a3"/>
        <w:spacing w:before="0" w:beforeAutospacing="0" w:after="0" w:afterAutospacing="0"/>
        <w:ind w:firstLine="720"/>
        <w:jc w:val="both"/>
        <w:rPr>
          <w:color w:val="000000" w:themeColor="text1"/>
        </w:rPr>
      </w:pPr>
      <w:r w:rsidRPr="00733505">
        <w:rPr>
          <w:color w:val="000000" w:themeColor="text1"/>
          <w:lang w:val="ru-RU"/>
        </w:rPr>
        <w:t>14</w:t>
      </w:r>
      <w:r w:rsidR="0011173D" w:rsidRPr="003242B3">
        <w:rPr>
          <w:color w:val="000000" w:themeColor="text1"/>
          <w:lang w:val="ru-RU"/>
        </w:rPr>
        <w:t xml:space="preserve"> </w:t>
      </w:r>
      <w:r w:rsidRPr="00733505">
        <w:rPr>
          <w:color w:val="000000" w:themeColor="text1"/>
          <w:lang w:val="ru-RU"/>
        </w:rPr>
        <w:t>9</w:t>
      </w:r>
      <w:r w:rsidR="003C7B8D" w:rsidRPr="00300E0B">
        <w:rPr>
          <w:color w:val="000000" w:themeColor="text1"/>
        </w:rPr>
        <w:t>00</w:t>
      </w:r>
      <w:r w:rsidR="00521E34" w:rsidRPr="00300E0B">
        <w:rPr>
          <w:color w:val="000000" w:themeColor="text1"/>
        </w:rPr>
        <w:t xml:space="preserve"> м</w:t>
      </w:r>
      <w:r w:rsidR="00521E34" w:rsidRPr="00300E0B">
        <w:rPr>
          <w:color w:val="000000" w:themeColor="text1"/>
          <w:vertAlign w:val="superscript"/>
        </w:rPr>
        <w:t>3</w:t>
      </w:r>
    </w:p>
    <w:p w:rsidR="003D5C97" w:rsidRPr="0022668C" w:rsidRDefault="00D735E1" w:rsidP="003D5C97">
      <w:pPr>
        <w:pStyle w:val="a3"/>
        <w:spacing w:before="0" w:beforeAutospacing="0" w:after="0" w:afterAutospacing="0"/>
        <w:ind w:firstLine="720"/>
        <w:jc w:val="both"/>
        <w:rPr>
          <w:color w:val="000000" w:themeColor="text1"/>
        </w:rPr>
      </w:pPr>
      <w:r w:rsidRPr="0022668C">
        <w:rPr>
          <w:b/>
          <w:bCs/>
          <w:color w:val="000000" w:themeColor="text1"/>
        </w:rPr>
        <w:t>8</w:t>
      </w:r>
      <w:r w:rsidR="00A971D2" w:rsidRPr="0022668C">
        <w:rPr>
          <w:b/>
          <w:bCs/>
          <w:color w:val="000000" w:themeColor="text1"/>
        </w:rPr>
        <w:t>. Місце поставки товарів або місце виконання робіт чи надання послуг:</w:t>
      </w:r>
      <w:r w:rsidR="0022668C" w:rsidRPr="0022668C">
        <w:rPr>
          <w:rFonts w:ascii="Times New Roman CYR" w:hAnsi="Times New Roman CYR" w:cs="Times New Roman CYR"/>
          <w:color w:val="000000"/>
        </w:rPr>
        <w:t xml:space="preserve"> 82400, Україна., Львівська област</w:t>
      </w:r>
      <w:r w:rsidR="0011173D">
        <w:rPr>
          <w:rFonts w:ascii="Times New Roman CYR" w:hAnsi="Times New Roman CYR" w:cs="Times New Roman CYR"/>
          <w:color w:val="000000"/>
        </w:rPr>
        <w:t xml:space="preserve">ь, м. Стрий, </w:t>
      </w:r>
      <w:proofErr w:type="spellStart"/>
      <w:r w:rsidR="0011173D">
        <w:rPr>
          <w:rFonts w:ascii="Times New Roman CYR" w:hAnsi="Times New Roman CYR" w:cs="Times New Roman CYR"/>
          <w:color w:val="000000"/>
        </w:rPr>
        <w:t>вул.</w:t>
      </w:r>
      <w:r w:rsidR="00733505">
        <w:rPr>
          <w:rFonts w:ascii="Times New Roman CYR" w:hAnsi="Times New Roman CYR" w:cs="Times New Roman CYR"/>
          <w:color w:val="000000"/>
        </w:rPr>
        <w:t>Шевченка</w:t>
      </w:r>
      <w:proofErr w:type="spellEnd"/>
      <w:r w:rsidR="0011173D" w:rsidRPr="003242B3">
        <w:rPr>
          <w:rFonts w:ascii="Times New Roman CYR" w:hAnsi="Times New Roman CYR" w:cs="Times New Roman CYR"/>
          <w:color w:val="000000"/>
          <w:lang w:val="ru-RU"/>
        </w:rPr>
        <w:t>,</w:t>
      </w:r>
      <w:r w:rsidR="00733505">
        <w:rPr>
          <w:rFonts w:ascii="Times New Roman CYR" w:hAnsi="Times New Roman CYR" w:cs="Times New Roman CYR"/>
          <w:color w:val="000000"/>
          <w:lang w:val="ru-RU"/>
        </w:rPr>
        <w:t xml:space="preserve"> 63</w:t>
      </w:r>
      <w:r w:rsidR="0022668C" w:rsidRPr="0022668C">
        <w:rPr>
          <w:rFonts w:ascii="Times New Roman CYR" w:hAnsi="Times New Roman CYR" w:cs="Times New Roman CYR"/>
          <w:color w:val="000000"/>
        </w:rPr>
        <w:t>.</w:t>
      </w:r>
    </w:p>
    <w:p w:rsidR="00A971D2" w:rsidRPr="00733505" w:rsidRDefault="00D735E1" w:rsidP="00A971D2">
      <w:pPr>
        <w:pStyle w:val="a3"/>
        <w:spacing w:before="0" w:beforeAutospacing="0" w:after="0" w:afterAutospacing="0"/>
        <w:ind w:firstLine="720"/>
        <w:jc w:val="both"/>
        <w:rPr>
          <w:b/>
          <w:color w:val="000000" w:themeColor="text1"/>
        </w:rPr>
      </w:pPr>
      <w:r w:rsidRPr="0022668C">
        <w:rPr>
          <w:b/>
          <w:color w:val="000000" w:themeColor="text1"/>
        </w:rPr>
        <w:t>9</w:t>
      </w:r>
      <w:r w:rsidR="00A971D2" w:rsidRPr="0022668C">
        <w:rPr>
          <w:b/>
          <w:color w:val="000000" w:themeColor="text1"/>
        </w:rPr>
        <w:t>. Очікувана вартість предмета закупівлі:</w:t>
      </w:r>
      <w:r w:rsidR="00EC7723" w:rsidRPr="0022668C">
        <w:rPr>
          <w:b/>
          <w:color w:val="000000" w:themeColor="text1"/>
        </w:rPr>
        <w:t xml:space="preserve"> </w:t>
      </w:r>
      <w:r w:rsidR="00733505">
        <w:rPr>
          <w:b/>
          <w:color w:val="000000" w:themeColor="text1"/>
        </w:rPr>
        <w:t>246 652</w:t>
      </w:r>
      <w:r w:rsidR="0011173D" w:rsidRPr="00733505">
        <w:rPr>
          <w:b/>
          <w:color w:val="000000" w:themeColor="text1"/>
        </w:rPr>
        <w:t>,</w:t>
      </w:r>
      <w:r w:rsidR="00733505" w:rsidRPr="00733505">
        <w:rPr>
          <w:b/>
          <w:color w:val="000000" w:themeColor="text1"/>
        </w:rPr>
        <w:t>96</w:t>
      </w:r>
      <w:r w:rsidR="00266EC3" w:rsidRPr="00733505">
        <w:rPr>
          <w:b/>
          <w:color w:val="000000" w:themeColor="text1"/>
        </w:rPr>
        <w:t xml:space="preserve"> грн</w:t>
      </w:r>
      <w:r w:rsidR="00D300B8" w:rsidRPr="00733505">
        <w:rPr>
          <w:b/>
          <w:color w:val="000000" w:themeColor="text1"/>
        </w:rPr>
        <w:t>.</w:t>
      </w:r>
      <w:r w:rsidR="00EC7723" w:rsidRPr="00733505">
        <w:rPr>
          <w:b/>
          <w:color w:val="000000" w:themeColor="text1"/>
        </w:rPr>
        <w:t xml:space="preserve"> </w:t>
      </w:r>
      <w:r w:rsidR="00521E34" w:rsidRPr="00733505">
        <w:rPr>
          <w:b/>
          <w:color w:val="000000" w:themeColor="text1"/>
        </w:rPr>
        <w:t xml:space="preserve">з </w:t>
      </w:r>
      <w:r w:rsidR="00EE702C" w:rsidRPr="00733505">
        <w:rPr>
          <w:b/>
          <w:color w:val="000000" w:themeColor="text1"/>
        </w:rPr>
        <w:t>ПДВ.</w:t>
      </w:r>
    </w:p>
    <w:p w:rsidR="003D5C97" w:rsidRPr="0022668C" w:rsidRDefault="00D735E1" w:rsidP="00A971D2">
      <w:pPr>
        <w:pStyle w:val="a3"/>
        <w:spacing w:before="0" w:beforeAutospacing="0" w:after="0" w:afterAutospacing="0"/>
        <w:ind w:firstLine="720"/>
        <w:jc w:val="both"/>
        <w:rPr>
          <w:color w:val="000000" w:themeColor="text1"/>
        </w:rPr>
      </w:pPr>
      <w:r w:rsidRPr="0022668C">
        <w:rPr>
          <w:b/>
          <w:color w:val="000000" w:themeColor="text1"/>
        </w:rPr>
        <w:t>10</w:t>
      </w:r>
      <w:r w:rsidR="00A971D2" w:rsidRPr="0022668C">
        <w:rPr>
          <w:b/>
          <w:color w:val="000000" w:themeColor="text1"/>
        </w:rPr>
        <w:t>. Строк поставки товарів, виконання робіт, надання послуг:</w:t>
      </w:r>
      <w:r w:rsidR="00EC7723" w:rsidRPr="0022668C">
        <w:rPr>
          <w:color w:val="000000" w:themeColor="text1"/>
        </w:rPr>
        <w:t xml:space="preserve"> </w:t>
      </w:r>
      <w:bookmarkStart w:id="0" w:name="_Hlk119850961"/>
      <w:r w:rsidR="00F3336B" w:rsidRPr="0022668C">
        <w:rPr>
          <w:color w:val="000000" w:themeColor="text1"/>
        </w:rPr>
        <w:t xml:space="preserve">з 01.01.2023 року </w:t>
      </w:r>
      <w:r w:rsidR="00EC7723" w:rsidRPr="0022668C">
        <w:rPr>
          <w:color w:val="000000" w:themeColor="text1"/>
        </w:rPr>
        <w:t>до 3</w:t>
      </w:r>
      <w:r w:rsidR="00521E34" w:rsidRPr="0022668C">
        <w:rPr>
          <w:color w:val="000000" w:themeColor="text1"/>
        </w:rPr>
        <w:t>1</w:t>
      </w:r>
      <w:r w:rsidR="00EC7723" w:rsidRPr="0022668C">
        <w:rPr>
          <w:color w:val="000000" w:themeColor="text1"/>
        </w:rPr>
        <w:t>.</w:t>
      </w:r>
      <w:r w:rsidR="00521E34" w:rsidRPr="0022668C">
        <w:rPr>
          <w:color w:val="000000" w:themeColor="text1"/>
        </w:rPr>
        <w:t>03</w:t>
      </w:r>
      <w:r w:rsidR="00EC7723" w:rsidRPr="0022668C">
        <w:rPr>
          <w:color w:val="000000" w:themeColor="text1"/>
        </w:rPr>
        <w:t>.202</w:t>
      </w:r>
      <w:r w:rsidR="00521E34" w:rsidRPr="0022668C">
        <w:rPr>
          <w:color w:val="000000" w:themeColor="text1"/>
        </w:rPr>
        <w:t>3</w:t>
      </w:r>
      <w:r w:rsidR="002F6509" w:rsidRPr="0022668C">
        <w:rPr>
          <w:color w:val="000000" w:themeColor="text1"/>
        </w:rPr>
        <w:t xml:space="preserve"> р</w:t>
      </w:r>
      <w:r w:rsidR="003D5C97" w:rsidRPr="0022668C">
        <w:rPr>
          <w:color w:val="000000" w:themeColor="text1"/>
        </w:rPr>
        <w:t>оку</w:t>
      </w:r>
      <w:r w:rsidR="003A7ADF" w:rsidRPr="0022668C">
        <w:rPr>
          <w:color w:val="000000" w:themeColor="text1"/>
        </w:rPr>
        <w:t>.</w:t>
      </w:r>
    </w:p>
    <w:bookmarkEnd w:id="0"/>
    <w:p w:rsidR="00C724A7" w:rsidRPr="0022668C" w:rsidRDefault="00C724A7" w:rsidP="00C724A7">
      <w:pPr>
        <w:pStyle w:val="a3"/>
        <w:spacing w:after="0"/>
        <w:ind w:firstLine="720"/>
        <w:jc w:val="both"/>
        <w:rPr>
          <w:b/>
          <w:color w:val="000000" w:themeColor="text1"/>
        </w:rPr>
      </w:pPr>
      <w:r w:rsidRPr="0022668C">
        <w:rPr>
          <w:b/>
          <w:color w:val="000000" w:themeColor="text1"/>
        </w:rPr>
        <w:t>11.  Джерело фінансування:</w:t>
      </w:r>
    </w:p>
    <w:p w:rsidR="00C724A7" w:rsidRPr="0022668C" w:rsidRDefault="008100F4" w:rsidP="003C672D">
      <w:pPr>
        <w:pStyle w:val="a3"/>
        <w:spacing w:before="0" w:beforeAutospacing="0" w:after="0" w:afterAutospacing="0"/>
        <w:ind w:firstLine="720"/>
        <w:jc w:val="both"/>
        <w:rPr>
          <w:color w:val="000000" w:themeColor="text1"/>
        </w:rPr>
      </w:pPr>
      <w:r w:rsidRPr="0022668C">
        <w:rPr>
          <w:color w:val="000000" w:themeColor="text1"/>
        </w:rPr>
        <w:t>М</w:t>
      </w:r>
      <w:r w:rsidR="003C672D" w:rsidRPr="0022668C">
        <w:rPr>
          <w:color w:val="000000" w:themeColor="text1"/>
        </w:rPr>
        <w:t>ісцев</w:t>
      </w:r>
      <w:r w:rsidRPr="0022668C">
        <w:rPr>
          <w:color w:val="000000" w:themeColor="text1"/>
        </w:rPr>
        <w:t>ий</w:t>
      </w:r>
      <w:r w:rsidR="003C672D" w:rsidRPr="0022668C">
        <w:rPr>
          <w:color w:val="000000" w:themeColor="text1"/>
        </w:rPr>
        <w:t xml:space="preserve"> бюджет</w:t>
      </w:r>
      <w:r w:rsidRPr="0022668C">
        <w:rPr>
          <w:color w:val="000000" w:themeColor="text1"/>
        </w:rPr>
        <w:t xml:space="preserve"> (загальний фонд)</w:t>
      </w:r>
      <w:r w:rsidR="00E0504A" w:rsidRPr="0022668C">
        <w:rPr>
          <w:color w:val="000000" w:themeColor="text1"/>
        </w:rPr>
        <w:t>;</w:t>
      </w:r>
    </w:p>
    <w:p w:rsidR="00E0504A" w:rsidRPr="0022668C" w:rsidRDefault="00E0504A" w:rsidP="003C672D">
      <w:pPr>
        <w:pStyle w:val="a3"/>
        <w:spacing w:before="0" w:beforeAutospacing="0" w:after="0" w:afterAutospacing="0"/>
        <w:ind w:firstLine="720"/>
        <w:jc w:val="both"/>
        <w:rPr>
          <w:color w:val="000000" w:themeColor="text1"/>
        </w:rPr>
      </w:pPr>
      <w:r w:rsidRPr="0022668C">
        <w:rPr>
          <w:color w:val="000000" w:themeColor="text1"/>
        </w:rPr>
        <w:t>Згідно ст. 23 Бюджетного кодексу України, бюджетні зобов'язання та платежі з бюджету здійснюються лише за наявності відповідного бюджетного призначення</w:t>
      </w:r>
      <w:r w:rsidR="003A7ADF" w:rsidRPr="0022668C">
        <w:rPr>
          <w:color w:val="000000" w:themeColor="text1"/>
        </w:rPr>
        <w:t>.</w:t>
      </w:r>
    </w:p>
    <w:p w:rsidR="003C672D" w:rsidRPr="0022668C" w:rsidRDefault="003C672D" w:rsidP="003C672D">
      <w:pPr>
        <w:pStyle w:val="a3"/>
        <w:spacing w:before="0" w:beforeAutospacing="0" w:after="0" w:afterAutospacing="0"/>
        <w:ind w:firstLine="720"/>
        <w:jc w:val="both"/>
        <w:rPr>
          <w:b/>
          <w:color w:val="000000" w:themeColor="text1"/>
        </w:rPr>
      </w:pPr>
    </w:p>
    <w:p w:rsidR="003C7B8D" w:rsidRPr="0022668C" w:rsidRDefault="00A971D2" w:rsidP="00A971D2">
      <w:pPr>
        <w:pStyle w:val="a3"/>
        <w:spacing w:before="0" w:beforeAutospacing="0" w:after="0" w:afterAutospacing="0"/>
        <w:ind w:firstLine="720"/>
        <w:jc w:val="both"/>
        <w:rPr>
          <w:color w:val="000000" w:themeColor="text1"/>
          <w:lang w:val="ru-RU"/>
        </w:rPr>
      </w:pPr>
      <w:r w:rsidRPr="0022668C">
        <w:rPr>
          <w:b/>
          <w:color w:val="000000" w:themeColor="text1"/>
        </w:rPr>
        <w:t>1</w:t>
      </w:r>
      <w:r w:rsidR="00C724A7" w:rsidRPr="0022668C">
        <w:rPr>
          <w:b/>
          <w:color w:val="000000" w:themeColor="text1"/>
        </w:rPr>
        <w:t>2</w:t>
      </w:r>
      <w:r w:rsidRPr="0022668C">
        <w:rPr>
          <w:b/>
          <w:color w:val="000000" w:themeColor="text1"/>
        </w:rPr>
        <w:t>. Кінцевий строк подання тендерних пропозицій:</w:t>
      </w:r>
      <w:r w:rsidR="00645B3C" w:rsidRPr="0022668C">
        <w:rPr>
          <w:b/>
          <w:color w:val="000000" w:themeColor="text1"/>
        </w:rPr>
        <w:t xml:space="preserve"> </w:t>
      </w:r>
      <w:r w:rsidR="0022668C">
        <w:rPr>
          <w:color w:val="000000" w:themeColor="text1"/>
        </w:rPr>
        <w:t>0</w:t>
      </w:r>
      <w:r w:rsidR="005F21D1" w:rsidRPr="005F21D1">
        <w:rPr>
          <w:color w:val="000000" w:themeColor="text1"/>
          <w:lang w:val="ru-RU"/>
        </w:rPr>
        <w:t>3</w:t>
      </w:r>
      <w:r w:rsidR="00C051B6" w:rsidRPr="0022668C">
        <w:rPr>
          <w:color w:val="000000" w:themeColor="text1"/>
          <w:lang w:val="ru-RU"/>
        </w:rPr>
        <w:t xml:space="preserve"> </w:t>
      </w:r>
      <w:r w:rsidR="005F21D1">
        <w:rPr>
          <w:color w:val="000000" w:themeColor="text1"/>
        </w:rPr>
        <w:t>грудня</w:t>
      </w:r>
      <w:r w:rsidR="00EC7723" w:rsidRPr="0022668C">
        <w:rPr>
          <w:color w:val="000000" w:themeColor="text1"/>
          <w:lang w:val="ru-RU"/>
        </w:rPr>
        <w:t xml:space="preserve"> 202</w:t>
      </w:r>
      <w:r w:rsidR="005F21D1">
        <w:rPr>
          <w:color w:val="000000" w:themeColor="text1"/>
          <w:lang w:val="ru-RU"/>
        </w:rPr>
        <w:t>2</w:t>
      </w:r>
      <w:bookmarkStart w:id="1" w:name="_GoBack"/>
      <w:bookmarkEnd w:id="1"/>
      <w:r w:rsidR="00721164" w:rsidRPr="0022668C">
        <w:rPr>
          <w:color w:val="000000" w:themeColor="text1"/>
          <w:lang w:val="ru-RU"/>
        </w:rPr>
        <w:t xml:space="preserve"> року </w:t>
      </w:r>
    </w:p>
    <w:p w:rsidR="00A971D2" w:rsidRPr="0022668C" w:rsidRDefault="003A7ADF" w:rsidP="00A971D2">
      <w:pPr>
        <w:pStyle w:val="a3"/>
        <w:spacing w:before="0" w:beforeAutospacing="0" w:after="0" w:afterAutospacing="0"/>
        <w:ind w:firstLine="720"/>
        <w:jc w:val="both"/>
        <w:rPr>
          <w:color w:val="000000" w:themeColor="text1"/>
        </w:rPr>
      </w:pPr>
      <w:r w:rsidRPr="0022668C">
        <w:rPr>
          <w:color w:val="000000" w:themeColor="text1"/>
          <w:lang w:val="ru-RU"/>
        </w:rPr>
        <w:t>д</w:t>
      </w:r>
      <w:r w:rsidR="002F6509" w:rsidRPr="0022668C">
        <w:rPr>
          <w:color w:val="000000" w:themeColor="text1"/>
        </w:rPr>
        <w:t>о</w:t>
      </w:r>
      <w:r w:rsidR="003C7B8D" w:rsidRPr="0022668C">
        <w:rPr>
          <w:color w:val="000000" w:themeColor="text1"/>
        </w:rPr>
        <w:t xml:space="preserve"> 00</w:t>
      </w:r>
      <w:r w:rsidR="00A9293B" w:rsidRPr="0022668C">
        <w:rPr>
          <w:color w:val="000000" w:themeColor="text1"/>
        </w:rPr>
        <w:t>-</w:t>
      </w:r>
      <w:r w:rsidR="00957C2D" w:rsidRPr="0022668C">
        <w:rPr>
          <w:color w:val="000000" w:themeColor="text1"/>
        </w:rPr>
        <w:t xml:space="preserve">00 </w:t>
      </w:r>
      <w:r w:rsidR="00584233" w:rsidRPr="0022668C">
        <w:rPr>
          <w:color w:val="000000" w:themeColor="text1"/>
        </w:rPr>
        <w:t>год.</w:t>
      </w:r>
    </w:p>
    <w:p w:rsidR="00374C2B" w:rsidRPr="0059273C" w:rsidRDefault="00A971D2" w:rsidP="00374C2B">
      <w:pPr>
        <w:pStyle w:val="a3"/>
        <w:spacing w:after="0"/>
        <w:ind w:firstLine="720"/>
        <w:jc w:val="both"/>
        <w:rPr>
          <w:color w:val="000000" w:themeColor="text1"/>
        </w:rPr>
      </w:pPr>
      <w:r w:rsidRPr="0022668C">
        <w:rPr>
          <w:b/>
          <w:color w:val="000000" w:themeColor="text1"/>
        </w:rPr>
        <w:t>1</w:t>
      </w:r>
      <w:r w:rsidR="00C724A7" w:rsidRPr="0022668C">
        <w:rPr>
          <w:b/>
          <w:color w:val="000000" w:themeColor="text1"/>
        </w:rPr>
        <w:t>3</w:t>
      </w:r>
      <w:r w:rsidRPr="0022668C">
        <w:rPr>
          <w:b/>
          <w:color w:val="000000" w:themeColor="text1"/>
        </w:rPr>
        <w:t>. Умови оплати:</w:t>
      </w:r>
      <w:r w:rsidR="00B31DE4" w:rsidRPr="0022668C">
        <w:rPr>
          <w:b/>
          <w:color w:val="000000" w:themeColor="text1"/>
        </w:rPr>
        <w:t xml:space="preserve"> </w:t>
      </w:r>
      <w:r w:rsidR="00374C2B" w:rsidRPr="0022668C">
        <w:rPr>
          <w:color w:val="000000" w:themeColor="text1"/>
        </w:rPr>
        <w:t xml:space="preserve">Розрахунки проводяться за фактично надану послугу шляхом </w:t>
      </w:r>
      <w:r w:rsidR="00374C2B" w:rsidRPr="0059273C">
        <w:rPr>
          <w:color w:val="000000" w:themeColor="text1"/>
        </w:rPr>
        <w:t>перерахування Замовником на розрахунковий рахунок Постачальника коштів на підставі підписаного сторонами Акту прийому – передачі наданих послуг в установленому розмірі протягом 30 календарних днів з моменту надходження бюджетних коштів на рахунок Замовника.</w:t>
      </w:r>
    </w:p>
    <w:p w:rsidR="007467B0" w:rsidRPr="0059273C" w:rsidRDefault="00D735E1" w:rsidP="00374C2B">
      <w:pPr>
        <w:pStyle w:val="a3"/>
        <w:spacing w:after="0"/>
        <w:ind w:firstLine="720"/>
        <w:jc w:val="both"/>
        <w:rPr>
          <w:color w:val="000000" w:themeColor="text1"/>
        </w:rPr>
      </w:pPr>
      <w:r w:rsidRPr="0059273C">
        <w:rPr>
          <w:b/>
          <w:color w:val="000000" w:themeColor="text1"/>
        </w:rPr>
        <w:t>1</w:t>
      </w:r>
      <w:r w:rsidR="00C724A7" w:rsidRPr="0059273C">
        <w:rPr>
          <w:b/>
          <w:color w:val="000000" w:themeColor="text1"/>
        </w:rPr>
        <w:t>4</w:t>
      </w:r>
      <w:r w:rsidR="00A971D2" w:rsidRPr="0059273C">
        <w:rPr>
          <w:b/>
          <w:color w:val="000000" w:themeColor="text1"/>
        </w:rPr>
        <w:t>. Мова (мови), якою (якими) повинні готуватися тендерні пропозиції:</w:t>
      </w:r>
    </w:p>
    <w:p w:rsidR="007467B0" w:rsidRPr="0059273C" w:rsidRDefault="007467B0" w:rsidP="007467B0">
      <w:pPr>
        <w:pStyle w:val="a3"/>
        <w:spacing w:after="0"/>
        <w:ind w:firstLine="720"/>
        <w:rPr>
          <w:b/>
          <w:color w:val="000000" w:themeColor="text1"/>
        </w:rPr>
      </w:pPr>
      <w:r w:rsidRPr="0059273C">
        <w:rPr>
          <w:color w:val="000000" w:themeColor="text1"/>
        </w:rPr>
        <w:t xml:space="preserve">Уся інформація розміщується в електронній системі закупівель </w:t>
      </w:r>
      <w:r w:rsidRPr="0059273C">
        <w:rPr>
          <w:b/>
          <w:color w:val="000000" w:themeColor="text1"/>
        </w:rPr>
        <w:t>тільки українською мовою.</w:t>
      </w:r>
    </w:p>
    <w:p w:rsidR="00D80393" w:rsidRPr="0059273C" w:rsidRDefault="007467B0" w:rsidP="007D3970">
      <w:pPr>
        <w:pStyle w:val="a3"/>
        <w:ind w:firstLine="720"/>
        <w:rPr>
          <w:color w:val="000000" w:themeColor="text1"/>
        </w:rPr>
      </w:pPr>
      <w:r w:rsidRPr="0059273C">
        <w:rPr>
          <w:color w:val="000000" w:themeColor="text1"/>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w:t>
      </w:r>
      <w:r w:rsidRPr="0059273C">
        <w:rPr>
          <w:color w:val="000000" w:themeColor="text1"/>
        </w:rPr>
        <w:lastRenderedPageBreak/>
        <w:t>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4A3186" w:rsidRPr="0059273C" w:rsidRDefault="00D735E1" w:rsidP="004A3186">
      <w:pPr>
        <w:pStyle w:val="a3"/>
        <w:spacing w:before="0" w:beforeAutospacing="0" w:after="0" w:afterAutospacing="0"/>
        <w:ind w:firstLine="720"/>
        <w:jc w:val="both"/>
        <w:rPr>
          <w:color w:val="000000" w:themeColor="text1"/>
        </w:rPr>
      </w:pPr>
      <w:r w:rsidRPr="0059273C">
        <w:rPr>
          <w:b/>
          <w:color w:val="000000" w:themeColor="text1"/>
        </w:rPr>
        <w:t>1</w:t>
      </w:r>
      <w:r w:rsidR="00C724A7" w:rsidRPr="0059273C">
        <w:rPr>
          <w:b/>
          <w:color w:val="000000" w:themeColor="text1"/>
        </w:rPr>
        <w:t>5</w:t>
      </w:r>
      <w:r w:rsidRPr="0059273C">
        <w:rPr>
          <w:b/>
          <w:color w:val="000000" w:themeColor="text1"/>
        </w:rPr>
        <w:t>. Р</w:t>
      </w:r>
      <w:r w:rsidR="00A971D2" w:rsidRPr="0059273C">
        <w:rPr>
          <w:b/>
          <w:color w:val="000000" w:themeColor="text1"/>
        </w:rPr>
        <w:t>озмір, вид та умови надання забезпечення тендерних пропозицій (якщо замовник вимагає його надати)</w:t>
      </w:r>
      <w:r w:rsidRPr="0059273C">
        <w:rPr>
          <w:b/>
          <w:color w:val="000000" w:themeColor="text1"/>
        </w:rPr>
        <w:t>:</w:t>
      </w:r>
      <w:r w:rsidR="00A2718D" w:rsidRPr="0059273C">
        <w:rPr>
          <w:color w:val="000000" w:themeColor="text1"/>
        </w:rPr>
        <w:t>Забезпечення тендерної пропозиції не вимагається.</w:t>
      </w:r>
    </w:p>
    <w:p w:rsidR="003D5C97" w:rsidRPr="0059273C" w:rsidRDefault="003D5C97" w:rsidP="004A3186">
      <w:pPr>
        <w:pStyle w:val="a3"/>
        <w:spacing w:before="0" w:beforeAutospacing="0" w:after="0" w:afterAutospacing="0"/>
        <w:ind w:firstLine="720"/>
        <w:jc w:val="both"/>
        <w:rPr>
          <w:color w:val="000000" w:themeColor="text1"/>
        </w:rPr>
      </w:pPr>
    </w:p>
    <w:p w:rsidR="009565FD" w:rsidRPr="0059273C" w:rsidRDefault="009565FD" w:rsidP="004A3186">
      <w:pPr>
        <w:pStyle w:val="a3"/>
        <w:spacing w:before="0" w:beforeAutospacing="0" w:after="0" w:afterAutospacing="0"/>
        <w:ind w:firstLine="720"/>
        <w:jc w:val="both"/>
        <w:rPr>
          <w:color w:val="000000" w:themeColor="text1"/>
        </w:rPr>
      </w:pPr>
      <w:r w:rsidRPr="0059273C">
        <w:rPr>
          <w:b/>
          <w:color w:val="000000" w:themeColor="text1"/>
        </w:rPr>
        <w:t>16. Дата та час розкриття тендерної пропозиції:</w:t>
      </w:r>
      <w:r w:rsidRPr="0059273C">
        <w:rPr>
          <w:color w:val="000000" w:themeColor="text1"/>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374C2B" w:rsidRPr="0059273C" w:rsidRDefault="00374C2B" w:rsidP="00D735E1">
      <w:pPr>
        <w:pStyle w:val="a3"/>
        <w:spacing w:before="0" w:beforeAutospacing="0" w:after="0" w:afterAutospacing="0"/>
        <w:ind w:firstLine="720"/>
        <w:jc w:val="both"/>
        <w:rPr>
          <w:b/>
          <w:color w:val="000000" w:themeColor="text1"/>
        </w:rPr>
      </w:pPr>
    </w:p>
    <w:p w:rsidR="00D735E1" w:rsidRPr="0059273C" w:rsidRDefault="00D735E1" w:rsidP="00D735E1">
      <w:pPr>
        <w:pStyle w:val="a3"/>
        <w:spacing w:before="0" w:beforeAutospacing="0" w:after="0" w:afterAutospacing="0"/>
        <w:ind w:firstLine="720"/>
        <w:jc w:val="both"/>
        <w:rPr>
          <w:color w:val="000000" w:themeColor="text1"/>
        </w:rPr>
      </w:pPr>
      <w:r w:rsidRPr="0059273C">
        <w:rPr>
          <w:b/>
          <w:color w:val="000000" w:themeColor="text1"/>
        </w:rPr>
        <w:t>1</w:t>
      </w:r>
      <w:r w:rsidR="009565FD" w:rsidRPr="0059273C">
        <w:rPr>
          <w:b/>
          <w:color w:val="000000" w:themeColor="text1"/>
        </w:rPr>
        <w:t>7</w:t>
      </w:r>
      <w:r w:rsidRPr="0059273C">
        <w:rPr>
          <w:b/>
          <w:color w:val="000000" w:themeColor="text1"/>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3C7B8D">
        <w:rPr>
          <w:b/>
          <w:color w:val="000000" w:themeColor="text1"/>
        </w:rPr>
        <w:t xml:space="preserve"> </w:t>
      </w:r>
      <w:r w:rsidR="004A3186" w:rsidRPr="0059273C">
        <w:rPr>
          <w:color w:val="000000" w:themeColor="text1"/>
        </w:rPr>
        <w:t>0,</w:t>
      </w:r>
      <w:r w:rsidR="00D300B8" w:rsidRPr="0059273C">
        <w:rPr>
          <w:color w:val="000000" w:themeColor="text1"/>
        </w:rPr>
        <w:t xml:space="preserve">5 </w:t>
      </w:r>
      <w:r w:rsidR="00C808CE" w:rsidRPr="0059273C">
        <w:rPr>
          <w:color w:val="000000" w:themeColor="text1"/>
        </w:rPr>
        <w:t>%</w:t>
      </w:r>
      <w:r w:rsidR="003D5C97" w:rsidRPr="0059273C">
        <w:rPr>
          <w:color w:val="000000" w:themeColor="text1"/>
        </w:rPr>
        <w:t>.</w:t>
      </w:r>
    </w:p>
    <w:p w:rsidR="003D5C97" w:rsidRPr="0059273C" w:rsidRDefault="003D5C97" w:rsidP="00D735E1">
      <w:pPr>
        <w:pStyle w:val="a3"/>
        <w:spacing w:before="0" w:beforeAutospacing="0" w:after="0" w:afterAutospacing="0"/>
        <w:ind w:firstLine="720"/>
        <w:jc w:val="both"/>
        <w:rPr>
          <w:bCs/>
          <w:color w:val="000000" w:themeColor="text1"/>
        </w:rPr>
      </w:pPr>
    </w:p>
    <w:p w:rsidR="00A971D2" w:rsidRPr="0059273C" w:rsidRDefault="00D735E1" w:rsidP="00D735E1">
      <w:pPr>
        <w:pStyle w:val="a3"/>
        <w:tabs>
          <w:tab w:val="left" w:pos="284"/>
        </w:tabs>
        <w:spacing w:before="0" w:beforeAutospacing="0" w:after="0" w:afterAutospacing="0"/>
        <w:ind w:firstLine="720"/>
        <w:jc w:val="both"/>
        <w:rPr>
          <w:b/>
          <w:color w:val="000000" w:themeColor="text1"/>
        </w:rPr>
      </w:pPr>
      <w:r w:rsidRPr="0059273C">
        <w:rPr>
          <w:b/>
          <w:color w:val="000000" w:themeColor="text1"/>
        </w:rPr>
        <w:t>1</w:t>
      </w:r>
      <w:r w:rsidR="009565FD" w:rsidRPr="0059273C">
        <w:rPr>
          <w:b/>
          <w:color w:val="000000" w:themeColor="text1"/>
        </w:rPr>
        <w:t>8</w:t>
      </w:r>
      <w:r w:rsidRPr="0059273C">
        <w:rPr>
          <w:b/>
          <w:color w:val="000000" w:themeColor="text1"/>
        </w:rPr>
        <w:t>. Математична формула для розрахунку приведеної ціни (у разі її застосування):</w:t>
      </w:r>
      <w:r w:rsidR="00EC7723" w:rsidRPr="0059273C">
        <w:rPr>
          <w:b/>
          <w:color w:val="000000" w:themeColor="text1"/>
        </w:rPr>
        <w:t xml:space="preserve"> </w:t>
      </w:r>
      <w:r w:rsidR="009E2485" w:rsidRPr="0059273C">
        <w:rPr>
          <w:color w:val="000000" w:themeColor="text1"/>
        </w:rPr>
        <w:t>не застосовується</w:t>
      </w:r>
      <w:r w:rsidR="009E2485" w:rsidRPr="0059273C">
        <w:rPr>
          <w:b/>
          <w:color w:val="000000" w:themeColor="text1"/>
        </w:rPr>
        <w:t>.</w:t>
      </w:r>
    </w:p>
    <w:p w:rsidR="00050C05" w:rsidRPr="0059273C" w:rsidRDefault="00050C05" w:rsidP="00D735E1">
      <w:pPr>
        <w:pStyle w:val="a3"/>
        <w:tabs>
          <w:tab w:val="left" w:pos="284"/>
        </w:tabs>
        <w:spacing w:before="0" w:beforeAutospacing="0" w:after="0" w:afterAutospacing="0"/>
        <w:ind w:firstLine="720"/>
        <w:jc w:val="both"/>
        <w:rPr>
          <w:b/>
          <w:color w:val="000000" w:themeColor="text1"/>
        </w:rPr>
      </w:pPr>
    </w:p>
    <w:p w:rsidR="008953D5" w:rsidRPr="0059273C" w:rsidRDefault="008953D5" w:rsidP="003D4789">
      <w:pPr>
        <w:pStyle w:val="a3"/>
        <w:spacing w:before="0" w:beforeAutospacing="0" w:after="0" w:afterAutospacing="0"/>
        <w:rPr>
          <w:bCs/>
          <w:color w:val="000000" w:themeColor="text1"/>
        </w:rPr>
      </w:pPr>
    </w:p>
    <w:p w:rsidR="00050C05" w:rsidRPr="0059273C" w:rsidRDefault="005F5140" w:rsidP="003D4789">
      <w:pPr>
        <w:pStyle w:val="a3"/>
        <w:spacing w:before="0" w:beforeAutospacing="0" w:after="0" w:afterAutospacing="0"/>
        <w:rPr>
          <w:b/>
          <w:color w:val="000000" w:themeColor="text1"/>
        </w:rPr>
      </w:pPr>
      <w:r w:rsidRPr="0059273C">
        <w:rPr>
          <w:bCs/>
          <w:color w:val="000000" w:themeColor="text1"/>
        </w:rPr>
        <w:t>Уповноважена особа</w:t>
      </w:r>
      <w:r w:rsidR="008953D5" w:rsidRPr="0059273C">
        <w:rPr>
          <w:bCs/>
          <w:color w:val="000000" w:themeColor="text1"/>
        </w:rPr>
        <w:t>:</w:t>
      </w:r>
      <w:r w:rsidR="00050C05" w:rsidRPr="0059273C">
        <w:rPr>
          <w:bCs/>
          <w:color w:val="000000" w:themeColor="text1"/>
        </w:rPr>
        <w:tab/>
      </w:r>
      <w:r w:rsidR="00050C05" w:rsidRPr="0059273C">
        <w:rPr>
          <w:bCs/>
          <w:color w:val="000000" w:themeColor="text1"/>
        </w:rPr>
        <w:tab/>
      </w:r>
      <w:r w:rsidR="00050C05" w:rsidRPr="0059273C">
        <w:rPr>
          <w:bCs/>
          <w:color w:val="000000" w:themeColor="text1"/>
        </w:rPr>
        <w:tab/>
      </w:r>
      <w:r w:rsidR="0022668C">
        <w:rPr>
          <w:bCs/>
          <w:color w:val="000000" w:themeColor="text1"/>
        </w:rPr>
        <w:t xml:space="preserve">                          </w:t>
      </w:r>
      <w:r w:rsidR="00733505">
        <w:rPr>
          <w:bCs/>
          <w:color w:val="000000" w:themeColor="text1"/>
        </w:rPr>
        <w:t>Ірина</w:t>
      </w:r>
      <w:r w:rsidR="0011173D">
        <w:rPr>
          <w:bCs/>
          <w:color w:val="000000" w:themeColor="text1"/>
        </w:rPr>
        <w:t xml:space="preserve"> </w:t>
      </w:r>
      <w:r w:rsidR="00733505">
        <w:rPr>
          <w:bCs/>
          <w:color w:val="000000" w:themeColor="text1"/>
        </w:rPr>
        <w:t>ЯШКІНА</w:t>
      </w:r>
    </w:p>
    <w:sectPr w:rsidR="00050C05" w:rsidRPr="0059273C" w:rsidSect="00E33A1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60AB"/>
    <w:multiLevelType w:val="hybridMultilevel"/>
    <w:tmpl w:val="E7E27340"/>
    <w:lvl w:ilvl="0" w:tplc="7B086804">
      <w:start w:val="1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324D"/>
    <w:rsid w:val="00014060"/>
    <w:rsid w:val="00015202"/>
    <w:rsid w:val="0004131D"/>
    <w:rsid w:val="000443C6"/>
    <w:rsid w:val="00050C05"/>
    <w:rsid w:val="00051699"/>
    <w:rsid w:val="000528F9"/>
    <w:rsid w:val="000639FC"/>
    <w:rsid w:val="00075725"/>
    <w:rsid w:val="0008713D"/>
    <w:rsid w:val="000A32D9"/>
    <w:rsid w:val="000A4EAA"/>
    <w:rsid w:val="000B2399"/>
    <w:rsid w:val="000B660F"/>
    <w:rsid w:val="000D312A"/>
    <w:rsid w:val="000E16F7"/>
    <w:rsid w:val="000F6F44"/>
    <w:rsid w:val="001009F7"/>
    <w:rsid w:val="0011173D"/>
    <w:rsid w:val="00126D47"/>
    <w:rsid w:val="001374C6"/>
    <w:rsid w:val="001418E0"/>
    <w:rsid w:val="00162033"/>
    <w:rsid w:val="00184C8C"/>
    <w:rsid w:val="00195886"/>
    <w:rsid w:val="001B4420"/>
    <w:rsid w:val="001B658F"/>
    <w:rsid w:val="001C7F98"/>
    <w:rsid w:val="001D013F"/>
    <w:rsid w:val="001D3264"/>
    <w:rsid w:val="001E1106"/>
    <w:rsid w:val="00213528"/>
    <w:rsid w:val="00223ABD"/>
    <w:rsid w:val="0022668C"/>
    <w:rsid w:val="0023493F"/>
    <w:rsid w:val="002402D0"/>
    <w:rsid w:val="00256813"/>
    <w:rsid w:val="00266A22"/>
    <w:rsid w:val="00266EC3"/>
    <w:rsid w:val="00271BBB"/>
    <w:rsid w:val="00273CE4"/>
    <w:rsid w:val="00276FB6"/>
    <w:rsid w:val="00282BE3"/>
    <w:rsid w:val="002E7AC8"/>
    <w:rsid w:val="002F6509"/>
    <w:rsid w:val="00300E0B"/>
    <w:rsid w:val="003031FD"/>
    <w:rsid w:val="00322BE0"/>
    <w:rsid w:val="003242B3"/>
    <w:rsid w:val="00327E91"/>
    <w:rsid w:val="00342909"/>
    <w:rsid w:val="00361541"/>
    <w:rsid w:val="00361AE6"/>
    <w:rsid w:val="00374C2B"/>
    <w:rsid w:val="003830EB"/>
    <w:rsid w:val="00391672"/>
    <w:rsid w:val="003A7ADF"/>
    <w:rsid w:val="003B4DB6"/>
    <w:rsid w:val="003B7830"/>
    <w:rsid w:val="003C672D"/>
    <w:rsid w:val="003C7B8D"/>
    <w:rsid w:val="003D4789"/>
    <w:rsid w:val="003D5C97"/>
    <w:rsid w:val="003F2F5E"/>
    <w:rsid w:val="00417473"/>
    <w:rsid w:val="00447944"/>
    <w:rsid w:val="00471D8B"/>
    <w:rsid w:val="004932B3"/>
    <w:rsid w:val="004A3186"/>
    <w:rsid w:val="004B76DB"/>
    <w:rsid w:val="004C0028"/>
    <w:rsid w:val="004C637B"/>
    <w:rsid w:val="005029B1"/>
    <w:rsid w:val="00505722"/>
    <w:rsid w:val="005173EB"/>
    <w:rsid w:val="00521E34"/>
    <w:rsid w:val="00551BE3"/>
    <w:rsid w:val="00562764"/>
    <w:rsid w:val="00572EE4"/>
    <w:rsid w:val="00581D53"/>
    <w:rsid w:val="00584233"/>
    <w:rsid w:val="0059273C"/>
    <w:rsid w:val="005A2754"/>
    <w:rsid w:val="005B714C"/>
    <w:rsid w:val="005D0782"/>
    <w:rsid w:val="005E1A19"/>
    <w:rsid w:val="005F21D1"/>
    <w:rsid w:val="005F5140"/>
    <w:rsid w:val="005F69E0"/>
    <w:rsid w:val="006175EA"/>
    <w:rsid w:val="0062410B"/>
    <w:rsid w:val="00645B3C"/>
    <w:rsid w:val="00676B6F"/>
    <w:rsid w:val="0068382D"/>
    <w:rsid w:val="00683B51"/>
    <w:rsid w:val="006858D6"/>
    <w:rsid w:val="006925EC"/>
    <w:rsid w:val="006B33EF"/>
    <w:rsid w:val="006B7A68"/>
    <w:rsid w:val="006D4FBD"/>
    <w:rsid w:val="006E236D"/>
    <w:rsid w:val="00710414"/>
    <w:rsid w:val="007114E0"/>
    <w:rsid w:val="00713B2E"/>
    <w:rsid w:val="00716C3E"/>
    <w:rsid w:val="00721164"/>
    <w:rsid w:val="0072356B"/>
    <w:rsid w:val="00733505"/>
    <w:rsid w:val="007467B0"/>
    <w:rsid w:val="007638FC"/>
    <w:rsid w:val="00766D2E"/>
    <w:rsid w:val="00767C12"/>
    <w:rsid w:val="007724A8"/>
    <w:rsid w:val="00795369"/>
    <w:rsid w:val="00796A41"/>
    <w:rsid w:val="007C4A02"/>
    <w:rsid w:val="007C657B"/>
    <w:rsid w:val="007D3970"/>
    <w:rsid w:val="007D4CBC"/>
    <w:rsid w:val="007E073A"/>
    <w:rsid w:val="007F17CC"/>
    <w:rsid w:val="008100F4"/>
    <w:rsid w:val="00840908"/>
    <w:rsid w:val="0085194E"/>
    <w:rsid w:val="00881F04"/>
    <w:rsid w:val="008953D5"/>
    <w:rsid w:val="008C5637"/>
    <w:rsid w:val="008D0FCD"/>
    <w:rsid w:val="008D4605"/>
    <w:rsid w:val="008E152A"/>
    <w:rsid w:val="00912955"/>
    <w:rsid w:val="009263A1"/>
    <w:rsid w:val="00933B2E"/>
    <w:rsid w:val="00935B45"/>
    <w:rsid w:val="00937023"/>
    <w:rsid w:val="00945F19"/>
    <w:rsid w:val="009565FD"/>
    <w:rsid w:val="00957C2D"/>
    <w:rsid w:val="00962FF4"/>
    <w:rsid w:val="00963988"/>
    <w:rsid w:val="009B3803"/>
    <w:rsid w:val="009B458C"/>
    <w:rsid w:val="009C0152"/>
    <w:rsid w:val="009E2485"/>
    <w:rsid w:val="009E3739"/>
    <w:rsid w:val="00A16CBB"/>
    <w:rsid w:val="00A175DB"/>
    <w:rsid w:val="00A2718D"/>
    <w:rsid w:val="00A27778"/>
    <w:rsid w:val="00A33DE0"/>
    <w:rsid w:val="00A51DC9"/>
    <w:rsid w:val="00A55782"/>
    <w:rsid w:val="00A6472D"/>
    <w:rsid w:val="00A86D93"/>
    <w:rsid w:val="00A9293B"/>
    <w:rsid w:val="00A971D2"/>
    <w:rsid w:val="00AB435E"/>
    <w:rsid w:val="00AC471C"/>
    <w:rsid w:val="00AD18E6"/>
    <w:rsid w:val="00AD523C"/>
    <w:rsid w:val="00AF317E"/>
    <w:rsid w:val="00B2609F"/>
    <w:rsid w:val="00B31DE4"/>
    <w:rsid w:val="00B40D1F"/>
    <w:rsid w:val="00B57901"/>
    <w:rsid w:val="00B7069D"/>
    <w:rsid w:val="00B772F7"/>
    <w:rsid w:val="00B8581F"/>
    <w:rsid w:val="00B91C4F"/>
    <w:rsid w:val="00BA358E"/>
    <w:rsid w:val="00BC0D91"/>
    <w:rsid w:val="00BC0F9C"/>
    <w:rsid w:val="00BE344E"/>
    <w:rsid w:val="00BE6B70"/>
    <w:rsid w:val="00C051B6"/>
    <w:rsid w:val="00C06308"/>
    <w:rsid w:val="00C25BF2"/>
    <w:rsid w:val="00C26F74"/>
    <w:rsid w:val="00C3098D"/>
    <w:rsid w:val="00C34B9E"/>
    <w:rsid w:val="00C66D8D"/>
    <w:rsid w:val="00C7082C"/>
    <w:rsid w:val="00C724A7"/>
    <w:rsid w:val="00C75DAA"/>
    <w:rsid w:val="00C808CE"/>
    <w:rsid w:val="00C83A2A"/>
    <w:rsid w:val="00CC65C8"/>
    <w:rsid w:val="00CD3BFC"/>
    <w:rsid w:val="00CD51AD"/>
    <w:rsid w:val="00CD7BAD"/>
    <w:rsid w:val="00D02ECE"/>
    <w:rsid w:val="00D0324D"/>
    <w:rsid w:val="00D300B8"/>
    <w:rsid w:val="00D61226"/>
    <w:rsid w:val="00D735E1"/>
    <w:rsid w:val="00D80393"/>
    <w:rsid w:val="00D8487F"/>
    <w:rsid w:val="00D87D43"/>
    <w:rsid w:val="00D94D17"/>
    <w:rsid w:val="00D96940"/>
    <w:rsid w:val="00DA0960"/>
    <w:rsid w:val="00DB3935"/>
    <w:rsid w:val="00DB5048"/>
    <w:rsid w:val="00DE00BF"/>
    <w:rsid w:val="00DE1B65"/>
    <w:rsid w:val="00DF5552"/>
    <w:rsid w:val="00E01A06"/>
    <w:rsid w:val="00E0504A"/>
    <w:rsid w:val="00E06347"/>
    <w:rsid w:val="00E077F3"/>
    <w:rsid w:val="00E242CA"/>
    <w:rsid w:val="00E25E5A"/>
    <w:rsid w:val="00E33A18"/>
    <w:rsid w:val="00E34268"/>
    <w:rsid w:val="00E40CEC"/>
    <w:rsid w:val="00E50289"/>
    <w:rsid w:val="00E52163"/>
    <w:rsid w:val="00E654E4"/>
    <w:rsid w:val="00E704DB"/>
    <w:rsid w:val="00E8285B"/>
    <w:rsid w:val="00EC7723"/>
    <w:rsid w:val="00EE702C"/>
    <w:rsid w:val="00EF40A7"/>
    <w:rsid w:val="00F16C85"/>
    <w:rsid w:val="00F31BF1"/>
    <w:rsid w:val="00F3336B"/>
    <w:rsid w:val="00F85674"/>
    <w:rsid w:val="00F93142"/>
    <w:rsid w:val="00F94DD7"/>
    <w:rsid w:val="00FA0BB1"/>
    <w:rsid w:val="00FC1C84"/>
    <w:rsid w:val="00FC7B28"/>
    <w:rsid w:val="00FD328C"/>
    <w:rsid w:val="00FF5986"/>
    <w:rsid w:val="00FF7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4291"/>
  <w15:docId w15:val="{9A7A90D6-290E-4019-9F3A-4C80011B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B2E"/>
    <w:pPr>
      <w:spacing w:after="200" w:line="276" w:lineRule="auto"/>
    </w:pPr>
    <w:rPr>
      <w:lang w:val="uk-UA"/>
    </w:rPr>
  </w:style>
  <w:style w:type="paragraph" w:styleId="3">
    <w:name w:val="heading 3"/>
    <w:basedOn w:val="a"/>
    <w:link w:val="30"/>
    <w:qFormat/>
    <w:rsid w:val="00713B2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3B2E"/>
    <w:rPr>
      <w:rFonts w:ascii="Times New Roman" w:eastAsia="Times New Roman" w:hAnsi="Times New Roman" w:cs="Times New Roman"/>
      <w:b/>
      <w:bCs/>
      <w:sz w:val="27"/>
      <w:szCs w:val="27"/>
      <w:lang w:val="uk-UA" w:eastAsia="uk-UA"/>
    </w:rPr>
  </w:style>
  <w:style w:type="paragraph" w:styleId="a3">
    <w:name w:val="Normal (Web)"/>
    <w:basedOn w:val="a"/>
    <w:link w:val="a4"/>
    <w:uiPriority w:val="99"/>
    <w:rsid w:val="00713B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Звичайний (веб) Знак"/>
    <w:link w:val="a3"/>
    <w:uiPriority w:val="99"/>
    <w:locked/>
    <w:rsid w:val="00713B2E"/>
    <w:rPr>
      <w:rFonts w:ascii="Times New Roman" w:eastAsia="Times New Roman" w:hAnsi="Times New Roman" w:cs="Times New Roman"/>
      <w:sz w:val="24"/>
      <w:szCs w:val="24"/>
      <w:lang w:val="uk-UA" w:eastAsia="uk-UA"/>
    </w:rPr>
  </w:style>
  <w:style w:type="paragraph" w:customStyle="1" w:styleId="14">
    <w:name w:val="Обычный+14 пт"/>
    <w:basedOn w:val="a"/>
    <w:rsid w:val="00713B2E"/>
    <w:pPr>
      <w:spacing w:after="0" w:line="240" w:lineRule="auto"/>
    </w:pPr>
    <w:rPr>
      <w:rFonts w:ascii="Times New Roman" w:eastAsia="Times New Roman" w:hAnsi="Times New Roman" w:cs="Times New Roman"/>
      <w:sz w:val="24"/>
      <w:szCs w:val="24"/>
      <w:lang w:eastAsia="uk-UA"/>
    </w:rPr>
  </w:style>
  <w:style w:type="paragraph" w:styleId="a5">
    <w:name w:val="No Spacing"/>
    <w:uiPriority w:val="1"/>
    <w:qFormat/>
    <w:rsid w:val="00E40CEC"/>
    <w:pPr>
      <w:spacing w:after="0" w:line="240" w:lineRule="auto"/>
    </w:pPr>
    <w:rPr>
      <w:rFonts w:ascii="Times New Roman" w:eastAsia="Times New Roman" w:hAnsi="Times New Roman" w:cs="Times New Roman"/>
      <w:sz w:val="24"/>
      <w:szCs w:val="24"/>
      <w:lang w:val="uk-UA" w:eastAsia="uk-UA"/>
    </w:rPr>
  </w:style>
  <w:style w:type="character" w:styleId="a6">
    <w:name w:val="Hyperlink"/>
    <w:rsid w:val="00E40CEC"/>
    <w:rPr>
      <w:color w:val="0563C1"/>
      <w:u w:val="single"/>
    </w:rPr>
  </w:style>
  <w:style w:type="paragraph" w:styleId="a7">
    <w:name w:val="Balloon Text"/>
    <w:basedOn w:val="a"/>
    <w:link w:val="a8"/>
    <w:uiPriority w:val="99"/>
    <w:semiHidden/>
    <w:unhideWhenUsed/>
    <w:rsid w:val="00BA358E"/>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BA358E"/>
    <w:rPr>
      <w:rFonts w:ascii="Segoe UI" w:hAnsi="Segoe UI" w:cs="Segoe UI"/>
      <w:sz w:val="18"/>
      <w:szCs w:val="18"/>
      <w:lang w:val="uk-UA"/>
    </w:rPr>
  </w:style>
  <w:style w:type="paragraph" w:customStyle="1" w:styleId="rvps2">
    <w:name w:val="rvps2"/>
    <w:basedOn w:val="a"/>
    <w:rsid w:val="00A971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A971D2"/>
    <w:pPr>
      <w:ind w:left="720"/>
      <w:contextualSpacing/>
    </w:pPr>
  </w:style>
  <w:style w:type="character" w:customStyle="1" w:styleId="UnresolvedMention">
    <w:name w:val="Unresolved Mention"/>
    <w:basedOn w:val="a0"/>
    <w:uiPriority w:val="99"/>
    <w:semiHidden/>
    <w:unhideWhenUsed/>
    <w:rsid w:val="00521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6332">
      <w:bodyDiv w:val="1"/>
      <w:marLeft w:val="0"/>
      <w:marRight w:val="0"/>
      <w:marTop w:val="0"/>
      <w:marBottom w:val="0"/>
      <w:divBdr>
        <w:top w:val="none" w:sz="0" w:space="0" w:color="auto"/>
        <w:left w:val="none" w:sz="0" w:space="0" w:color="auto"/>
        <w:bottom w:val="none" w:sz="0" w:space="0" w:color="auto"/>
        <w:right w:val="none" w:sz="0" w:space="0" w:color="auto"/>
      </w:divBdr>
    </w:div>
    <w:div w:id="503513372">
      <w:bodyDiv w:val="1"/>
      <w:marLeft w:val="0"/>
      <w:marRight w:val="0"/>
      <w:marTop w:val="0"/>
      <w:marBottom w:val="0"/>
      <w:divBdr>
        <w:top w:val="none" w:sz="0" w:space="0" w:color="auto"/>
        <w:left w:val="none" w:sz="0" w:space="0" w:color="auto"/>
        <w:bottom w:val="none" w:sz="0" w:space="0" w:color="auto"/>
        <w:right w:val="none" w:sz="0" w:space="0" w:color="auto"/>
      </w:divBdr>
    </w:div>
    <w:div w:id="18425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Олексій</dc:creator>
  <cp:lastModifiedBy>Пользователь Windows</cp:lastModifiedBy>
  <cp:revision>16</cp:revision>
  <cp:lastPrinted>2022-11-25T10:25:00Z</cp:lastPrinted>
  <dcterms:created xsi:type="dcterms:W3CDTF">2022-11-20T10:06:00Z</dcterms:created>
  <dcterms:modified xsi:type="dcterms:W3CDTF">2022-11-25T13:43:00Z</dcterms:modified>
</cp:coreProperties>
</file>