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C7" w:rsidRPr="00423EC5" w:rsidRDefault="00C570C7" w:rsidP="00760C59">
      <w:pPr>
        <w:jc w:val="right"/>
        <w:rPr>
          <w:b/>
          <w:sz w:val="22"/>
          <w:szCs w:val="22"/>
          <w:lang w:val="uk-UA"/>
        </w:rPr>
      </w:pPr>
      <w:r w:rsidRPr="00423EC5">
        <w:rPr>
          <w:b/>
          <w:sz w:val="22"/>
          <w:szCs w:val="22"/>
          <w:lang w:val="uk-UA"/>
        </w:rPr>
        <w:t xml:space="preserve">                                Додаток </w:t>
      </w:r>
      <w:r w:rsidR="008815B5">
        <w:rPr>
          <w:b/>
          <w:sz w:val="22"/>
          <w:szCs w:val="22"/>
          <w:lang w:val="uk-UA"/>
        </w:rPr>
        <w:t>5</w:t>
      </w:r>
    </w:p>
    <w:p w:rsidR="00A67422" w:rsidRPr="00423EC5" w:rsidRDefault="00A67422" w:rsidP="009750E2">
      <w:pPr>
        <w:tabs>
          <w:tab w:val="left" w:pos="2160"/>
          <w:tab w:val="left" w:pos="3600"/>
        </w:tabs>
        <w:rPr>
          <w:b/>
          <w:sz w:val="22"/>
          <w:szCs w:val="22"/>
          <w:lang w:val="uk-UA"/>
        </w:rPr>
      </w:pPr>
    </w:p>
    <w:p w:rsidR="00A67422" w:rsidRPr="00EB7807" w:rsidRDefault="00F4443B" w:rsidP="009750E2">
      <w:pPr>
        <w:tabs>
          <w:tab w:val="left" w:leader="underscore" w:pos="5991"/>
        </w:tabs>
        <w:jc w:val="both"/>
        <w:rPr>
          <w:rStyle w:val="3"/>
          <w:bCs w:val="0"/>
          <w:color w:val="auto"/>
          <w:sz w:val="24"/>
          <w:szCs w:val="24"/>
        </w:rPr>
      </w:pPr>
      <w:r>
        <w:rPr>
          <w:b/>
          <w:lang w:val="uk-UA"/>
        </w:rPr>
        <w:t xml:space="preserve">                                                                                                      </w:t>
      </w:r>
      <w:r w:rsidR="00A67422" w:rsidRPr="00EB7807">
        <w:rPr>
          <w:b/>
          <w:lang w:val="uk-UA"/>
        </w:rPr>
        <w:t>Проект договору про закупівлю</w:t>
      </w:r>
    </w:p>
    <w:p w:rsidR="00A67422" w:rsidRPr="00EB7807" w:rsidRDefault="00A67422" w:rsidP="009750E2">
      <w:pPr>
        <w:tabs>
          <w:tab w:val="left" w:leader="underscore" w:pos="5991"/>
        </w:tabs>
        <w:ind w:left="3620"/>
        <w:jc w:val="both"/>
        <w:rPr>
          <w:rStyle w:val="3"/>
          <w:bCs w:val="0"/>
          <w:color w:val="auto"/>
          <w:sz w:val="24"/>
          <w:szCs w:val="24"/>
        </w:rPr>
      </w:pPr>
    </w:p>
    <w:p w:rsidR="00A67422" w:rsidRPr="00EB7807" w:rsidRDefault="00A67422" w:rsidP="009750E2">
      <w:pPr>
        <w:pStyle w:val="a5"/>
        <w:spacing w:before="0" w:beforeAutospacing="0" w:after="0" w:afterAutospacing="0"/>
        <w:jc w:val="center"/>
        <w:rPr>
          <w:rStyle w:val="3"/>
          <w:bCs w:val="0"/>
          <w:color w:val="auto"/>
          <w:sz w:val="24"/>
          <w:szCs w:val="24"/>
        </w:rPr>
      </w:pPr>
      <w:r w:rsidRPr="00EB7807">
        <w:rPr>
          <w:rStyle w:val="3"/>
          <w:bCs w:val="0"/>
          <w:color w:val="auto"/>
          <w:sz w:val="24"/>
          <w:szCs w:val="24"/>
        </w:rPr>
        <w:t xml:space="preserve">ДОГОВІР </w:t>
      </w:r>
    </w:p>
    <w:p w:rsidR="00A67422" w:rsidRPr="00EB7807" w:rsidRDefault="00763C6A" w:rsidP="009750E2">
      <w:pPr>
        <w:pStyle w:val="a5"/>
        <w:spacing w:before="0" w:beforeAutospacing="0" w:after="0" w:afterAutospacing="0"/>
        <w:jc w:val="center"/>
        <w:rPr>
          <w:b/>
          <w:bCs/>
          <w:lang w:val="uk-UA"/>
        </w:rPr>
      </w:pPr>
      <w:r>
        <w:rPr>
          <w:b/>
          <w:bCs/>
          <w:lang w:val="uk-UA"/>
        </w:rPr>
        <w:t>про закупівлю товарів, робіт та послуг за державні кошти</w:t>
      </w:r>
      <w:r w:rsidR="00A67422" w:rsidRPr="00EB7807">
        <w:rPr>
          <w:b/>
          <w:bCs/>
          <w:lang w:val="uk-UA"/>
        </w:rPr>
        <w:t xml:space="preserve"> № _______________</w:t>
      </w:r>
    </w:p>
    <w:p w:rsidR="00A67422" w:rsidRPr="00EB7807" w:rsidRDefault="00D551F0" w:rsidP="009750E2">
      <w:pPr>
        <w:pStyle w:val="a5"/>
        <w:spacing w:before="0" w:beforeAutospacing="0" w:after="0" w:afterAutospacing="0"/>
        <w:rPr>
          <w:lang w:val="uk-UA"/>
        </w:rPr>
      </w:pPr>
      <w:r>
        <w:rPr>
          <w:bCs/>
          <w:i/>
          <w:lang w:val="uk-UA"/>
        </w:rPr>
        <w:t xml:space="preserve">        </w:t>
      </w:r>
      <w:r w:rsidR="00A67422" w:rsidRPr="00EB7807">
        <w:rPr>
          <w:bCs/>
          <w:i/>
          <w:lang w:val="uk-UA"/>
        </w:rPr>
        <w:t xml:space="preserve"> </w:t>
      </w:r>
    </w:p>
    <w:p w:rsidR="00A67422" w:rsidRPr="00EB7807" w:rsidRDefault="00A67422" w:rsidP="009750E2">
      <w:pPr>
        <w:pStyle w:val="a5"/>
        <w:spacing w:before="0" w:beforeAutospacing="0" w:after="0" w:afterAutospacing="0"/>
        <w:jc w:val="both"/>
        <w:rPr>
          <w:lang w:val="uk-UA"/>
        </w:rPr>
      </w:pPr>
      <w:r w:rsidRPr="00EB7807">
        <w:rPr>
          <w:lang w:val="uk-UA"/>
        </w:rPr>
        <w:t>______________________                                                            "____"______________20</w:t>
      </w:r>
      <w:r w:rsidR="00676601">
        <w:rPr>
          <w:lang w:val="uk-UA"/>
        </w:rPr>
        <w:t>2</w:t>
      </w:r>
      <w:r w:rsidR="002A5C73">
        <w:rPr>
          <w:lang w:val="uk-UA"/>
        </w:rPr>
        <w:t>2</w:t>
      </w:r>
      <w:r w:rsidRPr="00EB7807">
        <w:rPr>
          <w:lang w:val="uk-UA"/>
        </w:rPr>
        <w:t xml:space="preserve"> р.</w:t>
      </w:r>
    </w:p>
    <w:p w:rsidR="00A67422" w:rsidRPr="00EB7807" w:rsidRDefault="00A67422" w:rsidP="009750E2">
      <w:pPr>
        <w:pStyle w:val="a5"/>
        <w:spacing w:before="0" w:beforeAutospacing="0" w:after="0" w:afterAutospacing="0"/>
        <w:jc w:val="both"/>
        <w:rPr>
          <w:bCs/>
          <w:i/>
          <w:lang w:val="uk-UA"/>
        </w:rPr>
      </w:pPr>
      <w:r w:rsidRPr="00EB7807">
        <w:rPr>
          <w:bCs/>
          <w:i/>
          <w:lang w:val="uk-UA"/>
        </w:rPr>
        <w:t>(місце укладення договору)                                                        (дата укладення договору)</w:t>
      </w:r>
    </w:p>
    <w:p w:rsidR="00A67422" w:rsidRPr="00EB7807" w:rsidRDefault="00A67422" w:rsidP="009750E2">
      <w:pPr>
        <w:pStyle w:val="a5"/>
        <w:spacing w:before="0" w:beforeAutospacing="0" w:after="0" w:afterAutospacing="0"/>
        <w:jc w:val="both"/>
        <w:rPr>
          <w:b/>
          <w:lang w:val="uk-UA"/>
        </w:rPr>
      </w:pPr>
    </w:p>
    <w:p w:rsidR="00A67422" w:rsidRPr="00EB7807" w:rsidRDefault="00760C59" w:rsidP="009750E2">
      <w:pPr>
        <w:pStyle w:val="a5"/>
        <w:spacing w:before="0" w:beforeAutospacing="0" w:after="0" w:afterAutospacing="0"/>
        <w:jc w:val="both"/>
        <w:rPr>
          <w:b/>
          <w:lang w:val="uk-UA"/>
        </w:rPr>
      </w:pPr>
      <w:proofErr w:type="spellStart"/>
      <w:r>
        <w:rPr>
          <w:b/>
          <w:i/>
        </w:rPr>
        <w:t>Комунальний</w:t>
      </w:r>
      <w:proofErr w:type="spellEnd"/>
      <w:r>
        <w:rPr>
          <w:b/>
          <w:i/>
        </w:rPr>
        <w:t xml:space="preserve"> заклад «База </w:t>
      </w:r>
      <w:proofErr w:type="spellStart"/>
      <w:r>
        <w:rPr>
          <w:b/>
          <w:i/>
        </w:rPr>
        <w:t>спеціального</w:t>
      </w:r>
      <w:proofErr w:type="spellEnd"/>
      <w:r w:rsidR="00D551F0">
        <w:rPr>
          <w:b/>
          <w:i/>
        </w:rPr>
        <w:t xml:space="preserve"> </w:t>
      </w:r>
      <w:proofErr w:type="spellStart"/>
      <w:r>
        <w:rPr>
          <w:b/>
          <w:i/>
        </w:rPr>
        <w:t>медичного</w:t>
      </w:r>
      <w:proofErr w:type="spellEnd"/>
      <w:r w:rsidR="00D551F0">
        <w:rPr>
          <w:b/>
          <w:i/>
        </w:rPr>
        <w:t xml:space="preserve"> </w:t>
      </w:r>
      <w:proofErr w:type="spellStart"/>
      <w:r>
        <w:rPr>
          <w:b/>
          <w:i/>
        </w:rPr>
        <w:t>постачання</w:t>
      </w:r>
      <w:proofErr w:type="spellEnd"/>
      <w:proofErr w:type="gramStart"/>
      <w:r>
        <w:rPr>
          <w:b/>
          <w:i/>
        </w:rPr>
        <w:t>»</w:t>
      </w:r>
      <w:r w:rsidR="00A67422" w:rsidRPr="00EB7807">
        <w:rPr>
          <w:bCs/>
          <w:lang w:val="uk-UA"/>
        </w:rPr>
        <w:t>(</w:t>
      </w:r>
      <w:proofErr w:type="gramEnd"/>
      <w:r w:rsidR="00A67422" w:rsidRPr="00EB7807">
        <w:rPr>
          <w:lang w:val="uk-UA"/>
        </w:rPr>
        <w:t>далі – «</w:t>
      </w:r>
      <w:r w:rsidR="00A67422" w:rsidRPr="00EB7807">
        <w:rPr>
          <w:b/>
          <w:lang w:val="uk-UA"/>
        </w:rPr>
        <w:t>Покупець»</w:t>
      </w:r>
      <w:r w:rsidR="00A67422" w:rsidRPr="00EB7807">
        <w:rPr>
          <w:lang w:val="uk-UA"/>
        </w:rPr>
        <w:t>), в особі</w:t>
      </w:r>
      <w:r w:rsidR="00D551F0">
        <w:rPr>
          <w:lang w:val="uk-UA"/>
        </w:rPr>
        <w:t xml:space="preserve"> </w:t>
      </w:r>
      <w:r w:rsidR="00A67422" w:rsidRPr="00EB7807">
        <w:rPr>
          <w:lang w:val="uk-UA"/>
        </w:rPr>
        <w:t xml:space="preserve"> </w:t>
      </w:r>
      <w:r>
        <w:rPr>
          <w:lang w:val="uk-UA"/>
        </w:rPr>
        <w:t xml:space="preserve">директора </w:t>
      </w:r>
      <w:r w:rsidR="00BD667B">
        <w:rPr>
          <w:lang w:val="uk-UA"/>
        </w:rPr>
        <w:t>Терещука Андрія Васильовича</w:t>
      </w:r>
      <w:r w:rsidR="00A67422" w:rsidRPr="00EB7807">
        <w:rPr>
          <w:b/>
          <w:lang w:val="uk-UA"/>
        </w:rPr>
        <w:t>,</w:t>
      </w:r>
      <w:r w:rsidR="00792867" w:rsidRPr="00EB7807">
        <w:rPr>
          <w:lang w:val="uk-UA"/>
        </w:rPr>
        <w:t xml:space="preserve"> що діє на підставі </w:t>
      </w:r>
      <w:r>
        <w:rPr>
          <w:lang w:val="uk-UA"/>
        </w:rPr>
        <w:t>Статуту</w:t>
      </w:r>
      <w:r w:rsidR="00D551F0">
        <w:rPr>
          <w:lang w:val="uk-UA"/>
        </w:rPr>
        <w:t xml:space="preserve"> з однієї сторони, та</w:t>
      </w:r>
      <w:r w:rsidR="00BD667B">
        <w:rPr>
          <w:lang w:val="uk-UA"/>
        </w:rPr>
        <w:t>______________________________________________________________________________</w:t>
      </w:r>
    </w:p>
    <w:p w:rsidR="00A67422" w:rsidRPr="00EB7807" w:rsidRDefault="00A67422" w:rsidP="009750E2">
      <w:pPr>
        <w:pStyle w:val="a5"/>
        <w:spacing w:before="0" w:beforeAutospacing="0" w:after="0" w:afterAutospacing="0"/>
        <w:jc w:val="center"/>
        <w:rPr>
          <w:b/>
          <w:bCs/>
          <w:lang w:val="uk-UA"/>
        </w:rPr>
      </w:pPr>
      <w:r w:rsidRPr="00EB7807">
        <w:rPr>
          <w:bCs/>
          <w:i/>
          <w:lang w:val="uk-UA"/>
        </w:rPr>
        <w:t>(вказати повне найменування</w:t>
      </w:r>
      <w:r w:rsidRPr="00EB7807">
        <w:rPr>
          <w:i/>
          <w:lang w:val="uk-UA"/>
        </w:rPr>
        <w:t>)</w:t>
      </w:r>
    </w:p>
    <w:p w:rsidR="00A67422" w:rsidRPr="00EB7807" w:rsidRDefault="00A67422" w:rsidP="009750E2">
      <w:pPr>
        <w:pStyle w:val="a5"/>
        <w:spacing w:before="0" w:beforeAutospacing="0" w:after="0" w:afterAutospacing="0"/>
        <w:jc w:val="both"/>
        <w:rPr>
          <w:lang w:val="uk-UA"/>
        </w:rPr>
      </w:pPr>
      <w:r w:rsidRPr="00EB7807">
        <w:rPr>
          <w:bCs/>
          <w:lang w:val="uk-UA"/>
        </w:rPr>
        <w:t>(</w:t>
      </w:r>
      <w:r w:rsidRPr="00EB7807">
        <w:rPr>
          <w:lang w:val="uk-UA"/>
        </w:rPr>
        <w:t>далі – «</w:t>
      </w:r>
      <w:r w:rsidRPr="00EB7807">
        <w:rPr>
          <w:b/>
          <w:lang w:val="uk-UA"/>
        </w:rPr>
        <w:t>Постачальник»</w:t>
      </w:r>
      <w:r w:rsidRPr="00EB7807">
        <w:rPr>
          <w:lang w:val="uk-UA"/>
        </w:rPr>
        <w:t>), в особі _____________________________________________</w:t>
      </w:r>
      <w:r w:rsidR="00792867" w:rsidRPr="00EB7807">
        <w:rPr>
          <w:lang w:val="uk-UA"/>
        </w:rPr>
        <w:t>_</w:t>
      </w:r>
      <w:r w:rsidRPr="00EB7807">
        <w:rPr>
          <w:lang w:val="uk-UA"/>
        </w:rPr>
        <w:t>____,</w:t>
      </w:r>
    </w:p>
    <w:p w:rsidR="00A67422" w:rsidRPr="00EB7807" w:rsidRDefault="00A67422" w:rsidP="009750E2">
      <w:pPr>
        <w:pStyle w:val="a5"/>
        <w:spacing w:before="0" w:beforeAutospacing="0" w:after="0" w:afterAutospacing="0"/>
        <w:jc w:val="center"/>
        <w:rPr>
          <w:lang w:val="uk-UA"/>
        </w:rPr>
      </w:pPr>
      <w:r w:rsidRPr="00EB7807">
        <w:rPr>
          <w:bCs/>
          <w:i/>
          <w:lang w:val="uk-UA"/>
        </w:rPr>
        <w:t>(вказати посаду особи, що підписує договір)</w:t>
      </w:r>
    </w:p>
    <w:p w:rsidR="00A67422" w:rsidRPr="00EB7807" w:rsidRDefault="00A67422" w:rsidP="009750E2">
      <w:pPr>
        <w:pStyle w:val="a5"/>
        <w:spacing w:before="0" w:beforeAutospacing="0" w:after="0" w:afterAutospacing="0"/>
        <w:jc w:val="both"/>
        <w:rPr>
          <w:b/>
          <w:lang w:val="uk-UA"/>
        </w:rPr>
      </w:pPr>
      <w:r w:rsidRPr="00EB7807">
        <w:rPr>
          <w:b/>
          <w:lang w:val="uk-UA"/>
        </w:rPr>
        <w:t>___________________________________________________________________________</w:t>
      </w:r>
      <w:r w:rsidR="00792867" w:rsidRPr="00EB7807">
        <w:rPr>
          <w:b/>
          <w:lang w:val="uk-UA"/>
        </w:rPr>
        <w:t>__</w:t>
      </w:r>
      <w:r w:rsidRPr="00EB7807">
        <w:rPr>
          <w:b/>
          <w:lang w:val="uk-UA"/>
        </w:rPr>
        <w:t>__,</w:t>
      </w:r>
    </w:p>
    <w:p w:rsidR="00A67422" w:rsidRPr="00EB7807" w:rsidRDefault="00A67422" w:rsidP="009750E2">
      <w:pPr>
        <w:pStyle w:val="a5"/>
        <w:spacing w:before="0" w:beforeAutospacing="0" w:after="0" w:afterAutospacing="0"/>
        <w:jc w:val="center"/>
        <w:rPr>
          <w:lang w:val="uk-UA"/>
        </w:rPr>
      </w:pPr>
      <w:r w:rsidRPr="00EB7807">
        <w:rPr>
          <w:bCs/>
          <w:i/>
          <w:lang w:val="uk-UA"/>
        </w:rPr>
        <w:t>(вказати прізвище, ім’я, по батькові</w:t>
      </w:r>
      <w:r w:rsidRPr="00EB7807">
        <w:rPr>
          <w:i/>
          <w:lang w:val="uk-UA"/>
        </w:rPr>
        <w:t>)</w:t>
      </w:r>
    </w:p>
    <w:p w:rsidR="00A67422" w:rsidRPr="00EB7807" w:rsidRDefault="00A67422" w:rsidP="009750E2">
      <w:pPr>
        <w:pStyle w:val="a5"/>
        <w:spacing w:before="0" w:beforeAutospacing="0" w:after="0" w:afterAutospacing="0"/>
        <w:jc w:val="both"/>
        <w:rPr>
          <w:lang w:val="uk-UA"/>
        </w:rPr>
      </w:pPr>
      <w:r w:rsidRPr="00EB7807">
        <w:rPr>
          <w:lang w:val="uk-UA"/>
        </w:rPr>
        <w:t>що діє на підставі ____________________________________________________________</w:t>
      </w:r>
      <w:r w:rsidR="00792867" w:rsidRPr="00EB7807">
        <w:rPr>
          <w:lang w:val="uk-UA"/>
        </w:rPr>
        <w:t>__</w:t>
      </w:r>
      <w:r w:rsidRPr="00EB7807">
        <w:rPr>
          <w:lang w:val="uk-UA"/>
        </w:rPr>
        <w:t>_,</w:t>
      </w:r>
    </w:p>
    <w:p w:rsidR="00A67422" w:rsidRPr="00EB7807" w:rsidRDefault="00A67422" w:rsidP="009750E2">
      <w:pPr>
        <w:pStyle w:val="a5"/>
        <w:spacing w:before="0" w:beforeAutospacing="0" w:after="0" w:afterAutospacing="0"/>
        <w:jc w:val="center"/>
        <w:rPr>
          <w:lang w:val="uk-UA"/>
        </w:rPr>
      </w:pPr>
      <w:r w:rsidRPr="00EB7807">
        <w:rPr>
          <w:bCs/>
          <w:i/>
          <w:lang w:val="uk-UA"/>
        </w:rPr>
        <w:t>(вказати найменування документа на підставі якого особа підписує договір)</w:t>
      </w:r>
    </w:p>
    <w:p w:rsidR="00A67422" w:rsidRDefault="00A67422" w:rsidP="009750E2">
      <w:pPr>
        <w:pStyle w:val="a5"/>
        <w:spacing w:before="0" w:beforeAutospacing="0" w:after="0" w:afterAutospacing="0"/>
        <w:jc w:val="both"/>
        <w:rPr>
          <w:lang w:val="uk-UA"/>
        </w:rPr>
      </w:pPr>
      <w:r w:rsidRPr="00EB7807">
        <w:rPr>
          <w:lang w:val="uk-UA"/>
        </w:rPr>
        <w:t xml:space="preserve">з іншої сторони, </w:t>
      </w:r>
      <w:r w:rsidRPr="00EB7807">
        <w:rPr>
          <w:snapToGrid w:val="0"/>
          <w:lang w:val="uk-UA"/>
        </w:rPr>
        <w:t xml:space="preserve">(в подальшому разом іменуються – «Сторони», а кожна окремо – «Сторона») </w:t>
      </w:r>
      <w:r w:rsidRPr="00EB7807">
        <w:rPr>
          <w:lang w:val="uk-UA"/>
        </w:rPr>
        <w:t>керуючись нормами чинного законодавства України</w:t>
      </w:r>
      <w:r w:rsidRPr="00EB7807">
        <w:rPr>
          <w:snapToGrid w:val="0"/>
          <w:lang w:val="uk-UA"/>
        </w:rPr>
        <w:t>уклали цей Договір</w:t>
      </w:r>
      <w:r w:rsidRPr="00EB7807">
        <w:rPr>
          <w:lang w:val="uk-UA"/>
        </w:rPr>
        <w:t xml:space="preserve"> (надалі іменується – «Договір») про наступне:</w:t>
      </w:r>
    </w:p>
    <w:p w:rsidR="00D551F0" w:rsidRPr="00EB7807" w:rsidRDefault="00D551F0" w:rsidP="009750E2">
      <w:pPr>
        <w:pStyle w:val="a5"/>
        <w:spacing w:before="0" w:beforeAutospacing="0" w:after="0" w:afterAutospacing="0"/>
        <w:jc w:val="both"/>
        <w:rPr>
          <w:lang w:val="uk-UA"/>
        </w:rPr>
      </w:pPr>
    </w:p>
    <w:p w:rsidR="00A67422" w:rsidRPr="00EB7807" w:rsidRDefault="00A67422" w:rsidP="009750E2">
      <w:pPr>
        <w:tabs>
          <w:tab w:val="left" w:pos="3714"/>
        </w:tabs>
        <w:ind w:left="3440"/>
        <w:jc w:val="both"/>
        <w:rPr>
          <w:rStyle w:val="3"/>
          <w:bCs w:val="0"/>
          <w:color w:val="auto"/>
          <w:sz w:val="24"/>
          <w:szCs w:val="24"/>
        </w:rPr>
      </w:pPr>
      <w:r w:rsidRPr="00EB7807">
        <w:rPr>
          <w:rStyle w:val="3"/>
          <w:bCs w:val="0"/>
          <w:color w:val="auto"/>
          <w:sz w:val="24"/>
          <w:szCs w:val="24"/>
        </w:rPr>
        <w:t>І.</w:t>
      </w:r>
      <w:r w:rsidRPr="00EB7807">
        <w:rPr>
          <w:lang w:val="uk-UA"/>
        </w:rPr>
        <w:tab/>
      </w:r>
      <w:r w:rsidRPr="00EB7807">
        <w:rPr>
          <w:rStyle w:val="3"/>
          <w:bCs w:val="0"/>
          <w:color w:val="auto"/>
          <w:sz w:val="24"/>
          <w:szCs w:val="24"/>
        </w:rPr>
        <w:t>ПРЕДМЕТ ДОГОВОРУ</w:t>
      </w:r>
    </w:p>
    <w:p w:rsidR="00A67422" w:rsidRPr="00EB7807" w:rsidRDefault="00A67422" w:rsidP="009750E2">
      <w:pPr>
        <w:tabs>
          <w:tab w:val="center" w:pos="4818"/>
        </w:tabs>
        <w:jc w:val="both"/>
        <w:rPr>
          <w:lang w:val="uk-UA"/>
        </w:rPr>
      </w:pPr>
      <w:r w:rsidRPr="00EB7807">
        <w:rPr>
          <w:lang w:val="uk-UA"/>
        </w:rPr>
        <w:t xml:space="preserve">1.1. Постачальник зобов'язується </w:t>
      </w:r>
      <w:r w:rsidRPr="00EB7807">
        <w:rPr>
          <w:rFonts w:eastAsia="Courier New"/>
          <w:lang w:val="uk-UA"/>
        </w:rPr>
        <w:t xml:space="preserve">передати (поставити) </w:t>
      </w:r>
      <w:r w:rsidRPr="00EB7807">
        <w:rPr>
          <w:lang w:val="uk-UA"/>
        </w:rPr>
        <w:t>Покупцю товар</w:t>
      </w:r>
      <w:r w:rsidR="009D0666" w:rsidRPr="00EB7807">
        <w:rPr>
          <w:lang w:val="uk-UA"/>
        </w:rPr>
        <w:t>,</w:t>
      </w:r>
      <w:r w:rsidR="000F7766" w:rsidRPr="00EB7807">
        <w:rPr>
          <w:lang w:val="uk-UA"/>
        </w:rPr>
        <w:t xml:space="preserve"> ДК 021:2015 "Єдиний закупівельний словник" – </w:t>
      </w:r>
      <w:r w:rsidR="0089323B">
        <w:rPr>
          <w:b/>
          <w:shd w:val="clear" w:color="auto" w:fill="FDFEFD"/>
          <w:lang w:val="uk-UA"/>
        </w:rPr>
        <w:t>03413000-8</w:t>
      </w:r>
      <w:r w:rsidR="000F7766" w:rsidRPr="00EB7807">
        <w:rPr>
          <w:b/>
          <w:shd w:val="clear" w:color="auto" w:fill="FDFEFD"/>
          <w:lang w:val="uk-UA"/>
        </w:rPr>
        <w:t xml:space="preserve"> - </w:t>
      </w:r>
      <w:r w:rsidR="0089323B">
        <w:rPr>
          <w:b/>
          <w:shd w:val="clear" w:color="auto" w:fill="FDFEFD"/>
          <w:lang w:val="uk-UA"/>
        </w:rPr>
        <w:t>«Паливна деревина</w:t>
      </w:r>
      <w:r w:rsidR="0033406C">
        <w:rPr>
          <w:b/>
          <w:shd w:val="clear" w:color="auto" w:fill="FDFEFD"/>
          <w:lang w:val="uk-UA"/>
        </w:rPr>
        <w:t>»</w:t>
      </w:r>
      <w:r w:rsidRPr="00760C59">
        <w:rPr>
          <w:b/>
          <w:bdr w:val="none" w:sz="0" w:space="0" w:color="auto" w:frame="1"/>
          <w:lang w:val="uk-UA"/>
        </w:rPr>
        <w:t>,</w:t>
      </w:r>
      <w:r w:rsidRPr="00EB7807">
        <w:rPr>
          <w:lang w:val="uk-UA"/>
        </w:rPr>
        <w:t xml:space="preserve"> 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A67422" w:rsidRDefault="00A67422" w:rsidP="009750E2">
      <w:pPr>
        <w:pStyle w:val="HTML"/>
        <w:jc w:val="both"/>
        <w:rPr>
          <w:rFonts w:ascii="Times New Roman" w:eastAsia="Calibri" w:hAnsi="Times New Roman"/>
          <w:color w:val="auto"/>
          <w:sz w:val="24"/>
          <w:szCs w:val="24"/>
          <w:lang w:val="uk-UA"/>
        </w:rPr>
      </w:pPr>
      <w:r w:rsidRPr="00EB7807">
        <w:rPr>
          <w:rFonts w:ascii="Times New Roman" w:eastAsia="Calibri" w:hAnsi="Times New Roman"/>
          <w:color w:val="auto"/>
          <w:sz w:val="24"/>
          <w:szCs w:val="24"/>
          <w:lang w:val="uk-UA"/>
        </w:rPr>
        <w:t xml:space="preserve">1.2. Найменування та кількість товару: </w:t>
      </w:r>
    </w:p>
    <w:p w:rsidR="0089323B" w:rsidRPr="00EB7807" w:rsidRDefault="0089323B" w:rsidP="009750E2">
      <w:pPr>
        <w:pStyle w:val="HTML"/>
        <w:jc w:val="both"/>
        <w:rPr>
          <w:rFonts w:ascii="Times New Roman" w:hAnsi="Times New Roman"/>
          <w:b/>
          <w:color w:val="auto"/>
          <w:sz w:val="24"/>
          <w:szCs w:val="24"/>
          <w:lang w:val="uk-UA"/>
        </w:rPr>
      </w:pPr>
    </w:p>
    <w:tbl>
      <w:tblPr>
        <w:tblW w:w="927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8"/>
        <w:gridCol w:w="1028"/>
        <w:gridCol w:w="1701"/>
        <w:gridCol w:w="1418"/>
        <w:gridCol w:w="850"/>
        <w:gridCol w:w="992"/>
        <w:gridCol w:w="1134"/>
        <w:gridCol w:w="1340"/>
      </w:tblGrid>
      <w:tr w:rsidR="00EB7807" w:rsidRPr="00EB7807" w:rsidTr="0089323B">
        <w:trPr>
          <w:gridAfter w:val="1"/>
          <w:wAfter w:w="1340" w:type="dxa"/>
        </w:trPr>
        <w:tc>
          <w:tcPr>
            <w:tcW w:w="815" w:type="dxa"/>
            <w:gridSpan w:val="2"/>
            <w:tcBorders>
              <w:top w:val="single" w:sz="4" w:space="0" w:color="auto"/>
              <w:left w:val="single" w:sz="4" w:space="0" w:color="auto"/>
              <w:bottom w:val="single" w:sz="4" w:space="0" w:color="auto"/>
              <w:right w:val="single" w:sz="4" w:space="0" w:color="auto"/>
            </w:tcBorders>
            <w:hideMark/>
          </w:tcPr>
          <w:p w:rsidR="00F94FF9" w:rsidRPr="00EB7807" w:rsidRDefault="00F94FF9" w:rsidP="009750E2">
            <w:pPr>
              <w:pStyle w:val="a6"/>
              <w:ind w:left="0"/>
              <w:jc w:val="center"/>
              <w:rPr>
                <w:sz w:val="24"/>
                <w:szCs w:val="24"/>
                <w:lang w:eastAsia="uk-UA"/>
              </w:rPr>
            </w:pPr>
          </w:p>
        </w:tc>
        <w:tc>
          <w:tcPr>
            <w:tcW w:w="1028" w:type="dxa"/>
            <w:tcBorders>
              <w:top w:val="single" w:sz="4" w:space="0" w:color="auto"/>
              <w:left w:val="single" w:sz="4" w:space="0" w:color="auto"/>
              <w:bottom w:val="single" w:sz="4" w:space="0" w:color="auto"/>
              <w:right w:val="single" w:sz="4" w:space="0" w:color="auto"/>
            </w:tcBorders>
            <w:hideMark/>
          </w:tcPr>
          <w:p w:rsidR="00F94FF9" w:rsidRPr="00EB7807" w:rsidRDefault="00F94FF9" w:rsidP="009750E2">
            <w:pPr>
              <w:pStyle w:val="a6"/>
              <w:ind w:left="0"/>
              <w:jc w:val="center"/>
              <w:rPr>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hideMark/>
          </w:tcPr>
          <w:p w:rsidR="00F94FF9" w:rsidRPr="00EB7807" w:rsidRDefault="00F94FF9" w:rsidP="009750E2">
            <w:pPr>
              <w:pStyle w:val="a6"/>
              <w:ind w:left="0"/>
              <w:jc w:val="center"/>
              <w:rPr>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hideMark/>
          </w:tcPr>
          <w:p w:rsidR="00F94FF9" w:rsidRPr="00EB7807" w:rsidRDefault="00F94FF9" w:rsidP="009750E2">
            <w:pPr>
              <w:pStyle w:val="a6"/>
              <w:ind w:left="0"/>
              <w:jc w:val="center"/>
              <w:rPr>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hideMark/>
          </w:tcPr>
          <w:p w:rsidR="00F94FF9" w:rsidRPr="00EB7807" w:rsidRDefault="00F94FF9" w:rsidP="009750E2">
            <w:pPr>
              <w:pStyle w:val="a6"/>
              <w:ind w:left="0"/>
              <w:jc w:val="center"/>
              <w:rPr>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hideMark/>
          </w:tcPr>
          <w:p w:rsidR="00F94FF9" w:rsidRPr="00EB7807" w:rsidRDefault="00F94FF9" w:rsidP="009750E2">
            <w:pPr>
              <w:pStyle w:val="a6"/>
              <w:ind w:left="0"/>
              <w:jc w:val="center"/>
              <w:rPr>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F94FF9" w:rsidRPr="00EB7807" w:rsidRDefault="00F94FF9" w:rsidP="009750E2">
            <w:pPr>
              <w:pStyle w:val="a6"/>
              <w:ind w:left="0"/>
              <w:jc w:val="center"/>
              <w:rPr>
                <w:sz w:val="24"/>
                <w:szCs w:val="24"/>
                <w:lang w:eastAsia="uk-UA"/>
              </w:rPr>
            </w:pPr>
          </w:p>
        </w:tc>
      </w:tr>
      <w:tr w:rsidR="0089323B" w:rsidRPr="00EB7807" w:rsidTr="0089323B">
        <w:tc>
          <w:tcPr>
            <w:tcW w:w="567" w:type="dxa"/>
            <w:tcBorders>
              <w:top w:val="single" w:sz="4" w:space="0" w:color="auto"/>
              <w:left w:val="single" w:sz="4" w:space="0" w:color="auto"/>
              <w:bottom w:val="single" w:sz="4" w:space="0" w:color="auto"/>
              <w:right w:val="single" w:sz="4" w:space="0" w:color="auto"/>
            </w:tcBorders>
            <w:vAlign w:val="center"/>
          </w:tcPr>
          <w:p w:rsidR="0089323B" w:rsidRPr="00DE0509" w:rsidRDefault="0089323B" w:rsidP="00440905">
            <w:pPr>
              <w:pStyle w:val="a7"/>
              <w:jc w:val="center"/>
              <w:rPr>
                <w:rFonts w:ascii="Times New Roman" w:hAnsi="Times New Roman"/>
                <w:sz w:val="20"/>
                <w:szCs w:val="20"/>
              </w:rPr>
            </w:pPr>
            <w:r w:rsidRPr="00DE0509">
              <w:rPr>
                <w:rFonts w:ascii="Times New Roman" w:hAnsi="Times New Roman"/>
                <w:sz w:val="20"/>
                <w:szCs w:val="20"/>
              </w:rPr>
              <w:t>№ п/п</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9323B" w:rsidRPr="00DE0509" w:rsidRDefault="0089323B" w:rsidP="00440905">
            <w:pPr>
              <w:pStyle w:val="a7"/>
              <w:jc w:val="center"/>
              <w:rPr>
                <w:rFonts w:ascii="Times New Roman" w:hAnsi="Times New Roman"/>
                <w:sz w:val="20"/>
                <w:szCs w:val="20"/>
              </w:rPr>
            </w:pPr>
            <w:r w:rsidRPr="00DE0509">
              <w:rPr>
                <w:rFonts w:ascii="Times New Roman" w:hAnsi="Times New Roman"/>
                <w:sz w:val="20"/>
                <w:szCs w:val="20"/>
              </w:rPr>
              <w:t>Найменування товару</w:t>
            </w:r>
          </w:p>
        </w:tc>
        <w:tc>
          <w:tcPr>
            <w:tcW w:w="1701" w:type="dxa"/>
            <w:tcBorders>
              <w:top w:val="single" w:sz="4" w:space="0" w:color="auto"/>
              <w:left w:val="single" w:sz="4" w:space="0" w:color="auto"/>
              <w:bottom w:val="single" w:sz="4" w:space="0" w:color="auto"/>
              <w:right w:val="single" w:sz="4" w:space="0" w:color="auto"/>
            </w:tcBorders>
            <w:vAlign w:val="center"/>
          </w:tcPr>
          <w:p w:rsidR="0089323B" w:rsidRPr="00DE0509" w:rsidRDefault="0089323B" w:rsidP="00440905">
            <w:pPr>
              <w:pStyle w:val="a7"/>
              <w:jc w:val="center"/>
              <w:rPr>
                <w:rFonts w:ascii="Times New Roman" w:hAnsi="Times New Roman"/>
                <w:sz w:val="20"/>
                <w:szCs w:val="20"/>
              </w:rPr>
            </w:pPr>
            <w:r w:rsidRPr="00DE0509">
              <w:rPr>
                <w:rFonts w:ascii="Times New Roman" w:hAnsi="Times New Roman"/>
                <w:sz w:val="20"/>
                <w:szCs w:val="20"/>
              </w:rPr>
              <w:t>Характеристика</w:t>
            </w:r>
          </w:p>
          <w:p w:rsidR="0089323B" w:rsidRPr="00DE0509" w:rsidRDefault="0089323B" w:rsidP="00440905">
            <w:pPr>
              <w:pStyle w:val="a7"/>
              <w:jc w:val="center"/>
              <w:rPr>
                <w:rFonts w:ascii="Times New Roman" w:hAnsi="Times New Roman"/>
                <w:sz w:val="20"/>
                <w:szCs w:val="20"/>
              </w:rPr>
            </w:pPr>
            <w:r w:rsidRPr="00DE0509">
              <w:rPr>
                <w:rFonts w:ascii="Times New Roman" w:hAnsi="Times New Roman"/>
                <w:sz w:val="20"/>
                <w:szCs w:val="20"/>
              </w:rPr>
              <w:t>товару</w:t>
            </w:r>
          </w:p>
        </w:tc>
        <w:tc>
          <w:tcPr>
            <w:tcW w:w="1418" w:type="dxa"/>
            <w:tcBorders>
              <w:top w:val="single" w:sz="4" w:space="0" w:color="auto"/>
              <w:left w:val="single" w:sz="4" w:space="0" w:color="auto"/>
              <w:bottom w:val="single" w:sz="4" w:space="0" w:color="auto"/>
              <w:right w:val="single" w:sz="4" w:space="0" w:color="auto"/>
            </w:tcBorders>
            <w:vAlign w:val="center"/>
          </w:tcPr>
          <w:p w:rsidR="0089323B" w:rsidRPr="00DE0509" w:rsidRDefault="0089323B" w:rsidP="00440905">
            <w:pPr>
              <w:pStyle w:val="a7"/>
              <w:jc w:val="center"/>
              <w:rPr>
                <w:rFonts w:ascii="Times New Roman" w:hAnsi="Times New Roman"/>
                <w:sz w:val="20"/>
                <w:szCs w:val="20"/>
              </w:rPr>
            </w:pPr>
            <w:r w:rsidRPr="00DE0509">
              <w:rPr>
                <w:rFonts w:ascii="Times New Roman" w:hAnsi="Times New Roman"/>
                <w:sz w:val="20"/>
                <w:szCs w:val="20"/>
              </w:rPr>
              <w:t>Вимоги щодо якості (ДСТУ, ТУ, ГОСТ тощо)</w:t>
            </w:r>
          </w:p>
        </w:tc>
        <w:tc>
          <w:tcPr>
            <w:tcW w:w="850" w:type="dxa"/>
            <w:tcBorders>
              <w:top w:val="single" w:sz="4" w:space="0" w:color="auto"/>
              <w:left w:val="single" w:sz="4" w:space="0" w:color="auto"/>
              <w:bottom w:val="single" w:sz="4" w:space="0" w:color="auto"/>
              <w:right w:val="single" w:sz="4" w:space="0" w:color="auto"/>
            </w:tcBorders>
            <w:vAlign w:val="center"/>
          </w:tcPr>
          <w:p w:rsidR="0089323B" w:rsidRPr="00DE0509" w:rsidRDefault="0089323B" w:rsidP="00440905">
            <w:pPr>
              <w:pStyle w:val="a7"/>
              <w:jc w:val="center"/>
              <w:rPr>
                <w:rFonts w:ascii="Times New Roman" w:hAnsi="Times New Roman"/>
                <w:sz w:val="20"/>
                <w:szCs w:val="20"/>
              </w:rPr>
            </w:pPr>
            <w:r w:rsidRPr="00DE0509">
              <w:rPr>
                <w:rFonts w:ascii="Times New Roman" w:hAnsi="Times New Roman"/>
                <w:sz w:val="20"/>
                <w:szCs w:val="20"/>
              </w:rPr>
              <w:t>Од. виміру</w:t>
            </w:r>
          </w:p>
        </w:tc>
        <w:tc>
          <w:tcPr>
            <w:tcW w:w="992" w:type="dxa"/>
            <w:tcBorders>
              <w:top w:val="single" w:sz="4" w:space="0" w:color="auto"/>
              <w:left w:val="single" w:sz="4" w:space="0" w:color="auto"/>
              <w:bottom w:val="single" w:sz="4" w:space="0" w:color="auto"/>
              <w:right w:val="single" w:sz="4" w:space="0" w:color="auto"/>
            </w:tcBorders>
            <w:vAlign w:val="center"/>
          </w:tcPr>
          <w:p w:rsidR="0089323B" w:rsidRPr="00DE0509" w:rsidRDefault="0089323B" w:rsidP="00440905">
            <w:pPr>
              <w:pStyle w:val="a7"/>
              <w:jc w:val="center"/>
              <w:rPr>
                <w:rFonts w:ascii="Times New Roman" w:hAnsi="Times New Roman"/>
                <w:sz w:val="20"/>
                <w:szCs w:val="20"/>
              </w:rPr>
            </w:pPr>
            <w:r w:rsidRPr="00DE0509">
              <w:rPr>
                <w:rFonts w:ascii="Times New Roman" w:hAnsi="Times New Roman"/>
                <w:sz w:val="20"/>
                <w:szCs w:val="20"/>
              </w:rPr>
              <w:t>Кіль</w:t>
            </w:r>
          </w:p>
          <w:p w:rsidR="0089323B" w:rsidRPr="00DE0509" w:rsidRDefault="0089323B" w:rsidP="00440905">
            <w:pPr>
              <w:pStyle w:val="a7"/>
              <w:jc w:val="center"/>
              <w:rPr>
                <w:rFonts w:ascii="Times New Roman" w:hAnsi="Times New Roman"/>
                <w:sz w:val="20"/>
                <w:szCs w:val="20"/>
              </w:rPr>
            </w:pPr>
            <w:r w:rsidRPr="00DE0509">
              <w:rPr>
                <w:rFonts w:ascii="Times New Roman" w:hAnsi="Times New Roman"/>
                <w:sz w:val="20"/>
                <w:szCs w:val="20"/>
              </w:rPr>
              <w:t>кість</w:t>
            </w:r>
          </w:p>
        </w:tc>
        <w:tc>
          <w:tcPr>
            <w:tcW w:w="1134" w:type="dxa"/>
            <w:tcBorders>
              <w:top w:val="single" w:sz="4" w:space="0" w:color="auto"/>
              <w:left w:val="single" w:sz="4" w:space="0" w:color="auto"/>
              <w:bottom w:val="single" w:sz="4" w:space="0" w:color="auto"/>
              <w:right w:val="single" w:sz="4" w:space="0" w:color="auto"/>
            </w:tcBorders>
            <w:vAlign w:val="center"/>
          </w:tcPr>
          <w:p w:rsidR="0089323B" w:rsidRDefault="0089323B" w:rsidP="00440905">
            <w:pPr>
              <w:pStyle w:val="a7"/>
              <w:jc w:val="center"/>
              <w:rPr>
                <w:rFonts w:ascii="Times New Roman" w:hAnsi="Times New Roman"/>
                <w:sz w:val="20"/>
                <w:szCs w:val="20"/>
              </w:rPr>
            </w:pPr>
            <w:r w:rsidRPr="00DE0509">
              <w:rPr>
                <w:rFonts w:ascii="Times New Roman" w:hAnsi="Times New Roman"/>
                <w:sz w:val="20"/>
                <w:szCs w:val="20"/>
              </w:rPr>
              <w:t xml:space="preserve">Ціна за </w:t>
            </w:r>
            <w:r>
              <w:rPr>
                <w:rFonts w:ascii="Times New Roman" w:hAnsi="Times New Roman"/>
                <w:sz w:val="20"/>
                <w:szCs w:val="20"/>
              </w:rPr>
              <w:t>1м</w:t>
            </w:r>
            <w:r>
              <w:rPr>
                <w:sz w:val="20"/>
                <w:szCs w:val="20"/>
              </w:rPr>
              <w:t>³</w:t>
            </w:r>
            <w:r w:rsidRPr="00DE0509">
              <w:rPr>
                <w:rFonts w:ascii="Times New Roman" w:hAnsi="Times New Roman"/>
                <w:sz w:val="20"/>
                <w:szCs w:val="20"/>
              </w:rPr>
              <w:t>.</w:t>
            </w:r>
          </w:p>
          <w:p w:rsidR="0089323B" w:rsidRPr="00DE0509" w:rsidRDefault="0089323B" w:rsidP="00440905">
            <w:pPr>
              <w:pStyle w:val="a7"/>
              <w:jc w:val="center"/>
              <w:rPr>
                <w:rFonts w:ascii="Times New Roman" w:hAnsi="Times New Roman"/>
                <w:sz w:val="20"/>
                <w:szCs w:val="20"/>
              </w:rPr>
            </w:pPr>
            <w:r>
              <w:rPr>
                <w:rFonts w:ascii="Times New Roman" w:hAnsi="Times New Roman"/>
                <w:sz w:val="20"/>
                <w:szCs w:val="20"/>
              </w:rPr>
              <w:t>без</w:t>
            </w:r>
            <w:r w:rsidRPr="00DE0509">
              <w:rPr>
                <w:rFonts w:ascii="Times New Roman" w:hAnsi="Times New Roman"/>
                <w:sz w:val="20"/>
                <w:szCs w:val="20"/>
              </w:rPr>
              <w:t xml:space="preserve"> ПДВ,</w:t>
            </w:r>
          </w:p>
          <w:p w:rsidR="0089323B" w:rsidRPr="00DE0509" w:rsidRDefault="0089323B" w:rsidP="00440905">
            <w:pPr>
              <w:pStyle w:val="a7"/>
              <w:jc w:val="center"/>
              <w:rPr>
                <w:rFonts w:ascii="Times New Roman" w:hAnsi="Times New Roman"/>
                <w:sz w:val="20"/>
                <w:szCs w:val="20"/>
              </w:rPr>
            </w:pPr>
            <w:r w:rsidRPr="00DE0509">
              <w:rPr>
                <w:rFonts w:ascii="Times New Roman" w:hAnsi="Times New Roman"/>
                <w:sz w:val="20"/>
                <w:szCs w:val="20"/>
              </w:rPr>
              <w:t>грн.</w:t>
            </w:r>
          </w:p>
        </w:tc>
        <w:tc>
          <w:tcPr>
            <w:tcW w:w="1340" w:type="dxa"/>
          </w:tcPr>
          <w:p w:rsidR="0089323B" w:rsidRDefault="0089323B" w:rsidP="00440905">
            <w:pPr>
              <w:pStyle w:val="a7"/>
              <w:jc w:val="center"/>
              <w:rPr>
                <w:rFonts w:ascii="Times New Roman" w:hAnsi="Times New Roman"/>
                <w:sz w:val="20"/>
                <w:szCs w:val="20"/>
              </w:rPr>
            </w:pPr>
            <w:r>
              <w:rPr>
                <w:rFonts w:ascii="Times New Roman" w:hAnsi="Times New Roman"/>
                <w:sz w:val="20"/>
                <w:szCs w:val="20"/>
              </w:rPr>
              <w:t>Сума</w:t>
            </w:r>
          </w:p>
          <w:p w:rsidR="0089323B" w:rsidRDefault="0089323B" w:rsidP="00440905">
            <w:pPr>
              <w:pStyle w:val="a7"/>
              <w:jc w:val="center"/>
              <w:rPr>
                <w:rFonts w:ascii="Times New Roman" w:hAnsi="Times New Roman"/>
                <w:sz w:val="20"/>
                <w:szCs w:val="20"/>
              </w:rPr>
            </w:pPr>
            <w:r>
              <w:rPr>
                <w:rFonts w:ascii="Times New Roman" w:hAnsi="Times New Roman"/>
                <w:sz w:val="20"/>
                <w:szCs w:val="20"/>
              </w:rPr>
              <w:t xml:space="preserve">без </w:t>
            </w:r>
          </w:p>
          <w:p w:rsidR="0089323B" w:rsidRPr="00DE0509" w:rsidRDefault="0089323B" w:rsidP="00440905">
            <w:pPr>
              <w:pStyle w:val="a7"/>
              <w:jc w:val="center"/>
              <w:rPr>
                <w:rFonts w:ascii="Times New Roman" w:hAnsi="Times New Roman"/>
                <w:sz w:val="20"/>
                <w:szCs w:val="20"/>
              </w:rPr>
            </w:pPr>
            <w:r>
              <w:rPr>
                <w:rFonts w:ascii="Times New Roman" w:hAnsi="Times New Roman"/>
                <w:sz w:val="20"/>
                <w:szCs w:val="20"/>
              </w:rPr>
              <w:t>ПДВ</w:t>
            </w:r>
          </w:p>
        </w:tc>
      </w:tr>
      <w:tr w:rsidR="0089323B" w:rsidRPr="00EB7807" w:rsidTr="0089323B">
        <w:tc>
          <w:tcPr>
            <w:tcW w:w="567" w:type="dxa"/>
            <w:tcBorders>
              <w:top w:val="single" w:sz="4" w:space="0" w:color="auto"/>
              <w:left w:val="single" w:sz="4" w:space="0" w:color="auto"/>
              <w:bottom w:val="single" w:sz="4" w:space="0" w:color="auto"/>
              <w:right w:val="single" w:sz="4" w:space="0" w:color="auto"/>
            </w:tcBorders>
          </w:tcPr>
          <w:p w:rsidR="0089323B" w:rsidRPr="00DE0509" w:rsidRDefault="0089323B" w:rsidP="00440905">
            <w:pPr>
              <w:pStyle w:val="a7"/>
              <w:jc w:val="both"/>
              <w:rPr>
                <w:rFonts w:ascii="Times New Roman" w:hAnsi="Times New Roman"/>
                <w:sz w:val="20"/>
                <w:szCs w:val="20"/>
              </w:rPr>
            </w:pPr>
            <w:r w:rsidRPr="00DE0509">
              <w:rPr>
                <w:rFonts w:ascii="Times New Roman" w:hAnsi="Times New Roman"/>
                <w:sz w:val="20"/>
                <w:szCs w:val="20"/>
              </w:rPr>
              <w:t>1</w:t>
            </w:r>
          </w:p>
        </w:tc>
        <w:tc>
          <w:tcPr>
            <w:tcW w:w="1276" w:type="dxa"/>
            <w:gridSpan w:val="2"/>
            <w:tcBorders>
              <w:top w:val="single" w:sz="4" w:space="0" w:color="auto"/>
              <w:left w:val="single" w:sz="4" w:space="0" w:color="auto"/>
              <w:bottom w:val="single" w:sz="4" w:space="0" w:color="auto"/>
              <w:right w:val="single" w:sz="4" w:space="0" w:color="auto"/>
            </w:tcBorders>
          </w:tcPr>
          <w:p w:rsidR="0089323B" w:rsidRPr="00D20CB3" w:rsidRDefault="0089323B" w:rsidP="00440905">
            <w:pPr>
              <w:pStyle w:val="a7"/>
              <w:jc w:val="both"/>
              <w:rPr>
                <w:rFonts w:ascii="Times New Roman" w:hAnsi="Times New Roman"/>
                <w:sz w:val="20"/>
                <w:szCs w:val="20"/>
                <w:lang w:val="ru-RU"/>
              </w:rPr>
            </w:pPr>
          </w:p>
        </w:tc>
        <w:tc>
          <w:tcPr>
            <w:tcW w:w="1701" w:type="dxa"/>
            <w:tcBorders>
              <w:top w:val="single" w:sz="4" w:space="0" w:color="auto"/>
              <w:left w:val="single" w:sz="4" w:space="0" w:color="auto"/>
              <w:bottom w:val="single" w:sz="4" w:space="0" w:color="auto"/>
              <w:right w:val="single" w:sz="4" w:space="0" w:color="auto"/>
            </w:tcBorders>
          </w:tcPr>
          <w:p w:rsidR="0089323B" w:rsidRPr="00D20CB3" w:rsidRDefault="0089323B" w:rsidP="00440905">
            <w:pPr>
              <w:pStyle w:val="a7"/>
              <w:jc w:val="both"/>
              <w:rPr>
                <w:rFonts w:ascii="Times New Roman" w:hAnsi="Times New Roman"/>
                <w:sz w:val="20"/>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89323B" w:rsidRPr="00DE0509" w:rsidRDefault="0089323B" w:rsidP="00440905">
            <w:pPr>
              <w:pStyle w:val="a7"/>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9323B" w:rsidRDefault="0089323B" w:rsidP="00440905">
            <w:pPr>
              <w:pStyle w:val="a7"/>
              <w:jc w:val="both"/>
              <w:rPr>
                <w:rFonts w:ascii="Times New Roman" w:hAnsi="Times New Roman"/>
                <w:sz w:val="20"/>
                <w:szCs w:val="20"/>
              </w:rPr>
            </w:pPr>
          </w:p>
          <w:p w:rsidR="0089323B" w:rsidRPr="00D20CB3" w:rsidRDefault="0089323B" w:rsidP="00440905">
            <w:pPr>
              <w:pStyle w:val="a7"/>
              <w:jc w:val="both"/>
              <w:rPr>
                <w:rFonts w:ascii="Times New Roman" w:hAnsi="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rsidR="0089323B" w:rsidRDefault="0089323B" w:rsidP="00440905">
            <w:pPr>
              <w:pStyle w:val="a7"/>
              <w:jc w:val="both"/>
              <w:rPr>
                <w:rFonts w:ascii="Times New Roman" w:hAnsi="Times New Roman"/>
                <w:sz w:val="20"/>
                <w:szCs w:val="20"/>
              </w:rPr>
            </w:pPr>
          </w:p>
          <w:p w:rsidR="0089323B" w:rsidRPr="00D20CB3" w:rsidRDefault="0089323B" w:rsidP="00440905">
            <w:pPr>
              <w:pStyle w:val="a7"/>
              <w:jc w:val="both"/>
              <w:rPr>
                <w:rFonts w:ascii="Times New Roman" w:hAnsi="Times New Roman"/>
                <w:sz w:val="20"/>
                <w:szCs w:val="20"/>
                <w:lang w:val="ru-RU"/>
              </w:rPr>
            </w:pPr>
            <w:r>
              <w:rPr>
                <w:rFonts w:ascii="Times New Roman" w:hAnsi="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89323B" w:rsidRPr="00DE0509" w:rsidRDefault="0089323B" w:rsidP="00440905">
            <w:pPr>
              <w:pStyle w:val="a7"/>
              <w:jc w:val="both"/>
              <w:rPr>
                <w:rFonts w:ascii="Times New Roman" w:hAnsi="Times New Roman"/>
                <w:sz w:val="20"/>
                <w:szCs w:val="20"/>
              </w:rPr>
            </w:pPr>
          </w:p>
        </w:tc>
        <w:tc>
          <w:tcPr>
            <w:tcW w:w="1340" w:type="dxa"/>
          </w:tcPr>
          <w:p w:rsidR="0089323B" w:rsidRPr="00DE0509" w:rsidRDefault="0089323B" w:rsidP="00440905">
            <w:pPr>
              <w:pStyle w:val="a7"/>
              <w:jc w:val="both"/>
              <w:rPr>
                <w:rFonts w:ascii="Times New Roman" w:hAnsi="Times New Roman"/>
                <w:sz w:val="20"/>
                <w:szCs w:val="20"/>
              </w:rPr>
            </w:pPr>
          </w:p>
        </w:tc>
      </w:tr>
    </w:tbl>
    <w:p w:rsidR="00232742" w:rsidRDefault="0023274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rPr>
      </w:pPr>
      <w:r>
        <w:rPr>
          <w:lang w:val="uk-UA"/>
        </w:rPr>
        <w:t xml:space="preserve">    (</w:t>
      </w:r>
      <w:proofErr w:type="spellStart"/>
      <w:r>
        <w:rPr>
          <w:lang w:val="uk-UA"/>
        </w:rPr>
        <w:t>згілно</w:t>
      </w:r>
      <w:proofErr w:type="spellEnd"/>
      <w:r>
        <w:rPr>
          <w:lang w:val="uk-UA"/>
        </w:rPr>
        <w:t xml:space="preserve"> додатку №2)</w:t>
      </w:r>
    </w:p>
    <w:p w:rsidR="00232742" w:rsidRDefault="0023274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rPr>
      </w:pPr>
    </w:p>
    <w:p w:rsidR="00A67422"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2"/>
          <w:color w:val="auto"/>
          <w:sz w:val="24"/>
          <w:szCs w:val="24"/>
        </w:rPr>
      </w:pPr>
      <w:r w:rsidRPr="00EB7807">
        <w:rPr>
          <w:lang w:val="uk-UA"/>
        </w:rPr>
        <w:t>1.3. Сторони можуть внести зміни до договору щодо кількості (обсягу) у випадках, передбачених Договором та Законом України «Про публічні закупівлі» від 25.12.2015 № 922-VIII (із змінами)</w:t>
      </w:r>
      <w:r w:rsidRPr="00EB7807">
        <w:rPr>
          <w:rStyle w:val="2"/>
          <w:color w:val="auto"/>
          <w:sz w:val="24"/>
          <w:szCs w:val="24"/>
        </w:rPr>
        <w:t xml:space="preserve"> шляхом підписання Сторонами додаткової угоди до Договору, яка являється його невід’ємною частиною.</w:t>
      </w:r>
    </w:p>
    <w:p w:rsidR="007F67AC" w:rsidRDefault="007F67AC"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2"/>
          <w:color w:val="auto"/>
          <w:sz w:val="24"/>
          <w:szCs w:val="24"/>
        </w:rPr>
      </w:pPr>
    </w:p>
    <w:p w:rsidR="007F67AC" w:rsidRDefault="007F67AC"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2"/>
          <w:color w:val="auto"/>
          <w:sz w:val="24"/>
          <w:szCs w:val="24"/>
        </w:rPr>
      </w:pPr>
    </w:p>
    <w:p w:rsidR="007F67AC" w:rsidRPr="00EB7807" w:rsidRDefault="007F67AC"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eastAsia="uk-UA" w:bidi="uk-UA"/>
        </w:rPr>
      </w:pPr>
    </w:p>
    <w:p w:rsidR="00A67422" w:rsidRPr="00EB7807" w:rsidRDefault="00A67422" w:rsidP="009750E2">
      <w:pPr>
        <w:widowControl w:val="0"/>
        <w:numPr>
          <w:ilvl w:val="0"/>
          <w:numId w:val="2"/>
        </w:numPr>
        <w:tabs>
          <w:tab w:val="left" w:pos="4056"/>
        </w:tabs>
        <w:ind w:left="3700"/>
        <w:jc w:val="both"/>
        <w:rPr>
          <w:lang w:val="uk-UA"/>
        </w:rPr>
      </w:pPr>
      <w:r w:rsidRPr="00EB7807">
        <w:rPr>
          <w:rStyle w:val="3"/>
          <w:bCs w:val="0"/>
          <w:color w:val="auto"/>
          <w:sz w:val="24"/>
          <w:szCs w:val="24"/>
        </w:rPr>
        <w:t>ЯКІСТЬ ТОВАРУ</w:t>
      </w:r>
    </w:p>
    <w:p w:rsidR="00A67422" w:rsidRPr="00EB7807" w:rsidRDefault="00A67422" w:rsidP="009750E2">
      <w:pPr>
        <w:tabs>
          <w:tab w:val="left" w:pos="916"/>
        </w:tabs>
        <w:jc w:val="both"/>
        <w:rPr>
          <w:rFonts w:eastAsia="Courier New"/>
          <w:lang w:val="uk-UA"/>
        </w:rPr>
      </w:pPr>
      <w:r w:rsidRPr="00EB7807">
        <w:rPr>
          <w:rFonts w:eastAsia="Courier New"/>
          <w:lang w:val="uk-UA"/>
        </w:rPr>
        <w:t xml:space="preserve">2.1. Якість товару має відповідати </w:t>
      </w:r>
      <w:r w:rsidRPr="00EB7807">
        <w:rPr>
          <w:rFonts w:eastAsia="Courier New"/>
          <w:spacing w:val="4"/>
          <w:lang w:val="uk-UA"/>
        </w:rPr>
        <w:t>вимогам державних стандартів та/або технічним умовам</w:t>
      </w:r>
      <w:r w:rsidRPr="00EB7807">
        <w:rPr>
          <w:rFonts w:eastAsia="Courier New"/>
          <w:lang w:val="uk-UA" w:eastAsia="uk-UA"/>
        </w:rPr>
        <w:t xml:space="preserve">, а також </w:t>
      </w:r>
      <w:r w:rsidRPr="00EB7807">
        <w:rPr>
          <w:rFonts w:eastAsia="Courier New"/>
          <w:lang w:val="uk-UA"/>
        </w:rPr>
        <w:t>умовам, встановленим чинним законодавством до товару даного виду.</w:t>
      </w:r>
    </w:p>
    <w:p w:rsidR="00A67422" w:rsidRPr="00EB7807" w:rsidRDefault="00A67422" w:rsidP="009750E2">
      <w:pPr>
        <w:tabs>
          <w:tab w:val="left" w:pos="916"/>
        </w:tabs>
        <w:jc w:val="both"/>
        <w:rPr>
          <w:lang w:val="uk-UA"/>
        </w:rPr>
      </w:pPr>
      <w:r w:rsidRPr="00EB7807">
        <w:rPr>
          <w:lang w:val="uk-UA"/>
        </w:rPr>
        <w:t xml:space="preserve">2.2. Товар при поставці повинен супроводжуватись документами, що підтверджують якість, безпеку, а саме: </w:t>
      </w:r>
      <w:r w:rsidRPr="00EB7807">
        <w:rPr>
          <w:b/>
          <w:lang w:val="uk-UA"/>
        </w:rPr>
        <w:t xml:space="preserve">копіями посвідчень якості та/або іншим документальним підтвердженням якості та безпеки товару </w:t>
      </w:r>
      <w:r w:rsidRPr="00EB7807">
        <w:rPr>
          <w:lang w:val="uk-UA"/>
        </w:rPr>
        <w:t>(у передбачених законодавством випадках)</w:t>
      </w:r>
      <w:r w:rsidRPr="00EB7807">
        <w:rPr>
          <w:b/>
          <w:lang w:val="uk-UA"/>
        </w:rPr>
        <w:t>.</w:t>
      </w:r>
    </w:p>
    <w:p w:rsidR="00A67422" w:rsidRPr="00EB7807" w:rsidRDefault="00A67422" w:rsidP="009750E2">
      <w:pPr>
        <w:suppressAutoHyphens/>
        <w:jc w:val="both"/>
        <w:rPr>
          <w:spacing w:val="4"/>
          <w:lang w:val="uk-UA"/>
        </w:rPr>
      </w:pPr>
      <w:r w:rsidRPr="00EB7807">
        <w:rPr>
          <w:lang w:val="uk-UA"/>
        </w:rPr>
        <w:t xml:space="preserve">2.3. Технічні, якісні характеристики товару повинні відповідати встановленим/зареєстрованим діючим нормативним актам діючого законодавства </w:t>
      </w:r>
      <w:r w:rsidRPr="00EB7807">
        <w:rPr>
          <w:lang w:val="uk-UA"/>
        </w:rPr>
        <w:lastRenderedPageBreak/>
        <w:t>(державним стандартам (технічним умовам)), які передбачають застосування заходів із захисту довкілля.</w:t>
      </w:r>
    </w:p>
    <w:p w:rsidR="00A67422" w:rsidRPr="00EB7807" w:rsidRDefault="00A67422" w:rsidP="009750E2">
      <w:pPr>
        <w:widowControl w:val="0"/>
        <w:tabs>
          <w:tab w:val="left" w:pos="0"/>
        </w:tabs>
        <w:jc w:val="both"/>
        <w:rPr>
          <w:rStyle w:val="2"/>
          <w:color w:val="auto"/>
          <w:sz w:val="24"/>
          <w:szCs w:val="24"/>
        </w:rPr>
      </w:pPr>
      <w:bookmarkStart w:id="0" w:name="_GoBack"/>
      <w:bookmarkEnd w:id="0"/>
    </w:p>
    <w:p w:rsidR="00A67422" w:rsidRPr="00EB7807" w:rsidRDefault="00A67422" w:rsidP="009750E2">
      <w:pPr>
        <w:widowControl w:val="0"/>
        <w:numPr>
          <w:ilvl w:val="0"/>
          <w:numId w:val="2"/>
        </w:numPr>
        <w:tabs>
          <w:tab w:val="left" w:pos="4207"/>
        </w:tabs>
        <w:ind w:left="3700"/>
        <w:jc w:val="both"/>
        <w:outlineLvl w:val="0"/>
        <w:rPr>
          <w:lang w:val="uk-UA"/>
        </w:rPr>
      </w:pPr>
      <w:bookmarkStart w:id="1" w:name="bookmark1"/>
      <w:r w:rsidRPr="00EB7807">
        <w:rPr>
          <w:rStyle w:val="1"/>
          <w:color w:val="auto"/>
          <w:sz w:val="24"/>
          <w:szCs w:val="24"/>
        </w:rPr>
        <w:t>ЦІНА ДОГОВОРУ</w:t>
      </w:r>
      <w:bookmarkEnd w:id="1"/>
    </w:p>
    <w:p w:rsidR="007F67AC" w:rsidRDefault="007F67AC" w:rsidP="007F67AC">
      <w:pPr>
        <w:pStyle w:val="a5"/>
        <w:jc w:val="both"/>
        <w:rPr>
          <w:lang w:val="uk-UA"/>
        </w:rPr>
      </w:pPr>
      <w:r>
        <w:rPr>
          <w:lang w:val="uk-UA"/>
        </w:rPr>
        <w:t xml:space="preserve">3.1. </w:t>
      </w:r>
      <w:r w:rsidRPr="006D57A7">
        <w:rPr>
          <w:lang w:val="uk-UA"/>
        </w:rPr>
        <w:t xml:space="preserve">Ціна цього Договору визначена </w:t>
      </w:r>
      <w:r w:rsidRPr="006D57A7">
        <w:rPr>
          <w:caps/>
          <w:lang w:val="uk-UA"/>
        </w:rPr>
        <w:t>С</w:t>
      </w:r>
      <w:r w:rsidRPr="006D57A7">
        <w:rPr>
          <w:lang w:val="uk-UA"/>
        </w:rPr>
        <w:t>торонами згідно із с</w:t>
      </w:r>
      <w:r w:rsidRPr="006D57A7">
        <w:rPr>
          <w:spacing w:val="-1"/>
          <w:lang w:val="uk-UA"/>
        </w:rPr>
        <w:t xml:space="preserve">пецифікацією товару </w:t>
      </w:r>
      <w:r w:rsidRPr="006D57A7">
        <w:rPr>
          <w:spacing w:val="-6"/>
          <w:lang w:val="uk-UA"/>
        </w:rPr>
        <w:t>(Додаток 1 до Договору)</w:t>
      </w:r>
      <w:r w:rsidRPr="006D57A7">
        <w:rPr>
          <w:lang w:val="uk-UA"/>
        </w:rPr>
        <w:t xml:space="preserve"> і на дату підписання Сторонами цього Договору становить: __________________ грн. (_____________________________________ гривні ____ коп.), у т. ч. ПДВ – ___________грн. (_________________________________________________________ гривні ____ коп.)</w:t>
      </w:r>
    </w:p>
    <w:p w:rsidR="00A67422" w:rsidRDefault="007F67AC" w:rsidP="007F67AC">
      <w:pPr>
        <w:widowControl w:val="0"/>
        <w:tabs>
          <w:tab w:val="left" w:pos="0"/>
        </w:tabs>
        <w:jc w:val="both"/>
        <w:rPr>
          <w:rStyle w:val="2"/>
          <w:color w:val="auto"/>
          <w:sz w:val="24"/>
          <w:szCs w:val="24"/>
        </w:rPr>
      </w:pPr>
      <w:r>
        <w:rPr>
          <w:lang w:val="uk-UA"/>
        </w:rPr>
        <w:t xml:space="preserve">3.2. </w:t>
      </w:r>
      <w:r w:rsidR="00A67422" w:rsidRPr="00EB7807">
        <w:rPr>
          <w:lang w:val="uk-UA"/>
        </w:rPr>
        <w:t>Сторони можуть внести зміни до договору щодо зміни ціни у випадках, передбачених Договором та Законом України «Про публічні закупівлі» від 25.12.2015 № 922-VIII (із змінами)</w:t>
      </w:r>
      <w:r w:rsidR="00A67422" w:rsidRPr="00EB7807">
        <w:rPr>
          <w:rStyle w:val="2"/>
          <w:color w:val="auto"/>
          <w:sz w:val="24"/>
          <w:szCs w:val="24"/>
        </w:rPr>
        <w:t xml:space="preserve"> шляхом підписання Сторонами додаткової угоди до Договору, яка являється його невід’ємною частиною.</w:t>
      </w:r>
    </w:p>
    <w:p w:rsidR="007F67AC" w:rsidRPr="00EB7807" w:rsidRDefault="007F67AC" w:rsidP="007F67AC">
      <w:pPr>
        <w:widowControl w:val="0"/>
        <w:tabs>
          <w:tab w:val="left" w:pos="0"/>
        </w:tabs>
        <w:jc w:val="both"/>
        <w:rPr>
          <w:lang w:val="uk-UA" w:eastAsia="uk-UA" w:bidi="uk-UA"/>
        </w:rPr>
      </w:pPr>
    </w:p>
    <w:p w:rsidR="00A67422" w:rsidRPr="00EB7807" w:rsidRDefault="00A67422" w:rsidP="009750E2">
      <w:pPr>
        <w:widowControl w:val="0"/>
        <w:numPr>
          <w:ilvl w:val="0"/>
          <w:numId w:val="2"/>
        </w:numPr>
        <w:tabs>
          <w:tab w:val="left" w:pos="3218"/>
        </w:tabs>
        <w:ind w:left="2720"/>
        <w:jc w:val="both"/>
        <w:outlineLvl w:val="0"/>
        <w:rPr>
          <w:lang w:val="uk-UA"/>
        </w:rPr>
      </w:pPr>
      <w:bookmarkStart w:id="2" w:name="bookmark2"/>
      <w:r w:rsidRPr="00EB7807">
        <w:rPr>
          <w:rStyle w:val="1"/>
          <w:color w:val="auto"/>
          <w:sz w:val="24"/>
          <w:szCs w:val="24"/>
        </w:rPr>
        <w:t>ПОРЯДОК ЗДІЙСНЕННЯ ОПЛАТИ</w:t>
      </w:r>
      <w:bookmarkEnd w:id="2"/>
    </w:p>
    <w:p w:rsidR="00A67422" w:rsidRPr="00EB7807" w:rsidRDefault="00A67422" w:rsidP="00280AAF">
      <w:pPr>
        <w:tabs>
          <w:tab w:val="left" w:pos="0"/>
        </w:tabs>
        <w:ind w:right="-185"/>
        <w:jc w:val="both"/>
        <w:rPr>
          <w:i/>
          <w:lang w:val="uk-UA"/>
        </w:rPr>
      </w:pPr>
      <w:r w:rsidRPr="00EB7807">
        <w:rPr>
          <w:lang w:val="uk-UA"/>
        </w:rPr>
        <w:t xml:space="preserve">4.1. Розрахунки за товар здійснюються на умовах відстрочки платежу протягом </w:t>
      </w:r>
      <w:r w:rsidRPr="00BD667B">
        <w:rPr>
          <w:u w:val="single"/>
          <w:lang w:val="uk-UA"/>
        </w:rPr>
        <w:t>___</w:t>
      </w:r>
      <w:r w:rsidR="00763C13" w:rsidRPr="00BD667B">
        <w:rPr>
          <w:u w:val="single"/>
          <w:lang w:val="uk-UA"/>
        </w:rPr>
        <w:t>10</w:t>
      </w:r>
      <w:r w:rsidRPr="00BD667B">
        <w:rPr>
          <w:u w:val="single"/>
          <w:lang w:val="uk-UA"/>
        </w:rPr>
        <w:t>____</w:t>
      </w:r>
      <w:r w:rsidRPr="00EB7807">
        <w:rPr>
          <w:lang w:val="uk-UA"/>
        </w:rPr>
        <w:t xml:space="preserve"> банківських днів з дня поставки (передачі) товару </w:t>
      </w:r>
      <w:r w:rsidRPr="00EB7807">
        <w:rPr>
          <w:bCs/>
          <w:i/>
          <w:lang w:val="uk-UA"/>
        </w:rPr>
        <w:t>(вказати бажану кількість днів відстрочки платежу</w:t>
      </w:r>
      <w:r w:rsidRPr="00BD667B">
        <w:rPr>
          <w:bCs/>
          <w:i/>
          <w:lang w:val="uk-UA"/>
        </w:rPr>
        <w:t xml:space="preserve">, </w:t>
      </w:r>
      <w:r w:rsidR="00763C13" w:rsidRPr="00BD667B">
        <w:rPr>
          <w:bCs/>
          <w:i/>
          <w:lang w:val="uk-UA"/>
        </w:rPr>
        <w:t xml:space="preserve">але не більше </w:t>
      </w:r>
      <w:r w:rsidR="00763C13">
        <w:rPr>
          <w:bCs/>
          <w:i/>
          <w:lang w:val="uk-UA"/>
        </w:rPr>
        <w:t>15</w:t>
      </w:r>
      <w:r w:rsidR="0015480F">
        <w:rPr>
          <w:bCs/>
          <w:i/>
          <w:lang w:val="uk-UA"/>
        </w:rPr>
        <w:t xml:space="preserve"> (</w:t>
      </w:r>
      <w:proofErr w:type="spellStart"/>
      <w:r w:rsidR="0015480F">
        <w:rPr>
          <w:bCs/>
          <w:i/>
          <w:lang w:val="uk-UA"/>
        </w:rPr>
        <w:t>п'ятнядцяти</w:t>
      </w:r>
      <w:proofErr w:type="spellEnd"/>
      <w:r w:rsidRPr="00EB7807">
        <w:rPr>
          <w:bCs/>
          <w:i/>
          <w:lang w:val="uk-UA"/>
        </w:rPr>
        <w:t>) банківських днів).</w:t>
      </w:r>
    </w:p>
    <w:p w:rsidR="00A67422" w:rsidRPr="00EB7807" w:rsidRDefault="00A67422" w:rsidP="009750E2">
      <w:pPr>
        <w:pStyle w:val="a3"/>
        <w:tabs>
          <w:tab w:val="left" w:pos="180"/>
        </w:tabs>
        <w:spacing w:after="0"/>
        <w:jc w:val="both"/>
        <w:rPr>
          <w:sz w:val="24"/>
          <w:szCs w:val="24"/>
          <w:lang w:val="uk-UA"/>
        </w:rPr>
      </w:pPr>
      <w:r w:rsidRPr="00EB7807">
        <w:rPr>
          <w:sz w:val="24"/>
          <w:szCs w:val="24"/>
          <w:lang w:val="uk-UA"/>
        </w:rPr>
        <w:t xml:space="preserve">У разі затримки бюджетного фінансування розрахунок за поставлений товар здійснюється протягом </w:t>
      </w:r>
      <w:r w:rsidR="002B126E" w:rsidRPr="00EB7807">
        <w:rPr>
          <w:sz w:val="24"/>
          <w:szCs w:val="24"/>
          <w:lang w:val="uk-UA"/>
        </w:rPr>
        <w:t>5 (п’яти)</w:t>
      </w:r>
      <w:r w:rsidRPr="00EB7807">
        <w:rPr>
          <w:sz w:val="24"/>
          <w:szCs w:val="24"/>
          <w:lang w:val="uk-UA"/>
        </w:rPr>
        <w:t xml:space="preserve"> банківських днів з дати отримання Покупцем бюджетного призначення на фінансування закупівлі на свій реєстраційний рахунок.</w:t>
      </w:r>
    </w:p>
    <w:p w:rsidR="00A67422" w:rsidRPr="00EB7807" w:rsidRDefault="00A67422" w:rsidP="009750E2">
      <w:pPr>
        <w:pStyle w:val="a3"/>
        <w:tabs>
          <w:tab w:val="left" w:pos="180"/>
        </w:tabs>
        <w:spacing w:after="0"/>
        <w:jc w:val="both"/>
        <w:rPr>
          <w:sz w:val="24"/>
          <w:szCs w:val="24"/>
          <w:lang w:val="uk-UA"/>
        </w:rPr>
      </w:pPr>
      <w:r w:rsidRPr="00EB7807">
        <w:rPr>
          <w:sz w:val="24"/>
          <w:szCs w:val="24"/>
          <w:lang w:val="uk-UA"/>
        </w:rPr>
        <w:t xml:space="preserve">4.2. Розрахунки між сторонами проводяться в національній валюті України - гривні. </w:t>
      </w:r>
    </w:p>
    <w:p w:rsidR="00A67422" w:rsidRPr="00EB7807" w:rsidRDefault="00A67422" w:rsidP="009750E2">
      <w:pPr>
        <w:tabs>
          <w:tab w:val="left" w:pos="916"/>
        </w:tabs>
        <w:jc w:val="both"/>
        <w:rPr>
          <w:lang w:val="uk-UA"/>
        </w:rPr>
      </w:pPr>
      <w:r w:rsidRPr="00EB7807">
        <w:rPr>
          <w:lang w:val="uk-UA"/>
        </w:rPr>
        <w:t>Вид розрахунків – безготівковий, шляхом перерахування Покупцем грошових коштів на розрахунковий рахунок Постачальника.</w:t>
      </w:r>
    </w:p>
    <w:p w:rsidR="003667E4" w:rsidRDefault="00A67422" w:rsidP="0036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lang w:val="uk-UA"/>
        </w:rPr>
      </w:pPr>
      <w:r w:rsidRPr="00EB7807">
        <w:rPr>
          <w:lang w:val="uk-UA"/>
        </w:rPr>
        <w:t xml:space="preserve">4.3. </w:t>
      </w:r>
      <w:r w:rsidRPr="00EB7807">
        <w:rPr>
          <w:rFonts w:eastAsia="Courier New"/>
          <w:lang w:val="uk-UA"/>
        </w:rPr>
        <w:t>Бюджетні зобов’язання за договором виникають у разі наявності та в межах  відповідних бюджетних асигнувань.</w:t>
      </w:r>
    </w:p>
    <w:p w:rsidR="003667E4" w:rsidRPr="003667E4" w:rsidRDefault="003667E4" w:rsidP="0036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lang w:val="uk-UA"/>
        </w:rPr>
      </w:pPr>
      <w:r>
        <w:rPr>
          <w:rFonts w:eastAsia="Courier New"/>
          <w:lang w:val="uk-UA"/>
        </w:rPr>
        <w:t xml:space="preserve">4.4. </w:t>
      </w:r>
      <w:r w:rsidRPr="006D57A7">
        <w:rPr>
          <w:lang w:val="uk-UA"/>
        </w:rPr>
        <w:t xml:space="preserve">Витрати, пов’язанні з </w:t>
      </w:r>
      <w:r>
        <w:rPr>
          <w:lang w:val="uk-UA"/>
        </w:rPr>
        <w:t>транспортуванням враховані в п.3</w:t>
      </w:r>
      <w:r w:rsidRPr="006D57A7">
        <w:rPr>
          <w:lang w:val="uk-UA"/>
        </w:rPr>
        <w:t>.1 цього Договору.</w:t>
      </w:r>
    </w:p>
    <w:p w:rsidR="003667E4" w:rsidRPr="00EB7807" w:rsidRDefault="003667E4"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lang w:val="uk-UA"/>
        </w:rPr>
      </w:pPr>
    </w:p>
    <w:p w:rsidR="00A67422" w:rsidRPr="00EB7807" w:rsidRDefault="00A67422" w:rsidP="009750E2">
      <w:pPr>
        <w:widowControl w:val="0"/>
        <w:numPr>
          <w:ilvl w:val="0"/>
          <w:numId w:val="2"/>
        </w:numPr>
        <w:tabs>
          <w:tab w:val="left" w:pos="3926"/>
        </w:tabs>
        <w:ind w:left="3520"/>
        <w:jc w:val="both"/>
        <w:outlineLvl w:val="0"/>
        <w:rPr>
          <w:b/>
          <w:lang w:val="uk-UA"/>
        </w:rPr>
      </w:pPr>
      <w:bookmarkStart w:id="3" w:name="bookmark3"/>
      <w:r w:rsidRPr="00EB7807">
        <w:rPr>
          <w:rStyle w:val="1"/>
          <w:color w:val="auto"/>
          <w:sz w:val="24"/>
          <w:szCs w:val="24"/>
        </w:rPr>
        <w:t>ПОСТАВКА (ПЕРЕДАЧА) ТОВАРУ</w:t>
      </w:r>
      <w:bookmarkEnd w:id="3"/>
    </w:p>
    <w:p w:rsidR="00A67422" w:rsidRPr="00720803" w:rsidRDefault="00A67422" w:rsidP="009750E2">
      <w:pPr>
        <w:pStyle w:val="rvps2"/>
        <w:tabs>
          <w:tab w:val="left" w:pos="142"/>
        </w:tabs>
        <w:spacing w:before="0" w:beforeAutospacing="0" w:after="0" w:afterAutospacing="0"/>
        <w:jc w:val="both"/>
        <w:rPr>
          <w:b/>
          <w:bdr w:val="none" w:sz="0" w:space="0" w:color="auto" w:frame="1"/>
          <w:lang w:val="uk-UA"/>
        </w:rPr>
      </w:pPr>
      <w:r w:rsidRPr="00EB7807">
        <w:rPr>
          <w:lang w:val="uk-UA"/>
        </w:rPr>
        <w:t>5.1. Строк (термін) поставки (передачі) товару</w:t>
      </w:r>
      <w:r w:rsidRPr="00720803">
        <w:rPr>
          <w:lang w:val="uk-UA"/>
        </w:rPr>
        <w:t xml:space="preserve">: </w:t>
      </w:r>
      <w:r w:rsidR="004706AF" w:rsidRPr="00BD667B">
        <w:rPr>
          <w:b/>
          <w:lang w:val="uk-UA"/>
        </w:rPr>
        <w:t xml:space="preserve">до </w:t>
      </w:r>
      <w:r w:rsidR="00760C59" w:rsidRPr="00BD667B">
        <w:rPr>
          <w:b/>
          <w:lang w:val="uk-UA"/>
        </w:rPr>
        <w:t>3</w:t>
      </w:r>
      <w:r w:rsidR="00BD667B" w:rsidRPr="00BD667B">
        <w:rPr>
          <w:b/>
          <w:lang w:val="uk-UA"/>
        </w:rPr>
        <w:t>0</w:t>
      </w:r>
      <w:r w:rsidR="00760C59" w:rsidRPr="00BD667B">
        <w:rPr>
          <w:b/>
          <w:lang w:val="uk-UA"/>
        </w:rPr>
        <w:t>.0</w:t>
      </w:r>
      <w:r w:rsidR="00BD667B" w:rsidRPr="00BD667B">
        <w:rPr>
          <w:b/>
          <w:lang w:val="uk-UA"/>
        </w:rPr>
        <w:t>9</w:t>
      </w:r>
      <w:r w:rsidR="00702FF4" w:rsidRPr="00BD667B">
        <w:rPr>
          <w:b/>
          <w:bdr w:val="none" w:sz="0" w:space="0" w:color="auto" w:frame="1"/>
          <w:lang w:val="uk-UA"/>
        </w:rPr>
        <w:t>.20</w:t>
      </w:r>
      <w:r w:rsidR="00676601" w:rsidRPr="00BD667B">
        <w:rPr>
          <w:b/>
          <w:bdr w:val="none" w:sz="0" w:space="0" w:color="auto" w:frame="1"/>
          <w:lang w:val="uk-UA"/>
        </w:rPr>
        <w:t>2</w:t>
      </w:r>
      <w:r w:rsidR="002A5C73">
        <w:rPr>
          <w:b/>
          <w:bdr w:val="none" w:sz="0" w:space="0" w:color="auto" w:frame="1"/>
          <w:lang w:val="uk-UA"/>
        </w:rPr>
        <w:t>2</w:t>
      </w:r>
      <w:r w:rsidR="00702FF4" w:rsidRPr="00BD667B">
        <w:rPr>
          <w:b/>
          <w:bdr w:val="none" w:sz="0" w:space="0" w:color="auto" w:frame="1"/>
          <w:lang w:val="uk-UA"/>
        </w:rPr>
        <w:t xml:space="preserve"> р</w:t>
      </w:r>
      <w:r w:rsidR="00702FF4" w:rsidRPr="00BD667B">
        <w:rPr>
          <w:b/>
          <w:snapToGrid w:val="0"/>
          <w:lang w:val="uk-UA"/>
        </w:rPr>
        <w:t>.</w:t>
      </w:r>
    </w:p>
    <w:p w:rsidR="00854CDD" w:rsidRDefault="00A67422" w:rsidP="00854CDD">
      <w:r w:rsidRPr="00760C59">
        <w:rPr>
          <w:bdr w:val="none" w:sz="0" w:space="0" w:color="auto" w:frame="1"/>
          <w:lang w:val="uk-UA"/>
        </w:rPr>
        <w:t xml:space="preserve">5.2. </w:t>
      </w:r>
      <w:bookmarkStart w:id="4" w:name="n51"/>
      <w:bookmarkEnd w:id="4"/>
      <w:r w:rsidR="00854CDD" w:rsidRPr="00795059">
        <w:t xml:space="preserve"> </w:t>
      </w:r>
      <w:proofErr w:type="spellStart"/>
      <w:r w:rsidR="00854CDD" w:rsidRPr="00795059">
        <w:t>Постачальник</w:t>
      </w:r>
      <w:proofErr w:type="spellEnd"/>
      <w:r w:rsidR="00854CDD" w:rsidRPr="00795059">
        <w:t xml:space="preserve"> </w:t>
      </w:r>
      <w:proofErr w:type="spellStart"/>
      <w:r w:rsidR="00854CDD" w:rsidRPr="00795059">
        <w:t>здійснює</w:t>
      </w:r>
      <w:proofErr w:type="spellEnd"/>
      <w:r w:rsidR="00854CDD" w:rsidRPr="00795059">
        <w:t xml:space="preserve"> поставку Товару за </w:t>
      </w:r>
      <w:proofErr w:type="spellStart"/>
      <w:proofErr w:type="gramStart"/>
      <w:r w:rsidR="00854CDD" w:rsidRPr="00795059">
        <w:t>м</w:t>
      </w:r>
      <w:proofErr w:type="gramEnd"/>
      <w:r w:rsidR="00854CDD" w:rsidRPr="00795059">
        <w:t>ісцем</w:t>
      </w:r>
      <w:proofErr w:type="spellEnd"/>
      <w:r w:rsidR="00854CDD">
        <w:t xml:space="preserve"> </w:t>
      </w:r>
      <w:proofErr w:type="spellStart"/>
      <w:r w:rsidR="00854CDD">
        <w:t>знаходження</w:t>
      </w:r>
      <w:proofErr w:type="spellEnd"/>
      <w:r w:rsidR="00854CDD">
        <w:t xml:space="preserve"> </w:t>
      </w:r>
      <w:proofErr w:type="spellStart"/>
      <w:r w:rsidR="00854CDD">
        <w:t>Покупця</w:t>
      </w:r>
      <w:proofErr w:type="spellEnd"/>
      <w:r w:rsidR="00854CDD">
        <w:t xml:space="preserve"> </w:t>
      </w:r>
      <w:r w:rsidR="00854CDD" w:rsidRPr="00795059">
        <w:t xml:space="preserve">за </w:t>
      </w:r>
      <w:proofErr w:type="spellStart"/>
      <w:r w:rsidR="00854CDD" w:rsidRPr="00795059">
        <w:t>адресою</w:t>
      </w:r>
      <w:proofErr w:type="spellEnd"/>
      <w:r w:rsidR="00854CDD" w:rsidRPr="00795059">
        <w:t>:</w:t>
      </w:r>
    </w:p>
    <w:p w:rsidR="00854CDD" w:rsidRPr="00BD667B" w:rsidRDefault="00854CDD" w:rsidP="00854CDD">
      <w:pPr>
        <w:ind w:left="360"/>
        <w:rPr>
          <w:lang w:val="uk-UA"/>
        </w:rPr>
      </w:pPr>
      <w:r>
        <w:t xml:space="preserve">       1. </w:t>
      </w:r>
      <w:proofErr w:type="spellStart"/>
      <w:r>
        <w:t>Вул</w:t>
      </w:r>
      <w:proofErr w:type="spellEnd"/>
      <w:r>
        <w:t xml:space="preserve">. Пирогова, 38,  м. </w:t>
      </w:r>
      <w:proofErr w:type="spellStart"/>
      <w:r>
        <w:t>Липовець</w:t>
      </w:r>
      <w:proofErr w:type="spellEnd"/>
      <w:r>
        <w:t xml:space="preserve">, </w:t>
      </w:r>
      <w:proofErr w:type="spellStart"/>
      <w:r>
        <w:t>Вінницька</w:t>
      </w:r>
      <w:proofErr w:type="spellEnd"/>
      <w:r>
        <w:t xml:space="preserve"> обл. </w:t>
      </w:r>
      <w:r w:rsidRPr="00C935D3">
        <w:t xml:space="preserve">– </w:t>
      </w:r>
      <w:r w:rsidR="00C935D3" w:rsidRPr="00C935D3">
        <w:rPr>
          <w:b/>
          <w:lang w:val="uk-UA"/>
        </w:rPr>
        <w:t>57</w:t>
      </w:r>
      <w:r w:rsidRPr="00C935D3">
        <w:rPr>
          <w:b/>
        </w:rPr>
        <w:t xml:space="preserve"> м</w:t>
      </w:r>
      <w:r w:rsidRPr="00C935D3">
        <w:rPr>
          <w:rFonts w:ascii="Calibri" w:hAnsi="Calibri" w:cs="Calibri"/>
        </w:rPr>
        <w:t>³</w:t>
      </w:r>
      <w:proofErr w:type="gramStart"/>
      <w:r w:rsidRPr="00C935D3">
        <w:t xml:space="preserve"> </w:t>
      </w:r>
      <w:r w:rsidR="00BD667B" w:rsidRPr="00C935D3">
        <w:rPr>
          <w:lang w:val="uk-UA"/>
        </w:rPr>
        <w:t>;</w:t>
      </w:r>
      <w:proofErr w:type="gramEnd"/>
    </w:p>
    <w:p w:rsidR="00854CDD" w:rsidRDefault="00854CDD" w:rsidP="00854CDD">
      <w:pPr>
        <w:ind w:left="360"/>
        <w:rPr>
          <w:rFonts w:ascii="Calibri" w:hAnsi="Calibri" w:cs="Calibri"/>
          <w:b/>
          <w:lang w:val="uk-UA"/>
        </w:rPr>
      </w:pPr>
      <w:r>
        <w:t xml:space="preserve">       2. </w:t>
      </w:r>
      <w:proofErr w:type="spellStart"/>
      <w:r>
        <w:t>Вул</w:t>
      </w:r>
      <w:proofErr w:type="spellEnd"/>
      <w:r>
        <w:t xml:space="preserve">. </w:t>
      </w:r>
      <w:proofErr w:type="spellStart"/>
      <w:r>
        <w:t>Шкільна</w:t>
      </w:r>
      <w:proofErr w:type="spellEnd"/>
      <w:r>
        <w:t xml:space="preserve">, 30, с. </w:t>
      </w:r>
      <w:proofErr w:type="spellStart"/>
      <w:r>
        <w:t>Рахни-Лісові</w:t>
      </w:r>
      <w:proofErr w:type="spellEnd"/>
      <w:r>
        <w:t xml:space="preserve">, </w:t>
      </w:r>
      <w:proofErr w:type="spellStart"/>
      <w:r>
        <w:t>Шаргородський</w:t>
      </w:r>
      <w:proofErr w:type="spellEnd"/>
      <w:r>
        <w:t xml:space="preserve">  район, </w:t>
      </w:r>
      <w:proofErr w:type="spellStart"/>
      <w:r>
        <w:t>Вінницька</w:t>
      </w:r>
      <w:proofErr w:type="spellEnd"/>
      <w:r>
        <w:t xml:space="preserve"> обл</w:t>
      </w:r>
      <w:r w:rsidRPr="00C935D3">
        <w:t>.</w:t>
      </w:r>
      <w:r w:rsidR="00BD667B" w:rsidRPr="00C935D3">
        <w:rPr>
          <w:lang w:val="uk-UA"/>
        </w:rPr>
        <w:t>-</w:t>
      </w:r>
      <w:r w:rsidRPr="00C935D3">
        <w:t xml:space="preserve"> </w:t>
      </w:r>
      <w:r w:rsidR="00280AAF">
        <w:rPr>
          <w:lang w:val="uk-UA"/>
        </w:rPr>
        <w:t>2</w:t>
      </w:r>
      <w:r w:rsidRPr="00C935D3">
        <w:rPr>
          <w:b/>
        </w:rPr>
        <w:t>0 м</w:t>
      </w:r>
      <w:r w:rsidRPr="00C935D3">
        <w:rPr>
          <w:rFonts w:ascii="Calibri" w:hAnsi="Calibri" w:cs="Calibri"/>
          <w:b/>
        </w:rPr>
        <w:t>³</w:t>
      </w:r>
      <w:r w:rsidR="00BD667B" w:rsidRPr="00C935D3">
        <w:rPr>
          <w:rFonts w:ascii="Calibri" w:hAnsi="Calibri" w:cs="Calibri"/>
          <w:b/>
          <w:lang w:val="uk-UA"/>
        </w:rPr>
        <w:t>;</w:t>
      </w:r>
    </w:p>
    <w:p w:rsidR="00280AAF" w:rsidRPr="00280AAF" w:rsidRDefault="00280AAF" w:rsidP="00280AAF">
      <w:pPr>
        <w:ind w:left="360"/>
        <w:rPr>
          <w:lang w:val="uk-UA"/>
        </w:rPr>
      </w:pPr>
      <w:r>
        <w:rPr>
          <w:rFonts w:ascii="Calibri" w:hAnsi="Calibri" w:cs="Calibri"/>
          <w:b/>
          <w:lang w:val="uk-UA"/>
        </w:rPr>
        <w:t xml:space="preserve">        </w:t>
      </w:r>
      <w:r w:rsidRPr="00280AAF">
        <w:rPr>
          <w:rFonts w:ascii="Calibri" w:hAnsi="Calibri" w:cs="Calibri"/>
          <w:lang w:val="uk-UA"/>
        </w:rPr>
        <w:t xml:space="preserve">3. </w:t>
      </w:r>
      <w:proofErr w:type="spellStart"/>
      <w:r w:rsidRPr="00280AAF">
        <w:rPr>
          <w:rFonts w:ascii="Calibri" w:hAnsi="Calibri" w:cs="Calibri"/>
          <w:lang w:val="uk-UA"/>
        </w:rPr>
        <w:t>Вул.Монастирська</w:t>
      </w:r>
      <w:proofErr w:type="spellEnd"/>
      <w:r w:rsidRPr="00280AAF">
        <w:rPr>
          <w:rFonts w:ascii="Calibri" w:hAnsi="Calibri" w:cs="Calibri"/>
          <w:lang w:val="uk-UA"/>
        </w:rPr>
        <w:t>,69, м. Хмільник, Вінницька обл. – 10</w:t>
      </w:r>
      <w:r w:rsidRPr="00280AAF">
        <w:t>м</w:t>
      </w:r>
      <w:r w:rsidRPr="00280AAF">
        <w:rPr>
          <w:rFonts w:ascii="Calibri" w:hAnsi="Calibri" w:cs="Calibri"/>
        </w:rPr>
        <w:t>³</w:t>
      </w:r>
      <w:r w:rsidRPr="00280AAF">
        <w:rPr>
          <w:rFonts w:ascii="Calibri" w:hAnsi="Calibri" w:cs="Calibri"/>
          <w:lang w:val="uk-UA"/>
        </w:rPr>
        <w:t>.</w:t>
      </w:r>
    </w:p>
    <w:p w:rsidR="00A67422" w:rsidRPr="00EB7807" w:rsidRDefault="00280AAF" w:rsidP="00280AAF">
      <w:pPr>
        <w:ind w:hanging="720"/>
        <w:jc w:val="both"/>
        <w:rPr>
          <w:bdr w:val="none" w:sz="0" w:space="0" w:color="auto" w:frame="1"/>
          <w:lang w:val="uk-UA"/>
        </w:rPr>
      </w:pPr>
      <w:r>
        <w:rPr>
          <w:bdr w:val="none" w:sz="0" w:space="0" w:color="auto" w:frame="1"/>
          <w:lang w:val="uk-UA"/>
        </w:rPr>
        <w:t xml:space="preserve">           </w:t>
      </w:r>
      <w:r w:rsidR="00A67422" w:rsidRPr="00EB7807">
        <w:rPr>
          <w:bdr w:val="none" w:sz="0" w:space="0" w:color="auto" w:frame="1"/>
          <w:lang w:val="uk-UA"/>
        </w:rPr>
        <w:t xml:space="preserve">5.3. </w:t>
      </w:r>
      <w:r w:rsidR="00A67422" w:rsidRPr="00EB7807">
        <w:rPr>
          <w:lang w:val="uk-UA"/>
        </w:rPr>
        <w:t xml:space="preserve">Поставка (передача) товару здійснюється дрібними партіями транспортом </w:t>
      </w:r>
      <w:r w:rsidR="00B14E89" w:rsidRPr="00EB7807">
        <w:rPr>
          <w:lang w:val="uk-UA"/>
        </w:rPr>
        <w:t>Постачальника</w:t>
      </w:r>
      <w:r w:rsidR="00A67422" w:rsidRPr="00EB7807">
        <w:rPr>
          <w:lang w:val="uk-UA"/>
        </w:rPr>
        <w:t xml:space="preserve"> згідно наданих заявок Покупцем.</w:t>
      </w:r>
    </w:p>
    <w:p w:rsidR="00A67422" w:rsidRPr="00EB7807" w:rsidRDefault="00A67422" w:rsidP="009750E2">
      <w:pPr>
        <w:jc w:val="both"/>
        <w:rPr>
          <w:lang w:val="uk-UA"/>
        </w:rPr>
      </w:pPr>
      <w:r w:rsidRPr="00EB7807">
        <w:rPr>
          <w:lang w:val="uk-UA"/>
        </w:rPr>
        <w:t xml:space="preserve">5.4. Приймання-передача товару здійснюється Сторонами в порядку, що визначається чинним законодавством України. </w:t>
      </w:r>
    </w:p>
    <w:p w:rsidR="00A67422" w:rsidRPr="00EB7807" w:rsidRDefault="00A67422" w:rsidP="009750E2">
      <w:pPr>
        <w:widowControl w:val="0"/>
        <w:numPr>
          <w:ilvl w:val="0"/>
          <w:numId w:val="2"/>
        </w:numPr>
        <w:tabs>
          <w:tab w:val="left" w:pos="3342"/>
        </w:tabs>
        <w:ind w:left="2840"/>
        <w:jc w:val="both"/>
        <w:outlineLvl w:val="0"/>
        <w:rPr>
          <w:lang w:val="uk-UA" w:eastAsia="uk-UA" w:bidi="uk-UA"/>
        </w:rPr>
      </w:pPr>
      <w:bookmarkStart w:id="5" w:name="bookmark4"/>
      <w:r w:rsidRPr="00EB7807">
        <w:rPr>
          <w:rStyle w:val="1"/>
          <w:color w:val="auto"/>
          <w:sz w:val="24"/>
          <w:szCs w:val="24"/>
        </w:rPr>
        <w:t>ПРАВА ТА ОБОВ’ЯЗКИ СТОРІН</w:t>
      </w:r>
      <w:bookmarkEnd w:id="5"/>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6.1. Покупець зобов’язаний:</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своєчасно та в повному обсязі (при наявності бюджетного фінансування) сплачувати за поставлений (переданий) товар.</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xml:space="preserve">6.2. Покупець має право: </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xml:space="preserve">- достроково розірвати Договір, у разі невиконання зобов’язань Постачальником, повідомивши про це його у строк, </w:t>
      </w:r>
      <w:r w:rsidRPr="00EB7807">
        <w:rPr>
          <w:lang w:val="uk-UA" w:eastAsia="uk-UA"/>
        </w:rPr>
        <w:t xml:space="preserve">не пізніше ніж протягом </w:t>
      </w:r>
      <w:r w:rsidRPr="00EB7807">
        <w:rPr>
          <w:lang w:val="uk-UA"/>
        </w:rPr>
        <w:t>30 (тридцят</w:t>
      </w:r>
      <w:r w:rsidR="001B78C7" w:rsidRPr="00EB7807">
        <w:rPr>
          <w:lang w:val="uk-UA"/>
        </w:rPr>
        <w:t>ь</w:t>
      </w:r>
      <w:r w:rsidRPr="00EB7807">
        <w:rPr>
          <w:lang w:val="uk-UA"/>
        </w:rPr>
        <w:t>) календарних днів;</w:t>
      </w:r>
    </w:p>
    <w:p w:rsidR="00F42A53" w:rsidRPr="00EB7807" w:rsidRDefault="00F42A53" w:rsidP="009750E2">
      <w:pPr>
        <w:shd w:val="clear" w:color="auto" w:fill="FFFFFF"/>
        <w:jc w:val="both"/>
        <w:rPr>
          <w:lang w:val="uk-UA"/>
        </w:rPr>
      </w:pPr>
      <w:r w:rsidRPr="00EB7807">
        <w:rPr>
          <w:lang w:val="uk-UA"/>
        </w:rPr>
        <w:t xml:space="preserve">- </w:t>
      </w:r>
      <w:r w:rsidR="00AB7F90" w:rsidRPr="00EB7807">
        <w:rPr>
          <w:lang w:val="uk-UA"/>
        </w:rPr>
        <w:t xml:space="preserve">розірвати Договір в </w:t>
      </w:r>
      <w:r w:rsidRPr="00EB7807">
        <w:rPr>
          <w:lang w:val="uk-UA"/>
        </w:rPr>
        <w:t>односторонньо</w:t>
      </w:r>
      <w:r w:rsidR="00AB7F90" w:rsidRPr="00EB7807">
        <w:rPr>
          <w:lang w:val="uk-UA"/>
        </w:rPr>
        <w:t>му порядку</w:t>
      </w:r>
      <w:r w:rsidR="00025029" w:rsidRPr="00EB7807">
        <w:rPr>
          <w:lang w:val="uk-UA"/>
        </w:rPr>
        <w:t>, втому числі</w:t>
      </w:r>
      <w:r w:rsidR="0017431C" w:rsidRPr="00EB7807">
        <w:rPr>
          <w:lang w:val="uk-UA"/>
        </w:rPr>
        <w:t xml:space="preserve"> у зв’язку з непогодженням Покупця із підвищенням ціни за одиницю товару</w:t>
      </w:r>
      <w:r w:rsidRPr="00EB7807">
        <w:rPr>
          <w:lang w:val="uk-UA"/>
        </w:rPr>
        <w:t xml:space="preserve"> - шляхом направлення стороною п</w:t>
      </w:r>
      <w:r w:rsidR="004D3935" w:rsidRPr="00EB7807">
        <w:rPr>
          <w:lang w:val="uk-UA"/>
        </w:rPr>
        <w:t>овідомлення про таке розірвання</w:t>
      </w:r>
      <w:r w:rsidRPr="00EB7807">
        <w:rPr>
          <w:lang w:val="uk-UA"/>
        </w:rPr>
        <w:t xml:space="preserve"> за 20 (двадцять) календарних днів до дострокового припинення договору;</w:t>
      </w:r>
    </w:p>
    <w:p w:rsidR="00A67422" w:rsidRPr="00EB7807" w:rsidRDefault="00A67422" w:rsidP="009750E2">
      <w:pPr>
        <w:shd w:val="clear" w:color="auto" w:fill="FFFFFF"/>
        <w:jc w:val="both"/>
        <w:rPr>
          <w:lang w:val="uk-UA"/>
        </w:rPr>
      </w:pPr>
      <w:r w:rsidRPr="00EB7807">
        <w:rPr>
          <w:lang w:val="uk-UA"/>
        </w:rPr>
        <w:lastRenderedPageBreak/>
        <w:t>- контролювати поставку (передачу) товару у строки, встановлені Договором</w:t>
      </w:r>
      <w:r w:rsidR="00107676" w:rsidRPr="00EB7807">
        <w:rPr>
          <w:lang w:val="uk-UA"/>
        </w:rPr>
        <w:t>;</w:t>
      </w:r>
    </w:p>
    <w:p w:rsidR="00107676" w:rsidRDefault="00107676" w:rsidP="009750E2">
      <w:pPr>
        <w:jc w:val="both"/>
        <w:rPr>
          <w:lang w:val="uk-UA"/>
        </w:rPr>
      </w:pPr>
      <w:r w:rsidRPr="00EB7807">
        <w:rPr>
          <w:lang w:val="uk-UA"/>
        </w:rPr>
        <w:t xml:space="preserve">- вимагати проведення незалежної експертизи та лабораторних досліджень щодо якісних та технічних показників вугілля та їх відповідності вимогам Покупця за рахунок Постачальника, якщо у Покупця виникнуть сумніви щодо якості продукції при поставці кожної окремої партії вугілля. В такому випадку Постачальник зобов’язаний вжити заходів щодо забезпечення доставки проб вугілля до лабораторії та здійснити оплату відповідних лабораторних досліджень на умовах та у строки, визначені Покупцем. Покупець залишає за собою право вибору лабораторії, що здійснюватиме дослідження вугілля щодо технічних та якісних показників. </w:t>
      </w:r>
    </w:p>
    <w:p w:rsidR="00862ADB" w:rsidRPr="00EB7807" w:rsidRDefault="00862ADB" w:rsidP="009750E2">
      <w:pPr>
        <w:jc w:val="both"/>
        <w:rPr>
          <w:lang w:val="uk-UA"/>
        </w:rPr>
      </w:pPr>
      <w:r>
        <w:rPr>
          <w:lang w:val="uk-UA"/>
        </w:rPr>
        <w:t xml:space="preserve"> - з</w:t>
      </w:r>
      <w:r w:rsidRPr="006D57A7">
        <w:rPr>
          <w:lang w:val="uk-UA"/>
        </w:rPr>
        <w:t>меншувати обсяги закупівлі товару за цим Договором з відповідним зменшенням ціни цього Договору залежно від фактичного обсягу видатків Покупця. У такому разі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6.3. Постачальник зобов’язаний:</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забезпечити  поставку (передачу) товару у строки, встановлені Договором;</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rFonts w:eastAsia="Courier New"/>
          <w:lang w:val="uk-UA"/>
        </w:rPr>
        <w:t xml:space="preserve">- забезпечити </w:t>
      </w:r>
      <w:r w:rsidRPr="00EB7807">
        <w:rPr>
          <w:lang w:val="uk-UA"/>
        </w:rPr>
        <w:t xml:space="preserve">поставку (передачу) </w:t>
      </w:r>
      <w:r w:rsidRPr="00EB7807">
        <w:rPr>
          <w:rFonts w:eastAsia="Courier New"/>
          <w:lang w:val="uk-UA"/>
        </w:rPr>
        <w:t>товару, якість якого відповідає вимогам стандартів, а також умовам, встановленим чинним законодавством до товару даного виду</w:t>
      </w:r>
      <w:r w:rsidRPr="00EB7807">
        <w:rPr>
          <w:lang w:val="uk-UA"/>
        </w:rPr>
        <w:t>.</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xml:space="preserve">6.4. Постачальник має право: </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своєчасно та в повному обсязі (при наявності бюджетного фінансування) отримати плату за поставлений (переданий) товар;</w:t>
      </w:r>
    </w:p>
    <w:p w:rsidR="00A67422" w:rsidRPr="00EB7807" w:rsidRDefault="00A67422" w:rsidP="009750E2">
      <w:pPr>
        <w:pStyle w:val="HTML"/>
        <w:jc w:val="both"/>
        <w:rPr>
          <w:rFonts w:ascii="Times New Roman" w:hAnsi="Times New Roman"/>
          <w:color w:val="auto"/>
          <w:sz w:val="24"/>
          <w:szCs w:val="24"/>
          <w:lang w:val="uk-UA"/>
        </w:rPr>
      </w:pPr>
      <w:r w:rsidRPr="00EB7807">
        <w:rPr>
          <w:rFonts w:ascii="Times New Roman" w:hAnsi="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6" w:name="80"/>
      <w:bookmarkEnd w:id="6"/>
      <w:r w:rsidRPr="00EB7807">
        <w:rPr>
          <w:rFonts w:ascii="Times New Roman" w:hAnsi="Times New Roman"/>
          <w:color w:val="auto"/>
          <w:sz w:val="24"/>
          <w:szCs w:val="24"/>
          <w:lang w:val="uk-UA"/>
        </w:rPr>
        <w:t>.</w:t>
      </w:r>
    </w:p>
    <w:p w:rsidR="00A67422" w:rsidRPr="00EB7807" w:rsidRDefault="00A67422" w:rsidP="009750E2">
      <w:pPr>
        <w:widowControl w:val="0"/>
        <w:numPr>
          <w:ilvl w:val="0"/>
          <w:numId w:val="2"/>
        </w:numPr>
        <w:tabs>
          <w:tab w:val="left" w:pos="3432"/>
        </w:tabs>
        <w:ind w:left="2900"/>
        <w:jc w:val="both"/>
        <w:outlineLvl w:val="0"/>
        <w:rPr>
          <w:rStyle w:val="1"/>
          <w:b w:val="0"/>
          <w:bCs w:val="0"/>
          <w:color w:val="auto"/>
          <w:sz w:val="24"/>
          <w:szCs w:val="24"/>
        </w:rPr>
      </w:pPr>
      <w:bookmarkStart w:id="7" w:name="bookmark7"/>
      <w:r w:rsidRPr="00EB7807">
        <w:rPr>
          <w:rStyle w:val="1"/>
          <w:color w:val="auto"/>
          <w:sz w:val="24"/>
          <w:szCs w:val="24"/>
        </w:rPr>
        <w:t>ВІДПОВІДАЛЬНІСТЬ СТОРІН</w:t>
      </w:r>
      <w:bookmarkEnd w:id="7"/>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EB7807">
        <w:rPr>
          <w:lang w:val="uk-UA"/>
        </w:rPr>
        <w:t>.</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rFonts w:eastAsia="Courier New"/>
          <w:lang w:val="uk-UA"/>
        </w:rPr>
        <w:t xml:space="preserve">7.2. </w:t>
      </w:r>
      <w:r w:rsidRPr="00EB7807">
        <w:rPr>
          <w:lang w:val="uk-UA"/>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EB7807">
        <w:rPr>
          <w:rFonts w:eastAsia="Courier New"/>
          <w:lang w:val="uk-UA"/>
        </w:rPr>
        <w:t xml:space="preserve">Постачальник виплачує Покупцю пеню у розмірі подвійної облікової ставки НБУ, </w:t>
      </w:r>
      <w:r w:rsidRPr="00EB7807">
        <w:rPr>
          <w:lang w:val="uk-UA"/>
        </w:rPr>
        <w:t>що діяла на момент нарахування, від несвоєчасно поставленого товару, за кожний день прострочення.</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EB7807">
        <w:rPr>
          <w:lang w:val="uk-UA"/>
        </w:rPr>
        <w:t>Сплата пені не звільняє Сторону від виконання прийнятих на себе зобов'язань по Договору.</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xml:space="preserve">7.3. </w:t>
      </w:r>
      <w:r w:rsidRPr="00EB7807">
        <w:rPr>
          <w:snapToGrid w:val="0"/>
          <w:lang w:val="uk-UA"/>
        </w:rPr>
        <w:t>Покупець</w:t>
      </w:r>
      <w:r w:rsidRPr="00EB7807">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EB7807">
        <w:rPr>
          <w:rFonts w:eastAsia="Courier New"/>
          <w:lang w:val="uk-UA"/>
        </w:rPr>
        <w:t>Покупця</w:t>
      </w:r>
      <w:r w:rsidRPr="00EB7807">
        <w:rPr>
          <w:lang w:val="uk-UA"/>
        </w:rPr>
        <w:t>.</w:t>
      </w:r>
    </w:p>
    <w:p w:rsidR="00A67422" w:rsidRPr="00EB7807" w:rsidRDefault="00A67422" w:rsidP="009750E2">
      <w:pPr>
        <w:widowControl w:val="0"/>
        <w:numPr>
          <w:ilvl w:val="0"/>
          <w:numId w:val="2"/>
        </w:numPr>
        <w:tabs>
          <w:tab w:val="left" w:pos="3043"/>
        </w:tabs>
        <w:ind w:left="2420"/>
        <w:jc w:val="both"/>
        <w:outlineLvl w:val="0"/>
        <w:rPr>
          <w:rStyle w:val="1"/>
          <w:b w:val="0"/>
          <w:bCs w:val="0"/>
          <w:color w:val="auto"/>
          <w:sz w:val="24"/>
          <w:szCs w:val="24"/>
        </w:rPr>
      </w:pPr>
      <w:bookmarkStart w:id="8" w:name="bookmark8"/>
      <w:r w:rsidRPr="00EB7807">
        <w:rPr>
          <w:rStyle w:val="1"/>
          <w:color w:val="auto"/>
          <w:sz w:val="24"/>
          <w:szCs w:val="24"/>
        </w:rPr>
        <w:t>ОБСТАВИНИ НЕПЕРЕБОРНОЇ СИЛИ</w:t>
      </w:r>
      <w:bookmarkEnd w:id="8"/>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EB7807">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EB7807">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A67422" w:rsidRPr="00EB7807" w:rsidRDefault="00A67422" w:rsidP="009750E2">
      <w:pPr>
        <w:tabs>
          <w:tab w:val="left" w:pos="708"/>
        </w:tabs>
        <w:jc w:val="both"/>
        <w:rPr>
          <w:lang w:val="uk-UA"/>
        </w:rPr>
      </w:pPr>
      <w:r w:rsidRPr="00EB7807">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A67422" w:rsidRPr="00EB7807" w:rsidRDefault="00A67422" w:rsidP="009750E2">
      <w:pPr>
        <w:pStyle w:val="HTML"/>
        <w:jc w:val="both"/>
        <w:rPr>
          <w:rFonts w:ascii="Times New Roman" w:hAnsi="Times New Roman"/>
          <w:color w:val="auto"/>
          <w:sz w:val="24"/>
          <w:szCs w:val="24"/>
          <w:lang w:val="uk-UA"/>
        </w:rPr>
      </w:pPr>
      <w:r w:rsidRPr="00EB7807">
        <w:rPr>
          <w:rFonts w:ascii="Times New Roman" w:hAnsi="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A67422" w:rsidRPr="00EB7807" w:rsidRDefault="00A67422" w:rsidP="009750E2">
      <w:pPr>
        <w:widowControl w:val="0"/>
        <w:numPr>
          <w:ilvl w:val="0"/>
          <w:numId w:val="2"/>
        </w:numPr>
        <w:tabs>
          <w:tab w:val="left" w:pos="3918"/>
        </w:tabs>
        <w:ind w:left="3480"/>
        <w:jc w:val="both"/>
        <w:outlineLvl w:val="0"/>
        <w:rPr>
          <w:lang w:val="uk-UA"/>
        </w:rPr>
      </w:pPr>
      <w:bookmarkStart w:id="9" w:name="bookmark9"/>
      <w:r w:rsidRPr="00EB7807">
        <w:rPr>
          <w:rStyle w:val="1"/>
          <w:color w:val="auto"/>
          <w:sz w:val="24"/>
          <w:szCs w:val="24"/>
        </w:rPr>
        <w:t>ВИРІШЕННЯ СПОРІВ</w:t>
      </w:r>
      <w:bookmarkEnd w:id="9"/>
    </w:p>
    <w:p w:rsidR="00A67422" w:rsidRPr="00EB7807" w:rsidRDefault="00A67422" w:rsidP="009750E2">
      <w:pPr>
        <w:widowControl w:val="0"/>
        <w:numPr>
          <w:ilvl w:val="1"/>
          <w:numId w:val="4"/>
        </w:numPr>
        <w:tabs>
          <w:tab w:val="left" w:pos="0"/>
        </w:tabs>
        <w:ind w:left="0" w:firstLine="0"/>
        <w:jc w:val="both"/>
        <w:rPr>
          <w:rStyle w:val="2"/>
          <w:color w:val="auto"/>
          <w:sz w:val="24"/>
          <w:szCs w:val="24"/>
        </w:rPr>
      </w:pPr>
      <w:r w:rsidRPr="00EB7807">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A67422" w:rsidRPr="00EB7807" w:rsidRDefault="00A67422" w:rsidP="009750E2">
      <w:pPr>
        <w:widowControl w:val="0"/>
        <w:numPr>
          <w:ilvl w:val="1"/>
          <w:numId w:val="4"/>
        </w:numPr>
        <w:tabs>
          <w:tab w:val="left" w:pos="0"/>
        </w:tabs>
        <w:ind w:left="0" w:firstLine="0"/>
        <w:jc w:val="both"/>
        <w:rPr>
          <w:rStyle w:val="2"/>
          <w:color w:val="auto"/>
          <w:sz w:val="24"/>
          <w:szCs w:val="24"/>
        </w:rPr>
      </w:pPr>
      <w:r w:rsidRPr="00EB7807">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A67422" w:rsidRPr="00EB7807" w:rsidRDefault="00A67422" w:rsidP="009750E2">
      <w:pPr>
        <w:widowControl w:val="0"/>
        <w:numPr>
          <w:ilvl w:val="0"/>
          <w:numId w:val="2"/>
        </w:numPr>
        <w:tabs>
          <w:tab w:val="left" w:pos="3918"/>
        </w:tabs>
        <w:ind w:left="3480"/>
        <w:jc w:val="both"/>
        <w:outlineLvl w:val="0"/>
        <w:rPr>
          <w:rStyle w:val="1"/>
          <w:b w:val="0"/>
          <w:bCs w:val="0"/>
          <w:color w:val="auto"/>
          <w:sz w:val="24"/>
          <w:szCs w:val="24"/>
        </w:rPr>
      </w:pPr>
      <w:bookmarkStart w:id="10" w:name="bookmark10"/>
      <w:r w:rsidRPr="00EB7807">
        <w:rPr>
          <w:rStyle w:val="1"/>
          <w:color w:val="auto"/>
          <w:sz w:val="24"/>
          <w:szCs w:val="24"/>
        </w:rPr>
        <w:t>СТРОК ДІЇ ДОГОВОРУ</w:t>
      </w:r>
      <w:bookmarkEnd w:id="10"/>
    </w:p>
    <w:p w:rsidR="00A67422" w:rsidRPr="00EB7807" w:rsidRDefault="00A67422" w:rsidP="009750E2">
      <w:pPr>
        <w:widowControl w:val="0"/>
        <w:tabs>
          <w:tab w:val="left" w:pos="1095"/>
        </w:tabs>
        <w:jc w:val="both"/>
        <w:rPr>
          <w:lang w:val="uk-UA"/>
        </w:rPr>
      </w:pPr>
      <w:r w:rsidRPr="00EB7807">
        <w:rPr>
          <w:lang w:val="uk-UA"/>
        </w:rPr>
        <w:t>10.1. Договір про закупівлю набирає чинності з дня його підписання т</w:t>
      </w:r>
      <w:r w:rsidR="00A10AE5">
        <w:rPr>
          <w:lang w:val="uk-UA"/>
        </w:rPr>
        <w:t>а діє до 31 грудня 20</w:t>
      </w:r>
      <w:r w:rsidR="00375D6B">
        <w:rPr>
          <w:lang w:val="uk-UA"/>
        </w:rPr>
        <w:t>2</w:t>
      </w:r>
      <w:r w:rsidR="002A5C73">
        <w:rPr>
          <w:lang w:val="uk-UA"/>
        </w:rPr>
        <w:t>2</w:t>
      </w:r>
      <w:r w:rsidRPr="00EB7807">
        <w:rPr>
          <w:lang w:val="uk-UA"/>
        </w:rPr>
        <w:t xml:space="preserve"> </w:t>
      </w:r>
      <w:r w:rsidRPr="00EB7807">
        <w:rPr>
          <w:lang w:val="uk-UA"/>
        </w:rPr>
        <w:lastRenderedPageBreak/>
        <w:t xml:space="preserve">року включно, </w:t>
      </w:r>
      <w:r w:rsidRPr="00EB7807">
        <w:rPr>
          <w:rStyle w:val="2"/>
          <w:color w:val="auto"/>
          <w:sz w:val="24"/>
          <w:szCs w:val="24"/>
        </w:rPr>
        <w:t>а в частині взятих зобов’язань - до повного їх виконання</w:t>
      </w:r>
      <w:r w:rsidRPr="00EB7807">
        <w:rPr>
          <w:lang w:val="uk-UA"/>
        </w:rPr>
        <w:t>.</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A67422" w:rsidRPr="00EB7807" w:rsidRDefault="00A67422" w:rsidP="009750E2">
      <w:pPr>
        <w:widowControl w:val="0"/>
        <w:tabs>
          <w:tab w:val="left" w:pos="0"/>
        </w:tabs>
        <w:jc w:val="both"/>
        <w:rPr>
          <w:rStyle w:val="2"/>
          <w:color w:val="auto"/>
          <w:sz w:val="24"/>
          <w:szCs w:val="24"/>
        </w:rPr>
      </w:pPr>
      <w:r w:rsidRPr="00EB7807">
        <w:rPr>
          <w:lang w:val="uk-UA"/>
        </w:rPr>
        <w:t>10.3. Сторони можуть внести зміни до договору щодо строку дії у випадках, передбачених Договором та Законом України «Про публічні закупівлі» від 25.12.2015 № 922-VIII (із змінами)</w:t>
      </w:r>
      <w:r w:rsidRPr="00EB7807">
        <w:rPr>
          <w:rStyle w:val="2"/>
          <w:color w:val="auto"/>
          <w:sz w:val="24"/>
          <w:szCs w:val="24"/>
        </w:rPr>
        <w:t xml:space="preserve"> шляхом підписання Сторонами додаткової угоди до Договору, яка являється його невід’ємною частиною.</w:t>
      </w:r>
    </w:p>
    <w:p w:rsidR="00A67422" w:rsidRPr="00EB7807" w:rsidRDefault="00A67422" w:rsidP="009750E2">
      <w:pPr>
        <w:widowControl w:val="0"/>
        <w:numPr>
          <w:ilvl w:val="0"/>
          <w:numId w:val="2"/>
        </w:numPr>
        <w:tabs>
          <w:tab w:val="left" w:pos="284"/>
        </w:tabs>
        <w:jc w:val="center"/>
        <w:outlineLvl w:val="0"/>
        <w:rPr>
          <w:lang w:val="uk-UA"/>
        </w:rPr>
      </w:pPr>
      <w:bookmarkStart w:id="11" w:name="bookmark11"/>
      <w:r w:rsidRPr="00EB7807">
        <w:rPr>
          <w:rStyle w:val="1"/>
          <w:color w:val="auto"/>
          <w:sz w:val="24"/>
          <w:szCs w:val="24"/>
        </w:rPr>
        <w:t>ПОРЯДОК ЗМІНИ УМОВ ДОГОВОРУ ТА ІНШІ УМОВИ</w:t>
      </w:r>
      <w:bookmarkEnd w:id="11"/>
    </w:p>
    <w:p w:rsidR="00A67422" w:rsidRPr="00EB7807" w:rsidRDefault="00A67422" w:rsidP="009750E2">
      <w:pPr>
        <w:widowControl w:val="0"/>
        <w:tabs>
          <w:tab w:val="left" w:pos="0"/>
        </w:tabs>
        <w:jc w:val="both"/>
        <w:rPr>
          <w:rStyle w:val="2"/>
          <w:color w:val="auto"/>
          <w:sz w:val="24"/>
          <w:szCs w:val="24"/>
        </w:rPr>
      </w:pPr>
      <w:r w:rsidRPr="00EB7807">
        <w:rPr>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Законом України «Про публічні закупівлі» від 25.12.2015 № 922-VIII (із змінами) </w:t>
      </w:r>
      <w:bookmarkStart w:id="12" w:name="n580"/>
      <w:bookmarkStart w:id="13" w:name="n660"/>
      <w:bookmarkStart w:id="14" w:name="n588"/>
      <w:bookmarkEnd w:id="12"/>
      <w:bookmarkEnd w:id="13"/>
      <w:bookmarkEnd w:id="14"/>
      <w:r w:rsidRPr="00EB7807">
        <w:rPr>
          <w:lang w:val="uk-UA"/>
        </w:rPr>
        <w:t>-</w:t>
      </w:r>
    </w:p>
    <w:p w:rsidR="00760C59" w:rsidRPr="006B497B" w:rsidRDefault="00760C59" w:rsidP="00760C59">
      <w:pPr>
        <w:pStyle w:val="a7"/>
        <w:jc w:val="both"/>
        <w:rPr>
          <w:rFonts w:ascii="Times New Roman" w:hAnsi="Times New Roman"/>
          <w:color w:val="000000"/>
          <w:sz w:val="24"/>
          <w:szCs w:val="24"/>
        </w:rPr>
      </w:pPr>
      <w:bookmarkStart w:id="15" w:name="n582"/>
      <w:bookmarkEnd w:id="15"/>
      <w:r w:rsidRPr="006B497B">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760C59" w:rsidRPr="006B497B" w:rsidRDefault="00760C59" w:rsidP="00760C59">
      <w:pPr>
        <w:pStyle w:val="a7"/>
        <w:jc w:val="both"/>
        <w:rPr>
          <w:rFonts w:ascii="Times New Roman" w:hAnsi="Times New Roman"/>
          <w:color w:val="000000"/>
          <w:sz w:val="24"/>
          <w:szCs w:val="24"/>
        </w:rPr>
      </w:pPr>
      <w:bookmarkStart w:id="16" w:name="n1041"/>
      <w:bookmarkEnd w:id="16"/>
      <w:r w:rsidRPr="006B497B">
        <w:rPr>
          <w:rFonts w:ascii="Times New Roman" w:hAnsi="Times New Roman"/>
          <w:color w:val="000000"/>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760C59" w:rsidRPr="006B497B" w:rsidRDefault="00760C59" w:rsidP="00760C59">
      <w:pPr>
        <w:pStyle w:val="a7"/>
        <w:jc w:val="both"/>
        <w:rPr>
          <w:rFonts w:ascii="Times New Roman" w:hAnsi="Times New Roman"/>
          <w:color w:val="000000"/>
          <w:sz w:val="24"/>
          <w:szCs w:val="24"/>
        </w:rPr>
      </w:pPr>
      <w:bookmarkStart w:id="17" w:name="n1042"/>
      <w:bookmarkEnd w:id="17"/>
      <w:r w:rsidRPr="006B497B">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60C59" w:rsidRPr="006B497B" w:rsidRDefault="00760C59" w:rsidP="00760C59">
      <w:pPr>
        <w:pStyle w:val="a7"/>
        <w:jc w:val="both"/>
        <w:rPr>
          <w:rFonts w:ascii="Times New Roman" w:hAnsi="Times New Roman"/>
          <w:color w:val="000000"/>
          <w:sz w:val="24"/>
          <w:szCs w:val="24"/>
        </w:rPr>
      </w:pPr>
      <w:bookmarkStart w:id="18" w:name="n1043"/>
      <w:bookmarkEnd w:id="18"/>
      <w:r w:rsidRPr="006B497B">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60C59" w:rsidRPr="006B497B" w:rsidRDefault="00760C59" w:rsidP="00760C59">
      <w:pPr>
        <w:pStyle w:val="a7"/>
        <w:jc w:val="both"/>
        <w:rPr>
          <w:rFonts w:ascii="Times New Roman" w:hAnsi="Times New Roman"/>
          <w:color w:val="000000"/>
          <w:sz w:val="24"/>
          <w:szCs w:val="24"/>
        </w:rPr>
      </w:pPr>
      <w:bookmarkStart w:id="19" w:name="n1044"/>
      <w:bookmarkEnd w:id="19"/>
      <w:r w:rsidRPr="006B497B">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60C59" w:rsidRPr="006B497B" w:rsidRDefault="00760C59" w:rsidP="00760C59">
      <w:pPr>
        <w:pStyle w:val="a7"/>
        <w:jc w:val="both"/>
        <w:rPr>
          <w:rFonts w:ascii="Times New Roman" w:hAnsi="Times New Roman"/>
          <w:color w:val="000000"/>
          <w:sz w:val="24"/>
          <w:szCs w:val="24"/>
        </w:rPr>
      </w:pPr>
      <w:bookmarkStart w:id="20" w:name="n1045"/>
      <w:bookmarkEnd w:id="20"/>
      <w:r w:rsidRPr="006B497B">
        <w:rPr>
          <w:rFonts w:ascii="Times New Roman" w:hAnsi="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60C59" w:rsidRPr="006B497B" w:rsidRDefault="00760C59" w:rsidP="00760C59">
      <w:pPr>
        <w:pStyle w:val="a7"/>
        <w:jc w:val="both"/>
        <w:rPr>
          <w:rFonts w:ascii="Times New Roman" w:hAnsi="Times New Roman"/>
          <w:color w:val="000000"/>
          <w:sz w:val="24"/>
          <w:szCs w:val="24"/>
        </w:rPr>
      </w:pPr>
      <w:bookmarkStart w:id="21" w:name="n1046"/>
      <w:bookmarkEnd w:id="21"/>
      <w:r w:rsidRPr="006B497B">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B497B">
        <w:rPr>
          <w:rFonts w:ascii="Times New Roman" w:hAnsi="Times New Roman"/>
          <w:color w:val="000000"/>
          <w:sz w:val="24"/>
          <w:szCs w:val="24"/>
        </w:rPr>
        <w:t>Platts</w:t>
      </w:r>
      <w:proofErr w:type="spellEnd"/>
      <w:r w:rsidRPr="006B497B">
        <w:rPr>
          <w:rFonts w:ascii="Times New Roman" w:hAnsi="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60C59" w:rsidRPr="006B497B" w:rsidRDefault="00760C59" w:rsidP="00760C59">
      <w:pPr>
        <w:pStyle w:val="a7"/>
        <w:jc w:val="both"/>
        <w:rPr>
          <w:rFonts w:ascii="Times New Roman" w:hAnsi="Times New Roman"/>
          <w:color w:val="000000"/>
          <w:sz w:val="24"/>
          <w:szCs w:val="24"/>
        </w:rPr>
      </w:pPr>
      <w:bookmarkStart w:id="22" w:name="n1047"/>
      <w:bookmarkEnd w:id="22"/>
      <w:r w:rsidRPr="006B497B">
        <w:rPr>
          <w:rFonts w:ascii="Times New Roman" w:hAnsi="Times New Roman"/>
          <w:color w:val="000000"/>
          <w:sz w:val="24"/>
          <w:szCs w:val="24"/>
        </w:rPr>
        <w:t>8) зміни умов у зв’язку із застосуванням положень частини шостої цієї статті.</w:t>
      </w:r>
    </w:p>
    <w:p w:rsidR="00760C59" w:rsidRDefault="00760C59" w:rsidP="00760C59">
      <w:pPr>
        <w:pStyle w:val="a7"/>
        <w:jc w:val="both"/>
        <w:rPr>
          <w:rFonts w:ascii="Times New Roman" w:hAnsi="Times New Roman"/>
          <w:color w:val="000000"/>
          <w:sz w:val="24"/>
          <w:szCs w:val="24"/>
        </w:rPr>
      </w:pPr>
      <w:bookmarkStart w:id="23" w:name="n1048"/>
      <w:bookmarkStart w:id="24" w:name="n1049"/>
      <w:bookmarkEnd w:id="23"/>
      <w:bookmarkEnd w:id="24"/>
      <w:r>
        <w:rPr>
          <w:rFonts w:ascii="Times New Roman" w:hAnsi="Times New Roman"/>
          <w:color w:val="000000"/>
          <w:sz w:val="24"/>
          <w:szCs w:val="24"/>
        </w:rPr>
        <w:t>9)</w:t>
      </w:r>
      <w:r w:rsidRPr="006B497B">
        <w:rPr>
          <w:rFonts w:ascii="Times New Roman" w:hAnsi="Times New Roman"/>
          <w:color w:val="000000"/>
          <w:sz w:val="24"/>
          <w:szCs w:val="24"/>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67422" w:rsidRPr="00EB7807" w:rsidRDefault="00A67422" w:rsidP="009750E2">
      <w:pPr>
        <w:pStyle w:val="rvps2"/>
        <w:shd w:val="clear" w:color="auto" w:fill="FFFFFF"/>
        <w:spacing w:before="0" w:beforeAutospacing="0" w:after="0" w:afterAutospacing="0"/>
        <w:jc w:val="both"/>
        <w:textAlignment w:val="baseline"/>
        <w:rPr>
          <w:lang w:val="uk-UA"/>
        </w:rPr>
      </w:pPr>
      <w:r w:rsidRPr="00EB7807">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A67422" w:rsidRPr="00EB7807" w:rsidRDefault="00A67422" w:rsidP="009750E2">
      <w:pPr>
        <w:shd w:val="clear" w:color="auto" w:fill="FFFFFF"/>
        <w:jc w:val="both"/>
        <w:rPr>
          <w:lang w:val="uk-UA"/>
        </w:rPr>
      </w:pPr>
      <w:r w:rsidRPr="00EB7807">
        <w:rPr>
          <w:lang w:val="uk-UA"/>
        </w:rPr>
        <w:t xml:space="preserve">11.3.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w:t>
      </w:r>
      <w:r w:rsidR="007909CE" w:rsidRPr="00EB7807">
        <w:rPr>
          <w:lang w:val="uk-UA"/>
        </w:rPr>
        <w:t>за 20 (двадцять</w:t>
      </w:r>
      <w:r w:rsidRPr="00EB7807">
        <w:rPr>
          <w:lang w:val="uk-UA"/>
        </w:rPr>
        <w:t>) календарних днів до дострокового припинення договору.Всі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A67422" w:rsidRPr="00EB7807" w:rsidRDefault="00A67422" w:rsidP="009750E2">
      <w:pPr>
        <w:shd w:val="clear" w:color="auto" w:fill="FFFFFF"/>
        <w:jc w:val="both"/>
        <w:rPr>
          <w:lang w:val="uk-UA"/>
        </w:rPr>
      </w:pPr>
      <w:r w:rsidRPr="00EB7807">
        <w:rPr>
          <w:lang w:val="uk-UA"/>
        </w:rPr>
        <w:lastRenderedPageBreak/>
        <w:t>11.4. У випадках, не передбачених даним Договором, Сторони керуються чинним законодавством України.</w:t>
      </w:r>
    </w:p>
    <w:p w:rsidR="00A67422" w:rsidRPr="00EB7807" w:rsidRDefault="00A67422" w:rsidP="009750E2">
      <w:pPr>
        <w:shd w:val="clear" w:color="auto" w:fill="FFFFFF"/>
        <w:jc w:val="both"/>
        <w:rPr>
          <w:lang w:val="uk-UA"/>
        </w:rPr>
      </w:pPr>
      <w:r w:rsidRPr="00EB7807">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A67422" w:rsidRPr="00EB7807" w:rsidRDefault="00A67422" w:rsidP="009750E2">
      <w:pPr>
        <w:ind w:right="-5"/>
        <w:jc w:val="both"/>
        <w:rPr>
          <w:lang w:val="uk-UA"/>
        </w:rPr>
      </w:pPr>
      <w:r w:rsidRPr="00EB7807">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A67422" w:rsidRPr="00EB7807" w:rsidRDefault="00A67422" w:rsidP="009750E2">
      <w:pPr>
        <w:widowControl w:val="0"/>
        <w:jc w:val="both"/>
        <w:rPr>
          <w:rStyle w:val="2"/>
          <w:color w:val="auto"/>
          <w:sz w:val="24"/>
          <w:szCs w:val="24"/>
        </w:rPr>
      </w:pPr>
      <w:r w:rsidRPr="00EB7807">
        <w:rPr>
          <w:lang w:val="uk-UA"/>
        </w:rPr>
        <w:t xml:space="preserve">11.7. </w:t>
      </w:r>
      <w:r w:rsidRPr="00EB7807">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rsidR="00A67422" w:rsidRPr="00EB7807" w:rsidRDefault="00A67422" w:rsidP="009750E2">
      <w:pPr>
        <w:widowControl w:val="0"/>
        <w:tabs>
          <w:tab w:val="left" w:pos="3709"/>
          <w:tab w:val="left" w:pos="7512"/>
        </w:tabs>
        <w:jc w:val="center"/>
        <w:rPr>
          <w:lang w:val="uk-UA"/>
        </w:rPr>
      </w:pPr>
      <w:r w:rsidRPr="00EB7807">
        <w:rPr>
          <w:rStyle w:val="3"/>
          <w:bCs w:val="0"/>
          <w:color w:val="auto"/>
          <w:sz w:val="24"/>
          <w:szCs w:val="24"/>
        </w:rPr>
        <w:t>XII. ДОДАТКИ ДО ДОГОВОРУ</w:t>
      </w:r>
    </w:p>
    <w:p w:rsidR="00A67422" w:rsidRPr="00EB7807" w:rsidRDefault="00A67422" w:rsidP="009750E2">
      <w:pPr>
        <w:jc w:val="both"/>
        <w:rPr>
          <w:rStyle w:val="2"/>
          <w:color w:val="auto"/>
          <w:sz w:val="24"/>
          <w:szCs w:val="24"/>
        </w:rPr>
      </w:pPr>
      <w:r w:rsidRPr="00EB7807">
        <w:rPr>
          <w:rStyle w:val="2"/>
          <w:color w:val="auto"/>
          <w:sz w:val="24"/>
          <w:szCs w:val="24"/>
        </w:rPr>
        <w:t>12.1. Невід’ємною частиною цього Договору є Специфікація Товару (Додаток № 1 до Договору).</w:t>
      </w:r>
    </w:p>
    <w:p w:rsidR="00A67422" w:rsidRPr="00EB7807" w:rsidRDefault="00A67422" w:rsidP="009750E2">
      <w:pPr>
        <w:keepNext/>
        <w:shd w:val="clear" w:color="auto" w:fill="FFFFFF"/>
        <w:tabs>
          <w:tab w:val="left" w:leader="dot" w:pos="9254"/>
        </w:tabs>
        <w:ind w:left="566"/>
        <w:jc w:val="center"/>
        <w:outlineLvl w:val="2"/>
        <w:rPr>
          <w:b/>
          <w:lang w:val="uk-UA"/>
        </w:rPr>
      </w:pPr>
      <w:bookmarkStart w:id="25" w:name="_Toc271040157"/>
      <w:r w:rsidRPr="00EB7807">
        <w:rPr>
          <w:b/>
          <w:lang w:val="uk-UA"/>
        </w:rPr>
        <w:t xml:space="preserve">XIII. </w:t>
      </w:r>
      <w:bookmarkEnd w:id="25"/>
      <w:r w:rsidRPr="00EB7807">
        <w:rPr>
          <w:b/>
          <w:lang w:val="uk-UA"/>
        </w:rPr>
        <w:t>МІСЦЕЗНАХОДЖЕННЯ ТА БАНКІВСЬКІ РЕКВІЗИТИ СТОРІН</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5"/>
        <w:gridCol w:w="5416"/>
      </w:tblGrid>
      <w:tr w:rsidR="00EB7807" w:rsidRPr="00EB7807" w:rsidTr="00BB613D">
        <w:trPr>
          <w:trHeight w:val="245"/>
        </w:trPr>
        <w:tc>
          <w:tcPr>
            <w:tcW w:w="5075" w:type="dxa"/>
          </w:tcPr>
          <w:p w:rsidR="00A67422" w:rsidRPr="00EB7807" w:rsidRDefault="00A67422" w:rsidP="009750E2">
            <w:pPr>
              <w:autoSpaceDE w:val="0"/>
              <w:autoSpaceDN w:val="0"/>
              <w:adjustRightInd w:val="0"/>
              <w:ind w:left="-37"/>
              <w:jc w:val="center"/>
              <w:rPr>
                <w:b/>
                <w:bCs/>
                <w:lang w:val="uk-UA"/>
              </w:rPr>
            </w:pPr>
            <w:r w:rsidRPr="00EB7807">
              <w:rPr>
                <w:b/>
                <w:bCs/>
                <w:lang w:val="uk-UA"/>
              </w:rPr>
              <w:t>ПОСТАЧАЛЬНИК:</w:t>
            </w:r>
          </w:p>
        </w:tc>
        <w:tc>
          <w:tcPr>
            <w:tcW w:w="5416" w:type="dxa"/>
          </w:tcPr>
          <w:p w:rsidR="00A67422" w:rsidRPr="00EB7807" w:rsidRDefault="00A67422" w:rsidP="009750E2">
            <w:pPr>
              <w:jc w:val="center"/>
              <w:rPr>
                <w:b/>
                <w:bCs/>
                <w:lang w:val="uk-UA"/>
              </w:rPr>
            </w:pPr>
            <w:r w:rsidRPr="00EB7807">
              <w:rPr>
                <w:b/>
                <w:bCs/>
                <w:lang w:val="uk-UA"/>
              </w:rPr>
              <w:t>ПОКУПЕЦЬ:</w:t>
            </w:r>
          </w:p>
        </w:tc>
      </w:tr>
      <w:tr w:rsidR="00EB7807" w:rsidRPr="00BD667B" w:rsidTr="00BB613D">
        <w:trPr>
          <w:trHeight w:val="2405"/>
        </w:trPr>
        <w:tc>
          <w:tcPr>
            <w:tcW w:w="5075" w:type="dxa"/>
          </w:tcPr>
          <w:p w:rsidR="00A67422" w:rsidRPr="00EB7807" w:rsidRDefault="00A67422" w:rsidP="009750E2">
            <w:pPr>
              <w:ind w:right="-363"/>
              <w:rPr>
                <w:lang w:val="uk-UA"/>
              </w:rPr>
            </w:pPr>
            <w:r w:rsidRPr="00EB7807">
              <w:rPr>
                <w:lang w:val="uk-UA"/>
              </w:rPr>
              <w:t>Повне найменування:</w:t>
            </w:r>
          </w:p>
          <w:p w:rsidR="00A67422" w:rsidRPr="00EB7807" w:rsidRDefault="00A67422" w:rsidP="009750E2">
            <w:pPr>
              <w:ind w:right="-363"/>
              <w:rPr>
                <w:b/>
                <w:lang w:val="uk-UA"/>
              </w:rPr>
            </w:pPr>
            <w:r w:rsidRPr="00EB7807">
              <w:rPr>
                <w:b/>
                <w:lang w:val="uk-UA"/>
              </w:rPr>
              <w:t>_______________________</w:t>
            </w:r>
          </w:p>
          <w:p w:rsidR="00A67422" w:rsidRPr="00EB7807" w:rsidRDefault="00A67422" w:rsidP="009750E2">
            <w:pPr>
              <w:ind w:right="-363"/>
              <w:jc w:val="both"/>
              <w:rPr>
                <w:lang w:val="uk-UA"/>
              </w:rPr>
            </w:pPr>
          </w:p>
          <w:p w:rsidR="00A67422" w:rsidRPr="00EB7807" w:rsidRDefault="00A67422" w:rsidP="009750E2">
            <w:pPr>
              <w:ind w:right="-363"/>
              <w:jc w:val="both"/>
              <w:rPr>
                <w:b/>
                <w:lang w:val="uk-UA"/>
              </w:rPr>
            </w:pPr>
            <w:r w:rsidRPr="00EB7807">
              <w:rPr>
                <w:lang w:val="uk-UA"/>
              </w:rPr>
              <w:t>Місцезнаходження: ___________________</w:t>
            </w:r>
          </w:p>
          <w:p w:rsidR="00A67422" w:rsidRPr="00EB7807" w:rsidRDefault="00A67422" w:rsidP="009750E2">
            <w:pPr>
              <w:ind w:right="-363"/>
              <w:jc w:val="both"/>
              <w:rPr>
                <w:b/>
                <w:lang w:val="uk-UA"/>
              </w:rPr>
            </w:pPr>
            <w:r w:rsidRPr="00EB7807">
              <w:rPr>
                <w:lang w:val="uk-UA"/>
              </w:rPr>
              <w:t xml:space="preserve">Ідентифікаційний код: </w:t>
            </w:r>
            <w:r w:rsidRPr="00EB7807">
              <w:rPr>
                <w:b/>
                <w:lang w:val="uk-UA"/>
              </w:rPr>
              <w:t>________________</w:t>
            </w:r>
          </w:p>
          <w:p w:rsidR="00A67422" w:rsidRPr="00EB7807" w:rsidRDefault="00A67422" w:rsidP="009750E2">
            <w:pPr>
              <w:ind w:right="-363"/>
              <w:rPr>
                <w:lang w:val="uk-UA"/>
              </w:rPr>
            </w:pPr>
            <w:r w:rsidRPr="00EB7807">
              <w:rPr>
                <w:lang w:val="uk-UA"/>
              </w:rPr>
              <w:t>Банк одержувача:_____________________</w:t>
            </w:r>
          </w:p>
          <w:p w:rsidR="00A67422" w:rsidRPr="00EB7807" w:rsidRDefault="00A67422" w:rsidP="009750E2">
            <w:pPr>
              <w:ind w:right="-363"/>
              <w:rPr>
                <w:lang w:val="uk-UA"/>
              </w:rPr>
            </w:pPr>
            <w:r w:rsidRPr="00EB7807">
              <w:rPr>
                <w:lang w:val="uk-UA"/>
              </w:rPr>
              <w:t>МФО (код банку): ____________________</w:t>
            </w:r>
          </w:p>
          <w:p w:rsidR="00A67422" w:rsidRPr="00EB7807" w:rsidRDefault="00A67422" w:rsidP="009750E2">
            <w:pPr>
              <w:ind w:right="-363"/>
              <w:rPr>
                <w:lang w:val="uk-UA"/>
              </w:rPr>
            </w:pPr>
            <w:r w:rsidRPr="00EB7807">
              <w:rPr>
                <w:lang w:val="uk-UA"/>
              </w:rPr>
              <w:t>р/р: _________________________________</w:t>
            </w:r>
          </w:p>
          <w:p w:rsidR="00760C59" w:rsidRDefault="00760C59" w:rsidP="009750E2">
            <w:pPr>
              <w:rPr>
                <w:lang w:val="uk-UA"/>
              </w:rPr>
            </w:pPr>
          </w:p>
          <w:p w:rsidR="00760C59" w:rsidRDefault="00760C59" w:rsidP="009750E2">
            <w:pPr>
              <w:rPr>
                <w:lang w:val="uk-UA"/>
              </w:rPr>
            </w:pPr>
          </w:p>
          <w:p w:rsidR="00760C59" w:rsidRDefault="00760C59" w:rsidP="009750E2">
            <w:pPr>
              <w:rPr>
                <w:lang w:val="uk-UA"/>
              </w:rPr>
            </w:pPr>
          </w:p>
          <w:p w:rsidR="00A67422" w:rsidRPr="00EB7807" w:rsidRDefault="00A67422" w:rsidP="009750E2">
            <w:pPr>
              <w:rPr>
                <w:lang w:val="uk-UA"/>
              </w:rPr>
            </w:pPr>
            <w:r w:rsidRPr="00EB7807">
              <w:rPr>
                <w:lang w:val="uk-UA"/>
              </w:rPr>
              <w:t xml:space="preserve">__________________________ </w:t>
            </w:r>
          </w:p>
          <w:p w:rsidR="00A67422" w:rsidRPr="00EB7807" w:rsidRDefault="00A67422" w:rsidP="009750E2">
            <w:pPr>
              <w:rPr>
                <w:i/>
                <w:lang w:val="uk-UA"/>
              </w:rPr>
            </w:pPr>
            <w:r w:rsidRPr="00EB7807">
              <w:rPr>
                <w:i/>
                <w:lang w:val="uk-UA"/>
              </w:rPr>
              <w:t>посада особи, що підписує договір</w:t>
            </w:r>
          </w:p>
          <w:p w:rsidR="00A67422" w:rsidRPr="00EB7807" w:rsidRDefault="00A67422" w:rsidP="009750E2">
            <w:pPr>
              <w:rPr>
                <w:b/>
                <w:lang w:val="uk-UA"/>
              </w:rPr>
            </w:pPr>
            <w:r w:rsidRPr="00EB7807">
              <w:rPr>
                <w:lang w:val="uk-UA"/>
              </w:rPr>
              <w:t>__________________________</w:t>
            </w:r>
            <w:r w:rsidRPr="00EB7807">
              <w:rPr>
                <w:b/>
                <w:lang w:val="uk-UA"/>
              </w:rPr>
              <w:t xml:space="preserve"> /________/</w:t>
            </w:r>
          </w:p>
          <w:p w:rsidR="00A67422" w:rsidRPr="00EB7807" w:rsidRDefault="00A67422" w:rsidP="009750E2">
            <w:pPr>
              <w:jc w:val="both"/>
              <w:rPr>
                <w:b/>
                <w:i/>
                <w:lang w:val="uk-UA"/>
              </w:rPr>
            </w:pPr>
            <w:r w:rsidRPr="00EB7807">
              <w:rPr>
                <w:i/>
                <w:lang w:val="uk-UA"/>
              </w:rPr>
              <w:t>П.І.Б. особи, що підписує договір МП  підпис</w:t>
            </w:r>
          </w:p>
        </w:tc>
        <w:tc>
          <w:tcPr>
            <w:tcW w:w="5416" w:type="dxa"/>
          </w:tcPr>
          <w:p w:rsidR="00760C59" w:rsidRPr="00EB7807" w:rsidRDefault="00760C59" w:rsidP="00760C59">
            <w:pPr>
              <w:ind w:right="-363"/>
              <w:rPr>
                <w:lang w:val="uk-UA"/>
              </w:rPr>
            </w:pPr>
            <w:r w:rsidRPr="00EB7807">
              <w:rPr>
                <w:lang w:val="uk-UA"/>
              </w:rPr>
              <w:t>Повне найменування:</w:t>
            </w:r>
          </w:p>
          <w:p w:rsidR="00BB613D" w:rsidRDefault="00760C59" w:rsidP="00760C59">
            <w:pPr>
              <w:ind w:right="-363"/>
              <w:jc w:val="both"/>
              <w:rPr>
                <w:b/>
                <w:i/>
                <w:lang w:val="uk-UA"/>
              </w:rPr>
            </w:pPr>
            <w:proofErr w:type="spellStart"/>
            <w:r>
              <w:rPr>
                <w:b/>
                <w:i/>
              </w:rPr>
              <w:t>Комунальний</w:t>
            </w:r>
            <w:proofErr w:type="spellEnd"/>
            <w:r w:rsidR="00D93F1C">
              <w:rPr>
                <w:b/>
                <w:i/>
                <w:lang w:val="uk-UA"/>
              </w:rPr>
              <w:t xml:space="preserve"> </w:t>
            </w:r>
            <w:r>
              <w:rPr>
                <w:b/>
                <w:i/>
              </w:rPr>
              <w:t>заклад «База</w:t>
            </w:r>
            <w:r w:rsidR="00BB613D">
              <w:rPr>
                <w:b/>
                <w:i/>
                <w:lang w:val="uk-UA"/>
              </w:rPr>
              <w:t xml:space="preserve"> </w:t>
            </w:r>
            <w:proofErr w:type="spellStart"/>
            <w:proofErr w:type="gramStart"/>
            <w:r>
              <w:rPr>
                <w:b/>
                <w:i/>
              </w:rPr>
              <w:t>спец</w:t>
            </w:r>
            <w:proofErr w:type="gramEnd"/>
            <w:r>
              <w:rPr>
                <w:b/>
                <w:i/>
              </w:rPr>
              <w:t>іального</w:t>
            </w:r>
            <w:proofErr w:type="spellEnd"/>
            <w:r w:rsidR="00D93F1C">
              <w:rPr>
                <w:b/>
                <w:i/>
                <w:lang w:val="uk-UA"/>
              </w:rPr>
              <w:t xml:space="preserve"> </w:t>
            </w:r>
          </w:p>
          <w:p w:rsidR="00760C59" w:rsidRPr="00EB7807" w:rsidRDefault="00760C59" w:rsidP="00760C59">
            <w:pPr>
              <w:ind w:right="-363"/>
              <w:jc w:val="both"/>
              <w:rPr>
                <w:lang w:val="uk-UA"/>
              </w:rPr>
            </w:pPr>
            <w:proofErr w:type="spellStart"/>
            <w:r>
              <w:rPr>
                <w:b/>
                <w:i/>
              </w:rPr>
              <w:t>медичного</w:t>
            </w:r>
            <w:proofErr w:type="spellEnd"/>
            <w:r w:rsidR="00D93F1C">
              <w:rPr>
                <w:b/>
                <w:i/>
                <w:lang w:val="uk-UA"/>
              </w:rPr>
              <w:t xml:space="preserve"> </w:t>
            </w:r>
            <w:proofErr w:type="spellStart"/>
            <w:r>
              <w:rPr>
                <w:b/>
                <w:i/>
              </w:rPr>
              <w:t>постачання</w:t>
            </w:r>
            <w:proofErr w:type="spellEnd"/>
            <w:r>
              <w:rPr>
                <w:b/>
                <w:i/>
              </w:rPr>
              <w:t>»</w:t>
            </w:r>
          </w:p>
          <w:p w:rsidR="00760C59" w:rsidRPr="00EB7807" w:rsidRDefault="00760C59" w:rsidP="00760C59">
            <w:pPr>
              <w:ind w:right="-363"/>
              <w:jc w:val="both"/>
              <w:rPr>
                <w:b/>
                <w:lang w:val="uk-UA"/>
              </w:rPr>
            </w:pPr>
            <w:r w:rsidRPr="00EB7807">
              <w:rPr>
                <w:lang w:val="uk-UA"/>
              </w:rPr>
              <w:t xml:space="preserve">Місцезнаходження: </w:t>
            </w:r>
            <w:proofErr w:type="spellStart"/>
            <w:r w:rsidRPr="00AF2108">
              <w:rPr>
                <w:b/>
                <w:bCs/>
                <w:i/>
              </w:rPr>
              <w:t>вул</w:t>
            </w:r>
            <w:proofErr w:type="spellEnd"/>
            <w:r w:rsidRPr="00AF2108">
              <w:rPr>
                <w:b/>
                <w:bCs/>
                <w:i/>
              </w:rPr>
              <w:t xml:space="preserve">. Писарева, буд. 23, м. </w:t>
            </w:r>
            <w:proofErr w:type="spellStart"/>
            <w:r w:rsidRPr="00AF2108">
              <w:rPr>
                <w:b/>
                <w:bCs/>
                <w:i/>
              </w:rPr>
              <w:t>Вінниця</w:t>
            </w:r>
            <w:proofErr w:type="spellEnd"/>
            <w:r w:rsidRPr="00AF2108">
              <w:rPr>
                <w:b/>
                <w:bCs/>
                <w:i/>
              </w:rPr>
              <w:t>, 21036</w:t>
            </w:r>
          </w:p>
          <w:p w:rsidR="00760C59" w:rsidRPr="00EB7807" w:rsidRDefault="00760C59" w:rsidP="00760C59">
            <w:pPr>
              <w:ind w:right="-363"/>
              <w:jc w:val="both"/>
              <w:rPr>
                <w:b/>
                <w:lang w:val="uk-UA"/>
              </w:rPr>
            </w:pPr>
            <w:r w:rsidRPr="00EB7807">
              <w:rPr>
                <w:lang w:val="uk-UA"/>
              </w:rPr>
              <w:t xml:space="preserve">Ідентифікаційний код: </w:t>
            </w:r>
            <w:r w:rsidRPr="00EB7807">
              <w:rPr>
                <w:b/>
                <w:lang w:val="uk-UA"/>
              </w:rPr>
              <w:t>________________</w:t>
            </w:r>
          </w:p>
          <w:p w:rsidR="00760C59" w:rsidRDefault="00877746" w:rsidP="009750E2">
            <w:pPr>
              <w:ind w:right="-363"/>
              <w:rPr>
                <w:b/>
                <w:i/>
                <w:color w:val="333333"/>
                <w:shd w:val="clear" w:color="auto" w:fill="FFFFFF"/>
              </w:rPr>
            </w:pPr>
            <w:r>
              <w:rPr>
                <w:lang w:val="uk-UA"/>
              </w:rPr>
              <w:t>К</w:t>
            </w:r>
            <w:r w:rsidR="00A67422" w:rsidRPr="00EB7807">
              <w:rPr>
                <w:lang w:val="uk-UA"/>
              </w:rPr>
              <w:t>од</w:t>
            </w:r>
            <w:r>
              <w:rPr>
                <w:lang w:val="uk-UA"/>
              </w:rPr>
              <w:t xml:space="preserve"> згідно </w:t>
            </w:r>
            <w:r w:rsidR="004955C7">
              <w:rPr>
                <w:lang w:val="uk-UA"/>
              </w:rPr>
              <w:t xml:space="preserve">з </w:t>
            </w:r>
            <w:r>
              <w:rPr>
                <w:lang w:val="uk-UA"/>
              </w:rPr>
              <w:t>ЄДРПОУ</w:t>
            </w:r>
            <w:r w:rsidR="00A67422" w:rsidRPr="00EB7807">
              <w:rPr>
                <w:lang w:val="uk-UA"/>
              </w:rPr>
              <w:t xml:space="preserve">: </w:t>
            </w:r>
            <w:r w:rsidR="00760C59" w:rsidRPr="00BB613D">
              <w:rPr>
                <w:b/>
                <w:i/>
                <w:shd w:val="clear" w:color="auto" w:fill="FFFFFF"/>
              </w:rPr>
              <w:t>00180315</w:t>
            </w:r>
          </w:p>
          <w:p w:rsidR="00BB613D" w:rsidRDefault="00A67422" w:rsidP="009750E2">
            <w:pPr>
              <w:ind w:right="-363"/>
              <w:rPr>
                <w:b/>
                <w:lang w:val="uk-UA"/>
              </w:rPr>
            </w:pPr>
            <w:r w:rsidRPr="00EB7807">
              <w:rPr>
                <w:lang w:val="uk-UA"/>
              </w:rPr>
              <w:t xml:space="preserve">Банк одержувача:  </w:t>
            </w:r>
            <w:r w:rsidR="00BB613D">
              <w:rPr>
                <w:b/>
                <w:lang w:val="uk-UA"/>
              </w:rPr>
              <w:t xml:space="preserve">Головне управління </w:t>
            </w:r>
          </w:p>
          <w:p w:rsidR="00760C59" w:rsidRDefault="00BB613D" w:rsidP="009750E2">
            <w:pPr>
              <w:ind w:right="-363"/>
              <w:rPr>
                <w:b/>
                <w:lang w:val="uk-UA"/>
              </w:rPr>
            </w:pPr>
            <w:r>
              <w:rPr>
                <w:b/>
                <w:lang w:val="uk-UA"/>
              </w:rPr>
              <w:t>Державної казначейської служби України</w:t>
            </w:r>
          </w:p>
          <w:p w:rsidR="00BB613D" w:rsidRDefault="00BB613D" w:rsidP="009750E2">
            <w:pPr>
              <w:ind w:right="-363"/>
              <w:rPr>
                <w:b/>
                <w:lang w:val="uk-UA"/>
              </w:rPr>
            </w:pPr>
            <w:r>
              <w:rPr>
                <w:b/>
                <w:lang w:val="uk-UA"/>
              </w:rPr>
              <w:t>у Вінницькій області</w:t>
            </w:r>
          </w:p>
          <w:p w:rsidR="00A67422" w:rsidRPr="00EB7807" w:rsidRDefault="00392163" w:rsidP="009750E2">
            <w:pPr>
              <w:ind w:right="-363"/>
              <w:rPr>
                <w:lang w:val="uk-UA"/>
              </w:rPr>
            </w:pPr>
            <w:r w:rsidRPr="00760C59">
              <w:rPr>
                <w:b/>
                <w:i/>
                <w:lang w:val="uk-UA"/>
              </w:rPr>
              <w:t>МФО 820172</w:t>
            </w:r>
          </w:p>
          <w:p w:rsidR="00BD667B" w:rsidRPr="00EB7807" w:rsidRDefault="005B1379" w:rsidP="00BD667B">
            <w:pPr>
              <w:ind w:right="-363"/>
              <w:rPr>
                <w:b/>
                <w:bCs/>
                <w:lang w:val="uk-UA"/>
              </w:rPr>
            </w:pPr>
            <w:r w:rsidRPr="00EB7807">
              <w:rPr>
                <w:lang w:val="uk-UA"/>
              </w:rPr>
              <w:t xml:space="preserve">р/р: </w:t>
            </w:r>
            <w:r w:rsidR="000A7606" w:rsidRPr="00392163">
              <w:rPr>
                <w:b/>
                <w:bCs/>
                <w:lang w:val="uk-UA"/>
              </w:rPr>
              <w:t>UA</w:t>
            </w:r>
            <w:r w:rsidR="00BD667B">
              <w:rPr>
                <w:b/>
                <w:bCs/>
                <w:lang w:val="uk-UA"/>
              </w:rPr>
              <w:t>788201720344260022000019908</w:t>
            </w:r>
          </w:p>
          <w:p w:rsidR="00BD667B" w:rsidRDefault="00BD667B" w:rsidP="00BD667B">
            <w:pPr>
              <w:rPr>
                <w:lang w:val="uk-UA"/>
              </w:rPr>
            </w:pPr>
          </w:p>
          <w:p w:rsidR="00A67422" w:rsidRPr="00EB7807" w:rsidRDefault="00BD667B" w:rsidP="009750E2">
            <w:pPr>
              <w:rPr>
                <w:lang w:val="uk-UA"/>
              </w:rPr>
            </w:pPr>
            <w:r>
              <w:rPr>
                <w:lang w:val="uk-UA"/>
              </w:rPr>
              <w:t>Д</w:t>
            </w:r>
            <w:r w:rsidR="00760C59">
              <w:rPr>
                <w:lang w:val="uk-UA"/>
              </w:rPr>
              <w:t>иректор</w:t>
            </w:r>
          </w:p>
          <w:p w:rsidR="00760C59" w:rsidRDefault="00760C59" w:rsidP="009750E2">
            <w:pPr>
              <w:rPr>
                <w:b/>
                <w:bCs/>
                <w:lang w:val="uk-UA"/>
              </w:rPr>
            </w:pPr>
          </w:p>
          <w:p w:rsidR="00A67422" w:rsidRPr="00EB7807" w:rsidRDefault="00BD667B" w:rsidP="009750E2">
            <w:pPr>
              <w:rPr>
                <w:b/>
                <w:lang w:val="uk-UA"/>
              </w:rPr>
            </w:pPr>
            <w:r>
              <w:rPr>
                <w:b/>
                <w:bCs/>
                <w:lang w:val="uk-UA"/>
              </w:rPr>
              <w:t xml:space="preserve">Терещук А. В.                 </w:t>
            </w:r>
            <w:r w:rsidR="00760C59">
              <w:rPr>
                <w:b/>
                <w:bCs/>
                <w:lang w:val="uk-UA"/>
              </w:rPr>
              <w:t xml:space="preserve"> </w:t>
            </w:r>
            <w:r w:rsidR="00A67422" w:rsidRPr="00EB7807">
              <w:rPr>
                <w:b/>
                <w:lang w:val="uk-UA"/>
              </w:rPr>
              <w:t xml:space="preserve"> /</w:t>
            </w:r>
            <w:r w:rsidR="005B1379" w:rsidRPr="00EB7807">
              <w:rPr>
                <w:b/>
                <w:lang w:val="uk-UA"/>
              </w:rPr>
              <w:t>_____________</w:t>
            </w:r>
            <w:r w:rsidR="00A67422" w:rsidRPr="00EB7807">
              <w:rPr>
                <w:b/>
                <w:lang w:val="uk-UA"/>
              </w:rPr>
              <w:t>/</w:t>
            </w:r>
          </w:p>
          <w:p w:rsidR="00A67422" w:rsidRPr="00EB7807" w:rsidRDefault="00A67422" w:rsidP="009750E2">
            <w:pPr>
              <w:jc w:val="both"/>
              <w:rPr>
                <w:b/>
                <w:i/>
                <w:lang w:val="uk-UA"/>
              </w:rPr>
            </w:pPr>
            <w:r w:rsidRPr="00EB7807">
              <w:rPr>
                <w:i/>
                <w:lang w:val="uk-UA"/>
              </w:rPr>
              <w:t>П.І.Б. особи, що підписує договір МП  підпис</w:t>
            </w:r>
          </w:p>
        </w:tc>
      </w:tr>
    </w:tbl>
    <w:p w:rsidR="00760C59" w:rsidRDefault="00760C59" w:rsidP="009750E2">
      <w:pPr>
        <w:jc w:val="right"/>
        <w:rPr>
          <w:b/>
          <w:lang w:val="uk-UA"/>
        </w:rPr>
      </w:pPr>
    </w:p>
    <w:p w:rsidR="00760C59" w:rsidRDefault="00760C59" w:rsidP="009750E2">
      <w:pPr>
        <w:jc w:val="right"/>
        <w:rPr>
          <w:b/>
          <w:lang w:val="uk-UA"/>
        </w:rPr>
      </w:pPr>
    </w:p>
    <w:p w:rsidR="00760C59" w:rsidRDefault="00760C59" w:rsidP="009750E2">
      <w:pPr>
        <w:jc w:val="right"/>
        <w:rPr>
          <w:b/>
          <w:lang w:val="uk-UA"/>
        </w:rPr>
      </w:pPr>
    </w:p>
    <w:p w:rsidR="00760C59" w:rsidRDefault="00760C59" w:rsidP="009750E2">
      <w:pPr>
        <w:jc w:val="right"/>
        <w:rPr>
          <w:b/>
          <w:lang w:val="uk-UA"/>
        </w:rPr>
      </w:pPr>
    </w:p>
    <w:p w:rsidR="00760C59" w:rsidRDefault="00760C59" w:rsidP="009750E2">
      <w:pPr>
        <w:jc w:val="right"/>
        <w:rPr>
          <w:b/>
          <w:lang w:val="uk-UA"/>
        </w:rPr>
      </w:pPr>
    </w:p>
    <w:p w:rsidR="00760C59" w:rsidRDefault="00760C59" w:rsidP="009750E2">
      <w:pPr>
        <w:jc w:val="right"/>
        <w:rPr>
          <w:b/>
          <w:lang w:val="uk-UA"/>
        </w:rPr>
      </w:pPr>
    </w:p>
    <w:p w:rsidR="00760C59" w:rsidRDefault="00760C59" w:rsidP="009750E2">
      <w:pPr>
        <w:jc w:val="right"/>
        <w:rPr>
          <w:b/>
          <w:lang w:val="uk-UA"/>
        </w:rPr>
      </w:pPr>
    </w:p>
    <w:p w:rsidR="00760C59" w:rsidRDefault="00760C59" w:rsidP="009750E2">
      <w:pPr>
        <w:jc w:val="right"/>
        <w:rPr>
          <w:b/>
          <w:lang w:val="uk-UA"/>
        </w:rPr>
      </w:pPr>
    </w:p>
    <w:p w:rsidR="00760C59" w:rsidRDefault="00760C59" w:rsidP="009750E2">
      <w:pPr>
        <w:jc w:val="right"/>
        <w:rPr>
          <w:b/>
          <w:lang w:val="uk-UA"/>
        </w:rPr>
      </w:pPr>
    </w:p>
    <w:p w:rsidR="00760C59" w:rsidRDefault="00760C59" w:rsidP="009750E2">
      <w:pPr>
        <w:jc w:val="right"/>
        <w:rPr>
          <w:b/>
          <w:lang w:val="uk-UA"/>
        </w:rPr>
      </w:pPr>
    </w:p>
    <w:p w:rsidR="00760C59" w:rsidRDefault="00760C59" w:rsidP="009750E2">
      <w:pPr>
        <w:jc w:val="right"/>
        <w:rPr>
          <w:b/>
          <w:lang w:val="uk-UA"/>
        </w:rPr>
      </w:pPr>
    </w:p>
    <w:p w:rsidR="00760C59" w:rsidRDefault="00760C59" w:rsidP="009750E2">
      <w:pPr>
        <w:jc w:val="right"/>
        <w:rPr>
          <w:b/>
          <w:lang w:val="uk-UA"/>
        </w:rPr>
      </w:pPr>
    </w:p>
    <w:p w:rsidR="00760C59" w:rsidRDefault="00760C59" w:rsidP="009750E2">
      <w:pPr>
        <w:jc w:val="right"/>
        <w:rPr>
          <w:b/>
          <w:lang w:val="uk-UA"/>
        </w:rPr>
      </w:pPr>
    </w:p>
    <w:p w:rsidR="00760C59" w:rsidRDefault="00760C59" w:rsidP="009750E2">
      <w:pPr>
        <w:jc w:val="right"/>
        <w:rPr>
          <w:b/>
          <w:lang w:val="uk-UA"/>
        </w:rPr>
      </w:pPr>
    </w:p>
    <w:p w:rsidR="00760C59" w:rsidRDefault="00760C59" w:rsidP="009750E2">
      <w:pPr>
        <w:jc w:val="right"/>
        <w:rPr>
          <w:b/>
          <w:lang w:val="uk-UA"/>
        </w:rPr>
      </w:pPr>
    </w:p>
    <w:p w:rsidR="00760C59" w:rsidRDefault="00760C59" w:rsidP="009750E2">
      <w:pPr>
        <w:jc w:val="right"/>
        <w:rPr>
          <w:b/>
          <w:lang w:val="uk-UA"/>
        </w:rPr>
      </w:pPr>
    </w:p>
    <w:p w:rsidR="00760C59" w:rsidRDefault="00760C59" w:rsidP="009750E2">
      <w:pPr>
        <w:jc w:val="right"/>
        <w:rPr>
          <w:b/>
          <w:lang w:val="uk-UA"/>
        </w:rPr>
      </w:pPr>
    </w:p>
    <w:p w:rsidR="0033406C" w:rsidRDefault="0033406C" w:rsidP="003667E4">
      <w:pPr>
        <w:rPr>
          <w:b/>
          <w:lang w:val="uk-UA"/>
        </w:rPr>
      </w:pPr>
    </w:p>
    <w:p w:rsidR="0033406C" w:rsidRDefault="0033406C" w:rsidP="009750E2">
      <w:pPr>
        <w:jc w:val="right"/>
        <w:rPr>
          <w:b/>
          <w:lang w:val="uk-UA"/>
        </w:rPr>
      </w:pPr>
    </w:p>
    <w:p w:rsidR="0033406C" w:rsidRDefault="0033406C" w:rsidP="009750E2">
      <w:pPr>
        <w:jc w:val="right"/>
        <w:rPr>
          <w:b/>
          <w:lang w:val="uk-UA"/>
        </w:rPr>
      </w:pPr>
    </w:p>
    <w:p w:rsidR="00A67422" w:rsidRPr="00EB7807" w:rsidRDefault="00A67422" w:rsidP="009750E2">
      <w:pPr>
        <w:jc w:val="right"/>
        <w:rPr>
          <w:b/>
          <w:lang w:val="uk-UA"/>
        </w:rPr>
      </w:pPr>
      <w:r w:rsidRPr="00EB7807">
        <w:rPr>
          <w:b/>
          <w:lang w:val="uk-UA"/>
        </w:rPr>
        <w:t>Додаток № 1</w:t>
      </w:r>
    </w:p>
    <w:p w:rsidR="00A67422" w:rsidRPr="00EB7807" w:rsidRDefault="00A67422" w:rsidP="009750E2">
      <w:pPr>
        <w:tabs>
          <w:tab w:val="left" w:pos="2160"/>
          <w:tab w:val="left" w:pos="3600"/>
        </w:tabs>
        <w:jc w:val="right"/>
        <w:rPr>
          <w:b/>
          <w:i/>
          <w:lang w:val="uk-UA"/>
        </w:rPr>
      </w:pPr>
      <w:r w:rsidRPr="00EB7807">
        <w:rPr>
          <w:b/>
          <w:i/>
          <w:lang w:val="uk-UA"/>
        </w:rPr>
        <w:t xml:space="preserve">до Договору про закупівлю товару </w:t>
      </w:r>
    </w:p>
    <w:p w:rsidR="00A67422" w:rsidRPr="00EB7807" w:rsidRDefault="00A67422" w:rsidP="009750E2">
      <w:pPr>
        <w:tabs>
          <w:tab w:val="left" w:pos="2160"/>
          <w:tab w:val="left" w:pos="3600"/>
        </w:tabs>
        <w:jc w:val="right"/>
        <w:rPr>
          <w:b/>
          <w:i/>
          <w:lang w:val="uk-UA"/>
        </w:rPr>
      </w:pPr>
      <w:r w:rsidRPr="00EB7807">
        <w:rPr>
          <w:b/>
          <w:i/>
          <w:lang w:val="uk-UA"/>
        </w:rPr>
        <w:t>№__________ від ___________ року</w:t>
      </w:r>
    </w:p>
    <w:p w:rsidR="00A67422" w:rsidRPr="00EB7807" w:rsidRDefault="00A67422" w:rsidP="009750E2">
      <w:pPr>
        <w:jc w:val="center"/>
        <w:rPr>
          <w:b/>
          <w:lang w:val="uk-UA" w:eastAsia="uk-UA"/>
        </w:rPr>
      </w:pPr>
    </w:p>
    <w:p w:rsidR="00A67422" w:rsidRPr="00EB7807" w:rsidRDefault="00A67422" w:rsidP="009750E2">
      <w:pPr>
        <w:jc w:val="center"/>
        <w:rPr>
          <w:b/>
          <w:lang w:val="uk-UA" w:eastAsia="uk-UA"/>
        </w:rPr>
      </w:pPr>
      <w:r w:rsidRPr="00EB7807">
        <w:rPr>
          <w:b/>
          <w:lang w:val="uk-UA" w:eastAsia="uk-UA"/>
        </w:rPr>
        <w:t>Специфікація</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
        <w:gridCol w:w="1053"/>
        <w:gridCol w:w="1700"/>
        <w:gridCol w:w="1277"/>
        <w:gridCol w:w="849"/>
        <w:gridCol w:w="709"/>
        <w:gridCol w:w="1276"/>
        <w:gridCol w:w="992"/>
        <w:gridCol w:w="992"/>
        <w:gridCol w:w="1417"/>
      </w:tblGrid>
      <w:tr w:rsidR="00CE6D91" w:rsidRPr="00EB7807" w:rsidTr="00CE6D91">
        <w:tc>
          <w:tcPr>
            <w:tcW w:w="506" w:type="dxa"/>
            <w:tcBorders>
              <w:top w:val="single" w:sz="4" w:space="0" w:color="auto"/>
              <w:left w:val="single" w:sz="4" w:space="0" w:color="auto"/>
              <w:bottom w:val="single" w:sz="4" w:space="0" w:color="auto"/>
              <w:right w:val="single" w:sz="4" w:space="0" w:color="auto"/>
            </w:tcBorders>
            <w:vAlign w:val="center"/>
            <w:hideMark/>
          </w:tcPr>
          <w:p w:rsidR="00854CDD" w:rsidRPr="00DE0509" w:rsidRDefault="00854CDD" w:rsidP="00CE6D91">
            <w:pPr>
              <w:pStyle w:val="a7"/>
              <w:jc w:val="center"/>
              <w:rPr>
                <w:rFonts w:ascii="Times New Roman" w:hAnsi="Times New Roman"/>
                <w:sz w:val="20"/>
                <w:szCs w:val="20"/>
              </w:rPr>
            </w:pPr>
            <w:r w:rsidRPr="00DE0509">
              <w:rPr>
                <w:rFonts w:ascii="Times New Roman" w:hAnsi="Times New Roman"/>
                <w:sz w:val="20"/>
                <w:szCs w:val="20"/>
              </w:rPr>
              <w:t>№ п/п</w:t>
            </w:r>
          </w:p>
        </w:tc>
        <w:tc>
          <w:tcPr>
            <w:tcW w:w="1054" w:type="dxa"/>
            <w:tcBorders>
              <w:top w:val="single" w:sz="4" w:space="0" w:color="auto"/>
              <w:left w:val="single" w:sz="4" w:space="0" w:color="auto"/>
              <w:bottom w:val="single" w:sz="4" w:space="0" w:color="auto"/>
              <w:right w:val="single" w:sz="4" w:space="0" w:color="auto"/>
            </w:tcBorders>
            <w:vAlign w:val="center"/>
            <w:hideMark/>
          </w:tcPr>
          <w:p w:rsidR="00854CDD" w:rsidRPr="00DE0509" w:rsidRDefault="00854CDD" w:rsidP="00CE6D91">
            <w:pPr>
              <w:pStyle w:val="a7"/>
              <w:jc w:val="center"/>
              <w:rPr>
                <w:rFonts w:ascii="Times New Roman" w:hAnsi="Times New Roman"/>
                <w:sz w:val="20"/>
                <w:szCs w:val="20"/>
              </w:rPr>
            </w:pPr>
            <w:r w:rsidRPr="00DE0509">
              <w:rPr>
                <w:rFonts w:ascii="Times New Roman" w:hAnsi="Times New Roman"/>
                <w:sz w:val="20"/>
                <w:szCs w:val="20"/>
              </w:rPr>
              <w:t>Найменування товару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4CDD" w:rsidRPr="00DE0509" w:rsidRDefault="00854CDD" w:rsidP="00CE6D91">
            <w:pPr>
              <w:pStyle w:val="a7"/>
              <w:jc w:val="center"/>
              <w:rPr>
                <w:rFonts w:ascii="Times New Roman" w:hAnsi="Times New Roman"/>
                <w:sz w:val="20"/>
                <w:szCs w:val="20"/>
              </w:rPr>
            </w:pPr>
            <w:r w:rsidRPr="00DE0509">
              <w:rPr>
                <w:rFonts w:ascii="Times New Roman" w:hAnsi="Times New Roman"/>
                <w:sz w:val="20"/>
                <w:szCs w:val="20"/>
              </w:rPr>
              <w:t>Характеристика</w:t>
            </w:r>
          </w:p>
          <w:p w:rsidR="00854CDD" w:rsidRPr="00DE0509" w:rsidRDefault="00854CDD" w:rsidP="00CE6D91">
            <w:pPr>
              <w:pStyle w:val="a7"/>
              <w:jc w:val="center"/>
              <w:rPr>
                <w:rFonts w:ascii="Times New Roman" w:hAnsi="Times New Roman"/>
                <w:sz w:val="20"/>
                <w:szCs w:val="20"/>
              </w:rPr>
            </w:pPr>
            <w:r w:rsidRPr="00DE0509">
              <w:rPr>
                <w:rFonts w:ascii="Times New Roman" w:hAnsi="Times New Roman"/>
                <w:sz w:val="20"/>
                <w:szCs w:val="20"/>
              </w:rPr>
              <w:t>товару</w:t>
            </w:r>
          </w:p>
        </w:tc>
        <w:tc>
          <w:tcPr>
            <w:tcW w:w="1277" w:type="dxa"/>
            <w:tcBorders>
              <w:top w:val="single" w:sz="4" w:space="0" w:color="auto"/>
              <w:left w:val="single" w:sz="4" w:space="0" w:color="auto"/>
              <w:bottom w:val="single" w:sz="4" w:space="0" w:color="auto"/>
              <w:right w:val="single" w:sz="4" w:space="0" w:color="auto"/>
            </w:tcBorders>
            <w:vAlign w:val="center"/>
            <w:hideMark/>
          </w:tcPr>
          <w:p w:rsidR="00854CDD" w:rsidRPr="00DE0509" w:rsidRDefault="00854CDD" w:rsidP="00CE6D91">
            <w:pPr>
              <w:pStyle w:val="a7"/>
              <w:jc w:val="center"/>
              <w:rPr>
                <w:rFonts w:ascii="Times New Roman" w:hAnsi="Times New Roman"/>
                <w:sz w:val="20"/>
                <w:szCs w:val="20"/>
              </w:rPr>
            </w:pPr>
            <w:r w:rsidRPr="00DE0509">
              <w:rPr>
                <w:rFonts w:ascii="Times New Roman" w:hAnsi="Times New Roman"/>
                <w:sz w:val="20"/>
                <w:szCs w:val="20"/>
              </w:rPr>
              <w:t>Вимоги щодо якості (ДСТУ, ТУ, ГОСТ тощо)</w:t>
            </w:r>
          </w:p>
        </w:tc>
        <w:tc>
          <w:tcPr>
            <w:tcW w:w="849" w:type="dxa"/>
            <w:tcBorders>
              <w:top w:val="single" w:sz="4" w:space="0" w:color="auto"/>
              <w:left w:val="single" w:sz="4" w:space="0" w:color="auto"/>
              <w:bottom w:val="single" w:sz="4" w:space="0" w:color="auto"/>
              <w:right w:val="single" w:sz="4" w:space="0" w:color="auto"/>
            </w:tcBorders>
            <w:vAlign w:val="center"/>
            <w:hideMark/>
          </w:tcPr>
          <w:p w:rsidR="00854CDD" w:rsidRPr="00DE0509" w:rsidRDefault="00854CDD" w:rsidP="00CE6D91">
            <w:pPr>
              <w:pStyle w:val="a7"/>
              <w:jc w:val="center"/>
              <w:rPr>
                <w:rFonts w:ascii="Times New Roman" w:hAnsi="Times New Roman"/>
                <w:sz w:val="20"/>
                <w:szCs w:val="20"/>
              </w:rPr>
            </w:pPr>
            <w:r w:rsidRPr="00DE0509">
              <w:rPr>
                <w:rFonts w:ascii="Times New Roman" w:hAnsi="Times New Roman"/>
                <w:sz w:val="20"/>
                <w:szCs w:val="20"/>
              </w:rPr>
              <w:t>Од. виміру</w:t>
            </w:r>
          </w:p>
        </w:tc>
        <w:tc>
          <w:tcPr>
            <w:tcW w:w="709" w:type="dxa"/>
            <w:tcBorders>
              <w:top w:val="single" w:sz="4" w:space="0" w:color="auto"/>
              <w:left w:val="single" w:sz="4" w:space="0" w:color="auto"/>
              <w:bottom w:val="single" w:sz="4" w:space="0" w:color="auto"/>
              <w:right w:val="single" w:sz="4" w:space="0" w:color="auto"/>
            </w:tcBorders>
            <w:vAlign w:val="center"/>
          </w:tcPr>
          <w:p w:rsidR="00854CDD" w:rsidRPr="00DE0509" w:rsidRDefault="00854CDD" w:rsidP="00CE6D91">
            <w:pPr>
              <w:pStyle w:val="a7"/>
              <w:jc w:val="center"/>
              <w:rPr>
                <w:rFonts w:ascii="Times New Roman" w:hAnsi="Times New Roman"/>
                <w:sz w:val="20"/>
                <w:szCs w:val="20"/>
              </w:rPr>
            </w:pPr>
            <w:r w:rsidRPr="00DE0509">
              <w:rPr>
                <w:rFonts w:ascii="Times New Roman" w:hAnsi="Times New Roman"/>
                <w:sz w:val="20"/>
                <w:szCs w:val="20"/>
              </w:rPr>
              <w:t>Кіль</w:t>
            </w:r>
          </w:p>
          <w:p w:rsidR="00854CDD" w:rsidRPr="00DE0509" w:rsidRDefault="00854CDD" w:rsidP="00CE6D91">
            <w:pPr>
              <w:pStyle w:val="a7"/>
              <w:jc w:val="center"/>
              <w:rPr>
                <w:rFonts w:ascii="Times New Roman" w:hAnsi="Times New Roman"/>
                <w:sz w:val="20"/>
                <w:szCs w:val="20"/>
              </w:rPr>
            </w:pPr>
            <w:r w:rsidRPr="00DE0509">
              <w:rPr>
                <w:rFonts w:ascii="Times New Roman" w:hAnsi="Times New Roman"/>
                <w:sz w:val="20"/>
                <w:szCs w:val="20"/>
              </w:rPr>
              <w:t>кість</w:t>
            </w:r>
          </w:p>
        </w:tc>
        <w:tc>
          <w:tcPr>
            <w:tcW w:w="1276" w:type="dxa"/>
            <w:tcBorders>
              <w:top w:val="single" w:sz="4" w:space="0" w:color="auto"/>
              <w:left w:val="single" w:sz="4" w:space="0" w:color="auto"/>
              <w:bottom w:val="single" w:sz="4" w:space="0" w:color="auto"/>
              <w:right w:val="single" w:sz="4" w:space="0" w:color="auto"/>
            </w:tcBorders>
            <w:vAlign w:val="center"/>
          </w:tcPr>
          <w:p w:rsidR="00854CDD" w:rsidRDefault="00854CDD" w:rsidP="00CE6D91">
            <w:pPr>
              <w:pStyle w:val="a7"/>
              <w:jc w:val="center"/>
              <w:rPr>
                <w:rFonts w:ascii="Times New Roman" w:hAnsi="Times New Roman"/>
                <w:sz w:val="20"/>
                <w:szCs w:val="20"/>
              </w:rPr>
            </w:pPr>
            <w:r w:rsidRPr="00DE0509">
              <w:rPr>
                <w:rFonts w:ascii="Times New Roman" w:hAnsi="Times New Roman"/>
                <w:sz w:val="20"/>
                <w:szCs w:val="20"/>
              </w:rPr>
              <w:t xml:space="preserve">Ціна за </w:t>
            </w:r>
            <w:r>
              <w:rPr>
                <w:rFonts w:ascii="Times New Roman" w:hAnsi="Times New Roman"/>
                <w:sz w:val="20"/>
                <w:szCs w:val="20"/>
              </w:rPr>
              <w:t>1м</w:t>
            </w:r>
            <w:r>
              <w:rPr>
                <w:sz w:val="20"/>
                <w:szCs w:val="20"/>
              </w:rPr>
              <w:t>³</w:t>
            </w:r>
            <w:r w:rsidRPr="00DE0509">
              <w:rPr>
                <w:rFonts w:ascii="Times New Roman" w:hAnsi="Times New Roman"/>
                <w:sz w:val="20"/>
                <w:szCs w:val="20"/>
              </w:rPr>
              <w:t>.</w:t>
            </w:r>
          </w:p>
          <w:p w:rsidR="00854CDD" w:rsidRPr="00DE0509" w:rsidRDefault="00854CDD" w:rsidP="00CE6D91">
            <w:pPr>
              <w:pStyle w:val="a7"/>
              <w:jc w:val="center"/>
              <w:rPr>
                <w:rFonts w:ascii="Times New Roman" w:hAnsi="Times New Roman"/>
                <w:sz w:val="20"/>
                <w:szCs w:val="20"/>
              </w:rPr>
            </w:pPr>
            <w:r>
              <w:rPr>
                <w:rFonts w:ascii="Times New Roman" w:hAnsi="Times New Roman"/>
                <w:sz w:val="20"/>
                <w:szCs w:val="20"/>
              </w:rPr>
              <w:t>без</w:t>
            </w:r>
            <w:r w:rsidRPr="00DE0509">
              <w:rPr>
                <w:rFonts w:ascii="Times New Roman" w:hAnsi="Times New Roman"/>
                <w:sz w:val="20"/>
                <w:szCs w:val="20"/>
              </w:rPr>
              <w:t xml:space="preserve"> ПДВ,</w:t>
            </w:r>
          </w:p>
          <w:p w:rsidR="00854CDD" w:rsidRPr="00DE0509" w:rsidRDefault="00854CDD" w:rsidP="00CE6D91">
            <w:pPr>
              <w:pStyle w:val="a7"/>
              <w:jc w:val="center"/>
              <w:rPr>
                <w:rFonts w:ascii="Times New Roman" w:hAnsi="Times New Roman"/>
                <w:sz w:val="20"/>
                <w:szCs w:val="20"/>
              </w:rPr>
            </w:pPr>
            <w:r w:rsidRPr="00DE0509">
              <w:rPr>
                <w:rFonts w:ascii="Times New Roman" w:hAnsi="Times New Roman"/>
                <w:sz w:val="20"/>
                <w:szCs w:val="20"/>
              </w:rPr>
              <w:t>грн.</w:t>
            </w:r>
          </w:p>
        </w:tc>
        <w:tc>
          <w:tcPr>
            <w:tcW w:w="992" w:type="dxa"/>
            <w:tcBorders>
              <w:top w:val="single" w:sz="4" w:space="0" w:color="auto"/>
              <w:left w:val="single" w:sz="4" w:space="0" w:color="auto"/>
              <w:bottom w:val="single" w:sz="4" w:space="0" w:color="auto"/>
              <w:right w:val="single" w:sz="4" w:space="0" w:color="auto"/>
            </w:tcBorders>
          </w:tcPr>
          <w:p w:rsidR="00CE6D91" w:rsidRDefault="00CE6D91" w:rsidP="00CE6D91">
            <w:pPr>
              <w:pStyle w:val="a7"/>
              <w:jc w:val="center"/>
              <w:rPr>
                <w:rFonts w:ascii="Times New Roman" w:hAnsi="Times New Roman"/>
                <w:sz w:val="20"/>
                <w:szCs w:val="20"/>
              </w:rPr>
            </w:pPr>
            <w:r w:rsidRPr="00DE0509">
              <w:rPr>
                <w:rFonts w:ascii="Times New Roman" w:hAnsi="Times New Roman"/>
                <w:sz w:val="20"/>
                <w:szCs w:val="20"/>
              </w:rPr>
              <w:t xml:space="preserve">Ціна за </w:t>
            </w:r>
            <w:r>
              <w:rPr>
                <w:rFonts w:ascii="Times New Roman" w:hAnsi="Times New Roman"/>
                <w:sz w:val="20"/>
                <w:szCs w:val="20"/>
              </w:rPr>
              <w:t>1м</w:t>
            </w:r>
            <w:r>
              <w:rPr>
                <w:sz w:val="20"/>
                <w:szCs w:val="20"/>
              </w:rPr>
              <w:t>³</w:t>
            </w:r>
            <w:r w:rsidRPr="00DE0509">
              <w:rPr>
                <w:rFonts w:ascii="Times New Roman" w:hAnsi="Times New Roman"/>
                <w:sz w:val="20"/>
                <w:szCs w:val="20"/>
              </w:rPr>
              <w:t>.</w:t>
            </w:r>
          </w:p>
          <w:p w:rsidR="00CE6D91" w:rsidRPr="00DE0509" w:rsidRDefault="00CE6D91" w:rsidP="00CE6D91">
            <w:pPr>
              <w:pStyle w:val="a7"/>
              <w:jc w:val="center"/>
              <w:rPr>
                <w:rFonts w:ascii="Times New Roman" w:hAnsi="Times New Roman"/>
                <w:sz w:val="20"/>
                <w:szCs w:val="20"/>
              </w:rPr>
            </w:pPr>
            <w:r>
              <w:rPr>
                <w:rFonts w:ascii="Times New Roman" w:hAnsi="Times New Roman"/>
                <w:sz w:val="20"/>
                <w:szCs w:val="20"/>
              </w:rPr>
              <w:t>з</w:t>
            </w:r>
            <w:r w:rsidRPr="00DE0509">
              <w:rPr>
                <w:rFonts w:ascii="Times New Roman" w:hAnsi="Times New Roman"/>
                <w:sz w:val="20"/>
                <w:szCs w:val="20"/>
              </w:rPr>
              <w:t xml:space="preserve"> ПДВ,</w:t>
            </w:r>
          </w:p>
          <w:p w:rsidR="00854CDD" w:rsidRPr="00DE0509" w:rsidRDefault="00CE6D91" w:rsidP="00CE6D91">
            <w:pPr>
              <w:pStyle w:val="a7"/>
              <w:jc w:val="center"/>
              <w:rPr>
                <w:rFonts w:ascii="Times New Roman" w:hAnsi="Times New Roman"/>
                <w:sz w:val="20"/>
                <w:szCs w:val="20"/>
              </w:rPr>
            </w:pPr>
            <w:r w:rsidRPr="00DE0509">
              <w:rPr>
                <w:rFonts w:ascii="Times New Roman" w:hAnsi="Times New Roman"/>
                <w:sz w:val="20"/>
                <w:szCs w:val="20"/>
              </w:rPr>
              <w:t>грн.</w:t>
            </w:r>
          </w:p>
        </w:tc>
        <w:tc>
          <w:tcPr>
            <w:tcW w:w="992" w:type="dxa"/>
            <w:tcBorders>
              <w:top w:val="single" w:sz="4" w:space="0" w:color="auto"/>
              <w:left w:val="single" w:sz="4" w:space="0" w:color="auto"/>
              <w:bottom w:val="single" w:sz="4" w:space="0" w:color="auto"/>
              <w:right w:val="single" w:sz="4" w:space="0" w:color="auto"/>
            </w:tcBorders>
            <w:vAlign w:val="center"/>
          </w:tcPr>
          <w:p w:rsidR="00854CDD" w:rsidRPr="00CE6D91" w:rsidRDefault="00CE6D91" w:rsidP="00CE6D91">
            <w:pPr>
              <w:jc w:val="center"/>
              <w:rPr>
                <w:bCs/>
                <w:sz w:val="20"/>
                <w:szCs w:val="20"/>
                <w:lang w:val="uk-UA" w:eastAsia="en-US"/>
              </w:rPr>
            </w:pPr>
            <w:r w:rsidRPr="00CE6D91">
              <w:rPr>
                <w:bCs/>
                <w:sz w:val="20"/>
                <w:szCs w:val="20"/>
                <w:lang w:val="uk-UA" w:eastAsia="en-US"/>
              </w:rPr>
              <w:t>Ва</w:t>
            </w:r>
            <w:r>
              <w:rPr>
                <w:bCs/>
                <w:sz w:val="20"/>
                <w:szCs w:val="20"/>
                <w:lang w:val="uk-UA" w:eastAsia="en-US"/>
              </w:rPr>
              <w:t>ртість грн. без ПДВ</w:t>
            </w:r>
          </w:p>
        </w:tc>
        <w:tc>
          <w:tcPr>
            <w:tcW w:w="1418" w:type="dxa"/>
            <w:shd w:val="clear" w:color="auto" w:fill="auto"/>
          </w:tcPr>
          <w:p w:rsidR="00CE6D91" w:rsidRPr="00EB7807" w:rsidRDefault="00CE6D91" w:rsidP="00CE6D91">
            <w:pPr>
              <w:spacing w:after="200" w:line="276" w:lineRule="auto"/>
              <w:jc w:val="center"/>
            </w:pPr>
            <w:r w:rsidRPr="00CE6D91">
              <w:rPr>
                <w:bCs/>
                <w:sz w:val="20"/>
                <w:szCs w:val="20"/>
                <w:lang w:val="uk-UA" w:eastAsia="en-US"/>
              </w:rPr>
              <w:t>Ва</w:t>
            </w:r>
            <w:r>
              <w:rPr>
                <w:bCs/>
                <w:sz w:val="20"/>
                <w:szCs w:val="20"/>
                <w:lang w:val="uk-UA" w:eastAsia="en-US"/>
              </w:rPr>
              <w:t>ртість грн. з ПДВ</w:t>
            </w:r>
          </w:p>
        </w:tc>
      </w:tr>
      <w:tr w:rsidR="00CE6D91" w:rsidRPr="00EB7807" w:rsidTr="00CE6D91">
        <w:tc>
          <w:tcPr>
            <w:tcW w:w="506" w:type="dxa"/>
            <w:tcBorders>
              <w:top w:val="single" w:sz="4" w:space="0" w:color="auto"/>
              <w:left w:val="single" w:sz="4" w:space="0" w:color="auto"/>
              <w:bottom w:val="single" w:sz="4" w:space="0" w:color="auto"/>
              <w:right w:val="single" w:sz="4" w:space="0" w:color="auto"/>
            </w:tcBorders>
          </w:tcPr>
          <w:p w:rsidR="00854CDD" w:rsidRPr="00DE0509" w:rsidRDefault="00854CDD" w:rsidP="002038D6">
            <w:pPr>
              <w:pStyle w:val="a7"/>
              <w:jc w:val="both"/>
              <w:rPr>
                <w:rFonts w:ascii="Times New Roman" w:hAnsi="Times New Roman"/>
                <w:sz w:val="20"/>
                <w:szCs w:val="20"/>
              </w:rPr>
            </w:pPr>
            <w:r w:rsidRPr="00DE0509">
              <w:rPr>
                <w:rFonts w:ascii="Times New Roman" w:hAnsi="Times New Roman"/>
                <w:sz w:val="20"/>
                <w:szCs w:val="20"/>
              </w:rPr>
              <w:t>1</w:t>
            </w:r>
          </w:p>
        </w:tc>
        <w:tc>
          <w:tcPr>
            <w:tcW w:w="1054" w:type="dxa"/>
            <w:tcBorders>
              <w:top w:val="single" w:sz="4" w:space="0" w:color="auto"/>
              <w:left w:val="single" w:sz="4" w:space="0" w:color="auto"/>
              <w:bottom w:val="single" w:sz="4" w:space="0" w:color="auto"/>
              <w:right w:val="single" w:sz="4" w:space="0" w:color="auto"/>
            </w:tcBorders>
          </w:tcPr>
          <w:p w:rsidR="00854CDD" w:rsidRPr="00437320" w:rsidRDefault="00854CDD" w:rsidP="002038D6">
            <w:pPr>
              <w:pStyle w:val="a7"/>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4CDD" w:rsidRPr="00DE0509" w:rsidRDefault="00854CDD" w:rsidP="002038D6">
            <w:pPr>
              <w:pStyle w:val="a7"/>
              <w:jc w:val="both"/>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854CDD" w:rsidRPr="00DE0509" w:rsidRDefault="00854CDD" w:rsidP="002038D6">
            <w:pPr>
              <w:pStyle w:val="a7"/>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854CDD" w:rsidRPr="00DE0509" w:rsidRDefault="00854CDD" w:rsidP="002038D6">
            <w:pPr>
              <w:pStyle w:val="a7"/>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54CDD" w:rsidRDefault="00854CDD" w:rsidP="002038D6">
            <w:pPr>
              <w:pStyle w:val="a7"/>
              <w:jc w:val="both"/>
              <w:rPr>
                <w:rFonts w:ascii="Times New Roman" w:hAnsi="Times New Roman"/>
                <w:sz w:val="20"/>
                <w:szCs w:val="20"/>
              </w:rPr>
            </w:pPr>
          </w:p>
          <w:p w:rsidR="00854CDD" w:rsidRPr="00CD1967" w:rsidRDefault="00854CDD" w:rsidP="002038D6">
            <w:pPr>
              <w:pStyle w:val="a7"/>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54CDD" w:rsidRPr="00DE0509" w:rsidRDefault="00854CDD" w:rsidP="002038D6">
            <w:pPr>
              <w:pStyle w:val="a7"/>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54CDD" w:rsidRPr="00DE0509" w:rsidRDefault="00854CDD" w:rsidP="002038D6">
            <w:pPr>
              <w:pStyle w:val="a7"/>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54CDD" w:rsidRPr="00EB7807" w:rsidRDefault="00854CDD" w:rsidP="009750E2">
            <w:pPr>
              <w:jc w:val="center"/>
              <w:rPr>
                <w:b/>
                <w:bCs/>
                <w:lang w:val="uk-UA" w:eastAsia="en-US"/>
              </w:rPr>
            </w:pPr>
          </w:p>
        </w:tc>
        <w:tc>
          <w:tcPr>
            <w:tcW w:w="1418" w:type="dxa"/>
            <w:shd w:val="clear" w:color="auto" w:fill="auto"/>
          </w:tcPr>
          <w:p w:rsidR="00CE6D91" w:rsidRPr="00EB7807" w:rsidRDefault="00CE6D91">
            <w:pPr>
              <w:spacing w:after="200" w:line="276" w:lineRule="auto"/>
            </w:pPr>
          </w:p>
        </w:tc>
      </w:tr>
      <w:tr w:rsidR="00CE6D91" w:rsidRPr="00EB7807" w:rsidTr="00CE6D91">
        <w:trPr>
          <w:trHeight w:val="70"/>
        </w:trPr>
        <w:tc>
          <w:tcPr>
            <w:tcW w:w="506" w:type="dxa"/>
            <w:tcBorders>
              <w:top w:val="single" w:sz="4" w:space="0" w:color="auto"/>
              <w:left w:val="single" w:sz="4" w:space="0" w:color="auto"/>
              <w:bottom w:val="single" w:sz="4" w:space="0" w:color="auto"/>
              <w:right w:val="single" w:sz="4" w:space="0" w:color="auto"/>
            </w:tcBorders>
          </w:tcPr>
          <w:p w:rsidR="00854CDD" w:rsidRPr="00EB7807" w:rsidRDefault="00854CDD" w:rsidP="009750E2">
            <w:pPr>
              <w:pStyle w:val="a6"/>
              <w:ind w:left="0"/>
              <w:jc w:val="center"/>
              <w:rPr>
                <w:sz w:val="24"/>
                <w:szCs w:val="24"/>
              </w:rPr>
            </w:pPr>
          </w:p>
        </w:tc>
        <w:tc>
          <w:tcPr>
            <w:tcW w:w="1054" w:type="dxa"/>
            <w:tcBorders>
              <w:top w:val="single" w:sz="4" w:space="0" w:color="auto"/>
              <w:left w:val="single" w:sz="4" w:space="0" w:color="auto"/>
              <w:bottom w:val="single" w:sz="4" w:space="0" w:color="auto"/>
              <w:right w:val="single" w:sz="4" w:space="0" w:color="auto"/>
            </w:tcBorders>
          </w:tcPr>
          <w:p w:rsidR="00854CDD" w:rsidRPr="00EB7807" w:rsidRDefault="00854CDD" w:rsidP="009750E2">
            <w:pPr>
              <w:pStyle w:val="a6"/>
              <w:ind w:left="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4CDD" w:rsidRPr="00EB7807" w:rsidRDefault="00854CDD" w:rsidP="009750E2">
            <w:pPr>
              <w:pStyle w:val="a6"/>
              <w:ind w:left="0"/>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854CDD" w:rsidRPr="00EB7807" w:rsidRDefault="00854CDD" w:rsidP="009750E2">
            <w:pPr>
              <w:pStyle w:val="a6"/>
              <w:ind w:left="0"/>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tcPr>
          <w:p w:rsidR="00854CDD" w:rsidRPr="00EB7807" w:rsidRDefault="00854CDD" w:rsidP="009750E2">
            <w:pPr>
              <w:pStyle w:val="a6"/>
              <w:ind w:left="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54CDD" w:rsidRPr="00EB7807" w:rsidRDefault="00854CDD" w:rsidP="009750E2">
            <w:pPr>
              <w:jc w:val="center"/>
              <w:rPr>
                <w:b/>
                <w:bCs/>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54CDD" w:rsidRPr="00EB7807" w:rsidRDefault="00854CDD" w:rsidP="009750E2">
            <w:pPr>
              <w:jc w:val="center"/>
              <w:rPr>
                <w:b/>
                <w:bCs/>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854CDD" w:rsidRPr="00EB7807" w:rsidRDefault="00854CDD" w:rsidP="009750E2">
            <w:pPr>
              <w:jc w:val="center"/>
              <w:rPr>
                <w:b/>
                <w:bCs/>
                <w:lang w:val="uk-UA"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54CDD" w:rsidRPr="00EB7807" w:rsidRDefault="00854CDD" w:rsidP="009750E2">
            <w:pPr>
              <w:jc w:val="center"/>
              <w:rPr>
                <w:b/>
                <w:bCs/>
                <w:lang w:val="uk-UA" w:eastAsia="en-US"/>
              </w:rPr>
            </w:pPr>
          </w:p>
        </w:tc>
        <w:tc>
          <w:tcPr>
            <w:tcW w:w="1418" w:type="dxa"/>
            <w:shd w:val="clear" w:color="auto" w:fill="auto"/>
          </w:tcPr>
          <w:p w:rsidR="00CE6D91" w:rsidRPr="00EB7807" w:rsidRDefault="00CE6D91">
            <w:pPr>
              <w:spacing w:after="200" w:line="276" w:lineRule="auto"/>
            </w:pPr>
          </w:p>
        </w:tc>
      </w:tr>
      <w:tr w:rsidR="00CE6D91" w:rsidRPr="00EB7807" w:rsidTr="00CE6D91">
        <w:tc>
          <w:tcPr>
            <w:tcW w:w="510" w:type="dxa"/>
            <w:tcBorders>
              <w:top w:val="single" w:sz="4" w:space="0" w:color="auto"/>
              <w:left w:val="single" w:sz="4" w:space="0" w:color="auto"/>
              <w:bottom w:val="single" w:sz="4" w:space="0" w:color="auto"/>
              <w:right w:val="single" w:sz="4" w:space="0" w:color="auto"/>
            </w:tcBorders>
          </w:tcPr>
          <w:p w:rsidR="00CE6D91" w:rsidRPr="00EB7807" w:rsidRDefault="00CE6D91" w:rsidP="009750E2">
            <w:pPr>
              <w:pStyle w:val="a6"/>
              <w:ind w:left="0"/>
              <w:jc w:val="right"/>
              <w:rPr>
                <w:b/>
                <w:sz w:val="24"/>
                <w:szCs w:val="24"/>
              </w:rPr>
            </w:pPr>
          </w:p>
        </w:tc>
        <w:tc>
          <w:tcPr>
            <w:tcW w:w="1050" w:type="dxa"/>
            <w:tcBorders>
              <w:top w:val="single" w:sz="4" w:space="0" w:color="auto"/>
              <w:left w:val="single" w:sz="4" w:space="0" w:color="auto"/>
              <w:bottom w:val="single" w:sz="4" w:space="0" w:color="auto"/>
              <w:right w:val="single" w:sz="4" w:space="0" w:color="auto"/>
            </w:tcBorders>
          </w:tcPr>
          <w:p w:rsidR="00CE6D91" w:rsidRPr="00EB7807" w:rsidRDefault="00CE6D91" w:rsidP="009750E2">
            <w:pPr>
              <w:pStyle w:val="a6"/>
              <w:ind w:left="0"/>
              <w:jc w:val="right"/>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CE6D91" w:rsidRPr="00EB7807" w:rsidRDefault="00CE6D91" w:rsidP="009750E2">
            <w:pPr>
              <w:pStyle w:val="a6"/>
              <w:ind w:left="0"/>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CE6D91" w:rsidRPr="00EB7807" w:rsidRDefault="00CE6D91" w:rsidP="009750E2">
            <w:pPr>
              <w:pStyle w:val="a6"/>
              <w:ind w:left="0"/>
              <w:jc w:val="center"/>
              <w:rPr>
                <w:sz w:val="24"/>
                <w:szCs w:val="24"/>
              </w:rPr>
            </w:pPr>
          </w:p>
        </w:tc>
        <w:tc>
          <w:tcPr>
            <w:tcW w:w="4818" w:type="dxa"/>
            <w:gridSpan w:val="5"/>
            <w:tcBorders>
              <w:top w:val="single" w:sz="4" w:space="0" w:color="auto"/>
              <w:left w:val="single" w:sz="4" w:space="0" w:color="auto"/>
              <w:bottom w:val="single" w:sz="4" w:space="0" w:color="auto"/>
              <w:right w:val="single" w:sz="4" w:space="0" w:color="auto"/>
            </w:tcBorders>
          </w:tcPr>
          <w:p w:rsidR="00CE6D91" w:rsidRPr="00EB7807" w:rsidRDefault="00CE6D91" w:rsidP="009750E2">
            <w:pPr>
              <w:jc w:val="center"/>
              <w:rPr>
                <w:b/>
                <w:bCs/>
                <w:lang w:val="uk-UA" w:eastAsia="en-US"/>
              </w:rPr>
            </w:pPr>
            <w:r>
              <w:rPr>
                <w:b/>
                <w:bCs/>
                <w:lang w:val="uk-UA" w:eastAsia="en-US"/>
              </w:rPr>
              <w:t>Разом</w:t>
            </w:r>
          </w:p>
        </w:tc>
        <w:tc>
          <w:tcPr>
            <w:tcW w:w="1418" w:type="dxa"/>
            <w:shd w:val="clear" w:color="auto" w:fill="auto"/>
          </w:tcPr>
          <w:p w:rsidR="00CE6D91" w:rsidRPr="00EB7807" w:rsidRDefault="00CE6D91">
            <w:pPr>
              <w:spacing w:after="200" w:line="276" w:lineRule="auto"/>
            </w:pPr>
          </w:p>
        </w:tc>
      </w:tr>
      <w:tr w:rsidR="00CE6D91" w:rsidRPr="00EB7807" w:rsidTr="00CE6D91">
        <w:tc>
          <w:tcPr>
            <w:tcW w:w="510" w:type="dxa"/>
            <w:tcBorders>
              <w:top w:val="single" w:sz="4" w:space="0" w:color="auto"/>
              <w:left w:val="single" w:sz="4" w:space="0" w:color="auto"/>
              <w:bottom w:val="single" w:sz="4" w:space="0" w:color="auto"/>
              <w:right w:val="single" w:sz="4" w:space="0" w:color="auto"/>
            </w:tcBorders>
          </w:tcPr>
          <w:p w:rsidR="00CE6D91" w:rsidRPr="00EB7807" w:rsidRDefault="00CE6D91" w:rsidP="009750E2">
            <w:pPr>
              <w:pStyle w:val="a6"/>
              <w:ind w:left="0"/>
              <w:jc w:val="right"/>
              <w:rPr>
                <w:b/>
                <w:sz w:val="24"/>
                <w:szCs w:val="24"/>
              </w:rPr>
            </w:pPr>
          </w:p>
        </w:tc>
        <w:tc>
          <w:tcPr>
            <w:tcW w:w="1050" w:type="dxa"/>
            <w:tcBorders>
              <w:top w:val="single" w:sz="4" w:space="0" w:color="auto"/>
              <w:left w:val="single" w:sz="4" w:space="0" w:color="auto"/>
              <w:bottom w:val="single" w:sz="4" w:space="0" w:color="auto"/>
              <w:right w:val="single" w:sz="4" w:space="0" w:color="auto"/>
            </w:tcBorders>
          </w:tcPr>
          <w:p w:rsidR="00CE6D91" w:rsidRPr="00EB7807" w:rsidRDefault="00CE6D91" w:rsidP="009750E2">
            <w:pPr>
              <w:pStyle w:val="a6"/>
              <w:ind w:left="0"/>
              <w:jc w:val="right"/>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CE6D91" w:rsidRPr="00EB7807" w:rsidRDefault="00CE6D91" w:rsidP="009750E2">
            <w:pPr>
              <w:pStyle w:val="a6"/>
              <w:ind w:left="0"/>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CE6D91" w:rsidRPr="00EB7807" w:rsidRDefault="00CE6D91" w:rsidP="009750E2">
            <w:pPr>
              <w:pStyle w:val="a6"/>
              <w:ind w:left="0"/>
              <w:jc w:val="center"/>
              <w:rPr>
                <w:sz w:val="24"/>
                <w:szCs w:val="24"/>
              </w:rPr>
            </w:pPr>
          </w:p>
        </w:tc>
        <w:tc>
          <w:tcPr>
            <w:tcW w:w="4818" w:type="dxa"/>
            <w:gridSpan w:val="5"/>
            <w:tcBorders>
              <w:top w:val="single" w:sz="4" w:space="0" w:color="auto"/>
              <w:left w:val="single" w:sz="4" w:space="0" w:color="auto"/>
              <w:bottom w:val="single" w:sz="4" w:space="0" w:color="auto"/>
              <w:right w:val="single" w:sz="4" w:space="0" w:color="auto"/>
            </w:tcBorders>
          </w:tcPr>
          <w:p w:rsidR="00CE6D91" w:rsidRPr="00EB7807" w:rsidRDefault="00CE6D91" w:rsidP="009750E2">
            <w:pPr>
              <w:jc w:val="center"/>
              <w:rPr>
                <w:b/>
                <w:bCs/>
                <w:lang w:val="uk-UA" w:eastAsia="en-US"/>
              </w:rPr>
            </w:pPr>
            <w:r>
              <w:rPr>
                <w:b/>
                <w:bCs/>
                <w:lang w:val="uk-UA" w:eastAsia="en-US"/>
              </w:rPr>
              <w:t>ПДВ</w:t>
            </w:r>
          </w:p>
        </w:tc>
        <w:tc>
          <w:tcPr>
            <w:tcW w:w="1418" w:type="dxa"/>
            <w:shd w:val="clear" w:color="auto" w:fill="auto"/>
          </w:tcPr>
          <w:p w:rsidR="00CE6D91" w:rsidRPr="00EB7807" w:rsidRDefault="00CE6D91">
            <w:pPr>
              <w:spacing w:after="200" w:line="276" w:lineRule="auto"/>
            </w:pPr>
          </w:p>
        </w:tc>
      </w:tr>
      <w:tr w:rsidR="00CE6D91" w:rsidRPr="00EB7807" w:rsidTr="00CE6D91">
        <w:tc>
          <w:tcPr>
            <w:tcW w:w="510" w:type="dxa"/>
            <w:tcBorders>
              <w:top w:val="single" w:sz="4" w:space="0" w:color="auto"/>
              <w:left w:val="single" w:sz="4" w:space="0" w:color="auto"/>
              <w:bottom w:val="single" w:sz="4" w:space="0" w:color="auto"/>
              <w:right w:val="single" w:sz="4" w:space="0" w:color="auto"/>
            </w:tcBorders>
          </w:tcPr>
          <w:p w:rsidR="00CE6D91" w:rsidRPr="00EB7807" w:rsidRDefault="00CE6D91" w:rsidP="009750E2">
            <w:pPr>
              <w:pStyle w:val="a6"/>
              <w:ind w:left="0"/>
              <w:jc w:val="right"/>
              <w:rPr>
                <w:b/>
                <w:sz w:val="24"/>
                <w:szCs w:val="24"/>
              </w:rPr>
            </w:pPr>
          </w:p>
        </w:tc>
        <w:tc>
          <w:tcPr>
            <w:tcW w:w="1050" w:type="dxa"/>
            <w:tcBorders>
              <w:top w:val="single" w:sz="4" w:space="0" w:color="auto"/>
              <w:left w:val="single" w:sz="4" w:space="0" w:color="auto"/>
              <w:bottom w:val="single" w:sz="4" w:space="0" w:color="auto"/>
              <w:right w:val="single" w:sz="4" w:space="0" w:color="auto"/>
            </w:tcBorders>
          </w:tcPr>
          <w:p w:rsidR="00CE6D91" w:rsidRPr="00EB7807" w:rsidRDefault="00CE6D91" w:rsidP="009750E2">
            <w:pPr>
              <w:pStyle w:val="a6"/>
              <w:ind w:left="0"/>
              <w:jc w:val="right"/>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CE6D91" w:rsidRPr="00EB7807" w:rsidRDefault="00CE6D91" w:rsidP="009750E2">
            <w:pPr>
              <w:pStyle w:val="a6"/>
              <w:ind w:left="0"/>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CE6D91" w:rsidRPr="00EB7807" w:rsidRDefault="00CE6D91" w:rsidP="009750E2">
            <w:pPr>
              <w:pStyle w:val="a6"/>
              <w:ind w:left="0"/>
              <w:jc w:val="center"/>
              <w:rPr>
                <w:sz w:val="24"/>
                <w:szCs w:val="24"/>
              </w:rPr>
            </w:pPr>
          </w:p>
        </w:tc>
        <w:tc>
          <w:tcPr>
            <w:tcW w:w="4818" w:type="dxa"/>
            <w:gridSpan w:val="5"/>
            <w:tcBorders>
              <w:top w:val="single" w:sz="4" w:space="0" w:color="auto"/>
              <w:left w:val="single" w:sz="4" w:space="0" w:color="auto"/>
              <w:bottom w:val="single" w:sz="4" w:space="0" w:color="auto"/>
              <w:right w:val="single" w:sz="4" w:space="0" w:color="auto"/>
            </w:tcBorders>
          </w:tcPr>
          <w:p w:rsidR="00CE6D91" w:rsidRPr="00EB7807" w:rsidRDefault="00CE6D91" w:rsidP="009750E2">
            <w:pPr>
              <w:jc w:val="center"/>
              <w:rPr>
                <w:b/>
                <w:bCs/>
                <w:lang w:val="uk-UA" w:eastAsia="en-US"/>
              </w:rPr>
            </w:pPr>
            <w:r>
              <w:rPr>
                <w:b/>
                <w:bCs/>
                <w:lang w:val="uk-UA" w:eastAsia="en-US"/>
              </w:rPr>
              <w:t>Всього з ПДВ</w:t>
            </w:r>
          </w:p>
        </w:tc>
        <w:tc>
          <w:tcPr>
            <w:tcW w:w="1418" w:type="dxa"/>
            <w:shd w:val="clear" w:color="auto" w:fill="auto"/>
          </w:tcPr>
          <w:p w:rsidR="00CE6D91" w:rsidRPr="00EB7807" w:rsidRDefault="00CE6D91">
            <w:pPr>
              <w:spacing w:after="200" w:line="276" w:lineRule="auto"/>
            </w:pPr>
          </w:p>
        </w:tc>
      </w:tr>
    </w:tbl>
    <w:p w:rsidR="00202FF4" w:rsidRDefault="00A67422" w:rsidP="009750E2">
      <w:pPr>
        <w:widowControl w:val="0"/>
        <w:tabs>
          <w:tab w:val="left" w:pos="0"/>
        </w:tabs>
        <w:jc w:val="both"/>
        <w:rPr>
          <w:rStyle w:val="21"/>
          <w:color w:val="auto"/>
          <w:sz w:val="24"/>
          <w:szCs w:val="24"/>
        </w:rPr>
      </w:pPr>
      <w:r w:rsidRPr="00EB7807">
        <w:rPr>
          <w:lang w:val="uk-UA"/>
        </w:rPr>
        <w:t xml:space="preserve">Всього: </w:t>
      </w:r>
      <w:r w:rsidR="00202FF4" w:rsidRPr="00EB7807">
        <w:rPr>
          <w:rStyle w:val="2"/>
          <w:color w:val="auto"/>
          <w:sz w:val="24"/>
          <w:szCs w:val="24"/>
        </w:rPr>
        <w:t>_________</w:t>
      </w:r>
      <w:r w:rsidR="00854CDD">
        <w:rPr>
          <w:rStyle w:val="2"/>
          <w:color w:val="auto"/>
          <w:sz w:val="24"/>
          <w:szCs w:val="24"/>
        </w:rPr>
        <w:t>____________</w:t>
      </w:r>
      <w:r w:rsidR="00CE6D91">
        <w:rPr>
          <w:rStyle w:val="2"/>
          <w:color w:val="auto"/>
          <w:sz w:val="24"/>
          <w:szCs w:val="24"/>
        </w:rPr>
        <w:t xml:space="preserve">______________________ </w:t>
      </w:r>
      <w:r w:rsidR="00202FF4" w:rsidRPr="00EB7807">
        <w:rPr>
          <w:rStyle w:val="2"/>
          <w:color w:val="auto"/>
          <w:sz w:val="24"/>
          <w:szCs w:val="24"/>
        </w:rPr>
        <w:tab/>
        <w:t xml:space="preserve">грн. </w:t>
      </w:r>
      <w:r w:rsidR="00202FF4" w:rsidRPr="00EB7807">
        <w:rPr>
          <w:rStyle w:val="21"/>
          <w:color w:val="auto"/>
          <w:sz w:val="24"/>
          <w:szCs w:val="24"/>
        </w:rPr>
        <w:t>(цифрами, словами).</w:t>
      </w:r>
    </w:p>
    <w:p w:rsidR="00232742" w:rsidRPr="00EB7807" w:rsidRDefault="00232742" w:rsidP="009750E2">
      <w:pPr>
        <w:widowControl w:val="0"/>
        <w:tabs>
          <w:tab w:val="left" w:pos="0"/>
        </w:tabs>
        <w:jc w:val="both"/>
        <w:rPr>
          <w:rStyle w:val="2"/>
          <w:color w:val="auto"/>
          <w:sz w:val="24"/>
          <w:szCs w:val="24"/>
        </w:rPr>
      </w:pPr>
    </w:p>
    <w:p w:rsidR="00760C59" w:rsidRDefault="00CA4716" w:rsidP="00760C59">
      <w:pPr>
        <w:tabs>
          <w:tab w:val="left" w:pos="142"/>
          <w:tab w:val="left" w:pos="284"/>
        </w:tabs>
        <w:jc w:val="both"/>
        <w:outlineLvl w:val="0"/>
        <w:rPr>
          <w:bCs/>
        </w:rPr>
      </w:pPr>
      <w:r w:rsidRPr="00EB7807">
        <w:rPr>
          <w:lang w:val="uk-UA"/>
        </w:rPr>
        <w:t>Місце поставки (передачі) товару:</w:t>
      </w:r>
    </w:p>
    <w:p w:rsidR="00854CDD" w:rsidRDefault="00854CDD" w:rsidP="00854CDD">
      <w:pPr>
        <w:ind w:left="360"/>
      </w:pPr>
      <w:r>
        <w:t xml:space="preserve">       1. </w:t>
      </w:r>
      <w:proofErr w:type="spellStart"/>
      <w:r>
        <w:t>Вул</w:t>
      </w:r>
      <w:proofErr w:type="spellEnd"/>
      <w:r>
        <w:t xml:space="preserve">. Пирогова, 38,  м. </w:t>
      </w:r>
      <w:proofErr w:type="spellStart"/>
      <w:r>
        <w:t>Липовець</w:t>
      </w:r>
      <w:proofErr w:type="spellEnd"/>
      <w:r>
        <w:t xml:space="preserve">, </w:t>
      </w:r>
      <w:proofErr w:type="spellStart"/>
      <w:r>
        <w:t>Вінницька</w:t>
      </w:r>
      <w:proofErr w:type="spellEnd"/>
      <w:r>
        <w:t xml:space="preserve"> обл. – </w:t>
      </w:r>
      <w:r w:rsidR="00C935D3">
        <w:rPr>
          <w:lang w:val="uk-UA"/>
        </w:rPr>
        <w:t>5</w:t>
      </w:r>
      <w:r w:rsidR="00AB6947">
        <w:rPr>
          <w:lang w:val="uk-UA"/>
        </w:rPr>
        <w:t>7</w:t>
      </w:r>
      <w:r w:rsidRPr="00C935D3">
        <w:t xml:space="preserve"> м</w:t>
      </w:r>
      <w:r w:rsidRPr="00C935D3">
        <w:rPr>
          <w:rFonts w:ascii="Calibri" w:hAnsi="Calibri" w:cs="Calibri"/>
        </w:rPr>
        <w:t>³</w:t>
      </w:r>
      <w:r>
        <w:t xml:space="preserve">  </w:t>
      </w:r>
    </w:p>
    <w:p w:rsidR="00854CDD" w:rsidRDefault="00854CDD" w:rsidP="00854CDD">
      <w:pPr>
        <w:ind w:left="360"/>
      </w:pPr>
      <w:r>
        <w:t xml:space="preserve">       2. </w:t>
      </w:r>
      <w:proofErr w:type="spellStart"/>
      <w:r>
        <w:t>Вул</w:t>
      </w:r>
      <w:proofErr w:type="spellEnd"/>
      <w:r>
        <w:t xml:space="preserve">. </w:t>
      </w:r>
      <w:proofErr w:type="spellStart"/>
      <w:r>
        <w:t>Шкільна</w:t>
      </w:r>
      <w:proofErr w:type="spellEnd"/>
      <w:r>
        <w:t xml:space="preserve">, 30, с. </w:t>
      </w:r>
      <w:proofErr w:type="spellStart"/>
      <w:r>
        <w:t>Рахни-Лісові</w:t>
      </w:r>
      <w:proofErr w:type="spellEnd"/>
      <w:r>
        <w:t xml:space="preserve">, </w:t>
      </w:r>
      <w:proofErr w:type="spellStart"/>
      <w:r>
        <w:t>Шаргородський</w:t>
      </w:r>
      <w:proofErr w:type="spellEnd"/>
      <w:r>
        <w:t xml:space="preserve">  район, </w:t>
      </w:r>
      <w:proofErr w:type="spellStart"/>
      <w:r>
        <w:t>Вінницька</w:t>
      </w:r>
      <w:proofErr w:type="spellEnd"/>
      <w:r>
        <w:t xml:space="preserve"> обл.</w:t>
      </w:r>
      <w:r w:rsidR="00BD667B">
        <w:rPr>
          <w:lang w:val="uk-UA"/>
        </w:rPr>
        <w:t>-</w:t>
      </w:r>
      <w:r>
        <w:t xml:space="preserve"> </w:t>
      </w:r>
      <w:r w:rsidR="00280AAF">
        <w:rPr>
          <w:lang w:val="uk-UA"/>
        </w:rPr>
        <w:t>2</w:t>
      </w:r>
      <w:r w:rsidRPr="00C935D3">
        <w:t>0 м</w:t>
      </w:r>
      <w:r w:rsidRPr="00C935D3">
        <w:rPr>
          <w:rFonts w:ascii="Calibri" w:hAnsi="Calibri" w:cs="Calibri"/>
        </w:rPr>
        <w:t>³</w:t>
      </w:r>
    </w:p>
    <w:p w:rsidR="00280AAF" w:rsidRPr="00280AAF" w:rsidRDefault="00280AAF" w:rsidP="00280AAF">
      <w:pPr>
        <w:ind w:left="360"/>
        <w:rPr>
          <w:lang w:val="uk-UA"/>
        </w:rPr>
      </w:pPr>
      <w:r>
        <w:rPr>
          <w:rFonts w:ascii="Calibri" w:hAnsi="Calibri" w:cs="Calibri"/>
          <w:b/>
          <w:lang w:val="uk-UA"/>
        </w:rPr>
        <w:t xml:space="preserve">        </w:t>
      </w:r>
      <w:r w:rsidRPr="00280AAF">
        <w:rPr>
          <w:rFonts w:ascii="Calibri" w:hAnsi="Calibri" w:cs="Calibri"/>
          <w:lang w:val="uk-UA"/>
        </w:rPr>
        <w:t xml:space="preserve">3. </w:t>
      </w:r>
      <w:proofErr w:type="spellStart"/>
      <w:r w:rsidRPr="00280AAF">
        <w:rPr>
          <w:rFonts w:ascii="Calibri" w:hAnsi="Calibri" w:cs="Calibri"/>
          <w:lang w:val="uk-UA"/>
        </w:rPr>
        <w:t>Вул.Монастирська</w:t>
      </w:r>
      <w:proofErr w:type="spellEnd"/>
      <w:r w:rsidRPr="00280AAF">
        <w:rPr>
          <w:rFonts w:ascii="Calibri" w:hAnsi="Calibri" w:cs="Calibri"/>
          <w:lang w:val="uk-UA"/>
        </w:rPr>
        <w:t>,69, м. Хмільник, Вінницька обл. – 10</w:t>
      </w:r>
      <w:r w:rsidRPr="00280AAF">
        <w:t>м</w:t>
      </w:r>
      <w:r w:rsidRPr="00280AAF">
        <w:rPr>
          <w:rFonts w:ascii="Calibri" w:hAnsi="Calibri" w:cs="Calibri"/>
        </w:rPr>
        <w:t>³</w:t>
      </w:r>
      <w:r w:rsidRPr="00280AAF">
        <w:rPr>
          <w:rFonts w:ascii="Calibri" w:hAnsi="Calibri" w:cs="Calibri"/>
          <w:lang w:val="uk-UA"/>
        </w:rPr>
        <w:t>.</w:t>
      </w:r>
    </w:p>
    <w:p w:rsidR="00854CDD" w:rsidRPr="00854CDD" w:rsidRDefault="00854CDD" w:rsidP="00854CDD">
      <w:pPr>
        <w:ind w:left="720"/>
      </w:pPr>
      <w:r>
        <w:t xml:space="preserve"> </w:t>
      </w:r>
    </w:p>
    <w:p w:rsidR="00854CDD" w:rsidRPr="00854CDD" w:rsidRDefault="00854CDD" w:rsidP="00760C59">
      <w:pPr>
        <w:tabs>
          <w:tab w:val="left" w:pos="142"/>
          <w:tab w:val="left" w:pos="284"/>
        </w:tabs>
        <w:jc w:val="both"/>
        <w:outlineLvl w:val="0"/>
      </w:pPr>
    </w:p>
    <w:p w:rsidR="00760C59" w:rsidRDefault="00760C59" w:rsidP="009750E2">
      <w:pPr>
        <w:tabs>
          <w:tab w:val="left" w:pos="142"/>
          <w:tab w:val="left" w:pos="284"/>
        </w:tabs>
        <w:jc w:val="both"/>
        <w:outlineLvl w:val="0"/>
        <w:rPr>
          <w:lang w:val="uk-UA"/>
        </w:rPr>
      </w:pPr>
    </w:p>
    <w:p w:rsidR="00760C59" w:rsidRPr="00EB7807" w:rsidRDefault="00760C59" w:rsidP="009750E2">
      <w:pPr>
        <w:tabs>
          <w:tab w:val="left" w:pos="142"/>
          <w:tab w:val="left" w:pos="284"/>
        </w:tabs>
        <w:jc w:val="both"/>
        <w:outlineLvl w:val="0"/>
        <w:rPr>
          <w:lang w:val="uk-UA"/>
        </w:rPr>
      </w:pPr>
    </w:p>
    <w:tbl>
      <w:tblPr>
        <w:tblW w:w="9886" w:type="dxa"/>
        <w:tblInd w:w="145" w:type="dxa"/>
        <w:tblLook w:val="0000"/>
      </w:tblPr>
      <w:tblGrid>
        <w:gridCol w:w="4829"/>
        <w:gridCol w:w="5057"/>
      </w:tblGrid>
      <w:tr w:rsidR="00375D6B" w:rsidRPr="00EB7807" w:rsidTr="00760C59">
        <w:trPr>
          <w:trHeight w:val="245"/>
        </w:trPr>
        <w:tc>
          <w:tcPr>
            <w:tcW w:w="4829" w:type="dxa"/>
          </w:tcPr>
          <w:p w:rsidR="00375D6B" w:rsidRPr="00EB7807" w:rsidRDefault="00375D6B" w:rsidP="00375D6B">
            <w:pPr>
              <w:autoSpaceDE w:val="0"/>
              <w:autoSpaceDN w:val="0"/>
              <w:adjustRightInd w:val="0"/>
              <w:ind w:left="-37"/>
              <w:rPr>
                <w:b/>
                <w:bCs/>
                <w:lang w:val="uk-UA"/>
              </w:rPr>
            </w:pPr>
          </w:p>
          <w:p w:rsidR="00375D6B" w:rsidRPr="00EB7807" w:rsidRDefault="00375D6B" w:rsidP="00375D6B">
            <w:pPr>
              <w:autoSpaceDE w:val="0"/>
              <w:autoSpaceDN w:val="0"/>
              <w:adjustRightInd w:val="0"/>
              <w:ind w:left="-37"/>
              <w:rPr>
                <w:b/>
                <w:bCs/>
                <w:lang w:val="uk-UA"/>
              </w:rPr>
            </w:pPr>
            <w:r w:rsidRPr="00EB7807">
              <w:rPr>
                <w:b/>
                <w:bCs/>
                <w:lang w:val="uk-UA"/>
              </w:rPr>
              <w:t>ПОСТАЧАЛЬНИК:</w:t>
            </w:r>
          </w:p>
        </w:tc>
        <w:tc>
          <w:tcPr>
            <w:tcW w:w="5057" w:type="dxa"/>
          </w:tcPr>
          <w:p w:rsidR="00375D6B" w:rsidRPr="00EB7807" w:rsidRDefault="00375D6B" w:rsidP="00375D6B">
            <w:pPr>
              <w:rPr>
                <w:b/>
                <w:bCs/>
                <w:lang w:val="uk-UA"/>
              </w:rPr>
            </w:pPr>
          </w:p>
          <w:p w:rsidR="00375D6B" w:rsidRPr="00EB7807" w:rsidRDefault="00375D6B" w:rsidP="00375D6B">
            <w:pPr>
              <w:rPr>
                <w:b/>
                <w:bCs/>
                <w:lang w:val="uk-UA"/>
              </w:rPr>
            </w:pPr>
            <w:r w:rsidRPr="00EB7807">
              <w:rPr>
                <w:b/>
                <w:bCs/>
                <w:lang w:val="uk-UA"/>
              </w:rPr>
              <w:t>ПОКУПЕЦЬ:</w:t>
            </w:r>
          </w:p>
        </w:tc>
      </w:tr>
      <w:tr w:rsidR="00375D6B" w:rsidRPr="00BD667B" w:rsidTr="00760C59">
        <w:trPr>
          <w:trHeight w:val="2405"/>
        </w:trPr>
        <w:tc>
          <w:tcPr>
            <w:tcW w:w="4829" w:type="dxa"/>
          </w:tcPr>
          <w:p w:rsidR="00375D6B" w:rsidRPr="00EB7807" w:rsidRDefault="00375D6B" w:rsidP="00375D6B">
            <w:pPr>
              <w:rPr>
                <w:lang w:val="uk-UA"/>
              </w:rPr>
            </w:pPr>
            <w:r w:rsidRPr="00EB7807">
              <w:rPr>
                <w:lang w:val="uk-UA"/>
              </w:rPr>
              <w:t xml:space="preserve">__________________________ </w:t>
            </w:r>
          </w:p>
          <w:p w:rsidR="00375D6B" w:rsidRPr="00EB7807" w:rsidRDefault="00375D6B" w:rsidP="00375D6B">
            <w:pPr>
              <w:rPr>
                <w:i/>
                <w:lang w:val="uk-UA"/>
              </w:rPr>
            </w:pPr>
            <w:r w:rsidRPr="00EB7807">
              <w:rPr>
                <w:i/>
                <w:lang w:val="uk-UA"/>
              </w:rPr>
              <w:t>посада особи, що підписує договір</w:t>
            </w:r>
          </w:p>
          <w:p w:rsidR="00375D6B" w:rsidRPr="00EB7807" w:rsidRDefault="00375D6B" w:rsidP="00375D6B">
            <w:pPr>
              <w:rPr>
                <w:b/>
                <w:lang w:val="uk-UA"/>
              </w:rPr>
            </w:pPr>
            <w:r w:rsidRPr="00EB7807">
              <w:rPr>
                <w:lang w:val="uk-UA"/>
              </w:rPr>
              <w:t>__________________________</w:t>
            </w:r>
            <w:r w:rsidRPr="00EB7807">
              <w:rPr>
                <w:b/>
                <w:lang w:val="uk-UA"/>
              </w:rPr>
              <w:t xml:space="preserve"> /________/</w:t>
            </w:r>
          </w:p>
          <w:p w:rsidR="00375D6B" w:rsidRPr="00EB7807" w:rsidRDefault="00375D6B" w:rsidP="00375D6B">
            <w:pPr>
              <w:jc w:val="both"/>
              <w:rPr>
                <w:b/>
                <w:i/>
                <w:lang w:val="uk-UA"/>
              </w:rPr>
            </w:pPr>
            <w:r w:rsidRPr="00EB7807">
              <w:rPr>
                <w:i/>
                <w:lang w:val="uk-UA"/>
              </w:rPr>
              <w:t>П.І.Б. особи, що підписує договір МП  підпис</w:t>
            </w:r>
          </w:p>
        </w:tc>
        <w:tc>
          <w:tcPr>
            <w:tcW w:w="5057" w:type="dxa"/>
          </w:tcPr>
          <w:p w:rsidR="00760C59" w:rsidRPr="00EB7807" w:rsidRDefault="003667E4" w:rsidP="00760C59">
            <w:pPr>
              <w:rPr>
                <w:lang w:val="uk-UA"/>
              </w:rPr>
            </w:pPr>
            <w:r>
              <w:rPr>
                <w:lang w:val="uk-UA"/>
              </w:rPr>
              <w:t xml:space="preserve"> </w:t>
            </w:r>
            <w:r w:rsidR="00BD667B">
              <w:rPr>
                <w:lang w:val="uk-UA"/>
              </w:rPr>
              <w:t>Д</w:t>
            </w:r>
            <w:r w:rsidR="00760C59">
              <w:rPr>
                <w:lang w:val="uk-UA"/>
              </w:rPr>
              <w:t>иректор</w:t>
            </w:r>
          </w:p>
          <w:p w:rsidR="00760C59" w:rsidRDefault="00760C59" w:rsidP="00760C59">
            <w:pPr>
              <w:rPr>
                <w:b/>
                <w:bCs/>
                <w:lang w:val="uk-UA"/>
              </w:rPr>
            </w:pPr>
          </w:p>
          <w:p w:rsidR="00760C59" w:rsidRPr="00EB7807" w:rsidRDefault="00BD667B" w:rsidP="00760C59">
            <w:pPr>
              <w:rPr>
                <w:b/>
                <w:lang w:val="uk-UA"/>
              </w:rPr>
            </w:pPr>
            <w:r>
              <w:rPr>
                <w:b/>
                <w:bCs/>
                <w:lang w:val="uk-UA"/>
              </w:rPr>
              <w:t>Терещук А. В.</w:t>
            </w:r>
            <w:r w:rsidR="00760C59">
              <w:rPr>
                <w:b/>
                <w:bCs/>
                <w:lang w:val="uk-UA"/>
              </w:rPr>
              <w:t xml:space="preserve">. </w:t>
            </w:r>
            <w:r w:rsidR="00760C59" w:rsidRPr="00EB7807">
              <w:rPr>
                <w:b/>
                <w:lang w:val="uk-UA"/>
              </w:rPr>
              <w:t xml:space="preserve"> /_____________/</w:t>
            </w:r>
          </w:p>
          <w:p w:rsidR="00375D6B" w:rsidRPr="00EB7807" w:rsidRDefault="00760C59" w:rsidP="00760C59">
            <w:pPr>
              <w:jc w:val="both"/>
              <w:rPr>
                <w:i/>
                <w:lang w:val="uk-UA"/>
              </w:rPr>
            </w:pPr>
            <w:r w:rsidRPr="00EB7807">
              <w:rPr>
                <w:i/>
                <w:lang w:val="uk-UA"/>
              </w:rPr>
              <w:t>П.І.Б. особи, що підписує договір МП  підпис</w:t>
            </w:r>
          </w:p>
        </w:tc>
      </w:tr>
    </w:tbl>
    <w:p w:rsidR="00D24FBB" w:rsidRPr="00EB7807" w:rsidRDefault="00D24FBB" w:rsidP="00BB074E">
      <w:pPr>
        <w:rPr>
          <w:lang w:val="uk-UA"/>
        </w:rPr>
      </w:pPr>
    </w:p>
    <w:sectPr w:rsidR="00D24FBB" w:rsidRPr="00EB7807" w:rsidSect="00006C4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307257"/>
    <w:multiLevelType w:val="hybridMultilevel"/>
    <w:tmpl w:val="87EE400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0"/>
  </w:num>
  <w:num w:numId="2">
    <w:abstractNumId w:val="2"/>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67422"/>
    <w:rsid w:val="00015B65"/>
    <w:rsid w:val="00025029"/>
    <w:rsid w:val="00031D9B"/>
    <w:rsid w:val="00046856"/>
    <w:rsid w:val="000A7606"/>
    <w:rsid w:val="000C05ED"/>
    <w:rsid w:val="000C5D4A"/>
    <w:rsid w:val="000F7045"/>
    <w:rsid w:val="000F7766"/>
    <w:rsid w:val="00101B7D"/>
    <w:rsid w:val="00107676"/>
    <w:rsid w:val="001134BD"/>
    <w:rsid w:val="0013013B"/>
    <w:rsid w:val="00132868"/>
    <w:rsid w:val="0014048A"/>
    <w:rsid w:val="00143443"/>
    <w:rsid w:val="0015480F"/>
    <w:rsid w:val="00162779"/>
    <w:rsid w:val="0017431C"/>
    <w:rsid w:val="001A0159"/>
    <w:rsid w:val="001B78C7"/>
    <w:rsid w:val="001C5B91"/>
    <w:rsid w:val="002028EC"/>
    <w:rsid w:val="00202FF4"/>
    <w:rsid w:val="00230F97"/>
    <w:rsid w:val="002318C8"/>
    <w:rsid w:val="00232742"/>
    <w:rsid w:val="00233EC3"/>
    <w:rsid w:val="002458A7"/>
    <w:rsid w:val="00265A57"/>
    <w:rsid w:val="002715FE"/>
    <w:rsid w:val="00280AAF"/>
    <w:rsid w:val="00282302"/>
    <w:rsid w:val="00283578"/>
    <w:rsid w:val="002A5C73"/>
    <w:rsid w:val="002B126E"/>
    <w:rsid w:val="002B2008"/>
    <w:rsid w:val="002C6B52"/>
    <w:rsid w:val="002E250F"/>
    <w:rsid w:val="002F381D"/>
    <w:rsid w:val="0033406C"/>
    <w:rsid w:val="003667E4"/>
    <w:rsid w:val="00375D6B"/>
    <w:rsid w:val="003916D1"/>
    <w:rsid w:val="00392163"/>
    <w:rsid w:val="004160DB"/>
    <w:rsid w:val="00423EC5"/>
    <w:rsid w:val="004706AF"/>
    <w:rsid w:val="00481EFF"/>
    <w:rsid w:val="004955C7"/>
    <w:rsid w:val="004D3935"/>
    <w:rsid w:val="004D5C5C"/>
    <w:rsid w:val="00521E3E"/>
    <w:rsid w:val="00565694"/>
    <w:rsid w:val="00567971"/>
    <w:rsid w:val="005723A4"/>
    <w:rsid w:val="0058031F"/>
    <w:rsid w:val="00586F3E"/>
    <w:rsid w:val="00595361"/>
    <w:rsid w:val="005A2ADD"/>
    <w:rsid w:val="005B1379"/>
    <w:rsid w:val="005D28B2"/>
    <w:rsid w:val="006055C8"/>
    <w:rsid w:val="006062F7"/>
    <w:rsid w:val="00625C96"/>
    <w:rsid w:val="00642400"/>
    <w:rsid w:val="00643345"/>
    <w:rsid w:val="00664C75"/>
    <w:rsid w:val="00673E84"/>
    <w:rsid w:val="006749A5"/>
    <w:rsid w:val="00676601"/>
    <w:rsid w:val="006A0046"/>
    <w:rsid w:val="006A0ECC"/>
    <w:rsid w:val="006C10FF"/>
    <w:rsid w:val="0070279C"/>
    <w:rsid w:val="00702FF4"/>
    <w:rsid w:val="00703289"/>
    <w:rsid w:val="00720803"/>
    <w:rsid w:val="00760C59"/>
    <w:rsid w:val="00763C13"/>
    <w:rsid w:val="00763C6A"/>
    <w:rsid w:val="007664B6"/>
    <w:rsid w:val="00785B26"/>
    <w:rsid w:val="007909CE"/>
    <w:rsid w:val="00792867"/>
    <w:rsid w:val="007A0741"/>
    <w:rsid w:val="007F5473"/>
    <w:rsid w:val="007F67AC"/>
    <w:rsid w:val="0081336E"/>
    <w:rsid w:val="00820E21"/>
    <w:rsid w:val="00840DE2"/>
    <w:rsid w:val="00844E70"/>
    <w:rsid w:val="00854CDD"/>
    <w:rsid w:val="00862ADB"/>
    <w:rsid w:val="00877746"/>
    <w:rsid w:val="008815B5"/>
    <w:rsid w:val="0089323B"/>
    <w:rsid w:val="00912876"/>
    <w:rsid w:val="009351CE"/>
    <w:rsid w:val="0095754F"/>
    <w:rsid w:val="00966AA6"/>
    <w:rsid w:val="009750E2"/>
    <w:rsid w:val="00986C98"/>
    <w:rsid w:val="009C7D16"/>
    <w:rsid w:val="009D0666"/>
    <w:rsid w:val="009D382B"/>
    <w:rsid w:val="009E3ED4"/>
    <w:rsid w:val="00A03CA0"/>
    <w:rsid w:val="00A0594C"/>
    <w:rsid w:val="00A10AE5"/>
    <w:rsid w:val="00A24786"/>
    <w:rsid w:val="00A2692E"/>
    <w:rsid w:val="00A357C0"/>
    <w:rsid w:val="00A37A9C"/>
    <w:rsid w:val="00A37B34"/>
    <w:rsid w:val="00A67422"/>
    <w:rsid w:val="00A742C7"/>
    <w:rsid w:val="00A914DE"/>
    <w:rsid w:val="00A91E28"/>
    <w:rsid w:val="00AB5D0F"/>
    <w:rsid w:val="00AB6947"/>
    <w:rsid w:val="00AB7F90"/>
    <w:rsid w:val="00AD56ED"/>
    <w:rsid w:val="00AF6596"/>
    <w:rsid w:val="00AF6672"/>
    <w:rsid w:val="00B06E77"/>
    <w:rsid w:val="00B14E89"/>
    <w:rsid w:val="00B46A94"/>
    <w:rsid w:val="00BB074E"/>
    <w:rsid w:val="00BB613D"/>
    <w:rsid w:val="00BC5E83"/>
    <w:rsid w:val="00BD06E7"/>
    <w:rsid w:val="00BD667B"/>
    <w:rsid w:val="00BF40B7"/>
    <w:rsid w:val="00C15062"/>
    <w:rsid w:val="00C41FCF"/>
    <w:rsid w:val="00C478DC"/>
    <w:rsid w:val="00C570C7"/>
    <w:rsid w:val="00C935D3"/>
    <w:rsid w:val="00C96328"/>
    <w:rsid w:val="00CA4716"/>
    <w:rsid w:val="00CD1FD1"/>
    <w:rsid w:val="00CE4805"/>
    <w:rsid w:val="00CE6D91"/>
    <w:rsid w:val="00CF5C54"/>
    <w:rsid w:val="00D20CB3"/>
    <w:rsid w:val="00D24FBB"/>
    <w:rsid w:val="00D424CB"/>
    <w:rsid w:val="00D551F0"/>
    <w:rsid w:val="00D825F6"/>
    <w:rsid w:val="00D93F1C"/>
    <w:rsid w:val="00DA6770"/>
    <w:rsid w:val="00DB49AF"/>
    <w:rsid w:val="00DE350D"/>
    <w:rsid w:val="00DE5302"/>
    <w:rsid w:val="00E40E77"/>
    <w:rsid w:val="00E53175"/>
    <w:rsid w:val="00E774A6"/>
    <w:rsid w:val="00E864EA"/>
    <w:rsid w:val="00EA171F"/>
    <w:rsid w:val="00EB3ED9"/>
    <w:rsid w:val="00EB7807"/>
    <w:rsid w:val="00ED14AA"/>
    <w:rsid w:val="00EF6BAD"/>
    <w:rsid w:val="00F07519"/>
    <w:rsid w:val="00F252DB"/>
    <w:rsid w:val="00F42A53"/>
    <w:rsid w:val="00F4443B"/>
    <w:rsid w:val="00F77FDF"/>
    <w:rsid w:val="00F94FF9"/>
    <w:rsid w:val="00F97037"/>
    <w:rsid w:val="00FA5C6A"/>
    <w:rsid w:val="00FA7D51"/>
    <w:rsid w:val="00FE34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4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rsid w:val="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basedOn w:val="a0"/>
    <w:link w:val="HTML"/>
    <w:rsid w:val="00A67422"/>
    <w:rPr>
      <w:rFonts w:ascii="Courier New" w:eastAsia="Times New Roman" w:hAnsi="Courier New" w:cs="Times New Roman"/>
      <w:color w:val="000000"/>
      <w:sz w:val="18"/>
      <w:szCs w:val="18"/>
      <w:lang w:eastAsia="ru-RU"/>
    </w:rPr>
  </w:style>
  <w:style w:type="paragraph" w:styleId="a3">
    <w:name w:val="Body Text"/>
    <w:basedOn w:val="a"/>
    <w:link w:val="a4"/>
    <w:semiHidden/>
    <w:unhideWhenUsed/>
    <w:rsid w:val="00A67422"/>
    <w:pPr>
      <w:widowControl w:val="0"/>
      <w:autoSpaceDE w:val="0"/>
      <w:autoSpaceDN w:val="0"/>
      <w:adjustRightInd w:val="0"/>
      <w:spacing w:after="120"/>
    </w:pPr>
    <w:rPr>
      <w:sz w:val="20"/>
      <w:szCs w:val="20"/>
    </w:rPr>
  </w:style>
  <w:style w:type="character" w:customStyle="1" w:styleId="a4">
    <w:name w:val="Основной текст Знак"/>
    <w:basedOn w:val="a0"/>
    <w:link w:val="a3"/>
    <w:semiHidden/>
    <w:rsid w:val="00A67422"/>
    <w:rPr>
      <w:rFonts w:ascii="Times New Roman" w:eastAsia="Times New Roman" w:hAnsi="Times New Roman" w:cs="Times New Roman"/>
      <w:sz w:val="20"/>
      <w:szCs w:val="20"/>
      <w:lang w:eastAsia="ru-RU"/>
    </w:rPr>
  </w:style>
  <w:style w:type="paragraph" w:customStyle="1" w:styleId="rvps2">
    <w:name w:val="rvps2"/>
    <w:basedOn w:val="a"/>
    <w:qFormat/>
    <w:rsid w:val="00A67422"/>
    <w:pPr>
      <w:spacing w:before="100" w:beforeAutospacing="1" w:after="100" w:afterAutospacing="1"/>
    </w:pPr>
  </w:style>
  <w:style w:type="character" w:customStyle="1" w:styleId="3">
    <w:name w:val="Основной текст (3)"/>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
    <w:rsid w:val="00A674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Полужирный"/>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A67422"/>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A67422"/>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1"/>
    <w:unhideWhenUsed/>
    <w:qFormat/>
    <w:rsid w:val="00A67422"/>
    <w:pPr>
      <w:spacing w:before="100" w:beforeAutospacing="1" w:after="100" w:afterAutospacing="1"/>
    </w:pPr>
  </w:style>
  <w:style w:type="character" w:customStyle="1" w:styleId="subject">
    <w:name w:val="subject"/>
    <w:rsid w:val="00A67422"/>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A67422"/>
    <w:rPr>
      <w:rFonts w:ascii="Times New Roman" w:eastAsia="Times New Roman" w:hAnsi="Times New Roman" w:cs="Times New Roman"/>
      <w:sz w:val="24"/>
      <w:szCs w:val="24"/>
      <w:lang w:eastAsia="ru-RU"/>
    </w:rPr>
  </w:style>
  <w:style w:type="paragraph" w:styleId="a6">
    <w:name w:val="List Paragraph"/>
    <w:basedOn w:val="a"/>
    <w:qFormat/>
    <w:rsid w:val="00A67422"/>
    <w:pPr>
      <w:ind w:left="708"/>
    </w:pPr>
    <w:rPr>
      <w:sz w:val="20"/>
      <w:szCs w:val="20"/>
      <w:lang w:val="uk-UA"/>
    </w:rPr>
  </w:style>
  <w:style w:type="paragraph" w:customStyle="1" w:styleId="11">
    <w:name w:val="Обычный1"/>
    <w:qFormat/>
    <w:rsid w:val="00760C59"/>
    <w:pPr>
      <w:spacing w:after="0"/>
    </w:pPr>
    <w:rPr>
      <w:rFonts w:ascii="Arial" w:eastAsia="Arial" w:hAnsi="Arial" w:cs="Arial"/>
      <w:color w:val="000000"/>
      <w:lang w:eastAsia="ru-RU"/>
    </w:rPr>
  </w:style>
  <w:style w:type="paragraph" w:styleId="a7">
    <w:name w:val="No Spacing"/>
    <w:link w:val="a8"/>
    <w:qFormat/>
    <w:rsid w:val="00760C59"/>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760C59"/>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70589701">
      <w:bodyDiv w:val="1"/>
      <w:marLeft w:val="0"/>
      <w:marRight w:val="0"/>
      <w:marTop w:val="0"/>
      <w:marBottom w:val="0"/>
      <w:divBdr>
        <w:top w:val="none" w:sz="0" w:space="0" w:color="auto"/>
        <w:left w:val="none" w:sz="0" w:space="0" w:color="auto"/>
        <w:bottom w:val="none" w:sz="0" w:space="0" w:color="auto"/>
        <w:right w:val="none" w:sz="0" w:space="0" w:color="auto"/>
      </w:divBdr>
    </w:div>
    <w:div w:id="239294322">
      <w:bodyDiv w:val="1"/>
      <w:marLeft w:val="0"/>
      <w:marRight w:val="0"/>
      <w:marTop w:val="0"/>
      <w:marBottom w:val="0"/>
      <w:divBdr>
        <w:top w:val="none" w:sz="0" w:space="0" w:color="auto"/>
        <w:left w:val="none" w:sz="0" w:space="0" w:color="auto"/>
        <w:bottom w:val="none" w:sz="0" w:space="0" w:color="auto"/>
        <w:right w:val="none" w:sz="0" w:space="0" w:color="auto"/>
      </w:divBdr>
    </w:div>
    <w:div w:id="531962986">
      <w:bodyDiv w:val="1"/>
      <w:marLeft w:val="0"/>
      <w:marRight w:val="0"/>
      <w:marTop w:val="0"/>
      <w:marBottom w:val="0"/>
      <w:divBdr>
        <w:top w:val="none" w:sz="0" w:space="0" w:color="auto"/>
        <w:left w:val="none" w:sz="0" w:space="0" w:color="auto"/>
        <w:bottom w:val="none" w:sz="0" w:space="0" w:color="auto"/>
        <w:right w:val="none" w:sz="0" w:space="0" w:color="auto"/>
      </w:divBdr>
    </w:div>
    <w:div w:id="814368966">
      <w:bodyDiv w:val="1"/>
      <w:marLeft w:val="0"/>
      <w:marRight w:val="0"/>
      <w:marTop w:val="0"/>
      <w:marBottom w:val="0"/>
      <w:divBdr>
        <w:top w:val="none" w:sz="0" w:space="0" w:color="auto"/>
        <w:left w:val="none" w:sz="0" w:space="0" w:color="auto"/>
        <w:bottom w:val="none" w:sz="0" w:space="0" w:color="auto"/>
        <w:right w:val="none" w:sz="0" w:space="0" w:color="auto"/>
      </w:divBdr>
    </w:div>
    <w:div w:id="899705150">
      <w:bodyDiv w:val="1"/>
      <w:marLeft w:val="0"/>
      <w:marRight w:val="0"/>
      <w:marTop w:val="0"/>
      <w:marBottom w:val="0"/>
      <w:divBdr>
        <w:top w:val="none" w:sz="0" w:space="0" w:color="auto"/>
        <w:left w:val="none" w:sz="0" w:space="0" w:color="auto"/>
        <w:bottom w:val="none" w:sz="0" w:space="0" w:color="auto"/>
        <w:right w:val="none" w:sz="0" w:space="0" w:color="auto"/>
      </w:divBdr>
    </w:div>
    <w:div w:id="949707140">
      <w:bodyDiv w:val="1"/>
      <w:marLeft w:val="0"/>
      <w:marRight w:val="0"/>
      <w:marTop w:val="0"/>
      <w:marBottom w:val="0"/>
      <w:divBdr>
        <w:top w:val="none" w:sz="0" w:space="0" w:color="auto"/>
        <w:left w:val="none" w:sz="0" w:space="0" w:color="auto"/>
        <w:bottom w:val="none" w:sz="0" w:space="0" w:color="auto"/>
        <w:right w:val="none" w:sz="0" w:space="0" w:color="auto"/>
      </w:divBdr>
    </w:div>
    <w:div w:id="1126196307">
      <w:bodyDiv w:val="1"/>
      <w:marLeft w:val="0"/>
      <w:marRight w:val="0"/>
      <w:marTop w:val="0"/>
      <w:marBottom w:val="0"/>
      <w:divBdr>
        <w:top w:val="none" w:sz="0" w:space="0" w:color="auto"/>
        <w:left w:val="none" w:sz="0" w:space="0" w:color="auto"/>
        <w:bottom w:val="none" w:sz="0" w:space="0" w:color="auto"/>
        <w:right w:val="none" w:sz="0" w:space="0" w:color="auto"/>
      </w:divBdr>
    </w:div>
    <w:div w:id="1239559072">
      <w:bodyDiv w:val="1"/>
      <w:marLeft w:val="0"/>
      <w:marRight w:val="0"/>
      <w:marTop w:val="0"/>
      <w:marBottom w:val="0"/>
      <w:divBdr>
        <w:top w:val="none" w:sz="0" w:space="0" w:color="auto"/>
        <w:left w:val="none" w:sz="0" w:space="0" w:color="auto"/>
        <w:bottom w:val="none" w:sz="0" w:space="0" w:color="auto"/>
        <w:right w:val="none" w:sz="0" w:space="0" w:color="auto"/>
      </w:divBdr>
    </w:div>
    <w:div w:id="1668242368">
      <w:bodyDiv w:val="1"/>
      <w:marLeft w:val="0"/>
      <w:marRight w:val="0"/>
      <w:marTop w:val="0"/>
      <w:marBottom w:val="0"/>
      <w:divBdr>
        <w:top w:val="none" w:sz="0" w:space="0" w:color="auto"/>
        <w:left w:val="none" w:sz="0" w:space="0" w:color="auto"/>
        <w:bottom w:val="none" w:sz="0" w:space="0" w:color="auto"/>
        <w:right w:val="none" w:sz="0" w:space="0" w:color="auto"/>
      </w:divBdr>
    </w:div>
    <w:div w:id="1679234113">
      <w:bodyDiv w:val="1"/>
      <w:marLeft w:val="0"/>
      <w:marRight w:val="0"/>
      <w:marTop w:val="0"/>
      <w:marBottom w:val="0"/>
      <w:divBdr>
        <w:top w:val="none" w:sz="0" w:space="0" w:color="auto"/>
        <w:left w:val="none" w:sz="0" w:space="0" w:color="auto"/>
        <w:bottom w:val="none" w:sz="0" w:space="0" w:color="auto"/>
        <w:right w:val="none" w:sz="0" w:space="0" w:color="auto"/>
      </w:divBdr>
    </w:div>
    <w:div w:id="2073037384">
      <w:bodyDiv w:val="1"/>
      <w:marLeft w:val="0"/>
      <w:marRight w:val="0"/>
      <w:marTop w:val="0"/>
      <w:marBottom w:val="0"/>
      <w:divBdr>
        <w:top w:val="none" w:sz="0" w:space="0" w:color="auto"/>
        <w:left w:val="none" w:sz="0" w:space="0" w:color="auto"/>
        <w:bottom w:val="none" w:sz="0" w:space="0" w:color="auto"/>
        <w:right w:val="none" w:sz="0" w:space="0" w:color="auto"/>
      </w:divBdr>
    </w:div>
    <w:div w:id="211224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10632</Words>
  <Characters>6061</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176</cp:revision>
  <cp:lastPrinted>2022-07-26T05:38:00Z</cp:lastPrinted>
  <dcterms:created xsi:type="dcterms:W3CDTF">2017-01-05T12:47:00Z</dcterms:created>
  <dcterms:modified xsi:type="dcterms:W3CDTF">2022-07-26T05:39:00Z</dcterms:modified>
</cp:coreProperties>
</file>