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43" w:rsidRPr="00DE3B43" w:rsidRDefault="00DE3B43" w:rsidP="00DE3B43">
      <w:pPr>
        <w:spacing w:after="0" w:line="240" w:lineRule="auto"/>
        <w:ind w:left="4956" w:firstLine="708"/>
        <w:contextualSpacing/>
        <w:jc w:val="center"/>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«ЗАТВЕРДЖЕНО»</w:t>
      </w:r>
    </w:p>
    <w:p w:rsidR="00DE3B43" w:rsidRPr="00DE3B43" w:rsidRDefault="00DE3B43" w:rsidP="00DE3B43">
      <w:pPr>
        <w:spacing w:before="240" w:after="0" w:line="240" w:lineRule="auto"/>
        <w:ind w:left="-1420" w:firstLine="463"/>
        <w:contextualSpacing/>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sidRPr="00DE3B43">
        <w:rPr>
          <w:rFonts w:ascii="Times New Roman" w:eastAsia="Times New Roman" w:hAnsi="Times New Roman" w:cs="Times New Roman"/>
          <w:color w:val="000000"/>
          <w:sz w:val="24"/>
          <w:szCs w:val="24"/>
          <w:lang w:val="uk-UA" w:eastAsia="ru-RU"/>
        </w:rPr>
        <w:t xml:space="preserve">  Протоколом уповноваженої особи</w:t>
      </w:r>
    </w:p>
    <w:p w:rsidR="00DE3B43" w:rsidRPr="00DE3B43" w:rsidRDefault="00DE3B43" w:rsidP="00DE3B43">
      <w:pPr>
        <w:spacing w:before="240" w:after="0" w:line="240" w:lineRule="auto"/>
        <w:ind w:left="4067" w:firstLine="1597"/>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DE3B43">
        <w:rPr>
          <w:rFonts w:ascii="Times New Roman" w:eastAsia="Times New Roman" w:hAnsi="Times New Roman" w:cs="Times New Roman"/>
          <w:color w:val="000000"/>
          <w:sz w:val="24"/>
          <w:szCs w:val="24"/>
          <w:lang w:val="uk-UA" w:eastAsia="ru-RU"/>
        </w:rPr>
        <w:t xml:space="preserve">№  </w:t>
      </w:r>
      <w:r w:rsidR="007E5F09">
        <w:rPr>
          <w:rFonts w:ascii="Times New Roman" w:eastAsia="Times New Roman" w:hAnsi="Times New Roman" w:cs="Times New Roman"/>
          <w:color w:val="000000"/>
          <w:sz w:val="24"/>
          <w:szCs w:val="24"/>
          <w:lang w:val="uk-UA" w:eastAsia="ru-RU"/>
        </w:rPr>
        <w:t>76</w:t>
      </w:r>
      <w:r w:rsidRPr="00DE3B43">
        <w:rPr>
          <w:rFonts w:ascii="Times New Roman" w:eastAsia="Times New Roman" w:hAnsi="Times New Roman" w:cs="Times New Roman"/>
          <w:color w:val="000000"/>
          <w:sz w:val="24"/>
          <w:szCs w:val="24"/>
          <w:lang w:val="uk-UA" w:eastAsia="ru-RU"/>
        </w:rPr>
        <w:t xml:space="preserve">  від </w:t>
      </w:r>
      <w:r w:rsidR="007E5F09">
        <w:rPr>
          <w:rFonts w:ascii="Times New Roman" w:eastAsia="Times New Roman" w:hAnsi="Times New Roman" w:cs="Times New Roman"/>
          <w:color w:val="000000"/>
          <w:sz w:val="24"/>
          <w:szCs w:val="24"/>
          <w:lang w:val="uk-UA" w:eastAsia="ru-RU"/>
        </w:rPr>
        <w:t>19</w:t>
      </w:r>
      <w:bookmarkStart w:id="0" w:name="_GoBack"/>
      <w:bookmarkEnd w:id="0"/>
      <w:r w:rsidRPr="00DE3B43">
        <w:rPr>
          <w:rFonts w:ascii="Times New Roman" w:eastAsia="Times New Roman" w:hAnsi="Times New Roman" w:cs="Times New Roman"/>
          <w:color w:val="000000"/>
          <w:sz w:val="24"/>
          <w:szCs w:val="24"/>
          <w:lang w:val="uk-UA" w:eastAsia="ru-RU"/>
        </w:rPr>
        <w:t>.07.2022 р.</w:t>
      </w:r>
    </w:p>
    <w:p w:rsidR="00DE3B43" w:rsidRDefault="00DE3B43" w:rsidP="00DE3B43">
      <w:pPr>
        <w:spacing w:before="240" w:after="0" w:line="240" w:lineRule="auto"/>
        <w:ind w:left="-815" w:firstLine="142"/>
        <w:contextualSpacing/>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sidRPr="00DE3B43">
        <w:rPr>
          <w:rFonts w:ascii="Times New Roman" w:eastAsia="Times New Roman" w:hAnsi="Times New Roman" w:cs="Times New Roman"/>
          <w:color w:val="000000"/>
          <w:sz w:val="24"/>
          <w:szCs w:val="24"/>
          <w:lang w:val="uk-UA" w:eastAsia="ru-RU"/>
        </w:rPr>
        <w:t xml:space="preserve">  ____________Оксана МУРАШКО</w:t>
      </w:r>
    </w:p>
    <w:p w:rsidR="00DE3B43" w:rsidRPr="00DE3B43" w:rsidRDefault="00DE3B43" w:rsidP="00DE3B43">
      <w:pPr>
        <w:spacing w:before="240" w:after="0" w:line="240" w:lineRule="auto"/>
        <w:ind w:left="-815" w:firstLine="142"/>
        <w:contextualSpacing/>
        <w:rPr>
          <w:rFonts w:ascii="Times New Roman" w:eastAsia="Times New Roman" w:hAnsi="Times New Roman" w:cs="Times New Roman"/>
          <w:color w:val="000000"/>
          <w:sz w:val="24"/>
          <w:szCs w:val="24"/>
          <w:lang w:val="uk-UA" w:eastAsia="ru-RU"/>
        </w:rPr>
      </w:pPr>
    </w:p>
    <w:p w:rsidR="00DE3B43" w:rsidRDefault="00DE3B43" w:rsidP="0084648D">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A247A9" w:rsidRPr="00DE3B43" w:rsidRDefault="00A247A9" w:rsidP="0084648D">
      <w:pPr>
        <w:spacing w:after="0" w:line="240" w:lineRule="auto"/>
        <w:contextualSpacing/>
        <w:jc w:val="center"/>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A247A9" w:rsidRPr="00DE3B43" w:rsidRDefault="00A247A9" w:rsidP="00A247A9">
      <w:pPr>
        <w:spacing w:after="0" w:line="240" w:lineRule="auto"/>
        <w:contextualSpacing/>
        <w:jc w:val="both"/>
        <w:rPr>
          <w:rFonts w:ascii="Times New Roman" w:eastAsia="Times New Roman" w:hAnsi="Times New Roman" w:cs="Times New Roman"/>
          <w:sz w:val="24"/>
          <w:szCs w:val="24"/>
          <w:lang w:val="uk-UA" w:eastAsia="ru-RU"/>
        </w:rPr>
      </w:pPr>
    </w:p>
    <w:p w:rsidR="00DE3B43" w:rsidRDefault="00A247A9" w:rsidP="00DE3B43">
      <w:pPr>
        <w:spacing w:after="240" w:line="240" w:lineRule="auto"/>
        <w:contextualSpacing/>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1.</w:t>
      </w:r>
      <w:r w:rsidRPr="00DE3B43">
        <w:rPr>
          <w:rFonts w:ascii="Times New Roman" w:eastAsia="Times New Roman" w:hAnsi="Times New Roman" w:cs="Times New Roman"/>
          <w:i/>
          <w:color w:val="000000"/>
          <w:sz w:val="24"/>
          <w:szCs w:val="24"/>
          <w:u w:val="single"/>
          <w:lang w:val="uk-UA" w:eastAsia="ru-RU"/>
        </w:rPr>
        <w:t>Найменування, місце 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E3B43">
        <w:rPr>
          <w:rFonts w:ascii="Times New Roman" w:eastAsia="Times New Roman" w:hAnsi="Times New Roman" w:cs="Times New Roman"/>
          <w:color w:val="000000"/>
          <w:sz w:val="24"/>
          <w:szCs w:val="24"/>
          <w:lang w:val="uk-UA" w:eastAsia="ru-RU"/>
        </w:rPr>
        <w:t xml:space="preserve"> </w:t>
      </w:r>
      <w:r w:rsidR="00DE3B43" w:rsidRPr="00DE3B43">
        <w:rPr>
          <w:rFonts w:ascii="Times New Roman" w:eastAsia="Times New Roman" w:hAnsi="Times New Roman" w:cs="Times New Roman"/>
          <w:b/>
          <w:color w:val="000000"/>
          <w:sz w:val="24"/>
          <w:szCs w:val="24"/>
          <w:lang w:val="uk-UA" w:eastAsia="ru-RU"/>
        </w:rPr>
        <w:t>Центральне міжрегіональне управління Державної міграційної служби у м. Києві та Київській області, код за ЄДРПОУ 42552598</w:t>
      </w:r>
      <w:r w:rsidR="00DE3B43" w:rsidRPr="00DE3B43">
        <w:rPr>
          <w:rFonts w:ascii="Times New Roman" w:eastAsia="Times New Roman" w:hAnsi="Times New Roman" w:cs="Times New Roman"/>
          <w:color w:val="000000"/>
          <w:sz w:val="24"/>
          <w:szCs w:val="24"/>
          <w:lang w:val="uk-UA" w:eastAsia="ru-RU"/>
        </w:rPr>
        <w:t xml:space="preserve">      </w:t>
      </w:r>
    </w:p>
    <w:p w:rsidR="0084648D" w:rsidRPr="00DE3B43" w:rsidRDefault="00DE3B43" w:rsidP="00DE3B43">
      <w:pPr>
        <w:spacing w:after="24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 xml:space="preserve">                                            </w:t>
      </w:r>
    </w:p>
    <w:p w:rsidR="0084648D" w:rsidRPr="00DE3B43" w:rsidRDefault="00A247A9" w:rsidP="00A247A9">
      <w:pPr>
        <w:spacing w:after="240" w:line="240" w:lineRule="auto"/>
        <w:contextualSpacing/>
        <w:jc w:val="both"/>
        <w:rPr>
          <w:rFonts w:ascii="Times New Roman" w:eastAsia="Times New Roman" w:hAnsi="Times New Roman" w:cs="Times New Roman"/>
          <w:b/>
          <w:sz w:val="24"/>
          <w:szCs w:val="24"/>
          <w:lang w:val="uk-UA" w:eastAsia="ru-RU"/>
        </w:rPr>
      </w:pPr>
      <w:r w:rsidRPr="00DE3B43">
        <w:rPr>
          <w:rFonts w:ascii="Times New Roman" w:eastAsia="Times New Roman" w:hAnsi="Times New Roman" w:cs="Times New Roman"/>
          <w:color w:val="000000"/>
          <w:sz w:val="24"/>
          <w:szCs w:val="24"/>
          <w:lang w:val="uk-UA" w:eastAsia="ru-RU"/>
        </w:rPr>
        <w:t>2.</w:t>
      </w:r>
      <w:r w:rsidRPr="00DE3B43">
        <w:rPr>
          <w:rFonts w:ascii="Times New Roman" w:eastAsia="Times New Roman" w:hAnsi="Times New Roman" w:cs="Times New Roman"/>
          <w:i/>
          <w:color w:val="000000"/>
          <w:sz w:val="24"/>
          <w:szCs w:val="24"/>
          <w:u w:val="single"/>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E3B43" w:rsidRPr="00DE3B43">
        <w:rPr>
          <w:lang w:val="uk-UA"/>
        </w:rPr>
        <w:t xml:space="preserve"> </w:t>
      </w:r>
      <w:r w:rsidR="00DE3B43" w:rsidRPr="00DE3B43">
        <w:rPr>
          <w:rFonts w:ascii="Times New Roman" w:eastAsia="Times New Roman" w:hAnsi="Times New Roman" w:cs="Times New Roman"/>
          <w:b/>
          <w:sz w:val="24"/>
          <w:szCs w:val="24"/>
          <w:lang w:val="uk-UA" w:eastAsia="ru-RU"/>
        </w:rPr>
        <w:t>ДК 021:2015: 09310000-5 — Електрична енергія (Електрична енергія з оплатою за послугу з розподілу електричної енергії через постачальника)</w:t>
      </w: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b/>
          <w:bCs/>
          <w:i/>
          <w:iCs/>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3.</w:t>
      </w:r>
      <w:r w:rsidRPr="00DE3B43">
        <w:rPr>
          <w:rFonts w:ascii="Times New Roman" w:eastAsia="Times New Roman" w:hAnsi="Times New Roman" w:cs="Times New Roman"/>
          <w:i/>
          <w:color w:val="000000"/>
          <w:sz w:val="24"/>
          <w:szCs w:val="24"/>
          <w:u w:val="single"/>
          <w:lang w:val="uk-UA" w:eastAsia="ru-RU"/>
        </w:rPr>
        <w:t>Інформація про технічні, якісні та інші характеристики предмета закупівлі</w:t>
      </w:r>
      <w:r w:rsidRPr="00DE3B43">
        <w:rPr>
          <w:rFonts w:ascii="Times New Roman" w:eastAsia="Times New Roman" w:hAnsi="Times New Roman" w:cs="Times New Roman"/>
          <w:color w:val="000000"/>
          <w:sz w:val="24"/>
          <w:szCs w:val="24"/>
          <w:lang w:val="uk-UA" w:eastAsia="ru-RU"/>
        </w:rPr>
        <w:t>:</w:t>
      </w:r>
      <w:r w:rsidRPr="00DE3B43">
        <w:rPr>
          <w:rFonts w:ascii="Times New Roman" w:eastAsia="Times New Roman" w:hAnsi="Times New Roman" w:cs="Times New Roman"/>
          <w:b/>
          <w:bCs/>
          <w:i/>
          <w:iCs/>
          <w:color w:val="000000"/>
          <w:sz w:val="24"/>
          <w:szCs w:val="24"/>
          <w:lang w:val="uk-UA" w:eastAsia="ru-RU"/>
        </w:rPr>
        <w:t xml:space="preserve"> Згідно Додатку 1 та Додатку 2.</w:t>
      </w:r>
    </w:p>
    <w:p w:rsidR="0084648D" w:rsidRPr="00DE3B43" w:rsidRDefault="0084648D"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4.</w:t>
      </w:r>
      <w:r w:rsidRPr="00DE3B43">
        <w:rPr>
          <w:rFonts w:ascii="Times New Roman" w:eastAsia="Times New Roman" w:hAnsi="Times New Roman" w:cs="Times New Roman"/>
          <w:i/>
          <w:color w:val="000000"/>
          <w:sz w:val="24"/>
          <w:szCs w:val="24"/>
          <w:u w:val="single"/>
          <w:lang w:val="uk-UA" w:eastAsia="ru-RU"/>
        </w:rPr>
        <w:t>Кількість та місце поставки товарів або обсяг і місце виконання робіт чи надання послуг:</w:t>
      </w:r>
      <w:r w:rsidRPr="00DE3B43">
        <w:rPr>
          <w:rFonts w:ascii="Times New Roman" w:eastAsia="Times New Roman" w:hAnsi="Times New Roman" w:cs="Times New Roman"/>
          <w:color w:val="000000"/>
          <w:sz w:val="24"/>
          <w:szCs w:val="24"/>
          <w:lang w:val="uk-UA" w:eastAsia="ru-RU"/>
        </w:rPr>
        <w:t xml:space="preserve">     </w:t>
      </w:r>
      <w:r w:rsidR="00DE3B43">
        <w:rPr>
          <w:rFonts w:ascii="Times New Roman" w:eastAsia="Times New Roman" w:hAnsi="Times New Roman" w:cs="Times New Roman"/>
          <w:color w:val="000000"/>
          <w:sz w:val="24"/>
          <w:szCs w:val="24"/>
          <w:lang w:val="uk-UA" w:eastAsia="ru-RU"/>
        </w:rPr>
        <w:t>25</w:t>
      </w:r>
      <w:r w:rsidRPr="00DE3B43">
        <w:rPr>
          <w:rFonts w:ascii="Times New Roman" w:eastAsia="Times New Roman" w:hAnsi="Times New Roman" w:cs="Times New Roman"/>
          <w:color w:val="000000"/>
          <w:sz w:val="24"/>
          <w:szCs w:val="24"/>
          <w:lang w:val="uk-UA" w:eastAsia="ru-RU"/>
        </w:rPr>
        <w:t xml:space="preserve"> 000кВт, </w:t>
      </w:r>
      <w:r w:rsidR="00DE3B43">
        <w:rPr>
          <w:rFonts w:ascii="Times New Roman" w:eastAsia="Times New Roman" w:hAnsi="Times New Roman" w:cs="Times New Roman"/>
          <w:color w:val="000000"/>
          <w:sz w:val="24"/>
          <w:szCs w:val="24"/>
          <w:lang w:val="uk-UA" w:eastAsia="ru-RU"/>
        </w:rPr>
        <w:t>згідно додатку №2</w:t>
      </w:r>
      <w:r w:rsidRPr="00DE3B43">
        <w:rPr>
          <w:rFonts w:ascii="Times New Roman" w:eastAsia="Times New Roman" w:hAnsi="Times New Roman" w:cs="Times New Roman"/>
          <w:color w:val="000000"/>
          <w:sz w:val="24"/>
          <w:szCs w:val="24"/>
          <w:lang w:val="uk-UA" w:eastAsia="ru-RU"/>
        </w:rPr>
        <w:t>.</w:t>
      </w:r>
    </w:p>
    <w:p w:rsidR="0084648D" w:rsidRPr="00DE3B43" w:rsidRDefault="0084648D"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5.</w:t>
      </w:r>
      <w:r w:rsidRPr="00DE3B43">
        <w:rPr>
          <w:rFonts w:ascii="Times New Roman" w:eastAsia="Times New Roman" w:hAnsi="Times New Roman" w:cs="Times New Roman"/>
          <w:i/>
          <w:color w:val="000000"/>
          <w:sz w:val="24"/>
          <w:szCs w:val="24"/>
          <w:u w:val="single"/>
          <w:lang w:val="uk-UA" w:eastAsia="ru-RU"/>
        </w:rPr>
        <w:t>Строк поставки товарів, виконання робіт, надання послуг:</w:t>
      </w:r>
      <w:r w:rsidRPr="00DE3B43">
        <w:rPr>
          <w:rFonts w:ascii="Times New Roman" w:eastAsia="Times New Roman" w:hAnsi="Times New Roman" w:cs="Times New Roman"/>
          <w:color w:val="000000"/>
          <w:sz w:val="24"/>
          <w:szCs w:val="24"/>
          <w:lang w:val="uk-UA" w:eastAsia="ru-RU"/>
        </w:rPr>
        <w:t xml:space="preserve"> з 0</w:t>
      </w:r>
      <w:r w:rsidR="00DE3B43">
        <w:rPr>
          <w:rFonts w:ascii="Times New Roman" w:eastAsia="Times New Roman" w:hAnsi="Times New Roman" w:cs="Times New Roman"/>
          <w:color w:val="000000"/>
          <w:sz w:val="24"/>
          <w:szCs w:val="24"/>
          <w:lang w:val="uk-UA" w:eastAsia="ru-RU"/>
        </w:rPr>
        <w:t>5</w:t>
      </w:r>
      <w:r w:rsidRPr="00DE3B43">
        <w:rPr>
          <w:rFonts w:ascii="Times New Roman" w:eastAsia="Times New Roman" w:hAnsi="Times New Roman" w:cs="Times New Roman"/>
          <w:color w:val="000000"/>
          <w:sz w:val="24"/>
          <w:szCs w:val="24"/>
          <w:lang w:val="uk-UA" w:eastAsia="ru-RU"/>
        </w:rPr>
        <w:t xml:space="preserve"> серпня 2022р.-31 грудня 2022р.</w:t>
      </w:r>
    </w:p>
    <w:p w:rsidR="0084648D" w:rsidRPr="00DE3B43" w:rsidRDefault="0084648D"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DE3B43">
        <w:rPr>
          <w:rFonts w:ascii="Times New Roman" w:eastAsia="Times New Roman" w:hAnsi="Times New Roman" w:cs="Times New Roman"/>
          <w:color w:val="000000"/>
          <w:sz w:val="24"/>
          <w:szCs w:val="24"/>
          <w:lang w:val="uk-UA" w:eastAsia="ru-RU"/>
        </w:rPr>
        <w:t>6.</w:t>
      </w:r>
      <w:r w:rsidRPr="00DE3B43">
        <w:rPr>
          <w:rFonts w:ascii="Times New Roman" w:eastAsia="Times New Roman" w:hAnsi="Times New Roman" w:cs="Times New Roman"/>
          <w:i/>
          <w:color w:val="000000"/>
          <w:sz w:val="24"/>
          <w:szCs w:val="24"/>
          <w:u w:val="single"/>
          <w:lang w:val="uk-UA" w:eastAsia="ru-RU"/>
        </w:rPr>
        <w:t>Умови оплати</w:t>
      </w:r>
      <w:r w:rsidRPr="00DE3B43">
        <w:rPr>
          <w:rFonts w:ascii="Times New Roman" w:eastAsia="Times New Roman" w:hAnsi="Times New Roman" w:cs="Times New Roman"/>
          <w:color w:val="000000"/>
          <w:sz w:val="24"/>
          <w:szCs w:val="24"/>
          <w:lang w:val="uk-UA" w:eastAsia="ru-RU"/>
        </w:rPr>
        <w:t xml:space="preserve">: </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Look w:val="04A0" w:firstRow="1" w:lastRow="0" w:firstColumn="1" w:lastColumn="0" w:noHBand="0" w:noVBand="1"/>
      </w:tblPr>
      <w:tblGrid>
        <w:gridCol w:w="2694"/>
        <w:gridCol w:w="1701"/>
        <w:gridCol w:w="1134"/>
        <w:gridCol w:w="2268"/>
        <w:gridCol w:w="1701"/>
      </w:tblGrid>
      <w:tr w:rsidR="00A247A9" w:rsidRPr="00DE3B43" w:rsidTr="00A247A9">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Подія</w:t>
            </w:r>
            <w:r w:rsidRPr="00DE3B43">
              <w:rPr>
                <w:rFonts w:ascii="Times New Roman" w:eastAsia="Times New Roman" w:hAnsi="Times New Roman" w:cs="Times New Roman"/>
                <w:color w:val="000000"/>
                <w:sz w:val="24"/>
                <w:szCs w:val="24"/>
                <w:lang w:val="uk-UA"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Період,</w:t>
            </w:r>
          </w:p>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(днів)</w:t>
            </w:r>
            <w:r w:rsidRPr="00DE3B43">
              <w:rPr>
                <w:rFonts w:ascii="Times New Roman" w:eastAsia="Times New Roman" w:hAnsi="Times New Roman" w:cs="Times New Roman"/>
                <w:color w:val="000000"/>
                <w:sz w:val="24"/>
                <w:szCs w:val="24"/>
                <w:lang w:val="uk-UA"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Тип днів</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Розмір</w:t>
            </w:r>
          </w:p>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оплати,</w:t>
            </w:r>
          </w:p>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w:t>
            </w:r>
          </w:p>
        </w:tc>
      </w:tr>
      <w:tr w:rsidR="00A247A9" w:rsidRPr="00DE3B43" w:rsidTr="00A247A9">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DE3B43" w:rsidP="003425CB">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Акт приймання-передачі електроенергії</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A247A9" w:rsidP="003425CB">
            <w:pPr>
              <w:spacing w:after="0" w:line="240" w:lineRule="auto"/>
              <w:contextualSpacing/>
              <w:jc w:val="center"/>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color w:val="000000"/>
                <w:sz w:val="24"/>
                <w:szCs w:val="24"/>
                <w:lang w:val="uk-UA" w:eastAsia="ru-RU"/>
              </w:rPr>
              <w:t>Післяплата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A247A9" w:rsidP="003425CB">
            <w:pPr>
              <w:spacing w:after="0" w:line="240" w:lineRule="auto"/>
              <w:contextualSpacing/>
              <w:jc w:val="center"/>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7</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A247A9" w:rsidP="003425CB">
            <w:pPr>
              <w:spacing w:after="0" w:line="240" w:lineRule="auto"/>
              <w:contextualSpacing/>
              <w:jc w:val="center"/>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банківські</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47A9" w:rsidRPr="00DE3B43" w:rsidRDefault="00A247A9" w:rsidP="003425CB">
            <w:pPr>
              <w:spacing w:after="0" w:line="240" w:lineRule="auto"/>
              <w:contextualSpacing/>
              <w:jc w:val="center"/>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100</w:t>
            </w:r>
          </w:p>
        </w:tc>
      </w:tr>
    </w:tbl>
    <w:p w:rsidR="00A247A9" w:rsidRPr="00DE3B43" w:rsidRDefault="00A247A9" w:rsidP="00A247A9">
      <w:pPr>
        <w:spacing w:after="120" w:line="240" w:lineRule="auto"/>
        <w:contextualSpacing/>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7.</w:t>
      </w:r>
      <w:r w:rsidRPr="00DE3B43">
        <w:rPr>
          <w:rFonts w:ascii="Times New Roman" w:eastAsia="Times New Roman" w:hAnsi="Times New Roman" w:cs="Times New Roman"/>
          <w:i/>
          <w:color w:val="000000"/>
          <w:sz w:val="24"/>
          <w:szCs w:val="24"/>
          <w:u w:val="single"/>
          <w:lang w:val="uk-UA" w:eastAsia="ru-RU"/>
        </w:rPr>
        <w:t>Очікувана вартість предмета закупівлі:</w:t>
      </w:r>
      <w:r w:rsidRPr="00DE3B43">
        <w:rPr>
          <w:rFonts w:ascii="Times New Roman" w:eastAsia="Times New Roman" w:hAnsi="Times New Roman" w:cs="Times New Roman"/>
          <w:color w:val="000000"/>
          <w:sz w:val="24"/>
          <w:szCs w:val="24"/>
          <w:lang w:val="uk-UA" w:eastAsia="ru-RU"/>
        </w:rPr>
        <w:t xml:space="preserve"> </w:t>
      </w:r>
      <w:r w:rsidRPr="00DE3B43">
        <w:rPr>
          <w:rFonts w:ascii="Times New Roman" w:eastAsia="Times New Roman" w:hAnsi="Times New Roman" w:cs="Times New Roman"/>
          <w:sz w:val="24"/>
          <w:szCs w:val="24"/>
          <w:lang w:val="uk-UA" w:eastAsia="ru-RU"/>
        </w:rPr>
        <w:t>1</w:t>
      </w:r>
      <w:r w:rsidR="0084648D" w:rsidRPr="00DE3B43">
        <w:rPr>
          <w:rFonts w:ascii="Times New Roman" w:eastAsia="Times New Roman" w:hAnsi="Times New Roman" w:cs="Times New Roman"/>
          <w:sz w:val="24"/>
          <w:szCs w:val="24"/>
          <w:lang w:val="uk-UA" w:eastAsia="ru-RU"/>
        </w:rPr>
        <w:t xml:space="preserve">30 </w:t>
      </w:r>
      <w:r w:rsidRPr="00DE3B43">
        <w:rPr>
          <w:rFonts w:ascii="Times New Roman" w:eastAsia="Times New Roman" w:hAnsi="Times New Roman" w:cs="Times New Roman"/>
          <w:sz w:val="24"/>
          <w:szCs w:val="24"/>
          <w:lang w:val="uk-UA" w:eastAsia="ru-RU"/>
        </w:rPr>
        <w:t xml:space="preserve">000,00 грн. </w:t>
      </w:r>
      <w:r w:rsidRPr="00DE3B43">
        <w:rPr>
          <w:rFonts w:ascii="Times New Roman" w:eastAsia="Times New Roman" w:hAnsi="Times New Roman" w:cs="Times New Roman"/>
          <w:color w:val="000000"/>
          <w:sz w:val="24"/>
          <w:szCs w:val="24"/>
          <w:lang w:val="uk-UA" w:eastAsia="ru-RU"/>
        </w:rPr>
        <w:t xml:space="preserve">(сто </w:t>
      </w:r>
      <w:r w:rsidR="0084648D" w:rsidRPr="00DE3B43">
        <w:rPr>
          <w:rFonts w:ascii="Times New Roman" w:eastAsia="Times New Roman" w:hAnsi="Times New Roman" w:cs="Times New Roman"/>
          <w:color w:val="000000"/>
          <w:sz w:val="24"/>
          <w:szCs w:val="24"/>
          <w:lang w:val="uk-UA" w:eastAsia="ru-RU"/>
        </w:rPr>
        <w:t>тридцять</w:t>
      </w:r>
      <w:r w:rsidRPr="00DE3B43">
        <w:rPr>
          <w:rFonts w:ascii="Times New Roman" w:eastAsia="Times New Roman" w:hAnsi="Times New Roman" w:cs="Times New Roman"/>
          <w:color w:val="000000"/>
          <w:sz w:val="24"/>
          <w:szCs w:val="24"/>
          <w:lang w:val="uk-UA" w:eastAsia="ru-RU"/>
        </w:rPr>
        <w:t xml:space="preserve"> тисяч  грн. 00 коп. ) з ПДВ.</w:t>
      </w:r>
    </w:p>
    <w:p w:rsidR="0084648D" w:rsidRPr="00DE3B43" w:rsidRDefault="0084648D" w:rsidP="00A247A9">
      <w:pPr>
        <w:spacing w:after="120" w:line="240" w:lineRule="auto"/>
        <w:contextualSpacing/>
        <w:jc w:val="both"/>
        <w:rPr>
          <w:rFonts w:ascii="Times New Roman" w:eastAsia="Times New Roman" w:hAnsi="Times New Roman" w:cs="Times New Roman"/>
          <w:sz w:val="24"/>
          <w:szCs w:val="24"/>
          <w:lang w:val="uk-UA" w:eastAsia="ru-RU"/>
        </w:rPr>
      </w:pPr>
    </w:p>
    <w:p w:rsidR="00A247A9" w:rsidRDefault="00A247A9" w:rsidP="00A247A9">
      <w:pPr>
        <w:spacing w:after="12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8.</w:t>
      </w:r>
      <w:r w:rsidRPr="00DE3B43">
        <w:rPr>
          <w:rFonts w:ascii="Times New Roman" w:eastAsia="Times New Roman" w:hAnsi="Times New Roman" w:cs="Times New Roman"/>
          <w:i/>
          <w:color w:val="000000"/>
          <w:sz w:val="24"/>
          <w:szCs w:val="24"/>
          <w:u w:val="single"/>
          <w:lang w:val="uk-UA" w:eastAsia="ru-RU"/>
        </w:rPr>
        <w:t xml:space="preserve">Період уточнення інформації про закупівлю </w:t>
      </w:r>
      <w:r w:rsidRPr="00DE3B43">
        <w:rPr>
          <w:rFonts w:ascii="Times New Roman" w:eastAsia="Times New Roman" w:hAnsi="Times New Roman" w:cs="Times New Roman"/>
          <w:i/>
          <w:sz w:val="24"/>
          <w:szCs w:val="24"/>
          <w:u w:val="single"/>
          <w:lang w:val="uk-UA" w:eastAsia="ru-RU"/>
        </w:rPr>
        <w:t>(не менше трьох робочих днів):</w:t>
      </w:r>
      <w:r w:rsidRPr="00DE3B43">
        <w:rPr>
          <w:rFonts w:ascii="Times New Roman" w:eastAsia="Times New Roman" w:hAnsi="Times New Roman" w:cs="Times New Roman"/>
          <w:sz w:val="24"/>
          <w:szCs w:val="24"/>
          <w:lang w:val="uk-UA" w:eastAsia="ru-RU"/>
        </w:rPr>
        <w:t xml:space="preserve"> </w:t>
      </w:r>
      <w:r w:rsidRPr="00DE3B43">
        <w:rPr>
          <w:rFonts w:ascii="Times New Roman" w:eastAsia="Times New Roman" w:hAnsi="Times New Roman" w:cs="Times New Roman"/>
          <w:b/>
          <w:sz w:val="24"/>
          <w:szCs w:val="24"/>
          <w:lang w:val="uk-UA" w:eastAsia="ru-RU"/>
        </w:rPr>
        <w:t>3 робочих днів</w:t>
      </w:r>
      <w:r w:rsidRPr="00DE3B43">
        <w:rPr>
          <w:rFonts w:ascii="Times New Roman" w:eastAsia="Times New Roman" w:hAnsi="Times New Roman" w:cs="Times New Roman"/>
          <w:sz w:val="24"/>
          <w:szCs w:val="24"/>
          <w:lang w:val="uk-UA" w:eastAsia="ru-RU"/>
        </w:rPr>
        <w:t>.</w:t>
      </w:r>
    </w:p>
    <w:p w:rsidR="00DE3B43" w:rsidRPr="00DE3B43" w:rsidRDefault="00DE3B43" w:rsidP="00A247A9">
      <w:pPr>
        <w:spacing w:after="12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120" w:line="240" w:lineRule="auto"/>
        <w:contextualSpacing/>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9.Кінцевий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84648D" w:rsidRPr="00DE3B43">
        <w:rPr>
          <w:rFonts w:ascii="Times New Roman" w:eastAsia="Times New Roman" w:hAnsi="Times New Roman" w:cs="Times New Roman"/>
          <w:color w:val="000000"/>
          <w:sz w:val="24"/>
          <w:szCs w:val="24"/>
          <w:lang w:val="uk-UA" w:eastAsia="ru-RU"/>
        </w:rPr>
        <w:t>.</w:t>
      </w:r>
    </w:p>
    <w:p w:rsidR="0084648D" w:rsidRPr="00DE3B43" w:rsidRDefault="0084648D" w:rsidP="00A247A9">
      <w:pPr>
        <w:spacing w:after="12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120" w:line="240" w:lineRule="auto"/>
        <w:contextualSpacing/>
        <w:jc w:val="both"/>
        <w:rPr>
          <w:rFonts w:ascii="Times New Roman" w:eastAsia="Times New Roman" w:hAnsi="Times New Roman" w:cs="Times New Roman"/>
          <w:b/>
          <w:bCs/>
          <w:i/>
          <w:iCs/>
          <w:sz w:val="24"/>
          <w:szCs w:val="24"/>
          <w:lang w:val="uk-UA" w:eastAsia="ru-RU"/>
        </w:rPr>
      </w:pPr>
      <w:r w:rsidRPr="00DE3B43">
        <w:rPr>
          <w:rFonts w:ascii="Times New Roman" w:eastAsia="Times New Roman" w:hAnsi="Times New Roman" w:cs="Times New Roman"/>
          <w:color w:val="000000"/>
          <w:sz w:val="24"/>
          <w:szCs w:val="24"/>
          <w:lang w:val="uk-UA" w:eastAsia="ru-RU"/>
        </w:rPr>
        <w:t>10.Перелік критеріїв та методика оцінки пропозицій із зазначенням питомої ваги критеріїв:</w:t>
      </w:r>
      <w:r w:rsidRPr="00DE3B43">
        <w:rPr>
          <w:rFonts w:ascii="Times New Roman" w:eastAsia="Times New Roman" w:hAnsi="Times New Roman" w:cs="Times New Roman"/>
          <w:b/>
          <w:bCs/>
          <w:i/>
          <w:iCs/>
          <w:sz w:val="24"/>
          <w:szCs w:val="24"/>
          <w:lang w:val="uk-UA" w:eastAsia="ru-RU"/>
        </w:rPr>
        <w:t>„Ціна – 100%”.</w:t>
      </w:r>
    </w:p>
    <w:p w:rsidR="0084648D" w:rsidRPr="00DE3B43" w:rsidRDefault="0084648D" w:rsidP="00A247A9">
      <w:pPr>
        <w:spacing w:after="120" w:line="240" w:lineRule="auto"/>
        <w:contextualSpacing/>
        <w:jc w:val="both"/>
        <w:rPr>
          <w:rFonts w:ascii="Times New Roman" w:eastAsia="Times New Roman" w:hAnsi="Times New Roman" w:cs="Times New Roman"/>
          <w:sz w:val="24"/>
          <w:szCs w:val="24"/>
          <w:lang w:eastAsia="ru-RU"/>
        </w:rPr>
      </w:pPr>
    </w:p>
    <w:p w:rsidR="00A247A9" w:rsidRPr="00DE3B43" w:rsidRDefault="00A247A9" w:rsidP="00A247A9">
      <w:pPr>
        <w:spacing w:after="120" w:line="240" w:lineRule="auto"/>
        <w:contextualSpacing/>
        <w:jc w:val="both"/>
        <w:rPr>
          <w:rFonts w:ascii="Times New Roman" w:eastAsia="Times New Roman" w:hAnsi="Times New Roman" w:cs="Times New Roman"/>
          <w:b/>
          <w:sz w:val="24"/>
          <w:szCs w:val="24"/>
          <w:lang w:val="uk-UA" w:eastAsia="ru-RU"/>
        </w:rPr>
      </w:pPr>
      <w:r w:rsidRPr="00DE3B43">
        <w:rPr>
          <w:rFonts w:ascii="Times New Roman" w:eastAsia="Times New Roman" w:hAnsi="Times New Roman" w:cs="Times New Roman"/>
          <w:color w:val="000000"/>
          <w:sz w:val="24"/>
          <w:szCs w:val="24"/>
          <w:lang w:val="uk-UA" w:eastAsia="ru-RU"/>
        </w:rPr>
        <w:t>11.Розмір та умови надання забезпечення пропозицій учасників (якщо замовник вимагає його надати): </w:t>
      </w:r>
      <w:r w:rsidRPr="00DE3B43">
        <w:rPr>
          <w:rFonts w:ascii="Times New Roman" w:eastAsia="Times New Roman" w:hAnsi="Times New Roman" w:cs="Times New Roman"/>
          <w:b/>
          <w:sz w:val="24"/>
          <w:szCs w:val="24"/>
          <w:lang w:val="uk-UA" w:eastAsia="ru-RU"/>
        </w:rPr>
        <w:t>не вимагається</w:t>
      </w:r>
    </w:p>
    <w:p w:rsidR="0084648D" w:rsidRPr="00DE3B43" w:rsidRDefault="0084648D" w:rsidP="00A247A9">
      <w:pPr>
        <w:spacing w:after="12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120" w:line="240" w:lineRule="auto"/>
        <w:contextualSpacing/>
        <w:jc w:val="both"/>
        <w:rPr>
          <w:rFonts w:ascii="Times New Roman" w:eastAsia="Times New Roman" w:hAnsi="Times New Roman" w:cs="Times New Roman"/>
          <w:b/>
          <w:sz w:val="24"/>
          <w:szCs w:val="24"/>
          <w:lang w:val="uk-UA" w:eastAsia="ru-RU"/>
        </w:rPr>
      </w:pPr>
      <w:r w:rsidRPr="00DE3B43">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Pr="00DE3B43">
        <w:rPr>
          <w:rFonts w:ascii="Times New Roman" w:eastAsia="Times New Roman" w:hAnsi="Times New Roman" w:cs="Times New Roman"/>
          <w:b/>
          <w:sz w:val="24"/>
          <w:szCs w:val="24"/>
          <w:lang w:val="uk-UA" w:eastAsia="ru-RU"/>
        </w:rPr>
        <w:t xml:space="preserve">не вимагається </w:t>
      </w:r>
    </w:p>
    <w:p w:rsidR="0084648D" w:rsidRPr="00DE3B43" w:rsidRDefault="0084648D" w:rsidP="00A247A9">
      <w:pPr>
        <w:spacing w:after="12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0" w:line="240" w:lineRule="auto"/>
        <w:contextualSpacing/>
        <w:jc w:val="both"/>
        <w:rPr>
          <w:rFonts w:ascii="Times New Roman" w:eastAsia="Times New Roman" w:hAnsi="Times New Roman" w:cs="Times New Roman"/>
          <w:sz w:val="24"/>
          <w:szCs w:val="24"/>
          <w:u w:val="single"/>
          <w:lang w:val="uk-UA" w:eastAsia="ru-RU"/>
        </w:rPr>
      </w:pPr>
      <w:r w:rsidRPr="00DE3B43">
        <w:rPr>
          <w:rFonts w:ascii="Times New Roman" w:eastAsia="Times New Roman" w:hAnsi="Times New Roman" w:cs="Times New Roman"/>
          <w:color w:val="000000"/>
          <w:sz w:val="24"/>
          <w:szCs w:val="24"/>
          <w:lang w:val="uk-UA" w:eastAsia="ru-RU"/>
        </w:rPr>
        <w:t xml:space="preserve">13.Розмір мінімального кроку пониження ціни під час електронного аукціону </w:t>
      </w:r>
      <w:r w:rsidR="00692B2D">
        <w:rPr>
          <w:rFonts w:ascii="Times New Roman" w:eastAsia="Times New Roman" w:hAnsi="Times New Roman" w:cs="Times New Roman"/>
          <w:color w:val="000000"/>
          <w:sz w:val="24"/>
          <w:szCs w:val="24"/>
          <w:lang w:val="uk-UA" w:eastAsia="ru-RU"/>
        </w:rPr>
        <w:t>0,5%</w:t>
      </w:r>
      <w:r w:rsidRPr="00DE3B43">
        <w:rPr>
          <w:rFonts w:ascii="Times New Roman" w:eastAsia="Times New Roman" w:hAnsi="Times New Roman" w:cs="Times New Roman"/>
          <w:color w:val="000000"/>
          <w:sz w:val="24"/>
          <w:szCs w:val="24"/>
          <w:lang w:val="uk-UA" w:eastAsia="ru-RU"/>
        </w:rPr>
        <w:t xml:space="preserve"> очікуваної вартості закупівлі</w:t>
      </w:r>
      <w:r w:rsidR="00692B2D">
        <w:rPr>
          <w:rFonts w:ascii="Times New Roman" w:eastAsia="Times New Roman" w:hAnsi="Times New Roman" w:cs="Times New Roman"/>
          <w:color w:val="000000"/>
          <w:sz w:val="24"/>
          <w:szCs w:val="24"/>
          <w:lang w:val="uk-UA" w:eastAsia="ru-RU"/>
        </w:rPr>
        <w:t>.</w:t>
      </w:r>
    </w:p>
    <w:p w:rsidR="0084648D" w:rsidRPr="00DE3B43" w:rsidRDefault="0084648D" w:rsidP="00A247A9">
      <w:pPr>
        <w:spacing w:after="0" w:line="240" w:lineRule="auto"/>
        <w:contextualSpacing/>
        <w:jc w:val="both"/>
        <w:rPr>
          <w:rFonts w:ascii="Times New Roman" w:eastAsia="Times New Roman" w:hAnsi="Times New Roman" w:cs="Times New Roman"/>
          <w:sz w:val="24"/>
          <w:szCs w:val="24"/>
          <w:u w:val="single"/>
          <w:lang w:val="uk-UA" w:eastAsia="ru-RU"/>
        </w:rPr>
      </w:pPr>
    </w:p>
    <w:p w:rsidR="00A247A9" w:rsidRPr="00DE3B43" w:rsidRDefault="00A247A9" w:rsidP="00A247A9">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p>
    <w:p w:rsidR="00A247A9" w:rsidRPr="00DE3B43" w:rsidRDefault="00A247A9" w:rsidP="00A247A9">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r w:rsidRPr="00DE3B43">
        <w:rPr>
          <w:rFonts w:ascii="Times New Roman" w:eastAsia="Times New Roman" w:hAnsi="Times New Roman" w:cs="Times New Roman"/>
          <w:b/>
          <w:bCs/>
          <w:color w:val="000000"/>
          <w:sz w:val="24"/>
          <w:szCs w:val="24"/>
          <w:lang w:val="uk-UA" w:eastAsia="ru-RU"/>
        </w:rPr>
        <w:t>Інша інформація:</w:t>
      </w:r>
    </w:p>
    <w:p w:rsidR="00A247A9" w:rsidRPr="00DE3B43" w:rsidRDefault="00A247A9" w:rsidP="00A247A9">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p>
    <w:p w:rsidR="00A247A9" w:rsidRPr="00DE3B43" w:rsidRDefault="00A247A9" w:rsidP="00A247A9">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r w:rsidRPr="00DE3B43">
        <w:rPr>
          <w:rFonts w:ascii="Times New Roman" w:eastAsia="Times New Roman" w:hAnsi="Times New Roman" w:cs="Times New Roman"/>
          <w:b/>
          <w:bCs/>
          <w:color w:val="000000"/>
          <w:sz w:val="24"/>
          <w:szCs w:val="24"/>
          <w:lang w:val="uk-UA" w:eastAsia="ru-RU"/>
        </w:rPr>
        <w:t xml:space="preserve"> </w:t>
      </w:r>
      <w:r w:rsidRPr="00DE3B43">
        <w:rPr>
          <w:rFonts w:ascii="Times New Roman" w:eastAsia="Times New Roman" w:hAnsi="Times New Roman" w:cs="Times New Roman"/>
          <w:b/>
          <w:bCs/>
          <w:color w:val="000000"/>
          <w:sz w:val="24"/>
          <w:szCs w:val="24"/>
          <w:lang w:val="uk-UA" w:eastAsia="ru-RU"/>
        </w:rPr>
        <w:tab/>
        <w:t>Сума договору може бути зменшена в залежності від обсягу споживання електроенергії та кошторисних призначень.</w:t>
      </w:r>
    </w:p>
    <w:p w:rsidR="00A247A9" w:rsidRPr="00DE3B43" w:rsidRDefault="00A247A9" w:rsidP="00A247A9">
      <w:pPr>
        <w:spacing w:before="200" w:after="0" w:line="240" w:lineRule="auto"/>
        <w:contextualSpacing/>
        <w:jc w:val="both"/>
        <w:rPr>
          <w:rFonts w:ascii="Times New Roman" w:eastAsia="Times New Roman" w:hAnsi="Times New Roman" w:cs="Times New Roman"/>
          <w:color w:val="000000"/>
          <w:sz w:val="24"/>
          <w:szCs w:val="24"/>
          <w:lang w:val="uk-UA" w:eastAsia="ru-RU"/>
        </w:rPr>
      </w:pPr>
    </w:p>
    <w:p w:rsidR="00A247A9" w:rsidRPr="00DE3B43" w:rsidRDefault="00A247A9" w:rsidP="00A247A9">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A247A9" w:rsidRPr="00DE3B43" w:rsidRDefault="00A247A9" w:rsidP="00A247A9">
      <w:pPr>
        <w:spacing w:before="200" w:after="0" w:line="240" w:lineRule="auto"/>
        <w:contextualSpacing/>
        <w:jc w:val="both"/>
        <w:rPr>
          <w:rFonts w:ascii="Times New Roman" w:eastAsia="Times New Roman" w:hAnsi="Times New Roman" w:cs="Times New Roman"/>
          <w:color w:val="000000"/>
          <w:sz w:val="24"/>
          <w:szCs w:val="24"/>
          <w:lang w:val="uk-UA" w:eastAsia="ru-RU"/>
        </w:rPr>
      </w:pPr>
    </w:p>
    <w:p w:rsidR="00A247A9" w:rsidRPr="00DE3B43" w:rsidRDefault="00A247A9" w:rsidP="00A247A9">
      <w:pPr>
        <w:spacing w:before="200" w:after="0" w:line="240" w:lineRule="auto"/>
        <w:ind w:firstLine="708"/>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DE3B43">
          <w:rPr>
            <w:rStyle w:val="a7"/>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Pr="00DE3B43">
        <w:rPr>
          <w:rFonts w:ascii="Times New Roman" w:eastAsia="Times New Roman" w:hAnsi="Times New Roman" w:cs="Times New Roman"/>
          <w:color w:val="000000"/>
          <w:sz w:val="24"/>
          <w:szCs w:val="24"/>
          <w:lang w:val="uk-UA" w:eastAsia="ru-RU"/>
        </w:rPr>
        <w:t xml:space="preserve"> та </w:t>
      </w:r>
      <w:hyperlink r:id="rId8" w:history="1">
        <w:r w:rsidRPr="00DE3B43">
          <w:rPr>
            <w:rStyle w:val="a7"/>
            <w:rFonts w:ascii="Times New Roman" w:eastAsia="Times New Roman" w:hAnsi="Times New Roman" w:cs="Times New Roman"/>
            <w:color w:val="000000"/>
            <w:sz w:val="24"/>
            <w:szCs w:val="24"/>
            <w:lang w:val="uk-UA" w:eastAsia="ru-RU"/>
          </w:rPr>
          <w:t>"Про електронні довірчі послуги"</w:t>
        </w:r>
      </w:hyperlink>
      <w:r w:rsidRPr="00DE3B43">
        <w:rPr>
          <w:rFonts w:ascii="Times New Roman" w:eastAsia="Times New Roman" w:hAnsi="Times New Roman" w:cs="Times New Roman"/>
          <w:color w:val="000000"/>
          <w:sz w:val="24"/>
          <w:szCs w:val="24"/>
          <w:lang w:val="uk-UA" w:eastAsia="ru-RU"/>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кожен електронний документ пропозиції окремо.</w:t>
      </w:r>
    </w:p>
    <w:p w:rsidR="00A247A9" w:rsidRPr="00DE3B43" w:rsidRDefault="00A247A9" w:rsidP="00A247A9">
      <w:pPr>
        <w:spacing w:before="200" w:after="0" w:line="240" w:lineRule="auto"/>
        <w:ind w:firstLine="708"/>
        <w:jc w:val="both"/>
        <w:rPr>
          <w:rFonts w:ascii="Times New Roman" w:eastAsia="Times New Roman" w:hAnsi="Times New Roman" w:cs="Times New Roman"/>
          <w:color w:val="000000"/>
          <w:sz w:val="24"/>
          <w:szCs w:val="24"/>
          <w:lang w:val="uk-UA" w:eastAsia="ru-RU"/>
        </w:rPr>
      </w:pPr>
    </w:p>
    <w:p w:rsidR="00A247A9" w:rsidRPr="00DE3B43" w:rsidRDefault="00A247A9" w:rsidP="00A247A9">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9" w:history="1">
        <w:r w:rsidRPr="00DE3B43">
          <w:rPr>
            <w:rStyle w:val="a7"/>
            <w:rFonts w:ascii="Times New Roman" w:eastAsia="Times New Roman" w:hAnsi="Times New Roman" w:cs="Times New Roman"/>
            <w:color w:val="000000"/>
            <w:sz w:val="24"/>
            <w:szCs w:val="24"/>
            <w:lang w:val="uk-UA" w:eastAsia="ru-RU"/>
          </w:rPr>
          <w:t>https://czo.gov.ua/verify</w:t>
        </w:r>
      </w:hyperlink>
      <w:r w:rsidRPr="00DE3B43">
        <w:rPr>
          <w:rFonts w:ascii="Times New Roman" w:eastAsia="Times New Roman" w:hAnsi="Times New Roman" w:cs="Times New Roman"/>
          <w:color w:val="000000"/>
          <w:sz w:val="24"/>
          <w:szCs w:val="24"/>
          <w:lang w:val="uk-UA" w:eastAsia="ru-RU"/>
        </w:rPr>
        <w:t>.</w:t>
      </w:r>
    </w:p>
    <w:p w:rsidR="00A247A9" w:rsidRPr="00DE3B43" w:rsidRDefault="00A247A9" w:rsidP="00A247A9">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A247A9" w:rsidRPr="00DE3B43" w:rsidRDefault="00A247A9" w:rsidP="00A247A9">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A247A9" w:rsidRPr="00DE3B43" w:rsidRDefault="00A247A9" w:rsidP="00A247A9">
      <w:pPr>
        <w:spacing w:before="200" w:after="0" w:line="240" w:lineRule="auto"/>
        <w:contextualSpacing/>
        <w:jc w:val="both"/>
        <w:rPr>
          <w:rFonts w:ascii="Times New Roman" w:eastAsia="Times New Roman" w:hAnsi="Times New Roman" w:cs="Times New Roman"/>
          <w:color w:val="000000"/>
          <w:sz w:val="24"/>
          <w:szCs w:val="24"/>
          <w:lang w:val="uk-UA" w:eastAsia="ru-RU"/>
        </w:rPr>
      </w:pPr>
    </w:p>
    <w:p w:rsidR="00A247A9" w:rsidRPr="00DE3B43" w:rsidRDefault="00A247A9" w:rsidP="00A247A9">
      <w:pPr>
        <w:pStyle w:val="a4"/>
        <w:numPr>
          <w:ilvl w:val="0"/>
          <w:numId w:val="1"/>
        </w:numPr>
        <w:shd w:val="clear" w:color="auto" w:fill="FFFFFF"/>
        <w:spacing w:after="0" w:line="240" w:lineRule="auto"/>
        <w:jc w:val="both"/>
        <w:textAlignment w:val="baseline"/>
        <w:rPr>
          <w:b/>
          <w:bCs/>
          <w:color w:val="000000"/>
        </w:rPr>
      </w:pPr>
      <w:r w:rsidRPr="00DE3B43">
        <w:rPr>
          <w:b/>
          <w:bCs/>
          <w:color w:val="000000"/>
        </w:rPr>
        <w:t>Відхилення пропозиції учасника:</w:t>
      </w:r>
    </w:p>
    <w:p w:rsidR="00A247A9" w:rsidRPr="00DE3B43" w:rsidRDefault="00A247A9" w:rsidP="00A247A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A247A9" w:rsidRPr="00DE3B43" w:rsidRDefault="00A247A9" w:rsidP="00A247A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A247A9" w:rsidRPr="00DE3B43" w:rsidRDefault="00A247A9" w:rsidP="00A247A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A247A9" w:rsidRPr="00DE3B43" w:rsidRDefault="00A247A9" w:rsidP="00A247A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A247A9" w:rsidRPr="00DE3B43" w:rsidRDefault="00A247A9" w:rsidP="00A247A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E3B43">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A247A9" w:rsidRPr="00DE3B43" w:rsidRDefault="00A247A9" w:rsidP="00A247A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rsidR="00A247A9" w:rsidRPr="00DE3B43" w:rsidRDefault="00A247A9" w:rsidP="00A247A9">
      <w:pPr>
        <w:pStyle w:val="a4"/>
        <w:numPr>
          <w:ilvl w:val="0"/>
          <w:numId w:val="1"/>
        </w:numPr>
        <w:shd w:val="clear" w:color="auto" w:fill="FFFFFF"/>
        <w:spacing w:after="0" w:line="240" w:lineRule="auto"/>
        <w:jc w:val="both"/>
      </w:pPr>
      <w:r w:rsidRPr="00DE3B43">
        <w:rPr>
          <w:b/>
          <w:bCs/>
          <w:color w:val="000000"/>
        </w:rPr>
        <w:t>Відміна закупівлі:</w:t>
      </w:r>
    </w:p>
    <w:p w:rsidR="00A247A9" w:rsidRPr="00DE3B43" w:rsidRDefault="00A247A9" w:rsidP="00A247A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A247A9" w:rsidRPr="00DE3B43" w:rsidRDefault="00A247A9" w:rsidP="00A247A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A247A9" w:rsidRPr="00DE3B43" w:rsidRDefault="00A247A9" w:rsidP="00A247A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A247A9" w:rsidRPr="00DE3B43" w:rsidRDefault="00A247A9" w:rsidP="00A247A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A247A9" w:rsidRPr="00DE3B43" w:rsidRDefault="00A247A9" w:rsidP="00A247A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color w:val="000000"/>
          <w:sz w:val="24"/>
          <w:szCs w:val="24"/>
          <w:shd w:val="clear" w:color="auto" w:fill="FFFFFF"/>
          <w:lang w:val="uk-UA" w:eastAsia="ru-RU"/>
        </w:rPr>
        <w:lastRenderedPageBreak/>
        <w:t xml:space="preserve">2. </w:t>
      </w:r>
      <w:r w:rsidRPr="00DE3B43">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A247A9" w:rsidRPr="00DE3B43" w:rsidRDefault="00A247A9" w:rsidP="00A247A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A247A9" w:rsidRPr="00DE3B43" w:rsidRDefault="00A247A9" w:rsidP="00A247A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A247A9" w:rsidRPr="00DE3B43" w:rsidRDefault="00A247A9" w:rsidP="00A247A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A247A9" w:rsidRPr="00DE3B43" w:rsidRDefault="00A247A9" w:rsidP="00A247A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A247A9" w:rsidRPr="00DE3B43" w:rsidRDefault="00A247A9" w:rsidP="00A247A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 xml:space="preserve">замовником </w:t>
      </w:r>
      <w:r w:rsidRPr="00DE3B43">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E3B43">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A247A9" w:rsidRPr="00DE3B43" w:rsidRDefault="00A247A9" w:rsidP="00A247A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DE3B43">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E3B43">
        <w:rPr>
          <w:rFonts w:ascii="Times New Roman" w:eastAsia="Times New Roman" w:hAnsi="Times New Roman" w:cs="Times New Roman"/>
          <w:color w:val="000000"/>
          <w:sz w:val="24"/>
          <w:szCs w:val="24"/>
          <w:shd w:val="clear" w:color="auto" w:fill="FFFFFF"/>
          <w:lang w:val="uk-UA" w:eastAsia="ru-RU"/>
        </w:rPr>
        <w:t xml:space="preserve"> з дня </w:t>
      </w:r>
      <w:r w:rsidRPr="00DE3B43">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E3B43">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247A9" w:rsidRPr="00DE3B43" w:rsidRDefault="00A247A9" w:rsidP="00A247A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E3B43">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A247A9" w:rsidRPr="00DE3B43" w:rsidRDefault="00A247A9" w:rsidP="00A247A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A247A9" w:rsidRPr="00DE3B43" w:rsidRDefault="00A247A9" w:rsidP="00A247A9">
      <w:pPr>
        <w:pStyle w:val="a4"/>
        <w:numPr>
          <w:ilvl w:val="0"/>
          <w:numId w:val="1"/>
        </w:numPr>
        <w:shd w:val="clear" w:color="auto" w:fill="FFFFFF"/>
        <w:spacing w:after="0" w:line="240" w:lineRule="auto"/>
        <w:jc w:val="both"/>
      </w:pPr>
      <w:r w:rsidRPr="00DE3B43">
        <w:rPr>
          <w:b/>
          <w:bCs/>
          <w:color w:val="000000"/>
        </w:rPr>
        <w:t>Строк укладання договору:</w:t>
      </w:r>
    </w:p>
    <w:p w:rsidR="00A247A9" w:rsidRPr="00DE3B43" w:rsidRDefault="00A247A9" w:rsidP="00A247A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E3B43">
        <w:rPr>
          <w:rFonts w:ascii="Times New Roman" w:eastAsia="Times New Roman" w:hAnsi="Times New Roman" w:cs="Times New Roman"/>
          <w:b/>
          <w:bCs/>
          <w:i/>
          <w:iCs/>
          <w:sz w:val="24"/>
          <w:szCs w:val="24"/>
          <w:shd w:val="clear" w:color="auto" w:fill="FFFFFF"/>
          <w:lang w:val="uk-UA" w:eastAsia="ru-RU"/>
        </w:rPr>
        <w:t>не пізніше ніж через 20 днів</w:t>
      </w:r>
      <w:r w:rsidRPr="00DE3B43">
        <w:rPr>
          <w:rFonts w:ascii="Times New Roman" w:eastAsia="Times New Roman" w:hAnsi="Times New Roman" w:cs="Times New Roman"/>
          <w:sz w:val="24"/>
          <w:szCs w:val="24"/>
          <w:shd w:val="clear" w:color="auto" w:fill="FFFFFF"/>
          <w:lang w:val="uk-UA" w:eastAsia="ru-RU"/>
        </w:rPr>
        <w:t xml:space="preserve"> </w:t>
      </w:r>
      <w:r w:rsidRPr="00DE3B43">
        <w:rPr>
          <w:rFonts w:ascii="Times New Roman" w:eastAsia="Times New Roman" w:hAnsi="Times New Roman" w:cs="Times New Roman"/>
          <w:color w:val="000000"/>
          <w:sz w:val="24"/>
          <w:szCs w:val="24"/>
          <w:shd w:val="clear" w:color="auto" w:fill="FFFFFF"/>
          <w:lang w:val="uk-UA" w:eastAsia="ru-RU"/>
        </w:rPr>
        <w:t>з дня прийняття рішення про намір укласти договір про закупівлю. </w:t>
      </w:r>
    </w:p>
    <w:p w:rsidR="00A247A9" w:rsidRPr="00DE3B43" w:rsidRDefault="00A247A9" w:rsidP="00A247A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E3B43">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A247A9" w:rsidRPr="00DE3B43" w:rsidRDefault="00A247A9" w:rsidP="00A247A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A247A9" w:rsidRPr="00DE3B43" w:rsidRDefault="00A247A9" w:rsidP="00A247A9">
      <w:pPr>
        <w:spacing w:after="0" w:line="240" w:lineRule="auto"/>
        <w:ind w:right="120"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A247A9" w:rsidRPr="00DE3B43" w:rsidRDefault="00A247A9" w:rsidP="00A247A9">
      <w:pPr>
        <w:spacing w:after="0" w:line="240" w:lineRule="auto"/>
        <w:ind w:left="360"/>
        <w:jc w:val="both"/>
        <w:rPr>
          <w:rFonts w:ascii="Times New Roman" w:eastAsia="Times New Roman" w:hAnsi="Times New Roman" w:cs="Times New Roman"/>
          <w:b/>
          <w:bCs/>
          <w:color w:val="000000"/>
          <w:sz w:val="24"/>
          <w:szCs w:val="24"/>
          <w:lang w:val="uk-UA" w:eastAsia="ru-RU"/>
        </w:rPr>
      </w:pPr>
      <w:r w:rsidRPr="00DE3B43">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w:t>
      </w:r>
    </w:p>
    <w:p w:rsidR="00A247A9" w:rsidRPr="00DE3B43" w:rsidRDefault="00A247A9" w:rsidP="00A247A9">
      <w:pPr>
        <w:spacing w:after="0" w:line="240" w:lineRule="auto"/>
        <w:ind w:left="360"/>
        <w:jc w:val="both"/>
        <w:rPr>
          <w:rFonts w:ascii="Times New Roman" w:hAnsi="Times New Roman" w:cs="Times New Roman"/>
          <w:sz w:val="24"/>
          <w:szCs w:val="24"/>
          <w:lang w:val="uk-UA"/>
        </w:rPr>
      </w:pPr>
      <w:r w:rsidRPr="00DE3B43">
        <w:rPr>
          <w:rFonts w:ascii="Times New Roman" w:eastAsia="Times New Roman" w:hAnsi="Times New Roman" w:cs="Times New Roman"/>
          <w:color w:val="000000"/>
          <w:sz w:val="24"/>
          <w:szCs w:val="24"/>
          <w:lang w:val="uk-UA" w:eastAsia="ru-RU"/>
        </w:rPr>
        <w:t>Додаток № 1 –</w:t>
      </w:r>
      <w:r w:rsidRPr="00DE3B43">
        <w:rPr>
          <w:rFonts w:ascii="Times New Roman" w:hAnsi="Times New Roman" w:cs="Times New Roman"/>
          <w:sz w:val="24"/>
          <w:szCs w:val="24"/>
          <w:lang w:val="uk-UA"/>
        </w:rPr>
        <w:t>Інша інформація;</w:t>
      </w:r>
    </w:p>
    <w:p w:rsidR="00A247A9" w:rsidRPr="00DE3B43" w:rsidRDefault="00A247A9" w:rsidP="00A247A9">
      <w:pPr>
        <w:spacing w:after="0" w:line="240" w:lineRule="auto"/>
        <w:ind w:left="360"/>
        <w:jc w:val="both"/>
        <w:rPr>
          <w:rFonts w:ascii="Times New Roman" w:hAnsi="Times New Roman" w:cs="Times New Roman"/>
          <w:sz w:val="24"/>
          <w:szCs w:val="24"/>
          <w:lang w:val="uk-UA"/>
        </w:rPr>
      </w:pPr>
      <w:r w:rsidRPr="00DE3B43">
        <w:rPr>
          <w:rFonts w:ascii="Times New Roman" w:hAnsi="Times New Roman" w:cs="Times New Roman"/>
          <w:sz w:val="24"/>
          <w:szCs w:val="24"/>
          <w:lang w:val="uk-UA"/>
        </w:rPr>
        <w:t xml:space="preserve">Додаток № 2 – </w:t>
      </w:r>
      <w:r w:rsidRPr="00DE3B43">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A247A9" w:rsidRPr="00DE3B43" w:rsidRDefault="00A247A9" w:rsidP="00A247A9">
      <w:pPr>
        <w:spacing w:after="0" w:line="240" w:lineRule="auto"/>
        <w:ind w:left="360"/>
        <w:jc w:val="both"/>
        <w:rPr>
          <w:rFonts w:ascii="Times New Roman" w:hAnsi="Times New Roman" w:cs="Times New Roman"/>
          <w:sz w:val="24"/>
          <w:szCs w:val="24"/>
          <w:lang w:val="uk-UA"/>
        </w:rPr>
      </w:pPr>
      <w:r w:rsidRPr="00DE3B43">
        <w:rPr>
          <w:rFonts w:ascii="Times New Roman" w:hAnsi="Times New Roman" w:cs="Times New Roman"/>
          <w:sz w:val="24"/>
          <w:szCs w:val="24"/>
          <w:lang w:val="uk-UA"/>
        </w:rPr>
        <w:t xml:space="preserve">Додаток № 3 – Проект договору </w:t>
      </w:r>
    </w:p>
    <w:p w:rsidR="00A247A9" w:rsidRPr="00DE3B43" w:rsidRDefault="00A247A9" w:rsidP="00A247A9">
      <w:pPr>
        <w:spacing w:after="0" w:line="240" w:lineRule="auto"/>
        <w:ind w:left="360"/>
        <w:jc w:val="both"/>
        <w:rPr>
          <w:rFonts w:ascii="Times New Roman" w:eastAsia="Times New Roman" w:hAnsi="Times New Roman" w:cs="Times New Roman"/>
          <w:color w:val="000000"/>
          <w:sz w:val="24"/>
          <w:szCs w:val="24"/>
          <w:lang w:val="uk-UA" w:eastAsia="ru-RU"/>
        </w:rPr>
      </w:pPr>
      <w:r w:rsidRPr="00DE3B43">
        <w:rPr>
          <w:rFonts w:ascii="Times New Roman" w:hAnsi="Times New Roman" w:cs="Times New Roman"/>
          <w:sz w:val="24"/>
          <w:szCs w:val="24"/>
          <w:lang w:val="uk-UA"/>
        </w:rPr>
        <w:t xml:space="preserve">Додаток № 4 – </w:t>
      </w:r>
      <w:r w:rsidRPr="00DE3B43">
        <w:rPr>
          <w:rFonts w:ascii="Times New Roman" w:eastAsia="Times New Roman" w:hAnsi="Times New Roman" w:cs="Times New Roman"/>
          <w:color w:val="000000"/>
          <w:sz w:val="24"/>
          <w:szCs w:val="24"/>
          <w:lang w:val="uk-UA" w:eastAsia="ru-RU"/>
        </w:rPr>
        <w:t>Цінова пропозиція</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0" w:line="240" w:lineRule="auto"/>
        <w:ind w:left="79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color w:val="000000"/>
          <w:sz w:val="24"/>
          <w:szCs w:val="24"/>
          <w:lang w:val="uk-UA" w:eastAsia="ru-RU"/>
        </w:rPr>
        <w:lastRenderedPageBreak/>
        <w:t>Додаток 1</w:t>
      </w:r>
    </w:p>
    <w:p w:rsidR="00A247A9" w:rsidRPr="00DE3B43" w:rsidRDefault="00A247A9" w:rsidP="00A247A9">
      <w:pPr>
        <w:spacing w:after="0" w:line="240" w:lineRule="auto"/>
        <w:ind w:left="288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i/>
          <w:iCs/>
          <w:color w:val="000000"/>
          <w:sz w:val="24"/>
          <w:szCs w:val="24"/>
          <w:lang w:val="uk-UA" w:eastAsia="ru-RU"/>
        </w:rPr>
        <w:t xml:space="preserve">    до </w:t>
      </w:r>
      <w:r w:rsidRPr="00DE3B43">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84648D">
      <w:pPr>
        <w:spacing w:after="240" w:line="240" w:lineRule="auto"/>
        <w:contextualSpacing/>
        <w:jc w:val="center"/>
        <w:rPr>
          <w:rFonts w:ascii="Times New Roman" w:eastAsia="Times New Roman" w:hAnsi="Times New Roman" w:cs="Times New Roman"/>
          <w:b/>
          <w:bCs/>
          <w:sz w:val="24"/>
          <w:szCs w:val="24"/>
          <w:lang w:val="uk-UA" w:eastAsia="ru-RU"/>
        </w:rPr>
      </w:pPr>
      <w:r w:rsidRPr="00DE3B43">
        <w:rPr>
          <w:rFonts w:ascii="Times New Roman" w:eastAsia="Times New Roman" w:hAnsi="Times New Roman" w:cs="Times New Roman"/>
          <w:b/>
          <w:bCs/>
          <w:sz w:val="24"/>
          <w:szCs w:val="24"/>
          <w:lang w:val="uk-UA" w:eastAsia="ru-RU"/>
        </w:rPr>
        <w:t>ІНША ІНФОРМАЦІЯ</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0" w:line="240" w:lineRule="auto"/>
        <w:contextualSpacing/>
        <w:jc w:val="both"/>
        <w:rPr>
          <w:rFonts w:ascii="Times New Roman" w:eastAsia="Times New Roman" w:hAnsi="Times New Roman" w:cs="Times New Roman"/>
          <w:sz w:val="24"/>
          <w:szCs w:val="24"/>
          <w:lang w:val="uk-UA" w:eastAsia="ru-RU"/>
        </w:rPr>
      </w:pPr>
    </w:p>
    <w:tbl>
      <w:tblPr>
        <w:tblW w:w="0" w:type="auto"/>
        <w:tblLook w:val="04A0" w:firstRow="1" w:lastRow="0" w:firstColumn="1" w:lastColumn="0" w:noHBand="0" w:noVBand="1"/>
      </w:tblPr>
      <w:tblGrid>
        <w:gridCol w:w="350"/>
        <w:gridCol w:w="9279"/>
      </w:tblGrid>
      <w:tr w:rsidR="00A247A9" w:rsidRPr="00DE3B43" w:rsidTr="00A247A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color w:val="000000"/>
                <w:sz w:val="24"/>
                <w:szCs w:val="24"/>
                <w:lang w:val="uk-UA" w:eastAsia="ru-RU"/>
              </w:rPr>
              <w:t>Інші документи від Учасника:</w:t>
            </w:r>
          </w:p>
        </w:tc>
      </w:tr>
      <w:tr w:rsidR="00A247A9" w:rsidRPr="007E5F09" w:rsidTr="00A247A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E3B43">
              <w:rPr>
                <w:rFonts w:ascii="Times New Roman" w:eastAsia="Times New Roman" w:hAnsi="Times New Roman" w:cs="Times New Roman"/>
                <w:i/>
                <w:iCs/>
                <w:color w:val="000000"/>
                <w:sz w:val="24"/>
                <w:szCs w:val="24"/>
                <w:lang w:val="uk-UA" w:eastAsia="ru-RU"/>
              </w:rPr>
              <w:t>-для фізичних осіб, фізичних осіб- підприємців)</w:t>
            </w:r>
          </w:p>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color w:val="000000"/>
                <w:sz w:val="24"/>
                <w:szCs w:val="24"/>
                <w:lang w:val="uk-UA" w:eastAsia="ru-RU"/>
              </w:rPr>
              <w:t>та</w:t>
            </w:r>
            <w:r w:rsidRPr="00DE3B43">
              <w:rPr>
                <w:rFonts w:ascii="Times New Roman" w:eastAsia="Times New Roman" w:hAnsi="Times New Roman" w:cs="Times New Roman"/>
                <w:i/>
                <w:iCs/>
                <w:color w:val="000000"/>
                <w:sz w:val="24"/>
                <w:szCs w:val="24"/>
                <w:lang w:val="uk-UA" w:eastAsia="ru-RU"/>
              </w:rPr>
              <w:t> </w:t>
            </w:r>
          </w:p>
          <w:p w:rsidR="00A247A9" w:rsidRPr="00DE3B43" w:rsidRDefault="00A247A9">
            <w:pPr>
              <w:spacing w:after="0" w:line="240" w:lineRule="auto"/>
              <w:ind w:left="13" w:right="113"/>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E3B43">
              <w:rPr>
                <w:rFonts w:ascii="Times New Roman" w:eastAsia="Times New Roman" w:hAnsi="Times New Roman" w:cs="Times New Roman"/>
                <w:i/>
                <w:iCs/>
                <w:color w:val="000000"/>
                <w:sz w:val="24"/>
                <w:szCs w:val="24"/>
                <w:lang w:val="uk-UA" w:eastAsia="ru-RU"/>
              </w:rPr>
              <w:t xml:space="preserve"> для фізичних осіб,  фізичних осіб- підприємців.</w:t>
            </w:r>
          </w:p>
        </w:tc>
      </w:tr>
      <w:tr w:rsidR="00A247A9" w:rsidRPr="007E5F09" w:rsidTr="00A247A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247A9" w:rsidRPr="00DE3B43" w:rsidTr="00A247A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E3B43">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DE3B43">
              <w:rPr>
                <w:rFonts w:ascii="Times New Roman" w:eastAsia="Times New Roman" w:hAnsi="Times New Roman" w:cs="Times New Roman"/>
                <w:color w:val="000000" w:themeColor="text1"/>
                <w:sz w:val="24"/>
                <w:szCs w:val="24"/>
                <w:u w:val="single"/>
                <w:lang w:val="uk-UA" w:eastAsia="ru-RU"/>
              </w:rPr>
              <w:t>Учасник спрощеної закупівлі – назва учасника</w:t>
            </w:r>
            <w:r w:rsidRPr="00DE3B43">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247A9" w:rsidRPr="00DE3B43" w:rsidTr="00A247A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rsidP="00692B2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E3B43">
              <w:rPr>
                <w:rFonts w:ascii="Times New Roman" w:hAnsi="Times New Roman" w:cs="Times New Roman"/>
                <w:sz w:val="24"/>
                <w:szCs w:val="24"/>
                <w:lang w:val="uk-UA"/>
              </w:rPr>
              <w:t xml:space="preserve">Лист-погодження Учасника з умовами проекту Договору, що міститься в Додатку </w:t>
            </w:r>
            <w:r w:rsidR="00692B2D">
              <w:rPr>
                <w:rFonts w:ascii="Times New Roman" w:hAnsi="Times New Roman" w:cs="Times New Roman"/>
                <w:sz w:val="24"/>
                <w:szCs w:val="24"/>
                <w:lang w:val="uk-UA"/>
              </w:rPr>
              <w:t>3</w:t>
            </w:r>
            <w:r w:rsidRPr="00DE3B43">
              <w:rPr>
                <w:rFonts w:ascii="Times New Roman" w:hAnsi="Times New Roman" w:cs="Times New Roman"/>
                <w:sz w:val="24"/>
                <w:szCs w:val="24"/>
                <w:lang w:val="uk-UA"/>
              </w:rPr>
              <w:t xml:space="preserve"> до Оголошення</w:t>
            </w:r>
          </w:p>
        </w:tc>
      </w:tr>
      <w:tr w:rsidR="00A247A9" w:rsidRPr="00DE3B43" w:rsidTr="00A247A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7A9" w:rsidRPr="00DE3B43" w:rsidRDefault="00A247A9">
            <w:pPr>
              <w:spacing w:after="0" w:line="240" w:lineRule="auto"/>
              <w:jc w:val="both"/>
              <w:rPr>
                <w:rFonts w:ascii="Times New Roman" w:eastAsia="Times New Roman" w:hAnsi="Times New Roman" w:cs="Times New Roman"/>
                <w:color w:val="000000"/>
                <w:sz w:val="24"/>
                <w:szCs w:val="24"/>
                <w:lang w:val="uk-UA" w:eastAsia="ru-RU"/>
              </w:rPr>
            </w:pPr>
            <w:r w:rsidRPr="00DE3B43">
              <w:rPr>
                <w:rFonts w:ascii="Times New Roman" w:eastAsia="Times New Roman" w:hAnsi="Times New Roman" w:cs="Times New Roman"/>
                <w:color w:val="000000"/>
                <w:sz w:val="24"/>
                <w:szCs w:val="24"/>
                <w:lang w:val="uk-UA" w:eastAsia="ru-RU"/>
              </w:rPr>
              <w:t>Довідка, яка містить інформацію про учасника закупівлі, а саме:</w:t>
            </w:r>
          </w:p>
          <w:p w:rsidR="00A247A9" w:rsidRPr="00DE3B43" w:rsidRDefault="00A247A9" w:rsidP="00201A09">
            <w:pPr>
              <w:pStyle w:val="a4"/>
              <w:numPr>
                <w:ilvl w:val="0"/>
                <w:numId w:val="2"/>
              </w:numPr>
              <w:spacing w:after="0" w:line="240" w:lineRule="auto"/>
              <w:jc w:val="both"/>
              <w:rPr>
                <w:color w:val="000000"/>
              </w:rPr>
            </w:pPr>
            <w:r w:rsidRPr="00DE3B43">
              <w:rPr>
                <w:color w:val="000000"/>
              </w:rPr>
              <w:t>Повне найменування;</w:t>
            </w:r>
          </w:p>
          <w:p w:rsidR="00A247A9" w:rsidRPr="00DE3B43" w:rsidRDefault="00A247A9" w:rsidP="00201A09">
            <w:pPr>
              <w:pStyle w:val="a4"/>
              <w:numPr>
                <w:ilvl w:val="0"/>
                <w:numId w:val="2"/>
              </w:numPr>
              <w:spacing w:after="0" w:line="240" w:lineRule="auto"/>
              <w:jc w:val="both"/>
              <w:rPr>
                <w:color w:val="000000"/>
              </w:rPr>
            </w:pPr>
            <w:r w:rsidRPr="00DE3B43">
              <w:t>Юридична адреса;</w:t>
            </w:r>
          </w:p>
          <w:p w:rsidR="00A247A9" w:rsidRPr="00DE3B43" w:rsidRDefault="00A247A9" w:rsidP="00201A09">
            <w:pPr>
              <w:pStyle w:val="a4"/>
              <w:numPr>
                <w:ilvl w:val="0"/>
                <w:numId w:val="2"/>
              </w:numPr>
              <w:spacing w:after="0" w:line="240" w:lineRule="auto"/>
              <w:jc w:val="both"/>
              <w:rPr>
                <w:color w:val="000000"/>
              </w:rPr>
            </w:pPr>
            <w:r w:rsidRPr="00DE3B43">
              <w:t>Поштова або фактична адреса;</w:t>
            </w:r>
          </w:p>
          <w:p w:rsidR="00A247A9" w:rsidRPr="00DE3B43" w:rsidRDefault="00A247A9" w:rsidP="00201A09">
            <w:pPr>
              <w:pStyle w:val="a4"/>
              <w:numPr>
                <w:ilvl w:val="0"/>
                <w:numId w:val="2"/>
              </w:numPr>
              <w:spacing w:after="0" w:line="240" w:lineRule="auto"/>
              <w:jc w:val="both"/>
              <w:rPr>
                <w:color w:val="000000"/>
              </w:rPr>
            </w:pPr>
            <w:r w:rsidRPr="00DE3B43">
              <w:t>Код ЄДРПОУ підприємства (або ІПН ФОП);</w:t>
            </w:r>
          </w:p>
          <w:p w:rsidR="00A247A9" w:rsidRPr="00DE3B43" w:rsidRDefault="00A247A9" w:rsidP="00201A09">
            <w:pPr>
              <w:pStyle w:val="a4"/>
              <w:numPr>
                <w:ilvl w:val="0"/>
                <w:numId w:val="2"/>
              </w:numPr>
              <w:spacing w:after="0" w:line="240" w:lineRule="auto"/>
              <w:jc w:val="both"/>
              <w:rPr>
                <w:color w:val="000000"/>
              </w:rPr>
            </w:pPr>
            <w:r w:rsidRPr="00DE3B43">
              <w:rPr>
                <w:color w:val="000000"/>
              </w:rPr>
              <w:t xml:space="preserve">Індивідуальний податковий номер </w:t>
            </w:r>
          </w:p>
          <w:p w:rsidR="00A247A9" w:rsidRPr="00DE3B43" w:rsidRDefault="00A247A9" w:rsidP="00201A09">
            <w:pPr>
              <w:pStyle w:val="a4"/>
              <w:numPr>
                <w:ilvl w:val="0"/>
                <w:numId w:val="2"/>
              </w:numPr>
              <w:spacing w:after="0" w:line="240" w:lineRule="auto"/>
              <w:jc w:val="both"/>
              <w:rPr>
                <w:color w:val="000000"/>
              </w:rPr>
            </w:pPr>
            <w:r w:rsidRPr="00DE3B43">
              <w:rPr>
                <w:color w:val="000000"/>
              </w:rPr>
              <w:t>Банківські реквізити (поточний рахунок,</w:t>
            </w:r>
            <w:r w:rsidR="00484ACB" w:rsidRPr="00DE3B43">
              <w:rPr>
                <w:color w:val="000000"/>
              </w:rPr>
              <w:t xml:space="preserve"> </w:t>
            </w:r>
            <w:r w:rsidRPr="00DE3B43">
              <w:rPr>
                <w:color w:val="000000"/>
              </w:rPr>
              <w:t>назва банку, в якому відкритий рахунок та МФО);</w:t>
            </w:r>
          </w:p>
          <w:p w:rsidR="00A247A9" w:rsidRPr="00DE3B43" w:rsidRDefault="00A247A9" w:rsidP="00201A09">
            <w:pPr>
              <w:pStyle w:val="a4"/>
              <w:numPr>
                <w:ilvl w:val="0"/>
                <w:numId w:val="2"/>
              </w:numPr>
              <w:spacing w:after="0" w:line="240" w:lineRule="auto"/>
              <w:jc w:val="both"/>
              <w:rPr>
                <w:color w:val="000000"/>
              </w:rPr>
            </w:pPr>
            <w:r w:rsidRPr="00DE3B43">
              <w:rPr>
                <w:color w:val="000000"/>
              </w:rPr>
              <w:t>Тел./факс;</w:t>
            </w:r>
          </w:p>
          <w:p w:rsidR="00A247A9" w:rsidRPr="00DE3B43" w:rsidRDefault="00A247A9" w:rsidP="00201A09">
            <w:pPr>
              <w:pStyle w:val="a4"/>
              <w:numPr>
                <w:ilvl w:val="0"/>
                <w:numId w:val="2"/>
              </w:numPr>
              <w:spacing w:after="0" w:line="240" w:lineRule="auto"/>
              <w:jc w:val="both"/>
              <w:rPr>
                <w:color w:val="000000"/>
              </w:rPr>
            </w:pPr>
            <w:r w:rsidRPr="00DE3B43">
              <w:rPr>
                <w:color w:val="000000"/>
              </w:rPr>
              <w:t>E-mail;</w:t>
            </w:r>
          </w:p>
          <w:p w:rsidR="00A247A9" w:rsidRPr="00DE3B43" w:rsidRDefault="00A247A9" w:rsidP="00201A09">
            <w:pPr>
              <w:pStyle w:val="a4"/>
              <w:numPr>
                <w:ilvl w:val="0"/>
                <w:numId w:val="2"/>
              </w:numPr>
              <w:spacing w:after="0" w:line="240" w:lineRule="auto"/>
              <w:jc w:val="both"/>
              <w:rPr>
                <w:color w:val="000000"/>
              </w:rPr>
            </w:pPr>
            <w:r w:rsidRPr="00DE3B43">
              <w:rPr>
                <w:color w:val="000000"/>
              </w:rPr>
              <w:t>Посада керівника підприємством та П.І.Б. (для ФОП зазначається П.І.Б).</w:t>
            </w:r>
          </w:p>
          <w:p w:rsidR="00A247A9" w:rsidRPr="00DE3B43" w:rsidRDefault="00A247A9">
            <w:pPr>
              <w:spacing w:after="0" w:line="240" w:lineRule="auto"/>
              <w:contextualSpacing/>
              <w:jc w:val="both"/>
              <w:rPr>
                <w:rFonts w:ascii="Times New Roman" w:hAnsi="Times New Roman" w:cs="Times New Roman"/>
                <w:sz w:val="24"/>
                <w:szCs w:val="24"/>
                <w:lang w:val="uk-UA"/>
              </w:rPr>
            </w:pPr>
          </w:p>
        </w:tc>
      </w:tr>
      <w:tr w:rsidR="00A247A9" w:rsidRPr="007E5F09" w:rsidTr="00A247A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autoSpaceDE w:val="0"/>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 xml:space="preserve">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 </w:t>
            </w:r>
          </w:p>
        </w:tc>
      </w:tr>
      <w:tr w:rsidR="00A247A9" w:rsidRPr="00DE3B43" w:rsidTr="00A247A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pStyle w:val="a4"/>
              <w:spacing w:before="100" w:beforeAutospacing="1" w:after="100" w:afterAutospacing="1"/>
              <w:ind w:left="0"/>
              <w:jc w:val="both"/>
            </w:pPr>
            <w:r w:rsidRPr="00DE3B43">
              <w:t xml:space="preserve">Довідка у довільній формі про відсутність заборгованості із сплати податків і зборів (обов’язковим платежам). </w:t>
            </w:r>
          </w:p>
        </w:tc>
      </w:tr>
      <w:tr w:rsidR="00A247A9" w:rsidRPr="007E5F09" w:rsidTr="005A5511">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7A9" w:rsidRPr="00DE3B43" w:rsidRDefault="00A247A9">
            <w:pPr>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7A9" w:rsidRPr="00DE3B43" w:rsidRDefault="00A247A9">
            <w:pPr>
              <w:pStyle w:val="a4"/>
              <w:spacing w:before="100" w:beforeAutospacing="1" w:after="100" w:afterAutospacing="1"/>
              <w:ind w:left="0"/>
              <w:jc w:val="both"/>
            </w:pPr>
            <w:r w:rsidRPr="00DE3B43">
              <w:t>Довідка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A247A9" w:rsidRPr="00DE3B43" w:rsidRDefault="00A247A9" w:rsidP="0084648D">
            <w:pPr>
              <w:pStyle w:val="Standard"/>
              <w:ind w:firstLine="426"/>
              <w:jc w:val="both"/>
              <w:rPr>
                <w:rFonts w:ascii="Times New Roman" w:hAnsi="Times New Roman" w:cs="Times New Roman"/>
                <w:lang w:val="uk-UA"/>
              </w:rPr>
            </w:pPr>
          </w:p>
        </w:tc>
      </w:tr>
    </w:tbl>
    <w:p w:rsidR="00A247A9" w:rsidRPr="00DE3B43" w:rsidRDefault="00A247A9" w:rsidP="00A247A9">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 </w:t>
      </w:r>
    </w:p>
    <w:p w:rsidR="00A247A9" w:rsidRPr="00DE3B43" w:rsidRDefault="00A247A9" w:rsidP="00A247A9">
      <w:pPr>
        <w:spacing w:after="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tabs>
          <w:tab w:val="left" w:pos="1020"/>
        </w:tabs>
        <w:spacing w:after="0" w:line="240" w:lineRule="auto"/>
        <w:rPr>
          <w:rFonts w:ascii="Times New Roman" w:eastAsia="Times New Roman" w:hAnsi="Times New Roman" w:cs="Times New Roman"/>
          <w:b/>
          <w:sz w:val="24"/>
          <w:szCs w:val="24"/>
          <w:lang w:eastAsia="ru-RU"/>
        </w:rPr>
      </w:pPr>
      <w:r w:rsidRPr="00DE3B43">
        <w:rPr>
          <w:rFonts w:ascii="Times New Roman" w:eastAsia="Times New Roman" w:hAnsi="Times New Roman" w:cs="Times New Roman"/>
          <w:b/>
          <w:sz w:val="24"/>
          <w:szCs w:val="24"/>
          <w:lang w:eastAsia="ru-RU"/>
        </w:rPr>
        <w:t>ПРИМІТКА:</w:t>
      </w:r>
    </w:p>
    <w:p w:rsidR="00A247A9" w:rsidRPr="00DE3B43" w:rsidRDefault="00A247A9" w:rsidP="00A247A9">
      <w:pPr>
        <w:tabs>
          <w:tab w:val="left" w:pos="1020"/>
        </w:tabs>
        <w:spacing w:after="0" w:line="240" w:lineRule="auto"/>
        <w:rPr>
          <w:rFonts w:ascii="Times New Roman" w:eastAsia="Times New Roman" w:hAnsi="Times New Roman" w:cs="Times New Roman"/>
          <w:b/>
          <w:sz w:val="24"/>
          <w:szCs w:val="24"/>
          <w:lang w:eastAsia="ru-RU"/>
        </w:rPr>
      </w:pPr>
    </w:p>
    <w:p w:rsidR="00A247A9" w:rsidRPr="00DE3B43" w:rsidRDefault="00A247A9" w:rsidP="00A247A9">
      <w:pPr>
        <w:numPr>
          <w:ilvl w:val="0"/>
          <w:numId w:val="3"/>
        </w:numPr>
        <w:tabs>
          <w:tab w:val="num" w:pos="1653"/>
        </w:tabs>
        <w:spacing w:after="0" w:line="240" w:lineRule="auto"/>
        <w:rPr>
          <w:rFonts w:ascii="Times New Roman" w:hAnsi="Times New Roman" w:cs="Times New Roman"/>
          <w:sz w:val="24"/>
          <w:szCs w:val="24"/>
        </w:rPr>
      </w:pPr>
      <w:r w:rsidRPr="00DE3B43">
        <w:rPr>
          <w:rFonts w:ascii="Times New Roman" w:hAnsi="Times New Roman" w:cs="Times New Roman"/>
          <w:sz w:val="24"/>
          <w:szCs w:val="24"/>
        </w:rPr>
        <w:t>Всі необхідні документи для оформлення пакету документів та оплати</w:t>
      </w:r>
      <w:r w:rsidRPr="00DE3B43">
        <w:rPr>
          <w:rFonts w:ascii="Times New Roman" w:hAnsi="Times New Roman" w:cs="Times New Roman"/>
          <w:b/>
          <w:sz w:val="24"/>
          <w:szCs w:val="24"/>
        </w:rPr>
        <w:t xml:space="preserve">, УЧАСНИК </w:t>
      </w:r>
      <w:r w:rsidRPr="00DE3B43">
        <w:rPr>
          <w:rFonts w:ascii="Times New Roman" w:hAnsi="Times New Roman" w:cs="Times New Roman"/>
          <w:sz w:val="24"/>
          <w:szCs w:val="24"/>
        </w:rPr>
        <w:t xml:space="preserve"> доставляє самостійно в </w:t>
      </w:r>
      <w:r w:rsidR="0084648D" w:rsidRPr="00DE3B43">
        <w:rPr>
          <w:rFonts w:ascii="Times New Roman" w:hAnsi="Times New Roman" w:cs="Times New Roman"/>
          <w:sz w:val="24"/>
          <w:szCs w:val="24"/>
          <w:lang w:val="uk-UA"/>
        </w:rPr>
        <w:t>ЦМУ ДМС у м.Києві та Київській області</w:t>
      </w:r>
      <w:r w:rsidRPr="00DE3B43">
        <w:rPr>
          <w:rFonts w:ascii="Times New Roman" w:hAnsi="Times New Roman" w:cs="Times New Roman"/>
          <w:sz w:val="24"/>
          <w:szCs w:val="24"/>
        </w:rPr>
        <w:t>, за адресою</w:t>
      </w:r>
      <w:r w:rsidR="0084648D" w:rsidRPr="00DE3B43">
        <w:rPr>
          <w:rFonts w:ascii="Times New Roman" w:hAnsi="Times New Roman" w:cs="Times New Roman"/>
          <w:sz w:val="24"/>
          <w:szCs w:val="24"/>
          <w:lang w:val="uk-UA"/>
        </w:rPr>
        <w:t>:</w:t>
      </w:r>
      <w:r w:rsidRPr="00DE3B43">
        <w:rPr>
          <w:rFonts w:ascii="Times New Roman" w:hAnsi="Times New Roman" w:cs="Times New Roman"/>
          <w:sz w:val="24"/>
          <w:szCs w:val="24"/>
        </w:rPr>
        <w:t xml:space="preserve"> вул. </w:t>
      </w:r>
      <w:r w:rsidR="0084648D" w:rsidRPr="00DE3B43">
        <w:rPr>
          <w:rFonts w:ascii="Times New Roman" w:hAnsi="Times New Roman" w:cs="Times New Roman"/>
          <w:sz w:val="24"/>
          <w:szCs w:val="24"/>
          <w:lang w:val="uk-UA"/>
        </w:rPr>
        <w:t>Березняківська</w:t>
      </w:r>
      <w:r w:rsidRPr="00DE3B43">
        <w:rPr>
          <w:rFonts w:ascii="Times New Roman" w:hAnsi="Times New Roman" w:cs="Times New Roman"/>
          <w:sz w:val="24"/>
          <w:szCs w:val="24"/>
        </w:rPr>
        <w:t xml:space="preserve">, </w:t>
      </w:r>
      <w:r w:rsidR="0084648D" w:rsidRPr="00DE3B43">
        <w:rPr>
          <w:rFonts w:ascii="Times New Roman" w:hAnsi="Times New Roman" w:cs="Times New Roman"/>
          <w:sz w:val="24"/>
          <w:szCs w:val="24"/>
          <w:lang w:val="uk-UA"/>
        </w:rPr>
        <w:t>4А, м.Київ, 02152</w:t>
      </w:r>
      <w:r w:rsidRPr="00DE3B43">
        <w:rPr>
          <w:rFonts w:ascii="Times New Roman" w:hAnsi="Times New Roman" w:cs="Times New Roman"/>
          <w:sz w:val="24"/>
          <w:szCs w:val="24"/>
        </w:rPr>
        <w:t>.</w:t>
      </w:r>
    </w:p>
    <w:p w:rsidR="0084648D" w:rsidRPr="00DE3B43" w:rsidRDefault="00A247A9" w:rsidP="0084648D">
      <w:pPr>
        <w:numPr>
          <w:ilvl w:val="0"/>
          <w:numId w:val="3"/>
        </w:numPr>
        <w:tabs>
          <w:tab w:val="num" w:pos="1653"/>
        </w:tabs>
        <w:spacing w:after="0" w:line="240" w:lineRule="auto"/>
        <w:rPr>
          <w:rFonts w:ascii="Times New Roman" w:hAnsi="Times New Roman" w:cs="Times New Roman"/>
          <w:sz w:val="24"/>
          <w:szCs w:val="24"/>
        </w:rPr>
      </w:pPr>
      <w:r w:rsidRPr="00DE3B43">
        <w:rPr>
          <w:rFonts w:ascii="Times New Roman" w:hAnsi="Times New Roman" w:cs="Times New Roman"/>
          <w:sz w:val="24"/>
          <w:szCs w:val="24"/>
          <w:lang w:val="uk-UA"/>
        </w:rPr>
        <w:t>Акти приймання передачі товарної продукції, акти звірки та всі відповідні документи для помісячної оп</w:t>
      </w:r>
      <w:r w:rsidR="00B200B7" w:rsidRPr="00DE3B43">
        <w:rPr>
          <w:rFonts w:ascii="Times New Roman" w:hAnsi="Times New Roman" w:cs="Times New Roman"/>
          <w:sz w:val="24"/>
          <w:szCs w:val="24"/>
          <w:lang w:val="uk-UA"/>
        </w:rPr>
        <w:t>лати через казначейську службу,</w:t>
      </w:r>
      <w:r w:rsidR="00484ACB" w:rsidRPr="00DE3B43">
        <w:rPr>
          <w:rFonts w:ascii="Times New Roman" w:hAnsi="Times New Roman" w:cs="Times New Roman"/>
          <w:sz w:val="24"/>
          <w:szCs w:val="24"/>
          <w:lang w:val="uk-UA"/>
        </w:rPr>
        <w:t xml:space="preserve"> </w:t>
      </w:r>
      <w:r w:rsidRPr="00DE3B43">
        <w:rPr>
          <w:rFonts w:ascii="Times New Roman" w:hAnsi="Times New Roman" w:cs="Times New Roman"/>
          <w:sz w:val="24"/>
          <w:szCs w:val="24"/>
          <w:lang w:val="uk-UA"/>
        </w:rPr>
        <w:t xml:space="preserve">УЧАСНИК самостійно доставляє до </w:t>
      </w:r>
      <w:r w:rsidR="0084648D" w:rsidRPr="00DE3B43">
        <w:rPr>
          <w:rFonts w:ascii="Times New Roman" w:hAnsi="Times New Roman" w:cs="Times New Roman"/>
          <w:sz w:val="24"/>
          <w:szCs w:val="24"/>
          <w:lang w:val="uk-UA"/>
        </w:rPr>
        <w:t>ЦМУ ДМС у м.Києві та Київській області</w:t>
      </w:r>
      <w:r w:rsidR="0084648D" w:rsidRPr="00DE3B43">
        <w:rPr>
          <w:rFonts w:ascii="Times New Roman" w:hAnsi="Times New Roman" w:cs="Times New Roman"/>
          <w:sz w:val="24"/>
          <w:szCs w:val="24"/>
        </w:rPr>
        <w:t>, за адресою</w:t>
      </w:r>
      <w:r w:rsidR="0084648D" w:rsidRPr="00DE3B43">
        <w:rPr>
          <w:rFonts w:ascii="Times New Roman" w:hAnsi="Times New Roman" w:cs="Times New Roman"/>
          <w:sz w:val="24"/>
          <w:szCs w:val="24"/>
          <w:lang w:val="uk-UA"/>
        </w:rPr>
        <w:t>:</w:t>
      </w:r>
      <w:r w:rsidR="0084648D" w:rsidRPr="00DE3B43">
        <w:rPr>
          <w:rFonts w:ascii="Times New Roman" w:hAnsi="Times New Roman" w:cs="Times New Roman"/>
          <w:sz w:val="24"/>
          <w:szCs w:val="24"/>
        </w:rPr>
        <w:t xml:space="preserve"> вул. </w:t>
      </w:r>
      <w:r w:rsidR="0084648D" w:rsidRPr="00DE3B43">
        <w:rPr>
          <w:rFonts w:ascii="Times New Roman" w:hAnsi="Times New Roman" w:cs="Times New Roman"/>
          <w:sz w:val="24"/>
          <w:szCs w:val="24"/>
          <w:lang w:val="uk-UA"/>
        </w:rPr>
        <w:t>Березняківська</w:t>
      </w:r>
      <w:r w:rsidR="0084648D" w:rsidRPr="00DE3B43">
        <w:rPr>
          <w:rFonts w:ascii="Times New Roman" w:hAnsi="Times New Roman" w:cs="Times New Roman"/>
          <w:sz w:val="24"/>
          <w:szCs w:val="24"/>
        </w:rPr>
        <w:t xml:space="preserve">, </w:t>
      </w:r>
      <w:r w:rsidR="0084648D" w:rsidRPr="00DE3B43">
        <w:rPr>
          <w:rFonts w:ascii="Times New Roman" w:hAnsi="Times New Roman" w:cs="Times New Roman"/>
          <w:sz w:val="24"/>
          <w:szCs w:val="24"/>
          <w:lang w:val="uk-UA"/>
        </w:rPr>
        <w:t>4А, м.Київ, 02152</w:t>
      </w:r>
      <w:r w:rsidR="0084648D" w:rsidRPr="00DE3B43">
        <w:rPr>
          <w:rFonts w:ascii="Times New Roman" w:hAnsi="Times New Roman" w:cs="Times New Roman"/>
          <w:sz w:val="24"/>
          <w:szCs w:val="24"/>
        </w:rPr>
        <w:t>.</w:t>
      </w:r>
    </w:p>
    <w:p w:rsidR="00B200B7" w:rsidRPr="00DE3B43" w:rsidRDefault="005C4FF4" w:rsidP="005C4FF4">
      <w:pPr>
        <w:numPr>
          <w:ilvl w:val="0"/>
          <w:numId w:val="3"/>
        </w:numPr>
        <w:tabs>
          <w:tab w:val="clear" w:pos="1513"/>
          <w:tab w:val="num" w:pos="1653"/>
        </w:tabs>
        <w:spacing w:after="0" w:line="240" w:lineRule="auto"/>
        <w:rPr>
          <w:rFonts w:ascii="Times New Roman" w:hAnsi="Times New Roman" w:cs="Times New Roman"/>
          <w:sz w:val="24"/>
          <w:szCs w:val="24"/>
        </w:rPr>
      </w:pPr>
      <w:r w:rsidRPr="00DE3B43">
        <w:rPr>
          <w:rFonts w:ascii="Times New Roman" w:hAnsi="Times New Roman" w:cs="Times New Roman"/>
          <w:sz w:val="24"/>
          <w:szCs w:val="24"/>
        </w:rPr>
        <w:t xml:space="preserve">ЦМУ ДМС у м.Києві та Київській області </w:t>
      </w:r>
      <w:r w:rsidR="00A247A9" w:rsidRPr="00DE3B43">
        <w:rPr>
          <w:rFonts w:ascii="Times New Roman" w:hAnsi="Times New Roman" w:cs="Times New Roman"/>
          <w:sz w:val="24"/>
          <w:szCs w:val="24"/>
        </w:rPr>
        <w:t>проводить платежі через казначейську службу. Тому в договорі не повин</w:t>
      </w:r>
      <w:r w:rsidR="005A5511" w:rsidRPr="00DE3B43">
        <w:rPr>
          <w:rFonts w:ascii="Times New Roman" w:hAnsi="Times New Roman" w:cs="Times New Roman"/>
          <w:sz w:val="24"/>
          <w:szCs w:val="24"/>
        </w:rPr>
        <w:t>но бути пункту щодо передоплати</w:t>
      </w:r>
    </w:p>
    <w:p w:rsidR="00A247A9" w:rsidRPr="00DE3B43" w:rsidRDefault="00286309" w:rsidP="005C4FF4">
      <w:pPr>
        <w:pStyle w:val="a8"/>
        <w:numPr>
          <w:ilvl w:val="0"/>
          <w:numId w:val="3"/>
        </w:numPr>
        <w:spacing w:after="0" w:line="240" w:lineRule="auto"/>
        <w:rPr>
          <w:rFonts w:ascii="Times New Roman" w:hAnsi="Times New Roman" w:cs="Times New Roman"/>
          <w:sz w:val="24"/>
          <w:szCs w:val="24"/>
        </w:rPr>
      </w:pPr>
      <w:r w:rsidRPr="00DE3B43">
        <w:rPr>
          <w:rFonts w:ascii="Times New Roman" w:hAnsi="Times New Roman" w:cs="Times New Roman"/>
          <w:sz w:val="24"/>
          <w:szCs w:val="24"/>
          <w:lang w:val="uk-UA"/>
        </w:rPr>
        <w:t xml:space="preserve"> </w:t>
      </w:r>
      <w:r w:rsidR="00A247A9" w:rsidRPr="00DE3B43">
        <w:rPr>
          <w:rFonts w:ascii="Times New Roman" w:hAnsi="Times New Roman" w:cs="Times New Roman"/>
          <w:sz w:val="24"/>
          <w:szCs w:val="24"/>
          <w:lang w:val="uk-UA"/>
        </w:rPr>
        <w:t>Сума вартості закупівлі включає в</w:t>
      </w:r>
      <w:r w:rsidR="00B200B7" w:rsidRPr="00DE3B43">
        <w:rPr>
          <w:rFonts w:ascii="Times New Roman" w:hAnsi="Times New Roman" w:cs="Times New Roman"/>
          <w:sz w:val="24"/>
          <w:szCs w:val="24"/>
          <w:lang w:val="uk-UA"/>
        </w:rPr>
        <w:t xml:space="preserve"> себе </w:t>
      </w:r>
      <w:r w:rsidR="005C4FF4" w:rsidRPr="00DE3B43">
        <w:rPr>
          <w:rFonts w:ascii="Times New Roman" w:hAnsi="Times New Roman" w:cs="Times New Roman"/>
          <w:sz w:val="24"/>
          <w:szCs w:val="24"/>
          <w:lang w:val="uk-UA"/>
        </w:rPr>
        <w:t>активну електричну енергію з оплатою за послугу з розподілу електричної енергії через постачальника</w:t>
      </w:r>
      <w:r w:rsidR="00A247A9" w:rsidRPr="00DE3B43">
        <w:rPr>
          <w:rFonts w:ascii="Times New Roman" w:hAnsi="Times New Roman" w:cs="Times New Roman"/>
          <w:sz w:val="24"/>
          <w:szCs w:val="24"/>
          <w:lang w:val="uk-UA"/>
        </w:rPr>
        <w:t>.</w:t>
      </w:r>
    </w:p>
    <w:p w:rsidR="00A247A9" w:rsidRPr="00DE3B43" w:rsidRDefault="005A5511" w:rsidP="005A5511">
      <w:pPr>
        <w:pStyle w:val="a8"/>
        <w:numPr>
          <w:ilvl w:val="0"/>
          <w:numId w:val="3"/>
        </w:numPr>
        <w:spacing w:after="0" w:line="240" w:lineRule="auto"/>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Учасник сам повідомляє оператора передачі та розподілу про перехід, оформляє відповідні документи.</w:t>
      </w:r>
    </w:p>
    <w:p w:rsidR="00286309" w:rsidRPr="00DE3B43" w:rsidRDefault="00286309" w:rsidP="005A5511">
      <w:pPr>
        <w:pStyle w:val="a8"/>
        <w:numPr>
          <w:ilvl w:val="0"/>
          <w:numId w:val="3"/>
        </w:numPr>
        <w:spacing w:after="0" w:line="240" w:lineRule="auto"/>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 xml:space="preserve">В кінці року Учасник повинен надати </w:t>
      </w:r>
      <w:r w:rsidR="00484ACB" w:rsidRPr="00DE3B43">
        <w:rPr>
          <w:rFonts w:ascii="Times New Roman" w:eastAsia="Times New Roman" w:hAnsi="Times New Roman" w:cs="Times New Roman"/>
          <w:sz w:val="24"/>
          <w:szCs w:val="24"/>
          <w:lang w:val="uk-UA" w:eastAsia="ru-RU"/>
        </w:rPr>
        <w:t xml:space="preserve">Замовнику </w:t>
      </w:r>
      <w:r w:rsidRPr="00DE3B43">
        <w:rPr>
          <w:rFonts w:ascii="Times New Roman" w:eastAsia="Times New Roman" w:hAnsi="Times New Roman" w:cs="Times New Roman"/>
          <w:sz w:val="24"/>
          <w:szCs w:val="24"/>
          <w:lang w:val="uk-UA" w:eastAsia="ru-RU"/>
        </w:rPr>
        <w:t>акти- приймання передачі товарної продукції,  та за потребою додаткову угоду до 10 грудня 2022р. для закриття бюджетного року в державній казначейській службі України</w:t>
      </w:r>
    </w:p>
    <w:p w:rsidR="00A247A9" w:rsidRPr="00DE3B43" w:rsidRDefault="00A247A9" w:rsidP="00A247A9">
      <w:pPr>
        <w:spacing w:after="0" w:line="240" w:lineRule="auto"/>
        <w:contextualSpacing/>
        <w:jc w:val="both"/>
        <w:rPr>
          <w:rFonts w:ascii="Times New Roman" w:eastAsia="Times New Roman" w:hAnsi="Times New Roman" w:cs="Times New Roman"/>
          <w:sz w:val="24"/>
          <w:szCs w:val="24"/>
          <w:lang w:val="uk-UA" w:eastAsia="ru-RU"/>
        </w:rPr>
      </w:pPr>
    </w:p>
    <w:p w:rsidR="00A247A9" w:rsidRDefault="00A247A9"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692B2D" w:rsidRPr="00DE3B43" w:rsidRDefault="00692B2D" w:rsidP="00A247A9">
      <w:pPr>
        <w:spacing w:after="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0" w:line="240" w:lineRule="auto"/>
        <w:ind w:left="7920"/>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color w:val="000000"/>
          <w:sz w:val="24"/>
          <w:szCs w:val="24"/>
          <w:lang w:val="uk-UA" w:eastAsia="ru-RU"/>
        </w:rPr>
        <w:lastRenderedPageBreak/>
        <w:t>Додаток 2</w:t>
      </w:r>
    </w:p>
    <w:p w:rsidR="00A247A9" w:rsidRPr="00DE3B43" w:rsidRDefault="00A247A9" w:rsidP="00A247A9">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E3B43">
        <w:rPr>
          <w:rFonts w:ascii="Times New Roman" w:eastAsia="Times New Roman" w:hAnsi="Times New Roman" w:cs="Times New Roman"/>
          <w:i/>
          <w:iCs/>
          <w:color w:val="000000"/>
          <w:sz w:val="24"/>
          <w:szCs w:val="24"/>
          <w:lang w:val="uk-UA" w:eastAsia="ru-RU"/>
        </w:rPr>
        <w:t xml:space="preserve">    до </w:t>
      </w:r>
      <w:r w:rsidRPr="00DE3B43">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A247A9" w:rsidRPr="00DE3B43" w:rsidRDefault="00A247A9" w:rsidP="00A247A9">
      <w:pPr>
        <w:spacing w:after="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b/>
          <w:bCs/>
          <w:color w:val="000000"/>
          <w:sz w:val="24"/>
          <w:szCs w:val="24"/>
          <w:lang w:val="uk-UA" w:eastAsia="ru-RU"/>
        </w:rPr>
      </w:pPr>
    </w:p>
    <w:p w:rsidR="00A247A9" w:rsidRPr="00DE3B43" w:rsidRDefault="00A247A9" w:rsidP="005C4FF4">
      <w:pPr>
        <w:pStyle w:val="Standard"/>
        <w:jc w:val="center"/>
        <w:rPr>
          <w:rFonts w:ascii="Times New Roman" w:hAnsi="Times New Roman" w:cs="Times New Roman"/>
          <w:lang w:val="uk-UA"/>
        </w:rPr>
      </w:pPr>
      <w:r w:rsidRPr="00DE3B43">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A247A9" w:rsidRPr="00DE3B43" w:rsidRDefault="00A247A9" w:rsidP="00A247A9">
      <w:pPr>
        <w:pStyle w:val="Standard"/>
        <w:jc w:val="both"/>
        <w:rPr>
          <w:rFonts w:ascii="Times New Roman" w:hAnsi="Times New Roman" w:cs="Times New Roman"/>
          <w:b/>
          <w:lang w:val="uk-UA"/>
        </w:rPr>
      </w:pPr>
    </w:p>
    <w:p w:rsidR="00A247A9" w:rsidRPr="00DE3B43" w:rsidRDefault="00A247A9" w:rsidP="00A247A9">
      <w:pPr>
        <w:pStyle w:val="Standard"/>
        <w:jc w:val="both"/>
        <w:rPr>
          <w:rFonts w:ascii="Times New Roman" w:hAnsi="Times New Roman" w:cs="Times New Roman"/>
          <w:lang w:val="uk-UA"/>
        </w:rPr>
      </w:pPr>
      <w:r w:rsidRPr="00DE3B43">
        <w:rPr>
          <w:rFonts w:ascii="Times New Roman" w:hAnsi="Times New Roman" w:cs="Times New Roman"/>
          <w:b/>
          <w:lang w:val="uk-UA"/>
        </w:rPr>
        <w:t>РОЗДІЛ І:</w:t>
      </w:r>
    </w:p>
    <w:p w:rsidR="00A247A9" w:rsidRPr="00DE3B43" w:rsidRDefault="00A247A9" w:rsidP="00A247A9">
      <w:pPr>
        <w:pStyle w:val="Standard"/>
        <w:jc w:val="both"/>
        <w:rPr>
          <w:rFonts w:ascii="Times New Roman" w:hAnsi="Times New Roman" w:cs="Times New Roman"/>
          <w:b/>
          <w:lang w:val="uk-UA"/>
        </w:rPr>
      </w:pPr>
      <w:r w:rsidRPr="00DE3B43">
        <w:rPr>
          <w:rFonts w:ascii="Times New Roman" w:hAnsi="Times New Roman" w:cs="Times New Roman"/>
          <w:b/>
          <w:lang w:val="uk-UA"/>
        </w:rPr>
        <w:t>Специфікація</w:t>
      </w:r>
    </w:p>
    <w:tbl>
      <w:tblPr>
        <w:tblW w:w="9972" w:type="dxa"/>
        <w:tblInd w:w="9" w:type="dxa"/>
        <w:tblLayout w:type="fixed"/>
        <w:tblCellMar>
          <w:left w:w="10" w:type="dxa"/>
          <w:right w:w="10" w:type="dxa"/>
        </w:tblCellMar>
        <w:tblLook w:val="04A0" w:firstRow="1" w:lastRow="0" w:firstColumn="1" w:lastColumn="0" w:noHBand="0" w:noVBand="1"/>
      </w:tblPr>
      <w:tblGrid>
        <w:gridCol w:w="589"/>
        <w:gridCol w:w="1558"/>
        <w:gridCol w:w="1804"/>
        <w:gridCol w:w="2131"/>
        <w:gridCol w:w="2551"/>
        <w:gridCol w:w="1339"/>
      </w:tblGrid>
      <w:tr w:rsidR="00A247A9" w:rsidRPr="00DE3B43" w:rsidTr="007B5F6D">
        <w:trPr>
          <w:trHeight w:val="1529"/>
        </w:trPr>
        <w:tc>
          <w:tcPr>
            <w:tcW w:w="589" w:type="dxa"/>
            <w:tcBorders>
              <w:top w:val="single" w:sz="4" w:space="0" w:color="000001"/>
              <w:left w:val="single" w:sz="4" w:space="0" w:color="000001"/>
              <w:bottom w:val="single" w:sz="4" w:space="0" w:color="000001"/>
              <w:right w:val="nil"/>
            </w:tcBorders>
            <w:shd w:val="clear" w:color="auto" w:fill="D9E2F3"/>
            <w:tcMar>
              <w:top w:w="0" w:type="dxa"/>
              <w:left w:w="93" w:type="dxa"/>
              <w:bottom w:w="0" w:type="dxa"/>
              <w:right w:w="108" w:type="dxa"/>
            </w:tcMar>
            <w:vAlign w:val="center"/>
            <w:hideMark/>
          </w:tcPr>
          <w:p w:rsidR="00A247A9" w:rsidRPr="00DE3B43" w:rsidRDefault="00A247A9">
            <w:pPr>
              <w:pStyle w:val="Standard"/>
              <w:suppressAutoHyphens w:val="0"/>
              <w:spacing w:line="276" w:lineRule="auto"/>
              <w:jc w:val="center"/>
              <w:rPr>
                <w:rFonts w:ascii="Times New Roman" w:hAnsi="Times New Roman" w:cs="Times New Roman"/>
                <w:b/>
                <w:lang w:val="uk-UA"/>
              </w:rPr>
            </w:pPr>
            <w:r w:rsidRPr="00DE3B43">
              <w:rPr>
                <w:rFonts w:ascii="Times New Roman" w:hAnsi="Times New Roman" w:cs="Times New Roman"/>
                <w:b/>
                <w:lang w:val="uk-UA"/>
              </w:rPr>
              <w:t>№ п/п</w:t>
            </w:r>
          </w:p>
        </w:tc>
        <w:tc>
          <w:tcPr>
            <w:tcW w:w="1558" w:type="dxa"/>
            <w:tcBorders>
              <w:top w:val="single" w:sz="4" w:space="0" w:color="000001"/>
              <w:left w:val="single" w:sz="4" w:space="0" w:color="auto"/>
              <w:bottom w:val="single" w:sz="4" w:space="0" w:color="000001"/>
              <w:right w:val="nil"/>
            </w:tcBorders>
            <w:shd w:val="clear" w:color="auto" w:fill="D9E2F3"/>
            <w:vAlign w:val="center"/>
            <w:hideMark/>
          </w:tcPr>
          <w:p w:rsidR="00A247A9" w:rsidRPr="00DE3B43" w:rsidRDefault="00A247A9">
            <w:pPr>
              <w:pStyle w:val="Standard"/>
              <w:suppressAutoHyphens w:val="0"/>
              <w:spacing w:line="276" w:lineRule="auto"/>
              <w:jc w:val="center"/>
              <w:rPr>
                <w:rFonts w:ascii="Times New Roman" w:hAnsi="Times New Roman" w:cs="Times New Roman"/>
                <w:b/>
                <w:lang w:val="uk-UA"/>
              </w:rPr>
            </w:pPr>
            <w:r w:rsidRPr="00DE3B43">
              <w:rPr>
                <w:rFonts w:ascii="Times New Roman" w:hAnsi="Times New Roman" w:cs="Times New Roman"/>
                <w:b/>
                <w:lang w:val="uk-UA"/>
              </w:rPr>
              <w:t>Найменування товару</w:t>
            </w:r>
          </w:p>
        </w:tc>
        <w:tc>
          <w:tcPr>
            <w:tcW w:w="1804" w:type="dxa"/>
            <w:tcBorders>
              <w:top w:val="single" w:sz="4" w:space="0" w:color="000001"/>
              <w:left w:val="single" w:sz="4" w:space="0" w:color="auto"/>
              <w:bottom w:val="single" w:sz="4" w:space="0" w:color="000001"/>
              <w:right w:val="nil"/>
            </w:tcBorders>
            <w:shd w:val="clear" w:color="auto" w:fill="D9E2F3"/>
            <w:vAlign w:val="center"/>
            <w:hideMark/>
          </w:tcPr>
          <w:p w:rsidR="00A247A9" w:rsidRPr="00DE3B43" w:rsidRDefault="00A247A9">
            <w:pPr>
              <w:pStyle w:val="Standard"/>
              <w:suppressAutoHyphens w:val="0"/>
              <w:spacing w:line="276" w:lineRule="auto"/>
              <w:jc w:val="center"/>
              <w:rPr>
                <w:rFonts w:ascii="Times New Roman" w:hAnsi="Times New Roman" w:cs="Times New Roman"/>
                <w:b/>
                <w:lang w:val="uk-UA"/>
              </w:rPr>
            </w:pPr>
            <w:r w:rsidRPr="00DE3B43">
              <w:rPr>
                <w:rFonts w:ascii="Times New Roman" w:hAnsi="Times New Roman" w:cs="Times New Roman"/>
                <w:b/>
                <w:lang w:val="uk-UA"/>
              </w:rPr>
              <w:t>Період поставки</w:t>
            </w:r>
          </w:p>
        </w:tc>
        <w:tc>
          <w:tcPr>
            <w:tcW w:w="2131" w:type="dxa"/>
            <w:tcBorders>
              <w:top w:val="single" w:sz="4" w:space="0" w:color="000001"/>
              <w:left w:val="single" w:sz="4" w:space="0" w:color="auto"/>
              <w:bottom w:val="single" w:sz="4" w:space="0" w:color="000001"/>
              <w:right w:val="nil"/>
            </w:tcBorders>
            <w:shd w:val="clear" w:color="auto" w:fill="D9E2F3"/>
            <w:vAlign w:val="center"/>
            <w:hideMark/>
          </w:tcPr>
          <w:p w:rsidR="00A247A9" w:rsidRPr="00DE3B43" w:rsidRDefault="00A247A9">
            <w:pPr>
              <w:pStyle w:val="Standard"/>
              <w:suppressAutoHyphens w:val="0"/>
              <w:spacing w:line="276" w:lineRule="auto"/>
              <w:jc w:val="center"/>
              <w:rPr>
                <w:rFonts w:ascii="Times New Roman" w:hAnsi="Times New Roman" w:cs="Times New Roman"/>
                <w:b/>
                <w:lang w:val="uk-UA"/>
              </w:rPr>
            </w:pPr>
            <w:r w:rsidRPr="00DE3B43">
              <w:rPr>
                <w:rFonts w:ascii="Times New Roman" w:eastAsia="Times New Roman" w:hAnsi="Times New Roman" w:cs="Times New Roman"/>
                <w:b/>
              </w:rPr>
              <w:t>Місце поставки товару</w:t>
            </w:r>
          </w:p>
        </w:tc>
        <w:tc>
          <w:tcPr>
            <w:tcW w:w="2551" w:type="dxa"/>
            <w:tcBorders>
              <w:top w:val="single" w:sz="4" w:space="0" w:color="auto"/>
              <w:left w:val="single" w:sz="4" w:space="0" w:color="000001"/>
              <w:bottom w:val="single" w:sz="4" w:space="0" w:color="000001"/>
              <w:right w:val="single" w:sz="4" w:space="0" w:color="auto"/>
            </w:tcBorders>
            <w:shd w:val="clear" w:color="auto" w:fill="D9E2F3"/>
            <w:tcMar>
              <w:top w:w="0" w:type="dxa"/>
              <w:left w:w="93" w:type="dxa"/>
              <w:bottom w:w="0" w:type="dxa"/>
              <w:right w:w="108" w:type="dxa"/>
            </w:tcMar>
            <w:vAlign w:val="center"/>
            <w:hideMark/>
          </w:tcPr>
          <w:p w:rsidR="00A247A9" w:rsidRPr="00DE3B43" w:rsidRDefault="00A247A9">
            <w:pPr>
              <w:pStyle w:val="Standard"/>
              <w:suppressAutoHyphens w:val="0"/>
              <w:spacing w:line="276" w:lineRule="auto"/>
              <w:jc w:val="center"/>
              <w:rPr>
                <w:rFonts w:ascii="Times New Roman" w:hAnsi="Times New Roman" w:cs="Times New Roman"/>
                <w:b/>
                <w:lang w:val="ru-RU"/>
              </w:rPr>
            </w:pPr>
            <w:r w:rsidRPr="00DE3B43">
              <w:rPr>
                <w:rFonts w:ascii="Times New Roman" w:hAnsi="Times New Roman" w:cs="Times New Roman"/>
                <w:b/>
                <w:lang w:eastAsia="ru-RU"/>
              </w:rPr>
              <w:t>EIC</w:t>
            </w:r>
            <w:r w:rsidRPr="00DE3B43">
              <w:rPr>
                <w:rFonts w:ascii="Times New Roman" w:hAnsi="Times New Roman" w:cs="Times New Roman"/>
                <w:b/>
                <w:lang w:val="ru-RU" w:eastAsia="ru-RU"/>
              </w:rPr>
              <w:t>-код точки комерційного обліку</w:t>
            </w:r>
          </w:p>
        </w:tc>
        <w:tc>
          <w:tcPr>
            <w:tcW w:w="13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hideMark/>
          </w:tcPr>
          <w:p w:rsidR="00A247A9" w:rsidRPr="00DE3B43" w:rsidRDefault="00A247A9">
            <w:pPr>
              <w:pStyle w:val="Standard"/>
              <w:suppressAutoHyphens w:val="0"/>
              <w:spacing w:line="276" w:lineRule="auto"/>
              <w:jc w:val="center"/>
              <w:rPr>
                <w:rFonts w:ascii="Times New Roman" w:hAnsi="Times New Roman" w:cs="Times New Roman"/>
                <w:b/>
                <w:lang w:val="uk-UA"/>
              </w:rPr>
            </w:pPr>
            <w:r w:rsidRPr="00DE3B43">
              <w:rPr>
                <w:rFonts w:ascii="Times New Roman" w:hAnsi="Times New Roman" w:cs="Times New Roman"/>
                <w:b/>
                <w:lang w:val="uk-UA"/>
              </w:rPr>
              <w:t>Кількість, кВт/год</w:t>
            </w:r>
          </w:p>
        </w:tc>
      </w:tr>
      <w:tr w:rsidR="00A247A9" w:rsidRPr="00DE3B43" w:rsidTr="007B5F6D">
        <w:trPr>
          <w:trHeight w:val="348"/>
        </w:trPr>
        <w:tc>
          <w:tcPr>
            <w:tcW w:w="589" w:type="dxa"/>
            <w:tcBorders>
              <w:top w:val="single" w:sz="4" w:space="0" w:color="000001"/>
              <w:left w:val="single" w:sz="4" w:space="0" w:color="000001"/>
              <w:bottom w:val="single" w:sz="4" w:space="0" w:color="000001"/>
              <w:right w:val="nil"/>
            </w:tcBorders>
            <w:shd w:val="clear" w:color="auto" w:fill="FFFFFF"/>
            <w:tcMar>
              <w:top w:w="0" w:type="dxa"/>
              <w:left w:w="93" w:type="dxa"/>
              <w:bottom w:w="0" w:type="dxa"/>
              <w:right w:w="108" w:type="dxa"/>
            </w:tcMar>
          </w:tcPr>
          <w:p w:rsidR="00A247A9" w:rsidRPr="00DE3B43" w:rsidRDefault="00A247A9">
            <w:pPr>
              <w:pStyle w:val="Standard"/>
              <w:suppressAutoHyphens w:val="0"/>
              <w:spacing w:line="276" w:lineRule="auto"/>
              <w:jc w:val="center"/>
              <w:rPr>
                <w:rFonts w:ascii="Times New Roman" w:hAnsi="Times New Roman" w:cs="Times New Roman"/>
                <w:lang w:val="uk-UA"/>
              </w:rPr>
            </w:pPr>
          </w:p>
          <w:p w:rsidR="00A247A9" w:rsidRPr="00DE3B43" w:rsidRDefault="00A247A9">
            <w:pPr>
              <w:pStyle w:val="Standard"/>
              <w:suppressAutoHyphens w:val="0"/>
              <w:spacing w:line="276" w:lineRule="auto"/>
              <w:jc w:val="center"/>
              <w:rPr>
                <w:rFonts w:ascii="Times New Roman" w:hAnsi="Times New Roman" w:cs="Times New Roman"/>
                <w:lang w:val="uk-UA"/>
              </w:rPr>
            </w:pPr>
            <w:r w:rsidRPr="00DE3B43">
              <w:rPr>
                <w:rFonts w:ascii="Times New Roman" w:hAnsi="Times New Roman" w:cs="Times New Roman"/>
                <w:lang w:val="uk-UA"/>
              </w:rPr>
              <w:t>1</w:t>
            </w:r>
          </w:p>
        </w:tc>
        <w:tc>
          <w:tcPr>
            <w:tcW w:w="1558" w:type="dxa"/>
            <w:tcBorders>
              <w:top w:val="single" w:sz="4" w:space="0" w:color="000001"/>
              <w:left w:val="single" w:sz="4" w:space="0" w:color="auto"/>
              <w:bottom w:val="single" w:sz="4" w:space="0" w:color="000001"/>
              <w:right w:val="nil"/>
            </w:tcBorders>
            <w:shd w:val="clear" w:color="auto" w:fill="FFFFFF"/>
          </w:tcPr>
          <w:p w:rsidR="00A247A9" w:rsidRPr="00DE3B43" w:rsidRDefault="00A247A9">
            <w:pPr>
              <w:pStyle w:val="Standard"/>
              <w:suppressAutoHyphens w:val="0"/>
              <w:spacing w:line="276" w:lineRule="auto"/>
              <w:jc w:val="center"/>
              <w:rPr>
                <w:rFonts w:ascii="Times New Roman" w:hAnsi="Times New Roman" w:cs="Times New Roman"/>
                <w:lang w:val="uk-UA"/>
              </w:rPr>
            </w:pPr>
          </w:p>
          <w:p w:rsidR="00A247A9" w:rsidRPr="00DE3B43" w:rsidRDefault="00A247A9">
            <w:pPr>
              <w:pStyle w:val="Standard"/>
              <w:suppressAutoHyphens w:val="0"/>
              <w:spacing w:line="276" w:lineRule="auto"/>
              <w:jc w:val="center"/>
              <w:rPr>
                <w:rFonts w:ascii="Times New Roman" w:hAnsi="Times New Roman" w:cs="Times New Roman"/>
                <w:lang w:val="uk-UA"/>
              </w:rPr>
            </w:pPr>
            <w:r w:rsidRPr="00DE3B43">
              <w:rPr>
                <w:rFonts w:ascii="Times New Roman" w:hAnsi="Times New Roman" w:cs="Times New Roman"/>
                <w:lang w:val="uk-UA"/>
              </w:rPr>
              <w:t>Електрична енергія</w:t>
            </w:r>
            <w:r w:rsidR="005C4FF4" w:rsidRPr="00DE3B43">
              <w:rPr>
                <w:rFonts w:ascii="Times New Roman" w:hAnsi="Times New Roman" w:cs="Times New Roman"/>
                <w:lang w:val="uk-UA"/>
              </w:rPr>
              <w:t xml:space="preserve"> з розподілом</w:t>
            </w:r>
          </w:p>
        </w:tc>
        <w:tc>
          <w:tcPr>
            <w:tcW w:w="1804" w:type="dxa"/>
            <w:tcBorders>
              <w:top w:val="single" w:sz="4" w:space="0" w:color="000001"/>
              <w:left w:val="single" w:sz="4" w:space="0" w:color="auto"/>
              <w:bottom w:val="single" w:sz="4" w:space="0" w:color="000001"/>
              <w:right w:val="nil"/>
            </w:tcBorders>
            <w:shd w:val="clear" w:color="auto" w:fill="FFFFFF"/>
            <w:hideMark/>
          </w:tcPr>
          <w:p w:rsidR="00A247A9" w:rsidRPr="00DE3B43" w:rsidRDefault="005A5511" w:rsidP="005C4FF4">
            <w:pPr>
              <w:pStyle w:val="Standard"/>
              <w:suppressAutoHyphens w:val="0"/>
              <w:spacing w:line="276" w:lineRule="auto"/>
              <w:jc w:val="center"/>
              <w:rPr>
                <w:rFonts w:ascii="Times New Roman" w:hAnsi="Times New Roman" w:cs="Times New Roman"/>
                <w:lang w:val="uk-UA"/>
              </w:rPr>
            </w:pPr>
            <w:r w:rsidRPr="00DE3B43">
              <w:rPr>
                <w:rFonts w:ascii="Times New Roman" w:hAnsi="Times New Roman" w:cs="Times New Roman"/>
                <w:lang w:val="uk-UA"/>
              </w:rPr>
              <w:t>0</w:t>
            </w:r>
            <w:r w:rsidR="005C4FF4" w:rsidRPr="00DE3B43">
              <w:rPr>
                <w:rFonts w:ascii="Times New Roman" w:hAnsi="Times New Roman" w:cs="Times New Roman"/>
                <w:lang w:val="uk-UA"/>
              </w:rPr>
              <w:t>5</w:t>
            </w:r>
            <w:r w:rsidRPr="00DE3B43">
              <w:rPr>
                <w:rFonts w:ascii="Times New Roman" w:hAnsi="Times New Roman" w:cs="Times New Roman"/>
                <w:lang w:val="uk-UA"/>
              </w:rPr>
              <w:t xml:space="preserve"> серпня 2022 р. до 31 грудня 2022</w:t>
            </w:r>
            <w:r w:rsidR="00A247A9" w:rsidRPr="00DE3B43">
              <w:rPr>
                <w:rFonts w:ascii="Times New Roman" w:hAnsi="Times New Roman" w:cs="Times New Roman"/>
                <w:lang w:val="uk-UA"/>
              </w:rPr>
              <w:t>р.</w:t>
            </w:r>
          </w:p>
        </w:tc>
        <w:tc>
          <w:tcPr>
            <w:tcW w:w="2131" w:type="dxa"/>
            <w:tcBorders>
              <w:top w:val="single" w:sz="4" w:space="0" w:color="000001"/>
              <w:left w:val="single" w:sz="4" w:space="0" w:color="auto"/>
              <w:bottom w:val="single" w:sz="4" w:space="0" w:color="000001"/>
              <w:right w:val="nil"/>
            </w:tcBorders>
            <w:shd w:val="clear" w:color="auto" w:fill="FFFFFF"/>
            <w:hideMark/>
          </w:tcPr>
          <w:p w:rsidR="00A247A9" w:rsidRPr="00DE3B43" w:rsidRDefault="003425CB">
            <w:pPr>
              <w:pStyle w:val="Standard"/>
              <w:suppressAutoHyphens w:val="0"/>
              <w:spacing w:line="276" w:lineRule="auto"/>
              <w:jc w:val="center"/>
              <w:rPr>
                <w:rFonts w:ascii="Times New Roman" w:hAnsi="Times New Roman" w:cs="Times New Roman"/>
                <w:lang w:val="uk-UA"/>
              </w:rPr>
            </w:pPr>
            <w:r>
              <w:rPr>
                <w:rFonts w:ascii="Times New Roman" w:hAnsi="Times New Roman" w:cs="Times New Roman"/>
                <w:lang w:val="ru-RU"/>
              </w:rPr>
              <w:t xml:space="preserve">м.Київ, </w:t>
            </w:r>
            <w:r w:rsidR="005C4FF4" w:rsidRPr="00DE3B43">
              <w:rPr>
                <w:rFonts w:ascii="Times New Roman" w:hAnsi="Times New Roman" w:cs="Times New Roman"/>
                <w:lang w:val="ru-RU"/>
              </w:rPr>
              <w:t>вул. Петропавлівська,11</w:t>
            </w:r>
          </w:p>
        </w:tc>
        <w:tc>
          <w:tcPr>
            <w:tcW w:w="2551" w:type="dxa"/>
            <w:tcBorders>
              <w:top w:val="single" w:sz="4" w:space="0" w:color="000001"/>
              <w:left w:val="single" w:sz="4" w:space="0" w:color="000001"/>
              <w:bottom w:val="single" w:sz="4" w:space="0" w:color="000001"/>
              <w:right w:val="single" w:sz="4" w:space="0" w:color="auto"/>
            </w:tcBorders>
            <w:shd w:val="clear" w:color="auto" w:fill="FFFFFF"/>
            <w:tcMar>
              <w:top w:w="0" w:type="dxa"/>
              <w:left w:w="93" w:type="dxa"/>
              <w:bottom w:w="0" w:type="dxa"/>
              <w:right w:w="108" w:type="dxa"/>
            </w:tcMar>
          </w:tcPr>
          <w:p w:rsidR="00A247A9" w:rsidRPr="00DE3B43" w:rsidRDefault="005C4FF4">
            <w:pPr>
              <w:pStyle w:val="Standard"/>
              <w:suppressAutoHyphens w:val="0"/>
              <w:spacing w:line="276" w:lineRule="auto"/>
              <w:jc w:val="center"/>
              <w:rPr>
                <w:rFonts w:ascii="Times New Roman" w:hAnsi="Times New Roman" w:cs="Times New Roman"/>
                <w:lang w:val="uk-UA"/>
              </w:rPr>
            </w:pPr>
            <w:r w:rsidRPr="00DE3B43">
              <w:rPr>
                <w:rFonts w:ascii="Times New Roman" w:hAnsi="Times New Roman" w:cs="Times New Roman"/>
                <w:lang w:val="uk-UA"/>
              </w:rPr>
              <w:t>62Z4207005242321</w:t>
            </w:r>
          </w:p>
          <w:p w:rsidR="005C4FF4" w:rsidRPr="00DE3B43" w:rsidRDefault="005C4FF4">
            <w:pPr>
              <w:pStyle w:val="Standard"/>
              <w:suppressAutoHyphens w:val="0"/>
              <w:spacing w:line="276" w:lineRule="auto"/>
              <w:jc w:val="center"/>
              <w:rPr>
                <w:rFonts w:ascii="Times New Roman" w:hAnsi="Times New Roman" w:cs="Times New Roman"/>
                <w:lang w:val="ru-RU"/>
              </w:rPr>
            </w:pPr>
          </w:p>
          <w:p w:rsidR="00A247A9" w:rsidRPr="00DE3B43" w:rsidRDefault="005C4FF4">
            <w:pPr>
              <w:pStyle w:val="Standard"/>
              <w:suppressAutoHyphens w:val="0"/>
              <w:spacing w:line="276" w:lineRule="auto"/>
              <w:jc w:val="center"/>
              <w:rPr>
                <w:rFonts w:ascii="Times New Roman" w:hAnsi="Times New Roman" w:cs="Times New Roman"/>
                <w:lang w:val="ru-RU"/>
              </w:rPr>
            </w:pPr>
            <w:r w:rsidRPr="00DE3B43">
              <w:rPr>
                <w:rFonts w:ascii="Times New Roman" w:hAnsi="Times New Roman" w:cs="Times New Roman"/>
                <w:lang w:val="ru-RU"/>
              </w:rPr>
              <w:t>62Z691497426194B</w:t>
            </w:r>
          </w:p>
        </w:tc>
        <w:tc>
          <w:tcPr>
            <w:tcW w:w="1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hideMark/>
          </w:tcPr>
          <w:p w:rsidR="00A247A9" w:rsidRPr="00DE3B43" w:rsidRDefault="005C4FF4">
            <w:pPr>
              <w:pStyle w:val="Standard"/>
              <w:suppressAutoHyphens w:val="0"/>
              <w:spacing w:line="276" w:lineRule="auto"/>
              <w:rPr>
                <w:rFonts w:ascii="Times New Roman" w:hAnsi="Times New Roman" w:cs="Times New Roman"/>
                <w:lang w:val="ru-RU"/>
              </w:rPr>
            </w:pPr>
            <w:r w:rsidRPr="00DE3B43">
              <w:rPr>
                <w:rFonts w:ascii="Times New Roman" w:hAnsi="Times New Roman" w:cs="Times New Roman"/>
                <w:lang w:val="ru-RU"/>
              </w:rPr>
              <w:t>1</w:t>
            </w:r>
            <w:r w:rsidR="005A5511" w:rsidRPr="00DE3B43">
              <w:rPr>
                <w:rFonts w:ascii="Times New Roman" w:hAnsi="Times New Roman" w:cs="Times New Roman"/>
                <w:lang w:val="ru-RU"/>
              </w:rPr>
              <w:t>5 000,00</w:t>
            </w:r>
          </w:p>
        </w:tc>
      </w:tr>
      <w:tr w:rsidR="005C4FF4" w:rsidRPr="00DE3B43" w:rsidTr="007B5F6D">
        <w:trPr>
          <w:trHeight w:val="348"/>
        </w:trPr>
        <w:tc>
          <w:tcPr>
            <w:tcW w:w="589" w:type="dxa"/>
            <w:tcBorders>
              <w:top w:val="single" w:sz="4" w:space="0" w:color="000001"/>
              <w:left w:val="single" w:sz="4" w:space="0" w:color="000001"/>
              <w:bottom w:val="single" w:sz="4" w:space="0" w:color="000001"/>
              <w:right w:val="nil"/>
            </w:tcBorders>
            <w:shd w:val="clear" w:color="auto" w:fill="FFFFFF"/>
            <w:tcMar>
              <w:top w:w="0" w:type="dxa"/>
              <w:left w:w="93" w:type="dxa"/>
              <w:bottom w:w="0" w:type="dxa"/>
              <w:right w:w="108" w:type="dxa"/>
            </w:tcMar>
          </w:tcPr>
          <w:p w:rsidR="005C4FF4" w:rsidRPr="00DE3B43" w:rsidRDefault="005C4FF4" w:rsidP="005C4FF4">
            <w:pPr>
              <w:pStyle w:val="Standard"/>
              <w:suppressAutoHyphens w:val="0"/>
              <w:spacing w:line="276" w:lineRule="auto"/>
              <w:jc w:val="center"/>
              <w:rPr>
                <w:rFonts w:ascii="Times New Roman" w:hAnsi="Times New Roman" w:cs="Times New Roman"/>
                <w:lang w:val="uk-UA"/>
              </w:rPr>
            </w:pPr>
          </w:p>
          <w:p w:rsidR="005C4FF4" w:rsidRPr="00DE3B43" w:rsidRDefault="005C4FF4" w:rsidP="005C4FF4">
            <w:pPr>
              <w:pStyle w:val="Standard"/>
              <w:suppressAutoHyphens w:val="0"/>
              <w:spacing w:line="276" w:lineRule="auto"/>
              <w:jc w:val="center"/>
              <w:rPr>
                <w:rFonts w:ascii="Times New Roman" w:hAnsi="Times New Roman" w:cs="Times New Roman"/>
                <w:lang w:val="uk-UA"/>
              </w:rPr>
            </w:pPr>
            <w:r w:rsidRPr="00DE3B43">
              <w:rPr>
                <w:rFonts w:ascii="Times New Roman" w:hAnsi="Times New Roman" w:cs="Times New Roman"/>
                <w:lang w:val="uk-UA"/>
              </w:rPr>
              <w:t>2</w:t>
            </w:r>
          </w:p>
        </w:tc>
        <w:tc>
          <w:tcPr>
            <w:tcW w:w="1558" w:type="dxa"/>
            <w:tcBorders>
              <w:top w:val="single" w:sz="4" w:space="0" w:color="000001"/>
              <w:left w:val="single" w:sz="4" w:space="0" w:color="auto"/>
              <w:bottom w:val="single" w:sz="4" w:space="0" w:color="000001"/>
              <w:right w:val="nil"/>
            </w:tcBorders>
            <w:shd w:val="clear" w:color="auto" w:fill="FFFFFF"/>
          </w:tcPr>
          <w:p w:rsidR="005C4FF4" w:rsidRPr="00DE3B43" w:rsidRDefault="005C4FF4" w:rsidP="005C4FF4">
            <w:pPr>
              <w:pStyle w:val="Standard"/>
              <w:suppressAutoHyphens w:val="0"/>
              <w:spacing w:line="276" w:lineRule="auto"/>
              <w:jc w:val="center"/>
              <w:rPr>
                <w:rFonts w:ascii="Times New Roman" w:hAnsi="Times New Roman" w:cs="Times New Roman"/>
                <w:lang w:val="uk-UA"/>
              </w:rPr>
            </w:pPr>
          </w:p>
          <w:p w:rsidR="005C4FF4" w:rsidRPr="00DE3B43" w:rsidRDefault="005C4FF4" w:rsidP="005C4FF4">
            <w:pPr>
              <w:pStyle w:val="Standard"/>
              <w:suppressAutoHyphens w:val="0"/>
              <w:spacing w:line="276" w:lineRule="auto"/>
              <w:jc w:val="center"/>
              <w:rPr>
                <w:rFonts w:ascii="Times New Roman" w:hAnsi="Times New Roman" w:cs="Times New Roman"/>
                <w:lang w:val="uk-UA"/>
              </w:rPr>
            </w:pPr>
            <w:r w:rsidRPr="00DE3B43">
              <w:rPr>
                <w:rFonts w:ascii="Times New Roman" w:hAnsi="Times New Roman" w:cs="Times New Roman"/>
                <w:lang w:val="uk-UA"/>
              </w:rPr>
              <w:t>Електрична енергія з розподілом</w:t>
            </w:r>
          </w:p>
        </w:tc>
        <w:tc>
          <w:tcPr>
            <w:tcW w:w="1804" w:type="dxa"/>
            <w:tcBorders>
              <w:top w:val="single" w:sz="4" w:space="0" w:color="000001"/>
              <w:left w:val="single" w:sz="4" w:space="0" w:color="auto"/>
              <w:bottom w:val="single" w:sz="4" w:space="0" w:color="000001"/>
              <w:right w:val="nil"/>
            </w:tcBorders>
            <w:shd w:val="clear" w:color="auto" w:fill="FFFFFF"/>
          </w:tcPr>
          <w:p w:rsidR="005C4FF4" w:rsidRPr="00DE3B43" w:rsidRDefault="005C4FF4" w:rsidP="005C4FF4">
            <w:pPr>
              <w:pStyle w:val="Standard"/>
              <w:suppressAutoHyphens w:val="0"/>
              <w:spacing w:line="276" w:lineRule="auto"/>
              <w:jc w:val="center"/>
              <w:rPr>
                <w:rFonts w:ascii="Times New Roman" w:hAnsi="Times New Roman" w:cs="Times New Roman"/>
                <w:lang w:val="uk-UA"/>
              </w:rPr>
            </w:pPr>
            <w:r w:rsidRPr="00DE3B43">
              <w:rPr>
                <w:rFonts w:ascii="Times New Roman" w:hAnsi="Times New Roman" w:cs="Times New Roman"/>
                <w:lang w:val="uk-UA"/>
              </w:rPr>
              <w:t>05 серпня 2022 р. до 31 грудня 2022р.</w:t>
            </w:r>
          </w:p>
        </w:tc>
        <w:tc>
          <w:tcPr>
            <w:tcW w:w="2131" w:type="dxa"/>
            <w:tcBorders>
              <w:top w:val="single" w:sz="4" w:space="0" w:color="000001"/>
              <w:left w:val="single" w:sz="4" w:space="0" w:color="auto"/>
              <w:bottom w:val="single" w:sz="4" w:space="0" w:color="000001"/>
              <w:right w:val="nil"/>
            </w:tcBorders>
            <w:shd w:val="clear" w:color="auto" w:fill="FFFFFF"/>
          </w:tcPr>
          <w:p w:rsidR="005C4FF4" w:rsidRPr="00DE3B43" w:rsidRDefault="003425CB" w:rsidP="005C4FF4">
            <w:pPr>
              <w:pStyle w:val="Standard"/>
              <w:suppressAutoHyphens w:val="0"/>
              <w:spacing w:line="276" w:lineRule="auto"/>
              <w:jc w:val="center"/>
              <w:rPr>
                <w:rFonts w:ascii="Times New Roman" w:hAnsi="Times New Roman" w:cs="Times New Roman"/>
                <w:lang w:val="uk-UA"/>
              </w:rPr>
            </w:pPr>
            <w:r>
              <w:rPr>
                <w:rFonts w:ascii="Times New Roman" w:hAnsi="Times New Roman" w:cs="Times New Roman"/>
                <w:lang w:val="ru-RU"/>
              </w:rPr>
              <w:t xml:space="preserve">м.Київ, </w:t>
            </w:r>
            <w:r w:rsidR="005C4FF4" w:rsidRPr="00DE3B43">
              <w:rPr>
                <w:rFonts w:ascii="Times New Roman" w:hAnsi="Times New Roman" w:cs="Times New Roman"/>
                <w:lang w:val="ru-RU"/>
              </w:rPr>
              <w:t>вул. Автозаводська,25а</w:t>
            </w:r>
          </w:p>
        </w:tc>
        <w:tc>
          <w:tcPr>
            <w:tcW w:w="2551" w:type="dxa"/>
            <w:tcBorders>
              <w:top w:val="single" w:sz="4" w:space="0" w:color="000001"/>
              <w:left w:val="single" w:sz="4" w:space="0" w:color="000001"/>
              <w:bottom w:val="single" w:sz="4" w:space="0" w:color="000001"/>
              <w:right w:val="single" w:sz="4" w:space="0" w:color="auto"/>
            </w:tcBorders>
            <w:shd w:val="clear" w:color="auto" w:fill="FFFFFF"/>
            <w:tcMar>
              <w:top w:w="0" w:type="dxa"/>
              <w:left w:w="93" w:type="dxa"/>
              <w:bottom w:w="0" w:type="dxa"/>
              <w:right w:w="108" w:type="dxa"/>
            </w:tcMar>
          </w:tcPr>
          <w:p w:rsidR="005C4FF4" w:rsidRPr="00DE3B43" w:rsidRDefault="005C4FF4" w:rsidP="005C4FF4">
            <w:pPr>
              <w:pStyle w:val="Standard"/>
              <w:suppressAutoHyphens w:val="0"/>
              <w:spacing w:line="276" w:lineRule="auto"/>
              <w:jc w:val="center"/>
              <w:rPr>
                <w:rFonts w:ascii="Times New Roman" w:hAnsi="Times New Roman" w:cs="Times New Roman"/>
                <w:lang w:val="uk-UA"/>
              </w:rPr>
            </w:pPr>
            <w:r w:rsidRPr="00DE3B43">
              <w:rPr>
                <w:rFonts w:ascii="Times New Roman" w:hAnsi="Times New Roman" w:cs="Times New Roman"/>
                <w:lang w:val="uk-UA"/>
              </w:rPr>
              <w:t>62Z2046491763138</w:t>
            </w:r>
          </w:p>
          <w:p w:rsidR="005C4FF4" w:rsidRPr="00DE3B43" w:rsidRDefault="005C4FF4" w:rsidP="005C4FF4">
            <w:pPr>
              <w:pStyle w:val="Standard"/>
              <w:suppressAutoHyphens w:val="0"/>
              <w:spacing w:line="276" w:lineRule="auto"/>
              <w:jc w:val="center"/>
              <w:rPr>
                <w:rFonts w:ascii="Times New Roman" w:hAnsi="Times New Roman" w:cs="Times New Roman"/>
                <w:lang w:val="ru-RU"/>
              </w:rPr>
            </w:pPr>
          </w:p>
          <w:p w:rsidR="005C4FF4" w:rsidRPr="00DE3B43" w:rsidRDefault="005C4FF4" w:rsidP="005C4FF4">
            <w:pPr>
              <w:pStyle w:val="Standard"/>
              <w:suppressAutoHyphens w:val="0"/>
              <w:spacing w:line="276" w:lineRule="auto"/>
              <w:jc w:val="center"/>
              <w:rPr>
                <w:rFonts w:ascii="Times New Roman" w:hAnsi="Times New Roman" w:cs="Times New Roman"/>
                <w:lang w:val="ru-RU"/>
              </w:rPr>
            </w:pPr>
            <w:r w:rsidRPr="00DE3B43">
              <w:rPr>
                <w:rFonts w:ascii="Times New Roman" w:hAnsi="Times New Roman" w:cs="Times New Roman"/>
                <w:lang w:val="ru-RU"/>
              </w:rPr>
              <w:t>62Z456485446631C</w:t>
            </w:r>
          </w:p>
        </w:tc>
        <w:tc>
          <w:tcPr>
            <w:tcW w:w="13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5C4FF4" w:rsidRPr="00DE3B43" w:rsidRDefault="005C4FF4" w:rsidP="005C4FF4">
            <w:pPr>
              <w:pStyle w:val="Standard"/>
              <w:suppressAutoHyphens w:val="0"/>
              <w:spacing w:line="276" w:lineRule="auto"/>
              <w:rPr>
                <w:rFonts w:ascii="Times New Roman" w:hAnsi="Times New Roman" w:cs="Times New Roman"/>
                <w:lang w:val="ru-RU"/>
              </w:rPr>
            </w:pPr>
            <w:r w:rsidRPr="00DE3B43">
              <w:rPr>
                <w:rFonts w:ascii="Times New Roman" w:hAnsi="Times New Roman" w:cs="Times New Roman"/>
                <w:lang w:val="ru-RU"/>
              </w:rPr>
              <w:t>10 000,00</w:t>
            </w:r>
          </w:p>
        </w:tc>
      </w:tr>
    </w:tbl>
    <w:p w:rsidR="00A247A9" w:rsidRPr="00DE3B43" w:rsidRDefault="00A247A9" w:rsidP="00A247A9">
      <w:pPr>
        <w:pStyle w:val="Standard"/>
        <w:jc w:val="both"/>
        <w:rPr>
          <w:rFonts w:ascii="Times New Roman" w:hAnsi="Times New Roman" w:cs="Times New Roman"/>
          <w:lang w:val="uk-UA"/>
        </w:rPr>
      </w:pPr>
    </w:p>
    <w:p w:rsidR="00A247A9" w:rsidRPr="00DE3B43" w:rsidRDefault="00A247A9" w:rsidP="00A247A9">
      <w:pPr>
        <w:pStyle w:val="Standard"/>
        <w:jc w:val="both"/>
        <w:rPr>
          <w:rFonts w:ascii="Times New Roman" w:hAnsi="Times New Roman" w:cs="Times New Roman"/>
          <w:lang w:val="uk-UA"/>
        </w:rPr>
      </w:pPr>
      <w:r w:rsidRPr="00DE3B43">
        <w:rPr>
          <w:rFonts w:ascii="Times New Roman" w:hAnsi="Times New Roman" w:cs="Times New Roman"/>
          <w:b/>
          <w:lang w:val="uk-UA"/>
        </w:rPr>
        <w:t>1. Особливі вимоги до предмету закупівлі:</w:t>
      </w:r>
    </w:p>
    <w:p w:rsidR="00A247A9" w:rsidRPr="00DE3B43" w:rsidRDefault="00A247A9" w:rsidP="00A247A9">
      <w:pPr>
        <w:pStyle w:val="Standard"/>
        <w:tabs>
          <w:tab w:val="left" w:pos="735"/>
        </w:tabs>
        <w:jc w:val="both"/>
        <w:rPr>
          <w:rFonts w:ascii="Times New Roman" w:hAnsi="Times New Roman" w:cs="Times New Roman"/>
          <w:lang w:val="uk-UA"/>
        </w:rPr>
      </w:pPr>
      <w:r w:rsidRPr="00DE3B43">
        <w:rPr>
          <w:rFonts w:ascii="Times New Roman" w:hAnsi="Times New Roman" w:cs="Times New Roman"/>
          <w:lang w:val="uk-UA"/>
        </w:rPr>
        <w:tab/>
        <w:t>Пропозиції можуть бути подані тільки стосовно повного обсягу предмета закупівлі.</w:t>
      </w:r>
    </w:p>
    <w:p w:rsidR="00A247A9" w:rsidRPr="00DE3B43" w:rsidRDefault="00A247A9" w:rsidP="00A247A9">
      <w:pPr>
        <w:pStyle w:val="Standard"/>
        <w:ind w:firstLine="426"/>
        <w:jc w:val="both"/>
        <w:rPr>
          <w:rFonts w:ascii="Times New Roman" w:hAnsi="Times New Roman" w:cs="Times New Roman"/>
          <w:lang w:val="uk-UA"/>
        </w:rPr>
      </w:pPr>
      <w:r w:rsidRPr="00DE3B43">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A247A9" w:rsidRPr="00DE3B43" w:rsidRDefault="00A247A9" w:rsidP="00A247A9">
      <w:pPr>
        <w:pStyle w:val="Standard"/>
        <w:ind w:firstLine="426"/>
        <w:jc w:val="both"/>
        <w:rPr>
          <w:rFonts w:ascii="Times New Roman" w:hAnsi="Times New Roman" w:cs="Times New Roman"/>
          <w:lang w:val="uk-UA"/>
        </w:rPr>
      </w:pPr>
      <w:r w:rsidRPr="00DE3B43">
        <w:rPr>
          <w:rFonts w:ascii="Times New Roman" w:hAnsi="Times New Roman" w:cs="Times New Roman"/>
          <w:lang w:val="uk-UA"/>
        </w:rPr>
        <w:t>•</w:t>
      </w:r>
      <w:r w:rsidRPr="00DE3B43">
        <w:rPr>
          <w:rFonts w:ascii="Times New Roman" w:hAnsi="Times New Roman" w:cs="Times New Roman"/>
          <w:lang w:val="uk-UA"/>
        </w:rPr>
        <w:tab/>
        <w:t>Закон  України  «Про ринок електричної енергії» від 13.04.2017 № 2019-VIII;</w:t>
      </w:r>
    </w:p>
    <w:p w:rsidR="00A247A9" w:rsidRPr="00DE3B43" w:rsidRDefault="00A247A9" w:rsidP="00A247A9">
      <w:pPr>
        <w:pStyle w:val="Standard"/>
        <w:ind w:firstLine="426"/>
        <w:jc w:val="both"/>
        <w:rPr>
          <w:rFonts w:ascii="Times New Roman" w:hAnsi="Times New Roman" w:cs="Times New Roman"/>
          <w:lang w:val="uk-UA"/>
        </w:rPr>
      </w:pPr>
      <w:r w:rsidRPr="00DE3B43">
        <w:rPr>
          <w:rFonts w:ascii="Times New Roman" w:hAnsi="Times New Roman" w:cs="Times New Roman"/>
          <w:lang w:val="uk-UA"/>
        </w:rPr>
        <w:t>•</w:t>
      </w:r>
      <w:r w:rsidRPr="00DE3B43">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247A9" w:rsidRPr="00DE3B43" w:rsidRDefault="00A247A9" w:rsidP="00A247A9">
      <w:pPr>
        <w:pStyle w:val="Standard"/>
        <w:ind w:firstLine="426"/>
        <w:jc w:val="both"/>
        <w:rPr>
          <w:rFonts w:ascii="Times New Roman" w:hAnsi="Times New Roman" w:cs="Times New Roman"/>
          <w:lang w:val="uk-UA"/>
        </w:rPr>
      </w:pPr>
      <w:r w:rsidRPr="00DE3B43">
        <w:rPr>
          <w:rFonts w:ascii="Times New Roman" w:hAnsi="Times New Roman" w:cs="Times New Roman"/>
          <w:lang w:val="uk-UA"/>
        </w:rPr>
        <w:t>•</w:t>
      </w:r>
      <w:r w:rsidRPr="00DE3B43">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A247A9" w:rsidRPr="00DE3B43" w:rsidRDefault="00A247A9" w:rsidP="00A247A9">
      <w:pPr>
        <w:pStyle w:val="Standard"/>
        <w:ind w:firstLine="426"/>
        <w:jc w:val="both"/>
        <w:rPr>
          <w:rFonts w:ascii="Times New Roman" w:hAnsi="Times New Roman" w:cs="Times New Roman"/>
          <w:lang w:val="uk-UA"/>
        </w:rPr>
      </w:pPr>
      <w:r w:rsidRPr="00DE3B43">
        <w:rPr>
          <w:rFonts w:ascii="Times New Roman" w:hAnsi="Times New Roman" w:cs="Times New Roman"/>
          <w:lang w:val="uk-UA"/>
        </w:rPr>
        <w:t>•</w:t>
      </w:r>
      <w:r w:rsidRPr="00DE3B43">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A247A9" w:rsidRPr="00DE3B43" w:rsidRDefault="00A247A9" w:rsidP="00A247A9">
      <w:pPr>
        <w:pStyle w:val="Standard"/>
        <w:ind w:firstLine="426"/>
        <w:jc w:val="both"/>
        <w:rPr>
          <w:rFonts w:ascii="Times New Roman" w:hAnsi="Times New Roman" w:cs="Times New Roman"/>
          <w:lang w:val="uk-UA"/>
        </w:rPr>
      </w:pPr>
      <w:r w:rsidRPr="00DE3B43">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B200B7" w:rsidRPr="00DE3B43" w:rsidRDefault="00B200B7" w:rsidP="00A247A9">
      <w:pPr>
        <w:pStyle w:val="Standard"/>
        <w:ind w:firstLine="426"/>
        <w:jc w:val="both"/>
        <w:rPr>
          <w:rFonts w:ascii="Times New Roman" w:hAnsi="Times New Roman" w:cs="Times New Roman"/>
          <w:lang w:val="uk-UA"/>
        </w:rPr>
      </w:pPr>
      <w:r w:rsidRPr="00DE3B43">
        <w:rPr>
          <w:rFonts w:ascii="Times New Roman" w:hAnsi="Times New Roman" w:cs="Times New Roman"/>
          <w:lang w:val="uk-UA"/>
        </w:rPr>
        <w:t>. Наявність матеріально технічної бази.</w:t>
      </w:r>
    </w:p>
    <w:p w:rsidR="00B200B7" w:rsidRDefault="00B200B7" w:rsidP="00A247A9">
      <w:pPr>
        <w:pStyle w:val="Standard"/>
        <w:ind w:firstLine="426"/>
        <w:jc w:val="both"/>
        <w:rPr>
          <w:rFonts w:ascii="Times New Roman" w:hAnsi="Times New Roman" w:cs="Times New Roman"/>
          <w:lang w:val="uk-UA"/>
        </w:rPr>
      </w:pPr>
      <w:r w:rsidRPr="00DE3B43">
        <w:rPr>
          <w:rFonts w:ascii="Times New Roman" w:hAnsi="Times New Roman" w:cs="Times New Roman"/>
          <w:lang w:val="uk-UA"/>
        </w:rPr>
        <w:t>. Наявність кваліфікованих працівників</w:t>
      </w:r>
    </w:p>
    <w:p w:rsidR="00692B2D" w:rsidRPr="00DE3B43" w:rsidRDefault="00692B2D" w:rsidP="00A247A9">
      <w:pPr>
        <w:pStyle w:val="Standard"/>
        <w:ind w:firstLine="426"/>
        <w:jc w:val="both"/>
        <w:rPr>
          <w:rFonts w:ascii="Times New Roman" w:hAnsi="Times New Roman" w:cs="Times New Roman"/>
          <w:lang w:val="uk-UA"/>
        </w:rPr>
      </w:pPr>
    </w:p>
    <w:p w:rsidR="00A247A9" w:rsidRPr="00DE3B43" w:rsidRDefault="00A247A9" w:rsidP="00A247A9">
      <w:pPr>
        <w:pStyle w:val="Standard"/>
        <w:jc w:val="both"/>
        <w:rPr>
          <w:rFonts w:ascii="Times New Roman" w:hAnsi="Times New Roman" w:cs="Times New Roman"/>
          <w:lang w:val="uk-UA"/>
        </w:rPr>
      </w:pPr>
      <w:r w:rsidRPr="00DE3B43">
        <w:rPr>
          <w:rFonts w:ascii="Times New Roman" w:hAnsi="Times New Roman" w:cs="Times New Roman"/>
          <w:b/>
          <w:lang w:val="uk-UA"/>
        </w:rPr>
        <w:t>2. Строк поставки Товару:</w:t>
      </w:r>
      <w:r w:rsidR="00B200B7" w:rsidRPr="00DE3B43">
        <w:rPr>
          <w:rFonts w:ascii="Times New Roman" w:hAnsi="Times New Roman" w:cs="Times New Roman"/>
          <w:lang w:val="uk-UA"/>
        </w:rPr>
        <w:t xml:space="preserve"> </w:t>
      </w:r>
      <w:r w:rsidR="005A5511" w:rsidRPr="00DE3B43">
        <w:rPr>
          <w:rFonts w:ascii="Times New Roman" w:hAnsi="Times New Roman" w:cs="Times New Roman"/>
          <w:lang w:val="uk-UA"/>
        </w:rPr>
        <w:t xml:space="preserve"> з 0</w:t>
      </w:r>
      <w:r w:rsidR="005C4FF4" w:rsidRPr="00DE3B43">
        <w:rPr>
          <w:rFonts w:ascii="Times New Roman" w:hAnsi="Times New Roman" w:cs="Times New Roman"/>
          <w:lang w:val="uk-UA"/>
        </w:rPr>
        <w:t>5</w:t>
      </w:r>
      <w:r w:rsidR="005A5511" w:rsidRPr="00DE3B43">
        <w:rPr>
          <w:rFonts w:ascii="Times New Roman" w:hAnsi="Times New Roman" w:cs="Times New Roman"/>
          <w:lang w:val="uk-UA"/>
        </w:rPr>
        <w:t>.08.2022 д</w:t>
      </w:r>
      <w:r w:rsidR="00B200B7" w:rsidRPr="00DE3B43">
        <w:rPr>
          <w:rFonts w:ascii="Times New Roman" w:hAnsi="Times New Roman" w:cs="Times New Roman"/>
          <w:lang w:val="uk-UA"/>
        </w:rPr>
        <w:t>о 31.12.2022</w:t>
      </w:r>
      <w:r w:rsidRPr="00DE3B43">
        <w:rPr>
          <w:rFonts w:ascii="Times New Roman" w:hAnsi="Times New Roman" w:cs="Times New Roman"/>
          <w:lang w:val="uk-UA"/>
        </w:rPr>
        <w:t xml:space="preserve"> року.</w:t>
      </w:r>
    </w:p>
    <w:p w:rsidR="00A247A9" w:rsidRPr="00DE3B43" w:rsidRDefault="00A247A9" w:rsidP="00A247A9">
      <w:pPr>
        <w:pStyle w:val="Standard"/>
        <w:jc w:val="both"/>
        <w:rPr>
          <w:rFonts w:ascii="Times New Roman" w:hAnsi="Times New Roman" w:cs="Times New Roman"/>
          <w:i/>
          <w:lang w:val="uk-UA"/>
        </w:rPr>
      </w:pPr>
    </w:p>
    <w:p w:rsidR="00A247A9" w:rsidRPr="00DE3B43" w:rsidRDefault="00A247A9" w:rsidP="00A247A9">
      <w:pPr>
        <w:pStyle w:val="Standard"/>
        <w:jc w:val="both"/>
        <w:rPr>
          <w:rFonts w:ascii="Times New Roman" w:hAnsi="Times New Roman" w:cs="Times New Roman"/>
          <w:b/>
          <w:lang w:val="uk-UA"/>
        </w:rPr>
      </w:pPr>
      <w:r w:rsidRPr="00DE3B43">
        <w:rPr>
          <w:rFonts w:ascii="Times New Roman" w:hAnsi="Times New Roman" w:cs="Times New Roman"/>
          <w:b/>
          <w:lang w:val="uk-UA"/>
        </w:rPr>
        <w:t>РОЗДІЛ ІІ</w:t>
      </w:r>
    </w:p>
    <w:p w:rsidR="00A247A9" w:rsidRPr="00DE3B43" w:rsidRDefault="00A247A9" w:rsidP="00A247A9">
      <w:pPr>
        <w:pStyle w:val="Standard"/>
        <w:jc w:val="both"/>
        <w:rPr>
          <w:rFonts w:ascii="Times New Roman" w:hAnsi="Times New Roman" w:cs="Times New Roman"/>
          <w:lang w:val="uk-UA"/>
        </w:rPr>
      </w:pPr>
    </w:p>
    <w:p w:rsidR="00A247A9" w:rsidRDefault="00A247A9" w:rsidP="00A247A9">
      <w:pPr>
        <w:pStyle w:val="Standard"/>
        <w:tabs>
          <w:tab w:val="left" w:pos="0"/>
        </w:tabs>
        <w:jc w:val="both"/>
        <w:rPr>
          <w:rFonts w:ascii="Times New Roman" w:hAnsi="Times New Roman" w:cs="Times New Roman"/>
          <w:lang w:val="uk-UA"/>
        </w:rPr>
      </w:pPr>
      <w:r w:rsidRPr="00DE3B43">
        <w:rPr>
          <w:rFonts w:ascii="Times New Roman" w:hAnsi="Times New Roman" w:cs="Times New Roman"/>
          <w:b/>
          <w:lang w:val="uk-UA"/>
        </w:rPr>
        <w:t>1. Мета використання Товару:</w:t>
      </w:r>
      <w:r w:rsidRPr="00DE3B43">
        <w:rPr>
          <w:rFonts w:ascii="Times New Roman" w:hAnsi="Times New Roman" w:cs="Times New Roman"/>
          <w:lang w:val="uk-UA"/>
        </w:rPr>
        <w:t xml:space="preserve"> для електрозабезпечення об’єктів Споживача (власні потреби).</w:t>
      </w:r>
    </w:p>
    <w:p w:rsidR="00692B2D" w:rsidRPr="00DE3B43" w:rsidRDefault="00692B2D" w:rsidP="00A247A9">
      <w:pPr>
        <w:pStyle w:val="Standard"/>
        <w:tabs>
          <w:tab w:val="left" w:pos="0"/>
        </w:tabs>
        <w:jc w:val="both"/>
        <w:rPr>
          <w:rFonts w:ascii="Times New Roman" w:hAnsi="Times New Roman" w:cs="Times New Roman"/>
          <w:lang w:val="uk-UA"/>
        </w:rPr>
      </w:pPr>
    </w:p>
    <w:p w:rsidR="00A247A9" w:rsidRPr="00DE3B43" w:rsidRDefault="00A247A9" w:rsidP="00A247A9">
      <w:pPr>
        <w:pStyle w:val="Standard"/>
        <w:jc w:val="both"/>
        <w:rPr>
          <w:rFonts w:ascii="Times New Roman" w:hAnsi="Times New Roman" w:cs="Times New Roman"/>
          <w:lang w:val="uk-UA"/>
        </w:rPr>
      </w:pPr>
      <w:r w:rsidRPr="00DE3B43">
        <w:rPr>
          <w:rFonts w:ascii="Times New Roman" w:hAnsi="Times New Roman" w:cs="Times New Roman"/>
          <w:b/>
          <w:lang w:val="uk-UA"/>
        </w:rPr>
        <w:t>2.Місце поставки Товару:</w:t>
      </w:r>
      <w:r w:rsidRPr="00DE3B43">
        <w:rPr>
          <w:rFonts w:ascii="Times New Roman" w:hAnsi="Times New Roman" w:cs="Times New Roman"/>
          <w:b/>
          <w:lang w:val="ru-RU"/>
        </w:rPr>
        <w:t xml:space="preserve"> </w:t>
      </w:r>
      <w:r w:rsidRPr="00DE3B43">
        <w:rPr>
          <w:rFonts w:ascii="Times New Roman" w:hAnsi="Times New Roman" w:cs="Times New Roman"/>
          <w:lang w:val="uk-UA"/>
        </w:rPr>
        <w:t>пункти підключення електрозабезпечення об’єкти Замовника:</w:t>
      </w:r>
    </w:p>
    <w:p w:rsidR="005C4FF4" w:rsidRPr="00DE3B43" w:rsidRDefault="005C4FF4" w:rsidP="00A247A9">
      <w:pPr>
        <w:pStyle w:val="a4"/>
        <w:widowControl w:val="0"/>
        <w:autoSpaceDN w:val="0"/>
        <w:spacing w:after="0"/>
        <w:ind w:left="0"/>
        <w:jc w:val="both"/>
        <w:textAlignment w:val="baseline"/>
        <w:rPr>
          <w:rFonts w:eastAsia="SimSun"/>
          <w:kern w:val="3"/>
          <w:lang w:eastAsia="zh-CN" w:bidi="hi-IN"/>
        </w:rPr>
      </w:pPr>
      <w:r w:rsidRPr="00DE3B43">
        <w:rPr>
          <w:rFonts w:eastAsia="SimSun"/>
          <w:kern w:val="3"/>
          <w:lang w:eastAsia="zh-CN" w:bidi="hi-IN"/>
        </w:rPr>
        <w:t>вул. Петропавлівська, 11, м.Київ</w:t>
      </w:r>
    </w:p>
    <w:p w:rsidR="005C4FF4" w:rsidRPr="00DE3B43" w:rsidRDefault="005C4FF4" w:rsidP="00A247A9">
      <w:pPr>
        <w:pStyle w:val="a4"/>
        <w:widowControl w:val="0"/>
        <w:autoSpaceDN w:val="0"/>
        <w:spacing w:after="0"/>
        <w:ind w:left="0"/>
        <w:jc w:val="both"/>
        <w:textAlignment w:val="baseline"/>
        <w:rPr>
          <w:rFonts w:eastAsia="SimSun"/>
          <w:kern w:val="3"/>
          <w:lang w:eastAsia="zh-CN" w:bidi="hi-IN"/>
        </w:rPr>
      </w:pPr>
      <w:r w:rsidRPr="00DE3B43">
        <w:rPr>
          <w:rFonts w:eastAsia="SimSun"/>
          <w:kern w:val="3"/>
          <w:lang w:eastAsia="zh-CN" w:bidi="hi-IN"/>
        </w:rPr>
        <w:t>вул. Автозаводська, 25а, м.Київ</w:t>
      </w:r>
    </w:p>
    <w:p w:rsidR="00A247A9" w:rsidRPr="00DE3B43" w:rsidRDefault="00A247A9" w:rsidP="00A247A9">
      <w:pPr>
        <w:pStyle w:val="a4"/>
        <w:widowControl w:val="0"/>
        <w:autoSpaceDN w:val="0"/>
        <w:spacing w:after="0"/>
        <w:ind w:left="0"/>
        <w:jc w:val="both"/>
        <w:textAlignment w:val="baseline"/>
      </w:pPr>
      <w:r w:rsidRPr="00DE3B43">
        <w:rPr>
          <w:rFonts w:eastAsia="Andale Sans UI"/>
          <w:b/>
          <w:lang w:eastAsia="uk-UA"/>
        </w:rPr>
        <w:lastRenderedPageBreak/>
        <w:t>-від оператора розподілу (передачі) електричноїенергії: ДТЕК Київські елетромережі</w:t>
      </w:r>
    </w:p>
    <w:p w:rsidR="00A247A9" w:rsidRPr="00DE3B43" w:rsidRDefault="00A247A9" w:rsidP="00A247A9">
      <w:pPr>
        <w:pStyle w:val="Standard"/>
        <w:jc w:val="both"/>
        <w:rPr>
          <w:rFonts w:ascii="Times New Roman" w:hAnsi="Times New Roman" w:cs="Times New Roman"/>
          <w:lang w:val="uk-UA"/>
        </w:rPr>
      </w:pPr>
    </w:p>
    <w:p w:rsidR="00A247A9" w:rsidRPr="00DE3B43" w:rsidRDefault="00A247A9" w:rsidP="00A247A9">
      <w:pPr>
        <w:pStyle w:val="Standard"/>
        <w:jc w:val="both"/>
        <w:rPr>
          <w:rFonts w:ascii="Times New Roman" w:hAnsi="Times New Roman" w:cs="Times New Roman"/>
          <w:lang w:val="uk-UA"/>
        </w:rPr>
      </w:pPr>
    </w:p>
    <w:p w:rsidR="00A247A9" w:rsidRPr="00DE3B43" w:rsidRDefault="00A247A9" w:rsidP="00A247A9">
      <w:pPr>
        <w:pStyle w:val="Standard"/>
        <w:jc w:val="both"/>
        <w:rPr>
          <w:rFonts w:ascii="Times New Roman" w:hAnsi="Times New Roman" w:cs="Times New Roman"/>
          <w:b/>
          <w:lang w:val="uk-UA"/>
        </w:rPr>
      </w:pPr>
      <w:r w:rsidRPr="00DE3B43">
        <w:rPr>
          <w:rFonts w:ascii="Times New Roman" w:hAnsi="Times New Roman" w:cs="Times New Roman"/>
          <w:b/>
          <w:lang w:val="uk-UA"/>
        </w:rPr>
        <w:t>3. Технічні, якісні характеристики предмету закупівлі мають передбачати застосування заходів із захисту довкілля.</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rPr>
          <w:rFonts w:ascii="Times New Roman" w:eastAsia="Times New Roman" w:hAnsi="Times New Roman" w:cs="Times New Roman"/>
          <w:b/>
          <w:bCs/>
          <w:color w:val="000000"/>
          <w:sz w:val="24"/>
          <w:szCs w:val="24"/>
          <w:lang w:val="uk-UA" w:eastAsia="ru-RU"/>
        </w:rPr>
      </w:pPr>
      <w:r w:rsidRPr="00DE3B43">
        <w:rPr>
          <w:rFonts w:ascii="Times New Roman" w:eastAsia="Times New Roman" w:hAnsi="Times New Roman" w:cs="Times New Roman"/>
          <w:b/>
          <w:bCs/>
          <w:color w:val="000000"/>
          <w:sz w:val="24"/>
          <w:szCs w:val="24"/>
          <w:lang w:val="uk-UA" w:eastAsia="ru-RU"/>
        </w:rPr>
        <w:br w:type="page"/>
      </w:r>
    </w:p>
    <w:p w:rsidR="00A247A9" w:rsidRPr="00DE3B43" w:rsidRDefault="00A247A9" w:rsidP="00A247A9">
      <w:pPr>
        <w:spacing w:after="0" w:line="240" w:lineRule="auto"/>
        <w:ind w:left="7920"/>
        <w:contextualSpacing/>
        <w:jc w:val="right"/>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color w:val="000000"/>
          <w:sz w:val="24"/>
          <w:szCs w:val="24"/>
          <w:lang w:val="uk-UA" w:eastAsia="ru-RU"/>
        </w:rPr>
        <w:lastRenderedPageBreak/>
        <w:t>Додаток 3</w:t>
      </w:r>
    </w:p>
    <w:p w:rsidR="00A247A9" w:rsidRPr="00DE3B43" w:rsidRDefault="00A247A9" w:rsidP="00A247A9">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E3B43">
        <w:rPr>
          <w:rFonts w:ascii="Times New Roman" w:eastAsia="Times New Roman" w:hAnsi="Times New Roman" w:cs="Times New Roman"/>
          <w:i/>
          <w:iCs/>
          <w:color w:val="000000"/>
          <w:sz w:val="24"/>
          <w:szCs w:val="24"/>
          <w:lang w:val="uk-UA" w:eastAsia="ru-RU"/>
        </w:rPr>
        <w:t xml:space="preserve">    до </w:t>
      </w:r>
      <w:r w:rsidRPr="00DE3B43">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5C4FF4" w:rsidRPr="00DE3B43" w:rsidRDefault="005C4FF4" w:rsidP="005C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p>
    <w:p w:rsidR="005C4FF4" w:rsidRPr="00DE3B43" w:rsidRDefault="005C4FF4" w:rsidP="005C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DE3B43">
        <w:rPr>
          <w:rFonts w:ascii="Times New Roman" w:hAnsi="Times New Roman" w:cs="Times New Roman"/>
          <w:b/>
          <w:sz w:val="24"/>
          <w:szCs w:val="24"/>
        </w:rPr>
        <w:t>ПРОЄКТ ДОГОВОРУ</w:t>
      </w:r>
    </w:p>
    <w:p w:rsidR="005C4FF4" w:rsidRPr="00DE3B43" w:rsidRDefault="005C4FF4" w:rsidP="005C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DE3B43">
        <w:rPr>
          <w:rFonts w:ascii="Times New Roman" w:hAnsi="Times New Roman" w:cs="Times New Roman"/>
          <w:b/>
          <w:sz w:val="24"/>
          <w:szCs w:val="24"/>
        </w:rPr>
        <w:t xml:space="preserve">про закупівлю </w:t>
      </w:r>
    </w:p>
    <w:p w:rsidR="005C4FF4" w:rsidRPr="00DE3B43" w:rsidRDefault="005C4FF4" w:rsidP="005C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p>
    <w:p w:rsidR="005C4FF4" w:rsidRPr="00DE3B43" w:rsidRDefault="005C4FF4" w:rsidP="005C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DE3B43">
        <w:rPr>
          <w:rFonts w:ascii="Times New Roman" w:hAnsi="Times New Roman" w:cs="Times New Roman"/>
          <w:b/>
          <w:sz w:val="24"/>
          <w:szCs w:val="24"/>
        </w:rPr>
        <w:t xml:space="preserve">м. Київ   </w:t>
      </w:r>
      <w:r w:rsidRPr="00DE3B43">
        <w:rPr>
          <w:rFonts w:ascii="Times New Roman" w:hAnsi="Times New Roman" w:cs="Times New Roman"/>
          <w:b/>
          <w:sz w:val="24"/>
          <w:szCs w:val="24"/>
        </w:rPr>
        <w:tab/>
      </w:r>
      <w:r w:rsidRPr="00DE3B43">
        <w:rPr>
          <w:rFonts w:ascii="Times New Roman" w:hAnsi="Times New Roman" w:cs="Times New Roman"/>
          <w:b/>
          <w:sz w:val="24"/>
          <w:szCs w:val="24"/>
        </w:rPr>
        <w:tab/>
      </w:r>
      <w:r w:rsidRPr="00DE3B43">
        <w:rPr>
          <w:rFonts w:ascii="Times New Roman" w:hAnsi="Times New Roman" w:cs="Times New Roman"/>
          <w:b/>
          <w:sz w:val="24"/>
          <w:szCs w:val="24"/>
        </w:rPr>
        <w:tab/>
      </w:r>
      <w:r w:rsidRPr="00DE3B43">
        <w:rPr>
          <w:rFonts w:ascii="Times New Roman" w:hAnsi="Times New Roman" w:cs="Times New Roman"/>
          <w:b/>
          <w:sz w:val="24"/>
          <w:szCs w:val="24"/>
        </w:rPr>
        <w:tab/>
      </w:r>
      <w:r w:rsidRPr="00DE3B43">
        <w:rPr>
          <w:rFonts w:ascii="Times New Roman" w:hAnsi="Times New Roman" w:cs="Times New Roman"/>
          <w:b/>
          <w:sz w:val="24"/>
          <w:szCs w:val="24"/>
        </w:rPr>
        <w:tab/>
        <w:t xml:space="preserve">                  ____   ____________ 20___ р.</w:t>
      </w:r>
    </w:p>
    <w:p w:rsidR="005C4FF4" w:rsidRPr="00DE3B43" w:rsidRDefault="005C4FF4" w:rsidP="005C4FF4">
      <w:pPr>
        <w:contextualSpacing/>
        <w:rPr>
          <w:rFonts w:ascii="Times New Roman" w:hAnsi="Times New Roman" w:cs="Times New Roman"/>
          <w:sz w:val="24"/>
          <w:szCs w:val="24"/>
        </w:rPr>
      </w:pPr>
    </w:p>
    <w:p w:rsidR="005C4FF4" w:rsidRPr="00DE3B43" w:rsidRDefault="005C4FF4" w:rsidP="005C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ascii="Times New Roman" w:hAnsi="Times New Roman" w:cs="Times New Roman"/>
          <w:sz w:val="24"/>
          <w:szCs w:val="24"/>
        </w:rPr>
      </w:pPr>
      <w:r w:rsidRPr="00DE3B43">
        <w:rPr>
          <w:rFonts w:ascii="Times New Roman" w:hAnsi="Times New Roman" w:cs="Times New Roman"/>
          <w:b/>
          <w:sz w:val="24"/>
          <w:szCs w:val="24"/>
        </w:rPr>
        <w:t>Центральне міжрегіональне управління Державної міграційної служби у м. Києві та Київській області</w:t>
      </w:r>
      <w:r w:rsidRPr="00DE3B43">
        <w:rPr>
          <w:rFonts w:ascii="Times New Roman" w:hAnsi="Times New Roman" w:cs="Times New Roman"/>
          <w:sz w:val="24"/>
          <w:szCs w:val="24"/>
        </w:rPr>
        <w:t>, в особі  начальника</w:t>
      </w:r>
      <w:r w:rsidRPr="00DE3B43">
        <w:rPr>
          <w:rFonts w:ascii="Times New Roman" w:hAnsi="Times New Roman" w:cs="Times New Roman"/>
          <w:b/>
          <w:sz w:val="24"/>
          <w:szCs w:val="24"/>
        </w:rPr>
        <w:t xml:space="preserve"> Гузя В.В, </w:t>
      </w:r>
      <w:r w:rsidRPr="00DE3B43">
        <w:rPr>
          <w:rFonts w:ascii="Times New Roman" w:hAnsi="Times New Roman" w:cs="Times New Roman"/>
          <w:sz w:val="24"/>
          <w:szCs w:val="24"/>
        </w:rPr>
        <w:t>що діє на підставі</w:t>
      </w:r>
      <w:r w:rsidRPr="00DE3B43">
        <w:rPr>
          <w:rFonts w:ascii="Times New Roman" w:hAnsi="Times New Roman" w:cs="Times New Roman"/>
          <w:b/>
          <w:sz w:val="24"/>
          <w:szCs w:val="24"/>
        </w:rPr>
        <w:t xml:space="preserve"> </w:t>
      </w:r>
      <w:r w:rsidRPr="00DE3B43">
        <w:rPr>
          <w:rFonts w:ascii="Times New Roman" w:hAnsi="Times New Roman" w:cs="Times New Roman"/>
          <w:sz w:val="24"/>
          <w:szCs w:val="24"/>
        </w:rPr>
        <w:t>Положення про ЦМУ ДМС у м. Києві та Київській області, затверджене наказом Державної міграційної служби України від 08.10.2018 №161 (у редакції наказу Державної міграційної служби України від 04.02.2022 №15) з однієї сторони</w:t>
      </w:r>
      <w:r w:rsidRPr="00DE3B43">
        <w:rPr>
          <w:rFonts w:ascii="Times New Roman" w:hAnsi="Times New Roman" w:cs="Times New Roman"/>
          <w:b/>
          <w:sz w:val="24"/>
          <w:szCs w:val="24"/>
        </w:rPr>
        <w:t xml:space="preserve"> </w:t>
      </w:r>
      <w:r w:rsidRPr="00DE3B43">
        <w:rPr>
          <w:rFonts w:ascii="Times New Roman" w:hAnsi="Times New Roman" w:cs="Times New Roman"/>
          <w:sz w:val="24"/>
          <w:szCs w:val="24"/>
        </w:rPr>
        <w:t>(далі – Споживач), з однієї сторони, та</w:t>
      </w:r>
      <w:r w:rsidRPr="00DE3B43">
        <w:rPr>
          <w:rFonts w:ascii="Times New Roman" w:hAnsi="Times New Roman" w:cs="Times New Roman"/>
          <w:b/>
          <w:sz w:val="24"/>
          <w:szCs w:val="24"/>
        </w:rPr>
        <w:t xml:space="preserve"> _____________________________ </w:t>
      </w:r>
      <w:r w:rsidRPr="00DE3B43">
        <w:rPr>
          <w:rFonts w:ascii="Times New Roman" w:hAnsi="Times New Roman" w:cs="Times New Roman"/>
          <w:sz w:val="24"/>
          <w:szCs w:val="24"/>
        </w:rPr>
        <w:t>в особі ___________________________, що діє на підставі ____________________ (далі – Постачальник),з іншої сторони,</w:t>
      </w:r>
      <w:r w:rsidRPr="00DE3B43">
        <w:rPr>
          <w:rFonts w:ascii="Times New Roman" w:hAnsi="Times New Roman" w:cs="Times New Roman"/>
          <w:b/>
          <w:sz w:val="24"/>
          <w:szCs w:val="24"/>
        </w:rPr>
        <w:t xml:space="preserve"> разом далі  – Сторони, а кожен окремо – Сторона, </w:t>
      </w:r>
      <w:r w:rsidRPr="00DE3B43">
        <w:rPr>
          <w:rFonts w:ascii="Times New Roman" w:hAnsi="Times New Roman" w:cs="Times New Roman"/>
          <w:sz w:val="24"/>
          <w:szCs w:val="24"/>
        </w:rPr>
        <w:t>уклали цей Договір про закупівлю від _________ №_____ (</w:t>
      </w:r>
      <w:r w:rsidRPr="00DE3B43">
        <w:rPr>
          <w:rFonts w:ascii="Times New Roman" w:hAnsi="Times New Roman" w:cs="Times New Roman"/>
          <w:b/>
          <w:sz w:val="24"/>
          <w:szCs w:val="24"/>
        </w:rPr>
        <w:t xml:space="preserve">далі – Договір) </w:t>
      </w:r>
      <w:r w:rsidRPr="00DE3B43">
        <w:rPr>
          <w:rFonts w:ascii="Times New Roman" w:hAnsi="Times New Roman" w:cs="Times New Roman"/>
          <w:sz w:val="24"/>
          <w:szCs w:val="24"/>
        </w:rPr>
        <w:t xml:space="preserve">про наступне: </w:t>
      </w:r>
    </w:p>
    <w:p w:rsidR="005C4FF4" w:rsidRPr="00DE3B43" w:rsidRDefault="005C4FF4" w:rsidP="005C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ascii="Times New Roman" w:hAnsi="Times New Roman" w:cs="Times New Roman"/>
          <w:sz w:val="24"/>
          <w:szCs w:val="24"/>
        </w:rPr>
      </w:pPr>
    </w:p>
    <w:p w:rsidR="005C4FF4" w:rsidRPr="00DE3B43" w:rsidRDefault="005C4FF4" w:rsidP="005C4FF4">
      <w:pPr>
        <w:widowControl w:val="0"/>
        <w:numPr>
          <w:ilvl w:val="0"/>
          <w:numId w:val="4"/>
        </w:numPr>
        <w:autoSpaceDE w:val="0"/>
        <w:autoSpaceDN w:val="0"/>
        <w:adjustRightInd w:val="0"/>
        <w:spacing w:after="0" w:line="240" w:lineRule="auto"/>
        <w:ind w:left="0" w:firstLine="709"/>
        <w:contextualSpacing/>
        <w:jc w:val="center"/>
        <w:rPr>
          <w:rFonts w:ascii="Times New Roman" w:hAnsi="Times New Roman" w:cs="Times New Roman"/>
          <w:b/>
          <w:bCs/>
          <w:sz w:val="24"/>
          <w:szCs w:val="24"/>
        </w:rPr>
      </w:pPr>
      <w:r w:rsidRPr="00DE3B43">
        <w:rPr>
          <w:rFonts w:ascii="Times New Roman" w:hAnsi="Times New Roman" w:cs="Times New Roman"/>
          <w:b/>
          <w:bCs/>
          <w:sz w:val="24"/>
          <w:szCs w:val="24"/>
        </w:rPr>
        <w:t>ЗАГАЛЬНІ ПОЛОЖЕННЯ</w:t>
      </w:r>
    </w:p>
    <w:p w:rsidR="005C4FF4" w:rsidRPr="00DE3B43" w:rsidRDefault="005C4FF4" w:rsidP="005C4FF4">
      <w:pPr>
        <w:pStyle w:val="2"/>
        <w:shd w:val="clear" w:color="auto" w:fill="auto"/>
        <w:tabs>
          <w:tab w:val="left" w:pos="966"/>
        </w:tabs>
        <w:spacing w:line="240" w:lineRule="auto"/>
        <w:contextualSpacing/>
        <w:jc w:val="both"/>
        <w:rPr>
          <w:sz w:val="24"/>
          <w:szCs w:val="24"/>
          <w:lang w:eastAsia="x-none"/>
        </w:rPr>
      </w:pPr>
      <w:r w:rsidRPr="00DE3B43">
        <w:rPr>
          <w:sz w:val="24"/>
          <w:szCs w:val="24"/>
        </w:rPr>
        <w:t>1.1.</w:t>
      </w:r>
      <w:r w:rsidRPr="00DE3B43">
        <w:rPr>
          <w:sz w:val="24"/>
          <w:szCs w:val="24"/>
          <w:lang w:eastAsia="x-none"/>
        </w:rPr>
        <w:t xml:space="preserve">  Цей договір про постачання електричної енергії споживачу встановлює порядок та умови </w:t>
      </w:r>
      <w:r w:rsidRPr="00DE3B43">
        <w:rPr>
          <w:rFonts w:eastAsia="Georgia"/>
          <w:bCs/>
          <w:iCs/>
          <w:sz w:val="24"/>
          <w:szCs w:val="24"/>
          <w:shd w:val="clear" w:color="auto" w:fill="FFFFFF"/>
          <w:lang w:eastAsia="x-none"/>
        </w:rPr>
        <w:t>постачання електричної енергії</w:t>
      </w:r>
      <w:r w:rsidRPr="00DE3B43">
        <w:rPr>
          <w:sz w:val="24"/>
          <w:szCs w:val="24"/>
          <w:lang w:eastAsia="x-none"/>
        </w:rPr>
        <w:t xml:space="preserve"> як товарної продукції Споживачу Постачальником.</w:t>
      </w:r>
    </w:p>
    <w:p w:rsidR="005C4FF4" w:rsidRPr="00DE3B43" w:rsidRDefault="005C4FF4" w:rsidP="005C4FF4">
      <w:pPr>
        <w:pStyle w:val="2"/>
        <w:shd w:val="clear" w:color="auto" w:fill="auto"/>
        <w:tabs>
          <w:tab w:val="left" w:pos="966"/>
        </w:tabs>
        <w:spacing w:line="240" w:lineRule="auto"/>
        <w:contextualSpacing/>
        <w:jc w:val="both"/>
        <w:rPr>
          <w:sz w:val="24"/>
          <w:szCs w:val="24"/>
          <w:lang w:eastAsia="x-none"/>
        </w:rPr>
      </w:pPr>
      <w:r w:rsidRPr="00DE3B43">
        <w:rPr>
          <w:sz w:val="24"/>
          <w:szCs w:val="24"/>
          <w:lang w:eastAsia="x-none"/>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НКРЕКП від 14.03.2018р. №312 (далі - ПРРЕЕ) та інших нормативних документів, що врегульовують питання постачання електричної енергії споживачу.</w:t>
      </w:r>
    </w:p>
    <w:p w:rsidR="005C4FF4" w:rsidRPr="00DE3B43" w:rsidRDefault="005C4FF4" w:rsidP="005C4FF4">
      <w:pPr>
        <w:tabs>
          <w:tab w:val="num" w:pos="0"/>
        </w:tabs>
        <w:spacing w:line="240" w:lineRule="auto"/>
        <w:ind w:firstLine="709"/>
        <w:contextualSpacing/>
        <w:rPr>
          <w:rFonts w:ascii="Times New Roman" w:hAnsi="Times New Roman" w:cs="Times New Roman"/>
          <w:b/>
          <w:bCs/>
          <w:sz w:val="24"/>
          <w:szCs w:val="24"/>
          <w:lang w:val="uk-UA"/>
        </w:rPr>
      </w:pPr>
    </w:p>
    <w:p w:rsidR="005C4FF4" w:rsidRPr="00DE3B43" w:rsidRDefault="005C4FF4" w:rsidP="005C4FF4">
      <w:pPr>
        <w:spacing w:line="240" w:lineRule="auto"/>
        <w:ind w:firstLine="709"/>
        <w:contextualSpacing/>
        <w:jc w:val="center"/>
        <w:rPr>
          <w:rFonts w:ascii="Times New Roman" w:hAnsi="Times New Roman" w:cs="Times New Roman"/>
          <w:b/>
          <w:bCs/>
          <w:sz w:val="24"/>
          <w:szCs w:val="24"/>
        </w:rPr>
      </w:pPr>
      <w:r w:rsidRPr="00DE3B43">
        <w:rPr>
          <w:rFonts w:ascii="Times New Roman" w:hAnsi="Times New Roman" w:cs="Times New Roman"/>
          <w:b/>
          <w:bCs/>
          <w:sz w:val="24"/>
          <w:szCs w:val="24"/>
        </w:rPr>
        <w:t>2.ПРЕДМЕТ ДОГОВОРУ</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2.1. Предмет договору: </w:t>
      </w:r>
      <w:r w:rsidRPr="00DE3B43">
        <w:rPr>
          <w:rFonts w:ascii="Times New Roman" w:hAnsi="Times New Roman" w:cs="Times New Roman"/>
          <w:b/>
          <w:bCs/>
          <w:sz w:val="24"/>
          <w:szCs w:val="24"/>
        </w:rPr>
        <w:t>ДК 021:2015 09310000-5 Електрична енергія</w:t>
      </w:r>
      <w:r w:rsidRPr="00DE3B43">
        <w:rPr>
          <w:rFonts w:ascii="Times New Roman" w:hAnsi="Times New Roman" w:cs="Times New Roman"/>
          <w:sz w:val="24"/>
          <w:szCs w:val="24"/>
        </w:rPr>
        <w:t xml:space="preserve"> (Електрична енергія з оплатою за послугу з розподілу електричної енергії через постачальника)</w:t>
      </w:r>
      <w:r w:rsidRPr="00DE3B43">
        <w:rPr>
          <w:rFonts w:ascii="Times New Roman" w:hAnsi="Times New Roman" w:cs="Times New Roman"/>
          <w:b/>
          <w:bCs/>
          <w:sz w:val="24"/>
          <w:szCs w:val="24"/>
        </w:rPr>
        <w:t>.</w:t>
      </w:r>
    </w:p>
    <w:p w:rsidR="005C4FF4" w:rsidRPr="00DE3B43" w:rsidRDefault="005C4FF4" w:rsidP="00692B2D">
      <w:pPr>
        <w:spacing w:line="240" w:lineRule="auto"/>
        <w:contextualSpacing/>
        <w:jc w:val="both"/>
        <w:rPr>
          <w:rFonts w:ascii="Times New Roman" w:eastAsia="Georgia" w:hAnsi="Times New Roman" w:cs="Times New Roman"/>
          <w:sz w:val="24"/>
          <w:szCs w:val="24"/>
        </w:rPr>
      </w:pPr>
      <w:r w:rsidRPr="00DE3B43">
        <w:rPr>
          <w:rFonts w:ascii="Times New Roman" w:eastAsia="Georgia" w:hAnsi="Times New Roman" w:cs="Times New Roman"/>
          <w:b/>
          <w:bCs/>
          <w:iCs/>
          <w:sz w:val="24"/>
          <w:szCs w:val="24"/>
          <w:shd w:val="clear" w:color="auto" w:fill="FFFFFF"/>
        </w:rPr>
        <w:t xml:space="preserve">            </w:t>
      </w:r>
      <w:r w:rsidRPr="00DE3B43">
        <w:rPr>
          <w:rFonts w:ascii="Times New Roman" w:eastAsia="Georgia" w:hAnsi="Times New Roman" w:cs="Times New Roman"/>
          <w:bCs/>
          <w:iCs/>
          <w:sz w:val="24"/>
          <w:szCs w:val="24"/>
          <w:shd w:val="clear" w:color="auto" w:fill="FFFFFF"/>
        </w:rPr>
        <w:t>2.2 За цим Договором</w:t>
      </w:r>
      <w:r w:rsidRPr="00DE3B43">
        <w:rPr>
          <w:rFonts w:ascii="Times New Roman" w:eastAsia="Georgia" w:hAnsi="Times New Roman" w:cs="Times New Roman"/>
          <w:sz w:val="24"/>
          <w:szCs w:val="24"/>
        </w:rPr>
        <w:t xml:space="preserve"> Постачальник продає електричну енергію Споживачу для забезпечення потреб електроустановок Споживача, а Споживач оплачує Постачальнику вартість фактично спожитої електричної енергії та вартість</w:t>
      </w:r>
      <w:r w:rsidRPr="00DE3B43">
        <w:rPr>
          <w:rFonts w:ascii="Times New Roman" w:eastAsia="Georgia" w:hAnsi="Times New Roman" w:cs="Times New Roman"/>
          <w:b/>
          <w:bCs/>
          <w:iCs/>
          <w:sz w:val="24"/>
          <w:szCs w:val="24"/>
          <w:shd w:val="clear" w:color="auto" w:fill="FFFFFF"/>
        </w:rPr>
        <w:t xml:space="preserve"> </w:t>
      </w:r>
      <w:r w:rsidRPr="00DE3B43">
        <w:rPr>
          <w:rFonts w:ascii="Times New Roman" w:eastAsia="Georgia" w:hAnsi="Times New Roman" w:cs="Times New Roman"/>
          <w:sz w:val="24"/>
          <w:szCs w:val="24"/>
        </w:rPr>
        <w:t>послуг з розподілу електричної енергії, яку  Постачальником сплачується самостійно Оператору системи розподілу у відповідності до умов укладеного між ними договору,</w:t>
      </w:r>
      <w:r w:rsidRPr="00DE3B43">
        <w:rPr>
          <w:rFonts w:ascii="Times New Roman" w:eastAsia="Georgia" w:hAnsi="Times New Roman" w:cs="Times New Roman"/>
          <w:b/>
          <w:bCs/>
          <w:iCs/>
          <w:sz w:val="24"/>
          <w:szCs w:val="24"/>
          <w:shd w:val="clear" w:color="auto" w:fill="FFFFFF"/>
        </w:rPr>
        <w:t xml:space="preserve"> </w:t>
      </w:r>
      <w:r w:rsidRPr="00DE3B43">
        <w:rPr>
          <w:rFonts w:ascii="Times New Roman" w:eastAsia="Georgia" w:hAnsi="Times New Roman" w:cs="Times New Roman"/>
          <w:bCs/>
          <w:iCs/>
          <w:sz w:val="24"/>
          <w:szCs w:val="24"/>
          <w:shd w:val="clear" w:color="auto" w:fill="FFFFFF"/>
        </w:rPr>
        <w:t>та  здійснює інші платежі згідно з умовами цього Договору.</w:t>
      </w:r>
      <w:r w:rsidRPr="00DE3B43">
        <w:rPr>
          <w:rFonts w:ascii="Times New Roman" w:eastAsia="Georgia" w:hAnsi="Times New Roman" w:cs="Times New Roman"/>
          <w:sz w:val="24"/>
          <w:szCs w:val="24"/>
        </w:rPr>
        <w:t xml:space="preserve"> </w:t>
      </w:r>
    </w:p>
    <w:p w:rsidR="005C4FF4" w:rsidRPr="00DE3B43" w:rsidRDefault="005C4FF4" w:rsidP="005C4FF4">
      <w:pPr>
        <w:spacing w:line="240" w:lineRule="auto"/>
        <w:ind w:firstLine="709"/>
        <w:contextualSpacing/>
        <w:rPr>
          <w:rFonts w:ascii="Times New Roman" w:hAnsi="Times New Roman" w:cs="Times New Roman"/>
          <w:sz w:val="24"/>
          <w:szCs w:val="24"/>
        </w:rPr>
      </w:pPr>
    </w:p>
    <w:p w:rsidR="005C4FF4" w:rsidRPr="00DE3B43" w:rsidRDefault="005C4FF4" w:rsidP="005C4FF4">
      <w:pPr>
        <w:pStyle w:val="a8"/>
        <w:numPr>
          <w:ilvl w:val="0"/>
          <w:numId w:val="5"/>
        </w:numPr>
        <w:spacing w:after="0" w:line="240" w:lineRule="auto"/>
        <w:jc w:val="center"/>
        <w:rPr>
          <w:rFonts w:ascii="Times New Roman" w:hAnsi="Times New Roman" w:cs="Times New Roman"/>
          <w:b/>
          <w:bCs/>
          <w:sz w:val="24"/>
          <w:szCs w:val="24"/>
        </w:rPr>
      </w:pPr>
      <w:r w:rsidRPr="00DE3B43">
        <w:rPr>
          <w:rFonts w:ascii="Times New Roman" w:hAnsi="Times New Roman" w:cs="Times New Roman"/>
          <w:b/>
          <w:bCs/>
          <w:sz w:val="24"/>
          <w:szCs w:val="24"/>
        </w:rPr>
        <w:t>УМОВИ ПОСТАЧАННЯ</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3.1.</w:t>
      </w:r>
      <w:r w:rsidRPr="00DE3B43">
        <w:rPr>
          <w:rFonts w:ascii="Times New Roman" w:hAnsi="Times New Roman" w:cs="Times New Roman"/>
          <w:sz w:val="24"/>
          <w:szCs w:val="24"/>
        </w:rPr>
        <w:tab/>
        <w:t>Початком постачання електричної енергії Споживачу з моменту укладення Договору і діє до 31.12.2022р.</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3.2.</w:t>
      </w:r>
      <w:r w:rsidRPr="00DE3B43">
        <w:rPr>
          <w:rFonts w:ascii="Times New Roman" w:hAnsi="Times New Roman" w:cs="Times New Roman"/>
          <w:sz w:val="24"/>
          <w:szCs w:val="24"/>
        </w:rPr>
        <w:tab/>
        <w:t>Обсяги постачання - згідно фактичних обсягів споживання Споживачем. Прогнозовані обсяги визначаються в додатку №2, що є невід'ємною частиною цього договору.</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3.3.</w:t>
      </w:r>
      <w:r w:rsidRPr="00DE3B43">
        <w:rPr>
          <w:rFonts w:ascii="Times New Roman" w:hAnsi="Times New Roman" w:cs="Times New Roman"/>
          <w:sz w:val="24"/>
          <w:szCs w:val="24"/>
        </w:rPr>
        <w:tab/>
        <w:t>Істотні умови постачання окрім умов цього Договору визначаються також комерційною пропозицією додаток №2 що додається та є невід'ємною частиною цього договору.</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3.4.</w:t>
      </w:r>
      <w:r w:rsidRPr="00DE3B43">
        <w:rPr>
          <w:rFonts w:ascii="Times New Roman" w:hAnsi="Times New Roman" w:cs="Times New Roman"/>
          <w:sz w:val="24"/>
          <w:szCs w:val="24"/>
        </w:rPr>
        <w:tab/>
        <w:t>Споживач надає Постачальнику помісячні прогнозні обсяги споживання електричної енергії на наступний календарний рік не пізніше 10-го числа останнього місяця року, що передує року споживання. За відсутності даних з боку Споживача обсяги споживання електричної енергії на наступні 12 місяців визначаються на рівні фактичного помісячного споживання за минулий рік.</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Споживач самостійно контролює власне споживання. При необхідності збільшення чи зменшення заявленого обсягу споживання електричної енергії відповідний на розрахунковий </w:t>
      </w:r>
      <w:r w:rsidRPr="00DE3B43">
        <w:rPr>
          <w:rFonts w:ascii="Times New Roman" w:hAnsi="Times New Roman" w:cs="Times New Roman"/>
          <w:sz w:val="24"/>
          <w:szCs w:val="24"/>
        </w:rPr>
        <w:lastRenderedPageBreak/>
        <w:t>період, Споживач повинен повідомити про це Постачальника до 13-го числа розрахункового місяця (періоду) шляхом подання відповідної заяви.</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На збільшений обсяг Постачальник, в день подання заяви виставляє Споживачу відповідний рахунок на оплату (100% вартості збільшеного обсягу), який повинен бути оплачений Споживачем на протязі 2-х банківських днів з моменту його виставлення. У випадку не оплати виставленого рахунку, збільшений обсяг не є узгодженим.</w:t>
      </w:r>
    </w:p>
    <w:p w:rsidR="005C4FF4" w:rsidRPr="00DE3B43" w:rsidRDefault="005C4FF4" w:rsidP="00692B2D">
      <w:pPr>
        <w:spacing w:line="240" w:lineRule="auto"/>
        <w:ind w:firstLine="709"/>
        <w:contextualSpacing/>
        <w:jc w:val="both"/>
        <w:rPr>
          <w:rFonts w:ascii="Times New Roman" w:hAnsi="Times New Roman" w:cs="Times New Roman"/>
          <w:color w:val="000000"/>
          <w:sz w:val="24"/>
          <w:szCs w:val="24"/>
        </w:rPr>
      </w:pPr>
      <w:r w:rsidRPr="00DE3B43">
        <w:rPr>
          <w:rFonts w:ascii="Times New Roman" w:hAnsi="Times New Roman" w:cs="Times New Roman"/>
          <w:color w:val="000000"/>
          <w:sz w:val="24"/>
          <w:szCs w:val="24"/>
        </w:rPr>
        <w:t>3.5. Місце поставки: м. Київ, вул. Петропавлівська,11;</w:t>
      </w:r>
    </w:p>
    <w:p w:rsidR="005C4FF4" w:rsidRPr="00DE3B43" w:rsidRDefault="005C4FF4" w:rsidP="00692B2D">
      <w:pPr>
        <w:spacing w:line="240" w:lineRule="auto"/>
        <w:ind w:firstLine="709"/>
        <w:contextualSpacing/>
        <w:jc w:val="both"/>
        <w:rPr>
          <w:rFonts w:ascii="Times New Roman" w:hAnsi="Times New Roman" w:cs="Times New Roman"/>
          <w:color w:val="000000"/>
          <w:sz w:val="24"/>
          <w:szCs w:val="24"/>
        </w:rPr>
      </w:pPr>
      <w:r w:rsidRPr="00DE3B43">
        <w:rPr>
          <w:rFonts w:ascii="Times New Roman" w:hAnsi="Times New Roman" w:cs="Times New Roman"/>
          <w:color w:val="000000"/>
          <w:sz w:val="24"/>
          <w:szCs w:val="24"/>
        </w:rPr>
        <w:t xml:space="preserve">                                     м. Київ,вул. Автозаводська,25а</w:t>
      </w:r>
    </w:p>
    <w:p w:rsidR="005C4FF4" w:rsidRPr="00DE3B43" w:rsidRDefault="005C4FF4" w:rsidP="00692B2D">
      <w:pPr>
        <w:spacing w:line="240" w:lineRule="auto"/>
        <w:ind w:firstLine="709"/>
        <w:contextualSpacing/>
        <w:jc w:val="both"/>
        <w:rPr>
          <w:rFonts w:ascii="Times New Roman" w:hAnsi="Times New Roman" w:cs="Times New Roman"/>
          <w:b/>
          <w:color w:val="000000"/>
          <w:sz w:val="24"/>
          <w:szCs w:val="24"/>
        </w:rPr>
      </w:pPr>
      <w:r w:rsidRPr="00DE3B43">
        <w:rPr>
          <w:rFonts w:ascii="Times New Roman" w:hAnsi="Times New Roman" w:cs="Times New Roman"/>
          <w:color w:val="000000"/>
          <w:sz w:val="24"/>
          <w:szCs w:val="24"/>
        </w:rPr>
        <w:t xml:space="preserve">3.6. Обсяг поставки електричної енергії згідно даного Договору становить </w:t>
      </w:r>
      <w:r w:rsidRPr="00DE3B43">
        <w:rPr>
          <w:rFonts w:ascii="Times New Roman" w:hAnsi="Times New Roman" w:cs="Times New Roman"/>
          <w:b/>
          <w:color w:val="000000"/>
          <w:sz w:val="24"/>
          <w:szCs w:val="24"/>
        </w:rPr>
        <w:t>25 000 К</w:t>
      </w:r>
      <w:r w:rsidRPr="00DE3B43">
        <w:rPr>
          <w:rFonts w:ascii="Times New Roman" w:hAnsi="Times New Roman" w:cs="Times New Roman"/>
          <w:b/>
          <w:sz w:val="24"/>
          <w:szCs w:val="24"/>
        </w:rPr>
        <w:t>Вт/год.</w:t>
      </w:r>
    </w:p>
    <w:p w:rsidR="005C4FF4" w:rsidRPr="00DE3B43" w:rsidRDefault="005C4FF4" w:rsidP="005C4FF4">
      <w:pPr>
        <w:numPr>
          <w:ilvl w:val="0"/>
          <w:numId w:val="5"/>
        </w:numPr>
        <w:spacing w:after="0" w:line="240" w:lineRule="auto"/>
        <w:ind w:left="0" w:firstLine="709"/>
        <w:contextualSpacing/>
        <w:jc w:val="center"/>
        <w:rPr>
          <w:rFonts w:ascii="Times New Roman" w:hAnsi="Times New Roman" w:cs="Times New Roman"/>
          <w:b/>
          <w:bCs/>
          <w:sz w:val="24"/>
          <w:szCs w:val="24"/>
        </w:rPr>
      </w:pPr>
      <w:r w:rsidRPr="00DE3B43">
        <w:rPr>
          <w:rFonts w:ascii="Times New Roman" w:hAnsi="Times New Roman" w:cs="Times New Roman"/>
          <w:b/>
          <w:bCs/>
          <w:sz w:val="24"/>
          <w:szCs w:val="24"/>
        </w:rPr>
        <w:t>ЯКІСТЬ ПОСТАЧАННЯ ЕЛЕКТРИЧНОЇ ЕНЕРГІЇ</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4.1.</w:t>
      </w:r>
      <w:r w:rsidRPr="00DE3B43">
        <w:rPr>
          <w:rFonts w:ascii="Times New Roman" w:hAnsi="Times New Roman" w:cs="Times New Roman"/>
          <w:sz w:val="24"/>
          <w:szCs w:val="24"/>
        </w:rPr>
        <w:tab/>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4.2.</w:t>
      </w:r>
      <w:r w:rsidRPr="00DE3B43">
        <w:rPr>
          <w:rFonts w:ascii="Times New Roman" w:hAnsi="Times New Roman" w:cs="Times New Roman"/>
          <w:sz w:val="24"/>
          <w:szCs w:val="24"/>
        </w:rPr>
        <w:tab/>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C4FF4" w:rsidRPr="00DE3B43" w:rsidRDefault="005C4FF4" w:rsidP="00692B2D">
      <w:pPr>
        <w:spacing w:line="240" w:lineRule="auto"/>
        <w:ind w:firstLine="709"/>
        <w:contextualSpacing/>
        <w:jc w:val="both"/>
        <w:rPr>
          <w:rFonts w:ascii="Times New Roman" w:hAnsi="Times New Roman" w:cs="Times New Roman"/>
          <w:sz w:val="24"/>
          <w:szCs w:val="24"/>
        </w:rPr>
      </w:pPr>
      <w:r w:rsidRPr="00DE3B43">
        <w:rPr>
          <w:rFonts w:ascii="Times New Roman" w:hAnsi="Times New Roman" w:cs="Times New Roman"/>
          <w:sz w:val="24"/>
          <w:szCs w:val="24"/>
        </w:rPr>
        <w:t>4.3.</w:t>
      </w:r>
      <w:r w:rsidRPr="00DE3B43">
        <w:rPr>
          <w:rFonts w:ascii="Times New Roman" w:hAnsi="Times New Roman" w:cs="Times New Roman"/>
          <w:sz w:val="24"/>
          <w:szCs w:val="24"/>
        </w:rPr>
        <w:tab/>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rsidR="005C4FF4" w:rsidRPr="00DE3B43" w:rsidRDefault="005C4FF4" w:rsidP="005C4FF4">
      <w:pPr>
        <w:spacing w:line="240" w:lineRule="auto"/>
        <w:ind w:firstLine="709"/>
        <w:contextualSpacing/>
        <w:rPr>
          <w:rFonts w:ascii="Times New Roman" w:hAnsi="Times New Roman" w:cs="Times New Roman"/>
          <w:sz w:val="24"/>
          <w:szCs w:val="24"/>
        </w:rPr>
      </w:pPr>
    </w:p>
    <w:p w:rsidR="005C4FF4" w:rsidRPr="00DE3B43" w:rsidRDefault="00692B2D" w:rsidP="00692B2D">
      <w:pPr>
        <w:pStyle w:val="a8"/>
        <w:numPr>
          <w:ilvl w:val="0"/>
          <w:numId w:val="5"/>
        </w:numPr>
        <w:spacing w:after="0" w:line="240" w:lineRule="auto"/>
        <w:ind w:firstLine="981"/>
        <w:jc w:val="center"/>
        <w:rPr>
          <w:rFonts w:ascii="Times New Roman" w:hAnsi="Times New Roman" w:cs="Times New Roman"/>
          <w:b/>
          <w:sz w:val="24"/>
          <w:szCs w:val="24"/>
          <w:lang w:eastAsia="uk-UA"/>
        </w:rPr>
      </w:pPr>
      <w:r>
        <w:rPr>
          <w:rFonts w:ascii="Times New Roman" w:eastAsia="Georgia" w:hAnsi="Times New Roman" w:cs="Times New Roman"/>
          <w:b/>
          <w:bCs/>
          <w:sz w:val="24"/>
          <w:szCs w:val="24"/>
          <w:shd w:val="clear" w:color="auto" w:fill="FFFFFF"/>
          <w:lang w:val="uk-UA" w:eastAsia="uk-UA"/>
        </w:rPr>
        <w:t>ЦІНА, ПОРЯДОК ОБЛІКУ ТА ОПЛАТИ ЕЛЕКТРИЧНОЇ ЕНЕРГІЇ, ПОРЯДОК ЗМІНИ ЦІНИ</w:t>
      </w:r>
    </w:p>
    <w:p w:rsidR="005C4FF4" w:rsidRPr="00DE3B43" w:rsidRDefault="005C4FF4" w:rsidP="00692B2D">
      <w:pPr>
        <w:spacing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w:t>
      </w:r>
    </w:p>
    <w:p w:rsidR="005C4FF4" w:rsidRPr="00DE3B43" w:rsidRDefault="005C4FF4" w:rsidP="00692B2D">
      <w:pPr>
        <w:tabs>
          <w:tab w:val="left" w:pos="1037"/>
        </w:tabs>
        <w:spacing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5.2.Для одного об'єкта споживання (площадки вимірювання) застосовується один спосіб визначення ціни електричної енергії. Ціна на електричну енергію визначена комерційною пропозицією.</w:t>
      </w:r>
    </w:p>
    <w:p w:rsidR="005C4FF4" w:rsidRPr="00DE3B43" w:rsidRDefault="005C4FF4" w:rsidP="00692B2D">
      <w:pPr>
        <w:tabs>
          <w:tab w:val="left" w:pos="1037"/>
        </w:tabs>
        <w:spacing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5.3.Загальна вартість цього Договору становить _________________ грн., крім того ПДВ - _</w:t>
      </w:r>
      <w:r w:rsidRPr="00DE3B43">
        <w:rPr>
          <w:rFonts w:ascii="Times New Roman" w:hAnsi="Times New Roman" w:cs="Times New Roman"/>
          <w:sz w:val="24"/>
          <w:szCs w:val="24"/>
          <w:u w:val="single"/>
        </w:rPr>
        <w:t>________________</w:t>
      </w:r>
      <w:r w:rsidRPr="00DE3B43">
        <w:rPr>
          <w:rFonts w:ascii="Times New Roman" w:hAnsi="Times New Roman" w:cs="Times New Roman"/>
          <w:sz w:val="24"/>
          <w:szCs w:val="24"/>
        </w:rPr>
        <w:t xml:space="preserve"> грн., разом з ПДВ – </w:t>
      </w:r>
      <w:r w:rsidRPr="00DE3B43">
        <w:rPr>
          <w:rFonts w:ascii="Times New Roman" w:hAnsi="Times New Roman" w:cs="Times New Roman"/>
          <w:sz w:val="24"/>
          <w:szCs w:val="24"/>
          <w:u w:val="single"/>
        </w:rPr>
        <w:t>_______________________</w:t>
      </w:r>
      <w:r w:rsidRPr="00DE3B43">
        <w:rPr>
          <w:rFonts w:ascii="Times New Roman" w:hAnsi="Times New Roman" w:cs="Times New Roman"/>
          <w:sz w:val="24"/>
          <w:szCs w:val="24"/>
        </w:rPr>
        <w:t xml:space="preserve"> грн. (</w:t>
      </w:r>
      <w:r w:rsidRPr="00DE3B43">
        <w:rPr>
          <w:rFonts w:ascii="Times New Roman" w:hAnsi="Times New Roman" w:cs="Times New Roman"/>
          <w:sz w:val="24"/>
          <w:szCs w:val="24"/>
          <w:u w:val="single"/>
        </w:rPr>
        <w:t>___________________________</w:t>
      </w:r>
      <w:r w:rsidRPr="00DE3B43">
        <w:rPr>
          <w:rFonts w:ascii="Times New Roman" w:hAnsi="Times New Roman" w:cs="Times New Roman"/>
          <w:sz w:val="24"/>
          <w:szCs w:val="24"/>
        </w:rPr>
        <w:t xml:space="preserve"> грн. </w:t>
      </w:r>
      <w:r w:rsidRPr="00DE3B43">
        <w:rPr>
          <w:rFonts w:ascii="Times New Roman" w:hAnsi="Times New Roman" w:cs="Times New Roman"/>
          <w:sz w:val="24"/>
          <w:szCs w:val="24"/>
          <w:u w:val="single"/>
        </w:rPr>
        <w:t>_____</w:t>
      </w:r>
      <w:r w:rsidRPr="00DE3B43">
        <w:rPr>
          <w:rFonts w:ascii="Times New Roman" w:hAnsi="Times New Roman" w:cs="Times New Roman"/>
          <w:sz w:val="24"/>
          <w:szCs w:val="24"/>
        </w:rPr>
        <w:t xml:space="preserve"> коп).</w:t>
      </w:r>
    </w:p>
    <w:p w:rsidR="005C4FF4" w:rsidRPr="00DE3B43" w:rsidRDefault="005C4FF4" w:rsidP="00692B2D">
      <w:pPr>
        <w:tabs>
          <w:tab w:val="left" w:pos="934"/>
        </w:tabs>
        <w:spacing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5.4.Зобов'язання по договору купівлі в обсягах наявного фінансування Споживачем визначається додатковими угодами до даного Договору та виникає з моменту реєстрації таких правочинів в органах державної казначейської служби України. Загальна сума зобов'язань визначених в додаткових угодах не може перевищувати ціни даного Договору. Обсяг купівлі на 2022 рік становить </w:t>
      </w:r>
      <w:r w:rsidRPr="00692B2D">
        <w:rPr>
          <w:rFonts w:ascii="Times New Roman" w:hAnsi="Times New Roman" w:cs="Times New Roman"/>
          <w:b/>
          <w:sz w:val="24"/>
          <w:szCs w:val="24"/>
        </w:rPr>
        <w:t>25 000</w:t>
      </w:r>
      <w:r w:rsidRPr="00DE3B43">
        <w:rPr>
          <w:rFonts w:ascii="Times New Roman" w:hAnsi="Times New Roman" w:cs="Times New Roman"/>
          <w:sz w:val="24"/>
          <w:szCs w:val="24"/>
        </w:rPr>
        <w:t xml:space="preserve"> </w:t>
      </w:r>
      <w:r w:rsidRPr="00DE3B43">
        <w:rPr>
          <w:rFonts w:ascii="Times New Roman" w:hAnsi="Times New Roman" w:cs="Times New Roman"/>
          <w:b/>
          <w:color w:val="000000"/>
          <w:sz w:val="24"/>
          <w:szCs w:val="24"/>
        </w:rPr>
        <w:t xml:space="preserve"> </w:t>
      </w:r>
      <w:r w:rsidRPr="00DE3B43">
        <w:rPr>
          <w:rFonts w:ascii="Times New Roman" w:hAnsi="Times New Roman" w:cs="Times New Roman"/>
          <w:b/>
          <w:sz w:val="24"/>
          <w:szCs w:val="24"/>
        </w:rPr>
        <w:t>кВт/год.</w:t>
      </w:r>
    </w:p>
    <w:p w:rsidR="005C4FF4" w:rsidRPr="00DE3B43" w:rsidRDefault="005C4FF4" w:rsidP="00692B2D">
      <w:pPr>
        <w:tabs>
          <w:tab w:val="left" w:pos="934"/>
        </w:tabs>
        <w:spacing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5.5.Розрахунковим періодом за цим Договором є</w:t>
      </w:r>
      <w:r w:rsidRPr="00DE3B43">
        <w:rPr>
          <w:rFonts w:ascii="Times New Roman" w:eastAsia="Georgia" w:hAnsi="Times New Roman" w:cs="Times New Roman"/>
          <w:b/>
          <w:bCs/>
          <w:iCs/>
          <w:sz w:val="24"/>
          <w:szCs w:val="24"/>
          <w:shd w:val="clear" w:color="auto" w:fill="FFFFFF"/>
        </w:rPr>
        <w:t xml:space="preserve"> календарний місяць.</w:t>
      </w:r>
    </w:p>
    <w:p w:rsidR="005C4FF4" w:rsidRPr="00DE3B43" w:rsidRDefault="005C4FF4" w:rsidP="00692B2D">
      <w:pPr>
        <w:tabs>
          <w:tab w:val="left" w:pos="955"/>
        </w:tabs>
        <w:spacing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5.6.Оплата вартості електричної енергії за цим Договором здійснюється Споживачем у спосіб та порядку що визначений комерційною пропозицією. Всі платежі здійснюються з урахуванням ПДВ.</w:t>
      </w:r>
    </w:p>
    <w:p w:rsidR="005C4FF4" w:rsidRPr="00DE3B43" w:rsidRDefault="005C4FF4" w:rsidP="00692B2D">
      <w:pPr>
        <w:tabs>
          <w:tab w:val="left" w:pos="979"/>
        </w:tabs>
        <w:spacing w:line="240" w:lineRule="auto"/>
        <w:ind w:left="20" w:hanging="20"/>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5.7.Рахунки на оплату за електричну енергію надаються споживачу в спосіб, що визначений комерційною пропозицією.</w:t>
      </w:r>
    </w:p>
    <w:p w:rsidR="005C4FF4" w:rsidRPr="00DE3B43" w:rsidRDefault="005C4FF4" w:rsidP="00692B2D">
      <w:pPr>
        <w:tabs>
          <w:tab w:val="left" w:pos="970"/>
        </w:tabs>
        <w:spacing w:line="240" w:lineRule="auto"/>
        <w:ind w:left="20" w:hanging="20"/>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5.8.Всі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C4FF4" w:rsidRPr="00DE3B43" w:rsidRDefault="005C4FF4" w:rsidP="00692B2D">
      <w:pPr>
        <w:tabs>
          <w:tab w:val="left" w:pos="946"/>
        </w:tabs>
        <w:spacing w:line="240" w:lineRule="auto"/>
        <w:ind w:left="20" w:hanging="20"/>
        <w:contextualSpacing/>
        <w:jc w:val="both"/>
        <w:rPr>
          <w:rFonts w:ascii="Times New Roman" w:hAnsi="Times New Roman" w:cs="Times New Roman"/>
          <w:sz w:val="24"/>
          <w:szCs w:val="24"/>
        </w:rPr>
      </w:pPr>
      <w:r w:rsidRPr="00DE3B43">
        <w:rPr>
          <w:rFonts w:ascii="Times New Roman" w:hAnsi="Times New Roman" w:cs="Times New Roman"/>
          <w:sz w:val="24"/>
          <w:szCs w:val="24"/>
        </w:rPr>
        <w:lastRenderedPageBreak/>
        <w:t xml:space="preserve">        5.9.Якщо Споживач не здійснив оплату за цим Договором у строки, передбачені цим Договором, Постачальник має право здійснити заходи з припинення постачання електричної енергії Споживачу у порядку, визначеному ПРРЕЕ.</w:t>
      </w:r>
    </w:p>
    <w:p w:rsidR="005C4FF4" w:rsidRPr="00DE3B43" w:rsidRDefault="005C4FF4" w:rsidP="00692B2D">
      <w:pPr>
        <w:tabs>
          <w:tab w:val="left" w:pos="974"/>
        </w:tabs>
        <w:spacing w:line="240" w:lineRule="auto"/>
        <w:ind w:left="20" w:hanging="20"/>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5.10.У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ПРРЕЕ.</w:t>
      </w:r>
    </w:p>
    <w:p w:rsidR="005C4FF4" w:rsidRPr="00DE3B43" w:rsidRDefault="005C4FF4" w:rsidP="00692B2D">
      <w:pPr>
        <w:widowControl w:val="0"/>
        <w:tabs>
          <w:tab w:val="left" w:pos="0"/>
          <w:tab w:val="left" w:pos="993"/>
          <w:tab w:val="left" w:pos="1134"/>
        </w:tabs>
        <w:autoSpaceDE w:val="0"/>
        <w:autoSpaceDN w:val="0"/>
        <w:spacing w:line="240" w:lineRule="auto"/>
        <w:contextualSpacing/>
        <w:jc w:val="both"/>
        <w:outlineLvl w:val="0"/>
        <w:rPr>
          <w:rFonts w:ascii="Times New Roman" w:hAnsi="Times New Roman" w:cs="Times New Roman"/>
          <w:bCs/>
          <w:kern w:val="32"/>
          <w:sz w:val="24"/>
          <w:szCs w:val="24"/>
          <w:lang w:eastAsia="ru-RU"/>
        </w:rPr>
      </w:pPr>
      <w:r w:rsidRPr="00DE3B43">
        <w:rPr>
          <w:rFonts w:ascii="Times New Roman" w:hAnsi="Times New Roman" w:cs="Times New Roman"/>
          <w:bCs/>
          <w:kern w:val="32"/>
          <w:sz w:val="24"/>
          <w:szCs w:val="24"/>
          <w:lang w:eastAsia="ru-RU"/>
        </w:rPr>
        <w:t>5.11.Істотні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5C4FF4" w:rsidRPr="00DE3B43" w:rsidRDefault="005C4FF4" w:rsidP="00692B2D">
      <w:pPr>
        <w:shd w:val="clear" w:color="auto" w:fill="FFFFFF"/>
        <w:spacing w:line="240" w:lineRule="auto"/>
        <w:ind w:firstLine="567"/>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5C4FF4" w:rsidRPr="00DE3B43" w:rsidRDefault="005C4FF4" w:rsidP="00692B2D">
      <w:pPr>
        <w:shd w:val="clear" w:color="auto" w:fill="FFFFFF"/>
        <w:spacing w:line="240" w:lineRule="auto"/>
        <w:ind w:firstLine="567"/>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місяць з моменту підписання договору про закупівлю; </w:t>
      </w:r>
    </w:p>
    <w:p w:rsidR="005C4FF4" w:rsidRPr="00DE3B43" w:rsidRDefault="005C4FF4" w:rsidP="00692B2D">
      <w:pPr>
        <w:shd w:val="clear" w:color="auto" w:fill="FFFFFF"/>
        <w:spacing w:line="240" w:lineRule="auto"/>
        <w:ind w:firstLine="567"/>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C4FF4" w:rsidRPr="00DE3B43" w:rsidRDefault="005C4FF4" w:rsidP="00692B2D">
      <w:pPr>
        <w:shd w:val="clear" w:color="auto" w:fill="FFFFFF"/>
        <w:spacing w:line="240" w:lineRule="auto"/>
        <w:ind w:firstLine="567"/>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4FF4" w:rsidRPr="00DE3B43" w:rsidRDefault="005C4FF4" w:rsidP="00692B2D">
      <w:pPr>
        <w:shd w:val="clear" w:color="auto" w:fill="FFFFFF"/>
        <w:spacing w:line="240" w:lineRule="auto"/>
        <w:ind w:firstLine="567"/>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C4FF4" w:rsidRPr="00DE3B43" w:rsidRDefault="005C4FF4" w:rsidP="00692B2D">
      <w:pPr>
        <w:shd w:val="clear" w:color="auto" w:fill="FFFFFF"/>
        <w:spacing w:line="240" w:lineRule="auto"/>
        <w:ind w:firstLine="567"/>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C4FF4" w:rsidRPr="00DE3B43" w:rsidRDefault="005C4FF4" w:rsidP="00692B2D">
      <w:pPr>
        <w:shd w:val="clear" w:color="auto" w:fill="FFFFFF"/>
        <w:spacing w:line="240" w:lineRule="auto"/>
        <w:ind w:firstLine="567"/>
        <w:contextualSpacing/>
        <w:jc w:val="both"/>
        <w:rPr>
          <w:rFonts w:ascii="Times New Roman" w:hAnsi="Times New Roman" w:cs="Times New Roman"/>
          <w:b/>
          <w:sz w:val="24"/>
          <w:szCs w:val="24"/>
          <w:lang w:eastAsia="ru-RU"/>
        </w:rPr>
      </w:pPr>
      <w:r w:rsidRPr="00DE3B43">
        <w:rPr>
          <w:rFonts w:ascii="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Наявність факту коливання ціни товару на ринку підтверджується довідками  або листами (завіреними копіями довідок/листів) відповідних органів, установ, організацій, інформацією з сайту ДП «Оператор ринку»,  які уповноважені надавати відповідну інформацію щодо коливання ціни товару на ринку;</w:t>
      </w:r>
    </w:p>
    <w:p w:rsidR="005C4FF4" w:rsidRPr="00DE3B43" w:rsidRDefault="005C4FF4" w:rsidP="00692B2D">
      <w:pPr>
        <w:shd w:val="clear" w:color="auto" w:fill="FFFFFF"/>
        <w:spacing w:line="240" w:lineRule="auto"/>
        <w:ind w:firstLine="567"/>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8) зміни умов у зв’язку із застосуванням положень </w:t>
      </w:r>
      <w:hyperlink r:id="rId10" w:anchor="n1778" w:history="1">
        <w:r w:rsidRPr="00DE3B43">
          <w:rPr>
            <w:rFonts w:ascii="Times New Roman" w:eastAsia="Georgia" w:hAnsi="Times New Roman" w:cs="Times New Roman"/>
            <w:color w:val="0000FF"/>
            <w:sz w:val="24"/>
            <w:szCs w:val="24"/>
            <w:u w:val="single"/>
            <w:lang w:eastAsia="ru-RU"/>
          </w:rPr>
          <w:t>частини шостої</w:t>
        </w:r>
      </w:hyperlink>
      <w:r w:rsidRPr="00DE3B43">
        <w:rPr>
          <w:rFonts w:ascii="Times New Roman" w:hAnsi="Times New Roman" w:cs="Times New Roman"/>
          <w:sz w:val="24"/>
          <w:szCs w:val="24"/>
          <w:lang w:eastAsia="ru-RU"/>
        </w:rPr>
        <w:t>  статті 41 Закону,  тобто</w:t>
      </w:r>
      <w:r w:rsidRPr="00DE3B43">
        <w:rPr>
          <w:rFonts w:ascii="Times New Roman" w:hAnsi="Times New Roman" w:cs="Times New Roman"/>
          <w:sz w:val="24"/>
          <w:szCs w:val="24"/>
          <w:shd w:val="clear" w:color="auto" w:fill="FFFFFF"/>
          <w:lang w:eastAsia="ru-RU"/>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4FF4" w:rsidRPr="00DE3B43" w:rsidRDefault="005C4FF4" w:rsidP="00692B2D">
      <w:pPr>
        <w:tabs>
          <w:tab w:val="left" w:pos="1070"/>
        </w:tabs>
        <w:spacing w:line="240" w:lineRule="auto"/>
        <w:ind w:firstLine="567"/>
        <w:contextualSpacing/>
        <w:jc w:val="both"/>
        <w:rPr>
          <w:rFonts w:ascii="Times New Roman" w:hAnsi="Times New Roman" w:cs="Times New Roman"/>
          <w:sz w:val="24"/>
          <w:szCs w:val="24"/>
        </w:rPr>
      </w:pPr>
      <w:r w:rsidRPr="00DE3B43">
        <w:rPr>
          <w:rFonts w:ascii="Times New Roman" w:hAnsi="Times New Roman" w:cs="Times New Roman"/>
          <w:sz w:val="24"/>
          <w:szCs w:val="24"/>
        </w:rPr>
        <w:t>5.12.Споживач має право обрати на відповідний розрахунковий період іншого Постачальника в установленому ПРРЕЕ порядку, за умов, що в нього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C4FF4" w:rsidRPr="00DE3B43" w:rsidRDefault="005C4FF4" w:rsidP="00692B2D">
      <w:pPr>
        <w:tabs>
          <w:tab w:val="left" w:pos="1066"/>
        </w:tabs>
        <w:spacing w:line="240" w:lineRule="auto"/>
        <w:ind w:firstLine="567"/>
        <w:contextualSpacing/>
        <w:jc w:val="both"/>
        <w:rPr>
          <w:rFonts w:ascii="Times New Roman" w:hAnsi="Times New Roman" w:cs="Times New Roman"/>
          <w:sz w:val="24"/>
          <w:szCs w:val="24"/>
        </w:rPr>
      </w:pPr>
      <w:r w:rsidRPr="00DE3B43">
        <w:rPr>
          <w:rFonts w:ascii="Times New Roman" w:hAnsi="Times New Roman" w:cs="Times New Roman"/>
          <w:sz w:val="24"/>
          <w:szCs w:val="24"/>
        </w:rPr>
        <w:lastRenderedPageBreak/>
        <w:t>5.13.Послуга з розподілу електричної енергії сплачується Постачальником самостійно Оператору системи розподілу у відповідності до умов укладеного між ними договору.</w:t>
      </w:r>
    </w:p>
    <w:p w:rsidR="005C4FF4" w:rsidRPr="00DE3B43" w:rsidRDefault="005C4FF4" w:rsidP="005C4FF4">
      <w:pPr>
        <w:tabs>
          <w:tab w:val="left" w:pos="1066"/>
        </w:tabs>
        <w:spacing w:line="240" w:lineRule="auto"/>
        <w:ind w:firstLine="567"/>
        <w:contextualSpacing/>
        <w:rPr>
          <w:rFonts w:ascii="Times New Roman" w:hAnsi="Times New Roman" w:cs="Times New Roman"/>
          <w:sz w:val="24"/>
          <w:szCs w:val="24"/>
        </w:rPr>
      </w:pPr>
    </w:p>
    <w:p w:rsidR="005C4FF4" w:rsidRPr="00DE3B43" w:rsidRDefault="005C4FF4" w:rsidP="005C4FF4">
      <w:pPr>
        <w:numPr>
          <w:ilvl w:val="0"/>
          <w:numId w:val="5"/>
        </w:numPr>
        <w:spacing w:after="0" w:line="240" w:lineRule="auto"/>
        <w:ind w:left="0" w:firstLine="709"/>
        <w:contextualSpacing/>
        <w:jc w:val="center"/>
        <w:rPr>
          <w:rFonts w:ascii="Times New Roman" w:hAnsi="Times New Roman" w:cs="Times New Roman"/>
          <w:b/>
          <w:bCs/>
          <w:sz w:val="24"/>
          <w:szCs w:val="24"/>
        </w:rPr>
      </w:pPr>
      <w:r w:rsidRPr="00DE3B43">
        <w:rPr>
          <w:rFonts w:ascii="Times New Roman" w:hAnsi="Times New Roman" w:cs="Times New Roman"/>
          <w:b/>
          <w:bCs/>
          <w:sz w:val="24"/>
          <w:szCs w:val="24"/>
        </w:rPr>
        <w:t>ПРАВА ТА ОБОВ’ЯЗКИ  СПОЖИВАЧА</w:t>
      </w:r>
    </w:p>
    <w:p w:rsidR="005C4FF4" w:rsidRPr="00DE3B43" w:rsidRDefault="005C4FF4" w:rsidP="005C4FF4">
      <w:pPr>
        <w:pStyle w:val="a8"/>
        <w:numPr>
          <w:ilvl w:val="1"/>
          <w:numId w:val="5"/>
        </w:numPr>
        <w:spacing w:after="0" w:line="240" w:lineRule="auto"/>
        <w:jc w:val="both"/>
        <w:rPr>
          <w:rFonts w:ascii="Times New Roman" w:hAnsi="Times New Roman" w:cs="Times New Roman"/>
          <w:sz w:val="24"/>
          <w:szCs w:val="24"/>
        </w:rPr>
      </w:pPr>
      <w:bookmarkStart w:id="1" w:name="bookmark10"/>
      <w:r w:rsidRPr="00DE3B43">
        <w:rPr>
          <w:rFonts w:ascii="Times New Roman" w:hAnsi="Times New Roman" w:cs="Times New Roman"/>
          <w:sz w:val="24"/>
          <w:szCs w:val="24"/>
        </w:rPr>
        <w:t>Споживач має право:</w:t>
      </w:r>
      <w:bookmarkEnd w:id="1"/>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отримувати електричну енергію на умовах, зазначених у цьому Договорі;</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умов цього Договору;</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звертатися до Постачальника для вирішення будь-яких питань, пов'язаних з виконанням умов цього Договору;</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вільно обирати іншого електропостачальника та розірвати цей Договір у встановленому цим Договором та чинним законодавством порядку;</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перейти на постачання електричної енергії до іншого електропостачальника,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C4FF4" w:rsidRPr="00DE3B43" w:rsidRDefault="005C4FF4" w:rsidP="005C4FF4">
      <w:pPr>
        <w:numPr>
          <w:ilvl w:val="1"/>
          <w:numId w:val="6"/>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інші права, передбачені чинним законодавством і цим Договором.</w:t>
      </w:r>
    </w:p>
    <w:p w:rsidR="005C4FF4" w:rsidRPr="00DE3B43" w:rsidRDefault="005C4FF4" w:rsidP="005C4FF4">
      <w:pPr>
        <w:numPr>
          <w:ilvl w:val="0"/>
          <w:numId w:val="6"/>
        </w:numPr>
        <w:spacing w:after="0" w:line="240" w:lineRule="auto"/>
        <w:contextualSpacing/>
        <w:jc w:val="both"/>
        <w:rPr>
          <w:rFonts w:ascii="Times New Roman" w:hAnsi="Times New Roman" w:cs="Times New Roman"/>
          <w:sz w:val="24"/>
          <w:szCs w:val="24"/>
        </w:rPr>
      </w:pPr>
      <w:bookmarkStart w:id="2" w:name="bookmark11"/>
      <w:r w:rsidRPr="00DE3B43">
        <w:rPr>
          <w:rFonts w:ascii="Times New Roman" w:hAnsi="Times New Roman" w:cs="Times New Roman"/>
          <w:sz w:val="24"/>
          <w:szCs w:val="24"/>
        </w:rPr>
        <w:t>Споживач зобов'язується:</w:t>
      </w:r>
      <w:bookmarkEnd w:id="2"/>
    </w:p>
    <w:p w:rsidR="005C4FF4" w:rsidRPr="00DE3B43" w:rsidRDefault="005C4FF4" w:rsidP="005C4FF4">
      <w:pPr>
        <w:spacing w:line="240" w:lineRule="auto"/>
        <w:ind w:firstLine="709"/>
        <w:contextualSpacing/>
        <w:rPr>
          <w:rFonts w:ascii="Times New Roman" w:hAnsi="Times New Roman" w:cs="Times New Roman"/>
          <w:sz w:val="24"/>
          <w:szCs w:val="24"/>
        </w:rPr>
      </w:pPr>
      <w:r w:rsidRPr="00DE3B43">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5C4FF4" w:rsidRPr="00DE3B43" w:rsidRDefault="005C4FF4" w:rsidP="005C4FF4">
      <w:pPr>
        <w:spacing w:line="240" w:lineRule="auto"/>
        <w:ind w:firstLine="709"/>
        <w:contextualSpacing/>
        <w:rPr>
          <w:rFonts w:ascii="Times New Roman" w:hAnsi="Times New Roman" w:cs="Times New Roman"/>
          <w:sz w:val="24"/>
          <w:szCs w:val="24"/>
        </w:rPr>
      </w:pPr>
      <w:r w:rsidRPr="00DE3B43">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C4FF4" w:rsidRPr="00DE3B43" w:rsidRDefault="005C4FF4" w:rsidP="005C4FF4">
      <w:pPr>
        <w:numPr>
          <w:ilvl w:val="0"/>
          <w:numId w:val="7"/>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протягом 5-ти робочих днів до початку постачання електричної енергії новим електропостачальником, розрахуватися з Постачальником за фактично спожиту електричну енергію;</w:t>
      </w:r>
    </w:p>
    <w:p w:rsidR="005C4FF4" w:rsidRPr="00DE3B43" w:rsidRDefault="005C4FF4" w:rsidP="005C4FF4">
      <w:pPr>
        <w:numPr>
          <w:ilvl w:val="0"/>
          <w:numId w:val="7"/>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5C4FF4" w:rsidRPr="00DE3B43" w:rsidRDefault="005C4FF4" w:rsidP="005C4FF4">
      <w:pPr>
        <w:numPr>
          <w:ilvl w:val="0"/>
          <w:numId w:val="7"/>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та після пред'явлення ними службових посвідчень для звіряння показів щодо фактично спожитої електричної енергії, допуск повинен відбуватись з дотриманням пропускного режиму роботи підприємства </w:t>
      </w:r>
      <w:r w:rsidRPr="00DE3B43">
        <w:rPr>
          <w:rFonts w:ascii="Times New Roman" w:hAnsi="Times New Roman" w:cs="Times New Roman"/>
          <w:sz w:val="24"/>
          <w:szCs w:val="24"/>
        </w:rPr>
        <w:lastRenderedPageBreak/>
        <w:t>Споживача. Перебування на території Споживача представників Постачальника відбувається в присутності представників Споживача;</w:t>
      </w:r>
    </w:p>
    <w:p w:rsidR="005C4FF4" w:rsidRPr="00DE3B43" w:rsidRDefault="005C4FF4" w:rsidP="005C4FF4">
      <w:pPr>
        <w:numPr>
          <w:ilvl w:val="0"/>
          <w:numId w:val="7"/>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C4FF4" w:rsidRPr="00DE3B43" w:rsidRDefault="005C4FF4" w:rsidP="005C4FF4">
      <w:pPr>
        <w:numPr>
          <w:ilvl w:val="0"/>
          <w:numId w:val="7"/>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5C4FF4" w:rsidRPr="00DE3B43" w:rsidRDefault="005C4FF4" w:rsidP="005C4FF4">
      <w:pPr>
        <w:spacing w:line="240" w:lineRule="auto"/>
        <w:ind w:firstLine="709"/>
        <w:contextualSpacing/>
        <w:rPr>
          <w:rFonts w:ascii="Times New Roman" w:hAnsi="Times New Roman" w:cs="Times New Roman"/>
          <w:sz w:val="24"/>
          <w:szCs w:val="24"/>
        </w:rPr>
      </w:pPr>
    </w:p>
    <w:p w:rsidR="005C4FF4" w:rsidRPr="00DE3B43" w:rsidRDefault="005C4FF4" w:rsidP="005C4FF4">
      <w:pPr>
        <w:numPr>
          <w:ilvl w:val="0"/>
          <w:numId w:val="5"/>
        </w:numPr>
        <w:spacing w:after="0" w:line="240" w:lineRule="auto"/>
        <w:ind w:left="0" w:firstLine="709"/>
        <w:contextualSpacing/>
        <w:jc w:val="center"/>
        <w:rPr>
          <w:rFonts w:ascii="Times New Roman" w:hAnsi="Times New Roman" w:cs="Times New Roman"/>
          <w:b/>
          <w:bCs/>
          <w:sz w:val="24"/>
          <w:szCs w:val="24"/>
        </w:rPr>
      </w:pPr>
      <w:r w:rsidRPr="00DE3B43">
        <w:rPr>
          <w:rFonts w:ascii="Times New Roman" w:hAnsi="Times New Roman" w:cs="Times New Roman"/>
          <w:b/>
          <w:bCs/>
          <w:sz w:val="24"/>
          <w:szCs w:val="24"/>
        </w:rPr>
        <w:t>ПРАВА І ОБОВ’ЯЗКИ ПОСТАЧАЛЬНИКА</w:t>
      </w:r>
    </w:p>
    <w:p w:rsidR="005C4FF4" w:rsidRPr="00DE3B43" w:rsidRDefault="005C4FF4" w:rsidP="005C4FF4">
      <w:pPr>
        <w:numPr>
          <w:ilvl w:val="0"/>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 xml:space="preserve">   Постачальник має право:</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отримувати від Споживача плату за поставлену електричну енергію;</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контролювати правильність оформлення Споживачем платіжних документів;</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інші права, передбачені чинним законодавством і цим Договором.</w:t>
      </w:r>
    </w:p>
    <w:p w:rsidR="005C4FF4" w:rsidRPr="00DE3B43" w:rsidRDefault="005C4FF4" w:rsidP="005C4FF4">
      <w:pPr>
        <w:numPr>
          <w:ilvl w:val="0"/>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Постачальник зобов'язується:</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забезпечити наявність різних комерційних пропозицій з постачання електричної енергії для Споживача;</w:t>
      </w:r>
    </w:p>
    <w:p w:rsidR="005C4FF4" w:rsidRPr="00DE3B43" w:rsidRDefault="005C4FF4" w:rsidP="005C4FF4">
      <w:pPr>
        <w:numPr>
          <w:ilvl w:val="1"/>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C4FF4" w:rsidRPr="00DE3B43" w:rsidRDefault="005C4FF4" w:rsidP="005C4FF4">
      <w:pPr>
        <w:numPr>
          <w:ilvl w:val="2"/>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видавати Споживачеві безоплатно платіжні документи.;</w:t>
      </w:r>
    </w:p>
    <w:p w:rsidR="005C4FF4" w:rsidRPr="00DE3B43" w:rsidRDefault="005C4FF4" w:rsidP="005C4FF4">
      <w:pPr>
        <w:numPr>
          <w:ilvl w:val="2"/>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приймати оплату наданих за цим Договором послуг будь-яким способом, що передбачений цим Договором;</w:t>
      </w:r>
    </w:p>
    <w:p w:rsidR="005C4FF4" w:rsidRPr="00DE3B43" w:rsidRDefault="005C4FF4" w:rsidP="005C4FF4">
      <w:pPr>
        <w:numPr>
          <w:ilvl w:val="2"/>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w:t>
      </w:r>
    </w:p>
    <w:p w:rsidR="005C4FF4" w:rsidRPr="00DE3B43" w:rsidRDefault="005C4FF4" w:rsidP="005C4FF4">
      <w:pPr>
        <w:numPr>
          <w:ilvl w:val="3"/>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C4FF4" w:rsidRPr="00DE3B43" w:rsidRDefault="005C4FF4" w:rsidP="005C4FF4">
      <w:pPr>
        <w:numPr>
          <w:ilvl w:val="3"/>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чинним законодавством та/або Договором;</w:t>
      </w:r>
    </w:p>
    <w:p w:rsidR="005C4FF4" w:rsidRPr="00DE3B43" w:rsidRDefault="005C4FF4" w:rsidP="005C4FF4">
      <w:pPr>
        <w:numPr>
          <w:ilvl w:val="3"/>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забезпечувати конфіденційність даних, отриманих від Споживача;</w:t>
      </w:r>
    </w:p>
    <w:p w:rsidR="005C4FF4" w:rsidRPr="00DE3B43" w:rsidRDefault="005C4FF4" w:rsidP="005C4FF4">
      <w:pPr>
        <w:numPr>
          <w:ilvl w:val="3"/>
          <w:numId w:val="8"/>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протягом 3-х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C4FF4" w:rsidRPr="00DE3B43" w:rsidRDefault="005C4FF4" w:rsidP="005C4FF4">
      <w:pPr>
        <w:numPr>
          <w:ilvl w:val="0"/>
          <w:numId w:val="9"/>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вибрати іншого електропостачальника та про наслідки невиконання цього;</w:t>
      </w:r>
    </w:p>
    <w:p w:rsidR="005C4FF4" w:rsidRPr="00DE3B43" w:rsidRDefault="005C4FF4" w:rsidP="005C4FF4">
      <w:pPr>
        <w:numPr>
          <w:ilvl w:val="0"/>
          <w:numId w:val="9"/>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5C4FF4" w:rsidRPr="00DE3B43" w:rsidRDefault="005C4FF4" w:rsidP="005C4FF4">
      <w:pPr>
        <w:numPr>
          <w:ilvl w:val="1"/>
          <w:numId w:val="9"/>
        </w:numPr>
        <w:spacing w:after="0" w:line="240" w:lineRule="auto"/>
        <w:contextualSpacing/>
        <w:jc w:val="both"/>
        <w:rPr>
          <w:rFonts w:ascii="Times New Roman" w:hAnsi="Times New Roman" w:cs="Times New Roman"/>
          <w:sz w:val="24"/>
          <w:szCs w:val="24"/>
        </w:rPr>
      </w:pPr>
      <w:r w:rsidRPr="00DE3B43">
        <w:rPr>
          <w:rFonts w:ascii="Times New Roman" w:hAnsi="Times New Roman" w:cs="Times New Roman"/>
          <w:sz w:val="24"/>
          <w:szCs w:val="24"/>
        </w:rPr>
        <w:lastRenderedPageBreak/>
        <w:t>виконувати інші обов'язки, покладені на Постачальника чинним законодавством та/або цим Договором.</w:t>
      </w:r>
    </w:p>
    <w:p w:rsidR="005C4FF4" w:rsidRPr="00DE3B43" w:rsidRDefault="005C4FF4" w:rsidP="005C4FF4">
      <w:pPr>
        <w:spacing w:line="240" w:lineRule="auto"/>
        <w:ind w:firstLine="709"/>
        <w:contextualSpacing/>
        <w:rPr>
          <w:rFonts w:ascii="Times New Roman" w:hAnsi="Times New Roman" w:cs="Times New Roman"/>
          <w:sz w:val="24"/>
          <w:szCs w:val="24"/>
        </w:rPr>
      </w:pPr>
    </w:p>
    <w:p w:rsidR="005C4FF4" w:rsidRPr="00DE3B43" w:rsidRDefault="005C4FF4" w:rsidP="005C4FF4">
      <w:pPr>
        <w:numPr>
          <w:ilvl w:val="0"/>
          <w:numId w:val="5"/>
        </w:numPr>
        <w:spacing w:after="0" w:line="240" w:lineRule="auto"/>
        <w:ind w:left="0" w:firstLine="709"/>
        <w:contextualSpacing/>
        <w:jc w:val="center"/>
        <w:rPr>
          <w:rFonts w:ascii="Times New Roman" w:hAnsi="Times New Roman" w:cs="Times New Roman"/>
          <w:b/>
          <w:bCs/>
          <w:sz w:val="24"/>
          <w:szCs w:val="24"/>
        </w:rPr>
      </w:pPr>
      <w:r w:rsidRPr="00DE3B43">
        <w:rPr>
          <w:rFonts w:ascii="Times New Roman" w:hAnsi="Times New Roman" w:cs="Times New Roman"/>
          <w:b/>
          <w:bCs/>
          <w:sz w:val="24"/>
          <w:szCs w:val="24"/>
        </w:rPr>
        <w:t>ПОРЯДОК ПРИПИНЕННЯ ТА ВІДНОВЛЕННЯ ПОСТАЧАННЯ ЕЛЕКТРИЧНОЇ ЕНЕРГІЇ</w:t>
      </w:r>
    </w:p>
    <w:p w:rsidR="005C4FF4" w:rsidRPr="00DE3B43" w:rsidRDefault="005C4FF4" w:rsidP="005C4FF4">
      <w:pPr>
        <w:pStyle w:val="2"/>
        <w:shd w:val="clear" w:color="auto" w:fill="auto"/>
        <w:spacing w:line="240" w:lineRule="auto"/>
        <w:ind w:firstLine="567"/>
        <w:contextualSpacing/>
        <w:jc w:val="both"/>
        <w:rPr>
          <w:sz w:val="24"/>
          <w:szCs w:val="24"/>
        </w:rPr>
      </w:pPr>
      <w:r w:rsidRPr="00DE3B43">
        <w:rPr>
          <w:sz w:val="24"/>
          <w:szCs w:val="24"/>
        </w:rPr>
        <w:t>8.1. Постачальник має право звернутися до оператора системи, що надає послуги з розподілу електричної енергії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C4FF4" w:rsidRPr="00DE3B43" w:rsidRDefault="005C4FF4" w:rsidP="005C4FF4">
      <w:pPr>
        <w:pStyle w:val="2"/>
        <w:widowControl/>
        <w:numPr>
          <w:ilvl w:val="0"/>
          <w:numId w:val="10"/>
        </w:numPr>
        <w:shd w:val="clear" w:color="auto" w:fill="auto"/>
        <w:tabs>
          <w:tab w:val="left" w:pos="970"/>
        </w:tabs>
        <w:spacing w:before="0" w:after="0" w:line="240" w:lineRule="auto"/>
        <w:ind w:firstLine="567"/>
        <w:contextualSpacing/>
        <w:jc w:val="both"/>
        <w:rPr>
          <w:sz w:val="24"/>
          <w:szCs w:val="24"/>
        </w:rPr>
      </w:pPr>
      <w:r w:rsidRPr="00DE3B43">
        <w:rPr>
          <w:sz w:val="24"/>
          <w:szCs w:val="24"/>
        </w:rPr>
        <w:t>Припинення електропостачання не звільняє Споживача від обов'язку сплатити заборгованість Постачальнику за цим Договором.</w:t>
      </w:r>
    </w:p>
    <w:p w:rsidR="005C4FF4" w:rsidRPr="00DE3B43" w:rsidRDefault="005C4FF4" w:rsidP="005C4FF4">
      <w:pPr>
        <w:pStyle w:val="2"/>
        <w:widowControl/>
        <w:numPr>
          <w:ilvl w:val="0"/>
          <w:numId w:val="10"/>
        </w:numPr>
        <w:shd w:val="clear" w:color="auto" w:fill="auto"/>
        <w:tabs>
          <w:tab w:val="left" w:pos="1047"/>
        </w:tabs>
        <w:spacing w:before="0" w:after="0" w:line="240" w:lineRule="auto"/>
        <w:ind w:firstLine="567"/>
        <w:contextualSpacing/>
        <w:jc w:val="both"/>
        <w:rPr>
          <w:sz w:val="24"/>
          <w:szCs w:val="24"/>
        </w:rPr>
      </w:pPr>
      <w:r w:rsidRPr="00DE3B43">
        <w:rPr>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C4FF4" w:rsidRPr="00DE3B43" w:rsidRDefault="005C4FF4" w:rsidP="005C4FF4">
      <w:pPr>
        <w:pStyle w:val="2"/>
        <w:widowControl/>
        <w:numPr>
          <w:ilvl w:val="0"/>
          <w:numId w:val="10"/>
        </w:numPr>
        <w:shd w:val="clear" w:color="auto" w:fill="auto"/>
        <w:tabs>
          <w:tab w:val="left" w:pos="1009"/>
        </w:tabs>
        <w:spacing w:before="0" w:after="0" w:line="240" w:lineRule="auto"/>
        <w:ind w:firstLine="567"/>
        <w:contextualSpacing/>
        <w:jc w:val="both"/>
        <w:rPr>
          <w:sz w:val="24"/>
          <w:szCs w:val="24"/>
        </w:rPr>
      </w:pPr>
      <w:r w:rsidRPr="00DE3B43">
        <w:rPr>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суб'єкта, що надає послуги з розподілу електричної енергії.</w:t>
      </w:r>
    </w:p>
    <w:p w:rsidR="005C4FF4" w:rsidRPr="00DE3B43" w:rsidRDefault="005C4FF4" w:rsidP="005C4FF4">
      <w:pPr>
        <w:pStyle w:val="2"/>
        <w:shd w:val="clear" w:color="auto" w:fill="auto"/>
        <w:tabs>
          <w:tab w:val="left" w:pos="1009"/>
        </w:tabs>
        <w:spacing w:line="240" w:lineRule="auto"/>
        <w:ind w:firstLine="567"/>
        <w:contextualSpacing/>
        <w:rPr>
          <w:sz w:val="24"/>
          <w:szCs w:val="24"/>
        </w:rPr>
      </w:pPr>
    </w:p>
    <w:p w:rsidR="005C4FF4" w:rsidRPr="00DE3B43" w:rsidRDefault="005C4FF4" w:rsidP="005C4FF4">
      <w:pPr>
        <w:pStyle w:val="a8"/>
        <w:numPr>
          <w:ilvl w:val="0"/>
          <w:numId w:val="5"/>
        </w:numPr>
        <w:spacing w:after="0" w:line="240" w:lineRule="auto"/>
        <w:jc w:val="center"/>
        <w:rPr>
          <w:rFonts w:ascii="Times New Roman" w:hAnsi="Times New Roman" w:cs="Times New Roman"/>
          <w:b/>
          <w:bCs/>
          <w:sz w:val="24"/>
          <w:szCs w:val="24"/>
        </w:rPr>
      </w:pPr>
      <w:r w:rsidRPr="00DE3B43">
        <w:rPr>
          <w:rFonts w:ascii="Times New Roman" w:hAnsi="Times New Roman" w:cs="Times New Roman"/>
          <w:b/>
          <w:bCs/>
          <w:sz w:val="24"/>
          <w:szCs w:val="24"/>
        </w:rPr>
        <w:t>ВІДПОВІДАЛЬНІСТЬ СТОРІН</w:t>
      </w:r>
    </w:p>
    <w:p w:rsidR="005C4FF4" w:rsidRPr="00DE3B43" w:rsidRDefault="005C4FF4" w:rsidP="005C4FF4">
      <w:pPr>
        <w:spacing w:line="240" w:lineRule="auto"/>
        <w:ind w:firstLine="709"/>
        <w:contextualSpacing/>
        <w:rPr>
          <w:rFonts w:ascii="Times New Roman" w:hAnsi="Times New Roman" w:cs="Times New Roman"/>
          <w:sz w:val="24"/>
          <w:szCs w:val="24"/>
        </w:rPr>
      </w:pPr>
      <w:r w:rsidRPr="00DE3B43">
        <w:rPr>
          <w:rFonts w:ascii="Times New Roman" w:hAnsi="Times New Roman" w:cs="Times New Roman"/>
          <w:sz w:val="24"/>
          <w:szCs w:val="24"/>
        </w:rPr>
        <w:t>9.1.</w:t>
      </w:r>
      <w:r w:rsidRPr="00DE3B43">
        <w:rPr>
          <w:rFonts w:ascii="Times New Roman" w:hAnsi="Times New Roman" w:cs="Times New Roman"/>
          <w:sz w:val="24"/>
          <w:szCs w:val="24"/>
        </w:rPr>
        <w:tab/>
        <w:t>За невиконання або неналежне виконання своїх зобов'язань за цим Договором Сторони несуть відповідальність, передбачену комерційною пропозицією та чинним законодавством.</w:t>
      </w:r>
    </w:p>
    <w:p w:rsidR="005C4FF4" w:rsidRPr="00DE3B43" w:rsidRDefault="005C4FF4" w:rsidP="005C4FF4">
      <w:pPr>
        <w:spacing w:line="240" w:lineRule="auto"/>
        <w:ind w:firstLine="709"/>
        <w:contextualSpacing/>
        <w:rPr>
          <w:rFonts w:ascii="Times New Roman" w:hAnsi="Times New Roman" w:cs="Times New Roman"/>
          <w:sz w:val="24"/>
          <w:szCs w:val="24"/>
        </w:rPr>
      </w:pPr>
      <w:r w:rsidRPr="00DE3B43">
        <w:rPr>
          <w:rFonts w:ascii="Times New Roman" w:hAnsi="Times New Roman" w:cs="Times New Roman"/>
          <w:sz w:val="24"/>
          <w:szCs w:val="24"/>
        </w:rPr>
        <w:t>9.2.</w:t>
      </w:r>
      <w:r w:rsidRPr="00DE3B43">
        <w:rPr>
          <w:rFonts w:ascii="Times New Roman" w:hAnsi="Times New Roman" w:cs="Times New Roman"/>
          <w:sz w:val="24"/>
          <w:szCs w:val="24"/>
        </w:rPr>
        <w:tab/>
        <w:t>Постачальник має право вимагати від Споживача відшкодування збитків, а Споживач відшкодовує збитки, понесені Постачальником у передбаченому законодавством порядку.</w:t>
      </w:r>
    </w:p>
    <w:p w:rsidR="005C4FF4" w:rsidRPr="00DE3B43" w:rsidRDefault="005C4FF4" w:rsidP="005C4FF4">
      <w:pPr>
        <w:spacing w:line="240" w:lineRule="auto"/>
        <w:ind w:firstLine="709"/>
        <w:contextualSpacing/>
        <w:rPr>
          <w:rFonts w:ascii="Times New Roman" w:hAnsi="Times New Roman" w:cs="Times New Roman"/>
          <w:sz w:val="24"/>
          <w:szCs w:val="24"/>
        </w:rPr>
      </w:pPr>
      <w:r w:rsidRPr="00DE3B43">
        <w:rPr>
          <w:rFonts w:ascii="Times New Roman" w:hAnsi="Times New Roman" w:cs="Times New Roman"/>
          <w:sz w:val="24"/>
          <w:szCs w:val="24"/>
        </w:rPr>
        <w:t>9.3.</w:t>
      </w:r>
      <w:r w:rsidRPr="00DE3B43">
        <w:rPr>
          <w:rFonts w:ascii="Times New Roman" w:hAnsi="Times New Roman" w:cs="Times New Roman"/>
          <w:sz w:val="24"/>
          <w:szCs w:val="24"/>
        </w:rPr>
        <w:tab/>
        <w:t>Постачальник відшкодовує Споживачу збитки, понесені Споживачем у зв'язку з припиненням постачання електричної енергії оператором системи, що надає послуги з розподілу електричної енергії Споживачу у випадку виконання неправомірного доручення Постачальника, в обсягах, передбачених ПРРЕЕ.</w:t>
      </w:r>
    </w:p>
    <w:p w:rsidR="005C4FF4" w:rsidRPr="00DE3B43" w:rsidRDefault="005C4FF4" w:rsidP="005C4FF4">
      <w:pPr>
        <w:pStyle w:val="a8"/>
        <w:numPr>
          <w:ilvl w:val="0"/>
          <w:numId w:val="5"/>
        </w:numPr>
        <w:spacing w:after="0" w:line="240" w:lineRule="auto"/>
        <w:ind w:firstLine="698"/>
        <w:jc w:val="center"/>
        <w:rPr>
          <w:rFonts w:ascii="Times New Roman" w:hAnsi="Times New Roman" w:cs="Times New Roman"/>
          <w:b/>
          <w:bCs/>
          <w:color w:val="000000"/>
          <w:spacing w:val="-1"/>
          <w:sz w:val="24"/>
          <w:szCs w:val="24"/>
        </w:rPr>
      </w:pPr>
      <w:r w:rsidRPr="00DE3B43">
        <w:rPr>
          <w:rFonts w:ascii="Times New Roman" w:hAnsi="Times New Roman" w:cs="Times New Roman"/>
          <w:b/>
          <w:bCs/>
          <w:color w:val="000000"/>
          <w:spacing w:val="-1"/>
          <w:sz w:val="24"/>
          <w:szCs w:val="24"/>
        </w:rPr>
        <w:t>ПОРЯДОК ЗМІНИ ЕЛЕКТРОПОСТАЧАЛЬНИКА</w:t>
      </w:r>
    </w:p>
    <w:p w:rsidR="005C4FF4" w:rsidRPr="00DE3B43" w:rsidRDefault="005C4FF4" w:rsidP="005C4FF4">
      <w:pPr>
        <w:pStyle w:val="a8"/>
        <w:tabs>
          <w:tab w:val="left" w:pos="7950"/>
        </w:tabs>
        <w:rPr>
          <w:rFonts w:ascii="Times New Roman" w:hAnsi="Times New Roman" w:cs="Times New Roman"/>
          <w:b/>
          <w:bCs/>
          <w:color w:val="000000"/>
          <w:spacing w:val="-1"/>
          <w:sz w:val="24"/>
          <w:szCs w:val="24"/>
        </w:rPr>
      </w:pPr>
    </w:p>
    <w:p w:rsidR="005C4FF4" w:rsidRPr="00DE3B43" w:rsidRDefault="005C4FF4" w:rsidP="005C4FF4">
      <w:pPr>
        <w:tabs>
          <w:tab w:val="left" w:pos="7950"/>
        </w:tabs>
        <w:spacing w:line="240" w:lineRule="auto"/>
        <w:ind w:firstLine="709"/>
        <w:contextualSpacing/>
        <w:rPr>
          <w:rFonts w:ascii="Times New Roman" w:hAnsi="Times New Roman" w:cs="Times New Roman"/>
          <w:color w:val="000000"/>
          <w:spacing w:val="-1"/>
          <w:sz w:val="24"/>
          <w:szCs w:val="24"/>
        </w:rPr>
      </w:pPr>
      <w:r w:rsidRPr="00DE3B43">
        <w:rPr>
          <w:rFonts w:ascii="Times New Roman" w:hAnsi="Times New Roman" w:cs="Times New Roman"/>
          <w:color w:val="000000"/>
          <w:spacing w:val="-1"/>
          <w:sz w:val="24"/>
          <w:szCs w:val="24"/>
        </w:rPr>
        <w:t>10. Порядок зміни електропостачальника</w:t>
      </w:r>
    </w:p>
    <w:p w:rsidR="005C4FF4" w:rsidRPr="00DE3B43" w:rsidRDefault="005C4FF4" w:rsidP="005C4FF4">
      <w:pPr>
        <w:tabs>
          <w:tab w:val="left" w:pos="7950"/>
        </w:tabs>
        <w:spacing w:line="240" w:lineRule="auto"/>
        <w:ind w:firstLine="709"/>
        <w:contextualSpacing/>
        <w:rPr>
          <w:rFonts w:ascii="Times New Roman" w:hAnsi="Times New Roman" w:cs="Times New Roman"/>
          <w:color w:val="000000"/>
          <w:spacing w:val="-1"/>
          <w:sz w:val="24"/>
          <w:szCs w:val="24"/>
        </w:rPr>
      </w:pPr>
      <w:r w:rsidRPr="00DE3B43">
        <w:rPr>
          <w:rFonts w:ascii="Times New Roman" w:hAnsi="Times New Roman" w:cs="Times New Roman"/>
          <w:color w:val="000000"/>
          <w:spacing w:val="-1"/>
          <w:sz w:val="24"/>
          <w:szCs w:val="24"/>
        </w:rPr>
        <w:t>10.1. Зміна постачальника електричної енергії здійснюється у відповідності до порядку, встановленим ПРРЕЕ.</w:t>
      </w:r>
    </w:p>
    <w:p w:rsidR="005C4FF4" w:rsidRPr="00DE3B43" w:rsidRDefault="005C4FF4" w:rsidP="005C4FF4">
      <w:pPr>
        <w:pStyle w:val="a8"/>
        <w:numPr>
          <w:ilvl w:val="0"/>
          <w:numId w:val="5"/>
        </w:numPr>
        <w:spacing w:after="0" w:line="240" w:lineRule="auto"/>
        <w:jc w:val="center"/>
        <w:rPr>
          <w:rFonts w:ascii="Times New Roman" w:hAnsi="Times New Roman" w:cs="Times New Roman"/>
          <w:b/>
          <w:bCs/>
          <w:sz w:val="24"/>
          <w:szCs w:val="24"/>
        </w:rPr>
      </w:pPr>
      <w:r w:rsidRPr="00DE3B43">
        <w:rPr>
          <w:rFonts w:ascii="Times New Roman" w:hAnsi="Times New Roman" w:cs="Times New Roman"/>
          <w:b/>
          <w:bCs/>
          <w:sz w:val="24"/>
          <w:szCs w:val="24"/>
        </w:rPr>
        <w:t>ПОРЯДОК РОЗВ’ЯЗАННЯ СПОРІВ</w:t>
      </w:r>
    </w:p>
    <w:p w:rsidR="005C4FF4" w:rsidRPr="00DE3B43" w:rsidRDefault="005C4FF4" w:rsidP="005C4FF4">
      <w:pPr>
        <w:spacing w:line="240" w:lineRule="auto"/>
        <w:ind w:firstLine="709"/>
        <w:contextualSpacing/>
        <w:rPr>
          <w:rFonts w:ascii="Times New Roman" w:hAnsi="Times New Roman" w:cs="Times New Roman"/>
          <w:sz w:val="24"/>
          <w:szCs w:val="24"/>
        </w:rPr>
      </w:pPr>
      <w:r w:rsidRPr="00DE3B43">
        <w:rPr>
          <w:rFonts w:ascii="Times New Roman" w:hAnsi="Times New Roman" w:cs="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2009р. за № 299, зареєстрованим в Міністерстві юстиції України 6 квітня 2009р. за № 308/16324 (із змінами) (далі - Положення про ІКЦ).</w:t>
      </w:r>
    </w:p>
    <w:p w:rsidR="005C4FF4" w:rsidRPr="00DE3B43" w:rsidRDefault="005C4FF4" w:rsidP="005C4FF4">
      <w:pPr>
        <w:spacing w:line="240" w:lineRule="auto"/>
        <w:ind w:firstLine="709"/>
        <w:contextualSpacing/>
        <w:rPr>
          <w:rFonts w:ascii="Times New Roman" w:hAnsi="Times New Roman" w:cs="Times New Roman"/>
          <w:sz w:val="24"/>
          <w:szCs w:val="24"/>
        </w:rPr>
      </w:pPr>
      <w:r w:rsidRPr="00DE3B43">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5C4FF4" w:rsidRPr="00DE3B43" w:rsidRDefault="005C4FF4" w:rsidP="005C4FF4">
      <w:pPr>
        <w:spacing w:line="240" w:lineRule="auto"/>
        <w:ind w:firstLine="709"/>
        <w:contextualSpacing/>
        <w:rPr>
          <w:rFonts w:ascii="Times New Roman" w:hAnsi="Times New Roman" w:cs="Times New Roman"/>
          <w:sz w:val="24"/>
          <w:szCs w:val="24"/>
        </w:rPr>
      </w:pPr>
      <w:r w:rsidRPr="00DE3B43">
        <w:rPr>
          <w:rFonts w:ascii="Times New Roman" w:hAnsi="Times New Roman" w:cs="Times New Roman"/>
          <w:sz w:val="24"/>
          <w:szCs w:val="24"/>
        </w:rPr>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DE3B43">
        <w:rPr>
          <w:rFonts w:ascii="Times New Roman" w:hAnsi="Times New Roman" w:cs="Times New Roman"/>
          <w:sz w:val="24"/>
          <w:szCs w:val="24"/>
        </w:rPr>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C4FF4" w:rsidRPr="00DE3B43" w:rsidRDefault="005C4FF4" w:rsidP="005C4FF4">
      <w:pPr>
        <w:spacing w:line="240" w:lineRule="auto"/>
        <w:ind w:firstLine="709"/>
        <w:contextualSpacing/>
        <w:rPr>
          <w:rFonts w:ascii="Times New Roman" w:hAnsi="Times New Roman" w:cs="Times New Roman"/>
          <w:sz w:val="24"/>
          <w:szCs w:val="24"/>
        </w:rPr>
      </w:pPr>
      <w:r w:rsidRPr="00DE3B43">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C4FF4" w:rsidRPr="00DE3B43" w:rsidRDefault="005C4FF4" w:rsidP="005C4FF4">
      <w:pPr>
        <w:spacing w:line="240" w:lineRule="auto"/>
        <w:ind w:firstLine="709"/>
        <w:contextualSpacing/>
        <w:rPr>
          <w:rFonts w:ascii="Times New Roman" w:hAnsi="Times New Roman" w:cs="Times New Roman"/>
          <w:sz w:val="24"/>
          <w:szCs w:val="24"/>
        </w:rPr>
      </w:pPr>
    </w:p>
    <w:p w:rsidR="005C4FF4" w:rsidRPr="00DE3B43" w:rsidRDefault="005C4FF4" w:rsidP="005C4FF4">
      <w:pPr>
        <w:spacing w:line="240" w:lineRule="auto"/>
        <w:ind w:firstLine="709"/>
        <w:contextualSpacing/>
        <w:jc w:val="center"/>
        <w:rPr>
          <w:rFonts w:ascii="Times New Roman" w:hAnsi="Times New Roman" w:cs="Times New Roman"/>
          <w:b/>
          <w:bCs/>
          <w:sz w:val="24"/>
          <w:szCs w:val="24"/>
        </w:rPr>
      </w:pPr>
      <w:r w:rsidRPr="00DE3B43">
        <w:rPr>
          <w:rFonts w:ascii="Times New Roman" w:hAnsi="Times New Roman" w:cs="Times New Roman"/>
          <w:b/>
          <w:bCs/>
          <w:sz w:val="24"/>
          <w:szCs w:val="24"/>
        </w:rPr>
        <w:t>12. ФОРС–МАЖОРНІ ОБСТАВИНИ</w:t>
      </w:r>
    </w:p>
    <w:p w:rsidR="005C4FF4" w:rsidRPr="00DE3B43" w:rsidRDefault="005C4FF4" w:rsidP="005C4FF4">
      <w:pPr>
        <w:spacing w:line="240" w:lineRule="auto"/>
        <w:ind w:firstLine="709"/>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12.1.</w:t>
      </w:r>
      <w:r w:rsidRPr="00DE3B43">
        <w:rPr>
          <w:rFonts w:ascii="Times New Roman" w:hAnsi="Times New Roman" w:cs="Times New Roman"/>
          <w:sz w:val="24"/>
          <w:szCs w:val="24"/>
          <w:lang w:eastAsia="ru-RU"/>
        </w:rPr>
        <w:tab/>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C4FF4" w:rsidRPr="00DE3B43" w:rsidRDefault="005C4FF4" w:rsidP="005C4FF4">
      <w:pPr>
        <w:spacing w:line="240" w:lineRule="auto"/>
        <w:ind w:firstLine="709"/>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12.2.</w:t>
      </w:r>
      <w:r w:rsidRPr="00DE3B43">
        <w:rPr>
          <w:rFonts w:ascii="Times New Roman" w:hAnsi="Times New Roman" w:cs="Times New Roman"/>
          <w:sz w:val="24"/>
          <w:szCs w:val="24"/>
          <w:lang w:eastAsia="ru-RU"/>
        </w:rPr>
        <w:tab/>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C4FF4" w:rsidRPr="00DE3B43" w:rsidRDefault="005C4FF4" w:rsidP="005C4FF4">
      <w:pPr>
        <w:spacing w:line="240" w:lineRule="auto"/>
        <w:ind w:firstLine="709"/>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12.3.</w:t>
      </w:r>
      <w:r w:rsidRPr="00DE3B43">
        <w:rPr>
          <w:rFonts w:ascii="Times New Roman" w:hAnsi="Times New Roman" w:cs="Times New Roman"/>
          <w:sz w:val="24"/>
          <w:szCs w:val="24"/>
          <w:lang w:eastAsia="ru-RU"/>
        </w:rPr>
        <w:tab/>
        <w:t>Строк виконання зобов'язань за цим Договором відкладається на строк дії форс-мажорних обставин.</w:t>
      </w:r>
    </w:p>
    <w:p w:rsidR="005C4FF4" w:rsidRPr="00DE3B43" w:rsidRDefault="005C4FF4" w:rsidP="005C4FF4">
      <w:pPr>
        <w:spacing w:line="240" w:lineRule="auto"/>
        <w:ind w:firstLine="709"/>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12.4.</w:t>
      </w:r>
      <w:r w:rsidRPr="00DE3B43">
        <w:rPr>
          <w:rFonts w:ascii="Times New Roman" w:hAnsi="Times New Roman" w:cs="Times New Roman"/>
          <w:sz w:val="24"/>
          <w:szCs w:val="24"/>
          <w:lang w:eastAsia="ru-RU"/>
        </w:rPr>
        <w:tab/>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C4FF4" w:rsidRPr="00DE3B43" w:rsidRDefault="005C4FF4" w:rsidP="005C4FF4">
      <w:pPr>
        <w:spacing w:line="240" w:lineRule="auto"/>
        <w:ind w:firstLine="709"/>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12.5.</w:t>
      </w:r>
      <w:r w:rsidRPr="00DE3B43">
        <w:rPr>
          <w:rFonts w:ascii="Times New Roman" w:hAnsi="Times New Roman" w:cs="Times New Roman"/>
          <w:sz w:val="24"/>
          <w:szCs w:val="24"/>
          <w:lang w:eastAsia="ru-RU"/>
        </w:rPr>
        <w:tab/>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C4FF4" w:rsidRPr="00DE3B43" w:rsidRDefault="005C4FF4" w:rsidP="005C4FF4">
      <w:pPr>
        <w:spacing w:line="240" w:lineRule="auto"/>
        <w:ind w:firstLine="709"/>
        <w:contextualSpacing/>
        <w:rPr>
          <w:rFonts w:ascii="Times New Roman" w:hAnsi="Times New Roman" w:cs="Times New Roman"/>
          <w:sz w:val="24"/>
          <w:szCs w:val="24"/>
        </w:rPr>
      </w:pPr>
    </w:p>
    <w:p w:rsidR="005C4FF4" w:rsidRPr="00DE3B43" w:rsidRDefault="005C4FF4" w:rsidP="005C4FF4">
      <w:pPr>
        <w:tabs>
          <w:tab w:val="left" w:pos="768"/>
          <w:tab w:val="left" w:pos="851"/>
        </w:tabs>
        <w:spacing w:line="240" w:lineRule="auto"/>
        <w:ind w:left="20" w:firstLine="560"/>
        <w:contextualSpacing/>
        <w:jc w:val="center"/>
        <w:rPr>
          <w:rFonts w:ascii="Times New Roman" w:hAnsi="Times New Roman" w:cs="Times New Roman"/>
          <w:b/>
          <w:sz w:val="24"/>
          <w:szCs w:val="24"/>
        </w:rPr>
      </w:pPr>
      <w:r w:rsidRPr="00DE3B43">
        <w:rPr>
          <w:rFonts w:ascii="Times New Roman" w:hAnsi="Times New Roman" w:cs="Times New Roman"/>
          <w:b/>
          <w:sz w:val="24"/>
          <w:szCs w:val="24"/>
        </w:rPr>
        <w:t>13.ОПЕРАТИВНО-ГОСПОДАРСЬКІ САНКЦІЇ</w:t>
      </w:r>
    </w:p>
    <w:p w:rsidR="005C4FF4" w:rsidRPr="00DE3B43" w:rsidRDefault="005C4FF4" w:rsidP="005C4FF4">
      <w:pPr>
        <w:tabs>
          <w:tab w:val="left" w:pos="768"/>
          <w:tab w:val="left" w:pos="851"/>
          <w:tab w:val="left" w:pos="1276"/>
        </w:tabs>
        <w:spacing w:line="240" w:lineRule="auto"/>
        <w:ind w:left="20" w:firstLine="560"/>
        <w:contextualSpacing/>
        <w:rPr>
          <w:rFonts w:ascii="Times New Roman" w:hAnsi="Times New Roman" w:cs="Times New Roman"/>
          <w:sz w:val="24"/>
          <w:szCs w:val="24"/>
        </w:rPr>
      </w:pPr>
      <w:r w:rsidRPr="00DE3B43">
        <w:rPr>
          <w:rFonts w:ascii="Times New Roman" w:hAnsi="Times New Roman" w:cs="Times New Roman"/>
          <w:sz w:val="24"/>
          <w:szCs w:val="24"/>
        </w:rPr>
        <w:t>13.1.</w:t>
      </w:r>
      <w:r w:rsidRPr="00DE3B43">
        <w:rPr>
          <w:rFonts w:ascii="Times New Roman" w:hAnsi="Times New Roman" w:cs="Times New Roman"/>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C4FF4" w:rsidRPr="00DE3B43" w:rsidRDefault="005C4FF4" w:rsidP="005C4FF4">
      <w:pPr>
        <w:tabs>
          <w:tab w:val="left" w:pos="768"/>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13.2.</w:t>
      </w:r>
      <w:r w:rsidRPr="00DE3B43">
        <w:rPr>
          <w:rFonts w:ascii="Times New Roman" w:hAnsi="Times New Roman" w:cs="Times New Roman"/>
          <w:sz w:val="24"/>
          <w:szCs w:val="24"/>
        </w:rPr>
        <w:tab/>
        <w:t>Оперативно-господарська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5C4FF4" w:rsidRPr="00DE3B43" w:rsidRDefault="005C4FF4" w:rsidP="005C4FF4">
      <w:pPr>
        <w:tabs>
          <w:tab w:val="left" w:pos="284"/>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w:t>
      </w:r>
      <w:r w:rsidRPr="00DE3B43">
        <w:rPr>
          <w:rFonts w:ascii="Times New Roman" w:hAnsi="Times New Roman" w:cs="Times New Roman"/>
          <w:sz w:val="24"/>
          <w:szCs w:val="24"/>
        </w:rPr>
        <w:tab/>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5C4FF4" w:rsidRPr="00DE3B43" w:rsidRDefault="005C4FF4" w:rsidP="005C4FF4">
      <w:pPr>
        <w:tabs>
          <w:tab w:val="left" w:pos="284"/>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w:t>
      </w:r>
      <w:r w:rsidRPr="00DE3B43">
        <w:rPr>
          <w:rFonts w:ascii="Times New Roman" w:hAnsi="Times New Roman" w:cs="Times New Roman"/>
          <w:sz w:val="24"/>
          <w:szCs w:val="24"/>
        </w:rPr>
        <w:tab/>
        <w:t>неповернення авансових платежів відповідно до умов цього Договору та ПРРЕЕ;</w:t>
      </w:r>
    </w:p>
    <w:p w:rsidR="005C4FF4" w:rsidRPr="00DE3B43" w:rsidRDefault="005C4FF4" w:rsidP="005C4FF4">
      <w:pPr>
        <w:tabs>
          <w:tab w:val="left" w:pos="284"/>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w:t>
      </w:r>
      <w:r w:rsidRPr="00DE3B43">
        <w:rPr>
          <w:rFonts w:ascii="Times New Roman" w:hAnsi="Times New Roman" w:cs="Times New Roman"/>
          <w:sz w:val="24"/>
          <w:szCs w:val="24"/>
        </w:rPr>
        <w:tab/>
        <w:t>невідповідність виконаного Постачальником зобов’язання умовам цього Договору та/або законодавству;</w:t>
      </w:r>
    </w:p>
    <w:p w:rsidR="005C4FF4" w:rsidRPr="00DE3B43" w:rsidRDefault="005C4FF4" w:rsidP="005C4FF4">
      <w:pPr>
        <w:tabs>
          <w:tab w:val="left" w:pos="284"/>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w:t>
      </w:r>
      <w:r w:rsidRPr="00DE3B43">
        <w:rPr>
          <w:rFonts w:ascii="Times New Roman" w:hAnsi="Times New Roman" w:cs="Times New Roman"/>
          <w:sz w:val="24"/>
          <w:szCs w:val="24"/>
        </w:rPr>
        <w:tab/>
        <w:t>порушення умов цього Договору в частині виконання Постачальником податкових зобов’язань;</w:t>
      </w:r>
    </w:p>
    <w:p w:rsidR="005C4FF4" w:rsidRPr="00DE3B43" w:rsidRDefault="005C4FF4" w:rsidP="005C4FF4">
      <w:pPr>
        <w:tabs>
          <w:tab w:val="left" w:pos="284"/>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w:t>
      </w:r>
      <w:r w:rsidRPr="00DE3B43">
        <w:rPr>
          <w:rFonts w:ascii="Times New Roman" w:hAnsi="Times New Roman" w:cs="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5C4FF4" w:rsidRPr="00DE3B43" w:rsidRDefault="005C4FF4" w:rsidP="005C4FF4">
      <w:pPr>
        <w:tabs>
          <w:tab w:val="left" w:pos="284"/>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w:t>
      </w:r>
      <w:r w:rsidRPr="00DE3B43">
        <w:rPr>
          <w:rFonts w:ascii="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C4FF4" w:rsidRPr="00DE3B43" w:rsidRDefault="005C4FF4" w:rsidP="005C4FF4">
      <w:pPr>
        <w:tabs>
          <w:tab w:val="left" w:pos="768"/>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13.3.Рішення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5C4FF4" w:rsidRPr="00DE3B43" w:rsidRDefault="005C4FF4" w:rsidP="005C4FF4">
      <w:pPr>
        <w:tabs>
          <w:tab w:val="left" w:pos="768"/>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13.4.У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5C4FF4" w:rsidRPr="00DE3B43" w:rsidRDefault="005C4FF4" w:rsidP="005C4FF4">
      <w:pPr>
        <w:tabs>
          <w:tab w:val="left" w:pos="768"/>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t>13.5.Термін, дії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5C4FF4" w:rsidRPr="00DE3B43" w:rsidRDefault="005C4FF4" w:rsidP="005C4FF4">
      <w:pPr>
        <w:tabs>
          <w:tab w:val="left" w:pos="768"/>
          <w:tab w:val="left" w:pos="851"/>
          <w:tab w:val="left" w:pos="1276"/>
        </w:tabs>
        <w:spacing w:line="240" w:lineRule="auto"/>
        <w:ind w:firstLine="567"/>
        <w:contextualSpacing/>
        <w:rPr>
          <w:rFonts w:ascii="Times New Roman" w:hAnsi="Times New Roman" w:cs="Times New Roman"/>
          <w:sz w:val="24"/>
          <w:szCs w:val="24"/>
        </w:rPr>
      </w:pPr>
      <w:r w:rsidRPr="00DE3B43">
        <w:rPr>
          <w:rFonts w:ascii="Times New Roman" w:hAnsi="Times New Roman" w:cs="Times New Roman"/>
          <w:sz w:val="24"/>
          <w:szCs w:val="24"/>
        </w:rPr>
        <w:lastRenderedPageBreak/>
        <w:t>13.6.Застосування оперативно-господарської санкції може бути оскаржено в судовому порядку.</w:t>
      </w:r>
    </w:p>
    <w:p w:rsidR="005C4FF4" w:rsidRPr="00DE3B43" w:rsidRDefault="005C4FF4" w:rsidP="005C4FF4">
      <w:pPr>
        <w:keepNext/>
        <w:keepLines/>
        <w:spacing w:line="240" w:lineRule="auto"/>
        <w:contextualSpacing/>
        <w:jc w:val="center"/>
        <w:outlineLvl w:val="1"/>
        <w:rPr>
          <w:rFonts w:ascii="Times New Roman" w:eastAsia="Georgia" w:hAnsi="Times New Roman" w:cs="Times New Roman"/>
          <w:b/>
          <w:sz w:val="24"/>
          <w:szCs w:val="24"/>
        </w:rPr>
      </w:pPr>
      <w:bookmarkStart w:id="3" w:name="bookmark18"/>
      <w:r w:rsidRPr="00DE3B43">
        <w:rPr>
          <w:rFonts w:ascii="Times New Roman" w:eastAsia="Georgia" w:hAnsi="Times New Roman" w:cs="Times New Roman"/>
          <w:b/>
          <w:sz w:val="24"/>
          <w:szCs w:val="24"/>
        </w:rPr>
        <w:t xml:space="preserve">14. </w:t>
      </w:r>
      <w:bookmarkEnd w:id="3"/>
      <w:r w:rsidRPr="00DE3B43">
        <w:rPr>
          <w:rFonts w:ascii="Times New Roman" w:eastAsia="Georgia" w:hAnsi="Times New Roman" w:cs="Times New Roman"/>
          <w:b/>
          <w:sz w:val="24"/>
          <w:szCs w:val="24"/>
        </w:rPr>
        <w:t xml:space="preserve">СТРОК ДІЇ ТА ІНШІ УМОВИ ДОГОВОРУ </w:t>
      </w:r>
    </w:p>
    <w:p w:rsidR="005C4FF4" w:rsidRPr="00DE3B43" w:rsidRDefault="005C4FF4" w:rsidP="005C4FF4">
      <w:pPr>
        <w:tabs>
          <w:tab w:val="left" w:pos="1033"/>
          <w:tab w:val="left" w:pos="1134"/>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14.1. Договір набуває чинності з дати підписання Сторонами та скріплення їх підписів печатками та діє до «31» грудня 2022 року, а в частині розрахунків діє до повного виконання Сторонами взятих на себе зобов’язань за цим Договором.</w:t>
      </w:r>
    </w:p>
    <w:p w:rsidR="005C4FF4" w:rsidRPr="00DE3B43" w:rsidRDefault="005C4FF4" w:rsidP="005C4FF4">
      <w:pPr>
        <w:tabs>
          <w:tab w:val="left" w:pos="1033"/>
          <w:tab w:val="left" w:pos="1134"/>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 xml:space="preserve">14.1.1. </w:t>
      </w:r>
      <w:r w:rsidRPr="00DE3B43">
        <w:rPr>
          <w:rFonts w:ascii="Times New Roman" w:hAnsi="Times New Roman" w:cs="Times New Roman"/>
          <w:bCs/>
          <w:sz w:val="24"/>
          <w:szCs w:val="24"/>
          <w:lang w:val="x-none" w:eastAsia="ar-S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p>
    <w:p w:rsidR="005C4FF4" w:rsidRPr="00DE3B43" w:rsidRDefault="005C4FF4" w:rsidP="005C4FF4">
      <w:pPr>
        <w:tabs>
          <w:tab w:val="left" w:pos="1033"/>
          <w:tab w:val="left" w:pos="1134"/>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14.2. Постачальник має повідомити про зміну будь-яких умов Договору Споживача не пізніше, ніж за 20 календарних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5C4FF4" w:rsidRPr="00DE3B43" w:rsidRDefault="005C4FF4" w:rsidP="005C4FF4">
      <w:pPr>
        <w:tabs>
          <w:tab w:val="left" w:pos="1042"/>
          <w:tab w:val="left" w:pos="1134"/>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C4FF4" w:rsidRPr="00DE3B43" w:rsidRDefault="005C4FF4" w:rsidP="005C4FF4">
      <w:pPr>
        <w:numPr>
          <w:ilvl w:val="1"/>
          <w:numId w:val="11"/>
        </w:numPr>
        <w:tabs>
          <w:tab w:val="left" w:pos="744"/>
          <w:tab w:val="left" w:pos="851"/>
        </w:tabs>
        <w:spacing w:after="0" w:line="240" w:lineRule="auto"/>
        <w:contextualSpacing/>
        <w:jc w:val="both"/>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C4FF4" w:rsidRPr="00DE3B43" w:rsidRDefault="005C4FF4" w:rsidP="005C4FF4">
      <w:pPr>
        <w:numPr>
          <w:ilvl w:val="1"/>
          <w:numId w:val="11"/>
        </w:numPr>
        <w:tabs>
          <w:tab w:val="left" w:pos="851"/>
        </w:tabs>
        <w:spacing w:after="0" w:line="240" w:lineRule="auto"/>
        <w:contextualSpacing/>
        <w:jc w:val="both"/>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5C4FF4" w:rsidRPr="00DE3B43" w:rsidRDefault="005C4FF4" w:rsidP="005C4FF4">
      <w:pPr>
        <w:tabs>
          <w:tab w:val="left" w:pos="1059"/>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14.4. Дія цього Договору також припиняється у наступних випадках:</w:t>
      </w:r>
    </w:p>
    <w:p w:rsidR="005C4FF4" w:rsidRPr="00DE3B43" w:rsidRDefault="005C4FF4" w:rsidP="005C4FF4">
      <w:pPr>
        <w:numPr>
          <w:ilvl w:val="0"/>
          <w:numId w:val="12"/>
        </w:numPr>
        <w:tabs>
          <w:tab w:val="left" w:pos="851"/>
        </w:tabs>
        <w:spacing w:after="0" w:line="240" w:lineRule="auto"/>
        <w:contextualSpacing/>
        <w:jc w:val="both"/>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анулювання Постачальнику ліцензії на постачання;</w:t>
      </w:r>
    </w:p>
    <w:p w:rsidR="005C4FF4" w:rsidRPr="00DE3B43" w:rsidRDefault="005C4FF4" w:rsidP="005C4FF4">
      <w:pPr>
        <w:numPr>
          <w:ilvl w:val="0"/>
          <w:numId w:val="12"/>
        </w:numPr>
        <w:tabs>
          <w:tab w:val="left" w:pos="851"/>
        </w:tabs>
        <w:spacing w:after="0" w:line="240" w:lineRule="auto"/>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банкрутства або припинення господарської діяльності Постачальником;</w:t>
      </w:r>
    </w:p>
    <w:p w:rsidR="005C4FF4" w:rsidRPr="00DE3B43" w:rsidRDefault="005C4FF4" w:rsidP="005C4FF4">
      <w:pPr>
        <w:numPr>
          <w:ilvl w:val="0"/>
          <w:numId w:val="12"/>
        </w:numPr>
        <w:tabs>
          <w:tab w:val="left" w:pos="851"/>
        </w:tabs>
        <w:spacing w:after="0" w:line="240" w:lineRule="auto"/>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у разі зміни власника об'єкта Споживача;</w:t>
      </w:r>
    </w:p>
    <w:p w:rsidR="005C4FF4" w:rsidRPr="00DE3B43" w:rsidRDefault="005C4FF4" w:rsidP="005C4FF4">
      <w:pPr>
        <w:numPr>
          <w:ilvl w:val="0"/>
          <w:numId w:val="12"/>
        </w:numPr>
        <w:tabs>
          <w:tab w:val="left" w:pos="851"/>
        </w:tabs>
        <w:spacing w:after="0" w:line="240" w:lineRule="auto"/>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у разі зміни електропостачальника.</w:t>
      </w:r>
    </w:p>
    <w:p w:rsidR="005C4FF4" w:rsidRPr="00DE3B43" w:rsidRDefault="005C4FF4" w:rsidP="005C4FF4">
      <w:pPr>
        <w:tabs>
          <w:tab w:val="left" w:pos="1037"/>
          <w:tab w:val="left" w:pos="1134"/>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w:t>
      </w:r>
    </w:p>
    <w:p w:rsidR="005C4FF4" w:rsidRPr="00DE3B43" w:rsidRDefault="005C4FF4" w:rsidP="005C4FF4">
      <w:pPr>
        <w:tabs>
          <w:tab w:val="left" w:pos="1037"/>
          <w:tab w:val="left" w:pos="1134"/>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14.6. Споживач зобов'язується у 10-ти денний строк повідомити Постачальника про зміну будь-якої інформації та даних зазначених в цім договорі.</w:t>
      </w:r>
    </w:p>
    <w:p w:rsidR="005C4FF4" w:rsidRPr="00DE3B43" w:rsidRDefault="005C4FF4" w:rsidP="005C4FF4">
      <w:pPr>
        <w:tabs>
          <w:tab w:val="left" w:pos="1061"/>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5C4FF4" w:rsidRPr="00DE3B43" w:rsidRDefault="005C4FF4" w:rsidP="005C4FF4">
      <w:pPr>
        <w:tabs>
          <w:tab w:val="left" w:pos="1066"/>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14.8. Жодна із сторін не має права передавати свої права та обов'язки по цьому Договору без письмової згоди іншої сторони.</w:t>
      </w:r>
    </w:p>
    <w:p w:rsidR="005C4FF4" w:rsidRPr="00DE3B43" w:rsidRDefault="005C4FF4" w:rsidP="005C4FF4">
      <w:pPr>
        <w:tabs>
          <w:tab w:val="left" w:pos="1090"/>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14.9. Сторони погодились, що текст цього Договору, а також будь-який матеріал, інформація, відомості, які його стосуються, є конфіденційними та не можуть передаватися третім особам без попередньої письмової згоди другої сторони, крім випадків, коли така передача пов'язана з отриманням офіційних дозволів, документів для виконання договору або сплати податку, чи інших обов'язкових платежів, а також у випадках, передбачених діючим законодавством, що регулює обов'язки сторін.</w:t>
      </w:r>
    </w:p>
    <w:p w:rsidR="005C4FF4" w:rsidRPr="00DE3B43" w:rsidRDefault="005C4FF4" w:rsidP="005C4FF4">
      <w:pPr>
        <w:tabs>
          <w:tab w:val="left" w:pos="1157"/>
        </w:tabs>
        <w:spacing w:line="240" w:lineRule="auto"/>
        <w:ind w:firstLine="567"/>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14.10. Підписуючи цей Договір, відповідно до Закону України «Про захист персональних даних» особи, які діють від імені Сторін, як суб'єкти персональних даних, дають однозначну згоду на обробку своїх персональних даних. Метою обробки наданих особами, що діють від імені Сторін у межах цього Договору персональних даних є забезпечення реалізації господарсько-правових, податкових та інших відносин пов'язаних з виконанням цього договору.</w:t>
      </w:r>
    </w:p>
    <w:p w:rsidR="005C4FF4" w:rsidRPr="00DE3B43" w:rsidRDefault="005C4FF4" w:rsidP="005C4FF4">
      <w:pPr>
        <w:spacing w:line="240" w:lineRule="auto"/>
        <w:ind w:firstLine="560"/>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 xml:space="preserve">Особи, що діють від імені Сторін надають згоду на обробку Сторонами персональних даних виключно для виконання умов Договору, а також вимог діючого законодавства, що пов'язані з виконанням цього Договору, та не дозволяють надання часткове або повне право </w:t>
      </w:r>
      <w:r w:rsidRPr="00DE3B43">
        <w:rPr>
          <w:rFonts w:ascii="Times New Roman" w:hAnsi="Times New Roman" w:cs="Times New Roman"/>
          <w:sz w:val="24"/>
          <w:szCs w:val="24"/>
          <w:lang w:eastAsia="x-none"/>
        </w:rPr>
        <w:lastRenderedPageBreak/>
        <w:t>обробки персональних даних іншим суб'єктам відносин, що не пов'язані з виконанням умов цього Договору.</w:t>
      </w:r>
    </w:p>
    <w:p w:rsidR="005C4FF4" w:rsidRPr="00DE3B43" w:rsidRDefault="005C4FF4" w:rsidP="005C4FF4">
      <w:pPr>
        <w:spacing w:line="240" w:lineRule="auto"/>
        <w:ind w:firstLine="560"/>
        <w:contextualSpacing/>
        <w:rPr>
          <w:rFonts w:ascii="Times New Roman" w:hAnsi="Times New Roman" w:cs="Times New Roman"/>
          <w:sz w:val="24"/>
          <w:szCs w:val="24"/>
          <w:lang w:eastAsia="x-none"/>
        </w:rPr>
      </w:pPr>
      <w:r w:rsidRPr="00DE3B43">
        <w:rPr>
          <w:rFonts w:ascii="Times New Roman" w:hAnsi="Times New Roman" w:cs="Times New Roman"/>
          <w:sz w:val="24"/>
          <w:szCs w:val="24"/>
          <w:lang w:eastAsia="x-none"/>
        </w:rPr>
        <w:t>Підписуючи цей Договір, особи, які діють від імені Сторін, як суб'єкти персональних даних підтверджують, що їм відомо про внесення персональних даних до баз персональних даних Сторін, вони повідомлені про права передбачені Законом України «Про захист персональних даних», та про мету обробки персональних даних.</w:t>
      </w:r>
    </w:p>
    <w:p w:rsidR="005C4FF4" w:rsidRPr="00DE3B43" w:rsidRDefault="005C4FF4" w:rsidP="005C4FF4">
      <w:pPr>
        <w:spacing w:line="240" w:lineRule="auto"/>
        <w:ind w:firstLine="560"/>
        <w:contextualSpacing/>
        <w:rPr>
          <w:rFonts w:ascii="Times New Roman" w:eastAsia="Georgia" w:hAnsi="Times New Roman" w:cs="Times New Roman"/>
          <w:sz w:val="24"/>
          <w:szCs w:val="24"/>
        </w:rPr>
      </w:pPr>
    </w:p>
    <w:p w:rsidR="005C4FF4" w:rsidRPr="00DE3B43" w:rsidRDefault="005C4FF4" w:rsidP="005C4FF4">
      <w:pPr>
        <w:spacing w:line="240" w:lineRule="auto"/>
        <w:ind w:firstLine="709"/>
        <w:contextualSpacing/>
        <w:jc w:val="center"/>
        <w:rPr>
          <w:rFonts w:ascii="Times New Roman" w:hAnsi="Times New Roman" w:cs="Times New Roman"/>
          <w:b/>
          <w:bCs/>
          <w:color w:val="000000"/>
          <w:sz w:val="24"/>
          <w:szCs w:val="24"/>
        </w:rPr>
      </w:pPr>
      <w:r w:rsidRPr="00DE3B43">
        <w:rPr>
          <w:rFonts w:ascii="Times New Roman" w:hAnsi="Times New Roman" w:cs="Times New Roman"/>
          <w:b/>
          <w:bCs/>
          <w:color w:val="000000"/>
          <w:sz w:val="24"/>
          <w:szCs w:val="24"/>
        </w:rPr>
        <w:t>15. ДОДАТКИ ДО ДОГОВОРУ</w:t>
      </w:r>
    </w:p>
    <w:p w:rsidR="005C4FF4" w:rsidRPr="00DE3B43" w:rsidRDefault="005C4FF4" w:rsidP="005C4FF4">
      <w:pPr>
        <w:spacing w:line="240" w:lineRule="auto"/>
        <w:ind w:firstLine="709"/>
        <w:contextualSpacing/>
        <w:rPr>
          <w:rFonts w:ascii="Times New Roman" w:hAnsi="Times New Roman" w:cs="Times New Roman"/>
          <w:color w:val="000000"/>
          <w:sz w:val="24"/>
          <w:szCs w:val="24"/>
        </w:rPr>
      </w:pPr>
      <w:r w:rsidRPr="00DE3B43">
        <w:rPr>
          <w:rFonts w:ascii="Times New Roman" w:hAnsi="Times New Roman" w:cs="Times New Roman"/>
          <w:color w:val="000000"/>
          <w:sz w:val="24"/>
          <w:szCs w:val="24"/>
        </w:rPr>
        <w:t xml:space="preserve">15.1. Невід'ємною частиною цього Договору є: </w:t>
      </w:r>
    </w:p>
    <w:p w:rsidR="005C4FF4" w:rsidRPr="00DE3B43" w:rsidRDefault="005C4FF4" w:rsidP="005C4FF4">
      <w:pPr>
        <w:spacing w:line="240" w:lineRule="auto"/>
        <w:ind w:firstLine="708"/>
        <w:contextualSpacing/>
        <w:rPr>
          <w:rFonts w:ascii="Times New Roman" w:hAnsi="Times New Roman" w:cs="Times New Roman"/>
          <w:bCs/>
          <w:color w:val="000000"/>
          <w:sz w:val="24"/>
          <w:szCs w:val="24"/>
        </w:rPr>
      </w:pPr>
      <w:r w:rsidRPr="00DE3B43">
        <w:rPr>
          <w:rFonts w:ascii="Times New Roman" w:hAnsi="Times New Roman" w:cs="Times New Roman"/>
          <w:color w:val="000000"/>
          <w:sz w:val="24"/>
          <w:szCs w:val="24"/>
        </w:rPr>
        <w:t xml:space="preserve">Додаток №1 – </w:t>
      </w:r>
      <w:r w:rsidRPr="00DE3B43">
        <w:rPr>
          <w:rFonts w:ascii="Times New Roman" w:hAnsi="Times New Roman" w:cs="Times New Roman"/>
          <w:bCs/>
          <w:color w:val="000000"/>
          <w:sz w:val="24"/>
          <w:szCs w:val="24"/>
        </w:rPr>
        <w:t>заява-приєднання до договору про постачання електричної енергії споживачу;</w:t>
      </w:r>
    </w:p>
    <w:p w:rsidR="005C4FF4" w:rsidRPr="00DE3B43" w:rsidRDefault="005C4FF4" w:rsidP="005C4FF4">
      <w:pPr>
        <w:spacing w:line="240" w:lineRule="auto"/>
        <w:ind w:firstLine="709"/>
        <w:contextualSpacing/>
        <w:rPr>
          <w:rFonts w:ascii="Times New Roman" w:hAnsi="Times New Roman" w:cs="Times New Roman"/>
          <w:color w:val="000000"/>
          <w:sz w:val="24"/>
          <w:szCs w:val="24"/>
        </w:rPr>
      </w:pPr>
      <w:r w:rsidRPr="00DE3B43">
        <w:rPr>
          <w:rFonts w:ascii="Times New Roman" w:hAnsi="Times New Roman" w:cs="Times New Roman"/>
          <w:color w:val="000000"/>
          <w:sz w:val="24"/>
          <w:szCs w:val="24"/>
        </w:rPr>
        <w:t>Додаток №2 – Комерційна пропозиція;</w:t>
      </w:r>
    </w:p>
    <w:p w:rsidR="005C4FF4" w:rsidRPr="00DE3B43" w:rsidRDefault="005C4FF4" w:rsidP="005C4FF4">
      <w:pPr>
        <w:spacing w:line="240" w:lineRule="auto"/>
        <w:ind w:firstLine="709"/>
        <w:contextualSpacing/>
        <w:rPr>
          <w:rFonts w:ascii="Times New Roman" w:hAnsi="Times New Roman" w:cs="Times New Roman"/>
          <w:color w:val="000000"/>
          <w:sz w:val="24"/>
          <w:szCs w:val="24"/>
        </w:rPr>
      </w:pPr>
    </w:p>
    <w:p w:rsidR="005C4FF4" w:rsidRPr="00DE3B43" w:rsidRDefault="005C4FF4" w:rsidP="005C4FF4">
      <w:pPr>
        <w:shd w:val="clear" w:color="auto" w:fill="FFFFFF"/>
        <w:spacing w:line="240" w:lineRule="auto"/>
        <w:ind w:firstLine="360"/>
        <w:contextualSpacing/>
        <w:jc w:val="center"/>
        <w:rPr>
          <w:rFonts w:ascii="Times New Roman" w:hAnsi="Times New Roman" w:cs="Times New Roman"/>
          <w:color w:val="000000"/>
          <w:sz w:val="24"/>
          <w:szCs w:val="24"/>
        </w:rPr>
      </w:pPr>
      <w:r w:rsidRPr="00DE3B43">
        <w:rPr>
          <w:rFonts w:ascii="Times New Roman" w:hAnsi="Times New Roman" w:cs="Times New Roman"/>
          <w:b/>
          <w:bCs/>
          <w:color w:val="000000"/>
          <w:sz w:val="24"/>
          <w:szCs w:val="24"/>
        </w:rPr>
        <w:t>16. ЮРИДИЧНІ АДРЕСИ ТА БАНКІВСЬКІ РЕКВІЗИТИ СТОРІН</w:t>
      </w:r>
    </w:p>
    <w:tbl>
      <w:tblPr>
        <w:tblW w:w="5745" w:type="dxa"/>
        <w:tblInd w:w="2" w:type="dxa"/>
        <w:tblLook w:val="00A0" w:firstRow="1" w:lastRow="0" w:firstColumn="1" w:lastColumn="0" w:noHBand="0" w:noVBand="0"/>
      </w:tblPr>
      <w:tblGrid>
        <w:gridCol w:w="5745"/>
      </w:tblGrid>
      <w:tr w:rsidR="005C4FF4" w:rsidRPr="00DE3B43" w:rsidTr="00235AA3">
        <w:tc>
          <w:tcPr>
            <w:tcW w:w="5745" w:type="dxa"/>
          </w:tcPr>
          <w:p w:rsidR="005C4FF4" w:rsidRDefault="005C4FF4" w:rsidP="00235AA3">
            <w:pPr>
              <w:tabs>
                <w:tab w:val="left" w:pos="709"/>
              </w:tabs>
              <w:suppressAutoHyphens/>
              <w:snapToGrid w:val="0"/>
              <w:spacing w:line="200" w:lineRule="atLeast"/>
              <w:contextualSpacing/>
              <w:jc w:val="center"/>
              <w:rPr>
                <w:rFonts w:ascii="Times New Roman" w:eastAsia="Arial" w:hAnsi="Times New Roman" w:cs="Times New Roman"/>
                <w:b/>
                <w:sz w:val="24"/>
                <w:szCs w:val="24"/>
                <w:lang w:eastAsia="ar-SA"/>
              </w:rPr>
            </w:pPr>
            <w:r w:rsidRPr="00DE3B43">
              <w:rPr>
                <w:rFonts w:ascii="Times New Roman" w:eastAsia="Arial" w:hAnsi="Times New Roman" w:cs="Times New Roman"/>
                <w:b/>
                <w:sz w:val="24"/>
                <w:szCs w:val="24"/>
                <w:lang w:eastAsia="ar-SA"/>
              </w:rPr>
              <w:t>Споживач</w:t>
            </w:r>
          </w:p>
          <w:p w:rsidR="00F66A72" w:rsidRPr="00DE3B43" w:rsidRDefault="00F66A72" w:rsidP="00235AA3">
            <w:pPr>
              <w:tabs>
                <w:tab w:val="left" w:pos="709"/>
              </w:tabs>
              <w:suppressAutoHyphens/>
              <w:snapToGrid w:val="0"/>
              <w:spacing w:line="200" w:lineRule="atLeast"/>
              <w:contextualSpacing/>
              <w:jc w:val="center"/>
              <w:rPr>
                <w:rFonts w:ascii="Times New Roman" w:eastAsia="Arial" w:hAnsi="Times New Roman" w:cs="Times New Roman"/>
                <w:b/>
                <w:sz w:val="24"/>
                <w:szCs w:val="24"/>
                <w:lang w:eastAsia="ar-SA"/>
              </w:rPr>
            </w:pPr>
          </w:p>
          <w:tbl>
            <w:tblPr>
              <w:tblW w:w="5529" w:type="dxa"/>
              <w:tblLook w:val="0000" w:firstRow="0" w:lastRow="0" w:firstColumn="0" w:lastColumn="0" w:noHBand="0" w:noVBand="0"/>
            </w:tblPr>
            <w:tblGrid>
              <w:gridCol w:w="5529"/>
            </w:tblGrid>
            <w:tr w:rsidR="005C4FF4" w:rsidRPr="00DE3B43" w:rsidTr="00235AA3">
              <w:trPr>
                <w:trHeight w:val="341"/>
              </w:trPr>
              <w:tc>
                <w:tcPr>
                  <w:tcW w:w="5529" w:type="dxa"/>
                </w:tcPr>
                <w:p w:rsidR="005C4FF4" w:rsidRDefault="005C4FF4" w:rsidP="00235AA3">
                  <w:pPr>
                    <w:spacing w:after="0" w:line="240" w:lineRule="auto"/>
                    <w:contextualSpacing/>
                    <w:jc w:val="center"/>
                    <w:rPr>
                      <w:rFonts w:ascii="Times New Roman" w:hAnsi="Times New Roman" w:cs="Times New Roman"/>
                      <w:b/>
                      <w:sz w:val="24"/>
                      <w:szCs w:val="24"/>
                    </w:rPr>
                  </w:pPr>
                  <w:r w:rsidRPr="00DE3B43">
                    <w:rPr>
                      <w:rFonts w:ascii="Times New Roman" w:hAnsi="Times New Roman" w:cs="Times New Roman"/>
                      <w:b/>
                      <w:sz w:val="24"/>
                      <w:szCs w:val="24"/>
                    </w:rPr>
                    <w:t>Центральне міжрегіональне управління Державної міграційної служби у м. Києві та Київській області</w:t>
                  </w:r>
                </w:p>
                <w:p w:rsidR="00F66A72" w:rsidRPr="00DE3B43" w:rsidRDefault="00F66A72" w:rsidP="00235AA3">
                  <w:pPr>
                    <w:spacing w:after="0" w:line="240" w:lineRule="auto"/>
                    <w:contextualSpacing/>
                    <w:jc w:val="center"/>
                    <w:rPr>
                      <w:rFonts w:ascii="Times New Roman" w:hAnsi="Times New Roman" w:cs="Times New Roman"/>
                      <w:b/>
                      <w:sz w:val="24"/>
                      <w:szCs w:val="24"/>
                    </w:rPr>
                  </w:pPr>
                </w:p>
                <w:p w:rsidR="005C4FF4" w:rsidRPr="00DE3B43" w:rsidRDefault="005C4FF4" w:rsidP="00235AA3">
                  <w:pPr>
                    <w:spacing w:after="0" w:line="240" w:lineRule="auto"/>
                    <w:contextualSpacing/>
                    <w:rPr>
                      <w:rFonts w:ascii="Times New Roman" w:hAnsi="Times New Roman" w:cs="Times New Roman"/>
                      <w:b/>
                      <w:sz w:val="24"/>
                      <w:szCs w:val="24"/>
                    </w:rPr>
                  </w:pPr>
                  <w:r w:rsidRPr="00DE3B43">
                    <w:rPr>
                      <w:rFonts w:ascii="Times New Roman" w:hAnsi="Times New Roman" w:cs="Times New Roman"/>
                      <w:sz w:val="24"/>
                      <w:szCs w:val="24"/>
                    </w:rPr>
                    <w:t>Місце знаходження, юридична адреса</w:t>
                  </w:r>
                  <w:r w:rsidRPr="00DE3B43">
                    <w:rPr>
                      <w:rFonts w:ascii="Times New Roman" w:hAnsi="Times New Roman" w:cs="Times New Roman"/>
                      <w:b/>
                      <w:sz w:val="24"/>
                      <w:szCs w:val="24"/>
                    </w:rPr>
                    <w:t>:</w:t>
                  </w:r>
                </w:p>
                <w:p w:rsidR="005C4FF4" w:rsidRPr="00DE3B43" w:rsidRDefault="005C4FF4" w:rsidP="00235AA3">
                  <w:pPr>
                    <w:spacing w:after="0" w:line="240" w:lineRule="auto"/>
                    <w:contextualSpacing/>
                    <w:rPr>
                      <w:rFonts w:ascii="Times New Roman" w:hAnsi="Times New Roman" w:cs="Times New Roman"/>
                      <w:sz w:val="24"/>
                      <w:szCs w:val="24"/>
                    </w:rPr>
                  </w:pPr>
                  <w:r w:rsidRPr="00DE3B43">
                    <w:rPr>
                      <w:rFonts w:ascii="Times New Roman" w:hAnsi="Times New Roman" w:cs="Times New Roman"/>
                      <w:b/>
                      <w:sz w:val="24"/>
                      <w:szCs w:val="24"/>
                    </w:rPr>
                    <w:t xml:space="preserve"> </w:t>
                  </w:r>
                  <w:r w:rsidRPr="00DE3B43">
                    <w:rPr>
                      <w:rFonts w:ascii="Times New Roman" w:hAnsi="Times New Roman" w:cs="Times New Roman"/>
                      <w:sz w:val="24"/>
                      <w:szCs w:val="24"/>
                    </w:rPr>
                    <w:t>02152, м. Київ, Дніпровський р-н, вул. Березняківська, 4-А</w:t>
                  </w:r>
                </w:p>
                <w:p w:rsidR="005C4FF4" w:rsidRPr="00DE3B43" w:rsidRDefault="005C4FF4" w:rsidP="00235AA3">
                  <w:pPr>
                    <w:spacing w:after="0" w:line="240" w:lineRule="auto"/>
                    <w:contextualSpacing/>
                    <w:rPr>
                      <w:rFonts w:ascii="Times New Roman" w:hAnsi="Times New Roman" w:cs="Times New Roman"/>
                      <w:sz w:val="24"/>
                      <w:szCs w:val="24"/>
                    </w:rPr>
                  </w:pPr>
                  <w:r w:rsidRPr="00DE3B43">
                    <w:rPr>
                      <w:rFonts w:ascii="Times New Roman" w:hAnsi="Times New Roman" w:cs="Times New Roman"/>
                      <w:sz w:val="24"/>
                      <w:szCs w:val="24"/>
                    </w:rPr>
                    <w:t>Р/рUA 778201720343100001000093093</w:t>
                  </w:r>
                </w:p>
                <w:p w:rsidR="005C4FF4" w:rsidRPr="00DE3B43" w:rsidRDefault="005C4FF4" w:rsidP="00235AA3">
                  <w:pPr>
                    <w:spacing w:after="0" w:line="240" w:lineRule="auto"/>
                    <w:contextualSpacing/>
                    <w:rPr>
                      <w:rFonts w:ascii="Times New Roman" w:hAnsi="Times New Roman" w:cs="Times New Roman"/>
                      <w:sz w:val="24"/>
                      <w:szCs w:val="24"/>
                    </w:rPr>
                  </w:pPr>
                  <w:r w:rsidRPr="00DE3B43">
                    <w:rPr>
                      <w:rFonts w:ascii="Times New Roman" w:hAnsi="Times New Roman" w:cs="Times New Roman"/>
                      <w:sz w:val="24"/>
                      <w:szCs w:val="24"/>
                    </w:rPr>
                    <w:t>сп.ф.р/р UA 908201720343181001100093093</w:t>
                  </w:r>
                </w:p>
                <w:p w:rsidR="005C4FF4" w:rsidRPr="00DE3B43" w:rsidRDefault="005C4FF4" w:rsidP="00235AA3">
                  <w:pPr>
                    <w:spacing w:after="0" w:line="240" w:lineRule="auto"/>
                    <w:contextualSpacing/>
                    <w:rPr>
                      <w:rFonts w:ascii="Times New Roman" w:hAnsi="Times New Roman" w:cs="Times New Roman"/>
                      <w:sz w:val="24"/>
                      <w:szCs w:val="24"/>
                    </w:rPr>
                  </w:pPr>
                  <w:r w:rsidRPr="00DE3B43">
                    <w:rPr>
                      <w:rFonts w:ascii="Times New Roman" w:hAnsi="Times New Roman" w:cs="Times New Roman"/>
                      <w:sz w:val="24"/>
                      <w:szCs w:val="24"/>
                    </w:rPr>
                    <w:t xml:space="preserve">МФО 820172 в ДКСУ м. Києва </w:t>
                  </w:r>
                </w:p>
                <w:p w:rsidR="005C4FF4" w:rsidRPr="00DE3B43" w:rsidRDefault="005C4FF4" w:rsidP="00235AA3">
                  <w:pPr>
                    <w:spacing w:after="0" w:line="240" w:lineRule="auto"/>
                    <w:contextualSpacing/>
                    <w:rPr>
                      <w:rFonts w:ascii="Times New Roman" w:hAnsi="Times New Roman" w:cs="Times New Roman"/>
                      <w:sz w:val="24"/>
                      <w:szCs w:val="24"/>
                    </w:rPr>
                  </w:pPr>
                  <w:r w:rsidRPr="00DE3B43">
                    <w:rPr>
                      <w:rFonts w:ascii="Times New Roman" w:hAnsi="Times New Roman" w:cs="Times New Roman"/>
                      <w:sz w:val="24"/>
                      <w:szCs w:val="24"/>
                    </w:rPr>
                    <w:t>Код ЄДРПОУ 42552598</w:t>
                  </w:r>
                </w:p>
                <w:p w:rsidR="005C4FF4" w:rsidRPr="00DE3B43" w:rsidRDefault="005C4FF4" w:rsidP="00235AA3">
                  <w:pPr>
                    <w:spacing w:after="0" w:line="240" w:lineRule="auto"/>
                    <w:contextualSpacing/>
                    <w:rPr>
                      <w:rFonts w:ascii="Times New Roman" w:hAnsi="Times New Roman" w:cs="Times New Roman"/>
                      <w:sz w:val="24"/>
                      <w:szCs w:val="24"/>
                    </w:rPr>
                  </w:pPr>
                  <w:r w:rsidRPr="00DE3B43">
                    <w:rPr>
                      <w:rFonts w:ascii="Times New Roman" w:hAnsi="Times New Roman" w:cs="Times New Roman"/>
                      <w:i/>
                      <w:sz w:val="24"/>
                      <w:szCs w:val="24"/>
                    </w:rPr>
                    <w:t>Не є платником податку на прибуток</w:t>
                  </w:r>
                </w:p>
              </w:tc>
            </w:tr>
            <w:tr w:rsidR="005C4FF4" w:rsidRPr="00DE3B43" w:rsidTr="00235AA3">
              <w:trPr>
                <w:trHeight w:val="1146"/>
              </w:trPr>
              <w:tc>
                <w:tcPr>
                  <w:tcW w:w="5529" w:type="dxa"/>
                  <w:vAlign w:val="bottom"/>
                </w:tcPr>
                <w:p w:rsidR="005C4FF4" w:rsidRPr="00DE3B43" w:rsidRDefault="005C4FF4" w:rsidP="00235AA3">
                  <w:pPr>
                    <w:spacing w:after="0" w:line="240" w:lineRule="auto"/>
                    <w:contextualSpacing/>
                    <w:rPr>
                      <w:rFonts w:ascii="Times New Roman" w:hAnsi="Times New Roman" w:cs="Times New Roman"/>
                      <w:sz w:val="24"/>
                      <w:szCs w:val="24"/>
                    </w:rPr>
                  </w:pPr>
                  <w:r w:rsidRPr="00DE3B43">
                    <w:rPr>
                      <w:rFonts w:ascii="Times New Roman" w:hAnsi="Times New Roman" w:cs="Times New Roman"/>
                      <w:sz w:val="24"/>
                      <w:szCs w:val="24"/>
                    </w:rPr>
                    <w:t xml:space="preserve">_________________ </w:t>
                  </w:r>
                  <w:r w:rsidRPr="00DE3B43">
                    <w:rPr>
                      <w:rFonts w:ascii="Times New Roman" w:hAnsi="Times New Roman" w:cs="Times New Roman"/>
                      <w:b/>
                      <w:sz w:val="24"/>
                      <w:szCs w:val="24"/>
                    </w:rPr>
                    <w:t>В.В.   Гузь</w:t>
                  </w:r>
                </w:p>
              </w:tc>
            </w:tr>
            <w:tr w:rsidR="005C4FF4" w:rsidRPr="00DE3B43" w:rsidTr="00235AA3">
              <w:trPr>
                <w:trHeight w:val="638"/>
              </w:trPr>
              <w:tc>
                <w:tcPr>
                  <w:tcW w:w="5529" w:type="dxa"/>
                </w:tcPr>
                <w:p w:rsidR="005C4FF4" w:rsidRPr="00DE3B43" w:rsidRDefault="005C4FF4" w:rsidP="00235AA3">
                  <w:pPr>
                    <w:contextualSpacing/>
                    <w:rPr>
                      <w:rFonts w:ascii="Times New Roman" w:hAnsi="Times New Roman" w:cs="Times New Roman"/>
                      <w:sz w:val="24"/>
                      <w:szCs w:val="24"/>
                    </w:rPr>
                  </w:pPr>
                  <w:r w:rsidRPr="00DE3B43">
                    <w:rPr>
                      <w:rFonts w:ascii="Times New Roman" w:hAnsi="Times New Roman" w:cs="Times New Roman"/>
                      <w:sz w:val="24"/>
                      <w:szCs w:val="24"/>
                    </w:rPr>
                    <w:t>м.п.</w:t>
                  </w:r>
                </w:p>
              </w:tc>
            </w:tr>
          </w:tbl>
          <w:p w:rsidR="005C4FF4" w:rsidRPr="00DE3B43" w:rsidRDefault="005C4FF4" w:rsidP="00235AA3">
            <w:pPr>
              <w:spacing w:line="240" w:lineRule="auto"/>
              <w:contextualSpacing/>
              <w:rPr>
                <w:rFonts w:ascii="Times New Roman" w:hAnsi="Times New Roman" w:cs="Times New Roman"/>
                <w:bCs/>
                <w:sz w:val="24"/>
                <w:szCs w:val="24"/>
                <w:lang w:eastAsia="ru-RU"/>
              </w:rPr>
            </w:pPr>
          </w:p>
        </w:tc>
      </w:tr>
    </w:tbl>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F66A72" w:rsidRPr="00DE3B43" w:rsidRDefault="00F66A72"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DE3B43">
      <w:pPr>
        <w:spacing w:line="240" w:lineRule="auto"/>
        <w:contextualSpacing/>
        <w:jc w:val="right"/>
        <w:rPr>
          <w:rFonts w:ascii="Times New Roman" w:hAnsi="Times New Roman" w:cs="Times New Roman"/>
          <w:sz w:val="24"/>
          <w:szCs w:val="24"/>
          <w:lang w:eastAsia="ru-RU"/>
        </w:rPr>
      </w:pPr>
      <w:r w:rsidRPr="00DE3B43">
        <w:rPr>
          <w:rFonts w:ascii="Times New Roman" w:hAnsi="Times New Roman" w:cs="Times New Roman"/>
          <w:sz w:val="24"/>
          <w:szCs w:val="24"/>
          <w:lang w:eastAsia="ru-RU"/>
        </w:rPr>
        <w:lastRenderedPageBreak/>
        <w:t>Додаток 1</w:t>
      </w:r>
    </w:p>
    <w:p w:rsidR="00DE3B43" w:rsidRPr="00DE3B43" w:rsidRDefault="00DE3B43" w:rsidP="00DE3B43">
      <w:pPr>
        <w:spacing w:line="240" w:lineRule="auto"/>
        <w:contextualSpacing/>
        <w:jc w:val="right"/>
        <w:rPr>
          <w:rFonts w:ascii="Times New Roman" w:hAnsi="Times New Roman" w:cs="Times New Roman"/>
          <w:sz w:val="24"/>
          <w:szCs w:val="24"/>
          <w:lang w:eastAsia="ru-RU"/>
        </w:rPr>
      </w:pPr>
      <w:r w:rsidRPr="00DE3B43">
        <w:rPr>
          <w:rFonts w:ascii="Times New Roman" w:hAnsi="Times New Roman" w:cs="Times New Roman"/>
          <w:sz w:val="24"/>
          <w:szCs w:val="24"/>
          <w:lang w:eastAsia="ru-RU"/>
        </w:rPr>
        <w:t>до договору про постачання</w:t>
      </w:r>
    </w:p>
    <w:p w:rsidR="00DE3B43" w:rsidRPr="00DE3B43" w:rsidRDefault="00DE3B43" w:rsidP="00DE3B43">
      <w:pPr>
        <w:spacing w:line="240" w:lineRule="auto"/>
        <w:contextualSpacing/>
        <w:jc w:val="right"/>
        <w:rPr>
          <w:rFonts w:ascii="Times New Roman" w:hAnsi="Times New Roman" w:cs="Times New Roman"/>
          <w:sz w:val="24"/>
          <w:szCs w:val="24"/>
          <w:lang w:eastAsia="ru-RU"/>
        </w:rPr>
      </w:pPr>
      <w:r w:rsidRPr="00DE3B43">
        <w:rPr>
          <w:rFonts w:ascii="Times New Roman" w:hAnsi="Times New Roman" w:cs="Times New Roman"/>
          <w:sz w:val="24"/>
          <w:szCs w:val="24"/>
          <w:lang w:eastAsia="ru-RU"/>
        </w:rPr>
        <w:t>електричної енергії споживачу</w:t>
      </w:r>
    </w:p>
    <w:p w:rsidR="00DE3B43" w:rsidRPr="00DE3B43" w:rsidRDefault="00DE3B43" w:rsidP="00DE3B43">
      <w:pPr>
        <w:spacing w:line="240" w:lineRule="auto"/>
        <w:contextualSpacing/>
        <w:jc w:val="right"/>
        <w:rPr>
          <w:rFonts w:ascii="Times New Roman" w:hAnsi="Times New Roman" w:cs="Times New Roman"/>
          <w:sz w:val="24"/>
          <w:szCs w:val="24"/>
          <w:lang w:eastAsia="ru-RU"/>
        </w:rPr>
      </w:pPr>
    </w:p>
    <w:p w:rsidR="00DE3B43" w:rsidRPr="00DE3B43" w:rsidRDefault="00DE3B43" w:rsidP="00DE3B43">
      <w:pPr>
        <w:spacing w:line="240" w:lineRule="auto"/>
        <w:contextualSpacing/>
        <w:jc w:val="center"/>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ЗАЯВА-ПРИЄДНАННЯ</w:t>
      </w:r>
    </w:p>
    <w:p w:rsidR="00DE3B43" w:rsidRPr="00DE3B43" w:rsidRDefault="00DE3B43" w:rsidP="00DE3B43">
      <w:pPr>
        <w:spacing w:line="240" w:lineRule="auto"/>
        <w:contextualSpacing/>
        <w:jc w:val="center"/>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до договору про постачання електричної енергії споживачу</w:t>
      </w:r>
    </w:p>
    <w:p w:rsidR="00DE3B43" w:rsidRPr="00DE3B43" w:rsidRDefault="00DE3B43" w:rsidP="00DE3B43">
      <w:pPr>
        <w:spacing w:line="240" w:lineRule="auto"/>
        <w:contextualSpacing/>
        <w:jc w:val="center"/>
        <w:rPr>
          <w:rFonts w:ascii="Times New Roman" w:hAnsi="Times New Roman" w:cs="Times New Roman"/>
          <w:sz w:val="24"/>
          <w:szCs w:val="24"/>
          <w:lang w:eastAsia="ru-RU"/>
        </w:rPr>
      </w:pP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DE3B43" w:rsidRPr="00DE3B43" w:rsidRDefault="00DE3B43" w:rsidP="00DE3B43">
      <w:pPr>
        <w:spacing w:line="240" w:lineRule="auto"/>
        <w:contextualSpacing/>
        <w:rPr>
          <w:rFonts w:ascii="Times New Roman" w:hAnsi="Times New Roman" w:cs="Times New Roman"/>
          <w:b/>
          <w:sz w:val="24"/>
          <w:szCs w:val="24"/>
          <w:lang w:eastAsia="ru-RU"/>
        </w:rPr>
      </w:pP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070"/>
        <w:gridCol w:w="4394"/>
      </w:tblGrid>
      <w:tr w:rsidR="00DE3B43" w:rsidRPr="00DE3B43" w:rsidTr="00235AA3">
        <w:tc>
          <w:tcPr>
            <w:tcW w:w="459" w:type="dxa"/>
            <w:tcBorders>
              <w:top w:val="single" w:sz="4" w:space="0" w:color="auto"/>
              <w:left w:val="single" w:sz="4" w:space="0" w:color="auto"/>
              <w:bottom w:val="single" w:sz="4" w:space="0" w:color="auto"/>
              <w:right w:val="single" w:sz="4" w:space="0" w:color="auto"/>
            </w:tcBorders>
            <w:vAlign w:val="center"/>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1</w:t>
            </w:r>
          </w:p>
        </w:tc>
        <w:tc>
          <w:tcPr>
            <w:tcW w:w="5070"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Назва суб՚ єкта господарювання</w:t>
            </w:r>
          </w:p>
        </w:tc>
        <w:tc>
          <w:tcPr>
            <w:tcW w:w="4394"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p>
        </w:tc>
      </w:tr>
      <w:tr w:rsidR="00DE3B43" w:rsidRPr="00DE3B43" w:rsidTr="00235AA3">
        <w:trPr>
          <w:trHeight w:val="256"/>
        </w:trPr>
        <w:tc>
          <w:tcPr>
            <w:tcW w:w="459" w:type="dxa"/>
            <w:tcBorders>
              <w:top w:val="single" w:sz="4" w:space="0" w:color="auto"/>
              <w:left w:val="single" w:sz="4" w:space="0" w:color="auto"/>
              <w:bottom w:val="single" w:sz="4" w:space="0" w:color="auto"/>
              <w:right w:val="single" w:sz="4" w:space="0" w:color="auto"/>
            </w:tcBorders>
            <w:vAlign w:val="center"/>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2</w:t>
            </w:r>
          </w:p>
        </w:tc>
        <w:tc>
          <w:tcPr>
            <w:tcW w:w="5070"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 xml:space="preserve">ЕДРПОУ </w:t>
            </w:r>
          </w:p>
        </w:tc>
        <w:tc>
          <w:tcPr>
            <w:tcW w:w="4394"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p>
        </w:tc>
      </w:tr>
      <w:tr w:rsidR="00DE3B43" w:rsidRPr="00DE3B43" w:rsidTr="00235AA3">
        <w:tc>
          <w:tcPr>
            <w:tcW w:w="459" w:type="dxa"/>
            <w:tcBorders>
              <w:top w:val="single" w:sz="4" w:space="0" w:color="auto"/>
              <w:left w:val="single" w:sz="4" w:space="0" w:color="auto"/>
              <w:bottom w:val="single" w:sz="4" w:space="0" w:color="auto"/>
              <w:right w:val="single" w:sz="4" w:space="0" w:color="auto"/>
            </w:tcBorders>
            <w:vAlign w:val="center"/>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3</w:t>
            </w:r>
          </w:p>
        </w:tc>
        <w:tc>
          <w:tcPr>
            <w:tcW w:w="5070"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 xml:space="preserve">Вид об'єкта </w:t>
            </w:r>
          </w:p>
        </w:tc>
        <w:tc>
          <w:tcPr>
            <w:tcW w:w="4394"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p>
        </w:tc>
      </w:tr>
      <w:tr w:rsidR="00DE3B43" w:rsidRPr="00DE3B43" w:rsidTr="00235AA3">
        <w:tc>
          <w:tcPr>
            <w:tcW w:w="459" w:type="dxa"/>
            <w:tcBorders>
              <w:top w:val="single" w:sz="4" w:space="0" w:color="auto"/>
              <w:left w:val="single" w:sz="4" w:space="0" w:color="auto"/>
              <w:bottom w:val="single" w:sz="4" w:space="0" w:color="auto"/>
              <w:right w:val="single" w:sz="4" w:space="0" w:color="auto"/>
            </w:tcBorders>
            <w:vAlign w:val="center"/>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4</w:t>
            </w:r>
          </w:p>
        </w:tc>
        <w:tc>
          <w:tcPr>
            <w:tcW w:w="5070"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Адреса об’єкта, ЕІС-код точки (точок) комерційного обліку</w:t>
            </w:r>
          </w:p>
        </w:tc>
        <w:tc>
          <w:tcPr>
            <w:tcW w:w="4394"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62</w:t>
            </w:r>
            <w:r w:rsidRPr="00DE3B43">
              <w:rPr>
                <w:rFonts w:ascii="Times New Roman" w:hAnsi="Times New Roman" w:cs="Times New Roman"/>
                <w:sz w:val="24"/>
                <w:szCs w:val="24"/>
                <w:lang w:val="en-US" w:eastAsia="ru-RU"/>
              </w:rPr>
              <w:t>Z</w:t>
            </w:r>
            <w:r w:rsidRPr="00DE3B43">
              <w:rPr>
                <w:rFonts w:ascii="Times New Roman" w:hAnsi="Times New Roman" w:cs="Times New Roman"/>
                <w:sz w:val="24"/>
                <w:szCs w:val="24"/>
                <w:lang w:eastAsia="ru-RU"/>
              </w:rPr>
              <w:t>4207005242321(Петропавлівська,11)</w:t>
            </w:r>
          </w:p>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62</w:t>
            </w:r>
            <w:r w:rsidRPr="00DE3B43">
              <w:rPr>
                <w:rFonts w:ascii="Times New Roman" w:hAnsi="Times New Roman" w:cs="Times New Roman"/>
                <w:sz w:val="24"/>
                <w:szCs w:val="24"/>
                <w:lang w:val="en-US" w:eastAsia="ru-RU"/>
              </w:rPr>
              <w:t>Z</w:t>
            </w:r>
            <w:r w:rsidRPr="00DE3B43">
              <w:rPr>
                <w:rFonts w:ascii="Times New Roman" w:hAnsi="Times New Roman" w:cs="Times New Roman"/>
                <w:sz w:val="24"/>
                <w:szCs w:val="24"/>
                <w:lang w:eastAsia="ru-RU"/>
              </w:rPr>
              <w:t>691497426194</w:t>
            </w:r>
            <w:r w:rsidRPr="00DE3B43">
              <w:rPr>
                <w:rFonts w:ascii="Times New Roman" w:hAnsi="Times New Roman" w:cs="Times New Roman"/>
                <w:sz w:val="24"/>
                <w:szCs w:val="24"/>
                <w:lang w:val="en-US" w:eastAsia="ru-RU"/>
              </w:rPr>
              <w:t>B</w:t>
            </w:r>
            <w:r w:rsidRPr="00DE3B43">
              <w:rPr>
                <w:rFonts w:ascii="Times New Roman" w:hAnsi="Times New Roman" w:cs="Times New Roman"/>
                <w:sz w:val="24"/>
                <w:szCs w:val="24"/>
                <w:lang w:eastAsia="ru-RU"/>
              </w:rPr>
              <w:t>(Петропавлівська,11)</w:t>
            </w:r>
          </w:p>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62</w:t>
            </w:r>
            <w:r w:rsidRPr="00DE3B43">
              <w:rPr>
                <w:rFonts w:ascii="Times New Roman" w:hAnsi="Times New Roman" w:cs="Times New Roman"/>
                <w:sz w:val="24"/>
                <w:szCs w:val="24"/>
                <w:lang w:val="en-US" w:eastAsia="ru-RU"/>
              </w:rPr>
              <w:t>Z</w:t>
            </w:r>
            <w:r w:rsidRPr="00DE3B43">
              <w:rPr>
                <w:rFonts w:ascii="Times New Roman" w:hAnsi="Times New Roman" w:cs="Times New Roman"/>
                <w:sz w:val="24"/>
                <w:szCs w:val="24"/>
                <w:lang w:eastAsia="ru-RU"/>
              </w:rPr>
              <w:t>2046491763138((Автозаводська,25а)</w:t>
            </w:r>
          </w:p>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62</w:t>
            </w:r>
            <w:r w:rsidRPr="00DE3B43">
              <w:rPr>
                <w:rFonts w:ascii="Times New Roman" w:hAnsi="Times New Roman" w:cs="Times New Roman"/>
                <w:sz w:val="24"/>
                <w:szCs w:val="24"/>
                <w:lang w:val="en-US" w:eastAsia="ru-RU"/>
              </w:rPr>
              <w:t>Z</w:t>
            </w:r>
            <w:r w:rsidRPr="00DE3B43">
              <w:rPr>
                <w:rFonts w:ascii="Times New Roman" w:hAnsi="Times New Roman" w:cs="Times New Roman"/>
                <w:sz w:val="24"/>
                <w:szCs w:val="24"/>
                <w:lang w:eastAsia="ru-RU"/>
              </w:rPr>
              <w:t>456485446631</w:t>
            </w:r>
            <w:r w:rsidRPr="00DE3B43">
              <w:rPr>
                <w:rFonts w:ascii="Times New Roman" w:hAnsi="Times New Roman" w:cs="Times New Roman"/>
                <w:sz w:val="24"/>
                <w:szCs w:val="24"/>
                <w:lang w:val="en-US" w:eastAsia="ru-RU"/>
              </w:rPr>
              <w:t>C</w:t>
            </w:r>
            <w:r w:rsidRPr="00DE3B43">
              <w:rPr>
                <w:rFonts w:ascii="Times New Roman" w:hAnsi="Times New Roman" w:cs="Times New Roman"/>
                <w:sz w:val="24"/>
                <w:szCs w:val="24"/>
                <w:lang w:eastAsia="ru-RU"/>
              </w:rPr>
              <w:t>(Автозаводська,25а)</w:t>
            </w:r>
          </w:p>
        </w:tc>
      </w:tr>
      <w:tr w:rsidR="00DE3B43" w:rsidRPr="00DE3B43" w:rsidTr="00235AA3">
        <w:tc>
          <w:tcPr>
            <w:tcW w:w="459" w:type="dxa"/>
            <w:tcBorders>
              <w:top w:val="single" w:sz="4" w:space="0" w:color="auto"/>
              <w:left w:val="single" w:sz="4" w:space="0" w:color="auto"/>
              <w:bottom w:val="single" w:sz="4" w:space="0" w:color="auto"/>
              <w:right w:val="single" w:sz="4" w:space="0" w:color="auto"/>
            </w:tcBorders>
            <w:vAlign w:val="center"/>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5</w:t>
            </w:r>
          </w:p>
        </w:tc>
        <w:tc>
          <w:tcPr>
            <w:tcW w:w="5070"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Найменування Оператора, з яким Споживач уклав договір розподілу електричної енергії</w:t>
            </w:r>
          </w:p>
        </w:tc>
        <w:tc>
          <w:tcPr>
            <w:tcW w:w="4394"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p>
        </w:tc>
      </w:tr>
      <w:tr w:rsidR="00DE3B43" w:rsidRPr="00DE3B43" w:rsidTr="00235AA3">
        <w:tc>
          <w:tcPr>
            <w:tcW w:w="459" w:type="dxa"/>
            <w:tcBorders>
              <w:top w:val="single" w:sz="4" w:space="0" w:color="auto"/>
              <w:left w:val="single" w:sz="4" w:space="0" w:color="auto"/>
              <w:bottom w:val="single" w:sz="4" w:space="0" w:color="auto"/>
              <w:right w:val="single" w:sz="4" w:space="0" w:color="auto"/>
            </w:tcBorders>
            <w:vAlign w:val="center"/>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6</w:t>
            </w:r>
          </w:p>
        </w:tc>
        <w:tc>
          <w:tcPr>
            <w:tcW w:w="5070"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ЕІС-код як суб’єкта ринку електричної енергії, присвоєний відповідним системним оператором</w:t>
            </w:r>
          </w:p>
        </w:tc>
        <w:tc>
          <w:tcPr>
            <w:tcW w:w="4394"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val="en-US" w:eastAsia="ru-RU"/>
              </w:rPr>
            </w:pPr>
            <w:r w:rsidRPr="00DE3B43">
              <w:rPr>
                <w:rFonts w:ascii="Times New Roman" w:hAnsi="Times New Roman" w:cs="Times New Roman"/>
                <w:sz w:val="24"/>
                <w:szCs w:val="24"/>
                <w:lang w:val="en-US" w:eastAsia="ru-RU"/>
              </w:rPr>
              <w:t>62Х8627140129126</w:t>
            </w:r>
          </w:p>
        </w:tc>
      </w:tr>
      <w:tr w:rsidR="00DE3B43" w:rsidRPr="00DE3B43" w:rsidTr="00235AA3">
        <w:tc>
          <w:tcPr>
            <w:tcW w:w="459" w:type="dxa"/>
            <w:tcBorders>
              <w:top w:val="single" w:sz="4" w:space="0" w:color="auto"/>
              <w:left w:val="single" w:sz="4" w:space="0" w:color="auto"/>
              <w:bottom w:val="single" w:sz="4" w:space="0" w:color="auto"/>
              <w:right w:val="single" w:sz="4" w:space="0" w:color="auto"/>
            </w:tcBorders>
            <w:vAlign w:val="center"/>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7</w:t>
            </w:r>
          </w:p>
        </w:tc>
        <w:tc>
          <w:tcPr>
            <w:tcW w:w="5070"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Інформація про наявність пільг/субсидії* (є/немає)</w:t>
            </w:r>
          </w:p>
        </w:tc>
        <w:tc>
          <w:tcPr>
            <w:tcW w:w="4394" w:type="dxa"/>
            <w:tcBorders>
              <w:top w:val="single" w:sz="4" w:space="0" w:color="auto"/>
              <w:left w:val="single" w:sz="4" w:space="0" w:color="auto"/>
              <w:bottom w:val="single" w:sz="4" w:space="0" w:color="auto"/>
              <w:right w:val="single" w:sz="4" w:space="0" w:color="auto"/>
            </w:tcBorders>
          </w:tcPr>
          <w:p w:rsidR="00DE3B43" w:rsidRPr="00DE3B43" w:rsidRDefault="00DE3B43" w:rsidP="00235AA3">
            <w:pPr>
              <w:spacing w:line="240" w:lineRule="auto"/>
              <w:contextualSpacing/>
              <w:rPr>
                <w:rFonts w:ascii="Times New Roman" w:hAnsi="Times New Roman" w:cs="Times New Roman"/>
                <w:sz w:val="24"/>
                <w:szCs w:val="24"/>
                <w:lang w:eastAsia="ru-RU"/>
              </w:rPr>
            </w:pPr>
          </w:p>
        </w:tc>
      </w:tr>
    </w:tbl>
    <w:p w:rsidR="00DE3B43" w:rsidRPr="00DE3B43" w:rsidRDefault="00DE3B43" w:rsidP="00DE3B43">
      <w:pPr>
        <w:spacing w:line="240" w:lineRule="auto"/>
        <w:contextualSpacing/>
        <w:rPr>
          <w:rFonts w:ascii="Times New Roman" w:hAnsi="Times New Roman" w:cs="Times New Roman"/>
          <w:sz w:val="24"/>
          <w:szCs w:val="24"/>
          <w:lang w:eastAsia="ru-RU"/>
        </w:rPr>
      </w:pPr>
    </w:p>
    <w:p w:rsidR="00DE3B43" w:rsidRPr="00DE3B43" w:rsidRDefault="00DE3B43" w:rsidP="00F66A72">
      <w:pPr>
        <w:spacing w:line="240" w:lineRule="auto"/>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Початок постачання з «_____» _______________2022 р.</w:t>
      </w:r>
    </w:p>
    <w:p w:rsidR="00DE3B43" w:rsidRPr="00DE3B43" w:rsidRDefault="00DE3B43" w:rsidP="00F66A72">
      <w:pPr>
        <w:spacing w:line="240" w:lineRule="auto"/>
        <w:contextualSpacing/>
        <w:jc w:val="both"/>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*Примітка:</w:t>
      </w:r>
    </w:p>
    <w:p w:rsidR="00DE3B43" w:rsidRPr="00DE3B43" w:rsidRDefault="00DE3B43" w:rsidP="00F66A72">
      <w:pPr>
        <w:spacing w:line="240" w:lineRule="auto"/>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Заповнюється Постачальником, якщо заява-приєднання надається для заповнення Постачальником.</w:t>
      </w:r>
    </w:p>
    <w:p w:rsidR="00DE3B43" w:rsidRPr="00DE3B43" w:rsidRDefault="00DE3B43" w:rsidP="00F66A72">
      <w:pPr>
        <w:spacing w:line="240" w:lineRule="auto"/>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Заповнюється Споживачем, якщо заява-приєднання заповнюється Споживачем самостійно.</w:t>
      </w:r>
    </w:p>
    <w:p w:rsidR="00DE3B43" w:rsidRPr="00DE3B43" w:rsidRDefault="00DE3B43" w:rsidP="00F66A72">
      <w:pPr>
        <w:spacing w:line="240" w:lineRule="auto"/>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E3B43" w:rsidRPr="00DE3B43" w:rsidRDefault="00DE3B43" w:rsidP="00F66A72">
      <w:pPr>
        <w:spacing w:line="240" w:lineRule="auto"/>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E3B43" w:rsidRPr="00DE3B43" w:rsidRDefault="00DE3B43" w:rsidP="00F66A72">
      <w:pPr>
        <w:spacing w:line="240" w:lineRule="auto"/>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E3B43" w:rsidRPr="00DE3B43" w:rsidRDefault="00DE3B43" w:rsidP="00F66A72">
      <w:pPr>
        <w:spacing w:line="240" w:lineRule="auto"/>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E3B43" w:rsidRPr="00DE3B43" w:rsidRDefault="00DE3B43" w:rsidP="00DE3B43">
      <w:pPr>
        <w:spacing w:line="240" w:lineRule="auto"/>
        <w:contextualSpacing/>
        <w:rPr>
          <w:rFonts w:ascii="Times New Roman" w:hAnsi="Times New Roman" w:cs="Times New Roman"/>
          <w:b/>
          <w:sz w:val="24"/>
          <w:szCs w:val="24"/>
          <w:lang w:eastAsia="ru-RU"/>
        </w:rPr>
      </w:pP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Відмітка про згоду Споживача на обробку персональних даних:</w:t>
      </w:r>
    </w:p>
    <w:p w:rsidR="00DE3B43" w:rsidRPr="00DE3B43" w:rsidRDefault="00DE3B43" w:rsidP="00DE3B43">
      <w:pPr>
        <w:spacing w:line="240" w:lineRule="auto"/>
        <w:contextualSpacing/>
        <w:rPr>
          <w:rFonts w:ascii="Times New Roman" w:hAnsi="Times New Roman" w:cs="Times New Roman"/>
          <w:b/>
          <w:sz w:val="24"/>
          <w:szCs w:val="24"/>
          <w:lang w:eastAsia="ru-RU"/>
        </w:rPr>
      </w:pP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____________________</w:t>
      </w:r>
      <w:r w:rsidRPr="00DE3B43">
        <w:rPr>
          <w:rFonts w:ascii="Times New Roman" w:hAnsi="Times New Roman" w:cs="Times New Roman"/>
          <w:b/>
          <w:sz w:val="24"/>
          <w:szCs w:val="24"/>
          <w:lang w:eastAsia="ru-RU"/>
        </w:rPr>
        <w:tab/>
        <w:t>_________________</w:t>
      </w:r>
      <w:r w:rsidRPr="00DE3B43">
        <w:rPr>
          <w:rFonts w:ascii="Times New Roman" w:hAnsi="Times New Roman" w:cs="Times New Roman"/>
          <w:b/>
          <w:sz w:val="24"/>
          <w:szCs w:val="24"/>
          <w:lang w:eastAsia="ru-RU"/>
        </w:rPr>
        <w:tab/>
        <w:t>______________________</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lastRenderedPageBreak/>
        <w:t>(дата)</w:t>
      </w:r>
      <w:r w:rsidRPr="00DE3B43">
        <w:rPr>
          <w:rFonts w:ascii="Times New Roman" w:hAnsi="Times New Roman" w:cs="Times New Roman"/>
          <w:sz w:val="24"/>
          <w:szCs w:val="24"/>
          <w:lang w:eastAsia="ru-RU"/>
        </w:rPr>
        <w:tab/>
      </w:r>
      <w:r w:rsidRPr="00DE3B43">
        <w:rPr>
          <w:rFonts w:ascii="Times New Roman" w:hAnsi="Times New Roman" w:cs="Times New Roman"/>
          <w:sz w:val="24"/>
          <w:szCs w:val="24"/>
          <w:lang w:eastAsia="ru-RU"/>
        </w:rPr>
        <w:tab/>
      </w:r>
      <w:r w:rsidRPr="00DE3B43">
        <w:rPr>
          <w:rFonts w:ascii="Times New Roman" w:hAnsi="Times New Roman" w:cs="Times New Roman"/>
          <w:sz w:val="24"/>
          <w:szCs w:val="24"/>
          <w:lang w:eastAsia="ru-RU"/>
        </w:rPr>
        <w:tab/>
        <w:t>(особистий підпис)</w:t>
      </w:r>
      <w:r w:rsidRPr="00DE3B43">
        <w:rPr>
          <w:rFonts w:ascii="Times New Roman" w:hAnsi="Times New Roman" w:cs="Times New Roman"/>
          <w:sz w:val="24"/>
          <w:szCs w:val="24"/>
          <w:lang w:eastAsia="ru-RU"/>
        </w:rPr>
        <w:tab/>
      </w:r>
      <w:r w:rsidRPr="00DE3B43">
        <w:rPr>
          <w:rFonts w:ascii="Times New Roman" w:hAnsi="Times New Roman" w:cs="Times New Roman"/>
          <w:sz w:val="24"/>
          <w:szCs w:val="24"/>
          <w:lang w:eastAsia="ru-RU"/>
        </w:rPr>
        <w:tab/>
        <w:t>(П.І.Б. Споживача)</w:t>
      </w:r>
    </w:p>
    <w:p w:rsidR="00DE3B43" w:rsidRPr="00DE3B43" w:rsidRDefault="00DE3B43" w:rsidP="00DE3B43">
      <w:pPr>
        <w:spacing w:line="240" w:lineRule="auto"/>
        <w:contextualSpacing/>
        <w:rPr>
          <w:rFonts w:ascii="Times New Roman" w:hAnsi="Times New Roman" w:cs="Times New Roman"/>
          <w:b/>
          <w:sz w:val="24"/>
          <w:szCs w:val="24"/>
          <w:lang w:eastAsia="ru-RU"/>
        </w:rPr>
      </w:pP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 xml:space="preserve">Реквізити Споживача: </w:t>
      </w:r>
      <w:r w:rsidRPr="00DE3B43">
        <w:rPr>
          <w:rFonts w:ascii="Times New Roman" w:hAnsi="Times New Roman" w:cs="Times New Roman"/>
          <w:sz w:val="24"/>
          <w:szCs w:val="24"/>
          <w:lang w:eastAsia="ru-RU"/>
        </w:rPr>
        <w:t>____________________________________</w:t>
      </w:r>
    </w:p>
    <w:p w:rsidR="00DE3B43" w:rsidRPr="00DE3B43" w:rsidRDefault="00DE3B43" w:rsidP="00DE3B43">
      <w:pPr>
        <w:spacing w:line="240" w:lineRule="auto"/>
        <w:contextualSpacing/>
        <w:rPr>
          <w:rFonts w:ascii="Times New Roman" w:hAnsi="Times New Roman" w:cs="Times New Roman"/>
          <w:sz w:val="24"/>
          <w:szCs w:val="24"/>
          <w:lang w:eastAsia="ru-RU"/>
        </w:rPr>
      </w:pP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Відмітка про підписання Споживачем цієї заяви-приєднання:</w:t>
      </w: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____________________</w:t>
      </w:r>
      <w:r w:rsidRPr="00DE3B43">
        <w:rPr>
          <w:rFonts w:ascii="Times New Roman" w:hAnsi="Times New Roman" w:cs="Times New Roman"/>
          <w:b/>
          <w:sz w:val="24"/>
          <w:szCs w:val="24"/>
          <w:lang w:eastAsia="ru-RU"/>
        </w:rPr>
        <w:tab/>
      </w:r>
      <w:r w:rsidRPr="00DE3B43">
        <w:rPr>
          <w:rFonts w:ascii="Times New Roman" w:hAnsi="Times New Roman" w:cs="Times New Roman"/>
          <w:b/>
          <w:sz w:val="24"/>
          <w:szCs w:val="24"/>
          <w:lang w:eastAsia="ru-RU"/>
        </w:rPr>
        <w:tab/>
        <w:t>_________________</w:t>
      </w:r>
      <w:r w:rsidRPr="00DE3B43">
        <w:rPr>
          <w:rFonts w:ascii="Times New Roman" w:hAnsi="Times New Roman" w:cs="Times New Roman"/>
          <w:b/>
          <w:sz w:val="24"/>
          <w:szCs w:val="24"/>
          <w:lang w:eastAsia="ru-RU"/>
        </w:rPr>
        <w:tab/>
        <w:t>______________________</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(дата подання заяви-приєднання)</w:t>
      </w:r>
      <w:r w:rsidRPr="00DE3B43">
        <w:rPr>
          <w:rFonts w:ascii="Times New Roman" w:hAnsi="Times New Roman" w:cs="Times New Roman"/>
          <w:sz w:val="24"/>
          <w:szCs w:val="24"/>
          <w:lang w:eastAsia="ru-RU"/>
        </w:rPr>
        <w:tab/>
        <w:t xml:space="preserve"> (особистий підпис)</w:t>
      </w:r>
      <w:r w:rsidRPr="00DE3B43">
        <w:rPr>
          <w:rFonts w:ascii="Times New Roman" w:hAnsi="Times New Roman" w:cs="Times New Roman"/>
          <w:sz w:val="24"/>
          <w:szCs w:val="24"/>
          <w:lang w:eastAsia="ru-RU"/>
        </w:rPr>
        <w:tab/>
      </w:r>
      <w:r w:rsidRPr="00DE3B43">
        <w:rPr>
          <w:rFonts w:ascii="Times New Roman" w:hAnsi="Times New Roman" w:cs="Times New Roman"/>
          <w:sz w:val="24"/>
          <w:szCs w:val="24"/>
          <w:lang w:eastAsia="ru-RU"/>
        </w:rPr>
        <w:tab/>
        <w:t>(П.І.Б. Споживача)</w:t>
      </w:r>
    </w:p>
    <w:p w:rsidR="00DE3B43" w:rsidRPr="00DE3B43" w:rsidRDefault="00DE3B43" w:rsidP="00DE3B43">
      <w:pPr>
        <w:spacing w:line="240" w:lineRule="auto"/>
        <w:contextualSpacing/>
        <w:rPr>
          <w:rFonts w:ascii="Times New Roman" w:hAnsi="Times New Roman" w:cs="Times New Roman"/>
          <w:sz w:val="24"/>
          <w:szCs w:val="24"/>
          <w:lang w:eastAsia="ru-RU"/>
        </w:rPr>
      </w:pP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 xml:space="preserve">*Примітка </w:t>
      </w: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DE3B43" w:rsidRPr="00DE3B43" w:rsidRDefault="00DE3B43" w:rsidP="00DE3B43">
      <w:pPr>
        <w:spacing w:line="240" w:lineRule="auto"/>
        <w:contextualSpacing/>
        <w:jc w:val="right"/>
        <w:rPr>
          <w:rFonts w:ascii="Times New Roman" w:hAnsi="Times New Roman" w:cs="Times New Roman"/>
          <w:sz w:val="24"/>
          <w:szCs w:val="24"/>
          <w:lang w:eastAsia="ru-RU"/>
        </w:rPr>
      </w:pPr>
      <w:r w:rsidRPr="00DE3B43">
        <w:rPr>
          <w:rFonts w:ascii="Times New Roman" w:hAnsi="Times New Roman" w:cs="Times New Roman"/>
          <w:sz w:val="24"/>
          <w:szCs w:val="24"/>
          <w:lang w:eastAsia="ru-RU"/>
        </w:rPr>
        <w:br w:type="page"/>
      </w:r>
      <w:r w:rsidRPr="00DE3B43">
        <w:rPr>
          <w:rFonts w:ascii="Times New Roman" w:hAnsi="Times New Roman" w:cs="Times New Roman"/>
          <w:sz w:val="24"/>
          <w:szCs w:val="24"/>
          <w:lang w:eastAsia="ru-RU"/>
        </w:rPr>
        <w:lastRenderedPageBreak/>
        <w:t>Додаток 2</w:t>
      </w:r>
    </w:p>
    <w:p w:rsidR="00DE3B43" w:rsidRPr="00DE3B43" w:rsidRDefault="00DE3B43" w:rsidP="00DE3B43">
      <w:pPr>
        <w:spacing w:line="240" w:lineRule="auto"/>
        <w:contextualSpacing/>
        <w:jc w:val="right"/>
        <w:rPr>
          <w:rFonts w:ascii="Times New Roman" w:hAnsi="Times New Roman" w:cs="Times New Roman"/>
          <w:sz w:val="24"/>
          <w:szCs w:val="24"/>
          <w:lang w:eastAsia="ru-RU"/>
        </w:rPr>
      </w:pPr>
      <w:r w:rsidRPr="00DE3B43">
        <w:rPr>
          <w:rFonts w:ascii="Times New Roman" w:hAnsi="Times New Roman" w:cs="Times New Roman"/>
          <w:sz w:val="24"/>
          <w:szCs w:val="24"/>
          <w:lang w:eastAsia="ru-RU"/>
        </w:rPr>
        <w:t>до договору про постачання</w:t>
      </w:r>
    </w:p>
    <w:p w:rsidR="00DE3B43" w:rsidRPr="00DE3B43" w:rsidRDefault="00DE3B43" w:rsidP="00DE3B43">
      <w:pPr>
        <w:spacing w:line="240" w:lineRule="auto"/>
        <w:contextualSpacing/>
        <w:jc w:val="right"/>
        <w:rPr>
          <w:rFonts w:ascii="Times New Roman" w:hAnsi="Times New Roman" w:cs="Times New Roman"/>
          <w:sz w:val="24"/>
          <w:szCs w:val="24"/>
          <w:lang w:eastAsia="ru-RU"/>
        </w:rPr>
      </w:pPr>
      <w:r w:rsidRPr="00DE3B43">
        <w:rPr>
          <w:rFonts w:ascii="Times New Roman" w:hAnsi="Times New Roman" w:cs="Times New Roman"/>
          <w:sz w:val="24"/>
          <w:szCs w:val="24"/>
          <w:lang w:eastAsia="ru-RU"/>
        </w:rPr>
        <w:t>електричної енергії споживачу</w:t>
      </w:r>
    </w:p>
    <w:p w:rsidR="00DE3B43" w:rsidRPr="00DE3B43" w:rsidRDefault="00DE3B43" w:rsidP="00DE3B43">
      <w:pPr>
        <w:spacing w:line="240" w:lineRule="auto"/>
        <w:contextualSpacing/>
        <w:jc w:val="right"/>
        <w:rPr>
          <w:rFonts w:ascii="Times New Roman" w:hAnsi="Times New Roman" w:cs="Times New Roman"/>
          <w:sz w:val="24"/>
          <w:szCs w:val="24"/>
          <w:lang w:eastAsia="ru-RU"/>
        </w:rPr>
      </w:pPr>
      <w:r w:rsidRPr="00DE3B43">
        <w:rPr>
          <w:rFonts w:ascii="Times New Roman" w:hAnsi="Times New Roman" w:cs="Times New Roman"/>
          <w:sz w:val="24"/>
          <w:szCs w:val="24"/>
          <w:lang w:eastAsia="ru-RU"/>
        </w:rPr>
        <w:t>від _____20 ____ року № ______</w:t>
      </w:r>
    </w:p>
    <w:p w:rsidR="00DE3B43" w:rsidRPr="00DE3B43" w:rsidRDefault="00DE3B43" w:rsidP="00DE3B43">
      <w:pPr>
        <w:spacing w:line="240" w:lineRule="auto"/>
        <w:contextualSpacing/>
        <w:rPr>
          <w:rFonts w:ascii="Times New Roman" w:hAnsi="Times New Roman" w:cs="Times New Roman"/>
          <w:sz w:val="24"/>
          <w:szCs w:val="24"/>
          <w:lang w:eastAsia="ru-RU"/>
        </w:rPr>
      </w:pP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(фірмовий бланк учасника при наявності)</w:t>
      </w: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Вих. №________________ від ______________</w:t>
      </w:r>
    </w:p>
    <w:p w:rsidR="00DE3B43" w:rsidRPr="00DE3B43" w:rsidRDefault="00DE3B43" w:rsidP="00DE3B43">
      <w:pPr>
        <w:spacing w:line="240" w:lineRule="auto"/>
        <w:contextualSpacing/>
        <w:rPr>
          <w:rFonts w:ascii="Times New Roman" w:hAnsi="Times New Roman" w:cs="Times New Roman"/>
          <w:b/>
          <w:sz w:val="24"/>
          <w:szCs w:val="24"/>
          <w:lang w:eastAsia="ru-RU"/>
        </w:rPr>
      </w:pPr>
    </w:p>
    <w:p w:rsidR="00DE3B43" w:rsidRPr="00DE3B43" w:rsidRDefault="00DE3B43" w:rsidP="00DE3B43">
      <w:pPr>
        <w:spacing w:line="240" w:lineRule="auto"/>
        <w:contextualSpacing/>
        <w:jc w:val="center"/>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КОМЕРЦІЙНА ПРОПОЗИЦІЯ</w:t>
      </w:r>
    </w:p>
    <w:p w:rsidR="00DE3B43" w:rsidRPr="00DE3B43" w:rsidRDefault="00DE3B43" w:rsidP="00DE3B43">
      <w:pPr>
        <w:spacing w:line="240" w:lineRule="auto"/>
        <w:contextualSpacing/>
        <w:rPr>
          <w:rFonts w:ascii="Times New Roman" w:hAnsi="Times New Roman" w:cs="Times New Roman"/>
          <w:sz w:val="24"/>
          <w:szCs w:val="24"/>
          <w:lang w:eastAsia="ru-RU"/>
        </w:rPr>
      </w:pPr>
    </w:p>
    <w:p w:rsidR="00DE3B43" w:rsidRPr="00DE3B43" w:rsidRDefault="00DE3B43" w:rsidP="00DE3B43">
      <w:pPr>
        <w:spacing w:line="240" w:lineRule="auto"/>
        <w:contextualSpacing/>
        <w:rPr>
          <w:rFonts w:ascii="Times New Roman" w:hAnsi="Times New Roman" w:cs="Times New Roman"/>
          <w:bCs/>
          <w:sz w:val="24"/>
          <w:szCs w:val="24"/>
          <w:lang w:eastAsia="ru-RU"/>
        </w:rPr>
      </w:pPr>
      <w:r w:rsidRPr="00DE3B43">
        <w:rPr>
          <w:rFonts w:ascii="Times New Roman" w:hAnsi="Times New Roman" w:cs="Times New Roman"/>
          <w:sz w:val="24"/>
          <w:szCs w:val="24"/>
          <w:lang w:eastAsia="ru-RU"/>
        </w:rPr>
        <w:tab/>
        <w:t>Ми, ______________________, надаємо свою Комерційну пропозицію</w:t>
      </w:r>
      <w:r w:rsidRPr="00DE3B43">
        <w:rPr>
          <w:rFonts w:ascii="Times New Roman" w:hAnsi="Times New Roman" w:cs="Times New Roman"/>
          <w:i/>
          <w:sz w:val="24"/>
          <w:szCs w:val="24"/>
          <w:lang w:eastAsia="ru-RU"/>
        </w:rPr>
        <w:t xml:space="preserve"> </w:t>
      </w:r>
      <w:r w:rsidRPr="00DE3B43">
        <w:rPr>
          <w:rFonts w:ascii="Times New Roman" w:hAnsi="Times New Roman" w:cs="Times New Roman"/>
          <w:sz w:val="24"/>
          <w:szCs w:val="24"/>
          <w:lang w:eastAsia="ru-RU"/>
        </w:rPr>
        <w:t>на</w:t>
      </w:r>
      <w:r w:rsidRPr="00DE3B43">
        <w:rPr>
          <w:rFonts w:ascii="Times New Roman" w:hAnsi="Times New Roman" w:cs="Times New Roman"/>
          <w:bCs/>
          <w:sz w:val="24"/>
          <w:szCs w:val="24"/>
          <w:lang w:eastAsia="ru-RU"/>
        </w:rPr>
        <w:t xml:space="preserve"> закупівлю за результатом      </w:t>
      </w:r>
      <w:r w:rsidRPr="00DE3B43">
        <w:rPr>
          <w:rFonts w:ascii="Times New Roman" w:hAnsi="Times New Roman" w:cs="Times New Roman"/>
          <w:i/>
          <w:sz w:val="24"/>
          <w:szCs w:val="24"/>
          <w:lang w:eastAsia="ru-RU"/>
        </w:rPr>
        <w:t>(назва Учасника)</w:t>
      </w:r>
      <w:r w:rsidRPr="00DE3B43">
        <w:rPr>
          <w:rFonts w:ascii="Times New Roman" w:hAnsi="Times New Roman" w:cs="Times New Roman"/>
          <w:bCs/>
          <w:sz w:val="24"/>
          <w:szCs w:val="24"/>
          <w:lang w:eastAsia="ru-RU"/>
        </w:rPr>
        <w:t xml:space="preserve"> аукціону </w:t>
      </w:r>
      <w:r w:rsidRPr="00DE3B43">
        <w:rPr>
          <w:rFonts w:ascii="Times New Roman" w:hAnsi="Times New Roman" w:cs="Times New Roman"/>
          <w:b/>
          <w:sz w:val="24"/>
          <w:szCs w:val="24"/>
          <w:lang w:eastAsia="ru-RU"/>
        </w:rPr>
        <w:t>«</w:t>
      </w:r>
      <w:r w:rsidRPr="00DE3B43">
        <w:rPr>
          <w:rFonts w:ascii="Times New Roman" w:hAnsi="Times New Roman" w:cs="Times New Roman"/>
          <w:b/>
          <w:i/>
          <w:sz w:val="24"/>
          <w:szCs w:val="24"/>
          <w:lang w:eastAsia="ru-RU"/>
        </w:rPr>
        <w:t xml:space="preserve">Електрична енергія </w:t>
      </w:r>
      <w:r w:rsidRPr="00DE3B43">
        <w:rPr>
          <w:rFonts w:ascii="Times New Roman" w:hAnsi="Times New Roman" w:cs="Times New Roman"/>
          <w:sz w:val="24"/>
          <w:szCs w:val="24"/>
        </w:rPr>
        <w:t xml:space="preserve"> (Електрична енергія з оплатою за послугу з розподілу електричної енергії через постачальника)</w:t>
      </w:r>
      <w:r w:rsidRPr="00DE3B43">
        <w:rPr>
          <w:rFonts w:ascii="Times New Roman" w:hAnsi="Times New Roman" w:cs="Times New Roman"/>
          <w:b/>
          <w:i/>
          <w:sz w:val="24"/>
          <w:szCs w:val="24"/>
          <w:lang w:eastAsia="ru-RU"/>
        </w:rPr>
        <w:t>)»</w:t>
      </w:r>
      <w:r w:rsidRPr="00DE3B43">
        <w:rPr>
          <w:rFonts w:ascii="Times New Roman" w:hAnsi="Times New Roman" w:cs="Times New Roman"/>
          <w:i/>
          <w:sz w:val="24"/>
          <w:szCs w:val="24"/>
          <w:lang w:eastAsia="ru-RU"/>
        </w:rPr>
        <w:t>,</w:t>
      </w:r>
      <w:r w:rsidRPr="00DE3B43">
        <w:rPr>
          <w:rFonts w:ascii="Times New Roman" w:hAnsi="Times New Roman" w:cs="Times New Roman"/>
          <w:b/>
          <w:i/>
          <w:sz w:val="24"/>
          <w:szCs w:val="24"/>
          <w:lang w:eastAsia="ru-RU"/>
        </w:rPr>
        <w:t xml:space="preserve">   </w:t>
      </w:r>
      <w:r w:rsidRPr="00DE3B43">
        <w:rPr>
          <w:rFonts w:ascii="Times New Roman" w:hAnsi="Times New Roman" w:cs="Times New Roman"/>
          <w:sz w:val="24"/>
          <w:szCs w:val="24"/>
          <w:lang w:eastAsia="ru-RU"/>
        </w:rPr>
        <w:t>згідно з вимогами Замовника торгів, а саме:</w:t>
      </w:r>
    </w:p>
    <w:p w:rsidR="00DE3B43" w:rsidRPr="00DE3B43" w:rsidRDefault="00DE3B43" w:rsidP="00DE3B43">
      <w:pPr>
        <w:spacing w:line="240" w:lineRule="auto"/>
        <w:contextualSpacing/>
        <w:rPr>
          <w:rFonts w:ascii="Times New Roman" w:hAnsi="Times New Roman" w:cs="Times New Roman"/>
          <w:sz w:val="24"/>
          <w:szCs w:val="24"/>
          <w:lang w:eastAsia="ru-RU"/>
        </w:rPr>
      </w:pPr>
    </w:p>
    <w:tbl>
      <w:tblPr>
        <w:tblW w:w="9805" w:type="dxa"/>
        <w:jc w:val="center"/>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646"/>
        <w:gridCol w:w="2964"/>
        <w:gridCol w:w="1423"/>
        <w:gridCol w:w="1245"/>
        <w:gridCol w:w="1224"/>
        <w:gridCol w:w="1121"/>
        <w:gridCol w:w="1182"/>
      </w:tblGrid>
      <w:tr w:rsidR="00DE3B43" w:rsidRPr="00DE3B43" w:rsidTr="00235AA3">
        <w:trPr>
          <w:trHeight w:val="676"/>
          <w:jc w:val="center"/>
        </w:trPr>
        <w:tc>
          <w:tcPr>
            <w:tcW w:w="646" w:type="dxa"/>
            <w:tcBorders>
              <w:top w:val="single" w:sz="4" w:space="0" w:color="000001"/>
              <w:left w:val="single" w:sz="4" w:space="0" w:color="000001"/>
              <w:bottom w:val="single" w:sz="4" w:space="0" w:color="000001"/>
            </w:tcBorders>
            <w:shd w:val="clear" w:color="auto" w:fill="FFFFFF"/>
            <w:tcMar>
              <w:left w:w="78" w:type="dxa"/>
            </w:tcMar>
            <w:vAlign w:val="center"/>
          </w:tcPr>
          <w:p w:rsidR="00DE3B43" w:rsidRPr="00DE3B43" w:rsidRDefault="00DE3B43" w:rsidP="00235AA3">
            <w:pPr>
              <w:spacing w:line="240" w:lineRule="auto"/>
              <w:contextualSpacing/>
              <w:rPr>
                <w:rFonts w:ascii="Times New Roman" w:hAnsi="Times New Roman" w:cs="Times New Roman"/>
                <w:b/>
                <w:bCs/>
                <w:sz w:val="24"/>
                <w:szCs w:val="24"/>
                <w:lang w:eastAsia="ru-RU"/>
              </w:rPr>
            </w:pPr>
            <w:r w:rsidRPr="00DE3B43">
              <w:rPr>
                <w:rFonts w:ascii="Times New Roman" w:hAnsi="Times New Roman" w:cs="Times New Roman"/>
                <w:b/>
                <w:bCs/>
                <w:sz w:val="24"/>
                <w:szCs w:val="24"/>
                <w:lang w:eastAsia="ru-RU"/>
              </w:rPr>
              <w:t>№</w:t>
            </w:r>
          </w:p>
          <w:p w:rsidR="00DE3B43" w:rsidRPr="00DE3B43" w:rsidRDefault="00DE3B43" w:rsidP="00235AA3">
            <w:pPr>
              <w:spacing w:line="240" w:lineRule="auto"/>
              <w:contextualSpacing/>
              <w:rPr>
                <w:rFonts w:ascii="Times New Roman" w:hAnsi="Times New Roman" w:cs="Times New Roman"/>
                <w:b/>
                <w:bCs/>
                <w:sz w:val="24"/>
                <w:szCs w:val="24"/>
                <w:lang w:eastAsia="ru-RU"/>
              </w:rPr>
            </w:pPr>
            <w:r w:rsidRPr="00DE3B43">
              <w:rPr>
                <w:rFonts w:ascii="Times New Roman" w:hAnsi="Times New Roman" w:cs="Times New Roman"/>
                <w:b/>
                <w:bCs/>
                <w:sz w:val="24"/>
                <w:szCs w:val="24"/>
                <w:lang w:eastAsia="ru-RU"/>
              </w:rPr>
              <w:t>п/п</w:t>
            </w:r>
          </w:p>
        </w:tc>
        <w:tc>
          <w:tcPr>
            <w:tcW w:w="2964" w:type="dxa"/>
            <w:tcBorders>
              <w:top w:val="single" w:sz="4" w:space="0" w:color="000001"/>
              <w:left w:val="single" w:sz="4" w:space="0" w:color="000001"/>
              <w:bottom w:val="single" w:sz="4" w:space="0" w:color="000001"/>
            </w:tcBorders>
            <w:shd w:val="clear" w:color="auto" w:fill="FFFFFF"/>
            <w:tcMar>
              <w:left w:w="78" w:type="dxa"/>
            </w:tcMar>
            <w:vAlign w:val="center"/>
          </w:tcPr>
          <w:p w:rsidR="00DE3B43" w:rsidRPr="00DE3B43" w:rsidRDefault="00DE3B43" w:rsidP="00235AA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Найменування Товару</w:t>
            </w:r>
          </w:p>
          <w:p w:rsidR="00DE3B43" w:rsidRPr="00DE3B43" w:rsidRDefault="00DE3B43" w:rsidP="00235AA3">
            <w:pPr>
              <w:spacing w:line="240" w:lineRule="auto"/>
              <w:contextualSpacing/>
              <w:rPr>
                <w:rFonts w:ascii="Times New Roman" w:hAnsi="Times New Roman" w:cs="Times New Roman"/>
                <w:b/>
                <w:i/>
                <w:sz w:val="24"/>
                <w:szCs w:val="24"/>
                <w:lang w:eastAsia="ru-RU"/>
              </w:rPr>
            </w:pPr>
          </w:p>
        </w:tc>
        <w:tc>
          <w:tcPr>
            <w:tcW w:w="1423" w:type="dxa"/>
            <w:tcBorders>
              <w:top w:val="single" w:sz="4" w:space="0" w:color="000001"/>
              <w:left w:val="single" w:sz="4" w:space="0" w:color="000001"/>
              <w:bottom w:val="single" w:sz="4" w:space="0" w:color="000001"/>
            </w:tcBorders>
            <w:shd w:val="clear" w:color="auto" w:fill="FFFFFF"/>
            <w:tcMar>
              <w:left w:w="78" w:type="dxa"/>
            </w:tcMar>
            <w:vAlign w:val="center"/>
          </w:tcPr>
          <w:p w:rsidR="00DE3B43" w:rsidRPr="00DE3B43" w:rsidRDefault="00DE3B43" w:rsidP="00235AA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 xml:space="preserve">Одиниця виміру </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DE3B43" w:rsidRPr="00DE3B43" w:rsidRDefault="00DE3B43" w:rsidP="00235AA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Кількість</w:t>
            </w:r>
          </w:p>
        </w:tc>
        <w:tc>
          <w:tcPr>
            <w:tcW w:w="1224" w:type="dxa"/>
            <w:tcBorders>
              <w:top w:val="single" w:sz="4" w:space="0" w:color="000001"/>
              <w:left w:val="single" w:sz="4" w:space="0" w:color="000001"/>
              <w:bottom w:val="single" w:sz="4" w:space="0" w:color="000001"/>
              <w:right w:val="single" w:sz="4" w:space="0" w:color="000001"/>
            </w:tcBorders>
            <w:shd w:val="clear" w:color="auto" w:fill="FFFFFF"/>
          </w:tcPr>
          <w:p w:rsidR="00DE3B43" w:rsidRPr="00DE3B43" w:rsidRDefault="00DE3B43" w:rsidP="00235AA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Ціна за одиницю, грн.</w:t>
            </w:r>
          </w:p>
          <w:p w:rsidR="00DE3B43" w:rsidRPr="00DE3B43" w:rsidRDefault="00DE3B43" w:rsidP="00235AA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 xml:space="preserve"> без ПДВ</w:t>
            </w:r>
          </w:p>
        </w:tc>
        <w:tc>
          <w:tcPr>
            <w:tcW w:w="11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E3B43" w:rsidRPr="00DE3B43" w:rsidRDefault="00DE3B43" w:rsidP="00235AA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ПДВ,</w:t>
            </w:r>
          </w:p>
          <w:p w:rsidR="00DE3B43" w:rsidRPr="00DE3B43" w:rsidRDefault="00DE3B43" w:rsidP="00235AA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грн.</w:t>
            </w:r>
          </w:p>
        </w:tc>
        <w:tc>
          <w:tcPr>
            <w:tcW w:w="1182" w:type="dxa"/>
            <w:tcBorders>
              <w:top w:val="single" w:sz="4" w:space="0" w:color="000001"/>
              <w:left w:val="single" w:sz="4" w:space="0" w:color="000001"/>
              <w:bottom w:val="single" w:sz="4" w:space="0" w:color="000001"/>
              <w:right w:val="single" w:sz="4" w:space="0" w:color="000001"/>
            </w:tcBorders>
            <w:shd w:val="clear" w:color="auto" w:fill="FFFFFF"/>
          </w:tcPr>
          <w:p w:rsidR="00DE3B43" w:rsidRPr="00DE3B43" w:rsidRDefault="00DE3B43" w:rsidP="00235AA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Загальна вартість</w:t>
            </w:r>
          </w:p>
          <w:p w:rsidR="00DE3B43" w:rsidRPr="00DE3B43" w:rsidRDefault="00DE3B43" w:rsidP="00235AA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грн., з  ПДВ*</w:t>
            </w:r>
          </w:p>
        </w:tc>
      </w:tr>
      <w:tr w:rsidR="00DE3B43" w:rsidRPr="00DE3B43" w:rsidTr="00235AA3">
        <w:trPr>
          <w:cantSplit/>
          <w:trHeight w:val="742"/>
          <w:jc w:val="center"/>
        </w:trPr>
        <w:tc>
          <w:tcPr>
            <w:tcW w:w="646" w:type="dxa"/>
            <w:tcBorders>
              <w:top w:val="single" w:sz="4" w:space="0" w:color="000001"/>
              <w:left w:val="single" w:sz="4" w:space="0" w:color="000001"/>
              <w:bottom w:val="single" w:sz="4" w:space="0" w:color="000001"/>
            </w:tcBorders>
            <w:shd w:val="clear" w:color="auto" w:fill="FFFFFF"/>
            <w:tcMar>
              <w:left w:w="78" w:type="dxa"/>
            </w:tcMar>
            <w:vAlign w:val="center"/>
          </w:tcPr>
          <w:p w:rsidR="00DE3B43" w:rsidRPr="00DE3B43" w:rsidRDefault="00DE3B43" w:rsidP="00DE3B43">
            <w:pPr>
              <w:numPr>
                <w:ilvl w:val="0"/>
                <w:numId w:val="14"/>
              </w:numPr>
              <w:spacing w:after="0" w:line="240" w:lineRule="auto"/>
              <w:contextualSpacing/>
              <w:jc w:val="both"/>
              <w:rPr>
                <w:rFonts w:ascii="Times New Roman" w:hAnsi="Times New Roman" w:cs="Times New Roman"/>
                <w:b/>
                <w:i/>
                <w:sz w:val="24"/>
                <w:szCs w:val="24"/>
                <w:lang w:eastAsia="ru-RU"/>
              </w:rPr>
            </w:pPr>
          </w:p>
        </w:tc>
        <w:tc>
          <w:tcPr>
            <w:tcW w:w="2964" w:type="dxa"/>
            <w:tcBorders>
              <w:top w:val="single" w:sz="4" w:space="0" w:color="000001"/>
              <w:left w:val="single" w:sz="4" w:space="0" w:color="000001"/>
              <w:bottom w:val="single" w:sz="4" w:space="0" w:color="000001"/>
            </w:tcBorders>
            <w:shd w:val="clear" w:color="auto" w:fill="FFFFFF"/>
            <w:tcMar>
              <w:left w:w="78" w:type="dxa"/>
            </w:tcMar>
            <w:vAlign w:val="center"/>
          </w:tcPr>
          <w:p w:rsidR="00DE3B43" w:rsidRPr="00DE3B43" w:rsidRDefault="00DE3B43" w:rsidP="00235AA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i/>
                <w:sz w:val="24"/>
                <w:szCs w:val="24"/>
                <w:lang w:eastAsia="ru-RU"/>
              </w:rPr>
              <w:t>Вказати найменування  товару, що пропонується</w:t>
            </w:r>
          </w:p>
        </w:tc>
        <w:tc>
          <w:tcPr>
            <w:tcW w:w="1423" w:type="dxa"/>
            <w:tcBorders>
              <w:top w:val="single" w:sz="4" w:space="0" w:color="000001"/>
              <w:left w:val="single" w:sz="4" w:space="0" w:color="000001"/>
              <w:bottom w:val="single" w:sz="4" w:space="0" w:color="000001"/>
            </w:tcBorders>
            <w:shd w:val="clear" w:color="auto" w:fill="auto"/>
            <w:tcMar>
              <w:left w:w="78" w:type="dxa"/>
            </w:tcMar>
            <w:vAlign w:val="center"/>
          </w:tcPr>
          <w:p w:rsidR="00DE3B43" w:rsidRPr="00DE3B43" w:rsidRDefault="00DE3B43" w:rsidP="00235AA3">
            <w:pPr>
              <w:spacing w:line="240" w:lineRule="auto"/>
              <w:contextualSpacing/>
              <w:rPr>
                <w:rFonts w:ascii="Times New Roman" w:hAnsi="Times New Roman" w:cs="Times New Roman"/>
                <w:b/>
                <w:i/>
                <w:sz w:val="24"/>
                <w:szCs w:val="24"/>
                <w:u w:val="single"/>
                <w:lang w:eastAsia="ru-RU"/>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DE3B43" w:rsidRPr="00DE3B43" w:rsidRDefault="00DE3B43" w:rsidP="00235AA3">
            <w:pPr>
              <w:spacing w:line="240" w:lineRule="auto"/>
              <w:contextualSpacing/>
              <w:rPr>
                <w:rFonts w:ascii="Times New Roman" w:hAnsi="Times New Roman" w:cs="Times New Roman"/>
                <w:i/>
                <w:sz w:val="24"/>
                <w:szCs w:val="24"/>
                <w:lang w:eastAsia="ru-RU"/>
              </w:rPr>
            </w:pPr>
          </w:p>
        </w:tc>
        <w:tc>
          <w:tcPr>
            <w:tcW w:w="1224" w:type="dxa"/>
            <w:tcBorders>
              <w:top w:val="single" w:sz="4" w:space="0" w:color="000001"/>
              <w:left w:val="single" w:sz="4" w:space="0" w:color="000001"/>
              <w:bottom w:val="single" w:sz="4" w:space="0" w:color="000001"/>
              <w:right w:val="single" w:sz="4" w:space="0" w:color="000001"/>
            </w:tcBorders>
          </w:tcPr>
          <w:p w:rsidR="00DE3B43" w:rsidRPr="00DE3B43" w:rsidRDefault="00DE3B43" w:rsidP="00235AA3">
            <w:pPr>
              <w:spacing w:line="240" w:lineRule="auto"/>
              <w:contextualSpacing/>
              <w:rPr>
                <w:rFonts w:ascii="Times New Roman" w:hAnsi="Times New Roman" w:cs="Times New Roman"/>
                <w:i/>
                <w:sz w:val="24"/>
                <w:szCs w:val="24"/>
                <w:lang w:eastAsia="ru-RU"/>
              </w:rPr>
            </w:pPr>
          </w:p>
        </w:tc>
        <w:tc>
          <w:tcPr>
            <w:tcW w:w="1121" w:type="dxa"/>
            <w:tcBorders>
              <w:top w:val="single" w:sz="4" w:space="0" w:color="000001"/>
              <w:left w:val="single" w:sz="4" w:space="0" w:color="000001"/>
              <w:bottom w:val="single" w:sz="4" w:space="0" w:color="000001"/>
              <w:right w:val="single" w:sz="4" w:space="0" w:color="000001"/>
            </w:tcBorders>
          </w:tcPr>
          <w:p w:rsidR="00DE3B43" w:rsidRPr="00DE3B43" w:rsidRDefault="00DE3B43" w:rsidP="00235AA3">
            <w:pPr>
              <w:spacing w:line="240" w:lineRule="auto"/>
              <w:contextualSpacing/>
              <w:rPr>
                <w:rFonts w:ascii="Times New Roman" w:hAnsi="Times New Roman" w:cs="Times New Roman"/>
                <w:i/>
                <w:sz w:val="24"/>
                <w:szCs w:val="24"/>
                <w:lang w:eastAsia="ru-RU"/>
              </w:rPr>
            </w:pPr>
          </w:p>
        </w:tc>
        <w:tc>
          <w:tcPr>
            <w:tcW w:w="1182" w:type="dxa"/>
            <w:tcBorders>
              <w:top w:val="single" w:sz="4" w:space="0" w:color="000001"/>
              <w:left w:val="single" w:sz="4" w:space="0" w:color="000001"/>
              <w:bottom w:val="single" w:sz="4" w:space="0" w:color="000001"/>
              <w:right w:val="single" w:sz="4" w:space="0" w:color="000001"/>
            </w:tcBorders>
          </w:tcPr>
          <w:p w:rsidR="00DE3B43" w:rsidRPr="00DE3B43" w:rsidRDefault="00DE3B43" w:rsidP="00235AA3">
            <w:pPr>
              <w:spacing w:line="240" w:lineRule="auto"/>
              <w:contextualSpacing/>
              <w:rPr>
                <w:rFonts w:ascii="Times New Roman" w:hAnsi="Times New Roman" w:cs="Times New Roman"/>
                <w:i/>
                <w:sz w:val="24"/>
                <w:szCs w:val="24"/>
                <w:lang w:eastAsia="ru-RU"/>
              </w:rPr>
            </w:pPr>
          </w:p>
        </w:tc>
      </w:tr>
    </w:tbl>
    <w:p w:rsidR="00DE3B43" w:rsidRPr="00DE3B43" w:rsidRDefault="00DE3B43" w:rsidP="00DE3B43">
      <w:pPr>
        <w:spacing w:line="240" w:lineRule="auto"/>
        <w:contextualSpacing/>
        <w:rPr>
          <w:rFonts w:ascii="Times New Roman" w:hAnsi="Times New Roman" w:cs="Times New Roman"/>
          <w:sz w:val="24"/>
          <w:szCs w:val="24"/>
          <w:lang w:eastAsia="ru-RU"/>
        </w:rPr>
      </w:pPr>
    </w:p>
    <w:p w:rsidR="00DE3B43" w:rsidRPr="00DE3B43" w:rsidRDefault="00DE3B43" w:rsidP="00DE3B43">
      <w:pPr>
        <w:spacing w:line="240" w:lineRule="auto"/>
        <w:contextualSpacing/>
        <w:rPr>
          <w:rFonts w:ascii="Times New Roman" w:hAnsi="Times New Roman" w:cs="Times New Roman"/>
          <w:b/>
          <w:sz w:val="24"/>
          <w:szCs w:val="24"/>
          <w:lang w:eastAsia="ru-RU"/>
        </w:rPr>
      </w:pPr>
      <w:r w:rsidRPr="00DE3B43">
        <w:rPr>
          <w:rFonts w:ascii="Times New Roman" w:hAnsi="Times New Roman" w:cs="Times New Roman"/>
          <w:b/>
          <w:sz w:val="24"/>
          <w:szCs w:val="24"/>
          <w:lang w:eastAsia="ru-RU"/>
        </w:rPr>
        <w:t>Вартість пропозиції________________________________________________________грн</w:t>
      </w:r>
      <w:r w:rsidRPr="00DE3B43">
        <w:rPr>
          <w:rFonts w:ascii="Times New Roman" w:hAnsi="Times New Roman" w:cs="Times New Roman"/>
          <w:i/>
          <w:sz w:val="24"/>
          <w:szCs w:val="24"/>
          <w:lang w:eastAsia="ru-RU"/>
        </w:rPr>
        <w:t xml:space="preserve">., </w:t>
      </w:r>
      <w:r w:rsidRPr="00DE3B43">
        <w:rPr>
          <w:rFonts w:ascii="Times New Roman" w:hAnsi="Times New Roman" w:cs="Times New Roman"/>
          <w:sz w:val="24"/>
          <w:szCs w:val="24"/>
          <w:lang w:eastAsia="ru-RU"/>
        </w:rPr>
        <w:t xml:space="preserve">в </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 xml:space="preserve">тому числі ПДВ </w:t>
      </w:r>
      <w:r w:rsidRPr="00DE3B43">
        <w:rPr>
          <w:rFonts w:ascii="Times New Roman" w:hAnsi="Times New Roman" w:cs="Times New Roman"/>
          <w:b/>
          <w:sz w:val="24"/>
          <w:szCs w:val="24"/>
          <w:lang w:eastAsia="ru-RU"/>
        </w:rPr>
        <w:t>___________________________________________________________грн</w:t>
      </w:r>
      <w:r w:rsidRPr="00DE3B43">
        <w:rPr>
          <w:rFonts w:ascii="Times New Roman" w:hAnsi="Times New Roman" w:cs="Times New Roman"/>
          <w:i/>
          <w:sz w:val="24"/>
          <w:szCs w:val="24"/>
          <w:lang w:eastAsia="ru-RU"/>
        </w:rPr>
        <w:t xml:space="preserve">.  </w:t>
      </w:r>
      <w:r w:rsidRPr="00DE3B43">
        <w:rPr>
          <w:rFonts w:ascii="Times New Roman" w:hAnsi="Times New Roman" w:cs="Times New Roman"/>
          <w:sz w:val="24"/>
          <w:szCs w:val="24"/>
          <w:lang w:eastAsia="ru-RU"/>
        </w:rPr>
        <w:t xml:space="preserve">      </w:t>
      </w:r>
    </w:p>
    <w:p w:rsidR="00DE3B43" w:rsidRPr="00DE3B43" w:rsidRDefault="00DE3B43" w:rsidP="00DE3B43">
      <w:pPr>
        <w:spacing w:line="240" w:lineRule="auto"/>
        <w:contextualSpacing/>
        <w:rPr>
          <w:rFonts w:ascii="Times New Roman" w:hAnsi="Times New Roman" w:cs="Times New Roman"/>
          <w:i/>
          <w:sz w:val="24"/>
          <w:szCs w:val="24"/>
          <w:lang w:eastAsia="ru-RU"/>
        </w:rPr>
      </w:pPr>
      <w:r w:rsidRPr="00DE3B43">
        <w:rPr>
          <w:rFonts w:ascii="Times New Roman" w:hAnsi="Times New Roman" w:cs="Times New Roman"/>
          <w:i/>
          <w:sz w:val="24"/>
          <w:szCs w:val="24"/>
          <w:lang w:eastAsia="ru-RU"/>
        </w:rPr>
        <w:t xml:space="preserve">        (цифрами та словами)                                                                (цифрами та словами)</w:t>
      </w:r>
    </w:p>
    <w:p w:rsidR="00DE3B43" w:rsidRPr="00DE3B43" w:rsidRDefault="00DE3B43" w:rsidP="00DE3B43">
      <w:pPr>
        <w:spacing w:line="240" w:lineRule="auto"/>
        <w:contextualSpacing/>
        <w:rPr>
          <w:rFonts w:ascii="Times New Roman" w:hAnsi="Times New Roman" w:cs="Times New Roman"/>
          <w:i/>
          <w:sz w:val="24"/>
          <w:szCs w:val="24"/>
          <w:lang w:eastAsia="ru-RU"/>
        </w:rPr>
      </w:pPr>
      <w:r w:rsidRPr="00DE3B43">
        <w:rPr>
          <w:rFonts w:ascii="Times New Roman" w:hAnsi="Times New Roman" w:cs="Times New Roman"/>
          <w:i/>
          <w:sz w:val="24"/>
          <w:szCs w:val="24"/>
          <w:lang w:eastAsia="ru-RU"/>
        </w:rPr>
        <w:t>(зазначається з ПДВ або без ПДВ*)</w:t>
      </w:r>
    </w:p>
    <w:p w:rsidR="00DE3B43" w:rsidRPr="00DE3B43" w:rsidRDefault="00DE3B43" w:rsidP="00DE3B43">
      <w:pPr>
        <w:spacing w:line="240" w:lineRule="auto"/>
        <w:contextualSpacing/>
        <w:rPr>
          <w:rFonts w:ascii="Times New Roman" w:hAnsi="Times New Roman" w:cs="Times New Roman"/>
          <w:sz w:val="24"/>
          <w:szCs w:val="24"/>
          <w:lang w:eastAsia="ru-RU"/>
        </w:rPr>
      </w:pP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*Примітка: Комерційна пропозиція,  має містити наступну інформацію:</w:t>
      </w:r>
    </w:p>
    <w:p w:rsidR="00DE3B43" w:rsidRPr="00DE3B43" w:rsidRDefault="00DE3B43" w:rsidP="00DE3B43">
      <w:pPr>
        <w:spacing w:line="240" w:lineRule="auto"/>
        <w:contextualSpacing/>
        <w:rPr>
          <w:rFonts w:ascii="Times New Roman" w:hAnsi="Times New Roman" w:cs="Times New Roman"/>
          <w:b/>
          <w:sz w:val="24"/>
          <w:szCs w:val="24"/>
          <w:lang w:eastAsia="ru-RU"/>
        </w:rPr>
      </w:pPr>
    </w:p>
    <w:p w:rsidR="00DE3B43" w:rsidRPr="00DE3B43" w:rsidRDefault="00DE3B43" w:rsidP="00DE3B43">
      <w:pPr>
        <w:numPr>
          <w:ilvl w:val="0"/>
          <w:numId w:val="13"/>
        </w:numPr>
        <w:spacing w:after="0" w:line="240" w:lineRule="auto"/>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Ціна (тариф) електричної енергії, у тому числі диференційовані ціни (тарифи):___________________________________________________.</w:t>
      </w:r>
    </w:p>
    <w:p w:rsidR="00DE3B43" w:rsidRPr="00DE3B43" w:rsidRDefault="00DE3B43" w:rsidP="00DE3B43">
      <w:pPr>
        <w:numPr>
          <w:ilvl w:val="0"/>
          <w:numId w:val="13"/>
        </w:numPr>
        <w:spacing w:after="0" w:line="240" w:lineRule="auto"/>
        <w:contextualSpacing/>
        <w:jc w:val="both"/>
        <w:rPr>
          <w:rFonts w:ascii="Times New Roman" w:hAnsi="Times New Roman" w:cs="Times New Roman"/>
          <w:sz w:val="24"/>
          <w:szCs w:val="24"/>
          <w:lang w:eastAsia="ru-RU"/>
        </w:rPr>
      </w:pPr>
      <w:r w:rsidRPr="00DE3B43">
        <w:rPr>
          <w:rFonts w:ascii="Times New Roman" w:hAnsi="Times New Roman" w:cs="Times New Roman"/>
          <w:sz w:val="24"/>
          <w:szCs w:val="24"/>
          <w:lang w:eastAsia="ru-RU"/>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3. Спосіб оплати: по факту.</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4. Термін надання акту за спожиту електричну енергію: _____________________________.</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5. Строк його оплати: __________________________________________________________.</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6. Визначення способу оплати послуг з розподілу: через постачальника електричної енергії.</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7. Розмір компенсації Споживачу за недодержання Постачальником якості надання комерційних послуг:_________________________________________________________________.</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8. Розмір штрафу за дострокове розірвання Договору у випадках, не передбачених умовами Договору:__________________________________________________________________.</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9. Термін дії Договору та умови пролонгації: з ____________2022 року по 31.12.2022 року, Постачальник та Споживач  мають право продовжити строк дії договору на тих же самих умовах, відповідно до статті 41 Закону, в якій зазначено, що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9.1. Цей договір набуває чинності після його підписання й діє: до 31.12.2022 року включно, але до повного виконання Сторонами своїх зобов’язань.</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lastRenderedPageBreak/>
        <w:t>9.2. Істотні умови Договору не можуть змінюватись після його підписання до виконання зобов’язань Сторонами в повному обсязі, крім випадків передбачених статті 41 Закону України «Про публічні закупівлі».</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9.3.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DE3B43" w:rsidRPr="00DE3B43" w:rsidRDefault="00DE3B43" w:rsidP="00DE3B43">
      <w:pPr>
        <w:spacing w:line="240" w:lineRule="auto"/>
        <w:contextualSpacing/>
        <w:rPr>
          <w:rFonts w:ascii="Times New Roman" w:hAnsi="Times New Roman" w:cs="Times New Roman"/>
          <w:sz w:val="24"/>
          <w:szCs w:val="24"/>
          <w:lang w:eastAsia="ru-RU"/>
        </w:rPr>
      </w:pPr>
      <w:r w:rsidRPr="00DE3B43">
        <w:rPr>
          <w:rFonts w:ascii="Times New Roman" w:hAnsi="Times New Roman" w:cs="Times New Roman"/>
          <w:sz w:val="24"/>
          <w:szCs w:val="24"/>
          <w:lang w:eastAsia="ru-RU"/>
        </w:rPr>
        <w:t>10. Можливість надання пільг, субсидій: немає.</w:t>
      </w:r>
    </w:p>
    <w:p w:rsidR="00DE3B43" w:rsidRPr="00DE3B43" w:rsidRDefault="00DE3B43" w:rsidP="00DE3B43">
      <w:pPr>
        <w:spacing w:line="240" w:lineRule="auto"/>
        <w:contextualSpacing/>
        <w:rPr>
          <w:rFonts w:ascii="Times New Roman" w:hAnsi="Times New Roman" w:cs="Times New Roman"/>
          <w:b/>
          <w:sz w:val="24"/>
          <w:szCs w:val="24"/>
          <w:lang w:eastAsia="ru-RU"/>
        </w:rPr>
      </w:pPr>
    </w:p>
    <w:p w:rsidR="00DE3B43" w:rsidRPr="00DE3B43" w:rsidRDefault="00DE3B43" w:rsidP="00DE3B43">
      <w:pPr>
        <w:contextualSpacing/>
        <w:rPr>
          <w:rFonts w:ascii="Times New Roman" w:hAnsi="Times New Roman" w:cs="Times New Roman"/>
          <w:sz w:val="24"/>
          <w:szCs w:val="24"/>
        </w:rPr>
      </w:pPr>
    </w:p>
    <w:p w:rsidR="00DE3B43" w:rsidRPr="00DE3B43" w:rsidRDefault="00DE3B43" w:rsidP="00DE3B43">
      <w:pPr>
        <w:contextualSpacing/>
        <w:rPr>
          <w:rFonts w:ascii="Times New Roman" w:hAnsi="Times New Roman" w:cs="Times New Roman"/>
          <w:b/>
          <w:bCs/>
          <w:sz w:val="24"/>
          <w:szCs w:val="24"/>
        </w:rPr>
      </w:pPr>
      <w:r w:rsidRPr="00DE3B43">
        <w:rPr>
          <w:rFonts w:ascii="Times New Roman" w:hAnsi="Times New Roman" w:cs="Times New Roman"/>
          <w:b/>
          <w:bCs/>
          <w:sz w:val="24"/>
          <w:szCs w:val="24"/>
        </w:rPr>
        <w:t xml:space="preserve">         Споживач                                                                                                   Постачальник</w:t>
      </w:r>
    </w:p>
    <w:p w:rsidR="00DE3B43" w:rsidRPr="00DE3B43" w:rsidRDefault="00DE3B43" w:rsidP="00DE3B43">
      <w:pPr>
        <w:contextualSpacing/>
        <w:jc w:val="right"/>
        <w:rPr>
          <w:rFonts w:ascii="Times New Roman" w:hAnsi="Times New Roman" w:cs="Times New Roman"/>
          <w:b/>
          <w:bCs/>
          <w:sz w:val="24"/>
          <w:szCs w:val="24"/>
        </w:rPr>
      </w:pPr>
    </w:p>
    <w:p w:rsidR="00DE3B43" w:rsidRPr="00DE3B43" w:rsidRDefault="00DE3B43" w:rsidP="00DE3B43">
      <w:pPr>
        <w:tabs>
          <w:tab w:val="left" w:pos="675"/>
        </w:tabs>
        <w:contextualSpacing/>
        <w:rPr>
          <w:rFonts w:ascii="Times New Roman" w:hAnsi="Times New Roman" w:cs="Times New Roman"/>
          <w:b/>
          <w:bCs/>
          <w:sz w:val="24"/>
          <w:szCs w:val="24"/>
        </w:rPr>
      </w:pPr>
      <w:r w:rsidRPr="00DE3B43">
        <w:rPr>
          <w:rFonts w:ascii="Times New Roman" w:hAnsi="Times New Roman" w:cs="Times New Roman"/>
          <w:b/>
          <w:bCs/>
          <w:sz w:val="24"/>
          <w:szCs w:val="24"/>
        </w:rPr>
        <w:t>_____________________В.В. Гузь                                             ____________________</w:t>
      </w:r>
    </w:p>
    <w:p w:rsidR="00DE3B43" w:rsidRPr="00DE3B43" w:rsidRDefault="00DE3B43" w:rsidP="00DE3B43">
      <w:pPr>
        <w:tabs>
          <w:tab w:val="left" w:pos="6525"/>
        </w:tabs>
        <w:contextualSpacing/>
        <w:rPr>
          <w:rFonts w:ascii="Times New Roman" w:hAnsi="Times New Roman" w:cs="Times New Roman"/>
          <w:b/>
          <w:bCs/>
          <w:sz w:val="24"/>
          <w:szCs w:val="24"/>
        </w:rPr>
      </w:pPr>
      <w:r w:rsidRPr="00DE3B43">
        <w:rPr>
          <w:rFonts w:ascii="Times New Roman" w:hAnsi="Times New Roman" w:cs="Times New Roman"/>
          <w:b/>
          <w:bCs/>
          <w:sz w:val="24"/>
          <w:szCs w:val="24"/>
        </w:rPr>
        <w:t>м.п.</w:t>
      </w:r>
      <w:r w:rsidRPr="00DE3B43">
        <w:rPr>
          <w:rFonts w:ascii="Times New Roman" w:hAnsi="Times New Roman" w:cs="Times New Roman"/>
          <w:b/>
          <w:bCs/>
          <w:sz w:val="24"/>
          <w:szCs w:val="24"/>
        </w:rPr>
        <w:tab/>
        <w:t>м.п.</w:t>
      </w:r>
    </w:p>
    <w:p w:rsidR="00DE3B43" w:rsidRPr="00DE3B43" w:rsidRDefault="00DE3B43" w:rsidP="00DE3B43">
      <w:pPr>
        <w:spacing w:after="0"/>
        <w:rPr>
          <w:rFonts w:ascii="Times New Roman" w:hAnsi="Times New Roman" w:cs="Times New Roman"/>
          <w:sz w:val="24"/>
          <w:szCs w:val="24"/>
          <w:lang w:eastAsia="ru-RU"/>
        </w:rPr>
      </w:pPr>
    </w:p>
    <w:p w:rsidR="00DE3B43" w:rsidRPr="00DE3B43" w:rsidRDefault="00DE3B43" w:rsidP="00DE3B43">
      <w:pPr>
        <w:spacing w:after="0" w:line="240" w:lineRule="auto"/>
        <w:rPr>
          <w:rFonts w:ascii="Times New Roman" w:hAnsi="Times New Roman" w:cs="Times New Roman"/>
          <w:b/>
          <w:sz w:val="24"/>
          <w:szCs w:val="24"/>
        </w:rPr>
      </w:pPr>
    </w:p>
    <w:p w:rsidR="00DE3B43" w:rsidRPr="00DE3B43" w:rsidRDefault="00DE3B43" w:rsidP="00DE3B43">
      <w:pPr>
        <w:spacing w:after="0" w:line="240" w:lineRule="auto"/>
        <w:rPr>
          <w:rFonts w:ascii="Times New Roman" w:hAnsi="Times New Roman" w:cs="Times New Roman"/>
          <w:b/>
          <w:sz w:val="24"/>
          <w:szCs w:val="24"/>
        </w:rPr>
      </w:pPr>
    </w:p>
    <w:p w:rsidR="00DE3B43" w:rsidRPr="00DE3B43" w:rsidRDefault="00DE3B43" w:rsidP="00DE3B43">
      <w:pPr>
        <w:spacing w:after="0" w:line="240" w:lineRule="auto"/>
        <w:rPr>
          <w:rFonts w:ascii="Times New Roman" w:hAnsi="Times New Roman" w:cs="Times New Roman"/>
          <w:b/>
          <w:sz w:val="24"/>
          <w:szCs w:val="24"/>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5C4FF4" w:rsidRPr="00DE3B43" w:rsidRDefault="005C4FF4"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P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DE3B43" w:rsidRDefault="00DE3B43" w:rsidP="00A247A9">
      <w:pPr>
        <w:spacing w:after="240" w:line="240" w:lineRule="auto"/>
        <w:contextualSpacing/>
        <w:jc w:val="both"/>
        <w:rPr>
          <w:rFonts w:ascii="Times New Roman" w:eastAsia="Times New Roman" w:hAnsi="Times New Roman" w:cs="Times New Roman"/>
          <w:sz w:val="24"/>
          <w:szCs w:val="24"/>
          <w:lang w:val="uk-UA" w:eastAsia="ru-RU"/>
        </w:rPr>
      </w:pPr>
    </w:p>
    <w:p w:rsidR="00F66A72" w:rsidRDefault="00F66A72" w:rsidP="00A247A9">
      <w:pPr>
        <w:spacing w:after="240" w:line="240" w:lineRule="auto"/>
        <w:contextualSpacing/>
        <w:jc w:val="both"/>
        <w:rPr>
          <w:rFonts w:ascii="Times New Roman" w:eastAsia="Times New Roman" w:hAnsi="Times New Roman" w:cs="Times New Roman"/>
          <w:sz w:val="24"/>
          <w:szCs w:val="24"/>
          <w:lang w:val="uk-UA" w:eastAsia="ru-RU"/>
        </w:rPr>
      </w:pPr>
    </w:p>
    <w:p w:rsidR="00F66A72" w:rsidRDefault="00F66A72" w:rsidP="00A247A9">
      <w:pPr>
        <w:spacing w:after="240" w:line="240" w:lineRule="auto"/>
        <w:contextualSpacing/>
        <w:jc w:val="both"/>
        <w:rPr>
          <w:rFonts w:ascii="Times New Roman" w:eastAsia="Times New Roman" w:hAnsi="Times New Roman" w:cs="Times New Roman"/>
          <w:sz w:val="24"/>
          <w:szCs w:val="24"/>
          <w:lang w:val="uk-UA" w:eastAsia="ru-RU"/>
        </w:rPr>
      </w:pPr>
    </w:p>
    <w:p w:rsidR="00F66A72" w:rsidRDefault="00F66A72" w:rsidP="00A247A9">
      <w:pPr>
        <w:spacing w:after="240" w:line="240" w:lineRule="auto"/>
        <w:contextualSpacing/>
        <w:jc w:val="both"/>
        <w:rPr>
          <w:rFonts w:ascii="Times New Roman" w:eastAsia="Times New Roman" w:hAnsi="Times New Roman" w:cs="Times New Roman"/>
          <w:sz w:val="24"/>
          <w:szCs w:val="24"/>
          <w:lang w:val="uk-UA" w:eastAsia="ru-RU"/>
        </w:rPr>
      </w:pPr>
    </w:p>
    <w:p w:rsidR="00F66A72" w:rsidRDefault="00F66A72" w:rsidP="00A247A9">
      <w:pPr>
        <w:spacing w:after="240" w:line="240" w:lineRule="auto"/>
        <w:contextualSpacing/>
        <w:jc w:val="both"/>
        <w:rPr>
          <w:rFonts w:ascii="Times New Roman" w:eastAsia="Times New Roman" w:hAnsi="Times New Roman" w:cs="Times New Roman"/>
          <w:sz w:val="24"/>
          <w:szCs w:val="24"/>
          <w:lang w:val="uk-UA" w:eastAsia="ru-RU"/>
        </w:rPr>
      </w:pPr>
    </w:p>
    <w:p w:rsidR="00F66A72" w:rsidRPr="00DE3B43" w:rsidRDefault="00F66A72"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right"/>
        <w:rPr>
          <w:rFonts w:ascii="Times New Roman" w:eastAsia="Times New Roman" w:hAnsi="Times New Roman" w:cs="Times New Roman"/>
          <w:sz w:val="24"/>
          <w:szCs w:val="24"/>
          <w:lang w:val="uk-UA" w:eastAsia="ru-RU"/>
        </w:rPr>
      </w:pPr>
    </w:p>
    <w:p w:rsidR="00A247A9" w:rsidRPr="00DE3B43" w:rsidRDefault="00A247A9" w:rsidP="00A247A9">
      <w:pPr>
        <w:spacing w:after="0" w:line="240" w:lineRule="auto"/>
        <w:ind w:left="7920"/>
        <w:contextualSpacing/>
        <w:jc w:val="right"/>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b/>
          <w:bCs/>
          <w:color w:val="000000"/>
          <w:sz w:val="24"/>
          <w:szCs w:val="24"/>
          <w:lang w:val="uk-UA" w:eastAsia="ru-RU"/>
        </w:rPr>
        <w:lastRenderedPageBreak/>
        <w:t>Додаток 4</w:t>
      </w:r>
    </w:p>
    <w:p w:rsidR="00A247A9" w:rsidRPr="00DE3B43" w:rsidRDefault="00A247A9" w:rsidP="00A247A9">
      <w:pPr>
        <w:spacing w:after="240" w:line="240" w:lineRule="auto"/>
        <w:contextualSpacing/>
        <w:jc w:val="right"/>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i/>
          <w:iCs/>
          <w:color w:val="000000"/>
          <w:sz w:val="24"/>
          <w:szCs w:val="24"/>
          <w:lang w:val="uk-UA" w:eastAsia="ru-RU"/>
        </w:rPr>
        <w:t xml:space="preserve">    до </w:t>
      </w:r>
      <w:r w:rsidRPr="00DE3B43">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DE3B43">
      <w:pPr>
        <w:spacing w:after="240" w:line="240" w:lineRule="auto"/>
        <w:contextualSpacing/>
        <w:jc w:val="center"/>
        <w:rPr>
          <w:rFonts w:ascii="Times New Roman" w:eastAsia="Times New Roman" w:hAnsi="Times New Roman" w:cs="Times New Roman"/>
          <w:b/>
          <w:sz w:val="24"/>
          <w:szCs w:val="24"/>
          <w:lang w:val="uk-UA" w:eastAsia="ru-RU"/>
        </w:rPr>
      </w:pPr>
      <w:r w:rsidRPr="00DE3B43">
        <w:rPr>
          <w:rFonts w:ascii="Times New Roman" w:eastAsia="Times New Roman" w:hAnsi="Times New Roman" w:cs="Times New Roman"/>
          <w:b/>
          <w:sz w:val="24"/>
          <w:szCs w:val="24"/>
          <w:lang w:val="uk-UA" w:eastAsia="ru-RU"/>
        </w:rPr>
        <w:t>ФОРМА «ЦІНОВА ПРОПОЗИЦІЯ»</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Ми, (назва Учасника), надаємо свою пропозицію щодо участі у спрощеній закупівлі товару – Електрична енергія – за кодом СРV за ДК 021:2015 - 09310000-5 (Електрична енергія) згідно з технічними та іншими вимогами Замовника спрощеної закупівлі.</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пропозиції за наступною ціною:</w:t>
      </w:r>
    </w:p>
    <w:tbl>
      <w:tblPr>
        <w:tblW w:w="10020" w:type="dxa"/>
        <w:tblInd w:w="10" w:type="dxa"/>
        <w:tblLayout w:type="fixed"/>
        <w:tblCellMar>
          <w:left w:w="0" w:type="dxa"/>
          <w:right w:w="0" w:type="dxa"/>
        </w:tblCellMar>
        <w:tblLook w:val="04A0" w:firstRow="1" w:lastRow="0" w:firstColumn="1" w:lastColumn="0" w:noHBand="0" w:noVBand="1"/>
      </w:tblPr>
      <w:tblGrid>
        <w:gridCol w:w="343"/>
        <w:gridCol w:w="3313"/>
        <w:gridCol w:w="1287"/>
        <w:gridCol w:w="1265"/>
        <w:gridCol w:w="1846"/>
        <w:gridCol w:w="1966"/>
      </w:tblGrid>
      <w:tr w:rsidR="00A247A9" w:rsidRPr="00DE3B43" w:rsidTr="00A247A9">
        <w:trPr>
          <w:trHeight w:val="912"/>
        </w:trPr>
        <w:tc>
          <w:tcPr>
            <w:tcW w:w="343" w:type="dxa"/>
            <w:tcBorders>
              <w:top w:val="single" w:sz="8" w:space="0" w:color="000000"/>
              <w:left w:val="single" w:sz="8" w:space="0" w:color="000000"/>
              <w:bottom w:val="single" w:sz="8" w:space="0" w:color="000000"/>
              <w:right w:val="single" w:sz="8" w:space="0" w:color="000000"/>
            </w:tcBorders>
            <w:vAlign w:val="center"/>
            <w:hideMark/>
          </w:tcPr>
          <w:p w:rsidR="00A247A9" w:rsidRPr="00DE3B43" w:rsidRDefault="00A247A9">
            <w:pPr>
              <w:pStyle w:val="a4"/>
              <w:spacing w:after="0"/>
              <w:ind w:left="0"/>
              <w:jc w:val="both"/>
              <w:rPr>
                <w:b/>
                <w:lang w:val="ru-RU"/>
              </w:rPr>
            </w:pPr>
            <w:r w:rsidRPr="00DE3B43">
              <w:rPr>
                <w:b/>
              </w:rPr>
              <w:t>№</w:t>
            </w:r>
          </w:p>
        </w:tc>
        <w:tc>
          <w:tcPr>
            <w:tcW w:w="3312" w:type="dxa"/>
            <w:tcBorders>
              <w:top w:val="single" w:sz="8" w:space="0" w:color="000000"/>
              <w:left w:val="nil"/>
              <w:bottom w:val="single" w:sz="8" w:space="0" w:color="000000"/>
              <w:right w:val="single" w:sz="8" w:space="0" w:color="000000"/>
            </w:tcBorders>
            <w:vAlign w:val="center"/>
            <w:hideMark/>
          </w:tcPr>
          <w:p w:rsidR="00A247A9" w:rsidRPr="00DE3B43" w:rsidRDefault="00A247A9">
            <w:pPr>
              <w:pStyle w:val="a4"/>
              <w:spacing w:after="0"/>
              <w:ind w:left="0"/>
              <w:rPr>
                <w:b/>
              </w:rPr>
            </w:pPr>
            <w:r w:rsidRPr="00DE3B43">
              <w:rPr>
                <w:b/>
              </w:rPr>
              <w:t>Найменування</w:t>
            </w:r>
          </w:p>
          <w:p w:rsidR="00A247A9" w:rsidRPr="00DE3B43" w:rsidRDefault="00A247A9">
            <w:pPr>
              <w:pStyle w:val="a4"/>
              <w:spacing w:after="0"/>
              <w:ind w:left="0"/>
              <w:rPr>
                <w:b/>
              </w:rPr>
            </w:pPr>
            <w:r w:rsidRPr="00DE3B43">
              <w:rPr>
                <w:b/>
              </w:rPr>
              <w:t>товару</w:t>
            </w:r>
          </w:p>
        </w:tc>
        <w:tc>
          <w:tcPr>
            <w:tcW w:w="1287" w:type="dxa"/>
            <w:tcBorders>
              <w:top w:val="single" w:sz="8" w:space="0" w:color="000000"/>
              <w:left w:val="nil"/>
              <w:bottom w:val="single" w:sz="8" w:space="0" w:color="000000"/>
              <w:right w:val="single" w:sz="8" w:space="0" w:color="000000"/>
            </w:tcBorders>
            <w:vAlign w:val="center"/>
            <w:hideMark/>
          </w:tcPr>
          <w:p w:rsidR="00A247A9" w:rsidRPr="00DE3B43" w:rsidRDefault="00A247A9">
            <w:pPr>
              <w:pStyle w:val="a4"/>
              <w:spacing w:after="0"/>
              <w:ind w:left="0"/>
              <w:rPr>
                <w:b/>
              </w:rPr>
            </w:pPr>
            <w:r w:rsidRPr="00DE3B43">
              <w:rPr>
                <w:b/>
              </w:rPr>
              <w:t>Одиницівиміру</w:t>
            </w:r>
          </w:p>
        </w:tc>
        <w:tc>
          <w:tcPr>
            <w:tcW w:w="1265" w:type="dxa"/>
            <w:tcBorders>
              <w:top w:val="single" w:sz="8" w:space="0" w:color="000000"/>
              <w:left w:val="nil"/>
              <w:bottom w:val="single" w:sz="8" w:space="0" w:color="000000"/>
              <w:right w:val="single" w:sz="8" w:space="0" w:color="000000"/>
            </w:tcBorders>
            <w:vAlign w:val="center"/>
            <w:hideMark/>
          </w:tcPr>
          <w:p w:rsidR="00A247A9" w:rsidRPr="00DE3B43" w:rsidRDefault="00A247A9">
            <w:pPr>
              <w:pStyle w:val="a4"/>
              <w:spacing w:after="0"/>
              <w:ind w:left="0"/>
              <w:rPr>
                <w:b/>
              </w:rPr>
            </w:pPr>
            <w:r w:rsidRPr="00DE3B43">
              <w:rPr>
                <w:b/>
              </w:rPr>
              <w:t>Кількість</w:t>
            </w:r>
          </w:p>
        </w:tc>
        <w:tc>
          <w:tcPr>
            <w:tcW w:w="1845" w:type="dxa"/>
            <w:tcBorders>
              <w:top w:val="single" w:sz="8" w:space="0" w:color="000000"/>
              <w:left w:val="nil"/>
              <w:bottom w:val="single" w:sz="8" w:space="0" w:color="000000"/>
              <w:right w:val="single" w:sz="8" w:space="0" w:color="000000"/>
            </w:tcBorders>
            <w:vAlign w:val="center"/>
            <w:hideMark/>
          </w:tcPr>
          <w:p w:rsidR="00A247A9" w:rsidRPr="00DE3B43" w:rsidRDefault="00A247A9">
            <w:pPr>
              <w:pStyle w:val="a4"/>
              <w:spacing w:after="0"/>
              <w:ind w:left="0"/>
              <w:rPr>
                <w:b/>
              </w:rPr>
            </w:pPr>
            <w:r w:rsidRPr="00DE3B43">
              <w:rPr>
                <w:b/>
              </w:rPr>
              <w:t>Ціна за одиницювиміру, (грн.без ПДВ)</w:t>
            </w:r>
          </w:p>
        </w:tc>
        <w:tc>
          <w:tcPr>
            <w:tcW w:w="1965" w:type="dxa"/>
            <w:tcBorders>
              <w:top w:val="single" w:sz="8" w:space="0" w:color="000000"/>
              <w:left w:val="nil"/>
              <w:bottom w:val="single" w:sz="8" w:space="0" w:color="000000"/>
              <w:right w:val="single" w:sz="8" w:space="0" w:color="000000"/>
            </w:tcBorders>
            <w:vAlign w:val="center"/>
            <w:hideMark/>
          </w:tcPr>
          <w:p w:rsidR="00A247A9" w:rsidRPr="00DE3B43" w:rsidRDefault="00A247A9">
            <w:pPr>
              <w:pStyle w:val="a4"/>
              <w:spacing w:after="0"/>
              <w:ind w:left="0"/>
              <w:rPr>
                <w:lang w:eastAsia="uk-UA"/>
              </w:rPr>
            </w:pPr>
            <w:r w:rsidRPr="00DE3B43">
              <w:rPr>
                <w:b/>
              </w:rPr>
              <w:t>Загальнавартість, (грн. безПДВ)</w:t>
            </w:r>
          </w:p>
        </w:tc>
      </w:tr>
      <w:tr w:rsidR="00A247A9" w:rsidRPr="00DE3B43" w:rsidTr="00A247A9">
        <w:trPr>
          <w:trHeight w:val="495"/>
        </w:trPr>
        <w:tc>
          <w:tcPr>
            <w:tcW w:w="343" w:type="dxa"/>
            <w:tcBorders>
              <w:top w:val="single" w:sz="8" w:space="0" w:color="000000"/>
              <w:left w:val="single" w:sz="8" w:space="0" w:color="000000"/>
              <w:bottom w:val="single" w:sz="8" w:space="0" w:color="000000"/>
              <w:right w:val="single" w:sz="8" w:space="0" w:color="000000"/>
            </w:tcBorders>
          </w:tcPr>
          <w:p w:rsidR="00A247A9" w:rsidRPr="00DE3B43" w:rsidRDefault="00A247A9">
            <w:pPr>
              <w:pStyle w:val="a5"/>
              <w:spacing w:line="276" w:lineRule="auto"/>
              <w:jc w:val="both"/>
            </w:pPr>
          </w:p>
        </w:tc>
        <w:tc>
          <w:tcPr>
            <w:tcW w:w="3312" w:type="dxa"/>
            <w:tcBorders>
              <w:top w:val="single" w:sz="8" w:space="0" w:color="000000"/>
              <w:left w:val="nil"/>
              <w:bottom w:val="single" w:sz="8" w:space="0" w:color="000000"/>
              <w:right w:val="single" w:sz="8" w:space="0" w:color="000000"/>
            </w:tcBorders>
            <w:hideMark/>
          </w:tcPr>
          <w:p w:rsidR="00A247A9" w:rsidRPr="00DE3B43" w:rsidRDefault="00A247A9">
            <w:pPr>
              <w:pStyle w:val="a5"/>
              <w:spacing w:line="276" w:lineRule="auto"/>
              <w:jc w:val="both"/>
            </w:pPr>
            <w:r w:rsidRPr="00DE3B43">
              <w:t>Електроенергія</w:t>
            </w:r>
          </w:p>
        </w:tc>
        <w:tc>
          <w:tcPr>
            <w:tcW w:w="1287" w:type="dxa"/>
            <w:tcBorders>
              <w:top w:val="single" w:sz="8" w:space="0" w:color="000000"/>
              <w:left w:val="nil"/>
              <w:bottom w:val="single" w:sz="8" w:space="0" w:color="000000"/>
              <w:right w:val="single" w:sz="8" w:space="0" w:color="000000"/>
            </w:tcBorders>
            <w:hideMark/>
          </w:tcPr>
          <w:p w:rsidR="00A247A9" w:rsidRPr="00DE3B43" w:rsidRDefault="00A247A9">
            <w:pPr>
              <w:pStyle w:val="a5"/>
              <w:spacing w:line="276" w:lineRule="auto"/>
              <w:jc w:val="both"/>
            </w:pPr>
            <w:r w:rsidRPr="00DE3B43">
              <w:t>Квт/год.</w:t>
            </w:r>
          </w:p>
        </w:tc>
        <w:tc>
          <w:tcPr>
            <w:tcW w:w="1265" w:type="dxa"/>
            <w:tcBorders>
              <w:top w:val="single" w:sz="8" w:space="0" w:color="000000"/>
              <w:left w:val="nil"/>
              <w:bottom w:val="single" w:sz="8" w:space="0" w:color="000000"/>
              <w:right w:val="single" w:sz="8" w:space="0" w:color="000000"/>
            </w:tcBorders>
          </w:tcPr>
          <w:p w:rsidR="00A247A9" w:rsidRPr="00DE3B43" w:rsidRDefault="00A247A9">
            <w:pPr>
              <w:pStyle w:val="a5"/>
              <w:spacing w:line="276" w:lineRule="auto"/>
              <w:jc w:val="center"/>
            </w:pPr>
          </w:p>
        </w:tc>
        <w:tc>
          <w:tcPr>
            <w:tcW w:w="1845" w:type="dxa"/>
            <w:tcBorders>
              <w:top w:val="single" w:sz="8" w:space="0" w:color="000000"/>
              <w:left w:val="nil"/>
              <w:bottom w:val="single" w:sz="8" w:space="0" w:color="000000"/>
              <w:right w:val="single" w:sz="8" w:space="0" w:color="000000"/>
            </w:tcBorders>
          </w:tcPr>
          <w:p w:rsidR="00A247A9" w:rsidRPr="00DE3B43" w:rsidRDefault="00A247A9">
            <w:pPr>
              <w:pStyle w:val="a5"/>
              <w:spacing w:line="276" w:lineRule="auto"/>
              <w:jc w:val="center"/>
            </w:pPr>
          </w:p>
        </w:tc>
        <w:tc>
          <w:tcPr>
            <w:tcW w:w="1965" w:type="dxa"/>
            <w:tcBorders>
              <w:top w:val="single" w:sz="8" w:space="0" w:color="000000"/>
              <w:left w:val="nil"/>
              <w:bottom w:val="single" w:sz="8" w:space="0" w:color="000000"/>
              <w:right w:val="single" w:sz="8" w:space="0" w:color="000000"/>
            </w:tcBorders>
          </w:tcPr>
          <w:p w:rsidR="00A247A9" w:rsidRPr="00DE3B43" w:rsidRDefault="00A247A9">
            <w:pPr>
              <w:pStyle w:val="a5"/>
              <w:spacing w:line="276" w:lineRule="auto"/>
              <w:jc w:val="center"/>
              <w:rPr>
                <w:lang w:val="ru-RU"/>
              </w:rPr>
            </w:pPr>
          </w:p>
        </w:tc>
      </w:tr>
      <w:tr w:rsidR="00A247A9" w:rsidRPr="00DE3B43" w:rsidTr="00A247A9">
        <w:tc>
          <w:tcPr>
            <w:tcW w:w="8052" w:type="dxa"/>
            <w:gridSpan w:val="5"/>
            <w:tcBorders>
              <w:top w:val="nil"/>
              <w:left w:val="single" w:sz="8" w:space="0" w:color="000000"/>
              <w:bottom w:val="single" w:sz="8" w:space="0" w:color="000000"/>
              <w:right w:val="single" w:sz="8" w:space="0" w:color="000000"/>
            </w:tcBorders>
          </w:tcPr>
          <w:p w:rsidR="00A247A9" w:rsidRPr="00DE3B43" w:rsidRDefault="00A247A9">
            <w:pPr>
              <w:pStyle w:val="a5"/>
              <w:spacing w:line="276" w:lineRule="auto"/>
              <w:jc w:val="right"/>
            </w:pPr>
          </w:p>
          <w:p w:rsidR="00A247A9" w:rsidRPr="00DE3B43" w:rsidRDefault="00A247A9">
            <w:pPr>
              <w:pStyle w:val="a5"/>
              <w:spacing w:line="276" w:lineRule="auto"/>
              <w:jc w:val="right"/>
            </w:pPr>
            <w:r w:rsidRPr="00DE3B43">
              <w:rPr>
                <w:b/>
              </w:rPr>
              <w:t>ПДВ</w:t>
            </w:r>
          </w:p>
        </w:tc>
        <w:tc>
          <w:tcPr>
            <w:tcW w:w="1965" w:type="dxa"/>
            <w:tcBorders>
              <w:top w:val="nil"/>
              <w:left w:val="nil"/>
              <w:bottom w:val="single" w:sz="8" w:space="0" w:color="000000"/>
              <w:right w:val="single" w:sz="8" w:space="0" w:color="000000"/>
            </w:tcBorders>
          </w:tcPr>
          <w:p w:rsidR="00A247A9" w:rsidRPr="00DE3B43" w:rsidRDefault="00A247A9">
            <w:pPr>
              <w:pStyle w:val="a5"/>
              <w:spacing w:line="276" w:lineRule="auto"/>
              <w:jc w:val="center"/>
              <w:rPr>
                <w:lang w:val="ru-RU"/>
              </w:rPr>
            </w:pPr>
          </w:p>
        </w:tc>
      </w:tr>
      <w:tr w:rsidR="00A247A9" w:rsidRPr="00DE3B43" w:rsidTr="00A247A9">
        <w:tc>
          <w:tcPr>
            <w:tcW w:w="8052" w:type="dxa"/>
            <w:gridSpan w:val="5"/>
            <w:tcBorders>
              <w:top w:val="nil"/>
              <w:left w:val="single" w:sz="8" w:space="0" w:color="000000"/>
              <w:bottom w:val="single" w:sz="8" w:space="0" w:color="000000"/>
              <w:right w:val="single" w:sz="8" w:space="0" w:color="000000"/>
            </w:tcBorders>
          </w:tcPr>
          <w:p w:rsidR="00A247A9" w:rsidRPr="00DE3B43" w:rsidRDefault="00A247A9">
            <w:pPr>
              <w:pStyle w:val="a5"/>
              <w:spacing w:line="276" w:lineRule="auto"/>
              <w:jc w:val="right"/>
            </w:pPr>
          </w:p>
          <w:p w:rsidR="00A247A9" w:rsidRPr="00DE3B43" w:rsidRDefault="00A247A9">
            <w:pPr>
              <w:pStyle w:val="a5"/>
              <w:spacing w:line="276" w:lineRule="auto"/>
              <w:jc w:val="right"/>
              <w:rPr>
                <w:b/>
              </w:rPr>
            </w:pPr>
            <w:r w:rsidRPr="00DE3B43">
              <w:rPr>
                <w:b/>
              </w:rPr>
              <w:t>Загальна вартість пропозиції грн з ПДВ</w:t>
            </w:r>
          </w:p>
        </w:tc>
        <w:tc>
          <w:tcPr>
            <w:tcW w:w="1965" w:type="dxa"/>
            <w:tcBorders>
              <w:top w:val="nil"/>
              <w:left w:val="nil"/>
              <w:bottom w:val="single" w:sz="8" w:space="0" w:color="000000"/>
              <w:right w:val="single" w:sz="8" w:space="0" w:color="000000"/>
            </w:tcBorders>
          </w:tcPr>
          <w:p w:rsidR="00A247A9" w:rsidRPr="00DE3B43" w:rsidRDefault="00A247A9">
            <w:pPr>
              <w:pStyle w:val="a5"/>
              <w:spacing w:line="276" w:lineRule="auto"/>
              <w:jc w:val="center"/>
              <w:rPr>
                <w:lang w:val="ru-RU"/>
              </w:rPr>
            </w:pPr>
          </w:p>
        </w:tc>
      </w:tr>
    </w:tbl>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До загальної ціни включено тариф наоплату за послугу з розподілу та передачі електричної енергії.</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1.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2. Ми погоджуємося дотримуватися умов цієї пропозиції протягом 90 днів з дати розкриття пропозицій, встановленої Вами.</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A247A9" w:rsidRPr="00DE3B43" w:rsidRDefault="00A247A9" w:rsidP="00A247A9">
      <w:pPr>
        <w:spacing w:after="240" w:line="240" w:lineRule="auto"/>
        <w:contextualSpacing/>
        <w:jc w:val="both"/>
        <w:rPr>
          <w:rFonts w:ascii="Times New Roman" w:eastAsia="Times New Roman" w:hAnsi="Times New Roman" w:cs="Times New Roman"/>
          <w:sz w:val="24"/>
          <w:szCs w:val="24"/>
          <w:lang w:val="uk-UA" w:eastAsia="ru-RU"/>
        </w:rPr>
      </w:pPr>
      <w:r w:rsidRPr="00DE3B43">
        <w:rPr>
          <w:rFonts w:ascii="Times New Roman" w:eastAsia="Times New Roman" w:hAnsi="Times New Roman" w:cs="Times New Roman"/>
          <w:sz w:val="24"/>
          <w:szCs w:val="24"/>
          <w:lang w:val="uk-UA" w:eastAsia="ru-RU"/>
        </w:rPr>
        <w:t>4. Якщо наша пропозиція буде визнана найбільш економічно вигідною та при визнанні нас переможцем спрощеної закупівлі,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A8265F" w:rsidRPr="00DE3B43" w:rsidRDefault="00A8265F">
      <w:pPr>
        <w:rPr>
          <w:sz w:val="24"/>
          <w:szCs w:val="24"/>
          <w:lang w:val="uk-UA"/>
        </w:rPr>
      </w:pPr>
    </w:p>
    <w:sectPr w:rsidR="00A8265F" w:rsidRPr="00DE3B4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C9" w:rsidRDefault="002315C9" w:rsidP="005A5511">
      <w:pPr>
        <w:spacing w:after="0" w:line="240" w:lineRule="auto"/>
      </w:pPr>
      <w:r>
        <w:separator/>
      </w:r>
    </w:p>
  </w:endnote>
  <w:endnote w:type="continuationSeparator" w:id="0">
    <w:p w:rsidR="002315C9" w:rsidRDefault="002315C9" w:rsidP="005A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C9" w:rsidRDefault="002315C9" w:rsidP="005A5511">
      <w:pPr>
        <w:spacing w:after="0" w:line="240" w:lineRule="auto"/>
      </w:pPr>
      <w:r>
        <w:separator/>
      </w:r>
    </w:p>
  </w:footnote>
  <w:footnote w:type="continuationSeparator" w:id="0">
    <w:p w:rsidR="002315C9" w:rsidRDefault="002315C9" w:rsidP="005A5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23E"/>
    <w:multiLevelType w:val="hybridMultilevel"/>
    <w:tmpl w:val="A2B0E562"/>
    <w:lvl w:ilvl="0" w:tplc="DD9C2840">
      <w:start w:val="1"/>
      <w:numFmt w:val="decimal"/>
      <w:lvlText w:val="%1."/>
      <w:lvlJc w:val="left"/>
      <w:pPr>
        <w:tabs>
          <w:tab w:val="num" w:pos="1513"/>
        </w:tabs>
        <w:ind w:left="1513"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C804717"/>
    <w:multiLevelType w:val="multilevel"/>
    <w:tmpl w:val="83CA784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
      </w:rPr>
    </w:lvl>
    <w:lvl w:ilvl="1">
      <w:start w:val="14"/>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7FD0064"/>
    <w:multiLevelType w:val="multilevel"/>
    <w:tmpl w:val="0E40F632"/>
    <w:lvl w:ilvl="0">
      <w:start w:val="4"/>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61A67"/>
    <w:multiLevelType w:val="multilevel"/>
    <w:tmpl w:val="3F34186E"/>
    <w:lvl w:ilvl="0">
      <w:start w:val="1"/>
      <w:numFmt w:val="decimal"/>
      <w:lvlText w:val="%1."/>
      <w:lvlJc w:val="left"/>
      <w:pPr>
        <w:tabs>
          <w:tab w:val="num" w:pos="530"/>
        </w:tabs>
        <w:ind w:left="530" w:hanging="360"/>
      </w:pPr>
      <w:rPr>
        <w:rFonts w:ascii="Nimbus Roman No9 L" w:hAnsi="Nimbus Roman No9 L"/>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2561FA"/>
    <w:multiLevelType w:val="multilevel"/>
    <w:tmpl w:val="EA204D7C"/>
    <w:lvl w:ilvl="0">
      <w:start w:val="1"/>
      <w:numFmt w:val="bullet"/>
      <w:lvlText w:val="-"/>
      <w:lvlJc w:val="left"/>
      <w:rPr>
        <w:rFonts w:ascii="Georgia" w:eastAsia="Georgia" w:hAnsi="Georgia" w:cs="Georgia"/>
        <w:b w:val="0"/>
        <w:bCs w:val="0"/>
        <w:i/>
        <w:iCs/>
        <w:smallCaps w:val="0"/>
        <w:strike w:val="0"/>
        <w:color w:val="000000"/>
        <w:spacing w:val="0"/>
        <w:w w:val="100"/>
        <w:position w:val="0"/>
        <w:sz w:val="20"/>
        <w:szCs w:val="20"/>
        <w:u w:val="none"/>
        <w:lang w:val="ru"/>
      </w:rPr>
    </w:lvl>
    <w:lvl w:ilvl="1">
      <w:start w:val="1"/>
      <w:numFmt w:val="decimal"/>
      <w:lvlText w:val="%2."/>
      <w:lvlJc w:val="left"/>
      <w:rPr>
        <w:rFonts w:ascii="Georgia" w:eastAsia="Georgia" w:hAnsi="Georgia" w:cs="Georgia"/>
        <w:b w:val="0"/>
        <w:bCs w:val="0"/>
        <w:i w:val="0"/>
        <w:iCs w:val="0"/>
        <w:smallCaps w:val="0"/>
        <w:strike w:val="0"/>
        <w:color w:val="000000"/>
        <w:spacing w:val="0"/>
        <w:w w:val="100"/>
        <w:position w:val="0"/>
        <w:sz w:val="19"/>
        <w:szCs w:val="19"/>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C360D6"/>
    <w:multiLevelType w:val="multilevel"/>
    <w:tmpl w:val="AEBAC18A"/>
    <w:lvl w:ilvl="0">
      <w:start w:val="3"/>
      <w:numFmt w:val="decimal"/>
      <w:lvlText w:val="%1."/>
      <w:lvlJc w:val="left"/>
      <w:pPr>
        <w:ind w:left="7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8" w15:restartNumberingAfterBreak="0">
    <w:nsid w:val="3ACB34F5"/>
    <w:multiLevelType w:val="multilevel"/>
    <w:tmpl w:val="977E33F8"/>
    <w:lvl w:ilvl="0">
      <w:start w:val="1"/>
      <w:numFmt w:val="decimal"/>
      <w:lvlText w:val="7.%1."/>
      <w:lvlJc w:val="left"/>
      <w:rPr>
        <w:rFonts w:ascii="Times New Roman" w:eastAsia="Georgia" w:hAnsi="Times New Roman" w:cs="Times New Roman" w:hint="default"/>
        <w:b w:val="0"/>
        <w:bCs/>
        <w:i w:val="0"/>
        <w:iCs/>
        <w:smallCaps w:val="0"/>
        <w:strike w:val="0"/>
        <w:color w:val="000000"/>
        <w:spacing w:val="0"/>
        <w:w w:val="100"/>
        <w:position w:val="0"/>
        <w:sz w:val="24"/>
        <w:szCs w:val="24"/>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start w:val="6"/>
      <w:numFmt w:val="decimal"/>
      <w:lvlText w:val="%3)"/>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3">
      <w:start w:val="10"/>
      <w:numFmt w:val="decimal"/>
      <w:lvlText w:val="%4)"/>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FD1D8E"/>
    <w:multiLevelType w:val="multilevel"/>
    <w:tmpl w:val="28AE0F98"/>
    <w:lvl w:ilvl="0">
      <w:start w:val="1"/>
      <w:numFmt w:val="decimal"/>
      <w:lvlText w:val="13.%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500FC8"/>
    <w:multiLevelType w:val="multilevel"/>
    <w:tmpl w:val="192042B4"/>
    <w:lvl w:ilvl="0">
      <w:start w:val="2"/>
      <w:numFmt w:val="decimal"/>
      <w:lvlText w:val="8.%1."/>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7B6D2F"/>
    <w:multiLevelType w:val="multilevel"/>
    <w:tmpl w:val="9A2635B2"/>
    <w:lvl w:ilvl="0">
      <w:start w:val="1"/>
      <w:numFmt w:val="decimal"/>
      <w:lvlText w:val="6.%1."/>
      <w:lvlJc w:val="left"/>
      <w:rPr>
        <w:rFonts w:ascii="Times New Roman" w:eastAsia="Georgia" w:hAnsi="Times New Roman" w:cs="Times New Roman" w:hint="default"/>
        <w:b/>
        <w:bCs/>
        <w:i/>
        <w:iCs/>
        <w:smallCaps w:val="0"/>
        <w:strike w:val="0"/>
        <w:color w:val="000000"/>
        <w:spacing w:val="0"/>
        <w:w w:val="100"/>
        <w:position w:val="0"/>
        <w:sz w:val="24"/>
        <w:szCs w:val="24"/>
        <w:u w:val="none"/>
        <w:lang w:val="ru"/>
      </w:rPr>
    </w:lvl>
    <w:lvl w:ilvl="1">
      <w:start w:val="1"/>
      <w:numFmt w:val="decimal"/>
      <w:lvlText w:val="%2)"/>
      <w:lvlJc w:val="left"/>
      <w:rPr>
        <w:rFonts w:ascii="Times New Roman" w:eastAsia="Georgia" w:hAnsi="Times New Roman" w:cs="Times New Roman" w:hint="default"/>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CE73FD"/>
    <w:multiLevelType w:val="hybridMultilevel"/>
    <w:tmpl w:val="9E1E6F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1"/>
  </w:num>
  <w:num w:numId="7">
    <w:abstractNumId w:val="3"/>
  </w:num>
  <w:num w:numId="8">
    <w:abstractNumId w:val="8"/>
  </w:num>
  <w:num w:numId="9">
    <w:abstractNumId w:val="1"/>
  </w:num>
  <w:num w:numId="10">
    <w:abstractNumId w:val="10"/>
  </w:num>
  <w:num w:numId="11">
    <w:abstractNumId w:val="9"/>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18"/>
    <w:rsid w:val="0006218F"/>
    <w:rsid w:val="000C32FE"/>
    <w:rsid w:val="002315C9"/>
    <w:rsid w:val="00286309"/>
    <w:rsid w:val="003425CB"/>
    <w:rsid w:val="0045233E"/>
    <w:rsid w:val="00484ACB"/>
    <w:rsid w:val="005A5511"/>
    <w:rsid w:val="005C4FF4"/>
    <w:rsid w:val="00692B2D"/>
    <w:rsid w:val="007B5F6D"/>
    <w:rsid w:val="007E5F09"/>
    <w:rsid w:val="0084648D"/>
    <w:rsid w:val="008912A5"/>
    <w:rsid w:val="008B07DE"/>
    <w:rsid w:val="009F34F8"/>
    <w:rsid w:val="00A247A9"/>
    <w:rsid w:val="00A51F77"/>
    <w:rsid w:val="00A8265F"/>
    <w:rsid w:val="00AA0E6C"/>
    <w:rsid w:val="00AA7018"/>
    <w:rsid w:val="00B200B7"/>
    <w:rsid w:val="00DE3B43"/>
    <w:rsid w:val="00E5030D"/>
    <w:rsid w:val="00F66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C893"/>
  <w15:chartTrackingRefBased/>
  <w15:docId w15:val="{4105DA99-46BF-4CB9-9B3C-AC60C26D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7A9"/>
    <w:pPr>
      <w:spacing w:after="200" w:line="276" w:lineRule="auto"/>
    </w:pPr>
    <w:rPr>
      <w:lang w:val="ru-RU"/>
    </w:rPr>
  </w:style>
  <w:style w:type="paragraph" w:styleId="1">
    <w:name w:val="heading 1"/>
    <w:basedOn w:val="a"/>
    <w:next w:val="a"/>
    <w:link w:val="10"/>
    <w:qFormat/>
    <w:rsid w:val="00A247A9"/>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7A9"/>
    <w:rPr>
      <w:rFonts w:ascii="Times New Roman" w:eastAsia="Times New Roman" w:hAnsi="Times New Roman" w:cs="Times New Roman"/>
      <w:b/>
      <w:bCs/>
      <w:sz w:val="28"/>
      <w:szCs w:val="24"/>
      <w:lang w:eastAsia="ru-RU"/>
    </w:rPr>
  </w:style>
  <w:style w:type="character" w:customStyle="1" w:styleId="a3">
    <w:name w:val="Обычный (веб) Знак"/>
    <w:aliases w:val="Обычный (Web) Знак"/>
    <w:link w:val="a4"/>
    <w:uiPriority w:val="99"/>
    <w:semiHidden/>
    <w:locked/>
    <w:rsid w:val="00A247A9"/>
    <w:rPr>
      <w:rFonts w:ascii="Times New Roman" w:eastAsia="Times New Roman" w:hAnsi="Times New Roman" w:cs="Times New Roman"/>
      <w:sz w:val="24"/>
      <w:szCs w:val="24"/>
      <w:lang w:eastAsia="ru-RU"/>
    </w:rPr>
  </w:style>
  <w:style w:type="paragraph" w:styleId="a4">
    <w:name w:val="Normal (Web)"/>
    <w:aliases w:val="Обычный (Web)"/>
    <w:basedOn w:val="a"/>
    <w:link w:val="a3"/>
    <w:uiPriority w:val="99"/>
    <w:semiHidden/>
    <w:unhideWhenUsed/>
    <w:qFormat/>
    <w:rsid w:val="00A247A9"/>
    <w:pPr>
      <w:ind w:left="720"/>
      <w:contextualSpacing/>
    </w:pPr>
    <w:rPr>
      <w:rFonts w:ascii="Times New Roman" w:eastAsia="Times New Roman" w:hAnsi="Times New Roman" w:cs="Times New Roman"/>
      <w:sz w:val="24"/>
      <w:szCs w:val="24"/>
      <w:lang w:val="uk-UA" w:eastAsia="ru-RU"/>
    </w:rPr>
  </w:style>
  <w:style w:type="paragraph" w:customStyle="1" w:styleId="Standard">
    <w:name w:val="Standard"/>
    <w:uiPriority w:val="99"/>
    <w:qFormat/>
    <w:rsid w:val="00A247A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a5">
    <w:name w:val="Содержимое таблицы"/>
    <w:basedOn w:val="a"/>
    <w:uiPriority w:val="99"/>
    <w:qFormat/>
    <w:rsid w:val="00A247A9"/>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paragraph" w:customStyle="1" w:styleId="tj">
    <w:name w:val="tj"/>
    <w:basedOn w:val="a"/>
    <w:uiPriority w:val="99"/>
    <w:qFormat/>
    <w:rsid w:val="00A24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
    <w:locked/>
    <w:rsid w:val="00A247A9"/>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6"/>
    <w:qFormat/>
    <w:rsid w:val="00A247A9"/>
    <w:pPr>
      <w:widowControl w:val="0"/>
      <w:shd w:val="clear" w:color="auto" w:fill="FFFFFF"/>
      <w:spacing w:before="180" w:after="300" w:line="0" w:lineRule="atLeast"/>
    </w:pPr>
    <w:rPr>
      <w:rFonts w:ascii="Times New Roman" w:eastAsia="Times New Roman" w:hAnsi="Times New Roman" w:cs="Times New Roman"/>
      <w:sz w:val="19"/>
      <w:szCs w:val="19"/>
      <w:lang w:val="uk-UA"/>
    </w:rPr>
  </w:style>
  <w:style w:type="character" w:styleId="a7">
    <w:name w:val="Hyperlink"/>
    <w:basedOn w:val="a0"/>
    <w:uiPriority w:val="99"/>
    <w:semiHidden/>
    <w:unhideWhenUsed/>
    <w:rsid w:val="00A247A9"/>
    <w:rPr>
      <w:color w:val="0000FF"/>
      <w:u w:val="single"/>
    </w:rPr>
  </w:style>
  <w:style w:type="paragraph" w:styleId="a8">
    <w:name w:val="List Paragraph"/>
    <w:basedOn w:val="a"/>
    <w:link w:val="a9"/>
    <w:uiPriority w:val="34"/>
    <w:qFormat/>
    <w:rsid w:val="00B200B7"/>
    <w:pPr>
      <w:ind w:left="720"/>
      <w:contextualSpacing/>
    </w:pPr>
  </w:style>
  <w:style w:type="paragraph" w:styleId="aa">
    <w:name w:val="header"/>
    <w:basedOn w:val="a"/>
    <w:link w:val="ab"/>
    <w:uiPriority w:val="99"/>
    <w:unhideWhenUsed/>
    <w:rsid w:val="005A5511"/>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A5511"/>
    <w:rPr>
      <w:lang w:val="ru-RU"/>
    </w:rPr>
  </w:style>
  <w:style w:type="paragraph" w:styleId="ac">
    <w:name w:val="footer"/>
    <w:basedOn w:val="a"/>
    <w:link w:val="ad"/>
    <w:uiPriority w:val="99"/>
    <w:unhideWhenUsed/>
    <w:rsid w:val="005A551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A5511"/>
    <w:rPr>
      <w:lang w:val="ru-RU"/>
    </w:rPr>
  </w:style>
  <w:style w:type="character" w:customStyle="1" w:styleId="a9">
    <w:name w:val="Абзац списка Знак"/>
    <w:link w:val="a8"/>
    <w:uiPriority w:val="34"/>
    <w:locked/>
    <w:rsid w:val="005C4FF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31727</Words>
  <Characters>18085</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змісту освіти</Company>
  <LinksUpToDate>false</LinksUpToDate>
  <CharactersWithSpaces>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2022-07-18T18:12:00Z</dcterms:created>
  <dcterms:modified xsi:type="dcterms:W3CDTF">2022-07-19T08:56:00Z</dcterms:modified>
</cp:coreProperties>
</file>