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AE" w:rsidRPr="00167DFE" w:rsidRDefault="00432692" w:rsidP="00432692">
      <w:pPr>
        <w:jc w:val="right"/>
        <w:rPr>
          <w:rFonts w:ascii="Times New Roman" w:hAnsi="Times New Roman" w:cs="Times New Roman"/>
          <w:i/>
          <w:sz w:val="24"/>
          <w:szCs w:val="24"/>
        </w:rPr>
      </w:pPr>
      <w:r w:rsidRPr="00167DFE">
        <w:rPr>
          <w:rFonts w:ascii="Times New Roman" w:hAnsi="Times New Roman" w:cs="Times New Roman"/>
          <w:i/>
          <w:sz w:val="24"/>
          <w:szCs w:val="24"/>
        </w:rPr>
        <w:t xml:space="preserve">Зміни до </w:t>
      </w:r>
      <w:r w:rsidR="00E058F0">
        <w:rPr>
          <w:rFonts w:ascii="Times New Roman" w:hAnsi="Times New Roman" w:cs="Times New Roman"/>
          <w:i/>
          <w:sz w:val="24"/>
          <w:szCs w:val="24"/>
        </w:rPr>
        <w:t>оголошення</w:t>
      </w:r>
    </w:p>
    <w:p w:rsidR="00432692" w:rsidRPr="00167DFE" w:rsidRDefault="00432692" w:rsidP="00432692">
      <w:pPr>
        <w:pStyle w:val="a4"/>
        <w:tabs>
          <w:tab w:val="left" w:pos="10773"/>
        </w:tabs>
        <w:spacing w:before="63"/>
        <w:ind w:right="57"/>
        <w:jc w:val="right"/>
      </w:pPr>
      <w:r w:rsidRPr="00167DFE">
        <w:t xml:space="preserve">Затверджено </w:t>
      </w:r>
    </w:p>
    <w:p w:rsidR="00432692" w:rsidRPr="00167DFE" w:rsidRDefault="00432692" w:rsidP="00432692">
      <w:pPr>
        <w:pStyle w:val="a4"/>
        <w:tabs>
          <w:tab w:val="left" w:pos="10773"/>
        </w:tabs>
        <w:spacing w:before="63"/>
        <w:ind w:right="57"/>
        <w:jc w:val="right"/>
      </w:pPr>
      <w:r w:rsidRPr="00167DFE">
        <w:t xml:space="preserve">рішенням № </w:t>
      </w:r>
      <w:proofErr w:type="spellStart"/>
      <w:r w:rsidR="001D22C4" w:rsidRPr="00167DFE">
        <w:t>бн</w:t>
      </w:r>
      <w:proofErr w:type="spellEnd"/>
      <w:r w:rsidRPr="00167DFE">
        <w:t xml:space="preserve"> від </w:t>
      </w:r>
      <w:r w:rsidR="00E058F0">
        <w:t>25</w:t>
      </w:r>
      <w:r w:rsidR="006276EA">
        <w:t>.</w:t>
      </w:r>
      <w:r w:rsidR="008E4140">
        <w:t>0</w:t>
      </w:r>
      <w:r w:rsidR="00E058F0">
        <w:t>5</w:t>
      </w:r>
      <w:r w:rsidRPr="00167DFE">
        <w:t>.202</w:t>
      </w:r>
      <w:r w:rsidR="008E4140">
        <w:t>2</w:t>
      </w:r>
      <w:r w:rsidRPr="00167DFE">
        <w:t xml:space="preserve"> року</w:t>
      </w:r>
    </w:p>
    <w:p w:rsidR="00432692" w:rsidRPr="00167DFE" w:rsidRDefault="00432692" w:rsidP="00432692">
      <w:pPr>
        <w:pStyle w:val="a4"/>
        <w:tabs>
          <w:tab w:val="left" w:pos="10773"/>
        </w:tabs>
        <w:spacing w:before="63"/>
        <w:ind w:right="57"/>
        <w:jc w:val="right"/>
      </w:pPr>
      <w:r w:rsidRPr="00167DFE">
        <w:t xml:space="preserve">Уповноваженої особи </w:t>
      </w:r>
    </w:p>
    <w:p w:rsidR="00432692" w:rsidRPr="00167DFE" w:rsidRDefault="00432692" w:rsidP="004D6A76">
      <w:pPr>
        <w:pStyle w:val="a4"/>
        <w:tabs>
          <w:tab w:val="left" w:pos="10773"/>
        </w:tabs>
        <w:spacing w:before="63"/>
        <w:ind w:right="57"/>
        <w:jc w:val="right"/>
      </w:pPr>
      <w:r w:rsidRPr="00167DFE">
        <w:t>Горбань О.В.</w:t>
      </w:r>
    </w:p>
    <w:p w:rsidR="00F904A3" w:rsidRDefault="00F904A3" w:rsidP="00634C5D">
      <w:pPr>
        <w:rPr>
          <w:rFonts w:ascii="Times New Roman" w:hAnsi="Times New Roman" w:cs="Times New Roman"/>
          <w:sz w:val="24"/>
          <w:szCs w:val="24"/>
        </w:rPr>
      </w:pPr>
    </w:p>
    <w:p w:rsidR="00432692" w:rsidRPr="00167DFE" w:rsidRDefault="00432692" w:rsidP="00E058F0">
      <w:pPr>
        <w:spacing w:after="0" w:line="240" w:lineRule="auto"/>
        <w:jc w:val="center"/>
        <w:rPr>
          <w:rFonts w:ascii="Times New Roman" w:hAnsi="Times New Roman" w:cs="Times New Roman"/>
          <w:sz w:val="24"/>
          <w:szCs w:val="24"/>
        </w:rPr>
      </w:pPr>
      <w:r w:rsidRPr="00167DFE">
        <w:rPr>
          <w:rFonts w:ascii="Times New Roman" w:hAnsi="Times New Roman" w:cs="Times New Roman"/>
          <w:sz w:val="24"/>
          <w:szCs w:val="24"/>
        </w:rPr>
        <w:t xml:space="preserve">ЗМІНИ ДО </w:t>
      </w:r>
      <w:r w:rsidR="00E058F0">
        <w:rPr>
          <w:rFonts w:ascii="Times New Roman" w:hAnsi="Times New Roman" w:cs="Times New Roman"/>
          <w:sz w:val="24"/>
          <w:szCs w:val="24"/>
        </w:rPr>
        <w:t>ОГОЛОШЕННЯ</w:t>
      </w:r>
    </w:p>
    <w:p w:rsidR="00E058F0" w:rsidRPr="00E058F0" w:rsidRDefault="00432692" w:rsidP="00E058F0">
      <w:pPr>
        <w:pStyle w:val="2"/>
        <w:tabs>
          <w:tab w:val="left" w:pos="0"/>
        </w:tabs>
        <w:spacing w:before="0"/>
        <w:jc w:val="center"/>
        <w:rPr>
          <w:rFonts w:ascii="Times New Roman" w:hAnsi="Times New Roman" w:cs="Times New Roman"/>
          <w:b w:val="0"/>
          <w:color w:val="000000" w:themeColor="text1"/>
          <w:sz w:val="24"/>
          <w:szCs w:val="24"/>
        </w:rPr>
      </w:pPr>
      <w:r w:rsidRPr="00E058F0">
        <w:rPr>
          <w:rFonts w:ascii="Times New Roman" w:hAnsi="Times New Roman" w:cs="Times New Roman"/>
          <w:b w:val="0"/>
          <w:color w:val="000000" w:themeColor="text1"/>
          <w:sz w:val="24"/>
          <w:szCs w:val="24"/>
        </w:rPr>
        <w:t>НА ЗАКУПІВЛЮ ТОВАРУ</w:t>
      </w:r>
    </w:p>
    <w:p w:rsidR="006276EA" w:rsidRPr="00E058F0" w:rsidRDefault="00E058F0" w:rsidP="006276EA">
      <w:pPr>
        <w:spacing w:after="0" w:line="240" w:lineRule="auto"/>
        <w:ind w:right="329"/>
        <w:jc w:val="center"/>
        <w:rPr>
          <w:rFonts w:ascii="Times New Roman" w:hAnsi="Times New Roman" w:cs="Times New Roman"/>
          <w:b/>
          <w:color w:val="000000"/>
          <w:sz w:val="24"/>
          <w:szCs w:val="24"/>
          <w:shd w:val="clear" w:color="auto" w:fill="FDFEFD"/>
        </w:rPr>
      </w:pPr>
      <w:r w:rsidRPr="00E058F0">
        <w:rPr>
          <w:rFonts w:ascii="Times New Roman" w:hAnsi="Times New Roman" w:cs="Times New Roman"/>
          <w:b/>
          <w:color w:val="000000"/>
          <w:sz w:val="24"/>
          <w:szCs w:val="24"/>
          <w:shd w:val="clear" w:color="auto" w:fill="FDFEFD"/>
        </w:rPr>
        <w:t xml:space="preserve">ДК 021:2015: 44110000-4 - Конструкційні матеріали (ДК 021:2015: 44111200-3 - Цемент) </w:t>
      </w:r>
      <w:r w:rsidRPr="00E058F0">
        <w:rPr>
          <w:rFonts w:ascii="Times New Roman" w:hAnsi="Times New Roman" w:cs="Times New Roman"/>
          <w:b/>
          <w:color w:val="000000"/>
          <w:sz w:val="24"/>
          <w:szCs w:val="24"/>
          <w:shd w:val="clear" w:color="auto" w:fill="FDFEFD"/>
        </w:rPr>
        <w:t>–</w:t>
      </w:r>
      <w:r w:rsidRPr="00E058F0">
        <w:rPr>
          <w:rFonts w:ascii="Times New Roman" w:hAnsi="Times New Roman" w:cs="Times New Roman"/>
          <w:b/>
          <w:color w:val="000000"/>
          <w:sz w:val="24"/>
          <w:szCs w:val="24"/>
          <w:shd w:val="clear" w:color="auto" w:fill="FDFEFD"/>
        </w:rPr>
        <w:t xml:space="preserve"> Цемент</w:t>
      </w:r>
    </w:p>
    <w:p w:rsidR="00E058F0" w:rsidRPr="006276EA" w:rsidRDefault="00E058F0" w:rsidP="006276EA">
      <w:pPr>
        <w:spacing w:after="0" w:line="240" w:lineRule="auto"/>
        <w:ind w:right="329"/>
        <w:jc w:val="center"/>
        <w:rPr>
          <w:rFonts w:ascii="Times New Roman" w:eastAsia="Times New Roman" w:hAnsi="Times New Roman" w:cs="Times New Roman"/>
          <w:b/>
          <w:sz w:val="24"/>
          <w:szCs w:val="24"/>
          <w:lang w:val="en-US" w:eastAsia="ru-RU"/>
        </w:rPr>
      </w:pPr>
    </w:p>
    <w:tbl>
      <w:tblPr>
        <w:tblStyle w:val="a3"/>
        <w:tblW w:w="0" w:type="auto"/>
        <w:tblLayout w:type="fixed"/>
        <w:tblLook w:val="04A0" w:firstRow="1" w:lastRow="0" w:firstColumn="1" w:lastColumn="0" w:noHBand="0" w:noVBand="1"/>
      </w:tblPr>
      <w:tblGrid>
        <w:gridCol w:w="1951"/>
        <w:gridCol w:w="4536"/>
        <w:gridCol w:w="4559"/>
      </w:tblGrid>
      <w:tr w:rsidR="00432692" w:rsidRPr="00167DFE" w:rsidTr="00F904A3">
        <w:tc>
          <w:tcPr>
            <w:tcW w:w="1951" w:type="dxa"/>
          </w:tcPr>
          <w:p w:rsidR="00432692" w:rsidRPr="00167DFE" w:rsidRDefault="00432692" w:rsidP="00E058F0">
            <w:pPr>
              <w:jc w:val="center"/>
              <w:rPr>
                <w:rFonts w:ascii="Times New Roman" w:hAnsi="Times New Roman" w:cs="Times New Roman"/>
                <w:b/>
                <w:sz w:val="24"/>
                <w:szCs w:val="24"/>
              </w:rPr>
            </w:pPr>
            <w:proofErr w:type="spellStart"/>
            <w:r w:rsidRPr="00167DFE">
              <w:rPr>
                <w:rFonts w:ascii="Times New Roman" w:hAnsi="Times New Roman" w:cs="Times New Roman"/>
                <w:b/>
                <w:sz w:val="24"/>
                <w:szCs w:val="24"/>
              </w:rPr>
              <w:t>Внесено</w:t>
            </w:r>
            <w:proofErr w:type="spellEnd"/>
            <w:r w:rsidRPr="00167DFE">
              <w:rPr>
                <w:rFonts w:ascii="Times New Roman" w:hAnsi="Times New Roman" w:cs="Times New Roman"/>
                <w:b/>
                <w:sz w:val="24"/>
                <w:szCs w:val="24"/>
              </w:rPr>
              <w:t xml:space="preserve"> зміни до п. </w:t>
            </w:r>
            <w:r w:rsidR="00E058F0">
              <w:rPr>
                <w:rFonts w:ascii="Times New Roman" w:hAnsi="Times New Roman" w:cs="Times New Roman"/>
                <w:b/>
                <w:sz w:val="24"/>
                <w:szCs w:val="24"/>
              </w:rPr>
              <w:t>оголошення</w:t>
            </w:r>
          </w:p>
        </w:tc>
        <w:tc>
          <w:tcPr>
            <w:tcW w:w="4536" w:type="dxa"/>
          </w:tcPr>
          <w:p w:rsidR="00432692" w:rsidRPr="00167DFE" w:rsidRDefault="00432692" w:rsidP="00E058F0">
            <w:pPr>
              <w:jc w:val="center"/>
              <w:rPr>
                <w:rFonts w:ascii="Times New Roman" w:hAnsi="Times New Roman" w:cs="Times New Roman"/>
                <w:sz w:val="24"/>
                <w:szCs w:val="24"/>
              </w:rPr>
            </w:pPr>
            <w:r w:rsidRPr="00167DFE">
              <w:rPr>
                <w:rFonts w:ascii="Times New Roman" w:hAnsi="Times New Roman" w:cs="Times New Roman"/>
                <w:sz w:val="24"/>
                <w:szCs w:val="24"/>
              </w:rPr>
              <w:t xml:space="preserve">Текст відповідного пункту </w:t>
            </w:r>
            <w:r w:rsidR="00E058F0">
              <w:rPr>
                <w:rFonts w:ascii="Times New Roman" w:hAnsi="Times New Roman" w:cs="Times New Roman"/>
                <w:sz w:val="24"/>
                <w:szCs w:val="24"/>
              </w:rPr>
              <w:t>оголошення</w:t>
            </w:r>
            <w:r w:rsidRPr="00167DFE">
              <w:rPr>
                <w:rFonts w:ascii="Times New Roman" w:hAnsi="Times New Roman" w:cs="Times New Roman"/>
                <w:sz w:val="24"/>
                <w:szCs w:val="24"/>
              </w:rPr>
              <w:t xml:space="preserve"> </w:t>
            </w:r>
            <w:r w:rsidRPr="00167DFE">
              <w:rPr>
                <w:rFonts w:ascii="Times New Roman" w:hAnsi="Times New Roman" w:cs="Times New Roman"/>
                <w:b/>
                <w:sz w:val="24"/>
                <w:szCs w:val="24"/>
              </w:rPr>
              <w:t>до внесення змін</w:t>
            </w:r>
          </w:p>
        </w:tc>
        <w:tc>
          <w:tcPr>
            <w:tcW w:w="4559" w:type="dxa"/>
          </w:tcPr>
          <w:p w:rsidR="00432692" w:rsidRPr="00167DFE" w:rsidRDefault="0061067C" w:rsidP="00E058F0">
            <w:pPr>
              <w:jc w:val="center"/>
              <w:rPr>
                <w:rFonts w:ascii="Times New Roman" w:hAnsi="Times New Roman" w:cs="Times New Roman"/>
                <w:sz w:val="24"/>
                <w:szCs w:val="24"/>
              </w:rPr>
            </w:pPr>
            <w:r w:rsidRPr="00167DFE">
              <w:rPr>
                <w:rFonts w:ascii="Times New Roman" w:hAnsi="Times New Roman" w:cs="Times New Roman"/>
                <w:sz w:val="24"/>
                <w:szCs w:val="24"/>
              </w:rPr>
              <w:t xml:space="preserve">Текст відповідного пункту </w:t>
            </w:r>
            <w:r w:rsidR="00E058F0">
              <w:rPr>
                <w:rFonts w:ascii="Times New Roman" w:hAnsi="Times New Roman" w:cs="Times New Roman"/>
                <w:sz w:val="24"/>
                <w:szCs w:val="24"/>
              </w:rPr>
              <w:t>оголошення</w:t>
            </w:r>
            <w:r w:rsidRPr="00167DFE">
              <w:rPr>
                <w:rFonts w:ascii="Times New Roman" w:hAnsi="Times New Roman" w:cs="Times New Roman"/>
                <w:sz w:val="24"/>
                <w:szCs w:val="24"/>
              </w:rPr>
              <w:t xml:space="preserve"> </w:t>
            </w:r>
            <w:r w:rsidRPr="00167DFE">
              <w:rPr>
                <w:rFonts w:ascii="Times New Roman" w:hAnsi="Times New Roman" w:cs="Times New Roman"/>
                <w:b/>
                <w:sz w:val="24"/>
                <w:szCs w:val="24"/>
              </w:rPr>
              <w:t>після внесення змін</w:t>
            </w:r>
          </w:p>
        </w:tc>
      </w:tr>
      <w:tr w:rsidR="00F904A3" w:rsidTr="00F904A3">
        <w:tc>
          <w:tcPr>
            <w:tcW w:w="1951" w:type="dxa"/>
          </w:tcPr>
          <w:p w:rsidR="00F904A3" w:rsidRDefault="00D02230" w:rsidP="00634C5D">
            <w:pPr>
              <w:ind w:right="57"/>
              <w:rPr>
                <w:rFonts w:ascii="Times New Roman" w:hAnsi="Times New Roman" w:cs="Times New Roman"/>
                <w:i/>
                <w:sz w:val="24"/>
                <w:szCs w:val="24"/>
              </w:rPr>
            </w:pPr>
            <w:r>
              <w:rPr>
                <w:rFonts w:ascii="Times New Roman" w:hAnsi="Times New Roman" w:cs="Times New Roman"/>
                <w:i/>
                <w:sz w:val="24"/>
                <w:szCs w:val="24"/>
              </w:rPr>
              <w:t xml:space="preserve">Додаток 1 до </w:t>
            </w:r>
            <w:proofErr w:type="spellStart"/>
            <w:r>
              <w:rPr>
                <w:rFonts w:ascii="Times New Roman" w:hAnsi="Times New Roman" w:cs="Times New Roman"/>
                <w:i/>
                <w:sz w:val="24"/>
                <w:szCs w:val="24"/>
              </w:rPr>
              <w:t>оолошення</w:t>
            </w:r>
            <w:proofErr w:type="spellEnd"/>
          </w:p>
          <w:p w:rsidR="008B69CB" w:rsidRPr="008B69CB" w:rsidRDefault="008B69CB" w:rsidP="008B69CB">
            <w:pPr>
              <w:contextualSpacing/>
              <w:jc w:val="both"/>
              <w:rPr>
                <w:b/>
              </w:rPr>
            </w:pPr>
          </w:p>
        </w:tc>
        <w:tc>
          <w:tcPr>
            <w:tcW w:w="4536" w:type="dxa"/>
          </w:tcPr>
          <w:p w:rsidR="00F904A3" w:rsidRPr="0061067C" w:rsidRDefault="00F904A3" w:rsidP="00D02230">
            <w:pPr>
              <w:rPr>
                <w:rFonts w:ascii="Times New Roman" w:hAnsi="Times New Roman" w:cs="Times New Roman"/>
              </w:rPr>
            </w:pPr>
            <w:r>
              <w:rPr>
                <w:rFonts w:ascii="Times New Roman" w:hAnsi="Times New Roman" w:cs="Times New Roman"/>
              </w:rPr>
              <w:t xml:space="preserve">Додаток </w:t>
            </w:r>
            <w:r w:rsidR="00D02230">
              <w:rPr>
                <w:rFonts w:ascii="Times New Roman" w:hAnsi="Times New Roman" w:cs="Times New Roman"/>
              </w:rPr>
              <w:t>1</w:t>
            </w:r>
            <w:r>
              <w:rPr>
                <w:rFonts w:ascii="Times New Roman" w:hAnsi="Times New Roman" w:cs="Times New Roman"/>
              </w:rPr>
              <w:t xml:space="preserve"> без змін викладено нижче</w:t>
            </w:r>
          </w:p>
        </w:tc>
        <w:tc>
          <w:tcPr>
            <w:tcW w:w="4559" w:type="dxa"/>
          </w:tcPr>
          <w:p w:rsidR="00F904A3" w:rsidRPr="0061067C" w:rsidRDefault="00F904A3" w:rsidP="00D02230">
            <w:pPr>
              <w:rPr>
                <w:rFonts w:ascii="Times New Roman" w:hAnsi="Times New Roman" w:cs="Times New Roman"/>
              </w:rPr>
            </w:pPr>
            <w:r>
              <w:rPr>
                <w:rFonts w:ascii="Times New Roman" w:hAnsi="Times New Roman" w:cs="Times New Roman"/>
              </w:rPr>
              <w:t xml:space="preserve">Додаток </w:t>
            </w:r>
            <w:r w:rsidR="00D02230">
              <w:rPr>
                <w:rFonts w:ascii="Times New Roman" w:hAnsi="Times New Roman" w:cs="Times New Roman"/>
              </w:rPr>
              <w:t>1</w:t>
            </w:r>
            <w:bookmarkStart w:id="0" w:name="_GoBack"/>
            <w:bookmarkEnd w:id="0"/>
            <w:r>
              <w:rPr>
                <w:rFonts w:ascii="Times New Roman" w:hAnsi="Times New Roman" w:cs="Times New Roman"/>
              </w:rPr>
              <w:t xml:space="preserve"> після внесення змін викладено нижче</w:t>
            </w:r>
          </w:p>
        </w:tc>
      </w:tr>
    </w:tbl>
    <w:p w:rsidR="001D22C4" w:rsidRDefault="001D22C4" w:rsidP="00FF36D1">
      <w:pPr>
        <w:rPr>
          <w:rFonts w:ascii="Times New Roman" w:hAnsi="Times New Roman" w:cs="Times New Roman"/>
          <w:b/>
          <w:bCs/>
          <w:sz w:val="24"/>
          <w:szCs w:val="24"/>
        </w:rPr>
      </w:pPr>
    </w:p>
    <w:p w:rsidR="00FF36D1" w:rsidRDefault="00FF36D1"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E058F0" w:rsidRDefault="00E058F0" w:rsidP="006276EA">
      <w:pPr>
        <w:tabs>
          <w:tab w:val="left" w:pos="2410"/>
        </w:tabs>
        <w:rPr>
          <w:rFonts w:ascii="Times New Roman" w:hAnsi="Times New Roman" w:cs="Times New Roman"/>
          <w:b/>
          <w:bCs/>
          <w:sz w:val="24"/>
          <w:szCs w:val="24"/>
        </w:rPr>
      </w:pPr>
    </w:p>
    <w:p w:rsidR="00E058F0" w:rsidRDefault="00E058F0" w:rsidP="006276EA">
      <w:pPr>
        <w:tabs>
          <w:tab w:val="left" w:pos="2410"/>
        </w:tabs>
        <w:rPr>
          <w:rFonts w:ascii="Times New Roman" w:hAnsi="Times New Roman" w:cs="Times New Roman"/>
          <w:b/>
          <w:bCs/>
          <w:sz w:val="24"/>
          <w:szCs w:val="24"/>
        </w:rPr>
      </w:pPr>
    </w:p>
    <w:p w:rsidR="00E058F0" w:rsidRDefault="00E058F0" w:rsidP="006276EA">
      <w:pPr>
        <w:tabs>
          <w:tab w:val="left" w:pos="2410"/>
        </w:tabs>
        <w:rPr>
          <w:rFonts w:ascii="Times New Roman" w:hAnsi="Times New Roman" w:cs="Times New Roman"/>
          <w:b/>
          <w:bCs/>
          <w:sz w:val="24"/>
          <w:szCs w:val="24"/>
        </w:rPr>
      </w:pPr>
    </w:p>
    <w:p w:rsidR="00E058F0" w:rsidRDefault="00E058F0" w:rsidP="006276EA">
      <w:pPr>
        <w:tabs>
          <w:tab w:val="left" w:pos="2410"/>
        </w:tabs>
        <w:rPr>
          <w:rFonts w:ascii="Times New Roman" w:hAnsi="Times New Roman" w:cs="Times New Roman"/>
          <w:b/>
          <w:bCs/>
          <w:sz w:val="24"/>
          <w:szCs w:val="24"/>
        </w:rPr>
      </w:pPr>
    </w:p>
    <w:p w:rsidR="00E058F0" w:rsidRDefault="00E058F0" w:rsidP="00E058F0">
      <w:pPr>
        <w:tabs>
          <w:tab w:val="left" w:pos="2410"/>
        </w:tabs>
        <w:jc w:val="right"/>
        <w:rPr>
          <w:rFonts w:ascii="Times New Roman" w:hAnsi="Times New Roman" w:cs="Times New Roman"/>
          <w:b/>
          <w:i/>
          <w:sz w:val="24"/>
          <w:szCs w:val="24"/>
        </w:rPr>
      </w:pPr>
    </w:p>
    <w:p w:rsidR="00E058F0" w:rsidRDefault="00E058F0" w:rsidP="00E058F0">
      <w:pPr>
        <w:tabs>
          <w:tab w:val="left" w:pos="2410"/>
        </w:tabs>
        <w:jc w:val="right"/>
        <w:rPr>
          <w:rFonts w:ascii="Times New Roman" w:hAnsi="Times New Roman" w:cs="Times New Roman"/>
          <w:b/>
          <w:i/>
          <w:sz w:val="24"/>
          <w:szCs w:val="24"/>
        </w:rPr>
      </w:pPr>
    </w:p>
    <w:p w:rsidR="00E058F0" w:rsidRDefault="00E058F0" w:rsidP="00E058F0">
      <w:pPr>
        <w:tabs>
          <w:tab w:val="left" w:pos="2410"/>
        </w:tabs>
        <w:jc w:val="right"/>
        <w:rPr>
          <w:rFonts w:ascii="Times New Roman" w:hAnsi="Times New Roman" w:cs="Times New Roman"/>
          <w:b/>
          <w:i/>
          <w:sz w:val="24"/>
          <w:szCs w:val="24"/>
        </w:rPr>
      </w:pPr>
    </w:p>
    <w:p w:rsidR="00E058F0" w:rsidRDefault="00E058F0" w:rsidP="00E058F0">
      <w:pPr>
        <w:tabs>
          <w:tab w:val="left" w:pos="2410"/>
        </w:tabs>
        <w:jc w:val="right"/>
        <w:rPr>
          <w:rFonts w:ascii="Times New Roman" w:hAnsi="Times New Roman" w:cs="Times New Roman"/>
          <w:b/>
          <w:i/>
          <w:sz w:val="24"/>
          <w:szCs w:val="24"/>
        </w:rPr>
      </w:pPr>
    </w:p>
    <w:p w:rsidR="00E058F0" w:rsidRDefault="00E058F0" w:rsidP="00E058F0">
      <w:pPr>
        <w:tabs>
          <w:tab w:val="left" w:pos="2410"/>
        </w:tabs>
        <w:jc w:val="right"/>
        <w:rPr>
          <w:rFonts w:ascii="Times New Roman" w:hAnsi="Times New Roman" w:cs="Times New Roman"/>
          <w:b/>
          <w:i/>
          <w:sz w:val="24"/>
          <w:szCs w:val="24"/>
        </w:rPr>
      </w:pPr>
    </w:p>
    <w:p w:rsidR="00E058F0" w:rsidRDefault="00E058F0" w:rsidP="00E058F0">
      <w:pPr>
        <w:tabs>
          <w:tab w:val="left" w:pos="2410"/>
        </w:tabs>
        <w:jc w:val="right"/>
        <w:rPr>
          <w:rFonts w:ascii="Times New Roman" w:hAnsi="Times New Roman" w:cs="Times New Roman"/>
          <w:b/>
          <w:i/>
          <w:sz w:val="24"/>
          <w:szCs w:val="24"/>
        </w:rPr>
      </w:pPr>
    </w:p>
    <w:p w:rsidR="00E058F0" w:rsidRDefault="00E058F0" w:rsidP="00E058F0">
      <w:pPr>
        <w:tabs>
          <w:tab w:val="left" w:pos="2410"/>
        </w:tabs>
        <w:jc w:val="right"/>
        <w:rPr>
          <w:rFonts w:ascii="Times New Roman" w:hAnsi="Times New Roman" w:cs="Times New Roman"/>
          <w:b/>
          <w:bCs/>
          <w:sz w:val="24"/>
          <w:szCs w:val="24"/>
        </w:rPr>
      </w:pPr>
      <w:r w:rsidRPr="008B69CB">
        <w:rPr>
          <w:rFonts w:ascii="Times New Roman" w:hAnsi="Times New Roman" w:cs="Times New Roman"/>
          <w:b/>
          <w:i/>
          <w:sz w:val="24"/>
          <w:szCs w:val="24"/>
        </w:rPr>
        <w:t>до внесення змін</w:t>
      </w:r>
    </w:p>
    <w:p w:rsidR="00E058F0" w:rsidRDefault="00E058F0" w:rsidP="00E058F0">
      <w:pPr>
        <w:tabs>
          <w:tab w:val="left" w:pos="2410"/>
        </w:tabs>
        <w:jc w:val="right"/>
        <w:rPr>
          <w:rFonts w:ascii="Times New Roman" w:hAnsi="Times New Roman" w:cs="Times New Roman"/>
          <w:b/>
          <w:bCs/>
          <w:sz w:val="24"/>
          <w:szCs w:val="24"/>
        </w:rPr>
      </w:pPr>
      <w:r w:rsidRPr="00E058F0">
        <w:rPr>
          <w:rFonts w:ascii="Times New Roman" w:hAnsi="Times New Roman" w:cs="Times New Roman"/>
          <w:b/>
          <w:bCs/>
          <w:sz w:val="24"/>
          <w:szCs w:val="24"/>
        </w:rPr>
        <w:t>Додаток №1 до оголошення</w:t>
      </w:r>
    </w:p>
    <w:p w:rsidR="00E058F0" w:rsidRDefault="00E058F0" w:rsidP="006276EA">
      <w:pPr>
        <w:tabs>
          <w:tab w:val="left" w:pos="2410"/>
        </w:tabs>
        <w:rPr>
          <w:rFonts w:ascii="Times New Roman" w:hAnsi="Times New Roman" w:cs="Times New Roman"/>
          <w:b/>
          <w:bCs/>
          <w:sz w:val="24"/>
          <w:szCs w:val="24"/>
        </w:rPr>
      </w:pPr>
    </w:p>
    <w:p w:rsidR="00E058F0" w:rsidRPr="00E058F0" w:rsidRDefault="00E058F0" w:rsidP="00E058F0">
      <w:pPr>
        <w:spacing w:after="0" w:line="240" w:lineRule="auto"/>
        <w:jc w:val="center"/>
        <w:rPr>
          <w:rFonts w:ascii="Times New Roman" w:hAnsi="Times New Roman" w:cs="Times New Roman"/>
          <w:b/>
          <w:sz w:val="24"/>
          <w:szCs w:val="24"/>
        </w:rPr>
      </w:pPr>
      <w:r w:rsidRPr="00E058F0">
        <w:rPr>
          <w:rFonts w:ascii="Times New Roman" w:hAnsi="Times New Roman" w:cs="Times New Roman"/>
          <w:b/>
          <w:sz w:val="24"/>
          <w:szCs w:val="24"/>
        </w:rPr>
        <w:t>ТЕХНІЧНІ ВИМОГИ</w:t>
      </w:r>
    </w:p>
    <w:p w:rsidR="00E058F0" w:rsidRPr="00E058F0" w:rsidRDefault="00E058F0" w:rsidP="00E058F0">
      <w:pPr>
        <w:spacing w:after="0" w:line="240" w:lineRule="auto"/>
        <w:jc w:val="center"/>
        <w:rPr>
          <w:rFonts w:ascii="Times New Roman" w:hAnsi="Times New Roman" w:cs="Times New Roman"/>
          <w:b/>
          <w:sz w:val="24"/>
          <w:szCs w:val="24"/>
        </w:rPr>
      </w:pPr>
      <w:r w:rsidRPr="00E058F0">
        <w:rPr>
          <w:rFonts w:ascii="Times New Roman" w:hAnsi="Times New Roman" w:cs="Times New Roman"/>
          <w:b/>
          <w:sz w:val="24"/>
          <w:szCs w:val="24"/>
        </w:rPr>
        <w:t>Інформація про необхідні технічні, якісні та кількісні</w:t>
      </w:r>
    </w:p>
    <w:p w:rsidR="00E058F0" w:rsidRPr="00E058F0" w:rsidRDefault="00E058F0" w:rsidP="00E058F0">
      <w:pPr>
        <w:spacing w:after="0" w:line="240" w:lineRule="auto"/>
        <w:jc w:val="center"/>
        <w:rPr>
          <w:rFonts w:ascii="Times New Roman" w:hAnsi="Times New Roman" w:cs="Times New Roman"/>
          <w:b/>
          <w:sz w:val="24"/>
          <w:szCs w:val="24"/>
        </w:rPr>
      </w:pPr>
      <w:r w:rsidRPr="00E058F0">
        <w:rPr>
          <w:rFonts w:ascii="Times New Roman" w:hAnsi="Times New Roman" w:cs="Times New Roman"/>
          <w:b/>
          <w:sz w:val="24"/>
          <w:szCs w:val="24"/>
        </w:rPr>
        <w:t xml:space="preserve"> характеристики предмета закупівлі</w:t>
      </w:r>
    </w:p>
    <w:p w:rsidR="00E058F0" w:rsidRPr="00E058F0" w:rsidRDefault="00E058F0" w:rsidP="00E058F0">
      <w:pPr>
        <w:spacing w:after="0" w:line="240" w:lineRule="auto"/>
        <w:jc w:val="center"/>
        <w:rPr>
          <w:rFonts w:ascii="Times New Roman" w:hAnsi="Times New Roman" w:cs="Times New Roman"/>
          <w:b/>
          <w:sz w:val="24"/>
          <w:szCs w:val="24"/>
        </w:rPr>
      </w:pPr>
    </w:p>
    <w:p w:rsidR="00E058F0" w:rsidRPr="00E058F0" w:rsidRDefault="00E058F0" w:rsidP="00E058F0">
      <w:pPr>
        <w:tabs>
          <w:tab w:val="left" w:pos="426"/>
        </w:tabs>
        <w:spacing w:after="0" w:line="240" w:lineRule="auto"/>
        <w:ind w:left="-567" w:firstLine="567"/>
        <w:jc w:val="center"/>
        <w:textAlignment w:val="baseline"/>
        <w:rPr>
          <w:rFonts w:ascii="Times New Roman" w:eastAsia="Times New Roman" w:hAnsi="Times New Roman" w:cs="Times New Roman"/>
          <w:b/>
          <w:color w:val="000000"/>
          <w:sz w:val="24"/>
          <w:szCs w:val="24"/>
        </w:rPr>
      </w:pPr>
      <w:r w:rsidRPr="00E058F0">
        <w:rPr>
          <w:rFonts w:ascii="Times New Roman" w:hAnsi="Times New Roman" w:cs="Times New Roman"/>
          <w:sz w:val="24"/>
          <w:szCs w:val="24"/>
        </w:rPr>
        <w:t>Предмет закупівлі:</w:t>
      </w:r>
      <w:r w:rsidRPr="00E058F0">
        <w:rPr>
          <w:rFonts w:ascii="Times New Roman" w:hAnsi="Times New Roman" w:cs="Times New Roman"/>
          <w:b/>
          <w:sz w:val="24"/>
          <w:szCs w:val="24"/>
          <w:lang w:eastAsia="uk-UA"/>
        </w:rPr>
        <w:t xml:space="preserve"> </w:t>
      </w:r>
      <w:r w:rsidRPr="00E058F0">
        <w:rPr>
          <w:rFonts w:ascii="Times New Roman" w:hAnsi="Times New Roman" w:cs="Times New Roman"/>
          <w:b/>
          <w:sz w:val="24"/>
          <w:szCs w:val="24"/>
        </w:rPr>
        <w:t>ДК 021:2015:</w:t>
      </w:r>
      <w:r w:rsidRPr="00E058F0">
        <w:rPr>
          <w:rFonts w:ascii="Times New Roman" w:hAnsi="Times New Roman" w:cs="Times New Roman"/>
          <w:b/>
          <w:color w:val="000000"/>
          <w:sz w:val="24"/>
          <w:szCs w:val="24"/>
          <w:shd w:val="clear" w:color="auto" w:fill="FDFEFD"/>
        </w:rPr>
        <w:t xml:space="preserve"> 44110000-4 - Конструкційні матеріали</w:t>
      </w:r>
    </w:p>
    <w:p w:rsidR="00E058F0" w:rsidRDefault="00E058F0" w:rsidP="00E058F0">
      <w:pPr>
        <w:tabs>
          <w:tab w:val="left" w:pos="426"/>
        </w:tabs>
        <w:spacing w:after="0" w:line="240" w:lineRule="auto"/>
        <w:ind w:left="-567" w:firstLine="567"/>
        <w:jc w:val="center"/>
        <w:textAlignment w:val="baseline"/>
        <w:rPr>
          <w:rFonts w:ascii="Times New Roman" w:hAnsi="Times New Roman" w:cs="Times New Roman"/>
          <w:b/>
          <w:sz w:val="24"/>
          <w:szCs w:val="24"/>
        </w:rPr>
      </w:pPr>
      <w:r w:rsidRPr="00E058F0">
        <w:rPr>
          <w:rFonts w:ascii="Times New Roman" w:eastAsia="Times New Roman" w:hAnsi="Times New Roman" w:cs="Times New Roman"/>
          <w:b/>
          <w:color w:val="000000"/>
          <w:sz w:val="24"/>
          <w:szCs w:val="24"/>
        </w:rPr>
        <w:t xml:space="preserve">(ДК 021:2015: </w:t>
      </w:r>
      <w:r w:rsidRPr="00E058F0">
        <w:rPr>
          <w:rFonts w:ascii="Times New Roman" w:eastAsia="Times New Roman" w:hAnsi="Times New Roman" w:cs="Times New Roman"/>
          <w:b/>
          <w:color w:val="000000"/>
          <w:sz w:val="24"/>
          <w:szCs w:val="24"/>
          <w:lang w:eastAsia="uk-UA"/>
        </w:rPr>
        <w:t>44111200-3 - Цемент</w:t>
      </w:r>
      <w:r w:rsidRPr="00E058F0">
        <w:rPr>
          <w:rFonts w:ascii="Times New Roman" w:hAnsi="Times New Roman" w:cs="Times New Roman"/>
          <w:b/>
          <w:sz w:val="24"/>
          <w:szCs w:val="24"/>
        </w:rPr>
        <w:t xml:space="preserve">) </w:t>
      </w:r>
      <w:r>
        <w:rPr>
          <w:rFonts w:ascii="Times New Roman" w:hAnsi="Times New Roman" w:cs="Times New Roman"/>
          <w:b/>
          <w:sz w:val="24"/>
          <w:szCs w:val="24"/>
        </w:rPr>
        <w:t>–</w:t>
      </w:r>
      <w:r w:rsidRPr="00E058F0">
        <w:rPr>
          <w:rFonts w:ascii="Times New Roman" w:hAnsi="Times New Roman" w:cs="Times New Roman"/>
          <w:b/>
          <w:sz w:val="24"/>
          <w:szCs w:val="24"/>
        </w:rPr>
        <w:t xml:space="preserve"> Цемент</w:t>
      </w:r>
    </w:p>
    <w:tbl>
      <w:tblPr>
        <w:tblStyle w:val="a3"/>
        <w:tblW w:w="0" w:type="auto"/>
        <w:jc w:val="center"/>
        <w:tblLook w:val="04A0" w:firstRow="1" w:lastRow="0" w:firstColumn="1" w:lastColumn="0" w:noHBand="0" w:noVBand="1"/>
      </w:tblPr>
      <w:tblGrid>
        <w:gridCol w:w="830"/>
        <w:gridCol w:w="1988"/>
        <w:gridCol w:w="1842"/>
        <w:gridCol w:w="1260"/>
        <w:gridCol w:w="1239"/>
      </w:tblGrid>
      <w:tr w:rsidR="00E058F0" w:rsidRPr="00E058F0" w:rsidTr="006D25C3">
        <w:trPr>
          <w:jc w:val="center"/>
        </w:trPr>
        <w:tc>
          <w:tcPr>
            <w:tcW w:w="830" w:type="dxa"/>
            <w:vAlign w:val="center"/>
          </w:tcPr>
          <w:p w:rsidR="00E058F0" w:rsidRPr="00E058F0" w:rsidRDefault="00E058F0" w:rsidP="006D25C3">
            <w:pPr>
              <w:jc w:val="center"/>
              <w:textAlignment w:val="baseline"/>
              <w:rPr>
                <w:rFonts w:ascii="Times New Roman" w:eastAsia="Times New Roman" w:hAnsi="Times New Roman" w:cs="Times New Roman"/>
                <w:b/>
                <w:color w:val="000000"/>
                <w:sz w:val="24"/>
                <w:szCs w:val="24"/>
              </w:rPr>
            </w:pPr>
            <w:r w:rsidRPr="00E058F0">
              <w:rPr>
                <w:rFonts w:ascii="Times New Roman" w:eastAsia="Times New Roman" w:hAnsi="Times New Roman" w:cs="Times New Roman"/>
                <w:b/>
                <w:color w:val="000000"/>
                <w:sz w:val="24"/>
                <w:szCs w:val="24"/>
              </w:rPr>
              <w:lastRenderedPageBreak/>
              <w:t>№ пн</w:t>
            </w:r>
          </w:p>
        </w:tc>
        <w:tc>
          <w:tcPr>
            <w:tcW w:w="1988" w:type="dxa"/>
            <w:vAlign w:val="center"/>
          </w:tcPr>
          <w:p w:rsidR="00E058F0" w:rsidRPr="00E058F0" w:rsidRDefault="00E058F0" w:rsidP="006D25C3">
            <w:pPr>
              <w:jc w:val="center"/>
              <w:textAlignment w:val="baseline"/>
              <w:rPr>
                <w:rFonts w:ascii="Times New Roman" w:eastAsia="Times New Roman" w:hAnsi="Times New Roman" w:cs="Times New Roman"/>
                <w:b/>
                <w:color w:val="000000"/>
                <w:sz w:val="24"/>
                <w:szCs w:val="24"/>
              </w:rPr>
            </w:pPr>
            <w:r w:rsidRPr="00E058F0">
              <w:rPr>
                <w:rFonts w:ascii="Times New Roman" w:eastAsia="Times New Roman" w:hAnsi="Times New Roman" w:cs="Times New Roman"/>
                <w:b/>
                <w:color w:val="000000"/>
                <w:sz w:val="24"/>
                <w:szCs w:val="24"/>
              </w:rPr>
              <w:t>Назва товару</w:t>
            </w:r>
          </w:p>
        </w:tc>
        <w:tc>
          <w:tcPr>
            <w:tcW w:w="1842" w:type="dxa"/>
            <w:vAlign w:val="center"/>
          </w:tcPr>
          <w:p w:rsidR="00E058F0" w:rsidRPr="00E058F0" w:rsidRDefault="00E058F0" w:rsidP="006D25C3">
            <w:pPr>
              <w:jc w:val="center"/>
              <w:textAlignment w:val="baseline"/>
              <w:rPr>
                <w:rFonts w:ascii="Times New Roman" w:eastAsia="Times New Roman" w:hAnsi="Times New Roman" w:cs="Times New Roman"/>
                <w:b/>
                <w:color w:val="000000"/>
                <w:sz w:val="24"/>
                <w:szCs w:val="24"/>
              </w:rPr>
            </w:pPr>
            <w:r w:rsidRPr="00E058F0">
              <w:rPr>
                <w:rFonts w:ascii="Times New Roman" w:eastAsia="Times New Roman" w:hAnsi="Times New Roman" w:cs="Times New Roman"/>
                <w:b/>
                <w:color w:val="000000"/>
                <w:sz w:val="24"/>
                <w:szCs w:val="24"/>
              </w:rPr>
              <w:t>Код ДК 021:2015:</w:t>
            </w:r>
          </w:p>
        </w:tc>
        <w:tc>
          <w:tcPr>
            <w:tcW w:w="1260" w:type="dxa"/>
            <w:vAlign w:val="center"/>
          </w:tcPr>
          <w:p w:rsidR="00E058F0" w:rsidRPr="00E058F0" w:rsidRDefault="00E058F0" w:rsidP="006D25C3">
            <w:pPr>
              <w:jc w:val="center"/>
              <w:textAlignment w:val="baseline"/>
              <w:rPr>
                <w:rFonts w:ascii="Times New Roman" w:eastAsia="Times New Roman" w:hAnsi="Times New Roman" w:cs="Times New Roman"/>
                <w:b/>
                <w:color w:val="000000"/>
                <w:sz w:val="24"/>
                <w:szCs w:val="24"/>
              </w:rPr>
            </w:pPr>
            <w:r w:rsidRPr="00E058F0">
              <w:rPr>
                <w:rFonts w:ascii="Times New Roman" w:eastAsia="Times New Roman" w:hAnsi="Times New Roman" w:cs="Times New Roman"/>
                <w:b/>
                <w:color w:val="000000"/>
                <w:sz w:val="24"/>
                <w:szCs w:val="24"/>
              </w:rPr>
              <w:t xml:space="preserve">Од. </w:t>
            </w:r>
            <w:proofErr w:type="spellStart"/>
            <w:r w:rsidRPr="00E058F0">
              <w:rPr>
                <w:rFonts w:ascii="Times New Roman" w:eastAsia="Times New Roman" w:hAnsi="Times New Roman" w:cs="Times New Roman"/>
                <w:b/>
                <w:color w:val="000000"/>
                <w:sz w:val="24"/>
                <w:szCs w:val="24"/>
              </w:rPr>
              <w:t>вим</w:t>
            </w:r>
            <w:proofErr w:type="spellEnd"/>
            <w:r w:rsidRPr="00E058F0">
              <w:rPr>
                <w:rFonts w:ascii="Times New Roman" w:eastAsia="Times New Roman" w:hAnsi="Times New Roman" w:cs="Times New Roman"/>
                <w:b/>
                <w:color w:val="000000"/>
                <w:sz w:val="24"/>
                <w:szCs w:val="24"/>
              </w:rPr>
              <w:t>.</w:t>
            </w:r>
          </w:p>
        </w:tc>
        <w:tc>
          <w:tcPr>
            <w:tcW w:w="1239" w:type="dxa"/>
            <w:vAlign w:val="center"/>
          </w:tcPr>
          <w:p w:rsidR="00E058F0" w:rsidRPr="00E058F0" w:rsidRDefault="00E058F0" w:rsidP="006D25C3">
            <w:pPr>
              <w:jc w:val="center"/>
              <w:textAlignment w:val="baseline"/>
              <w:rPr>
                <w:rFonts w:ascii="Times New Roman" w:eastAsia="Times New Roman" w:hAnsi="Times New Roman" w:cs="Times New Roman"/>
                <w:b/>
                <w:color w:val="000000"/>
                <w:sz w:val="24"/>
                <w:szCs w:val="24"/>
              </w:rPr>
            </w:pPr>
            <w:r w:rsidRPr="00E058F0">
              <w:rPr>
                <w:rFonts w:ascii="Times New Roman" w:eastAsia="Times New Roman" w:hAnsi="Times New Roman" w:cs="Times New Roman"/>
                <w:b/>
                <w:color w:val="000000"/>
                <w:sz w:val="24"/>
                <w:szCs w:val="24"/>
              </w:rPr>
              <w:t>кількість</w:t>
            </w:r>
          </w:p>
        </w:tc>
      </w:tr>
      <w:tr w:rsidR="00E058F0" w:rsidRPr="00E058F0" w:rsidTr="006D25C3">
        <w:trPr>
          <w:jc w:val="center"/>
        </w:trPr>
        <w:tc>
          <w:tcPr>
            <w:tcW w:w="830" w:type="dxa"/>
            <w:vAlign w:val="center"/>
          </w:tcPr>
          <w:p w:rsidR="00E058F0" w:rsidRPr="00E058F0" w:rsidRDefault="00E058F0" w:rsidP="006D25C3">
            <w:pPr>
              <w:jc w:val="center"/>
              <w:textAlignment w:val="baseline"/>
              <w:rPr>
                <w:rFonts w:ascii="Times New Roman" w:eastAsia="Times New Roman" w:hAnsi="Times New Roman" w:cs="Times New Roman"/>
                <w:color w:val="000000"/>
                <w:sz w:val="24"/>
                <w:szCs w:val="24"/>
              </w:rPr>
            </w:pPr>
            <w:r w:rsidRPr="00E058F0">
              <w:rPr>
                <w:rFonts w:ascii="Times New Roman" w:eastAsia="Times New Roman" w:hAnsi="Times New Roman" w:cs="Times New Roman"/>
                <w:color w:val="000000"/>
                <w:sz w:val="24"/>
                <w:szCs w:val="24"/>
              </w:rPr>
              <w:t>1</w:t>
            </w:r>
          </w:p>
        </w:tc>
        <w:tc>
          <w:tcPr>
            <w:tcW w:w="1988" w:type="dxa"/>
            <w:vAlign w:val="center"/>
          </w:tcPr>
          <w:p w:rsidR="00E058F0" w:rsidRPr="00E058F0" w:rsidRDefault="00E058F0" w:rsidP="006D25C3">
            <w:pPr>
              <w:pStyle w:val="1"/>
              <w:shd w:val="clear" w:color="auto" w:fill="FFFFFF"/>
              <w:spacing w:before="0"/>
              <w:textAlignment w:val="baseline"/>
              <w:outlineLvl w:val="0"/>
              <w:rPr>
                <w:rFonts w:ascii="Times New Roman" w:hAnsi="Times New Roman" w:cs="Times New Roman"/>
                <w:b w:val="0"/>
                <w:color w:val="000000" w:themeColor="text1"/>
                <w:spacing w:val="3"/>
                <w:sz w:val="24"/>
                <w:szCs w:val="24"/>
              </w:rPr>
            </w:pPr>
            <w:r w:rsidRPr="00E058F0">
              <w:rPr>
                <w:rFonts w:ascii="Times New Roman" w:hAnsi="Times New Roman" w:cs="Times New Roman"/>
                <w:b w:val="0"/>
                <w:color w:val="000000" w:themeColor="text1"/>
                <w:spacing w:val="3"/>
                <w:sz w:val="24"/>
                <w:szCs w:val="24"/>
              </w:rPr>
              <w:t>Цемент Миколаївський М400 50/25 кг. CRH</w:t>
            </w:r>
          </w:p>
          <w:p w:rsidR="00E058F0" w:rsidRPr="00E058F0" w:rsidRDefault="00E058F0" w:rsidP="006D25C3">
            <w:pPr>
              <w:jc w:val="center"/>
              <w:textAlignment w:val="baseline"/>
              <w:rPr>
                <w:rFonts w:ascii="Times New Roman" w:eastAsia="Times New Roman" w:hAnsi="Times New Roman" w:cs="Times New Roman"/>
                <w:color w:val="000000"/>
                <w:sz w:val="24"/>
                <w:szCs w:val="24"/>
              </w:rPr>
            </w:pPr>
          </w:p>
        </w:tc>
        <w:tc>
          <w:tcPr>
            <w:tcW w:w="1842" w:type="dxa"/>
            <w:vAlign w:val="center"/>
          </w:tcPr>
          <w:p w:rsidR="00E058F0" w:rsidRPr="00E058F0" w:rsidRDefault="00E058F0" w:rsidP="006D25C3">
            <w:pPr>
              <w:jc w:val="center"/>
              <w:textAlignment w:val="baseline"/>
              <w:rPr>
                <w:rFonts w:ascii="Times New Roman" w:hAnsi="Times New Roman" w:cs="Times New Roman"/>
                <w:color w:val="000000"/>
                <w:sz w:val="24"/>
                <w:szCs w:val="24"/>
                <w:shd w:val="clear" w:color="auto" w:fill="FDFEFD"/>
              </w:rPr>
            </w:pPr>
            <w:r w:rsidRPr="00E058F0">
              <w:rPr>
                <w:rFonts w:ascii="Times New Roman" w:hAnsi="Times New Roman" w:cs="Times New Roman"/>
                <w:color w:val="000000"/>
                <w:sz w:val="24"/>
                <w:szCs w:val="24"/>
                <w:shd w:val="clear" w:color="auto" w:fill="FDFEFD"/>
              </w:rPr>
              <w:t>44110000-4 - Конструкційні матеріали</w:t>
            </w:r>
          </w:p>
          <w:p w:rsidR="00E058F0" w:rsidRPr="00E058F0" w:rsidRDefault="00E058F0" w:rsidP="006D25C3">
            <w:pPr>
              <w:jc w:val="center"/>
              <w:textAlignment w:val="baseline"/>
              <w:rPr>
                <w:rFonts w:ascii="Times New Roman" w:eastAsia="Times New Roman" w:hAnsi="Times New Roman" w:cs="Times New Roman"/>
                <w:color w:val="000000"/>
                <w:sz w:val="24"/>
                <w:szCs w:val="24"/>
              </w:rPr>
            </w:pPr>
            <w:r w:rsidRPr="00E058F0">
              <w:rPr>
                <w:rFonts w:ascii="Times New Roman" w:eastAsia="Times New Roman" w:hAnsi="Times New Roman" w:cs="Times New Roman"/>
                <w:color w:val="000000"/>
                <w:sz w:val="24"/>
                <w:szCs w:val="24"/>
                <w:lang w:eastAsia="uk-UA"/>
              </w:rPr>
              <w:t>44111200-3 - Цемент</w:t>
            </w:r>
          </w:p>
        </w:tc>
        <w:tc>
          <w:tcPr>
            <w:tcW w:w="1260" w:type="dxa"/>
            <w:vAlign w:val="center"/>
          </w:tcPr>
          <w:p w:rsidR="00E058F0" w:rsidRPr="00E058F0" w:rsidRDefault="00E058F0" w:rsidP="006D25C3">
            <w:pPr>
              <w:jc w:val="center"/>
              <w:textAlignment w:val="baseline"/>
              <w:rPr>
                <w:rFonts w:ascii="Times New Roman" w:eastAsia="Times New Roman" w:hAnsi="Times New Roman" w:cs="Times New Roman"/>
                <w:color w:val="000000"/>
                <w:sz w:val="24"/>
                <w:szCs w:val="24"/>
              </w:rPr>
            </w:pPr>
            <w:r w:rsidRPr="00E058F0">
              <w:rPr>
                <w:rFonts w:ascii="Times New Roman" w:eastAsia="Times New Roman" w:hAnsi="Times New Roman" w:cs="Times New Roman"/>
                <w:color w:val="000000"/>
                <w:sz w:val="24"/>
                <w:szCs w:val="24"/>
              </w:rPr>
              <w:t>3 350</w:t>
            </w:r>
          </w:p>
        </w:tc>
        <w:tc>
          <w:tcPr>
            <w:tcW w:w="1239" w:type="dxa"/>
            <w:vAlign w:val="center"/>
          </w:tcPr>
          <w:p w:rsidR="00E058F0" w:rsidRPr="00E058F0" w:rsidRDefault="00E058F0" w:rsidP="006D25C3">
            <w:pPr>
              <w:jc w:val="center"/>
              <w:textAlignment w:val="baseline"/>
              <w:rPr>
                <w:rFonts w:ascii="Times New Roman" w:eastAsia="Times New Roman" w:hAnsi="Times New Roman" w:cs="Times New Roman"/>
                <w:color w:val="000000"/>
                <w:sz w:val="24"/>
                <w:szCs w:val="24"/>
              </w:rPr>
            </w:pPr>
            <w:r w:rsidRPr="00E058F0">
              <w:rPr>
                <w:rFonts w:ascii="Times New Roman" w:eastAsia="Times New Roman" w:hAnsi="Times New Roman" w:cs="Times New Roman"/>
                <w:color w:val="000000"/>
                <w:sz w:val="24"/>
                <w:szCs w:val="24"/>
              </w:rPr>
              <w:t>кг</w:t>
            </w:r>
          </w:p>
        </w:tc>
      </w:tr>
    </w:tbl>
    <w:p w:rsidR="00E058F0" w:rsidRPr="00E058F0" w:rsidRDefault="00E058F0" w:rsidP="00E058F0">
      <w:pPr>
        <w:tabs>
          <w:tab w:val="left" w:pos="426"/>
        </w:tabs>
        <w:spacing w:after="0" w:line="240" w:lineRule="auto"/>
        <w:ind w:left="-567" w:firstLine="567"/>
        <w:jc w:val="center"/>
        <w:textAlignment w:val="baseline"/>
        <w:rPr>
          <w:rFonts w:ascii="Times New Roman" w:eastAsia="Times New Roman" w:hAnsi="Times New Roman" w:cs="Times New Roman"/>
          <w:color w:val="000000"/>
          <w:sz w:val="24"/>
          <w:szCs w:val="24"/>
          <w:lang w:eastAsia="uk-UA"/>
        </w:rPr>
      </w:pPr>
    </w:p>
    <w:p w:rsidR="00E058F0" w:rsidRDefault="00E058F0" w:rsidP="00E058F0">
      <w:pPr>
        <w:tabs>
          <w:tab w:val="left" w:pos="2410"/>
        </w:tabs>
        <w:jc w:val="both"/>
        <w:rPr>
          <w:rFonts w:ascii="Times New Roman" w:hAnsi="Times New Roman" w:cs="Times New Roman"/>
          <w:sz w:val="24"/>
          <w:szCs w:val="24"/>
        </w:rPr>
      </w:pPr>
      <w:r w:rsidRPr="00E058F0">
        <w:rPr>
          <w:rFonts w:ascii="Times New Roman" w:hAnsi="Times New Roman" w:cs="Times New Roman"/>
          <w:b/>
          <w:sz w:val="24"/>
          <w:szCs w:val="24"/>
        </w:rPr>
        <w:t xml:space="preserve">Учасник повинен надати в електронному (сканованому в форматі </w:t>
      </w:r>
      <w:r w:rsidRPr="00E058F0">
        <w:rPr>
          <w:rFonts w:ascii="Times New Roman" w:hAnsi="Times New Roman" w:cs="Times New Roman"/>
          <w:b/>
          <w:sz w:val="24"/>
          <w:szCs w:val="24"/>
          <w:lang w:val="en-US"/>
        </w:rPr>
        <w:t>pdf</w:t>
      </w:r>
      <w:r w:rsidRPr="00E058F0">
        <w:rPr>
          <w:rFonts w:ascii="Times New Roman" w:hAnsi="Times New Roman" w:cs="Times New Roman"/>
          <w:b/>
          <w:sz w:val="24"/>
          <w:szCs w:val="24"/>
        </w:rPr>
        <w:t xml:space="preserve">) вигляді  </w:t>
      </w:r>
      <w:r>
        <w:rPr>
          <w:rFonts w:ascii="Times New Roman" w:hAnsi="Times New Roman" w:cs="Times New Roman"/>
          <w:b/>
          <w:sz w:val="24"/>
          <w:szCs w:val="24"/>
        </w:rPr>
        <w:t xml:space="preserve"> в </w:t>
      </w:r>
      <w:r>
        <w:rPr>
          <w:rFonts w:ascii="Times New Roman" w:hAnsi="Times New Roman" w:cs="Times New Roman"/>
          <w:b/>
          <w:sz w:val="24"/>
          <w:szCs w:val="24"/>
        </w:rPr>
        <w:t xml:space="preserve">складі своєї </w:t>
      </w:r>
      <w:r w:rsidRPr="00E058F0">
        <w:rPr>
          <w:rFonts w:ascii="Times New Roman" w:hAnsi="Times New Roman" w:cs="Times New Roman"/>
          <w:b/>
          <w:sz w:val="24"/>
          <w:szCs w:val="24"/>
        </w:rPr>
        <w:t xml:space="preserve">пропозиції </w:t>
      </w:r>
      <w:r w:rsidRPr="00E058F0">
        <w:rPr>
          <w:rFonts w:ascii="Times New Roman" w:hAnsi="Times New Roman" w:cs="Times New Roman"/>
          <w:sz w:val="24"/>
          <w:szCs w:val="24"/>
        </w:rPr>
        <w:t>документ, що підтверджують якість товару – сертифікат/паспорт/ декларація відповідності.</w:t>
      </w:r>
    </w:p>
    <w:p w:rsidR="00E058F0" w:rsidRPr="00E058F0" w:rsidRDefault="00E058F0" w:rsidP="00E058F0">
      <w:pPr>
        <w:jc w:val="both"/>
        <w:rPr>
          <w:rFonts w:ascii="Times New Roman" w:hAnsi="Times New Roman" w:cs="Times New Roman"/>
          <w:sz w:val="24"/>
          <w:szCs w:val="24"/>
        </w:rPr>
      </w:pPr>
      <w:r w:rsidRPr="00E058F0">
        <w:rPr>
          <w:rFonts w:ascii="Times New Roman" w:hAnsi="Times New Roman" w:cs="Times New Roman"/>
          <w:b/>
          <w:sz w:val="24"/>
          <w:szCs w:val="24"/>
        </w:rPr>
        <w:t>Вимоги до предмету закупівлі:</w:t>
      </w:r>
      <w:r w:rsidRPr="00E058F0">
        <w:rPr>
          <w:rFonts w:ascii="Times New Roman" w:hAnsi="Times New Roman" w:cs="Times New Roman"/>
          <w:b/>
          <w:sz w:val="24"/>
          <w:szCs w:val="24"/>
        </w:rPr>
        <w:tab/>
      </w:r>
    </w:p>
    <w:p w:rsidR="00E058F0" w:rsidRPr="00E058F0" w:rsidRDefault="00E058F0" w:rsidP="00D02230">
      <w:pPr>
        <w:widowControl w:val="0"/>
        <w:numPr>
          <w:ilvl w:val="0"/>
          <w:numId w:val="2"/>
        </w:numPr>
        <w:tabs>
          <w:tab w:val="clear" w:pos="720"/>
          <w:tab w:val="num" w:pos="0"/>
        </w:tabs>
        <w:autoSpaceDE w:val="0"/>
        <w:autoSpaceDN w:val="0"/>
        <w:spacing w:after="0" w:line="240" w:lineRule="auto"/>
        <w:ind w:left="0" w:firstLine="360"/>
        <w:jc w:val="both"/>
        <w:rPr>
          <w:rFonts w:ascii="Times New Roman" w:hAnsi="Times New Roman" w:cs="Times New Roman"/>
          <w:sz w:val="24"/>
          <w:szCs w:val="24"/>
        </w:rPr>
      </w:pPr>
      <w:r w:rsidRPr="00E058F0">
        <w:rPr>
          <w:rFonts w:ascii="Times New Roman" w:hAnsi="Times New Roman" w:cs="Times New Roman"/>
          <w:sz w:val="24"/>
          <w:szCs w:val="24"/>
        </w:rPr>
        <w:t>Для розрахунку ціни пропозиції Учасник дотримується наведених нижче технічних, якісних та кількісних характеристик предмету закупівлі.</w:t>
      </w:r>
    </w:p>
    <w:p w:rsidR="00E058F0" w:rsidRPr="00E058F0" w:rsidRDefault="00E058F0" w:rsidP="00E058F0">
      <w:pPr>
        <w:tabs>
          <w:tab w:val="num" w:pos="0"/>
        </w:tabs>
        <w:ind w:firstLine="360"/>
        <w:jc w:val="both"/>
        <w:rPr>
          <w:rFonts w:ascii="Times New Roman" w:hAnsi="Times New Roman" w:cs="Times New Roman"/>
          <w:b/>
          <w:sz w:val="24"/>
          <w:szCs w:val="24"/>
        </w:rPr>
      </w:pPr>
      <w:r w:rsidRPr="00E058F0">
        <w:rPr>
          <w:rFonts w:ascii="Times New Roman" w:hAnsi="Times New Roman" w:cs="Times New Roman"/>
          <w:sz w:val="24"/>
          <w:szCs w:val="24"/>
        </w:rPr>
        <w:t>2. Товар не повинен мати дефектів.</w:t>
      </w:r>
    </w:p>
    <w:p w:rsidR="00E058F0" w:rsidRPr="00E058F0" w:rsidRDefault="00E058F0" w:rsidP="00E058F0">
      <w:pPr>
        <w:tabs>
          <w:tab w:val="num" w:pos="0"/>
        </w:tabs>
        <w:ind w:firstLine="360"/>
        <w:jc w:val="both"/>
        <w:rPr>
          <w:rFonts w:ascii="Times New Roman" w:hAnsi="Times New Roman" w:cs="Times New Roman"/>
          <w:sz w:val="24"/>
          <w:szCs w:val="24"/>
        </w:rPr>
      </w:pPr>
      <w:r w:rsidRPr="00E058F0">
        <w:rPr>
          <w:rFonts w:ascii="Times New Roman" w:hAnsi="Times New Roman" w:cs="Times New Roman"/>
          <w:sz w:val="24"/>
          <w:szCs w:val="24"/>
        </w:rPr>
        <w:t xml:space="preserve">3. Товар має бути поставлений в тарі і/або упаковці, що забезпечує збереження Товару за звичайних умов зберігання і транспортування. </w:t>
      </w:r>
    </w:p>
    <w:p w:rsidR="00E058F0" w:rsidRPr="00E058F0" w:rsidRDefault="00E058F0" w:rsidP="00E058F0">
      <w:pPr>
        <w:tabs>
          <w:tab w:val="num" w:pos="0"/>
        </w:tabs>
        <w:ind w:firstLine="360"/>
        <w:jc w:val="both"/>
        <w:rPr>
          <w:rFonts w:ascii="Times New Roman" w:hAnsi="Times New Roman" w:cs="Times New Roman"/>
          <w:sz w:val="24"/>
          <w:szCs w:val="24"/>
        </w:rPr>
      </w:pPr>
      <w:r w:rsidRPr="00E058F0">
        <w:rPr>
          <w:rFonts w:ascii="Times New Roman" w:hAnsi="Times New Roman" w:cs="Times New Roman"/>
          <w:sz w:val="24"/>
          <w:szCs w:val="24"/>
        </w:rPr>
        <w:t>4. Товар, що поставляється повинен відповідати технічним вимогам, вказаним в даній документації.</w:t>
      </w:r>
    </w:p>
    <w:p w:rsidR="00E058F0" w:rsidRPr="00E058F0" w:rsidRDefault="00E058F0" w:rsidP="00E058F0">
      <w:pPr>
        <w:tabs>
          <w:tab w:val="num" w:pos="0"/>
        </w:tabs>
        <w:ind w:firstLine="360"/>
        <w:jc w:val="both"/>
        <w:rPr>
          <w:rFonts w:ascii="Times New Roman" w:hAnsi="Times New Roman" w:cs="Times New Roman"/>
          <w:sz w:val="24"/>
          <w:szCs w:val="24"/>
        </w:rPr>
      </w:pPr>
    </w:p>
    <w:p w:rsidR="00E058F0" w:rsidRPr="00E058F0" w:rsidRDefault="00E058F0" w:rsidP="00E058F0">
      <w:pPr>
        <w:tabs>
          <w:tab w:val="num" w:pos="0"/>
        </w:tabs>
        <w:ind w:firstLine="360"/>
        <w:jc w:val="both"/>
        <w:rPr>
          <w:rFonts w:ascii="Times New Roman" w:hAnsi="Times New Roman" w:cs="Times New Roman"/>
          <w:sz w:val="24"/>
          <w:szCs w:val="24"/>
        </w:rPr>
      </w:pPr>
      <w:r w:rsidRPr="00E058F0">
        <w:rPr>
          <w:rFonts w:ascii="Times New Roman" w:hAnsi="Times New Roman" w:cs="Times New Roman"/>
          <w:sz w:val="24"/>
          <w:szCs w:val="24"/>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а також обмін документами та інформацією на паперових носіях  та таке інше.</w:t>
      </w:r>
    </w:p>
    <w:p w:rsidR="00E058F0" w:rsidRPr="00E058F0" w:rsidRDefault="00E058F0" w:rsidP="00E058F0">
      <w:pPr>
        <w:tabs>
          <w:tab w:val="num" w:pos="0"/>
        </w:tabs>
        <w:jc w:val="both"/>
        <w:rPr>
          <w:rFonts w:ascii="Times New Roman" w:hAnsi="Times New Roman" w:cs="Times New Roman"/>
          <w:sz w:val="24"/>
          <w:szCs w:val="24"/>
        </w:rPr>
      </w:pPr>
      <w:r w:rsidRPr="00E058F0">
        <w:rPr>
          <w:rFonts w:ascii="Times New Roman" w:hAnsi="Times New Roman" w:cs="Times New Roman"/>
          <w:b/>
          <w:bCs/>
          <w:sz w:val="24"/>
          <w:szCs w:val="24"/>
        </w:rPr>
        <w:t xml:space="preserve">Доставка за </w:t>
      </w:r>
      <w:proofErr w:type="spellStart"/>
      <w:r w:rsidRPr="00E058F0">
        <w:rPr>
          <w:rFonts w:ascii="Times New Roman" w:hAnsi="Times New Roman" w:cs="Times New Roman"/>
          <w:b/>
          <w:bCs/>
          <w:sz w:val="24"/>
          <w:szCs w:val="24"/>
        </w:rPr>
        <w:t>адресою</w:t>
      </w:r>
      <w:proofErr w:type="spellEnd"/>
      <w:r w:rsidRPr="00E058F0">
        <w:rPr>
          <w:rFonts w:ascii="Times New Roman" w:hAnsi="Times New Roman" w:cs="Times New Roman"/>
          <w:b/>
          <w:bCs/>
          <w:sz w:val="24"/>
          <w:szCs w:val="24"/>
        </w:rPr>
        <w:t xml:space="preserve"> Замовника </w:t>
      </w:r>
    </w:p>
    <w:p w:rsidR="00E058F0" w:rsidRDefault="00E058F0" w:rsidP="00E058F0">
      <w:pPr>
        <w:tabs>
          <w:tab w:val="left" w:pos="2410"/>
        </w:tabs>
        <w:jc w:val="both"/>
        <w:rPr>
          <w:rFonts w:ascii="Times New Roman" w:hAnsi="Times New Roman" w:cs="Times New Roman"/>
          <w:b/>
          <w:bCs/>
          <w:sz w:val="24"/>
          <w:szCs w:val="24"/>
        </w:rPr>
      </w:pPr>
      <w:r w:rsidRPr="00E058F0">
        <w:rPr>
          <w:rFonts w:ascii="Times New Roman" w:hAnsi="Times New Roman" w:cs="Times New Roman"/>
          <w:b/>
          <w:sz w:val="24"/>
          <w:szCs w:val="24"/>
        </w:rPr>
        <w:t>Технічні вимоги Учасника, які містять товар, що відрізняється від вимог Замовника назвою, видом, розмірами, матеріалом, кількістю та іншими критеріями,  не розглядаються та не акцептуються.</w:t>
      </w:r>
    </w:p>
    <w:p w:rsidR="00E058F0" w:rsidRDefault="00E058F0" w:rsidP="006276EA">
      <w:pPr>
        <w:tabs>
          <w:tab w:val="left" w:pos="2410"/>
        </w:tabs>
        <w:rPr>
          <w:rFonts w:ascii="Times New Roman" w:hAnsi="Times New Roman" w:cs="Times New Roman"/>
          <w:b/>
          <w:bCs/>
          <w:sz w:val="24"/>
          <w:szCs w:val="24"/>
        </w:rPr>
      </w:pPr>
    </w:p>
    <w:p w:rsidR="008B69CB" w:rsidRDefault="008B69CB" w:rsidP="00F904A3"/>
    <w:p w:rsidR="00E058F0" w:rsidRDefault="00E058F0" w:rsidP="00F904A3">
      <w:pPr>
        <w:spacing w:before="5" w:line="237" w:lineRule="auto"/>
        <w:ind w:right="57"/>
        <w:jc w:val="right"/>
        <w:rPr>
          <w:rFonts w:ascii="Times New Roman" w:hAnsi="Times New Roman" w:cs="Times New Roman"/>
          <w:b/>
          <w:i/>
          <w:sz w:val="24"/>
          <w:szCs w:val="24"/>
        </w:rPr>
      </w:pPr>
    </w:p>
    <w:p w:rsidR="00E058F0" w:rsidRDefault="00E058F0" w:rsidP="00F904A3">
      <w:pPr>
        <w:spacing w:before="5" w:line="237" w:lineRule="auto"/>
        <w:ind w:right="57"/>
        <w:jc w:val="right"/>
        <w:rPr>
          <w:rFonts w:ascii="Times New Roman" w:hAnsi="Times New Roman" w:cs="Times New Roman"/>
          <w:b/>
          <w:i/>
          <w:sz w:val="24"/>
          <w:szCs w:val="24"/>
        </w:rPr>
      </w:pPr>
    </w:p>
    <w:p w:rsidR="00E058F0" w:rsidRDefault="00E058F0" w:rsidP="00F904A3">
      <w:pPr>
        <w:spacing w:before="5" w:line="237" w:lineRule="auto"/>
        <w:ind w:right="57"/>
        <w:jc w:val="right"/>
        <w:rPr>
          <w:rFonts w:ascii="Times New Roman" w:hAnsi="Times New Roman" w:cs="Times New Roman"/>
          <w:b/>
          <w:i/>
          <w:sz w:val="24"/>
          <w:szCs w:val="24"/>
        </w:rPr>
      </w:pPr>
    </w:p>
    <w:p w:rsidR="00E058F0" w:rsidRDefault="00E058F0" w:rsidP="00F904A3">
      <w:pPr>
        <w:spacing w:before="5" w:line="237" w:lineRule="auto"/>
        <w:ind w:right="57"/>
        <w:jc w:val="right"/>
        <w:rPr>
          <w:rFonts w:ascii="Times New Roman" w:hAnsi="Times New Roman" w:cs="Times New Roman"/>
          <w:b/>
          <w:i/>
          <w:sz w:val="24"/>
          <w:szCs w:val="24"/>
        </w:rPr>
      </w:pPr>
    </w:p>
    <w:p w:rsidR="00E058F0" w:rsidRDefault="00E058F0" w:rsidP="00F904A3">
      <w:pPr>
        <w:spacing w:before="5" w:line="237" w:lineRule="auto"/>
        <w:ind w:right="57"/>
        <w:jc w:val="right"/>
        <w:rPr>
          <w:rFonts w:ascii="Times New Roman" w:hAnsi="Times New Roman" w:cs="Times New Roman"/>
          <w:b/>
          <w:i/>
          <w:sz w:val="24"/>
          <w:szCs w:val="24"/>
        </w:rPr>
      </w:pPr>
    </w:p>
    <w:p w:rsidR="00F904A3" w:rsidRPr="008E4140" w:rsidRDefault="00F904A3" w:rsidP="00F904A3">
      <w:pPr>
        <w:spacing w:before="5" w:line="237" w:lineRule="auto"/>
        <w:ind w:right="57"/>
        <w:jc w:val="right"/>
        <w:rPr>
          <w:rFonts w:ascii="Times New Roman" w:hAnsi="Times New Roman" w:cs="Times New Roman"/>
          <w:b/>
          <w:i/>
          <w:sz w:val="24"/>
          <w:szCs w:val="24"/>
        </w:rPr>
      </w:pPr>
      <w:r w:rsidRPr="008E4140">
        <w:rPr>
          <w:rFonts w:ascii="Times New Roman" w:hAnsi="Times New Roman" w:cs="Times New Roman"/>
          <w:b/>
          <w:i/>
          <w:sz w:val="24"/>
          <w:szCs w:val="24"/>
        </w:rPr>
        <w:t>після внесення змін</w:t>
      </w:r>
    </w:p>
    <w:p w:rsidR="00F904A3" w:rsidRPr="008E4140" w:rsidRDefault="00F904A3" w:rsidP="00F904A3">
      <w:pPr>
        <w:pStyle w:val="a4"/>
        <w:spacing w:before="63"/>
        <w:ind w:right="57"/>
        <w:jc w:val="right"/>
        <w:rPr>
          <w:b/>
        </w:rPr>
      </w:pPr>
    </w:p>
    <w:p w:rsidR="008E4140" w:rsidRPr="008E4140" w:rsidRDefault="008E4140" w:rsidP="008E4140">
      <w:pPr>
        <w:pStyle w:val="a4"/>
        <w:spacing w:before="63"/>
        <w:ind w:right="1847"/>
        <w:jc w:val="left"/>
        <w:rPr>
          <w:b/>
        </w:rPr>
      </w:pPr>
    </w:p>
    <w:p w:rsidR="00E058F0" w:rsidRDefault="00E058F0" w:rsidP="00E058F0">
      <w:pPr>
        <w:tabs>
          <w:tab w:val="left" w:pos="2410"/>
        </w:tabs>
        <w:jc w:val="right"/>
        <w:rPr>
          <w:rFonts w:ascii="Times New Roman" w:hAnsi="Times New Roman" w:cs="Times New Roman"/>
          <w:b/>
          <w:bCs/>
          <w:sz w:val="24"/>
          <w:szCs w:val="24"/>
        </w:rPr>
      </w:pPr>
      <w:r w:rsidRPr="00E058F0">
        <w:rPr>
          <w:rFonts w:ascii="Times New Roman" w:hAnsi="Times New Roman" w:cs="Times New Roman"/>
          <w:b/>
          <w:bCs/>
          <w:sz w:val="24"/>
          <w:szCs w:val="24"/>
        </w:rPr>
        <w:t>Додаток №1 до оголошення</w:t>
      </w:r>
    </w:p>
    <w:p w:rsidR="00E058F0" w:rsidRDefault="00E058F0" w:rsidP="00E058F0">
      <w:pPr>
        <w:tabs>
          <w:tab w:val="left" w:pos="2410"/>
        </w:tabs>
        <w:rPr>
          <w:rFonts w:ascii="Times New Roman" w:hAnsi="Times New Roman" w:cs="Times New Roman"/>
          <w:b/>
          <w:bCs/>
          <w:sz w:val="24"/>
          <w:szCs w:val="24"/>
        </w:rPr>
      </w:pPr>
    </w:p>
    <w:p w:rsidR="00E058F0" w:rsidRPr="00E058F0" w:rsidRDefault="00E058F0" w:rsidP="00E058F0">
      <w:pPr>
        <w:spacing w:after="0" w:line="240" w:lineRule="auto"/>
        <w:jc w:val="center"/>
        <w:rPr>
          <w:rFonts w:ascii="Times New Roman" w:hAnsi="Times New Roman" w:cs="Times New Roman"/>
          <w:b/>
          <w:sz w:val="24"/>
          <w:szCs w:val="24"/>
        </w:rPr>
      </w:pPr>
      <w:r w:rsidRPr="00E058F0">
        <w:rPr>
          <w:rFonts w:ascii="Times New Roman" w:hAnsi="Times New Roman" w:cs="Times New Roman"/>
          <w:b/>
          <w:sz w:val="24"/>
          <w:szCs w:val="24"/>
        </w:rPr>
        <w:t>ТЕХНІЧНІ ВИМОГИ</w:t>
      </w:r>
    </w:p>
    <w:p w:rsidR="00E058F0" w:rsidRPr="00E058F0" w:rsidRDefault="00E058F0" w:rsidP="00E058F0">
      <w:pPr>
        <w:spacing w:after="0" w:line="240" w:lineRule="auto"/>
        <w:jc w:val="center"/>
        <w:rPr>
          <w:rFonts w:ascii="Times New Roman" w:hAnsi="Times New Roman" w:cs="Times New Roman"/>
          <w:b/>
          <w:sz w:val="24"/>
          <w:szCs w:val="24"/>
        </w:rPr>
      </w:pPr>
      <w:r w:rsidRPr="00E058F0">
        <w:rPr>
          <w:rFonts w:ascii="Times New Roman" w:hAnsi="Times New Roman" w:cs="Times New Roman"/>
          <w:b/>
          <w:sz w:val="24"/>
          <w:szCs w:val="24"/>
        </w:rPr>
        <w:t>Інформація про необхідні технічні, якісні та кількісні</w:t>
      </w:r>
    </w:p>
    <w:p w:rsidR="00E058F0" w:rsidRPr="00E058F0" w:rsidRDefault="00E058F0" w:rsidP="00E058F0">
      <w:pPr>
        <w:spacing w:after="0" w:line="240" w:lineRule="auto"/>
        <w:jc w:val="center"/>
        <w:rPr>
          <w:rFonts w:ascii="Times New Roman" w:hAnsi="Times New Roman" w:cs="Times New Roman"/>
          <w:b/>
          <w:sz w:val="24"/>
          <w:szCs w:val="24"/>
        </w:rPr>
      </w:pPr>
      <w:r w:rsidRPr="00E058F0">
        <w:rPr>
          <w:rFonts w:ascii="Times New Roman" w:hAnsi="Times New Roman" w:cs="Times New Roman"/>
          <w:b/>
          <w:sz w:val="24"/>
          <w:szCs w:val="24"/>
        </w:rPr>
        <w:t xml:space="preserve"> характеристики предмета закупівлі</w:t>
      </w:r>
    </w:p>
    <w:p w:rsidR="00E058F0" w:rsidRPr="00E058F0" w:rsidRDefault="00E058F0" w:rsidP="00E058F0">
      <w:pPr>
        <w:spacing w:after="0" w:line="240" w:lineRule="auto"/>
        <w:jc w:val="center"/>
        <w:rPr>
          <w:rFonts w:ascii="Times New Roman" w:hAnsi="Times New Roman" w:cs="Times New Roman"/>
          <w:b/>
          <w:sz w:val="24"/>
          <w:szCs w:val="24"/>
        </w:rPr>
      </w:pPr>
    </w:p>
    <w:p w:rsidR="00E058F0" w:rsidRPr="00E058F0" w:rsidRDefault="00E058F0" w:rsidP="00E058F0">
      <w:pPr>
        <w:tabs>
          <w:tab w:val="left" w:pos="426"/>
        </w:tabs>
        <w:spacing w:after="0" w:line="240" w:lineRule="auto"/>
        <w:ind w:left="-567" w:firstLine="567"/>
        <w:jc w:val="center"/>
        <w:textAlignment w:val="baseline"/>
        <w:rPr>
          <w:rFonts w:ascii="Times New Roman" w:eastAsia="Times New Roman" w:hAnsi="Times New Roman" w:cs="Times New Roman"/>
          <w:b/>
          <w:color w:val="000000"/>
          <w:sz w:val="24"/>
          <w:szCs w:val="24"/>
        </w:rPr>
      </w:pPr>
      <w:r w:rsidRPr="00E058F0">
        <w:rPr>
          <w:rFonts w:ascii="Times New Roman" w:hAnsi="Times New Roman" w:cs="Times New Roman"/>
          <w:sz w:val="24"/>
          <w:szCs w:val="24"/>
        </w:rPr>
        <w:lastRenderedPageBreak/>
        <w:t>Предмет закупівлі:</w:t>
      </w:r>
      <w:r w:rsidRPr="00E058F0">
        <w:rPr>
          <w:rFonts w:ascii="Times New Roman" w:hAnsi="Times New Roman" w:cs="Times New Roman"/>
          <w:b/>
          <w:sz w:val="24"/>
          <w:szCs w:val="24"/>
          <w:lang w:eastAsia="uk-UA"/>
        </w:rPr>
        <w:t xml:space="preserve"> </w:t>
      </w:r>
      <w:r w:rsidRPr="00E058F0">
        <w:rPr>
          <w:rFonts w:ascii="Times New Roman" w:hAnsi="Times New Roman" w:cs="Times New Roman"/>
          <w:b/>
          <w:sz w:val="24"/>
          <w:szCs w:val="24"/>
        </w:rPr>
        <w:t>ДК 021:2015:</w:t>
      </w:r>
      <w:r w:rsidRPr="00E058F0">
        <w:rPr>
          <w:rFonts w:ascii="Times New Roman" w:hAnsi="Times New Roman" w:cs="Times New Roman"/>
          <w:b/>
          <w:color w:val="000000"/>
          <w:sz w:val="24"/>
          <w:szCs w:val="24"/>
          <w:shd w:val="clear" w:color="auto" w:fill="FDFEFD"/>
        </w:rPr>
        <w:t xml:space="preserve"> 44110000-4 - Конструкційні матеріали</w:t>
      </w:r>
    </w:p>
    <w:p w:rsidR="00E058F0" w:rsidRDefault="00E058F0" w:rsidP="00E058F0">
      <w:pPr>
        <w:tabs>
          <w:tab w:val="left" w:pos="426"/>
        </w:tabs>
        <w:spacing w:after="0" w:line="240" w:lineRule="auto"/>
        <w:ind w:left="-567" w:firstLine="567"/>
        <w:jc w:val="center"/>
        <w:textAlignment w:val="baseline"/>
        <w:rPr>
          <w:rFonts w:ascii="Times New Roman" w:hAnsi="Times New Roman" w:cs="Times New Roman"/>
          <w:b/>
          <w:sz w:val="24"/>
          <w:szCs w:val="24"/>
        </w:rPr>
      </w:pPr>
      <w:r w:rsidRPr="00E058F0">
        <w:rPr>
          <w:rFonts w:ascii="Times New Roman" w:eastAsia="Times New Roman" w:hAnsi="Times New Roman" w:cs="Times New Roman"/>
          <w:b/>
          <w:color w:val="000000"/>
          <w:sz w:val="24"/>
          <w:szCs w:val="24"/>
        </w:rPr>
        <w:t xml:space="preserve">(ДК 021:2015: </w:t>
      </w:r>
      <w:r w:rsidRPr="00E058F0">
        <w:rPr>
          <w:rFonts w:ascii="Times New Roman" w:eastAsia="Times New Roman" w:hAnsi="Times New Roman" w:cs="Times New Roman"/>
          <w:b/>
          <w:color w:val="000000"/>
          <w:sz w:val="24"/>
          <w:szCs w:val="24"/>
          <w:lang w:eastAsia="uk-UA"/>
        </w:rPr>
        <w:t>44111200-3 - Цемент</w:t>
      </w:r>
      <w:r w:rsidRPr="00E058F0">
        <w:rPr>
          <w:rFonts w:ascii="Times New Roman" w:hAnsi="Times New Roman" w:cs="Times New Roman"/>
          <w:b/>
          <w:sz w:val="24"/>
          <w:szCs w:val="24"/>
        </w:rPr>
        <w:t xml:space="preserve">) </w:t>
      </w:r>
      <w:r>
        <w:rPr>
          <w:rFonts w:ascii="Times New Roman" w:hAnsi="Times New Roman" w:cs="Times New Roman"/>
          <w:b/>
          <w:sz w:val="24"/>
          <w:szCs w:val="24"/>
        </w:rPr>
        <w:t>–</w:t>
      </w:r>
      <w:r w:rsidRPr="00E058F0">
        <w:rPr>
          <w:rFonts w:ascii="Times New Roman" w:hAnsi="Times New Roman" w:cs="Times New Roman"/>
          <w:b/>
          <w:sz w:val="24"/>
          <w:szCs w:val="24"/>
        </w:rPr>
        <w:t xml:space="preserve"> Цемент</w:t>
      </w:r>
    </w:p>
    <w:tbl>
      <w:tblPr>
        <w:tblStyle w:val="a3"/>
        <w:tblW w:w="0" w:type="auto"/>
        <w:jc w:val="center"/>
        <w:tblLook w:val="04A0" w:firstRow="1" w:lastRow="0" w:firstColumn="1" w:lastColumn="0" w:noHBand="0" w:noVBand="1"/>
      </w:tblPr>
      <w:tblGrid>
        <w:gridCol w:w="830"/>
        <w:gridCol w:w="1988"/>
        <w:gridCol w:w="1842"/>
        <w:gridCol w:w="1260"/>
        <w:gridCol w:w="1239"/>
      </w:tblGrid>
      <w:tr w:rsidR="00E058F0" w:rsidRPr="00E058F0" w:rsidTr="006D25C3">
        <w:trPr>
          <w:jc w:val="center"/>
        </w:trPr>
        <w:tc>
          <w:tcPr>
            <w:tcW w:w="830" w:type="dxa"/>
            <w:vAlign w:val="center"/>
          </w:tcPr>
          <w:p w:rsidR="00E058F0" w:rsidRPr="00E058F0" w:rsidRDefault="00E058F0" w:rsidP="006D25C3">
            <w:pPr>
              <w:jc w:val="center"/>
              <w:textAlignment w:val="baseline"/>
              <w:rPr>
                <w:rFonts w:ascii="Times New Roman" w:eastAsia="Times New Roman" w:hAnsi="Times New Roman" w:cs="Times New Roman"/>
                <w:b/>
                <w:color w:val="000000"/>
                <w:sz w:val="24"/>
                <w:szCs w:val="24"/>
              </w:rPr>
            </w:pPr>
            <w:r w:rsidRPr="00E058F0">
              <w:rPr>
                <w:rFonts w:ascii="Times New Roman" w:eastAsia="Times New Roman" w:hAnsi="Times New Roman" w:cs="Times New Roman"/>
                <w:b/>
                <w:color w:val="000000"/>
                <w:sz w:val="24"/>
                <w:szCs w:val="24"/>
              </w:rPr>
              <w:t>№ пн</w:t>
            </w:r>
          </w:p>
        </w:tc>
        <w:tc>
          <w:tcPr>
            <w:tcW w:w="1988" w:type="dxa"/>
            <w:vAlign w:val="center"/>
          </w:tcPr>
          <w:p w:rsidR="00E058F0" w:rsidRPr="00E058F0" w:rsidRDefault="00E058F0" w:rsidP="006D25C3">
            <w:pPr>
              <w:jc w:val="center"/>
              <w:textAlignment w:val="baseline"/>
              <w:rPr>
                <w:rFonts w:ascii="Times New Roman" w:eastAsia="Times New Roman" w:hAnsi="Times New Roman" w:cs="Times New Roman"/>
                <w:b/>
                <w:color w:val="000000"/>
                <w:sz w:val="24"/>
                <w:szCs w:val="24"/>
              </w:rPr>
            </w:pPr>
            <w:r w:rsidRPr="00E058F0">
              <w:rPr>
                <w:rFonts w:ascii="Times New Roman" w:eastAsia="Times New Roman" w:hAnsi="Times New Roman" w:cs="Times New Roman"/>
                <w:b/>
                <w:color w:val="000000"/>
                <w:sz w:val="24"/>
                <w:szCs w:val="24"/>
              </w:rPr>
              <w:t>Назва товару</w:t>
            </w:r>
          </w:p>
        </w:tc>
        <w:tc>
          <w:tcPr>
            <w:tcW w:w="1842" w:type="dxa"/>
            <w:vAlign w:val="center"/>
          </w:tcPr>
          <w:p w:rsidR="00E058F0" w:rsidRPr="00E058F0" w:rsidRDefault="00E058F0" w:rsidP="006D25C3">
            <w:pPr>
              <w:jc w:val="center"/>
              <w:textAlignment w:val="baseline"/>
              <w:rPr>
                <w:rFonts w:ascii="Times New Roman" w:eastAsia="Times New Roman" w:hAnsi="Times New Roman" w:cs="Times New Roman"/>
                <w:b/>
                <w:color w:val="000000"/>
                <w:sz w:val="24"/>
                <w:szCs w:val="24"/>
              </w:rPr>
            </w:pPr>
            <w:r w:rsidRPr="00E058F0">
              <w:rPr>
                <w:rFonts w:ascii="Times New Roman" w:eastAsia="Times New Roman" w:hAnsi="Times New Roman" w:cs="Times New Roman"/>
                <w:b/>
                <w:color w:val="000000"/>
                <w:sz w:val="24"/>
                <w:szCs w:val="24"/>
              </w:rPr>
              <w:t>Код ДК 021:2015:</w:t>
            </w:r>
          </w:p>
        </w:tc>
        <w:tc>
          <w:tcPr>
            <w:tcW w:w="1260" w:type="dxa"/>
            <w:vAlign w:val="center"/>
          </w:tcPr>
          <w:p w:rsidR="00E058F0" w:rsidRPr="00E058F0" w:rsidRDefault="00E058F0" w:rsidP="006D25C3">
            <w:pPr>
              <w:jc w:val="center"/>
              <w:textAlignment w:val="baseline"/>
              <w:rPr>
                <w:rFonts w:ascii="Times New Roman" w:eastAsia="Times New Roman" w:hAnsi="Times New Roman" w:cs="Times New Roman"/>
                <w:b/>
                <w:color w:val="000000"/>
                <w:sz w:val="24"/>
                <w:szCs w:val="24"/>
              </w:rPr>
            </w:pPr>
            <w:r w:rsidRPr="00E058F0">
              <w:rPr>
                <w:rFonts w:ascii="Times New Roman" w:eastAsia="Times New Roman" w:hAnsi="Times New Roman" w:cs="Times New Roman"/>
                <w:b/>
                <w:color w:val="000000"/>
                <w:sz w:val="24"/>
                <w:szCs w:val="24"/>
              </w:rPr>
              <w:t xml:space="preserve">Од. </w:t>
            </w:r>
            <w:proofErr w:type="spellStart"/>
            <w:r w:rsidRPr="00E058F0">
              <w:rPr>
                <w:rFonts w:ascii="Times New Roman" w:eastAsia="Times New Roman" w:hAnsi="Times New Roman" w:cs="Times New Roman"/>
                <w:b/>
                <w:color w:val="000000"/>
                <w:sz w:val="24"/>
                <w:szCs w:val="24"/>
              </w:rPr>
              <w:t>вим</w:t>
            </w:r>
            <w:proofErr w:type="spellEnd"/>
            <w:r w:rsidRPr="00E058F0">
              <w:rPr>
                <w:rFonts w:ascii="Times New Roman" w:eastAsia="Times New Roman" w:hAnsi="Times New Roman" w:cs="Times New Roman"/>
                <w:b/>
                <w:color w:val="000000"/>
                <w:sz w:val="24"/>
                <w:szCs w:val="24"/>
              </w:rPr>
              <w:t>.</w:t>
            </w:r>
          </w:p>
        </w:tc>
        <w:tc>
          <w:tcPr>
            <w:tcW w:w="1239" w:type="dxa"/>
            <w:vAlign w:val="center"/>
          </w:tcPr>
          <w:p w:rsidR="00E058F0" w:rsidRPr="00E058F0" w:rsidRDefault="00E058F0" w:rsidP="006D25C3">
            <w:pPr>
              <w:jc w:val="center"/>
              <w:textAlignment w:val="baseline"/>
              <w:rPr>
                <w:rFonts w:ascii="Times New Roman" w:eastAsia="Times New Roman" w:hAnsi="Times New Roman" w:cs="Times New Roman"/>
                <w:b/>
                <w:color w:val="000000"/>
                <w:sz w:val="24"/>
                <w:szCs w:val="24"/>
              </w:rPr>
            </w:pPr>
            <w:r w:rsidRPr="00E058F0">
              <w:rPr>
                <w:rFonts w:ascii="Times New Roman" w:eastAsia="Times New Roman" w:hAnsi="Times New Roman" w:cs="Times New Roman"/>
                <w:b/>
                <w:color w:val="000000"/>
                <w:sz w:val="24"/>
                <w:szCs w:val="24"/>
              </w:rPr>
              <w:t>кількість</w:t>
            </w:r>
          </w:p>
        </w:tc>
      </w:tr>
      <w:tr w:rsidR="00E058F0" w:rsidRPr="00E058F0" w:rsidTr="006D25C3">
        <w:trPr>
          <w:jc w:val="center"/>
        </w:trPr>
        <w:tc>
          <w:tcPr>
            <w:tcW w:w="830" w:type="dxa"/>
            <w:vAlign w:val="center"/>
          </w:tcPr>
          <w:p w:rsidR="00E058F0" w:rsidRPr="00E058F0" w:rsidRDefault="00E058F0" w:rsidP="006D25C3">
            <w:pPr>
              <w:jc w:val="center"/>
              <w:textAlignment w:val="baseline"/>
              <w:rPr>
                <w:rFonts w:ascii="Times New Roman" w:eastAsia="Times New Roman" w:hAnsi="Times New Roman" w:cs="Times New Roman"/>
                <w:color w:val="000000"/>
                <w:sz w:val="24"/>
                <w:szCs w:val="24"/>
              </w:rPr>
            </w:pPr>
            <w:r w:rsidRPr="00E058F0">
              <w:rPr>
                <w:rFonts w:ascii="Times New Roman" w:eastAsia="Times New Roman" w:hAnsi="Times New Roman" w:cs="Times New Roman"/>
                <w:color w:val="000000"/>
                <w:sz w:val="24"/>
                <w:szCs w:val="24"/>
              </w:rPr>
              <w:t>1</w:t>
            </w:r>
          </w:p>
        </w:tc>
        <w:tc>
          <w:tcPr>
            <w:tcW w:w="1988" w:type="dxa"/>
            <w:vAlign w:val="center"/>
          </w:tcPr>
          <w:p w:rsidR="00E058F0" w:rsidRPr="00D02230" w:rsidRDefault="00E058F0" w:rsidP="006D25C3">
            <w:pPr>
              <w:pStyle w:val="1"/>
              <w:shd w:val="clear" w:color="auto" w:fill="FFFFFF"/>
              <w:spacing w:before="0"/>
              <w:textAlignment w:val="baseline"/>
              <w:outlineLvl w:val="0"/>
              <w:rPr>
                <w:rFonts w:ascii="Times New Roman" w:hAnsi="Times New Roman" w:cs="Times New Roman"/>
                <w:b w:val="0"/>
                <w:color w:val="000000" w:themeColor="text1"/>
                <w:spacing w:val="3"/>
                <w:sz w:val="24"/>
                <w:szCs w:val="24"/>
                <w:highlight w:val="lightGray"/>
              </w:rPr>
            </w:pPr>
            <w:r w:rsidRPr="00D02230">
              <w:rPr>
                <w:rFonts w:ascii="Times New Roman" w:hAnsi="Times New Roman" w:cs="Times New Roman"/>
                <w:b w:val="0"/>
                <w:color w:val="000000" w:themeColor="text1"/>
                <w:spacing w:val="3"/>
                <w:sz w:val="24"/>
                <w:szCs w:val="24"/>
                <w:highlight w:val="lightGray"/>
              </w:rPr>
              <w:t xml:space="preserve">Цемент </w:t>
            </w:r>
            <w:r w:rsidRPr="00D02230">
              <w:rPr>
                <w:rFonts w:ascii="Times New Roman" w:hAnsi="Times New Roman" w:cs="Times New Roman"/>
                <w:b w:val="0"/>
                <w:color w:val="000000" w:themeColor="text1"/>
                <w:spacing w:val="3"/>
                <w:sz w:val="24"/>
                <w:szCs w:val="24"/>
                <w:highlight w:val="lightGray"/>
              </w:rPr>
              <w:t>Івано-Франківський</w:t>
            </w:r>
            <w:r w:rsidRPr="00D02230">
              <w:rPr>
                <w:rFonts w:ascii="Times New Roman" w:hAnsi="Times New Roman" w:cs="Times New Roman"/>
                <w:b w:val="0"/>
                <w:color w:val="000000" w:themeColor="text1"/>
                <w:spacing w:val="3"/>
                <w:sz w:val="24"/>
                <w:szCs w:val="24"/>
                <w:highlight w:val="lightGray"/>
              </w:rPr>
              <w:t xml:space="preserve"> </w:t>
            </w:r>
            <w:r w:rsidRPr="00D02230">
              <w:rPr>
                <w:rFonts w:ascii="Times New Roman" w:hAnsi="Times New Roman" w:cs="Times New Roman"/>
                <w:b w:val="0"/>
                <w:color w:val="000000" w:themeColor="text1"/>
                <w:spacing w:val="3"/>
                <w:sz w:val="24"/>
                <w:szCs w:val="24"/>
                <w:highlight w:val="lightGray"/>
              </w:rPr>
              <w:t>5</w:t>
            </w:r>
            <w:r w:rsidRPr="00D02230">
              <w:rPr>
                <w:rFonts w:ascii="Times New Roman" w:hAnsi="Times New Roman" w:cs="Times New Roman"/>
                <w:b w:val="0"/>
                <w:color w:val="000000" w:themeColor="text1"/>
                <w:spacing w:val="3"/>
                <w:sz w:val="24"/>
                <w:szCs w:val="24"/>
                <w:highlight w:val="lightGray"/>
              </w:rPr>
              <w:t xml:space="preserve">00 </w:t>
            </w:r>
          </w:p>
          <w:p w:rsidR="00E058F0" w:rsidRPr="00E058F0" w:rsidRDefault="00E058F0" w:rsidP="006D25C3">
            <w:pPr>
              <w:pStyle w:val="1"/>
              <w:shd w:val="clear" w:color="auto" w:fill="FFFFFF"/>
              <w:spacing w:before="0"/>
              <w:textAlignment w:val="baseline"/>
              <w:outlineLvl w:val="0"/>
              <w:rPr>
                <w:rFonts w:ascii="Times New Roman" w:hAnsi="Times New Roman" w:cs="Times New Roman"/>
                <w:b w:val="0"/>
                <w:color w:val="000000" w:themeColor="text1"/>
                <w:spacing w:val="3"/>
                <w:sz w:val="24"/>
                <w:szCs w:val="24"/>
              </w:rPr>
            </w:pPr>
            <w:r w:rsidRPr="00D02230">
              <w:rPr>
                <w:rFonts w:ascii="Times New Roman" w:hAnsi="Times New Roman" w:cs="Times New Roman"/>
                <w:b w:val="0"/>
                <w:color w:val="000000" w:themeColor="text1"/>
                <w:spacing w:val="3"/>
                <w:sz w:val="24"/>
                <w:szCs w:val="24"/>
                <w:highlight w:val="lightGray"/>
              </w:rPr>
              <w:t>50/25 кг.</w:t>
            </w:r>
            <w:r w:rsidRPr="00E058F0">
              <w:rPr>
                <w:rFonts w:ascii="Times New Roman" w:hAnsi="Times New Roman" w:cs="Times New Roman"/>
                <w:b w:val="0"/>
                <w:color w:val="000000" w:themeColor="text1"/>
                <w:spacing w:val="3"/>
                <w:sz w:val="24"/>
                <w:szCs w:val="24"/>
              </w:rPr>
              <w:t xml:space="preserve"> </w:t>
            </w:r>
          </w:p>
          <w:p w:rsidR="00E058F0" w:rsidRPr="00E058F0" w:rsidRDefault="00E058F0" w:rsidP="006D25C3">
            <w:pPr>
              <w:jc w:val="center"/>
              <w:textAlignment w:val="baseline"/>
              <w:rPr>
                <w:rFonts w:ascii="Times New Roman" w:eastAsia="Times New Roman" w:hAnsi="Times New Roman" w:cs="Times New Roman"/>
                <w:color w:val="000000"/>
                <w:sz w:val="24"/>
                <w:szCs w:val="24"/>
              </w:rPr>
            </w:pPr>
          </w:p>
        </w:tc>
        <w:tc>
          <w:tcPr>
            <w:tcW w:w="1842" w:type="dxa"/>
            <w:vAlign w:val="center"/>
          </w:tcPr>
          <w:p w:rsidR="00E058F0" w:rsidRPr="00E058F0" w:rsidRDefault="00E058F0" w:rsidP="006D25C3">
            <w:pPr>
              <w:jc w:val="center"/>
              <w:textAlignment w:val="baseline"/>
              <w:rPr>
                <w:rFonts w:ascii="Times New Roman" w:hAnsi="Times New Roman" w:cs="Times New Roman"/>
                <w:color w:val="000000"/>
                <w:sz w:val="24"/>
                <w:szCs w:val="24"/>
                <w:shd w:val="clear" w:color="auto" w:fill="FDFEFD"/>
              </w:rPr>
            </w:pPr>
            <w:r w:rsidRPr="00E058F0">
              <w:rPr>
                <w:rFonts w:ascii="Times New Roman" w:hAnsi="Times New Roman" w:cs="Times New Roman"/>
                <w:color w:val="000000"/>
                <w:sz w:val="24"/>
                <w:szCs w:val="24"/>
                <w:shd w:val="clear" w:color="auto" w:fill="FDFEFD"/>
              </w:rPr>
              <w:t>44110000-4 - Конструкційні матеріали</w:t>
            </w:r>
          </w:p>
          <w:p w:rsidR="00E058F0" w:rsidRPr="00E058F0" w:rsidRDefault="00E058F0" w:rsidP="006D25C3">
            <w:pPr>
              <w:jc w:val="center"/>
              <w:textAlignment w:val="baseline"/>
              <w:rPr>
                <w:rFonts w:ascii="Times New Roman" w:eastAsia="Times New Roman" w:hAnsi="Times New Roman" w:cs="Times New Roman"/>
                <w:color w:val="000000"/>
                <w:sz w:val="24"/>
                <w:szCs w:val="24"/>
              </w:rPr>
            </w:pPr>
            <w:r w:rsidRPr="00E058F0">
              <w:rPr>
                <w:rFonts w:ascii="Times New Roman" w:eastAsia="Times New Roman" w:hAnsi="Times New Roman" w:cs="Times New Roman"/>
                <w:color w:val="000000"/>
                <w:sz w:val="24"/>
                <w:szCs w:val="24"/>
                <w:lang w:eastAsia="uk-UA"/>
              </w:rPr>
              <w:t>44111200-3 - Цемент</w:t>
            </w:r>
          </w:p>
        </w:tc>
        <w:tc>
          <w:tcPr>
            <w:tcW w:w="1260" w:type="dxa"/>
            <w:vAlign w:val="center"/>
          </w:tcPr>
          <w:p w:rsidR="00E058F0" w:rsidRPr="00E058F0" w:rsidRDefault="00E058F0" w:rsidP="006D25C3">
            <w:pPr>
              <w:jc w:val="center"/>
              <w:textAlignment w:val="baseline"/>
              <w:rPr>
                <w:rFonts w:ascii="Times New Roman" w:eastAsia="Times New Roman" w:hAnsi="Times New Roman" w:cs="Times New Roman"/>
                <w:color w:val="000000"/>
                <w:sz w:val="24"/>
                <w:szCs w:val="24"/>
              </w:rPr>
            </w:pPr>
            <w:r w:rsidRPr="00E058F0">
              <w:rPr>
                <w:rFonts w:ascii="Times New Roman" w:eastAsia="Times New Roman" w:hAnsi="Times New Roman" w:cs="Times New Roman"/>
                <w:color w:val="000000"/>
                <w:sz w:val="24"/>
                <w:szCs w:val="24"/>
              </w:rPr>
              <w:t>3 350</w:t>
            </w:r>
          </w:p>
        </w:tc>
        <w:tc>
          <w:tcPr>
            <w:tcW w:w="1239" w:type="dxa"/>
            <w:vAlign w:val="center"/>
          </w:tcPr>
          <w:p w:rsidR="00E058F0" w:rsidRPr="00E058F0" w:rsidRDefault="00E058F0" w:rsidP="006D25C3">
            <w:pPr>
              <w:jc w:val="center"/>
              <w:textAlignment w:val="baseline"/>
              <w:rPr>
                <w:rFonts w:ascii="Times New Roman" w:eastAsia="Times New Roman" w:hAnsi="Times New Roman" w:cs="Times New Roman"/>
                <w:color w:val="000000"/>
                <w:sz w:val="24"/>
                <w:szCs w:val="24"/>
              </w:rPr>
            </w:pPr>
            <w:r w:rsidRPr="00E058F0">
              <w:rPr>
                <w:rFonts w:ascii="Times New Roman" w:eastAsia="Times New Roman" w:hAnsi="Times New Roman" w:cs="Times New Roman"/>
                <w:color w:val="000000"/>
                <w:sz w:val="24"/>
                <w:szCs w:val="24"/>
              </w:rPr>
              <w:t>кг</w:t>
            </w:r>
          </w:p>
        </w:tc>
      </w:tr>
    </w:tbl>
    <w:p w:rsidR="00E058F0" w:rsidRPr="00E058F0" w:rsidRDefault="00E058F0" w:rsidP="00E058F0">
      <w:pPr>
        <w:tabs>
          <w:tab w:val="left" w:pos="426"/>
        </w:tabs>
        <w:spacing w:after="0" w:line="240" w:lineRule="auto"/>
        <w:ind w:left="-567" w:firstLine="567"/>
        <w:jc w:val="center"/>
        <w:textAlignment w:val="baseline"/>
        <w:rPr>
          <w:rFonts w:ascii="Times New Roman" w:eastAsia="Times New Roman" w:hAnsi="Times New Roman" w:cs="Times New Roman"/>
          <w:color w:val="000000"/>
          <w:sz w:val="24"/>
          <w:szCs w:val="24"/>
          <w:lang w:eastAsia="uk-UA"/>
        </w:rPr>
      </w:pPr>
    </w:p>
    <w:p w:rsidR="00E058F0" w:rsidRDefault="00E058F0" w:rsidP="00E058F0">
      <w:pPr>
        <w:tabs>
          <w:tab w:val="left" w:pos="2410"/>
        </w:tabs>
        <w:jc w:val="both"/>
        <w:rPr>
          <w:rFonts w:ascii="Times New Roman" w:hAnsi="Times New Roman" w:cs="Times New Roman"/>
          <w:sz w:val="24"/>
          <w:szCs w:val="24"/>
        </w:rPr>
      </w:pPr>
      <w:r w:rsidRPr="00E058F0">
        <w:rPr>
          <w:rFonts w:ascii="Times New Roman" w:hAnsi="Times New Roman" w:cs="Times New Roman"/>
          <w:b/>
          <w:sz w:val="24"/>
          <w:szCs w:val="24"/>
        </w:rPr>
        <w:t xml:space="preserve">Учасник повинен надати в електронному (сканованому в форматі </w:t>
      </w:r>
      <w:r w:rsidRPr="00E058F0">
        <w:rPr>
          <w:rFonts w:ascii="Times New Roman" w:hAnsi="Times New Roman" w:cs="Times New Roman"/>
          <w:b/>
          <w:sz w:val="24"/>
          <w:szCs w:val="24"/>
          <w:lang w:val="en-US"/>
        </w:rPr>
        <w:t>pdf</w:t>
      </w:r>
      <w:r w:rsidRPr="00E058F0">
        <w:rPr>
          <w:rFonts w:ascii="Times New Roman" w:hAnsi="Times New Roman" w:cs="Times New Roman"/>
          <w:b/>
          <w:sz w:val="24"/>
          <w:szCs w:val="24"/>
        </w:rPr>
        <w:t xml:space="preserve">) вигляді  </w:t>
      </w:r>
      <w:r>
        <w:rPr>
          <w:rFonts w:ascii="Times New Roman" w:hAnsi="Times New Roman" w:cs="Times New Roman"/>
          <w:b/>
          <w:sz w:val="24"/>
          <w:szCs w:val="24"/>
        </w:rPr>
        <w:t xml:space="preserve"> в складі своєї </w:t>
      </w:r>
      <w:r w:rsidRPr="00E058F0">
        <w:rPr>
          <w:rFonts w:ascii="Times New Roman" w:hAnsi="Times New Roman" w:cs="Times New Roman"/>
          <w:b/>
          <w:sz w:val="24"/>
          <w:szCs w:val="24"/>
        </w:rPr>
        <w:t xml:space="preserve">пропозиції </w:t>
      </w:r>
      <w:r w:rsidRPr="00E058F0">
        <w:rPr>
          <w:rFonts w:ascii="Times New Roman" w:hAnsi="Times New Roman" w:cs="Times New Roman"/>
          <w:sz w:val="24"/>
          <w:szCs w:val="24"/>
        </w:rPr>
        <w:t>документ, що підтверджують якість товару – сертифікат/паспорт/ декларація відповідності.</w:t>
      </w:r>
    </w:p>
    <w:p w:rsidR="00E058F0" w:rsidRPr="00E058F0" w:rsidRDefault="00E058F0" w:rsidP="00E058F0">
      <w:pPr>
        <w:jc w:val="both"/>
        <w:rPr>
          <w:rFonts w:ascii="Times New Roman" w:hAnsi="Times New Roman" w:cs="Times New Roman"/>
          <w:sz w:val="24"/>
          <w:szCs w:val="24"/>
        </w:rPr>
      </w:pPr>
      <w:r w:rsidRPr="00E058F0">
        <w:rPr>
          <w:rFonts w:ascii="Times New Roman" w:hAnsi="Times New Roman" w:cs="Times New Roman"/>
          <w:b/>
          <w:sz w:val="24"/>
          <w:szCs w:val="24"/>
        </w:rPr>
        <w:t>Вимоги до предмету закупівлі:</w:t>
      </w:r>
      <w:r w:rsidRPr="00E058F0">
        <w:rPr>
          <w:rFonts w:ascii="Times New Roman" w:hAnsi="Times New Roman" w:cs="Times New Roman"/>
          <w:b/>
          <w:sz w:val="24"/>
          <w:szCs w:val="24"/>
        </w:rPr>
        <w:tab/>
      </w:r>
    </w:p>
    <w:p w:rsidR="00E058F0" w:rsidRPr="00E058F0" w:rsidRDefault="00E058F0" w:rsidP="00D02230">
      <w:pPr>
        <w:widowControl w:val="0"/>
        <w:numPr>
          <w:ilvl w:val="0"/>
          <w:numId w:val="3"/>
        </w:numPr>
        <w:autoSpaceDE w:val="0"/>
        <w:autoSpaceDN w:val="0"/>
        <w:spacing w:after="0" w:line="240" w:lineRule="auto"/>
        <w:jc w:val="both"/>
        <w:rPr>
          <w:rFonts w:ascii="Times New Roman" w:hAnsi="Times New Roman" w:cs="Times New Roman"/>
          <w:sz w:val="24"/>
          <w:szCs w:val="24"/>
        </w:rPr>
      </w:pPr>
      <w:r w:rsidRPr="00E058F0">
        <w:rPr>
          <w:rFonts w:ascii="Times New Roman" w:hAnsi="Times New Roman" w:cs="Times New Roman"/>
          <w:sz w:val="24"/>
          <w:szCs w:val="24"/>
        </w:rPr>
        <w:t>Для розрахунку ціни пропозиції Учасник дотримується наведених нижче технічних, якісних та кількісних характеристик предмету закупівлі.</w:t>
      </w:r>
    </w:p>
    <w:p w:rsidR="00E058F0" w:rsidRPr="00E058F0" w:rsidRDefault="00E058F0" w:rsidP="00E058F0">
      <w:pPr>
        <w:tabs>
          <w:tab w:val="num" w:pos="0"/>
        </w:tabs>
        <w:ind w:firstLine="360"/>
        <w:jc w:val="both"/>
        <w:rPr>
          <w:rFonts w:ascii="Times New Roman" w:hAnsi="Times New Roman" w:cs="Times New Roman"/>
          <w:b/>
          <w:sz w:val="24"/>
          <w:szCs w:val="24"/>
        </w:rPr>
      </w:pPr>
      <w:r w:rsidRPr="00E058F0">
        <w:rPr>
          <w:rFonts w:ascii="Times New Roman" w:hAnsi="Times New Roman" w:cs="Times New Roman"/>
          <w:sz w:val="24"/>
          <w:szCs w:val="24"/>
        </w:rPr>
        <w:t>2. Товар не повинен мати дефектів.</w:t>
      </w:r>
    </w:p>
    <w:p w:rsidR="00E058F0" w:rsidRPr="00E058F0" w:rsidRDefault="00E058F0" w:rsidP="00E058F0">
      <w:pPr>
        <w:tabs>
          <w:tab w:val="num" w:pos="0"/>
        </w:tabs>
        <w:ind w:firstLine="360"/>
        <w:jc w:val="both"/>
        <w:rPr>
          <w:rFonts w:ascii="Times New Roman" w:hAnsi="Times New Roman" w:cs="Times New Roman"/>
          <w:sz w:val="24"/>
          <w:szCs w:val="24"/>
        </w:rPr>
      </w:pPr>
      <w:r w:rsidRPr="00E058F0">
        <w:rPr>
          <w:rFonts w:ascii="Times New Roman" w:hAnsi="Times New Roman" w:cs="Times New Roman"/>
          <w:sz w:val="24"/>
          <w:szCs w:val="24"/>
        </w:rPr>
        <w:t xml:space="preserve">3. Товар має бути поставлений в тарі і/або упаковці, що забезпечує збереження Товару за звичайних умов зберігання і транспортування. </w:t>
      </w:r>
    </w:p>
    <w:p w:rsidR="00E058F0" w:rsidRPr="00E058F0" w:rsidRDefault="00E058F0" w:rsidP="00E058F0">
      <w:pPr>
        <w:tabs>
          <w:tab w:val="num" w:pos="0"/>
        </w:tabs>
        <w:ind w:firstLine="360"/>
        <w:jc w:val="both"/>
        <w:rPr>
          <w:rFonts w:ascii="Times New Roman" w:hAnsi="Times New Roman" w:cs="Times New Roman"/>
          <w:sz w:val="24"/>
          <w:szCs w:val="24"/>
        </w:rPr>
      </w:pPr>
      <w:r w:rsidRPr="00E058F0">
        <w:rPr>
          <w:rFonts w:ascii="Times New Roman" w:hAnsi="Times New Roman" w:cs="Times New Roman"/>
          <w:sz w:val="24"/>
          <w:szCs w:val="24"/>
        </w:rPr>
        <w:t>4. Товар, що поставляється повинен відповідати технічним вимогам, вказаним в даній документації.</w:t>
      </w:r>
    </w:p>
    <w:p w:rsidR="00E058F0" w:rsidRPr="00E058F0" w:rsidRDefault="00E058F0" w:rsidP="00E058F0">
      <w:pPr>
        <w:tabs>
          <w:tab w:val="num" w:pos="0"/>
        </w:tabs>
        <w:ind w:firstLine="360"/>
        <w:jc w:val="both"/>
        <w:rPr>
          <w:rFonts w:ascii="Times New Roman" w:hAnsi="Times New Roman" w:cs="Times New Roman"/>
          <w:sz w:val="24"/>
          <w:szCs w:val="24"/>
        </w:rPr>
      </w:pPr>
    </w:p>
    <w:p w:rsidR="00E058F0" w:rsidRPr="00E058F0" w:rsidRDefault="00E058F0" w:rsidP="00E058F0">
      <w:pPr>
        <w:tabs>
          <w:tab w:val="num" w:pos="0"/>
        </w:tabs>
        <w:ind w:firstLine="360"/>
        <w:jc w:val="both"/>
        <w:rPr>
          <w:rFonts w:ascii="Times New Roman" w:hAnsi="Times New Roman" w:cs="Times New Roman"/>
          <w:sz w:val="24"/>
          <w:szCs w:val="24"/>
        </w:rPr>
      </w:pPr>
      <w:r w:rsidRPr="00E058F0">
        <w:rPr>
          <w:rFonts w:ascii="Times New Roman" w:hAnsi="Times New Roman" w:cs="Times New Roman"/>
          <w:sz w:val="24"/>
          <w:szCs w:val="24"/>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а також обмін документами та інформацією на паперових носіях  та таке інше.</w:t>
      </w:r>
    </w:p>
    <w:p w:rsidR="00E058F0" w:rsidRPr="00E058F0" w:rsidRDefault="00E058F0" w:rsidP="00E058F0">
      <w:pPr>
        <w:tabs>
          <w:tab w:val="num" w:pos="0"/>
        </w:tabs>
        <w:jc w:val="both"/>
        <w:rPr>
          <w:rFonts w:ascii="Times New Roman" w:hAnsi="Times New Roman" w:cs="Times New Roman"/>
          <w:sz w:val="24"/>
          <w:szCs w:val="24"/>
        </w:rPr>
      </w:pPr>
      <w:r w:rsidRPr="00E058F0">
        <w:rPr>
          <w:rFonts w:ascii="Times New Roman" w:hAnsi="Times New Roman" w:cs="Times New Roman"/>
          <w:b/>
          <w:bCs/>
          <w:sz w:val="24"/>
          <w:szCs w:val="24"/>
        </w:rPr>
        <w:t xml:space="preserve">Доставка за </w:t>
      </w:r>
      <w:proofErr w:type="spellStart"/>
      <w:r w:rsidRPr="00E058F0">
        <w:rPr>
          <w:rFonts w:ascii="Times New Roman" w:hAnsi="Times New Roman" w:cs="Times New Roman"/>
          <w:b/>
          <w:bCs/>
          <w:sz w:val="24"/>
          <w:szCs w:val="24"/>
        </w:rPr>
        <w:t>адресою</w:t>
      </w:r>
      <w:proofErr w:type="spellEnd"/>
      <w:r w:rsidRPr="00E058F0">
        <w:rPr>
          <w:rFonts w:ascii="Times New Roman" w:hAnsi="Times New Roman" w:cs="Times New Roman"/>
          <w:b/>
          <w:bCs/>
          <w:sz w:val="24"/>
          <w:szCs w:val="24"/>
        </w:rPr>
        <w:t xml:space="preserve"> Замовника </w:t>
      </w:r>
    </w:p>
    <w:p w:rsidR="00E058F0" w:rsidRDefault="00E058F0" w:rsidP="00E058F0">
      <w:pPr>
        <w:tabs>
          <w:tab w:val="left" w:pos="2410"/>
        </w:tabs>
        <w:jc w:val="both"/>
        <w:rPr>
          <w:rFonts w:ascii="Times New Roman" w:hAnsi="Times New Roman" w:cs="Times New Roman"/>
          <w:b/>
          <w:bCs/>
          <w:sz w:val="24"/>
          <w:szCs w:val="24"/>
        </w:rPr>
      </w:pPr>
      <w:r w:rsidRPr="00E058F0">
        <w:rPr>
          <w:rFonts w:ascii="Times New Roman" w:hAnsi="Times New Roman" w:cs="Times New Roman"/>
          <w:b/>
          <w:sz w:val="24"/>
          <w:szCs w:val="24"/>
        </w:rPr>
        <w:t>Технічні вимоги Учасника, які містять товар, що відрізняється від вимог Замовника назвою, видом, розмірами, матеріалом, кількістю та іншими критеріями,  не розглядаються та не акцептуються.</w:t>
      </w:r>
    </w:p>
    <w:p w:rsidR="00FF36D1" w:rsidRDefault="00FF36D1" w:rsidP="009A744F">
      <w:pPr>
        <w:spacing w:after="0" w:line="240" w:lineRule="auto"/>
        <w:ind w:right="329"/>
        <w:jc w:val="right"/>
        <w:rPr>
          <w:b/>
        </w:rPr>
      </w:pPr>
    </w:p>
    <w:sectPr w:rsidR="00FF36D1" w:rsidSect="006E62AC">
      <w:pgSz w:w="11910" w:h="16840"/>
      <w:pgMar w:top="426" w:right="460" w:bottom="280" w:left="6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nsid w:val="2D2F1B51"/>
    <w:multiLevelType w:val="hybridMultilevel"/>
    <w:tmpl w:val="A6883F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3D5E71AD"/>
    <w:multiLevelType w:val="hybridMultilevel"/>
    <w:tmpl w:val="A6883F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92"/>
    <w:rsid w:val="00133A90"/>
    <w:rsid w:val="00167DFE"/>
    <w:rsid w:val="001D22C4"/>
    <w:rsid w:val="002347FA"/>
    <w:rsid w:val="00432692"/>
    <w:rsid w:val="004C07AC"/>
    <w:rsid w:val="004D6A76"/>
    <w:rsid w:val="00502CA7"/>
    <w:rsid w:val="0061067C"/>
    <w:rsid w:val="006276EA"/>
    <w:rsid w:val="00634C5D"/>
    <w:rsid w:val="00676529"/>
    <w:rsid w:val="006E5585"/>
    <w:rsid w:val="006E62AC"/>
    <w:rsid w:val="00815D80"/>
    <w:rsid w:val="008A6BA1"/>
    <w:rsid w:val="008B69CB"/>
    <w:rsid w:val="008E4140"/>
    <w:rsid w:val="008F6487"/>
    <w:rsid w:val="009A744F"/>
    <w:rsid w:val="00A04CC2"/>
    <w:rsid w:val="00AE3418"/>
    <w:rsid w:val="00AF2610"/>
    <w:rsid w:val="00BB0B1C"/>
    <w:rsid w:val="00BC2E87"/>
    <w:rsid w:val="00D02230"/>
    <w:rsid w:val="00D40CAE"/>
    <w:rsid w:val="00E058F0"/>
    <w:rsid w:val="00E7577D"/>
    <w:rsid w:val="00ED205B"/>
    <w:rsid w:val="00F50011"/>
    <w:rsid w:val="00F904A3"/>
    <w:rsid w:val="00FF3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2692"/>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69CB"/>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aliases w:val="H4,Heading 4 CFMU,Знак6"/>
    <w:basedOn w:val="a"/>
    <w:next w:val="a"/>
    <w:link w:val="40"/>
    <w:qFormat/>
    <w:rsid w:val="008B69CB"/>
    <w:pPr>
      <w:keepLines/>
      <w:tabs>
        <w:tab w:val="num" w:pos="0"/>
      </w:tabs>
      <w:spacing w:after="0" w:line="240" w:lineRule="auto"/>
      <w:jc w:val="both"/>
      <w:outlineLvl w:val="3"/>
    </w:pPr>
    <w:rPr>
      <w:rFonts w:ascii="Times New Roman" w:eastAsia="Times New Roman" w:hAnsi="Times New Roman" w:cs="Times New Roman"/>
      <w:b/>
      <w:sz w:val="24"/>
      <w:szCs w:val="20"/>
      <w:lang w:val="en-US" w:eastAsia="x-none"/>
    </w:rPr>
  </w:style>
  <w:style w:type="paragraph" w:styleId="7">
    <w:name w:val="heading 7"/>
    <w:basedOn w:val="a"/>
    <w:next w:val="a"/>
    <w:link w:val="70"/>
    <w:uiPriority w:val="9"/>
    <w:semiHidden/>
    <w:unhideWhenUsed/>
    <w:qFormat/>
    <w:rsid w:val="00167D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32692"/>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a5">
    <w:name w:val="Основний текст Знак"/>
    <w:basedOn w:val="a0"/>
    <w:link w:val="a4"/>
    <w:uiPriority w:val="1"/>
    <w:rsid w:val="00432692"/>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32692"/>
    <w:rPr>
      <w:rFonts w:asciiTheme="majorHAnsi" w:eastAsiaTheme="majorEastAsia" w:hAnsiTheme="majorHAnsi" w:cstheme="majorBidi"/>
      <w:b/>
      <w:bCs/>
      <w:color w:val="4F81BD" w:themeColor="accent1"/>
      <w:sz w:val="26"/>
      <w:szCs w:val="26"/>
    </w:rPr>
  </w:style>
  <w:style w:type="paragraph" w:styleId="a6">
    <w:name w:val="List Paragraph"/>
    <w:basedOn w:val="a"/>
    <w:link w:val="a7"/>
    <w:uiPriority w:val="34"/>
    <w:qFormat/>
    <w:rsid w:val="0061067C"/>
    <w:pPr>
      <w:widowControl w:val="0"/>
      <w:autoSpaceDE w:val="0"/>
      <w:autoSpaceDN w:val="0"/>
      <w:spacing w:after="0" w:line="240" w:lineRule="auto"/>
      <w:ind w:left="796"/>
      <w:jc w:val="both"/>
    </w:pPr>
    <w:rPr>
      <w:rFonts w:ascii="Times New Roman" w:eastAsia="Times New Roman" w:hAnsi="Times New Roman" w:cs="Times New Roman"/>
    </w:rPr>
  </w:style>
  <w:style w:type="character" w:customStyle="1" w:styleId="a7">
    <w:name w:val="Абзац списку Знак"/>
    <w:link w:val="a6"/>
    <w:uiPriority w:val="34"/>
    <w:locked/>
    <w:rsid w:val="0061067C"/>
    <w:rPr>
      <w:rFonts w:ascii="Times New Roman" w:eastAsia="Times New Roman" w:hAnsi="Times New Roman" w:cs="Times New Roman"/>
    </w:rPr>
  </w:style>
  <w:style w:type="paragraph" w:customStyle="1" w:styleId="TableParagraph">
    <w:name w:val="Table Paragraph"/>
    <w:basedOn w:val="a"/>
    <w:uiPriority w:val="1"/>
    <w:qFormat/>
    <w:rsid w:val="00133A90"/>
    <w:pPr>
      <w:widowControl w:val="0"/>
      <w:autoSpaceDE w:val="0"/>
      <w:autoSpaceDN w:val="0"/>
      <w:spacing w:after="0" w:line="240" w:lineRule="auto"/>
    </w:pPr>
    <w:rPr>
      <w:rFonts w:ascii="Times New Roman" w:eastAsia="Times New Roman" w:hAnsi="Times New Roman" w:cs="Times New Roman"/>
    </w:rPr>
  </w:style>
  <w:style w:type="paragraph" w:customStyle="1" w:styleId="rvps2">
    <w:name w:val="rvps2"/>
    <w:basedOn w:val="a"/>
    <w:rsid w:val="001D22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1D22C4"/>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167DFE"/>
    <w:rPr>
      <w:rFonts w:asciiTheme="majorHAnsi" w:eastAsiaTheme="majorEastAsia" w:hAnsiTheme="majorHAnsi" w:cstheme="majorBidi"/>
      <w:i/>
      <w:iCs/>
      <w:color w:val="404040" w:themeColor="text1" w:themeTint="BF"/>
    </w:rPr>
  </w:style>
  <w:style w:type="paragraph" w:customStyle="1" w:styleId="xfmc2">
    <w:name w:val="xfmc2"/>
    <w:basedOn w:val="a"/>
    <w:rsid w:val="00167D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Стиль Заголовок 1 + не все прописные1"/>
    <w:basedOn w:val="1"/>
    <w:rsid w:val="00FF36D1"/>
    <w:pPr>
      <w:keepLines w:val="0"/>
      <w:numPr>
        <w:numId w:val="1"/>
      </w:numPr>
      <w:spacing w:before="0" w:line="240" w:lineRule="auto"/>
      <w:jc w:val="both"/>
    </w:pPr>
    <w:rPr>
      <w:rFonts w:ascii="Times New Roman" w:eastAsia="Times New Roman" w:hAnsi="Times New Roman" w:cs="Times New Roman"/>
      <w:bCs w:val="0"/>
      <w:color w:val="auto"/>
      <w:lang w:val="x-none" w:eastAsia="x-none"/>
    </w:rPr>
  </w:style>
  <w:style w:type="character" w:customStyle="1" w:styleId="c1">
    <w:name w:val="c1"/>
    <w:rsid w:val="00FF36D1"/>
  </w:style>
  <w:style w:type="character" w:customStyle="1" w:styleId="c22">
    <w:name w:val="c22"/>
    <w:rsid w:val="00FF36D1"/>
  </w:style>
  <w:style w:type="paragraph" w:customStyle="1" w:styleId="c2">
    <w:name w:val="c2"/>
    <w:basedOn w:val="a"/>
    <w:rsid w:val="00FF36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FF36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A744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8E4140"/>
    <w:pPr>
      <w:spacing w:before="100" w:beforeAutospacing="1" w:after="100" w:afterAutospacing="1" w:line="240" w:lineRule="auto"/>
      <w:jc w:val="both"/>
      <w:textAlignment w:val="baseline"/>
    </w:pPr>
    <w:rPr>
      <w:rFonts w:ascii="Tahoma" w:eastAsia="Times New Roman" w:hAnsi="Tahoma" w:cs="Times New Roman"/>
      <w:color w:val="000000"/>
      <w:sz w:val="16"/>
      <w:szCs w:val="16"/>
      <w:lang w:val="x-none" w:eastAsia="x-none"/>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8E4140"/>
    <w:rPr>
      <w:rFonts w:ascii="Tahoma" w:eastAsia="Times New Roman" w:hAnsi="Tahoma" w:cs="Times New Roman"/>
      <w:color w:val="000000"/>
      <w:sz w:val="16"/>
      <w:szCs w:val="16"/>
      <w:lang w:val="x-none" w:eastAsia="x-none"/>
    </w:rPr>
  </w:style>
  <w:style w:type="character" w:customStyle="1" w:styleId="30">
    <w:name w:val="Заголовок 3 Знак"/>
    <w:basedOn w:val="a0"/>
    <w:link w:val="3"/>
    <w:uiPriority w:val="9"/>
    <w:semiHidden/>
    <w:rsid w:val="008B69CB"/>
    <w:rPr>
      <w:rFonts w:asciiTheme="majorHAnsi" w:eastAsiaTheme="majorEastAsia" w:hAnsiTheme="majorHAnsi" w:cstheme="majorBidi"/>
      <w:b/>
      <w:bCs/>
      <w:color w:val="4F81BD" w:themeColor="accent1"/>
    </w:rPr>
  </w:style>
  <w:style w:type="character" w:customStyle="1" w:styleId="40">
    <w:name w:val="Заголовок 4 Знак"/>
    <w:aliases w:val="H4 Знак,Heading 4 CFMU Знак,Знак6 Знак"/>
    <w:basedOn w:val="a0"/>
    <w:link w:val="4"/>
    <w:rsid w:val="008B69CB"/>
    <w:rPr>
      <w:rFonts w:ascii="Times New Roman" w:eastAsia="Times New Roman" w:hAnsi="Times New Roman" w:cs="Times New Roman"/>
      <w:b/>
      <w:sz w:val="24"/>
      <w:szCs w:val="20"/>
      <w:lang w:val="en-US" w:eastAsia="x-none"/>
    </w:rPr>
  </w:style>
  <w:style w:type="table" w:customStyle="1" w:styleId="TableNormal">
    <w:name w:val="Table Normal"/>
    <w:uiPriority w:val="2"/>
    <w:semiHidden/>
    <w:unhideWhenUsed/>
    <w:qFormat/>
    <w:rsid w:val="008B69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Обычный1"/>
    <w:rsid w:val="008B69CB"/>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_"/>
    <w:link w:val="22"/>
    <w:rsid w:val="008B69CB"/>
    <w:rPr>
      <w:b/>
      <w:bCs/>
      <w:shd w:val="clear" w:color="auto" w:fill="FFFFFF"/>
    </w:rPr>
  </w:style>
  <w:style w:type="paragraph" w:customStyle="1" w:styleId="22">
    <w:name w:val="Основной текст (2)"/>
    <w:basedOn w:val="a"/>
    <w:link w:val="21"/>
    <w:rsid w:val="008B69CB"/>
    <w:pPr>
      <w:widowControl w:val="0"/>
      <w:shd w:val="clear" w:color="auto" w:fill="FFFFFF"/>
      <w:spacing w:before="240" w:after="0" w:line="274" w:lineRule="exact"/>
      <w:ind w:hanging="360"/>
    </w:pPr>
    <w:rPr>
      <w:b/>
      <w:bCs/>
    </w:rPr>
  </w:style>
  <w:style w:type="paragraph" w:styleId="aa">
    <w:name w:val="No Spacing"/>
    <w:link w:val="ab"/>
    <w:qFormat/>
    <w:rsid w:val="008B69CB"/>
    <w:pPr>
      <w:spacing w:after="0" w:line="240" w:lineRule="auto"/>
    </w:pPr>
    <w:rPr>
      <w:rFonts w:ascii="Calibri" w:eastAsia="Times New Roman" w:hAnsi="Calibri" w:cs="Times New Roman"/>
    </w:rPr>
  </w:style>
  <w:style w:type="character" w:customStyle="1" w:styleId="ab">
    <w:name w:val="Без інтервалів Знак"/>
    <w:link w:val="aa"/>
    <w:locked/>
    <w:rsid w:val="008B69CB"/>
    <w:rPr>
      <w:rFonts w:ascii="Calibri" w:eastAsia="Times New Roman" w:hAnsi="Calibri" w:cs="Times New Roman"/>
    </w:rPr>
  </w:style>
  <w:style w:type="paragraph" w:styleId="ac">
    <w:name w:val="Balloon Text"/>
    <w:basedOn w:val="a"/>
    <w:link w:val="ad"/>
    <w:uiPriority w:val="99"/>
    <w:semiHidden/>
    <w:unhideWhenUsed/>
    <w:rsid w:val="008B69CB"/>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у виносці Знак"/>
    <w:basedOn w:val="a0"/>
    <w:link w:val="ac"/>
    <w:uiPriority w:val="99"/>
    <w:semiHidden/>
    <w:rsid w:val="008B69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2692"/>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69CB"/>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aliases w:val="H4,Heading 4 CFMU,Знак6"/>
    <w:basedOn w:val="a"/>
    <w:next w:val="a"/>
    <w:link w:val="40"/>
    <w:qFormat/>
    <w:rsid w:val="008B69CB"/>
    <w:pPr>
      <w:keepLines/>
      <w:tabs>
        <w:tab w:val="num" w:pos="0"/>
      </w:tabs>
      <w:spacing w:after="0" w:line="240" w:lineRule="auto"/>
      <w:jc w:val="both"/>
      <w:outlineLvl w:val="3"/>
    </w:pPr>
    <w:rPr>
      <w:rFonts w:ascii="Times New Roman" w:eastAsia="Times New Roman" w:hAnsi="Times New Roman" w:cs="Times New Roman"/>
      <w:b/>
      <w:sz w:val="24"/>
      <w:szCs w:val="20"/>
      <w:lang w:val="en-US" w:eastAsia="x-none"/>
    </w:rPr>
  </w:style>
  <w:style w:type="paragraph" w:styleId="7">
    <w:name w:val="heading 7"/>
    <w:basedOn w:val="a"/>
    <w:next w:val="a"/>
    <w:link w:val="70"/>
    <w:uiPriority w:val="9"/>
    <w:semiHidden/>
    <w:unhideWhenUsed/>
    <w:qFormat/>
    <w:rsid w:val="00167D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32692"/>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a5">
    <w:name w:val="Основний текст Знак"/>
    <w:basedOn w:val="a0"/>
    <w:link w:val="a4"/>
    <w:uiPriority w:val="1"/>
    <w:rsid w:val="00432692"/>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32692"/>
    <w:rPr>
      <w:rFonts w:asciiTheme="majorHAnsi" w:eastAsiaTheme="majorEastAsia" w:hAnsiTheme="majorHAnsi" w:cstheme="majorBidi"/>
      <w:b/>
      <w:bCs/>
      <w:color w:val="4F81BD" w:themeColor="accent1"/>
      <w:sz w:val="26"/>
      <w:szCs w:val="26"/>
    </w:rPr>
  </w:style>
  <w:style w:type="paragraph" w:styleId="a6">
    <w:name w:val="List Paragraph"/>
    <w:basedOn w:val="a"/>
    <w:link w:val="a7"/>
    <w:uiPriority w:val="34"/>
    <w:qFormat/>
    <w:rsid w:val="0061067C"/>
    <w:pPr>
      <w:widowControl w:val="0"/>
      <w:autoSpaceDE w:val="0"/>
      <w:autoSpaceDN w:val="0"/>
      <w:spacing w:after="0" w:line="240" w:lineRule="auto"/>
      <w:ind w:left="796"/>
      <w:jc w:val="both"/>
    </w:pPr>
    <w:rPr>
      <w:rFonts w:ascii="Times New Roman" w:eastAsia="Times New Roman" w:hAnsi="Times New Roman" w:cs="Times New Roman"/>
    </w:rPr>
  </w:style>
  <w:style w:type="character" w:customStyle="1" w:styleId="a7">
    <w:name w:val="Абзац списку Знак"/>
    <w:link w:val="a6"/>
    <w:uiPriority w:val="34"/>
    <w:locked/>
    <w:rsid w:val="0061067C"/>
    <w:rPr>
      <w:rFonts w:ascii="Times New Roman" w:eastAsia="Times New Roman" w:hAnsi="Times New Roman" w:cs="Times New Roman"/>
    </w:rPr>
  </w:style>
  <w:style w:type="paragraph" w:customStyle="1" w:styleId="TableParagraph">
    <w:name w:val="Table Paragraph"/>
    <w:basedOn w:val="a"/>
    <w:uiPriority w:val="1"/>
    <w:qFormat/>
    <w:rsid w:val="00133A90"/>
    <w:pPr>
      <w:widowControl w:val="0"/>
      <w:autoSpaceDE w:val="0"/>
      <w:autoSpaceDN w:val="0"/>
      <w:spacing w:after="0" w:line="240" w:lineRule="auto"/>
    </w:pPr>
    <w:rPr>
      <w:rFonts w:ascii="Times New Roman" w:eastAsia="Times New Roman" w:hAnsi="Times New Roman" w:cs="Times New Roman"/>
    </w:rPr>
  </w:style>
  <w:style w:type="paragraph" w:customStyle="1" w:styleId="rvps2">
    <w:name w:val="rvps2"/>
    <w:basedOn w:val="a"/>
    <w:rsid w:val="001D22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1D22C4"/>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167DFE"/>
    <w:rPr>
      <w:rFonts w:asciiTheme="majorHAnsi" w:eastAsiaTheme="majorEastAsia" w:hAnsiTheme="majorHAnsi" w:cstheme="majorBidi"/>
      <w:i/>
      <w:iCs/>
      <w:color w:val="404040" w:themeColor="text1" w:themeTint="BF"/>
    </w:rPr>
  </w:style>
  <w:style w:type="paragraph" w:customStyle="1" w:styleId="xfmc2">
    <w:name w:val="xfmc2"/>
    <w:basedOn w:val="a"/>
    <w:rsid w:val="00167D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Стиль Заголовок 1 + не все прописные1"/>
    <w:basedOn w:val="1"/>
    <w:rsid w:val="00FF36D1"/>
    <w:pPr>
      <w:keepLines w:val="0"/>
      <w:numPr>
        <w:numId w:val="1"/>
      </w:numPr>
      <w:spacing w:before="0" w:line="240" w:lineRule="auto"/>
      <w:jc w:val="both"/>
    </w:pPr>
    <w:rPr>
      <w:rFonts w:ascii="Times New Roman" w:eastAsia="Times New Roman" w:hAnsi="Times New Roman" w:cs="Times New Roman"/>
      <w:bCs w:val="0"/>
      <w:color w:val="auto"/>
      <w:lang w:val="x-none" w:eastAsia="x-none"/>
    </w:rPr>
  </w:style>
  <w:style w:type="character" w:customStyle="1" w:styleId="c1">
    <w:name w:val="c1"/>
    <w:rsid w:val="00FF36D1"/>
  </w:style>
  <w:style w:type="character" w:customStyle="1" w:styleId="c22">
    <w:name w:val="c22"/>
    <w:rsid w:val="00FF36D1"/>
  </w:style>
  <w:style w:type="paragraph" w:customStyle="1" w:styleId="c2">
    <w:name w:val="c2"/>
    <w:basedOn w:val="a"/>
    <w:rsid w:val="00FF36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FF36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A744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8E4140"/>
    <w:pPr>
      <w:spacing w:before="100" w:beforeAutospacing="1" w:after="100" w:afterAutospacing="1" w:line="240" w:lineRule="auto"/>
      <w:jc w:val="both"/>
      <w:textAlignment w:val="baseline"/>
    </w:pPr>
    <w:rPr>
      <w:rFonts w:ascii="Tahoma" w:eastAsia="Times New Roman" w:hAnsi="Tahoma" w:cs="Times New Roman"/>
      <w:color w:val="000000"/>
      <w:sz w:val="16"/>
      <w:szCs w:val="16"/>
      <w:lang w:val="x-none" w:eastAsia="x-none"/>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8E4140"/>
    <w:rPr>
      <w:rFonts w:ascii="Tahoma" w:eastAsia="Times New Roman" w:hAnsi="Tahoma" w:cs="Times New Roman"/>
      <w:color w:val="000000"/>
      <w:sz w:val="16"/>
      <w:szCs w:val="16"/>
      <w:lang w:val="x-none" w:eastAsia="x-none"/>
    </w:rPr>
  </w:style>
  <w:style w:type="character" w:customStyle="1" w:styleId="30">
    <w:name w:val="Заголовок 3 Знак"/>
    <w:basedOn w:val="a0"/>
    <w:link w:val="3"/>
    <w:uiPriority w:val="9"/>
    <w:semiHidden/>
    <w:rsid w:val="008B69CB"/>
    <w:rPr>
      <w:rFonts w:asciiTheme="majorHAnsi" w:eastAsiaTheme="majorEastAsia" w:hAnsiTheme="majorHAnsi" w:cstheme="majorBidi"/>
      <w:b/>
      <w:bCs/>
      <w:color w:val="4F81BD" w:themeColor="accent1"/>
    </w:rPr>
  </w:style>
  <w:style w:type="character" w:customStyle="1" w:styleId="40">
    <w:name w:val="Заголовок 4 Знак"/>
    <w:aliases w:val="H4 Знак,Heading 4 CFMU Знак,Знак6 Знак"/>
    <w:basedOn w:val="a0"/>
    <w:link w:val="4"/>
    <w:rsid w:val="008B69CB"/>
    <w:rPr>
      <w:rFonts w:ascii="Times New Roman" w:eastAsia="Times New Roman" w:hAnsi="Times New Roman" w:cs="Times New Roman"/>
      <w:b/>
      <w:sz w:val="24"/>
      <w:szCs w:val="20"/>
      <w:lang w:val="en-US" w:eastAsia="x-none"/>
    </w:rPr>
  </w:style>
  <w:style w:type="table" w:customStyle="1" w:styleId="TableNormal">
    <w:name w:val="Table Normal"/>
    <w:uiPriority w:val="2"/>
    <w:semiHidden/>
    <w:unhideWhenUsed/>
    <w:qFormat/>
    <w:rsid w:val="008B69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Обычный1"/>
    <w:rsid w:val="008B69CB"/>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_"/>
    <w:link w:val="22"/>
    <w:rsid w:val="008B69CB"/>
    <w:rPr>
      <w:b/>
      <w:bCs/>
      <w:shd w:val="clear" w:color="auto" w:fill="FFFFFF"/>
    </w:rPr>
  </w:style>
  <w:style w:type="paragraph" w:customStyle="1" w:styleId="22">
    <w:name w:val="Основной текст (2)"/>
    <w:basedOn w:val="a"/>
    <w:link w:val="21"/>
    <w:rsid w:val="008B69CB"/>
    <w:pPr>
      <w:widowControl w:val="0"/>
      <w:shd w:val="clear" w:color="auto" w:fill="FFFFFF"/>
      <w:spacing w:before="240" w:after="0" w:line="274" w:lineRule="exact"/>
      <w:ind w:hanging="360"/>
    </w:pPr>
    <w:rPr>
      <w:b/>
      <w:bCs/>
    </w:rPr>
  </w:style>
  <w:style w:type="paragraph" w:styleId="aa">
    <w:name w:val="No Spacing"/>
    <w:link w:val="ab"/>
    <w:qFormat/>
    <w:rsid w:val="008B69CB"/>
    <w:pPr>
      <w:spacing w:after="0" w:line="240" w:lineRule="auto"/>
    </w:pPr>
    <w:rPr>
      <w:rFonts w:ascii="Calibri" w:eastAsia="Times New Roman" w:hAnsi="Calibri" w:cs="Times New Roman"/>
    </w:rPr>
  </w:style>
  <w:style w:type="character" w:customStyle="1" w:styleId="ab">
    <w:name w:val="Без інтервалів Знак"/>
    <w:link w:val="aa"/>
    <w:locked/>
    <w:rsid w:val="008B69CB"/>
    <w:rPr>
      <w:rFonts w:ascii="Calibri" w:eastAsia="Times New Roman" w:hAnsi="Calibri" w:cs="Times New Roman"/>
    </w:rPr>
  </w:style>
  <w:style w:type="paragraph" w:styleId="ac">
    <w:name w:val="Balloon Text"/>
    <w:basedOn w:val="a"/>
    <w:link w:val="ad"/>
    <w:uiPriority w:val="99"/>
    <w:semiHidden/>
    <w:unhideWhenUsed/>
    <w:rsid w:val="008B69CB"/>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у виносці Знак"/>
    <w:basedOn w:val="a0"/>
    <w:link w:val="ac"/>
    <w:uiPriority w:val="99"/>
    <w:semiHidden/>
    <w:rsid w:val="008B69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0438">
      <w:bodyDiv w:val="1"/>
      <w:marLeft w:val="0"/>
      <w:marRight w:val="0"/>
      <w:marTop w:val="0"/>
      <w:marBottom w:val="0"/>
      <w:divBdr>
        <w:top w:val="none" w:sz="0" w:space="0" w:color="auto"/>
        <w:left w:val="none" w:sz="0" w:space="0" w:color="auto"/>
        <w:bottom w:val="none" w:sz="0" w:space="0" w:color="auto"/>
        <w:right w:val="none" w:sz="0" w:space="0" w:color="auto"/>
      </w:divBdr>
      <w:divsChild>
        <w:div w:id="456266389">
          <w:marLeft w:val="0"/>
          <w:marRight w:val="0"/>
          <w:marTop w:val="0"/>
          <w:marBottom w:val="0"/>
          <w:divBdr>
            <w:top w:val="none" w:sz="0" w:space="0" w:color="auto"/>
            <w:left w:val="none" w:sz="0" w:space="0" w:color="auto"/>
            <w:bottom w:val="none" w:sz="0" w:space="0" w:color="auto"/>
            <w:right w:val="none" w:sz="0" w:space="0" w:color="auto"/>
          </w:divBdr>
        </w:div>
        <w:div w:id="1832599662">
          <w:marLeft w:val="0"/>
          <w:marRight w:val="0"/>
          <w:marTop w:val="0"/>
          <w:marBottom w:val="0"/>
          <w:divBdr>
            <w:top w:val="none" w:sz="0" w:space="0" w:color="auto"/>
            <w:left w:val="none" w:sz="0" w:space="0" w:color="auto"/>
            <w:bottom w:val="none" w:sz="0" w:space="0" w:color="auto"/>
            <w:right w:val="none" w:sz="0" w:space="0" w:color="auto"/>
          </w:divBdr>
        </w:div>
        <w:div w:id="1170489332">
          <w:marLeft w:val="0"/>
          <w:marRight w:val="0"/>
          <w:marTop w:val="0"/>
          <w:marBottom w:val="0"/>
          <w:divBdr>
            <w:top w:val="none" w:sz="0" w:space="0" w:color="auto"/>
            <w:left w:val="none" w:sz="0" w:space="0" w:color="auto"/>
            <w:bottom w:val="none" w:sz="0" w:space="0" w:color="auto"/>
            <w:right w:val="none" w:sz="0" w:space="0" w:color="auto"/>
          </w:divBdr>
        </w:div>
        <w:div w:id="2079326626">
          <w:marLeft w:val="0"/>
          <w:marRight w:val="0"/>
          <w:marTop w:val="0"/>
          <w:marBottom w:val="0"/>
          <w:divBdr>
            <w:top w:val="none" w:sz="0" w:space="0" w:color="auto"/>
            <w:left w:val="none" w:sz="0" w:space="0" w:color="auto"/>
            <w:bottom w:val="none" w:sz="0" w:space="0" w:color="auto"/>
            <w:right w:val="none" w:sz="0" w:space="0" w:color="auto"/>
          </w:divBdr>
        </w:div>
        <w:div w:id="1035500946">
          <w:marLeft w:val="0"/>
          <w:marRight w:val="0"/>
          <w:marTop w:val="0"/>
          <w:marBottom w:val="0"/>
          <w:divBdr>
            <w:top w:val="none" w:sz="0" w:space="0" w:color="auto"/>
            <w:left w:val="none" w:sz="0" w:space="0" w:color="auto"/>
            <w:bottom w:val="none" w:sz="0" w:space="0" w:color="auto"/>
            <w:right w:val="none" w:sz="0" w:space="0" w:color="auto"/>
          </w:divBdr>
        </w:div>
        <w:div w:id="1920821929">
          <w:marLeft w:val="0"/>
          <w:marRight w:val="0"/>
          <w:marTop w:val="0"/>
          <w:marBottom w:val="0"/>
          <w:divBdr>
            <w:top w:val="none" w:sz="0" w:space="0" w:color="auto"/>
            <w:left w:val="none" w:sz="0" w:space="0" w:color="auto"/>
            <w:bottom w:val="none" w:sz="0" w:space="0" w:color="auto"/>
            <w:right w:val="none" w:sz="0" w:space="0" w:color="auto"/>
          </w:divBdr>
        </w:div>
        <w:div w:id="174001532">
          <w:marLeft w:val="0"/>
          <w:marRight w:val="0"/>
          <w:marTop w:val="0"/>
          <w:marBottom w:val="0"/>
          <w:divBdr>
            <w:top w:val="none" w:sz="0" w:space="0" w:color="auto"/>
            <w:left w:val="none" w:sz="0" w:space="0" w:color="auto"/>
            <w:bottom w:val="none" w:sz="0" w:space="0" w:color="auto"/>
            <w:right w:val="none" w:sz="0" w:space="0" w:color="auto"/>
          </w:divBdr>
        </w:div>
        <w:div w:id="1625235666">
          <w:marLeft w:val="0"/>
          <w:marRight w:val="0"/>
          <w:marTop w:val="0"/>
          <w:marBottom w:val="0"/>
          <w:divBdr>
            <w:top w:val="none" w:sz="0" w:space="0" w:color="auto"/>
            <w:left w:val="none" w:sz="0" w:space="0" w:color="auto"/>
            <w:bottom w:val="none" w:sz="0" w:space="0" w:color="auto"/>
            <w:right w:val="none" w:sz="0" w:space="0" w:color="auto"/>
          </w:divBdr>
        </w:div>
        <w:div w:id="967780244">
          <w:marLeft w:val="0"/>
          <w:marRight w:val="0"/>
          <w:marTop w:val="0"/>
          <w:marBottom w:val="0"/>
          <w:divBdr>
            <w:top w:val="none" w:sz="0" w:space="0" w:color="auto"/>
            <w:left w:val="none" w:sz="0" w:space="0" w:color="auto"/>
            <w:bottom w:val="none" w:sz="0" w:space="0" w:color="auto"/>
            <w:right w:val="none" w:sz="0" w:space="0" w:color="auto"/>
          </w:divBdr>
        </w:div>
        <w:div w:id="2103144215">
          <w:marLeft w:val="0"/>
          <w:marRight w:val="0"/>
          <w:marTop w:val="0"/>
          <w:marBottom w:val="0"/>
          <w:divBdr>
            <w:top w:val="none" w:sz="0" w:space="0" w:color="auto"/>
            <w:left w:val="none" w:sz="0" w:space="0" w:color="auto"/>
            <w:bottom w:val="none" w:sz="0" w:space="0" w:color="auto"/>
            <w:right w:val="none" w:sz="0" w:space="0" w:color="auto"/>
          </w:divBdr>
        </w:div>
        <w:div w:id="1774283652">
          <w:marLeft w:val="0"/>
          <w:marRight w:val="0"/>
          <w:marTop w:val="0"/>
          <w:marBottom w:val="0"/>
          <w:divBdr>
            <w:top w:val="none" w:sz="0" w:space="0" w:color="auto"/>
            <w:left w:val="none" w:sz="0" w:space="0" w:color="auto"/>
            <w:bottom w:val="none" w:sz="0" w:space="0" w:color="auto"/>
            <w:right w:val="none" w:sz="0" w:space="0" w:color="auto"/>
          </w:divBdr>
        </w:div>
        <w:div w:id="1079064547">
          <w:marLeft w:val="0"/>
          <w:marRight w:val="0"/>
          <w:marTop w:val="0"/>
          <w:marBottom w:val="0"/>
          <w:divBdr>
            <w:top w:val="none" w:sz="0" w:space="0" w:color="auto"/>
            <w:left w:val="none" w:sz="0" w:space="0" w:color="auto"/>
            <w:bottom w:val="none" w:sz="0" w:space="0" w:color="auto"/>
            <w:right w:val="none" w:sz="0" w:space="0" w:color="auto"/>
          </w:divBdr>
        </w:div>
        <w:div w:id="628587230">
          <w:marLeft w:val="0"/>
          <w:marRight w:val="0"/>
          <w:marTop w:val="0"/>
          <w:marBottom w:val="0"/>
          <w:divBdr>
            <w:top w:val="none" w:sz="0" w:space="0" w:color="auto"/>
            <w:left w:val="none" w:sz="0" w:space="0" w:color="auto"/>
            <w:bottom w:val="none" w:sz="0" w:space="0" w:color="auto"/>
            <w:right w:val="none" w:sz="0" w:space="0" w:color="auto"/>
          </w:divBdr>
        </w:div>
        <w:div w:id="1233933628">
          <w:marLeft w:val="0"/>
          <w:marRight w:val="0"/>
          <w:marTop w:val="0"/>
          <w:marBottom w:val="0"/>
          <w:divBdr>
            <w:top w:val="none" w:sz="0" w:space="0" w:color="auto"/>
            <w:left w:val="none" w:sz="0" w:space="0" w:color="auto"/>
            <w:bottom w:val="none" w:sz="0" w:space="0" w:color="auto"/>
            <w:right w:val="none" w:sz="0" w:space="0" w:color="auto"/>
          </w:divBdr>
        </w:div>
        <w:div w:id="323049465">
          <w:marLeft w:val="0"/>
          <w:marRight w:val="0"/>
          <w:marTop w:val="0"/>
          <w:marBottom w:val="0"/>
          <w:divBdr>
            <w:top w:val="none" w:sz="0" w:space="0" w:color="auto"/>
            <w:left w:val="none" w:sz="0" w:space="0" w:color="auto"/>
            <w:bottom w:val="none" w:sz="0" w:space="0" w:color="auto"/>
            <w:right w:val="none" w:sz="0" w:space="0" w:color="auto"/>
          </w:divBdr>
        </w:div>
        <w:div w:id="283317994">
          <w:marLeft w:val="0"/>
          <w:marRight w:val="0"/>
          <w:marTop w:val="0"/>
          <w:marBottom w:val="0"/>
          <w:divBdr>
            <w:top w:val="none" w:sz="0" w:space="0" w:color="auto"/>
            <w:left w:val="none" w:sz="0" w:space="0" w:color="auto"/>
            <w:bottom w:val="none" w:sz="0" w:space="0" w:color="auto"/>
            <w:right w:val="none" w:sz="0" w:space="0" w:color="auto"/>
          </w:divBdr>
        </w:div>
        <w:div w:id="220219142">
          <w:marLeft w:val="0"/>
          <w:marRight w:val="0"/>
          <w:marTop w:val="0"/>
          <w:marBottom w:val="0"/>
          <w:divBdr>
            <w:top w:val="none" w:sz="0" w:space="0" w:color="auto"/>
            <w:left w:val="none" w:sz="0" w:space="0" w:color="auto"/>
            <w:bottom w:val="none" w:sz="0" w:space="0" w:color="auto"/>
            <w:right w:val="none" w:sz="0" w:space="0" w:color="auto"/>
          </w:divBdr>
        </w:div>
        <w:div w:id="1545869828">
          <w:marLeft w:val="0"/>
          <w:marRight w:val="0"/>
          <w:marTop w:val="0"/>
          <w:marBottom w:val="0"/>
          <w:divBdr>
            <w:top w:val="none" w:sz="0" w:space="0" w:color="auto"/>
            <w:left w:val="none" w:sz="0" w:space="0" w:color="auto"/>
            <w:bottom w:val="none" w:sz="0" w:space="0" w:color="auto"/>
            <w:right w:val="none" w:sz="0" w:space="0" w:color="auto"/>
          </w:divBdr>
        </w:div>
      </w:divsChild>
    </w:div>
    <w:div w:id="908534842">
      <w:bodyDiv w:val="1"/>
      <w:marLeft w:val="0"/>
      <w:marRight w:val="0"/>
      <w:marTop w:val="0"/>
      <w:marBottom w:val="0"/>
      <w:divBdr>
        <w:top w:val="none" w:sz="0" w:space="0" w:color="auto"/>
        <w:left w:val="none" w:sz="0" w:space="0" w:color="auto"/>
        <w:bottom w:val="none" w:sz="0" w:space="0" w:color="auto"/>
        <w:right w:val="none" w:sz="0" w:space="0" w:color="auto"/>
      </w:divBdr>
    </w:div>
    <w:div w:id="10948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1F4C-94E8-4EE3-9448-AFADA347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2258</Words>
  <Characters>1288</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2021-10-07T11:59:00Z</cp:lastPrinted>
  <dcterms:created xsi:type="dcterms:W3CDTF">2022-05-25T06:41:00Z</dcterms:created>
  <dcterms:modified xsi:type="dcterms:W3CDTF">2022-05-25T06:41:00Z</dcterms:modified>
</cp:coreProperties>
</file>