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B7" w:rsidRPr="007C50B7" w:rsidRDefault="007C50B7" w:rsidP="007C50B7">
      <w:pPr>
        <w:shd w:val="clear" w:color="auto" w:fill="FFFFFF"/>
        <w:spacing w:after="0" w:line="240" w:lineRule="auto"/>
        <w:ind w:left="360"/>
        <w:jc w:val="both"/>
        <w:rPr>
          <w:rFonts w:ascii="Times New Roman" w:eastAsia="Times New Roman" w:hAnsi="Times New Roman" w:cs="Times New Roman"/>
          <w:b/>
          <w:sz w:val="28"/>
          <w:szCs w:val="28"/>
          <w:lang w:val="uk-UA" w:eastAsia="ru-RU"/>
        </w:rPr>
      </w:pPr>
      <w:r w:rsidRPr="007C50B7">
        <w:rPr>
          <w:rFonts w:ascii="Times New Roman" w:eastAsia="Times New Roman" w:hAnsi="Times New Roman" w:cs="Times New Roman"/>
          <w:b/>
          <w:sz w:val="24"/>
          <w:szCs w:val="24"/>
          <w:lang w:val="uk-UA" w:eastAsia="ru-RU"/>
        </w:rPr>
        <w:t xml:space="preserve">                                       </w:t>
      </w:r>
      <w:r w:rsidRPr="007C50B7">
        <w:rPr>
          <w:rFonts w:ascii="Times New Roman" w:eastAsia="Times New Roman" w:hAnsi="Times New Roman" w:cs="Times New Roman"/>
          <w:b/>
          <w:sz w:val="28"/>
          <w:szCs w:val="28"/>
          <w:lang w:val="uk-UA" w:eastAsia="ru-RU"/>
        </w:rPr>
        <w:t xml:space="preserve">  Технічні характеристики та вимоги:</w:t>
      </w:r>
    </w:p>
    <w:p w:rsidR="000B45CF" w:rsidRPr="000B45CF" w:rsidRDefault="00AF5DDB" w:rsidP="000B45CF">
      <w:pPr>
        <w:pStyle w:val="1"/>
        <w:rPr>
          <w:rFonts w:ascii="Times New Roman" w:eastAsia="Calibri" w:hAnsi="Times New Roman"/>
          <w:b/>
          <w:sz w:val="24"/>
          <w:szCs w:val="24"/>
          <w:lang w:val="uk-UA" w:eastAsia="zh-CN"/>
        </w:rPr>
      </w:pPr>
      <w:r>
        <w:rPr>
          <w:rFonts w:ascii="Times New Roman" w:hAnsi="Times New Roman"/>
          <w:b/>
          <w:sz w:val="24"/>
          <w:szCs w:val="24"/>
          <w:lang w:val="uk-UA"/>
        </w:rPr>
        <w:t xml:space="preserve">                </w:t>
      </w:r>
      <w:r w:rsidR="000B45CF">
        <w:rPr>
          <w:rFonts w:ascii="Times New Roman" w:hAnsi="Times New Roman"/>
          <w:b/>
          <w:sz w:val="24"/>
          <w:szCs w:val="24"/>
          <w:lang w:val="uk-UA"/>
        </w:rPr>
        <w:t xml:space="preserve">Риба хек </w:t>
      </w:r>
      <w:r w:rsidR="000B45CF" w:rsidRPr="000B45CF">
        <w:rPr>
          <w:rFonts w:ascii="Times New Roman" w:hAnsi="Times New Roman"/>
          <w:b/>
          <w:sz w:val="24"/>
          <w:szCs w:val="24"/>
          <w:lang w:val="uk-UA"/>
        </w:rPr>
        <w:t>(</w:t>
      </w:r>
      <w:r w:rsidR="000B45CF">
        <w:rPr>
          <w:rFonts w:ascii="Times New Roman" w:hAnsi="Times New Roman"/>
          <w:b/>
          <w:sz w:val="24"/>
          <w:szCs w:val="24"/>
          <w:lang w:val="uk-UA"/>
        </w:rPr>
        <w:t xml:space="preserve">ДК 021:2015: </w:t>
      </w:r>
      <w:r w:rsidR="000B45CF" w:rsidRPr="000B45CF">
        <w:rPr>
          <w:rFonts w:ascii="Times New Roman" w:hAnsi="Times New Roman"/>
          <w:b/>
          <w:sz w:val="24"/>
          <w:szCs w:val="24"/>
          <w:lang w:val="uk-UA"/>
        </w:rPr>
        <w:t>15220000-6 Риба, рибне філе та інше</w:t>
      </w:r>
      <w:r w:rsidR="007607B4" w:rsidRPr="007607B4">
        <w:rPr>
          <w:rFonts w:ascii="Times New Roman" w:hAnsi="Times New Roman"/>
          <w:b/>
          <w:sz w:val="24"/>
          <w:szCs w:val="24"/>
          <w:lang w:val="uk-UA"/>
        </w:rPr>
        <w:t xml:space="preserve"> </w:t>
      </w:r>
      <w:r w:rsidR="007607B4">
        <w:rPr>
          <w:rFonts w:ascii="Times New Roman" w:hAnsi="Times New Roman"/>
          <w:b/>
          <w:sz w:val="24"/>
          <w:szCs w:val="24"/>
          <w:lang w:val="uk-UA"/>
        </w:rPr>
        <w:t>м’</w:t>
      </w:r>
      <w:r w:rsidR="007607B4" w:rsidRPr="007607B4">
        <w:rPr>
          <w:rFonts w:ascii="Times New Roman" w:hAnsi="Times New Roman"/>
          <w:b/>
          <w:sz w:val="24"/>
          <w:szCs w:val="24"/>
          <w:lang w:val="uk-UA"/>
        </w:rPr>
        <w:t>ясо риби морожені</w:t>
      </w:r>
      <w:r w:rsidR="000B45CF" w:rsidRPr="000B45CF">
        <w:rPr>
          <w:rFonts w:ascii="Times New Roman" w:hAnsi="Times New Roman"/>
          <w:b/>
          <w:sz w:val="24"/>
          <w:szCs w:val="24"/>
          <w:lang w:val="uk-UA"/>
        </w:rPr>
        <w:t xml:space="preserve"> )</w:t>
      </w:r>
    </w:p>
    <w:p w:rsidR="007C50B7" w:rsidRPr="007C50B7" w:rsidRDefault="007C50B7" w:rsidP="007C50B7">
      <w:pPr>
        <w:spacing w:after="0" w:line="240" w:lineRule="auto"/>
        <w:jc w:val="center"/>
        <w:rPr>
          <w:rFonts w:ascii="Times New Roman" w:eastAsia="Calibri" w:hAnsi="Times New Roman" w:cs="Times New Roman"/>
          <w:sz w:val="24"/>
          <w:szCs w:val="24"/>
          <w:lang w:val="uk-UA"/>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2"/>
        <w:gridCol w:w="5658"/>
        <w:gridCol w:w="931"/>
      </w:tblGrid>
      <w:tr w:rsidR="00976DAA" w:rsidRPr="007C50B7" w:rsidTr="00064A48">
        <w:tc>
          <w:tcPr>
            <w:tcW w:w="10481" w:type="dxa"/>
            <w:gridSpan w:val="3"/>
          </w:tcPr>
          <w:p w:rsidR="00976DAA" w:rsidRPr="007C50B7" w:rsidRDefault="00976DAA" w:rsidP="00976DAA">
            <w:pPr>
              <w:spacing w:after="0" w:line="240" w:lineRule="auto"/>
              <w:jc w:val="center"/>
              <w:rPr>
                <w:rFonts w:ascii="Times New Roman" w:eastAsia="Calibri" w:hAnsi="Times New Roman" w:cs="Times New Roman"/>
                <w:sz w:val="24"/>
                <w:szCs w:val="24"/>
                <w:lang w:val="uk-UA"/>
              </w:rPr>
            </w:pPr>
            <w:r w:rsidRPr="007C50B7">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p>
          <w:p w:rsidR="00976DAA" w:rsidRPr="00976DAA" w:rsidRDefault="00976DAA">
            <w:pPr>
              <w:rPr>
                <w:lang w:val="uk-UA"/>
              </w:rPr>
            </w:pPr>
          </w:p>
        </w:tc>
      </w:tr>
      <w:tr w:rsidR="00976DAA" w:rsidRPr="007C50B7" w:rsidTr="00AF5DDB">
        <w:trPr>
          <w:trHeight w:val="4380"/>
        </w:trPr>
        <w:tc>
          <w:tcPr>
            <w:tcW w:w="3892" w:type="dxa"/>
          </w:tcPr>
          <w:p w:rsidR="00976DAA" w:rsidRDefault="00976DAA" w:rsidP="00976DAA">
            <w:pPr>
              <w:spacing w:after="160" w:line="240" w:lineRule="auto"/>
              <w:jc w:val="both"/>
              <w:rPr>
                <w:rFonts w:ascii="Times New Roman" w:hAnsi="Times New Roman"/>
                <w:b/>
                <w:sz w:val="24"/>
                <w:szCs w:val="24"/>
                <w:lang w:val="uk-UA"/>
              </w:rPr>
            </w:pPr>
            <w:r>
              <w:rPr>
                <w:rFonts w:ascii="Times New Roman" w:hAnsi="Times New Roman"/>
                <w:b/>
                <w:sz w:val="24"/>
                <w:szCs w:val="24"/>
                <w:lang w:val="uk-UA"/>
              </w:rPr>
              <w:t xml:space="preserve">Риба хек </w:t>
            </w:r>
            <w:r w:rsidR="001E1A88">
              <w:rPr>
                <w:rFonts w:ascii="Times New Roman" w:hAnsi="Times New Roman"/>
                <w:b/>
                <w:sz w:val="24"/>
                <w:szCs w:val="24"/>
                <w:lang w:val="uk-UA"/>
              </w:rPr>
              <w:t>(свіжоморожена сухої заморозки)</w:t>
            </w:r>
          </w:p>
          <w:p w:rsidR="00976DAA" w:rsidRPr="001E1A88" w:rsidRDefault="00976DAA" w:rsidP="007C50B7">
            <w:pPr>
              <w:spacing w:after="160" w:line="240" w:lineRule="auto"/>
              <w:rPr>
                <w:rFonts w:ascii="Times New Roman" w:eastAsia="Calibri" w:hAnsi="Times New Roman" w:cs="Times New Roman"/>
                <w:sz w:val="24"/>
                <w:szCs w:val="24"/>
                <w:lang w:val="uk-UA"/>
              </w:rPr>
            </w:pPr>
          </w:p>
        </w:tc>
        <w:tc>
          <w:tcPr>
            <w:tcW w:w="5658" w:type="dxa"/>
          </w:tcPr>
          <w:p w:rsidR="00976DAA" w:rsidRPr="007C50B7" w:rsidRDefault="00976DAA" w:rsidP="007C50B7">
            <w:pPr>
              <w:spacing w:after="160" w:line="240" w:lineRule="auto"/>
              <w:jc w:val="both"/>
              <w:rPr>
                <w:rFonts w:ascii="Times New Roman" w:eastAsia="Calibri" w:hAnsi="Times New Roman" w:cs="Times New Roman"/>
                <w:sz w:val="24"/>
                <w:szCs w:val="24"/>
                <w:shd w:val="clear" w:color="auto" w:fill="FFFFFF"/>
              </w:rPr>
            </w:pPr>
            <w:proofErr w:type="spellStart"/>
            <w:r w:rsidRPr="007C50B7">
              <w:rPr>
                <w:rFonts w:ascii="Times New Roman" w:eastAsia="Calibri" w:hAnsi="Times New Roman" w:cs="Times New Roman"/>
                <w:sz w:val="24"/>
                <w:szCs w:val="24"/>
                <w:shd w:val="clear" w:color="auto" w:fill="FFFFFF"/>
              </w:rPr>
              <w:t>Риба</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ціла</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морська</w:t>
            </w:r>
            <w:proofErr w:type="spellEnd"/>
            <w:r w:rsidRPr="007C50B7">
              <w:rPr>
                <w:rFonts w:ascii="Times New Roman" w:eastAsia="Calibri" w:hAnsi="Times New Roman" w:cs="Times New Roman"/>
                <w:sz w:val="24"/>
                <w:szCs w:val="24"/>
                <w:shd w:val="clear" w:color="auto" w:fill="FFFFFF"/>
              </w:rPr>
              <w:t xml:space="preserve"> хек повинна бути </w:t>
            </w:r>
            <w:proofErr w:type="spellStart"/>
            <w:r w:rsidRPr="007C50B7">
              <w:rPr>
                <w:rFonts w:ascii="Times New Roman" w:eastAsia="Calibri" w:hAnsi="Times New Roman" w:cs="Times New Roman"/>
                <w:sz w:val="24"/>
                <w:szCs w:val="24"/>
                <w:shd w:val="clear" w:color="auto" w:fill="FFFFFF"/>
              </w:rPr>
              <w:t>свіжоморожена</w:t>
            </w:r>
            <w:proofErr w:type="spellEnd"/>
            <w:r w:rsidRPr="007C50B7">
              <w:rPr>
                <w:rFonts w:ascii="Times New Roman" w:eastAsia="Calibri" w:hAnsi="Times New Roman" w:cs="Times New Roman"/>
                <w:sz w:val="24"/>
                <w:szCs w:val="24"/>
                <w:shd w:val="clear" w:color="auto" w:fill="FFFFFF"/>
              </w:rPr>
              <w:t xml:space="preserve">, не </w:t>
            </w:r>
            <w:proofErr w:type="spellStart"/>
            <w:r w:rsidRPr="007C50B7">
              <w:rPr>
                <w:rFonts w:ascii="Times New Roman" w:eastAsia="Calibri" w:hAnsi="Times New Roman" w:cs="Times New Roman"/>
                <w:sz w:val="24"/>
                <w:szCs w:val="24"/>
                <w:shd w:val="clear" w:color="auto" w:fill="FFFFFF"/>
              </w:rPr>
              <w:t>містити</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побічних</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включень</w:t>
            </w:r>
            <w:proofErr w:type="spellEnd"/>
            <w:r w:rsidRPr="007C50B7">
              <w:rPr>
                <w:rFonts w:ascii="Times New Roman" w:eastAsia="Calibri" w:hAnsi="Times New Roman" w:cs="Times New Roman"/>
                <w:sz w:val="24"/>
                <w:szCs w:val="24"/>
                <w:shd w:val="clear" w:color="auto" w:fill="FFFFFF"/>
              </w:rPr>
              <w:t xml:space="preserve">, </w:t>
            </w:r>
            <w:r w:rsidR="001E1A88" w:rsidRPr="001E1A88">
              <w:rPr>
                <w:rFonts w:ascii="Times New Roman" w:eastAsia="Calibri" w:hAnsi="Times New Roman" w:cs="Times New Roman"/>
                <w:iCs/>
                <w:sz w:val="24"/>
                <w:szCs w:val="24"/>
                <w:shd w:val="clear" w:color="auto" w:fill="FFFFFF"/>
              </w:rPr>
              <w:t xml:space="preserve">суха </w:t>
            </w:r>
            <w:proofErr w:type="gramStart"/>
            <w:r w:rsidR="001E1A88" w:rsidRPr="001E1A88">
              <w:rPr>
                <w:rFonts w:ascii="Times New Roman" w:eastAsia="Calibri" w:hAnsi="Times New Roman" w:cs="Times New Roman"/>
                <w:iCs/>
                <w:sz w:val="24"/>
                <w:szCs w:val="24"/>
                <w:shd w:val="clear" w:color="auto" w:fill="FFFFFF"/>
              </w:rPr>
              <w:t>заморозка ,</w:t>
            </w:r>
            <w:proofErr w:type="gramEnd"/>
            <w:r w:rsidR="001E1A88" w:rsidRPr="001E1A88">
              <w:rPr>
                <w:rFonts w:ascii="Times New Roman" w:eastAsia="Calibri" w:hAnsi="Times New Roman" w:cs="Times New Roman"/>
                <w:iCs/>
                <w:sz w:val="24"/>
                <w:szCs w:val="24"/>
                <w:shd w:val="clear" w:color="auto" w:fill="FFFFFF"/>
              </w:rPr>
              <w:t xml:space="preserve"> </w:t>
            </w:r>
            <w:proofErr w:type="spellStart"/>
            <w:r w:rsidR="001E1A88" w:rsidRPr="001E1A88">
              <w:rPr>
                <w:rFonts w:ascii="Times New Roman" w:eastAsia="Calibri" w:hAnsi="Times New Roman" w:cs="Times New Roman"/>
                <w:iCs/>
                <w:sz w:val="24"/>
                <w:szCs w:val="24"/>
                <w:shd w:val="clear" w:color="auto" w:fill="FFFFFF"/>
              </w:rPr>
              <w:t>заморожене</w:t>
            </w:r>
            <w:proofErr w:type="spellEnd"/>
            <w:r w:rsidR="001E1A88" w:rsidRPr="001E1A88">
              <w:rPr>
                <w:rFonts w:ascii="Times New Roman" w:eastAsia="Calibri" w:hAnsi="Times New Roman" w:cs="Times New Roman"/>
                <w:iCs/>
                <w:sz w:val="24"/>
                <w:szCs w:val="24"/>
                <w:shd w:val="clear" w:color="auto" w:fill="FFFFFF"/>
              </w:rPr>
              <w:t xml:space="preserve"> не </w:t>
            </w:r>
            <w:proofErr w:type="spellStart"/>
            <w:r w:rsidR="001E1A88" w:rsidRPr="001E1A88">
              <w:rPr>
                <w:rFonts w:ascii="Times New Roman" w:eastAsia="Calibri" w:hAnsi="Times New Roman" w:cs="Times New Roman"/>
                <w:iCs/>
                <w:sz w:val="24"/>
                <w:szCs w:val="24"/>
                <w:shd w:val="clear" w:color="auto" w:fill="FFFFFF"/>
              </w:rPr>
              <w:t>більше</w:t>
            </w:r>
            <w:proofErr w:type="spellEnd"/>
            <w:r w:rsidR="001E1A88" w:rsidRPr="001E1A88">
              <w:rPr>
                <w:rFonts w:ascii="Times New Roman" w:eastAsia="Calibri" w:hAnsi="Times New Roman" w:cs="Times New Roman"/>
                <w:iCs/>
                <w:sz w:val="24"/>
                <w:szCs w:val="24"/>
                <w:shd w:val="clear" w:color="auto" w:fill="FFFFFF"/>
              </w:rPr>
              <w:t xml:space="preserve"> 1 разу, вага </w:t>
            </w:r>
            <w:proofErr w:type="spellStart"/>
            <w:r w:rsidR="001E1A88" w:rsidRPr="001E1A88">
              <w:rPr>
                <w:rFonts w:ascii="Times New Roman" w:eastAsia="Calibri" w:hAnsi="Times New Roman" w:cs="Times New Roman"/>
                <w:iCs/>
                <w:sz w:val="24"/>
                <w:szCs w:val="24"/>
                <w:shd w:val="clear" w:color="auto" w:fill="FFFFFF"/>
              </w:rPr>
              <w:t>скоринки</w:t>
            </w:r>
            <w:proofErr w:type="spellEnd"/>
            <w:r w:rsidR="001E1A88" w:rsidRPr="001E1A88">
              <w:rPr>
                <w:rFonts w:ascii="Times New Roman" w:eastAsia="Calibri" w:hAnsi="Times New Roman" w:cs="Times New Roman"/>
                <w:iCs/>
                <w:sz w:val="24"/>
                <w:szCs w:val="24"/>
                <w:shd w:val="clear" w:color="auto" w:fill="FFFFFF"/>
              </w:rPr>
              <w:t xml:space="preserve"> </w:t>
            </w:r>
            <w:proofErr w:type="spellStart"/>
            <w:r w:rsidR="001E1A88" w:rsidRPr="001E1A88">
              <w:rPr>
                <w:rFonts w:ascii="Times New Roman" w:eastAsia="Calibri" w:hAnsi="Times New Roman" w:cs="Times New Roman"/>
                <w:iCs/>
                <w:sz w:val="24"/>
                <w:szCs w:val="24"/>
                <w:shd w:val="clear" w:color="auto" w:fill="FFFFFF"/>
              </w:rPr>
              <w:t>після</w:t>
            </w:r>
            <w:proofErr w:type="spellEnd"/>
            <w:r w:rsidR="001E1A88" w:rsidRPr="001E1A88">
              <w:rPr>
                <w:rFonts w:ascii="Times New Roman" w:eastAsia="Calibri" w:hAnsi="Times New Roman" w:cs="Times New Roman"/>
                <w:iCs/>
                <w:sz w:val="24"/>
                <w:szCs w:val="24"/>
                <w:shd w:val="clear" w:color="auto" w:fill="FFFFFF"/>
              </w:rPr>
              <w:t xml:space="preserve"> </w:t>
            </w:r>
            <w:proofErr w:type="spellStart"/>
            <w:r w:rsidR="001E1A88" w:rsidRPr="001E1A88">
              <w:rPr>
                <w:rFonts w:ascii="Times New Roman" w:eastAsia="Calibri" w:hAnsi="Times New Roman" w:cs="Times New Roman"/>
                <w:iCs/>
                <w:sz w:val="24"/>
                <w:szCs w:val="24"/>
                <w:shd w:val="clear" w:color="auto" w:fill="FFFFFF"/>
              </w:rPr>
              <w:t>глазурування</w:t>
            </w:r>
            <w:proofErr w:type="spellEnd"/>
            <w:r w:rsidR="001E1A88" w:rsidRPr="001E1A88">
              <w:rPr>
                <w:rFonts w:ascii="Times New Roman" w:eastAsia="Calibri" w:hAnsi="Times New Roman" w:cs="Times New Roman"/>
                <w:iCs/>
                <w:sz w:val="24"/>
                <w:szCs w:val="24"/>
                <w:shd w:val="clear" w:color="auto" w:fill="FFFFFF"/>
              </w:rPr>
              <w:t xml:space="preserve"> не повинна </w:t>
            </w:r>
            <w:proofErr w:type="spellStart"/>
            <w:r w:rsidR="001E1A88" w:rsidRPr="001E1A88">
              <w:rPr>
                <w:rFonts w:ascii="Times New Roman" w:eastAsia="Calibri" w:hAnsi="Times New Roman" w:cs="Times New Roman"/>
                <w:iCs/>
                <w:sz w:val="24"/>
                <w:szCs w:val="24"/>
                <w:shd w:val="clear" w:color="auto" w:fill="FFFFFF"/>
              </w:rPr>
              <w:t>перевищувати</w:t>
            </w:r>
            <w:proofErr w:type="spellEnd"/>
            <w:r w:rsidR="001E1A88" w:rsidRPr="001E1A88">
              <w:rPr>
                <w:rFonts w:ascii="Times New Roman" w:eastAsia="Calibri" w:hAnsi="Times New Roman" w:cs="Times New Roman"/>
                <w:iCs/>
                <w:sz w:val="24"/>
                <w:szCs w:val="24"/>
                <w:shd w:val="clear" w:color="auto" w:fill="FFFFFF"/>
              </w:rPr>
              <w:t xml:space="preserve"> 3 </w:t>
            </w:r>
            <w:proofErr w:type="spellStart"/>
            <w:r w:rsidR="001E1A88" w:rsidRPr="001E1A88">
              <w:rPr>
                <w:rFonts w:ascii="Times New Roman" w:eastAsia="Calibri" w:hAnsi="Times New Roman" w:cs="Times New Roman"/>
                <w:iCs/>
                <w:sz w:val="24"/>
                <w:szCs w:val="24"/>
                <w:shd w:val="clear" w:color="auto" w:fill="FFFFFF"/>
              </w:rPr>
              <w:t>відсотків</w:t>
            </w:r>
            <w:proofErr w:type="spellEnd"/>
            <w:r w:rsidR="001E1A88" w:rsidRPr="001E1A88">
              <w:rPr>
                <w:rFonts w:ascii="Times New Roman" w:eastAsia="Calibri" w:hAnsi="Times New Roman" w:cs="Times New Roman"/>
                <w:iCs/>
                <w:sz w:val="24"/>
                <w:szCs w:val="24"/>
                <w:shd w:val="clear" w:color="auto" w:fill="FFFFFF"/>
              </w:rPr>
              <w:t xml:space="preserve"> </w:t>
            </w:r>
            <w:proofErr w:type="spellStart"/>
            <w:r w:rsidR="001E1A88" w:rsidRPr="001E1A88">
              <w:rPr>
                <w:rFonts w:ascii="Times New Roman" w:eastAsia="Calibri" w:hAnsi="Times New Roman" w:cs="Times New Roman"/>
                <w:iCs/>
                <w:sz w:val="24"/>
                <w:szCs w:val="24"/>
                <w:shd w:val="clear" w:color="auto" w:fill="FFFFFF"/>
              </w:rPr>
              <w:t>від</w:t>
            </w:r>
            <w:proofErr w:type="spellEnd"/>
            <w:r w:rsidR="001E1A88" w:rsidRPr="001E1A88">
              <w:rPr>
                <w:rFonts w:ascii="Times New Roman" w:eastAsia="Calibri" w:hAnsi="Times New Roman" w:cs="Times New Roman"/>
                <w:iCs/>
                <w:sz w:val="24"/>
                <w:szCs w:val="24"/>
                <w:shd w:val="clear" w:color="auto" w:fill="FFFFFF"/>
              </w:rPr>
              <w:t xml:space="preserve"> </w:t>
            </w:r>
            <w:proofErr w:type="spellStart"/>
            <w:r w:rsidR="001E1A88" w:rsidRPr="001E1A88">
              <w:rPr>
                <w:rFonts w:ascii="Times New Roman" w:eastAsia="Calibri" w:hAnsi="Times New Roman" w:cs="Times New Roman"/>
                <w:iCs/>
                <w:sz w:val="24"/>
                <w:szCs w:val="24"/>
                <w:shd w:val="clear" w:color="auto" w:fill="FFFFFF"/>
              </w:rPr>
              <w:t>загальної</w:t>
            </w:r>
            <w:proofErr w:type="spellEnd"/>
            <w:r w:rsidR="001E1A88" w:rsidRPr="001E1A88">
              <w:rPr>
                <w:rFonts w:ascii="Times New Roman" w:eastAsia="Calibri" w:hAnsi="Times New Roman" w:cs="Times New Roman"/>
                <w:iCs/>
                <w:sz w:val="24"/>
                <w:szCs w:val="24"/>
                <w:shd w:val="clear" w:color="auto" w:fill="FFFFFF"/>
              </w:rPr>
              <w:t xml:space="preserve"> </w:t>
            </w:r>
            <w:proofErr w:type="spellStart"/>
            <w:r w:rsidR="001E1A88" w:rsidRPr="001E1A88">
              <w:rPr>
                <w:rFonts w:ascii="Times New Roman" w:eastAsia="Calibri" w:hAnsi="Times New Roman" w:cs="Times New Roman"/>
                <w:iCs/>
                <w:sz w:val="24"/>
                <w:szCs w:val="24"/>
                <w:shd w:val="clear" w:color="auto" w:fill="FFFFFF"/>
              </w:rPr>
              <w:t>маси</w:t>
            </w:r>
            <w:proofErr w:type="spellEnd"/>
            <w:r w:rsidR="001E1A88" w:rsidRPr="001E1A88">
              <w:rPr>
                <w:rFonts w:ascii="Times New Roman" w:eastAsia="Calibri" w:hAnsi="Times New Roman" w:cs="Times New Roman"/>
                <w:iCs/>
                <w:sz w:val="24"/>
                <w:szCs w:val="24"/>
                <w:shd w:val="clear" w:color="auto" w:fill="FFFFFF"/>
              </w:rPr>
              <w:t xml:space="preserve"> продукту</w:t>
            </w:r>
            <w:r w:rsidR="001E1A88" w:rsidRPr="001E1A88">
              <w:rPr>
                <w:rFonts w:ascii="Times New Roman" w:eastAsia="Calibri" w:hAnsi="Times New Roman" w:cs="Times New Roman"/>
                <w:iCs/>
                <w:sz w:val="24"/>
                <w:szCs w:val="24"/>
                <w:shd w:val="clear" w:color="auto" w:fill="FFFFFF"/>
                <w:lang w:val="uk-UA"/>
              </w:rPr>
              <w:t>,</w:t>
            </w:r>
            <w:r w:rsidR="001E1A88">
              <w:rPr>
                <w:rFonts w:ascii="Times New Roman" w:eastAsia="Calibri" w:hAnsi="Times New Roman" w:cs="Times New Roman"/>
                <w:i/>
                <w:iCs/>
                <w:sz w:val="24"/>
                <w:szCs w:val="24"/>
                <w:shd w:val="clear" w:color="auto" w:fill="FFFFFF"/>
                <w:lang w:val="uk-UA"/>
              </w:rPr>
              <w:t xml:space="preserve"> </w:t>
            </w:r>
            <w:r w:rsidRPr="007C50B7">
              <w:rPr>
                <w:rFonts w:ascii="Times New Roman" w:eastAsia="Calibri" w:hAnsi="Times New Roman" w:cs="Times New Roman"/>
                <w:sz w:val="24"/>
                <w:szCs w:val="24"/>
                <w:shd w:val="clear" w:color="auto" w:fill="FFFFFF"/>
              </w:rPr>
              <w:t xml:space="preserve">не </w:t>
            </w:r>
            <w:proofErr w:type="spellStart"/>
            <w:r w:rsidRPr="007C50B7">
              <w:rPr>
                <w:rFonts w:ascii="Times New Roman" w:eastAsia="Calibri" w:hAnsi="Times New Roman" w:cs="Times New Roman"/>
                <w:sz w:val="24"/>
                <w:szCs w:val="24"/>
                <w:shd w:val="clear" w:color="auto" w:fill="FFFFFF"/>
              </w:rPr>
              <w:t>мати</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сторонніх</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присмаків</w:t>
            </w:r>
            <w:proofErr w:type="spellEnd"/>
            <w:r w:rsidRPr="007C50B7">
              <w:rPr>
                <w:rFonts w:ascii="Times New Roman" w:eastAsia="Calibri" w:hAnsi="Times New Roman" w:cs="Times New Roman"/>
                <w:sz w:val="24"/>
                <w:szCs w:val="24"/>
                <w:shd w:val="clear" w:color="auto" w:fill="FFFFFF"/>
              </w:rPr>
              <w:t xml:space="preserve"> і </w:t>
            </w:r>
            <w:proofErr w:type="spellStart"/>
            <w:r w:rsidRPr="007C50B7">
              <w:rPr>
                <w:rFonts w:ascii="Times New Roman" w:eastAsia="Calibri" w:hAnsi="Times New Roman" w:cs="Times New Roman"/>
                <w:sz w:val="24"/>
                <w:szCs w:val="24"/>
                <w:shd w:val="clear" w:color="auto" w:fill="FFFFFF"/>
              </w:rPr>
              <w:t>запахів</w:t>
            </w:r>
            <w:proofErr w:type="spellEnd"/>
            <w:r w:rsidRPr="007C50B7">
              <w:rPr>
                <w:rFonts w:ascii="Times New Roman" w:eastAsia="Calibri" w:hAnsi="Times New Roman" w:cs="Times New Roman"/>
                <w:sz w:val="24"/>
                <w:szCs w:val="24"/>
                <w:shd w:val="clear" w:color="auto" w:fill="FFFFFF"/>
              </w:rPr>
              <w:t xml:space="preserve">. </w:t>
            </w:r>
            <w:proofErr w:type="spellStart"/>
            <w:r w:rsidRPr="007C50B7">
              <w:rPr>
                <w:rFonts w:ascii="Times New Roman" w:eastAsia="Calibri" w:hAnsi="Times New Roman" w:cs="Times New Roman"/>
                <w:sz w:val="24"/>
                <w:szCs w:val="24"/>
                <w:shd w:val="clear" w:color="auto" w:fill="FFFFFF"/>
              </w:rPr>
              <w:t>Пакування</w:t>
            </w:r>
            <w:proofErr w:type="spellEnd"/>
            <w:r w:rsidRPr="007C50B7">
              <w:rPr>
                <w:rFonts w:ascii="Times New Roman" w:eastAsia="Calibri" w:hAnsi="Times New Roman" w:cs="Times New Roman"/>
                <w:sz w:val="24"/>
                <w:szCs w:val="24"/>
                <w:shd w:val="clear" w:color="auto" w:fill="FFFFFF"/>
              </w:rPr>
              <w:t xml:space="preserve"> пакет п/е.</w:t>
            </w:r>
          </w:p>
          <w:p w:rsidR="00976DAA" w:rsidRPr="007C50B7" w:rsidRDefault="00976DAA" w:rsidP="007C50B7">
            <w:pPr>
              <w:spacing w:after="160" w:line="240" w:lineRule="auto"/>
              <w:jc w:val="both"/>
              <w:rPr>
                <w:rFonts w:ascii="Times New Roman" w:eastAsia="Calibri" w:hAnsi="Times New Roman" w:cs="Times New Roman"/>
                <w:sz w:val="24"/>
                <w:szCs w:val="24"/>
                <w:shd w:val="clear" w:color="auto" w:fill="FFFFFF"/>
              </w:rPr>
            </w:pPr>
            <w:proofErr w:type="spellStart"/>
            <w:r w:rsidRPr="007C50B7">
              <w:rPr>
                <w:rFonts w:ascii="Times New Roman" w:eastAsia="Calibri" w:hAnsi="Times New Roman" w:cs="Times New Roman"/>
                <w:sz w:val="24"/>
                <w:szCs w:val="24"/>
              </w:rPr>
              <w:t>Має</w:t>
            </w:r>
            <w:proofErr w:type="spellEnd"/>
            <w:r w:rsidRPr="007C50B7">
              <w:rPr>
                <w:rFonts w:ascii="Times New Roman" w:eastAsia="Calibri" w:hAnsi="Times New Roman" w:cs="Times New Roman"/>
                <w:sz w:val="24"/>
                <w:szCs w:val="24"/>
              </w:rPr>
              <w:t xml:space="preserve"> температуру в </w:t>
            </w:r>
            <w:proofErr w:type="spellStart"/>
            <w:r w:rsidRPr="007C50B7">
              <w:rPr>
                <w:rFonts w:ascii="Times New Roman" w:eastAsia="Calibri" w:hAnsi="Times New Roman" w:cs="Times New Roman"/>
                <w:sz w:val="24"/>
                <w:szCs w:val="24"/>
              </w:rPr>
              <w:t>товщі</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м’язів</w:t>
            </w:r>
            <w:proofErr w:type="spellEnd"/>
            <w:r w:rsidRPr="007C50B7">
              <w:rPr>
                <w:rFonts w:ascii="Times New Roman" w:eastAsia="Calibri" w:hAnsi="Times New Roman" w:cs="Times New Roman"/>
                <w:sz w:val="24"/>
                <w:szCs w:val="24"/>
              </w:rPr>
              <w:t xml:space="preserve"> -6 -10С</w:t>
            </w:r>
            <w:r w:rsidRPr="007C50B7">
              <w:rPr>
                <w:rFonts w:ascii="Times New Roman" w:eastAsia="Calibri" w:hAnsi="Times New Roman" w:cs="Times New Roman"/>
                <w:sz w:val="24"/>
                <w:szCs w:val="24"/>
                <w:vertAlign w:val="superscript"/>
              </w:rPr>
              <w:t>0</w:t>
            </w:r>
            <w:r w:rsidRPr="007C50B7">
              <w:rPr>
                <w:rFonts w:ascii="Times New Roman" w:eastAsia="Calibri" w:hAnsi="Times New Roman" w:cs="Times New Roman"/>
                <w:sz w:val="24"/>
                <w:szCs w:val="24"/>
              </w:rPr>
              <w:t xml:space="preserve"> і </w:t>
            </w:r>
            <w:proofErr w:type="spellStart"/>
            <w:r w:rsidRPr="007C50B7">
              <w:rPr>
                <w:rFonts w:ascii="Times New Roman" w:eastAsia="Calibri" w:hAnsi="Times New Roman" w:cs="Times New Roman"/>
                <w:sz w:val="24"/>
                <w:szCs w:val="24"/>
              </w:rPr>
              <w:t>нижче</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Поверхня</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риби</w:t>
            </w:r>
            <w:proofErr w:type="spellEnd"/>
            <w:r w:rsidRPr="007C50B7">
              <w:rPr>
                <w:rFonts w:ascii="Times New Roman" w:eastAsia="Calibri" w:hAnsi="Times New Roman" w:cs="Times New Roman"/>
                <w:sz w:val="24"/>
                <w:szCs w:val="24"/>
              </w:rPr>
              <w:t xml:space="preserve"> повинна бути чиста, природного </w:t>
            </w:r>
            <w:proofErr w:type="spellStart"/>
            <w:r w:rsidRPr="007C50B7">
              <w:rPr>
                <w:rFonts w:ascii="Times New Roman" w:eastAsia="Calibri" w:hAnsi="Times New Roman" w:cs="Times New Roman"/>
                <w:sz w:val="24"/>
                <w:szCs w:val="24"/>
              </w:rPr>
              <w:t>забарвлення</w:t>
            </w:r>
            <w:proofErr w:type="spellEnd"/>
            <w:r w:rsidRPr="007C50B7">
              <w:rPr>
                <w:rFonts w:ascii="Times New Roman" w:eastAsia="Calibri" w:hAnsi="Times New Roman" w:cs="Times New Roman"/>
                <w:sz w:val="24"/>
                <w:szCs w:val="24"/>
              </w:rPr>
              <w:t xml:space="preserve">, без </w:t>
            </w:r>
            <w:proofErr w:type="spellStart"/>
            <w:r w:rsidRPr="007C50B7">
              <w:rPr>
                <w:rFonts w:ascii="Times New Roman" w:eastAsia="Calibri" w:hAnsi="Times New Roman" w:cs="Times New Roman"/>
                <w:sz w:val="24"/>
                <w:szCs w:val="24"/>
              </w:rPr>
              <w:t>зовнішніх</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пошкоджень</w:t>
            </w:r>
            <w:proofErr w:type="spellEnd"/>
            <w:r w:rsidRPr="007C50B7">
              <w:rPr>
                <w:rFonts w:ascii="Times New Roman" w:eastAsia="Calibri" w:hAnsi="Times New Roman" w:cs="Times New Roman"/>
                <w:sz w:val="24"/>
                <w:szCs w:val="24"/>
              </w:rPr>
              <w:t xml:space="preserve">, правильного </w:t>
            </w:r>
            <w:proofErr w:type="spellStart"/>
            <w:r w:rsidRPr="007C50B7">
              <w:rPr>
                <w:rFonts w:ascii="Times New Roman" w:eastAsia="Calibri" w:hAnsi="Times New Roman" w:cs="Times New Roman"/>
                <w:sz w:val="24"/>
                <w:szCs w:val="24"/>
              </w:rPr>
              <w:t>оброблення</w:t>
            </w:r>
            <w:proofErr w:type="spellEnd"/>
            <w:r w:rsidRPr="007C50B7">
              <w:rPr>
                <w:rFonts w:ascii="Times New Roman" w:eastAsia="Calibri" w:hAnsi="Times New Roman" w:cs="Times New Roman"/>
                <w:sz w:val="24"/>
                <w:szCs w:val="24"/>
              </w:rPr>
              <w:t xml:space="preserve">, з </w:t>
            </w:r>
            <w:proofErr w:type="spellStart"/>
            <w:r w:rsidRPr="007C50B7">
              <w:rPr>
                <w:rFonts w:ascii="Times New Roman" w:eastAsia="Calibri" w:hAnsi="Times New Roman" w:cs="Times New Roman"/>
                <w:sz w:val="24"/>
                <w:szCs w:val="24"/>
              </w:rPr>
              <w:t>цільною</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консистенцією</w:t>
            </w:r>
            <w:proofErr w:type="spellEnd"/>
            <w:r w:rsidRPr="007C50B7">
              <w:rPr>
                <w:rFonts w:ascii="Times New Roman" w:eastAsia="Calibri" w:hAnsi="Times New Roman" w:cs="Times New Roman"/>
                <w:sz w:val="24"/>
                <w:szCs w:val="24"/>
              </w:rPr>
              <w:t xml:space="preserve"> і запахом, </w:t>
            </w:r>
            <w:proofErr w:type="spellStart"/>
            <w:r w:rsidRPr="007C50B7">
              <w:rPr>
                <w:rFonts w:ascii="Times New Roman" w:eastAsia="Calibri" w:hAnsi="Times New Roman" w:cs="Times New Roman"/>
                <w:sz w:val="24"/>
                <w:szCs w:val="24"/>
              </w:rPr>
              <w:t>властивим</w:t>
            </w:r>
            <w:proofErr w:type="spellEnd"/>
            <w:r w:rsidRPr="007C50B7">
              <w:rPr>
                <w:rFonts w:ascii="Times New Roman" w:eastAsia="Calibri" w:hAnsi="Times New Roman" w:cs="Times New Roman"/>
                <w:sz w:val="24"/>
                <w:szCs w:val="24"/>
              </w:rPr>
              <w:t xml:space="preserve"> запаху </w:t>
            </w:r>
            <w:proofErr w:type="spellStart"/>
            <w:r w:rsidRPr="007C50B7">
              <w:rPr>
                <w:rFonts w:ascii="Times New Roman" w:eastAsia="Calibri" w:hAnsi="Times New Roman" w:cs="Times New Roman"/>
                <w:sz w:val="24"/>
                <w:szCs w:val="24"/>
              </w:rPr>
              <w:t>свіжої</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риби</w:t>
            </w:r>
            <w:proofErr w:type="spellEnd"/>
            <w:r w:rsidRPr="007C50B7">
              <w:rPr>
                <w:rFonts w:ascii="Times New Roman" w:eastAsia="Calibri" w:hAnsi="Times New Roman" w:cs="Times New Roman"/>
                <w:sz w:val="24"/>
                <w:szCs w:val="24"/>
              </w:rPr>
              <w:t xml:space="preserve">. Не </w:t>
            </w:r>
            <w:proofErr w:type="spellStart"/>
            <w:r w:rsidRPr="007C50B7">
              <w:rPr>
                <w:rFonts w:ascii="Times New Roman" w:eastAsia="Calibri" w:hAnsi="Times New Roman" w:cs="Times New Roman"/>
                <w:sz w:val="24"/>
                <w:szCs w:val="24"/>
              </w:rPr>
              <w:t>допускається</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риба</w:t>
            </w:r>
            <w:proofErr w:type="spellEnd"/>
            <w:r w:rsidRPr="007C50B7">
              <w:rPr>
                <w:rFonts w:ascii="Times New Roman" w:eastAsia="Calibri" w:hAnsi="Times New Roman" w:cs="Times New Roman"/>
                <w:sz w:val="24"/>
                <w:szCs w:val="24"/>
              </w:rPr>
              <w:t xml:space="preserve"> заморожена </w:t>
            </w:r>
            <w:proofErr w:type="spellStart"/>
            <w:r w:rsidRPr="007C50B7">
              <w:rPr>
                <w:rFonts w:ascii="Times New Roman" w:eastAsia="Calibri" w:hAnsi="Times New Roman" w:cs="Times New Roman"/>
                <w:sz w:val="24"/>
                <w:szCs w:val="24"/>
              </w:rPr>
              <w:t>більше</w:t>
            </w:r>
            <w:proofErr w:type="spellEnd"/>
            <w:r w:rsidRPr="007C50B7">
              <w:rPr>
                <w:rFonts w:ascii="Times New Roman" w:eastAsia="Calibri" w:hAnsi="Times New Roman" w:cs="Times New Roman"/>
                <w:sz w:val="24"/>
                <w:szCs w:val="24"/>
              </w:rPr>
              <w:t xml:space="preserve"> одного разу.</w:t>
            </w:r>
          </w:p>
          <w:p w:rsidR="00976DAA" w:rsidRDefault="00976DAA" w:rsidP="007C50B7">
            <w:pPr>
              <w:spacing w:after="160" w:line="240" w:lineRule="auto"/>
              <w:rPr>
                <w:rFonts w:ascii="Times New Roman" w:eastAsia="Calibri" w:hAnsi="Times New Roman" w:cs="Times New Roman"/>
                <w:sz w:val="24"/>
                <w:szCs w:val="24"/>
              </w:rPr>
            </w:pPr>
            <w:proofErr w:type="spellStart"/>
            <w:r w:rsidRPr="007C50B7">
              <w:rPr>
                <w:rFonts w:ascii="Times New Roman" w:eastAsia="Calibri" w:hAnsi="Times New Roman" w:cs="Times New Roman"/>
                <w:sz w:val="24"/>
                <w:szCs w:val="24"/>
              </w:rPr>
              <w:t>Поверхня</w:t>
            </w:r>
            <w:proofErr w:type="spellEnd"/>
            <w:r w:rsidRPr="007C50B7">
              <w:rPr>
                <w:rFonts w:ascii="Times New Roman" w:eastAsia="Calibri" w:hAnsi="Times New Roman" w:cs="Times New Roman"/>
                <w:sz w:val="24"/>
                <w:szCs w:val="24"/>
              </w:rPr>
              <w:t xml:space="preserve"> упаковки повинна бути чиста, без </w:t>
            </w:r>
            <w:proofErr w:type="spellStart"/>
            <w:r w:rsidRPr="007C50B7">
              <w:rPr>
                <w:rFonts w:ascii="Times New Roman" w:eastAsia="Calibri" w:hAnsi="Times New Roman" w:cs="Times New Roman"/>
                <w:sz w:val="24"/>
                <w:szCs w:val="24"/>
              </w:rPr>
              <w:t>зовнішніх</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пошкоджень</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Допускаються</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свіжоморожена</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риба</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строком</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придатності</w:t>
            </w:r>
            <w:proofErr w:type="spellEnd"/>
            <w:r w:rsidRPr="007C50B7">
              <w:rPr>
                <w:rFonts w:ascii="Times New Roman" w:eastAsia="Calibri" w:hAnsi="Times New Roman" w:cs="Times New Roman"/>
                <w:sz w:val="24"/>
                <w:szCs w:val="24"/>
              </w:rPr>
              <w:t xml:space="preserve"> не </w:t>
            </w:r>
            <w:proofErr w:type="spellStart"/>
            <w:r w:rsidRPr="007C50B7">
              <w:rPr>
                <w:rFonts w:ascii="Times New Roman" w:eastAsia="Calibri" w:hAnsi="Times New Roman" w:cs="Times New Roman"/>
                <w:sz w:val="24"/>
                <w:szCs w:val="24"/>
              </w:rPr>
              <w:t>менше</w:t>
            </w:r>
            <w:proofErr w:type="spellEnd"/>
            <w:r w:rsidRPr="007C50B7">
              <w:rPr>
                <w:rFonts w:ascii="Times New Roman" w:eastAsia="Calibri" w:hAnsi="Times New Roman" w:cs="Times New Roman"/>
                <w:sz w:val="24"/>
                <w:szCs w:val="24"/>
              </w:rPr>
              <w:t xml:space="preserve"> 80 % </w:t>
            </w:r>
            <w:proofErr w:type="spellStart"/>
            <w:r w:rsidRPr="007C50B7">
              <w:rPr>
                <w:rFonts w:ascii="Times New Roman" w:eastAsia="Calibri" w:hAnsi="Times New Roman" w:cs="Times New Roman"/>
                <w:sz w:val="24"/>
                <w:szCs w:val="24"/>
              </w:rPr>
              <w:t>від</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загального</w:t>
            </w:r>
            <w:proofErr w:type="spellEnd"/>
            <w:r w:rsidRPr="007C50B7">
              <w:rPr>
                <w:rFonts w:ascii="Times New Roman" w:eastAsia="Calibri" w:hAnsi="Times New Roman" w:cs="Times New Roman"/>
                <w:sz w:val="24"/>
                <w:szCs w:val="24"/>
              </w:rPr>
              <w:t xml:space="preserve"> строку </w:t>
            </w:r>
            <w:proofErr w:type="spellStart"/>
            <w:r w:rsidRPr="007C50B7">
              <w:rPr>
                <w:rFonts w:ascii="Times New Roman" w:eastAsia="Calibri" w:hAnsi="Times New Roman" w:cs="Times New Roman"/>
                <w:sz w:val="24"/>
                <w:szCs w:val="24"/>
              </w:rPr>
              <w:t>придатності</w:t>
            </w:r>
            <w:proofErr w:type="spellEnd"/>
            <w:r w:rsidRPr="006B1F1C">
              <w:rPr>
                <w:rFonts w:ascii="Times New Roman" w:eastAsia="Calibri" w:hAnsi="Times New Roman" w:cs="Times New Roman"/>
                <w:sz w:val="24"/>
                <w:szCs w:val="24"/>
              </w:rPr>
              <w:t>.</w:t>
            </w:r>
          </w:p>
          <w:p w:rsidR="00AF5DDB" w:rsidRPr="007C50B7" w:rsidRDefault="00AF5DDB" w:rsidP="007C50B7">
            <w:pPr>
              <w:spacing w:after="160" w:line="240" w:lineRule="auto"/>
              <w:rPr>
                <w:rFonts w:ascii="Times New Roman" w:eastAsia="Calibri" w:hAnsi="Times New Roman" w:cs="Times New Roman"/>
                <w:sz w:val="24"/>
                <w:szCs w:val="24"/>
              </w:rPr>
            </w:pPr>
            <w:r w:rsidRPr="00AF5DDB">
              <w:rPr>
                <w:rFonts w:ascii="Times New Roman" w:eastAsia="Calibri" w:hAnsi="Times New Roman" w:cs="Times New Roman"/>
                <w:sz w:val="24"/>
                <w:szCs w:val="24"/>
              </w:rPr>
              <w:t xml:space="preserve">Товар повинен </w:t>
            </w:r>
            <w:proofErr w:type="spellStart"/>
            <w:r w:rsidRPr="00AF5DDB">
              <w:rPr>
                <w:rFonts w:ascii="Times New Roman" w:eastAsia="Calibri" w:hAnsi="Times New Roman" w:cs="Times New Roman"/>
                <w:sz w:val="24"/>
                <w:szCs w:val="24"/>
              </w:rPr>
              <w:t>відповідати</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показникам</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безпечності</w:t>
            </w:r>
            <w:proofErr w:type="spellEnd"/>
            <w:r w:rsidRPr="00AF5DDB">
              <w:rPr>
                <w:rFonts w:ascii="Times New Roman" w:eastAsia="Calibri" w:hAnsi="Times New Roman" w:cs="Times New Roman"/>
                <w:sz w:val="24"/>
                <w:szCs w:val="24"/>
              </w:rPr>
              <w:t xml:space="preserve"> та </w:t>
            </w:r>
            <w:proofErr w:type="spellStart"/>
            <w:r w:rsidRPr="00AF5DDB">
              <w:rPr>
                <w:rFonts w:ascii="Times New Roman" w:eastAsia="Calibri" w:hAnsi="Times New Roman" w:cs="Times New Roman"/>
                <w:sz w:val="24"/>
                <w:szCs w:val="24"/>
              </w:rPr>
              <w:t>якості</w:t>
            </w:r>
            <w:proofErr w:type="spellEnd"/>
            <w:r w:rsidRPr="00AF5DDB">
              <w:rPr>
                <w:rFonts w:ascii="Times New Roman" w:eastAsia="Calibri" w:hAnsi="Times New Roman" w:cs="Times New Roman"/>
                <w:sz w:val="24"/>
                <w:szCs w:val="24"/>
              </w:rPr>
              <w:t xml:space="preserve"> для </w:t>
            </w:r>
            <w:proofErr w:type="spellStart"/>
            <w:r w:rsidRPr="00AF5DDB">
              <w:rPr>
                <w:rFonts w:ascii="Times New Roman" w:eastAsia="Calibri" w:hAnsi="Times New Roman" w:cs="Times New Roman"/>
                <w:sz w:val="24"/>
                <w:szCs w:val="24"/>
              </w:rPr>
              <w:t>харчових</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продуктів</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що</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передбачені</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чинним</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законодавством</w:t>
            </w:r>
            <w:proofErr w:type="spellEnd"/>
            <w:r w:rsidRPr="00AF5DDB">
              <w:rPr>
                <w:rFonts w:ascii="Times New Roman" w:eastAsia="Calibri" w:hAnsi="Times New Roman" w:cs="Times New Roman"/>
                <w:sz w:val="24"/>
                <w:szCs w:val="24"/>
              </w:rPr>
              <w:t xml:space="preserve">, в тому </w:t>
            </w:r>
            <w:proofErr w:type="spellStart"/>
            <w:r w:rsidRPr="00AF5DDB">
              <w:rPr>
                <w:rFonts w:ascii="Times New Roman" w:eastAsia="Calibri" w:hAnsi="Times New Roman" w:cs="Times New Roman"/>
                <w:sz w:val="24"/>
                <w:szCs w:val="24"/>
              </w:rPr>
              <w:t>числі</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згідно</w:t>
            </w:r>
            <w:proofErr w:type="spellEnd"/>
            <w:r w:rsidRPr="00AF5DDB">
              <w:rPr>
                <w:rFonts w:ascii="Times New Roman" w:eastAsia="Calibri" w:hAnsi="Times New Roman" w:cs="Times New Roman"/>
                <w:sz w:val="24"/>
                <w:szCs w:val="24"/>
              </w:rPr>
              <w:t xml:space="preserve"> Закону </w:t>
            </w:r>
            <w:proofErr w:type="spellStart"/>
            <w:r w:rsidRPr="00AF5DDB">
              <w:rPr>
                <w:rFonts w:ascii="Times New Roman" w:eastAsia="Calibri" w:hAnsi="Times New Roman" w:cs="Times New Roman"/>
                <w:sz w:val="24"/>
                <w:szCs w:val="24"/>
              </w:rPr>
              <w:t>України</w:t>
            </w:r>
            <w:proofErr w:type="spellEnd"/>
            <w:r w:rsidRPr="00AF5DDB">
              <w:rPr>
                <w:rFonts w:ascii="Times New Roman" w:eastAsia="Calibri" w:hAnsi="Times New Roman" w:cs="Times New Roman"/>
                <w:sz w:val="24"/>
                <w:szCs w:val="24"/>
              </w:rPr>
              <w:t xml:space="preserve"> «Про </w:t>
            </w:r>
            <w:proofErr w:type="spellStart"/>
            <w:r w:rsidRPr="00AF5DDB">
              <w:rPr>
                <w:rFonts w:ascii="Times New Roman" w:eastAsia="Calibri" w:hAnsi="Times New Roman" w:cs="Times New Roman"/>
                <w:sz w:val="24"/>
                <w:szCs w:val="24"/>
              </w:rPr>
              <w:t>основні</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принципи</w:t>
            </w:r>
            <w:proofErr w:type="spellEnd"/>
            <w:r w:rsidRPr="00AF5DDB">
              <w:rPr>
                <w:rFonts w:ascii="Times New Roman" w:eastAsia="Calibri" w:hAnsi="Times New Roman" w:cs="Times New Roman"/>
                <w:sz w:val="24"/>
                <w:szCs w:val="24"/>
              </w:rPr>
              <w:t xml:space="preserve"> та </w:t>
            </w:r>
            <w:proofErr w:type="spellStart"/>
            <w:r w:rsidRPr="00AF5DDB">
              <w:rPr>
                <w:rFonts w:ascii="Times New Roman" w:eastAsia="Calibri" w:hAnsi="Times New Roman" w:cs="Times New Roman"/>
                <w:sz w:val="24"/>
                <w:szCs w:val="24"/>
              </w:rPr>
              <w:t>вимоги</w:t>
            </w:r>
            <w:proofErr w:type="spellEnd"/>
            <w:r w:rsidRPr="00AF5DDB">
              <w:rPr>
                <w:rFonts w:ascii="Times New Roman" w:eastAsia="Calibri" w:hAnsi="Times New Roman" w:cs="Times New Roman"/>
                <w:sz w:val="24"/>
                <w:szCs w:val="24"/>
              </w:rPr>
              <w:t xml:space="preserve"> до </w:t>
            </w:r>
            <w:proofErr w:type="spellStart"/>
            <w:r w:rsidRPr="00AF5DDB">
              <w:rPr>
                <w:rFonts w:ascii="Times New Roman" w:eastAsia="Calibri" w:hAnsi="Times New Roman" w:cs="Times New Roman"/>
                <w:sz w:val="24"/>
                <w:szCs w:val="24"/>
              </w:rPr>
              <w:t>безпечності</w:t>
            </w:r>
            <w:proofErr w:type="spellEnd"/>
            <w:r w:rsidRPr="00AF5DDB">
              <w:rPr>
                <w:rFonts w:ascii="Times New Roman" w:eastAsia="Calibri" w:hAnsi="Times New Roman" w:cs="Times New Roman"/>
                <w:sz w:val="24"/>
                <w:szCs w:val="24"/>
              </w:rPr>
              <w:t xml:space="preserve"> та </w:t>
            </w:r>
            <w:proofErr w:type="spellStart"/>
            <w:r w:rsidRPr="00AF5DDB">
              <w:rPr>
                <w:rFonts w:ascii="Times New Roman" w:eastAsia="Calibri" w:hAnsi="Times New Roman" w:cs="Times New Roman"/>
                <w:sz w:val="24"/>
                <w:szCs w:val="24"/>
              </w:rPr>
              <w:t>якості</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харчових</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продуктів</w:t>
            </w:r>
            <w:proofErr w:type="spellEnd"/>
            <w:r w:rsidRPr="00AF5DDB">
              <w:rPr>
                <w:rFonts w:ascii="Times New Roman" w:eastAsia="Calibri" w:hAnsi="Times New Roman" w:cs="Times New Roman"/>
                <w:sz w:val="24"/>
                <w:szCs w:val="24"/>
              </w:rPr>
              <w:t xml:space="preserve">», </w:t>
            </w:r>
            <w:proofErr w:type="spellStart"/>
            <w:r w:rsidRPr="00AF5DDB">
              <w:rPr>
                <w:rFonts w:ascii="Times New Roman" w:eastAsia="Calibri" w:hAnsi="Times New Roman" w:cs="Times New Roman"/>
                <w:sz w:val="24"/>
                <w:szCs w:val="24"/>
              </w:rPr>
              <w:t>вказаному</w:t>
            </w:r>
            <w:proofErr w:type="spellEnd"/>
            <w:r w:rsidRPr="00AF5DDB">
              <w:rPr>
                <w:rFonts w:ascii="Times New Roman" w:eastAsia="Calibri" w:hAnsi="Times New Roman" w:cs="Times New Roman"/>
                <w:sz w:val="24"/>
                <w:szCs w:val="24"/>
              </w:rPr>
              <w:t xml:space="preserve"> ДСТУ.</w:t>
            </w:r>
          </w:p>
        </w:tc>
        <w:tc>
          <w:tcPr>
            <w:tcW w:w="931" w:type="dxa"/>
            <w:shd w:val="clear" w:color="auto" w:fill="auto"/>
          </w:tcPr>
          <w:p w:rsidR="00976DAA" w:rsidRPr="00976DAA" w:rsidRDefault="0014334F">
            <w:pPr>
              <w:rPr>
                <w:rFonts w:ascii="Times New Roman" w:hAnsi="Times New Roman" w:cs="Times New Roman"/>
                <w:b/>
                <w:lang w:val="uk-UA"/>
              </w:rPr>
            </w:pPr>
            <w:r>
              <w:rPr>
                <w:rFonts w:ascii="Times New Roman" w:hAnsi="Times New Roman" w:cs="Times New Roman"/>
                <w:b/>
                <w:lang w:val="uk-UA"/>
              </w:rPr>
              <w:t>5</w:t>
            </w:r>
            <w:r w:rsidR="00777650">
              <w:rPr>
                <w:rFonts w:ascii="Times New Roman" w:hAnsi="Times New Roman" w:cs="Times New Roman"/>
                <w:b/>
                <w:lang w:val="uk-UA"/>
              </w:rPr>
              <w:t>00</w:t>
            </w:r>
            <w:r w:rsidR="00976DAA" w:rsidRPr="00976DAA">
              <w:rPr>
                <w:rFonts w:ascii="Times New Roman" w:hAnsi="Times New Roman" w:cs="Times New Roman"/>
                <w:b/>
                <w:lang w:val="en-US"/>
              </w:rPr>
              <w:t xml:space="preserve"> </w:t>
            </w:r>
            <w:proofErr w:type="spellStart"/>
            <w:r w:rsidR="00976DAA" w:rsidRPr="00976DAA">
              <w:rPr>
                <w:rFonts w:ascii="Times New Roman" w:hAnsi="Times New Roman" w:cs="Times New Roman"/>
                <w:b/>
                <w:lang w:val="en-US"/>
              </w:rPr>
              <w:t>кг</w:t>
            </w:r>
            <w:proofErr w:type="spellEnd"/>
          </w:p>
        </w:tc>
      </w:tr>
      <w:tr w:rsidR="00976DAA" w:rsidRPr="007C50B7" w:rsidTr="00AF5DDB">
        <w:tc>
          <w:tcPr>
            <w:tcW w:w="3892" w:type="dxa"/>
          </w:tcPr>
          <w:p w:rsidR="00976DAA" w:rsidRPr="00976DAA" w:rsidRDefault="00976DAA" w:rsidP="007C50B7">
            <w:pPr>
              <w:spacing w:after="160" w:line="240" w:lineRule="auto"/>
              <w:rPr>
                <w:rFonts w:ascii="Times New Roman" w:eastAsia="Calibri" w:hAnsi="Times New Roman" w:cs="Times New Roman"/>
                <w:b/>
                <w:sz w:val="24"/>
                <w:szCs w:val="24"/>
                <w:lang w:val="en-US"/>
              </w:rPr>
            </w:pPr>
            <w:proofErr w:type="spellStart"/>
            <w:r w:rsidRPr="00976DAA">
              <w:rPr>
                <w:rFonts w:ascii="Times New Roman" w:eastAsia="Calibri" w:hAnsi="Times New Roman" w:cs="Times New Roman"/>
                <w:b/>
                <w:sz w:val="24"/>
                <w:szCs w:val="24"/>
                <w:lang w:val="en-US"/>
              </w:rPr>
              <w:t>Оцінка</w:t>
            </w:r>
            <w:proofErr w:type="spellEnd"/>
            <w:r w:rsidRPr="00976DAA">
              <w:rPr>
                <w:rFonts w:ascii="Times New Roman" w:eastAsia="Calibri" w:hAnsi="Times New Roman" w:cs="Times New Roman"/>
                <w:b/>
                <w:sz w:val="24"/>
                <w:szCs w:val="24"/>
                <w:lang w:val="en-US"/>
              </w:rPr>
              <w:t xml:space="preserve"> </w:t>
            </w:r>
            <w:proofErr w:type="spellStart"/>
            <w:r w:rsidRPr="00976DAA">
              <w:rPr>
                <w:rFonts w:ascii="Times New Roman" w:eastAsia="Calibri" w:hAnsi="Times New Roman" w:cs="Times New Roman"/>
                <w:b/>
                <w:sz w:val="24"/>
                <w:szCs w:val="24"/>
                <w:lang w:val="en-US"/>
              </w:rPr>
              <w:t>якості</w:t>
            </w:r>
            <w:proofErr w:type="spellEnd"/>
          </w:p>
        </w:tc>
        <w:tc>
          <w:tcPr>
            <w:tcW w:w="5658" w:type="dxa"/>
          </w:tcPr>
          <w:p w:rsidR="00976DAA" w:rsidRPr="007C50B7" w:rsidRDefault="00976DAA" w:rsidP="007C50B7">
            <w:pPr>
              <w:spacing w:after="160" w:line="240" w:lineRule="auto"/>
              <w:jc w:val="both"/>
              <w:rPr>
                <w:rFonts w:ascii="Times New Roman" w:eastAsia="Calibri" w:hAnsi="Times New Roman" w:cs="Times New Roman"/>
                <w:sz w:val="24"/>
                <w:szCs w:val="24"/>
              </w:rPr>
            </w:pPr>
            <w:proofErr w:type="spellStart"/>
            <w:r w:rsidRPr="007C50B7">
              <w:rPr>
                <w:rFonts w:ascii="Times New Roman" w:eastAsia="Calibri" w:hAnsi="Times New Roman" w:cs="Times New Roman"/>
                <w:sz w:val="24"/>
                <w:szCs w:val="24"/>
              </w:rPr>
              <w:t>Якість</w:t>
            </w:r>
            <w:proofErr w:type="spellEnd"/>
            <w:r w:rsidRPr="007C50B7">
              <w:rPr>
                <w:rFonts w:ascii="Times New Roman" w:eastAsia="Calibri" w:hAnsi="Times New Roman" w:cs="Times New Roman"/>
                <w:sz w:val="24"/>
                <w:szCs w:val="24"/>
              </w:rPr>
              <w:t xml:space="preserve"> товару повинна </w:t>
            </w:r>
            <w:proofErr w:type="spellStart"/>
            <w:r w:rsidRPr="007C50B7">
              <w:rPr>
                <w:rFonts w:ascii="Times New Roman" w:eastAsia="Calibri" w:hAnsi="Times New Roman" w:cs="Times New Roman"/>
                <w:sz w:val="24"/>
                <w:szCs w:val="24"/>
              </w:rPr>
              <w:t>відповідати</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діючим</w:t>
            </w:r>
            <w:proofErr w:type="spellEnd"/>
            <w:r w:rsidRPr="007C50B7">
              <w:rPr>
                <w:rFonts w:ascii="Times New Roman" w:eastAsia="Calibri" w:hAnsi="Times New Roman" w:cs="Times New Roman"/>
                <w:sz w:val="24"/>
                <w:szCs w:val="24"/>
              </w:rPr>
              <w:t xml:space="preserve"> стандартам </w:t>
            </w:r>
            <w:proofErr w:type="spellStart"/>
            <w:r w:rsidRPr="007C50B7">
              <w:rPr>
                <w:rFonts w:ascii="Times New Roman" w:eastAsia="Calibri" w:hAnsi="Times New Roman" w:cs="Times New Roman"/>
                <w:sz w:val="24"/>
                <w:szCs w:val="24"/>
              </w:rPr>
              <w:t>або</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технічним</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умовам</w:t>
            </w:r>
            <w:proofErr w:type="spellEnd"/>
            <w:r w:rsidRPr="007C50B7">
              <w:rPr>
                <w:rFonts w:ascii="Times New Roman" w:eastAsia="Calibri" w:hAnsi="Times New Roman" w:cs="Times New Roman"/>
                <w:sz w:val="24"/>
                <w:szCs w:val="24"/>
              </w:rPr>
              <w:t xml:space="preserve"> </w:t>
            </w:r>
            <w:proofErr w:type="spellStart"/>
            <w:r w:rsidRPr="007C50B7">
              <w:rPr>
                <w:rFonts w:ascii="Times New Roman" w:eastAsia="Calibri" w:hAnsi="Times New Roman" w:cs="Times New Roman"/>
                <w:sz w:val="24"/>
                <w:szCs w:val="24"/>
              </w:rPr>
              <w:t>виробника</w:t>
            </w:r>
            <w:proofErr w:type="spellEnd"/>
            <w:r w:rsidRPr="007C50B7">
              <w:rPr>
                <w:rFonts w:ascii="Times New Roman" w:eastAsia="Calibri" w:hAnsi="Times New Roman" w:cs="Times New Roman"/>
                <w:sz w:val="24"/>
                <w:szCs w:val="24"/>
              </w:rPr>
              <w:t>.</w:t>
            </w:r>
          </w:p>
        </w:tc>
        <w:tc>
          <w:tcPr>
            <w:tcW w:w="931" w:type="dxa"/>
            <w:shd w:val="clear" w:color="auto" w:fill="auto"/>
          </w:tcPr>
          <w:p w:rsidR="00976DAA" w:rsidRPr="007C50B7" w:rsidRDefault="00976DAA"/>
        </w:tc>
      </w:tr>
    </w:tbl>
    <w:p w:rsidR="007C50B7" w:rsidRPr="007C50B7" w:rsidRDefault="007C50B7" w:rsidP="007C50B7">
      <w:pPr>
        <w:tabs>
          <w:tab w:val="left" w:pos="284"/>
        </w:tabs>
        <w:spacing w:after="0" w:line="240" w:lineRule="auto"/>
        <w:jc w:val="both"/>
        <w:rPr>
          <w:rFonts w:ascii="Times New Roman" w:eastAsia="Calibri" w:hAnsi="Times New Roman" w:cs="Times New Roman"/>
          <w:b/>
          <w:sz w:val="24"/>
          <w:szCs w:val="24"/>
        </w:rPr>
      </w:pPr>
    </w:p>
    <w:p w:rsidR="007C50B7" w:rsidRPr="007C50B7" w:rsidRDefault="007C50B7" w:rsidP="007C50B7">
      <w:pPr>
        <w:tabs>
          <w:tab w:val="left" w:pos="-567"/>
        </w:tabs>
        <w:spacing w:after="160" w:line="259" w:lineRule="auto"/>
        <w:jc w:val="both"/>
        <w:rPr>
          <w:rFonts w:ascii="Times New Roman" w:eastAsia="Calibri" w:hAnsi="Times New Roman" w:cs="Times New Roman"/>
          <w:b/>
          <w:sz w:val="24"/>
          <w:szCs w:val="24"/>
        </w:rPr>
      </w:pPr>
      <w:proofErr w:type="spellStart"/>
      <w:r w:rsidRPr="007C50B7">
        <w:rPr>
          <w:rFonts w:ascii="Times New Roman" w:eastAsia="Calibri" w:hAnsi="Times New Roman" w:cs="Times New Roman"/>
          <w:b/>
          <w:sz w:val="24"/>
          <w:szCs w:val="24"/>
        </w:rPr>
        <w:t>Вимоги</w:t>
      </w:r>
      <w:proofErr w:type="spellEnd"/>
      <w:r w:rsidRPr="007C50B7">
        <w:rPr>
          <w:rFonts w:ascii="Times New Roman" w:eastAsia="Calibri" w:hAnsi="Times New Roman" w:cs="Times New Roman"/>
          <w:b/>
          <w:sz w:val="24"/>
          <w:szCs w:val="24"/>
        </w:rPr>
        <w:t xml:space="preserve"> до </w:t>
      </w:r>
      <w:proofErr w:type="spellStart"/>
      <w:r w:rsidRPr="007C50B7">
        <w:rPr>
          <w:rFonts w:ascii="Times New Roman" w:eastAsia="Calibri" w:hAnsi="Times New Roman" w:cs="Times New Roman"/>
          <w:b/>
          <w:sz w:val="24"/>
          <w:szCs w:val="24"/>
        </w:rPr>
        <w:t>продукції</w:t>
      </w:r>
      <w:proofErr w:type="spellEnd"/>
      <w:r w:rsidRPr="007C50B7">
        <w:rPr>
          <w:rFonts w:ascii="Times New Roman" w:eastAsia="Calibri" w:hAnsi="Times New Roman" w:cs="Times New Roman"/>
          <w:b/>
          <w:sz w:val="24"/>
          <w:szCs w:val="24"/>
        </w:rPr>
        <w:t xml:space="preserve">, </w:t>
      </w:r>
      <w:proofErr w:type="spellStart"/>
      <w:r w:rsidRPr="007C50B7">
        <w:rPr>
          <w:rFonts w:ascii="Times New Roman" w:eastAsia="Calibri" w:hAnsi="Times New Roman" w:cs="Times New Roman"/>
          <w:b/>
          <w:sz w:val="24"/>
          <w:szCs w:val="24"/>
        </w:rPr>
        <w:t>що</w:t>
      </w:r>
      <w:proofErr w:type="spellEnd"/>
      <w:r w:rsidRPr="007C50B7">
        <w:rPr>
          <w:rFonts w:ascii="Times New Roman" w:eastAsia="Calibri" w:hAnsi="Times New Roman" w:cs="Times New Roman"/>
          <w:b/>
          <w:sz w:val="24"/>
          <w:szCs w:val="24"/>
        </w:rPr>
        <w:t xml:space="preserve"> </w:t>
      </w:r>
      <w:proofErr w:type="spellStart"/>
      <w:r w:rsidRPr="007C50B7">
        <w:rPr>
          <w:rFonts w:ascii="Times New Roman" w:eastAsia="Calibri" w:hAnsi="Times New Roman" w:cs="Times New Roman"/>
          <w:b/>
          <w:sz w:val="24"/>
          <w:szCs w:val="24"/>
        </w:rPr>
        <w:t>закуповується</w:t>
      </w:r>
      <w:proofErr w:type="spellEnd"/>
      <w:r w:rsidRPr="007C50B7">
        <w:rPr>
          <w:rFonts w:ascii="Times New Roman" w:eastAsia="Calibri" w:hAnsi="Times New Roman" w:cs="Times New Roman"/>
          <w:b/>
          <w:sz w:val="24"/>
          <w:szCs w:val="24"/>
        </w:rPr>
        <w:t>:</w:t>
      </w:r>
    </w:p>
    <w:p w:rsidR="007C50B7" w:rsidRPr="007C50B7" w:rsidRDefault="007C50B7" w:rsidP="007C50B7">
      <w:pPr>
        <w:numPr>
          <w:ilvl w:val="0"/>
          <w:numId w:val="1"/>
        </w:numPr>
        <w:tabs>
          <w:tab w:val="clear" w:pos="360"/>
          <w:tab w:val="left" w:pos="-567"/>
          <w:tab w:val="left" w:pos="1134"/>
        </w:tabs>
        <w:autoSpaceDN w:val="0"/>
        <w:adjustRightInd w:val="0"/>
        <w:spacing w:after="160" w:line="259" w:lineRule="auto"/>
        <w:contextualSpacing/>
        <w:jc w:val="both"/>
        <w:rPr>
          <w:rFonts w:ascii="Times New Roman" w:eastAsia="Times New Roman" w:hAnsi="Times New Roman" w:cs="Times New Roman"/>
          <w:sz w:val="24"/>
          <w:szCs w:val="24"/>
          <w:lang w:val="uk-UA" w:eastAsia="zh-CN"/>
        </w:rPr>
      </w:pPr>
      <w:r w:rsidRPr="007C50B7">
        <w:rPr>
          <w:rFonts w:ascii="Times New Roman" w:eastAsia="Times New Roman" w:hAnsi="Times New Roman" w:cs="Times New Roman"/>
          <w:sz w:val="24"/>
          <w:szCs w:val="24"/>
          <w:lang w:val="uk-UA" w:eastAsia="zh-CN"/>
        </w:rPr>
        <w:t xml:space="preserve">Кожна одиниця </w:t>
      </w:r>
      <w:proofErr w:type="spellStart"/>
      <w:r w:rsidRPr="007C50B7">
        <w:rPr>
          <w:rFonts w:ascii="Times New Roman" w:eastAsia="Times New Roman" w:hAnsi="Times New Roman" w:cs="Times New Roman"/>
          <w:sz w:val="24"/>
          <w:szCs w:val="24"/>
          <w:lang w:val="uk-UA" w:eastAsia="zh-CN"/>
        </w:rPr>
        <w:t>спожиткового</w:t>
      </w:r>
      <w:proofErr w:type="spellEnd"/>
      <w:r w:rsidRPr="007C50B7">
        <w:rPr>
          <w:rFonts w:ascii="Times New Roman" w:eastAsia="Times New Roman" w:hAnsi="Times New Roman" w:cs="Times New Roman"/>
          <w:sz w:val="24"/>
          <w:szCs w:val="24"/>
          <w:lang w:val="uk-UA" w:eastAsia="zh-CN"/>
        </w:rPr>
        <w:t xml:space="preserve"> пакування повинна супроводжуватись етикеткою. Маркування та пакування повинно бути відповідно до чинного законодавства України.</w:t>
      </w:r>
    </w:p>
    <w:p w:rsidR="007C50B7" w:rsidRPr="007C50B7" w:rsidRDefault="00C7263A" w:rsidP="007C50B7">
      <w:pPr>
        <w:numPr>
          <w:ilvl w:val="0"/>
          <w:numId w:val="1"/>
        </w:numPr>
        <w:tabs>
          <w:tab w:val="clear" w:pos="360"/>
          <w:tab w:val="left" w:pos="-567"/>
          <w:tab w:val="left" w:pos="1560"/>
        </w:tabs>
        <w:suppressAutoHyphens/>
        <w:spacing w:after="160" w:line="259" w:lineRule="auto"/>
        <w:jc w:val="both"/>
        <w:rPr>
          <w:rFonts w:ascii="Times New Roman" w:eastAsia="Calibri" w:hAnsi="Times New Roman" w:cs="Times New Roman"/>
          <w:sz w:val="24"/>
          <w:szCs w:val="24"/>
        </w:rPr>
      </w:pPr>
      <w:hyperlink r:id="rId5" w:tgtFrame="_blank" w:history="1">
        <w:r w:rsidR="007C50B7" w:rsidRPr="007C50B7">
          <w:rPr>
            <w:rFonts w:ascii="Times New Roman" w:eastAsia="Calibri" w:hAnsi="Times New Roman" w:cs="Times New Roman"/>
            <w:sz w:val="24"/>
            <w:szCs w:val="24"/>
          </w:rPr>
          <w:t xml:space="preserve">Законом </w:t>
        </w:r>
        <w:proofErr w:type="spellStart"/>
        <w:r w:rsidR="007C50B7" w:rsidRPr="007C50B7">
          <w:rPr>
            <w:rFonts w:ascii="Times New Roman" w:eastAsia="Calibri" w:hAnsi="Times New Roman" w:cs="Times New Roman"/>
            <w:sz w:val="24"/>
            <w:szCs w:val="24"/>
          </w:rPr>
          <w:t>України</w:t>
        </w:r>
        <w:proofErr w:type="spellEnd"/>
        <w:r w:rsidR="007C50B7" w:rsidRPr="007C50B7">
          <w:rPr>
            <w:rFonts w:ascii="Times New Roman" w:eastAsia="Calibri" w:hAnsi="Times New Roman" w:cs="Times New Roman"/>
            <w:sz w:val="24"/>
            <w:szCs w:val="24"/>
          </w:rPr>
          <w:t xml:space="preserve"> №771 «Про </w:t>
        </w:r>
        <w:proofErr w:type="spellStart"/>
        <w:r w:rsidR="007C50B7" w:rsidRPr="007C50B7">
          <w:rPr>
            <w:rFonts w:ascii="Times New Roman" w:eastAsia="Calibri" w:hAnsi="Times New Roman" w:cs="Times New Roman"/>
            <w:sz w:val="24"/>
            <w:szCs w:val="24"/>
          </w:rPr>
          <w:t>основні</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принципи</w:t>
        </w:r>
        <w:proofErr w:type="spellEnd"/>
        <w:r w:rsidR="007C50B7" w:rsidRPr="007C50B7">
          <w:rPr>
            <w:rFonts w:ascii="Times New Roman" w:eastAsia="Calibri" w:hAnsi="Times New Roman" w:cs="Times New Roman"/>
            <w:sz w:val="24"/>
            <w:szCs w:val="24"/>
          </w:rPr>
          <w:t xml:space="preserve"> та </w:t>
        </w:r>
        <w:proofErr w:type="spellStart"/>
        <w:r w:rsidR="007C50B7" w:rsidRPr="007C50B7">
          <w:rPr>
            <w:rFonts w:ascii="Times New Roman" w:eastAsia="Calibri" w:hAnsi="Times New Roman" w:cs="Times New Roman"/>
            <w:sz w:val="24"/>
            <w:szCs w:val="24"/>
          </w:rPr>
          <w:t>вимоги</w:t>
        </w:r>
        <w:proofErr w:type="spellEnd"/>
        <w:r w:rsidR="007C50B7" w:rsidRPr="007C50B7">
          <w:rPr>
            <w:rFonts w:ascii="Times New Roman" w:eastAsia="Calibri" w:hAnsi="Times New Roman" w:cs="Times New Roman"/>
            <w:sz w:val="24"/>
            <w:szCs w:val="24"/>
          </w:rPr>
          <w:t xml:space="preserve"> до </w:t>
        </w:r>
        <w:proofErr w:type="spellStart"/>
        <w:r w:rsidR="007C50B7" w:rsidRPr="007C50B7">
          <w:rPr>
            <w:rFonts w:ascii="Times New Roman" w:eastAsia="Calibri" w:hAnsi="Times New Roman" w:cs="Times New Roman"/>
            <w:sz w:val="24"/>
            <w:szCs w:val="24"/>
          </w:rPr>
          <w:t>безпечності</w:t>
        </w:r>
        <w:proofErr w:type="spellEnd"/>
        <w:r w:rsidR="007C50B7" w:rsidRPr="007C50B7">
          <w:rPr>
            <w:rFonts w:ascii="Times New Roman" w:eastAsia="Calibri" w:hAnsi="Times New Roman" w:cs="Times New Roman"/>
            <w:sz w:val="24"/>
            <w:szCs w:val="24"/>
          </w:rPr>
          <w:t xml:space="preserve"> та </w:t>
        </w:r>
        <w:proofErr w:type="spellStart"/>
        <w:r w:rsidR="007C50B7" w:rsidRPr="007C50B7">
          <w:rPr>
            <w:rFonts w:ascii="Times New Roman" w:eastAsia="Calibri" w:hAnsi="Times New Roman" w:cs="Times New Roman"/>
            <w:sz w:val="24"/>
            <w:szCs w:val="24"/>
          </w:rPr>
          <w:t>якості</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харчових</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продуктів</w:t>
        </w:r>
        <w:proofErr w:type="spellEnd"/>
        <w:r w:rsidR="007C50B7" w:rsidRPr="007C50B7">
          <w:rPr>
            <w:rFonts w:ascii="Times New Roman" w:eastAsia="Calibri" w:hAnsi="Times New Roman" w:cs="Times New Roman"/>
            <w:sz w:val="24"/>
            <w:szCs w:val="24"/>
          </w:rPr>
          <w:t>» </w:t>
        </w:r>
      </w:hyperlink>
      <w:r w:rsidR="007C50B7" w:rsidRPr="007C50B7">
        <w:rPr>
          <w:rFonts w:ascii="Times New Roman" w:eastAsia="Calibri" w:hAnsi="Times New Roman" w:cs="Times New Roman"/>
          <w:sz w:val="24"/>
          <w:szCs w:val="24"/>
        </w:rPr>
        <w:t>(</w:t>
      </w:r>
      <w:proofErr w:type="spellStart"/>
      <w:r w:rsidR="007C50B7" w:rsidRPr="007C50B7">
        <w:rPr>
          <w:rFonts w:ascii="Times New Roman" w:eastAsia="Calibri" w:hAnsi="Times New Roman" w:cs="Times New Roman"/>
          <w:sz w:val="24"/>
          <w:szCs w:val="24"/>
        </w:rPr>
        <w:t>прикінцеві</w:t>
      </w:r>
      <w:proofErr w:type="spellEnd"/>
      <w:r w:rsidR="007C50B7" w:rsidRPr="007C50B7">
        <w:rPr>
          <w:rFonts w:ascii="Times New Roman" w:eastAsia="Calibri" w:hAnsi="Times New Roman" w:cs="Times New Roman"/>
          <w:sz w:val="24"/>
          <w:szCs w:val="24"/>
        </w:rPr>
        <w:t xml:space="preserve"> та </w:t>
      </w:r>
      <w:proofErr w:type="spellStart"/>
      <w:r w:rsidR="007C50B7" w:rsidRPr="007C50B7">
        <w:rPr>
          <w:rFonts w:ascii="Times New Roman" w:eastAsia="Calibri" w:hAnsi="Times New Roman" w:cs="Times New Roman"/>
          <w:sz w:val="24"/>
          <w:szCs w:val="24"/>
        </w:rPr>
        <w:t>перехідні</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положення</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передбачено</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обов’язковість</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розроблення</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введення</w:t>
      </w:r>
      <w:proofErr w:type="spellEnd"/>
      <w:r w:rsidR="007C50B7" w:rsidRPr="007C50B7">
        <w:rPr>
          <w:rFonts w:ascii="Times New Roman" w:eastAsia="Calibri" w:hAnsi="Times New Roman" w:cs="Times New Roman"/>
          <w:sz w:val="24"/>
          <w:szCs w:val="24"/>
        </w:rPr>
        <w:t xml:space="preserve"> в </w:t>
      </w:r>
      <w:proofErr w:type="spellStart"/>
      <w:r w:rsidR="007C50B7" w:rsidRPr="007C50B7">
        <w:rPr>
          <w:rFonts w:ascii="Times New Roman" w:eastAsia="Calibri" w:hAnsi="Times New Roman" w:cs="Times New Roman"/>
          <w:sz w:val="24"/>
          <w:szCs w:val="24"/>
        </w:rPr>
        <w:t>дію</w:t>
      </w:r>
      <w:proofErr w:type="spellEnd"/>
      <w:r w:rsidR="007C50B7" w:rsidRPr="007C50B7">
        <w:rPr>
          <w:rFonts w:ascii="Times New Roman" w:eastAsia="Calibri" w:hAnsi="Times New Roman" w:cs="Times New Roman"/>
          <w:sz w:val="24"/>
          <w:szCs w:val="24"/>
        </w:rPr>
        <w:t xml:space="preserve"> та </w:t>
      </w:r>
      <w:proofErr w:type="spellStart"/>
      <w:r w:rsidR="007C50B7" w:rsidRPr="007C50B7">
        <w:rPr>
          <w:rFonts w:ascii="Times New Roman" w:eastAsia="Calibri" w:hAnsi="Times New Roman" w:cs="Times New Roman"/>
          <w:sz w:val="24"/>
          <w:szCs w:val="24"/>
        </w:rPr>
        <w:t>застосування</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постійних</w:t>
      </w:r>
      <w:proofErr w:type="spellEnd"/>
      <w:r w:rsidR="007C50B7" w:rsidRPr="007C50B7">
        <w:rPr>
          <w:rFonts w:ascii="Times New Roman" w:eastAsia="Calibri" w:hAnsi="Times New Roman" w:cs="Times New Roman"/>
          <w:sz w:val="24"/>
          <w:szCs w:val="24"/>
        </w:rPr>
        <w:t xml:space="preserve"> процедур, </w:t>
      </w:r>
      <w:proofErr w:type="spellStart"/>
      <w:r w:rsidR="007C50B7" w:rsidRPr="007C50B7">
        <w:rPr>
          <w:rFonts w:ascii="Times New Roman" w:eastAsia="Calibri" w:hAnsi="Times New Roman" w:cs="Times New Roman"/>
          <w:sz w:val="24"/>
          <w:szCs w:val="24"/>
        </w:rPr>
        <w:t>які</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засновані</w:t>
      </w:r>
      <w:proofErr w:type="spellEnd"/>
      <w:r w:rsidR="007C50B7" w:rsidRPr="007C50B7">
        <w:rPr>
          <w:rFonts w:ascii="Times New Roman" w:eastAsia="Calibri" w:hAnsi="Times New Roman" w:cs="Times New Roman"/>
          <w:sz w:val="24"/>
          <w:szCs w:val="24"/>
        </w:rPr>
        <w:t xml:space="preserve"> на принципах </w:t>
      </w:r>
      <w:proofErr w:type="spellStart"/>
      <w:r w:rsidR="007C50B7" w:rsidRPr="007C50B7">
        <w:rPr>
          <w:rFonts w:ascii="Times New Roman" w:eastAsia="Calibri" w:hAnsi="Times New Roman" w:cs="Times New Roman"/>
          <w:sz w:val="24"/>
          <w:szCs w:val="24"/>
        </w:rPr>
        <w:t>системи</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аналізу</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небезпечних</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факторів</w:t>
      </w:r>
      <w:proofErr w:type="spellEnd"/>
      <w:r w:rsidR="007C50B7" w:rsidRPr="007C50B7">
        <w:rPr>
          <w:rFonts w:ascii="Times New Roman" w:eastAsia="Calibri" w:hAnsi="Times New Roman" w:cs="Times New Roman"/>
          <w:sz w:val="24"/>
          <w:szCs w:val="24"/>
        </w:rPr>
        <w:t xml:space="preserve"> та контролю у </w:t>
      </w:r>
      <w:proofErr w:type="spellStart"/>
      <w:r w:rsidR="007C50B7" w:rsidRPr="007C50B7">
        <w:rPr>
          <w:rFonts w:ascii="Times New Roman" w:eastAsia="Calibri" w:hAnsi="Times New Roman" w:cs="Times New Roman"/>
          <w:sz w:val="24"/>
          <w:szCs w:val="24"/>
        </w:rPr>
        <w:t>критичних</w:t>
      </w:r>
      <w:proofErr w:type="spellEnd"/>
      <w:r w:rsidR="007C50B7" w:rsidRPr="007C50B7">
        <w:rPr>
          <w:rFonts w:ascii="Times New Roman" w:eastAsia="Calibri" w:hAnsi="Times New Roman" w:cs="Times New Roman"/>
          <w:sz w:val="24"/>
          <w:szCs w:val="24"/>
        </w:rPr>
        <w:t xml:space="preserve"> точках (НАССР) для </w:t>
      </w:r>
      <w:r w:rsidR="007C50B7" w:rsidRPr="007C50B7">
        <w:rPr>
          <w:rFonts w:ascii="Times New Roman" w:eastAsia="Calibri" w:hAnsi="Times New Roman" w:cs="Times New Roman"/>
          <w:sz w:val="24"/>
          <w:szCs w:val="24"/>
          <w:lang w:val="uk-UA"/>
        </w:rPr>
        <w:t>операторів ринку (виробників, постачальників тощо)</w:t>
      </w:r>
      <w:r w:rsidR="007C50B7" w:rsidRPr="007C50B7">
        <w:rPr>
          <w:rFonts w:ascii="Times New Roman" w:eastAsia="Calibri" w:hAnsi="Times New Roman" w:cs="Times New Roman"/>
          <w:sz w:val="24"/>
          <w:szCs w:val="24"/>
        </w:rPr>
        <w:t xml:space="preserve">. </w:t>
      </w:r>
      <w:r w:rsidR="007C50B7" w:rsidRPr="007C50B7">
        <w:rPr>
          <w:rFonts w:ascii="Times New Roman" w:eastAsia="Calibri" w:hAnsi="Times New Roman" w:cs="Times New Roman"/>
          <w:sz w:val="24"/>
          <w:szCs w:val="24"/>
          <w:lang w:val="uk-UA"/>
        </w:rPr>
        <w:t xml:space="preserve">До закладів Замовника має постачатись товар виробників, які обов’язково </w:t>
      </w:r>
      <w:proofErr w:type="spellStart"/>
      <w:r w:rsidR="007C50B7" w:rsidRPr="007C50B7">
        <w:rPr>
          <w:rFonts w:ascii="Times New Roman" w:eastAsia="Calibri" w:hAnsi="Times New Roman" w:cs="Times New Roman"/>
          <w:sz w:val="24"/>
          <w:szCs w:val="24"/>
        </w:rPr>
        <w:t>розробили</w:t>
      </w:r>
      <w:proofErr w:type="spellEnd"/>
      <w:r w:rsidR="007C50B7" w:rsidRPr="007C50B7">
        <w:rPr>
          <w:rFonts w:ascii="Times New Roman" w:eastAsia="Calibri" w:hAnsi="Times New Roman" w:cs="Times New Roman"/>
          <w:sz w:val="24"/>
          <w:szCs w:val="24"/>
        </w:rPr>
        <w:t xml:space="preserve">, ввели в </w:t>
      </w:r>
      <w:proofErr w:type="spellStart"/>
      <w:r w:rsidR="007C50B7" w:rsidRPr="007C50B7">
        <w:rPr>
          <w:rFonts w:ascii="Times New Roman" w:eastAsia="Calibri" w:hAnsi="Times New Roman" w:cs="Times New Roman"/>
          <w:sz w:val="24"/>
          <w:szCs w:val="24"/>
        </w:rPr>
        <w:t>дію</w:t>
      </w:r>
      <w:proofErr w:type="spellEnd"/>
      <w:r w:rsidR="007C50B7" w:rsidRPr="007C50B7">
        <w:rPr>
          <w:rFonts w:ascii="Times New Roman" w:eastAsia="Calibri" w:hAnsi="Times New Roman" w:cs="Times New Roman"/>
          <w:sz w:val="24"/>
          <w:szCs w:val="24"/>
        </w:rPr>
        <w:t xml:space="preserve"> та </w:t>
      </w:r>
      <w:proofErr w:type="spellStart"/>
      <w:r w:rsidR="007C50B7" w:rsidRPr="007C50B7">
        <w:rPr>
          <w:rFonts w:ascii="Times New Roman" w:eastAsia="Calibri" w:hAnsi="Times New Roman" w:cs="Times New Roman"/>
          <w:sz w:val="24"/>
          <w:szCs w:val="24"/>
        </w:rPr>
        <w:t>застосовують</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постійні</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процедури</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які</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засновані</w:t>
      </w:r>
      <w:proofErr w:type="spellEnd"/>
      <w:r w:rsidR="007C50B7" w:rsidRPr="007C50B7">
        <w:rPr>
          <w:rFonts w:ascii="Times New Roman" w:eastAsia="Calibri" w:hAnsi="Times New Roman" w:cs="Times New Roman"/>
          <w:sz w:val="24"/>
          <w:szCs w:val="24"/>
        </w:rPr>
        <w:t xml:space="preserve"> на принципах </w:t>
      </w:r>
      <w:proofErr w:type="spellStart"/>
      <w:r w:rsidR="007C50B7" w:rsidRPr="007C50B7">
        <w:rPr>
          <w:rFonts w:ascii="Times New Roman" w:eastAsia="Calibri" w:hAnsi="Times New Roman" w:cs="Times New Roman"/>
          <w:sz w:val="24"/>
          <w:szCs w:val="24"/>
        </w:rPr>
        <w:t>системи</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аналізу</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небезпечних</w:t>
      </w:r>
      <w:proofErr w:type="spellEnd"/>
      <w:r w:rsidR="007C50B7" w:rsidRPr="007C50B7">
        <w:rPr>
          <w:rFonts w:ascii="Times New Roman" w:eastAsia="Calibri" w:hAnsi="Times New Roman" w:cs="Times New Roman"/>
          <w:sz w:val="24"/>
          <w:szCs w:val="24"/>
        </w:rPr>
        <w:t xml:space="preserve"> </w:t>
      </w:r>
      <w:proofErr w:type="spellStart"/>
      <w:r w:rsidR="007C50B7" w:rsidRPr="007C50B7">
        <w:rPr>
          <w:rFonts w:ascii="Times New Roman" w:eastAsia="Calibri" w:hAnsi="Times New Roman" w:cs="Times New Roman"/>
          <w:sz w:val="24"/>
          <w:szCs w:val="24"/>
        </w:rPr>
        <w:t>факторів</w:t>
      </w:r>
      <w:proofErr w:type="spellEnd"/>
      <w:r w:rsidR="007C50B7" w:rsidRPr="007C50B7">
        <w:rPr>
          <w:rFonts w:ascii="Times New Roman" w:eastAsia="Calibri" w:hAnsi="Times New Roman" w:cs="Times New Roman"/>
          <w:sz w:val="24"/>
          <w:szCs w:val="24"/>
        </w:rPr>
        <w:t xml:space="preserve"> та контролю у </w:t>
      </w:r>
      <w:proofErr w:type="spellStart"/>
      <w:r w:rsidR="007C50B7" w:rsidRPr="007C50B7">
        <w:rPr>
          <w:rFonts w:ascii="Times New Roman" w:eastAsia="Calibri" w:hAnsi="Times New Roman" w:cs="Times New Roman"/>
          <w:sz w:val="24"/>
          <w:szCs w:val="24"/>
        </w:rPr>
        <w:t>критичних</w:t>
      </w:r>
      <w:proofErr w:type="spellEnd"/>
      <w:r w:rsidR="007C50B7" w:rsidRPr="007C50B7">
        <w:rPr>
          <w:rFonts w:ascii="Times New Roman" w:eastAsia="Calibri" w:hAnsi="Times New Roman" w:cs="Times New Roman"/>
          <w:sz w:val="24"/>
          <w:szCs w:val="24"/>
        </w:rPr>
        <w:t xml:space="preserve"> точках (НАССР). </w:t>
      </w:r>
    </w:p>
    <w:p w:rsidR="007C50B7" w:rsidRPr="007C50B7" w:rsidRDefault="007C50B7" w:rsidP="007C50B7">
      <w:pPr>
        <w:numPr>
          <w:ilvl w:val="0"/>
          <w:numId w:val="1"/>
        </w:numPr>
        <w:tabs>
          <w:tab w:val="clear" w:pos="360"/>
          <w:tab w:val="left" w:pos="-567"/>
          <w:tab w:val="left" w:pos="1560"/>
        </w:tabs>
        <w:suppressAutoHyphens/>
        <w:spacing w:after="160" w:line="259" w:lineRule="auto"/>
        <w:jc w:val="both"/>
        <w:rPr>
          <w:rFonts w:ascii="Times New Roman" w:eastAsia="Calibri" w:hAnsi="Times New Roman" w:cs="Times New Roman"/>
          <w:sz w:val="24"/>
          <w:szCs w:val="24"/>
          <w:lang w:val="uk-UA"/>
        </w:rPr>
      </w:pPr>
      <w:r w:rsidRPr="007C50B7">
        <w:rPr>
          <w:rFonts w:ascii="Times New Roman" w:eastAsia="Calibri" w:hAnsi="Times New Roman" w:cs="Times New Roman"/>
          <w:sz w:val="24"/>
          <w:szCs w:val="24"/>
          <w:lang w:val="uk-UA"/>
        </w:rPr>
        <w:t>Товар, що поставляється закладам освіти Замовника, повинні супроводжуватись документами виробника, що містять інформацію про назву та адресу виробника; назву товару; торгівельну марку; дату виготовлення; строк придатності; ДСТУ або ТУ У згідно якого виготовляється товар; номер експлуатаційного дозволу та ким виданий; умови за яких відповідність буде дотримана; інформація про відсутність ГМО; інформацію про виробничу лабораторію (свідоцтво про атестацію); дату видачі (для підтвердження відповідності документів виробника цим вимогам замовника надати в складі тендерної пропозиції на запропонований товар декларацію виробника).</w:t>
      </w:r>
    </w:p>
    <w:p w:rsidR="007C50B7" w:rsidRPr="007C50B7" w:rsidRDefault="007C50B7" w:rsidP="007C50B7">
      <w:pPr>
        <w:numPr>
          <w:ilvl w:val="0"/>
          <w:numId w:val="1"/>
        </w:numPr>
        <w:tabs>
          <w:tab w:val="clear" w:pos="360"/>
          <w:tab w:val="left" w:pos="-567"/>
          <w:tab w:val="left" w:pos="1560"/>
        </w:tabs>
        <w:suppressAutoHyphens/>
        <w:spacing w:after="160" w:line="259" w:lineRule="auto"/>
        <w:jc w:val="both"/>
        <w:rPr>
          <w:rFonts w:ascii="Times New Roman" w:eastAsia="Calibri" w:hAnsi="Times New Roman" w:cs="Times New Roman"/>
          <w:sz w:val="24"/>
          <w:szCs w:val="24"/>
          <w:lang w:val="uk-UA"/>
        </w:rPr>
      </w:pPr>
      <w:r w:rsidRPr="007C50B7">
        <w:rPr>
          <w:rFonts w:ascii="Times New Roman" w:eastAsia="Calibri" w:hAnsi="Times New Roman" w:cs="Times New Roman"/>
          <w:sz w:val="24"/>
          <w:szCs w:val="24"/>
          <w:lang w:val="uk-UA"/>
        </w:rPr>
        <w:lastRenderedPageBreak/>
        <w:t xml:space="preserve">Відповідно до </w:t>
      </w:r>
      <w:hyperlink r:id="rId6" w:tgtFrame="_blank" w:history="1">
        <w:r w:rsidRPr="007C50B7">
          <w:rPr>
            <w:rFonts w:ascii="Times New Roman" w:eastAsia="Calibri" w:hAnsi="Times New Roman" w:cs="Times New Roman"/>
            <w:sz w:val="24"/>
            <w:szCs w:val="24"/>
            <w:lang w:val="uk-UA"/>
          </w:rPr>
          <w:t>Закону України №771 «Про основні принципи та вимоги до безпечності та якості харчових продуктів» </w:t>
        </w:r>
      </w:hyperlink>
      <w:r w:rsidRPr="007C50B7">
        <w:rPr>
          <w:rFonts w:ascii="Times New Roman" w:eastAsia="Calibri" w:hAnsi="Times New Roman" w:cs="Times New Roman"/>
          <w:sz w:val="24"/>
          <w:szCs w:val="24"/>
          <w:lang w:val="uk-UA"/>
        </w:rPr>
        <w:t xml:space="preserve">під час постачання продуктів харчування, які є предметом закупівлі, обов’язково надання до кожного закладу товарно-транспортної накладної. </w:t>
      </w:r>
    </w:p>
    <w:p w:rsidR="007C50B7" w:rsidRPr="007C50B7" w:rsidRDefault="007C50B7" w:rsidP="007C50B7">
      <w:pPr>
        <w:tabs>
          <w:tab w:val="left" w:pos="-567"/>
          <w:tab w:val="left" w:pos="1560"/>
        </w:tabs>
        <w:spacing w:after="160" w:line="259" w:lineRule="auto"/>
        <w:jc w:val="both"/>
        <w:rPr>
          <w:rFonts w:ascii="Times New Roman" w:eastAsia="Calibri" w:hAnsi="Times New Roman" w:cs="Times New Roman"/>
          <w:b/>
          <w:sz w:val="24"/>
          <w:szCs w:val="24"/>
          <w:lang w:val="uk-UA"/>
        </w:rPr>
      </w:pPr>
      <w:r w:rsidRPr="007C50B7">
        <w:rPr>
          <w:rFonts w:ascii="Times New Roman" w:eastAsia="Calibri" w:hAnsi="Times New Roman" w:cs="Times New Roman"/>
          <w:b/>
          <w:sz w:val="24"/>
          <w:szCs w:val="24"/>
          <w:lang w:val="uk-UA"/>
        </w:rPr>
        <w:t>Умови поставки:</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sz w:val="24"/>
          <w:szCs w:val="24"/>
          <w:lang w:val="uk-UA" w:eastAsia="zh-CN"/>
        </w:rPr>
      </w:pPr>
      <w:r w:rsidRPr="007C50B7">
        <w:rPr>
          <w:rFonts w:ascii="Times New Roman" w:eastAsia="Times New Roman" w:hAnsi="Times New Roman" w:cs="Times New Roman"/>
          <w:sz w:val="24"/>
          <w:szCs w:val="24"/>
          <w:lang w:val="uk-UA" w:eastAsia="zh-CN"/>
        </w:rPr>
        <w:t xml:space="preserve">Протягом дії договору про закупівлю, укладеного за результатами спрощеної закупівлі, товар (предмет закупівлі) повинен зберігатись у Учасника та доставлятись Замовнику за його </w:t>
      </w:r>
      <w:proofErr w:type="spellStart"/>
      <w:r w:rsidRPr="007C50B7">
        <w:rPr>
          <w:rFonts w:ascii="Times New Roman" w:eastAsia="Times New Roman" w:hAnsi="Times New Roman" w:cs="Times New Roman"/>
          <w:sz w:val="24"/>
          <w:szCs w:val="24"/>
          <w:lang w:val="uk-UA" w:eastAsia="zh-CN"/>
        </w:rPr>
        <w:t>адресою</w:t>
      </w:r>
      <w:proofErr w:type="spellEnd"/>
      <w:r w:rsidRPr="007C50B7">
        <w:rPr>
          <w:rFonts w:ascii="Times New Roman" w:eastAsia="Times New Roman" w:hAnsi="Times New Roman" w:cs="Times New Roman"/>
          <w:sz w:val="24"/>
          <w:szCs w:val="24"/>
          <w:lang w:val="uk-UA" w:eastAsia="zh-CN"/>
        </w:rPr>
        <w:t>, транспортом і за рахунок Учасника за заявкою і у кількостях, визначених Замовником.</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sz w:val="24"/>
          <w:szCs w:val="24"/>
          <w:lang w:val="uk-UA" w:eastAsia="zh-CN"/>
        </w:rPr>
      </w:pPr>
      <w:r w:rsidRPr="007C50B7">
        <w:rPr>
          <w:rFonts w:ascii="Times New Roman" w:eastAsia="Times New Roman" w:hAnsi="Times New Roman" w:cs="Times New Roman"/>
          <w:sz w:val="24"/>
          <w:szCs w:val="24"/>
          <w:lang w:val="uk-UA" w:eastAsia="zh-CN"/>
        </w:rPr>
        <w:t>Постачання здійснюється дрібними партіями з 6 до 8 години ранку згідно замовлень замовника та фактичних потреб. В складі пропозиції надати відповідний гарантійний лист.</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sz w:val="24"/>
          <w:szCs w:val="24"/>
          <w:lang w:val="uk-UA" w:eastAsia="zh-CN"/>
        </w:rPr>
      </w:pPr>
      <w:r w:rsidRPr="007C50B7">
        <w:rPr>
          <w:rFonts w:ascii="Times New Roman" w:eastAsia="Times New Roman" w:hAnsi="Times New Roman" w:cs="Times New Roman"/>
          <w:sz w:val="24"/>
          <w:szCs w:val="24"/>
          <w:lang w:val="uk-UA" w:eastAsia="zh-CN"/>
        </w:rPr>
        <w:t>Учасник повинен взяти на себе зобов'язань (на разі укладання договору) систематично проводити контрольні дослідження товару в акредитованій лабораторії на вимогу замовника протягом всього строку поставки товару. У разі невиконання даної умови замовник набуває право розірвати договір в односторонньому порядку, а учасник втрачає забезпечення договору (якщо забезпечення договору вимагається тендерною документацією). Дослідження проводяться з метою визначення епідеміологічної та токсикологічної небезпечності продуктів (мікробного обсіменіння, забруднення пестицидами, іншими токсикантами, ам</w:t>
      </w:r>
      <w:r w:rsidR="00ED7C0A">
        <w:rPr>
          <w:rFonts w:ascii="Times New Roman" w:eastAsia="Times New Roman" w:hAnsi="Times New Roman" w:cs="Times New Roman"/>
          <w:sz w:val="24"/>
          <w:szCs w:val="24"/>
          <w:lang w:val="uk-UA" w:eastAsia="zh-CN"/>
        </w:rPr>
        <w:t>барними шкідниками, пліснявою)</w:t>
      </w:r>
      <w:r w:rsidR="00ED7C0A" w:rsidRPr="00ED7C0A">
        <w:rPr>
          <w:rFonts w:ascii="Times New Roman" w:eastAsia="Times New Roman" w:hAnsi="Times New Roman" w:cs="Times New Roman"/>
          <w:sz w:val="24"/>
          <w:szCs w:val="24"/>
          <w:lang w:val="uk-UA" w:eastAsia="zh-CN"/>
        </w:rPr>
        <w:t>.</w:t>
      </w:r>
      <w:r w:rsidRPr="007C50B7">
        <w:rPr>
          <w:rFonts w:ascii="Times New Roman" w:eastAsia="Times New Roman" w:hAnsi="Times New Roman" w:cs="Times New Roman"/>
          <w:sz w:val="24"/>
          <w:szCs w:val="24"/>
          <w:lang w:val="uk-UA" w:eastAsia="zh-CN"/>
        </w:rPr>
        <w:t xml:space="preserve">Надати в складі </w:t>
      </w:r>
      <w:r w:rsidR="00C7263A">
        <w:rPr>
          <w:rFonts w:ascii="Times New Roman" w:eastAsia="Times New Roman" w:hAnsi="Times New Roman" w:cs="Times New Roman"/>
          <w:sz w:val="24"/>
          <w:szCs w:val="24"/>
          <w:lang w:val="uk-UA" w:eastAsia="zh-CN"/>
        </w:rPr>
        <w:t>спрощеної</w:t>
      </w:r>
      <w:r w:rsidRPr="007C50B7">
        <w:rPr>
          <w:rFonts w:ascii="Times New Roman" w:eastAsia="Times New Roman" w:hAnsi="Times New Roman" w:cs="Times New Roman"/>
          <w:sz w:val="24"/>
          <w:szCs w:val="24"/>
          <w:lang w:val="uk-UA" w:eastAsia="zh-CN"/>
        </w:rPr>
        <w:t xml:space="preserve"> </w:t>
      </w:r>
      <w:r w:rsidR="00C7263A">
        <w:rPr>
          <w:rFonts w:ascii="Times New Roman" w:eastAsia="Times New Roman" w:hAnsi="Times New Roman" w:cs="Times New Roman"/>
          <w:sz w:val="24"/>
          <w:szCs w:val="24"/>
          <w:lang w:val="uk-UA" w:eastAsia="zh-CN"/>
        </w:rPr>
        <w:t>процедури</w:t>
      </w:r>
      <w:bookmarkStart w:id="0" w:name="_GoBack"/>
      <w:bookmarkEnd w:id="0"/>
      <w:r w:rsidRPr="007C50B7">
        <w:rPr>
          <w:rFonts w:ascii="Times New Roman" w:eastAsia="Times New Roman" w:hAnsi="Times New Roman" w:cs="Times New Roman"/>
          <w:sz w:val="24"/>
          <w:szCs w:val="24"/>
          <w:lang w:val="uk-UA" w:eastAsia="zh-CN"/>
        </w:rPr>
        <w:t xml:space="preserve"> договір про проведення лабораторних досліджень в акредитованій лабораторії із строком дії до 31.12.202</w:t>
      </w:r>
      <w:r w:rsidR="00AF5DDB">
        <w:rPr>
          <w:rFonts w:ascii="Times New Roman" w:eastAsia="Times New Roman" w:hAnsi="Times New Roman" w:cs="Times New Roman"/>
          <w:sz w:val="24"/>
          <w:szCs w:val="24"/>
          <w:lang w:val="uk-UA" w:eastAsia="zh-CN"/>
        </w:rPr>
        <w:t>2</w:t>
      </w:r>
      <w:r w:rsidRPr="007C50B7">
        <w:rPr>
          <w:rFonts w:ascii="Times New Roman" w:eastAsia="Times New Roman" w:hAnsi="Times New Roman" w:cs="Times New Roman"/>
          <w:sz w:val="24"/>
          <w:szCs w:val="24"/>
          <w:lang w:val="uk-UA" w:eastAsia="zh-CN"/>
        </w:rPr>
        <w:t xml:space="preserve"> укладеного з учасником процедури закупівлі.</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sz w:val="24"/>
          <w:szCs w:val="24"/>
          <w:lang w:val="uk-UA" w:eastAsia="zh-CN"/>
        </w:rPr>
      </w:pPr>
      <w:r w:rsidRPr="007C50B7">
        <w:rPr>
          <w:rFonts w:ascii="Times New Roman" w:eastAsia="Times New Roman" w:hAnsi="Times New Roman" w:cs="Times New Roman"/>
          <w:sz w:val="24"/>
          <w:szCs w:val="24"/>
          <w:lang w:val="uk-UA" w:eastAsia="zh-CN"/>
        </w:rPr>
        <w:t>У разі виникнення обґрунтованої потреби перевірки якості товару, що буде постачатися за договором переможцем процедури закупівлі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sz w:val="24"/>
          <w:szCs w:val="24"/>
          <w:lang w:val="uk-UA" w:eastAsia="zh-CN"/>
        </w:rPr>
      </w:pPr>
      <w:r w:rsidRPr="007C50B7">
        <w:rPr>
          <w:rFonts w:ascii="Times New Roman" w:eastAsia="Times New Roman" w:hAnsi="Times New Roman" w:cs="Times New Roman"/>
          <w:sz w:val="24"/>
          <w:szCs w:val="24"/>
          <w:lang w:val="uk-UA" w:eastAsia="zh-CN"/>
        </w:rPr>
        <w:t xml:space="preserve">Водій автотранспорту, а також особи, що супроводжують продукти у дорозі,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r w:rsidRPr="007C50B7">
        <w:rPr>
          <w:rFonts w:ascii="Times New Roman" w:eastAsia="Times New Roman" w:hAnsi="Times New Roman" w:cs="Times New Roman"/>
          <w:kern w:val="2"/>
          <w:sz w:val="24"/>
          <w:szCs w:val="24"/>
          <w:lang w:val="uk-UA" w:eastAsia="zh-CN"/>
        </w:rPr>
        <w:t xml:space="preserve">Враховуючи норми </w:t>
      </w:r>
      <w:r w:rsidRPr="007C50B7">
        <w:rPr>
          <w:rFonts w:ascii="Times New Roman" w:eastAsia="Times New Roman" w:hAnsi="Times New Roman" w:cs="Times New Roman"/>
          <w:kern w:val="2"/>
          <w:sz w:val="24"/>
          <w:szCs w:val="24"/>
          <w:lang w:val="uk-UA" w:eastAsia="ru-RU"/>
        </w:rPr>
        <w:t>Інструкції з організації харчування дітей у дошкільних навчальних закладах, затвердженої спільним Наказом Міністерства охорони здоров'я та Міністерства освіти і науки, від 17.04.2006, № 298/227 та умови, графік поставки сумісництво та суміщення професій не допускається. Для підтвердження відповідності цьому абзацу учасник повинен надати 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b/>
          <w:sz w:val="24"/>
          <w:szCs w:val="24"/>
          <w:lang w:val="uk-UA" w:eastAsia="zh-CN"/>
        </w:rPr>
      </w:pPr>
      <w:r w:rsidRPr="007C50B7">
        <w:rPr>
          <w:rFonts w:ascii="Times New Roman" w:eastAsia="Times New Roman" w:hAnsi="Times New Roman" w:cs="Times New Roman"/>
          <w:sz w:val="24"/>
          <w:szCs w:val="24"/>
          <w:lang w:val="uk-UA" w:eastAsia="zh-CN"/>
        </w:rPr>
        <w:t xml:space="preserve">Медичний огляд водіїв автотранспортних засобів проводиться з метою визначення придатності особи до безпечного керування транспортними засобами, тому водій повинен мати медичні довідки. </w:t>
      </w:r>
      <w:r w:rsidRPr="007C50B7">
        <w:rPr>
          <w:rFonts w:ascii="Times New Roman" w:eastAsia="Times New Roman" w:hAnsi="Times New Roman" w:cs="Times New Roman"/>
          <w:kern w:val="2"/>
          <w:sz w:val="24"/>
          <w:szCs w:val="24"/>
          <w:lang w:val="uk-UA" w:eastAsia="ru-RU"/>
        </w:rPr>
        <w:t xml:space="preserve">Для підтвердження відповідності цьому абзацу учасник повинен надати дійсну медичну довідку щодо придатності до керування транспортним засобом на водія, який буде залучений до поставки товару. </w:t>
      </w:r>
    </w:p>
    <w:p w:rsidR="007C50B7" w:rsidRPr="007C50B7" w:rsidRDefault="007C50B7" w:rsidP="007C50B7">
      <w:pPr>
        <w:numPr>
          <w:ilvl w:val="0"/>
          <w:numId w:val="2"/>
        </w:numPr>
        <w:tabs>
          <w:tab w:val="left" w:pos="-567"/>
          <w:tab w:val="left" w:pos="1560"/>
        </w:tabs>
        <w:suppressAutoHyphens/>
        <w:spacing w:after="160" w:line="259" w:lineRule="auto"/>
        <w:contextualSpacing/>
        <w:jc w:val="both"/>
        <w:rPr>
          <w:rFonts w:ascii="Times New Roman" w:eastAsia="Times New Roman" w:hAnsi="Times New Roman" w:cs="Times New Roman"/>
          <w:b/>
          <w:sz w:val="24"/>
          <w:szCs w:val="24"/>
          <w:lang w:val="uk-UA" w:eastAsia="zh-CN"/>
        </w:rPr>
      </w:pPr>
      <w:r w:rsidRPr="007C50B7">
        <w:rPr>
          <w:rFonts w:ascii="Times New Roman" w:eastAsia="Times New Roman" w:hAnsi="Times New Roman" w:cs="Times New Roman"/>
          <w:sz w:val="24"/>
          <w:szCs w:val="24"/>
          <w:lang w:val="uk-UA" w:eastAsia="zh-CN"/>
        </w:rPr>
        <w:lastRenderedPageBreak/>
        <w:t>Учасники повинні забезпечити дотримання ними норм Закону України «Про основні принципи та вимоги до безпечності та якості харчових продуктів», в тому числі згідно ст. 41 цього Закону України потужності, на яких здійснюється виробництво та/або обіг харчових продуктів, повинні відповідати таким вимогам:</w:t>
      </w:r>
      <w:bookmarkStart w:id="1" w:name="n884"/>
      <w:bookmarkEnd w:id="1"/>
      <w:r w:rsidRPr="007C50B7">
        <w:rPr>
          <w:rFonts w:ascii="Times New Roman" w:eastAsia="Times New Roman" w:hAnsi="Times New Roman" w:cs="Times New Roman"/>
          <w:sz w:val="24"/>
          <w:szCs w:val="24"/>
          <w:lang w:val="uk-UA" w:eastAsia="zh-CN"/>
        </w:rPr>
        <w:t xml:space="preserve"> 1) підтримуватися в чистому та робочому стані;</w:t>
      </w:r>
      <w:bookmarkStart w:id="2" w:name="n885"/>
      <w:bookmarkEnd w:id="2"/>
      <w:r w:rsidRPr="007C50B7">
        <w:rPr>
          <w:rFonts w:ascii="Times New Roman" w:eastAsia="Times New Roman" w:hAnsi="Times New Roman" w:cs="Times New Roman"/>
          <w:sz w:val="24"/>
          <w:szCs w:val="24"/>
          <w:lang w:val="uk-UA" w:eastAsia="zh-CN"/>
        </w:rPr>
        <w:t xml:space="preserve"> 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w:t>
      </w:r>
      <w:bookmarkStart w:id="3" w:name="n886"/>
      <w:bookmarkEnd w:id="3"/>
      <w:r w:rsidRPr="007C50B7">
        <w:rPr>
          <w:rFonts w:ascii="Times New Roman" w:eastAsia="Times New Roman" w:hAnsi="Times New Roman" w:cs="Times New Roman"/>
          <w:sz w:val="24"/>
          <w:szCs w:val="24"/>
          <w:lang w:val="uk-UA" w:eastAsia="zh-CN"/>
        </w:rPr>
        <w:t xml:space="preserve"> 3) мати належну природну або механічну вентиляцію. Система вентиляції має бути сконструйована таким чином, щоб механічний потік повітря із забрудненої зони не потрапляв до чистої зони, був забезпечений безперешкодний доступ до фільтрів та інших частин, які необхідно чистити або замінювати;</w:t>
      </w:r>
      <w:bookmarkStart w:id="4" w:name="n887"/>
      <w:bookmarkEnd w:id="4"/>
      <w:r w:rsidRPr="007C50B7">
        <w:rPr>
          <w:rFonts w:ascii="Times New Roman" w:eastAsia="Times New Roman" w:hAnsi="Times New Roman" w:cs="Times New Roman"/>
          <w:sz w:val="24"/>
          <w:szCs w:val="24"/>
          <w:lang w:val="uk-UA" w:eastAsia="zh-CN"/>
        </w:rPr>
        <w:t xml:space="preserve"> 4) забезпечуватися належним природним та/або штучним освітленням приміщення, необхідним для виробництва та/або зберігання харчових продуктів;</w:t>
      </w:r>
      <w:bookmarkStart w:id="5" w:name="n888"/>
      <w:bookmarkEnd w:id="5"/>
      <w:r w:rsidRPr="007C50B7">
        <w:rPr>
          <w:rFonts w:ascii="Times New Roman" w:eastAsia="Times New Roman" w:hAnsi="Times New Roman" w:cs="Times New Roman"/>
          <w:sz w:val="24"/>
          <w:szCs w:val="24"/>
          <w:lang w:val="uk-UA" w:eastAsia="zh-CN"/>
        </w:rPr>
        <w:t xml:space="preserve"> 5) підлога повинна мати достатню дренажну систему, конструкція якої запобігатиме ризику забруднення. </w:t>
      </w:r>
      <w:r w:rsidRPr="007C50B7">
        <w:rPr>
          <w:rFonts w:ascii="Times New Roman" w:eastAsia="Times New Roman" w:hAnsi="Times New Roman" w:cs="Times New Roman"/>
          <w:sz w:val="24"/>
          <w:szCs w:val="24"/>
          <w:lang w:eastAsia="zh-CN"/>
        </w:rPr>
        <w:t xml:space="preserve">При </w:t>
      </w:r>
      <w:proofErr w:type="spellStart"/>
      <w:r w:rsidRPr="007C50B7">
        <w:rPr>
          <w:rFonts w:ascii="Times New Roman" w:eastAsia="Times New Roman" w:hAnsi="Times New Roman" w:cs="Times New Roman"/>
          <w:sz w:val="24"/>
          <w:szCs w:val="24"/>
          <w:lang w:eastAsia="zh-CN"/>
        </w:rPr>
        <w:t>відкритих</w:t>
      </w:r>
      <w:proofErr w:type="spellEnd"/>
      <w:r w:rsidRPr="007C50B7">
        <w:rPr>
          <w:rFonts w:ascii="Times New Roman" w:eastAsia="Times New Roman" w:hAnsi="Times New Roman" w:cs="Times New Roman"/>
          <w:sz w:val="24"/>
          <w:szCs w:val="24"/>
          <w:lang w:eastAsia="zh-CN"/>
        </w:rPr>
        <w:t xml:space="preserve"> та/</w:t>
      </w:r>
      <w:proofErr w:type="spellStart"/>
      <w:r w:rsidRPr="007C50B7">
        <w:rPr>
          <w:rFonts w:ascii="Times New Roman" w:eastAsia="Times New Roman" w:hAnsi="Times New Roman" w:cs="Times New Roman"/>
          <w:sz w:val="24"/>
          <w:szCs w:val="24"/>
          <w:lang w:eastAsia="zh-CN"/>
        </w:rPr>
        <w:t>або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частково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відкритих</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дренажних</w:t>
      </w:r>
      <w:proofErr w:type="spellEnd"/>
      <w:r w:rsidRPr="007C50B7">
        <w:rPr>
          <w:rFonts w:ascii="Times New Roman" w:eastAsia="Times New Roman" w:hAnsi="Times New Roman" w:cs="Times New Roman"/>
          <w:sz w:val="24"/>
          <w:szCs w:val="24"/>
          <w:lang w:eastAsia="zh-CN"/>
        </w:rPr>
        <w:t xml:space="preserve"> каналах </w:t>
      </w:r>
      <w:proofErr w:type="spellStart"/>
      <w:r w:rsidRPr="007C50B7">
        <w:rPr>
          <w:rFonts w:ascii="Times New Roman" w:eastAsia="Times New Roman" w:hAnsi="Times New Roman" w:cs="Times New Roman"/>
          <w:sz w:val="24"/>
          <w:szCs w:val="24"/>
          <w:lang w:eastAsia="zh-CN"/>
        </w:rPr>
        <w:t>рух</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відходів</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має</w:t>
      </w:r>
      <w:proofErr w:type="spellEnd"/>
      <w:r w:rsidRPr="007C50B7">
        <w:rPr>
          <w:rFonts w:ascii="Times New Roman" w:eastAsia="Times New Roman" w:hAnsi="Times New Roman" w:cs="Times New Roman"/>
          <w:sz w:val="24"/>
          <w:szCs w:val="24"/>
          <w:lang w:eastAsia="zh-CN"/>
        </w:rPr>
        <w:t xml:space="preserve"> бути з </w:t>
      </w:r>
      <w:proofErr w:type="spellStart"/>
      <w:r w:rsidRPr="007C50B7">
        <w:rPr>
          <w:rFonts w:ascii="Times New Roman" w:eastAsia="Times New Roman" w:hAnsi="Times New Roman" w:cs="Times New Roman"/>
          <w:sz w:val="24"/>
          <w:szCs w:val="24"/>
          <w:lang w:eastAsia="zh-CN"/>
        </w:rPr>
        <w:t>чистої</w:t>
      </w:r>
      <w:proofErr w:type="spellEnd"/>
      <w:r w:rsidRPr="007C50B7">
        <w:rPr>
          <w:rFonts w:ascii="Times New Roman" w:eastAsia="Times New Roman" w:hAnsi="Times New Roman" w:cs="Times New Roman"/>
          <w:sz w:val="24"/>
          <w:szCs w:val="24"/>
          <w:lang w:eastAsia="zh-CN"/>
        </w:rPr>
        <w:t xml:space="preserve"> до </w:t>
      </w:r>
      <w:proofErr w:type="spellStart"/>
      <w:r w:rsidRPr="007C50B7">
        <w:rPr>
          <w:rFonts w:ascii="Times New Roman" w:eastAsia="Times New Roman" w:hAnsi="Times New Roman" w:cs="Times New Roman"/>
          <w:sz w:val="24"/>
          <w:szCs w:val="24"/>
          <w:lang w:eastAsia="zh-CN"/>
        </w:rPr>
        <w:t>забрудненої</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зони</w:t>
      </w:r>
      <w:proofErr w:type="spellEnd"/>
      <w:r w:rsidRPr="007C50B7">
        <w:rPr>
          <w:rFonts w:ascii="Times New Roman" w:eastAsia="Times New Roman" w:hAnsi="Times New Roman" w:cs="Times New Roman"/>
          <w:sz w:val="24"/>
          <w:szCs w:val="24"/>
          <w:lang w:eastAsia="zh-CN"/>
        </w:rPr>
        <w:t xml:space="preserve">. Для </w:t>
      </w:r>
      <w:proofErr w:type="spellStart"/>
      <w:r w:rsidRPr="007C50B7">
        <w:rPr>
          <w:rFonts w:ascii="Times New Roman" w:eastAsia="Times New Roman" w:hAnsi="Times New Roman" w:cs="Times New Roman"/>
          <w:sz w:val="24"/>
          <w:szCs w:val="24"/>
          <w:lang w:eastAsia="zh-CN"/>
        </w:rPr>
        <w:t>підтвердження</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можливості</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дотримання</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чистоти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потужностей</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учасником</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додати</w:t>
      </w:r>
      <w:proofErr w:type="spellEnd"/>
      <w:r w:rsidRPr="007C50B7">
        <w:rPr>
          <w:rFonts w:ascii="Times New Roman" w:eastAsia="Times New Roman" w:hAnsi="Times New Roman" w:cs="Times New Roman"/>
          <w:sz w:val="24"/>
          <w:szCs w:val="24"/>
          <w:lang w:eastAsia="zh-CN"/>
        </w:rPr>
        <w:t xml:space="preserve"> до </w:t>
      </w:r>
      <w:proofErr w:type="spellStart"/>
      <w:r w:rsidRPr="007C50B7">
        <w:rPr>
          <w:rFonts w:ascii="Times New Roman" w:eastAsia="Times New Roman" w:hAnsi="Times New Roman" w:cs="Times New Roman"/>
          <w:sz w:val="24"/>
          <w:szCs w:val="24"/>
          <w:lang w:eastAsia="zh-CN"/>
        </w:rPr>
        <w:t>пропозиції</w:t>
      </w:r>
      <w:proofErr w:type="spellEnd"/>
      <w:r w:rsidRPr="007C50B7">
        <w:rPr>
          <w:rFonts w:ascii="Times New Roman" w:eastAsia="Times New Roman" w:hAnsi="Times New Roman" w:cs="Times New Roman"/>
          <w:sz w:val="24"/>
          <w:szCs w:val="24"/>
          <w:lang w:eastAsia="zh-CN"/>
        </w:rPr>
        <w:t xml:space="preserve"> на </w:t>
      </w:r>
      <w:proofErr w:type="spellStart"/>
      <w:r w:rsidRPr="007C50B7">
        <w:rPr>
          <w:rFonts w:ascii="Times New Roman" w:eastAsia="Times New Roman" w:hAnsi="Times New Roman" w:cs="Times New Roman"/>
          <w:sz w:val="24"/>
          <w:szCs w:val="24"/>
          <w:lang w:eastAsia="zh-CN"/>
        </w:rPr>
        <w:t>засіб</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миючий</w:t>
      </w:r>
      <w:proofErr w:type="spellEnd"/>
      <w:r w:rsidRPr="007C50B7">
        <w:rPr>
          <w:rFonts w:ascii="Times New Roman" w:eastAsia="Times New Roman" w:hAnsi="Times New Roman" w:cs="Times New Roman"/>
          <w:sz w:val="24"/>
          <w:szCs w:val="24"/>
          <w:lang w:eastAsia="zh-CN"/>
        </w:rPr>
        <w:t xml:space="preserve"> (з </w:t>
      </w:r>
      <w:proofErr w:type="spellStart"/>
      <w:r w:rsidRPr="007C50B7">
        <w:rPr>
          <w:rFonts w:ascii="Times New Roman" w:eastAsia="Times New Roman" w:hAnsi="Times New Roman" w:cs="Times New Roman"/>
          <w:sz w:val="24"/>
          <w:szCs w:val="24"/>
          <w:lang w:eastAsia="zh-CN"/>
        </w:rPr>
        <w:t>антимікробною</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дією</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висновок</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санітарно-епідеміологічної</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експертизи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із</w:t>
      </w:r>
      <w:proofErr w:type="spellEnd"/>
      <w:r w:rsidRPr="007C50B7">
        <w:rPr>
          <w:rFonts w:ascii="Times New Roman" w:eastAsia="Times New Roman" w:hAnsi="Times New Roman" w:cs="Times New Roman"/>
          <w:sz w:val="24"/>
          <w:szCs w:val="24"/>
          <w:lang w:eastAsia="zh-CN"/>
        </w:rPr>
        <w:t xml:space="preserve"> сферою </w:t>
      </w:r>
      <w:proofErr w:type="spellStart"/>
      <w:r w:rsidRPr="007C50B7">
        <w:rPr>
          <w:rFonts w:ascii="Times New Roman" w:eastAsia="Times New Roman" w:hAnsi="Times New Roman" w:cs="Times New Roman"/>
          <w:sz w:val="24"/>
          <w:szCs w:val="24"/>
          <w:lang w:eastAsia="zh-CN"/>
        </w:rPr>
        <w:t>застосування</w:t>
      </w:r>
      <w:proofErr w:type="spellEnd"/>
      <w:r w:rsidRPr="007C50B7">
        <w:rPr>
          <w:rFonts w:ascii="Times New Roman" w:eastAsia="Times New Roman" w:hAnsi="Times New Roman" w:cs="Times New Roman"/>
          <w:sz w:val="24"/>
          <w:szCs w:val="24"/>
          <w:lang w:eastAsia="zh-CN"/>
        </w:rPr>
        <w:t xml:space="preserve"> у складах і базах (у </w:t>
      </w:r>
      <w:proofErr w:type="spellStart"/>
      <w:r w:rsidRPr="007C50B7">
        <w:rPr>
          <w:rFonts w:ascii="Times New Roman" w:eastAsia="Times New Roman" w:hAnsi="Times New Roman" w:cs="Times New Roman"/>
          <w:sz w:val="24"/>
          <w:szCs w:val="24"/>
          <w:lang w:eastAsia="zh-CN"/>
        </w:rPr>
        <w:t>т.ч</w:t>
      </w:r>
      <w:proofErr w:type="spellEnd"/>
      <w:r w:rsidRPr="007C50B7">
        <w:rPr>
          <w:rFonts w:ascii="Times New Roman" w:eastAsia="Times New Roman" w:hAnsi="Times New Roman" w:cs="Times New Roman"/>
          <w:sz w:val="24"/>
          <w:szCs w:val="24"/>
          <w:lang w:eastAsia="zh-CN"/>
        </w:rPr>
        <w:t xml:space="preserve">. для </w:t>
      </w:r>
      <w:proofErr w:type="spellStart"/>
      <w:proofErr w:type="gramStart"/>
      <w:r w:rsidRPr="007C50B7">
        <w:rPr>
          <w:rFonts w:ascii="Times New Roman" w:eastAsia="Times New Roman" w:hAnsi="Times New Roman" w:cs="Times New Roman"/>
          <w:sz w:val="24"/>
          <w:szCs w:val="24"/>
          <w:lang w:eastAsia="zh-CN"/>
        </w:rPr>
        <w:t>зберігання</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продуктів</w:t>
      </w:r>
      <w:proofErr w:type="spellEnd"/>
      <w:proofErr w:type="gram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харчування</w:t>
      </w:r>
      <w:proofErr w:type="spellEnd"/>
      <w:r w:rsidRPr="007C50B7">
        <w:rPr>
          <w:rFonts w:ascii="Times New Roman" w:eastAsia="Times New Roman" w:hAnsi="Times New Roman" w:cs="Times New Roman"/>
          <w:sz w:val="24"/>
          <w:szCs w:val="24"/>
          <w:lang w:eastAsia="zh-CN"/>
        </w:rPr>
        <w:t xml:space="preserve">), а </w:t>
      </w:r>
      <w:proofErr w:type="spellStart"/>
      <w:r w:rsidRPr="007C50B7">
        <w:rPr>
          <w:rFonts w:ascii="Times New Roman" w:eastAsia="Times New Roman" w:hAnsi="Times New Roman" w:cs="Times New Roman"/>
          <w:sz w:val="24"/>
          <w:szCs w:val="24"/>
          <w:lang w:eastAsia="zh-CN"/>
        </w:rPr>
        <w:t>також</w:t>
      </w:r>
      <w:proofErr w:type="spellEnd"/>
      <w:r w:rsidRPr="007C50B7">
        <w:rPr>
          <w:rFonts w:ascii="Times New Roman" w:eastAsia="Times New Roman" w:hAnsi="Times New Roman" w:cs="Times New Roman"/>
          <w:sz w:val="24"/>
          <w:szCs w:val="24"/>
          <w:lang w:eastAsia="zh-CN"/>
        </w:rPr>
        <w:t xml:space="preserve"> транспорт (у т. ч. </w:t>
      </w:r>
      <w:proofErr w:type="spellStart"/>
      <w:r w:rsidRPr="007C50B7">
        <w:rPr>
          <w:rFonts w:ascii="Times New Roman" w:eastAsia="Times New Roman" w:hAnsi="Times New Roman" w:cs="Times New Roman"/>
          <w:sz w:val="24"/>
          <w:szCs w:val="24"/>
          <w:lang w:eastAsia="zh-CN"/>
        </w:rPr>
        <w:t>перевезення</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харчових</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продуктів</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Статтею</w:t>
      </w:r>
      <w:proofErr w:type="spellEnd"/>
      <w:r w:rsidRPr="007C50B7">
        <w:rPr>
          <w:rFonts w:ascii="Times New Roman" w:eastAsia="Times New Roman" w:hAnsi="Times New Roman" w:cs="Times New Roman"/>
          <w:sz w:val="24"/>
          <w:szCs w:val="24"/>
          <w:lang w:eastAsia="zh-CN"/>
        </w:rPr>
        <w:t xml:space="preserve"> 45 </w:t>
      </w:r>
      <w:proofErr w:type="spellStart"/>
      <w:r w:rsidRPr="007C50B7">
        <w:rPr>
          <w:rFonts w:ascii="Times New Roman" w:eastAsia="Times New Roman" w:hAnsi="Times New Roman" w:cs="Times New Roman"/>
          <w:sz w:val="24"/>
          <w:szCs w:val="24"/>
          <w:lang w:eastAsia="zh-CN"/>
        </w:rPr>
        <w:t>цього</w:t>
      </w:r>
      <w:proofErr w:type="spellEnd"/>
      <w:r w:rsidRPr="007C50B7">
        <w:rPr>
          <w:rFonts w:ascii="Times New Roman" w:eastAsia="Times New Roman" w:hAnsi="Times New Roman" w:cs="Times New Roman"/>
          <w:sz w:val="24"/>
          <w:szCs w:val="24"/>
          <w:lang w:eastAsia="zh-CN"/>
        </w:rPr>
        <w:t xml:space="preserve"> Закону </w:t>
      </w:r>
      <w:proofErr w:type="spellStart"/>
      <w:r w:rsidRPr="007C50B7">
        <w:rPr>
          <w:rFonts w:ascii="Times New Roman" w:eastAsia="Times New Roman" w:hAnsi="Times New Roman" w:cs="Times New Roman"/>
          <w:sz w:val="24"/>
          <w:szCs w:val="24"/>
          <w:lang w:eastAsia="zh-CN"/>
        </w:rPr>
        <w:t>встановлено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що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оператори</w:t>
      </w:r>
      <w:proofErr w:type="spellEnd"/>
      <w:r w:rsidRPr="007C50B7">
        <w:rPr>
          <w:rFonts w:ascii="Times New Roman" w:eastAsia="Times New Roman" w:hAnsi="Times New Roman" w:cs="Times New Roman"/>
          <w:sz w:val="24"/>
          <w:szCs w:val="24"/>
          <w:lang w:eastAsia="zh-CN"/>
        </w:rPr>
        <w:t xml:space="preserve"> ринку </w:t>
      </w:r>
      <w:proofErr w:type="spellStart"/>
      <w:r w:rsidRPr="007C50B7">
        <w:rPr>
          <w:rFonts w:ascii="Times New Roman" w:eastAsia="Times New Roman" w:hAnsi="Times New Roman" w:cs="Times New Roman"/>
          <w:sz w:val="24"/>
          <w:szCs w:val="24"/>
          <w:lang w:eastAsia="zh-CN"/>
        </w:rPr>
        <w:t>можуть</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використовувати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обладнання</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інвентар</w:t>
      </w:r>
      <w:proofErr w:type="spellEnd"/>
      <w:r w:rsidRPr="007C50B7">
        <w:rPr>
          <w:rFonts w:ascii="Times New Roman" w:eastAsia="Times New Roman" w:hAnsi="Times New Roman" w:cs="Times New Roman"/>
          <w:sz w:val="24"/>
          <w:szCs w:val="24"/>
          <w:lang w:eastAsia="zh-CN"/>
        </w:rPr>
        <w:t xml:space="preserve">, з </w:t>
      </w:r>
      <w:proofErr w:type="spellStart"/>
      <w:r w:rsidRPr="007C50B7">
        <w:rPr>
          <w:rFonts w:ascii="Times New Roman" w:eastAsia="Times New Roman" w:hAnsi="Times New Roman" w:cs="Times New Roman"/>
          <w:sz w:val="24"/>
          <w:szCs w:val="24"/>
          <w:lang w:eastAsia="zh-CN"/>
        </w:rPr>
        <w:t>якими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контактують</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харчові</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продукти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що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відповідають</w:t>
      </w:r>
      <w:proofErr w:type="spellEnd"/>
      <w:r w:rsidRPr="007C50B7">
        <w:rPr>
          <w:rFonts w:ascii="Times New Roman" w:eastAsia="Times New Roman" w:hAnsi="Times New Roman" w:cs="Times New Roman"/>
          <w:sz w:val="24"/>
          <w:szCs w:val="24"/>
          <w:lang w:eastAsia="zh-CN"/>
        </w:rPr>
        <w:t xml:space="preserve"> таким </w:t>
      </w:r>
      <w:proofErr w:type="spellStart"/>
      <w:r w:rsidRPr="007C50B7">
        <w:rPr>
          <w:rFonts w:ascii="Times New Roman" w:eastAsia="Times New Roman" w:hAnsi="Times New Roman" w:cs="Times New Roman"/>
          <w:sz w:val="24"/>
          <w:szCs w:val="24"/>
          <w:lang w:eastAsia="zh-CN"/>
        </w:rPr>
        <w:t>вимогам</w:t>
      </w:r>
      <w:proofErr w:type="spellEnd"/>
      <w:r w:rsidRPr="007C50B7">
        <w:rPr>
          <w:rFonts w:ascii="Times New Roman" w:eastAsia="Times New Roman" w:hAnsi="Times New Roman" w:cs="Times New Roman"/>
          <w:sz w:val="24"/>
          <w:szCs w:val="24"/>
          <w:lang w:eastAsia="zh-CN"/>
        </w:rPr>
        <w:t>:</w:t>
      </w:r>
      <w:bookmarkStart w:id="6" w:name="n920"/>
      <w:bookmarkEnd w:id="6"/>
      <w:r w:rsidRPr="007C50B7">
        <w:rPr>
          <w:rFonts w:ascii="Times New Roman" w:eastAsia="Times New Roman" w:hAnsi="Times New Roman" w:cs="Times New Roman"/>
          <w:sz w:val="24"/>
          <w:szCs w:val="24"/>
          <w:lang w:eastAsia="zh-CN"/>
        </w:rPr>
        <w:t xml:space="preserve"> 1) є </w:t>
      </w:r>
      <w:proofErr w:type="spellStart"/>
      <w:r w:rsidRPr="007C50B7">
        <w:rPr>
          <w:rFonts w:ascii="Times New Roman" w:eastAsia="Times New Roman" w:hAnsi="Times New Roman" w:cs="Times New Roman"/>
          <w:sz w:val="24"/>
          <w:szCs w:val="24"/>
          <w:lang w:eastAsia="zh-CN"/>
        </w:rPr>
        <w:t>чистими</w:t>
      </w:r>
      <w:proofErr w:type="spellEnd"/>
      <w:r w:rsidRPr="007C50B7">
        <w:rPr>
          <w:rFonts w:ascii="Times New Roman" w:eastAsia="Times New Roman" w:hAnsi="Times New Roman" w:cs="Times New Roman"/>
          <w:sz w:val="24"/>
          <w:szCs w:val="24"/>
          <w:lang w:eastAsia="zh-CN"/>
        </w:rPr>
        <w:t xml:space="preserve"> та у </w:t>
      </w:r>
      <w:proofErr w:type="spellStart"/>
      <w:r w:rsidRPr="007C50B7">
        <w:rPr>
          <w:rFonts w:ascii="Times New Roman" w:eastAsia="Times New Roman" w:hAnsi="Times New Roman" w:cs="Times New Roman"/>
          <w:sz w:val="24"/>
          <w:szCs w:val="24"/>
          <w:lang w:eastAsia="zh-CN"/>
        </w:rPr>
        <w:t>разі</w:t>
      </w:r>
      <w:proofErr w:type="spellEnd"/>
      <w:r w:rsidRPr="007C50B7">
        <w:rPr>
          <w:rFonts w:ascii="Times New Roman" w:eastAsia="Times New Roman" w:hAnsi="Times New Roman" w:cs="Times New Roman"/>
          <w:sz w:val="24"/>
          <w:szCs w:val="24"/>
          <w:lang w:eastAsia="zh-CN"/>
        </w:rPr>
        <w:t xml:space="preserve"> потреби </w:t>
      </w:r>
      <w:proofErr w:type="spellStart"/>
      <w:r w:rsidRPr="007C50B7">
        <w:rPr>
          <w:rFonts w:ascii="Times New Roman" w:eastAsia="Times New Roman" w:hAnsi="Times New Roman" w:cs="Times New Roman"/>
          <w:sz w:val="24"/>
          <w:szCs w:val="24"/>
          <w:lang w:eastAsia="zh-CN"/>
        </w:rPr>
        <w:t>продезінфікованими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Чищення</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дезінфекція</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здійснюються</w:t>
      </w:r>
      <w:proofErr w:type="spellEnd"/>
      <w:r w:rsidRPr="007C50B7">
        <w:rPr>
          <w:rFonts w:ascii="Times New Roman" w:eastAsia="Times New Roman" w:hAnsi="Times New Roman" w:cs="Times New Roman"/>
          <w:sz w:val="24"/>
          <w:szCs w:val="24"/>
          <w:lang w:eastAsia="zh-CN"/>
        </w:rPr>
        <w:t xml:space="preserve"> таким чином, </w:t>
      </w:r>
      <w:proofErr w:type="spellStart"/>
      <w:r w:rsidRPr="007C50B7">
        <w:rPr>
          <w:rFonts w:ascii="Times New Roman" w:eastAsia="Times New Roman" w:hAnsi="Times New Roman" w:cs="Times New Roman"/>
          <w:sz w:val="24"/>
          <w:szCs w:val="24"/>
          <w:lang w:eastAsia="zh-CN"/>
        </w:rPr>
        <w:t>щоб</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забезпечити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захист</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від</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появи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ризику</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забруднення</w:t>
      </w:r>
      <w:proofErr w:type="spellEnd"/>
      <w:r w:rsidRPr="007C50B7">
        <w:rPr>
          <w:rFonts w:ascii="Times New Roman" w:eastAsia="Times New Roman" w:hAnsi="Times New Roman" w:cs="Times New Roman"/>
          <w:sz w:val="24"/>
          <w:szCs w:val="24"/>
          <w:lang w:eastAsia="zh-CN"/>
        </w:rPr>
        <w:t>;</w:t>
      </w:r>
      <w:bookmarkStart w:id="7" w:name="n921"/>
      <w:bookmarkEnd w:id="7"/>
      <w:r w:rsidRPr="007C50B7">
        <w:rPr>
          <w:rFonts w:ascii="Times New Roman" w:eastAsia="Times New Roman" w:hAnsi="Times New Roman" w:cs="Times New Roman"/>
          <w:sz w:val="24"/>
          <w:szCs w:val="24"/>
          <w:lang w:eastAsia="zh-CN"/>
        </w:rPr>
        <w:t xml:space="preserve"> 2) </w:t>
      </w:r>
      <w:proofErr w:type="spellStart"/>
      <w:r w:rsidRPr="007C50B7">
        <w:rPr>
          <w:rFonts w:ascii="Times New Roman" w:eastAsia="Times New Roman" w:hAnsi="Times New Roman" w:cs="Times New Roman"/>
          <w:sz w:val="24"/>
          <w:szCs w:val="24"/>
          <w:lang w:eastAsia="zh-CN"/>
        </w:rPr>
        <w:t>виготовлені</w:t>
      </w:r>
      <w:proofErr w:type="spellEnd"/>
      <w:r w:rsidRPr="007C50B7">
        <w:rPr>
          <w:rFonts w:ascii="Times New Roman" w:eastAsia="Times New Roman" w:hAnsi="Times New Roman" w:cs="Times New Roman"/>
          <w:sz w:val="24"/>
          <w:szCs w:val="24"/>
          <w:lang w:eastAsia="zh-CN"/>
        </w:rPr>
        <w:t xml:space="preserve"> з </w:t>
      </w:r>
      <w:proofErr w:type="spellStart"/>
      <w:r w:rsidRPr="007C50B7">
        <w:rPr>
          <w:rFonts w:ascii="Times New Roman" w:eastAsia="Times New Roman" w:hAnsi="Times New Roman" w:cs="Times New Roman"/>
          <w:sz w:val="24"/>
          <w:szCs w:val="24"/>
          <w:lang w:eastAsia="zh-CN"/>
        </w:rPr>
        <w:t>матеріалів</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утримуються</w:t>
      </w:r>
      <w:proofErr w:type="spellEnd"/>
      <w:r w:rsidRPr="007C50B7">
        <w:rPr>
          <w:rFonts w:ascii="Times New Roman" w:eastAsia="Times New Roman" w:hAnsi="Times New Roman" w:cs="Times New Roman"/>
          <w:sz w:val="24"/>
          <w:szCs w:val="24"/>
          <w:lang w:eastAsia="zh-CN"/>
        </w:rPr>
        <w:t xml:space="preserve"> у </w:t>
      </w:r>
      <w:proofErr w:type="spellStart"/>
      <w:r w:rsidRPr="007C50B7">
        <w:rPr>
          <w:rFonts w:ascii="Times New Roman" w:eastAsia="Times New Roman" w:hAnsi="Times New Roman" w:cs="Times New Roman"/>
          <w:sz w:val="24"/>
          <w:szCs w:val="24"/>
          <w:lang w:eastAsia="zh-CN"/>
        </w:rPr>
        <w:t>належному</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стані</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умовах</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що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зменшують</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ризик</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забруднення</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дають</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змогу</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проводити</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їх</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чищення</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дезінфекцію</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крім</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тари</w:t>
      </w:r>
      <w:proofErr w:type="spellEnd"/>
      <w:r w:rsidRPr="007C50B7">
        <w:rPr>
          <w:rFonts w:ascii="Times New Roman" w:eastAsia="Times New Roman" w:hAnsi="Times New Roman" w:cs="Times New Roman"/>
          <w:sz w:val="24"/>
          <w:szCs w:val="24"/>
          <w:lang w:eastAsia="zh-CN"/>
        </w:rPr>
        <w:t xml:space="preserve"> та упаковки, </w:t>
      </w:r>
      <w:proofErr w:type="spellStart"/>
      <w:r w:rsidRPr="007C50B7">
        <w:rPr>
          <w:rFonts w:ascii="Times New Roman" w:eastAsia="Times New Roman" w:hAnsi="Times New Roman" w:cs="Times New Roman"/>
          <w:sz w:val="24"/>
          <w:szCs w:val="24"/>
          <w:lang w:eastAsia="zh-CN"/>
        </w:rPr>
        <w:t>що</w:t>
      </w:r>
      <w:proofErr w:type="spellEnd"/>
      <w:r w:rsidRPr="007C50B7">
        <w:rPr>
          <w:rFonts w:ascii="Times New Roman" w:eastAsia="Times New Roman" w:hAnsi="Times New Roman" w:cs="Times New Roman"/>
          <w:sz w:val="24"/>
          <w:szCs w:val="24"/>
          <w:lang w:eastAsia="zh-CN"/>
        </w:rPr>
        <w:t xml:space="preserve"> не </w:t>
      </w:r>
      <w:proofErr w:type="spellStart"/>
      <w:r w:rsidRPr="007C50B7">
        <w:rPr>
          <w:rFonts w:ascii="Times New Roman" w:eastAsia="Times New Roman" w:hAnsi="Times New Roman" w:cs="Times New Roman"/>
          <w:sz w:val="24"/>
          <w:szCs w:val="24"/>
          <w:lang w:eastAsia="zh-CN"/>
        </w:rPr>
        <w:t>повертається</w:t>
      </w:r>
      <w:proofErr w:type="spellEnd"/>
      <w:r w:rsidRPr="007C50B7">
        <w:rPr>
          <w:rFonts w:ascii="Times New Roman" w:eastAsia="Times New Roman" w:hAnsi="Times New Roman" w:cs="Times New Roman"/>
          <w:sz w:val="24"/>
          <w:szCs w:val="24"/>
          <w:lang w:eastAsia="zh-CN"/>
        </w:rPr>
        <w:t xml:space="preserve"> оператору ринку);</w:t>
      </w:r>
      <w:bookmarkStart w:id="8" w:name="n922"/>
      <w:bookmarkEnd w:id="8"/>
      <w:r w:rsidRPr="007C50B7">
        <w:rPr>
          <w:rFonts w:ascii="Times New Roman" w:eastAsia="Times New Roman" w:hAnsi="Times New Roman" w:cs="Times New Roman"/>
          <w:sz w:val="24"/>
          <w:szCs w:val="24"/>
          <w:lang w:eastAsia="zh-CN"/>
        </w:rPr>
        <w:t xml:space="preserve"> 3) </w:t>
      </w:r>
      <w:proofErr w:type="spellStart"/>
      <w:r w:rsidRPr="007C50B7">
        <w:rPr>
          <w:rFonts w:ascii="Times New Roman" w:eastAsia="Times New Roman" w:hAnsi="Times New Roman" w:cs="Times New Roman"/>
          <w:sz w:val="24"/>
          <w:szCs w:val="24"/>
          <w:lang w:eastAsia="zh-CN"/>
        </w:rPr>
        <w:t>розміщені</w:t>
      </w:r>
      <w:proofErr w:type="spellEnd"/>
      <w:r w:rsidRPr="007C50B7">
        <w:rPr>
          <w:rFonts w:ascii="Times New Roman" w:eastAsia="Times New Roman" w:hAnsi="Times New Roman" w:cs="Times New Roman"/>
          <w:sz w:val="24"/>
          <w:szCs w:val="24"/>
          <w:lang w:eastAsia="zh-CN"/>
        </w:rPr>
        <w:t xml:space="preserve"> таким чином, </w:t>
      </w:r>
      <w:proofErr w:type="spellStart"/>
      <w:r w:rsidRPr="007C50B7">
        <w:rPr>
          <w:rFonts w:ascii="Times New Roman" w:eastAsia="Times New Roman" w:hAnsi="Times New Roman" w:cs="Times New Roman"/>
          <w:sz w:val="24"/>
          <w:szCs w:val="24"/>
          <w:lang w:eastAsia="zh-CN"/>
        </w:rPr>
        <w:t>що</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дозволяє</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чищення</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обладнання</w:t>
      </w:r>
      <w:proofErr w:type="spellEnd"/>
      <w:r w:rsidRPr="007C50B7">
        <w:rPr>
          <w:rFonts w:ascii="Times New Roman" w:eastAsia="Times New Roman" w:hAnsi="Times New Roman" w:cs="Times New Roman"/>
          <w:sz w:val="24"/>
          <w:szCs w:val="24"/>
          <w:lang w:eastAsia="zh-CN"/>
        </w:rPr>
        <w:t xml:space="preserve"> та </w:t>
      </w:r>
      <w:proofErr w:type="spellStart"/>
      <w:r w:rsidRPr="007C50B7">
        <w:rPr>
          <w:rFonts w:ascii="Times New Roman" w:eastAsia="Times New Roman" w:hAnsi="Times New Roman" w:cs="Times New Roman"/>
          <w:sz w:val="24"/>
          <w:szCs w:val="24"/>
          <w:lang w:eastAsia="zh-CN"/>
        </w:rPr>
        <w:t>навколишньої</w:t>
      </w:r>
      <w:proofErr w:type="spellEnd"/>
      <w:r w:rsidRPr="007C50B7">
        <w:rPr>
          <w:rFonts w:ascii="Times New Roman" w:eastAsia="Times New Roman" w:hAnsi="Times New Roman" w:cs="Times New Roman"/>
          <w:sz w:val="24"/>
          <w:szCs w:val="24"/>
          <w:lang w:eastAsia="zh-CN"/>
        </w:rPr>
        <w:t xml:space="preserve"> </w:t>
      </w:r>
      <w:proofErr w:type="spellStart"/>
      <w:r w:rsidRPr="007C50B7">
        <w:rPr>
          <w:rFonts w:ascii="Times New Roman" w:eastAsia="Times New Roman" w:hAnsi="Times New Roman" w:cs="Times New Roman"/>
          <w:sz w:val="24"/>
          <w:szCs w:val="24"/>
          <w:lang w:eastAsia="zh-CN"/>
        </w:rPr>
        <w:t>території</w:t>
      </w:r>
      <w:proofErr w:type="spellEnd"/>
      <w:r w:rsidRPr="007C50B7">
        <w:rPr>
          <w:rFonts w:ascii="Times New Roman" w:eastAsia="Times New Roman" w:hAnsi="Times New Roman" w:cs="Times New Roman"/>
          <w:sz w:val="24"/>
          <w:szCs w:val="24"/>
          <w:lang w:eastAsia="zh-CN"/>
        </w:rPr>
        <w:t>.</w:t>
      </w:r>
    </w:p>
    <w:p w:rsidR="007C50B7" w:rsidRPr="007C50B7" w:rsidRDefault="007C50B7" w:rsidP="007C50B7">
      <w:pPr>
        <w:tabs>
          <w:tab w:val="left" w:pos="-567"/>
          <w:tab w:val="left" w:pos="1560"/>
        </w:tabs>
        <w:suppressAutoHyphens/>
        <w:spacing w:after="0" w:line="240" w:lineRule="auto"/>
        <w:contextualSpacing/>
        <w:jc w:val="both"/>
        <w:rPr>
          <w:rFonts w:ascii="Times New Roman" w:eastAsia="Times New Roman" w:hAnsi="Times New Roman" w:cs="Times New Roman"/>
          <w:b/>
          <w:sz w:val="24"/>
          <w:szCs w:val="24"/>
          <w:lang w:val="uk-UA" w:eastAsia="zh-CN"/>
        </w:rPr>
      </w:pPr>
      <w:proofErr w:type="spellStart"/>
      <w:r w:rsidRPr="007C50B7">
        <w:rPr>
          <w:rFonts w:ascii="Times New Roman" w:eastAsia="Times New Roman" w:hAnsi="Times New Roman" w:cs="Times New Roman"/>
          <w:b/>
          <w:sz w:val="24"/>
          <w:szCs w:val="24"/>
          <w:lang w:eastAsia="zh-CN"/>
        </w:rPr>
        <w:t>Технічні</w:t>
      </w:r>
      <w:proofErr w:type="spellEnd"/>
      <w:r w:rsidRPr="007C50B7">
        <w:rPr>
          <w:rFonts w:ascii="Times New Roman" w:eastAsia="Times New Roman" w:hAnsi="Times New Roman" w:cs="Times New Roman"/>
          <w:b/>
          <w:sz w:val="24"/>
          <w:szCs w:val="24"/>
          <w:lang w:eastAsia="zh-CN"/>
        </w:rPr>
        <w:t xml:space="preserve">, </w:t>
      </w:r>
      <w:r w:rsidRPr="007C50B7">
        <w:rPr>
          <w:rFonts w:ascii="Times New Roman" w:eastAsia="Times New Roman" w:hAnsi="Times New Roman" w:cs="Times New Roman"/>
          <w:b/>
          <w:sz w:val="24"/>
          <w:szCs w:val="24"/>
          <w:lang w:val="uk-UA" w:eastAsia="zh-CN"/>
        </w:rPr>
        <w:t>якісні характеристики предмета закупівлі повинні відповідати встановленим/зареєстрованим діючим нормативним актам діючого законодавства.</w:t>
      </w:r>
    </w:p>
    <w:p w:rsidR="007C50B7" w:rsidRPr="007C50B7" w:rsidRDefault="007C50B7" w:rsidP="007C50B7">
      <w:pPr>
        <w:shd w:val="clear" w:color="auto" w:fill="FFFFFF"/>
        <w:spacing w:after="0" w:line="240" w:lineRule="auto"/>
        <w:jc w:val="both"/>
        <w:rPr>
          <w:rFonts w:ascii="Times New Roman" w:eastAsia="Times New Roman" w:hAnsi="Times New Roman" w:cs="Times New Roman"/>
          <w:bCs/>
          <w:sz w:val="24"/>
          <w:szCs w:val="24"/>
          <w:lang w:val="uk-UA" w:eastAsia="ru-RU"/>
        </w:rPr>
      </w:pPr>
      <w:r w:rsidRPr="007C50B7">
        <w:rPr>
          <w:rFonts w:ascii="Times New Roman" w:eastAsia="Times New Roman" w:hAnsi="Times New Roman" w:cs="Times New Roman"/>
          <w:sz w:val="24"/>
          <w:szCs w:val="24"/>
          <w:lang w:eastAsia="ru-RU"/>
        </w:rPr>
        <w:t xml:space="preserve">        </w:t>
      </w:r>
      <w:r w:rsidRPr="007C50B7">
        <w:rPr>
          <w:rFonts w:ascii="Times New Roman" w:eastAsia="Times New Roman" w:hAnsi="Times New Roman" w:cs="Times New Roman"/>
          <w:bCs/>
          <w:sz w:val="24"/>
          <w:szCs w:val="24"/>
          <w:lang w:val="uk-UA" w:eastAsia="ru-RU"/>
        </w:rPr>
        <w:t xml:space="preserve">          Поставка здійснюється партіями, що погоджуються сторонами в заявках в залежності від фактичної потреби Замовника.</w:t>
      </w:r>
    </w:p>
    <w:p w:rsidR="007C50B7" w:rsidRPr="007C50B7" w:rsidRDefault="007C50B7" w:rsidP="007C50B7">
      <w:pPr>
        <w:spacing w:after="0"/>
        <w:jc w:val="both"/>
        <w:rPr>
          <w:rFonts w:ascii="Times New Roman" w:eastAsia="Times New Roman" w:hAnsi="Times New Roman" w:cs="Times New Roman"/>
          <w:sz w:val="24"/>
          <w:szCs w:val="24"/>
          <w:lang w:val="uk-UA" w:eastAsia="ru-RU"/>
        </w:rPr>
      </w:pPr>
      <w:r w:rsidRPr="007C50B7">
        <w:rPr>
          <w:rFonts w:ascii="Times New Roman" w:eastAsia="Times New Roman" w:hAnsi="Times New Roman" w:cs="Times New Roman"/>
          <w:sz w:val="24"/>
          <w:szCs w:val="24"/>
          <w:lang w:val="uk-UA" w:eastAsia="ru-RU"/>
        </w:rPr>
        <w:t>Завантаження та вивантаження товару здійснюється  представниками По</w:t>
      </w:r>
      <w:r w:rsidR="00AF5DDB">
        <w:rPr>
          <w:rFonts w:ascii="Times New Roman" w:eastAsia="Times New Roman" w:hAnsi="Times New Roman" w:cs="Times New Roman"/>
          <w:sz w:val="24"/>
          <w:szCs w:val="24"/>
          <w:lang w:val="uk-UA" w:eastAsia="ru-RU"/>
        </w:rPr>
        <w:t xml:space="preserve">стачальника до приміщення </w:t>
      </w:r>
      <w:r w:rsidRPr="007C50B7">
        <w:rPr>
          <w:rFonts w:ascii="Times New Roman" w:eastAsia="Times New Roman" w:hAnsi="Times New Roman" w:cs="Times New Roman"/>
          <w:sz w:val="24"/>
          <w:szCs w:val="24"/>
          <w:lang w:val="uk-UA" w:eastAsia="ru-RU"/>
        </w:rPr>
        <w:t xml:space="preserve"> Замовника. </w:t>
      </w:r>
      <w:r w:rsidRPr="007C50B7">
        <w:rPr>
          <w:rFonts w:ascii="Times New Roman" w:eastAsia="Times New Roman" w:hAnsi="Times New Roman" w:cs="Times New Roman"/>
          <w:b/>
          <w:sz w:val="24"/>
          <w:szCs w:val="24"/>
          <w:lang w:val="uk-UA" w:eastAsia="ru-RU"/>
        </w:rPr>
        <w:t>Постачання товару проводиться транспортом Постачальника</w:t>
      </w:r>
      <w:r w:rsidR="00E1430C" w:rsidRPr="00AF5DDB">
        <w:rPr>
          <w:rFonts w:ascii="Times New Roman" w:eastAsia="Times New Roman" w:hAnsi="Times New Roman" w:cs="Times New Roman"/>
          <w:b/>
          <w:sz w:val="24"/>
          <w:szCs w:val="24"/>
          <w:lang w:eastAsia="ru-RU"/>
        </w:rPr>
        <w:t>.</w:t>
      </w:r>
      <w:r w:rsidRPr="007C50B7">
        <w:rPr>
          <w:rFonts w:ascii="Times New Roman" w:eastAsia="Times New Roman" w:hAnsi="Times New Roman" w:cs="Times New Roman"/>
          <w:b/>
          <w:sz w:val="24"/>
          <w:szCs w:val="24"/>
          <w:lang w:val="uk-UA" w:eastAsia="ru-RU"/>
        </w:rPr>
        <w:t xml:space="preserve">  </w:t>
      </w:r>
    </w:p>
    <w:tbl>
      <w:tblPr>
        <w:tblW w:w="5262" w:type="dxa"/>
        <w:tblLook w:val="04A0" w:firstRow="1" w:lastRow="0" w:firstColumn="1" w:lastColumn="0" w:noHBand="0" w:noVBand="1"/>
      </w:tblPr>
      <w:tblGrid>
        <w:gridCol w:w="2640"/>
        <w:gridCol w:w="1760"/>
        <w:gridCol w:w="862"/>
      </w:tblGrid>
      <w:tr w:rsidR="007C50B7" w:rsidRPr="006B1F1C" w:rsidTr="00895288">
        <w:trPr>
          <w:trHeight w:val="225"/>
        </w:trPr>
        <w:tc>
          <w:tcPr>
            <w:tcW w:w="2640"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sz w:val="24"/>
                <w:szCs w:val="24"/>
                <w:lang w:val="uk-UA" w:eastAsia="ru-RU"/>
              </w:rPr>
            </w:pPr>
          </w:p>
        </w:tc>
        <w:tc>
          <w:tcPr>
            <w:tcW w:w="1760"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sz w:val="24"/>
                <w:szCs w:val="24"/>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Times New Roman" w:eastAsia="Times New Roman" w:hAnsi="Times New Roman" w:cs="Times New Roman"/>
                <w:sz w:val="24"/>
                <w:szCs w:val="24"/>
                <w:lang w:val="uk-UA" w:eastAsia="ru-RU"/>
              </w:rPr>
            </w:pPr>
          </w:p>
        </w:tc>
      </w:tr>
      <w:tr w:rsidR="007C50B7" w:rsidRPr="006B1F1C" w:rsidTr="00895288">
        <w:trPr>
          <w:trHeight w:val="225"/>
        </w:trPr>
        <w:tc>
          <w:tcPr>
            <w:tcW w:w="4400" w:type="dxa"/>
            <w:gridSpan w:val="2"/>
            <w:tcBorders>
              <w:top w:val="nil"/>
              <w:left w:val="nil"/>
              <w:bottom w:val="nil"/>
              <w:right w:val="nil"/>
            </w:tcBorders>
            <w:shd w:val="clear" w:color="auto" w:fill="auto"/>
            <w:noWrap/>
            <w:vAlign w:val="bottom"/>
          </w:tcPr>
          <w:p w:rsidR="007C50B7" w:rsidRPr="007C50B7" w:rsidRDefault="007C50B7" w:rsidP="007C50B7">
            <w:pPr>
              <w:spacing w:after="0" w:line="240" w:lineRule="auto"/>
              <w:rPr>
                <w:rFonts w:ascii="Arial" w:eastAsia="Times New Roman" w:hAnsi="Arial" w:cs="Arial"/>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lang w:val="uk-UA" w:eastAsia="ru-RU"/>
              </w:rPr>
            </w:pPr>
          </w:p>
        </w:tc>
      </w:tr>
      <w:tr w:rsidR="007C50B7" w:rsidRPr="006B1F1C" w:rsidTr="00895288">
        <w:trPr>
          <w:trHeight w:val="225"/>
        </w:trPr>
        <w:tc>
          <w:tcPr>
            <w:tcW w:w="4400" w:type="dxa"/>
            <w:gridSpan w:val="2"/>
            <w:tcBorders>
              <w:top w:val="nil"/>
              <w:left w:val="nil"/>
              <w:bottom w:val="nil"/>
              <w:right w:val="nil"/>
            </w:tcBorders>
            <w:shd w:val="clear" w:color="auto" w:fill="auto"/>
            <w:noWrap/>
            <w:vAlign w:val="bottom"/>
          </w:tcPr>
          <w:p w:rsidR="007C50B7" w:rsidRPr="007C50B7" w:rsidRDefault="007C50B7" w:rsidP="007C50B7">
            <w:pPr>
              <w:spacing w:after="0" w:line="240" w:lineRule="auto"/>
              <w:rPr>
                <w:rFonts w:ascii="Arial" w:eastAsia="Times New Roman" w:hAnsi="Arial" w:cs="Arial"/>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lang w:val="uk-UA" w:eastAsia="ru-RU"/>
              </w:rPr>
            </w:pPr>
          </w:p>
        </w:tc>
      </w:tr>
      <w:tr w:rsidR="007C50B7" w:rsidRPr="006B1F1C" w:rsidTr="00895288">
        <w:trPr>
          <w:trHeight w:val="225"/>
        </w:trPr>
        <w:tc>
          <w:tcPr>
            <w:tcW w:w="2640" w:type="dxa"/>
            <w:tcBorders>
              <w:top w:val="nil"/>
              <w:left w:val="nil"/>
              <w:bottom w:val="nil"/>
              <w:right w:val="nil"/>
            </w:tcBorders>
            <w:shd w:val="clear" w:color="auto" w:fill="auto"/>
            <w:noWrap/>
            <w:vAlign w:val="bottom"/>
          </w:tcPr>
          <w:p w:rsidR="007C50B7" w:rsidRPr="007C50B7" w:rsidRDefault="007C50B7" w:rsidP="007C50B7">
            <w:pPr>
              <w:spacing w:after="0" w:line="240" w:lineRule="auto"/>
              <w:rPr>
                <w:rFonts w:ascii="Arial" w:eastAsia="Times New Roman" w:hAnsi="Arial" w:cs="Arial"/>
                <w:lang w:val="uk-UA" w:eastAsia="ru-RU"/>
              </w:rPr>
            </w:pPr>
          </w:p>
        </w:tc>
        <w:tc>
          <w:tcPr>
            <w:tcW w:w="1760"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Times New Roman" w:eastAsia="Times New Roman" w:hAnsi="Times New Roman" w:cs="Times New Roman"/>
                <w:lang w:val="uk-UA" w:eastAsia="ru-RU"/>
              </w:rPr>
            </w:pPr>
          </w:p>
        </w:tc>
      </w:tr>
    </w:tbl>
    <w:p w:rsidR="007C50B7" w:rsidRPr="007C50B7" w:rsidRDefault="007C50B7" w:rsidP="007C50B7">
      <w:pPr>
        <w:spacing w:after="0"/>
        <w:ind w:firstLine="708"/>
        <w:jc w:val="both"/>
        <w:rPr>
          <w:rFonts w:ascii="Times New Roman" w:eastAsia="Times New Roman" w:hAnsi="Times New Roman" w:cs="Times New Roman"/>
          <w:lang w:val="uk-UA" w:eastAsia="ru-RU"/>
        </w:rPr>
      </w:pPr>
    </w:p>
    <w:p w:rsidR="007C50B7" w:rsidRPr="007C50B7" w:rsidRDefault="007C50B7" w:rsidP="007C50B7">
      <w:pPr>
        <w:spacing w:after="0"/>
        <w:ind w:firstLine="708"/>
        <w:jc w:val="both"/>
        <w:rPr>
          <w:rFonts w:ascii="Times New Roman" w:eastAsia="Times New Roman" w:hAnsi="Times New Roman" w:cs="Times New Roman"/>
          <w:bCs/>
          <w:sz w:val="24"/>
          <w:szCs w:val="24"/>
          <w:lang w:val="uk-UA" w:eastAsia="ru-RU"/>
        </w:rPr>
      </w:pPr>
    </w:p>
    <w:p w:rsidR="007C50B7" w:rsidRPr="007C50B7" w:rsidRDefault="007C50B7" w:rsidP="007C50B7">
      <w:pPr>
        <w:spacing w:after="0"/>
        <w:ind w:firstLine="708"/>
        <w:jc w:val="both"/>
        <w:rPr>
          <w:rFonts w:ascii="Times New Roman" w:eastAsia="Times New Roman" w:hAnsi="Times New Roman" w:cs="Times New Roman"/>
          <w:bCs/>
          <w:sz w:val="24"/>
          <w:szCs w:val="24"/>
          <w:lang w:val="uk-UA" w:eastAsia="ru-RU"/>
        </w:rPr>
      </w:pPr>
    </w:p>
    <w:p w:rsidR="00EE41FD" w:rsidRPr="007C50B7" w:rsidRDefault="00C7263A">
      <w:pPr>
        <w:rPr>
          <w:lang w:val="uk-UA"/>
        </w:rPr>
      </w:pPr>
    </w:p>
    <w:sectPr w:rsidR="00EE41FD" w:rsidRPr="007C50B7" w:rsidSect="00B172A0">
      <w:pgSz w:w="11906" w:h="16838"/>
      <w:pgMar w:top="426" w:right="851" w:bottom="567"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04036"/>
    <w:rsid w:val="000B45CF"/>
    <w:rsid w:val="0014334F"/>
    <w:rsid w:val="001E1A88"/>
    <w:rsid w:val="003B7E95"/>
    <w:rsid w:val="00404036"/>
    <w:rsid w:val="004F6EFC"/>
    <w:rsid w:val="005C30F8"/>
    <w:rsid w:val="00642A5C"/>
    <w:rsid w:val="006B1F1C"/>
    <w:rsid w:val="007607B4"/>
    <w:rsid w:val="00777650"/>
    <w:rsid w:val="007C50B7"/>
    <w:rsid w:val="00976DAA"/>
    <w:rsid w:val="00AA3308"/>
    <w:rsid w:val="00AF5DDB"/>
    <w:rsid w:val="00B15777"/>
    <w:rsid w:val="00C7263A"/>
    <w:rsid w:val="00CC7F8D"/>
    <w:rsid w:val="00E1430C"/>
    <w:rsid w:val="00ED5984"/>
    <w:rsid w:val="00ED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419"/>
  <w15:docId w15:val="{A0223108-FCCA-4652-8DC8-F0BEDAEA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5CF"/>
    <w:pPr>
      <w:ind w:left="720"/>
      <w:contextualSpacing/>
    </w:pPr>
    <w:rPr>
      <w:rFonts w:eastAsiaTheme="minorEastAsia"/>
      <w:lang w:val="uk-UA" w:eastAsia="uk-UA"/>
    </w:rPr>
  </w:style>
  <w:style w:type="paragraph" w:customStyle="1" w:styleId="1">
    <w:name w:val="Без интервала1"/>
    <w:qFormat/>
    <w:rsid w:val="000B45CF"/>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71/97-%D0%B2%D1%80" TargetMode="External"/><Relationship Id="rId5" Type="http://schemas.openxmlformats.org/officeDocument/2006/relationships/hyperlink" Target="https://zakon.rada.gov.ua/laws/show/771/97-%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5961</Words>
  <Characters>3399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24</cp:revision>
  <cp:lastPrinted>2020-12-30T10:52:00Z</cp:lastPrinted>
  <dcterms:created xsi:type="dcterms:W3CDTF">2020-12-29T17:40:00Z</dcterms:created>
  <dcterms:modified xsi:type="dcterms:W3CDTF">2022-08-12T06:20:00Z</dcterms:modified>
</cp:coreProperties>
</file>