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696369"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F35BCA" w:rsidRDefault="0022478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14</w:t>
            </w:r>
            <w:r w:rsidR="00A25186" w:rsidRPr="00092576">
              <w:rPr>
                <w:rFonts w:ascii="Times New Roman" w:hAnsi="Times New Roman" w:cs="Times New Roman"/>
                <w:noProof/>
                <w:sz w:val="24"/>
                <w:szCs w:val="24"/>
              </w:rPr>
              <w:t xml:space="preserve">  </w:t>
            </w:r>
            <w:r w:rsidR="00C0177A">
              <w:rPr>
                <w:rFonts w:ascii="Times New Roman" w:hAnsi="Times New Roman" w:cs="Times New Roman"/>
                <w:noProof/>
                <w:sz w:val="24"/>
                <w:szCs w:val="24"/>
              </w:rPr>
              <w:t>серпня</w:t>
            </w:r>
            <w:r w:rsidR="00A25186" w:rsidRPr="00092576">
              <w:rPr>
                <w:rFonts w:ascii="Times New Roman" w:hAnsi="Times New Roman" w:cs="Times New Roman"/>
                <w:noProof/>
                <w:sz w:val="24"/>
                <w:szCs w:val="24"/>
              </w:rPr>
              <w:t xml:space="preserve"> 2023 р.</w:t>
            </w:r>
          </w:p>
          <w:p w:rsidR="00A25186" w:rsidRPr="00092576" w:rsidRDefault="00F35BC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зі змінами від </w:t>
            </w:r>
            <w:r w:rsidR="00A13F66">
              <w:rPr>
                <w:rFonts w:ascii="Times New Roman" w:hAnsi="Times New Roman" w:cs="Times New Roman"/>
                <w:noProof/>
                <w:sz w:val="24"/>
                <w:szCs w:val="24"/>
                <w:lang w:val="ru-RU"/>
              </w:rPr>
              <w:t>25</w:t>
            </w:r>
            <w:r>
              <w:rPr>
                <w:rFonts w:ascii="Times New Roman" w:hAnsi="Times New Roman" w:cs="Times New Roman"/>
                <w:noProof/>
                <w:sz w:val="24"/>
                <w:szCs w:val="24"/>
              </w:rPr>
              <w:t>.08.2023 року</w:t>
            </w:r>
            <w:r w:rsidR="00A25186" w:rsidRPr="00092576">
              <w:rPr>
                <w:rFonts w:ascii="Times New Roman" w:hAnsi="Times New Roman" w:cs="Times New Roman"/>
                <w:noProof/>
                <w:sz w:val="24"/>
                <w:szCs w:val="24"/>
              </w:rPr>
              <w:t xml:space="preserve"> </w:t>
            </w:r>
          </w:p>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proofErr w:type="spellStart"/>
            <w:r w:rsidR="0022478A">
              <w:rPr>
                <w:rFonts w:ascii="Times New Roman" w:hAnsi="Times New Roman" w:cs="Times New Roman"/>
                <w:sz w:val="24"/>
                <w:szCs w:val="24"/>
              </w:rPr>
              <w:t>Дубіковська</w:t>
            </w:r>
            <w:proofErr w:type="spellEnd"/>
            <w:r w:rsidR="0022478A">
              <w:rPr>
                <w:rFonts w:ascii="Times New Roman" w:hAnsi="Times New Roman" w:cs="Times New Roman"/>
                <w:sz w:val="24"/>
                <w:szCs w:val="24"/>
              </w:rPr>
              <w:t xml:space="preserve"> Г.М</w:t>
            </w:r>
            <w:r w:rsidRPr="00092576">
              <w:rPr>
                <w:rFonts w:ascii="Times New Roman" w:hAnsi="Times New Roman" w:cs="Times New Roman"/>
                <w:sz w:val="24"/>
                <w:szCs w:val="24"/>
              </w:rPr>
              <w:t>.</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Pr="00092576" w:rsidRDefault="008276B3"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Default="00592BD0">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Pr="00092576" w:rsidRDefault="00C0177A">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22478A" w:rsidP="00B12789">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Дубіковська</w:t>
            </w:r>
            <w:proofErr w:type="spellEnd"/>
            <w:r>
              <w:rPr>
                <w:rFonts w:ascii="Times New Roman" w:hAnsi="Times New Roman" w:cs="Times New Roman"/>
                <w:sz w:val="24"/>
                <w:szCs w:val="24"/>
              </w:rPr>
              <w:t xml:space="preserve"> Галина Михайлівна</w:t>
            </w:r>
            <w:r w:rsidR="00B12789" w:rsidRPr="00092576">
              <w:rPr>
                <w:rFonts w:ascii="Times New Roman" w:hAnsi="Times New Roman" w:cs="Times New Roman"/>
                <w:sz w:val="24"/>
                <w:szCs w:val="24"/>
              </w:rPr>
              <w:t xml:space="preserve">, </w:t>
            </w:r>
            <w:r w:rsidR="00792BC0">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82151E"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82151E">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82151E">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82151E">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0C0628">
            <w:pPr>
              <w:ind w:left="-55"/>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виконані роботи чи </w:t>
            </w:r>
            <w:r w:rsidRPr="00092576">
              <w:rPr>
                <w:rFonts w:ascii="Times New Roman" w:eastAsia="Times New Roman" w:hAnsi="Times New Roman" w:cs="Times New Roman"/>
                <w:color w:val="000000"/>
                <w:sz w:val="24"/>
                <w:szCs w:val="24"/>
              </w:rPr>
              <w:lastRenderedPageBreak/>
              <w:t xml:space="preserve">надані послуги, їх 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Pr="00092576"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8204C7">
              <w:rPr>
                <w:rFonts w:ascii="Times New Roman" w:hAnsi="Times New Roman" w:cs="Times New Roman"/>
                <w:b/>
                <w:color w:val="000000"/>
                <w:sz w:val="24"/>
                <w:szCs w:val="24"/>
                <w:u w:val="single"/>
              </w:rPr>
              <w:t>1 робота</w:t>
            </w:r>
          </w:p>
          <w:p w:rsidR="00DB6FF6" w:rsidRDefault="00DB6FF6" w:rsidP="00DB6FF6">
            <w:pPr>
              <w:widowControl w:val="0"/>
              <w:ind w:right="120"/>
              <w:jc w:val="both"/>
              <w:rPr>
                <w:rFonts w:ascii="Times New Roman" w:eastAsia="Times New Roman" w:hAnsi="Times New Roman" w:cs="Times New Roman"/>
                <w:i/>
                <w:color w:val="4A86E8"/>
                <w:sz w:val="24"/>
                <w:szCs w:val="24"/>
              </w:rPr>
            </w:pPr>
          </w:p>
          <w:p w:rsidR="00EE01EE" w:rsidRPr="00092576" w:rsidRDefault="00EE01EE"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B12789">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00642B7C" w:rsidRPr="003844F1">
              <w:rPr>
                <w:rFonts w:ascii="Times New Roman" w:hAnsi="Times New Roman" w:cs="Times New Roman"/>
                <w:sz w:val="28"/>
                <w:szCs w:val="28"/>
              </w:rPr>
              <w:t xml:space="preserve"> </w:t>
            </w:r>
            <w:r w:rsidR="00F35BCA">
              <w:rPr>
                <w:rFonts w:ascii="Times New Roman" w:hAnsi="Times New Roman" w:cs="Times New Roman"/>
                <w:sz w:val="28"/>
                <w:szCs w:val="28"/>
              </w:rPr>
              <w:t>22</w:t>
            </w:r>
            <w:r w:rsidR="00F35BCA" w:rsidRPr="003844F1">
              <w:rPr>
                <w:rFonts w:ascii="Times New Roman" w:hAnsi="Times New Roman" w:cs="Times New Roman"/>
                <w:sz w:val="28"/>
                <w:szCs w:val="28"/>
              </w:rPr>
              <w:t>.</w:t>
            </w:r>
            <w:r w:rsidR="00F35BCA">
              <w:rPr>
                <w:rFonts w:ascii="Times New Roman" w:hAnsi="Times New Roman" w:cs="Times New Roman"/>
                <w:sz w:val="28"/>
                <w:szCs w:val="28"/>
              </w:rPr>
              <w:t>09</w:t>
            </w:r>
            <w:r w:rsidR="00F35BCA" w:rsidRPr="003844F1">
              <w:rPr>
                <w:rFonts w:ascii="Times New Roman" w:hAnsi="Times New Roman" w:cs="Times New Roman"/>
                <w:sz w:val="28"/>
                <w:szCs w:val="28"/>
              </w:rPr>
              <w:t>.2023</w:t>
            </w:r>
            <w:r w:rsidR="00F35BCA">
              <w:rPr>
                <w:rFonts w:ascii="Times New Roman" w:hAnsi="Times New Roman" w:cs="Times New Roman"/>
                <w:sz w:val="28"/>
                <w:szCs w:val="28"/>
              </w:rPr>
              <w:t xml:space="preserve"> </w:t>
            </w:r>
            <w:r w:rsidRPr="00092576">
              <w:rPr>
                <w:rFonts w:ascii="Times New Roman" w:eastAsia="Times New Roman" w:hAnsi="Times New Roman" w:cs="Times New Roman"/>
                <w:sz w:val="24"/>
                <w:szCs w:val="24"/>
              </w:rPr>
              <w:t>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092576">
              <w:rPr>
                <w:rFonts w:ascii="Times New Roman" w:eastAsia="Times New Roman" w:hAnsi="Times New Roman" w:cs="Times New Roman"/>
                <w:color w:val="00B050"/>
                <w:sz w:val="24"/>
                <w:szCs w:val="24"/>
              </w:rPr>
              <w:lastRenderedPageBreak/>
              <w:t>(кваліфікаційному)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92576">
              <w:rPr>
                <w:rFonts w:ascii="Times New Roman" w:eastAsia="Times New Roman" w:hAnsi="Times New Roman" w:cs="Times New Roman"/>
                <w:sz w:val="24"/>
                <w:szCs w:val="24"/>
              </w:rPr>
              <w:lastRenderedPageBreak/>
              <w:t>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092576">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09257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92576">
              <w:rPr>
                <w:rFonts w:ascii="Times New Roman" w:eastAsia="Times New Roman" w:hAnsi="Times New Roman" w:cs="Times New Roman"/>
                <w:sz w:val="24"/>
                <w:szCs w:val="24"/>
              </w:rPr>
              <w:lastRenderedPageBreak/>
              <w:t>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w:t>
            </w:r>
            <w:r w:rsidRPr="00092576">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Учасник /Підрядник у складі тендерної пропозиції повинен надати довідку огляду об’єкту в період уточнень на фірмовому бланку, наступного змісту. </w:t>
            </w:r>
          </w:p>
          <w:p w:rsidR="008204C7" w:rsidRPr="008204C7" w:rsidRDefault="008204C7" w:rsidP="008204C7">
            <w:pPr>
              <w:pStyle w:val="af8"/>
              <w:rPr>
                <w:rFonts w:eastAsia="Times New Roman" w:cs="Times New Roman"/>
                <w:sz w:val="24"/>
                <w:szCs w:val="24"/>
                <w:lang w:val="uk-UA" w:eastAsia="ru-RU"/>
              </w:rPr>
            </w:pP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ДОВІДКА</w:t>
            </w: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огляду об’єкта</w:t>
            </w:r>
          </w:p>
          <w:p w:rsidR="00F35BCA" w:rsidRDefault="00F35BCA" w:rsidP="00F35BCA">
            <w:pPr>
              <w:pStyle w:val="af8"/>
              <w:jc w:val="both"/>
              <w:rPr>
                <w:rFonts w:cs="Times New Roman"/>
                <w:color w:val="000000"/>
                <w:sz w:val="24"/>
                <w:szCs w:val="24"/>
                <w:lang w:val="uk-UA"/>
              </w:rPr>
            </w:pPr>
            <w:r w:rsidRPr="008204C7">
              <w:rPr>
                <w:rFonts w:eastAsia="Times New Roman" w:cs="Times New Roman"/>
                <w:sz w:val="24"/>
                <w:szCs w:val="24"/>
                <w:lang w:val="uk-UA" w:eastAsia="ru-RU"/>
              </w:rPr>
              <w:t xml:space="preserve">Даною довідкою учасник _______________________________ засвідчує, що він дійсно оглянув об’єкт та обсяги робіт в період уточнень та </w:t>
            </w:r>
            <w:r w:rsidRPr="008204C7">
              <w:rPr>
                <w:rFonts w:eastAsia="Times New Roman" w:cs="Times New Roman"/>
                <w:sz w:val="24"/>
                <w:szCs w:val="24"/>
                <w:lang w:val="uk-UA" w:eastAsia="ru-RU"/>
              </w:rPr>
              <w:lastRenderedPageBreak/>
              <w:t>гарантує можливість виконання робіт по тендерній закупівлі</w:t>
            </w:r>
            <w:r>
              <w:rPr>
                <w:rFonts w:eastAsia="Times New Roman" w:cs="Times New Roman"/>
                <w:sz w:val="24"/>
                <w:szCs w:val="24"/>
                <w:lang w:val="uk-UA" w:eastAsia="ru-RU"/>
              </w:rPr>
              <w:t xml:space="preserve">:» </w:t>
            </w:r>
            <w:r w:rsidRPr="008815BF">
              <w:rPr>
                <w:rFonts w:cs="Times New Roman"/>
                <w:color w:val="333333"/>
                <w:sz w:val="24"/>
                <w:szCs w:val="24"/>
                <w:shd w:val="clear" w:color="auto" w:fill="FFFFFF"/>
                <w:lang w:val="uk-UA"/>
              </w:rPr>
              <w:t>Капітальний ремонт вхідного крильця з улаштування пандусу хірургічного корпусу КНП «Клінічна лікарня Святого Пантелеймона» СМР за адресою: м.</w:t>
            </w:r>
            <w:r>
              <w:rPr>
                <w:rFonts w:cs="Times New Roman"/>
                <w:color w:val="333333"/>
                <w:sz w:val="24"/>
                <w:szCs w:val="24"/>
                <w:shd w:val="clear" w:color="auto" w:fill="FFFFFF"/>
                <w:lang w:val="uk-UA"/>
              </w:rPr>
              <w:t xml:space="preserve"> </w:t>
            </w:r>
            <w:r w:rsidRPr="008815BF">
              <w:rPr>
                <w:rFonts w:cs="Times New Roman"/>
                <w:color w:val="333333"/>
                <w:sz w:val="24"/>
                <w:szCs w:val="24"/>
                <w:shd w:val="clear" w:color="auto" w:fill="FFFFFF"/>
                <w:lang w:val="uk-UA"/>
              </w:rPr>
              <w:t xml:space="preserve">Суми, вул. </w:t>
            </w:r>
            <w:r w:rsidRPr="00501A78">
              <w:rPr>
                <w:rFonts w:cs="Times New Roman"/>
                <w:color w:val="333333"/>
                <w:sz w:val="24"/>
                <w:szCs w:val="24"/>
                <w:shd w:val="clear" w:color="auto" w:fill="FFFFFF"/>
                <w:lang w:val="uk-UA"/>
              </w:rPr>
              <w:t>Марко Вовчок, 2</w:t>
            </w:r>
            <w:r w:rsidRPr="008815BF">
              <w:rPr>
                <w:rFonts w:eastAsia="Times New Roman" w:cs="Times New Roman"/>
                <w:sz w:val="24"/>
                <w:szCs w:val="24"/>
                <w:lang w:val="uk-UA" w:eastAsia="ru-RU"/>
              </w:rPr>
              <w:t xml:space="preserve">. </w:t>
            </w:r>
            <w:proofErr w:type="spellStart"/>
            <w:r w:rsidRPr="00501A78">
              <w:rPr>
                <w:rFonts w:cs="Times New Roman"/>
                <w:color w:val="000000"/>
                <w:sz w:val="24"/>
                <w:szCs w:val="24"/>
                <w:lang w:val="uk-UA"/>
              </w:rPr>
              <w:t>ДК</w:t>
            </w:r>
            <w:proofErr w:type="spellEnd"/>
            <w:r w:rsidRPr="00501A78">
              <w:rPr>
                <w:rFonts w:cs="Times New Roman"/>
                <w:color w:val="000000"/>
                <w:sz w:val="24"/>
                <w:szCs w:val="24"/>
                <w:lang w:val="uk-UA"/>
              </w:rPr>
              <w:t xml:space="preserve"> 021:2015: «45450000-6 - Інші завершальні будівельні роботи»</w:t>
            </w:r>
          </w:p>
          <w:p w:rsidR="00F35BCA" w:rsidRPr="008204C7" w:rsidRDefault="00F35BCA" w:rsidP="00F35BCA">
            <w:pPr>
              <w:pStyle w:val="af8"/>
              <w:jc w:val="both"/>
              <w:rPr>
                <w:rFonts w:eastAsia="Times New Roman" w:cs="Times New Roman"/>
                <w:sz w:val="24"/>
                <w:szCs w:val="24"/>
                <w:lang w:val="uk-UA" w:eastAsia="ru-RU"/>
              </w:rPr>
            </w:pPr>
            <w:r w:rsidRPr="008815BF">
              <w:rPr>
                <w:rFonts w:eastAsia="Times New Roman" w:cs="Times New Roman"/>
                <w:sz w:val="24"/>
                <w:szCs w:val="24"/>
                <w:lang w:val="uk-UA" w:eastAsia="ru-RU"/>
              </w:rPr>
              <w:t>_</w:t>
            </w:r>
            <w:r>
              <w:rPr>
                <w:rFonts w:eastAsia="Times New Roman" w:cs="Times New Roman"/>
                <w:sz w:val="24"/>
                <w:szCs w:val="24"/>
                <w:lang w:val="uk-UA" w:eastAsia="ru-RU"/>
              </w:rPr>
              <w:t xml:space="preserve"> </w:t>
            </w:r>
            <w:r w:rsidRPr="008815BF">
              <w:rPr>
                <w:rFonts w:eastAsia="Times New Roman" w:cs="Times New Roman"/>
                <w:sz w:val="24"/>
                <w:szCs w:val="24"/>
                <w:lang w:val="uk-UA" w:eastAsia="ru-RU"/>
              </w:rPr>
              <w:t>____________________</w:t>
            </w:r>
            <w:r w:rsidRPr="008204C7">
              <w:rPr>
                <w:rFonts w:eastAsia="Times New Roman" w:cs="Times New Roman"/>
                <w:sz w:val="24"/>
                <w:szCs w:val="24"/>
                <w:lang w:val="uk-UA" w:eastAsia="ru-RU"/>
              </w:rPr>
              <w:t xml:space="preserve">2023 року.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(число, місяць)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Довідка видана для подачі Учасником її у складі пропозиції.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Уповноважена особа Учасника: ___________ _______________ _______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Уповноважена особа Замовника: Головний інженер _____________ Валькова Я.О.</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8204C7" w:rsidRPr="008204C7" w:rsidRDefault="008204C7" w:rsidP="008204C7">
            <w:pPr>
              <w:pStyle w:val="af8"/>
              <w:rPr>
                <w:rFonts w:eastAsia="Times New Roman" w:cs="Times New Roman"/>
                <w:sz w:val="24"/>
                <w:szCs w:val="24"/>
                <w:lang w:val="uk-UA" w:eastAsia="ru-RU"/>
              </w:rPr>
            </w:pP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Огляд об’єкта можна здійснити у період уточнень, в робочі дні з 09:00 год. до 16:00 год., за адресою: м.</w:t>
            </w:r>
            <w:r w:rsidR="00F35BCA">
              <w:rPr>
                <w:rFonts w:eastAsia="Times New Roman" w:cs="Times New Roman"/>
                <w:sz w:val="24"/>
                <w:szCs w:val="24"/>
                <w:lang w:val="uk-UA" w:eastAsia="ru-RU"/>
              </w:rPr>
              <w:t xml:space="preserve"> </w:t>
            </w:r>
            <w:r w:rsidRPr="008204C7">
              <w:rPr>
                <w:rFonts w:eastAsia="Times New Roman" w:cs="Times New Roman"/>
                <w:sz w:val="24"/>
                <w:szCs w:val="24"/>
                <w:lang w:val="uk-UA" w:eastAsia="ru-RU"/>
              </w:rPr>
              <w:t xml:space="preserve">Суми, </w:t>
            </w:r>
            <w:proofErr w:type="spellStart"/>
            <w:r w:rsidRPr="008204C7">
              <w:rPr>
                <w:rFonts w:eastAsia="Times New Roman" w:cs="Times New Roman"/>
                <w:sz w:val="24"/>
                <w:szCs w:val="24"/>
                <w:lang w:val="uk-UA" w:eastAsia="ru-RU"/>
              </w:rPr>
              <w:t>вул.Марко</w:t>
            </w:r>
            <w:proofErr w:type="spellEnd"/>
            <w:r w:rsidRPr="008204C7">
              <w:rPr>
                <w:rFonts w:eastAsia="Times New Roman" w:cs="Times New Roman"/>
                <w:sz w:val="24"/>
                <w:szCs w:val="24"/>
                <w:lang w:val="uk-UA" w:eastAsia="ru-RU"/>
              </w:rPr>
              <w:t xml:space="preserve"> Вовчок, буд.2., за попередньою домовленістю з головним інженером, тел. (0542) 66-57-31</w:t>
            </w:r>
          </w:p>
          <w:p w:rsidR="008204C7" w:rsidRPr="00092576" w:rsidRDefault="008204C7">
            <w:pPr>
              <w:widowControl w:val="0"/>
              <w:ind w:right="120"/>
              <w:jc w:val="both"/>
              <w:rPr>
                <w:rFonts w:ascii="Times New Roman" w:eastAsia="Times New Roman" w:hAnsi="Times New Roman" w:cs="Times New Roman"/>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A13F66">
              <w:rPr>
                <w:rFonts w:ascii="Times New Roman" w:eastAsia="Times New Roman" w:hAnsi="Times New Roman" w:cs="Times New Roman"/>
                <w:b/>
                <w:color w:val="FF0000"/>
                <w:sz w:val="24"/>
                <w:szCs w:val="24"/>
                <w:lang w:val="ru-RU"/>
              </w:rPr>
              <w:t>30</w:t>
            </w:r>
            <w:r w:rsidR="00894D35">
              <w:rPr>
                <w:rFonts w:ascii="Times New Roman" w:eastAsia="Times New Roman" w:hAnsi="Times New Roman" w:cs="Times New Roman"/>
                <w:b/>
                <w:color w:val="FF0000"/>
                <w:sz w:val="24"/>
                <w:szCs w:val="24"/>
              </w:rPr>
              <w:t>.08</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після закінчення кінцевого строку їх </w:t>
            </w:r>
            <w:r w:rsidRPr="00092576">
              <w:rPr>
                <w:rFonts w:ascii="Times New Roman" w:eastAsia="Times New Roman" w:hAnsi="Times New Roman" w:cs="Times New Roman"/>
                <w:sz w:val="24"/>
                <w:szCs w:val="24"/>
              </w:rPr>
              <w:lastRenderedPageBreak/>
              <w:t>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92576">
              <w:rPr>
                <w:rFonts w:ascii="Times New Roman" w:eastAsia="Times New Roman" w:hAnsi="Times New Roman" w:cs="Times New Roman"/>
                <w:color w:val="00B050"/>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92576">
              <w:rPr>
                <w:rFonts w:ascii="Times New Roman" w:eastAsia="Times New Roman" w:hAnsi="Times New Roman" w:cs="Times New Roman"/>
                <w:color w:val="00B050"/>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92576">
              <w:rPr>
                <w:rFonts w:ascii="Times New Roman" w:eastAsia="Times New Roman" w:hAnsi="Times New Roman" w:cs="Times New Roman"/>
                <w:color w:val="00B05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9257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92576">
              <w:rPr>
                <w:rFonts w:ascii="Times New Roman" w:eastAsia="Times New Roman" w:hAnsi="Times New Roman" w:cs="Times New Roman"/>
                <w:color w:val="000000"/>
                <w:sz w:val="24"/>
                <w:szCs w:val="24"/>
              </w:rPr>
              <w:lastRenderedPageBreak/>
              <w:t>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092576">
              <w:rPr>
                <w:rFonts w:ascii="Times New Roman" w:eastAsia="Times New Roman" w:hAnsi="Times New Roman" w:cs="Times New Roman"/>
                <w:color w:val="00B050"/>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92576">
              <w:rPr>
                <w:rFonts w:ascii="Times New Roman" w:eastAsia="Times New Roman" w:hAnsi="Times New Roman" w:cs="Times New Roman"/>
                <w:color w:val="00B050"/>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w:t>
            </w:r>
            <w:r w:rsidRPr="00092576">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092576">
              <w:rPr>
                <w:rFonts w:ascii="Times New Roman" w:eastAsia="Times New Roman" w:hAnsi="Times New Roman" w:cs="Times New Roman"/>
                <w:sz w:val="24"/>
                <w:szCs w:val="24"/>
              </w:rPr>
              <w:lastRenderedPageBreak/>
              <w:t>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lastRenderedPageBreak/>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sz w:val="20"/>
          <w:szCs w:val="20"/>
        </w:rPr>
        <w:lastRenderedPageBreak/>
        <w:t>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E85512" w:rsidRPr="00092576" w:rsidRDefault="00E85512">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F35BCA" w:rsidRPr="00092576" w:rsidRDefault="00F35BCA" w:rsidP="00F35BCA">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F35BCA" w:rsidRDefault="00F35BCA" w:rsidP="00F35BCA">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suppressAutoHyphens/>
        <w:spacing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rsidR="00F35BCA" w:rsidRDefault="00F35BCA" w:rsidP="00F35BC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Технічні та якісні</w:t>
      </w:r>
      <w:r w:rsidRPr="003844F1">
        <w:rPr>
          <w:rFonts w:ascii="Times New Roman" w:hAnsi="Times New Roman" w:cs="Times New Roman"/>
          <w:b/>
          <w:sz w:val="28"/>
          <w:szCs w:val="28"/>
        </w:rPr>
        <w:t xml:space="preserve"> характеристик</w:t>
      </w:r>
      <w:r>
        <w:rPr>
          <w:rFonts w:ascii="Times New Roman" w:hAnsi="Times New Roman" w:cs="Times New Roman"/>
          <w:b/>
          <w:sz w:val="28"/>
          <w:szCs w:val="28"/>
        </w:rPr>
        <w:t>и</w:t>
      </w:r>
      <w:r w:rsidRPr="003844F1">
        <w:rPr>
          <w:rFonts w:ascii="Times New Roman" w:hAnsi="Times New Roman" w:cs="Times New Roman"/>
          <w:b/>
          <w:sz w:val="28"/>
          <w:szCs w:val="28"/>
        </w:rPr>
        <w:t xml:space="preserve"> предмета закупівлі</w:t>
      </w:r>
      <w:r w:rsidRPr="008276B3">
        <w:rPr>
          <w:rFonts w:ascii="Times New Roman" w:eastAsia="Times New Roman" w:hAnsi="Times New Roman" w:cs="Times New Roman"/>
          <w:b/>
          <w:sz w:val="24"/>
          <w:szCs w:val="24"/>
        </w:rPr>
        <w:t xml:space="preserve"> </w:t>
      </w:r>
    </w:p>
    <w:p w:rsidR="00F35BCA" w:rsidRDefault="00F35BCA" w:rsidP="00F35BCA">
      <w:pPr>
        <w:spacing w:after="0" w:line="240" w:lineRule="auto"/>
        <w:jc w:val="center"/>
        <w:rPr>
          <w:rFonts w:ascii="Times New Roman" w:eastAsia="Times New Roman" w:hAnsi="Times New Roman" w:cs="Times New Roman"/>
          <w:b/>
          <w:sz w:val="24"/>
          <w:szCs w:val="24"/>
        </w:rPr>
      </w:pPr>
      <w:r w:rsidRPr="00DE7265">
        <w:rPr>
          <w:rFonts w:ascii="Times New Roman" w:hAnsi="Times New Roman" w:cs="Times New Roman"/>
          <w:b/>
          <w:sz w:val="28"/>
          <w:szCs w:val="28"/>
        </w:rPr>
        <w:t xml:space="preserve">Код  </w:t>
      </w:r>
      <w:proofErr w:type="spellStart"/>
      <w:r w:rsidRPr="00DE7265">
        <w:rPr>
          <w:rFonts w:ascii="Times New Roman" w:hAnsi="Times New Roman" w:cs="Times New Roman"/>
          <w:b/>
          <w:sz w:val="28"/>
          <w:szCs w:val="28"/>
        </w:rPr>
        <w:t>ДК</w:t>
      </w:r>
      <w:proofErr w:type="spellEnd"/>
      <w:r w:rsidRPr="00DE7265">
        <w:rPr>
          <w:rFonts w:ascii="Times New Roman" w:hAnsi="Times New Roman" w:cs="Times New Roman"/>
          <w:b/>
          <w:sz w:val="28"/>
          <w:szCs w:val="28"/>
        </w:rPr>
        <w:t xml:space="preserve"> 021:2015-</w:t>
      </w:r>
      <w:r w:rsidRPr="0022478A">
        <w:rPr>
          <w:rFonts w:ascii="Times New Roman" w:hAnsi="Times New Roman" w:cs="Times New Roman"/>
          <w:b/>
          <w:sz w:val="28"/>
          <w:szCs w:val="28"/>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Pr="0022478A">
        <w:rPr>
          <w:rFonts w:ascii="Times New Roman" w:hAnsi="Times New Roman" w:cs="Times New Roman"/>
          <w:b/>
          <w:sz w:val="28"/>
          <w:szCs w:val="28"/>
        </w:rPr>
        <w:t>м.Суми</w:t>
      </w:r>
      <w:proofErr w:type="spellEnd"/>
      <w:r w:rsidRPr="0022478A">
        <w:rPr>
          <w:rFonts w:ascii="Times New Roman" w:hAnsi="Times New Roman" w:cs="Times New Roman"/>
          <w:b/>
          <w:sz w:val="28"/>
          <w:szCs w:val="28"/>
        </w:rPr>
        <w:t>, вул. Марко Вовчок, 2)</w:t>
      </w:r>
    </w:p>
    <w:p w:rsidR="00F35BCA" w:rsidRDefault="00F35BCA" w:rsidP="00F35BCA">
      <w:pPr>
        <w:spacing w:after="0" w:line="240" w:lineRule="auto"/>
        <w:jc w:val="both"/>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Термін виконання робіт до </w:t>
      </w:r>
      <w:r>
        <w:rPr>
          <w:rFonts w:cs="Times New Roman"/>
          <w:sz w:val="28"/>
          <w:szCs w:val="28"/>
          <w:lang w:val="uk-UA"/>
        </w:rPr>
        <w:t>22</w:t>
      </w:r>
      <w:r w:rsidRPr="003844F1">
        <w:rPr>
          <w:rFonts w:cs="Times New Roman"/>
          <w:sz w:val="28"/>
          <w:szCs w:val="28"/>
          <w:lang w:val="uk-UA"/>
        </w:rPr>
        <w:t>.</w:t>
      </w:r>
      <w:r>
        <w:rPr>
          <w:rFonts w:cs="Times New Roman"/>
          <w:sz w:val="28"/>
          <w:szCs w:val="28"/>
          <w:lang w:val="uk-UA"/>
        </w:rPr>
        <w:t>09</w:t>
      </w:r>
      <w:r w:rsidRPr="003844F1">
        <w:rPr>
          <w:rFonts w:cs="Times New Roman"/>
          <w:sz w:val="28"/>
          <w:szCs w:val="28"/>
          <w:lang w:val="uk-UA"/>
        </w:rPr>
        <w:t xml:space="preserve">.2023р. </w:t>
      </w:r>
    </w:p>
    <w:p w:rsidR="00F35BCA" w:rsidRDefault="00F35BCA" w:rsidP="00F35BCA">
      <w:pPr>
        <w:pStyle w:val="af8"/>
        <w:jc w:val="both"/>
        <w:rPr>
          <w:rFonts w:cs="Times New Roman"/>
          <w:sz w:val="28"/>
          <w:szCs w:val="28"/>
          <w:lang w:val="uk-UA"/>
        </w:rPr>
      </w:pPr>
      <w:r w:rsidRPr="003844F1">
        <w:rPr>
          <w:rFonts w:cs="Times New Roman"/>
          <w:sz w:val="28"/>
          <w:szCs w:val="28"/>
          <w:lang w:val="uk-UA"/>
        </w:rPr>
        <w:t xml:space="preserve">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 </w:t>
      </w:r>
    </w:p>
    <w:p w:rsidR="00F35BCA" w:rsidRPr="003844F1" w:rsidRDefault="00F35BCA" w:rsidP="00F35BCA">
      <w:pPr>
        <w:pStyle w:val="af8"/>
        <w:jc w:val="both"/>
        <w:rPr>
          <w:rFonts w:eastAsia="Times New Roman" w:cs="Times New Roman"/>
          <w:sz w:val="28"/>
          <w:szCs w:val="28"/>
          <w:lang w:val="uk-UA" w:eastAsia="ru-RU"/>
        </w:rPr>
      </w:pPr>
      <w:proofErr w:type="spellStart"/>
      <w:r w:rsidRPr="003844F1">
        <w:rPr>
          <w:rFonts w:cs="Times New Roman"/>
          <w:sz w:val="28"/>
          <w:szCs w:val="28"/>
        </w:rPr>
        <w:t>Враховуючи</w:t>
      </w:r>
      <w:proofErr w:type="spellEnd"/>
      <w:r w:rsidRPr="003844F1">
        <w:rPr>
          <w:rFonts w:cs="Times New Roman"/>
          <w:sz w:val="28"/>
          <w:szCs w:val="28"/>
        </w:rPr>
        <w:t xml:space="preserve"> </w:t>
      </w:r>
      <w:proofErr w:type="spellStart"/>
      <w:r w:rsidRPr="003844F1">
        <w:rPr>
          <w:rFonts w:cs="Times New Roman"/>
          <w:sz w:val="28"/>
          <w:szCs w:val="28"/>
        </w:rPr>
        <w:t>зазначене</w:t>
      </w:r>
      <w:proofErr w:type="spellEnd"/>
      <w:r w:rsidRPr="003844F1">
        <w:rPr>
          <w:rFonts w:cs="Times New Roman"/>
          <w:sz w:val="28"/>
          <w:szCs w:val="28"/>
        </w:rPr>
        <w:t xml:space="preserve">, </w:t>
      </w:r>
      <w:proofErr w:type="spellStart"/>
      <w:r w:rsidRPr="003844F1">
        <w:rPr>
          <w:rFonts w:cs="Times New Roman"/>
          <w:sz w:val="28"/>
          <w:szCs w:val="28"/>
        </w:rPr>
        <w:t>замовник</w:t>
      </w:r>
      <w:proofErr w:type="spellEnd"/>
      <w:r w:rsidRPr="003844F1">
        <w:rPr>
          <w:rFonts w:cs="Times New Roman"/>
          <w:sz w:val="28"/>
          <w:szCs w:val="28"/>
        </w:rPr>
        <w:t xml:space="preserve"> </w:t>
      </w:r>
      <w:proofErr w:type="spellStart"/>
      <w:r w:rsidRPr="003844F1">
        <w:rPr>
          <w:rFonts w:cs="Times New Roman"/>
          <w:sz w:val="28"/>
          <w:szCs w:val="28"/>
        </w:rPr>
        <w:t>прийняв</w:t>
      </w:r>
      <w:proofErr w:type="spellEnd"/>
      <w:r w:rsidRPr="003844F1">
        <w:rPr>
          <w:rFonts w:cs="Times New Roman"/>
          <w:sz w:val="28"/>
          <w:szCs w:val="28"/>
        </w:rPr>
        <w:t xml:space="preserve"> </w:t>
      </w:r>
      <w:proofErr w:type="spellStart"/>
      <w:proofErr w:type="gramStart"/>
      <w:r w:rsidRPr="003844F1">
        <w:rPr>
          <w:rFonts w:cs="Times New Roman"/>
          <w:sz w:val="28"/>
          <w:szCs w:val="28"/>
        </w:rPr>
        <w:t>р</w:t>
      </w:r>
      <w:proofErr w:type="gramEnd"/>
      <w:r w:rsidRPr="003844F1">
        <w:rPr>
          <w:rFonts w:cs="Times New Roman"/>
          <w:sz w:val="28"/>
          <w:szCs w:val="28"/>
        </w:rPr>
        <w:t>ішення</w:t>
      </w:r>
      <w:proofErr w:type="spellEnd"/>
      <w:r w:rsidRPr="003844F1">
        <w:rPr>
          <w:rFonts w:cs="Times New Roman"/>
          <w:sz w:val="28"/>
          <w:szCs w:val="28"/>
        </w:rPr>
        <w:t xml:space="preserve"> </w:t>
      </w:r>
      <w:proofErr w:type="spellStart"/>
      <w:r w:rsidRPr="003844F1">
        <w:rPr>
          <w:rFonts w:cs="Times New Roman"/>
          <w:sz w:val="28"/>
          <w:szCs w:val="28"/>
        </w:rPr>
        <w:t>стосовно</w:t>
      </w:r>
      <w:proofErr w:type="spellEnd"/>
      <w:r w:rsidRPr="003844F1">
        <w:rPr>
          <w:rFonts w:cs="Times New Roman"/>
          <w:sz w:val="28"/>
          <w:szCs w:val="28"/>
        </w:rPr>
        <w:t xml:space="preserve"> </w:t>
      </w:r>
      <w:proofErr w:type="spellStart"/>
      <w:r w:rsidRPr="003844F1">
        <w:rPr>
          <w:rFonts w:cs="Times New Roman"/>
          <w:sz w:val="28"/>
          <w:szCs w:val="28"/>
        </w:rPr>
        <w:t>застосування</w:t>
      </w:r>
      <w:proofErr w:type="spellEnd"/>
      <w:r w:rsidRPr="003844F1">
        <w:rPr>
          <w:rFonts w:cs="Times New Roman"/>
          <w:sz w:val="28"/>
          <w:szCs w:val="28"/>
        </w:rPr>
        <w:t xml:space="preserve"> таких </w:t>
      </w:r>
      <w:proofErr w:type="spellStart"/>
      <w:r w:rsidRPr="003844F1">
        <w:rPr>
          <w:rFonts w:cs="Times New Roman"/>
          <w:sz w:val="28"/>
          <w:szCs w:val="28"/>
        </w:rPr>
        <w:t>технічних</w:t>
      </w:r>
      <w:proofErr w:type="spellEnd"/>
      <w:r w:rsidRPr="003844F1">
        <w:rPr>
          <w:rFonts w:cs="Times New Roman"/>
          <w:sz w:val="28"/>
          <w:szCs w:val="28"/>
        </w:rPr>
        <w:t xml:space="preserve"> та </w:t>
      </w:r>
      <w:proofErr w:type="spellStart"/>
      <w:r w:rsidRPr="003844F1">
        <w:rPr>
          <w:rFonts w:cs="Times New Roman"/>
          <w:sz w:val="28"/>
          <w:szCs w:val="28"/>
        </w:rPr>
        <w:t>якісних</w:t>
      </w:r>
      <w:proofErr w:type="spellEnd"/>
      <w:r w:rsidRPr="003844F1">
        <w:rPr>
          <w:rFonts w:cs="Times New Roman"/>
          <w:sz w:val="28"/>
          <w:szCs w:val="28"/>
        </w:rPr>
        <w:t xml:space="preserve"> характеристик предмета </w:t>
      </w:r>
      <w:proofErr w:type="spellStart"/>
      <w:r w:rsidRPr="003844F1">
        <w:rPr>
          <w:rFonts w:cs="Times New Roman"/>
          <w:sz w:val="28"/>
          <w:szCs w:val="28"/>
        </w:rPr>
        <w:t>закупівлі</w:t>
      </w:r>
      <w:proofErr w:type="spellEnd"/>
      <w:r w:rsidRPr="003844F1">
        <w:rPr>
          <w:rFonts w:cs="Times New Roman"/>
          <w:sz w:val="28"/>
          <w:szCs w:val="28"/>
        </w:rPr>
        <w:t>:</w:t>
      </w:r>
    </w:p>
    <w:p w:rsidR="00F35BCA" w:rsidRPr="0073264A" w:rsidRDefault="00F35BCA" w:rsidP="00F35BCA">
      <w:pPr>
        <w:pStyle w:val="af8"/>
        <w:rPr>
          <w:rFonts w:cs="Times New Roman"/>
          <w:sz w:val="28"/>
          <w:szCs w:val="28"/>
          <w:lang w:eastAsia="ru-RU"/>
        </w:rPr>
      </w:pPr>
      <w:r w:rsidRPr="001271CE">
        <w:rPr>
          <w:rFonts w:cs="Times New Roman"/>
          <w:b/>
          <w:sz w:val="28"/>
          <w:szCs w:val="28"/>
          <w:lang w:val="uk-UA" w:eastAsia="ru-RU"/>
        </w:rPr>
        <w:t>Обґрунтування технічних та якісних характеристик закупівлі</w:t>
      </w:r>
      <w:r w:rsidRPr="001271CE">
        <w:rPr>
          <w:rFonts w:cs="Times New Roman"/>
          <w:sz w:val="28"/>
          <w:szCs w:val="28"/>
          <w:lang w:val="uk-UA" w:eastAsia="ru-RU"/>
        </w:rPr>
        <w:t>:</w:t>
      </w:r>
    </w:p>
    <w:p w:rsidR="00F35BCA" w:rsidRDefault="00F35BCA" w:rsidP="00F35BCA">
      <w:pPr>
        <w:pStyle w:val="af8"/>
        <w:jc w:val="both"/>
        <w:rPr>
          <w:rFonts w:cs="Times New Roman"/>
          <w:sz w:val="28"/>
          <w:szCs w:val="28"/>
          <w:lang w:val="uk-UA"/>
        </w:rPr>
      </w:pPr>
      <w:r w:rsidRPr="0073264A">
        <w:rPr>
          <w:rFonts w:cs="Times New Roman"/>
          <w:sz w:val="28"/>
          <w:szCs w:val="28"/>
        </w:rPr>
        <w:t xml:space="preserve">     1. </w:t>
      </w:r>
      <w:r w:rsidRPr="0073264A">
        <w:rPr>
          <w:rFonts w:cs="Times New Roman"/>
          <w:sz w:val="28"/>
          <w:szCs w:val="28"/>
          <w:lang w:val="uk-UA"/>
        </w:rPr>
        <w:t>В складі тендерної пропозиції надається договірна ціна та локальний кошторис з зазначенням конкретних видів, об’ємів та вартості робіт на суму тендерної пропозиції.</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 </w:t>
      </w:r>
      <w:r w:rsidRPr="0073264A">
        <w:rPr>
          <w:rFonts w:cs="Times New Roman"/>
          <w:sz w:val="28"/>
          <w:szCs w:val="28"/>
        </w:rPr>
        <w:t xml:space="preserve">2. </w:t>
      </w:r>
      <w:proofErr w:type="spellStart"/>
      <w:r w:rsidRPr="0073264A">
        <w:rPr>
          <w:rFonts w:cs="Times New Roman"/>
          <w:sz w:val="28"/>
          <w:szCs w:val="28"/>
        </w:rPr>
        <w:t>Місце</w:t>
      </w:r>
      <w:proofErr w:type="spellEnd"/>
      <w:r w:rsidRPr="0073264A">
        <w:rPr>
          <w:rFonts w:cs="Times New Roman"/>
          <w:sz w:val="28"/>
          <w:szCs w:val="28"/>
        </w:rPr>
        <w:t xml:space="preserve"> </w:t>
      </w:r>
      <w:proofErr w:type="spellStart"/>
      <w:r w:rsidRPr="0073264A">
        <w:rPr>
          <w:rFonts w:cs="Times New Roman"/>
          <w:sz w:val="28"/>
          <w:szCs w:val="28"/>
        </w:rPr>
        <w:t>виконання</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Україна</w:t>
      </w:r>
      <w:proofErr w:type="spellEnd"/>
      <w:r w:rsidRPr="0073264A">
        <w:rPr>
          <w:rFonts w:cs="Times New Roman"/>
          <w:sz w:val="28"/>
          <w:szCs w:val="28"/>
        </w:rPr>
        <w:t xml:space="preserve">, 40007, м. </w:t>
      </w:r>
      <w:proofErr w:type="spellStart"/>
      <w:r w:rsidRPr="0073264A">
        <w:rPr>
          <w:rFonts w:cs="Times New Roman"/>
          <w:sz w:val="28"/>
          <w:szCs w:val="28"/>
        </w:rPr>
        <w:t>Суми</w:t>
      </w:r>
      <w:proofErr w:type="spellEnd"/>
      <w:r w:rsidRPr="0073264A">
        <w:rPr>
          <w:rFonts w:cs="Times New Roman"/>
          <w:sz w:val="28"/>
          <w:szCs w:val="28"/>
        </w:rPr>
        <w:t xml:space="preserve">, </w:t>
      </w:r>
      <w:proofErr w:type="spellStart"/>
      <w:r w:rsidRPr="0073264A">
        <w:rPr>
          <w:rFonts w:cs="Times New Roman"/>
          <w:sz w:val="28"/>
          <w:szCs w:val="28"/>
        </w:rPr>
        <w:t>вул</w:t>
      </w:r>
      <w:proofErr w:type="spellEnd"/>
      <w:r w:rsidRPr="0073264A">
        <w:rPr>
          <w:rFonts w:cs="Times New Roman"/>
          <w:sz w:val="28"/>
          <w:szCs w:val="28"/>
        </w:rPr>
        <w:t xml:space="preserve">. Марко </w:t>
      </w:r>
      <w:proofErr w:type="spellStart"/>
      <w:r w:rsidRPr="0073264A">
        <w:rPr>
          <w:rFonts w:cs="Times New Roman"/>
          <w:sz w:val="28"/>
          <w:szCs w:val="28"/>
        </w:rPr>
        <w:t>Вовчок</w:t>
      </w:r>
      <w:proofErr w:type="spellEnd"/>
      <w:r w:rsidRPr="0073264A">
        <w:rPr>
          <w:rFonts w:cs="Times New Roman"/>
          <w:sz w:val="28"/>
          <w:szCs w:val="28"/>
        </w:rPr>
        <w:t xml:space="preserve">, 2. </w:t>
      </w:r>
    </w:p>
    <w:p w:rsidR="00F35BCA" w:rsidRDefault="00F35BCA" w:rsidP="00F35BCA">
      <w:pPr>
        <w:pStyle w:val="af8"/>
        <w:jc w:val="both"/>
        <w:rPr>
          <w:rFonts w:cs="Times New Roman"/>
          <w:sz w:val="28"/>
          <w:szCs w:val="28"/>
          <w:lang w:val="uk-UA"/>
        </w:rPr>
      </w:pPr>
      <w:r w:rsidRPr="0073264A">
        <w:rPr>
          <w:rFonts w:cs="Times New Roman"/>
          <w:sz w:val="28"/>
          <w:szCs w:val="28"/>
          <w:lang w:val="uk-UA"/>
        </w:rPr>
        <w:t xml:space="preserve">3. Початок виконання робіт та етапи (види робіт, розділи робіт) Підрядник обов’язково погоджує з Замовником. </w:t>
      </w:r>
    </w:p>
    <w:p w:rsidR="00F35BCA" w:rsidRDefault="00F35BCA" w:rsidP="00F35BCA">
      <w:pPr>
        <w:pStyle w:val="af8"/>
        <w:jc w:val="both"/>
        <w:rPr>
          <w:rFonts w:cs="Times New Roman"/>
          <w:sz w:val="28"/>
          <w:szCs w:val="28"/>
          <w:lang w:val="uk-UA"/>
        </w:rPr>
      </w:pPr>
      <w:r>
        <w:rPr>
          <w:rFonts w:cs="Times New Roman"/>
          <w:sz w:val="28"/>
          <w:szCs w:val="28"/>
          <w:lang w:val="uk-UA"/>
        </w:rPr>
        <w:t>4</w:t>
      </w:r>
      <w:r w:rsidRPr="0073264A">
        <w:rPr>
          <w:rFonts w:cs="Times New Roman"/>
          <w:sz w:val="28"/>
          <w:szCs w:val="28"/>
        </w:rPr>
        <w:t xml:space="preserve">. </w:t>
      </w:r>
      <w:proofErr w:type="spellStart"/>
      <w:r w:rsidRPr="0073264A">
        <w:rPr>
          <w:rFonts w:cs="Times New Roman"/>
          <w:sz w:val="28"/>
          <w:szCs w:val="28"/>
        </w:rPr>
        <w:t>Гарантійний</w:t>
      </w:r>
      <w:proofErr w:type="spellEnd"/>
      <w:r w:rsidRPr="0073264A">
        <w:rPr>
          <w:rFonts w:cs="Times New Roman"/>
          <w:sz w:val="28"/>
          <w:szCs w:val="28"/>
        </w:rPr>
        <w:t xml:space="preserve"> </w:t>
      </w:r>
      <w:proofErr w:type="spellStart"/>
      <w:r w:rsidRPr="0073264A">
        <w:rPr>
          <w:rFonts w:cs="Times New Roman"/>
          <w:sz w:val="28"/>
          <w:szCs w:val="28"/>
        </w:rPr>
        <w:t>термін</w:t>
      </w:r>
      <w:proofErr w:type="spellEnd"/>
      <w:r w:rsidRPr="0073264A">
        <w:rPr>
          <w:rFonts w:cs="Times New Roman"/>
          <w:sz w:val="28"/>
          <w:szCs w:val="28"/>
        </w:rPr>
        <w:t xml:space="preserve"> на </w:t>
      </w:r>
      <w:proofErr w:type="spellStart"/>
      <w:r w:rsidRPr="0073264A">
        <w:rPr>
          <w:rFonts w:cs="Times New Roman"/>
          <w:sz w:val="28"/>
          <w:szCs w:val="28"/>
        </w:rPr>
        <w:t>виконані</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склада</w:t>
      </w:r>
      <w:proofErr w:type="gramStart"/>
      <w:r w:rsidRPr="0073264A">
        <w:rPr>
          <w:rFonts w:cs="Times New Roman"/>
          <w:sz w:val="28"/>
          <w:szCs w:val="28"/>
        </w:rPr>
        <w:t>є</w:t>
      </w:r>
      <w:proofErr w:type="spellEnd"/>
      <w:r w:rsidRPr="0073264A">
        <w:rPr>
          <w:rFonts w:cs="Times New Roman"/>
          <w:sz w:val="28"/>
          <w:szCs w:val="28"/>
        </w:rPr>
        <w:t xml:space="preserve"> :</w:t>
      </w:r>
      <w:proofErr w:type="gramEnd"/>
      <w:r w:rsidRPr="0073264A">
        <w:rPr>
          <w:rFonts w:cs="Times New Roman"/>
          <w:sz w:val="28"/>
          <w:szCs w:val="28"/>
        </w:rPr>
        <w:t xml:space="preserve"> не </w:t>
      </w:r>
      <w:proofErr w:type="spellStart"/>
      <w:r w:rsidRPr="0073264A">
        <w:rPr>
          <w:rFonts w:cs="Times New Roman"/>
          <w:sz w:val="28"/>
          <w:szCs w:val="28"/>
        </w:rPr>
        <w:t>менше</w:t>
      </w:r>
      <w:proofErr w:type="spellEnd"/>
      <w:r w:rsidRPr="0073264A">
        <w:rPr>
          <w:rFonts w:cs="Times New Roman"/>
          <w:sz w:val="28"/>
          <w:szCs w:val="28"/>
        </w:rPr>
        <w:t xml:space="preserve"> 5 </w:t>
      </w:r>
      <w:proofErr w:type="spellStart"/>
      <w:r w:rsidRPr="0073264A">
        <w:rPr>
          <w:rFonts w:cs="Times New Roman"/>
          <w:sz w:val="28"/>
          <w:szCs w:val="28"/>
        </w:rPr>
        <w:t>років</w:t>
      </w:r>
      <w:proofErr w:type="spellEnd"/>
      <w:r w:rsidRPr="0073264A">
        <w:rPr>
          <w:rFonts w:cs="Times New Roman"/>
          <w:sz w:val="28"/>
          <w:szCs w:val="28"/>
        </w:rPr>
        <w:t>.</w:t>
      </w:r>
    </w:p>
    <w:p w:rsidR="00F35BCA" w:rsidRDefault="00F35BCA" w:rsidP="00F35BCA">
      <w:pPr>
        <w:pStyle w:val="af8"/>
        <w:jc w:val="both"/>
        <w:rPr>
          <w:rFonts w:cs="Times New Roman"/>
          <w:sz w:val="28"/>
          <w:szCs w:val="28"/>
          <w:lang w:val="uk-UA"/>
        </w:rPr>
      </w:pPr>
      <w:r>
        <w:rPr>
          <w:rFonts w:cs="Times New Roman"/>
          <w:sz w:val="28"/>
          <w:szCs w:val="28"/>
          <w:lang w:val="uk-UA"/>
        </w:rPr>
        <w:t>5</w:t>
      </w:r>
      <w:r w:rsidRPr="0073264A">
        <w:rPr>
          <w:rFonts w:cs="Times New Roman"/>
          <w:sz w:val="28"/>
          <w:szCs w:val="28"/>
          <w:lang w:val="uk-UA"/>
        </w:rPr>
        <w:t xml:space="preserve">. Передача виконаних робіт учасником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w:t>
      </w:r>
      <w:r w:rsidRPr="0073264A">
        <w:rPr>
          <w:rFonts w:cs="Times New Roman"/>
          <w:sz w:val="28"/>
          <w:szCs w:val="28"/>
        </w:rPr>
        <w:t xml:space="preserve">В </w:t>
      </w:r>
      <w:proofErr w:type="spellStart"/>
      <w:r w:rsidRPr="0073264A">
        <w:rPr>
          <w:rFonts w:cs="Times New Roman"/>
          <w:sz w:val="28"/>
          <w:szCs w:val="28"/>
        </w:rPr>
        <w:t>протилежному</w:t>
      </w:r>
      <w:proofErr w:type="spellEnd"/>
      <w:r w:rsidRPr="0073264A">
        <w:rPr>
          <w:rFonts w:cs="Times New Roman"/>
          <w:sz w:val="28"/>
          <w:szCs w:val="28"/>
        </w:rPr>
        <w:t xml:space="preserve"> </w:t>
      </w:r>
      <w:proofErr w:type="spellStart"/>
      <w:r w:rsidRPr="0073264A">
        <w:rPr>
          <w:rFonts w:cs="Times New Roman"/>
          <w:sz w:val="28"/>
          <w:szCs w:val="28"/>
        </w:rPr>
        <w:t>випадку</w:t>
      </w:r>
      <w:proofErr w:type="spellEnd"/>
      <w:r w:rsidRPr="0073264A">
        <w:rPr>
          <w:rFonts w:cs="Times New Roman"/>
          <w:sz w:val="28"/>
          <w:szCs w:val="28"/>
        </w:rPr>
        <w:t xml:space="preserve"> </w:t>
      </w:r>
      <w:proofErr w:type="spellStart"/>
      <w:r w:rsidRPr="0073264A">
        <w:rPr>
          <w:rFonts w:cs="Times New Roman"/>
          <w:sz w:val="28"/>
          <w:szCs w:val="28"/>
        </w:rPr>
        <w:t>зазначені</w:t>
      </w:r>
      <w:proofErr w:type="spellEnd"/>
      <w:r w:rsidRPr="0073264A">
        <w:rPr>
          <w:rFonts w:cs="Times New Roman"/>
          <w:sz w:val="28"/>
          <w:szCs w:val="28"/>
        </w:rPr>
        <w:t xml:space="preserve"> </w:t>
      </w:r>
      <w:proofErr w:type="spellStart"/>
      <w:r w:rsidRPr="0073264A">
        <w:rPr>
          <w:rFonts w:cs="Times New Roman"/>
          <w:sz w:val="28"/>
          <w:szCs w:val="28"/>
        </w:rPr>
        <w:t>роботи</w:t>
      </w:r>
      <w:proofErr w:type="spellEnd"/>
      <w:r w:rsidRPr="0073264A">
        <w:rPr>
          <w:rFonts w:cs="Times New Roman"/>
          <w:sz w:val="28"/>
          <w:szCs w:val="28"/>
        </w:rPr>
        <w:t xml:space="preserve"> </w:t>
      </w:r>
      <w:proofErr w:type="gramStart"/>
      <w:r w:rsidRPr="0073264A">
        <w:rPr>
          <w:rFonts w:cs="Times New Roman"/>
          <w:sz w:val="28"/>
          <w:szCs w:val="28"/>
        </w:rPr>
        <w:t>до оплати</w:t>
      </w:r>
      <w:proofErr w:type="gramEnd"/>
      <w:r w:rsidRPr="0073264A">
        <w:rPr>
          <w:rFonts w:cs="Times New Roman"/>
          <w:sz w:val="28"/>
          <w:szCs w:val="28"/>
        </w:rPr>
        <w:t xml:space="preserve"> </w:t>
      </w:r>
      <w:proofErr w:type="spellStart"/>
      <w:r w:rsidRPr="0073264A">
        <w:rPr>
          <w:rFonts w:cs="Times New Roman"/>
          <w:sz w:val="28"/>
          <w:szCs w:val="28"/>
        </w:rPr>
        <w:t>прийматися</w:t>
      </w:r>
      <w:proofErr w:type="spellEnd"/>
      <w:r w:rsidRPr="0073264A">
        <w:rPr>
          <w:rFonts w:cs="Times New Roman"/>
          <w:sz w:val="28"/>
          <w:szCs w:val="28"/>
        </w:rPr>
        <w:t xml:space="preserve"> не </w:t>
      </w:r>
      <w:proofErr w:type="spellStart"/>
      <w:r w:rsidRPr="0073264A">
        <w:rPr>
          <w:rFonts w:cs="Times New Roman"/>
          <w:sz w:val="28"/>
          <w:szCs w:val="28"/>
        </w:rPr>
        <w:t>будуть</w:t>
      </w:r>
      <w:proofErr w:type="spellEnd"/>
      <w:r w:rsidRPr="0073264A">
        <w:rPr>
          <w:rFonts w:cs="Times New Roman"/>
          <w:sz w:val="28"/>
          <w:szCs w:val="28"/>
        </w:rPr>
        <w:t xml:space="preserve">. </w:t>
      </w:r>
    </w:p>
    <w:p w:rsidR="00F35BCA" w:rsidRDefault="00F35BCA" w:rsidP="00F35BCA">
      <w:pPr>
        <w:pStyle w:val="af8"/>
        <w:jc w:val="both"/>
        <w:rPr>
          <w:rFonts w:cs="Times New Roman"/>
          <w:sz w:val="28"/>
          <w:szCs w:val="28"/>
          <w:lang w:val="uk-UA"/>
        </w:rPr>
      </w:pPr>
      <w:r>
        <w:rPr>
          <w:rFonts w:cs="Times New Roman"/>
          <w:sz w:val="28"/>
          <w:szCs w:val="28"/>
          <w:lang w:val="uk-UA"/>
        </w:rPr>
        <w:t>6</w:t>
      </w:r>
      <w:r w:rsidRPr="0073264A">
        <w:rPr>
          <w:rFonts w:cs="Times New Roman"/>
          <w:sz w:val="28"/>
          <w:szCs w:val="28"/>
        </w:rPr>
        <w:t xml:space="preserve">. </w:t>
      </w:r>
      <w:proofErr w:type="spellStart"/>
      <w:r w:rsidRPr="0073264A">
        <w:rPr>
          <w:rFonts w:cs="Times New Roman"/>
          <w:sz w:val="28"/>
          <w:szCs w:val="28"/>
        </w:rPr>
        <w:t>Учасник</w:t>
      </w:r>
      <w:proofErr w:type="spellEnd"/>
      <w:r w:rsidRPr="0073264A">
        <w:rPr>
          <w:rFonts w:cs="Times New Roman"/>
          <w:sz w:val="28"/>
          <w:szCs w:val="28"/>
        </w:rPr>
        <w:t xml:space="preserve"> - </w:t>
      </w:r>
      <w:proofErr w:type="spellStart"/>
      <w:r w:rsidRPr="0073264A">
        <w:rPr>
          <w:rFonts w:cs="Times New Roman"/>
          <w:sz w:val="28"/>
          <w:szCs w:val="28"/>
        </w:rPr>
        <w:t>переможець</w:t>
      </w:r>
      <w:proofErr w:type="spellEnd"/>
      <w:r w:rsidRPr="0073264A">
        <w:rPr>
          <w:rFonts w:cs="Times New Roman"/>
          <w:sz w:val="28"/>
          <w:szCs w:val="28"/>
        </w:rPr>
        <w:t xml:space="preserve"> </w:t>
      </w:r>
      <w:proofErr w:type="spellStart"/>
      <w:r w:rsidRPr="0073264A">
        <w:rPr>
          <w:rFonts w:cs="Times New Roman"/>
          <w:sz w:val="28"/>
          <w:szCs w:val="28"/>
        </w:rPr>
        <w:t>процедури</w:t>
      </w:r>
      <w:proofErr w:type="spellEnd"/>
      <w:r w:rsidRPr="0073264A">
        <w:rPr>
          <w:rFonts w:cs="Times New Roman"/>
          <w:sz w:val="28"/>
          <w:szCs w:val="28"/>
        </w:rPr>
        <w:t xml:space="preserve"> </w:t>
      </w:r>
      <w:proofErr w:type="spellStart"/>
      <w:r w:rsidRPr="0073264A">
        <w:rPr>
          <w:rFonts w:cs="Times New Roman"/>
          <w:sz w:val="28"/>
          <w:szCs w:val="28"/>
        </w:rPr>
        <w:t>закупі</w:t>
      </w:r>
      <w:proofErr w:type="gramStart"/>
      <w:r w:rsidRPr="0073264A">
        <w:rPr>
          <w:rFonts w:cs="Times New Roman"/>
          <w:sz w:val="28"/>
          <w:szCs w:val="28"/>
        </w:rPr>
        <w:t>вл</w:t>
      </w:r>
      <w:proofErr w:type="gramEnd"/>
      <w:r w:rsidRPr="0073264A">
        <w:rPr>
          <w:rFonts w:cs="Times New Roman"/>
          <w:sz w:val="28"/>
          <w:szCs w:val="28"/>
        </w:rPr>
        <w:t>і</w:t>
      </w:r>
      <w:proofErr w:type="spellEnd"/>
      <w:r w:rsidRPr="0073264A">
        <w:rPr>
          <w:rFonts w:cs="Times New Roman"/>
          <w:sz w:val="28"/>
          <w:szCs w:val="28"/>
        </w:rPr>
        <w:t xml:space="preserve"> </w:t>
      </w:r>
      <w:proofErr w:type="spellStart"/>
      <w:r w:rsidRPr="0073264A">
        <w:rPr>
          <w:rFonts w:cs="Times New Roman"/>
          <w:sz w:val="28"/>
          <w:szCs w:val="28"/>
        </w:rPr>
        <w:t>під</w:t>
      </w:r>
      <w:proofErr w:type="spellEnd"/>
      <w:r w:rsidRPr="0073264A">
        <w:rPr>
          <w:rFonts w:cs="Times New Roman"/>
          <w:sz w:val="28"/>
          <w:szCs w:val="28"/>
        </w:rPr>
        <w:t xml:space="preserve"> час </w:t>
      </w:r>
      <w:proofErr w:type="spellStart"/>
      <w:r w:rsidRPr="0073264A">
        <w:rPr>
          <w:rFonts w:cs="Times New Roman"/>
          <w:sz w:val="28"/>
          <w:szCs w:val="28"/>
        </w:rPr>
        <w:t>укладення</w:t>
      </w:r>
      <w:proofErr w:type="spellEnd"/>
      <w:r w:rsidRPr="0073264A">
        <w:rPr>
          <w:rFonts w:cs="Times New Roman"/>
          <w:sz w:val="28"/>
          <w:szCs w:val="28"/>
        </w:rPr>
        <w:t xml:space="preserve"> договору повинен </w:t>
      </w:r>
      <w:proofErr w:type="spellStart"/>
      <w:r w:rsidRPr="0073264A">
        <w:rPr>
          <w:rFonts w:cs="Times New Roman"/>
          <w:sz w:val="28"/>
          <w:szCs w:val="28"/>
        </w:rPr>
        <w:t>надати</w:t>
      </w:r>
      <w:proofErr w:type="spellEnd"/>
      <w:r w:rsidRPr="0073264A">
        <w:rPr>
          <w:rFonts w:cs="Times New Roman"/>
          <w:sz w:val="28"/>
          <w:szCs w:val="28"/>
        </w:rPr>
        <w:t xml:space="preserve"> </w:t>
      </w:r>
      <w:proofErr w:type="spellStart"/>
      <w:r w:rsidRPr="0073264A">
        <w:rPr>
          <w:rFonts w:cs="Times New Roman"/>
          <w:sz w:val="28"/>
          <w:szCs w:val="28"/>
        </w:rPr>
        <w:t>дозвіл</w:t>
      </w:r>
      <w:proofErr w:type="spellEnd"/>
      <w:r w:rsidRPr="0073264A">
        <w:rPr>
          <w:rFonts w:cs="Times New Roman"/>
          <w:sz w:val="28"/>
          <w:szCs w:val="28"/>
        </w:rPr>
        <w:t xml:space="preserve"> </w:t>
      </w:r>
      <w:proofErr w:type="spellStart"/>
      <w:r w:rsidRPr="0073264A">
        <w:rPr>
          <w:rFonts w:cs="Times New Roman"/>
          <w:sz w:val="28"/>
          <w:szCs w:val="28"/>
        </w:rPr>
        <w:t>або</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Pr>
          <w:rFonts w:cs="Times New Roman"/>
          <w:sz w:val="28"/>
          <w:szCs w:val="28"/>
          <w:lang w:val="uk-UA"/>
        </w:rPr>
        <w:t xml:space="preserve"> </w:t>
      </w:r>
      <w:r w:rsidRPr="0073264A">
        <w:rPr>
          <w:rFonts w:cs="Times New Roman"/>
          <w:sz w:val="28"/>
          <w:szCs w:val="28"/>
        </w:rPr>
        <w:t xml:space="preserve">на </w:t>
      </w:r>
      <w:proofErr w:type="spellStart"/>
      <w:r w:rsidRPr="0073264A">
        <w:rPr>
          <w:rFonts w:cs="Times New Roman"/>
          <w:sz w:val="28"/>
          <w:szCs w:val="28"/>
        </w:rPr>
        <w:t>провадження</w:t>
      </w:r>
      <w:proofErr w:type="spellEnd"/>
      <w:r w:rsidRPr="0073264A">
        <w:rPr>
          <w:rFonts w:cs="Times New Roman"/>
          <w:sz w:val="28"/>
          <w:szCs w:val="28"/>
        </w:rPr>
        <w:t xml:space="preserve"> </w:t>
      </w:r>
      <w:proofErr w:type="spellStart"/>
      <w:r w:rsidRPr="0073264A">
        <w:rPr>
          <w:rFonts w:cs="Times New Roman"/>
          <w:sz w:val="28"/>
          <w:szCs w:val="28"/>
        </w:rPr>
        <w:t>певного</w:t>
      </w:r>
      <w:proofErr w:type="spellEnd"/>
      <w:r w:rsidRPr="0073264A">
        <w:rPr>
          <w:rFonts w:cs="Times New Roman"/>
          <w:sz w:val="28"/>
          <w:szCs w:val="28"/>
        </w:rPr>
        <w:t xml:space="preserve"> виду </w:t>
      </w:r>
      <w:proofErr w:type="spellStart"/>
      <w:r w:rsidRPr="0073264A">
        <w:rPr>
          <w:rFonts w:cs="Times New Roman"/>
          <w:sz w:val="28"/>
          <w:szCs w:val="28"/>
        </w:rPr>
        <w:t>господарської</w:t>
      </w:r>
      <w:proofErr w:type="spellEnd"/>
      <w:r w:rsidRPr="0073264A">
        <w:rPr>
          <w:rFonts w:cs="Times New Roman"/>
          <w:sz w:val="28"/>
          <w:szCs w:val="28"/>
        </w:rPr>
        <w:t xml:space="preserve"> </w:t>
      </w:r>
      <w:proofErr w:type="spellStart"/>
      <w:r w:rsidRPr="0073264A">
        <w:rPr>
          <w:rFonts w:cs="Times New Roman"/>
          <w:sz w:val="28"/>
          <w:szCs w:val="28"/>
        </w:rPr>
        <w:t>діяльності</w:t>
      </w:r>
      <w:proofErr w:type="spellEnd"/>
      <w:r>
        <w:rPr>
          <w:rFonts w:cs="Times New Roman"/>
          <w:sz w:val="28"/>
          <w:szCs w:val="28"/>
          <w:lang w:val="uk-UA"/>
        </w:rPr>
        <w:t xml:space="preserve"> категорії СС-1</w:t>
      </w:r>
      <w:r w:rsidRPr="0073264A">
        <w:rPr>
          <w:rFonts w:cs="Times New Roman"/>
          <w:sz w:val="28"/>
          <w:szCs w:val="28"/>
        </w:rPr>
        <w:t xml:space="preserve">. </w:t>
      </w:r>
    </w:p>
    <w:p w:rsidR="00F35BCA" w:rsidRDefault="00F35BCA" w:rsidP="00F35BCA">
      <w:pPr>
        <w:spacing w:after="0" w:line="240" w:lineRule="auto"/>
        <w:rPr>
          <w:rFonts w:ascii="Times New Roman" w:eastAsia="Times New Roman" w:hAnsi="Times New Roman" w:cs="Times New Roman"/>
          <w:i/>
          <w:color w:val="000000"/>
          <w:sz w:val="20"/>
          <w:szCs w:val="20"/>
        </w:rPr>
      </w:pPr>
    </w:p>
    <w:p w:rsidR="00F35BCA" w:rsidRDefault="00F35BCA" w:rsidP="00F35BCA">
      <w:pPr>
        <w:pStyle w:val="af8"/>
        <w:jc w:val="both"/>
        <w:rPr>
          <w:rFonts w:cs="Times New Roman"/>
          <w:sz w:val="28"/>
          <w:szCs w:val="28"/>
          <w:lang w:val="uk-UA"/>
        </w:rPr>
      </w:pPr>
      <w:r w:rsidRPr="00237D06">
        <w:rPr>
          <w:rFonts w:cs="Times New Roman"/>
          <w:sz w:val="28"/>
          <w:szCs w:val="28"/>
          <w:lang w:val="uk-UA"/>
        </w:rPr>
        <w:t>Розрахунок ціни тендерної пропозиції має бути виконаний у актуальній версії (з останніми оновленнями), програмного комплексу «АВК» або «</w:t>
      </w:r>
      <w:proofErr w:type="spellStart"/>
      <w:r w:rsidRPr="00237D06">
        <w:rPr>
          <w:rFonts w:cs="Times New Roman"/>
          <w:sz w:val="28"/>
          <w:szCs w:val="28"/>
          <w:lang w:val="uk-UA"/>
        </w:rPr>
        <w:t>Інпроект</w:t>
      </w:r>
      <w:proofErr w:type="spellEnd"/>
      <w:r w:rsidRPr="00237D06">
        <w:rPr>
          <w:rFonts w:cs="Times New Roman"/>
          <w:sz w:val="28"/>
          <w:szCs w:val="28"/>
          <w:lang w:val="uk-UA"/>
        </w:rPr>
        <w:t xml:space="preserve"> – Випуск Кошторисів (ІВК)» або аналогічного іншого (сумісного із зазначеними). </w:t>
      </w:r>
      <w:r w:rsidRPr="002B3A0C">
        <w:rPr>
          <w:rFonts w:cs="Times New Roman"/>
          <w:sz w:val="28"/>
          <w:szCs w:val="28"/>
          <w:lang w:val="uk-UA"/>
        </w:rPr>
        <w:t xml:space="preserve">До розрахунку договірної ціни тендерної пропозиції учасником повинні бути надані підтверджуючі розрахунки за статтями витрат, складеної у повній відповідності технічним вимогам Замовника, вказаних в Додатку 1 тендерної документації: </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Договірна ціна; </w:t>
      </w:r>
    </w:p>
    <w:p w:rsidR="00F35BCA" w:rsidRDefault="00F35BCA" w:rsidP="00F35BCA">
      <w:pPr>
        <w:pStyle w:val="af8"/>
        <w:rPr>
          <w:rFonts w:cs="Times New Roman"/>
          <w:sz w:val="28"/>
          <w:szCs w:val="28"/>
          <w:lang w:val="uk-UA"/>
        </w:rPr>
      </w:pPr>
      <w:r w:rsidRPr="00237D06">
        <w:rPr>
          <w:rFonts w:cs="Times New Roman"/>
          <w:sz w:val="28"/>
          <w:szCs w:val="28"/>
          <w:lang w:val="uk-UA"/>
        </w:rPr>
        <w:t>- Пояснювальна записка;</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Локальний кошторис;</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Підсумкова </w:t>
      </w:r>
      <w:proofErr w:type="spellStart"/>
      <w:r w:rsidRPr="00237D06">
        <w:rPr>
          <w:rFonts w:cs="Times New Roman"/>
          <w:sz w:val="28"/>
          <w:szCs w:val="28"/>
          <w:lang w:val="uk-UA"/>
        </w:rPr>
        <w:t>відомость</w:t>
      </w:r>
      <w:proofErr w:type="spellEnd"/>
      <w:r w:rsidRPr="00237D06">
        <w:rPr>
          <w:rFonts w:cs="Times New Roman"/>
          <w:sz w:val="28"/>
          <w:szCs w:val="28"/>
          <w:lang w:val="uk-UA"/>
        </w:rPr>
        <w:t xml:space="preserve"> ресурсів до локального кошторису; </w:t>
      </w:r>
    </w:p>
    <w:p w:rsidR="00F35BCA" w:rsidRDefault="00F35BCA" w:rsidP="00F35BCA">
      <w:pPr>
        <w:pStyle w:val="af8"/>
        <w:rPr>
          <w:rFonts w:cs="Times New Roman"/>
          <w:sz w:val="28"/>
          <w:szCs w:val="28"/>
          <w:lang w:val="uk-UA"/>
        </w:rPr>
      </w:pPr>
      <w:r w:rsidRPr="00237D06">
        <w:rPr>
          <w:rFonts w:cs="Times New Roman"/>
          <w:sz w:val="28"/>
          <w:szCs w:val="28"/>
          <w:lang w:val="uk-UA"/>
        </w:rPr>
        <w:t>- Розрахунок загальновиробничих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прибутку;</w:t>
      </w:r>
    </w:p>
    <w:p w:rsidR="00F35BCA" w:rsidRDefault="00F35BCA" w:rsidP="00F35BCA">
      <w:pPr>
        <w:pStyle w:val="af8"/>
        <w:rPr>
          <w:rFonts w:cs="Times New Roman"/>
          <w:sz w:val="28"/>
          <w:szCs w:val="28"/>
          <w:lang w:val="uk-UA"/>
        </w:rPr>
      </w:pPr>
      <w:r w:rsidRPr="00237D06">
        <w:rPr>
          <w:rFonts w:cs="Times New Roman"/>
          <w:sz w:val="28"/>
          <w:szCs w:val="28"/>
          <w:lang w:val="uk-UA"/>
        </w:rPr>
        <w:lastRenderedPageBreak/>
        <w:t xml:space="preserve"> - Розрахунок адміністративних витрат;</w:t>
      </w:r>
    </w:p>
    <w:p w:rsidR="00F35BCA" w:rsidRDefault="00F35BCA" w:rsidP="00F35BCA">
      <w:pPr>
        <w:pStyle w:val="af8"/>
        <w:rPr>
          <w:rFonts w:cs="Times New Roman"/>
          <w:sz w:val="28"/>
          <w:szCs w:val="28"/>
          <w:lang w:val="uk-UA"/>
        </w:rPr>
      </w:pPr>
      <w:r w:rsidRPr="00237D06">
        <w:rPr>
          <w:rFonts w:cs="Times New Roman"/>
          <w:sz w:val="28"/>
          <w:szCs w:val="28"/>
          <w:lang w:val="uk-UA"/>
        </w:rPr>
        <w:t xml:space="preserve"> - Розрахунок заробітної плати. </w:t>
      </w:r>
    </w:p>
    <w:p w:rsidR="00F35BCA" w:rsidRPr="0073264A" w:rsidRDefault="00F35BCA" w:rsidP="00F35BCA">
      <w:pPr>
        <w:pStyle w:val="af8"/>
        <w:jc w:val="both"/>
        <w:rPr>
          <w:rFonts w:cs="Times New Roman"/>
          <w:sz w:val="28"/>
          <w:szCs w:val="28"/>
          <w:lang w:val="uk-UA" w:eastAsia="ru-RU"/>
        </w:rPr>
      </w:pPr>
      <w:r>
        <w:rPr>
          <w:rFonts w:cs="Times New Roman"/>
          <w:sz w:val="28"/>
          <w:szCs w:val="28"/>
          <w:lang w:val="uk-UA"/>
        </w:rPr>
        <w:t xml:space="preserve">       </w:t>
      </w:r>
      <w:r w:rsidRPr="0073264A">
        <w:rPr>
          <w:rFonts w:cs="Times New Roman"/>
          <w:sz w:val="28"/>
          <w:szCs w:val="28"/>
        </w:rPr>
        <w:t xml:space="preserve">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подають</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sidRPr="0073264A">
        <w:rPr>
          <w:rFonts w:cs="Times New Roman"/>
          <w:sz w:val="28"/>
          <w:szCs w:val="28"/>
        </w:rPr>
        <w:t xml:space="preserve"> </w:t>
      </w:r>
      <w:proofErr w:type="gramStart"/>
      <w:r w:rsidRPr="0073264A">
        <w:rPr>
          <w:rFonts w:cs="Times New Roman"/>
          <w:sz w:val="28"/>
          <w:szCs w:val="28"/>
        </w:rPr>
        <w:t xml:space="preserve">на право </w:t>
      </w:r>
      <w:proofErr w:type="spellStart"/>
      <w:r w:rsidRPr="0073264A">
        <w:rPr>
          <w:rFonts w:cs="Times New Roman"/>
          <w:sz w:val="28"/>
          <w:szCs w:val="28"/>
        </w:rPr>
        <w:t>використання</w:t>
      </w:r>
      <w:proofErr w:type="spellEnd"/>
      <w:proofErr w:type="gramEnd"/>
      <w:r w:rsidRPr="0073264A">
        <w:rPr>
          <w:rFonts w:cs="Times New Roman"/>
          <w:sz w:val="28"/>
          <w:szCs w:val="28"/>
        </w:rPr>
        <w:t xml:space="preserve"> </w:t>
      </w:r>
      <w:proofErr w:type="spellStart"/>
      <w:r w:rsidRPr="0073264A">
        <w:rPr>
          <w:rFonts w:cs="Times New Roman"/>
          <w:sz w:val="28"/>
          <w:szCs w:val="28"/>
        </w:rPr>
        <w:t>програмного</w:t>
      </w:r>
      <w:proofErr w:type="spellEnd"/>
      <w:r w:rsidRPr="0073264A">
        <w:rPr>
          <w:rFonts w:cs="Times New Roman"/>
          <w:sz w:val="28"/>
          <w:szCs w:val="28"/>
        </w:rPr>
        <w:t xml:space="preserve"> комплексу, </w:t>
      </w:r>
      <w:proofErr w:type="spellStart"/>
      <w:r w:rsidRPr="0073264A">
        <w:rPr>
          <w:rFonts w:cs="Times New Roman"/>
          <w:sz w:val="28"/>
          <w:szCs w:val="28"/>
        </w:rPr>
        <w:t>який</w:t>
      </w:r>
      <w:proofErr w:type="spellEnd"/>
      <w:r w:rsidRPr="0073264A">
        <w:rPr>
          <w:rFonts w:cs="Times New Roman"/>
          <w:sz w:val="28"/>
          <w:szCs w:val="28"/>
        </w:rPr>
        <w:t xml:space="preserve"> </w:t>
      </w:r>
      <w:proofErr w:type="spellStart"/>
      <w:r w:rsidRPr="0073264A">
        <w:rPr>
          <w:rFonts w:cs="Times New Roman"/>
          <w:sz w:val="28"/>
          <w:szCs w:val="28"/>
        </w:rPr>
        <w:t>використано</w:t>
      </w:r>
      <w:proofErr w:type="spellEnd"/>
      <w:r w:rsidRPr="0073264A">
        <w:rPr>
          <w:rFonts w:cs="Times New Roman"/>
          <w:sz w:val="28"/>
          <w:szCs w:val="28"/>
        </w:rPr>
        <w:t xml:space="preserve"> при </w:t>
      </w:r>
      <w:proofErr w:type="spellStart"/>
      <w:r w:rsidRPr="0073264A">
        <w:rPr>
          <w:rFonts w:cs="Times New Roman"/>
          <w:sz w:val="28"/>
          <w:szCs w:val="28"/>
        </w:rPr>
        <w:t>складанні</w:t>
      </w:r>
      <w:proofErr w:type="spellEnd"/>
      <w:r w:rsidRPr="0073264A">
        <w:rPr>
          <w:rFonts w:cs="Times New Roman"/>
          <w:sz w:val="28"/>
          <w:szCs w:val="28"/>
        </w:rPr>
        <w:t xml:space="preserve"> </w:t>
      </w:r>
      <w:proofErr w:type="spellStart"/>
      <w:r w:rsidRPr="0073264A">
        <w:rPr>
          <w:rFonts w:cs="Times New Roman"/>
          <w:sz w:val="28"/>
          <w:szCs w:val="28"/>
        </w:rPr>
        <w:t>договірної</w:t>
      </w:r>
      <w:proofErr w:type="spellEnd"/>
      <w:r w:rsidRPr="0073264A">
        <w:rPr>
          <w:rFonts w:cs="Times New Roman"/>
          <w:sz w:val="28"/>
          <w:szCs w:val="28"/>
        </w:rPr>
        <w:t xml:space="preserve"> </w:t>
      </w:r>
      <w:proofErr w:type="spellStart"/>
      <w:r w:rsidRPr="0073264A">
        <w:rPr>
          <w:rFonts w:cs="Times New Roman"/>
          <w:sz w:val="28"/>
          <w:szCs w:val="28"/>
        </w:rPr>
        <w:t>ціни</w:t>
      </w:r>
      <w:proofErr w:type="spellEnd"/>
      <w:r w:rsidRPr="0073264A">
        <w:rPr>
          <w:rFonts w:cs="Times New Roman"/>
          <w:sz w:val="28"/>
          <w:szCs w:val="28"/>
        </w:rPr>
        <w:t xml:space="preserve">. </w:t>
      </w:r>
      <w:proofErr w:type="spellStart"/>
      <w:r w:rsidRPr="0073264A">
        <w:rPr>
          <w:rFonts w:cs="Times New Roman"/>
          <w:sz w:val="28"/>
          <w:szCs w:val="28"/>
        </w:rPr>
        <w:t>Середньомісячна</w:t>
      </w:r>
      <w:proofErr w:type="spellEnd"/>
      <w:r w:rsidRPr="0073264A">
        <w:rPr>
          <w:rFonts w:cs="Times New Roman"/>
          <w:sz w:val="28"/>
          <w:szCs w:val="28"/>
        </w:rPr>
        <w:t xml:space="preserve"> </w:t>
      </w:r>
      <w:proofErr w:type="spellStart"/>
      <w:r w:rsidRPr="0073264A">
        <w:rPr>
          <w:rFonts w:cs="Times New Roman"/>
          <w:sz w:val="28"/>
          <w:szCs w:val="28"/>
        </w:rPr>
        <w:t>тривалість</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повинна бути </w:t>
      </w:r>
      <w:proofErr w:type="spellStart"/>
      <w:r w:rsidRPr="0073264A">
        <w:rPr>
          <w:rFonts w:cs="Times New Roman"/>
          <w:sz w:val="28"/>
          <w:szCs w:val="28"/>
        </w:rPr>
        <w:t>врахована</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w:t>
      </w:r>
      <w:proofErr w:type="spellStart"/>
      <w:r w:rsidRPr="0073264A">
        <w:rPr>
          <w:rFonts w:cs="Times New Roman"/>
          <w:sz w:val="28"/>
          <w:szCs w:val="28"/>
        </w:rPr>
        <w:t>норми</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на 2023 </w:t>
      </w:r>
      <w:proofErr w:type="spellStart"/>
      <w:proofErr w:type="gramStart"/>
      <w:r w:rsidRPr="0073264A">
        <w:rPr>
          <w:rFonts w:cs="Times New Roman"/>
          <w:sz w:val="28"/>
          <w:szCs w:val="28"/>
        </w:rPr>
        <w:t>р</w:t>
      </w:r>
      <w:proofErr w:type="gramEnd"/>
      <w:r w:rsidRPr="0073264A">
        <w:rPr>
          <w:rFonts w:cs="Times New Roman"/>
          <w:sz w:val="28"/>
          <w:szCs w:val="28"/>
        </w:rPr>
        <w:t>ік</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врахуванням</w:t>
      </w:r>
      <w:proofErr w:type="spellEnd"/>
      <w:r w:rsidRPr="0073264A">
        <w:rPr>
          <w:rFonts w:cs="Times New Roman"/>
          <w:sz w:val="28"/>
          <w:szCs w:val="28"/>
        </w:rPr>
        <w:t xml:space="preserve"> </w:t>
      </w:r>
      <w:proofErr w:type="spellStart"/>
      <w:r w:rsidRPr="0073264A">
        <w:rPr>
          <w:rFonts w:cs="Times New Roman"/>
          <w:sz w:val="28"/>
          <w:szCs w:val="28"/>
        </w:rPr>
        <w:t>дії</w:t>
      </w:r>
      <w:proofErr w:type="spellEnd"/>
      <w:r w:rsidRPr="0073264A">
        <w:rPr>
          <w:rFonts w:cs="Times New Roman"/>
          <w:sz w:val="28"/>
          <w:szCs w:val="28"/>
        </w:rPr>
        <w:t xml:space="preserve"> </w:t>
      </w:r>
      <w:proofErr w:type="spellStart"/>
      <w:r w:rsidRPr="0073264A">
        <w:rPr>
          <w:rFonts w:cs="Times New Roman"/>
          <w:sz w:val="28"/>
          <w:szCs w:val="28"/>
        </w:rPr>
        <w:t>військового</w:t>
      </w:r>
      <w:proofErr w:type="spellEnd"/>
      <w:r w:rsidRPr="0073264A">
        <w:rPr>
          <w:rFonts w:cs="Times New Roman"/>
          <w:sz w:val="28"/>
          <w:szCs w:val="28"/>
        </w:rPr>
        <w:t xml:space="preserve"> стану. На </w:t>
      </w:r>
      <w:proofErr w:type="spellStart"/>
      <w:proofErr w:type="gramStart"/>
      <w:r w:rsidRPr="0073264A">
        <w:rPr>
          <w:rFonts w:cs="Times New Roman"/>
          <w:sz w:val="28"/>
          <w:szCs w:val="28"/>
        </w:rPr>
        <w:t>п</w:t>
      </w:r>
      <w:proofErr w:type="gramEnd"/>
      <w:r w:rsidRPr="0073264A">
        <w:rPr>
          <w:rFonts w:cs="Times New Roman"/>
          <w:sz w:val="28"/>
          <w:szCs w:val="28"/>
        </w:rPr>
        <w:t>ідтвердження</w:t>
      </w:r>
      <w:proofErr w:type="spellEnd"/>
      <w:r w:rsidRPr="0073264A">
        <w:rPr>
          <w:rFonts w:cs="Times New Roman"/>
          <w:sz w:val="28"/>
          <w:szCs w:val="28"/>
        </w:rPr>
        <w:t xml:space="preserve"> </w:t>
      </w:r>
      <w:proofErr w:type="spellStart"/>
      <w:r w:rsidRPr="0073264A">
        <w:rPr>
          <w:rFonts w:cs="Times New Roman"/>
          <w:sz w:val="28"/>
          <w:szCs w:val="28"/>
        </w:rPr>
        <w:t>розробленої</w:t>
      </w:r>
      <w:proofErr w:type="spellEnd"/>
      <w:r w:rsidRPr="0073264A">
        <w:rPr>
          <w:rFonts w:cs="Times New Roman"/>
          <w:sz w:val="28"/>
          <w:szCs w:val="28"/>
        </w:rPr>
        <w:t xml:space="preserve"> та </w:t>
      </w:r>
      <w:proofErr w:type="spellStart"/>
      <w:r w:rsidRPr="0073264A">
        <w:rPr>
          <w:rFonts w:cs="Times New Roman"/>
          <w:sz w:val="28"/>
          <w:szCs w:val="28"/>
        </w:rPr>
        <w:t>діючої</w:t>
      </w:r>
      <w:proofErr w:type="spellEnd"/>
      <w:r w:rsidRPr="0073264A">
        <w:rPr>
          <w:rFonts w:cs="Times New Roman"/>
          <w:sz w:val="28"/>
          <w:szCs w:val="28"/>
        </w:rPr>
        <w:t xml:space="preserve"> на </w:t>
      </w:r>
      <w:proofErr w:type="spellStart"/>
      <w:r w:rsidRPr="0073264A">
        <w:rPr>
          <w:rFonts w:cs="Times New Roman"/>
          <w:sz w:val="28"/>
          <w:szCs w:val="28"/>
        </w:rPr>
        <w:t>підприємстві</w:t>
      </w:r>
      <w:proofErr w:type="spellEnd"/>
      <w:r w:rsidRPr="0073264A">
        <w:rPr>
          <w:rFonts w:cs="Times New Roman"/>
          <w:sz w:val="28"/>
          <w:szCs w:val="28"/>
        </w:rPr>
        <w:t xml:space="preserve">, </w:t>
      </w:r>
      <w:proofErr w:type="spellStart"/>
      <w:r w:rsidRPr="0073264A">
        <w:rPr>
          <w:rFonts w:cs="Times New Roman"/>
          <w:sz w:val="28"/>
          <w:szCs w:val="28"/>
        </w:rPr>
        <w:t>системи</w:t>
      </w:r>
      <w:proofErr w:type="spellEnd"/>
      <w:r w:rsidRPr="0073264A">
        <w:rPr>
          <w:rFonts w:cs="Times New Roman"/>
          <w:sz w:val="28"/>
          <w:szCs w:val="28"/>
        </w:rPr>
        <w:t xml:space="preserve">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повинні</w:t>
      </w:r>
      <w:proofErr w:type="spellEnd"/>
      <w:r w:rsidRPr="0073264A">
        <w:rPr>
          <w:rFonts w:cs="Times New Roman"/>
          <w:sz w:val="28"/>
          <w:szCs w:val="28"/>
        </w:rPr>
        <w:t xml:space="preserve"> </w:t>
      </w:r>
      <w:proofErr w:type="spellStart"/>
      <w:r w:rsidRPr="0073264A">
        <w:rPr>
          <w:rFonts w:cs="Times New Roman"/>
          <w:sz w:val="28"/>
          <w:szCs w:val="28"/>
        </w:rPr>
        <w:t>надити</w:t>
      </w:r>
      <w:proofErr w:type="spellEnd"/>
      <w:r w:rsidRPr="0073264A">
        <w:rPr>
          <w:rFonts w:cs="Times New Roman"/>
          <w:sz w:val="28"/>
          <w:szCs w:val="28"/>
        </w:rPr>
        <w:t xml:space="preserve"> 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сертифікат</w:t>
      </w:r>
      <w:proofErr w:type="spellEnd"/>
      <w:r w:rsidRPr="0073264A">
        <w:rPr>
          <w:rFonts w:cs="Times New Roman"/>
          <w:sz w:val="28"/>
          <w:szCs w:val="28"/>
        </w:rPr>
        <w:t xml:space="preserve"> на систему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ДСТУ ISO 9001:2015 (ДСТУ ISO 9001:2015, IDT) «</w:t>
      </w:r>
      <w:proofErr w:type="spellStart"/>
      <w:r w:rsidRPr="0073264A">
        <w:rPr>
          <w:rFonts w:cs="Times New Roman"/>
          <w:sz w:val="28"/>
          <w:szCs w:val="28"/>
        </w:rPr>
        <w:t>Сис</w:t>
      </w:r>
      <w:r>
        <w:rPr>
          <w:rFonts w:cs="Times New Roman"/>
          <w:sz w:val="28"/>
          <w:szCs w:val="28"/>
        </w:rPr>
        <w:t>теми</w:t>
      </w:r>
      <w:proofErr w:type="spellEnd"/>
      <w:r>
        <w:rPr>
          <w:rFonts w:cs="Times New Roman"/>
          <w:sz w:val="28"/>
          <w:szCs w:val="28"/>
        </w:rPr>
        <w:t xml:space="preserve"> </w:t>
      </w:r>
      <w:proofErr w:type="spellStart"/>
      <w:r>
        <w:rPr>
          <w:rFonts w:cs="Times New Roman"/>
          <w:sz w:val="28"/>
          <w:szCs w:val="28"/>
        </w:rPr>
        <w:t>управління</w:t>
      </w:r>
      <w:proofErr w:type="spellEnd"/>
      <w:r>
        <w:rPr>
          <w:rFonts w:cs="Times New Roman"/>
          <w:sz w:val="28"/>
          <w:szCs w:val="28"/>
        </w:rPr>
        <w:t xml:space="preserve"> </w:t>
      </w:r>
      <w:proofErr w:type="spellStart"/>
      <w:r>
        <w:rPr>
          <w:rFonts w:cs="Times New Roman"/>
          <w:sz w:val="28"/>
          <w:szCs w:val="28"/>
        </w:rPr>
        <w:t>якістю</w:t>
      </w:r>
      <w:proofErr w:type="spellEnd"/>
      <w:r>
        <w:rPr>
          <w:rFonts w:cs="Times New Roman"/>
          <w:sz w:val="28"/>
          <w:szCs w:val="28"/>
        </w:rPr>
        <w:t xml:space="preserve">. </w:t>
      </w:r>
      <w:proofErr w:type="spellStart"/>
      <w:r>
        <w:rPr>
          <w:rFonts w:cs="Times New Roman"/>
          <w:sz w:val="28"/>
          <w:szCs w:val="28"/>
        </w:rPr>
        <w:t>Вимоги</w:t>
      </w:r>
      <w:proofErr w:type="spellEnd"/>
      <w:r>
        <w:rPr>
          <w:rFonts w:cs="Times New Roman"/>
          <w:sz w:val="28"/>
          <w:szCs w:val="28"/>
        </w:rPr>
        <w:t>»</w:t>
      </w:r>
      <w:r>
        <w:rPr>
          <w:rFonts w:cs="Times New Roman"/>
          <w:sz w:val="28"/>
          <w:szCs w:val="28"/>
          <w:lang w:val="uk-UA"/>
        </w:rPr>
        <w:t xml:space="preserve">. </w:t>
      </w:r>
      <w:proofErr w:type="spellStart"/>
      <w:r w:rsidRPr="0073264A">
        <w:rPr>
          <w:rFonts w:cs="Times New Roman"/>
          <w:sz w:val="28"/>
          <w:szCs w:val="28"/>
        </w:rPr>
        <w:t>Сертифікат</w:t>
      </w:r>
      <w:proofErr w:type="spellEnd"/>
      <w:r w:rsidRPr="0073264A">
        <w:rPr>
          <w:rFonts w:cs="Times New Roman"/>
          <w:sz w:val="28"/>
          <w:szCs w:val="28"/>
        </w:rPr>
        <w:t xml:space="preserve"> </w:t>
      </w:r>
      <w:proofErr w:type="spellStart"/>
      <w:r w:rsidRPr="0073264A">
        <w:rPr>
          <w:rFonts w:cs="Times New Roman"/>
          <w:sz w:val="28"/>
          <w:szCs w:val="28"/>
        </w:rPr>
        <w:t>має</w:t>
      </w:r>
      <w:proofErr w:type="spellEnd"/>
      <w:r w:rsidRPr="0073264A">
        <w:rPr>
          <w:rFonts w:cs="Times New Roman"/>
          <w:sz w:val="28"/>
          <w:szCs w:val="28"/>
        </w:rPr>
        <w:t xml:space="preserve"> бути </w:t>
      </w:r>
      <w:proofErr w:type="spellStart"/>
      <w:r w:rsidRPr="0073264A">
        <w:rPr>
          <w:rFonts w:cs="Times New Roman"/>
          <w:sz w:val="28"/>
          <w:szCs w:val="28"/>
        </w:rPr>
        <w:t>отриманий</w:t>
      </w:r>
      <w:proofErr w:type="spellEnd"/>
      <w:r w:rsidRPr="0073264A">
        <w:rPr>
          <w:rFonts w:cs="Times New Roman"/>
          <w:sz w:val="28"/>
          <w:szCs w:val="28"/>
        </w:rPr>
        <w:t xml:space="preserve"> не </w:t>
      </w:r>
      <w:proofErr w:type="spellStart"/>
      <w:proofErr w:type="gramStart"/>
      <w:r w:rsidRPr="0073264A">
        <w:rPr>
          <w:rFonts w:cs="Times New Roman"/>
          <w:sz w:val="28"/>
          <w:szCs w:val="28"/>
        </w:rPr>
        <w:t>п</w:t>
      </w:r>
      <w:proofErr w:type="gramEnd"/>
      <w:r w:rsidRPr="0073264A">
        <w:rPr>
          <w:rFonts w:cs="Times New Roman"/>
          <w:sz w:val="28"/>
          <w:szCs w:val="28"/>
        </w:rPr>
        <w:t>ізніше</w:t>
      </w:r>
      <w:proofErr w:type="spellEnd"/>
      <w:r w:rsidRPr="0073264A">
        <w:rPr>
          <w:rFonts w:cs="Times New Roman"/>
          <w:sz w:val="28"/>
          <w:szCs w:val="28"/>
        </w:rPr>
        <w:t xml:space="preserve"> </w:t>
      </w:r>
      <w:proofErr w:type="spellStart"/>
      <w:r w:rsidRPr="0073264A">
        <w:rPr>
          <w:rFonts w:cs="Times New Roman"/>
          <w:sz w:val="28"/>
          <w:szCs w:val="28"/>
        </w:rPr>
        <w:t>дати</w:t>
      </w:r>
      <w:proofErr w:type="spellEnd"/>
      <w:r w:rsidRPr="0073264A">
        <w:rPr>
          <w:rFonts w:cs="Times New Roman"/>
          <w:sz w:val="28"/>
          <w:szCs w:val="28"/>
        </w:rPr>
        <w:t xml:space="preserve"> </w:t>
      </w:r>
      <w:proofErr w:type="spellStart"/>
      <w:r w:rsidRPr="0073264A">
        <w:rPr>
          <w:rFonts w:cs="Times New Roman"/>
          <w:sz w:val="28"/>
          <w:szCs w:val="28"/>
        </w:rPr>
        <w:t>публікації</w:t>
      </w:r>
      <w:proofErr w:type="spellEnd"/>
      <w:r w:rsidRPr="0073264A">
        <w:rPr>
          <w:rFonts w:cs="Times New Roman"/>
          <w:sz w:val="28"/>
          <w:szCs w:val="28"/>
        </w:rPr>
        <w:t xml:space="preserve"> </w:t>
      </w:r>
      <w:proofErr w:type="spellStart"/>
      <w:r w:rsidRPr="0073264A">
        <w:rPr>
          <w:rFonts w:cs="Times New Roman"/>
          <w:sz w:val="28"/>
          <w:szCs w:val="28"/>
        </w:rPr>
        <w:t>оголошення</w:t>
      </w:r>
      <w:proofErr w:type="spellEnd"/>
      <w:r w:rsidRPr="0073264A">
        <w:rPr>
          <w:rFonts w:cs="Times New Roman"/>
          <w:sz w:val="28"/>
          <w:szCs w:val="28"/>
        </w:rPr>
        <w:t xml:space="preserve"> про </w:t>
      </w:r>
      <w:proofErr w:type="spellStart"/>
      <w:r w:rsidRPr="0073264A">
        <w:rPr>
          <w:rFonts w:cs="Times New Roman"/>
          <w:sz w:val="28"/>
          <w:szCs w:val="28"/>
        </w:rPr>
        <w:t>проведення</w:t>
      </w:r>
      <w:proofErr w:type="spellEnd"/>
      <w:r w:rsidRPr="0073264A">
        <w:rPr>
          <w:rFonts w:cs="Times New Roman"/>
          <w:sz w:val="28"/>
          <w:szCs w:val="28"/>
        </w:rPr>
        <w:t xml:space="preserve"> </w:t>
      </w:r>
      <w:proofErr w:type="spellStart"/>
      <w:r w:rsidRPr="0073264A">
        <w:rPr>
          <w:rFonts w:cs="Times New Roman"/>
          <w:sz w:val="28"/>
          <w:szCs w:val="28"/>
        </w:rPr>
        <w:t>даної</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r w:rsidRPr="0073264A">
        <w:rPr>
          <w:rFonts w:cs="Times New Roman"/>
          <w:sz w:val="28"/>
          <w:szCs w:val="28"/>
        </w:rPr>
        <w:t xml:space="preserve"> </w:t>
      </w:r>
      <w:proofErr w:type="spellStart"/>
      <w:r w:rsidRPr="0073264A">
        <w:rPr>
          <w:rFonts w:cs="Times New Roman"/>
          <w:sz w:val="28"/>
          <w:szCs w:val="28"/>
        </w:rPr>
        <w:t>і</w:t>
      </w:r>
      <w:proofErr w:type="spellEnd"/>
      <w:r w:rsidRPr="0073264A">
        <w:rPr>
          <w:rFonts w:cs="Times New Roman"/>
          <w:sz w:val="28"/>
          <w:szCs w:val="28"/>
        </w:rPr>
        <w:t xml:space="preserve"> видано </w:t>
      </w:r>
      <w:proofErr w:type="spellStart"/>
      <w:r w:rsidRPr="0073264A">
        <w:rPr>
          <w:rFonts w:cs="Times New Roman"/>
          <w:sz w:val="28"/>
          <w:szCs w:val="28"/>
        </w:rPr>
        <w:t>безпосередньо</w:t>
      </w:r>
      <w:proofErr w:type="spellEnd"/>
      <w:r w:rsidRPr="0073264A">
        <w:rPr>
          <w:rFonts w:cs="Times New Roman"/>
          <w:sz w:val="28"/>
          <w:szCs w:val="28"/>
        </w:rPr>
        <w:t xml:space="preserve"> </w:t>
      </w:r>
      <w:proofErr w:type="spellStart"/>
      <w:r w:rsidRPr="0073264A">
        <w:rPr>
          <w:rFonts w:cs="Times New Roman"/>
          <w:sz w:val="28"/>
          <w:szCs w:val="28"/>
        </w:rPr>
        <w:t>Учаснику</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p>
    <w:tbl>
      <w:tblPr>
        <w:tblW w:w="10387" w:type="dxa"/>
        <w:jc w:val="center"/>
        <w:tblLayout w:type="fixed"/>
        <w:tblCellMar>
          <w:left w:w="28" w:type="dxa"/>
          <w:right w:w="28" w:type="dxa"/>
        </w:tblCellMar>
        <w:tblLook w:val="0000"/>
      </w:tblPr>
      <w:tblGrid>
        <w:gridCol w:w="19"/>
        <w:gridCol w:w="754"/>
        <w:gridCol w:w="5929"/>
        <w:gridCol w:w="1276"/>
        <w:gridCol w:w="1134"/>
        <w:gridCol w:w="1024"/>
        <w:gridCol w:w="89"/>
        <w:gridCol w:w="162"/>
      </w:tblGrid>
      <w:tr w:rsidR="00F35BCA" w:rsidRPr="002B3A0C" w:rsidTr="00D35782">
        <w:trPr>
          <w:jc w:val="center"/>
        </w:trPr>
        <w:tc>
          <w:tcPr>
            <w:tcW w:w="10387" w:type="dxa"/>
            <w:gridSpan w:val="8"/>
            <w:tcBorders>
              <w:top w:val="nil"/>
              <w:left w:val="nil"/>
              <w:bottom w:val="nil"/>
              <w:right w:val="nil"/>
            </w:tcBorders>
          </w:tcPr>
          <w:p w:rsidR="00F35BCA" w:rsidRDefault="00F35BCA" w:rsidP="00D35782">
            <w:pPr>
              <w:keepLines/>
              <w:autoSpaceDE w:val="0"/>
              <w:autoSpaceDN w:val="0"/>
              <w:spacing w:after="0" w:line="240" w:lineRule="auto"/>
              <w:jc w:val="center"/>
              <w:rPr>
                <w:rFonts w:ascii="Times New Roman" w:hAnsi="Times New Roman" w:cs="Times New Roman"/>
                <w:b/>
                <w:bCs/>
                <w:spacing w:val="-3"/>
                <w:sz w:val="24"/>
                <w:szCs w:val="24"/>
              </w:rPr>
            </w:pPr>
          </w:p>
          <w:p w:rsidR="00F35BCA" w:rsidRPr="003844F1"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b/>
                <w:bCs/>
                <w:spacing w:val="-3"/>
                <w:sz w:val="24"/>
                <w:szCs w:val="24"/>
              </w:rPr>
              <w:t>Відомість обсягів робіт</w:t>
            </w:r>
            <w:r>
              <w:rPr>
                <w:rFonts w:ascii="Times New Roman" w:hAnsi="Times New Roman" w:cs="Times New Roman"/>
                <w:b/>
                <w:bCs/>
                <w:spacing w:val="-3"/>
                <w:sz w:val="24"/>
                <w:szCs w:val="24"/>
              </w:rPr>
              <w:t xml:space="preserve"> (технічні вимоги)</w:t>
            </w:r>
          </w:p>
        </w:tc>
      </w:tr>
      <w:tr w:rsidR="00F35BCA" w:rsidRPr="00B344B5" w:rsidTr="00D35782">
        <w:trPr>
          <w:jc w:val="center"/>
        </w:trPr>
        <w:tc>
          <w:tcPr>
            <w:tcW w:w="10136" w:type="dxa"/>
            <w:gridSpan w:val="6"/>
            <w:tcBorders>
              <w:top w:val="nil"/>
              <w:left w:val="nil"/>
              <w:bottom w:val="nil"/>
              <w:right w:val="nil"/>
            </w:tcBorders>
          </w:tcPr>
          <w:p w:rsidR="00F35BCA" w:rsidRPr="00E04FA3" w:rsidRDefault="00F35BCA" w:rsidP="00D35782">
            <w:pPr>
              <w:jc w:val="center"/>
              <w:rPr>
                <w:rFonts w:ascii="Times New Roman" w:hAnsi="Times New Roman" w:cs="Times New Roman"/>
                <w:b/>
                <w:sz w:val="28"/>
                <w:szCs w:val="28"/>
                <w:lang w:val="en-US"/>
              </w:rPr>
            </w:pPr>
            <w:r w:rsidRPr="00DE7265">
              <w:rPr>
                <w:rFonts w:ascii="Times New Roman" w:hAnsi="Times New Roman" w:cs="Times New Roman"/>
                <w:b/>
                <w:sz w:val="28"/>
                <w:szCs w:val="28"/>
              </w:rPr>
              <w:t xml:space="preserve">Капітальний ремонт </w:t>
            </w:r>
            <w:r>
              <w:rPr>
                <w:rFonts w:ascii="Times New Roman" w:hAnsi="Times New Roman" w:cs="Times New Roman"/>
                <w:b/>
                <w:sz w:val="28"/>
                <w:szCs w:val="28"/>
              </w:rPr>
              <w:t xml:space="preserve">вхідного крильця з </w:t>
            </w:r>
            <w:r w:rsidRPr="00DE7265">
              <w:rPr>
                <w:rFonts w:ascii="Times New Roman" w:hAnsi="Times New Roman" w:cs="Times New Roman"/>
                <w:b/>
                <w:sz w:val="28"/>
                <w:szCs w:val="28"/>
              </w:rPr>
              <w:t xml:space="preserve"> </w:t>
            </w:r>
            <w:r>
              <w:rPr>
                <w:rFonts w:ascii="Times New Roman" w:hAnsi="Times New Roman" w:cs="Times New Roman"/>
                <w:b/>
                <w:sz w:val="28"/>
                <w:szCs w:val="28"/>
              </w:rPr>
              <w:t xml:space="preserve">улаштування пандусу </w:t>
            </w:r>
            <w:r w:rsidRPr="00DE7265">
              <w:rPr>
                <w:rFonts w:ascii="Times New Roman" w:hAnsi="Times New Roman" w:cs="Times New Roman"/>
                <w:b/>
                <w:sz w:val="28"/>
                <w:szCs w:val="28"/>
              </w:rPr>
              <w:t xml:space="preserve">хірургічного корпусу КНП «Клінічна лікарня Святого Пантелеймона» СМР за адресою: </w:t>
            </w:r>
            <w:proofErr w:type="spellStart"/>
            <w:r w:rsidRPr="00DE7265">
              <w:rPr>
                <w:rFonts w:ascii="Times New Roman" w:hAnsi="Times New Roman" w:cs="Times New Roman"/>
                <w:b/>
                <w:sz w:val="28"/>
                <w:szCs w:val="28"/>
              </w:rPr>
              <w:t>м.Суми</w:t>
            </w:r>
            <w:proofErr w:type="spellEnd"/>
            <w:r w:rsidRPr="00DE7265">
              <w:rPr>
                <w:rFonts w:ascii="Times New Roman" w:hAnsi="Times New Roman" w:cs="Times New Roman"/>
                <w:b/>
                <w:sz w:val="28"/>
                <w:szCs w:val="28"/>
              </w:rPr>
              <w:t>, вул. Марко Вовчок, 2</w:t>
            </w:r>
          </w:p>
        </w:tc>
        <w:tc>
          <w:tcPr>
            <w:tcW w:w="251" w:type="dxa"/>
            <w:gridSpan w:val="2"/>
            <w:tcBorders>
              <w:top w:val="nil"/>
              <w:left w:val="nil"/>
              <w:bottom w:val="nil"/>
              <w:right w:val="nil"/>
            </w:tcBorders>
          </w:tcPr>
          <w:p w:rsidR="00F35BCA" w:rsidRPr="003844F1" w:rsidRDefault="00F35BCA" w:rsidP="00D35782">
            <w:pPr>
              <w:keepLines/>
              <w:autoSpaceDE w:val="0"/>
              <w:autoSpaceDN w:val="0"/>
              <w:spacing w:after="0" w:line="240" w:lineRule="auto"/>
              <w:jc w:val="center"/>
              <w:rPr>
                <w:rFonts w:ascii="Times New Roman" w:hAnsi="Times New Roman" w:cs="Times New Roman"/>
                <w:b/>
                <w:sz w:val="28"/>
                <w:szCs w:val="28"/>
              </w:rPr>
            </w:pPr>
            <w:r w:rsidRPr="003844F1">
              <w:rPr>
                <w:rFonts w:ascii="Times New Roman" w:hAnsi="Times New Roman" w:cs="Times New Roman"/>
                <w:b/>
                <w:sz w:val="28"/>
                <w:szCs w:val="28"/>
              </w:rPr>
              <w:t xml:space="preserve"> </w:t>
            </w:r>
          </w:p>
        </w:tc>
      </w:tr>
      <w:tr w:rsidR="00F35BCA" w:rsidRPr="00B344B5" w:rsidTr="00D35782">
        <w:trPr>
          <w:jc w:val="center"/>
        </w:trPr>
        <w:tc>
          <w:tcPr>
            <w:tcW w:w="10387" w:type="dxa"/>
            <w:gridSpan w:val="8"/>
            <w:tcBorders>
              <w:top w:val="nil"/>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r w:rsidRPr="00B344B5">
              <w:rPr>
                <w:rFonts w:ascii="Times New Roman" w:hAnsi="Times New Roman" w:cs="Times New Roman"/>
                <w:sz w:val="24"/>
                <w:szCs w:val="24"/>
              </w:rPr>
              <w:t xml:space="preserve"> </w:t>
            </w:r>
          </w:p>
        </w:tc>
      </w:tr>
      <w:tr w:rsidR="00F35BCA" w:rsidRPr="00B344B5" w:rsidTr="00D35782">
        <w:trPr>
          <w:jc w:val="center"/>
        </w:trPr>
        <w:tc>
          <w:tcPr>
            <w:tcW w:w="773" w:type="dxa"/>
            <w:gridSpan w:val="2"/>
            <w:tcBorders>
              <w:top w:val="single" w:sz="12" w:space="0" w:color="auto"/>
              <w:left w:val="single" w:sz="12"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п/п</w:t>
            </w:r>
          </w:p>
        </w:tc>
        <w:tc>
          <w:tcPr>
            <w:tcW w:w="5929" w:type="dxa"/>
            <w:tcBorders>
              <w:top w:val="single" w:sz="12" w:space="0" w:color="auto"/>
              <w:left w:val="nil"/>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Найменування робіт та витрат</w:t>
            </w:r>
          </w:p>
        </w:tc>
        <w:tc>
          <w:tcPr>
            <w:tcW w:w="1276" w:type="dxa"/>
            <w:tcBorders>
              <w:top w:val="single" w:sz="12" w:space="0" w:color="auto"/>
              <w:left w:val="single" w:sz="4" w:space="0" w:color="auto"/>
              <w:bottom w:val="nil"/>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Одиниця</w:t>
            </w:r>
          </w:p>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виміру</w:t>
            </w:r>
          </w:p>
        </w:tc>
        <w:tc>
          <w:tcPr>
            <w:tcW w:w="1134" w:type="dxa"/>
            <w:tcBorders>
              <w:top w:val="single" w:sz="12" w:space="0" w:color="auto"/>
              <w:left w:val="single" w:sz="4" w:space="0" w:color="auto"/>
              <w:bottom w:val="nil"/>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 xml:space="preserve">  Кількість</w:t>
            </w:r>
          </w:p>
        </w:tc>
        <w:tc>
          <w:tcPr>
            <w:tcW w:w="1275" w:type="dxa"/>
            <w:gridSpan w:val="3"/>
            <w:tcBorders>
              <w:top w:val="single" w:sz="12" w:space="0" w:color="auto"/>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Примітка</w:t>
            </w:r>
          </w:p>
        </w:tc>
      </w:tr>
      <w:tr w:rsidR="00F35BCA" w:rsidRPr="00B344B5" w:rsidTr="00D35782">
        <w:trPr>
          <w:jc w:val="center"/>
        </w:trPr>
        <w:tc>
          <w:tcPr>
            <w:tcW w:w="773" w:type="dxa"/>
            <w:gridSpan w:val="2"/>
            <w:tcBorders>
              <w:top w:val="single" w:sz="4" w:space="0" w:color="auto"/>
              <w:left w:val="single" w:sz="12"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1</w:t>
            </w:r>
          </w:p>
        </w:tc>
        <w:tc>
          <w:tcPr>
            <w:tcW w:w="5929" w:type="dxa"/>
            <w:tcBorders>
              <w:top w:val="single" w:sz="4" w:space="0" w:color="auto"/>
              <w:left w:val="nil"/>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4</w:t>
            </w:r>
          </w:p>
        </w:tc>
        <w:tc>
          <w:tcPr>
            <w:tcW w:w="1275" w:type="dxa"/>
            <w:gridSpan w:val="3"/>
            <w:tcBorders>
              <w:top w:val="single" w:sz="4" w:space="0" w:color="auto"/>
              <w:left w:val="single" w:sz="4" w:space="0" w:color="auto"/>
              <w:bottom w:val="single" w:sz="4" w:space="0" w:color="auto"/>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5</w:t>
            </w:r>
          </w:p>
        </w:tc>
      </w:tr>
      <w:tr w:rsidR="00F35BCA" w:rsidRPr="00B344B5" w:rsidTr="00D35782">
        <w:trPr>
          <w:trHeight w:val="58"/>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існуючого ганку</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екскаватором з доробкою вручну,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траншей та котлованів бульдозерами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при переміщенні ґрунту до 5 м,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1-2</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ширині по верху до 1000 мм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20-40мм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плоских /бетон важкий В 10 (М150), </w:t>
            </w:r>
            <w:proofErr w:type="spellStart"/>
            <w:r>
              <w:rPr>
                <w:rFonts w:ascii="Arial" w:hAnsi="Arial" w:cs="Arial"/>
                <w:spacing w:val="-3"/>
                <w:sz w:val="20"/>
                <w:szCs w:val="20"/>
              </w:rPr>
              <w:t>крупнiсть</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10-20 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емаллю ПФ-115 за 2 рази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покрівельного покриття з </w:t>
            </w:r>
            <w:proofErr w:type="spellStart"/>
            <w:r>
              <w:rPr>
                <w:rFonts w:ascii="Arial" w:hAnsi="Arial" w:cs="Arial"/>
                <w:spacing w:val="-3"/>
                <w:sz w:val="20"/>
                <w:szCs w:val="20"/>
              </w:rPr>
              <w:t>сендвіч</w:t>
            </w:r>
            <w:proofErr w:type="spellEnd"/>
            <w:r>
              <w:rPr>
                <w:rFonts w:ascii="Arial" w:hAnsi="Arial" w:cs="Arial"/>
                <w:spacing w:val="-3"/>
                <w:sz w:val="20"/>
                <w:szCs w:val="20"/>
              </w:rPr>
              <w:t xml:space="preserve"> - панелей</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Опорядження стін фасадів </w:t>
            </w:r>
            <w:proofErr w:type="spellStart"/>
            <w:r>
              <w:rPr>
                <w:rFonts w:ascii="Arial" w:hAnsi="Arial" w:cs="Arial"/>
                <w:spacing w:val="-3"/>
                <w:sz w:val="20"/>
                <w:szCs w:val="20"/>
              </w:rPr>
              <w:t>сендвіч-панелями</w:t>
            </w:r>
            <w:proofErr w:type="spellEnd"/>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покрівельного покриття з профільованого листа</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висоті будівлі до 25 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Обшивання козирка профільованим листом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сталі примикань до кам'яних стін</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0,0344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металоконструкцій сходів, площадок,</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огороджень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асфальтобетонної суміші</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3 см</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929"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готових елементів</w:t>
            </w:r>
          </w:p>
        </w:tc>
        <w:tc>
          <w:tcPr>
            <w:tcW w:w="1276"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14,72</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тактильної таблички</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кабелю перерізом до 6 мм2 на скобах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шафа</w:t>
            </w: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ЛЕД</w:t>
            </w:r>
            <w:proofErr w:type="spellEnd"/>
            <w:r>
              <w:rPr>
                <w:rFonts w:ascii="Arial" w:hAnsi="Arial" w:cs="Arial"/>
                <w:spacing w:val="-3"/>
                <w:sz w:val="20"/>
                <w:szCs w:val="20"/>
              </w:rPr>
              <w:t xml:space="preserve"> світильників</w:t>
            </w: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jc w:val="center"/>
        </w:trPr>
        <w:tc>
          <w:tcPr>
            <w:tcW w:w="773" w:type="dxa"/>
            <w:gridSpan w:val="2"/>
            <w:tcBorders>
              <w:top w:val="nil"/>
              <w:left w:val="single" w:sz="12" w:space="0" w:color="auto"/>
              <w:bottom w:val="nil"/>
              <w:right w:val="single" w:sz="4" w:space="0" w:color="auto"/>
            </w:tcBorders>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c>
          <w:tcPr>
            <w:tcW w:w="5929" w:type="dxa"/>
            <w:tcBorders>
              <w:top w:val="nil"/>
              <w:left w:val="nil"/>
              <w:bottom w:val="nil"/>
              <w:right w:val="nil"/>
            </w:tcBorders>
          </w:tcPr>
          <w:p w:rsidR="00F35BCA" w:rsidRDefault="00F35BCA" w:rsidP="00D35782">
            <w:pPr>
              <w:keepLines/>
              <w:autoSpaceDE w:val="0"/>
              <w:autoSpaceDN w:val="0"/>
              <w:spacing w:after="0" w:line="240" w:lineRule="auto"/>
              <w:rPr>
                <w:rFonts w:ascii="Arial" w:hAnsi="Arial" w:cs="Arial"/>
                <w:sz w:val="20"/>
                <w:szCs w:val="20"/>
              </w:rPr>
            </w:pPr>
          </w:p>
        </w:tc>
        <w:tc>
          <w:tcPr>
            <w:tcW w:w="1276" w:type="dxa"/>
            <w:tcBorders>
              <w:top w:val="nil"/>
              <w:left w:val="single" w:sz="4" w:space="0" w:color="auto"/>
              <w:bottom w:val="nil"/>
              <w:right w:val="nil"/>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134" w:type="dxa"/>
            <w:tcBorders>
              <w:top w:val="nil"/>
              <w:left w:val="single" w:sz="4" w:space="0" w:color="auto"/>
              <w:bottom w:val="nil"/>
              <w:right w:val="single" w:sz="4" w:space="0" w:color="auto"/>
            </w:tcBorders>
          </w:tcPr>
          <w:p w:rsidR="00F35BCA" w:rsidRDefault="00F35BCA" w:rsidP="00D35782">
            <w:pPr>
              <w:keepLines/>
              <w:autoSpaceDE w:val="0"/>
              <w:autoSpaceDN w:val="0"/>
              <w:spacing w:after="0" w:line="240" w:lineRule="auto"/>
              <w:jc w:val="center"/>
              <w:rPr>
                <w:rFonts w:ascii="Arial" w:hAnsi="Arial" w:cs="Arial"/>
                <w:sz w:val="20"/>
                <w:szCs w:val="20"/>
              </w:rPr>
            </w:pPr>
          </w:p>
        </w:tc>
        <w:tc>
          <w:tcPr>
            <w:tcW w:w="1275" w:type="dxa"/>
            <w:gridSpan w:val="3"/>
            <w:tcBorders>
              <w:top w:val="nil"/>
              <w:left w:val="single" w:sz="4" w:space="0" w:color="auto"/>
              <w:bottom w:val="nil"/>
              <w:right w:val="single" w:sz="12" w:space="0" w:color="auto"/>
            </w:tcBorders>
            <w:vAlign w:val="center"/>
          </w:tcPr>
          <w:p w:rsidR="00F35BCA" w:rsidRPr="00B344B5" w:rsidRDefault="00F35BCA" w:rsidP="00D35782">
            <w:pPr>
              <w:keepLines/>
              <w:autoSpaceDE w:val="0"/>
              <w:autoSpaceDN w:val="0"/>
              <w:spacing w:after="0" w:line="240" w:lineRule="auto"/>
              <w:jc w:val="center"/>
              <w:rPr>
                <w:rFonts w:ascii="Times New Roman" w:hAnsi="Times New Roman" w:cs="Times New Roman"/>
                <w:sz w:val="24"/>
                <w:szCs w:val="24"/>
              </w:rPr>
            </w:pPr>
          </w:p>
        </w:tc>
      </w:tr>
      <w:tr w:rsidR="00F35BCA" w:rsidRPr="00B344B5" w:rsidTr="00D35782">
        <w:trPr>
          <w:gridBefore w:val="1"/>
          <w:gridAfter w:val="1"/>
          <w:wBefore w:w="19" w:type="dxa"/>
          <w:wAfter w:w="162" w:type="dxa"/>
          <w:jc w:val="center"/>
        </w:trPr>
        <w:tc>
          <w:tcPr>
            <w:tcW w:w="10206" w:type="dxa"/>
            <w:gridSpan w:val="6"/>
            <w:tcBorders>
              <w:top w:val="single" w:sz="12" w:space="0" w:color="auto"/>
              <w:left w:val="nil"/>
              <w:bottom w:val="nil"/>
              <w:right w:val="nil"/>
            </w:tcBorders>
          </w:tcPr>
          <w:p w:rsidR="00F35BCA" w:rsidRPr="00B344B5" w:rsidRDefault="00F35BCA" w:rsidP="00D35782">
            <w:pPr>
              <w:keepLines/>
              <w:autoSpaceDE w:val="0"/>
              <w:autoSpaceDN w:val="0"/>
              <w:spacing w:after="0" w:line="240" w:lineRule="auto"/>
              <w:rPr>
                <w:rFonts w:ascii="Times New Roman" w:hAnsi="Times New Roman" w:cs="Times New Roman"/>
                <w:sz w:val="24"/>
                <w:szCs w:val="24"/>
              </w:rPr>
            </w:pPr>
          </w:p>
        </w:tc>
      </w:tr>
    </w:tbl>
    <w:p w:rsidR="00F35BCA" w:rsidRPr="00AF6A69" w:rsidRDefault="00F35BCA" w:rsidP="00F35BCA">
      <w:pPr>
        <w:pStyle w:val="af8"/>
        <w:ind w:left="720"/>
        <w:jc w:val="center"/>
        <w:rPr>
          <w:rFonts w:cs="Times New Roman"/>
          <w:b/>
          <w:sz w:val="28"/>
          <w:szCs w:val="28"/>
          <w:lang w:val="uk-UA"/>
        </w:rPr>
      </w:pPr>
      <w:r w:rsidRPr="00AF6A69">
        <w:rPr>
          <w:rFonts w:cs="Times New Roman"/>
          <w:b/>
          <w:sz w:val="28"/>
          <w:szCs w:val="28"/>
        </w:rPr>
        <w:t xml:space="preserve">ПЕРЕЛІК </w:t>
      </w:r>
    </w:p>
    <w:p w:rsidR="00F35BCA" w:rsidRPr="00AF6A69" w:rsidRDefault="00F35BCA" w:rsidP="00F35BCA">
      <w:pPr>
        <w:pStyle w:val="af8"/>
        <w:ind w:left="720"/>
        <w:jc w:val="center"/>
        <w:rPr>
          <w:rFonts w:cs="Times New Roman"/>
          <w:b/>
          <w:sz w:val="24"/>
          <w:szCs w:val="24"/>
          <w:lang w:val="uk-UA"/>
        </w:rPr>
      </w:pPr>
      <w:proofErr w:type="spellStart"/>
      <w:r w:rsidRPr="00AF6A69">
        <w:rPr>
          <w:rFonts w:cs="Times New Roman"/>
          <w:b/>
          <w:sz w:val="24"/>
          <w:szCs w:val="24"/>
        </w:rPr>
        <w:t>дозвільних</w:t>
      </w:r>
      <w:proofErr w:type="spellEnd"/>
      <w:r w:rsidRPr="00AF6A69">
        <w:rPr>
          <w:rFonts w:cs="Times New Roman"/>
          <w:b/>
          <w:sz w:val="24"/>
          <w:szCs w:val="24"/>
        </w:rPr>
        <w:t xml:space="preserve"> </w:t>
      </w:r>
      <w:proofErr w:type="spellStart"/>
      <w:r w:rsidRPr="00AF6A69">
        <w:rPr>
          <w:rFonts w:cs="Times New Roman"/>
          <w:b/>
          <w:sz w:val="24"/>
          <w:szCs w:val="24"/>
        </w:rPr>
        <w:t>документів</w:t>
      </w:r>
      <w:proofErr w:type="spellEnd"/>
      <w:r w:rsidRPr="00AF6A69">
        <w:rPr>
          <w:rFonts w:cs="Times New Roman"/>
          <w:b/>
          <w:sz w:val="24"/>
          <w:szCs w:val="24"/>
        </w:rPr>
        <w:t xml:space="preserve"> та </w:t>
      </w:r>
      <w:proofErr w:type="spellStart"/>
      <w:r w:rsidRPr="00AF6A69">
        <w:rPr>
          <w:rFonts w:cs="Times New Roman"/>
          <w:b/>
          <w:sz w:val="24"/>
          <w:szCs w:val="24"/>
        </w:rPr>
        <w:t>документів</w:t>
      </w:r>
      <w:proofErr w:type="spellEnd"/>
      <w:r w:rsidRPr="00AF6A69">
        <w:rPr>
          <w:rFonts w:cs="Times New Roman"/>
          <w:b/>
          <w:sz w:val="24"/>
          <w:szCs w:val="24"/>
        </w:rPr>
        <w:t xml:space="preserve">, </w:t>
      </w:r>
      <w:proofErr w:type="spellStart"/>
      <w:r w:rsidRPr="00AF6A69">
        <w:rPr>
          <w:rFonts w:cs="Times New Roman"/>
          <w:b/>
          <w:sz w:val="24"/>
          <w:szCs w:val="24"/>
        </w:rPr>
        <w:t>що</w:t>
      </w:r>
      <w:proofErr w:type="spellEnd"/>
      <w:r w:rsidRPr="00AF6A69">
        <w:rPr>
          <w:rFonts w:cs="Times New Roman"/>
          <w:b/>
          <w:sz w:val="24"/>
          <w:szCs w:val="24"/>
        </w:rPr>
        <w:t xml:space="preserve"> </w:t>
      </w:r>
      <w:proofErr w:type="spellStart"/>
      <w:proofErr w:type="gramStart"/>
      <w:r w:rsidRPr="00AF6A69">
        <w:rPr>
          <w:rFonts w:cs="Times New Roman"/>
          <w:b/>
          <w:sz w:val="24"/>
          <w:szCs w:val="24"/>
        </w:rPr>
        <w:t>п</w:t>
      </w:r>
      <w:proofErr w:type="gramEnd"/>
      <w:r w:rsidRPr="00AF6A69">
        <w:rPr>
          <w:rFonts w:cs="Times New Roman"/>
          <w:b/>
          <w:sz w:val="24"/>
          <w:szCs w:val="24"/>
        </w:rPr>
        <w:t>ідтверджують</w:t>
      </w:r>
      <w:proofErr w:type="spellEnd"/>
      <w:r w:rsidRPr="00AF6A69">
        <w:rPr>
          <w:rFonts w:cs="Times New Roman"/>
          <w:b/>
          <w:sz w:val="24"/>
          <w:szCs w:val="24"/>
        </w:rPr>
        <w:t xml:space="preserve"> </w:t>
      </w:r>
      <w:proofErr w:type="spellStart"/>
      <w:r w:rsidRPr="00AF6A69">
        <w:rPr>
          <w:rFonts w:cs="Times New Roman"/>
          <w:b/>
          <w:sz w:val="24"/>
          <w:szCs w:val="24"/>
        </w:rPr>
        <w:t>відповідність</w:t>
      </w:r>
      <w:proofErr w:type="spellEnd"/>
      <w:r w:rsidRPr="00AF6A69">
        <w:rPr>
          <w:rFonts w:cs="Times New Roman"/>
          <w:b/>
          <w:sz w:val="24"/>
          <w:szCs w:val="24"/>
        </w:rPr>
        <w:t xml:space="preserve"> </w:t>
      </w:r>
      <w:proofErr w:type="spellStart"/>
      <w:r w:rsidRPr="00AF6A69">
        <w:rPr>
          <w:rFonts w:cs="Times New Roman"/>
          <w:b/>
          <w:sz w:val="24"/>
          <w:szCs w:val="24"/>
        </w:rPr>
        <w:t>вимогам</w:t>
      </w:r>
      <w:proofErr w:type="spellEnd"/>
      <w:r w:rsidRPr="00AF6A69">
        <w:rPr>
          <w:rFonts w:cs="Times New Roman"/>
          <w:b/>
          <w:sz w:val="24"/>
          <w:szCs w:val="24"/>
        </w:rPr>
        <w:t xml:space="preserve"> </w:t>
      </w:r>
      <w:proofErr w:type="spellStart"/>
      <w:r w:rsidRPr="00AF6A69">
        <w:rPr>
          <w:rFonts w:cs="Times New Roman"/>
          <w:b/>
          <w:sz w:val="24"/>
          <w:szCs w:val="24"/>
        </w:rPr>
        <w:t>питань</w:t>
      </w:r>
      <w:proofErr w:type="spellEnd"/>
      <w:r w:rsidRPr="00AF6A69">
        <w:rPr>
          <w:rFonts w:cs="Times New Roman"/>
          <w:b/>
          <w:sz w:val="24"/>
          <w:szCs w:val="24"/>
        </w:rPr>
        <w:t xml:space="preserve"> </w:t>
      </w:r>
      <w:proofErr w:type="spellStart"/>
      <w:r w:rsidRPr="00AF6A69">
        <w:rPr>
          <w:rFonts w:cs="Times New Roman"/>
          <w:b/>
          <w:sz w:val="24"/>
          <w:szCs w:val="24"/>
        </w:rPr>
        <w:t>охорони</w:t>
      </w:r>
      <w:proofErr w:type="spellEnd"/>
      <w:r w:rsidRPr="00AF6A69">
        <w:rPr>
          <w:rFonts w:cs="Times New Roman"/>
          <w:b/>
          <w:sz w:val="24"/>
          <w:szCs w:val="24"/>
        </w:rPr>
        <w:t xml:space="preserve"> </w:t>
      </w:r>
      <w:proofErr w:type="spellStart"/>
      <w:r w:rsidRPr="00AF6A69">
        <w:rPr>
          <w:rFonts w:cs="Times New Roman"/>
          <w:b/>
          <w:sz w:val="24"/>
          <w:szCs w:val="24"/>
        </w:rPr>
        <w:t>праці</w:t>
      </w:r>
      <w:proofErr w:type="spellEnd"/>
      <w:r w:rsidRPr="00AF6A69">
        <w:rPr>
          <w:rFonts w:cs="Times New Roman"/>
          <w:b/>
          <w:sz w:val="24"/>
          <w:szCs w:val="24"/>
        </w:rPr>
        <w:t xml:space="preserve"> та </w:t>
      </w:r>
      <w:proofErr w:type="spellStart"/>
      <w:r w:rsidRPr="00AF6A69">
        <w:rPr>
          <w:rFonts w:cs="Times New Roman"/>
          <w:b/>
          <w:sz w:val="24"/>
          <w:szCs w:val="24"/>
        </w:rPr>
        <w:t>протипожежної</w:t>
      </w:r>
      <w:proofErr w:type="spellEnd"/>
      <w:r w:rsidRPr="00AF6A69">
        <w:rPr>
          <w:rFonts w:cs="Times New Roman"/>
          <w:b/>
          <w:sz w:val="24"/>
          <w:szCs w:val="24"/>
        </w:rPr>
        <w:t xml:space="preserve"> </w:t>
      </w:r>
      <w:proofErr w:type="spellStart"/>
      <w:r w:rsidRPr="00AF6A69">
        <w:rPr>
          <w:rFonts w:cs="Times New Roman"/>
          <w:b/>
          <w:sz w:val="24"/>
          <w:szCs w:val="24"/>
        </w:rPr>
        <w:t>безпеки</w:t>
      </w:r>
      <w:proofErr w:type="spellEnd"/>
      <w:r w:rsidRPr="00AF6A69">
        <w:rPr>
          <w:rFonts w:cs="Times New Roman"/>
          <w:b/>
          <w:sz w:val="24"/>
          <w:szCs w:val="24"/>
        </w:rPr>
        <w:t>.</w:t>
      </w:r>
    </w:p>
    <w:p w:rsidR="00F35BCA" w:rsidRPr="00AF6A69" w:rsidRDefault="00F35BCA" w:rsidP="00F35BCA">
      <w:pPr>
        <w:pStyle w:val="af8"/>
        <w:rPr>
          <w:rFonts w:cs="Times New Roman"/>
          <w:sz w:val="24"/>
          <w:szCs w:val="24"/>
          <w:lang w:val="uk-UA"/>
        </w:rPr>
      </w:pPr>
    </w:p>
    <w:p w:rsidR="00F35BCA" w:rsidRPr="00AF6A69" w:rsidRDefault="00F35BCA" w:rsidP="00F35BCA">
      <w:pPr>
        <w:pStyle w:val="af8"/>
        <w:jc w:val="both"/>
        <w:rPr>
          <w:rFonts w:cs="Times New Roman"/>
          <w:sz w:val="24"/>
          <w:szCs w:val="24"/>
          <w:lang w:val="uk-UA"/>
        </w:rPr>
      </w:pPr>
      <w:proofErr w:type="spellStart"/>
      <w:r w:rsidRPr="00AF6A69">
        <w:rPr>
          <w:rFonts w:cs="Times New Roman"/>
          <w:sz w:val="24"/>
          <w:szCs w:val="24"/>
        </w:rPr>
        <w:t>Учасники</w:t>
      </w:r>
      <w:proofErr w:type="spellEnd"/>
      <w:r w:rsidRPr="00AF6A69">
        <w:rPr>
          <w:rFonts w:cs="Times New Roman"/>
          <w:sz w:val="24"/>
          <w:szCs w:val="24"/>
        </w:rPr>
        <w:t xml:space="preserve"> </w:t>
      </w:r>
      <w:proofErr w:type="spellStart"/>
      <w:r w:rsidRPr="00AF6A69">
        <w:rPr>
          <w:rFonts w:cs="Times New Roman"/>
          <w:sz w:val="24"/>
          <w:szCs w:val="24"/>
        </w:rPr>
        <w:t>повинні</w:t>
      </w:r>
      <w:proofErr w:type="spellEnd"/>
      <w:r w:rsidRPr="00AF6A69">
        <w:rPr>
          <w:rFonts w:cs="Times New Roman"/>
          <w:sz w:val="24"/>
          <w:szCs w:val="24"/>
        </w:rPr>
        <w:t xml:space="preserve"> </w:t>
      </w:r>
      <w:proofErr w:type="spellStart"/>
      <w:r w:rsidRPr="00AF6A69">
        <w:rPr>
          <w:rFonts w:cs="Times New Roman"/>
          <w:sz w:val="24"/>
          <w:szCs w:val="24"/>
        </w:rPr>
        <w:t>надати</w:t>
      </w:r>
      <w:proofErr w:type="spellEnd"/>
      <w:r w:rsidRPr="00AF6A69">
        <w:rPr>
          <w:rFonts w:cs="Times New Roman"/>
          <w:sz w:val="24"/>
          <w:szCs w:val="24"/>
        </w:rPr>
        <w:t xml:space="preserve"> в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rPr>
        <w:t xml:space="preserve">1.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дозволу</w:t>
      </w:r>
      <w:proofErr w:type="spellEnd"/>
      <w:r w:rsidRPr="00AF6A69">
        <w:rPr>
          <w:rFonts w:cs="Times New Roman"/>
          <w:sz w:val="24"/>
          <w:szCs w:val="24"/>
        </w:rPr>
        <w:t>/</w:t>
      </w:r>
      <w:proofErr w:type="spellStart"/>
      <w:r w:rsidRPr="00AF6A69">
        <w:rPr>
          <w:rFonts w:cs="Times New Roman"/>
          <w:sz w:val="24"/>
          <w:szCs w:val="24"/>
        </w:rPr>
        <w:t>ів</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органу </w:t>
      </w:r>
      <w:proofErr w:type="spellStart"/>
      <w:r w:rsidRPr="00AF6A69">
        <w:rPr>
          <w:rFonts w:cs="Times New Roman"/>
          <w:sz w:val="24"/>
          <w:szCs w:val="24"/>
        </w:rPr>
        <w:t>Держпраці</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копію</w:t>
      </w:r>
      <w:proofErr w:type="spellEnd"/>
      <w:r w:rsidRPr="00AF6A69">
        <w:rPr>
          <w:rFonts w:cs="Times New Roman"/>
          <w:sz w:val="24"/>
          <w:szCs w:val="24"/>
        </w:rPr>
        <w:t xml:space="preserve"> </w:t>
      </w:r>
      <w:proofErr w:type="spellStart"/>
      <w:r w:rsidRPr="00AF6A69">
        <w:rPr>
          <w:rFonts w:cs="Times New Roman"/>
          <w:sz w:val="24"/>
          <w:szCs w:val="24"/>
        </w:rPr>
        <w:t>Декларації</w:t>
      </w:r>
      <w:proofErr w:type="spellEnd"/>
      <w:r w:rsidRPr="00AF6A69">
        <w:rPr>
          <w:rFonts w:cs="Times New Roman"/>
          <w:sz w:val="24"/>
          <w:szCs w:val="24"/>
        </w:rPr>
        <w:t>/</w:t>
      </w:r>
      <w:proofErr w:type="spellStart"/>
      <w:r w:rsidRPr="00AF6A69">
        <w:rPr>
          <w:rFonts w:cs="Times New Roman"/>
          <w:sz w:val="24"/>
          <w:szCs w:val="24"/>
        </w:rPr>
        <w:t>й</w:t>
      </w:r>
      <w:proofErr w:type="spellEnd"/>
      <w:r w:rsidRPr="00AF6A69">
        <w:rPr>
          <w:rFonts w:cs="Times New Roman"/>
          <w:sz w:val="24"/>
          <w:szCs w:val="24"/>
        </w:rPr>
        <w:t xml:space="preserve"> </w:t>
      </w:r>
      <w:proofErr w:type="spellStart"/>
      <w:r w:rsidRPr="00AF6A69">
        <w:rPr>
          <w:rFonts w:cs="Times New Roman"/>
          <w:sz w:val="24"/>
          <w:szCs w:val="24"/>
        </w:rPr>
        <w:t>відповідності</w:t>
      </w:r>
      <w:proofErr w:type="spellEnd"/>
      <w:r w:rsidRPr="00AF6A69">
        <w:rPr>
          <w:rFonts w:cs="Times New Roman"/>
          <w:sz w:val="24"/>
          <w:szCs w:val="24"/>
        </w:rPr>
        <w:t xml:space="preserve"> МТБ </w:t>
      </w:r>
      <w:proofErr w:type="spellStart"/>
      <w:r w:rsidRPr="00AF6A69">
        <w:rPr>
          <w:rFonts w:cs="Times New Roman"/>
          <w:sz w:val="24"/>
          <w:szCs w:val="24"/>
        </w:rPr>
        <w:t>вимогам</w:t>
      </w:r>
      <w:proofErr w:type="spellEnd"/>
      <w:r w:rsidRPr="00AF6A69">
        <w:rPr>
          <w:rFonts w:cs="Times New Roman"/>
          <w:sz w:val="24"/>
          <w:szCs w:val="24"/>
        </w:rPr>
        <w:t xml:space="preserve"> </w:t>
      </w:r>
      <w:proofErr w:type="spellStart"/>
      <w:r w:rsidRPr="00AF6A69">
        <w:rPr>
          <w:rFonts w:cs="Times New Roman"/>
          <w:sz w:val="24"/>
          <w:szCs w:val="24"/>
        </w:rPr>
        <w:t>законодавства</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питань</w:t>
      </w:r>
      <w:proofErr w:type="spellEnd"/>
      <w:r w:rsidRPr="00AF6A69">
        <w:rPr>
          <w:rFonts w:cs="Times New Roman"/>
          <w:sz w:val="24"/>
          <w:szCs w:val="24"/>
        </w:rPr>
        <w:t xml:space="preserve"> ОП,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дають</w:t>
      </w:r>
      <w:proofErr w:type="spellEnd"/>
      <w:r w:rsidRPr="00AF6A69">
        <w:rPr>
          <w:rFonts w:cs="Times New Roman"/>
          <w:sz w:val="24"/>
          <w:szCs w:val="24"/>
        </w:rPr>
        <w:t xml:space="preserve"> право на </w:t>
      </w:r>
      <w:proofErr w:type="spellStart"/>
      <w:r w:rsidRPr="00AF6A69">
        <w:rPr>
          <w:rFonts w:cs="Times New Roman"/>
          <w:sz w:val="24"/>
          <w:szCs w:val="24"/>
        </w:rPr>
        <w:t>виконання</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та/</w:t>
      </w:r>
      <w:proofErr w:type="spellStart"/>
      <w:r w:rsidRPr="00AF6A69">
        <w:rPr>
          <w:rFonts w:cs="Times New Roman"/>
          <w:sz w:val="24"/>
          <w:szCs w:val="24"/>
        </w:rPr>
        <w:t>або</w:t>
      </w:r>
      <w:proofErr w:type="spellEnd"/>
      <w:r w:rsidRPr="00AF6A69">
        <w:rPr>
          <w:rFonts w:cs="Times New Roman"/>
          <w:sz w:val="24"/>
          <w:szCs w:val="24"/>
        </w:rPr>
        <w:t xml:space="preserve"> </w:t>
      </w:r>
      <w:proofErr w:type="spellStart"/>
      <w:r w:rsidRPr="00AF6A69">
        <w:rPr>
          <w:rFonts w:cs="Times New Roman"/>
          <w:sz w:val="24"/>
          <w:szCs w:val="24"/>
        </w:rPr>
        <w:t>експлуатацію</w:t>
      </w:r>
      <w:proofErr w:type="spellEnd"/>
      <w:r w:rsidRPr="00AF6A69">
        <w:rPr>
          <w:rFonts w:cs="Times New Roman"/>
          <w:sz w:val="24"/>
          <w:szCs w:val="24"/>
        </w:rPr>
        <w:t xml:space="preserve"> (</w:t>
      </w:r>
      <w:proofErr w:type="spellStart"/>
      <w:r w:rsidRPr="00AF6A69">
        <w:rPr>
          <w:rFonts w:cs="Times New Roman"/>
          <w:sz w:val="24"/>
          <w:szCs w:val="24"/>
        </w:rPr>
        <w:t>застосування</w:t>
      </w:r>
      <w:proofErr w:type="spellEnd"/>
      <w:r w:rsidRPr="00AF6A69">
        <w:rPr>
          <w:rFonts w:cs="Times New Roman"/>
          <w:sz w:val="24"/>
          <w:szCs w:val="24"/>
        </w:rPr>
        <w:t xml:space="preserve">) машин, </w:t>
      </w:r>
      <w:proofErr w:type="spellStart"/>
      <w:r w:rsidRPr="00AF6A69">
        <w:rPr>
          <w:rFonts w:cs="Times New Roman"/>
          <w:sz w:val="24"/>
          <w:szCs w:val="24"/>
        </w:rPr>
        <w:t>механізмів</w:t>
      </w:r>
      <w:proofErr w:type="spellEnd"/>
      <w:r w:rsidRPr="00AF6A69">
        <w:rPr>
          <w:rFonts w:cs="Times New Roman"/>
          <w:sz w:val="24"/>
          <w:szCs w:val="24"/>
        </w:rPr>
        <w:t xml:space="preserve">, </w:t>
      </w:r>
      <w:proofErr w:type="spellStart"/>
      <w:r w:rsidRPr="00AF6A69">
        <w:rPr>
          <w:rFonts w:cs="Times New Roman"/>
          <w:sz w:val="24"/>
          <w:szCs w:val="24"/>
        </w:rPr>
        <w:t>устаткування</w:t>
      </w:r>
      <w:proofErr w:type="spellEnd"/>
      <w:r w:rsidRPr="00AF6A69">
        <w:rPr>
          <w:rFonts w:cs="Times New Roman"/>
          <w:sz w:val="24"/>
          <w:szCs w:val="24"/>
        </w:rPr>
        <w:t xml:space="preserve"> </w:t>
      </w:r>
      <w:proofErr w:type="spellStart"/>
      <w:r w:rsidRPr="00AF6A69">
        <w:rPr>
          <w:rFonts w:cs="Times New Roman"/>
          <w:sz w:val="24"/>
          <w:szCs w:val="24"/>
        </w:rPr>
        <w:t>підвищеної</w:t>
      </w:r>
      <w:proofErr w:type="spellEnd"/>
      <w:r w:rsidRPr="00AF6A69">
        <w:rPr>
          <w:rFonts w:cs="Times New Roman"/>
          <w:sz w:val="24"/>
          <w:szCs w:val="24"/>
        </w:rPr>
        <w:t xml:space="preserve"> </w:t>
      </w:r>
      <w:proofErr w:type="spellStart"/>
      <w:r w:rsidRPr="00AF6A69">
        <w:rPr>
          <w:rFonts w:cs="Times New Roman"/>
          <w:sz w:val="24"/>
          <w:szCs w:val="24"/>
        </w:rPr>
        <w:t>небезпеки</w:t>
      </w:r>
      <w:proofErr w:type="spellEnd"/>
      <w:r w:rsidRPr="00AF6A69">
        <w:rPr>
          <w:rFonts w:cs="Times New Roman"/>
          <w:sz w:val="24"/>
          <w:szCs w:val="24"/>
        </w:rPr>
        <w:t xml:space="preserve">, а </w:t>
      </w:r>
      <w:proofErr w:type="spellStart"/>
      <w:r w:rsidRPr="00AF6A69">
        <w:rPr>
          <w:rFonts w:cs="Times New Roman"/>
          <w:sz w:val="24"/>
          <w:szCs w:val="24"/>
        </w:rPr>
        <w:t>саме</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а)роботи, що виконуються на висоті понад 1,3 м; </w:t>
      </w:r>
    </w:p>
    <w:p w:rsidR="00F35BCA" w:rsidRPr="00AF6A69" w:rsidRDefault="00F35BCA" w:rsidP="00F35BCA">
      <w:pPr>
        <w:pStyle w:val="af8"/>
        <w:jc w:val="both"/>
        <w:rPr>
          <w:rFonts w:cs="Times New Roman"/>
          <w:i/>
          <w:sz w:val="24"/>
          <w:szCs w:val="24"/>
          <w:lang w:val="uk-UA"/>
        </w:rPr>
      </w:pPr>
      <w:r w:rsidRPr="00AF6A69">
        <w:rPr>
          <w:rFonts w:cs="Times New Roman"/>
          <w:sz w:val="24"/>
          <w:szCs w:val="24"/>
          <w:lang w:val="uk-UA"/>
        </w:rPr>
        <w:t xml:space="preserve">     </w:t>
      </w:r>
      <w:r w:rsidRPr="00AF6A69">
        <w:rPr>
          <w:rFonts w:cs="Times New Roman"/>
          <w:i/>
          <w:sz w:val="24"/>
          <w:szCs w:val="24"/>
          <w:lang w:val="uk-UA"/>
        </w:rPr>
        <w:t xml:space="preserve">*Всі надані Дозволи та/або Декларацію відповідності МТБ вимогам законодавства з питань ОП мають бути видані та/або зареєстровані органами </w:t>
      </w:r>
      <w:proofErr w:type="spellStart"/>
      <w:r w:rsidRPr="00AF6A69">
        <w:rPr>
          <w:rFonts w:cs="Times New Roman"/>
          <w:i/>
          <w:sz w:val="24"/>
          <w:szCs w:val="24"/>
          <w:lang w:val="uk-UA"/>
        </w:rPr>
        <w:t>Держпраці</w:t>
      </w:r>
      <w:proofErr w:type="spellEnd"/>
      <w:r w:rsidRPr="00AF6A69">
        <w:rPr>
          <w:rFonts w:cs="Times New Roman"/>
          <w:i/>
          <w:sz w:val="24"/>
          <w:szCs w:val="24"/>
          <w:lang w:val="uk-UA"/>
        </w:rPr>
        <w:t xml:space="preserve"> не пізніше дати публікації оголошення про проведення даної закупівлі.</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proofErr w:type="spellStart"/>
      <w:r w:rsidRPr="00AF6A69">
        <w:rPr>
          <w:rFonts w:cs="Times New Roman"/>
          <w:i/>
          <w:sz w:val="24"/>
          <w:szCs w:val="24"/>
        </w:rPr>
        <w:t>Дозвіл</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w:t>
      </w:r>
      <w:proofErr w:type="spellStart"/>
      <w:r w:rsidRPr="00AF6A69">
        <w:rPr>
          <w:rFonts w:cs="Times New Roman"/>
          <w:i/>
          <w:sz w:val="24"/>
          <w:szCs w:val="24"/>
        </w:rPr>
        <w:t>мають</w:t>
      </w:r>
      <w:proofErr w:type="spellEnd"/>
      <w:r w:rsidRPr="00AF6A69">
        <w:rPr>
          <w:rFonts w:cs="Times New Roman"/>
          <w:i/>
          <w:sz w:val="24"/>
          <w:szCs w:val="24"/>
        </w:rPr>
        <w:t xml:space="preserve"> бути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Учаснику</w:t>
      </w:r>
      <w:proofErr w:type="spellEnd"/>
      <w:r w:rsidRPr="00AF6A69">
        <w:rPr>
          <w:rFonts w:cs="Times New Roman"/>
          <w:i/>
          <w:sz w:val="24"/>
          <w:szCs w:val="24"/>
        </w:rPr>
        <w:t xml:space="preserve">, </w:t>
      </w:r>
      <w:proofErr w:type="spellStart"/>
      <w:r w:rsidRPr="00AF6A69">
        <w:rPr>
          <w:rFonts w:cs="Times New Roman"/>
          <w:i/>
          <w:sz w:val="24"/>
          <w:szCs w:val="24"/>
        </w:rPr>
        <w:t>Декларації</w:t>
      </w:r>
      <w:proofErr w:type="spellEnd"/>
      <w:r w:rsidRPr="00AF6A69">
        <w:rPr>
          <w:rFonts w:cs="Times New Roman"/>
          <w:i/>
          <w:sz w:val="24"/>
          <w:szCs w:val="24"/>
        </w:rPr>
        <w:t xml:space="preserve"> </w:t>
      </w:r>
      <w:proofErr w:type="spellStart"/>
      <w:r w:rsidRPr="00AF6A69">
        <w:rPr>
          <w:rFonts w:cs="Times New Roman"/>
          <w:i/>
          <w:sz w:val="24"/>
          <w:szCs w:val="24"/>
        </w:rPr>
        <w:t>відповідності</w:t>
      </w:r>
      <w:proofErr w:type="spellEnd"/>
      <w:r w:rsidRPr="00AF6A69">
        <w:rPr>
          <w:rFonts w:cs="Times New Roman"/>
          <w:i/>
          <w:sz w:val="24"/>
          <w:szCs w:val="24"/>
        </w:rPr>
        <w:t xml:space="preserve"> МТБ </w:t>
      </w:r>
      <w:proofErr w:type="spellStart"/>
      <w:r w:rsidRPr="00AF6A69">
        <w:rPr>
          <w:rFonts w:cs="Times New Roman"/>
          <w:i/>
          <w:sz w:val="24"/>
          <w:szCs w:val="24"/>
        </w:rPr>
        <w:t>зареєстровані</w:t>
      </w:r>
      <w:proofErr w:type="spellEnd"/>
      <w:r w:rsidRPr="00AF6A69">
        <w:rPr>
          <w:rFonts w:cs="Times New Roman"/>
          <w:i/>
          <w:sz w:val="24"/>
          <w:szCs w:val="24"/>
        </w:rPr>
        <w:t xml:space="preserve"> </w:t>
      </w:r>
      <w:proofErr w:type="spellStart"/>
      <w:r w:rsidRPr="00AF6A69">
        <w:rPr>
          <w:rFonts w:cs="Times New Roman"/>
          <w:i/>
          <w:sz w:val="24"/>
          <w:szCs w:val="24"/>
        </w:rPr>
        <w:t>безпосередньо</w:t>
      </w:r>
      <w:proofErr w:type="spellEnd"/>
      <w:r w:rsidRPr="00AF6A69">
        <w:rPr>
          <w:rFonts w:cs="Times New Roman"/>
          <w:i/>
          <w:sz w:val="24"/>
          <w:szCs w:val="24"/>
        </w:rPr>
        <w:t xml:space="preserve"> </w:t>
      </w:r>
      <w:proofErr w:type="spellStart"/>
      <w:r w:rsidRPr="00AF6A69">
        <w:rPr>
          <w:rFonts w:cs="Times New Roman"/>
          <w:i/>
          <w:sz w:val="24"/>
          <w:szCs w:val="24"/>
        </w:rPr>
        <w:t>Учасником</w:t>
      </w:r>
      <w:proofErr w:type="spellEnd"/>
      <w:r w:rsidRPr="00AF6A69">
        <w:rPr>
          <w:rFonts w:cs="Times New Roman"/>
          <w:i/>
          <w:sz w:val="24"/>
          <w:szCs w:val="24"/>
        </w:rPr>
        <w:t xml:space="preserve">. </w:t>
      </w:r>
    </w:p>
    <w:p w:rsidR="00F35BCA" w:rsidRPr="00AF6A69" w:rsidRDefault="00F35BCA" w:rsidP="00F35BCA">
      <w:pPr>
        <w:pStyle w:val="af8"/>
        <w:jc w:val="both"/>
        <w:rPr>
          <w:rFonts w:cs="Times New Roman"/>
          <w:i/>
          <w:sz w:val="24"/>
          <w:szCs w:val="24"/>
          <w:lang w:val="uk-UA"/>
        </w:rPr>
      </w:pPr>
      <w:r w:rsidRPr="00AF6A69">
        <w:rPr>
          <w:rFonts w:cs="Times New Roman"/>
          <w:i/>
          <w:sz w:val="24"/>
          <w:szCs w:val="24"/>
          <w:lang w:val="uk-UA"/>
        </w:rPr>
        <w:t xml:space="preserve">        </w:t>
      </w:r>
      <w:r w:rsidRPr="00AF6A69">
        <w:rPr>
          <w:rFonts w:cs="Times New Roman"/>
          <w:i/>
          <w:sz w:val="24"/>
          <w:szCs w:val="24"/>
        </w:rPr>
        <w:t xml:space="preserve">У </w:t>
      </w:r>
      <w:proofErr w:type="spellStart"/>
      <w:r w:rsidRPr="00AF6A69">
        <w:rPr>
          <w:rFonts w:cs="Times New Roman"/>
          <w:i/>
          <w:sz w:val="24"/>
          <w:szCs w:val="24"/>
        </w:rPr>
        <w:t>випадку</w:t>
      </w:r>
      <w:proofErr w:type="spellEnd"/>
      <w:r w:rsidRPr="00AF6A69">
        <w:rPr>
          <w:rFonts w:cs="Times New Roman"/>
          <w:i/>
          <w:sz w:val="24"/>
          <w:szCs w:val="24"/>
        </w:rPr>
        <w:t xml:space="preserve"> </w:t>
      </w:r>
      <w:proofErr w:type="spellStart"/>
      <w:r w:rsidRPr="00AF6A69">
        <w:rPr>
          <w:rFonts w:cs="Times New Roman"/>
          <w:i/>
          <w:sz w:val="24"/>
          <w:szCs w:val="24"/>
        </w:rPr>
        <w:t>залучення</w:t>
      </w:r>
      <w:proofErr w:type="spellEnd"/>
      <w:r w:rsidRPr="00AF6A69">
        <w:rPr>
          <w:rFonts w:cs="Times New Roman"/>
          <w:i/>
          <w:sz w:val="24"/>
          <w:szCs w:val="24"/>
        </w:rPr>
        <w:t xml:space="preserve"> </w:t>
      </w:r>
      <w:proofErr w:type="spellStart"/>
      <w:r w:rsidRPr="00AF6A69">
        <w:rPr>
          <w:rFonts w:cs="Times New Roman"/>
          <w:i/>
          <w:sz w:val="24"/>
          <w:szCs w:val="24"/>
        </w:rPr>
        <w:t>субпідрядників</w:t>
      </w:r>
      <w:proofErr w:type="spellEnd"/>
      <w:r w:rsidRPr="00AF6A69">
        <w:rPr>
          <w:rFonts w:cs="Times New Roman"/>
          <w:i/>
          <w:sz w:val="24"/>
          <w:szCs w:val="24"/>
        </w:rPr>
        <w:t xml:space="preserve">, </w:t>
      </w:r>
      <w:proofErr w:type="gramStart"/>
      <w:r w:rsidRPr="00AF6A69">
        <w:rPr>
          <w:rFonts w:cs="Times New Roman"/>
          <w:i/>
          <w:sz w:val="24"/>
          <w:szCs w:val="24"/>
        </w:rPr>
        <w:t>вони</w:t>
      </w:r>
      <w:proofErr w:type="gramEnd"/>
      <w:r w:rsidRPr="00AF6A69">
        <w:rPr>
          <w:rFonts w:cs="Times New Roman"/>
          <w:i/>
          <w:sz w:val="24"/>
          <w:szCs w:val="24"/>
        </w:rPr>
        <w:t xml:space="preserve"> </w:t>
      </w:r>
      <w:proofErr w:type="spellStart"/>
      <w:r w:rsidRPr="00AF6A69">
        <w:rPr>
          <w:rFonts w:cs="Times New Roman"/>
          <w:i/>
          <w:sz w:val="24"/>
          <w:szCs w:val="24"/>
        </w:rPr>
        <w:t>також</w:t>
      </w:r>
      <w:proofErr w:type="spellEnd"/>
      <w:r w:rsidRPr="00AF6A69">
        <w:rPr>
          <w:rFonts w:cs="Times New Roman"/>
          <w:i/>
          <w:sz w:val="24"/>
          <w:szCs w:val="24"/>
        </w:rPr>
        <w:t xml:space="preserve"> </w:t>
      </w:r>
      <w:proofErr w:type="spellStart"/>
      <w:r w:rsidRPr="00AF6A69">
        <w:rPr>
          <w:rFonts w:cs="Times New Roman"/>
          <w:i/>
          <w:sz w:val="24"/>
          <w:szCs w:val="24"/>
        </w:rPr>
        <w:t>повинні</w:t>
      </w:r>
      <w:proofErr w:type="spellEnd"/>
      <w:r w:rsidRPr="00AF6A69">
        <w:rPr>
          <w:rFonts w:cs="Times New Roman"/>
          <w:i/>
          <w:sz w:val="24"/>
          <w:szCs w:val="24"/>
        </w:rPr>
        <w:t xml:space="preserve"> </w:t>
      </w:r>
      <w:proofErr w:type="spellStart"/>
      <w:r w:rsidRPr="00AF6A69">
        <w:rPr>
          <w:rFonts w:cs="Times New Roman"/>
          <w:i/>
          <w:sz w:val="24"/>
          <w:szCs w:val="24"/>
        </w:rPr>
        <w:t>мати</w:t>
      </w:r>
      <w:proofErr w:type="spellEnd"/>
      <w:r w:rsidRPr="00AF6A69">
        <w:rPr>
          <w:rFonts w:cs="Times New Roman"/>
          <w:i/>
          <w:sz w:val="24"/>
          <w:szCs w:val="24"/>
        </w:rPr>
        <w:t xml:space="preserve"> </w:t>
      </w:r>
      <w:proofErr w:type="spellStart"/>
      <w:r w:rsidRPr="00AF6A69">
        <w:rPr>
          <w:rFonts w:cs="Times New Roman"/>
          <w:i/>
          <w:sz w:val="24"/>
          <w:szCs w:val="24"/>
        </w:rPr>
        <w:t>вищезазначені</w:t>
      </w:r>
      <w:proofErr w:type="spellEnd"/>
      <w:r w:rsidRPr="00AF6A69">
        <w:rPr>
          <w:rFonts w:cs="Times New Roman"/>
          <w:i/>
          <w:sz w:val="24"/>
          <w:szCs w:val="24"/>
        </w:rPr>
        <w:t xml:space="preserve"> </w:t>
      </w:r>
      <w:proofErr w:type="spellStart"/>
      <w:r w:rsidRPr="00AF6A69">
        <w:rPr>
          <w:rFonts w:cs="Times New Roman"/>
          <w:i/>
          <w:sz w:val="24"/>
          <w:szCs w:val="24"/>
        </w:rPr>
        <w:t>дозволи</w:t>
      </w:r>
      <w:proofErr w:type="spellEnd"/>
      <w:r w:rsidRPr="00AF6A69">
        <w:rPr>
          <w:rFonts w:cs="Times New Roman"/>
          <w:i/>
          <w:sz w:val="24"/>
          <w:szCs w:val="24"/>
        </w:rPr>
        <w:t xml:space="preserve"> та </w:t>
      </w:r>
      <w:proofErr w:type="spellStart"/>
      <w:r w:rsidRPr="00AF6A69">
        <w:rPr>
          <w:rFonts w:cs="Times New Roman"/>
          <w:i/>
          <w:sz w:val="24"/>
          <w:szCs w:val="24"/>
        </w:rPr>
        <w:t>декларації</w:t>
      </w:r>
      <w:proofErr w:type="spellEnd"/>
      <w:r w:rsidRPr="00AF6A69">
        <w:rPr>
          <w:rFonts w:cs="Times New Roman"/>
          <w:i/>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2. Посвідчення про навчання та перевірку знань, що підтверд</w:t>
      </w:r>
      <w:r>
        <w:rPr>
          <w:rFonts w:cs="Times New Roman"/>
          <w:sz w:val="24"/>
          <w:szCs w:val="24"/>
          <w:lang w:val="uk-UA"/>
        </w:rPr>
        <w:t>жують відповідність учасника вим</w:t>
      </w:r>
      <w:r w:rsidRPr="00AF6A69">
        <w:rPr>
          <w:rFonts w:cs="Times New Roman"/>
          <w:sz w:val="24"/>
          <w:szCs w:val="24"/>
          <w:lang w:val="uk-UA"/>
        </w:rPr>
        <w:t>огам законодавства з питань охорони праці та пожежної безпеки.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2.1. Для інженерно-тех</w:t>
      </w:r>
      <w:r>
        <w:rPr>
          <w:rFonts w:cs="Times New Roman"/>
          <w:sz w:val="24"/>
          <w:szCs w:val="24"/>
          <w:lang w:val="uk-UA"/>
        </w:rPr>
        <w:t>н</w:t>
      </w:r>
      <w:r w:rsidRPr="00AF6A69">
        <w:rPr>
          <w:rFonts w:cs="Times New Roman"/>
          <w:sz w:val="24"/>
          <w:szCs w:val="24"/>
          <w:lang w:val="uk-UA"/>
        </w:rPr>
        <w:t xml:space="preserve">ічних працівників: </w:t>
      </w:r>
    </w:p>
    <w:p w:rsidR="00F35BCA" w:rsidRPr="008815BF" w:rsidRDefault="00F35BCA" w:rsidP="00F35BCA">
      <w:pPr>
        <w:pStyle w:val="af8"/>
        <w:jc w:val="both"/>
        <w:rPr>
          <w:rFonts w:cs="Times New Roman"/>
          <w:sz w:val="24"/>
          <w:szCs w:val="24"/>
          <w:lang w:val="uk-UA"/>
        </w:rPr>
      </w:pPr>
      <w:r w:rsidRPr="00AF6A69">
        <w:rPr>
          <w:rFonts w:cs="Times New Roman"/>
          <w:sz w:val="24"/>
          <w:szCs w:val="24"/>
          <w:lang w:val="uk-UA"/>
        </w:rPr>
        <w:t xml:space="preserve">- для керівника – посвідчення про перевірку знань загального курсу з охорони праці (перевірка знань законодавчих актів з охорони праці, гігієни праці, надання </w:t>
      </w:r>
      <w:proofErr w:type="spellStart"/>
      <w:r w:rsidRPr="00AF6A69">
        <w:rPr>
          <w:rFonts w:cs="Times New Roman"/>
          <w:sz w:val="24"/>
          <w:szCs w:val="24"/>
          <w:lang w:val="uk-UA"/>
        </w:rPr>
        <w:t>домедичної</w:t>
      </w:r>
      <w:proofErr w:type="spellEnd"/>
      <w:r w:rsidRPr="00AF6A69">
        <w:rPr>
          <w:rFonts w:cs="Times New Roman"/>
          <w:sz w:val="24"/>
          <w:szCs w:val="24"/>
          <w:lang w:val="uk-UA"/>
        </w:rPr>
        <w:t xml:space="preserve"> допомоги потерпілим, електробезпеки, пожежної безпеки);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lastRenderedPageBreak/>
        <w:t>- посвідчення про допуск до роботи в електроустановках до 1000 В;</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технічного працівника з групою електробезпеки не нижче 4-ї</w:t>
      </w:r>
      <w:r>
        <w:rPr>
          <w:rFonts w:cs="Times New Roman"/>
          <w:sz w:val="24"/>
          <w:szCs w:val="24"/>
          <w:lang w:val="uk-UA"/>
        </w:rPr>
        <w:t>.</w:t>
      </w:r>
      <w:r w:rsidRPr="00AF6A69">
        <w:rPr>
          <w:rFonts w:cs="Times New Roman"/>
          <w:sz w:val="24"/>
          <w:szCs w:val="24"/>
          <w:lang w:val="uk-UA"/>
        </w:rPr>
        <w:t xml:space="preserve"> </w:t>
      </w:r>
    </w:p>
    <w:p w:rsidR="00F35BCA" w:rsidRPr="008815BF" w:rsidRDefault="00F35BCA" w:rsidP="00F35BCA">
      <w:pPr>
        <w:jc w:val="both"/>
        <w:rPr>
          <w:rFonts w:ascii="Times New Roman" w:hAnsi="Times New Roman" w:cs="Times New Roman"/>
          <w:sz w:val="24"/>
          <w:szCs w:val="24"/>
        </w:rPr>
      </w:pPr>
      <w:r w:rsidRPr="008815BF">
        <w:rPr>
          <w:rFonts w:ascii="Times New Roman" w:hAnsi="Times New Roman" w:cs="Times New Roman"/>
          <w:sz w:val="24"/>
          <w:szCs w:val="24"/>
        </w:rPr>
        <w:t xml:space="preserve"> - інженера з охорони </w:t>
      </w:r>
      <w:proofErr w:type="spellStart"/>
      <w:r w:rsidRPr="008815BF">
        <w:rPr>
          <w:rFonts w:ascii="Times New Roman" w:hAnsi="Times New Roman" w:cs="Times New Roman"/>
          <w:sz w:val="24"/>
          <w:szCs w:val="24"/>
        </w:rPr>
        <w:t>праці-</w:t>
      </w:r>
      <w:proofErr w:type="spellEnd"/>
      <w:r w:rsidRPr="008815BF">
        <w:rPr>
          <w:rFonts w:ascii="Times New Roman" w:hAnsi="Times New Roman" w:cs="Times New Roman"/>
          <w:sz w:val="24"/>
          <w:szCs w:val="24"/>
        </w:rPr>
        <w:t xml:space="preserve">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w:t>
      </w:r>
      <w:proofErr w:type="spellStart"/>
      <w:r w:rsidRPr="008815BF">
        <w:rPr>
          <w:rFonts w:ascii="Times New Roman" w:hAnsi="Times New Roman" w:cs="Times New Roman"/>
          <w:sz w:val="24"/>
          <w:szCs w:val="24"/>
        </w:rPr>
        <w:t>Мінсоцполітики</w:t>
      </w:r>
      <w:proofErr w:type="spellEnd"/>
      <w:r w:rsidRPr="008815BF">
        <w:rPr>
          <w:rFonts w:ascii="Times New Roman" w:hAnsi="Times New Roman" w:cs="Times New Roman"/>
          <w:sz w:val="24"/>
          <w:szCs w:val="24"/>
        </w:rPr>
        <w:t xml:space="preserve"> України від 23.06.2017 № 105.</w:t>
      </w:r>
    </w:p>
    <w:p w:rsidR="00F35BCA" w:rsidRPr="00AF6A69" w:rsidRDefault="00F35BCA" w:rsidP="00F35BCA">
      <w:pPr>
        <w:jc w:val="both"/>
        <w:rPr>
          <w:rFonts w:ascii="Times New Roman" w:hAnsi="Times New Roman" w:cs="Times New Roman"/>
          <w:sz w:val="24"/>
          <w:szCs w:val="24"/>
        </w:rPr>
      </w:pPr>
      <w:r w:rsidRPr="00AF6A69">
        <w:rPr>
          <w:rFonts w:ascii="Times New Roman" w:hAnsi="Times New Roman" w:cs="Times New Roman"/>
          <w:sz w:val="24"/>
          <w:szCs w:val="24"/>
        </w:rPr>
        <w:t xml:space="preserve">- для виконроба: посвідчення про перевірку знань загального курсу з охорони (перевірка знань законодавчих актів з охорони праці, гігієни праці, надання </w:t>
      </w:r>
      <w:proofErr w:type="spellStart"/>
      <w:r w:rsidRPr="00AF6A69">
        <w:rPr>
          <w:rFonts w:ascii="Times New Roman" w:hAnsi="Times New Roman" w:cs="Times New Roman"/>
          <w:sz w:val="24"/>
          <w:szCs w:val="24"/>
        </w:rPr>
        <w:t>домедичної</w:t>
      </w:r>
      <w:proofErr w:type="spellEnd"/>
      <w:r w:rsidRPr="00AF6A69">
        <w:rPr>
          <w:rFonts w:ascii="Times New Roman" w:hAnsi="Times New Roman" w:cs="Times New Roman"/>
          <w:sz w:val="24"/>
          <w:szCs w:val="24"/>
        </w:rPr>
        <w:t xml:space="preserve"> допомоги потерпілим, електробезпеки, пожежної безпеки)</w:t>
      </w:r>
    </w:p>
    <w:p w:rsidR="00F35BCA" w:rsidRPr="00AF6A69" w:rsidRDefault="00F35BCA" w:rsidP="00F35BCA">
      <w:pPr>
        <w:pStyle w:val="af8"/>
        <w:jc w:val="both"/>
        <w:rPr>
          <w:rFonts w:cs="Times New Roman"/>
          <w:i/>
          <w:sz w:val="24"/>
          <w:szCs w:val="24"/>
          <w:lang w:val="uk-UA"/>
        </w:rPr>
      </w:pPr>
      <w:r w:rsidRPr="00AF6A69">
        <w:rPr>
          <w:rFonts w:cs="Times New Roman"/>
          <w:i/>
          <w:sz w:val="24"/>
          <w:szCs w:val="24"/>
        </w:rPr>
        <w:t xml:space="preserve">*не </w:t>
      </w:r>
      <w:proofErr w:type="spellStart"/>
      <w:r w:rsidRPr="00AF6A69">
        <w:rPr>
          <w:rFonts w:cs="Times New Roman"/>
          <w:i/>
          <w:sz w:val="24"/>
          <w:szCs w:val="24"/>
        </w:rPr>
        <w:t>залежно</w:t>
      </w:r>
      <w:proofErr w:type="spellEnd"/>
      <w:r w:rsidRPr="00AF6A69">
        <w:rPr>
          <w:rFonts w:cs="Times New Roman"/>
          <w:i/>
          <w:sz w:val="24"/>
          <w:szCs w:val="24"/>
        </w:rPr>
        <w:t xml:space="preserve"> </w:t>
      </w:r>
      <w:proofErr w:type="spellStart"/>
      <w:r w:rsidRPr="00AF6A69">
        <w:rPr>
          <w:rFonts w:cs="Times New Roman"/>
          <w:i/>
          <w:sz w:val="24"/>
          <w:szCs w:val="24"/>
        </w:rPr>
        <w:t>від</w:t>
      </w:r>
      <w:proofErr w:type="spellEnd"/>
      <w:r w:rsidRPr="00AF6A69">
        <w:rPr>
          <w:rFonts w:cs="Times New Roman"/>
          <w:i/>
          <w:sz w:val="24"/>
          <w:szCs w:val="24"/>
        </w:rPr>
        <w:t xml:space="preserve"> </w:t>
      </w:r>
      <w:proofErr w:type="spellStart"/>
      <w:r w:rsidRPr="00AF6A69">
        <w:rPr>
          <w:rFonts w:cs="Times New Roman"/>
          <w:i/>
          <w:sz w:val="24"/>
          <w:szCs w:val="24"/>
        </w:rPr>
        <w:t>форми</w:t>
      </w:r>
      <w:proofErr w:type="spellEnd"/>
      <w:r w:rsidRPr="00AF6A69">
        <w:rPr>
          <w:rFonts w:cs="Times New Roman"/>
          <w:i/>
          <w:sz w:val="24"/>
          <w:szCs w:val="24"/>
        </w:rPr>
        <w:t xml:space="preserve"> </w:t>
      </w:r>
      <w:proofErr w:type="spellStart"/>
      <w:r w:rsidRPr="00AF6A69">
        <w:rPr>
          <w:rFonts w:cs="Times New Roman"/>
          <w:i/>
          <w:sz w:val="24"/>
          <w:szCs w:val="24"/>
        </w:rPr>
        <w:t>працевлаштування</w:t>
      </w:r>
      <w:proofErr w:type="spellEnd"/>
      <w:r w:rsidRPr="00AF6A69">
        <w:rPr>
          <w:rFonts w:cs="Times New Roman"/>
          <w:i/>
          <w:sz w:val="24"/>
          <w:szCs w:val="24"/>
        </w:rPr>
        <w:t xml:space="preserve"> </w:t>
      </w:r>
      <w:proofErr w:type="spellStart"/>
      <w:r w:rsidRPr="00AF6A69">
        <w:rPr>
          <w:rFonts w:cs="Times New Roman"/>
          <w:i/>
          <w:sz w:val="24"/>
          <w:szCs w:val="24"/>
        </w:rPr>
        <w:t>робітникі</w:t>
      </w:r>
      <w:proofErr w:type="gramStart"/>
      <w:r w:rsidRPr="00AF6A69">
        <w:rPr>
          <w:rFonts w:cs="Times New Roman"/>
          <w:i/>
          <w:sz w:val="24"/>
          <w:szCs w:val="24"/>
        </w:rPr>
        <w:t>в</w:t>
      </w:r>
      <w:proofErr w:type="spellEnd"/>
      <w:proofErr w:type="gramEnd"/>
      <w:r w:rsidRPr="00AF6A69">
        <w:rPr>
          <w:rFonts w:cs="Times New Roman"/>
          <w:i/>
          <w:sz w:val="24"/>
          <w:szCs w:val="24"/>
        </w:rPr>
        <w:t xml:space="preserve">, в </w:t>
      </w:r>
      <w:proofErr w:type="spellStart"/>
      <w:r w:rsidRPr="00AF6A69">
        <w:rPr>
          <w:rFonts w:cs="Times New Roman"/>
          <w:i/>
          <w:sz w:val="24"/>
          <w:szCs w:val="24"/>
        </w:rPr>
        <w:t>посвідченнях</w:t>
      </w:r>
      <w:proofErr w:type="spellEnd"/>
      <w:r w:rsidRPr="00AF6A69">
        <w:rPr>
          <w:rFonts w:cs="Times New Roman"/>
          <w:i/>
          <w:sz w:val="24"/>
          <w:szCs w:val="24"/>
        </w:rPr>
        <w:t xml:space="preserve"> </w:t>
      </w:r>
      <w:proofErr w:type="spellStart"/>
      <w:r w:rsidRPr="00AF6A69">
        <w:rPr>
          <w:rFonts w:cs="Times New Roman"/>
          <w:i/>
          <w:sz w:val="24"/>
          <w:szCs w:val="24"/>
        </w:rPr>
        <w:t>обов’язково</w:t>
      </w:r>
      <w:proofErr w:type="spellEnd"/>
      <w:r w:rsidRPr="00AF6A69">
        <w:rPr>
          <w:rFonts w:cs="Times New Roman"/>
          <w:i/>
          <w:sz w:val="24"/>
          <w:szCs w:val="24"/>
        </w:rPr>
        <w:t xml:space="preserve"> </w:t>
      </w:r>
      <w:proofErr w:type="spellStart"/>
      <w:r w:rsidRPr="00AF6A69">
        <w:rPr>
          <w:rFonts w:cs="Times New Roman"/>
          <w:i/>
          <w:sz w:val="24"/>
          <w:szCs w:val="24"/>
        </w:rPr>
        <w:t>має</w:t>
      </w:r>
      <w:proofErr w:type="spellEnd"/>
      <w:r w:rsidRPr="00AF6A69">
        <w:rPr>
          <w:rFonts w:cs="Times New Roman"/>
          <w:i/>
          <w:sz w:val="24"/>
          <w:szCs w:val="24"/>
        </w:rPr>
        <w:t xml:space="preserve"> бути </w:t>
      </w:r>
      <w:proofErr w:type="spellStart"/>
      <w:r w:rsidRPr="00AF6A69">
        <w:rPr>
          <w:rFonts w:cs="Times New Roman"/>
          <w:i/>
          <w:sz w:val="24"/>
          <w:szCs w:val="24"/>
        </w:rPr>
        <w:t>зазначено</w:t>
      </w:r>
      <w:proofErr w:type="spellEnd"/>
      <w:r w:rsidRPr="00AF6A69">
        <w:rPr>
          <w:rFonts w:cs="Times New Roman"/>
          <w:i/>
          <w:sz w:val="24"/>
          <w:szCs w:val="24"/>
        </w:rPr>
        <w:t xml:space="preserve">, </w:t>
      </w:r>
      <w:proofErr w:type="spellStart"/>
      <w:r w:rsidRPr="00AF6A69">
        <w:rPr>
          <w:rFonts w:cs="Times New Roman"/>
          <w:i/>
          <w:sz w:val="24"/>
          <w:szCs w:val="24"/>
        </w:rPr>
        <w:t>що</w:t>
      </w:r>
      <w:proofErr w:type="spellEnd"/>
      <w:r w:rsidRPr="00AF6A69">
        <w:rPr>
          <w:rFonts w:cs="Times New Roman"/>
          <w:i/>
          <w:sz w:val="24"/>
          <w:szCs w:val="24"/>
        </w:rPr>
        <w:t xml:space="preserve"> особа </w:t>
      </w:r>
      <w:proofErr w:type="spellStart"/>
      <w:r w:rsidRPr="00AF6A69">
        <w:rPr>
          <w:rFonts w:cs="Times New Roman"/>
          <w:i/>
          <w:sz w:val="24"/>
          <w:szCs w:val="24"/>
        </w:rPr>
        <w:t>працює</w:t>
      </w:r>
      <w:proofErr w:type="spellEnd"/>
      <w:r w:rsidRPr="00AF6A69">
        <w:rPr>
          <w:rFonts w:cs="Times New Roman"/>
          <w:i/>
          <w:sz w:val="24"/>
          <w:szCs w:val="24"/>
        </w:rPr>
        <w:t xml:space="preserve"> в </w:t>
      </w:r>
      <w:proofErr w:type="spellStart"/>
      <w:r w:rsidRPr="00AF6A69">
        <w:rPr>
          <w:rFonts w:cs="Times New Roman"/>
          <w:i/>
          <w:sz w:val="24"/>
          <w:szCs w:val="24"/>
        </w:rPr>
        <w:t>учасника</w:t>
      </w:r>
      <w:proofErr w:type="spellEnd"/>
      <w:r w:rsidRPr="00AF6A69">
        <w:rPr>
          <w:rFonts w:cs="Times New Roman"/>
          <w:i/>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3. Наявність в учасника процедури закупівлі обладнання, матеріально-технічної бази та технологій Учасник має надати довідку у формі сканованого документа, складену у довільній формі Учасником (підписану, датовану), яка повинна містити відомості про наявність в Учасника процедури закупівлі обладнання, матеріально-технічної бази та технологій. </w:t>
      </w:r>
    </w:p>
    <w:p w:rsidR="00F35BCA" w:rsidRPr="00F75F4E" w:rsidRDefault="00F35BCA" w:rsidP="00F35BCA">
      <w:pPr>
        <w:pStyle w:val="af8"/>
        <w:jc w:val="both"/>
        <w:rPr>
          <w:rFonts w:cs="Times New Roman"/>
          <w:sz w:val="24"/>
          <w:szCs w:val="24"/>
          <w:lang w:val="uk-UA"/>
        </w:rPr>
      </w:pPr>
      <w:r w:rsidRPr="00AF6A69">
        <w:rPr>
          <w:rFonts w:cs="Times New Roman"/>
          <w:sz w:val="24"/>
          <w:szCs w:val="24"/>
          <w:lang w:val="uk-UA"/>
        </w:rPr>
        <w:t xml:space="preserve">       </w:t>
      </w:r>
      <w:bookmarkStart w:id="7" w:name="_GoBack"/>
      <w:bookmarkEnd w:id="7"/>
    </w:p>
    <w:p w:rsidR="00F35BCA" w:rsidRPr="00AF6A69" w:rsidRDefault="00F35BCA" w:rsidP="00F35BCA">
      <w:pPr>
        <w:pStyle w:val="af8"/>
        <w:jc w:val="both"/>
        <w:rPr>
          <w:rFonts w:cs="Times New Roman"/>
          <w:sz w:val="24"/>
          <w:szCs w:val="24"/>
          <w:lang w:val="uk-UA"/>
        </w:rPr>
      </w:pPr>
      <w:r>
        <w:rPr>
          <w:rFonts w:cs="Times New Roman"/>
          <w:sz w:val="24"/>
          <w:szCs w:val="24"/>
          <w:lang w:val="uk-UA"/>
        </w:rPr>
        <w:t xml:space="preserve">    </w:t>
      </w:r>
      <w:r w:rsidRPr="00AF6A69">
        <w:rPr>
          <w:rFonts w:cs="Times New Roman"/>
          <w:sz w:val="24"/>
          <w:szCs w:val="24"/>
          <w:lang w:val="uk-UA"/>
        </w:rPr>
        <w:t xml:space="preserve">  </w:t>
      </w:r>
      <w:proofErr w:type="spellStart"/>
      <w:r w:rsidRPr="00AF6A69">
        <w:rPr>
          <w:rFonts w:cs="Times New Roman"/>
          <w:sz w:val="24"/>
          <w:szCs w:val="24"/>
        </w:rPr>
        <w:t>Інформація</w:t>
      </w:r>
      <w:proofErr w:type="spellEnd"/>
      <w:r w:rsidRPr="00AF6A69">
        <w:rPr>
          <w:rFonts w:cs="Times New Roman"/>
          <w:sz w:val="24"/>
          <w:szCs w:val="24"/>
        </w:rPr>
        <w:t xml:space="preserve"> подана у </w:t>
      </w:r>
      <w:proofErr w:type="spellStart"/>
      <w:r w:rsidRPr="00AF6A69">
        <w:rPr>
          <w:rFonts w:cs="Times New Roman"/>
          <w:sz w:val="24"/>
          <w:szCs w:val="24"/>
        </w:rPr>
        <w:t>довідці</w:t>
      </w:r>
      <w:proofErr w:type="spellEnd"/>
      <w:r w:rsidRPr="00AF6A69">
        <w:rPr>
          <w:rFonts w:cs="Times New Roman"/>
          <w:sz w:val="24"/>
          <w:szCs w:val="24"/>
        </w:rPr>
        <w:t xml:space="preserve"> </w:t>
      </w:r>
      <w:proofErr w:type="spellStart"/>
      <w:r w:rsidRPr="00AF6A69">
        <w:rPr>
          <w:rFonts w:cs="Times New Roman"/>
          <w:sz w:val="24"/>
          <w:szCs w:val="24"/>
        </w:rPr>
        <w:t>має</w:t>
      </w:r>
      <w:proofErr w:type="spellEnd"/>
      <w:r w:rsidRPr="00AF6A69">
        <w:rPr>
          <w:rFonts w:cs="Times New Roman"/>
          <w:sz w:val="24"/>
          <w:szCs w:val="24"/>
        </w:rPr>
        <w:t xml:space="preserve"> бути документально </w:t>
      </w:r>
      <w:proofErr w:type="spellStart"/>
      <w:proofErr w:type="gramStart"/>
      <w:r w:rsidRPr="00AF6A69">
        <w:rPr>
          <w:rFonts w:cs="Times New Roman"/>
          <w:sz w:val="24"/>
          <w:szCs w:val="24"/>
        </w:rPr>
        <w:t>п</w:t>
      </w:r>
      <w:proofErr w:type="gramEnd"/>
      <w:r w:rsidRPr="00AF6A69">
        <w:rPr>
          <w:rFonts w:cs="Times New Roman"/>
          <w:sz w:val="24"/>
          <w:szCs w:val="24"/>
        </w:rPr>
        <w:t>ідтверджена</w:t>
      </w:r>
      <w:proofErr w:type="spellEnd"/>
      <w:r w:rsidRPr="00AF6A69">
        <w:rPr>
          <w:rFonts w:cs="Times New Roman"/>
          <w:sz w:val="24"/>
          <w:szCs w:val="24"/>
        </w:rPr>
        <w:t xml:space="preserve"> </w:t>
      </w:r>
      <w:proofErr w:type="spellStart"/>
      <w:r w:rsidRPr="00AF6A69">
        <w:rPr>
          <w:rFonts w:cs="Times New Roman"/>
          <w:sz w:val="24"/>
          <w:szCs w:val="24"/>
        </w:rPr>
        <w:t>наступними</w:t>
      </w:r>
      <w:proofErr w:type="spellEnd"/>
      <w:r w:rsidRPr="00AF6A69">
        <w:rPr>
          <w:rFonts w:cs="Times New Roman"/>
          <w:sz w:val="24"/>
          <w:szCs w:val="24"/>
        </w:rPr>
        <w:t xml:space="preserve"> документами: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у разі залучення – копія договорів оренди, у яких повинно бути визначено перелік транспортних засобів, техніки, машин, механізмів тощо, які орендуються;</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у разі залучення – копія договорів про надання послуг, у яких повинно бути визначено перелік транспортних засобів, техніки, машин, механізмів тощо, якими будуть виконуватися послуги (роботи);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копії свідоцтва про реєстрацію на всі транспортні засоби </w:t>
      </w:r>
      <w:proofErr w:type="spellStart"/>
      <w:r w:rsidRPr="00AF6A69">
        <w:rPr>
          <w:rFonts w:cs="Times New Roman"/>
          <w:sz w:val="24"/>
          <w:szCs w:val="24"/>
          <w:lang w:val="uk-UA"/>
        </w:rPr>
        <w:t>та\або</w:t>
      </w:r>
      <w:proofErr w:type="spellEnd"/>
      <w:r w:rsidRPr="00AF6A69">
        <w:rPr>
          <w:rFonts w:cs="Times New Roman"/>
          <w:sz w:val="24"/>
          <w:szCs w:val="24"/>
          <w:lang w:val="uk-UA"/>
        </w:rPr>
        <w:t xml:space="preserve"> машини, механізми, що підлягають державній реєстрації, та будуть залучені як власні.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4. Учасник має надати документальне підтвердження наявності у власності чи оренді (копії договорів оренди, користування (з відповідними актами здачі прийняття ) або копії свідоцтва про право власності або інші документи, що підтверджують право власності) виробничої бази. Виробнича база має бути розміщена на відстані не більше ніж 15 км від об’єкта, що є предметом даної закупівлі. </w:t>
      </w:r>
      <w:r w:rsidRPr="00AF6A69">
        <w:rPr>
          <w:rFonts w:cs="Times New Roman"/>
          <w:sz w:val="24"/>
          <w:szCs w:val="24"/>
        </w:rPr>
        <w:t xml:space="preserve">Право </w:t>
      </w:r>
      <w:proofErr w:type="spellStart"/>
      <w:r w:rsidRPr="00AF6A69">
        <w:rPr>
          <w:rFonts w:cs="Times New Roman"/>
          <w:sz w:val="24"/>
          <w:szCs w:val="24"/>
        </w:rPr>
        <w:t>власності</w:t>
      </w:r>
      <w:proofErr w:type="spellEnd"/>
      <w:r w:rsidRPr="00AF6A69">
        <w:rPr>
          <w:rFonts w:cs="Times New Roman"/>
          <w:sz w:val="24"/>
          <w:szCs w:val="24"/>
        </w:rPr>
        <w:t>(</w:t>
      </w:r>
      <w:proofErr w:type="spellStart"/>
      <w:r w:rsidRPr="00AF6A69">
        <w:rPr>
          <w:rFonts w:cs="Times New Roman"/>
          <w:sz w:val="24"/>
          <w:szCs w:val="24"/>
        </w:rPr>
        <w:t>користування</w:t>
      </w:r>
      <w:proofErr w:type="spellEnd"/>
      <w:r w:rsidRPr="00AF6A69">
        <w:rPr>
          <w:rFonts w:cs="Times New Roman"/>
          <w:sz w:val="24"/>
          <w:szCs w:val="24"/>
        </w:rPr>
        <w:t xml:space="preserve">) повинно </w:t>
      </w:r>
      <w:proofErr w:type="gramStart"/>
      <w:r w:rsidRPr="00AF6A69">
        <w:rPr>
          <w:rFonts w:cs="Times New Roman"/>
          <w:sz w:val="24"/>
          <w:szCs w:val="24"/>
        </w:rPr>
        <w:t>бути</w:t>
      </w:r>
      <w:proofErr w:type="gramEnd"/>
      <w:r w:rsidRPr="00AF6A69">
        <w:rPr>
          <w:rFonts w:cs="Times New Roman"/>
          <w:sz w:val="24"/>
          <w:szCs w:val="24"/>
        </w:rPr>
        <w:t xml:space="preserve"> набутим </w:t>
      </w:r>
      <w:proofErr w:type="spellStart"/>
      <w:r w:rsidRPr="00AF6A69">
        <w:rPr>
          <w:rFonts w:cs="Times New Roman"/>
          <w:sz w:val="24"/>
          <w:szCs w:val="24"/>
        </w:rPr>
        <w:t>раніше</w:t>
      </w:r>
      <w:proofErr w:type="spellEnd"/>
      <w:r w:rsidRPr="00AF6A69">
        <w:rPr>
          <w:rFonts w:cs="Times New Roman"/>
          <w:sz w:val="24"/>
          <w:szCs w:val="24"/>
        </w:rPr>
        <w:t xml:space="preserve">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дати</w:t>
      </w:r>
      <w:proofErr w:type="spellEnd"/>
      <w:r w:rsidRPr="00AF6A69">
        <w:rPr>
          <w:rFonts w:cs="Times New Roman"/>
          <w:sz w:val="24"/>
          <w:szCs w:val="24"/>
        </w:rPr>
        <w:t xml:space="preserve"> </w:t>
      </w:r>
      <w:proofErr w:type="spellStart"/>
      <w:r w:rsidRPr="00AF6A69">
        <w:rPr>
          <w:rFonts w:cs="Times New Roman"/>
          <w:sz w:val="24"/>
          <w:szCs w:val="24"/>
        </w:rPr>
        <w:t>публікації</w:t>
      </w:r>
      <w:proofErr w:type="spellEnd"/>
      <w:r w:rsidRPr="00AF6A69">
        <w:rPr>
          <w:rFonts w:cs="Times New Roman"/>
          <w:sz w:val="24"/>
          <w:szCs w:val="24"/>
        </w:rPr>
        <w:t xml:space="preserve"> </w:t>
      </w:r>
      <w:proofErr w:type="spellStart"/>
      <w:r w:rsidRPr="00AF6A69">
        <w:rPr>
          <w:rFonts w:cs="Times New Roman"/>
          <w:sz w:val="24"/>
          <w:szCs w:val="24"/>
        </w:rPr>
        <w:t>оголошення</w:t>
      </w:r>
      <w:proofErr w:type="spellEnd"/>
      <w:r w:rsidRPr="00AF6A69">
        <w:rPr>
          <w:rFonts w:cs="Times New Roman"/>
          <w:sz w:val="24"/>
          <w:szCs w:val="24"/>
        </w:rPr>
        <w:t xml:space="preserve"> про </w:t>
      </w:r>
      <w:proofErr w:type="spellStart"/>
      <w:r w:rsidRPr="00AF6A69">
        <w:rPr>
          <w:rFonts w:cs="Times New Roman"/>
          <w:sz w:val="24"/>
          <w:szCs w:val="24"/>
        </w:rPr>
        <w:t>проведення</w:t>
      </w:r>
      <w:proofErr w:type="spellEnd"/>
      <w:r w:rsidRPr="00AF6A69">
        <w:rPr>
          <w:rFonts w:cs="Times New Roman"/>
          <w:sz w:val="24"/>
          <w:szCs w:val="24"/>
        </w:rPr>
        <w:t xml:space="preserve"> </w:t>
      </w:r>
      <w:proofErr w:type="spellStart"/>
      <w:r w:rsidRPr="00AF6A69">
        <w:rPr>
          <w:rFonts w:cs="Times New Roman"/>
          <w:sz w:val="24"/>
          <w:szCs w:val="24"/>
        </w:rPr>
        <w:t>даної</w:t>
      </w:r>
      <w:proofErr w:type="spellEnd"/>
      <w:r w:rsidRPr="00AF6A69">
        <w:rPr>
          <w:rFonts w:cs="Times New Roman"/>
          <w:sz w:val="24"/>
          <w:szCs w:val="24"/>
        </w:rPr>
        <w:t xml:space="preserve"> </w:t>
      </w:r>
      <w:proofErr w:type="spellStart"/>
      <w:r w:rsidRPr="00AF6A69">
        <w:rPr>
          <w:rFonts w:cs="Times New Roman"/>
          <w:sz w:val="24"/>
          <w:szCs w:val="24"/>
        </w:rPr>
        <w:t>закупівлі</w:t>
      </w:r>
      <w:proofErr w:type="spellEnd"/>
      <w:r w:rsidRPr="00AF6A69">
        <w:rPr>
          <w:rFonts w:cs="Times New Roman"/>
          <w:sz w:val="24"/>
          <w:szCs w:val="24"/>
        </w:rPr>
        <w:t>.</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Якщо учасник орендує виробничі, складські або офісні приміщення чи будівлі, в складі пропозиції має бути подано копію повідомлення про об’єкти оподаткування або об’єкти, пов’язані з оподаткуванням або через які провадиться діяльність (Форма №20-ОПП) з відміткою про прийняття органами ДПС. </w:t>
      </w:r>
      <w:proofErr w:type="spellStart"/>
      <w:r w:rsidRPr="00AF6A69">
        <w:rPr>
          <w:rFonts w:cs="Times New Roman"/>
          <w:sz w:val="24"/>
          <w:szCs w:val="24"/>
        </w:rPr>
        <w:t>Повідомлення</w:t>
      </w:r>
      <w:proofErr w:type="spellEnd"/>
      <w:r w:rsidRPr="00AF6A69">
        <w:rPr>
          <w:rFonts w:cs="Times New Roman"/>
          <w:sz w:val="24"/>
          <w:szCs w:val="24"/>
        </w:rPr>
        <w:t xml:space="preserve"> </w:t>
      </w:r>
      <w:proofErr w:type="spellStart"/>
      <w:r w:rsidRPr="00AF6A69">
        <w:rPr>
          <w:rFonts w:cs="Times New Roman"/>
          <w:sz w:val="24"/>
          <w:szCs w:val="24"/>
        </w:rPr>
        <w:t>має</w:t>
      </w:r>
      <w:proofErr w:type="spellEnd"/>
      <w:r w:rsidRPr="00AF6A69">
        <w:rPr>
          <w:rFonts w:cs="Times New Roman"/>
          <w:sz w:val="24"/>
          <w:szCs w:val="24"/>
        </w:rPr>
        <w:t xml:space="preserve"> бути </w:t>
      </w:r>
      <w:proofErr w:type="spellStart"/>
      <w:r w:rsidRPr="00AF6A69">
        <w:rPr>
          <w:rFonts w:cs="Times New Roman"/>
          <w:sz w:val="24"/>
          <w:szCs w:val="24"/>
        </w:rPr>
        <w:t>подане</w:t>
      </w:r>
      <w:proofErr w:type="spellEnd"/>
      <w:r w:rsidRPr="00AF6A69">
        <w:rPr>
          <w:rFonts w:cs="Times New Roman"/>
          <w:sz w:val="24"/>
          <w:szCs w:val="24"/>
        </w:rPr>
        <w:t xml:space="preserve"> </w:t>
      </w:r>
      <w:proofErr w:type="spellStart"/>
      <w:r w:rsidRPr="00AF6A69">
        <w:rPr>
          <w:rFonts w:cs="Times New Roman"/>
          <w:sz w:val="24"/>
          <w:szCs w:val="24"/>
        </w:rPr>
        <w:t>раніше</w:t>
      </w:r>
      <w:proofErr w:type="spellEnd"/>
      <w:r w:rsidRPr="00AF6A69">
        <w:rPr>
          <w:rFonts w:cs="Times New Roman"/>
          <w:sz w:val="24"/>
          <w:szCs w:val="24"/>
        </w:rPr>
        <w:t xml:space="preserve">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дати</w:t>
      </w:r>
      <w:proofErr w:type="spellEnd"/>
      <w:r w:rsidRPr="00AF6A69">
        <w:rPr>
          <w:rFonts w:cs="Times New Roman"/>
          <w:sz w:val="24"/>
          <w:szCs w:val="24"/>
        </w:rPr>
        <w:t xml:space="preserve"> </w:t>
      </w:r>
      <w:proofErr w:type="spellStart"/>
      <w:r w:rsidRPr="00AF6A69">
        <w:rPr>
          <w:rFonts w:cs="Times New Roman"/>
          <w:sz w:val="24"/>
          <w:szCs w:val="24"/>
        </w:rPr>
        <w:t>публікації</w:t>
      </w:r>
      <w:proofErr w:type="spellEnd"/>
      <w:r w:rsidRPr="00AF6A69">
        <w:rPr>
          <w:rFonts w:cs="Times New Roman"/>
          <w:sz w:val="24"/>
          <w:szCs w:val="24"/>
        </w:rPr>
        <w:t xml:space="preserve"> </w:t>
      </w:r>
      <w:proofErr w:type="spellStart"/>
      <w:r w:rsidRPr="00AF6A69">
        <w:rPr>
          <w:rFonts w:cs="Times New Roman"/>
          <w:sz w:val="24"/>
          <w:szCs w:val="24"/>
        </w:rPr>
        <w:t>оголошення</w:t>
      </w:r>
      <w:proofErr w:type="spellEnd"/>
      <w:r w:rsidRPr="00AF6A69">
        <w:rPr>
          <w:rFonts w:cs="Times New Roman"/>
          <w:sz w:val="24"/>
          <w:szCs w:val="24"/>
        </w:rPr>
        <w:t xml:space="preserve"> про </w:t>
      </w:r>
      <w:proofErr w:type="spellStart"/>
      <w:r w:rsidRPr="00AF6A69">
        <w:rPr>
          <w:rFonts w:cs="Times New Roman"/>
          <w:sz w:val="24"/>
          <w:szCs w:val="24"/>
        </w:rPr>
        <w:t>проведення</w:t>
      </w:r>
      <w:proofErr w:type="spellEnd"/>
      <w:r w:rsidRPr="00AF6A69">
        <w:rPr>
          <w:rFonts w:cs="Times New Roman"/>
          <w:sz w:val="24"/>
          <w:szCs w:val="24"/>
        </w:rPr>
        <w:t xml:space="preserve"> </w:t>
      </w:r>
      <w:proofErr w:type="spellStart"/>
      <w:r w:rsidRPr="00AF6A69">
        <w:rPr>
          <w:rFonts w:cs="Times New Roman"/>
          <w:sz w:val="24"/>
          <w:szCs w:val="24"/>
        </w:rPr>
        <w:t>даної</w:t>
      </w:r>
      <w:proofErr w:type="spellEnd"/>
      <w:r w:rsidRPr="00AF6A69">
        <w:rPr>
          <w:rFonts w:cs="Times New Roman"/>
          <w:sz w:val="24"/>
          <w:szCs w:val="24"/>
        </w:rPr>
        <w:t xml:space="preserve"> </w:t>
      </w:r>
      <w:proofErr w:type="spellStart"/>
      <w:r w:rsidRPr="00AF6A69">
        <w:rPr>
          <w:rFonts w:cs="Times New Roman"/>
          <w:sz w:val="24"/>
          <w:szCs w:val="24"/>
        </w:rPr>
        <w:t>закупівлі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Для підтвердження інформації про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не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lastRenderedPageBreak/>
        <w:t xml:space="preserve">     5. Наявність документально підтвердженого досвіду виконання аналогічного (аналогічних) за предметом закупівлі договору (договорів) Документи, які повинен надати учасник у складі тендерної пропозиції, для підтвердження відповідності кваліфікаційному критерію про наявність документально підтвердженого досвіду виконання аналогічного договору:</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Довідка, складена Учасником у довільній формі, про виконання аналогічного/них договору/</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 Оригінал або посвідчена копія аналогічного/</w:t>
      </w:r>
      <w:proofErr w:type="spellStart"/>
      <w:r w:rsidRPr="00AF6A69">
        <w:rPr>
          <w:rFonts w:cs="Times New Roman"/>
          <w:sz w:val="24"/>
          <w:szCs w:val="24"/>
          <w:lang w:val="uk-UA"/>
        </w:rPr>
        <w:t>их</w:t>
      </w:r>
      <w:proofErr w:type="spellEnd"/>
      <w:r w:rsidRPr="00AF6A69">
        <w:rPr>
          <w:rFonts w:cs="Times New Roman"/>
          <w:sz w:val="24"/>
          <w:szCs w:val="24"/>
          <w:lang w:val="uk-UA"/>
        </w:rPr>
        <w:t xml:space="preserve"> </w:t>
      </w:r>
      <w:proofErr w:type="spellStart"/>
      <w:r w:rsidRPr="00AF6A69">
        <w:rPr>
          <w:rFonts w:cs="Times New Roman"/>
          <w:sz w:val="24"/>
          <w:szCs w:val="24"/>
          <w:lang w:val="uk-UA"/>
        </w:rPr>
        <w:t>договіру</w:t>
      </w:r>
      <w:proofErr w:type="spellEnd"/>
      <w:r w:rsidRPr="00AF6A69">
        <w:rPr>
          <w:rFonts w:cs="Times New Roman"/>
          <w:sz w:val="24"/>
          <w:szCs w:val="24"/>
          <w:lang w:val="uk-UA"/>
        </w:rPr>
        <w:t>/</w:t>
      </w:r>
      <w:proofErr w:type="spellStart"/>
      <w:r w:rsidRPr="00AF6A69">
        <w:rPr>
          <w:rFonts w:cs="Times New Roman"/>
          <w:sz w:val="24"/>
          <w:szCs w:val="24"/>
          <w:lang w:val="uk-UA"/>
        </w:rPr>
        <w:t>ів</w:t>
      </w:r>
      <w:proofErr w:type="spellEnd"/>
      <w:r w:rsidRPr="00AF6A69">
        <w:rPr>
          <w:rFonts w:cs="Times New Roman"/>
          <w:sz w:val="24"/>
          <w:szCs w:val="24"/>
          <w:lang w:val="uk-UA"/>
        </w:rPr>
        <w:t xml:space="preserve"> без додатків з додатковими угодами (за наявності) без додатків; </w:t>
      </w:r>
    </w:p>
    <w:p w:rsidR="00F35BCA" w:rsidRPr="00AF6A69" w:rsidRDefault="00F35BCA" w:rsidP="00F35BCA">
      <w:pPr>
        <w:pStyle w:val="af8"/>
        <w:jc w:val="both"/>
        <w:rPr>
          <w:rFonts w:cs="Times New Roman"/>
          <w:sz w:val="24"/>
          <w:szCs w:val="24"/>
          <w:lang w:val="uk-UA"/>
        </w:rPr>
      </w:pPr>
      <w:r>
        <w:rPr>
          <w:rFonts w:cs="Times New Roman"/>
          <w:sz w:val="24"/>
          <w:szCs w:val="24"/>
          <w:lang w:val="uk-UA"/>
        </w:rPr>
        <w:t xml:space="preserve">    - Оригін</w:t>
      </w:r>
      <w:r w:rsidRPr="00AF6A69">
        <w:rPr>
          <w:rFonts w:cs="Times New Roman"/>
          <w:sz w:val="24"/>
          <w:szCs w:val="24"/>
          <w:lang w:val="uk-UA"/>
        </w:rPr>
        <w:t>али або посвідчені копії акту/</w:t>
      </w:r>
      <w:proofErr w:type="spellStart"/>
      <w:r w:rsidRPr="00AF6A69">
        <w:rPr>
          <w:rFonts w:cs="Times New Roman"/>
          <w:sz w:val="24"/>
          <w:szCs w:val="24"/>
          <w:lang w:val="uk-UA"/>
        </w:rPr>
        <w:t>тів</w:t>
      </w:r>
      <w:proofErr w:type="spellEnd"/>
      <w:r w:rsidRPr="00AF6A69">
        <w:rPr>
          <w:rFonts w:cs="Times New Roman"/>
          <w:sz w:val="24"/>
          <w:szCs w:val="24"/>
          <w:lang w:val="uk-UA"/>
        </w:rPr>
        <w:t xml:space="preserve"> приймання виконаних будівельних робіт (КБ-2в) та довідки/</w:t>
      </w:r>
      <w:proofErr w:type="spellStart"/>
      <w:r w:rsidRPr="00AF6A69">
        <w:rPr>
          <w:rFonts w:cs="Times New Roman"/>
          <w:sz w:val="24"/>
          <w:szCs w:val="24"/>
          <w:lang w:val="uk-UA"/>
        </w:rPr>
        <w:t>ок</w:t>
      </w:r>
      <w:proofErr w:type="spellEnd"/>
      <w:r w:rsidRPr="00AF6A69">
        <w:rPr>
          <w:rFonts w:cs="Times New Roman"/>
          <w:sz w:val="24"/>
          <w:szCs w:val="24"/>
          <w:lang w:val="uk-UA"/>
        </w:rPr>
        <w:t xml:space="preserve"> про </w:t>
      </w:r>
      <w:proofErr w:type="spellStart"/>
      <w:r w:rsidRPr="00AF6A69">
        <w:rPr>
          <w:rFonts w:cs="Times New Roman"/>
          <w:sz w:val="24"/>
          <w:szCs w:val="24"/>
          <w:lang w:val="uk-UA"/>
        </w:rPr>
        <w:t>ватрість</w:t>
      </w:r>
      <w:proofErr w:type="spellEnd"/>
      <w:r w:rsidRPr="00AF6A69">
        <w:rPr>
          <w:rFonts w:cs="Times New Roman"/>
          <w:sz w:val="24"/>
          <w:szCs w:val="24"/>
          <w:lang w:val="uk-UA"/>
        </w:rPr>
        <w:t xml:space="preserve"> виконаних робіт та витрати (КБ-3), що підтверджують факт повного виконання умов договору. </w:t>
      </w:r>
    </w:p>
    <w:p w:rsidR="00F35BCA" w:rsidRPr="00501A78" w:rsidRDefault="00F35BCA" w:rsidP="00F35BCA">
      <w:pPr>
        <w:pStyle w:val="af8"/>
        <w:jc w:val="both"/>
        <w:rPr>
          <w:rFonts w:cs="Times New Roman"/>
          <w:sz w:val="24"/>
          <w:szCs w:val="24"/>
          <w:lang w:val="uk-UA"/>
        </w:rPr>
      </w:pPr>
      <w:r w:rsidRPr="00AF6A69">
        <w:rPr>
          <w:rFonts w:cs="Times New Roman"/>
          <w:sz w:val="24"/>
          <w:szCs w:val="24"/>
          <w:lang w:val="uk-UA"/>
        </w:rPr>
        <w:t xml:space="preserve">       </w:t>
      </w:r>
      <w:proofErr w:type="spellStart"/>
      <w:r w:rsidRPr="00AF6A69">
        <w:rPr>
          <w:rFonts w:cs="Times New Roman"/>
          <w:sz w:val="24"/>
          <w:szCs w:val="24"/>
        </w:rPr>
        <w:t>Аналогічним</w:t>
      </w:r>
      <w:proofErr w:type="spellEnd"/>
      <w:r w:rsidRPr="00AF6A69">
        <w:rPr>
          <w:rFonts w:cs="Times New Roman"/>
          <w:sz w:val="24"/>
          <w:szCs w:val="24"/>
        </w:rPr>
        <w:t xml:space="preserve"> </w:t>
      </w:r>
      <w:proofErr w:type="spellStart"/>
      <w:r w:rsidRPr="00AF6A69">
        <w:rPr>
          <w:rFonts w:cs="Times New Roman"/>
          <w:sz w:val="24"/>
          <w:szCs w:val="24"/>
        </w:rPr>
        <w:t>слід</w:t>
      </w:r>
      <w:proofErr w:type="spellEnd"/>
      <w:r w:rsidRPr="00AF6A69">
        <w:rPr>
          <w:rFonts w:cs="Times New Roman"/>
          <w:sz w:val="24"/>
          <w:szCs w:val="24"/>
        </w:rPr>
        <w:t xml:space="preserve"> </w:t>
      </w:r>
      <w:proofErr w:type="spellStart"/>
      <w:r w:rsidRPr="00AF6A69">
        <w:rPr>
          <w:rFonts w:cs="Times New Roman"/>
          <w:sz w:val="24"/>
          <w:szCs w:val="24"/>
        </w:rPr>
        <w:t>вважати</w:t>
      </w:r>
      <w:proofErr w:type="spellEnd"/>
      <w:r w:rsidRPr="00AF6A69">
        <w:rPr>
          <w:rFonts w:cs="Times New Roman"/>
          <w:sz w:val="24"/>
          <w:szCs w:val="24"/>
        </w:rPr>
        <w:t xml:space="preserve"> </w:t>
      </w:r>
      <w:proofErr w:type="spellStart"/>
      <w:r w:rsidRPr="00AF6A69">
        <w:rPr>
          <w:rFonts w:cs="Times New Roman"/>
          <w:sz w:val="24"/>
          <w:szCs w:val="24"/>
        </w:rPr>
        <w:t>догові</w:t>
      </w:r>
      <w:proofErr w:type="gramStart"/>
      <w:r w:rsidRPr="00AF6A69">
        <w:rPr>
          <w:rFonts w:cs="Times New Roman"/>
          <w:sz w:val="24"/>
          <w:szCs w:val="24"/>
        </w:rPr>
        <w:t>р</w:t>
      </w:r>
      <w:proofErr w:type="spellEnd"/>
      <w:proofErr w:type="gram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w:t>
      </w:r>
      <w:proofErr w:type="spellStart"/>
      <w:r w:rsidRPr="00AF6A69">
        <w:rPr>
          <w:rFonts w:cs="Times New Roman"/>
          <w:sz w:val="24"/>
          <w:szCs w:val="24"/>
        </w:rPr>
        <w:t>капітального</w:t>
      </w:r>
      <w:proofErr w:type="spellEnd"/>
      <w:r w:rsidRPr="00AF6A69">
        <w:rPr>
          <w:rFonts w:cs="Times New Roman"/>
          <w:sz w:val="24"/>
          <w:szCs w:val="24"/>
        </w:rPr>
        <w:t xml:space="preserve"> ремонту закладу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виконаний</w:t>
      </w:r>
      <w:proofErr w:type="spellEnd"/>
      <w:r w:rsidRPr="00AF6A69">
        <w:rPr>
          <w:rFonts w:cs="Times New Roman"/>
          <w:sz w:val="24"/>
          <w:szCs w:val="24"/>
        </w:rPr>
        <w:t xml:space="preserve"> </w:t>
      </w:r>
      <w:proofErr w:type="spellStart"/>
      <w:r w:rsidRPr="00AF6A69">
        <w:rPr>
          <w:rFonts w:cs="Times New Roman"/>
          <w:sz w:val="24"/>
          <w:szCs w:val="24"/>
        </w:rPr>
        <w:t>повному</w:t>
      </w:r>
      <w:proofErr w:type="spellEnd"/>
      <w:r w:rsidRPr="00AF6A69">
        <w:rPr>
          <w:rFonts w:cs="Times New Roman"/>
          <w:sz w:val="24"/>
          <w:szCs w:val="24"/>
        </w:rPr>
        <w:t xml:space="preserve"> </w:t>
      </w:r>
      <w:proofErr w:type="spellStart"/>
      <w:r w:rsidRPr="00AF6A69">
        <w:rPr>
          <w:rFonts w:cs="Times New Roman"/>
          <w:sz w:val="24"/>
          <w:szCs w:val="24"/>
        </w:rPr>
        <w:t>обсязі</w:t>
      </w:r>
      <w:proofErr w:type="spellEnd"/>
      <w:r w:rsidRPr="00AF6A69">
        <w:rPr>
          <w:rFonts w:cs="Times New Roman"/>
          <w:sz w:val="24"/>
          <w:szCs w:val="24"/>
        </w:rPr>
        <w:t xml:space="preserve">, в </w:t>
      </w:r>
      <w:proofErr w:type="spellStart"/>
      <w:r w:rsidRPr="00AF6A69">
        <w:rPr>
          <w:rFonts w:cs="Times New Roman"/>
          <w:sz w:val="24"/>
          <w:szCs w:val="24"/>
        </w:rPr>
        <w:t>період</w:t>
      </w:r>
      <w:proofErr w:type="spellEnd"/>
      <w:r w:rsidRPr="00AF6A69">
        <w:rPr>
          <w:rFonts w:cs="Times New Roman"/>
          <w:sz w:val="24"/>
          <w:szCs w:val="24"/>
        </w:rPr>
        <w:t xml:space="preserve"> </w:t>
      </w:r>
      <w:proofErr w:type="spellStart"/>
      <w:r w:rsidRPr="00AF6A69">
        <w:rPr>
          <w:rFonts w:cs="Times New Roman"/>
          <w:sz w:val="24"/>
          <w:szCs w:val="24"/>
        </w:rPr>
        <w:t>з</w:t>
      </w:r>
      <w:proofErr w:type="spellEnd"/>
      <w:r w:rsidRPr="00AF6A69">
        <w:rPr>
          <w:rFonts w:cs="Times New Roman"/>
          <w:sz w:val="24"/>
          <w:szCs w:val="24"/>
        </w:rPr>
        <w:t xml:space="preserve"> 2018 року по 2023 </w:t>
      </w:r>
      <w:proofErr w:type="spellStart"/>
      <w:r w:rsidRPr="00AF6A69">
        <w:rPr>
          <w:rFonts w:cs="Times New Roman"/>
          <w:sz w:val="24"/>
          <w:szCs w:val="24"/>
        </w:rPr>
        <w:t>рік</w:t>
      </w:r>
      <w:proofErr w:type="spellEnd"/>
      <w:r w:rsidRPr="00AF6A69">
        <w:rPr>
          <w:rFonts w:cs="Times New Roman"/>
          <w:sz w:val="24"/>
          <w:szCs w:val="24"/>
        </w:rPr>
        <w:t xml:space="preserve">. </w:t>
      </w:r>
      <w:proofErr w:type="spellStart"/>
      <w:r w:rsidRPr="00AF6A69">
        <w:rPr>
          <w:rFonts w:cs="Times New Roman"/>
          <w:sz w:val="24"/>
          <w:szCs w:val="24"/>
        </w:rPr>
        <w:t>Вартість</w:t>
      </w:r>
      <w:proofErr w:type="spellEnd"/>
      <w:r w:rsidRPr="00AF6A69">
        <w:rPr>
          <w:rFonts w:cs="Times New Roman"/>
          <w:sz w:val="24"/>
          <w:szCs w:val="24"/>
        </w:rPr>
        <w:t xml:space="preserve"> </w:t>
      </w:r>
      <w:proofErr w:type="spellStart"/>
      <w:r w:rsidRPr="00AF6A69">
        <w:rPr>
          <w:rFonts w:cs="Times New Roman"/>
          <w:sz w:val="24"/>
          <w:szCs w:val="24"/>
        </w:rPr>
        <w:t>фактично</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w:t>
      </w:r>
      <w:proofErr w:type="spellStart"/>
      <w:r w:rsidRPr="00AF6A69">
        <w:rPr>
          <w:rFonts w:cs="Times New Roman"/>
          <w:sz w:val="24"/>
          <w:szCs w:val="24"/>
        </w:rPr>
        <w:t>що</w:t>
      </w:r>
      <w:proofErr w:type="spellEnd"/>
      <w:r w:rsidRPr="00AF6A69">
        <w:rPr>
          <w:rFonts w:cs="Times New Roman"/>
          <w:sz w:val="24"/>
          <w:szCs w:val="24"/>
        </w:rPr>
        <w:t xml:space="preserve"> </w:t>
      </w:r>
      <w:proofErr w:type="spellStart"/>
      <w:r w:rsidRPr="00AF6A69">
        <w:rPr>
          <w:rFonts w:cs="Times New Roman"/>
          <w:sz w:val="24"/>
          <w:szCs w:val="24"/>
        </w:rPr>
        <w:t>підтверджується</w:t>
      </w:r>
      <w:proofErr w:type="spellEnd"/>
      <w:r w:rsidRPr="00AF6A69">
        <w:rPr>
          <w:rFonts w:cs="Times New Roman"/>
          <w:sz w:val="24"/>
          <w:szCs w:val="24"/>
        </w:rPr>
        <w:t xml:space="preserve"> актами </w:t>
      </w:r>
      <w:proofErr w:type="spellStart"/>
      <w:r w:rsidRPr="00AF6A69">
        <w:rPr>
          <w:rFonts w:cs="Times New Roman"/>
          <w:sz w:val="24"/>
          <w:szCs w:val="24"/>
        </w:rPr>
        <w:t>приймання</w:t>
      </w:r>
      <w:proofErr w:type="spellEnd"/>
      <w:r w:rsidRPr="00AF6A69">
        <w:rPr>
          <w:rFonts w:cs="Times New Roman"/>
          <w:sz w:val="24"/>
          <w:szCs w:val="24"/>
        </w:rPr>
        <w:t xml:space="preserve"> </w:t>
      </w:r>
      <w:proofErr w:type="spellStart"/>
      <w:r w:rsidRPr="00AF6A69">
        <w:rPr>
          <w:rFonts w:cs="Times New Roman"/>
          <w:sz w:val="24"/>
          <w:szCs w:val="24"/>
        </w:rPr>
        <w:t>виконаних</w:t>
      </w:r>
      <w:proofErr w:type="spellEnd"/>
      <w:r w:rsidRPr="00AF6A69">
        <w:rPr>
          <w:rFonts w:cs="Times New Roman"/>
          <w:sz w:val="24"/>
          <w:szCs w:val="24"/>
        </w:rPr>
        <w:t xml:space="preserve"> </w:t>
      </w:r>
      <w:proofErr w:type="spellStart"/>
      <w:r w:rsidRPr="00AF6A69">
        <w:rPr>
          <w:rFonts w:cs="Times New Roman"/>
          <w:sz w:val="24"/>
          <w:szCs w:val="24"/>
        </w:rPr>
        <w:t>будівельних</w:t>
      </w:r>
      <w:proofErr w:type="spellEnd"/>
      <w:r w:rsidRPr="00AF6A69">
        <w:rPr>
          <w:rFonts w:cs="Times New Roman"/>
          <w:sz w:val="24"/>
          <w:szCs w:val="24"/>
        </w:rPr>
        <w:t xml:space="preserve"> </w:t>
      </w:r>
      <w:proofErr w:type="spellStart"/>
      <w:r w:rsidRPr="00AF6A69">
        <w:rPr>
          <w:rFonts w:cs="Times New Roman"/>
          <w:sz w:val="24"/>
          <w:szCs w:val="24"/>
        </w:rPr>
        <w:t>робіт</w:t>
      </w:r>
      <w:proofErr w:type="spellEnd"/>
      <w:r w:rsidRPr="00AF6A69">
        <w:rPr>
          <w:rFonts w:cs="Times New Roman"/>
          <w:sz w:val="24"/>
          <w:szCs w:val="24"/>
        </w:rPr>
        <w:t xml:space="preserve">, за </w:t>
      </w:r>
      <w:proofErr w:type="spellStart"/>
      <w:r w:rsidRPr="00AF6A69">
        <w:rPr>
          <w:rFonts w:cs="Times New Roman"/>
          <w:sz w:val="24"/>
          <w:szCs w:val="24"/>
        </w:rPr>
        <w:t>аналогічним</w:t>
      </w:r>
      <w:proofErr w:type="spellEnd"/>
      <w:r w:rsidRPr="00AF6A69">
        <w:rPr>
          <w:rFonts w:cs="Times New Roman"/>
          <w:sz w:val="24"/>
          <w:szCs w:val="24"/>
        </w:rPr>
        <w:t xml:space="preserve"> договором повинна бути не </w:t>
      </w:r>
      <w:proofErr w:type="spellStart"/>
      <w:r w:rsidRPr="00AF6A69">
        <w:rPr>
          <w:rFonts w:cs="Times New Roman"/>
          <w:sz w:val="24"/>
          <w:szCs w:val="24"/>
        </w:rPr>
        <w:t>менше</w:t>
      </w:r>
      <w:proofErr w:type="spellEnd"/>
      <w:r w:rsidRPr="00AF6A69">
        <w:rPr>
          <w:rFonts w:cs="Times New Roman"/>
          <w:sz w:val="24"/>
          <w:szCs w:val="24"/>
        </w:rPr>
        <w:t xml:space="preserve"> 100% </w:t>
      </w:r>
      <w:proofErr w:type="spellStart"/>
      <w:r w:rsidRPr="00AF6A69">
        <w:rPr>
          <w:rFonts w:cs="Times New Roman"/>
          <w:sz w:val="24"/>
          <w:szCs w:val="24"/>
        </w:rPr>
        <w:t>від</w:t>
      </w:r>
      <w:proofErr w:type="spellEnd"/>
      <w:r w:rsidRPr="00AF6A69">
        <w:rPr>
          <w:rFonts w:cs="Times New Roman"/>
          <w:sz w:val="24"/>
          <w:szCs w:val="24"/>
        </w:rPr>
        <w:t xml:space="preserve"> </w:t>
      </w:r>
      <w:proofErr w:type="spellStart"/>
      <w:r w:rsidRPr="00AF6A69">
        <w:rPr>
          <w:rFonts w:cs="Times New Roman"/>
          <w:sz w:val="24"/>
          <w:szCs w:val="24"/>
        </w:rPr>
        <w:t>очік</w:t>
      </w:r>
      <w:r>
        <w:rPr>
          <w:rFonts w:cs="Times New Roman"/>
          <w:sz w:val="24"/>
          <w:szCs w:val="24"/>
        </w:rPr>
        <w:t>уваної</w:t>
      </w:r>
      <w:proofErr w:type="spellEnd"/>
      <w:r>
        <w:rPr>
          <w:rFonts w:cs="Times New Roman"/>
          <w:sz w:val="24"/>
          <w:szCs w:val="24"/>
        </w:rPr>
        <w:t xml:space="preserve"> </w:t>
      </w:r>
      <w:proofErr w:type="spellStart"/>
      <w:r>
        <w:rPr>
          <w:rFonts w:cs="Times New Roman"/>
          <w:sz w:val="24"/>
          <w:szCs w:val="24"/>
        </w:rPr>
        <w:t>вартості</w:t>
      </w:r>
      <w:proofErr w:type="spellEnd"/>
      <w:r>
        <w:rPr>
          <w:rFonts w:cs="Times New Roman"/>
          <w:sz w:val="24"/>
          <w:szCs w:val="24"/>
        </w:rPr>
        <w:t xml:space="preserve"> </w:t>
      </w:r>
      <w:proofErr w:type="spellStart"/>
      <w:r>
        <w:rPr>
          <w:rFonts w:cs="Times New Roman"/>
          <w:sz w:val="24"/>
          <w:szCs w:val="24"/>
        </w:rPr>
        <w:t>даної</w:t>
      </w:r>
      <w:proofErr w:type="spellEnd"/>
      <w:r>
        <w:rPr>
          <w:rFonts w:cs="Times New Roman"/>
          <w:sz w:val="24"/>
          <w:szCs w:val="24"/>
        </w:rPr>
        <w:t xml:space="preserve"> </w:t>
      </w:r>
      <w:proofErr w:type="spellStart"/>
      <w:r>
        <w:rPr>
          <w:rFonts w:cs="Times New Roman"/>
          <w:sz w:val="24"/>
          <w:szCs w:val="24"/>
        </w:rPr>
        <w:t>закупі</w:t>
      </w:r>
      <w:proofErr w:type="gramStart"/>
      <w:r>
        <w:rPr>
          <w:rFonts w:cs="Times New Roman"/>
          <w:sz w:val="24"/>
          <w:szCs w:val="24"/>
        </w:rPr>
        <w:t>вл</w:t>
      </w:r>
      <w:proofErr w:type="gramEnd"/>
      <w:r>
        <w:rPr>
          <w:rFonts w:cs="Times New Roman"/>
          <w:sz w:val="24"/>
          <w:szCs w:val="24"/>
        </w:rPr>
        <w:t>і</w:t>
      </w:r>
      <w:proofErr w:type="spellEnd"/>
      <w:r>
        <w:rPr>
          <w:rFonts w:cs="Times New Roman"/>
          <w:sz w:val="24"/>
          <w:szCs w:val="24"/>
        </w:rPr>
        <w:t xml:space="preserve"> </w:t>
      </w:r>
      <w:r>
        <w:rPr>
          <w:rFonts w:cs="Times New Roman"/>
          <w:sz w:val="24"/>
          <w:szCs w:val="24"/>
          <w:lang w:val="uk-UA"/>
        </w:rPr>
        <w:t>(підтверджується одним або сумарно декількома договорами).</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при </w:t>
      </w:r>
      <w:proofErr w:type="spellStart"/>
      <w:r w:rsidRPr="00AF6A69">
        <w:rPr>
          <w:rFonts w:cs="Times New Roman"/>
          <w:sz w:val="24"/>
          <w:szCs w:val="24"/>
        </w:rPr>
        <w:t>виконанні</w:t>
      </w:r>
      <w:proofErr w:type="spellEnd"/>
      <w:r w:rsidRPr="00AF6A69">
        <w:rPr>
          <w:rFonts w:cs="Times New Roman"/>
          <w:sz w:val="24"/>
          <w:szCs w:val="24"/>
        </w:rPr>
        <w:t xml:space="preserve"> </w:t>
      </w:r>
      <w:proofErr w:type="spellStart"/>
      <w:r w:rsidRPr="00AF6A69">
        <w:rPr>
          <w:rFonts w:cs="Times New Roman"/>
          <w:sz w:val="24"/>
          <w:szCs w:val="24"/>
        </w:rPr>
        <w:t>аналогічного</w:t>
      </w:r>
      <w:proofErr w:type="spellEnd"/>
      <w:r w:rsidRPr="00AF6A69">
        <w:rPr>
          <w:rFonts w:cs="Times New Roman"/>
          <w:sz w:val="24"/>
          <w:szCs w:val="24"/>
        </w:rPr>
        <w:t xml:space="preserve"> договору </w:t>
      </w:r>
      <w:proofErr w:type="spellStart"/>
      <w:r w:rsidRPr="00AF6A69">
        <w:rPr>
          <w:rFonts w:cs="Times New Roman"/>
          <w:sz w:val="24"/>
          <w:szCs w:val="24"/>
        </w:rPr>
        <w:t>мав</w:t>
      </w:r>
      <w:proofErr w:type="spellEnd"/>
      <w:r w:rsidRPr="00AF6A69">
        <w:rPr>
          <w:rFonts w:cs="Times New Roman"/>
          <w:sz w:val="24"/>
          <w:szCs w:val="24"/>
        </w:rPr>
        <w:t xml:space="preserve">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генеральним</w:t>
      </w:r>
      <w:proofErr w:type="spellEnd"/>
      <w:r w:rsidRPr="00AF6A69">
        <w:rPr>
          <w:rFonts w:cs="Times New Roman"/>
          <w:sz w:val="24"/>
          <w:szCs w:val="24"/>
        </w:rPr>
        <w:t xml:space="preserve"> </w:t>
      </w:r>
      <w:proofErr w:type="spellStart"/>
      <w:proofErr w:type="gramStart"/>
      <w:r w:rsidRPr="00AF6A69">
        <w:rPr>
          <w:rFonts w:cs="Times New Roman"/>
          <w:sz w:val="24"/>
          <w:szCs w:val="24"/>
        </w:rPr>
        <w:t>п</w:t>
      </w:r>
      <w:proofErr w:type="gramEnd"/>
      <w:r w:rsidRPr="00AF6A69">
        <w:rPr>
          <w:rFonts w:cs="Times New Roman"/>
          <w:sz w:val="24"/>
          <w:szCs w:val="24"/>
        </w:rPr>
        <w:t>ідрядником</w:t>
      </w:r>
      <w:proofErr w:type="spellEnd"/>
      <w:r w:rsidRPr="00AF6A69">
        <w:rPr>
          <w:rFonts w:cs="Times New Roman"/>
          <w:sz w:val="24"/>
          <w:szCs w:val="24"/>
        </w:rPr>
        <w:t xml:space="preserve">, в </w:t>
      </w:r>
      <w:proofErr w:type="spellStart"/>
      <w:r w:rsidRPr="00AF6A69">
        <w:rPr>
          <w:rFonts w:cs="Times New Roman"/>
          <w:sz w:val="24"/>
          <w:szCs w:val="24"/>
        </w:rPr>
        <w:t>розумінні</w:t>
      </w:r>
      <w:proofErr w:type="spellEnd"/>
      <w:r w:rsidRPr="00AF6A69">
        <w:rPr>
          <w:rFonts w:cs="Times New Roman"/>
          <w:sz w:val="24"/>
          <w:szCs w:val="24"/>
        </w:rPr>
        <w:t xml:space="preserve"> ст. 838 </w:t>
      </w:r>
      <w:proofErr w:type="spellStart"/>
      <w:r w:rsidRPr="00AF6A69">
        <w:rPr>
          <w:rFonts w:cs="Times New Roman"/>
          <w:sz w:val="24"/>
          <w:szCs w:val="24"/>
        </w:rPr>
        <w:t>Цивільного</w:t>
      </w:r>
      <w:proofErr w:type="spellEnd"/>
      <w:r w:rsidRPr="00AF6A69">
        <w:rPr>
          <w:rFonts w:cs="Times New Roman"/>
          <w:sz w:val="24"/>
          <w:szCs w:val="24"/>
        </w:rPr>
        <w:t xml:space="preserve"> кодексу </w:t>
      </w:r>
      <w:proofErr w:type="spellStart"/>
      <w:r w:rsidRPr="00AF6A69">
        <w:rPr>
          <w:rFonts w:cs="Times New Roman"/>
          <w:sz w:val="24"/>
          <w:szCs w:val="24"/>
        </w:rPr>
        <w:t>України</w:t>
      </w:r>
      <w:proofErr w:type="spellEnd"/>
      <w:r w:rsidRPr="00AF6A69">
        <w:rPr>
          <w:rFonts w:cs="Times New Roman"/>
          <w:sz w:val="24"/>
          <w:szCs w:val="24"/>
        </w:rPr>
        <w:t xml:space="preserve">, про </w:t>
      </w:r>
      <w:proofErr w:type="spellStart"/>
      <w:r w:rsidRPr="00AF6A69">
        <w:rPr>
          <w:rFonts w:cs="Times New Roman"/>
          <w:sz w:val="24"/>
          <w:szCs w:val="24"/>
        </w:rPr>
        <w:t>що</w:t>
      </w:r>
      <w:proofErr w:type="spellEnd"/>
      <w:r w:rsidRPr="00AF6A69">
        <w:rPr>
          <w:rFonts w:cs="Times New Roman"/>
          <w:sz w:val="24"/>
          <w:szCs w:val="24"/>
        </w:rPr>
        <w:t xml:space="preserve"> у </w:t>
      </w:r>
      <w:proofErr w:type="spellStart"/>
      <w:r w:rsidRPr="00AF6A69">
        <w:rPr>
          <w:rFonts w:cs="Times New Roman"/>
          <w:sz w:val="24"/>
          <w:szCs w:val="24"/>
        </w:rPr>
        <w:t>складі</w:t>
      </w:r>
      <w:proofErr w:type="spellEnd"/>
      <w:r w:rsidRPr="00AF6A69">
        <w:rPr>
          <w:rFonts w:cs="Times New Roman"/>
          <w:sz w:val="24"/>
          <w:szCs w:val="24"/>
        </w:rPr>
        <w:t xml:space="preserve"> </w:t>
      </w:r>
      <w:proofErr w:type="spellStart"/>
      <w:r w:rsidRPr="00AF6A69">
        <w:rPr>
          <w:rFonts w:cs="Times New Roman"/>
          <w:sz w:val="24"/>
          <w:szCs w:val="24"/>
        </w:rPr>
        <w:t>пропозиції</w:t>
      </w:r>
      <w:proofErr w:type="spellEnd"/>
      <w:r w:rsidRPr="00AF6A69">
        <w:rPr>
          <w:rFonts w:cs="Times New Roman"/>
          <w:sz w:val="24"/>
          <w:szCs w:val="24"/>
        </w:rPr>
        <w:t xml:space="preserve"> </w:t>
      </w:r>
      <w:proofErr w:type="spellStart"/>
      <w:r w:rsidRPr="00AF6A69">
        <w:rPr>
          <w:rFonts w:cs="Times New Roman"/>
          <w:sz w:val="24"/>
          <w:szCs w:val="24"/>
        </w:rPr>
        <w:t>подається</w:t>
      </w:r>
      <w:proofErr w:type="spellEnd"/>
      <w:r w:rsidRPr="00AF6A69">
        <w:rPr>
          <w:rFonts w:cs="Times New Roman"/>
          <w:sz w:val="24"/>
          <w:szCs w:val="24"/>
        </w:rPr>
        <w:t xml:space="preserve"> </w:t>
      </w:r>
      <w:proofErr w:type="spellStart"/>
      <w:r w:rsidRPr="00AF6A69">
        <w:rPr>
          <w:rFonts w:cs="Times New Roman"/>
          <w:sz w:val="24"/>
          <w:szCs w:val="24"/>
        </w:rPr>
        <w:t>підтверджуюча</w:t>
      </w:r>
      <w:proofErr w:type="spellEnd"/>
      <w:r w:rsidRPr="00AF6A69">
        <w:rPr>
          <w:rFonts w:cs="Times New Roman"/>
          <w:sz w:val="24"/>
          <w:szCs w:val="24"/>
        </w:rPr>
        <w:t xml:space="preserve"> </w:t>
      </w:r>
      <w:proofErr w:type="spellStart"/>
      <w:r w:rsidRPr="00AF6A69">
        <w:rPr>
          <w:rFonts w:cs="Times New Roman"/>
          <w:sz w:val="24"/>
          <w:szCs w:val="24"/>
        </w:rPr>
        <w:t>інформація</w:t>
      </w:r>
      <w:proofErr w:type="spellEnd"/>
      <w:r w:rsidRPr="00AF6A69">
        <w:rPr>
          <w:rFonts w:cs="Times New Roman"/>
          <w:sz w:val="24"/>
          <w:szCs w:val="24"/>
        </w:rPr>
        <w:t xml:space="preserve">. </w:t>
      </w:r>
      <w:proofErr w:type="spellStart"/>
      <w:r w:rsidRPr="00AF6A69">
        <w:rPr>
          <w:rFonts w:cs="Times New Roman"/>
          <w:sz w:val="24"/>
          <w:szCs w:val="24"/>
        </w:rPr>
        <w:t>Замовником</w:t>
      </w:r>
      <w:proofErr w:type="spellEnd"/>
      <w:r w:rsidRPr="00AF6A69">
        <w:rPr>
          <w:rFonts w:cs="Times New Roman"/>
          <w:sz w:val="24"/>
          <w:szCs w:val="24"/>
        </w:rPr>
        <w:t xml:space="preserve"> в </w:t>
      </w:r>
      <w:proofErr w:type="spellStart"/>
      <w:r w:rsidRPr="00AF6A69">
        <w:rPr>
          <w:rFonts w:cs="Times New Roman"/>
          <w:sz w:val="24"/>
          <w:szCs w:val="24"/>
        </w:rPr>
        <w:t>аналогічному</w:t>
      </w:r>
      <w:proofErr w:type="spellEnd"/>
      <w:r w:rsidRPr="00AF6A69">
        <w:rPr>
          <w:rFonts w:cs="Times New Roman"/>
          <w:sz w:val="24"/>
          <w:szCs w:val="24"/>
        </w:rPr>
        <w:t xml:space="preserve"> </w:t>
      </w:r>
      <w:proofErr w:type="spellStart"/>
      <w:r w:rsidRPr="00AF6A69">
        <w:rPr>
          <w:rFonts w:cs="Times New Roman"/>
          <w:sz w:val="24"/>
          <w:szCs w:val="24"/>
        </w:rPr>
        <w:t>договорі</w:t>
      </w:r>
      <w:proofErr w:type="spellEnd"/>
      <w:r w:rsidRPr="00AF6A69">
        <w:rPr>
          <w:rFonts w:cs="Times New Roman"/>
          <w:sz w:val="24"/>
          <w:szCs w:val="24"/>
        </w:rPr>
        <w:t xml:space="preserve"> повинен </w:t>
      </w:r>
      <w:proofErr w:type="spellStart"/>
      <w:r w:rsidRPr="00AF6A69">
        <w:rPr>
          <w:rFonts w:cs="Times New Roman"/>
          <w:sz w:val="24"/>
          <w:szCs w:val="24"/>
        </w:rPr>
        <w:t>виступати</w:t>
      </w:r>
      <w:proofErr w:type="spellEnd"/>
      <w:r w:rsidRPr="00AF6A69">
        <w:rPr>
          <w:rFonts w:cs="Times New Roman"/>
          <w:sz w:val="24"/>
          <w:szCs w:val="24"/>
        </w:rPr>
        <w:t xml:space="preserve"> </w:t>
      </w:r>
      <w:proofErr w:type="spellStart"/>
      <w:r w:rsidRPr="00AF6A69">
        <w:rPr>
          <w:rFonts w:cs="Times New Roman"/>
          <w:sz w:val="24"/>
          <w:szCs w:val="24"/>
        </w:rPr>
        <w:t>безпосередньо</w:t>
      </w:r>
      <w:proofErr w:type="spellEnd"/>
      <w:r w:rsidRPr="00AF6A69">
        <w:rPr>
          <w:rFonts w:cs="Times New Roman"/>
          <w:sz w:val="24"/>
          <w:szCs w:val="24"/>
        </w:rPr>
        <w:t xml:space="preserve"> заклад </w:t>
      </w:r>
      <w:proofErr w:type="spellStart"/>
      <w:r w:rsidRPr="00AF6A69">
        <w:rPr>
          <w:rFonts w:cs="Times New Roman"/>
          <w:sz w:val="24"/>
          <w:szCs w:val="24"/>
        </w:rPr>
        <w:t>охорони</w:t>
      </w:r>
      <w:proofErr w:type="spellEnd"/>
      <w:r w:rsidRPr="00AF6A69">
        <w:rPr>
          <w:rFonts w:cs="Times New Roman"/>
          <w:sz w:val="24"/>
          <w:szCs w:val="24"/>
        </w:rPr>
        <w:t xml:space="preserve"> </w:t>
      </w:r>
      <w:proofErr w:type="spellStart"/>
      <w:r w:rsidRPr="00AF6A69">
        <w:rPr>
          <w:rFonts w:cs="Times New Roman"/>
          <w:sz w:val="24"/>
          <w:szCs w:val="24"/>
        </w:rPr>
        <w:t>здоров’я</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6</w:t>
      </w:r>
      <w:r w:rsidRPr="00AF6A69">
        <w:rPr>
          <w:rFonts w:cs="Times New Roman"/>
          <w:sz w:val="24"/>
          <w:szCs w:val="24"/>
        </w:rPr>
        <w:t xml:space="preserve">. </w:t>
      </w:r>
      <w:proofErr w:type="spellStart"/>
      <w:r w:rsidRPr="00AF6A69">
        <w:rPr>
          <w:rFonts w:cs="Times New Roman"/>
          <w:sz w:val="24"/>
          <w:szCs w:val="24"/>
        </w:rPr>
        <w:t>Документи</w:t>
      </w:r>
      <w:proofErr w:type="spellEnd"/>
      <w:r w:rsidRPr="00AF6A69">
        <w:rPr>
          <w:rFonts w:cs="Times New Roman"/>
          <w:sz w:val="24"/>
          <w:szCs w:val="24"/>
        </w:rPr>
        <w:t xml:space="preserve">, </w:t>
      </w:r>
      <w:proofErr w:type="spellStart"/>
      <w:r w:rsidRPr="00AF6A69">
        <w:rPr>
          <w:rFonts w:cs="Times New Roman"/>
          <w:sz w:val="24"/>
          <w:szCs w:val="24"/>
        </w:rPr>
        <w:t>які</w:t>
      </w:r>
      <w:proofErr w:type="spellEnd"/>
      <w:r w:rsidRPr="00AF6A69">
        <w:rPr>
          <w:rFonts w:cs="Times New Roman"/>
          <w:sz w:val="24"/>
          <w:szCs w:val="24"/>
        </w:rPr>
        <w:t xml:space="preserve"> повинен </w:t>
      </w:r>
      <w:proofErr w:type="spellStart"/>
      <w:r w:rsidRPr="00AF6A69">
        <w:rPr>
          <w:rFonts w:cs="Times New Roman"/>
          <w:sz w:val="24"/>
          <w:szCs w:val="24"/>
        </w:rPr>
        <w:t>надати</w:t>
      </w:r>
      <w:proofErr w:type="spellEnd"/>
      <w:r w:rsidRPr="00AF6A69">
        <w:rPr>
          <w:rFonts w:cs="Times New Roman"/>
          <w:sz w:val="24"/>
          <w:szCs w:val="24"/>
        </w:rPr>
        <w:t xml:space="preserve"> </w:t>
      </w:r>
      <w:proofErr w:type="spellStart"/>
      <w:r w:rsidRPr="00AF6A69">
        <w:rPr>
          <w:rFonts w:cs="Times New Roman"/>
          <w:sz w:val="24"/>
          <w:szCs w:val="24"/>
        </w:rPr>
        <w:t>учасник</w:t>
      </w:r>
      <w:proofErr w:type="spellEnd"/>
      <w:r w:rsidRPr="00AF6A69">
        <w:rPr>
          <w:rFonts w:cs="Times New Roman"/>
          <w:sz w:val="24"/>
          <w:szCs w:val="24"/>
        </w:rPr>
        <w:t xml:space="preserve"> для </w:t>
      </w:r>
      <w:proofErr w:type="spellStart"/>
      <w:proofErr w:type="gramStart"/>
      <w:r w:rsidRPr="00AF6A69">
        <w:rPr>
          <w:rFonts w:cs="Times New Roman"/>
          <w:sz w:val="24"/>
          <w:szCs w:val="24"/>
        </w:rPr>
        <w:t>п</w:t>
      </w:r>
      <w:proofErr w:type="gramEnd"/>
      <w:r w:rsidRPr="00AF6A69">
        <w:rPr>
          <w:rFonts w:cs="Times New Roman"/>
          <w:sz w:val="24"/>
          <w:szCs w:val="24"/>
        </w:rPr>
        <w:t>ідвердження</w:t>
      </w:r>
      <w:proofErr w:type="spellEnd"/>
      <w:r w:rsidRPr="00AF6A69">
        <w:rPr>
          <w:rFonts w:cs="Times New Roman"/>
          <w:sz w:val="24"/>
          <w:szCs w:val="24"/>
        </w:rPr>
        <w:t xml:space="preserve"> </w:t>
      </w:r>
      <w:proofErr w:type="spellStart"/>
      <w:r w:rsidRPr="00AF6A69">
        <w:rPr>
          <w:rFonts w:cs="Times New Roman"/>
          <w:sz w:val="24"/>
          <w:szCs w:val="24"/>
        </w:rPr>
        <w:t>фінансової</w:t>
      </w:r>
      <w:proofErr w:type="spellEnd"/>
      <w:r w:rsidRPr="00AF6A69">
        <w:rPr>
          <w:rFonts w:cs="Times New Roman"/>
          <w:sz w:val="24"/>
          <w:szCs w:val="24"/>
        </w:rPr>
        <w:t xml:space="preserve"> </w:t>
      </w:r>
      <w:proofErr w:type="spellStart"/>
      <w:r w:rsidRPr="00AF6A69">
        <w:rPr>
          <w:rFonts w:cs="Times New Roman"/>
          <w:sz w:val="24"/>
          <w:szCs w:val="24"/>
        </w:rPr>
        <w:t>спроможності</w:t>
      </w:r>
      <w:proofErr w:type="spellEnd"/>
      <w:r w:rsidRPr="00AF6A69">
        <w:rPr>
          <w:rFonts w:cs="Times New Roman"/>
          <w:sz w:val="24"/>
          <w:szCs w:val="24"/>
        </w:rPr>
        <w:t xml:space="preserve">: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w:t>
      </w:r>
      <w:r w:rsidRPr="00AF6A69">
        <w:rPr>
          <w:rFonts w:cs="Times New Roman"/>
          <w:sz w:val="24"/>
          <w:szCs w:val="24"/>
        </w:rPr>
        <w:t xml:space="preserve">- Баланс та </w:t>
      </w:r>
      <w:proofErr w:type="spellStart"/>
      <w:r w:rsidRPr="00AF6A69">
        <w:rPr>
          <w:rFonts w:cs="Times New Roman"/>
          <w:sz w:val="24"/>
          <w:szCs w:val="24"/>
        </w:rPr>
        <w:t>звіт</w:t>
      </w:r>
      <w:proofErr w:type="spellEnd"/>
      <w:r w:rsidRPr="00AF6A69">
        <w:rPr>
          <w:rFonts w:cs="Times New Roman"/>
          <w:sz w:val="24"/>
          <w:szCs w:val="24"/>
        </w:rPr>
        <w:t xml:space="preserve"> про </w:t>
      </w:r>
      <w:proofErr w:type="spellStart"/>
      <w:r w:rsidRPr="00AF6A69">
        <w:rPr>
          <w:rFonts w:cs="Times New Roman"/>
          <w:sz w:val="24"/>
          <w:szCs w:val="24"/>
        </w:rPr>
        <w:t>фінансові</w:t>
      </w:r>
      <w:proofErr w:type="spellEnd"/>
      <w:r w:rsidRPr="00AF6A69">
        <w:rPr>
          <w:rFonts w:cs="Times New Roman"/>
          <w:sz w:val="24"/>
          <w:szCs w:val="24"/>
        </w:rPr>
        <w:t xml:space="preserve"> </w:t>
      </w:r>
      <w:proofErr w:type="spellStart"/>
      <w:r w:rsidRPr="00AF6A69">
        <w:rPr>
          <w:rFonts w:cs="Times New Roman"/>
          <w:sz w:val="24"/>
          <w:szCs w:val="24"/>
        </w:rPr>
        <w:t>результати</w:t>
      </w:r>
      <w:proofErr w:type="spellEnd"/>
      <w:r w:rsidRPr="00AF6A69">
        <w:rPr>
          <w:rFonts w:cs="Times New Roman"/>
          <w:sz w:val="24"/>
          <w:szCs w:val="24"/>
        </w:rPr>
        <w:t xml:space="preserve"> за 2020-2022 роки. </w:t>
      </w:r>
    </w:p>
    <w:p w:rsidR="00F35BCA" w:rsidRPr="00AF6A69" w:rsidRDefault="00F35BCA" w:rsidP="00F35BCA">
      <w:pPr>
        <w:jc w:val="both"/>
        <w:rPr>
          <w:rFonts w:ascii="Times New Roman" w:hAnsi="Times New Roman" w:cs="Times New Roman"/>
          <w:sz w:val="24"/>
          <w:szCs w:val="24"/>
        </w:rPr>
      </w:pPr>
      <w:r w:rsidRPr="00AF6A69">
        <w:rPr>
          <w:rFonts w:ascii="Times New Roman" w:hAnsi="Times New Roman" w:cs="Times New Roman"/>
          <w:sz w:val="24"/>
          <w:szCs w:val="24"/>
        </w:rPr>
        <w:t>Дохід від реалізації робіт у кожному з років (2020 рік, 2021 рік та 2022 рік) повинен бути не менший від оголошеної вартості предмета закупівлі.</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7. Наявність працівників відповідної кваліфікації:</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про наявність основних працівників 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w:t>
      </w: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Довідка повинна бути складена за наведеною нижче формою:</w:t>
      </w:r>
    </w:p>
    <w:p w:rsidR="00F35BCA" w:rsidRPr="00AF6A69" w:rsidRDefault="00F35BCA" w:rsidP="00F35BCA">
      <w:pPr>
        <w:pStyle w:val="af8"/>
        <w:jc w:val="center"/>
        <w:rPr>
          <w:rFonts w:cs="Times New Roman"/>
          <w:sz w:val="24"/>
          <w:szCs w:val="24"/>
          <w:lang w:val="uk-UA"/>
        </w:rPr>
      </w:pPr>
    </w:p>
    <w:p w:rsidR="00F35BCA" w:rsidRPr="00AF6A69" w:rsidRDefault="00F35BCA" w:rsidP="00F35BCA">
      <w:pPr>
        <w:pStyle w:val="af8"/>
        <w:jc w:val="center"/>
        <w:rPr>
          <w:rFonts w:cs="Times New Roman"/>
          <w:b/>
          <w:sz w:val="24"/>
          <w:szCs w:val="24"/>
          <w:lang w:val="uk-UA"/>
        </w:rPr>
      </w:pPr>
      <w:r w:rsidRPr="00AF6A69">
        <w:rPr>
          <w:rFonts w:cs="Times New Roman"/>
          <w:b/>
          <w:sz w:val="24"/>
          <w:szCs w:val="24"/>
          <w:lang w:val="uk-UA"/>
        </w:rPr>
        <w:t>Довідка про наявність працівників відповідної кваліфікації, які мають необхідні знання та досвід щодо виконання робіт за предметом закупівлі</w:t>
      </w:r>
    </w:p>
    <w:p w:rsidR="00F35BCA" w:rsidRPr="00AF6A69" w:rsidRDefault="00F35BCA" w:rsidP="00F35BCA">
      <w:pPr>
        <w:pStyle w:val="af8"/>
        <w:jc w:val="both"/>
        <w:rPr>
          <w:rFonts w:cs="Times New Roman"/>
          <w:sz w:val="24"/>
          <w:szCs w:val="24"/>
          <w:lang w:val="uk-UA"/>
        </w:rPr>
      </w:pPr>
    </w:p>
    <w:tbl>
      <w:tblPr>
        <w:tblStyle w:val="a5"/>
        <w:tblW w:w="0" w:type="auto"/>
        <w:tblLook w:val="04A0"/>
      </w:tblPr>
      <w:tblGrid>
        <w:gridCol w:w="781"/>
        <w:gridCol w:w="2722"/>
        <w:gridCol w:w="1985"/>
        <w:gridCol w:w="1843"/>
        <w:gridCol w:w="2807"/>
      </w:tblGrid>
      <w:tr w:rsidR="00F35BCA" w:rsidRPr="00AF6A69" w:rsidTr="00D35782">
        <w:tc>
          <w:tcPr>
            <w:tcW w:w="817"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 п/п</w:t>
            </w:r>
          </w:p>
        </w:tc>
        <w:tc>
          <w:tcPr>
            <w:tcW w:w="283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Посада/професія</w:t>
            </w:r>
          </w:p>
        </w:tc>
        <w:tc>
          <w:tcPr>
            <w:tcW w:w="2090"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Прізвище, ім’я, по-батькові</w:t>
            </w:r>
          </w:p>
        </w:tc>
        <w:tc>
          <w:tcPr>
            <w:tcW w:w="1914"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Досвід роботи за професією, років</w:t>
            </w:r>
          </w:p>
        </w:tc>
        <w:tc>
          <w:tcPr>
            <w:tcW w:w="1915" w:type="dxa"/>
          </w:tcPr>
          <w:p w:rsidR="00F35BCA" w:rsidRPr="00AF6A69" w:rsidRDefault="00F35BCA" w:rsidP="00D35782">
            <w:pPr>
              <w:pStyle w:val="af8"/>
              <w:jc w:val="both"/>
              <w:rPr>
                <w:rFonts w:cs="Times New Roman"/>
                <w:b/>
                <w:sz w:val="24"/>
                <w:szCs w:val="24"/>
                <w:lang w:val="uk-UA"/>
              </w:rPr>
            </w:pPr>
            <w:r w:rsidRPr="00AF6A69">
              <w:rPr>
                <w:rFonts w:cs="Times New Roman"/>
                <w:b/>
                <w:sz w:val="24"/>
                <w:szCs w:val="24"/>
                <w:lang w:val="uk-UA"/>
              </w:rPr>
              <w:t>Штатний/працюватиме відповідно до договору, угоди, контракту, що</w:t>
            </w:r>
          </w:p>
        </w:tc>
      </w:tr>
    </w:tbl>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p>
    <w:p w:rsidR="00F35BCA" w:rsidRPr="00AF6A69" w:rsidRDefault="00F35BCA" w:rsidP="00F35BCA">
      <w:pPr>
        <w:pStyle w:val="af8"/>
        <w:jc w:val="both"/>
        <w:rPr>
          <w:rFonts w:cs="Times New Roman"/>
          <w:sz w:val="24"/>
          <w:szCs w:val="24"/>
          <w:lang w:val="uk-UA"/>
        </w:rPr>
      </w:pPr>
      <w:r w:rsidRPr="00AF6A69">
        <w:rPr>
          <w:rFonts w:cs="Times New Roman"/>
          <w:sz w:val="24"/>
          <w:szCs w:val="24"/>
          <w:lang w:val="uk-UA"/>
        </w:rPr>
        <w:t xml:space="preserve"> До переліку обов’язкових ключових посад інженерно-технічних працівників відносяться:</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начальник дільниці/виконавець робіт, або інша особа, яка виконує такі функції.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головний інженер або інша особа, яка здійснює технічне керівництво діяльності будівельної організації</w:t>
      </w:r>
    </w:p>
    <w:p w:rsidR="00F35BCA" w:rsidRPr="00AF6A69" w:rsidRDefault="00F35BCA" w:rsidP="00F35BCA">
      <w:pPr>
        <w:pStyle w:val="af8"/>
        <w:numPr>
          <w:ilvl w:val="0"/>
          <w:numId w:val="24"/>
        </w:numPr>
        <w:suppressAutoHyphens w:val="0"/>
        <w:jc w:val="both"/>
        <w:rPr>
          <w:rFonts w:cs="Times New Roman"/>
          <w:sz w:val="24"/>
          <w:szCs w:val="24"/>
          <w:lang w:val="uk-UA"/>
        </w:rPr>
      </w:pPr>
      <w:r w:rsidRPr="00AF6A69">
        <w:rPr>
          <w:rFonts w:cs="Times New Roman"/>
          <w:sz w:val="24"/>
          <w:szCs w:val="24"/>
          <w:lang w:val="uk-UA"/>
        </w:rPr>
        <w:t>інженер-проектувальник в частині кошторисної документації ( копія кваліфікаційного сертифікату надається у складі тендерної пропозиції)</w:t>
      </w:r>
    </w:p>
    <w:p w:rsidR="00F35BCA" w:rsidRPr="00AF6A69" w:rsidRDefault="00F35BCA" w:rsidP="00F35BCA">
      <w:pPr>
        <w:pStyle w:val="af8"/>
        <w:ind w:left="360"/>
        <w:jc w:val="both"/>
        <w:rPr>
          <w:rFonts w:cs="Times New Roman"/>
          <w:sz w:val="24"/>
          <w:szCs w:val="24"/>
          <w:lang w:val="uk-UA"/>
        </w:rPr>
      </w:pPr>
      <w:r w:rsidRPr="00AF6A69">
        <w:rPr>
          <w:rFonts w:cs="Times New Roman"/>
          <w:sz w:val="24"/>
          <w:szCs w:val="24"/>
          <w:lang w:val="uk-UA"/>
        </w:rPr>
        <w:t>При поданні пропозиції учасник враховує, що для інженерно-технічних працівників (інженерів</w:t>
      </w:r>
      <w:r>
        <w:rPr>
          <w:rFonts w:cs="Times New Roman"/>
          <w:sz w:val="24"/>
          <w:szCs w:val="24"/>
          <w:lang w:val="uk-UA"/>
        </w:rPr>
        <w:t>, в</w:t>
      </w:r>
      <w:r w:rsidRPr="00AF6A69">
        <w:rPr>
          <w:rFonts w:cs="Times New Roman"/>
          <w:sz w:val="24"/>
          <w:szCs w:val="24"/>
          <w:lang w:val="uk-UA"/>
        </w:rPr>
        <w:t>иконробів) обов’язковим є наявність вищої освіти з кваліфікацією будівельник (ступінь вищої освіти згідно закону України «Про вищу освіту». На підтвердження кваліфікації/освіти інженерно-техн</w:t>
      </w:r>
      <w:r>
        <w:rPr>
          <w:rFonts w:cs="Times New Roman"/>
          <w:sz w:val="24"/>
          <w:szCs w:val="24"/>
          <w:lang w:val="uk-UA"/>
        </w:rPr>
        <w:t>і</w:t>
      </w:r>
      <w:r w:rsidRPr="00AF6A69">
        <w:rPr>
          <w:rFonts w:cs="Times New Roman"/>
          <w:sz w:val="24"/>
          <w:szCs w:val="24"/>
          <w:lang w:val="uk-UA"/>
        </w:rPr>
        <w:t>чних працівників, учасником у складі тендерної пропозиції надаються копії дипломів (сторона, які міститься інформація щодо кваліфікації).</w:t>
      </w:r>
    </w:p>
    <w:p w:rsidR="00F35BCA" w:rsidRPr="00AF6A69" w:rsidRDefault="00F35BCA" w:rsidP="00F35BCA">
      <w:pPr>
        <w:pStyle w:val="a6"/>
        <w:ind w:left="349"/>
        <w:jc w:val="both"/>
        <w:rPr>
          <w:rFonts w:ascii="Times New Roman" w:hAnsi="Times New Roman" w:cs="Times New Roman"/>
          <w:sz w:val="24"/>
          <w:szCs w:val="24"/>
        </w:rPr>
      </w:pPr>
      <w:r w:rsidRPr="00AF6A69">
        <w:rPr>
          <w:rFonts w:ascii="Times New Roman" w:hAnsi="Times New Roman" w:cs="Times New Roman"/>
          <w:sz w:val="24"/>
          <w:szCs w:val="24"/>
        </w:rPr>
        <w:t>Обов’язкова наявність в учасника сертифікованого інженера з охорони праці. Учасн</w:t>
      </w:r>
      <w:r>
        <w:rPr>
          <w:rFonts w:ascii="Times New Roman" w:hAnsi="Times New Roman" w:cs="Times New Roman"/>
          <w:sz w:val="24"/>
          <w:szCs w:val="24"/>
        </w:rPr>
        <w:t>ик у складі тендерної пропозиці</w:t>
      </w:r>
      <w:r w:rsidRPr="00AF6A69">
        <w:rPr>
          <w:rFonts w:ascii="Times New Roman" w:hAnsi="Times New Roman" w:cs="Times New Roman"/>
          <w:sz w:val="24"/>
          <w:szCs w:val="24"/>
        </w:rPr>
        <w:t xml:space="preserve">ї повинен надати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w:t>
      </w:r>
      <w:r w:rsidRPr="00AF6A69">
        <w:rPr>
          <w:rFonts w:ascii="Times New Roman" w:hAnsi="Times New Roman" w:cs="Times New Roman"/>
          <w:sz w:val="24"/>
          <w:szCs w:val="24"/>
        </w:rPr>
        <w:lastRenderedPageBreak/>
        <w:t xml:space="preserve">мобільних будівельних майданчиках», затверджених наказом </w:t>
      </w:r>
      <w:proofErr w:type="spellStart"/>
      <w:r w:rsidRPr="00AF6A69">
        <w:rPr>
          <w:rFonts w:ascii="Times New Roman" w:hAnsi="Times New Roman" w:cs="Times New Roman"/>
          <w:sz w:val="24"/>
          <w:szCs w:val="24"/>
        </w:rPr>
        <w:t>Мінсоцполітики</w:t>
      </w:r>
      <w:proofErr w:type="spellEnd"/>
      <w:r w:rsidRPr="00AF6A69">
        <w:rPr>
          <w:rFonts w:ascii="Times New Roman" w:hAnsi="Times New Roman" w:cs="Times New Roman"/>
          <w:sz w:val="24"/>
          <w:szCs w:val="24"/>
        </w:rPr>
        <w:t xml:space="preserve"> України від 23.06.2017 № 105.</w:t>
      </w:r>
    </w:p>
    <w:p w:rsidR="00F35BCA" w:rsidRPr="00AF6A69" w:rsidRDefault="00F35BCA" w:rsidP="00F35BCA">
      <w:pPr>
        <w:pStyle w:val="ab"/>
        <w:jc w:val="both"/>
      </w:pPr>
      <w:r w:rsidRPr="00AF6A69">
        <w:t>Для підтвердження наявності пр</w:t>
      </w:r>
      <w:r>
        <w:t>ацівників, зазначених у довідці</w:t>
      </w:r>
      <w:r w:rsidRPr="00AF6A69">
        <w:t>, яких учасник планує залучати до виконання умов договору, у складі тендерної пропозиції надаються на кожного працівника наступні документи (або копії документів):</w:t>
      </w:r>
    </w:p>
    <w:p w:rsidR="00F35BCA" w:rsidRPr="00AF6A69" w:rsidRDefault="00F35BCA" w:rsidP="00F35BCA">
      <w:pPr>
        <w:pStyle w:val="ab"/>
        <w:jc w:val="both"/>
      </w:pPr>
      <w:r w:rsidRPr="00AF6A69">
        <w:t>- повідомлення про прийняття працівника на роботу з підтверджуючим документом про його прийняття квитанцією (такий документ подається у разі якщо працівник прийнятий на роботу після набуття чинності Постанови КМУ № 413 від 17.06.2015 року);</w:t>
      </w:r>
    </w:p>
    <w:p w:rsidR="00F35BCA" w:rsidRPr="00AF6A69" w:rsidRDefault="00F35BCA" w:rsidP="00F35BCA">
      <w:pPr>
        <w:pStyle w:val="ab"/>
        <w:jc w:val="both"/>
      </w:pPr>
      <w:r w:rsidRPr="00AF6A69">
        <w:t>- наказ про призначення на посаду/ наказу про прийняття на роботу;</w:t>
      </w:r>
    </w:p>
    <w:p w:rsidR="00F35BCA" w:rsidRPr="00AF6A69" w:rsidRDefault="00F35BCA" w:rsidP="00F35BCA">
      <w:pPr>
        <w:pStyle w:val="ab"/>
        <w:jc w:val="both"/>
      </w:pPr>
      <w:r w:rsidRPr="00AF6A69">
        <w:t>- сторінка/сторінки з трудової книжки з записом про прийняття на роботу.</w:t>
      </w:r>
    </w:p>
    <w:p w:rsidR="00F35BCA" w:rsidRPr="00AF6A69" w:rsidRDefault="00F35BCA" w:rsidP="00F35BCA">
      <w:pPr>
        <w:pStyle w:val="ab"/>
        <w:jc w:val="both"/>
      </w:pPr>
      <w:r w:rsidRPr="00AF6A69">
        <w:t>У разі якщо фізична особа залучена на основах цивільно-правового характеру, то має бути подано в складі тендерної пропозиції цивільно-правовий договір з фізичною особою.</w:t>
      </w:r>
    </w:p>
    <w:p w:rsidR="00F35BCA" w:rsidRPr="00AF6A69" w:rsidRDefault="00F35BCA" w:rsidP="00F35BCA">
      <w:pPr>
        <w:pStyle w:val="af8"/>
        <w:ind w:left="720"/>
        <w:jc w:val="both"/>
        <w:rPr>
          <w:rFonts w:cs="Times New Roman"/>
          <w:sz w:val="24"/>
          <w:szCs w:val="24"/>
        </w:rPr>
      </w:pPr>
    </w:p>
    <w:p w:rsidR="00F35BCA" w:rsidRPr="00AF6A69" w:rsidRDefault="00F35BCA" w:rsidP="00F35BCA">
      <w:pPr>
        <w:pStyle w:val="af8"/>
        <w:ind w:left="720"/>
        <w:jc w:val="both"/>
        <w:rPr>
          <w:rFonts w:cs="Times New Roman"/>
          <w:sz w:val="24"/>
          <w:szCs w:val="24"/>
          <w:lang w:val="uk-UA"/>
        </w:rPr>
      </w:pPr>
    </w:p>
    <w:p w:rsidR="00F35BCA" w:rsidRPr="00AF6A69" w:rsidRDefault="00F35BCA" w:rsidP="00F35BCA">
      <w:pPr>
        <w:spacing w:after="0"/>
        <w:jc w:val="both"/>
        <w:rPr>
          <w:rFonts w:ascii="Times New Roman" w:hAnsi="Times New Roman" w:cs="Times New Roman"/>
          <w:sz w:val="24"/>
          <w:szCs w:val="24"/>
        </w:rPr>
      </w:pPr>
      <w:r w:rsidRPr="00AF6A69">
        <w:rPr>
          <w:rFonts w:ascii="Times New Roman" w:hAnsi="Times New Roman" w:cs="Times New Roman"/>
          <w:sz w:val="24"/>
          <w:szCs w:val="24"/>
        </w:rPr>
        <w:t xml:space="preserve">Задля контролю якості будівельних робіт  та для підтвердження наявності будівельної лабораторії надати </w:t>
      </w:r>
      <w:proofErr w:type="spellStart"/>
      <w:r w:rsidRPr="00AF6A69">
        <w:rPr>
          <w:rFonts w:ascii="Times New Roman" w:hAnsi="Times New Roman" w:cs="Times New Roman"/>
          <w:sz w:val="24"/>
          <w:szCs w:val="24"/>
        </w:rPr>
        <w:t>скан-копію</w:t>
      </w:r>
      <w:proofErr w:type="spellEnd"/>
      <w:r w:rsidRPr="00AF6A69">
        <w:rPr>
          <w:rFonts w:ascii="Times New Roman" w:hAnsi="Times New Roman" w:cs="Times New Roman"/>
          <w:sz w:val="24"/>
          <w:szCs w:val="24"/>
        </w:rPr>
        <w:t xml:space="preserve"> атестату або сертифікату про акредитацію, чинного на час розкриття тендерних пропозицій. У випадку залучення лабораторії за умовами договору - надати </w:t>
      </w:r>
      <w:proofErr w:type="spellStart"/>
      <w:r w:rsidRPr="00AF6A69">
        <w:rPr>
          <w:rFonts w:ascii="Times New Roman" w:hAnsi="Times New Roman" w:cs="Times New Roman"/>
          <w:sz w:val="24"/>
          <w:szCs w:val="24"/>
        </w:rPr>
        <w:t>скан-копії</w:t>
      </w:r>
      <w:proofErr w:type="spellEnd"/>
      <w:r w:rsidRPr="00AF6A69">
        <w:rPr>
          <w:rFonts w:ascii="Times New Roman" w:hAnsi="Times New Roman" w:cs="Times New Roman"/>
          <w:sz w:val="24"/>
          <w:szCs w:val="24"/>
        </w:rPr>
        <w:t xml:space="preserve"> чинного на момент оголошення закупівлі договору, а також  атестату або сертифікату про акредитацію, чинного на час розкриття тендерних пропозицій.</w:t>
      </w:r>
    </w:p>
    <w:p w:rsidR="00F35BCA" w:rsidRPr="00AF6A69" w:rsidRDefault="00F35BCA" w:rsidP="00F35BCA">
      <w:pPr>
        <w:jc w:val="both"/>
      </w:pPr>
    </w:p>
    <w:p w:rsidR="0022478A" w:rsidRPr="00F35BCA" w:rsidRDefault="0022478A" w:rsidP="0022478A">
      <w:pPr>
        <w:spacing w:after="0" w:line="240" w:lineRule="auto"/>
        <w:jc w:val="center"/>
        <w:rPr>
          <w:rFonts w:ascii="Times New Roman" w:eastAsia="Times New Roman" w:hAnsi="Times New Roman" w:cs="Times New Roman"/>
          <w:i/>
          <w:color w:val="000000"/>
          <w:sz w:val="20"/>
          <w:szCs w:val="20"/>
        </w:rPr>
      </w:pPr>
    </w:p>
    <w:sectPr w:rsidR="0022478A" w:rsidRPr="00F35BCA" w:rsidSect="0022478A">
      <w:footerReference w:type="default" r:id="rId23"/>
      <w:headerReference w:type="first" r:id="rId24"/>
      <w:footerReference w:type="first" r:id="rId25"/>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65" w:rsidRDefault="00637965" w:rsidP="00592BD0">
      <w:pPr>
        <w:spacing w:after="0" w:line="240" w:lineRule="auto"/>
      </w:pPr>
      <w:r>
        <w:separator/>
      </w:r>
    </w:p>
  </w:endnote>
  <w:endnote w:type="continuationSeparator" w:id="0">
    <w:p w:rsidR="00637965" w:rsidRDefault="00637965"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696369">
    <w:pPr>
      <w:jc w:val="right"/>
    </w:pPr>
    <w:r>
      <w:rPr>
        <w:rFonts w:ascii="Times New Roman" w:eastAsia="Times New Roman" w:hAnsi="Times New Roman" w:cs="Times New Roman"/>
        <w:sz w:val="24"/>
        <w:szCs w:val="24"/>
      </w:rPr>
      <w:fldChar w:fldCharType="begin"/>
    </w:r>
    <w:r w:rsidR="00C0177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3F66">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65" w:rsidRDefault="00637965" w:rsidP="00592BD0">
      <w:pPr>
        <w:spacing w:after="0" w:line="240" w:lineRule="auto"/>
      </w:pPr>
      <w:r>
        <w:separator/>
      </w:r>
    </w:p>
  </w:footnote>
  <w:footnote w:type="continuationSeparator" w:id="0">
    <w:p w:rsidR="00637965" w:rsidRDefault="00637965"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E2FA5"/>
    <w:multiLevelType w:val="hybridMultilevel"/>
    <w:tmpl w:val="0BA61FD2"/>
    <w:styleLink w:val="1"/>
    <w:lvl w:ilvl="0" w:tplc="00EA64C8">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D963D02">
      <w:start w:val="1"/>
      <w:numFmt w:val="bullet"/>
      <w:lvlText w:val="o"/>
      <w:lvlJc w:val="left"/>
      <w:pPr>
        <w:tabs>
          <w:tab w:val="num" w:pos="1287"/>
        </w:tabs>
        <w:ind w:left="7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226A0A">
      <w:start w:val="1"/>
      <w:numFmt w:val="bullet"/>
      <w:lvlText w:val="▪"/>
      <w:lvlJc w:val="left"/>
      <w:pPr>
        <w:tabs>
          <w:tab w:val="num" w:pos="2007"/>
        </w:tabs>
        <w:ind w:left="14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7147B70">
      <w:start w:val="1"/>
      <w:numFmt w:val="bullet"/>
      <w:lvlText w:val="•"/>
      <w:lvlJc w:val="left"/>
      <w:pPr>
        <w:tabs>
          <w:tab w:val="num" w:pos="2727"/>
        </w:tabs>
        <w:ind w:left="21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0363AB2">
      <w:start w:val="1"/>
      <w:numFmt w:val="bullet"/>
      <w:lvlText w:val="o"/>
      <w:lvlJc w:val="left"/>
      <w:pPr>
        <w:tabs>
          <w:tab w:val="num" w:pos="3447"/>
        </w:tabs>
        <w:ind w:left="288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82DE02">
      <w:start w:val="1"/>
      <w:numFmt w:val="bullet"/>
      <w:lvlText w:val="▪"/>
      <w:lvlJc w:val="left"/>
      <w:pPr>
        <w:tabs>
          <w:tab w:val="num" w:pos="4167"/>
        </w:tabs>
        <w:ind w:left="360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DD3E">
      <w:start w:val="1"/>
      <w:numFmt w:val="bullet"/>
      <w:lvlText w:val="•"/>
      <w:lvlJc w:val="left"/>
      <w:pPr>
        <w:tabs>
          <w:tab w:val="num" w:pos="4887"/>
        </w:tabs>
        <w:ind w:left="43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7A3D98">
      <w:start w:val="1"/>
      <w:numFmt w:val="bullet"/>
      <w:lvlText w:val="o"/>
      <w:lvlJc w:val="left"/>
      <w:pPr>
        <w:tabs>
          <w:tab w:val="num" w:pos="5607"/>
        </w:tabs>
        <w:ind w:left="50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D12D610">
      <w:start w:val="1"/>
      <w:numFmt w:val="bullet"/>
      <w:lvlText w:val="▪"/>
      <w:lvlJc w:val="left"/>
      <w:pPr>
        <w:tabs>
          <w:tab w:val="num" w:pos="6327"/>
        </w:tabs>
        <w:ind w:left="57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010"/>
    <w:multiLevelType w:val="hybridMultilevel"/>
    <w:tmpl w:val="B17A22D6"/>
    <w:lvl w:ilvl="0" w:tplc="0A0A623A">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62671A"/>
    <w:multiLevelType w:val="hybridMultilevel"/>
    <w:tmpl w:val="010697C2"/>
    <w:lvl w:ilvl="0" w:tplc="D05005C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9B635A"/>
    <w:multiLevelType w:val="hybridMultilevel"/>
    <w:tmpl w:val="85E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D78AC"/>
    <w:multiLevelType w:val="hybridMultilevel"/>
    <w:tmpl w:val="B7F850EE"/>
    <w:lvl w:ilvl="0" w:tplc="A384A3A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9795F3D"/>
    <w:multiLevelType w:val="hybridMultilevel"/>
    <w:tmpl w:val="05B2ECBC"/>
    <w:lvl w:ilvl="0" w:tplc="43BE226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4C1A4BC6"/>
    <w:multiLevelType w:val="hybridMultilevel"/>
    <w:tmpl w:val="0BA61FD2"/>
    <w:numStyleLink w:val="1"/>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5333FF"/>
    <w:multiLevelType w:val="multilevel"/>
    <w:tmpl w:val="5EE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867B0"/>
    <w:multiLevelType w:val="hybridMultilevel"/>
    <w:tmpl w:val="9946B642"/>
    <w:lvl w:ilvl="0" w:tplc="C8B8F8FC">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1">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23"/>
  </w:num>
  <w:num w:numId="4">
    <w:abstractNumId w:val="24"/>
  </w:num>
  <w:num w:numId="5">
    <w:abstractNumId w:val="8"/>
  </w:num>
  <w:num w:numId="6">
    <w:abstractNumId w:val="15"/>
  </w:num>
  <w:num w:numId="7">
    <w:abstractNumId w:val="1"/>
  </w:num>
  <w:num w:numId="8">
    <w:abstractNumId w:val="9"/>
  </w:num>
  <w:num w:numId="9">
    <w:abstractNumId w:val="20"/>
  </w:num>
  <w:num w:numId="10">
    <w:abstractNumId w:val="16"/>
  </w:num>
  <w:num w:numId="11">
    <w:abstractNumId w:val="3"/>
  </w:num>
  <w:num w:numId="12">
    <w:abstractNumId w:val="22"/>
  </w:num>
  <w:num w:numId="13">
    <w:abstractNumId w:val="0"/>
    <w:lvlOverride w:ilvl="0">
      <w:startOverride w:val="1"/>
    </w:lvlOverride>
  </w:num>
  <w:num w:numId="14">
    <w:abstractNumId w:val="6"/>
  </w:num>
  <w:num w:numId="15">
    <w:abstractNumId w:val="21"/>
  </w:num>
  <w:num w:numId="16">
    <w:abstractNumId w:val="17"/>
  </w:num>
  <w:num w:numId="17">
    <w:abstractNumId w:val="2"/>
  </w:num>
  <w:num w:numId="18">
    <w:abstractNumId w:val="14"/>
  </w:num>
  <w:num w:numId="19">
    <w:abstractNumId w:val="4"/>
  </w:num>
  <w:num w:numId="20">
    <w:abstractNumId w:val="18"/>
  </w:num>
  <w:num w:numId="21">
    <w:abstractNumId w:val="13"/>
  </w:num>
  <w:num w:numId="22">
    <w:abstractNumId w:val="19"/>
  </w:num>
  <w:num w:numId="23">
    <w:abstractNumId w:val="7"/>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92576"/>
    <w:rsid w:val="000B5796"/>
    <w:rsid w:val="000C0628"/>
    <w:rsid w:val="00150C92"/>
    <w:rsid w:val="001A6FD6"/>
    <w:rsid w:val="00224363"/>
    <w:rsid w:val="0022478A"/>
    <w:rsid w:val="002F02F7"/>
    <w:rsid w:val="00312D0A"/>
    <w:rsid w:val="00354118"/>
    <w:rsid w:val="00382871"/>
    <w:rsid w:val="003B0E24"/>
    <w:rsid w:val="00405C4B"/>
    <w:rsid w:val="004774A0"/>
    <w:rsid w:val="004A2FED"/>
    <w:rsid w:val="004D76DD"/>
    <w:rsid w:val="004F44E2"/>
    <w:rsid w:val="00545B1C"/>
    <w:rsid w:val="005636AA"/>
    <w:rsid w:val="005779D8"/>
    <w:rsid w:val="00592BD0"/>
    <w:rsid w:val="0060041E"/>
    <w:rsid w:val="00637965"/>
    <w:rsid w:val="00642B7C"/>
    <w:rsid w:val="00696369"/>
    <w:rsid w:val="007423B4"/>
    <w:rsid w:val="00754FFD"/>
    <w:rsid w:val="0076182D"/>
    <w:rsid w:val="00792BC0"/>
    <w:rsid w:val="007B2248"/>
    <w:rsid w:val="007E77DD"/>
    <w:rsid w:val="008150CD"/>
    <w:rsid w:val="008204C7"/>
    <w:rsid w:val="0082151E"/>
    <w:rsid w:val="008276B3"/>
    <w:rsid w:val="00872ED4"/>
    <w:rsid w:val="00894D35"/>
    <w:rsid w:val="00922804"/>
    <w:rsid w:val="00925E50"/>
    <w:rsid w:val="009B51F7"/>
    <w:rsid w:val="009F5C16"/>
    <w:rsid w:val="00A01E72"/>
    <w:rsid w:val="00A05003"/>
    <w:rsid w:val="00A13F66"/>
    <w:rsid w:val="00A25186"/>
    <w:rsid w:val="00A4681F"/>
    <w:rsid w:val="00A81FAF"/>
    <w:rsid w:val="00AA5873"/>
    <w:rsid w:val="00AE1FAF"/>
    <w:rsid w:val="00B12789"/>
    <w:rsid w:val="00B26714"/>
    <w:rsid w:val="00BD2F6D"/>
    <w:rsid w:val="00C0177A"/>
    <w:rsid w:val="00C06FA5"/>
    <w:rsid w:val="00C23737"/>
    <w:rsid w:val="00C66328"/>
    <w:rsid w:val="00C85E0D"/>
    <w:rsid w:val="00D45504"/>
    <w:rsid w:val="00D85035"/>
    <w:rsid w:val="00DB6FF6"/>
    <w:rsid w:val="00DD2AE1"/>
    <w:rsid w:val="00DE7265"/>
    <w:rsid w:val="00DF0D8A"/>
    <w:rsid w:val="00E212D3"/>
    <w:rsid w:val="00E35B92"/>
    <w:rsid w:val="00E423D8"/>
    <w:rsid w:val="00E506EC"/>
    <w:rsid w:val="00E85512"/>
    <w:rsid w:val="00EA360C"/>
    <w:rsid w:val="00EB7E6D"/>
    <w:rsid w:val="00EC6174"/>
    <w:rsid w:val="00EE01EE"/>
    <w:rsid w:val="00EE746F"/>
    <w:rsid w:val="00F307A8"/>
    <w:rsid w:val="00F35BCA"/>
    <w:rsid w:val="00F631B6"/>
    <w:rsid w:val="00FB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2">
    <w:name w:val="Название Знак1"/>
    <w:rsid w:val="000C0628"/>
    <w:rPr>
      <w:b/>
      <w:sz w:val="24"/>
      <w:szCs w:val="24"/>
      <w:lang w:val="uk-UA"/>
    </w:rPr>
  </w:style>
  <w:style w:type="paragraph" w:styleId="af8">
    <w:name w:val="No Spacing"/>
    <w:link w:val="af9"/>
    <w:uiPriority w:val="1"/>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numbering" w:customStyle="1" w:styleId="1">
    <w:name w:val="Импортированный стиль 1"/>
    <w:rsid w:val="00EE01EE"/>
    <w:pPr>
      <w:numPr>
        <w:numId w:val="17"/>
      </w:numPr>
    </w:pPr>
  </w:style>
  <w:style w:type="paragraph" w:styleId="afa">
    <w:name w:val="Block Text"/>
    <w:basedOn w:val="a"/>
    <w:semiHidden/>
    <w:rsid w:val="00EB7E6D"/>
    <w:pPr>
      <w:spacing w:after="0" w:line="240" w:lineRule="auto"/>
      <w:ind w:left="284" w:right="-58" w:firstLine="436"/>
      <w:jc w:val="both"/>
    </w:pPr>
    <w:rPr>
      <w:rFonts w:ascii="Times New Roman" w:eastAsia="Times New Roman" w:hAnsi="Times New Roman" w:cs="Times New Roman"/>
      <w:sz w:val="24"/>
      <w:szCs w:val="20"/>
    </w:rPr>
  </w:style>
  <w:style w:type="character" w:customStyle="1" w:styleId="Arial3">
    <w:name w:val="Основной текст + Arial3"/>
    <w:aliases w:val="7,5 pt3"/>
    <w:rsid w:val="00EB7E6D"/>
    <w:rPr>
      <w:rFonts w:ascii="Arial" w:eastAsia="Times New Roman" w:hAnsi="Arial" w:cs="Arial" w:hint="default"/>
      <w:b/>
      <w:bCs/>
      <w:color w:val="000000"/>
      <w:sz w:val="15"/>
      <w:szCs w:val="15"/>
      <w:shd w:val="clear" w:color="auto" w:fill="FFFFFF"/>
      <w:lang w:val="uk-UA" w:eastAsia="uk-UA"/>
    </w:rPr>
  </w:style>
  <w:style w:type="character" w:styleId="afb">
    <w:name w:val="Strong"/>
    <w:basedOn w:val="a0"/>
    <w:uiPriority w:val="22"/>
    <w:qFormat/>
    <w:rsid w:val="00DE7265"/>
    <w:rPr>
      <w:b/>
      <w:bCs/>
    </w:rPr>
  </w:style>
  <w:style w:type="paragraph" w:styleId="afc">
    <w:name w:val="header"/>
    <w:basedOn w:val="a"/>
    <w:link w:val="afd"/>
    <w:uiPriority w:val="99"/>
    <w:semiHidden/>
    <w:unhideWhenUsed/>
    <w:rsid w:val="00312D0A"/>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312D0A"/>
  </w:style>
  <w:style w:type="paragraph" w:styleId="afe">
    <w:name w:val="footer"/>
    <w:basedOn w:val="a"/>
    <w:link w:val="aff"/>
    <w:uiPriority w:val="99"/>
    <w:semiHidden/>
    <w:unhideWhenUsed/>
    <w:rsid w:val="00312D0A"/>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312D0A"/>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4BF42F-3A84-4A40-A876-8161D448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35</Pages>
  <Words>13422</Words>
  <Characters>76507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38</cp:revision>
  <dcterms:created xsi:type="dcterms:W3CDTF">2023-05-19T05:16:00Z</dcterms:created>
  <dcterms:modified xsi:type="dcterms:W3CDTF">2023-08-25T10:23:00Z</dcterms:modified>
</cp:coreProperties>
</file>