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13DA" w14:textId="39E46AB2"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bCs/>
          <w:color w:val="000000"/>
          <w:sz w:val="24"/>
          <w:szCs w:val="24"/>
          <w:lang w:val="uk-UA" w:eastAsia="ru-RU"/>
        </w:rPr>
        <w:t>Д</w:t>
      </w:r>
      <w:r w:rsidR="002645BF" w:rsidRPr="002645BF">
        <w:rPr>
          <w:rFonts w:ascii="Times New Roman" w:eastAsia="Times New Roman" w:hAnsi="Times New Roman" w:cs="Times New Roman"/>
          <w:bCs/>
          <w:color w:val="000000"/>
          <w:sz w:val="24"/>
          <w:szCs w:val="24"/>
          <w:lang w:val="uk-UA" w:eastAsia="ru-RU"/>
        </w:rPr>
        <w:t>одаток</w:t>
      </w:r>
      <w:r w:rsidRPr="002645BF">
        <w:rPr>
          <w:rFonts w:ascii="Times New Roman" w:eastAsia="Times New Roman" w:hAnsi="Times New Roman" w:cs="Times New Roman"/>
          <w:bCs/>
          <w:color w:val="000000"/>
          <w:sz w:val="24"/>
          <w:szCs w:val="24"/>
          <w:lang w:val="uk-UA" w:eastAsia="ru-RU"/>
        </w:rPr>
        <w:t xml:space="preserve"> </w:t>
      </w:r>
      <w:r w:rsidR="002645BF" w:rsidRPr="002645BF">
        <w:rPr>
          <w:rFonts w:ascii="Times New Roman" w:eastAsia="Times New Roman" w:hAnsi="Times New Roman" w:cs="Times New Roman"/>
          <w:bCs/>
          <w:color w:val="000000"/>
          <w:sz w:val="24"/>
          <w:szCs w:val="24"/>
          <w:lang w:val="uk-UA" w:eastAsia="ru-RU"/>
        </w:rPr>
        <w:t>3</w:t>
      </w:r>
    </w:p>
    <w:p w14:paraId="2A7489C8" w14:textId="316650DC"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iCs/>
          <w:color w:val="000000"/>
          <w:sz w:val="24"/>
          <w:szCs w:val="24"/>
          <w:lang w:val="uk-UA" w:eastAsia="ru-RU"/>
        </w:rPr>
        <w:t>до тендерної документації</w:t>
      </w:r>
      <w:r w:rsidRPr="002645BF">
        <w:rPr>
          <w:rFonts w:ascii="Times New Roman" w:eastAsia="Times New Roman" w:hAnsi="Times New Roman" w:cs="Times New Roman"/>
          <w:color w:val="000000"/>
          <w:sz w:val="24"/>
          <w:szCs w:val="24"/>
          <w:lang w:val="uk-UA" w:eastAsia="ru-RU"/>
        </w:rPr>
        <w:t> </w:t>
      </w:r>
    </w:p>
    <w:p w14:paraId="0BE0486F" w14:textId="77777777" w:rsidR="002645BF" w:rsidRDefault="002645BF" w:rsidP="002645BF">
      <w:pPr>
        <w:spacing w:after="0"/>
        <w:ind w:firstLine="567"/>
        <w:jc w:val="center"/>
        <w:rPr>
          <w:rFonts w:ascii="Times New Roman" w:eastAsia="Times New Roman" w:hAnsi="Times New Roman" w:cs="Times New Roman"/>
          <w:b/>
          <w:bCs/>
          <w:i/>
          <w:iCs/>
          <w:sz w:val="24"/>
          <w:szCs w:val="24"/>
          <w:shd w:val="clear" w:color="auto" w:fill="FFFFFF"/>
          <w:lang w:val="uk-UA" w:eastAsia="ru-RU"/>
        </w:rPr>
      </w:pPr>
    </w:p>
    <w:p w14:paraId="78A143AF" w14:textId="77777777" w:rsidR="002645BF" w:rsidRPr="002106B3" w:rsidRDefault="002645BF" w:rsidP="002645BF">
      <w:pPr>
        <w:spacing w:after="0"/>
        <w:ind w:firstLine="567"/>
        <w:jc w:val="center"/>
        <w:rPr>
          <w:rFonts w:ascii="Times New Roman" w:eastAsia="Times New Roman" w:hAnsi="Times New Roman" w:cs="Times New Roman"/>
          <w:b/>
          <w:bCs/>
          <w:iCs/>
          <w:sz w:val="24"/>
          <w:szCs w:val="24"/>
          <w:shd w:val="clear" w:color="auto" w:fill="FFFFFF"/>
          <w:lang w:val="uk-UA" w:eastAsia="ru-RU"/>
        </w:rPr>
      </w:pPr>
      <w:r w:rsidRPr="002106B3">
        <w:rPr>
          <w:rFonts w:ascii="Times New Roman" w:eastAsia="Times New Roman" w:hAnsi="Times New Roman" w:cs="Times New Roman"/>
          <w:b/>
          <w:bCs/>
          <w:iCs/>
          <w:sz w:val="24"/>
          <w:szCs w:val="24"/>
          <w:shd w:val="clear" w:color="auto" w:fill="FFFFFF"/>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38AE33CE" w14:textId="77777777" w:rsidR="00C119E2" w:rsidRDefault="00C119E2" w:rsidP="00C119E2">
      <w:pPr>
        <w:widowControl w:val="0"/>
        <w:suppressAutoHyphens/>
        <w:spacing w:after="0"/>
        <w:jc w:val="center"/>
        <w:rPr>
          <w:rFonts w:ascii="Times New Roman" w:hAnsi="Times New Roman" w:cs="Times New Roman"/>
          <w:b/>
          <w:sz w:val="24"/>
          <w:szCs w:val="24"/>
          <w:lang w:val="uk-UA"/>
        </w:rPr>
      </w:pPr>
      <w:r w:rsidRPr="00C119E2">
        <w:rPr>
          <w:rFonts w:ascii="Times New Roman" w:hAnsi="Times New Roman" w:cs="Times New Roman"/>
          <w:b/>
          <w:sz w:val="24"/>
          <w:szCs w:val="24"/>
          <w:lang w:val="uk-UA"/>
        </w:rPr>
        <w:t>Папір офісний формату А4</w:t>
      </w:r>
      <w:r w:rsidRPr="00C119E2">
        <w:rPr>
          <w:rFonts w:ascii="Times New Roman" w:hAnsi="Times New Roman" w:cs="Times New Roman"/>
          <w:b/>
          <w:sz w:val="24"/>
          <w:szCs w:val="24"/>
          <w:lang w:val="en-US"/>
        </w:rPr>
        <w:t xml:space="preserve">, </w:t>
      </w:r>
      <w:proofErr w:type="spellStart"/>
      <w:r w:rsidRPr="00C119E2">
        <w:rPr>
          <w:rFonts w:ascii="Times New Roman" w:hAnsi="Times New Roman" w:cs="Times New Roman"/>
          <w:b/>
          <w:sz w:val="24"/>
          <w:szCs w:val="24"/>
          <w:lang w:val="en-US"/>
        </w:rPr>
        <w:t>канцелярські</w:t>
      </w:r>
      <w:proofErr w:type="spellEnd"/>
      <w:r w:rsidRPr="00C119E2">
        <w:rPr>
          <w:rFonts w:ascii="Times New Roman" w:hAnsi="Times New Roman" w:cs="Times New Roman"/>
          <w:b/>
          <w:sz w:val="24"/>
          <w:szCs w:val="24"/>
          <w:lang w:val="en-US"/>
        </w:rPr>
        <w:t xml:space="preserve"> </w:t>
      </w:r>
      <w:proofErr w:type="spellStart"/>
      <w:r w:rsidRPr="00C119E2">
        <w:rPr>
          <w:rFonts w:ascii="Times New Roman" w:hAnsi="Times New Roman" w:cs="Times New Roman"/>
          <w:b/>
          <w:sz w:val="24"/>
          <w:szCs w:val="24"/>
          <w:lang w:val="en-US"/>
        </w:rPr>
        <w:t>товари</w:t>
      </w:r>
      <w:proofErr w:type="spellEnd"/>
      <w:r w:rsidRPr="00C119E2">
        <w:rPr>
          <w:rFonts w:ascii="Times New Roman" w:hAnsi="Times New Roman" w:cs="Times New Roman"/>
          <w:b/>
          <w:sz w:val="24"/>
          <w:szCs w:val="24"/>
          <w:lang w:val="uk-UA"/>
        </w:rPr>
        <w:t xml:space="preserve"> </w:t>
      </w:r>
    </w:p>
    <w:p w14:paraId="36478C1D" w14:textId="0E06289A" w:rsidR="002645BF" w:rsidRDefault="00C119E2" w:rsidP="00C119E2">
      <w:pPr>
        <w:widowControl w:val="0"/>
        <w:suppressAutoHyphens/>
        <w:spacing w:after="0"/>
        <w:jc w:val="center"/>
        <w:rPr>
          <w:rFonts w:ascii="Times New Roman" w:hAnsi="Times New Roman" w:cs="Times New Roman"/>
          <w:b/>
          <w:sz w:val="24"/>
          <w:szCs w:val="24"/>
          <w:lang w:val="uk-UA"/>
        </w:rPr>
      </w:pPr>
      <w:r w:rsidRPr="00C119E2">
        <w:rPr>
          <w:rFonts w:ascii="Times New Roman" w:hAnsi="Times New Roman" w:cs="Times New Roman"/>
          <w:b/>
          <w:sz w:val="24"/>
          <w:szCs w:val="24"/>
          <w:lang w:val="uk-UA"/>
        </w:rPr>
        <w:t>(ДК 021:2015-30190000-7 Офісне устаткування та приладдя різне)</w:t>
      </w:r>
    </w:p>
    <w:p w14:paraId="1D50495B" w14:textId="77777777" w:rsidR="00C119E2" w:rsidRDefault="00C119E2" w:rsidP="00C119E2">
      <w:pPr>
        <w:widowControl w:val="0"/>
        <w:suppressAutoHyphens/>
        <w:spacing w:after="0"/>
        <w:jc w:val="center"/>
        <w:rPr>
          <w:rFonts w:ascii="Times New Roman" w:hAnsi="Times New Roman" w:cs="Times New Roman"/>
          <w:b/>
          <w:sz w:val="24"/>
          <w:szCs w:val="24"/>
          <w:lang w:val="uk-UA"/>
        </w:rPr>
      </w:pPr>
    </w:p>
    <w:p w14:paraId="528F8AD4" w14:textId="4D486ED7" w:rsidR="002106B3" w:rsidRPr="00532BEF" w:rsidRDefault="002106B3" w:rsidP="00532BEF">
      <w:pPr>
        <w:widowControl w:val="0"/>
        <w:suppressAutoHyphens/>
        <w:spacing w:after="0"/>
        <w:ind w:firstLine="567"/>
        <w:jc w:val="both"/>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 xml:space="preserve">Поставка та розвантаження товару здійснюється </w:t>
      </w:r>
      <w:r w:rsidR="00532BEF" w:rsidRPr="00532BEF">
        <w:rPr>
          <w:rFonts w:ascii="Times New Roman" w:eastAsia="Times New Roman" w:hAnsi="Times New Roman" w:cs="Times New Roman"/>
          <w:b/>
          <w:bCs/>
          <w:iCs/>
          <w:shd w:val="clear" w:color="auto" w:fill="FFFFFF"/>
          <w:lang w:val="uk-UA" w:eastAsia="ru-RU"/>
        </w:rPr>
        <w:t>окремими партіями</w:t>
      </w:r>
      <w:r w:rsidR="00532BEF" w:rsidRPr="00532BEF">
        <w:rPr>
          <w:rFonts w:ascii="Times New Roman" w:eastAsia="Times New Roman" w:hAnsi="Times New Roman" w:cs="Times New Roman"/>
          <w:bCs/>
          <w:iCs/>
          <w:shd w:val="clear" w:color="auto" w:fill="FFFFFF"/>
          <w:lang w:val="uk-UA" w:eastAsia="ru-RU"/>
        </w:rPr>
        <w:t xml:space="preserve"> згідно заявки Замовника </w:t>
      </w:r>
      <w:r w:rsidR="00532BEF">
        <w:rPr>
          <w:rFonts w:ascii="Times New Roman" w:eastAsia="Times New Roman" w:hAnsi="Times New Roman" w:cs="Times New Roman"/>
          <w:bCs/>
          <w:iCs/>
          <w:shd w:val="clear" w:color="auto" w:fill="FFFFFF"/>
          <w:lang w:val="uk-UA" w:eastAsia="ru-RU"/>
        </w:rPr>
        <w:t xml:space="preserve">та </w:t>
      </w:r>
      <w:r w:rsidRPr="00532BEF">
        <w:rPr>
          <w:rFonts w:ascii="Times New Roman" w:eastAsia="Times New Roman" w:hAnsi="Times New Roman" w:cs="Times New Roman"/>
          <w:bCs/>
          <w:iCs/>
          <w:shd w:val="clear" w:color="auto" w:fill="FFFFFF"/>
          <w:lang w:val="uk-UA" w:eastAsia="ru-RU"/>
        </w:rPr>
        <w:t>власними ресурсами учасника за адресою : 43000, Волинська область, місто Луцьк, вулиця Винниченка, 15</w:t>
      </w:r>
      <w:r w:rsidR="00532BEF" w:rsidRPr="00532BEF">
        <w:rPr>
          <w:rFonts w:ascii="Times New Roman" w:eastAsia="Times New Roman" w:hAnsi="Times New Roman" w:cs="Times New Roman"/>
          <w:b/>
          <w:bCs/>
          <w:iCs/>
          <w:shd w:val="clear" w:color="auto" w:fill="FFFFFF"/>
          <w:lang w:val="uk-UA" w:eastAsia="ru-RU"/>
        </w:rPr>
        <w:t xml:space="preserve"> </w:t>
      </w:r>
    </w:p>
    <w:p w14:paraId="67CDB949" w14:textId="22A7BDF9" w:rsidR="002106B3" w:rsidRPr="00532BEF" w:rsidRDefault="002106B3" w:rsidP="002106B3">
      <w:pPr>
        <w:widowControl w:val="0"/>
        <w:suppressAutoHyphens/>
        <w:spacing w:after="0"/>
        <w:ind w:firstLine="567"/>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 xml:space="preserve">Строк поставки товару: </w:t>
      </w:r>
      <w:r w:rsidRPr="00532BEF">
        <w:rPr>
          <w:rFonts w:ascii="Times New Roman" w:eastAsia="Times New Roman" w:hAnsi="Times New Roman" w:cs="Times New Roman"/>
          <w:b/>
          <w:bCs/>
          <w:iCs/>
          <w:shd w:val="clear" w:color="auto" w:fill="FFFFFF"/>
          <w:lang w:val="uk-UA" w:eastAsia="ru-RU"/>
        </w:rPr>
        <w:t>до 31 грудня 202</w:t>
      </w:r>
      <w:r w:rsidR="008F7AB0">
        <w:rPr>
          <w:rFonts w:ascii="Times New Roman" w:eastAsia="Times New Roman" w:hAnsi="Times New Roman" w:cs="Times New Roman"/>
          <w:b/>
          <w:bCs/>
          <w:iCs/>
          <w:shd w:val="clear" w:color="auto" w:fill="FFFFFF"/>
          <w:lang w:val="en-US" w:eastAsia="ru-RU"/>
        </w:rPr>
        <w:t>2</w:t>
      </w:r>
      <w:r w:rsidRPr="00532BEF">
        <w:rPr>
          <w:rFonts w:ascii="Times New Roman" w:eastAsia="Times New Roman" w:hAnsi="Times New Roman" w:cs="Times New Roman"/>
          <w:b/>
          <w:bCs/>
          <w:iCs/>
          <w:shd w:val="clear" w:color="auto" w:fill="FFFFFF"/>
          <w:lang w:val="uk-UA" w:eastAsia="ru-RU"/>
        </w:rPr>
        <w:t xml:space="preserve"> року</w:t>
      </w:r>
      <w:r w:rsidRPr="00532BEF">
        <w:rPr>
          <w:rFonts w:ascii="Times New Roman" w:eastAsia="Times New Roman" w:hAnsi="Times New Roman" w:cs="Times New Roman"/>
          <w:bCs/>
          <w:iCs/>
          <w:shd w:val="clear" w:color="auto" w:fill="FFFFFF"/>
          <w:lang w:val="uk-UA" w:eastAsia="ru-RU"/>
        </w:rPr>
        <w:t>.</w:t>
      </w:r>
    </w:p>
    <w:p w14:paraId="5A4A104B" w14:textId="5D29457A" w:rsidR="002106B3" w:rsidRPr="00532BEF" w:rsidRDefault="002106B3" w:rsidP="002106B3">
      <w:pPr>
        <w:widowControl w:val="0"/>
        <w:suppressAutoHyphens/>
        <w:spacing w:after="0"/>
        <w:ind w:firstLine="567"/>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 xml:space="preserve">Загальна кількість товару: </w:t>
      </w:r>
      <w:r w:rsidR="008F7AB0">
        <w:rPr>
          <w:rFonts w:ascii="Times New Roman" w:eastAsia="Times New Roman" w:hAnsi="Times New Roman" w:cs="Times New Roman"/>
          <w:b/>
          <w:bCs/>
          <w:iCs/>
          <w:shd w:val="clear" w:color="auto" w:fill="FFFFFF"/>
          <w:lang w:val="uk-UA" w:eastAsia="ru-RU"/>
        </w:rPr>
        <w:t>згідно Таблиці</w:t>
      </w:r>
      <w:r w:rsidR="008F7AB0">
        <w:rPr>
          <w:rFonts w:ascii="Times New Roman" w:eastAsia="Times New Roman" w:hAnsi="Times New Roman" w:cs="Times New Roman"/>
          <w:b/>
          <w:bCs/>
          <w:iCs/>
          <w:shd w:val="clear" w:color="auto" w:fill="FFFFFF"/>
          <w:lang w:val="en-US" w:eastAsia="ru-RU"/>
        </w:rPr>
        <w:t xml:space="preserve"> 1</w:t>
      </w:r>
      <w:r w:rsidRPr="00532BEF">
        <w:rPr>
          <w:rFonts w:ascii="Times New Roman" w:eastAsia="Times New Roman" w:hAnsi="Times New Roman" w:cs="Times New Roman"/>
          <w:bCs/>
          <w:iCs/>
          <w:shd w:val="clear" w:color="auto" w:fill="FFFFFF"/>
          <w:lang w:val="uk-UA" w:eastAsia="ru-RU"/>
        </w:rPr>
        <w:t>.</w:t>
      </w:r>
    </w:p>
    <w:p w14:paraId="665FE0DD" w14:textId="0166806F" w:rsidR="002106B3" w:rsidRPr="00532BEF" w:rsidRDefault="002106B3" w:rsidP="002106B3">
      <w:pPr>
        <w:widowControl w:val="0"/>
        <w:suppressAutoHyphens/>
        <w:spacing w:after="0"/>
        <w:ind w:firstLine="567"/>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 xml:space="preserve">Рік виготовлення: </w:t>
      </w:r>
      <w:r w:rsidRPr="00532BEF">
        <w:rPr>
          <w:rFonts w:ascii="Times New Roman" w:eastAsia="Times New Roman" w:hAnsi="Times New Roman" w:cs="Times New Roman"/>
          <w:b/>
          <w:bCs/>
          <w:iCs/>
          <w:shd w:val="clear" w:color="auto" w:fill="FFFFFF"/>
          <w:lang w:val="uk-UA" w:eastAsia="ru-RU"/>
        </w:rPr>
        <w:t>20</w:t>
      </w:r>
      <w:r w:rsidR="008546BA">
        <w:rPr>
          <w:rFonts w:ascii="Times New Roman" w:eastAsia="Times New Roman" w:hAnsi="Times New Roman" w:cs="Times New Roman"/>
          <w:b/>
          <w:bCs/>
          <w:iCs/>
          <w:shd w:val="clear" w:color="auto" w:fill="FFFFFF"/>
          <w:lang w:val="uk-UA" w:eastAsia="ru-RU"/>
        </w:rPr>
        <w:t>21</w:t>
      </w:r>
      <w:r w:rsidRPr="00532BEF">
        <w:rPr>
          <w:rFonts w:ascii="Times New Roman" w:eastAsia="Times New Roman" w:hAnsi="Times New Roman" w:cs="Times New Roman"/>
          <w:b/>
          <w:bCs/>
          <w:iCs/>
          <w:shd w:val="clear" w:color="auto" w:fill="FFFFFF"/>
          <w:lang w:val="uk-UA" w:eastAsia="ru-RU"/>
        </w:rPr>
        <w:t>-202</w:t>
      </w:r>
      <w:r w:rsidR="008F7AB0">
        <w:rPr>
          <w:rFonts w:ascii="Times New Roman" w:eastAsia="Times New Roman" w:hAnsi="Times New Roman" w:cs="Times New Roman"/>
          <w:b/>
          <w:bCs/>
          <w:iCs/>
          <w:shd w:val="clear" w:color="auto" w:fill="FFFFFF"/>
          <w:lang w:val="uk-UA" w:eastAsia="ru-RU"/>
        </w:rPr>
        <w:t>2</w:t>
      </w:r>
      <w:r w:rsidRPr="00532BEF">
        <w:rPr>
          <w:rFonts w:ascii="Times New Roman" w:eastAsia="Times New Roman" w:hAnsi="Times New Roman" w:cs="Times New Roman"/>
          <w:b/>
          <w:bCs/>
          <w:iCs/>
          <w:shd w:val="clear" w:color="auto" w:fill="FFFFFF"/>
          <w:lang w:val="uk-UA" w:eastAsia="ru-RU"/>
        </w:rPr>
        <w:t xml:space="preserve"> рр.</w:t>
      </w:r>
    </w:p>
    <w:p w14:paraId="07427367" w14:textId="77777777" w:rsidR="002106B3" w:rsidRPr="00532BEF" w:rsidRDefault="002106B3" w:rsidP="00532BEF">
      <w:pPr>
        <w:widowControl w:val="0"/>
        <w:suppressAutoHyphens/>
        <w:spacing w:after="0"/>
        <w:ind w:firstLine="567"/>
        <w:jc w:val="both"/>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3AAA0BA3" w14:textId="0D13389E" w:rsidR="00532BEF" w:rsidRPr="00532BEF" w:rsidRDefault="00532BEF" w:rsidP="00532BEF">
      <w:pPr>
        <w:widowControl w:val="0"/>
        <w:suppressAutoHyphens/>
        <w:spacing w:after="0"/>
        <w:ind w:firstLine="567"/>
        <w:jc w:val="both"/>
        <w:rPr>
          <w:rFonts w:ascii="Times New Roman" w:eastAsia="Times New Roman" w:hAnsi="Times New Roman" w:cs="Times New Roman"/>
          <w:bCs/>
          <w:iCs/>
          <w:shd w:val="clear" w:color="auto" w:fill="FFFFFF"/>
          <w:lang w:val="uk-UA" w:eastAsia="ru-RU"/>
        </w:rPr>
      </w:pPr>
      <w:r w:rsidRPr="00532BEF">
        <w:rPr>
          <w:rFonts w:ascii="Times New Roman" w:eastAsia="Times New Roman" w:hAnsi="Times New Roman" w:cs="Times New Roman"/>
          <w:bCs/>
          <w:iCs/>
          <w:shd w:val="clear" w:color="auto" w:fill="FFFFFF"/>
          <w:lang w:val="uk-UA" w:eastAsia="ru-RU"/>
        </w:rPr>
        <w:t xml:space="preserve">Товар має бути якісним, таким, що раніше не використовувався, та поставлятися в новій цілій  упаковці. Постачальник повинен гарантувати високу якість товару, надійність упаковки, яка уберігає товар від зовнішніх дій, а також  в момент постачання. </w:t>
      </w:r>
    </w:p>
    <w:p w14:paraId="0369B498" w14:textId="52467F14" w:rsidR="00D61944" w:rsidRPr="00D61944" w:rsidRDefault="00D61944" w:rsidP="00D61944">
      <w:pPr>
        <w:widowControl w:val="0"/>
        <w:suppressAutoHyphens/>
        <w:spacing w:after="0"/>
        <w:ind w:firstLine="567"/>
        <w:jc w:val="right"/>
        <w:rPr>
          <w:rFonts w:ascii="Times New Roman" w:eastAsia="Times New Roman" w:hAnsi="Times New Roman" w:cs="Times New Roman"/>
          <w:bCs/>
          <w:iCs/>
          <w:sz w:val="20"/>
          <w:szCs w:val="20"/>
          <w:shd w:val="clear" w:color="auto" w:fill="FFFFFF"/>
          <w:lang w:val="uk-UA" w:eastAsia="ru-RU"/>
        </w:rPr>
      </w:pPr>
      <w:r w:rsidRPr="00D61944">
        <w:rPr>
          <w:rFonts w:ascii="Times New Roman" w:eastAsia="Times New Roman" w:hAnsi="Times New Roman" w:cs="Times New Roman"/>
          <w:bCs/>
          <w:iCs/>
          <w:sz w:val="20"/>
          <w:szCs w:val="20"/>
          <w:shd w:val="clear" w:color="auto" w:fill="FFFFFF"/>
          <w:lang w:val="uk-UA" w:eastAsia="ru-RU"/>
        </w:rPr>
        <w:t>Таблиця1</w:t>
      </w:r>
    </w:p>
    <w:p w14:paraId="574149C2" w14:textId="75860CBC" w:rsidR="002106B3" w:rsidRDefault="00D61944" w:rsidP="00D61944">
      <w:pPr>
        <w:widowControl w:val="0"/>
        <w:suppressAutoHyphens/>
        <w:spacing w:after="0"/>
        <w:rPr>
          <w:rFonts w:ascii="Times New Roman" w:eastAsia="Times New Roman" w:hAnsi="Times New Roman" w:cs="Times New Roman"/>
          <w:b/>
          <w:bCs/>
          <w:i/>
          <w:iCs/>
          <w:sz w:val="24"/>
          <w:szCs w:val="24"/>
          <w:shd w:val="clear" w:color="auto" w:fill="FFFFFF"/>
          <w:lang w:val="uk-UA" w:eastAsia="ru-RU"/>
        </w:rPr>
      </w:pPr>
      <w:r>
        <w:rPr>
          <w:rFonts w:ascii="Times New Roman" w:eastAsia="Times New Roman" w:hAnsi="Times New Roman" w:cs="Times New Roman"/>
          <w:b/>
          <w:bCs/>
          <w:i/>
          <w:iCs/>
          <w:sz w:val="24"/>
          <w:szCs w:val="24"/>
          <w:shd w:val="clear" w:color="auto" w:fill="FFFFFF"/>
          <w:lang w:val="uk-UA" w:eastAsia="ru-RU"/>
        </w:rPr>
        <w:t xml:space="preserve">                                                         </w:t>
      </w:r>
      <w:r w:rsidR="002106B3">
        <w:rPr>
          <w:rFonts w:ascii="Times New Roman" w:eastAsia="Times New Roman" w:hAnsi="Times New Roman" w:cs="Times New Roman"/>
          <w:b/>
          <w:bCs/>
          <w:i/>
          <w:iCs/>
          <w:sz w:val="24"/>
          <w:szCs w:val="24"/>
          <w:shd w:val="clear" w:color="auto" w:fill="FFFFFF"/>
          <w:lang w:val="uk-UA" w:eastAsia="ru-RU"/>
        </w:rPr>
        <w:t>Технічні характеристики</w:t>
      </w:r>
      <w:r>
        <w:rPr>
          <w:rFonts w:ascii="Times New Roman" w:eastAsia="Times New Roman" w:hAnsi="Times New Roman" w:cs="Times New Roman"/>
          <w:b/>
          <w:bCs/>
          <w:i/>
          <w:iCs/>
          <w:sz w:val="24"/>
          <w:szCs w:val="24"/>
          <w:shd w:val="clear" w:color="auto" w:fill="FFFFFF"/>
          <w:lang w:val="uk-UA" w:eastAsia="ru-RU"/>
        </w:rPr>
        <w:t xml:space="preserve">                                                </w:t>
      </w:r>
    </w:p>
    <w:tbl>
      <w:tblPr>
        <w:tblStyle w:val="1"/>
        <w:tblW w:w="10201" w:type="dxa"/>
        <w:jc w:val="center"/>
        <w:tblLayout w:type="fixed"/>
        <w:tblLook w:val="04A0" w:firstRow="1" w:lastRow="0" w:firstColumn="1" w:lastColumn="0" w:noHBand="0" w:noVBand="1"/>
      </w:tblPr>
      <w:tblGrid>
        <w:gridCol w:w="562"/>
        <w:gridCol w:w="1843"/>
        <w:gridCol w:w="992"/>
        <w:gridCol w:w="1134"/>
        <w:gridCol w:w="5670"/>
      </w:tblGrid>
      <w:tr w:rsidR="00E82998" w:rsidRPr="002106B3" w14:paraId="0D3EAE16" w14:textId="3412DF2C" w:rsidTr="0046587E">
        <w:trPr>
          <w:jc w:val="center"/>
        </w:trPr>
        <w:tc>
          <w:tcPr>
            <w:tcW w:w="562" w:type="dxa"/>
          </w:tcPr>
          <w:p w14:paraId="65F62B43" w14:textId="77777777"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 п/п</w:t>
            </w:r>
          </w:p>
        </w:tc>
        <w:tc>
          <w:tcPr>
            <w:tcW w:w="1843" w:type="dxa"/>
          </w:tcPr>
          <w:p w14:paraId="2FE693AA" w14:textId="77777777"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Товар</w:t>
            </w:r>
          </w:p>
        </w:tc>
        <w:tc>
          <w:tcPr>
            <w:tcW w:w="992" w:type="dxa"/>
            <w:tcBorders>
              <w:right w:val="single" w:sz="4" w:space="0" w:color="auto"/>
            </w:tcBorders>
          </w:tcPr>
          <w:p w14:paraId="3BBBB0EF" w14:textId="21DBFB21"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Одиниці виміру</w:t>
            </w:r>
          </w:p>
        </w:tc>
        <w:tc>
          <w:tcPr>
            <w:tcW w:w="1134" w:type="dxa"/>
            <w:tcBorders>
              <w:left w:val="single" w:sz="4" w:space="0" w:color="auto"/>
            </w:tcBorders>
          </w:tcPr>
          <w:p w14:paraId="2A7F81F0" w14:textId="0F3DDB83"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Кількість</w:t>
            </w:r>
          </w:p>
          <w:p w14:paraId="78A8A81B" w14:textId="77777777"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p>
        </w:tc>
        <w:tc>
          <w:tcPr>
            <w:tcW w:w="5670" w:type="dxa"/>
            <w:tcBorders>
              <w:left w:val="single" w:sz="4" w:space="0" w:color="auto"/>
            </w:tcBorders>
          </w:tcPr>
          <w:p w14:paraId="7945FE6E" w14:textId="77777777" w:rsidR="00E82998" w:rsidRPr="002106B3" w:rsidRDefault="00E82998" w:rsidP="002106B3">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Характеристика</w:t>
            </w:r>
          </w:p>
        </w:tc>
      </w:tr>
      <w:tr w:rsidR="00E82998" w:rsidRPr="002106B3" w14:paraId="01F8F0CE" w14:textId="05851F31" w:rsidTr="0046587E">
        <w:trPr>
          <w:jc w:val="center"/>
        </w:trPr>
        <w:tc>
          <w:tcPr>
            <w:tcW w:w="562" w:type="dxa"/>
          </w:tcPr>
          <w:p w14:paraId="38A939AA"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1.</w:t>
            </w:r>
          </w:p>
        </w:tc>
        <w:tc>
          <w:tcPr>
            <w:tcW w:w="1843" w:type="dxa"/>
            <w:vAlign w:val="center"/>
          </w:tcPr>
          <w:p w14:paraId="4F160706" w14:textId="3621C309" w:rsidR="00E82998" w:rsidRPr="00E82998" w:rsidRDefault="00E82998" w:rsidP="00E82998">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E82998">
              <w:rPr>
                <w:rFonts w:ascii="Times New Roman" w:eastAsia="Times New Roman" w:hAnsi="Times New Roman" w:cs="Times New Roman"/>
                <w:bCs/>
                <w:iCs/>
                <w:shd w:val="clear" w:color="auto" w:fill="FFFFFF"/>
                <w:lang w:eastAsia="ru-RU"/>
              </w:rPr>
              <w:t>Папір офісний формату А4</w:t>
            </w:r>
          </w:p>
        </w:tc>
        <w:tc>
          <w:tcPr>
            <w:tcW w:w="992" w:type="dxa"/>
            <w:tcBorders>
              <w:right w:val="single" w:sz="4" w:space="0" w:color="auto"/>
            </w:tcBorders>
            <w:vAlign w:val="center"/>
          </w:tcPr>
          <w:p w14:paraId="1B1849F9" w14:textId="77777777" w:rsidR="00E82998" w:rsidRPr="002106B3" w:rsidRDefault="00E82998" w:rsidP="00D61944">
            <w:pPr>
              <w:widowControl w:val="0"/>
              <w:suppressAutoHyphens/>
              <w:spacing w:line="259" w:lineRule="auto"/>
              <w:jc w:val="center"/>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пачка</w:t>
            </w:r>
          </w:p>
        </w:tc>
        <w:tc>
          <w:tcPr>
            <w:tcW w:w="1134" w:type="dxa"/>
            <w:tcBorders>
              <w:left w:val="single" w:sz="4" w:space="0" w:color="auto"/>
            </w:tcBorders>
            <w:vAlign w:val="center"/>
          </w:tcPr>
          <w:p w14:paraId="0DDA924D" w14:textId="1781B9EB" w:rsidR="00E82998" w:rsidRPr="002106B3" w:rsidRDefault="00E82998" w:rsidP="00D61944">
            <w:pPr>
              <w:widowControl w:val="0"/>
              <w:suppressAutoHyphens/>
              <w:spacing w:line="259" w:lineRule="auto"/>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2215</w:t>
            </w:r>
          </w:p>
        </w:tc>
        <w:tc>
          <w:tcPr>
            <w:tcW w:w="5670" w:type="dxa"/>
            <w:tcBorders>
              <w:left w:val="single" w:sz="4" w:space="0" w:color="auto"/>
            </w:tcBorders>
          </w:tcPr>
          <w:p w14:paraId="5459CAA2" w14:textId="4ED165E6" w:rsidR="008546BA" w:rsidRDefault="008546BA"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532BEF">
              <w:rPr>
                <w:rFonts w:ascii="Times New Roman" w:eastAsia="Times New Roman" w:hAnsi="Times New Roman" w:cs="Times New Roman"/>
                <w:bCs/>
                <w:iCs/>
                <w:shd w:val="clear" w:color="auto" w:fill="FFFFFF"/>
                <w:lang w:eastAsia="ru-RU"/>
              </w:rPr>
              <w:t xml:space="preserve">Папір має бути </w:t>
            </w:r>
            <w:proofErr w:type="spellStart"/>
            <w:r w:rsidRPr="00532BEF">
              <w:rPr>
                <w:rFonts w:ascii="Times New Roman" w:eastAsia="Times New Roman" w:hAnsi="Times New Roman" w:cs="Times New Roman"/>
                <w:bCs/>
                <w:iCs/>
                <w:shd w:val="clear" w:color="auto" w:fill="FFFFFF"/>
                <w:lang w:eastAsia="ru-RU"/>
              </w:rPr>
              <w:t>чистоцелюлозний</w:t>
            </w:r>
            <w:proofErr w:type="spellEnd"/>
            <w:r w:rsidRPr="00532BEF">
              <w:rPr>
                <w:rFonts w:ascii="Times New Roman" w:eastAsia="Times New Roman" w:hAnsi="Times New Roman" w:cs="Times New Roman"/>
                <w:bCs/>
                <w:iCs/>
                <w:shd w:val="clear" w:color="auto" w:fill="FFFFFF"/>
                <w:lang w:eastAsia="ru-RU"/>
              </w:rPr>
              <w:t>, некрейдований , одношаровий, без захисних властивостей, вироблений без застосування  хлору</w:t>
            </w:r>
            <w:r>
              <w:rPr>
                <w:rFonts w:ascii="Times New Roman" w:eastAsia="Times New Roman" w:hAnsi="Times New Roman" w:cs="Times New Roman"/>
                <w:bCs/>
                <w:iCs/>
                <w:shd w:val="clear" w:color="auto" w:fill="FFFFFF"/>
                <w:lang w:eastAsia="ru-RU"/>
              </w:rPr>
              <w:t>.</w:t>
            </w:r>
          </w:p>
          <w:p w14:paraId="152B5A55"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Формат паперу:                    210 х 297 мм (А4)</w:t>
            </w:r>
          </w:p>
          <w:p w14:paraId="3B3537DC"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Щільність аркуша:               80 г/м</w:t>
            </w:r>
            <w:r w:rsidRPr="002106B3">
              <w:rPr>
                <w:rFonts w:ascii="Times New Roman" w:eastAsia="Times New Roman" w:hAnsi="Times New Roman" w:cs="Times New Roman"/>
                <w:bCs/>
                <w:iCs/>
                <w:shd w:val="clear" w:color="auto" w:fill="FFFFFF"/>
                <w:vertAlign w:val="superscript"/>
                <w:lang w:eastAsia="ru-RU"/>
              </w:rPr>
              <w:t>.2</w:t>
            </w:r>
          </w:p>
          <w:p w14:paraId="03ACC99E"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 xml:space="preserve">Товщина аркуша:                 105-110 </w:t>
            </w:r>
            <w:proofErr w:type="spellStart"/>
            <w:r w:rsidRPr="002106B3">
              <w:rPr>
                <w:rFonts w:ascii="Times New Roman" w:eastAsia="Times New Roman" w:hAnsi="Times New Roman" w:cs="Times New Roman"/>
                <w:bCs/>
                <w:iCs/>
                <w:shd w:val="clear" w:color="auto" w:fill="FFFFFF"/>
                <w:lang w:eastAsia="ru-RU"/>
              </w:rPr>
              <w:t>мкм</w:t>
            </w:r>
            <w:proofErr w:type="spellEnd"/>
          </w:p>
          <w:p w14:paraId="16BF6BF2" w14:textId="596D3D41"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Непрозорість паперу:           ≥9</w:t>
            </w:r>
            <w:r>
              <w:rPr>
                <w:rFonts w:ascii="Times New Roman" w:eastAsia="Times New Roman" w:hAnsi="Times New Roman" w:cs="Times New Roman"/>
                <w:bCs/>
                <w:iCs/>
                <w:shd w:val="clear" w:color="auto" w:fill="FFFFFF"/>
                <w:lang w:eastAsia="ru-RU"/>
              </w:rPr>
              <w:t>2</w:t>
            </w:r>
            <w:r w:rsidRPr="002106B3">
              <w:rPr>
                <w:rFonts w:ascii="Times New Roman" w:eastAsia="Times New Roman" w:hAnsi="Times New Roman" w:cs="Times New Roman"/>
                <w:bCs/>
                <w:iCs/>
                <w:shd w:val="clear" w:color="auto" w:fill="FFFFFF"/>
                <w:lang w:eastAsia="ru-RU"/>
              </w:rPr>
              <w:t>%</w:t>
            </w:r>
          </w:p>
          <w:p w14:paraId="489CE992"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Кількість аркушів  в пачці:  500 аркушів</w:t>
            </w:r>
          </w:p>
          <w:p w14:paraId="46B96AE4" w14:textId="77777777" w:rsidR="00E82998" w:rsidRPr="002106B3" w:rsidRDefault="00E82998" w:rsidP="002106B3">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Колір паперу:                         білий</w:t>
            </w:r>
          </w:p>
          <w:p w14:paraId="7977BF75" w14:textId="3E4C3828" w:rsidR="00E82998" w:rsidRPr="002106B3" w:rsidRDefault="00E82998" w:rsidP="008F7AB0">
            <w:pPr>
              <w:widowControl w:val="0"/>
              <w:suppressAutoHyphens/>
              <w:spacing w:line="259" w:lineRule="auto"/>
              <w:rPr>
                <w:rFonts w:ascii="Times New Roman" w:eastAsia="Times New Roman" w:hAnsi="Times New Roman" w:cs="Times New Roman"/>
                <w:bCs/>
                <w:iCs/>
                <w:shd w:val="clear" w:color="auto" w:fill="FFFFFF"/>
                <w:lang w:eastAsia="ru-RU"/>
              </w:rPr>
            </w:pPr>
            <w:r w:rsidRPr="002106B3">
              <w:rPr>
                <w:rFonts w:ascii="Times New Roman" w:eastAsia="Times New Roman" w:hAnsi="Times New Roman" w:cs="Times New Roman"/>
                <w:bCs/>
                <w:iCs/>
                <w:shd w:val="clear" w:color="auto" w:fill="FFFFFF"/>
                <w:lang w:eastAsia="ru-RU"/>
              </w:rPr>
              <w:t>Білизна аркуша:                     ≥1</w:t>
            </w:r>
            <w:r>
              <w:rPr>
                <w:rFonts w:ascii="Times New Roman" w:eastAsia="Times New Roman" w:hAnsi="Times New Roman" w:cs="Times New Roman"/>
                <w:bCs/>
                <w:iCs/>
                <w:shd w:val="clear" w:color="auto" w:fill="FFFFFF"/>
                <w:lang w:eastAsia="ru-RU"/>
              </w:rPr>
              <w:t>50</w:t>
            </w:r>
            <w:r w:rsidRPr="002106B3">
              <w:rPr>
                <w:rFonts w:ascii="Times New Roman" w:eastAsia="Times New Roman" w:hAnsi="Times New Roman" w:cs="Times New Roman"/>
                <w:bCs/>
                <w:iCs/>
                <w:shd w:val="clear" w:color="auto" w:fill="FFFFFF"/>
                <w:lang w:eastAsia="ru-RU"/>
              </w:rPr>
              <w:t xml:space="preserve">% </w:t>
            </w:r>
          </w:p>
        </w:tc>
      </w:tr>
      <w:tr w:rsidR="00E82998" w:rsidRPr="002106B3" w14:paraId="3F6CFC0B" w14:textId="297B0AB1" w:rsidTr="0046587E">
        <w:trPr>
          <w:jc w:val="center"/>
        </w:trPr>
        <w:tc>
          <w:tcPr>
            <w:tcW w:w="562" w:type="dxa"/>
          </w:tcPr>
          <w:p w14:paraId="2067DF3E" w14:textId="47403C43" w:rsidR="00E82998" w:rsidRPr="002106B3" w:rsidRDefault="00E82998" w:rsidP="008F7AB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4BEC1288" w14:textId="7DF8A789" w:rsidR="00E82998" w:rsidRPr="00E82998"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E82998">
              <w:rPr>
                <w:rFonts w:ascii="Times New Roman" w:hAnsi="Times New Roman" w:cs="Times New Roman"/>
                <w:lang w:eastAsia="uk-UA"/>
              </w:rPr>
              <w:t>Ручка  кулькова синя</w:t>
            </w:r>
          </w:p>
        </w:tc>
        <w:tc>
          <w:tcPr>
            <w:tcW w:w="992" w:type="dxa"/>
            <w:tcBorders>
              <w:right w:val="single" w:sz="4" w:space="0" w:color="auto"/>
            </w:tcBorders>
            <w:vAlign w:val="center"/>
          </w:tcPr>
          <w:p w14:paraId="3A8FD069" w14:textId="38875BB2" w:rsidR="00E82998" w:rsidRPr="002106B3" w:rsidRDefault="00E82998" w:rsidP="008F7AB0">
            <w:pPr>
              <w:widowControl w:val="0"/>
              <w:suppressAutoHyphens/>
              <w:jc w:val="center"/>
              <w:rPr>
                <w:rFonts w:ascii="Times New Roman" w:eastAsia="Times New Roman" w:hAnsi="Times New Roman" w:cs="Times New Roman"/>
                <w:bCs/>
                <w:iCs/>
                <w:shd w:val="clear" w:color="auto" w:fill="FFFFFF"/>
                <w:lang w:eastAsia="ru-RU"/>
              </w:rPr>
            </w:pPr>
            <w:proofErr w:type="spellStart"/>
            <w:r>
              <w:rPr>
                <w:rFonts w:ascii="Times New Roman" w:eastAsia="Times New Roman" w:hAnsi="Times New Roman" w:cs="Times New Roman"/>
                <w:bCs/>
                <w:iCs/>
                <w:shd w:val="clear" w:color="auto" w:fill="FFFFFF"/>
                <w:lang w:eastAsia="ru-RU"/>
              </w:rPr>
              <w:t>шт</w:t>
            </w:r>
            <w:proofErr w:type="spellEnd"/>
          </w:p>
        </w:tc>
        <w:tc>
          <w:tcPr>
            <w:tcW w:w="1134" w:type="dxa"/>
            <w:tcBorders>
              <w:left w:val="single" w:sz="4" w:space="0" w:color="auto"/>
            </w:tcBorders>
            <w:vAlign w:val="center"/>
          </w:tcPr>
          <w:p w14:paraId="3A3B204A" w14:textId="63BC95CB" w:rsidR="00E82998" w:rsidRPr="002106B3" w:rsidRDefault="00E82998" w:rsidP="008F7AB0">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1000</w:t>
            </w:r>
          </w:p>
        </w:tc>
        <w:tc>
          <w:tcPr>
            <w:tcW w:w="5670" w:type="dxa"/>
            <w:tcBorders>
              <w:left w:val="single" w:sz="4" w:space="0" w:color="auto"/>
            </w:tcBorders>
          </w:tcPr>
          <w:p w14:paraId="3F471939" w14:textId="77777777" w:rsidR="00E82998" w:rsidRDefault="00E82998" w:rsidP="008F7AB0">
            <w:pPr>
              <w:widowControl w:val="0"/>
              <w:suppressAutoHyphens/>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eastAsia="ru-RU"/>
              </w:rPr>
              <w:t>Непрозорий пластиковий корпус, чорнила на масляній основі синього кольору, пишучий вузол –  0,7 мм. Дата виготовлення 2021</w:t>
            </w:r>
            <w:r>
              <w:rPr>
                <w:rFonts w:ascii="Times New Roman" w:eastAsia="Times New Roman" w:hAnsi="Times New Roman" w:cs="Times New Roman"/>
                <w:bCs/>
                <w:iCs/>
                <w:shd w:val="clear" w:color="auto" w:fill="FFFFFF"/>
                <w:lang w:eastAsia="ru-RU"/>
              </w:rPr>
              <w:t>-2022</w:t>
            </w:r>
            <w:r w:rsidRPr="00B80D14">
              <w:rPr>
                <w:rFonts w:ascii="Times New Roman" w:eastAsia="Times New Roman" w:hAnsi="Times New Roman" w:cs="Times New Roman"/>
                <w:bCs/>
                <w:iCs/>
                <w:shd w:val="clear" w:color="auto" w:fill="FFFFFF"/>
                <w:lang w:eastAsia="ru-RU"/>
              </w:rPr>
              <w:t xml:space="preserve"> р</w:t>
            </w:r>
          </w:p>
          <w:p w14:paraId="0952900D" w14:textId="1057DAB4" w:rsidR="00E82998" w:rsidRPr="002106B3" w:rsidRDefault="00E82998" w:rsidP="008F7AB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w:t>
            </w:r>
            <w:r w:rsidRPr="00B80D14">
              <w:rPr>
                <w:rFonts w:ascii="Times New Roman" w:eastAsia="Times New Roman" w:hAnsi="Times New Roman" w:cs="Times New Roman"/>
                <w:bCs/>
                <w:iCs/>
                <w:shd w:val="clear" w:color="auto" w:fill="FFFFFF"/>
                <w:lang w:eastAsia="ru-RU"/>
              </w:rPr>
              <w:t xml:space="preserve">Ручка масляна </w:t>
            </w:r>
            <w:proofErr w:type="spellStart"/>
            <w:r w:rsidRPr="00B80D14">
              <w:rPr>
                <w:rFonts w:ascii="Times New Roman" w:eastAsia="Times New Roman" w:hAnsi="Times New Roman" w:cs="Times New Roman"/>
                <w:bCs/>
                <w:iCs/>
                <w:shd w:val="clear" w:color="auto" w:fill="FFFFFF"/>
                <w:lang w:eastAsia="ru-RU"/>
              </w:rPr>
              <w:t>Hiper</w:t>
            </w:r>
            <w:proofErr w:type="spellEnd"/>
            <w:r w:rsidRPr="00B80D14">
              <w:rPr>
                <w:rFonts w:ascii="Times New Roman" w:eastAsia="Times New Roman" w:hAnsi="Times New Roman" w:cs="Times New Roman"/>
                <w:bCs/>
                <w:iCs/>
                <w:shd w:val="clear" w:color="auto" w:fill="FFFFFF"/>
                <w:lang w:eastAsia="ru-RU"/>
              </w:rPr>
              <w:t xml:space="preserve"> </w:t>
            </w:r>
            <w:proofErr w:type="spellStart"/>
            <w:r w:rsidRPr="00B80D14">
              <w:rPr>
                <w:rFonts w:ascii="Times New Roman" w:eastAsia="Times New Roman" w:hAnsi="Times New Roman" w:cs="Times New Roman"/>
                <w:bCs/>
                <w:iCs/>
                <w:shd w:val="clear" w:color="auto" w:fill="FFFFFF"/>
                <w:lang w:eastAsia="ru-RU"/>
              </w:rPr>
              <w:t>Shark</w:t>
            </w:r>
            <w:proofErr w:type="spellEnd"/>
            <w:r w:rsidRPr="00B80D14">
              <w:rPr>
                <w:rFonts w:ascii="Times New Roman" w:eastAsia="Times New Roman" w:hAnsi="Times New Roman" w:cs="Times New Roman"/>
                <w:bCs/>
                <w:iCs/>
                <w:shd w:val="clear" w:color="auto" w:fill="FFFFFF"/>
                <w:lang w:eastAsia="ru-RU"/>
              </w:rPr>
              <w:t xml:space="preserve"> HO-200 синя</w:t>
            </w:r>
            <w:r>
              <w:rPr>
                <w:rFonts w:ascii="Times New Roman" w:eastAsia="Times New Roman" w:hAnsi="Times New Roman" w:cs="Times New Roman"/>
                <w:bCs/>
                <w:iCs/>
                <w:shd w:val="clear" w:color="auto" w:fill="FFFFFF"/>
                <w:lang w:eastAsia="ru-RU"/>
              </w:rPr>
              <w:t xml:space="preserve"> або аналог)</w:t>
            </w:r>
          </w:p>
        </w:tc>
      </w:tr>
      <w:tr w:rsidR="00E82998" w:rsidRPr="002106B3" w14:paraId="0A12B200" w14:textId="2AD71C35" w:rsidTr="0046587E">
        <w:trPr>
          <w:jc w:val="center"/>
        </w:trPr>
        <w:tc>
          <w:tcPr>
            <w:tcW w:w="562" w:type="dxa"/>
          </w:tcPr>
          <w:p w14:paraId="1A5E9F8A" w14:textId="6CDF8968"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3</w:t>
            </w:r>
          </w:p>
        </w:tc>
        <w:tc>
          <w:tcPr>
            <w:tcW w:w="1843" w:type="dxa"/>
            <w:vAlign w:val="center"/>
          </w:tcPr>
          <w:p w14:paraId="3B1B3817" w14:textId="55923E5B" w:rsidR="00E82998" w:rsidRPr="00E82998" w:rsidRDefault="00E82998" w:rsidP="00E82998">
            <w:pPr>
              <w:widowControl w:val="0"/>
              <w:suppressAutoHyphens/>
              <w:jc w:val="center"/>
              <w:rPr>
                <w:rFonts w:ascii="Times New Roman" w:eastAsia="Times New Roman" w:hAnsi="Times New Roman" w:cs="Times New Roman"/>
                <w:bCs/>
                <w:iCs/>
                <w:shd w:val="clear" w:color="auto" w:fill="FFFFFF"/>
                <w:lang w:eastAsia="ru-RU"/>
              </w:rPr>
            </w:pPr>
            <w:proofErr w:type="spellStart"/>
            <w:r w:rsidRPr="00E82998">
              <w:rPr>
                <w:rFonts w:ascii="Times New Roman" w:eastAsia="Times New Roman" w:hAnsi="Times New Roman" w:cs="Times New Roman"/>
                <w:bCs/>
                <w:iCs/>
                <w:shd w:val="clear" w:color="auto" w:fill="FFFFFF"/>
                <w:lang w:val="ru-RU" w:eastAsia="ru-RU"/>
              </w:rPr>
              <w:t>Олівець</w:t>
            </w:r>
            <w:proofErr w:type="spellEnd"/>
            <w:r w:rsidRPr="00E82998">
              <w:rPr>
                <w:rFonts w:ascii="Times New Roman" w:eastAsia="Times New Roman" w:hAnsi="Times New Roman" w:cs="Times New Roman"/>
                <w:bCs/>
                <w:iCs/>
                <w:shd w:val="clear" w:color="auto" w:fill="FFFFFF"/>
                <w:lang w:val="ru-RU" w:eastAsia="ru-RU"/>
              </w:rPr>
              <w:t xml:space="preserve"> </w:t>
            </w:r>
            <w:proofErr w:type="spellStart"/>
            <w:r w:rsidRPr="00E82998">
              <w:rPr>
                <w:rFonts w:ascii="Times New Roman" w:eastAsia="Times New Roman" w:hAnsi="Times New Roman" w:cs="Times New Roman"/>
                <w:bCs/>
                <w:iCs/>
                <w:shd w:val="clear" w:color="auto" w:fill="FFFFFF"/>
                <w:lang w:val="ru-RU" w:eastAsia="ru-RU"/>
              </w:rPr>
              <w:t>графітовий</w:t>
            </w:r>
            <w:proofErr w:type="spellEnd"/>
            <w:r w:rsidRPr="00E82998">
              <w:rPr>
                <w:rFonts w:ascii="Times New Roman" w:eastAsia="Times New Roman" w:hAnsi="Times New Roman" w:cs="Times New Roman"/>
                <w:bCs/>
                <w:iCs/>
                <w:shd w:val="clear" w:color="auto" w:fill="FFFFFF"/>
                <w:lang w:val="ru-RU" w:eastAsia="ru-RU"/>
              </w:rPr>
              <w:t xml:space="preserve"> </w:t>
            </w:r>
            <w:proofErr w:type="spellStart"/>
            <w:r w:rsidRPr="00E82998">
              <w:rPr>
                <w:rFonts w:ascii="Times New Roman" w:eastAsia="Times New Roman" w:hAnsi="Times New Roman" w:cs="Times New Roman"/>
                <w:bCs/>
                <w:iCs/>
                <w:shd w:val="clear" w:color="auto" w:fill="FFFFFF"/>
                <w:lang w:val="ru-RU" w:eastAsia="ru-RU"/>
              </w:rPr>
              <w:t>трикутний</w:t>
            </w:r>
            <w:proofErr w:type="spellEnd"/>
            <w:r w:rsidRPr="00E82998">
              <w:rPr>
                <w:rFonts w:ascii="Times New Roman" w:eastAsia="Times New Roman" w:hAnsi="Times New Roman" w:cs="Times New Roman"/>
                <w:bCs/>
                <w:iCs/>
                <w:shd w:val="clear" w:color="auto" w:fill="FFFFFF"/>
                <w:lang w:val="ru-RU" w:eastAsia="ru-RU"/>
              </w:rPr>
              <w:t xml:space="preserve"> корпус НВ</w:t>
            </w:r>
          </w:p>
        </w:tc>
        <w:tc>
          <w:tcPr>
            <w:tcW w:w="992" w:type="dxa"/>
            <w:tcBorders>
              <w:right w:val="single" w:sz="4" w:space="0" w:color="auto"/>
            </w:tcBorders>
            <w:vAlign w:val="center"/>
          </w:tcPr>
          <w:p w14:paraId="1E43A4B9" w14:textId="30C24879"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proofErr w:type="spellStart"/>
            <w:r>
              <w:rPr>
                <w:rFonts w:ascii="Times New Roman" w:eastAsia="Times New Roman" w:hAnsi="Times New Roman" w:cs="Times New Roman"/>
                <w:bCs/>
                <w:iCs/>
                <w:shd w:val="clear" w:color="auto" w:fill="FFFFFF"/>
                <w:lang w:eastAsia="ru-RU"/>
              </w:rPr>
              <w:t>шт</w:t>
            </w:r>
            <w:proofErr w:type="spellEnd"/>
          </w:p>
        </w:tc>
        <w:tc>
          <w:tcPr>
            <w:tcW w:w="1134" w:type="dxa"/>
            <w:tcBorders>
              <w:left w:val="single" w:sz="4" w:space="0" w:color="auto"/>
            </w:tcBorders>
            <w:vAlign w:val="center"/>
          </w:tcPr>
          <w:p w14:paraId="241302EF" w14:textId="20AB8EB8"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300</w:t>
            </w:r>
          </w:p>
        </w:tc>
        <w:tc>
          <w:tcPr>
            <w:tcW w:w="5670" w:type="dxa"/>
            <w:tcBorders>
              <w:left w:val="single" w:sz="4" w:space="0" w:color="auto"/>
            </w:tcBorders>
          </w:tcPr>
          <w:p w14:paraId="71171FE7" w14:textId="77777777" w:rsidR="00E82998" w:rsidRDefault="00E82998" w:rsidP="00B80D14">
            <w:pPr>
              <w:widowControl w:val="0"/>
              <w:suppressAutoHyphens/>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eastAsia="ru-RU"/>
              </w:rPr>
              <w:t>Матеріал корпусу – високоякісна деревина. Колір корпусу – асорті. Твердість грифеля – НВ,  з гумкою. Товщина грифеля – 2 мм.</w:t>
            </w:r>
          </w:p>
          <w:p w14:paraId="0864475F" w14:textId="684287F3"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 xml:space="preserve">(Олівець </w:t>
            </w:r>
            <w:r w:rsidRPr="00B80D14">
              <w:rPr>
                <w:rFonts w:ascii="Times New Roman" w:eastAsia="Times New Roman" w:hAnsi="Times New Roman" w:cs="Times New Roman"/>
                <w:bCs/>
                <w:iCs/>
                <w:shd w:val="clear" w:color="auto" w:fill="FFFFFF"/>
                <w:lang w:eastAsia="ru-RU"/>
              </w:rPr>
              <w:t>ВМ.8510</w:t>
            </w:r>
            <w:r>
              <w:rPr>
                <w:rFonts w:ascii="Times New Roman" w:eastAsia="Times New Roman" w:hAnsi="Times New Roman" w:cs="Times New Roman"/>
                <w:bCs/>
                <w:iCs/>
                <w:shd w:val="clear" w:color="auto" w:fill="FFFFFF"/>
                <w:lang w:eastAsia="ru-RU"/>
              </w:rPr>
              <w:t xml:space="preserve"> або аналог)</w:t>
            </w:r>
          </w:p>
        </w:tc>
      </w:tr>
      <w:tr w:rsidR="00E82998" w:rsidRPr="002106B3" w14:paraId="0A94D2AE" w14:textId="590FE1EA" w:rsidTr="0046587E">
        <w:trPr>
          <w:jc w:val="center"/>
        </w:trPr>
        <w:tc>
          <w:tcPr>
            <w:tcW w:w="562" w:type="dxa"/>
          </w:tcPr>
          <w:p w14:paraId="0760DF1A" w14:textId="5B665329"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4</w:t>
            </w:r>
          </w:p>
        </w:tc>
        <w:tc>
          <w:tcPr>
            <w:tcW w:w="1843" w:type="dxa"/>
            <w:vAlign w:val="center"/>
          </w:tcPr>
          <w:p w14:paraId="2A5B8D29" w14:textId="5CCF2235"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val="ru-RU" w:eastAsia="ru-RU"/>
              </w:rPr>
              <w:t>Скоби №10</w:t>
            </w:r>
          </w:p>
        </w:tc>
        <w:tc>
          <w:tcPr>
            <w:tcW w:w="992" w:type="dxa"/>
            <w:tcBorders>
              <w:right w:val="single" w:sz="4" w:space="0" w:color="auto"/>
            </w:tcBorders>
            <w:vAlign w:val="center"/>
          </w:tcPr>
          <w:p w14:paraId="154337E3" w14:textId="42235F10"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пачка</w:t>
            </w:r>
          </w:p>
        </w:tc>
        <w:tc>
          <w:tcPr>
            <w:tcW w:w="1134" w:type="dxa"/>
            <w:tcBorders>
              <w:left w:val="single" w:sz="4" w:space="0" w:color="auto"/>
            </w:tcBorders>
            <w:vAlign w:val="center"/>
          </w:tcPr>
          <w:p w14:paraId="4EC3B8B6" w14:textId="4860D91D" w:rsidR="00E82998" w:rsidRPr="002106B3" w:rsidRDefault="00055754" w:rsidP="00B80D14">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val="en-US" w:eastAsia="ru-RU"/>
              </w:rPr>
              <w:t>2</w:t>
            </w:r>
            <w:r w:rsidR="00E82998">
              <w:rPr>
                <w:rFonts w:ascii="Times New Roman" w:eastAsia="Times New Roman" w:hAnsi="Times New Roman" w:cs="Times New Roman"/>
                <w:bCs/>
                <w:iCs/>
                <w:shd w:val="clear" w:color="auto" w:fill="FFFFFF"/>
                <w:lang w:eastAsia="ru-RU"/>
              </w:rPr>
              <w:t>00</w:t>
            </w:r>
          </w:p>
        </w:tc>
        <w:tc>
          <w:tcPr>
            <w:tcW w:w="5670" w:type="dxa"/>
            <w:tcBorders>
              <w:left w:val="single" w:sz="4" w:space="0" w:color="auto"/>
            </w:tcBorders>
          </w:tcPr>
          <w:p w14:paraId="4591EF44" w14:textId="6202C379"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val="ru-RU" w:eastAsia="ru-RU"/>
              </w:rPr>
              <w:t>Скоба №10</w:t>
            </w:r>
            <w:r>
              <w:rPr>
                <w:rFonts w:ascii="Times New Roman" w:eastAsia="Times New Roman" w:hAnsi="Times New Roman" w:cs="Times New Roman"/>
                <w:bCs/>
                <w:iCs/>
                <w:shd w:val="clear" w:color="auto" w:fill="FFFFFF"/>
                <w:lang w:eastAsia="ru-RU"/>
              </w:rPr>
              <w:t xml:space="preserve"> до </w:t>
            </w:r>
            <w:proofErr w:type="spellStart"/>
            <w:r>
              <w:rPr>
                <w:rFonts w:ascii="Times New Roman" w:eastAsia="Times New Roman" w:hAnsi="Times New Roman" w:cs="Times New Roman"/>
                <w:bCs/>
                <w:iCs/>
                <w:shd w:val="clear" w:color="auto" w:fill="FFFFFF"/>
                <w:lang w:eastAsia="ru-RU"/>
              </w:rPr>
              <w:t>степлера</w:t>
            </w:r>
            <w:proofErr w:type="spellEnd"/>
            <w:r w:rsidRPr="00B80D14">
              <w:rPr>
                <w:rFonts w:ascii="Times New Roman" w:eastAsia="Times New Roman" w:hAnsi="Times New Roman" w:cs="Times New Roman"/>
                <w:bCs/>
                <w:iCs/>
                <w:shd w:val="clear" w:color="auto" w:fill="FFFFFF"/>
                <w:lang w:val="ru-RU" w:eastAsia="ru-RU"/>
              </w:rPr>
              <w:t xml:space="preserve"> </w:t>
            </w:r>
            <w:proofErr w:type="spellStart"/>
            <w:r w:rsidRPr="00B80D14">
              <w:rPr>
                <w:rFonts w:ascii="Times New Roman" w:eastAsia="Times New Roman" w:hAnsi="Times New Roman" w:cs="Times New Roman"/>
                <w:bCs/>
                <w:iCs/>
                <w:shd w:val="clear" w:color="auto" w:fill="FFFFFF"/>
                <w:lang w:val="ru-RU" w:eastAsia="ru-RU"/>
              </w:rPr>
              <w:t>металева</w:t>
            </w:r>
            <w:proofErr w:type="spellEnd"/>
            <w:r w:rsidRPr="00B80D14">
              <w:rPr>
                <w:rFonts w:ascii="Times New Roman" w:eastAsia="Times New Roman" w:hAnsi="Times New Roman" w:cs="Times New Roman"/>
                <w:bCs/>
                <w:iCs/>
                <w:shd w:val="clear" w:color="auto" w:fill="FFFFFF"/>
                <w:lang w:val="ru-RU" w:eastAsia="ru-RU"/>
              </w:rPr>
              <w:t xml:space="preserve"> в </w:t>
            </w:r>
            <w:proofErr w:type="spellStart"/>
            <w:r w:rsidRPr="00B80D14">
              <w:rPr>
                <w:rFonts w:ascii="Times New Roman" w:eastAsia="Times New Roman" w:hAnsi="Times New Roman" w:cs="Times New Roman"/>
                <w:bCs/>
                <w:iCs/>
                <w:shd w:val="clear" w:color="auto" w:fill="FFFFFF"/>
                <w:lang w:val="ru-RU" w:eastAsia="ru-RU"/>
              </w:rPr>
              <w:t>картонній</w:t>
            </w:r>
            <w:proofErr w:type="spellEnd"/>
            <w:r w:rsidRPr="00B80D14">
              <w:rPr>
                <w:rFonts w:ascii="Times New Roman" w:eastAsia="Times New Roman" w:hAnsi="Times New Roman" w:cs="Times New Roman"/>
                <w:bCs/>
                <w:iCs/>
                <w:shd w:val="clear" w:color="auto" w:fill="FFFFFF"/>
                <w:lang w:val="ru-RU" w:eastAsia="ru-RU"/>
              </w:rPr>
              <w:t xml:space="preserve"> </w:t>
            </w:r>
            <w:proofErr w:type="spellStart"/>
            <w:r w:rsidRPr="00B80D14">
              <w:rPr>
                <w:rFonts w:ascii="Times New Roman" w:eastAsia="Times New Roman" w:hAnsi="Times New Roman" w:cs="Times New Roman"/>
                <w:bCs/>
                <w:iCs/>
                <w:shd w:val="clear" w:color="auto" w:fill="FFFFFF"/>
                <w:lang w:val="ru-RU" w:eastAsia="ru-RU"/>
              </w:rPr>
              <w:t>пачці</w:t>
            </w:r>
            <w:proofErr w:type="spellEnd"/>
            <w:r w:rsidRPr="00B80D14">
              <w:rPr>
                <w:rFonts w:ascii="Times New Roman" w:eastAsia="Times New Roman" w:hAnsi="Times New Roman" w:cs="Times New Roman"/>
                <w:bCs/>
                <w:iCs/>
                <w:shd w:val="clear" w:color="auto" w:fill="FFFFFF"/>
                <w:lang w:val="ru-RU" w:eastAsia="ru-RU"/>
              </w:rPr>
              <w:t xml:space="preserve"> 1000 шт.</w:t>
            </w:r>
          </w:p>
        </w:tc>
      </w:tr>
      <w:tr w:rsidR="00E82998" w:rsidRPr="002106B3" w14:paraId="3A64E26C" w14:textId="1F67302D" w:rsidTr="0046587E">
        <w:trPr>
          <w:jc w:val="center"/>
        </w:trPr>
        <w:tc>
          <w:tcPr>
            <w:tcW w:w="562" w:type="dxa"/>
          </w:tcPr>
          <w:p w14:paraId="1E9F881F" w14:textId="7AE6FC40"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5</w:t>
            </w:r>
          </w:p>
        </w:tc>
        <w:tc>
          <w:tcPr>
            <w:tcW w:w="1843" w:type="dxa"/>
            <w:vAlign w:val="center"/>
          </w:tcPr>
          <w:p w14:paraId="6935E048" w14:textId="5039F317"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val="ru-RU" w:eastAsia="ru-RU"/>
              </w:rPr>
              <w:t>Скоби №24/6</w:t>
            </w:r>
          </w:p>
        </w:tc>
        <w:tc>
          <w:tcPr>
            <w:tcW w:w="992" w:type="dxa"/>
            <w:tcBorders>
              <w:right w:val="single" w:sz="4" w:space="0" w:color="auto"/>
            </w:tcBorders>
            <w:vAlign w:val="center"/>
          </w:tcPr>
          <w:p w14:paraId="52EA0DE3" w14:textId="6CC63EAA"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пачка</w:t>
            </w:r>
          </w:p>
        </w:tc>
        <w:tc>
          <w:tcPr>
            <w:tcW w:w="1134" w:type="dxa"/>
            <w:tcBorders>
              <w:left w:val="single" w:sz="4" w:space="0" w:color="auto"/>
            </w:tcBorders>
            <w:vAlign w:val="center"/>
          </w:tcPr>
          <w:p w14:paraId="78238E3C" w14:textId="3BA66149" w:rsidR="00E82998" w:rsidRPr="002106B3" w:rsidRDefault="00055754" w:rsidP="00B80D14">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val="en-US" w:eastAsia="ru-RU"/>
              </w:rPr>
              <w:t>4</w:t>
            </w:r>
            <w:bookmarkStart w:id="0" w:name="_GoBack"/>
            <w:bookmarkEnd w:id="0"/>
            <w:r w:rsidR="00E82998">
              <w:rPr>
                <w:rFonts w:ascii="Times New Roman" w:eastAsia="Times New Roman" w:hAnsi="Times New Roman" w:cs="Times New Roman"/>
                <w:bCs/>
                <w:iCs/>
                <w:shd w:val="clear" w:color="auto" w:fill="FFFFFF"/>
                <w:lang w:eastAsia="ru-RU"/>
              </w:rPr>
              <w:t>00</w:t>
            </w:r>
          </w:p>
        </w:tc>
        <w:tc>
          <w:tcPr>
            <w:tcW w:w="5670" w:type="dxa"/>
            <w:tcBorders>
              <w:left w:val="single" w:sz="4" w:space="0" w:color="auto"/>
            </w:tcBorders>
          </w:tcPr>
          <w:p w14:paraId="07148CA9" w14:textId="7A9FC974"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val="ru-RU" w:eastAsia="ru-RU"/>
              </w:rPr>
              <w:t>Скоба №</w:t>
            </w:r>
            <w:r>
              <w:rPr>
                <w:rFonts w:ascii="Times New Roman" w:eastAsia="Times New Roman" w:hAnsi="Times New Roman" w:cs="Times New Roman"/>
                <w:bCs/>
                <w:iCs/>
                <w:shd w:val="clear" w:color="auto" w:fill="FFFFFF"/>
                <w:lang w:eastAsia="ru-RU"/>
              </w:rPr>
              <w:t>24/6</w:t>
            </w:r>
            <w:r w:rsidRPr="00B80D14">
              <w:rPr>
                <w:rFonts w:ascii="Times New Roman" w:eastAsia="Times New Roman" w:hAnsi="Times New Roman" w:cs="Times New Roman"/>
                <w:bCs/>
                <w:iCs/>
                <w:shd w:val="clear" w:color="auto" w:fill="FFFFFF"/>
                <w:lang w:val="ru-RU" w:eastAsia="ru-RU"/>
              </w:rPr>
              <w:t xml:space="preserve"> до </w:t>
            </w:r>
            <w:proofErr w:type="spellStart"/>
            <w:r w:rsidRPr="00B80D14">
              <w:rPr>
                <w:rFonts w:ascii="Times New Roman" w:eastAsia="Times New Roman" w:hAnsi="Times New Roman" w:cs="Times New Roman"/>
                <w:bCs/>
                <w:iCs/>
                <w:shd w:val="clear" w:color="auto" w:fill="FFFFFF"/>
                <w:lang w:val="ru-RU" w:eastAsia="ru-RU"/>
              </w:rPr>
              <w:t>степлера</w:t>
            </w:r>
            <w:proofErr w:type="spellEnd"/>
            <w:r w:rsidRPr="00B80D14">
              <w:rPr>
                <w:rFonts w:ascii="Times New Roman" w:eastAsia="Times New Roman" w:hAnsi="Times New Roman" w:cs="Times New Roman"/>
                <w:bCs/>
                <w:iCs/>
                <w:shd w:val="clear" w:color="auto" w:fill="FFFFFF"/>
                <w:lang w:val="ru-RU" w:eastAsia="ru-RU"/>
              </w:rPr>
              <w:t xml:space="preserve"> </w:t>
            </w:r>
            <w:proofErr w:type="spellStart"/>
            <w:r w:rsidRPr="00B80D14">
              <w:rPr>
                <w:rFonts w:ascii="Times New Roman" w:eastAsia="Times New Roman" w:hAnsi="Times New Roman" w:cs="Times New Roman"/>
                <w:bCs/>
                <w:iCs/>
                <w:shd w:val="clear" w:color="auto" w:fill="FFFFFF"/>
                <w:lang w:val="ru-RU" w:eastAsia="ru-RU"/>
              </w:rPr>
              <w:t>металева</w:t>
            </w:r>
            <w:proofErr w:type="spellEnd"/>
            <w:r w:rsidRPr="00B80D14">
              <w:rPr>
                <w:rFonts w:ascii="Times New Roman" w:eastAsia="Times New Roman" w:hAnsi="Times New Roman" w:cs="Times New Roman"/>
                <w:bCs/>
                <w:iCs/>
                <w:shd w:val="clear" w:color="auto" w:fill="FFFFFF"/>
                <w:lang w:val="ru-RU" w:eastAsia="ru-RU"/>
              </w:rPr>
              <w:t xml:space="preserve"> в </w:t>
            </w:r>
            <w:proofErr w:type="spellStart"/>
            <w:r w:rsidRPr="00B80D14">
              <w:rPr>
                <w:rFonts w:ascii="Times New Roman" w:eastAsia="Times New Roman" w:hAnsi="Times New Roman" w:cs="Times New Roman"/>
                <w:bCs/>
                <w:iCs/>
                <w:shd w:val="clear" w:color="auto" w:fill="FFFFFF"/>
                <w:lang w:val="ru-RU" w:eastAsia="ru-RU"/>
              </w:rPr>
              <w:t>картонній</w:t>
            </w:r>
            <w:proofErr w:type="spellEnd"/>
            <w:r w:rsidRPr="00B80D14">
              <w:rPr>
                <w:rFonts w:ascii="Times New Roman" w:eastAsia="Times New Roman" w:hAnsi="Times New Roman" w:cs="Times New Roman"/>
                <w:bCs/>
                <w:iCs/>
                <w:shd w:val="clear" w:color="auto" w:fill="FFFFFF"/>
                <w:lang w:val="ru-RU" w:eastAsia="ru-RU"/>
              </w:rPr>
              <w:t xml:space="preserve"> </w:t>
            </w:r>
            <w:proofErr w:type="spellStart"/>
            <w:r w:rsidRPr="00B80D14">
              <w:rPr>
                <w:rFonts w:ascii="Times New Roman" w:eastAsia="Times New Roman" w:hAnsi="Times New Roman" w:cs="Times New Roman"/>
                <w:bCs/>
                <w:iCs/>
                <w:shd w:val="clear" w:color="auto" w:fill="FFFFFF"/>
                <w:lang w:val="ru-RU" w:eastAsia="ru-RU"/>
              </w:rPr>
              <w:t>пачці</w:t>
            </w:r>
            <w:proofErr w:type="spellEnd"/>
            <w:r w:rsidRPr="00B80D14">
              <w:rPr>
                <w:rFonts w:ascii="Times New Roman" w:eastAsia="Times New Roman" w:hAnsi="Times New Roman" w:cs="Times New Roman"/>
                <w:bCs/>
                <w:iCs/>
                <w:shd w:val="clear" w:color="auto" w:fill="FFFFFF"/>
                <w:lang w:val="ru-RU" w:eastAsia="ru-RU"/>
              </w:rPr>
              <w:t xml:space="preserve"> 1000 шт.</w:t>
            </w:r>
          </w:p>
        </w:tc>
      </w:tr>
      <w:tr w:rsidR="00E82998" w:rsidRPr="002106B3" w14:paraId="69230F2F" w14:textId="7DE10601" w:rsidTr="0046587E">
        <w:trPr>
          <w:jc w:val="center"/>
        </w:trPr>
        <w:tc>
          <w:tcPr>
            <w:tcW w:w="562" w:type="dxa"/>
          </w:tcPr>
          <w:p w14:paraId="039B5D32" w14:textId="1B1DCBE3" w:rsidR="00E82998" w:rsidRPr="002106B3" w:rsidRDefault="00E82998" w:rsidP="008F7AB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6</w:t>
            </w:r>
          </w:p>
        </w:tc>
        <w:tc>
          <w:tcPr>
            <w:tcW w:w="1843" w:type="dxa"/>
            <w:vAlign w:val="center"/>
          </w:tcPr>
          <w:p w14:paraId="7A52F684" w14:textId="2CF9934C"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eastAsia="ru-RU"/>
              </w:rPr>
              <w:t>Коригувальна рідина</w:t>
            </w:r>
          </w:p>
        </w:tc>
        <w:tc>
          <w:tcPr>
            <w:tcW w:w="992" w:type="dxa"/>
            <w:tcBorders>
              <w:right w:val="single" w:sz="4" w:space="0" w:color="auto"/>
            </w:tcBorders>
            <w:vAlign w:val="center"/>
          </w:tcPr>
          <w:p w14:paraId="5BC81E5D" w14:textId="08FB26A5" w:rsidR="00E82998" w:rsidRPr="002106B3" w:rsidRDefault="00E82998" w:rsidP="008F7AB0">
            <w:pPr>
              <w:widowControl w:val="0"/>
              <w:suppressAutoHyphens/>
              <w:jc w:val="center"/>
              <w:rPr>
                <w:rFonts w:ascii="Times New Roman" w:eastAsia="Times New Roman" w:hAnsi="Times New Roman" w:cs="Times New Roman"/>
                <w:bCs/>
                <w:iCs/>
                <w:shd w:val="clear" w:color="auto" w:fill="FFFFFF"/>
                <w:lang w:eastAsia="ru-RU"/>
              </w:rPr>
            </w:pPr>
            <w:proofErr w:type="spellStart"/>
            <w:r>
              <w:rPr>
                <w:rFonts w:ascii="Times New Roman" w:eastAsia="Times New Roman" w:hAnsi="Times New Roman" w:cs="Times New Roman"/>
                <w:bCs/>
                <w:iCs/>
                <w:shd w:val="clear" w:color="auto" w:fill="FFFFFF"/>
                <w:lang w:eastAsia="ru-RU"/>
              </w:rPr>
              <w:t>шт</w:t>
            </w:r>
            <w:proofErr w:type="spellEnd"/>
          </w:p>
        </w:tc>
        <w:tc>
          <w:tcPr>
            <w:tcW w:w="1134" w:type="dxa"/>
            <w:tcBorders>
              <w:left w:val="single" w:sz="4" w:space="0" w:color="auto"/>
            </w:tcBorders>
            <w:vAlign w:val="center"/>
          </w:tcPr>
          <w:p w14:paraId="2741ABBB" w14:textId="6DB8A163" w:rsidR="00E82998" w:rsidRPr="002106B3" w:rsidRDefault="00E82998" w:rsidP="008F7AB0">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100</w:t>
            </w:r>
          </w:p>
        </w:tc>
        <w:tc>
          <w:tcPr>
            <w:tcW w:w="5670" w:type="dxa"/>
            <w:tcBorders>
              <w:left w:val="single" w:sz="4" w:space="0" w:color="auto"/>
            </w:tcBorders>
          </w:tcPr>
          <w:p w14:paraId="1D65E586" w14:textId="0871E24C"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Коректор.</w:t>
            </w:r>
            <w:r>
              <w:t xml:space="preserve"> </w:t>
            </w:r>
            <w:r w:rsidRPr="00B80D14">
              <w:rPr>
                <w:rFonts w:ascii="Times New Roman" w:eastAsia="Times New Roman" w:hAnsi="Times New Roman" w:cs="Times New Roman"/>
                <w:bCs/>
                <w:iCs/>
                <w:shd w:val="clear" w:color="auto" w:fill="FFFFFF"/>
                <w:lang w:eastAsia="ru-RU"/>
              </w:rPr>
              <w:t>Застосування – повне маскування  написів тексту, вид – коректор у пляшечці з пензликом, об’єм – не</w:t>
            </w:r>
            <w:r>
              <w:rPr>
                <w:rFonts w:ascii="Times New Roman" w:eastAsia="Times New Roman" w:hAnsi="Times New Roman" w:cs="Times New Roman"/>
                <w:bCs/>
                <w:iCs/>
                <w:shd w:val="clear" w:color="auto" w:fill="FFFFFF"/>
                <w:lang w:eastAsia="ru-RU"/>
              </w:rPr>
              <w:t xml:space="preserve"> менше 18мл, дата виготовлення:</w:t>
            </w:r>
            <w:r w:rsidRPr="00B80D14">
              <w:rPr>
                <w:rFonts w:ascii="Times New Roman" w:eastAsia="Times New Roman" w:hAnsi="Times New Roman" w:cs="Times New Roman"/>
                <w:bCs/>
                <w:iCs/>
                <w:shd w:val="clear" w:color="auto" w:fill="FFFFFF"/>
                <w:lang w:eastAsia="ru-RU"/>
              </w:rPr>
              <w:t>2021</w:t>
            </w:r>
            <w:r>
              <w:rPr>
                <w:rFonts w:ascii="Times New Roman" w:eastAsia="Times New Roman" w:hAnsi="Times New Roman" w:cs="Times New Roman"/>
                <w:bCs/>
                <w:iCs/>
                <w:shd w:val="clear" w:color="auto" w:fill="FFFFFF"/>
                <w:lang w:eastAsia="ru-RU"/>
              </w:rPr>
              <w:t xml:space="preserve"> 2022рр</w:t>
            </w:r>
          </w:p>
        </w:tc>
      </w:tr>
      <w:tr w:rsidR="00E82998" w:rsidRPr="002106B3" w14:paraId="2082ECA3" w14:textId="5591BA70" w:rsidTr="0046587E">
        <w:trPr>
          <w:jc w:val="center"/>
        </w:trPr>
        <w:tc>
          <w:tcPr>
            <w:tcW w:w="562" w:type="dxa"/>
          </w:tcPr>
          <w:p w14:paraId="2358B511" w14:textId="612393A3"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7</w:t>
            </w:r>
          </w:p>
        </w:tc>
        <w:tc>
          <w:tcPr>
            <w:tcW w:w="1843" w:type="dxa"/>
            <w:vAlign w:val="center"/>
          </w:tcPr>
          <w:p w14:paraId="1D2721C6" w14:textId="55EE3FB5"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eastAsia="ru-RU"/>
              </w:rPr>
              <w:t>Скріпка канцелярська</w:t>
            </w:r>
          </w:p>
        </w:tc>
        <w:tc>
          <w:tcPr>
            <w:tcW w:w="992" w:type="dxa"/>
            <w:tcBorders>
              <w:top w:val="single" w:sz="4" w:space="0" w:color="auto"/>
              <w:left w:val="single" w:sz="4" w:space="0" w:color="auto"/>
              <w:bottom w:val="single" w:sz="4" w:space="0" w:color="auto"/>
              <w:right w:val="single" w:sz="4" w:space="0" w:color="auto"/>
            </w:tcBorders>
            <w:vAlign w:val="center"/>
          </w:tcPr>
          <w:p w14:paraId="01475F2F" w14:textId="7E306D57"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sidRPr="00BA74C8">
              <w:rPr>
                <w:rFonts w:ascii="Times New Roman" w:hAnsi="Times New Roman"/>
              </w:rPr>
              <w:t>паков.</w:t>
            </w:r>
          </w:p>
        </w:tc>
        <w:tc>
          <w:tcPr>
            <w:tcW w:w="1134" w:type="dxa"/>
            <w:tcBorders>
              <w:top w:val="single" w:sz="4" w:space="0" w:color="auto"/>
              <w:left w:val="single" w:sz="4" w:space="0" w:color="auto"/>
              <w:bottom w:val="single" w:sz="4" w:space="0" w:color="auto"/>
              <w:right w:val="single" w:sz="4" w:space="0" w:color="auto"/>
            </w:tcBorders>
            <w:vAlign w:val="center"/>
          </w:tcPr>
          <w:p w14:paraId="2A1B2EAB" w14:textId="75C3CFFB"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700</w:t>
            </w:r>
          </w:p>
        </w:tc>
        <w:tc>
          <w:tcPr>
            <w:tcW w:w="5670" w:type="dxa"/>
            <w:tcBorders>
              <w:top w:val="single" w:sz="4" w:space="0" w:color="auto"/>
              <w:left w:val="single" w:sz="4" w:space="0" w:color="auto"/>
              <w:bottom w:val="single" w:sz="4" w:space="0" w:color="auto"/>
              <w:right w:val="single" w:sz="4" w:space="0" w:color="auto"/>
            </w:tcBorders>
            <w:vAlign w:val="center"/>
          </w:tcPr>
          <w:p w14:paraId="6FDA307C" w14:textId="740ECE83"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sidRPr="00C223FE">
              <w:rPr>
                <w:rFonts w:ascii="Times New Roman" w:hAnsi="Times New Roman"/>
              </w:rPr>
              <w:t>Скріпка канцелярська нікельована 25 мм трикутної форми. Запаковані в картонну упаковку по 100 шт.</w:t>
            </w:r>
          </w:p>
        </w:tc>
      </w:tr>
      <w:tr w:rsidR="00E82998" w:rsidRPr="002106B3" w14:paraId="67E23496" w14:textId="6626D6CB" w:rsidTr="0046587E">
        <w:trPr>
          <w:jc w:val="center"/>
        </w:trPr>
        <w:tc>
          <w:tcPr>
            <w:tcW w:w="562" w:type="dxa"/>
          </w:tcPr>
          <w:p w14:paraId="56B574F4" w14:textId="2CE3BBB1"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8</w:t>
            </w:r>
          </w:p>
        </w:tc>
        <w:tc>
          <w:tcPr>
            <w:tcW w:w="1843" w:type="dxa"/>
            <w:vAlign w:val="center"/>
          </w:tcPr>
          <w:p w14:paraId="64FD1DF4" w14:textId="77777777" w:rsidR="00E82998" w:rsidRPr="00B80D14"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eastAsia="ru-RU"/>
              </w:rPr>
              <w:t>Папір для нотаток</w:t>
            </w:r>
          </w:p>
          <w:p w14:paraId="0A54A93C" w14:textId="5D72F6B3"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B80D14">
              <w:rPr>
                <w:rFonts w:ascii="Times New Roman" w:eastAsia="Times New Roman" w:hAnsi="Times New Roman" w:cs="Times New Roman"/>
                <w:bCs/>
                <w:iCs/>
                <w:shd w:val="clear" w:color="auto" w:fill="FFFFFF"/>
                <w:lang w:val="ru-RU" w:eastAsia="ru-RU"/>
              </w:rPr>
              <w:t>з клейким шаром</w:t>
            </w:r>
          </w:p>
        </w:tc>
        <w:tc>
          <w:tcPr>
            <w:tcW w:w="992" w:type="dxa"/>
            <w:tcBorders>
              <w:top w:val="single" w:sz="4" w:space="0" w:color="auto"/>
              <w:left w:val="single" w:sz="4" w:space="0" w:color="auto"/>
              <w:bottom w:val="single" w:sz="4" w:space="0" w:color="auto"/>
              <w:right w:val="single" w:sz="4" w:space="0" w:color="auto"/>
            </w:tcBorders>
            <w:vAlign w:val="center"/>
          </w:tcPr>
          <w:p w14:paraId="6CED082F" w14:textId="665222EC"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C5FE56A" w14:textId="7F63F829" w:rsidR="00E82998" w:rsidRPr="002106B3" w:rsidRDefault="00E82998" w:rsidP="00B80D14">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250</w:t>
            </w:r>
          </w:p>
        </w:tc>
        <w:tc>
          <w:tcPr>
            <w:tcW w:w="5670" w:type="dxa"/>
            <w:tcBorders>
              <w:top w:val="single" w:sz="4" w:space="0" w:color="auto"/>
              <w:left w:val="single" w:sz="4" w:space="0" w:color="auto"/>
              <w:bottom w:val="single" w:sz="4" w:space="0" w:color="auto"/>
              <w:right w:val="single" w:sz="4" w:space="0" w:color="auto"/>
            </w:tcBorders>
            <w:vAlign w:val="center"/>
          </w:tcPr>
          <w:p w14:paraId="65F0F48A" w14:textId="527012C8" w:rsidR="00E82998" w:rsidRPr="002106B3" w:rsidRDefault="00E82998" w:rsidP="00B80D14">
            <w:pPr>
              <w:widowControl w:val="0"/>
              <w:suppressAutoHyphens/>
              <w:rPr>
                <w:rFonts w:ascii="Times New Roman" w:eastAsia="Times New Roman" w:hAnsi="Times New Roman" w:cs="Times New Roman"/>
                <w:bCs/>
                <w:iCs/>
                <w:shd w:val="clear" w:color="auto" w:fill="FFFFFF"/>
                <w:lang w:eastAsia="ru-RU"/>
              </w:rPr>
            </w:pPr>
            <w:r w:rsidRPr="00C223FE">
              <w:rPr>
                <w:rFonts w:ascii="Times New Roman" w:hAnsi="Times New Roman"/>
              </w:rPr>
              <w:t xml:space="preserve">Папір для нотаток з клейким шаром для багаторазового переклеювання, розмір </w:t>
            </w:r>
            <w:r>
              <w:rPr>
                <w:rFonts w:ascii="Times New Roman" w:hAnsi="Times New Roman"/>
              </w:rPr>
              <w:t>76х76 мм, кількість аркушів 100 листків</w:t>
            </w:r>
            <w:r w:rsidRPr="00C223FE">
              <w:rPr>
                <w:rFonts w:ascii="Times New Roman" w:hAnsi="Times New Roman"/>
              </w:rPr>
              <w:t>. відтінок – пастельний.</w:t>
            </w:r>
            <w:r>
              <w:rPr>
                <w:rFonts w:ascii="Times New Roman" w:hAnsi="Times New Roman"/>
              </w:rPr>
              <w:t xml:space="preserve"> (</w:t>
            </w:r>
            <w:r w:rsidRPr="00B80D14">
              <w:rPr>
                <w:rFonts w:ascii="Times New Roman" w:hAnsi="Times New Roman"/>
                <w:lang w:val="ru-RU"/>
              </w:rPr>
              <w:t xml:space="preserve">BM.2312-99 </w:t>
            </w:r>
            <w:proofErr w:type="spellStart"/>
            <w:r w:rsidRPr="00B80D14">
              <w:rPr>
                <w:rFonts w:ascii="Times New Roman" w:hAnsi="Times New Roman"/>
                <w:lang w:val="ru-RU"/>
              </w:rPr>
              <w:t>Buromax</w:t>
            </w:r>
            <w:proofErr w:type="spellEnd"/>
            <w:r w:rsidRPr="00B80D14">
              <w:rPr>
                <w:rFonts w:ascii="Times New Roman" w:hAnsi="Times New Roman"/>
                <w:lang w:val="ru-RU"/>
              </w:rPr>
              <w:t xml:space="preserve"> </w:t>
            </w:r>
            <w:proofErr w:type="spellStart"/>
            <w:r w:rsidRPr="00B80D14">
              <w:rPr>
                <w:rFonts w:ascii="Times New Roman" w:hAnsi="Times New Roman"/>
                <w:lang w:val="ru-RU"/>
              </w:rPr>
              <w:t>ассорті</w:t>
            </w:r>
            <w:proofErr w:type="spellEnd"/>
            <w:r>
              <w:rPr>
                <w:rFonts w:ascii="Times New Roman" w:hAnsi="Times New Roman"/>
              </w:rPr>
              <w:t xml:space="preserve"> або аналог)</w:t>
            </w:r>
          </w:p>
        </w:tc>
      </w:tr>
      <w:tr w:rsidR="00E82998" w:rsidRPr="002106B3" w14:paraId="23F82300" w14:textId="70CC00B4" w:rsidTr="0046587E">
        <w:trPr>
          <w:jc w:val="center"/>
        </w:trPr>
        <w:tc>
          <w:tcPr>
            <w:tcW w:w="562" w:type="dxa"/>
          </w:tcPr>
          <w:p w14:paraId="058C2DBA" w14:textId="37A44939" w:rsidR="00E82998" w:rsidRPr="002106B3" w:rsidRDefault="00E82998" w:rsidP="004C3D2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9</w:t>
            </w:r>
          </w:p>
        </w:tc>
        <w:tc>
          <w:tcPr>
            <w:tcW w:w="1843" w:type="dxa"/>
            <w:vAlign w:val="center"/>
          </w:tcPr>
          <w:p w14:paraId="6DC2FA34" w14:textId="54C2626D"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4C3D20">
              <w:rPr>
                <w:rFonts w:ascii="Times New Roman" w:eastAsia="Times New Roman" w:hAnsi="Times New Roman" w:cs="Times New Roman"/>
                <w:bCs/>
                <w:iCs/>
                <w:shd w:val="clear" w:color="auto" w:fill="FFFFFF"/>
                <w:lang w:val="ru-RU" w:eastAsia="ru-RU"/>
              </w:rPr>
              <w:t xml:space="preserve">Папка </w:t>
            </w:r>
            <w:proofErr w:type="spellStart"/>
            <w:r w:rsidRPr="004C3D20">
              <w:rPr>
                <w:rFonts w:ascii="Times New Roman" w:eastAsia="Times New Roman" w:hAnsi="Times New Roman" w:cs="Times New Roman"/>
                <w:bCs/>
                <w:iCs/>
                <w:shd w:val="clear" w:color="auto" w:fill="FFFFFF"/>
                <w:lang w:val="ru-RU" w:eastAsia="ru-RU"/>
              </w:rPr>
              <w:t>картонна</w:t>
            </w:r>
            <w:proofErr w:type="spellEnd"/>
            <w:r w:rsidRPr="004C3D20">
              <w:rPr>
                <w:rFonts w:ascii="Times New Roman" w:eastAsia="Times New Roman" w:hAnsi="Times New Roman" w:cs="Times New Roman"/>
                <w:bCs/>
                <w:iCs/>
                <w:shd w:val="clear" w:color="auto" w:fill="FFFFFF"/>
                <w:lang w:val="ru-RU" w:eastAsia="ru-RU"/>
              </w:rPr>
              <w:t xml:space="preserve"> на </w:t>
            </w:r>
            <w:proofErr w:type="spellStart"/>
            <w:r w:rsidRPr="004C3D20">
              <w:rPr>
                <w:rFonts w:ascii="Times New Roman" w:eastAsia="Times New Roman" w:hAnsi="Times New Roman" w:cs="Times New Roman"/>
                <w:bCs/>
                <w:iCs/>
                <w:shd w:val="clear" w:color="auto" w:fill="FFFFFF"/>
                <w:lang w:val="ru-RU" w:eastAsia="ru-RU"/>
              </w:rPr>
              <w:t>зав’язках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C05A196" w14:textId="0AFE5C8B"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F14EBB5" w14:textId="020092A1"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200</w:t>
            </w:r>
          </w:p>
        </w:tc>
        <w:tc>
          <w:tcPr>
            <w:tcW w:w="5670" w:type="dxa"/>
            <w:tcBorders>
              <w:top w:val="single" w:sz="4" w:space="0" w:color="auto"/>
              <w:left w:val="single" w:sz="4" w:space="0" w:color="auto"/>
              <w:bottom w:val="single" w:sz="4" w:space="0" w:color="auto"/>
              <w:right w:val="single" w:sz="4" w:space="0" w:color="auto"/>
            </w:tcBorders>
            <w:vAlign w:val="center"/>
          </w:tcPr>
          <w:p w14:paraId="50A34E1A" w14:textId="6B05E95A" w:rsidR="00E82998" w:rsidRPr="002106B3" w:rsidRDefault="00E82998" w:rsidP="004C3D20">
            <w:pPr>
              <w:widowControl w:val="0"/>
              <w:suppressAutoHyphens/>
              <w:rPr>
                <w:rFonts w:ascii="Times New Roman" w:eastAsia="Times New Roman" w:hAnsi="Times New Roman" w:cs="Times New Roman"/>
                <w:bCs/>
                <w:iCs/>
                <w:shd w:val="clear" w:color="auto" w:fill="FFFFFF"/>
                <w:lang w:eastAsia="ru-RU"/>
              </w:rPr>
            </w:pPr>
            <w:r w:rsidRPr="00C223FE">
              <w:rPr>
                <w:rFonts w:ascii="Times New Roman" w:hAnsi="Times New Roman"/>
              </w:rPr>
              <w:t>Матеріал - білий картон товщиною не менше 0,35 мм. Формат А4.</w:t>
            </w:r>
          </w:p>
        </w:tc>
      </w:tr>
      <w:tr w:rsidR="00E82998" w:rsidRPr="002106B3" w14:paraId="27B49D37" w14:textId="13805155" w:rsidTr="0046587E">
        <w:trPr>
          <w:jc w:val="center"/>
        </w:trPr>
        <w:tc>
          <w:tcPr>
            <w:tcW w:w="562" w:type="dxa"/>
          </w:tcPr>
          <w:p w14:paraId="5A7F5881" w14:textId="3499D3F8" w:rsidR="00E82998" w:rsidRPr="002106B3" w:rsidRDefault="00E82998" w:rsidP="004C3D2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10</w:t>
            </w:r>
          </w:p>
        </w:tc>
        <w:tc>
          <w:tcPr>
            <w:tcW w:w="1843" w:type="dxa"/>
            <w:vAlign w:val="center"/>
          </w:tcPr>
          <w:p w14:paraId="62732773" w14:textId="1A672545"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4C3D20">
              <w:rPr>
                <w:rFonts w:ascii="Times New Roman" w:eastAsia="Times New Roman" w:hAnsi="Times New Roman" w:cs="Times New Roman"/>
                <w:bCs/>
                <w:iCs/>
                <w:shd w:val="clear" w:color="auto" w:fill="FFFFFF"/>
                <w:lang w:val="ru-RU" w:eastAsia="ru-RU"/>
              </w:rPr>
              <w:t xml:space="preserve">Файл для </w:t>
            </w:r>
            <w:proofErr w:type="spellStart"/>
            <w:r w:rsidRPr="004C3D20">
              <w:rPr>
                <w:rFonts w:ascii="Times New Roman" w:eastAsia="Times New Roman" w:hAnsi="Times New Roman" w:cs="Times New Roman"/>
                <w:bCs/>
                <w:iCs/>
                <w:shd w:val="clear" w:color="auto" w:fill="FFFFFF"/>
                <w:lang w:val="ru-RU" w:eastAsia="ru-RU"/>
              </w:rPr>
              <w:t>документів</w:t>
            </w:r>
            <w:proofErr w:type="spellEnd"/>
            <w:r w:rsidRPr="004C3D20">
              <w:rPr>
                <w:rFonts w:ascii="Times New Roman" w:eastAsia="Times New Roman" w:hAnsi="Times New Roman" w:cs="Times New Roman"/>
                <w:bCs/>
                <w:iCs/>
                <w:shd w:val="clear" w:color="auto" w:fill="FFFFFF"/>
                <w:lang w:val="ru-RU" w:eastAsia="ru-RU"/>
              </w:rPr>
              <w:t xml:space="preserve"> А4+</w:t>
            </w:r>
          </w:p>
        </w:tc>
        <w:tc>
          <w:tcPr>
            <w:tcW w:w="992" w:type="dxa"/>
            <w:tcBorders>
              <w:top w:val="single" w:sz="4" w:space="0" w:color="auto"/>
              <w:left w:val="single" w:sz="4" w:space="0" w:color="auto"/>
              <w:bottom w:val="single" w:sz="4" w:space="0" w:color="auto"/>
              <w:right w:val="single" w:sz="4" w:space="0" w:color="auto"/>
            </w:tcBorders>
            <w:vAlign w:val="center"/>
          </w:tcPr>
          <w:p w14:paraId="76BD57C4" w14:textId="082FC900"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sidRPr="00BA74C8">
              <w:rPr>
                <w:rFonts w:ascii="Times New Roman" w:hAnsi="Times New Roman"/>
              </w:rPr>
              <w:t>паков.</w:t>
            </w:r>
          </w:p>
        </w:tc>
        <w:tc>
          <w:tcPr>
            <w:tcW w:w="1134" w:type="dxa"/>
            <w:tcBorders>
              <w:top w:val="single" w:sz="4" w:space="0" w:color="auto"/>
              <w:left w:val="single" w:sz="4" w:space="0" w:color="auto"/>
              <w:bottom w:val="single" w:sz="4" w:space="0" w:color="auto"/>
              <w:right w:val="single" w:sz="4" w:space="0" w:color="auto"/>
            </w:tcBorders>
            <w:vAlign w:val="center"/>
          </w:tcPr>
          <w:p w14:paraId="58DCF71B" w14:textId="7D9F6D55"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sidRPr="00C223FE">
              <w:rPr>
                <w:rFonts w:ascii="Times New Roman" w:hAnsi="Times New Roman"/>
              </w:rPr>
              <w:t>150</w:t>
            </w:r>
          </w:p>
        </w:tc>
        <w:tc>
          <w:tcPr>
            <w:tcW w:w="5670" w:type="dxa"/>
            <w:tcBorders>
              <w:top w:val="single" w:sz="4" w:space="0" w:color="auto"/>
              <w:left w:val="single" w:sz="4" w:space="0" w:color="auto"/>
              <w:bottom w:val="single" w:sz="4" w:space="0" w:color="auto"/>
              <w:right w:val="single" w:sz="4" w:space="0" w:color="auto"/>
            </w:tcBorders>
            <w:vAlign w:val="center"/>
          </w:tcPr>
          <w:p w14:paraId="3000BF38" w14:textId="17618624" w:rsidR="00E82998" w:rsidRPr="002106B3" w:rsidRDefault="00E82998" w:rsidP="004C3D20">
            <w:pPr>
              <w:widowControl w:val="0"/>
              <w:suppressAutoHyphens/>
              <w:rPr>
                <w:rFonts w:ascii="Times New Roman" w:eastAsia="Times New Roman" w:hAnsi="Times New Roman" w:cs="Times New Roman"/>
                <w:bCs/>
                <w:iCs/>
                <w:shd w:val="clear" w:color="auto" w:fill="FFFFFF"/>
                <w:lang w:eastAsia="ru-RU"/>
              </w:rPr>
            </w:pPr>
            <w:r w:rsidRPr="00C223FE">
              <w:rPr>
                <w:rFonts w:ascii="Times New Roman" w:hAnsi="Times New Roman"/>
              </w:rPr>
              <w:t xml:space="preserve">Матеріал – поліпропілен,  товщиною 40 </w:t>
            </w:r>
            <w:proofErr w:type="spellStart"/>
            <w:r w:rsidRPr="00C223FE">
              <w:rPr>
                <w:rFonts w:ascii="Times New Roman" w:hAnsi="Times New Roman"/>
              </w:rPr>
              <w:t>мкм</w:t>
            </w:r>
            <w:proofErr w:type="spellEnd"/>
            <w:r w:rsidRPr="00C223FE">
              <w:rPr>
                <w:rFonts w:ascii="Times New Roman" w:hAnsi="Times New Roman"/>
              </w:rPr>
              <w:t>, формат А4+, розмір 235х305 мм. Фактура глянцева, колір прозорий. В упаковці 100 шт.</w:t>
            </w:r>
            <w:r>
              <w:rPr>
                <w:rFonts w:ascii="Times New Roman" w:hAnsi="Times New Roman"/>
              </w:rPr>
              <w:t>(</w:t>
            </w:r>
            <w:r>
              <w:t xml:space="preserve"> </w:t>
            </w:r>
            <w:r w:rsidRPr="004C3D20">
              <w:rPr>
                <w:rFonts w:ascii="Times New Roman" w:hAnsi="Times New Roman"/>
              </w:rPr>
              <w:t>BM.3805</w:t>
            </w:r>
            <w:r>
              <w:rPr>
                <w:rFonts w:ascii="Times New Roman" w:hAnsi="Times New Roman"/>
              </w:rPr>
              <w:t xml:space="preserve"> або аналог)</w:t>
            </w:r>
          </w:p>
        </w:tc>
      </w:tr>
      <w:tr w:rsidR="00E82998" w:rsidRPr="002106B3" w14:paraId="51BF9751" w14:textId="344E2030" w:rsidTr="0046587E">
        <w:trPr>
          <w:jc w:val="center"/>
        </w:trPr>
        <w:tc>
          <w:tcPr>
            <w:tcW w:w="562" w:type="dxa"/>
          </w:tcPr>
          <w:p w14:paraId="7966A264" w14:textId="0C6596C8" w:rsidR="00E82998" w:rsidRPr="002106B3" w:rsidRDefault="00E82998" w:rsidP="004C3D20">
            <w:pPr>
              <w:widowControl w:val="0"/>
              <w:suppressAutoHyphens/>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lastRenderedPageBreak/>
              <w:t>11</w:t>
            </w:r>
          </w:p>
        </w:tc>
        <w:tc>
          <w:tcPr>
            <w:tcW w:w="1843" w:type="dxa"/>
            <w:vAlign w:val="center"/>
          </w:tcPr>
          <w:p w14:paraId="7170BDA7" w14:textId="4843F774" w:rsidR="00E82998" w:rsidRPr="002106B3" w:rsidRDefault="00E82998" w:rsidP="00E82998">
            <w:pPr>
              <w:widowControl w:val="0"/>
              <w:suppressAutoHyphens/>
              <w:jc w:val="center"/>
              <w:rPr>
                <w:rFonts w:ascii="Times New Roman" w:eastAsia="Times New Roman" w:hAnsi="Times New Roman" w:cs="Times New Roman"/>
                <w:bCs/>
                <w:iCs/>
                <w:shd w:val="clear" w:color="auto" w:fill="FFFFFF"/>
                <w:lang w:eastAsia="ru-RU"/>
              </w:rPr>
            </w:pPr>
            <w:r w:rsidRPr="004C3D20">
              <w:rPr>
                <w:rFonts w:ascii="Times New Roman" w:eastAsia="Times New Roman" w:hAnsi="Times New Roman" w:cs="Times New Roman"/>
                <w:bCs/>
                <w:iCs/>
                <w:shd w:val="clear" w:color="auto" w:fill="FFFFFF"/>
                <w:lang w:eastAsia="ru-RU"/>
              </w:rPr>
              <w:t>Набір стікерів</w:t>
            </w:r>
          </w:p>
        </w:tc>
        <w:tc>
          <w:tcPr>
            <w:tcW w:w="992" w:type="dxa"/>
            <w:tcBorders>
              <w:top w:val="single" w:sz="4" w:space="0" w:color="auto"/>
              <w:left w:val="single" w:sz="4" w:space="0" w:color="auto"/>
              <w:bottom w:val="single" w:sz="4" w:space="0" w:color="auto"/>
              <w:right w:val="single" w:sz="4" w:space="0" w:color="auto"/>
            </w:tcBorders>
            <w:vAlign w:val="center"/>
          </w:tcPr>
          <w:p w14:paraId="0D289C18" w14:textId="431C7F09"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sidRPr="00BA74C8">
              <w:rPr>
                <w:rFonts w:ascii="Times New Roman" w:hAnsi="Times New Roman"/>
              </w:rPr>
              <w:t>паков</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9F8F1E6" w14:textId="0ACF30E5" w:rsidR="00E82998" w:rsidRPr="002106B3" w:rsidRDefault="00E82998" w:rsidP="004C3D20">
            <w:pPr>
              <w:widowControl w:val="0"/>
              <w:suppressAutoHyphens/>
              <w:jc w:val="center"/>
              <w:rPr>
                <w:rFonts w:ascii="Times New Roman" w:eastAsia="Times New Roman" w:hAnsi="Times New Roman" w:cs="Times New Roman"/>
                <w:bCs/>
                <w:iCs/>
                <w:shd w:val="clear" w:color="auto" w:fill="FFFFFF"/>
                <w:lang w:eastAsia="ru-RU"/>
              </w:rPr>
            </w:pPr>
            <w:r>
              <w:rPr>
                <w:rFonts w:ascii="Times New Roman" w:hAnsi="Times New Roman"/>
              </w:rPr>
              <w:t>700</w:t>
            </w:r>
          </w:p>
        </w:tc>
        <w:tc>
          <w:tcPr>
            <w:tcW w:w="5670" w:type="dxa"/>
            <w:tcBorders>
              <w:top w:val="single" w:sz="4" w:space="0" w:color="auto"/>
              <w:left w:val="single" w:sz="4" w:space="0" w:color="auto"/>
              <w:bottom w:val="single" w:sz="4" w:space="0" w:color="auto"/>
              <w:right w:val="single" w:sz="4" w:space="0" w:color="auto"/>
            </w:tcBorders>
            <w:vAlign w:val="center"/>
          </w:tcPr>
          <w:p w14:paraId="0E64F2B4" w14:textId="149B263D" w:rsidR="00E82998" w:rsidRPr="002106B3" w:rsidRDefault="00E82998" w:rsidP="00AD2E66">
            <w:pPr>
              <w:widowControl w:val="0"/>
              <w:suppressAutoHyphens/>
              <w:rPr>
                <w:rFonts w:ascii="Times New Roman" w:eastAsia="Times New Roman" w:hAnsi="Times New Roman" w:cs="Times New Roman"/>
                <w:bCs/>
                <w:iCs/>
                <w:shd w:val="clear" w:color="auto" w:fill="FFFFFF"/>
                <w:lang w:eastAsia="ru-RU"/>
              </w:rPr>
            </w:pPr>
            <w:r w:rsidRPr="00C223FE">
              <w:rPr>
                <w:rFonts w:ascii="Times New Roman" w:hAnsi="Times New Roman"/>
              </w:rPr>
              <w:t>Стікери-закладки пластикові 12х45мм з клейким краєм. фасовані по 5 блоків в кожній пачці на 125 аркушів, колір – асорті.</w:t>
            </w:r>
            <w:r>
              <w:rPr>
                <w:rFonts w:ascii="Times New Roman" w:hAnsi="Times New Roman"/>
              </w:rPr>
              <w:t>(</w:t>
            </w:r>
            <w:r>
              <w:t xml:space="preserve"> </w:t>
            </w:r>
            <w:r w:rsidRPr="00AD2E66">
              <w:rPr>
                <w:rFonts w:ascii="Times New Roman" w:hAnsi="Times New Roman"/>
              </w:rPr>
              <w:t>ВМ.2302, 12х45</w:t>
            </w:r>
            <w:r>
              <w:rPr>
                <w:rFonts w:ascii="Times New Roman" w:hAnsi="Times New Roman"/>
              </w:rPr>
              <w:t xml:space="preserve"> або аналог )</w:t>
            </w:r>
          </w:p>
        </w:tc>
      </w:tr>
    </w:tbl>
    <w:p w14:paraId="530CE736" w14:textId="0A6CF6B6" w:rsidR="002645BF" w:rsidRPr="002645BF" w:rsidRDefault="002645BF" w:rsidP="008546BA">
      <w:pPr>
        <w:widowControl w:val="0"/>
        <w:suppressAutoHyphens/>
        <w:spacing w:after="0"/>
        <w:ind w:firstLine="567"/>
        <w:jc w:val="both"/>
        <w:rPr>
          <w:rFonts w:ascii="Times New Roman" w:hAnsi="Times New Roman" w:cs="Times New Roman"/>
          <w:b/>
          <w:i/>
          <w:sz w:val="24"/>
          <w:szCs w:val="24"/>
          <w:lang w:val="uk-UA"/>
        </w:rPr>
      </w:pPr>
      <w:r w:rsidRPr="002645BF">
        <w:rPr>
          <w:rFonts w:ascii="Times New Roman" w:hAnsi="Times New Roman" w:cs="Times New Roman"/>
          <w:b/>
          <w:i/>
          <w:sz w:val="24"/>
          <w:szCs w:val="24"/>
          <w:lang w:val="uk-UA"/>
        </w:rPr>
        <w:t>У складі тендерної пропозиції учасник повинен надати:</w:t>
      </w:r>
    </w:p>
    <w:p w14:paraId="09F95BE9" w14:textId="77777777" w:rsidR="00E82998" w:rsidRDefault="00E82998" w:rsidP="008546BA">
      <w:pPr>
        <w:pStyle w:val="a6"/>
        <w:widowControl w:val="0"/>
        <w:numPr>
          <w:ilvl w:val="0"/>
          <w:numId w:val="2"/>
        </w:numPr>
        <w:suppressAutoHyphens/>
        <w:ind w:left="0" w:firstLine="426"/>
        <w:jc w:val="both"/>
        <w:rPr>
          <w:rFonts w:ascii="Times New Roman" w:hAnsi="Times New Roman" w:cs="Times New Roman"/>
          <w:b/>
          <w:lang w:val="uk-UA"/>
        </w:rPr>
      </w:pPr>
      <w:r w:rsidRPr="00E82998">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E82998">
        <w:rPr>
          <w:rFonts w:ascii="Times New Roman" w:hAnsi="Times New Roman" w:cs="Times New Roman"/>
          <w:b/>
          <w:lang w:val="uk-UA"/>
        </w:rPr>
        <w:t>додаток 3</w:t>
      </w:r>
      <w:r w:rsidRPr="00E82998">
        <w:rPr>
          <w:rFonts w:ascii="Times New Roman" w:hAnsi="Times New Roman" w:cs="Times New Roman"/>
          <w:lang w:val="uk-UA"/>
        </w:rPr>
        <w:t xml:space="preserve"> до тендерної документації та гарантування їх виконання у вигляді </w:t>
      </w:r>
      <w:r w:rsidRPr="008546BA">
        <w:rPr>
          <w:rFonts w:ascii="Times New Roman" w:hAnsi="Times New Roman" w:cs="Times New Roman"/>
          <w:b/>
          <w:u w:val="single"/>
          <w:lang w:val="uk-UA"/>
        </w:rPr>
        <w:t>заповненої та підписаної технічної специфікації</w:t>
      </w:r>
      <w:r w:rsidRPr="00E82998">
        <w:rPr>
          <w:rFonts w:ascii="Times New Roman" w:hAnsi="Times New Roman" w:cs="Times New Roman"/>
          <w:lang w:val="uk-UA"/>
        </w:rPr>
        <w:t>.</w:t>
      </w:r>
      <w:r w:rsidRPr="00E82998">
        <w:rPr>
          <w:rFonts w:ascii="Times New Roman" w:hAnsi="Times New Roman" w:cs="Times New Roman"/>
          <w:b/>
          <w:lang w:val="uk-UA"/>
        </w:rPr>
        <w:t xml:space="preserve"> </w:t>
      </w:r>
    </w:p>
    <w:p w14:paraId="4EC46386" w14:textId="09A81767" w:rsidR="00E82998" w:rsidRDefault="00E82998" w:rsidP="008546BA">
      <w:pPr>
        <w:pStyle w:val="a6"/>
        <w:widowControl w:val="0"/>
        <w:numPr>
          <w:ilvl w:val="0"/>
          <w:numId w:val="2"/>
        </w:numPr>
        <w:suppressAutoHyphens/>
        <w:ind w:left="0" w:firstLine="426"/>
        <w:jc w:val="both"/>
        <w:rPr>
          <w:rFonts w:ascii="Times New Roman" w:hAnsi="Times New Roman" w:cs="Times New Roman"/>
          <w:lang w:val="uk-UA"/>
        </w:rPr>
      </w:pPr>
      <w:r>
        <w:rPr>
          <w:rFonts w:ascii="Times New Roman" w:hAnsi="Times New Roman" w:cs="Times New Roman"/>
          <w:lang w:val="uk-UA"/>
        </w:rPr>
        <w:t>З</w:t>
      </w:r>
      <w:r w:rsidRPr="00E82998">
        <w:rPr>
          <w:rFonts w:ascii="Times New Roman" w:hAnsi="Times New Roman" w:cs="Times New Roman"/>
          <w:lang w:val="uk-UA"/>
        </w:rPr>
        <w:t>апропонован</w:t>
      </w:r>
      <w:r>
        <w:rPr>
          <w:rFonts w:ascii="Times New Roman" w:hAnsi="Times New Roman" w:cs="Times New Roman"/>
          <w:lang w:val="uk-UA"/>
        </w:rPr>
        <w:t>ий</w:t>
      </w:r>
      <w:r w:rsidRPr="00E82998">
        <w:rPr>
          <w:rFonts w:ascii="Times New Roman" w:hAnsi="Times New Roman" w:cs="Times New Roman"/>
          <w:lang w:val="uk-UA"/>
        </w:rPr>
        <w:t xml:space="preserve"> учасником Товар </w:t>
      </w:r>
      <w:r>
        <w:rPr>
          <w:rFonts w:ascii="Times New Roman" w:hAnsi="Times New Roman" w:cs="Times New Roman"/>
          <w:lang w:val="uk-UA"/>
        </w:rPr>
        <w:t xml:space="preserve">у вигляді </w:t>
      </w:r>
      <w:r w:rsidRPr="00E82998">
        <w:rPr>
          <w:rFonts w:ascii="Times New Roman" w:hAnsi="Times New Roman" w:cs="Times New Roman"/>
          <w:lang w:val="uk-UA"/>
        </w:rPr>
        <w:t>Таблиці № 2.</w:t>
      </w:r>
      <w:r w:rsidR="008546BA">
        <w:rPr>
          <w:rFonts w:ascii="Times New Roman" w:hAnsi="Times New Roman" w:cs="Times New Roman"/>
          <w:lang w:val="uk-UA"/>
        </w:rPr>
        <w:t xml:space="preserve">(характеристики </w:t>
      </w:r>
      <w:r w:rsidRPr="00E82998">
        <w:rPr>
          <w:rFonts w:ascii="Times New Roman" w:hAnsi="Times New Roman" w:cs="Times New Roman"/>
          <w:lang w:val="uk-UA"/>
        </w:rPr>
        <w:t>повин</w:t>
      </w:r>
      <w:r w:rsidR="008546BA">
        <w:rPr>
          <w:rFonts w:ascii="Times New Roman" w:hAnsi="Times New Roman" w:cs="Times New Roman"/>
          <w:lang w:val="uk-UA"/>
        </w:rPr>
        <w:t>ні</w:t>
      </w:r>
      <w:r w:rsidRPr="00E82998">
        <w:rPr>
          <w:rFonts w:ascii="Times New Roman" w:hAnsi="Times New Roman" w:cs="Times New Roman"/>
          <w:lang w:val="uk-UA"/>
        </w:rPr>
        <w:t xml:space="preserve"> бути не гірші, ніж зазначені в</w:t>
      </w:r>
      <w:r w:rsidR="008546BA">
        <w:rPr>
          <w:rFonts w:ascii="Times New Roman" w:hAnsi="Times New Roman" w:cs="Times New Roman"/>
          <w:lang w:val="uk-UA"/>
        </w:rPr>
        <w:t xml:space="preserve"> Таблиці 1)</w:t>
      </w:r>
    </w:p>
    <w:p w14:paraId="2908E4B4" w14:textId="77777777" w:rsidR="00E82998" w:rsidRDefault="00E82998" w:rsidP="00E82998">
      <w:pPr>
        <w:pStyle w:val="a6"/>
        <w:widowControl w:val="0"/>
        <w:suppressAutoHyphens/>
        <w:spacing w:after="0"/>
        <w:ind w:left="502"/>
        <w:jc w:val="right"/>
        <w:rPr>
          <w:rFonts w:ascii="Times New Roman" w:hAnsi="Times New Roman" w:cs="Times New Roman"/>
          <w:sz w:val="16"/>
          <w:szCs w:val="16"/>
          <w:lang w:val="uk-UA"/>
        </w:rPr>
      </w:pPr>
    </w:p>
    <w:p w14:paraId="607B5C67" w14:textId="6B19FE15" w:rsidR="00E82998" w:rsidRDefault="00E82998" w:rsidP="00E82998">
      <w:pPr>
        <w:pStyle w:val="a6"/>
        <w:widowControl w:val="0"/>
        <w:suppressAutoHyphens/>
        <w:spacing w:after="0"/>
        <w:ind w:left="502"/>
        <w:jc w:val="right"/>
        <w:rPr>
          <w:rFonts w:ascii="Times New Roman" w:hAnsi="Times New Roman" w:cs="Times New Roman"/>
          <w:sz w:val="16"/>
          <w:szCs w:val="16"/>
          <w:lang w:val="uk-UA"/>
        </w:rPr>
      </w:pPr>
      <w:r w:rsidRPr="00E82998">
        <w:rPr>
          <w:rFonts w:ascii="Times New Roman" w:hAnsi="Times New Roman" w:cs="Times New Roman"/>
          <w:sz w:val="16"/>
          <w:szCs w:val="16"/>
          <w:lang w:val="uk-UA"/>
        </w:rPr>
        <w:t>Таблиця 2</w:t>
      </w:r>
    </w:p>
    <w:p w14:paraId="553A868F" w14:textId="3FFC6A7E" w:rsidR="00E82998" w:rsidRPr="008546BA" w:rsidRDefault="008546BA" w:rsidP="008546BA">
      <w:pPr>
        <w:pStyle w:val="a6"/>
        <w:widowControl w:val="0"/>
        <w:suppressAutoHyphens/>
        <w:spacing w:after="0"/>
        <w:ind w:left="502"/>
        <w:jc w:val="center"/>
        <w:rPr>
          <w:rFonts w:ascii="Times New Roman" w:hAnsi="Times New Roman" w:cs="Times New Roman"/>
          <w:sz w:val="24"/>
          <w:szCs w:val="24"/>
          <w:lang w:val="uk-UA"/>
        </w:rPr>
      </w:pPr>
      <w:r w:rsidRPr="008546BA">
        <w:rPr>
          <w:rFonts w:ascii="Times New Roman" w:hAnsi="Times New Roman" w:cs="Times New Roman"/>
          <w:sz w:val="24"/>
          <w:szCs w:val="24"/>
          <w:lang w:val="uk-UA"/>
        </w:rPr>
        <w:t>Запропонований то</w:t>
      </w:r>
      <w:r>
        <w:rPr>
          <w:rFonts w:ascii="Times New Roman" w:hAnsi="Times New Roman" w:cs="Times New Roman"/>
          <w:sz w:val="24"/>
          <w:szCs w:val="24"/>
          <w:lang w:val="uk-UA"/>
        </w:rPr>
        <w:t>в</w:t>
      </w:r>
      <w:r w:rsidRPr="008546BA">
        <w:rPr>
          <w:rFonts w:ascii="Times New Roman" w:hAnsi="Times New Roman" w:cs="Times New Roman"/>
          <w:sz w:val="24"/>
          <w:szCs w:val="24"/>
          <w:lang w:val="uk-UA"/>
        </w:rPr>
        <w:t>ар</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669"/>
        <w:gridCol w:w="5074"/>
      </w:tblGrid>
      <w:tr w:rsidR="00E82998" w:rsidRPr="00E82998" w14:paraId="43E1A996" w14:textId="77777777" w:rsidTr="008546BA">
        <w:trPr>
          <w:trHeight w:val="2351"/>
        </w:trPr>
        <w:tc>
          <w:tcPr>
            <w:tcW w:w="747" w:type="dxa"/>
            <w:tcBorders>
              <w:top w:val="single" w:sz="4" w:space="0" w:color="auto"/>
              <w:left w:val="single" w:sz="4" w:space="0" w:color="auto"/>
              <w:bottom w:val="single" w:sz="4" w:space="0" w:color="auto"/>
              <w:right w:val="single" w:sz="4" w:space="0" w:color="auto"/>
            </w:tcBorders>
            <w:vAlign w:val="center"/>
          </w:tcPr>
          <w:p w14:paraId="43967BAC"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82998">
              <w:rPr>
                <w:rFonts w:ascii="Times New Roman" w:eastAsia="Times New Roman" w:hAnsi="Times New Roman" w:cs="Times New Roman"/>
                <w:color w:val="000000"/>
                <w:lang w:val="uk-UA" w:eastAsia="ru-RU"/>
              </w:rPr>
              <w:t xml:space="preserve">№ </w:t>
            </w:r>
          </w:p>
          <w:p w14:paraId="7F135B88"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82998">
              <w:rPr>
                <w:rFonts w:ascii="Times New Roman" w:eastAsia="Times New Roman" w:hAnsi="Times New Roman" w:cs="Times New Roman"/>
                <w:color w:val="000000"/>
                <w:lang w:val="uk-UA" w:eastAsia="ru-RU"/>
              </w:rPr>
              <w:t>з/п</w:t>
            </w:r>
          </w:p>
        </w:tc>
        <w:tc>
          <w:tcPr>
            <w:tcW w:w="4669" w:type="dxa"/>
            <w:tcBorders>
              <w:top w:val="single" w:sz="4" w:space="0" w:color="auto"/>
              <w:left w:val="single" w:sz="4" w:space="0" w:color="auto"/>
              <w:bottom w:val="single" w:sz="4" w:space="0" w:color="auto"/>
              <w:right w:val="single" w:sz="4" w:space="0" w:color="auto"/>
            </w:tcBorders>
            <w:vAlign w:val="center"/>
          </w:tcPr>
          <w:p w14:paraId="24AB7FBF" w14:textId="77777777" w:rsidR="00E82998" w:rsidRPr="00E82998" w:rsidRDefault="00E82998" w:rsidP="00E82998">
            <w:pPr>
              <w:widowControl w:val="0"/>
              <w:autoSpaceDE w:val="0"/>
              <w:autoSpaceDN w:val="0"/>
              <w:adjustRightInd w:val="0"/>
              <w:spacing w:after="200" w:line="276" w:lineRule="auto"/>
              <w:jc w:val="center"/>
              <w:rPr>
                <w:rFonts w:ascii="Times New Roman" w:eastAsia="Calibri" w:hAnsi="Times New Roman" w:cs="Times New Roman"/>
                <w:b/>
                <w:bCs/>
                <w:color w:val="00000A"/>
                <w:lang w:val="uk-UA"/>
              </w:rPr>
            </w:pPr>
            <w:r w:rsidRPr="00E82998">
              <w:rPr>
                <w:rFonts w:ascii="Times New Roman" w:eastAsia="Calibri" w:hAnsi="Times New Roman" w:cs="Times New Roman"/>
                <w:b/>
                <w:bCs/>
                <w:color w:val="00000A"/>
                <w:lang w:val="uk-UA"/>
              </w:rPr>
              <w:t xml:space="preserve">Найменування, одиниці виміру, кількість, опис технічних характеристик, що вимагаються замовником </w:t>
            </w:r>
          </w:p>
          <w:p w14:paraId="6250884B" w14:textId="77777777" w:rsidR="00E82998" w:rsidRPr="00E82998" w:rsidRDefault="00E82998" w:rsidP="00E82998">
            <w:pPr>
              <w:widowControl w:val="0"/>
              <w:autoSpaceDE w:val="0"/>
              <w:autoSpaceDN w:val="0"/>
              <w:adjustRightInd w:val="0"/>
              <w:spacing w:after="200" w:line="276" w:lineRule="auto"/>
              <w:jc w:val="center"/>
              <w:rPr>
                <w:rFonts w:ascii="Times New Roman" w:eastAsia="Calibri" w:hAnsi="Times New Roman" w:cs="Times New Roman"/>
                <w:color w:val="00000A"/>
                <w:lang w:val="uk-UA"/>
              </w:rPr>
            </w:pPr>
            <w:r w:rsidRPr="00E82998">
              <w:rPr>
                <w:rFonts w:ascii="Times New Roman" w:eastAsia="Calibri" w:hAnsi="Times New Roman" w:cs="Times New Roman"/>
                <w:color w:val="00000A"/>
                <w:lang w:val="uk-UA"/>
              </w:rPr>
              <w:t>(у цьому стовпчику зазначається найменування, одиниці виміру, кількість та технічні характеристики Товарів, що вимагаються замовником)</w:t>
            </w:r>
          </w:p>
          <w:p w14:paraId="46899125"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5074" w:type="dxa"/>
            <w:tcBorders>
              <w:top w:val="single" w:sz="4" w:space="0" w:color="auto"/>
              <w:left w:val="single" w:sz="4" w:space="0" w:color="auto"/>
              <w:bottom w:val="single" w:sz="4" w:space="0" w:color="auto"/>
              <w:right w:val="single" w:sz="4" w:space="0" w:color="auto"/>
            </w:tcBorders>
            <w:vAlign w:val="center"/>
          </w:tcPr>
          <w:p w14:paraId="4A5042CC" w14:textId="77777777" w:rsidR="00E82998" w:rsidRPr="00E82998" w:rsidRDefault="00E82998" w:rsidP="00E82998">
            <w:pPr>
              <w:widowControl w:val="0"/>
              <w:autoSpaceDE w:val="0"/>
              <w:autoSpaceDN w:val="0"/>
              <w:adjustRightInd w:val="0"/>
              <w:spacing w:after="200" w:line="276" w:lineRule="auto"/>
              <w:jc w:val="center"/>
              <w:rPr>
                <w:rFonts w:ascii="Times New Roman" w:eastAsia="Calibri" w:hAnsi="Times New Roman" w:cs="Times New Roman"/>
                <w:b/>
                <w:bCs/>
                <w:color w:val="FF0000"/>
                <w:lang w:val="uk-UA"/>
              </w:rPr>
            </w:pPr>
            <w:r w:rsidRPr="00E82998">
              <w:rPr>
                <w:rFonts w:ascii="Times New Roman" w:eastAsia="Calibri" w:hAnsi="Times New Roman" w:cs="Times New Roman"/>
                <w:b/>
                <w:bCs/>
                <w:color w:val="FF0000"/>
                <w:lang w:val="uk-UA"/>
              </w:rPr>
              <w:t xml:space="preserve">ХАРАКТЕРИСТИКИ запропонованого учасником Товару </w:t>
            </w:r>
          </w:p>
          <w:p w14:paraId="041F67E7" w14:textId="77777777" w:rsidR="00E82998" w:rsidRPr="00E82998" w:rsidRDefault="00E82998" w:rsidP="00E82998">
            <w:pPr>
              <w:widowControl w:val="0"/>
              <w:autoSpaceDE w:val="0"/>
              <w:autoSpaceDN w:val="0"/>
              <w:adjustRightInd w:val="0"/>
              <w:spacing w:after="200" w:line="276" w:lineRule="auto"/>
              <w:jc w:val="center"/>
              <w:rPr>
                <w:rFonts w:ascii="Times New Roman" w:eastAsia="Calibri" w:hAnsi="Times New Roman" w:cs="Times New Roman"/>
                <w:color w:val="FF0000"/>
                <w:lang w:val="uk-UA"/>
              </w:rPr>
            </w:pPr>
            <w:r w:rsidRPr="00E82998">
              <w:rPr>
                <w:rFonts w:ascii="Times New Roman" w:eastAsia="Calibri" w:hAnsi="Times New Roman" w:cs="Times New Roman"/>
                <w:b/>
                <w:bCs/>
                <w:color w:val="FF0000"/>
                <w:lang w:val="uk-UA"/>
              </w:rPr>
              <w:t>(</w:t>
            </w:r>
            <w:r w:rsidRPr="00E82998">
              <w:rPr>
                <w:rFonts w:ascii="Times New Roman" w:eastAsia="Calibri" w:hAnsi="Times New Roman" w:cs="Times New Roman"/>
                <w:color w:val="FF0000"/>
                <w:lang w:val="uk-UA"/>
              </w:rPr>
              <w:t>у цьому стовпчику зазначається торгівельна марка, найменування, одиниці виміру, кількість та технічні характеристики Товарів, що пропонуються учасником)</w:t>
            </w:r>
          </w:p>
        </w:tc>
      </w:tr>
      <w:tr w:rsidR="00E82998" w:rsidRPr="00E82998" w14:paraId="15D8968A" w14:textId="77777777" w:rsidTr="00DB26E3">
        <w:tc>
          <w:tcPr>
            <w:tcW w:w="747" w:type="dxa"/>
            <w:tcBorders>
              <w:top w:val="single" w:sz="4" w:space="0" w:color="auto"/>
              <w:left w:val="single" w:sz="4" w:space="0" w:color="auto"/>
              <w:bottom w:val="single" w:sz="4" w:space="0" w:color="auto"/>
              <w:right w:val="single" w:sz="4" w:space="0" w:color="auto"/>
            </w:tcBorders>
            <w:vAlign w:val="center"/>
          </w:tcPr>
          <w:p w14:paraId="4333C0D3"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82998">
              <w:rPr>
                <w:rFonts w:ascii="Times New Roman" w:eastAsia="Times New Roman" w:hAnsi="Times New Roman" w:cs="Times New Roman"/>
                <w:color w:val="000000"/>
                <w:lang w:val="uk-UA" w:eastAsia="ru-RU"/>
              </w:rPr>
              <w:t>1.</w:t>
            </w:r>
          </w:p>
        </w:tc>
        <w:tc>
          <w:tcPr>
            <w:tcW w:w="4669" w:type="dxa"/>
            <w:tcBorders>
              <w:top w:val="single" w:sz="4" w:space="0" w:color="auto"/>
              <w:left w:val="single" w:sz="4" w:space="0" w:color="auto"/>
              <w:bottom w:val="single" w:sz="4" w:space="0" w:color="auto"/>
              <w:right w:val="single" w:sz="4" w:space="0" w:color="auto"/>
            </w:tcBorders>
            <w:vAlign w:val="center"/>
          </w:tcPr>
          <w:p w14:paraId="3379369F"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5074" w:type="dxa"/>
            <w:tcBorders>
              <w:left w:val="single" w:sz="4" w:space="0" w:color="auto"/>
              <w:right w:val="single" w:sz="4" w:space="0" w:color="auto"/>
            </w:tcBorders>
            <w:vAlign w:val="center"/>
          </w:tcPr>
          <w:p w14:paraId="4C312EAE"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r>
      <w:tr w:rsidR="00E82998" w:rsidRPr="00E82998" w14:paraId="6CFF28B0" w14:textId="77777777" w:rsidTr="00DB26E3">
        <w:tc>
          <w:tcPr>
            <w:tcW w:w="747" w:type="dxa"/>
            <w:tcBorders>
              <w:top w:val="single" w:sz="4" w:space="0" w:color="auto"/>
              <w:left w:val="single" w:sz="4" w:space="0" w:color="auto"/>
              <w:bottom w:val="single" w:sz="4" w:space="0" w:color="auto"/>
              <w:right w:val="single" w:sz="4" w:space="0" w:color="auto"/>
            </w:tcBorders>
            <w:vAlign w:val="center"/>
          </w:tcPr>
          <w:p w14:paraId="3113F0FE"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82998">
              <w:rPr>
                <w:rFonts w:ascii="Times New Roman" w:eastAsia="Times New Roman" w:hAnsi="Times New Roman" w:cs="Times New Roman"/>
                <w:color w:val="000000"/>
                <w:lang w:val="uk-UA" w:eastAsia="ru-RU"/>
              </w:rPr>
              <w:t>2.</w:t>
            </w:r>
          </w:p>
        </w:tc>
        <w:tc>
          <w:tcPr>
            <w:tcW w:w="4669" w:type="dxa"/>
            <w:tcBorders>
              <w:top w:val="single" w:sz="4" w:space="0" w:color="auto"/>
              <w:left w:val="single" w:sz="4" w:space="0" w:color="auto"/>
              <w:bottom w:val="single" w:sz="4" w:space="0" w:color="auto"/>
              <w:right w:val="single" w:sz="4" w:space="0" w:color="auto"/>
            </w:tcBorders>
            <w:vAlign w:val="center"/>
          </w:tcPr>
          <w:p w14:paraId="65111757"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5074" w:type="dxa"/>
            <w:tcBorders>
              <w:left w:val="single" w:sz="4" w:space="0" w:color="auto"/>
              <w:right w:val="single" w:sz="4" w:space="0" w:color="auto"/>
            </w:tcBorders>
            <w:vAlign w:val="center"/>
          </w:tcPr>
          <w:p w14:paraId="5BB940FE"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r>
      <w:tr w:rsidR="00E82998" w:rsidRPr="00E82998" w14:paraId="410DC941" w14:textId="77777777" w:rsidTr="00DB26E3">
        <w:tc>
          <w:tcPr>
            <w:tcW w:w="747" w:type="dxa"/>
            <w:tcBorders>
              <w:top w:val="single" w:sz="4" w:space="0" w:color="auto"/>
              <w:left w:val="single" w:sz="4" w:space="0" w:color="auto"/>
              <w:bottom w:val="single" w:sz="4" w:space="0" w:color="auto"/>
              <w:right w:val="single" w:sz="4" w:space="0" w:color="auto"/>
            </w:tcBorders>
            <w:vAlign w:val="center"/>
          </w:tcPr>
          <w:p w14:paraId="13C8CEAB"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82998">
              <w:rPr>
                <w:rFonts w:ascii="Times New Roman" w:eastAsia="Times New Roman" w:hAnsi="Times New Roman" w:cs="Times New Roman"/>
                <w:color w:val="000000"/>
                <w:lang w:val="uk-UA" w:eastAsia="ru-RU"/>
              </w:rPr>
              <w:t>…</w:t>
            </w:r>
          </w:p>
        </w:tc>
        <w:tc>
          <w:tcPr>
            <w:tcW w:w="4669" w:type="dxa"/>
            <w:tcBorders>
              <w:top w:val="single" w:sz="4" w:space="0" w:color="auto"/>
              <w:left w:val="single" w:sz="4" w:space="0" w:color="auto"/>
              <w:bottom w:val="single" w:sz="4" w:space="0" w:color="auto"/>
              <w:right w:val="single" w:sz="4" w:space="0" w:color="auto"/>
            </w:tcBorders>
            <w:vAlign w:val="center"/>
          </w:tcPr>
          <w:p w14:paraId="19AD2ACC"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5074" w:type="dxa"/>
            <w:tcBorders>
              <w:left w:val="single" w:sz="4" w:space="0" w:color="auto"/>
              <w:right w:val="single" w:sz="4" w:space="0" w:color="auto"/>
            </w:tcBorders>
            <w:vAlign w:val="center"/>
          </w:tcPr>
          <w:p w14:paraId="234FA230" w14:textId="77777777" w:rsidR="00E82998" w:rsidRPr="00E82998" w:rsidRDefault="00E82998" w:rsidP="00E82998">
            <w:pPr>
              <w:widowControl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r>
    </w:tbl>
    <w:p w14:paraId="18672CD5" w14:textId="77777777" w:rsidR="00E82998" w:rsidRPr="00E82998" w:rsidRDefault="00E82998" w:rsidP="00E82998">
      <w:pPr>
        <w:widowControl w:val="0"/>
        <w:suppressAutoHyphens/>
        <w:spacing w:after="0"/>
        <w:jc w:val="both"/>
        <w:rPr>
          <w:rFonts w:ascii="Times New Roman" w:hAnsi="Times New Roman" w:cs="Times New Roman"/>
          <w:b/>
          <w:lang w:val="uk-UA"/>
        </w:rPr>
      </w:pPr>
    </w:p>
    <w:p w14:paraId="22E15E08" w14:textId="4EA97041" w:rsidR="002645BF" w:rsidRDefault="002645BF" w:rsidP="008546BA">
      <w:pPr>
        <w:widowControl w:val="0"/>
        <w:numPr>
          <w:ilvl w:val="0"/>
          <w:numId w:val="2"/>
        </w:numPr>
        <w:suppressAutoHyphens/>
        <w:spacing w:after="0"/>
        <w:ind w:left="-142" w:firstLine="284"/>
        <w:jc w:val="both"/>
        <w:rPr>
          <w:rFonts w:ascii="Times New Roman" w:hAnsi="Times New Roman" w:cs="Times New Roman"/>
          <w:lang w:val="uk-UA"/>
        </w:rPr>
      </w:pPr>
      <w:r w:rsidRPr="00532BEF">
        <w:rPr>
          <w:rFonts w:ascii="Times New Roman" w:hAnsi="Times New Roman" w:cs="Times New Roman"/>
          <w:lang w:val="uk-UA"/>
        </w:rPr>
        <w:t xml:space="preserve">засвідчений підписом уповноваженої особи учасника та скріплений печаткою учасника (у разі наявності) паспорт якості або сертифікат </w:t>
      </w:r>
      <w:r w:rsidRPr="008546BA">
        <w:rPr>
          <w:rFonts w:ascii="Times New Roman" w:hAnsi="Times New Roman" w:cs="Times New Roman"/>
          <w:lang w:val="uk-UA"/>
        </w:rPr>
        <w:t>якості</w:t>
      </w:r>
      <w:r w:rsidRPr="008546BA">
        <w:rPr>
          <w:rFonts w:ascii="Times New Roman" w:hAnsi="Times New Roman" w:cs="Times New Roman"/>
          <w:b/>
          <w:i/>
          <w:lang w:val="uk-UA"/>
        </w:rPr>
        <w:t xml:space="preserve"> на папір</w:t>
      </w:r>
      <w:r w:rsidRPr="00532BEF">
        <w:rPr>
          <w:rFonts w:ascii="Times New Roman" w:hAnsi="Times New Roman" w:cs="Times New Roman"/>
          <w:lang w:val="uk-UA"/>
        </w:rPr>
        <w:t xml:space="preserve">, який виданий на будь-яку попередню одиницю (партію) даної продукції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w:t>
      </w:r>
      <w:r w:rsidR="008546BA" w:rsidRPr="008546BA">
        <w:rPr>
          <w:rFonts w:ascii="Times New Roman" w:hAnsi="Times New Roman" w:cs="Times New Roman"/>
          <w:b/>
          <w:lang w:val="uk-UA"/>
        </w:rPr>
        <w:t>паперу офісного формату А4</w:t>
      </w:r>
      <w:r w:rsidRPr="008546BA">
        <w:rPr>
          <w:rFonts w:ascii="Times New Roman" w:hAnsi="Times New Roman" w:cs="Times New Roman"/>
          <w:b/>
          <w:lang w:val="uk-UA"/>
        </w:rPr>
        <w:t>,</w:t>
      </w:r>
      <w:r w:rsidRPr="00532BEF">
        <w:rPr>
          <w:rFonts w:ascii="Times New Roman" w:hAnsi="Times New Roman" w:cs="Times New Roman"/>
          <w:lang w:val="uk-UA"/>
        </w:rPr>
        <w:t xml:space="preserve"> зазначен</w:t>
      </w:r>
      <w:r w:rsidR="008546BA">
        <w:rPr>
          <w:rFonts w:ascii="Times New Roman" w:hAnsi="Times New Roman" w:cs="Times New Roman"/>
          <w:lang w:val="uk-UA"/>
        </w:rPr>
        <w:t>ого</w:t>
      </w:r>
      <w:r w:rsidRPr="00532BEF">
        <w:rPr>
          <w:rFonts w:ascii="Times New Roman" w:hAnsi="Times New Roman" w:cs="Times New Roman"/>
          <w:lang w:val="uk-UA"/>
        </w:rPr>
        <w:t xml:space="preserve"> в таблиці </w:t>
      </w:r>
      <w:r w:rsidR="00D61944" w:rsidRPr="00532BEF">
        <w:rPr>
          <w:rFonts w:ascii="Times New Roman" w:hAnsi="Times New Roman" w:cs="Times New Roman"/>
          <w:lang w:val="uk-UA"/>
        </w:rPr>
        <w:t>1</w:t>
      </w:r>
      <w:r w:rsidRPr="00532BEF">
        <w:rPr>
          <w:rFonts w:ascii="Times New Roman" w:hAnsi="Times New Roman" w:cs="Times New Roman"/>
          <w:lang w:val="uk-UA"/>
        </w:rPr>
        <w:t>;</w:t>
      </w:r>
    </w:p>
    <w:p w14:paraId="72D25F85" w14:textId="77777777" w:rsidR="00E82998" w:rsidRDefault="00E82998" w:rsidP="00E82998">
      <w:pPr>
        <w:widowControl w:val="0"/>
        <w:suppressAutoHyphens/>
        <w:spacing w:after="0"/>
        <w:jc w:val="both"/>
        <w:rPr>
          <w:rFonts w:ascii="Times New Roman" w:hAnsi="Times New Roman" w:cs="Times New Roman"/>
          <w:lang w:val="uk-UA"/>
        </w:rPr>
      </w:pPr>
    </w:p>
    <w:p w14:paraId="0BA762C3" w14:textId="77777777" w:rsidR="00E82998" w:rsidRPr="00532BEF" w:rsidRDefault="00E82998" w:rsidP="00E82998">
      <w:pPr>
        <w:widowControl w:val="0"/>
        <w:suppressAutoHyphens/>
        <w:spacing w:after="0"/>
        <w:jc w:val="both"/>
        <w:rPr>
          <w:rFonts w:ascii="Times New Roman" w:hAnsi="Times New Roman" w:cs="Times New Roman"/>
          <w:lang w:val="uk-UA"/>
        </w:rPr>
      </w:pPr>
    </w:p>
    <w:p w14:paraId="1849E968" w14:textId="77777777" w:rsidR="002645BF" w:rsidRPr="002645BF" w:rsidRDefault="002645BF" w:rsidP="002645BF">
      <w:pPr>
        <w:widowControl w:val="0"/>
        <w:suppressAutoHyphens/>
        <w:spacing w:after="0"/>
        <w:rPr>
          <w:rFonts w:ascii="Times New Roman" w:hAnsi="Times New Roman" w:cs="Times New Roman"/>
          <w:b/>
          <w:sz w:val="24"/>
          <w:szCs w:val="24"/>
          <w:lang w:val="uk-UA"/>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42"/>
        <w:gridCol w:w="3341"/>
        <w:gridCol w:w="3341"/>
      </w:tblGrid>
      <w:tr w:rsidR="002645BF" w:rsidRPr="002645BF" w14:paraId="0516D241" w14:textId="77777777" w:rsidTr="00D61944">
        <w:trPr>
          <w:jc w:val="center"/>
        </w:trPr>
        <w:tc>
          <w:tcPr>
            <w:tcW w:w="3342" w:type="dxa"/>
          </w:tcPr>
          <w:p w14:paraId="20EFAF46" w14:textId="42ABC5D3" w:rsidR="002645BF" w:rsidRPr="002645BF" w:rsidRDefault="002645BF" w:rsidP="00D61944">
            <w:pPr>
              <w:widowControl w:val="0"/>
              <w:suppressAutoHyphens/>
              <w:spacing w:after="0"/>
              <w:rPr>
                <w:rFonts w:ascii="Times New Roman" w:hAnsi="Times New Roman" w:cs="Times New Roman"/>
                <w:b/>
                <w:bCs/>
                <w:sz w:val="24"/>
                <w:szCs w:val="24"/>
                <w:lang w:val="uk-UA"/>
              </w:rPr>
            </w:pPr>
            <w:r w:rsidRPr="002645BF">
              <w:rPr>
                <w:rFonts w:ascii="Times New Roman" w:hAnsi="Times New Roman" w:cs="Times New Roman"/>
                <w:b/>
                <w:bCs/>
                <w:sz w:val="24"/>
                <w:szCs w:val="24"/>
                <w:lang w:val="uk-UA"/>
              </w:rPr>
              <w:br w:type="page"/>
              <w:t>_____________________</w:t>
            </w:r>
          </w:p>
        </w:tc>
        <w:tc>
          <w:tcPr>
            <w:tcW w:w="3341" w:type="dxa"/>
          </w:tcPr>
          <w:p w14:paraId="2623C3C2" w14:textId="77777777" w:rsidR="002645BF" w:rsidRPr="002645BF" w:rsidRDefault="002645BF" w:rsidP="002645BF">
            <w:pPr>
              <w:widowControl w:val="0"/>
              <w:suppressAutoHyphens/>
              <w:spacing w:after="0"/>
              <w:rPr>
                <w:rFonts w:ascii="Times New Roman" w:hAnsi="Times New Roman" w:cs="Times New Roman"/>
                <w:b/>
                <w:bCs/>
                <w:sz w:val="24"/>
                <w:szCs w:val="24"/>
                <w:lang w:val="uk-UA"/>
              </w:rPr>
            </w:pPr>
            <w:r w:rsidRPr="002645BF">
              <w:rPr>
                <w:rFonts w:ascii="Times New Roman" w:hAnsi="Times New Roman" w:cs="Times New Roman"/>
                <w:b/>
                <w:bCs/>
                <w:sz w:val="24"/>
                <w:szCs w:val="24"/>
                <w:lang w:val="uk-UA"/>
              </w:rPr>
              <w:t>________________________</w:t>
            </w:r>
          </w:p>
        </w:tc>
        <w:tc>
          <w:tcPr>
            <w:tcW w:w="3341" w:type="dxa"/>
          </w:tcPr>
          <w:p w14:paraId="4519AD36" w14:textId="77777777" w:rsidR="002645BF" w:rsidRPr="002645BF" w:rsidRDefault="002645BF" w:rsidP="002645BF">
            <w:pPr>
              <w:widowControl w:val="0"/>
              <w:suppressAutoHyphens/>
              <w:spacing w:after="0"/>
              <w:rPr>
                <w:rFonts w:ascii="Times New Roman" w:hAnsi="Times New Roman" w:cs="Times New Roman"/>
                <w:b/>
                <w:bCs/>
                <w:sz w:val="24"/>
                <w:szCs w:val="24"/>
                <w:lang w:val="uk-UA"/>
              </w:rPr>
            </w:pPr>
            <w:r w:rsidRPr="002645BF">
              <w:rPr>
                <w:rFonts w:ascii="Times New Roman" w:hAnsi="Times New Roman" w:cs="Times New Roman"/>
                <w:b/>
                <w:bCs/>
                <w:sz w:val="24"/>
                <w:szCs w:val="24"/>
                <w:lang w:val="uk-UA"/>
              </w:rPr>
              <w:t>________________________</w:t>
            </w:r>
          </w:p>
        </w:tc>
      </w:tr>
      <w:tr w:rsidR="002645BF" w:rsidRPr="002645BF" w14:paraId="25DC2998" w14:textId="77777777" w:rsidTr="00D61944">
        <w:trPr>
          <w:jc w:val="center"/>
        </w:trPr>
        <w:tc>
          <w:tcPr>
            <w:tcW w:w="3342" w:type="dxa"/>
          </w:tcPr>
          <w:p w14:paraId="578CAEBA" w14:textId="77777777" w:rsidR="002645BF" w:rsidRPr="00D61944" w:rsidRDefault="002645BF" w:rsidP="002645BF">
            <w:pPr>
              <w:widowControl w:val="0"/>
              <w:suppressAutoHyphens/>
              <w:spacing w:after="0"/>
              <w:rPr>
                <w:rFonts w:ascii="Times New Roman" w:hAnsi="Times New Roman" w:cs="Times New Roman"/>
                <w:b/>
                <w:bCs/>
                <w:sz w:val="18"/>
                <w:szCs w:val="18"/>
                <w:lang w:val="uk-UA"/>
              </w:rPr>
            </w:pPr>
            <w:r w:rsidRPr="00D61944">
              <w:rPr>
                <w:rFonts w:ascii="Times New Roman" w:hAnsi="Times New Roman" w:cs="Times New Roman"/>
                <w:b/>
                <w:bCs/>
                <w:i/>
                <w:sz w:val="18"/>
                <w:szCs w:val="18"/>
                <w:lang w:val="uk-UA"/>
              </w:rPr>
              <w:t>посада уповноваженої особи учасника</w:t>
            </w:r>
          </w:p>
        </w:tc>
        <w:tc>
          <w:tcPr>
            <w:tcW w:w="3341" w:type="dxa"/>
          </w:tcPr>
          <w:p w14:paraId="4B17E85E" w14:textId="77777777" w:rsidR="002645BF" w:rsidRPr="00D61944" w:rsidRDefault="002645BF" w:rsidP="002645BF">
            <w:pPr>
              <w:widowControl w:val="0"/>
              <w:suppressAutoHyphens/>
              <w:spacing w:after="0"/>
              <w:rPr>
                <w:rFonts w:ascii="Times New Roman" w:hAnsi="Times New Roman" w:cs="Times New Roman"/>
                <w:b/>
                <w:bCs/>
                <w:sz w:val="18"/>
                <w:szCs w:val="18"/>
                <w:lang w:val="uk-UA"/>
              </w:rPr>
            </w:pPr>
            <w:r w:rsidRPr="00D61944">
              <w:rPr>
                <w:rFonts w:ascii="Times New Roman" w:hAnsi="Times New Roman" w:cs="Times New Roman"/>
                <w:b/>
                <w:bCs/>
                <w:i/>
                <w:sz w:val="18"/>
                <w:szCs w:val="18"/>
                <w:lang w:val="uk-UA"/>
              </w:rPr>
              <w:t>підпис та печатка (за наявності)</w:t>
            </w:r>
          </w:p>
        </w:tc>
        <w:tc>
          <w:tcPr>
            <w:tcW w:w="3341" w:type="dxa"/>
          </w:tcPr>
          <w:p w14:paraId="6F3A2CF8" w14:textId="77777777" w:rsidR="002645BF" w:rsidRPr="00D61944" w:rsidRDefault="002645BF" w:rsidP="002645BF">
            <w:pPr>
              <w:widowControl w:val="0"/>
              <w:suppressAutoHyphens/>
              <w:spacing w:after="0"/>
              <w:rPr>
                <w:rFonts w:ascii="Times New Roman" w:hAnsi="Times New Roman" w:cs="Times New Roman"/>
                <w:b/>
                <w:bCs/>
                <w:sz w:val="18"/>
                <w:szCs w:val="18"/>
                <w:lang w:val="uk-UA"/>
              </w:rPr>
            </w:pPr>
            <w:r w:rsidRPr="00D61944">
              <w:rPr>
                <w:rFonts w:ascii="Times New Roman" w:hAnsi="Times New Roman" w:cs="Times New Roman"/>
                <w:b/>
                <w:bCs/>
                <w:i/>
                <w:sz w:val="18"/>
                <w:szCs w:val="18"/>
                <w:lang w:val="uk-UA"/>
              </w:rPr>
              <w:t>прізвище, ініціали</w:t>
            </w:r>
          </w:p>
        </w:tc>
      </w:tr>
    </w:tbl>
    <w:p w14:paraId="1AC5CD9C" w14:textId="2F84869E" w:rsidR="002645BF" w:rsidRPr="002106B3" w:rsidRDefault="002645BF" w:rsidP="00C835E4">
      <w:pPr>
        <w:widowControl w:val="0"/>
        <w:suppressAutoHyphens/>
        <w:spacing w:after="0"/>
        <w:ind w:firstLine="567"/>
        <w:jc w:val="both"/>
        <w:rPr>
          <w:rFonts w:ascii="Times New Roman" w:hAnsi="Times New Roman" w:cs="Times New Roman"/>
          <w:i/>
          <w:sz w:val="20"/>
          <w:szCs w:val="20"/>
          <w:lang w:val="uk-UA"/>
        </w:rPr>
      </w:pPr>
    </w:p>
    <w:p w14:paraId="6868DCBB" w14:textId="77777777" w:rsidR="008546BA" w:rsidRPr="008546BA" w:rsidRDefault="008546BA" w:rsidP="008546BA">
      <w:pPr>
        <w:widowControl w:val="0"/>
        <w:suppressAutoHyphens/>
        <w:spacing w:after="0"/>
        <w:ind w:firstLine="567"/>
        <w:jc w:val="both"/>
        <w:rPr>
          <w:rFonts w:ascii="Times New Roman" w:hAnsi="Times New Roman" w:cs="Times New Roman"/>
          <w:i/>
          <w:sz w:val="20"/>
          <w:szCs w:val="20"/>
          <w:lang w:val="uk-UA"/>
        </w:rPr>
      </w:pPr>
      <w:r w:rsidRPr="008546BA">
        <w:rPr>
          <w:rFonts w:ascii="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546BA">
        <w:rPr>
          <w:rFonts w:ascii="Times New Roman" w:hAnsi="Times New Roman" w:cs="Times New Roman"/>
          <w:i/>
          <w:sz w:val="20"/>
          <w:szCs w:val="20"/>
          <w:u w:val="single"/>
          <w:lang w:val="uk-UA"/>
        </w:rPr>
        <w:t>Після кожного такого посилання слід вважати наявний вираз «або еквівалент».</w:t>
      </w:r>
      <w:r w:rsidRPr="008546BA">
        <w:rPr>
          <w:rFonts w:ascii="Times New Roman" w:hAnsi="Times New Roman" w:cs="Times New Roman"/>
          <w:i/>
          <w:sz w:val="20"/>
          <w:szCs w:val="20"/>
          <w:lang w:val="uk-UA"/>
        </w:rPr>
        <w:t xml:space="preserve"> </w:t>
      </w:r>
    </w:p>
    <w:p w14:paraId="19E8DC1C" w14:textId="77777777" w:rsidR="008546BA" w:rsidRPr="008546BA" w:rsidRDefault="008546BA" w:rsidP="008546BA">
      <w:pPr>
        <w:widowControl w:val="0"/>
        <w:suppressAutoHyphens/>
        <w:spacing w:after="0"/>
        <w:ind w:firstLine="567"/>
        <w:jc w:val="both"/>
        <w:rPr>
          <w:rFonts w:ascii="Times New Roman" w:hAnsi="Times New Roman" w:cs="Times New Roman"/>
          <w:i/>
          <w:sz w:val="20"/>
          <w:szCs w:val="20"/>
          <w:u w:val="single"/>
          <w:lang w:val="uk-UA"/>
        </w:rPr>
      </w:pPr>
      <w:r w:rsidRPr="008546BA">
        <w:rPr>
          <w:rFonts w:ascii="Times New Roman" w:hAnsi="Times New Roman" w:cs="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546BA">
        <w:rPr>
          <w:rFonts w:ascii="Times New Roman" w:hAnsi="Times New Roman" w:cs="Times New Roman"/>
          <w:i/>
          <w:sz w:val="20"/>
          <w:szCs w:val="20"/>
          <w:u w:val="single"/>
          <w:lang w:val="uk-UA"/>
        </w:rPr>
        <w:t xml:space="preserve">Після кожного такого посилання слід вважати наявний вираз «або еквівалент». </w:t>
      </w:r>
    </w:p>
    <w:p w14:paraId="316D8DE6" w14:textId="58845976" w:rsidR="002645BF" w:rsidRPr="002106B3" w:rsidRDefault="002645BF" w:rsidP="008546BA">
      <w:pPr>
        <w:widowControl w:val="0"/>
        <w:suppressAutoHyphens/>
        <w:spacing w:after="0"/>
        <w:ind w:firstLine="567"/>
        <w:jc w:val="both"/>
        <w:rPr>
          <w:rFonts w:ascii="Times New Roman" w:hAnsi="Times New Roman" w:cs="Times New Roman"/>
          <w:i/>
          <w:sz w:val="20"/>
          <w:szCs w:val="20"/>
          <w:u w:val="single"/>
          <w:lang w:val="uk-UA"/>
        </w:rPr>
      </w:pPr>
    </w:p>
    <w:sectPr w:rsidR="002645BF" w:rsidRPr="002106B3" w:rsidSect="002F52F8">
      <w:pgSz w:w="11906" w:h="16838"/>
      <w:pgMar w:top="284"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5C834FF2"/>
    <w:multiLevelType w:val="hybridMultilevel"/>
    <w:tmpl w:val="9704E276"/>
    <w:lvl w:ilvl="0" w:tplc="00783292">
      <w:numFmt w:val="bullet"/>
      <w:lvlText w:val="-"/>
      <w:lvlJc w:val="left"/>
      <w:pPr>
        <w:ind w:left="502"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F57362"/>
    <w:multiLevelType w:val="hybridMultilevel"/>
    <w:tmpl w:val="CEA89F36"/>
    <w:lvl w:ilvl="0" w:tplc="4FD4EC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2702E"/>
    <w:rsid w:val="00055754"/>
    <w:rsid w:val="000939BB"/>
    <w:rsid w:val="00094046"/>
    <w:rsid w:val="000E3268"/>
    <w:rsid w:val="000E4A9D"/>
    <w:rsid w:val="00177703"/>
    <w:rsid w:val="001A26A6"/>
    <w:rsid w:val="001D00C6"/>
    <w:rsid w:val="002106B3"/>
    <w:rsid w:val="002645BF"/>
    <w:rsid w:val="002F52F8"/>
    <w:rsid w:val="003D6729"/>
    <w:rsid w:val="003F2DD6"/>
    <w:rsid w:val="00450CAB"/>
    <w:rsid w:val="0046587E"/>
    <w:rsid w:val="004B1BB6"/>
    <w:rsid w:val="004C3D20"/>
    <w:rsid w:val="00532BEF"/>
    <w:rsid w:val="00547F64"/>
    <w:rsid w:val="00643E08"/>
    <w:rsid w:val="00713E74"/>
    <w:rsid w:val="007652EE"/>
    <w:rsid w:val="008479CA"/>
    <w:rsid w:val="008546BA"/>
    <w:rsid w:val="008D7E08"/>
    <w:rsid w:val="008F7AB0"/>
    <w:rsid w:val="00941AF1"/>
    <w:rsid w:val="00946731"/>
    <w:rsid w:val="00A506D2"/>
    <w:rsid w:val="00AD2E66"/>
    <w:rsid w:val="00AD5C38"/>
    <w:rsid w:val="00B80D14"/>
    <w:rsid w:val="00C119E2"/>
    <w:rsid w:val="00C835E4"/>
    <w:rsid w:val="00C8404A"/>
    <w:rsid w:val="00C85455"/>
    <w:rsid w:val="00CE56DF"/>
    <w:rsid w:val="00D03BD2"/>
    <w:rsid w:val="00D24CAD"/>
    <w:rsid w:val="00D41FD2"/>
    <w:rsid w:val="00D61944"/>
    <w:rsid w:val="00D762D1"/>
    <w:rsid w:val="00E534EF"/>
    <w:rsid w:val="00E6739D"/>
    <w:rsid w:val="00E82998"/>
    <w:rsid w:val="00EE49FB"/>
    <w:rsid w:val="00F834BE"/>
    <w:rsid w:val="00F9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9383F"/>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9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50CAB"/>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4">
    <w:name w:val="Balloon Text"/>
    <w:basedOn w:val="a"/>
    <w:link w:val="a5"/>
    <w:uiPriority w:val="99"/>
    <w:semiHidden/>
    <w:unhideWhenUsed/>
    <w:rsid w:val="00093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39BB"/>
    <w:rPr>
      <w:rFonts w:ascii="Segoe UI" w:hAnsi="Segoe UI" w:cs="Segoe UI"/>
      <w:sz w:val="18"/>
      <w:szCs w:val="18"/>
    </w:rPr>
  </w:style>
  <w:style w:type="paragraph" w:styleId="a6">
    <w:name w:val="List Paragraph"/>
    <w:basedOn w:val="a"/>
    <w:uiPriority w:val="34"/>
    <w:qFormat/>
    <w:rsid w:val="0021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B68A-B5F8-4872-AECF-3591178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3685</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prysiazhnyiie</cp:lastModifiedBy>
  <cp:revision>5</cp:revision>
  <cp:lastPrinted>2022-08-15T11:07:00Z</cp:lastPrinted>
  <dcterms:created xsi:type="dcterms:W3CDTF">2022-08-15T10:29:00Z</dcterms:created>
  <dcterms:modified xsi:type="dcterms:W3CDTF">2022-08-15T11:34:00Z</dcterms:modified>
</cp:coreProperties>
</file>