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716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7693EB3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2B972C59" w14:textId="77777777" w:rsidR="00FA563D" w:rsidRDefault="00FA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A563D" w14:paraId="6652F6E9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B92" w14:textId="76A54A37" w:rsidR="00FA563D" w:rsidRDefault="006D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15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6B0" w14:textId="0F3BF0DA" w:rsidR="00FA563D" w:rsidRDefault="00F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84D" w14:textId="0CE63719" w:rsidR="00FA563D" w:rsidRDefault="00140D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14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</w:t>
            </w: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-Подільський</w:t>
            </w:r>
          </w:p>
        </w:tc>
      </w:tr>
    </w:tbl>
    <w:p w14:paraId="17D7378B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4F7" w14:textId="77777777" w:rsidR="0052230D" w:rsidRDefault="0052230D" w:rsidP="005223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</w:t>
      </w:r>
      <w:r w:rsidRPr="00140D8D">
        <w:rPr>
          <w:rFonts w:ascii="Times New Roman" w:eastAsia="Times New Roman" w:hAnsi="Times New Roman" w:cs="Times New Roman"/>
          <w:sz w:val="24"/>
          <w:szCs w:val="24"/>
        </w:rPr>
        <w:t>наказом командира військової частини А2641 від 22 січня 2021 року №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26783" w14:textId="3FB7297F" w:rsidR="00FA563D" w:rsidRDefault="006D75F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абз. 5 ч. 7 ст. 14 Закону, 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 </w:t>
      </w:r>
      <w:r w:rsidR="00010174" w:rsidRPr="000101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31520000-7 Світильники та освітлювальна арматура</w:t>
      </w:r>
      <w:r w:rsidR="00010174" w:rsidRPr="000101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10174" w:rsidRPr="000101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Світильники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49D100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3C09F" w14:textId="77777777" w:rsidR="00FA563D" w:rsidRDefault="006D75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C0640" w14:textId="1AB88996" w:rsidR="00540288" w:rsidRDefault="006D75FD" w:rsidP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зміни до </w:t>
      </w:r>
      <w:r w:rsidR="0052230D">
        <w:rPr>
          <w:rFonts w:ascii="Times New Roman" w:eastAsia="Times New Roman" w:hAnsi="Times New Roman" w:cs="Times New Roman"/>
          <w:sz w:val="24"/>
          <w:szCs w:val="24"/>
        </w:rPr>
        <w:t>технічних вимог, а також оголошення про проведення закупівлі затвердити в новій редакції.</w:t>
      </w:r>
    </w:p>
    <w:p w14:paraId="200D11C2" w14:textId="197964DC" w:rsidR="00FA563D" w:rsidRDefault="006D75F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Зміни, що вносяться замовником, розмістити та відобразити в електронній системі закупівель у вигляді нової редакції документів, у порядку, передбаченому в ст. 10 Закону. </w:t>
      </w:r>
    </w:p>
    <w:p w14:paraId="611EFE92" w14:textId="202CAC1A" w:rsidR="00540288" w:rsidRDefault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трок для подання пропозицій продовж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електронній системі закупівель </w:t>
      </w:r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не менше ніж на 2 робочі дні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(абзац 4 частини 7 статті 14 Закону)</w:t>
      </w:r>
    </w:p>
    <w:p w14:paraId="306F14F9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519A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D66B" w14:textId="2EB90507" w:rsidR="00FA563D" w:rsidRDefault="00140D8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Ятлук Віктор Ігоревич</w:t>
      </w:r>
    </w:p>
    <w:sectPr w:rsidR="00FA56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D"/>
    <w:rsid w:val="00010174"/>
    <w:rsid w:val="00140D8D"/>
    <w:rsid w:val="001A6EA0"/>
    <w:rsid w:val="003315A5"/>
    <w:rsid w:val="0052230D"/>
    <w:rsid w:val="00540288"/>
    <w:rsid w:val="006D75FD"/>
    <w:rsid w:val="008155B0"/>
    <w:rsid w:val="00AC059E"/>
    <w:rsid w:val="00DC48E1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7F"/>
  <w15:docId w15:val="{04640810-81FF-45E3-9014-F5D3F44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Ятлук_В_І</dc:creator>
  <cp:lastModifiedBy>Ятлук_В_І</cp:lastModifiedBy>
  <cp:revision>7</cp:revision>
  <dcterms:created xsi:type="dcterms:W3CDTF">2023-11-13T11:35:00Z</dcterms:created>
  <dcterms:modified xsi:type="dcterms:W3CDTF">2024-03-20T12:45:00Z</dcterms:modified>
</cp:coreProperties>
</file>