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84" w:rsidRPr="00ED721A" w:rsidRDefault="003A2984" w:rsidP="002B4F22">
      <w:pPr>
        <w:spacing w:after="0" w:line="240" w:lineRule="auto"/>
        <w:jc w:val="center"/>
        <w:rPr>
          <w:rFonts w:ascii="Times New Roman" w:hAnsi="Times New Roman"/>
        </w:rPr>
      </w:pPr>
      <w:r>
        <w:rPr>
          <w:noProof/>
          <w:lang w:val="ru-RU" w:eastAsia="ru-RU"/>
        </w:rPr>
        <w:drawing>
          <wp:inline distT="0" distB="0" distL="0" distR="0" wp14:anchorId="024DFEC0" wp14:editId="18D17537">
            <wp:extent cx="5490210" cy="9341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90210" cy="9341485"/>
                    </a:xfrm>
                    <a:prstGeom prst="rect">
                      <a:avLst/>
                    </a:prstGeom>
                  </pic:spPr>
                </pic:pic>
              </a:graphicData>
            </a:graphic>
          </wp:inline>
        </w:drawing>
      </w:r>
    </w:p>
    <w:tbl>
      <w:tblPr>
        <w:tblW w:w="9915" w:type="dxa"/>
        <w:jc w:val="center"/>
        <w:tblLayout w:type="fixed"/>
        <w:tblLook w:val="0000" w:firstRow="0" w:lastRow="0" w:firstColumn="0" w:lastColumn="0" w:noHBand="0" w:noVBand="0"/>
      </w:tblPr>
      <w:tblGrid>
        <w:gridCol w:w="559"/>
        <w:gridCol w:w="1968"/>
        <w:gridCol w:w="7388"/>
      </w:tblGrid>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rPr>
            </w:pPr>
          </w:p>
        </w:tc>
        <w:tc>
          <w:tcPr>
            <w:tcW w:w="9356" w:type="dxa"/>
            <w:gridSpan w:val="2"/>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Розділ І. Загальні положення</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1</w:t>
            </w:r>
          </w:p>
        </w:tc>
        <w:tc>
          <w:tcPr>
            <w:tcW w:w="1968" w:type="dxa"/>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2</w:t>
            </w:r>
          </w:p>
        </w:tc>
        <w:tc>
          <w:tcPr>
            <w:tcW w:w="7388" w:type="dxa"/>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3</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Терміни, які вживаються в тендерній документації</w:t>
            </w:r>
          </w:p>
        </w:tc>
        <w:tc>
          <w:tcPr>
            <w:tcW w:w="7388" w:type="dxa"/>
            <w:tcBorders>
              <w:top w:val="single" w:sz="6" w:space="0" w:color="000000"/>
              <w:left w:val="single" w:sz="6" w:space="0" w:color="000000"/>
              <w:bottom w:val="single" w:sz="6" w:space="0" w:color="000000"/>
              <w:right w:val="single" w:sz="6" w:space="0" w:color="000000"/>
            </w:tcBorders>
            <w:vAlign w:val="center"/>
          </w:tcPr>
          <w:p w:rsidR="002B4F22" w:rsidRPr="009E2DD5" w:rsidRDefault="002B4F22" w:rsidP="009C4E7A">
            <w:pPr>
              <w:spacing w:after="0" w:line="240" w:lineRule="auto"/>
              <w:ind w:firstLine="247"/>
              <w:jc w:val="both"/>
              <w:rPr>
                <w:rFonts w:ascii="Times New Roman" w:eastAsia="Roboto Condensed Light" w:hAnsi="Times New Roman"/>
              </w:rPr>
            </w:pPr>
            <w:r w:rsidRPr="009E2DD5">
              <w:rPr>
                <w:rFonts w:ascii="Times New Roman" w:eastAsia="Roboto Condensed Light" w:hAnsi="Times New Roman"/>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p w:rsidR="002B4F22" w:rsidRPr="009E2DD5" w:rsidRDefault="002B4F22" w:rsidP="009C4E7A">
            <w:pPr>
              <w:spacing w:after="0" w:line="240" w:lineRule="auto"/>
              <w:ind w:firstLine="247"/>
              <w:jc w:val="both"/>
              <w:rPr>
                <w:rFonts w:ascii="Times New Roman" w:eastAsia="Roboto Condensed Light" w:hAnsi="Times New Roman"/>
              </w:rPr>
            </w:pPr>
          </w:p>
          <w:p w:rsidR="002B4F22" w:rsidRPr="009E2DD5" w:rsidRDefault="002B4F22" w:rsidP="009C4E7A">
            <w:pPr>
              <w:spacing w:after="0" w:line="240" w:lineRule="auto"/>
              <w:ind w:firstLine="247"/>
              <w:jc w:val="both"/>
              <w:rPr>
                <w:rFonts w:ascii="Times New Roman" w:eastAsia="Roboto Condensed Light" w:hAnsi="Times New Roman"/>
              </w:rPr>
            </w:pPr>
            <w:r w:rsidRPr="009E2DD5">
              <w:rPr>
                <w:rFonts w:ascii="Times New Roman" w:eastAsia="Roboto Condensed Light" w:hAnsi="Times New Roman"/>
              </w:rPr>
              <w:t>1.1. Терміни, що стосуються правових відносин щодо організації та проведення закупівлі вживаються у значенні, наведеному в Законі.</w:t>
            </w:r>
          </w:p>
          <w:p w:rsidR="002B4F22" w:rsidRPr="00ED721A" w:rsidRDefault="002B4F22" w:rsidP="009C4E7A">
            <w:pPr>
              <w:spacing w:after="0" w:line="240" w:lineRule="auto"/>
              <w:ind w:firstLine="247"/>
              <w:jc w:val="both"/>
              <w:rPr>
                <w:rFonts w:ascii="Times New Roman" w:eastAsia="Roboto Condensed Light" w:hAnsi="Times New Roman"/>
              </w:rPr>
            </w:pPr>
            <w:r w:rsidRPr="009E2DD5">
              <w:rPr>
                <w:rFonts w:ascii="Times New Roman" w:eastAsia="Roboto Condensed Light" w:hAnsi="Times New Roman"/>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2</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Інформація про замовника торгів</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47"/>
              <w:rPr>
                <w:rFonts w:ascii="Times New Roman" w:eastAsia="Roboto Condensed Light" w:hAnsi="Times New Roman"/>
              </w:rPr>
            </w:pPr>
            <w:r w:rsidRPr="00ED721A">
              <w:rPr>
                <w:rFonts w:ascii="Times New Roman" w:eastAsia="Roboto Condensed Light" w:hAnsi="Times New Roman"/>
              </w:rPr>
              <w:t> </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2.1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повне найменування</w:t>
            </w:r>
          </w:p>
        </w:tc>
        <w:tc>
          <w:tcPr>
            <w:tcW w:w="7388" w:type="dxa"/>
            <w:tcBorders>
              <w:top w:val="single" w:sz="6" w:space="0" w:color="000000"/>
              <w:left w:val="single" w:sz="6" w:space="0" w:color="000000"/>
              <w:bottom w:val="single" w:sz="6" w:space="0" w:color="000000"/>
              <w:right w:val="single" w:sz="6" w:space="0" w:color="000000"/>
            </w:tcBorders>
            <w:vAlign w:val="center"/>
          </w:tcPr>
          <w:p w:rsidR="002B4F22" w:rsidRDefault="002B4F22" w:rsidP="009C4E7A">
            <w:pPr>
              <w:spacing w:after="0" w:line="240" w:lineRule="auto"/>
              <w:rPr>
                <w:rFonts w:ascii="Times New Roman" w:hAnsi="Times New Roman"/>
                <w:b/>
                <w:bCs/>
                <w:sz w:val="24"/>
                <w:szCs w:val="24"/>
              </w:rPr>
            </w:pPr>
            <w:r>
              <w:rPr>
                <w:rFonts w:ascii="Times New Roman" w:hAnsi="Times New Roman"/>
                <w:b/>
                <w:bCs/>
                <w:sz w:val="24"/>
                <w:szCs w:val="24"/>
              </w:rPr>
              <w:t>Комунальне некомерційне підприємство « Козельщинська центральна лікарня»  Козельщинської селищної ради</w:t>
            </w:r>
          </w:p>
          <w:p w:rsidR="002B4F22" w:rsidRPr="009649E2" w:rsidRDefault="002B4F22" w:rsidP="009C4E7A">
            <w:pPr>
              <w:tabs>
                <w:tab w:val="left" w:pos="2160"/>
                <w:tab w:val="left" w:pos="3600"/>
              </w:tabs>
              <w:spacing w:after="0" w:line="240" w:lineRule="auto"/>
              <w:ind w:firstLine="247"/>
              <w:jc w:val="both"/>
              <w:rPr>
                <w:rFonts w:ascii="Times New Roman" w:eastAsia="Roboto Condensed Light" w:hAnsi="Times New Roman"/>
              </w:rPr>
            </w:pP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2.2</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місцезнаходження</w:t>
            </w:r>
          </w:p>
        </w:tc>
        <w:tc>
          <w:tcPr>
            <w:tcW w:w="7388" w:type="dxa"/>
            <w:tcBorders>
              <w:top w:val="single" w:sz="6" w:space="0" w:color="000000"/>
              <w:left w:val="single" w:sz="6" w:space="0" w:color="000000"/>
              <w:bottom w:val="single" w:sz="6" w:space="0" w:color="000000"/>
              <w:right w:val="single" w:sz="6" w:space="0" w:color="000000"/>
            </w:tcBorders>
          </w:tcPr>
          <w:p w:rsidR="002B4F22" w:rsidRPr="009649E2" w:rsidRDefault="002B4F22" w:rsidP="009C4E7A">
            <w:pPr>
              <w:tabs>
                <w:tab w:val="left" w:pos="2160"/>
                <w:tab w:val="left" w:pos="3600"/>
              </w:tabs>
              <w:spacing w:after="0" w:line="240" w:lineRule="auto"/>
              <w:ind w:firstLine="247"/>
              <w:jc w:val="both"/>
              <w:rPr>
                <w:rFonts w:ascii="Times New Roman" w:eastAsia="Roboto Condensed Light" w:hAnsi="Times New Roman"/>
              </w:rPr>
            </w:pPr>
            <w:r>
              <w:rPr>
                <w:rFonts w:ascii="Times New Roman" w:hAnsi="Times New Roman"/>
                <w:sz w:val="24"/>
                <w:szCs w:val="24"/>
              </w:rPr>
              <w:t>39100,Україна, Полтавська обл., смт Козельщина, вул.Монастирська,20</w:t>
            </w:r>
          </w:p>
        </w:tc>
      </w:tr>
      <w:tr w:rsidR="002B4F22" w:rsidRPr="00ED721A" w:rsidTr="009C4E7A">
        <w:trPr>
          <w:trHeight w:val="1631"/>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2.3</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посадова особа замовника, уповноважена здійснювати зв'язок з учасниками</w:t>
            </w:r>
          </w:p>
        </w:tc>
        <w:tc>
          <w:tcPr>
            <w:tcW w:w="7388" w:type="dxa"/>
            <w:tcBorders>
              <w:top w:val="single" w:sz="6" w:space="0" w:color="000000"/>
              <w:left w:val="single" w:sz="6" w:space="0" w:color="000000"/>
              <w:bottom w:val="single" w:sz="6" w:space="0" w:color="000000"/>
              <w:right w:val="single" w:sz="6" w:space="0" w:color="000000"/>
            </w:tcBorders>
            <w:vAlign w:val="center"/>
          </w:tcPr>
          <w:p w:rsidR="002B4F22" w:rsidRPr="009E2DD5" w:rsidRDefault="002B4F22" w:rsidP="009C4E7A">
            <w:pPr>
              <w:widowControl w:val="0"/>
              <w:spacing w:beforeLines="50" w:before="120" w:afterLines="50" w:after="120" w:line="240" w:lineRule="auto"/>
              <w:contextualSpacing/>
              <w:jc w:val="both"/>
              <w:rPr>
                <w:rFonts w:ascii="Times New Roman" w:eastAsia="SimSun" w:hAnsi="Times New Roman"/>
                <w:color w:val="000000"/>
                <w:sz w:val="24"/>
                <w:szCs w:val="24"/>
                <w:lang w:eastAsia="uk-UA"/>
              </w:rPr>
            </w:pPr>
            <w:r w:rsidRPr="009E2DD5">
              <w:rPr>
                <w:rFonts w:ascii="Times New Roman" w:eastAsia="SimSun" w:hAnsi="Times New Roman"/>
                <w:color w:val="000000"/>
                <w:sz w:val="24"/>
                <w:szCs w:val="24"/>
                <w:lang w:eastAsia="uk-UA"/>
              </w:rPr>
              <w:t>ПІБ: Тетяна Чабанова</w:t>
            </w:r>
          </w:p>
          <w:p w:rsidR="002B4F22" w:rsidRPr="009E2DD5" w:rsidRDefault="002B4F22" w:rsidP="009C4E7A">
            <w:pPr>
              <w:widowControl w:val="0"/>
              <w:spacing w:beforeLines="50" w:before="120" w:afterLines="50" w:after="120" w:line="240" w:lineRule="auto"/>
              <w:contextualSpacing/>
              <w:jc w:val="both"/>
              <w:rPr>
                <w:rFonts w:ascii="Times New Roman" w:eastAsia="SimSun" w:hAnsi="Times New Roman"/>
                <w:color w:val="000000"/>
                <w:sz w:val="24"/>
                <w:szCs w:val="24"/>
                <w:lang w:eastAsia="uk-UA"/>
              </w:rPr>
            </w:pPr>
            <w:r w:rsidRPr="009E2DD5">
              <w:rPr>
                <w:rFonts w:ascii="Times New Roman" w:eastAsia="SimSun" w:hAnsi="Times New Roman"/>
                <w:color w:val="000000"/>
                <w:sz w:val="24"/>
                <w:szCs w:val="24"/>
                <w:lang w:eastAsia="uk-UA"/>
              </w:rPr>
              <w:t xml:space="preserve">Посада: бухгалтер </w:t>
            </w:r>
          </w:p>
          <w:p w:rsidR="002B4F22" w:rsidRPr="009E2DD5" w:rsidRDefault="002B4F22" w:rsidP="009C4E7A">
            <w:pPr>
              <w:widowControl w:val="0"/>
              <w:spacing w:beforeLines="50" w:before="120" w:afterLines="50" w:after="120" w:line="240" w:lineRule="auto"/>
              <w:contextualSpacing/>
              <w:jc w:val="both"/>
              <w:rPr>
                <w:rFonts w:ascii="Times New Roman" w:eastAsia="SimSun" w:hAnsi="Times New Roman"/>
                <w:color w:val="000000"/>
                <w:sz w:val="24"/>
                <w:szCs w:val="24"/>
                <w:lang w:eastAsia="uk-UA"/>
              </w:rPr>
            </w:pPr>
            <w:r w:rsidRPr="009E2DD5">
              <w:rPr>
                <w:rFonts w:ascii="Times New Roman" w:eastAsia="SimSun" w:hAnsi="Times New Roman"/>
                <w:color w:val="000000"/>
                <w:sz w:val="24"/>
                <w:szCs w:val="24"/>
                <w:lang w:eastAsia="uk-UA"/>
              </w:rPr>
              <w:t>Адреса: 39100, Полтавська область, смт. Козельщина, вулиця Монастирська,20</w:t>
            </w:r>
          </w:p>
          <w:p w:rsidR="002B4F22" w:rsidRPr="007674D2" w:rsidRDefault="002B4F22" w:rsidP="009C4E7A">
            <w:pPr>
              <w:spacing w:line="240" w:lineRule="auto"/>
              <w:rPr>
                <w:rFonts w:ascii="Times New Roman" w:hAnsi="Times New Roman"/>
                <w:color w:val="000000"/>
                <w:sz w:val="24"/>
                <w:szCs w:val="24"/>
                <w:lang w:val="ru-RU" w:eastAsia="ru-RU"/>
              </w:rPr>
            </w:pPr>
            <w:r w:rsidRPr="009E2DD5">
              <w:rPr>
                <w:rFonts w:ascii="Times New Roman" w:eastAsia="SimSun" w:hAnsi="Times New Roman"/>
                <w:color w:val="000000"/>
                <w:sz w:val="24"/>
                <w:szCs w:val="24"/>
                <w:lang w:eastAsia="uk-UA"/>
              </w:rPr>
              <w:t>тел. +</w:t>
            </w:r>
            <w:r w:rsidRPr="007674D2">
              <w:rPr>
                <w:rFonts w:ascii="Times New Roman" w:hAnsi="Times New Roman"/>
                <w:color w:val="000000"/>
                <w:sz w:val="24"/>
                <w:szCs w:val="24"/>
                <w:lang w:val="ru-RU" w:eastAsia="ru-RU"/>
              </w:rPr>
              <w:t xml:space="preserve">380534231130  </w:t>
            </w:r>
          </w:p>
          <w:p w:rsidR="002B4F22" w:rsidRPr="00ED721A" w:rsidRDefault="002B4F22" w:rsidP="009C4E7A">
            <w:pPr>
              <w:spacing w:after="0" w:line="240" w:lineRule="auto"/>
              <w:jc w:val="both"/>
              <w:rPr>
                <w:rFonts w:ascii="Times New Roman" w:eastAsia="Roboto Condensed Light" w:hAnsi="Times New Roman"/>
                <w:highlight w:val="green"/>
              </w:rPr>
            </w:pPr>
            <w:r w:rsidRPr="007674D2">
              <w:rPr>
                <w:rFonts w:ascii="Times New Roman" w:hAnsi="Times New Roman"/>
                <w:color w:val="000000"/>
                <w:sz w:val="24"/>
                <w:szCs w:val="24"/>
                <w:lang w:val="ru-RU" w:eastAsia="ru-RU"/>
              </w:rPr>
              <w:t>е-</w:t>
            </w:r>
            <w:r w:rsidRPr="009E2DD5">
              <w:rPr>
                <w:rFonts w:ascii="Times New Roman" w:hAnsi="Times New Roman"/>
                <w:color w:val="000000"/>
                <w:sz w:val="24"/>
                <w:szCs w:val="24"/>
                <w:lang w:val="en-US" w:eastAsia="ru-RU"/>
              </w:rPr>
              <w:t>mail</w:t>
            </w:r>
            <w:r w:rsidRPr="007674D2">
              <w:rPr>
                <w:rFonts w:ascii="Times New Roman" w:hAnsi="Times New Roman"/>
                <w:color w:val="000000"/>
                <w:sz w:val="24"/>
                <w:szCs w:val="24"/>
                <w:lang w:val="ru-RU" w:eastAsia="ru-RU"/>
              </w:rPr>
              <w:t xml:space="preserve">: </w:t>
            </w:r>
            <w:r w:rsidRPr="009E2DD5">
              <w:rPr>
                <w:rFonts w:ascii="Times New Roman" w:hAnsi="Times New Roman"/>
                <w:color w:val="000000"/>
                <w:sz w:val="24"/>
                <w:szCs w:val="24"/>
                <w:lang w:val="en-US" w:eastAsia="ru-RU"/>
              </w:rPr>
              <w:t>info</w:t>
            </w:r>
            <w:r w:rsidRPr="007674D2">
              <w:rPr>
                <w:rFonts w:ascii="Times New Roman" w:hAnsi="Times New Roman"/>
                <w:color w:val="000000"/>
                <w:sz w:val="24"/>
                <w:szCs w:val="24"/>
                <w:lang w:val="ru-RU" w:eastAsia="ru-RU"/>
              </w:rPr>
              <w:t>@</w:t>
            </w:r>
            <w:r w:rsidRPr="009E2DD5">
              <w:rPr>
                <w:rFonts w:ascii="Times New Roman" w:hAnsi="Times New Roman"/>
                <w:color w:val="000000"/>
                <w:sz w:val="24"/>
                <w:szCs w:val="24"/>
                <w:lang w:val="en-US" w:eastAsia="ru-RU"/>
              </w:rPr>
              <w:t>kozelschyna</w:t>
            </w:r>
            <w:r w:rsidRPr="007674D2">
              <w:rPr>
                <w:rFonts w:ascii="Times New Roman" w:hAnsi="Times New Roman"/>
                <w:color w:val="000000"/>
                <w:sz w:val="24"/>
                <w:szCs w:val="24"/>
                <w:lang w:val="ru-RU" w:eastAsia="ru-RU"/>
              </w:rPr>
              <w:t>-</w:t>
            </w:r>
            <w:r w:rsidRPr="009E2DD5">
              <w:rPr>
                <w:rFonts w:ascii="Times New Roman" w:hAnsi="Times New Roman"/>
                <w:color w:val="000000"/>
                <w:sz w:val="24"/>
                <w:szCs w:val="24"/>
                <w:lang w:val="en-US" w:eastAsia="ru-RU"/>
              </w:rPr>
              <w:t>crl</w:t>
            </w:r>
            <w:r w:rsidRPr="007674D2">
              <w:rPr>
                <w:rFonts w:ascii="Times New Roman" w:hAnsi="Times New Roman"/>
                <w:color w:val="000000"/>
                <w:sz w:val="24"/>
                <w:szCs w:val="24"/>
                <w:lang w:val="ru-RU" w:eastAsia="ru-RU"/>
              </w:rPr>
              <w:t>.</w:t>
            </w:r>
            <w:r w:rsidRPr="009E2DD5">
              <w:rPr>
                <w:rFonts w:ascii="Times New Roman" w:hAnsi="Times New Roman"/>
                <w:color w:val="000000"/>
                <w:sz w:val="24"/>
                <w:szCs w:val="24"/>
                <w:lang w:val="en-US" w:eastAsia="ru-RU"/>
              </w:rPr>
              <w:t>pl</w:t>
            </w:r>
            <w:r w:rsidRPr="007674D2">
              <w:rPr>
                <w:rFonts w:ascii="Times New Roman" w:hAnsi="Times New Roman"/>
                <w:color w:val="000000"/>
                <w:sz w:val="24"/>
                <w:szCs w:val="24"/>
                <w:lang w:val="ru-RU" w:eastAsia="ru-RU"/>
              </w:rPr>
              <w:t>.</w:t>
            </w:r>
            <w:r w:rsidRPr="009E2DD5">
              <w:rPr>
                <w:rFonts w:ascii="Times New Roman" w:hAnsi="Times New Roman"/>
                <w:color w:val="000000"/>
                <w:sz w:val="24"/>
                <w:szCs w:val="24"/>
                <w:lang w:val="en-US" w:eastAsia="ru-RU"/>
              </w:rPr>
              <w:t>ua</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3</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Процедура закупівлі</w:t>
            </w:r>
          </w:p>
        </w:tc>
        <w:tc>
          <w:tcPr>
            <w:tcW w:w="7388" w:type="dxa"/>
            <w:tcBorders>
              <w:top w:val="single" w:sz="6" w:space="0" w:color="000000"/>
              <w:left w:val="single" w:sz="6" w:space="0" w:color="000000"/>
              <w:bottom w:val="single" w:sz="6" w:space="0" w:color="000000"/>
              <w:right w:val="single" w:sz="6" w:space="0" w:color="000000"/>
            </w:tcBorders>
          </w:tcPr>
          <w:p w:rsidR="002B4F22" w:rsidRPr="00385EDC" w:rsidRDefault="002B4F22" w:rsidP="009C4E7A">
            <w:pPr>
              <w:spacing w:after="0" w:line="240" w:lineRule="auto"/>
              <w:ind w:firstLine="247"/>
              <w:rPr>
                <w:rFonts w:ascii="Times New Roman" w:eastAsia="Roboto Condensed Light" w:hAnsi="Times New Roman"/>
                <w:b/>
              </w:rPr>
            </w:pPr>
            <w:r w:rsidRPr="00385EDC">
              <w:rPr>
                <w:rFonts w:ascii="Times New Roman" w:eastAsia="Roboto Condensed Light" w:hAnsi="Times New Roman"/>
                <w:b/>
              </w:rPr>
              <w:t>Відкриті торги</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4</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Інформація про предмет закупівлі</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47"/>
              <w:rPr>
                <w:rFonts w:ascii="Times New Roman" w:eastAsia="Roboto Condensed Light" w:hAnsi="Times New Roman"/>
              </w:rPr>
            </w:pPr>
          </w:p>
        </w:tc>
      </w:tr>
      <w:tr w:rsidR="002B4F22" w:rsidRPr="00ED721A" w:rsidTr="009C4E7A">
        <w:trPr>
          <w:trHeight w:val="683"/>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4.1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назва предмета закупівлі</w:t>
            </w:r>
          </w:p>
        </w:tc>
        <w:tc>
          <w:tcPr>
            <w:tcW w:w="7388" w:type="dxa"/>
            <w:tcBorders>
              <w:top w:val="single" w:sz="6" w:space="0" w:color="000000"/>
              <w:left w:val="single" w:sz="6" w:space="0" w:color="000000"/>
              <w:bottom w:val="single" w:sz="6" w:space="0" w:color="000000"/>
              <w:right w:val="single" w:sz="6" w:space="0" w:color="000000"/>
            </w:tcBorders>
          </w:tcPr>
          <w:p w:rsidR="002B4F22" w:rsidRPr="007674D2" w:rsidRDefault="002B4F22" w:rsidP="009C4E7A">
            <w:pPr>
              <w:spacing w:after="0" w:line="240" w:lineRule="auto"/>
              <w:jc w:val="both"/>
              <w:rPr>
                <w:rFonts w:ascii="Times New Roman" w:eastAsia="Roboto Condensed Light" w:hAnsi="Times New Roman"/>
                <w:b/>
              </w:rPr>
            </w:pPr>
            <w:r w:rsidRPr="007674D2">
              <w:rPr>
                <w:rFonts w:ascii="Times New Roman" w:hAnsi="Times New Roman"/>
                <w:b/>
              </w:rPr>
              <w:t>Код ДК 021:2015- 09120000-6 Газове паливо (Природний газ)</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4.2</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місце, кількість, обсяг поставки товарів (надання послуг, виконання робіт)</w:t>
            </w:r>
          </w:p>
        </w:tc>
        <w:tc>
          <w:tcPr>
            <w:tcW w:w="7388" w:type="dxa"/>
            <w:tcBorders>
              <w:top w:val="single" w:sz="6" w:space="0" w:color="000000"/>
              <w:left w:val="single" w:sz="6" w:space="0" w:color="000000"/>
              <w:bottom w:val="single" w:sz="6" w:space="0" w:color="000000"/>
              <w:right w:val="single" w:sz="6" w:space="0" w:color="000000"/>
            </w:tcBorders>
          </w:tcPr>
          <w:p w:rsidR="002B4F22" w:rsidRPr="0061223D" w:rsidRDefault="002B4F22" w:rsidP="009C4E7A">
            <w:pPr>
              <w:snapToGrid w:val="0"/>
              <w:jc w:val="both"/>
              <w:rPr>
                <w:rFonts w:ascii="Times New Roman" w:eastAsia="Roboto Condensed Light" w:hAnsi="Times New Roman"/>
              </w:rPr>
            </w:pPr>
            <w:r w:rsidRPr="0061223D">
              <w:rPr>
                <w:rFonts w:ascii="Times New Roman" w:eastAsia="Roboto Condensed Light" w:hAnsi="Times New Roman"/>
              </w:rPr>
              <w:t xml:space="preserve">Місце поставки – Відповідно до Додатку </w:t>
            </w:r>
            <w:r>
              <w:rPr>
                <w:rFonts w:ascii="Times New Roman" w:eastAsia="Roboto Condensed Light" w:hAnsi="Times New Roman"/>
              </w:rPr>
              <w:t>3</w:t>
            </w:r>
          </w:p>
          <w:p w:rsidR="002B4F22" w:rsidRPr="00385EDC" w:rsidRDefault="002B4F22" w:rsidP="009C4E7A">
            <w:pPr>
              <w:pStyle w:val="a5"/>
              <w:rPr>
                <w:rFonts w:ascii="Times New Roman" w:hAnsi="Times New Roman" w:cs="Times New Roman"/>
                <w:b/>
                <w:sz w:val="24"/>
                <w:szCs w:val="24"/>
              </w:rPr>
            </w:pPr>
            <w:r w:rsidRPr="00385EDC">
              <w:rPr>
                <w:rFonts w:ascii="Times New Roman" w:eastAsia="Roboto Condensed Light" w:hAnsi="Times New Roman" w:cs="Times New Roman"/>
                <w:b/>
                <w:lang w:val="uk-UA"/>
              </w:rPr>
              <w:t>Обсяг –</w:t>
            </w:r>
            <w:r>
              <w:rPr>
                <w:rFonts w:ascii="Times New Roman" w:eastAsia="Roboto Condensed Light" w:hAnsi="Times New Roman" w:cs="Times New Roman"/>
                <w:b/>
                <w:lang w:val="uk-UA"/>
              </w:rPr>
              <w:t>65 0</w:t>
            </w:r>
            <w:r w:rsidRPr="00385EDC">
              <w:rPr>
                <w:rFonts w:ascii="Times New Roman" w:eastAsia="Roboto Condensed Light" w:hAnsi="Times New Roman" w:cs="Times New Roman"/>
                <w:b/>
                <w:lang w:val="uk-UA"/>
              </w:rPr>
              <w:t>00</w:t>
            </w:r>
            <w:r w:rsidRPr="00385EDC">
              <w:rPr>
                <w:rFonts w:ascii="Times New Roman" w:eastAsia="Roboto Condensed Light" w:hAnsi="Times New Roman" w:cs="Times New Roman"/>
                <w:b/>
                <w:color w:val="FF0000"/>
                <w:lang w:val="uk-UA"/>
              </w:rPr>
              <w:t>.м.куб.</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4.3</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строк поставки товарів (надання послуг, виконання робіт)</w:t>
            </w:r>
          </w:p>
        </w:tc>
        <w:tc>
          <w:tcPr>
            <w:tcW w:w="7388" w:type="dxa"/>
            <w:tcBorders>
              <w:top w:val="single" w:sz="6" w:space="0" w:color="000000"/>
              <w:left w:val="single" w:sz="6" w:space="0" w:color="000000"/>
              <w:bottom w:val="single" w:sz="6" w:space="0" w:color="000000"/>
              <w:right w:val="single" w:sz="6" w:space="0" w:color="000000"/>
            </w:tcBorders>
          </w:tcPr>
          <w:p w:rsidR="002B4F22" w:rsidRPr="007674D2" w:rsidRDefault="003A2984" w:rsidP="009C4E7A">
            <w:pPr>
              <w:spacing w:after="0" w:line="240" w:lineRule="auto"/>
              <w:ind w:firstLine="247"/>
              <w:rPr>
                <w:rFonts w:ascii="Times New Roman" w:eastAsia="Roboto Condensed Light" w:hAnsi="Times New Roman"/>
                <w:b/>
              </w:rPr>
            </w:pPr>
            <w:r>
              <w:rPr>
                <w:rFonts w:ascii="Times New Roman" w:hAnsi="Times New Roman"/>
                <w:b/>
                <w:lang w:eastAsia="uk-UA"/>
              </w:rPr>
              <w:t>Вересень-</w:t>
            </w:r>
            <w:r w:rsidR="002B4F22" w:rsidRPr="007674D2">
              <w:rPr>
                <w:rFonts w:ascii="Times New Roman" w:hAnsi="Times New Roman"/>
                <w:b/>
                <w:lang w:eastAsia="uk-UA"/>
              </w:rPr>
              <w:t xml:space="preserve"> 31 грудня </w:t>
            </w:r>
            <w:r>
              <w:rPr>
                <w:rFonts w:ascii="Times New Roman" w:hAnsi="Times New Roman"/>
                <w:b/>
                <w:lang w:eastAsia="uk-UA"/>
              </w:rPr>
              <w:t xml:space="preserve">включно </w:t>
            </w:r>
            <w:r w:rsidR="002B4F22" w:rsidRPr="007674D2">
              <w:rPr>
                <w:rFonts w:ascii="Times New Roman" w:hAnsi="Times New Roman"/>
                <w:b/>
                <w:lang w:eastAsia="uk-UA"/>
              </w:rPr>
              <w:t>2022 року</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5</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Недискримінація учасників</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6</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Інформація про валюту, у якій повинно бути розраховано та зазначено ціну тендерної пропозиції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7</w:t>
            </w:r>
          </w:p>
        </w:tc>
        <w:tc>
          <w:tcPr>
            <w:tcW w:w="1968" w:type="dxa"/>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Інформація  про  </w:t>
            </w:r>
          </w:p>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lastRenderedPageBreak/>
              <w:t>мову(мови),  якою  (якими)повинно </w:t>
            </w:r>
          </w:p>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 бути  складено тендерні пропозиції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line="240" w:lineRule="auto"/>
              <w:ind w:right="125"/>
              <w:jc w:val="both"/>
              <w:rPr>
                <w:rFonts w:ascii="Times New Roman" w:hAnsi="Times New Roman"/>
              </w:rPr>
            </w:pPr>
            <w:r w:rsidRPr="00ED721A">
              <w:rPr>
                <w:rFonts w:ascii="Times New Roman" w:hAnsi="Times New Roman"/>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w:t>
            </w:r>
            <w:r w:rsidRPr="00ED721A">
              <w:rPr>
                <w:rFonts w:ascii="Times New Roman" w:hAnsi="Times New Roman"/>
              </w:rPr>
              <w:lastRenderedPageBreak/>
              <w:t>замовника одночасно всі документи можуть мати автентичний переклад на іншу мову. Тендерна пропозиція та усі документи, що мають відношення до неї, складаються українською мовою, про що у складі пропозиції надається відповідний гарантійний лист. 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Тексти повинні бути автентичними, визначальним є текст, викладений українською мовою.</w:t>
            </w:r>
          </w:p>
          <w:p w:rsidR="002B4F22" w:rsidRPr="00ED721A" w:rsidRDefault="002B4F22" w:rsidP="009C4E7A">
            <w:pPr>
              <w:spacing w:line="240" w:lineRule="auto"/>
              <w:ind w:right="125"/>
              <w:jc w:val="both"/>
              <w:rPr>
                <w:rFonts w:ascii="Times New Roman" w:hAnsi="Times New Roman"/>
              </w:rPr>
            </w:pPr>
            <w:r w:rsidRPr="00ED721A">
              <w:rPr>
                <w:rFonts w:ascii="Times New Roman" w:hAnsi="Times New Roman"/>
                <w:b/>
                <w:color w:val="000000"/>
              </w:rPr>
              <w:t>Визначальним є текст, викладений українською мовою.</w:t>
            </w:r>
          </w:p>
        </w:tc>
      </w:tr>
      <w:tr w:rsidR="002B4F22" w:rsidRPr="00ED721A" w:rsidTr="009C4E7A">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lastRenderedPageBreak/>
              <w:t>Розділ ІІ. Порядок унесення змін та надання роз’яснень до тендерної документації</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 xml:space="preserve">Процедура надання роз’яснень щодо тендерної документації </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53"/>
              <w:jc w:val="both"/>
              <w:rPr>
                <w:rFonts w:ascii="Times New Roman" w:eastAsia="Roboto Condensed Light" w:hAnsi="Times New Roman"/>
              </w:rPr>
            </w:pPr>
            <w:r w:rsidRPr="00ED721A">
              <w:rPr>
                <w:rFonts w:ascii="Times New Roman" w:eastAsia="Roboto Condensed Light" w:hAnsi="Times New Roman"/>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2B4F22" w:rsidRPr="00ED721A" w:rsidRDefault="002B4F22" w:rsidP="009C4E7A">
            <w:pPr>
              <w:pBdr>
                <w:top w:val="nil"/>
                <w:left w:val="nil"/>
                <w:bottom w:val="nil"/>
                <w:right w:val="nil"/>
                <w:between w:val="nil"/>
              </w:pBdr>
              <w:spacing w:after="0" w:line="240" w:lineRule="auto"/>
              <w:ind w:firstLine="253"/>
              <w:jc w:val="both"/>
              <w:rPr>
                <w:rFonts w:ascii="Times New Roman" w:eastAsia="Roboto Condensed Light" w:hAnsi="Times New Roman"/>
                <w:color w:val="000000"/>
              </w:rPr>
            </w:pPr>
            <w:r w:rsidRPr="00ED721A">
              <w:rPr>
                <w:rFonts w:ascii="Times New Roman" w:eastAsia="Roboto Condensed Light" w:hAnsi="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0" w:name="bookmark=id.gjdgxs" w:colFirst="0" w:colLast="0"/>
            <w:bookmarkEnd w:id="0"/>
            <w:r w:rsidRPr="00ED721A">
              <w:rPr>
                <w:rFonts w:ascii="Times New Roman" w:eastAsia="Roboto Condensed Light" w:hAnsi="Times New Roman"/>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B4F22" w:rsidRPr="00ED721A" w:rsidRDefault="002B4F22" w:rsidP="009C4E7A">
            <w:pPr>
              <w:spacing w:after="0" w:line="240" w:lineRule="auto"/>
              <w:ind w:firstLine="253"/>
              <w:jc w:val="both"/>
              <w:rPr>
                <w:rFonts w:ascii="Times New Roman" w:eastAsia="Roboto Condensed Light" w:hAnsi="Times New Roman"/>
              </w:rPr>
            </w:pP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2</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Внесення змін до тендерної документації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rPr>
              <w:t xml:space="preserve">Замовник має право з власної ініціативи </w:t>
            </w:r>
            <w:r w:rsidRPr="00ED721A">
              <w:rPr>
                <w:rFonts w:ascii="Times New Roman" w:eastAsia="Roboto Condensed Light" w:hAnsi="Times New Roman"/>
                <w:color w:val="000000"/>
              </w:rPr>
              <w:t>або у разі усунення порушень законодавства у сфері публічних закупівель, викладених у висновку органу державного фінансового контролю відповідно до Закону,</w:t>
            </w:r>
            <w:r w:rsidRPr="00ED721A">
              <w:rPr>
                <w:rFonts w:ascii="Times New Roman" w:eastAsia="Roboto Condensed Light" w:hAnsi="Times New Roman"/>
              </w:rPr>
              <w:t xml:space="preserve">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2B4F22" w:rsidRPr="00ED721A" w:rsidRDefault="002B4F22" w:rsidP="009C4E7A">
            <w:pPr>
              <w:spacing w:after="0" w:line="240" w:lineRule="auto"/>
              <w:ind w:firstLine="253"/>
              <w:jc w:val="both"/>
              <w:rPr>
                <w:rFonts w:ascii="Times New Roman" w:eastAsia="Roboto Condensed Light" w:hAnsi="Times New Roman"/>
              </w:rPr>
            </w:pPr>
            <w:r w:rsidRPr="00ED721A">
              <w:rPr>
                <w:rFonts w:ascii="Times New Roman" w:eastAsia="Roboto Condensed Light"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ED721A">
              <w:rPr>
                <w:rFonts w:ascii="Times New Roman" w:eastAsia="Roboto Condensed Light" w:hAnsi="Times New Roman"/>
                <w:color w:val="000000"/>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rPr>
              <w:t>Зазначена інформація оприлюднюється Замовником відповідно до статті 10 Закону.</w:t>
            </w:r>
          </w:p>
        </w:tc>
      </w:tr>
      <w:tr w:rsidR="002B4F22" w:rsidRPr="00ED721A" w:rsidTr="009C4E7A">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Розділ ІІІ. Інструкція з підготовки тендерної пропозиції</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Зміст і спосіб подання тендерної пропозиції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F052BA" w:rsidRDefault="002B4F22" w:rsidP="009C4E7A">
            <w:pPr>
              <w:pStyle w:val="17"/>
              <w:spacing w:before="0" w:beforeAutospacing="0" w:after="0" w:afterAutospacing="0"/>
              <w:ind w:right="127"/>
              <w:jc w:val="both"/>
              <w:rPr>
                <w:sz w:val="22"/>
                <w:szCs w:val="22"/>
                <w:lang w:val="uk-UA"/>
              </w:rPr>
            </w:pPr>
            <w:r w:rsidRPr="00F052BA">
              <w:rPr>
                <w:rFonts w:eastAsia="Roboto Condensed Light"/>
                <w:sz w:val="22"/>
                <w:szCs w:val="22"/>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Pr="00F052BA">
              <w:rPr>
                <w:rFonts w:eastAsia="Roboto Condensed Light"/>
                <w:sz w:val="22"/>
                <w:szCs w:val="22"/>
                <w:lang w:val="uk-UA"/>
              </w:rPr>
              <w:lastRenderedPageBreak/>
              <w:t xml:space="preserve">у </w:t>
            </w:r>
            <w:hyperlink r:id="rId7" w:anchor="n1261">
              <w:r w:rsidRPr="00F052BA">
                <w:rPr>
                  <w:rFonts w:eastAsia="Roboto Condensed Light"/>
                  <w:sz w:val="22"/>
                  <w:szCs w:val="22"/>
                  <w:lang w:val="uk-UA"/>
                </w:rPr>
                <w:t>статті 17</w:t>
              </w:r>
            </w:hyperlink>
            <w:r w:rsidRPr="00F052BA">
              <w:rPr>
                <w:rFonts w:eastAsia="Roboto Condensed Light"/>
                <w:sz w:val="22"/>
                <w:szCs w:val="22"/>
                <w:lang w:val="uk-UA"/>
              </w:rPr>
              <w:t xml:space="preserve"> Закону і в тендерній документації, </w:t>
            </w:r>
            <w:r w:rsidRPr="00F052BA">
              <w:rPr>
                <w:sz w:val="22"/>
                <w:szCs w:val="22"/>
                <w:lang w:val="uk-UA"/>
              </w:rPr>
              <w:t xml:space="preserve">а також у складі пропозиції надається реєстр документів у форматі </w:t>
            </w:r>
            <w:r w:rsidRPr="00F052BA">
              <w:rPr>
                <w:sz w:val="22"/>
                <w:szCs w:val="22"/>
                <w:lang w:val="en-US"/>
              </w:rPr>
              <w:t>PDF</w:t>
            </w:r>
            <w:r w:rsidRPr="00F052BA">
              <w:rPr>
                <w:sz w:val="22"/>
                <w:szCs w:val="22"/>
                <w:lang w:val="uk-UA"/>
              </w:rPr>
              <w:t xml:space="preserve"> із зазначенням кількості сторінок наданої інформації</w:t>
            </w:r>
            <w:r w:rsidRPr="00F052BA">
              <w:rPr>
                <w:rFonts w:eastAsia="Roboto Condensed Light"/>
                <w:sz w:val="22"/>
                <w:szCs w:val="22"/>
                <w:lang w:val="uk-UA"/>
              </w:rPr>
              <w:t>. Тендерна пропозиція подається шляхом завантаження необхідних документів, що вимагаються замовником у тендерній документації, у послідовності із:</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xml:space="preserve">- заповненою формою «Тендерна пропозиція». Форма заповнюється, відповідно </w:t>
            </w:r>
            <w:r w:rsidRPr="00F052BA">
              <w:rPr>
                <w:rFonts w:ascii="Times New Roman" w:eastAsia="Roboto Condensed Light" w:hAnsi="Times New Roman"/>
                <w:b/>
              </w:rPr>
              <w:t>до Додатку 1</w:t>
            </w:r>
            <w:r w:rsidRPr="00F052BA">
              <w:rPr>
                <w:rFonts w:ascii="Times New Roman" w:eastAsia="Roboto Condensed Light" w:hAnsi="Times New Roman"/>
              </w:rPr>
              <w:t xml:space="preserve">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F052BA">
              <w:rPr>
                <w:rFonts w:ascii="Times New Roman" w:eastAsia="Roboto Condensed Light" w:hAnsi="Times New Roman"/>
                <w:b/>
              </w:rPr>
              <w:t>Додатку 2</w:t>
            </w:r>
            <w:r w:rsidRPr="00F052BA">
              <w:rPr>
                <w:rFonts w:ascii="Times New Roman" w:eastAsia="Roboto Condensed Light" w:hAnsi="Times New Roman"/>
              </w:rPr>
              <w:t xml:space="preserve">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xml:space="preserve">- інформацією щодо відповідності Учасника вимогам, визначеним у статті 17 Закону. Документи подаються, відповідно </w:t>
            </w:r>
            <w:r w:rsidRPr="00F052BA">
              <w:rPr>
                <w:rFonts w:ascii="Times New Roman" w:eastAsia="Roboto Condensed Light" w:hAnsi="Times New Roman"/>
                <w:b/>
              </w:rPr>
              <w:t>до Додатку 2</w:t>
            </w:r>
            <w:r w:rsidRPr="00F052BA">
              <w:rPr>
                <w:rFonts w:ascii="Times New Roman" w:eastAsia="Roboto Condensed Light" w:hAnsi="Times New Roman"/>
              </w:rPr>
              <w:t xml:space="preserve">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xml:space="preserve">- інформацією про необхідні технічні, якісні та кількісні характеристики предмета закупівлі (у разі потреби плани, креслення, малюнки чи опис предмета закупівлі) та  інформацію в довільній формі про наявність ЕІС-коду. Документи подаються, відповідно </w:t>
            </w:r>
            <w:r w:rsidRPr="00F052BA">
              <w:rPr>
                <w:rFonts w:ascii="Times New Roman" w:eastAsia="Roboto Condensed Light" w:hAnsi="Times New Roman"/>
                <w:b/>
              </w:rPr>
              <w:t>до Додатку 3</w:t>
            </w:r>
            <w:r w:rsidRPr="00F052BA">
              <w:rPr>
                <w:rFonts w:ascii="Times New Roman" w:eastAsia="Roboto Condensed Light" w:hAnsi="Times New Roman"/>
              </w:rPr>
              <w:t xml:space="preserve"> тендерної документації; </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про закупівлю (згідно </w:t>
            </w:r>
            <w:r w:rsidRPr="00F052BA">
              <w:rPr>
                <w:rFonts w:ascii="Times New Roman" w:eastAsia="Roboto Condensed Light" w:hAnsi="Times New Roman"/>
              </w:rPr>
              <w:br/>
              <w:t>Додатку 2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пункту 2 Розділу ІІІ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xml:space="preserve">- інформацією, що Учасник ознайомився з проектом договору та підтверджує свої зобов’язання за ним (надається у формі підписаного проекту договору згідно </w:t>
            </w:r>
            <w:r w:rsidRPr="00F052BA">
              <w:rPr>
                <w:rFonts w:ascii="Times New Roman" w:eastAsia="Roboto Condensed Light" w:hAnsi="Times New Roman"/>
                <w:b/>
              </w:rPr>
              <w:t>Додатку 4</w:t>
            </w:r>
            <w:r w:rsidRPr="00F052BA">
              <w:rPr>
                <w:rFonts w:ascii="Times New Roman" w:eastAsia="Roboto Condensed Light" w:hAnsi="Times New Roman"/>
              </w:rPr>
              <w:t xml:space="preserve">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 xml:space="preserve">- заповненою формою довідки щодо відомостей про учасника згідно </w:t>
            </w:r>
            <w:r w:rsidRPr="00F052BA">
              <w:rPr>
                <w:rFonts w:ascii="Times New Roman" w:eastAsia="Roboto Condensed Light" w:hAnsi="Times New Roman"/>
                <w:b/>
              </w:rPr>
              <w:t>Додатку 5</w:t>
            </w:r>
            <w:r w:rsidRPr="00F052BA">
              <w:rPr>
                <w:rFonts w:ascii="Times New Roman" w:eastAsia="Roboto Condensed Light" w:hAnsi="Times New Roman"/>
              </w:rPr>
              <w:t xml:space="preserve">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1.2. Електронний вигляд тендерної пропозиції повинен бути чітким та відображати підписи та печатки, у тому числі нотаріальне посвідчення документів (у разі наявності таких). Всі документи тендерної пропозиції подаються у сканованому вигляді у форматі «PDF» декількома файлами у відповідності до переліку визначеному пунктом 1.1. розділу ІІІ тендерної документації.</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1.3. Забороняється обмежувати перегляд файлів шляхом встановлення на них паролів або у будь-який інший спосіб.</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1.4.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видані іншими установами та/або Учасником, не засвідчуються підписом та печаткою Учасника.</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1.5.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1.6. Тендерна пропозиція подається Учасником через електронну систему закупівель з накладанням кваліфікованого електронного підпису (КЕП)</w:t>
            </w:r>
            <w:r w:rsidRPr="00F052BA">
              <w:rPr>
                <w:rFonts w:ascii="Times New Roman" w:eastAsia="Roboto Condensed Light" w:hAnsi="Times New Roman"/>
                <w:lang w:val="ru-RU"/>
              </w:rPr>
              <w:t xml:space="preserve"> </w:t>
            </w:r>
            <w:r w:rsidRPr="00F052BA">
              <w:rPr>
                <w:rFonts w:ascii="Times New Roman" w:hAnsi="Times New Roman"/>
                <w:shd w:val="clear" w:color="auto" w:fill="FFFFFF"/>
              </w:rPr>
              <w:t>або удосконален</w:t>
            </w:r>
            <w:r>
              <w:rPr>
                <w:rFonts w:ascii="Times New Roman" w:hAnsi="Times New Roman"/>
                <w:shd w:val="clear" w:color="auto" w:fill="FFFFFF"/>
              </w:rPr>
              <w:t>ого</w:t>
            </w:r>
            <w:r w:rsidRPr="00F052BA">
              <w:rPr>
                <w:rFonts w:ascii="Times New Roman" w:hAnsi="Times New Roman"/>
                <w:shd w:val="clear" w:color="auto" w:fill="FFFFFF"/>
              </w:rPr>
              <w:t xml:space="preserve"> електронн</w:t>
            </w:r>
            <w:r>
              <w:rPr>
                <w:rFonts w:ascii="Times New Roman" w:hAnsi="Times New Roman"/>
                <w:shd w:val="clear" w:color="auto" w:fill="FFFFFF"/>
              </w:rPr>
              <w:t>ого</w:t>
            </w:r>
            <w:r w:rsidRPr="00F052BA">
              <w:rPr>
                <w:rFonts w:ascii="Times New Roman" w:hAnsi="Times New Roman"/>
                <w:shd w:val="clear" w:color="auto" w:fill="FFFFFF"/>
              </w:rPr>
              <w:t xml:space="preserve"> підпис</w:t>
            </w:r>
            <w:r>
              <w:rPr>
                <w:rFonts w:ascii="Times New Roman" w:hAnsi="Times New Roman"/>
                <w:shd w:val="clear" w:color="auto" w:fill="FFFFFF"/>
              </w:rPr>
              <w:t>у</w:t>
            </w:r>
            <w:r w:rsidRPr="00F052BA">
              <w:rPr>
                <w:rFonts w:ascii="Times New Roman" w:hAnsi="Times New Roman"/>
                <w:shd w:val="clear" w:color="auto" w:fill="FFFFFF"/>
              </w:rPr>
              <w:t xml:space="preserve"> на кваліфікованому сертифікаті (УЕП)</w:t>
            </w:r>
            <w:r w:rsidRPr="00F052BA">
              <w:rPr>
                <w:rFonts w:ascii="Times New Roman" w:eastAsia="Roboto Condensed Light" w:hAnsi="Times New Roman"/>
              </w:rPr>
              <w:t xml:space="preserve"> уповноваженої особи Учасника. </w:t>
            </w:r>
            <w:r w:rsidRPr="00F052BA">
              <w:rPr>
                <w:rFonts w:ascii="Times New Roman" w:eastAsia="Arial" w:hAnsi="Times New Roman"/>
                <w:lang w:eastAsia="zh-C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 що у складі тендерної пропозиції надається </w:t>
            </w:r>
            <w:r w:rsidRPr="00F052BA">
              <w:rPr>
                <w:rFonts w:ascii="Times New Roman" w:eastAsia="Arial" w:hAnsi="Times New Roman"/>
                <w:lang w:eastAsia="zh-CN"/>
              </w:rPr>
              <w:lastRenderedPageBreak/>
              <w:t xml:space="preserve">відповідний гарантійний лист. Якщо пропозиція містить скановані документи і документи в електронній формі, то учасник повинен накласти КЕП </w:t>
            </w:r>
            <w:r>
              <w:rPr>
                <w:rFonts w:ascii="Times New Roman" w:eastAsia="Arial" w:hAnsi="Times New Roman"/>
                <w:lang w:eastAsia="zh-CN"/>
              </w:rPr>
              <w:t xml:space="preserve">або УЕП </w:t>
            </w:r>
            <w:r w:rsidRPr="00F052BA">
              <w:rPr>
                <w:rFonts w:ascii="Times New Roman" w:eastAsia="Arial" w:hAnsi="Times New Roman"/>
                <w:lang w:eastAsia="zh-CN"/>
              </w:rPr>
              <w:t>на пропозицію в цілому та на кожен електронний документ окремо.</w:t>
            </w:r>
          </w:p>
          <w:p w:rsidR="002B4F22" w:rsidRPr="00F052BA" w:rsidRDefault="002B4F22" w:rsidP="009C4E7A">
            <w:pPr>
              <w:spacing w:after="0" w:line="240" w:lineRule="auto"/>
              <w:ind w:firstLine="247"/>
              <w:jc w:val="both"/>
              <w:rPr>
                <w:rFonts w:ascii="Times New Roman" w:eastAsia="Roboto Condensed Light" w:hAnsi="Times New Roman"/>
              </w:rPr>
            </w:pPr>
            <w:r w:rsidRPr="00F052BA">
              <w:rPr>
                <w:rFonts w:ascii="Times New Roman" w:eastAsia="Roboto Condensed Light" w:hAnsi="Times New Roman"/>
              </w:rPr>
              <w:t>1.7.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печаток на окремих документах, технічні помилки, арифметичні помилки, що не впливають на кінцевий результат розрахунку, описки тощо.</w:t>
            </w:r>
            <w:r w:rsidRPr="00F052BA">
              <w:rPr>
                <w:rFonts w:ascii="Times New Roman" w:eastAsia="Roboto Condensed Light" w:hAnsi="Times New Roman"/>
                <w:lang w:val="ru-RU"/>
              </w:rPr>
              <w:t xml:space="preserve"> </w:t>
            </w:r>
            <w:r w:rsidRPr="00F052BA">
              <w:rPr>
                <w:rFonts w:ascii="Times New Roman" w:eastAsia="Roboto Condensed Light" w:hAnsi="Times New Roman"/>
              </w:rPr>
              <w:t xml:space="preserve">Перелік формальних помилок затверджений наказом Міністерства розвитку економіки, торгівлі та сільського господарства України від 15.04.2020 № 710, зареєстрований у Міністерстві юстиції України 29.07.2020 за № </w:t>
            </w:r>
            <w:r w:rsidRPr="00F052BA">
              <w:rPr>
                <w:rFonts w:ascii="Times New Roman" w:hAnsi="Times New Roman"/>
                <w:bCs/>
                <w:shd w:val="clear" w:color="auto" w:fill="FFFFFF"/>
              </w:rPr>
              <w:t>715/34998</w:t>
            </w:r>
            <w:r w:rsidRPr="00F052BA">
              <w:rPr>
                <w:rFonts w:ascii="Times New Roman" w:eastAsia="Roboto Condensed Light" w:hAnsi="Times New Roman"/>
              </w:rPr>
              <w:t>.</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lastRenderedPageBreak/>
              <w:t>2</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Забезпечення тендерної пропозиції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pBdr>
                <w:top w:val="nil"/>
                <w:left w:val="nil"/>
                <w:bottom w:val="nil"/>
                <w:right w:val="nil"/>
                <w:between w:val="nil"/>
              </w:pBdr>
              <w:spacing w:after="0" w:line="240" w:lineRule="auto"/>
              <w:ind w:firstLine="247"/>
              <w:jc w:val="both"/>
              <w:rPr>
                <w:rFonts w:ascii="Times New Roman" w:eastAsia="Calibri" w:hAnsi="Times New Roman"/>
                <w:color w:val="000000"/>
              </w:rPr>
            </w:pPr>
            <w:r>
              <w:rPr>
                <w:rFonts w:ascii="Times New Roman" w:eastAsia="Roboto Condensed Light" w:hAnsi="Times New Roman"/>
                <w:color w:val="000000"/>
              </w:rPr>
              <w:t>Не передбачено</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3</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Умови повернення чи неповернення забезпечення тендерної пропозиції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pBdr>
                <w:top w:val="nil"/>
                <w:left w:val="nil"/>
                <w:bottom w:val="nil"/>
                <w:right w:val="nil"/>
                <w:between w:val="nil"/>
              </w:pBdr>
              <w:spacing w:after="0" w:line="240" w:lineRule="auto"/>
              <w:ind w:firstLine="247"/>
              <w:jc w:val="both"/>
              <w:rPr>
                <w:rFonts w:ascii="Times New Roman" w:eastAsia="Roboto Condensed Light" w:hAnsi="Times New Roman"/>
                <w:color w:val="000000"/>
              </w:rPr>
            </w:pPr>
            <w:r>
              <w:rPr>
                <w:rFonts w:ascii="Times New Roman" w:eastAsia="Roboto Condensed Light" w:hAnsi="Times New Roman"/>
              </w:rPr>
              <w:t>Не передбачено</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4</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Строк, протягом якого тендерні пропозиції є дійсними</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rPr>
              <w:t xml:space="preserve">4.1. Тендерні пропозиції вважаються дійсними протягом 90 робочих днів </w:t>
            </w:r>
            <w:r w:rsidRPr="00ED721A">
              <w:rPr>
                <w:rFonts w:ascii="Times New Roman" w:hAnsi="Times New Roman"/>
                <w:shd w:val="clear" w:color="auto" w:fill="FFFFFF"/>
              </w:rPr>
              <w:t>із дати кінцевого строку подання тендерних пропозицій</w:t>
            </w:r>
            <w:r w:rsidRPr="00ED721A">
              <w:rPr>
                <w:rFonts w:ascii="Times New Roman" w:eastAsia="Roboto Condensed Light" w:hAnsi="Times New Roman"/>
              </w:rPr>
              <w:t>. До закінчення цього строку Замовник має право вимагати від учасників продовження строку дії тендерних пропозицій.</w:t>
            </w:r>
          </w:p>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rPr>
              <w:t>4.2. Учасник має право:</w:t>
            </w:r>
          </w:p>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rPr>
              <w:t>- відхилити таку вимогу, не втрачаючи при цьому наданого ним забезпечення тендерної пропозиції;</w:t>
            </w:r>
          </w:p>
          <w:p w:rsidR="002B4F22" w:rsidRPr="00ED721A" w:rsidRDefault="002B4F22" w:rsidP="009C4E7A">
            <w:pPr>
              <w:spacing w:after="0" w:line="240" w:lineRule="auto"/>
              <w:ind w:firstLine="247"/>
              <w:jc w:val="both"/>
              <w:rPr>
                <w:rFonts w:ascii="Times New Roman" w:eastAsia="Roboto Condensed Light" w:hAnsi="Times New Roman"/>
              </w:rPr>
            </w:pPr>
            <w:r w:rsidRPr="00ED721A">
              <w:rPr>
                <w:rFonts w:ascii="Times New Roman" w:eastAsia="Roboto Condensed Light" w:hAnsi="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5</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Кваліфікаційні критерії до учасників та вимоги, установлені статтею 17 Закону</w:t>
            </w:r>
          </w:p>
        </w:tc>
        <w:tc>
          <w:tcPr>
            <w:tcW w:w="7388" w:type="dxa"/>
            <w:tcBorders>
              <w:top w:val="single" w:sz="6" w:space="0" w:color="000000"/>
              <w:left w:val="single" w:sz="6" w:space="0" w:color="000000"/>
              <w:bottom w:val="single" w:sz="6" w:space="0" w:color="000000"/>
              <w:right w:val="single" w:sz="6" w:space="0" w:color="000000"/>
            </w:tcBorders>
          </w:tcPr>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 xml:space="preserve">5.1. Замовник вимагає від учасників процедури закупівлі подання ними документально підтвердженої інформації про їхню відповідність кваліфікаційним критеріям згідно з додатком № 1 до цієї тендерної документації. </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5.2. Підстави для відмови в участі у процедурі закупівлі встановлені статтею 17 Закону, а саме:</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2 статті 40 Закону) в разі, якщо:</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 xml:space="preserve">3) службову (посадову) особу учасника процедури закупівлі, яку уповноважено учасником представляти його інтереси під час проведення </w:t>
            </w:r>
            <w:r w:rsidRPr="007674D2">
              <w:rPr>
                <w:rFonts w:ascii="Times New Roman" w:hAnsi="Times New Roman"/>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b/>
              </w:rPr>
            </w:pPr>
            <w:r w:rsidRPr="007674D2">
              <w:rPr>
                <w:rFonts w:ascii="Times New Roman" w:hAnsi="Times New Roman"/>
                <w:b/>
              </w:rPr>
              <w:t>При формуванні тендерних пропозицій мають бути враховані наступні вимоги:</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 xml:space="preserve">Інформація про відсутність підстав, визначених у статті 17 Закону, надається </w:t>
            </w:r>
            <w:r w:rsidRPr="007674D2">
              <w:rPr>
                <w:rFonts w:ascii="Times New Roman" w:hAnsi="Times New Roman"/>
              </w:rPr>
              <w:lastRenderedPageBreak/>
              <w:t>учасниками у формі та порядку, встановленому у додатку № 2 до тендерної документації.</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b/>
              </w:rPr>
            </w:pP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У разі участі об’єднання учасників підтвердження відсутності підстав, визначених у статті 17 Закону, подається учасником, що подає тендерну пропозицію, щодо кожного такого учасника.</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p>
          <w:p w:rsidR="002B4F22" w:rsidRPr="007674D2" w:rsidRDefault="002B4F22" w:rsidP="002B4F22">
            <w:pPr>
              <w:widowControl w:val="0"/>
              <w:shd w:val="clear" w:color="auto" w:fill="FFFFFF" w:themeFill="background1"/>
              <w:spacing w:after="0" w:line="240" w:lineRule="auto"/>
              <w:ind w:firstLine="16"/>
              <w:jc w:val="both"/>
              <w:rPr>
                <w:rFonts w:ascii="Times New Roman" w:hAnsi="Times New Roman"/>
              </w:rPr>
            </w:pPr>
            <w:r w:rsidRPr="007674D2">
              <w:rPr>
                <w:rFonts w:ascii="Times New Roman" w:hAnsi="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4F22" w:rsidRPr="007674D2" w:rsidRDefault="002B4F22" w:rsidP="002B4F22">
            <w:pPr>
              <w:shd w:val="clear" w:color="auto" w:fill="FFFFFF" w:themeFill="background1"/>
              <w:spacing w:after="0" w:line="240" w:lineRule="auto"/>
              <w:jc w:val="both"/>
              <w:rPr>
                <w:rFonts w:ascii="Times New Roman" w:hAnsi="Times New Roman"/>
                <w:color w:val="121212"/>
              </w:rPr>
            </w:pPr>
            <w:r w:rsidRPr="007674D2">
              <w:rPr>
                <w:rFonts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B4F22" w:rsidRPr="007674D2" w:rsidRDefault="002B4F22" w:rsidP="002B4F22">
            <w:pPr>
              <w:spacing w:line="240" w:lineRule="auto"/>
              <w:jc w:val="both"/>
              <w:rPr>
                <w:rFonts w:ascii="Times New Roman" w:hAnsi="Times New Roman"/>
                <w:color w:val="121212"/>
              </w:rPr>
            </w:pPr>
            <w:r w:rsidRPr="007674D2">
              <w:rPr>
                <w:rFonts w:ascii="Times New Roman" w:hAnsi="Times New Roman"/>
                <w:color w:val="12121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B4F22" w:rsidRPr="007674D2" w:rsidRDefault="002B4F22" w:rsidP="002B4F22">
            <w:pPr>
              <w:pStyle w:val="a3"/>
              <w:numPr>
                <w:ilvl w:val="0"/>
                <w:numId w:val="1"/>
              </w:numPr>
              <w:spacing w:after="0" w:line="240" w:lineRule="auto"/>
              <w:jc w:val="both"/>
              <w:rPr>
                <w:rFonts w:ascii="Times New Roman" w:hAnsi="Times New Roman"/>
                <w:color w:val="121212"/>
              </w:rPr>
            </w:pPr>
            <w:r w:rsidRPr="007674D2">
              <w:rPr>
                <w:rFonts w:ascii="Times New Roman" w:hAnsi="Times New Roman"/>
                <w:color w:val="121212"/>
              </w:rPr>
              <w:t xml:space="preserve">інформації та документів, що підтверджують відповідність учасника кваліфікаційним критеріям (згідно з додатком № 1 до тендерної документації); </w:t>
            </w:r>
          </w:p>
          <w:p w:rsidR="002B4F22" w:rsidRPr="007674D2" w:rsidRDefault="002B4F22" w:rsidP="002B4F22">
            <w:pPr>
              <w:pStyle w:val="a3"/>
              <w:numPr>
                <w:ilvl w:val="0"/>
                <w:numId w:val="1"/>
              </w:numPr>
              <w:spacing w:after="0" w:line="240" w:lineRule="auto"/>
              <w:jc w:val="both"/>
              <w:rPr>
                <w:rFonts w:ascii="Times New Roman" w:hAnsi="Times New Roman"/>
                <w:color w:val="121212"/>
              </w:rPr>
            </w:pPr>
            <w:r w:rsidRPr="007674D2">
              <w:rPr>
                <w:rFonts w:ascii="Times New Roman" w:hAnsi="Times New Roman"/>
                <w:color w:val="121212"/>
              </w:rPr>
              <w:t>інформації щодо відповідності учасника вимогам, визначеним у статті 17 Закону (згідно з додатко № 2 до тендерної документації);</w:t>
            </w:r>
          </w:p>
          <w:p w:rsidR="002B4F22" w:rsidRPr="007674D2" w:rsidRDefault="002B4F22" w:rsidP="002B4F22">
            <w:pPr>
              <w:pStyle w:val="a3"/>
              <w:numPr>
                <w:ilvl w:val="0"/>
                <w:numId w:val="1"/>
              </w:numPr>
              <w:spacing w:after="0" w:line="240" w:lineRule="auto"/>
              <w:jc w:val="both"/>
              <w:rPr>
                <w:rFonts w:ascii="Times New Roman" w:hAnsi="Times New Roman"/>
                <w:color w:val="121212"/>
              </w:rPr>
            </w:pPr>
            <w:r w:rsidRPr="007674D2">
              <w:rPr>
                <w:rFonts w:ascii="Times New Roman" w:hAnsi="Times New Roman"/>
                <w:color w:val="121212"/>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додатку № 3 до тендерної документації; </w:t>
            </w:r>
          </w:p>
          <w:p w:rsidR="002B4F22" w:rsidRPr="007674D2" w:rsidRDefault="002B4F22" w:rsidP="002B4F22">
            <w:pPr>
              <w:pStyle w:val="a3"/>
              <w:numPr>
                <w:ilvl w:val="0"/>
                <w:numId w:val="1"/>
              </w:numPr>
              <w:spacing w:after="0" w:line="240" w:lineRule="auto"/>
              <w:jc w:val="both"/>
              <w:rPr>
                <w:rFonts w:ascii="Times New Roman" w:hAnsi="Times New Roman"/>
                <w:color w:val="121212"/>
              </w:rPr>
            </w:pPr>
            <w:r w:rsidRPr="007674D2">
              <w:rPr>
                <w:rFonts w:ascii="Times New Roman" w:hAnsi="Times New Roman"/>
                <w:color w:val="121212"/>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1.5 цього розділу тендерної документації);</w:t>
            </w:r>
          </w:p>
          <w:p w:rsidR="002B4F22" w:rsidRPr="007674D2" w:rsidRDefault="002B4F22" w:rsidP="002B4F22">
            <w:pPr>
              <w:pStyle w:val="a3"/>
              <w:numPr>
                <w:ilvl w:val="0"/>
                <w:numId w:val="1"/>
              </w:numPr>
              <w:spacing w:after="0" w:line="240" w:lineRule="auto"/>
              <w:jc w:val="both"/>
              <w:rPr>
                <w:rFonts w:ascii="Times New Roman" w:hAnsi="Times New Roman"/>
                <w:color w:val="121212"/>
              </w:rPr>
            </w:pPr>
            <w:r w:rsidRPr="007674D2">
              <w:rPr>
                <w:rFonts w:ascii="Times New Roman" w:hAnsi="Times New Roman"/>
                <w:color w:val="121212"/>
              </w:rPr>
              <w:t xml:space="preserve">інформації про учасника (згідно додатку № 4 до тендерної документації); </w:t>
            </w:r>
          </w:p>
          <w:p w:rsidR="002B4F22" w:rsidRPr="007674D2" w:rsidRDefault="002B4F22" w:rsidP="002B4F22">
            <w:pPr>
              <w:pStyle w:val="a3"/>
              <w:numPr>
                <w:ilvl w:val="0"/>
                <w:numId w:val="1"/>
              </w:numPr>
              <w:spacing w:after="0" w:line="240" w:lineRule="auto"/>
              <w:jc w:val="both"/>
              <w:rPr>
                <w:rFonts w:ascii="Times New Roman" w:hAnsi="Times New Roman"/>
                <w:color w:val="121212"/>
              </w:rPr>
            </w:pPr>
            <w:r w:rsidRPr="007674D2">
              <w:rPr>
                <w:rFonts w:ascii="Times New Roman" w:hAnsi="Times New Roman"/>
                <w:color w:val="121212"/>
              </w:rPr>
              <w:t>інших документів, необхідність подання яких у складі тендерної пропозиції передбачена умовами цієї документації.</w:t>
            </w:r>
          </w:p>
          <w:p w:rsidR="002B4F22" w:rsidRPr="007674D2" w:rsidRDefault="002B4F22" w:rsidP="002B4F22">
            <w:pPr>
              <w:spacing w:line="240" w:lineRule="auto"/>
              <w:jc w:val="both"/>
              <w:rPr>
                <w:rFonts w:ascii="Times New Roman" w:hAnsi="Times New Roman"/>
                <w:color w:val="121212"/>
              </w:rPr>
            </w:pPr>
            <w:r w:rsidRPr="007674D2">
              <w:rPr>
                <w:rFonts w:ascii="Times New Roman" w:hAnsi="Times New Roman"/>
                <w:color w:val="121212"/>
              </w:rPr>
              <w:t>1.2. Кожен учасник має право подати тільки одну тендерну пропозицію.</w:t>
            </w:r>
          </w:p>
          <w:p w:rsidR="002B4F22" w:rsidRPr="007674D2" w:rsidRDefault="002B4F22" w:rsidP="002B4F22">
            <w:pPr>
              <w:widowControl w:val="0"/>
              <w:shd w:val="clear" w:color="auto" w:fill="FFFFFF"/>
              <w:spacing w:line="240" w:lineRule="auto"/>
              <w:jc w:val="both"/>
              <w:rPr>
                <w:rFonts w:ascii="Times New Roman" w:hAnsi="Times New Roman"/>
              </w:rPr>
            </w:pPr>
            <w:r w:rsidRPr="007674D2">
              <w:rPr>
                <w:rFonts w:ascii="Times New Roman" w:hAnsi="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w:t>
            </w:r>
            <w:r w:rsidRPr="007674D2">
              <w:rPr>
                <w:rFonts w:ascii="Times New Roman" w:hAnsi="Times New Roman"/>
              </w:rPr>
              <w:lastRenderedPageBreak/>
              <w:t>електронною системою закупівель.</w:t>
            </w:r>
          </w:p>
          <w:p w:rsidR="002B4F22" w:rsidRPr="007674D2" w:rsidRDefault="002B4F22" w:rsidP="002B4F22">
            <w:pPr>
              <w:widowControl w:val="0"/>
              <w:shd w:val="clear" w:color="auto" w:fill="FFFFFF"/>
              <w:spacing w:line="240" w:lineRule="auto"/>
              <w:jc w:val="both"/>
              <w:rPr>
                <w:rFonts w:ascii="Times New Roman" w:hAnsi="Times New Roman"/>
              </w:rPr>
            </w:pPr>
            <w:r w:rsidRPr="007674D2">
              <w:rPr>
                <w:rFonts w:ascii="Times New Roman" w:hAnsi="Times New Roman"/>
              </w:rPr>
              <w:t xml:space="preserve">Отримана тендерна пропозиція вноситься автоматично до реєстру, форма якого встановлюється Уповноваженим органом. </w:t>
            </w:r>
          </w:p>
          <w:p w:rsidR="002B4F22" w:rsidRPr="007674D2" w:rsidRDefault="002B4F22" w:rsidP="002B4F22">
            <w:pPr>
              <w:widowControl w:val="0"/>
              <w:shd w:val="clear" w:color="auto" w:fill="FFFFFF"/>
              <w:spacing w:line="240" w:lineRule="auto"/>
              <w:jc w:val="both"/>
              <w:rPr>
                <w:rFonts w:ascii="Times New Roman" w:hAnsi="Times New Roman"/>
                <w:color w:val="121212"/>
              </w:rPr>
            </w:pPr>
            <w:r w:rsidRPr="007674D2">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B4F22" w:rsidRPr="007674D2" w:rsidRDefault="002B4F22" w:rsidP="002B4F22">
            <w:pPr>
              <w:widowControl w:val="0"/>
              <w:shd w:val="clear" w:color="auto" w:fill="FFFFFF"/>
              <w:tabs>
                <w:tab w:val="left" w:pos="542"/>
              </w:tabs>
              <w:spacing w:line="240" w:lineRule="auto"/>
              <w:jc w:val="both"/>
              <w:rPr>
                <w:rFonts w:ascii="Times New Roman" w:hAnsi="Times New Roman"/>
              </w:rPr>
            </w:pPr>
            <w:r w:rsidRPr="007674D2">
              <w:rPr>
                <w:rFonts w:ascii="Times New Roman" w:hAnsi="Times New Roman"/>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B4F22" w:rsidRPr="007674D2" w:rsidRDefault="002B4F22" w:rsidP="002B4F22">
            <w:pPr>
              <w:widowControl w:val="0"/>
              <w:shd w:val="clear" w:color="auto" w:fill="FFFFFF"/>
              <w:tabs>
                <w:tab w:val="left" w:pos="542"/>
              </w:tabs>
              <w:spacing w:line="240" w:lineRule="auto"/>
              <w:jc w:val="both"/>
              <w:rPr>
                <w:rFonts w:ascii="Times New Roman" w:hAnsi="Times New Roman"/>
              </w:rPr>
            </w:pPr>
            <w:r w:rsidRPr="007674D2">
              <w:rPr>
                <w:rFonts w:ascii="Times New Roman" w:hAnsi="Times New Roman"/>
              </w:rPr>
              <w:t>Тендерна пропозиція повинна бути підписана кваліфікованим електронним підписом.</w:t>
            </w:r>
          </w:p>
          <w:p w:rsidR="002B4F22" w:rsidRPr="007674D2" w:rsidRDefault="002B4F22" w:rsidP="002B4F22">
            <w:pPr>
              <w:widowControl w:val="0"/>
              <w:shd w:val="clear" w:color="auto" w:fill="FFFFFF"/>
              <w:spacing w:line="240" w:lineRule="auto"/>
              <w:jc w:val="both"/>
              <w:rPr>
                <w:rFonts w:ascii="Times New Roman" w:hAnsi="Times New Roman"/>
                <w:color w:val="121212"/>
              </w:rPr>
            </w:pPr>
            <w:r w:rsidRPr="007674D2">
              <w:rPr>
                <w:rFonts w:ascii="Times New Roman" w:hAnsi="Times New Roman"/>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2B4F22" w:rsidRPr="007674D2" w:rsidRDefault="002B4F22" w:rsidP="002B4F22">
            <w:pPr>
              <w:spacing w:line="240" w:lineRule="auto"/>
              <w:jc w:val="both"/>
              <w:rPr>
                <w:rFonts w:ascii="Times New Roman" w:hAnsi="Times New Roman"/>
                <w:color w:val="121212"/>
              </w:rPr>
            </w:pPr>
            <w:bookmarkStart w:id="1" w:name="_heading=h.gjdgxs" w:colFirst="0" w:colLast="0"/>
            <w:bookmarkEnd w:id="1"/>
            <w:r w:rsidRPr="007674D2">
              <w:rPr>
                <w:rFonts w:ascii="Times New Roman" w:hAnsi="Times New Roman"/>
                <w:color w:val="121212"/>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2B4F22" w:rsidRPr="007674D2" w:rsidRDefault="002B4F22" w:rsidP="002B4F22">
            <w:pPr>
              <w:spacing w:line="240" w:lineRule="auto"/>
              <w:jc w:val="both"/>
              <w:rPr>
                <w:rFonts w:ascii="Times New Roman" w:hAnsi="Times New Roman"/>
                <w:color w:val="121212"/>
              </w:rPr>
            </w:pPr>
            <w:r w:rsidRPr="007674D2">
              <w:rPr>
                <w:rFonts w:ascii="Times New Roman" w:hAnsi="Times New Roman"/>
                <w:b/>
                <w:color w:val="121212"/>
              </w:rPr>
              <w:t>для посадових (службових) осіб учасника</w:t>
            </w:r>
            <w:r w:rsidRPr="007674D2">
              <w:rPr>
                <w:rFonts w:ascii="Times New Roman" w:hAnsi="Times New Roman"/>
                <w:color w:val="121212"/>
              </w:rPr>
              <w:t xml:space="preserve">, </w:t>
            </w:r>
            <w:r w:rsidRPr="007674D2">
              <w:rPr>
                <w:rFonts w:ascii="Times New Roman" w:hAnsi="Times New Roman"/>
                <w:b/>
                <w:color w:val="121212"/>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7674D2">
              <w:rPr>
                <w:rFonts w:ascii="Times New Roman" w:hAnsi="Times New Roman"/>
                <w:color w:val="121212"/>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2B4F22" w:rsidRPr="007674D2" w:rsidRDefault="002B4F22" w:rsidP="002B4F22">
            <w:pPr>
              <w:spacing w:line="240" w:lineRule="auto"/>
              <w:jc w:val="both"/>
              <w:rPr>
                <w:rFonts w:ascii="Times New Roman" w:hAnsi="Times New Roman"/>
                <w:color w:val="121212"/>
              </w:rPr>
            </w:pPr>
            <w:r w:rsidRPr="007674D2">
              <w:rPr>
                <w:rFonts w:ascii="Times New Roman" w:hAnsi="Times New Roman"/>
                <w:b/>
                <w:color w:val="12121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7674D2">
              <w:rPr>
                <w:rFonts w:ascii="Times New Roman" w:hAnsi="Times New Roman"/>
                <w:color w:val="121212"/>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2B4F22" w:rsidRPr="007674D2" w:rsidRDefault="002B4F22" w:rsidP="002B4F22">
            <w:pPr>
              <w:spacing w:line="240" w:lineRule="auto"/>
              <w:jc w:val="both"/>
              <w:rPr>
                <w:rFonts w:ascii="Times New Roman" w:hAnsi="Times New Roman"/>
                <w:color w:val="121212"/>
              </w:rPr>
            </w:pPr>
            <w:r w:rsidRPr="007674D2">
              <w:rPr>
                <w:rFonts w:ascii="Times New Roman" w:hAnsi="Times New Roman"/>
                <w:color w:val="12121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4F22" w:rsidRPr="007674D2" w:rsidRDefault="002B4F22" w:rsidP="002B4F22">
            <w:pPr>
              <w:spacing w:line="240" w:lineRule="auto"/>
              <w:jc w:val="both"/>
              <w:rPr>
                <w:rFonts w:ascii="Times New Roman" w:hAnsi="Times New Roman"/>
                <w:color w:val="121212"/>
              </w:rPr>
            </w:pPr>
            <w:r w:rsidRPr="007674D2">
              <w:rPr>
                <w:rFonts w:ascii="Times New Roman" w:hAnsi="Times New Roman"/>
                <w:color w:val="12121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4F22" w:rsidRPr="007674D2" w:rsidRDefault="002B4F22" w:rsidP="002B4F22">
            <w:pPr>
              <w:spacing w:line="240" w:lineRule="auto"/>
              <w:jc w:val="both"/>
              <w:rPr>
                <w:rFonts w:ascii="Times New Roman" w:hAnsi="Times New Roman"/>
              </w:rPr>
            </w:pPr>
            <w:r w:rsidRPr="007674D2">
              <w:rPr>
                <w:rFonts w:ascii="Times New Roman" w:hAnsi="Times New Roman"/>
                <w:color w:val="121212"/>
              </w:rPr>
              <w:t xml:space="preserve">1.7. </w:t>
            </w:r>
            <w:r w:rsidRPr="007674D2">
              <w:rPr>
                <w:rFonts w:ascii="Times New Roman" w:hAnsi="Times New Roman"/>
                <w:color w:val="000000"/>
              </w:rPr>
              <w:t>Не підлягає розкриттю інформація, що обґрунтовано визначена учасником як конфіденційна, у тому числі що містить персональні дані. </w:t>
            </w:r>
            <w:r w:rsidRPr="007674D2">
              <w:rPr>
                <w:rFonts w:ascii="Times New Roman" w:hAnsi="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7674D2">
              <w:rPr>
                <w:rFonts w:ascii="Times New Roman" w:hAnsi="Times New Roman"/>
              </w:rPr>
              <w:lastRenderedPageBreak/>
              <w:t>кваліфікаційним критеріям відповідно до статті 16 Закону, і документи, що підтверджують відсутність підстав, установлених статтею 17 Закону.</w:t>
            </w:r>
          </w:p>
          <w:p w:rsidR="002B4F22" w:rsidRPr="007674D2" w:rsidRDefault="002B4F22" w:rsidP="002B4F22">
            <w:pPr>
              <w:spacing w:line="240" w:lineRule="auto"/>
              <w:jc w:val="both"/>
              <w:rPr>
                <w:rFonts w:ascii="Times New Roman" w:hAnsi="Times New Roman"/>
              </w:rPr>
            </w:pPr>
            <w:r w:rsidRPr="007674D2">
              <w:rPr>
                <w:rFonts w:ascii="Times New Roman" w:hAnsi="Times New Roman"/>
              </w:rPr>
              <w:t>1.8.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Ненадання такої довідки прирівнюється до ненадання відповідного документа</w:t>
            </w:r>
          </w:p>
          <w:p w:rsidR="002B4F22" w:rsidRPr="007674D2" w:rsidRDefault="002B4F22" w:rsidP="002B4F22">
            <w:pPr>
              <w:spacing w:line="240" w:lineRule="auto"/>
              <w:jc w:val="both"/>
              <w:rPr>
                <w:rFonts w:ascii="Times New Roman" w:hAnsi="Times New Roman"/>
              </w:rPr>
            </w:pPr>
            <w:r w:rsidRPr="007674D2">
              <w:rPr>
                <w:rFonts w:ascii="Times New Roman" w:hAnsi="Times New Roman"/>
              </w:rPr>
              <w:t>1.9.  Учасники при поданні тендерної пропозиції повинні враховувати норми:</w:t>
            </w:r>
          </w:p>
          <w:p w:rsidR="002B4F22" w:rsidRPr="007674D2" w:rsidRDefault="002B4F22" w:rsidP="002B4F22">
            <w:pPr>
              <w:spacing w:line="240" w:lineRule="auto"/>
              <w:jc w:val="both"/>
              <w:rPr>
                <w:rFonts w:ascii="Times New Roman" w:hAnsi="Times New Roman"/>
              </w:rPr>
            </w:pPr>
            <w:r w:rsidRPr="007674D2">
              <w:rPr>
                <w:rFonts w:ascii="Times New Roman" w:hAnsi="Times New Roman"/>
              </w:rPr>
              <w:t>- Постанови Кабінету Міністрів України «Про забезпечення захисту національних інтересів за майбутніми позовами держави України у звязку з військовою агресією Російської Федерації» від 03.03.2022 № 187;</w:t>
            </w:r>
          </w:p>
          <w:p w:rsidR="002B4F22" w:rsidRPr="007674D2" w:rsidRDefault="002B4F22" w:rsidP="002B4F22">
            <w:pPr>
              <w:spacing w:line="240" w:lineRule="auto"/>
              <w:jc w:val="both"/>
              <w:rPr>
                <w:rFonts w:ascii="Times New Roman" w:hAnsi="Times New Roman"/>
              </w:rPr>
            </w:pPr>
            <w:r w:rsidRPr="007674D2">
              <w:rPr>
                <w:rFonts w:ascii="Times New Roman" w:hAnsi="Times New Roman"/>
              </w:rPr>
              <w:t>- Постанови Кабінету Міністрів України «Про застосування заборони ввезення товарів з Російської Федерації» від 09.04.2022 №426;</w:t>
            </w:r>
          </w:p>
          <w:p w:rsidR="002B4F22" w:rsidRDefault="002B4F22" w:rsidP="002B4F22">
            <w:pPr>
              <w:spacing w:after="0" w:line="240" w:lineRule="auto"/>
              <w:jc w:val="both"/>
              <w:rPr>
                <w:rFonts w:ascii="Times New Roman" w:hAnsi="Times New Roman"/>
              </w:rPr>
            </w:pPr>
            <w:r w:rsidRPr="007674D2">
              <w:rPr>
                <w:rFonts w:ascii="Times New Roman" w:hAnsi="Times New Roman"/>
              </w:rPr>
              <w:t>- Закону України «Про забезпечення прав і свобод громадян та правовий режим на тимчасово окупованій території України» від 15.04.2014 №1207-</w:t>
            </w:r>
            <w:r w:rsidRPr="007674D2">
              <w:rPr>
                <w:rFonts w:ascii="Times New Roman" w:hAnsi="Times New Roman"/>
                <w:lang w:val="en-US"/>
              </w:rPr>
              <w:t>VII</w:t>
            </w:r>
            <w:r w:rsidRPr="007674D2">
              <w:rPr>
                <w:rFonts w:ascii="Times New Roman" w:hAnsi="Times New Roman"/>
              </w:rPr>
              <w:t>.</w:t>
            </w:r>
          </w:p>
          <w:p w:rsidR="002B4F22" w:rsidRPr="007674D2" w:rsidRDefault="002B4F22" w:rsidP="002B4F22">
            <w:pPr>
              <w:spacing w:after="0" w:line="240" w:lineRule="auto"/>
              <w:jc w:val="both"/>
              <w:rPr>
                <w:rFonts w:ascii="Times New Roman" w:eastAsia="Roboto Condensed Light" w:hAnsi="Times New Roman"/>
              </w:rPr>
            </w:pPr>
            <w:r w:rsidRPr="007674D2">
              <w:rPr>
                <w:rFonts w:ascii="Times New Roman" w:hAnsi="Times New Roman"/>
                <w:b/>
              </w:rPr>
              <w:t>У випадку не врахування учасником під час подання тендерної пропозиції, зокрема невідповідність учасника чи товару, вищезазначеним нормативно-правовим актам, учасник вважатиметься таким, що не відповідає встановленим абзацом 3 частини 3 статті 22 Закону України «Про публічні закупівлі» вимогам до учасника відповідно до законодавства, а його тендерна пропозиція підлягатиме відхиленню на підставі абзацу 3 пункту 1 частини 1 татті 31 Закону України «Про публічні закупівлі»</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lastRenderedPageBreak/>
              <w:t>6</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Інформація про технічні, якісні та кількісні характеристики предмета закупівлі</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до цієї тендерної документації.</w:t>
            </w:r>
          </w:p>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b/>
                <w:bCs/>
              </w:rPr>
            </w:pPr>
            <w:r w:rsidRPr="00ED721A">
              <w:rPr>
                <w:rFonts w:ascii="Times New Roman" w:eastAsia="Roboto Condensed Light" w:hAnsi="Times New Roman"/>
                <w:b/>
                <w:bCs/>
              </w:rPr>
              <w:t>У складі тендерної пропозиції на підтвердження відповідності технічних, якісних та кількісних характеристик предмета закупівлі надаються наступні документи:</w:t>
            </w:r>
          </w:p>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1) Документальне підтвердження стосовно сертифікації уповноваженою організацією відповідності управління гігієною та безпекою праці; екологічного управління учасника закупівлі згідно ДСТУ OHSAS 18001:2010; ДСТУ ISO 14001:2015 та міжнародного стандарту ISO 50001 «Системи енергетичного менеджменту. Вимоги та керівництво з використання» з метою безпечності надання послуг із обслуговування клієнтів-споживачів у точках контакту/сервісу.</w:t>
            </w:r>
          </w:p>
          <w:p w:rsidR="002B4F22" w:rsidRPr="00ED721A" w:rsidRDefault="002B4F22" w:rsidP="009C4E7A">
            <w:pPr>
              <w:spacing w:after="0" w:line="240" w:lineRule="auto"/>
              <w:jc w:val="both"/>
              <w:rPr>
                <w:rFonts w:ascii="Times New Roman" w:hAnsi="Times New Roman"/>
                <w:iCs/>
                <w:lang w:eastAsia="ru-RU"/>
              </w:rPr>
            </w:pPr>
            <w:r w:rsidRPr="00ED721A">
              <w:rPr>
                <w:rFonts w:ascii="Times New Roman" w:eastAsia="Roboto Condensed Light" w:hAnsi="Times New Roman"/>
              </w:rPr>
              <w:t>2) Довідка в довільній формі про наявність ліцензії на постачання природного газу з посиланням (№ та дата) на постанову НКРЕКП згідно якої надана ліцензія на провадження господарської діяльності з постачання природного газу на території України.</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7</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 xml:space="preserve">Інформація про субпідрядника/ </w:t>
            </w:r>
            <w:r w:rsidRPr="00ED721A">
              <w:rPr>
                <w:rFonts w:ascii="Times New Roman" w:eastAsia="Roboto Condensed Light" w:hAnsi="Times New Roman"/>
                <w:color w:val="000000"/>
              </w:rPr>
              <w:t>співвиконавця</w:t>
            </w:r>
            <w:r w:rsidRPr="00ED721A">
              <w:rPr>
                <w:rFonts w:ascii="Times New Roman" w:eastAsia="Roboto Condensed Light" w:hAnsi="Times New Roman"/>
              </w:rPr>
              <w:t xml:space="preserve"> </w:t>
            </w:r>
          </w:p>
        </w:tc>
        <w:tc>
          <w:tcPr>
            <w:tcW w:w="7388" w:type="dxa"/>
            <w:tcBorders>
              <w:top w:val="single" w:sz="6" w:space="0" w:color="000000"/>
              <w:left w:val="single" w:sz="6" w:space="0" w:color="000000"/>
              <w:bottom w:val="single" w:sz="6" w:space="0" w:color="000000"/>
              <w:right w:val="single" w:sz="6" w:space="0" w:color="000000"/>
            </w:tcBorders>
          </w:tcPr>
          <w:p w:rsidR="002B4F22" w:rsidRPr="008D33E0" w:rsidRDefault="002B4F22" w:rsidP="009C4E7A">
            <w:pPr>
              <w:spacing w:after="0" w:line="240" w:lineRule="auto"/>
              <w:ind w:firstLine="239"/>
              <w:jc w:val="both"/>
              <w:rPr>
                <w:rFonts w:ascii="Times New Roman" w:eastAsia="Roboto Condensed Light" w:hAnsi="Times New Roman"/>
                <w:color w:val="000000"/>
              </w:rPr>
            </w:pPr>
            <w:r w:rsidRPr="008D33E0">
              <w:rPr>
                <w:rFonts w:ascii="Times New Roman" w:eastAsia="Roboto Condensed Light" w:hAnsi="Times New Roman"/>
              </w:rPr>
              <w:t xml:space="preserve">7.1. </w:t>
            </w:r>
            <w:r w:rsidRPr="008D33E0">
              <w:rPr>
                <w:rFonts w:ascii="Times New Roman" w:eastAsia="Roboto Condensed Light" w:hAnsi="Times New Roman"/>
                <w:color w:val="000000"/>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r w:rsidRPr="008D33E0">
                <w:rPr>
                  <w:rFonts w:ascii="Times New Roman" w:eastAsia="Roboto Condensed Light" w:hAnsi="Times New Roman"/>
                </w:rPr>
                <w:t>частини третьої</w:t>
              </w:r>
            </w:hyperlink>
            <w:r w:rsidRPr="008D33E0">
              <w:rPr>
                <w:rFonts w:ascii="Times New Roman" w:eastAsia="Roboto Condensed Light" w:hAnsi="Times New Roman"/>
              </w:rPr>
              <w:t xml:space="preserve"> </w:t>
            </w:r>
            <w:r w:rsidRPr="008D33E0">
              <w:rPr>
                <w:rFonts w:ascii="Times New Roman" w:eastAsia="Roboto Condensed Light" w:hAnsi="Times New Roman"/>
                <w:color w:val="000000"/>
              </w:rPr>
              <w:t xml:space="preserve">статті 16 Закону, замовник перевіряє таких суб’єктів господарювання на відсутність підстав, визначених у </w:t>
            </w:r>
            <w:hyperlink r:id="rId9" w:anchor="n1262">
              <w:r w:rsidRPr="008D33E0">
                <w:rPr>
                  <w:rFonts w:ascii="Times New Roman" w:eastAsia="Roboto Condensed Light" w:hAnsi="Times New Roman"/>
                </w:rPr>
                <w:t>частині першій</w:t>
              </w:r>
            </w:hyperlink>
            <w:r w:rsidRPr="008D33E0">
              <w:rPr>
                <w:rFonts w:ascii="Times New Roman" w:eastAsia="Roboto Condensed Light" w:hAnsi="Times New Roman"/>
              </w:rPr>
              <w:t xml:space="preserve"> </w:t>
            </w:r>
            <w:r w:rsidRPr="008D33E0">
              <w:rPr>
                <w:rFonts w:ascii="Times New Roman" w:eastAsia="Roboto Condensed Light" w:hAnsi="Times New Roman"/>
                <w:color w:val="000000"/>
              </w:rPr>
              <w:t>статті 17 Закону.</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lastRenderedPageBreak/>
              <w:t>8</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Внесення змін або відкликання тендерної пропозиції учасником</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rPr>
              <w:t xml:space="preserve">8.1. </w:t>
            </w:r>
            <w:r w:rsidRPr="00ED721A">
              <w:rPr>
                <w:rFonts w:ascii="Times New Roman" w:eastAsia="Roboto Condensed Light" w:hAnsi="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B4F22" w:rsidRPr="00ED721A" w:rsidRDefault="002B4F22" w:rsidP="009C4E7A">
            <w:pPr>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color w:val="000000"/>
              </w:rPr>
              <w:t>8.2. Учасник процедури закупівлі виправляє невідповідності в інформації та/або документах, що подані ним у своїй тендерній пропозиції (</w:t>
            </w:r>
            <w:r w:rsidRPr="00ED721A">
              <w:rPr>
                <w:rFonts w:ascii="Times New Roman" w:hAnsi="Times New Roman"/>
                <w:color w:val="0E1D2F"/>
                <w:lang w:eastAsia="uk-UA"/>
              </w:rPr>
              <w:t>що підтверджують відповідність учасника процедури закупівлі кваліфікаційним критеріям відповідно до статті 16 цього Закону; на підтвердження права підпису тендерної пропозиції та/або договору про закупівлю</w:t>
            </w:r>
            <w:r w:rsidRPr="00ED721A">
              <w:rPr>
                <w:rFonts w:ascii="Times New Roman" w:eastAsia="Roboto Condensed Light" w:hAnsi="Times New Roman"/>
                <w:color w:val="000000"/>
              </w:rPr>
              <w:t>),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 w:name="bookmark=id.3as4poj" w:colFirst="0" w:colLast="0"/>
            <w:bookmarkEnd w:id="2"/>
            <w:r w:rsidRPr="00ED721A">
              <w:rPr>
                <w:rFonts w:ascii="Times New Roman" w:eastAsia="Roboto Condensed Light"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2B4F22" w:rsidRPr="00ED721A" w:rsidRDefault="002B4F22" w:rsidP="009C4E7A">
            <w:pPr>
              <w:spacing w:after="0" w:line="240" w:lineRule="auto"/>
              <w:jc w:val="both"/>
              <w:rPr>
                <w:rFonts w:ascii="Times New Roman" w:eastAsia="Roboto Condensed Light" w:hAnsi="Times New Roman"/>
              </w:rPr>
            </w:pPr>
          </w:p>
        </w:tc>
      </w:tr>
      <w:tr w:rsidR="002B4F22" w:rsidRPr="00ED721A" w:rsidTr="009C4E7A">
        <w:trPr>
          <w:trHeight w:val="284"/>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39"/>
              <w:jc w:val="center"/>
              <w:rPr>
                <w:rFonts w:ascii="Times New Roman" w:eastAsia="Roboto Condensed Light" w:hAnsi="Times New Roman"/>
                <w:b/>
              </w:rPr>
            </w:pPr>
            <w:r w:rsidRPr="00ED721A">
              <w:rPr>
                <w:rFonts w:ascii="Times New Roman" w:eastAsia="Roboto Condensed Light" w:hAnsi="Times New Roman"/>
                <w:b/>
              </w:rPr>
              <w:t>Розділ ІV. Подання та розкриття тендерної пропозиції</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Кінцевий строк подання тендерної пропозиції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C22B1E" w:rsidRDefault="002B4F22" w:rsidP="009C4E7A">
            <w:pPr>
              <w:spacing w:after="0" w:line="240" w:lineRule="auto"/>
              <w:ind w:firstLine="239"/>
              <w:jc w:val="both"/>
              <w:rPr>
                <w:rFonts w:ascii="Times New Roman" w:eastAsia="Roboto Condensed Light" w:hAnsi="Times New Roman"/>
                <w:b/>
              </w:rPr>
            </w:pPr>
            <w:r w:rsidRPr="00C22B1E">
              <w:rPr>
                <w:rFonts w:ascii="Times New Roman" w:eastAsia="Roboto Condensed Light" w:hAnsi="Times New Roman"/>
                <w:b/>
              </w:rPr>
              <w:t>Кінцевий строк подання тендерних пропозицій</w:t>
            </w:r>
            <w:r>
              <w:rPr>
                <w:rFonts w:ascii="Times New Roman" w:eastAsia="Roboto Condensed Light" w:hAnsi="Times New Roman"/>
                <w:b/>
              </w:rPr>
              <w:t xml:space="preserve"> 02.09.2022</w:t>
            </w:r>
            <w:r w:rsidRPr="00C22B1E">
              <w:rPr>
                <w:rFonts w:ascii="Times New Roman" w:eastAsia="Roboto Condensed Light" w:hAnsi="Times New Roman"/>
                <w:b/>
              </w:rPr>
              <w:t>р..</w:t>
            </w:r>
          </w:p>
          <w:p w:rsidR="002B4F22" w:rsidRPr="00ED721A" w:rsidRDefault="002B4F22" w:rsidP="009C4E7A">
            <w:pPr>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rPr>
              <w:t>Отримана тендерна пропозиція автоматично вноситься до реєстру.</w:t>
            </w:r>
          </w:p>
          <w:p w:rsidR="002B4F22" w:rsidRPr="00ED721A" w:rsidRDefault="002B4F22" w:rsidP="009C4E7A">
            <w:pPr>
              <w:spacing w:after="0" w:line="240" w:lineRule="auto"/>
              <w:ind w:firstLine="239"/>
              <w:jc w:val="both"/>
              <w:rPr>
                <w:rFonts w:ascii="Times New Roman" w:eastAsia="Roboto Condensed Light" w:hAnsi="Times New Roman"/>
                <w:color w:val="C00000"/>
              </w:rPr>
            </w:pPr>
            <w:r w:rsidRPr="00ED721A">
              <w:rPr>
                <w:rFonts w:ascii="Times New Roman" w:eastAsia="Roboto Condensed Light"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4F22" w:rsidRPr="00ED721A" w:rsidRDefault="002B4F22" w:rsidP="009C4E7A">
            <w:pPr>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color w:val="000000"/>
              </w:rPr>
              <w:t>Пропозиції учасників, подані після закінчення строку їх подання, електронною системою закупівель не приймаються.</w:t>
            </w:r>
          </w:p>
          <w:p w:rsidR="002B4F22" w:rsidRPr="00ED721A" w:rsidRDefault="002B4F22" w:rsidP="009C4E7A">
            <w:pPr>
              <w:spacing w:after="0" w:line="240" w:lineRule="auto"/>
              <w:ind w:firstLine="239"/>
              <w:jc w:val="both"/>
              <w:rPr>
                <w:rFonts w:ascii="Times New Roman" w:eastAsia="Roboto Condensed Light" w:hAnsi="Times New Roman"/>
              </w:rPr>
            </w:pP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2</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Дата та час розкриття тендерної пропозиції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B4F22" w:rsidRPr="00ED721A" w:rsidTr="009C4E7A">
        <w:trPr>
          <w:jc w:val="center"/>
        </w:trPr>
        <w:tc>
          <w:tcPr>
            <w:tcW w:w="9915" w:type="dxa"/>
            <w:gridSpan w:val="3"/>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39"/>
              <w:jc w:val="center"/>
              <w:rPr>
                <w:rFonts w:ascii="Times New Roman" w:eastAsia="Roboto Condensed Light" w:hAnsi="Times New Roman"/>
                <w:b/>
              </w:rPr>
            </w:pPr>
            <w:r w:rsidRPr="00ED721A">
              <w:rPr>
                <w:rFonts w:ascii="Times New Roman" w:eastAsia="Roboto Condensed Light" w:hAnsi="Times New Roman"/>
                <w:b/>
              </w:rPr>
              <w:t>Розділ V. Оцінка тендерної пропозиції</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Перелік критеріїв та методика оцінки тендерної пропозиції із зазначенням питомої ваги критерію</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hd w:val="clear" w:color="auto" w:fill="FFFFFF"/>
              <w:spacing w:after="0" w:line="240" w:lineRule="auto"/>
              <w:jc w:val="both"/>
              <w:textAlignment w:val="baseline"/>
              <w:rPr>
                <w:rFonts w:ascii="Times New Roman" w:hAnsi="Times New Roman"/>
                <w:bdr w:val="none" w:sz="0" w:space="0" w:color="auto" w:frame="1"/>
                <w:lang w:eastAsia="ru-RU"/>
              </w:rPr>
            </w:pPr>
            <w:r w:rsidRPr="00ED721A">
              <w:rPr>
                <w:rFonts w:ascii="Times New Roman" w:hAnsi="Times New Roman"/>
                <w:color w:val="000000"/>
                <w:bdr w:val="none" w:sz="0" w:space="0" w:color="auto" w:frame="1"/>
                <w:lang w:eastAsia="ru-RU"/>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ED721A">
              <w:rPr>
                <w:rFonts w:ascii="Times New Roman" w:hAnsi="Times New Roman"/>
                <w:bdr w:val="none" w:sz="0" w:space="0" w:color="auto" w:frame="1"/>
                <w:lang w:eastAsia="ru-RU"/>
              </w:rPr>
              <w:t>оголошенні про проведення спрощеної закупівлі, шляхом застосування електронного аукціону.</w:t>
            </w:r>
            <w:r w:rsidRPr="00ED721A">
              <w:t xml:space="preserve"> </w:t>
            </w:r>
            <w:r w:rsidRPr="00ED721A">
              <w:rPr>
                <w:rFonts w:ascii="Times New Roman" w:hAnsi="Times New Roman"/>
                <w:bdr w:val="none" w:sz="0" w:space="0" w:color="auto" w:frame="1"/>
                <w:lang w:eastAsia="ru-RU"/>
              </w:rPr>
              <w:t>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bookmarkStart w:id="3" w:name="n473"/>
            <w:bookmarkStart w:id="4" w:name="n474"/>
            <w:bookmarkEnd w:id="3"/>
            <w:bookmarkEnd w:id="4"/>
            <w:r w:rsidRPr="00ED721A">
              <w:rPr>
                <w:rFonts w:ascii="Times New Roman" w:hAnsi="Times New Roman"/>
                <w:bdr w:val="none" w:sz="0" w:space="0" w:color="auto" w:frame="1"/>
                <w:lang w:eastAsia="ru-RU"/>
              </w:rPr>
              <w:t xml:space="preserve">. Критерієм оцінки є лише ціна тендерної пропозиції: 100%. Ціна тендерної пропозиції </w:t>
            </w:r>
            <w:r w:rsidRPr="00ED721A">
              <w:rPr>
                <w:rFonts w:ascii="Times New Roman" w:hAnsi="Times New Roman"/>
                <w:color w:val="000000"/>
                <w:bdr w:val="none" w:sz="0" w:space="0" w:color="auto" w:frame="1"/>
                <w:lang w:eastAsia="ru-RU"/>
              </w:rPr>
              <w:t>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bookmarkStart w:id="5" w:name="n475"/>
            <w:bookmarkStart w:id="6" w:name="n477"/>
            <w:bookmarkEnd w:id="5"/>
            <w:bookmarkEnd w:id="6"/>
            <w:r w:rsidRPr="00ED721A">
              <w:rPr>
                <w:rFonts w:ascii="Times New Roman" w:hAnsi="Times New Roman"/>
                <w:bdr w:val="none" w:sz="0" w:space="0" w:color="auto" w:frame="1"/>
                <w:lang w:eastAsia="ru-RU"/>
              </w:rPr>
              <w:t xml:space="preserve"> </w:t>
            </w:r>
            <w:r w:rsidRPr="00ED721A">
              <w:rPr>
                <w:rFonts w:ascii="Times New Roman" w:hAnsi="Times New Roman"/>
                <w:color w:val="000000"/>
                <w:bdr w:val="none" w:sz="0" w:space="0" w:color="auto" w:frame="1"/>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7" w:name="n478"/>
            <w:bookmarkStart w:id="8" w:name="n479"/>
            <w:bookmarkEnd w:id="7"/>
            <w:bookmarkEnd w:id="8"/>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bookmarkStart w:id="9" w:name="n480"/>
            <w:bookmarkEnd w:id="9"/>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lastRenderedPageBreak/>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bookmarkStart w:id="10" w:name="n482"/>
            <w:bookmarkEnd w:id="10"/>
            <w:r w:rsidRPr="00ED721A">
              <w:rPr>
                <w:rFonts w:ascii="Times New Roman" w:hAnsi="Times New Roman"/>
                <w:color w:val="000000"/>
                <w:bdr w:val="none" w:sz="0" w:space="0" w:color="auto" w:frame="1"/>
                <w:lang w:eastAsia="ru-RU"/>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bookmarkStart w:id="11" w:name="n483"/>
            <w:bookmarkStart w:id="12" w:name="n486"/>
            <w:bookmarkEnd w:id="11"/>
            <w:bookmarkEnd w:id="12"/>
            <w:r w:rsidRPr="00ED721A">
              <w:rPr>
                <w:rFonts w:ascii="Times New Roman" w:hAnsi="Times New Roman"/>
                <w:color w:val="000000"/>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bookmarkStart w:id="13" w:name="n487"/>
            <w:bookmarkEnd w:id="13"/>
            <w:r w:rsidRPr="00ED721A">
              <w:rPr>
                <w:rFonts w:ascii="Times New Roman" w:hAnsi="Times New Roman"/>
                <w:color w:val="000000"/>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2B4F22" w:rsidRPr="00ED721A" w:rsidRDefault="002B4F22" w:rsidP="009C4E7A">
            <w:pPr>
              <w:spacing w:after="0" w:line="240" w:lineRule="auto"/>
              <w:jc w:val="both"/>
              <w:rPr>
                <w:rFonts w:ascii="Times New Roman" w:hAnsi="Times New Roman"/>
                <w:color w:val="000000"/>
              </w:rPr>
            </w:pPr>
            <w:r w:rsidRPr="00ED721A">
              <w:rPr>
                <w:rFonts w:ascii="Times New Roman" w:hAnsi="Times New Roman"/>
                <w:color w:val="00000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4F22" w:rsidRPr="00ED721A" w:rsidRDefault="002B4F22" w:rsidP="009C4E7A">
            <w:pPr>
              <w:spacing w:after="0" w:line="240" w:lineRule="auto"/>
              <w:jc w:val="both"/>
              <w:rPr>
                <w:rFonts w:ascii="Times New Roman" w:hAnsi="Times New Roman"/>
                <w:color w:val="000000"/>
              </w:rPr>
            </w:pPr>
            <w:bookmarkStart w:id="14" w:name="n825"/>
            <w:bookmarkEnd w:id="14"/>
            <w:r w:rsidRPr="00ED721A">
              <w:rPr>
                <w:rFonts w:ascii="Times New Roman" w:hAnsi="Times New Roman"/>
                <w:color w:val="000000"/>
              </w:rPr>
              <w:t>Замовник розміщує повідомлення з вимогою про усунення невідповідностей в інформації та/або документах:</w:t>
            </w:r>
          </w:p>
          <w:p w:rsidR="002B4F22" w:rsidRPr="00ED721A" w:rsidRDefault="002B4F22" w:rsidP="009C4E7A">
            <w:pPr>
              <w:spacing w:after="0" w:line="240" w:lineRule="auto"/>
              <w:jc w:val="both"/>
              <w:rPr>
                <w:rFonts w:ascii="Times New Roman" w:hAnsi="Times New Roman"/>
                <w:color w:val="000000"/>
              </w:rPr>
            </w:pPr>
            <w:bookmarkStart w:id="15" w:name="n826"/>
            <w:bookmarkEnd w:id="15"/>
            <w:r w:rsidRPr="00ED721A">
              <w:rPr>
                <w:rFonts w:ascii="Times New Roman" w:hAnsi="Times New Roman"/>
                <w:color w:val="000000"/>
              </w:rPr>
              <w:t>1) що підтверджують відповідність учасника процедури закупівлі кваліфікаційним критеріям відповідно до статті 16 цього Закону;</w:t>
            </w:r>
          </w:p>
          <w:p w:rsidR="002B4F22" w:rsidRPr="00ED721A" w:rsidRDefault="002B4F22" w:rsidP="009C4E7A">
            <w:pPr>
              <w:spacing w:after="0" w:line="240" w:lineRule="auto"/>
              <w:jc w:val="both"/>
              <w:rPr>
                <w:rFonts w:ascii="Times New Roman" w:hAnsi="Times New Roman"/>
                <w:color w:val="000000"/>
              </w:rPr>
            </w:pPr>
            <w:bookmarkStart w:id="16" w:name="n827"/>
            <w:bookmarkEnd w:id="16"/>
            <w:r w:rsidRPr="00ED721A">
              <w:rPr>
                <w:rFonts w:ascii="Times New Roman" w:hAnsi="Times New Roman"/>
                <w:color w:val="000000"/>
              </w:rPr>
              <w:t>2) на підтвердження права підпису тендерної пропозиції та/або договору про закупівлю.</w:t>
            </w:r>
          </w:p>
          <w:p w:rsidR="002B4F22" w:rsidRPr="00ED721A" w:rsidRDefault="002B4F22" w:rsidP="009C4E7A">
            <w:pPr>
              <w:spacing w:after="0" w:line="240" w:lineRule="auto"/>
              <w:jc w:val="both"/>
              <w:rPr>
                <w:rFonts w:ascii="Times New Roman" w:hAnsi="Times New Roman"/>
                <w:color w:val="000000"/>
              </w:rPr>
            </w:pPr>
            <w:bookmarkStart w:id="17" w:name="n828"/>
            <w:bookmarkEnd w:id="17"/>
            <w:r w:rsidRPr="00ED721A">
              <w:rPr>
                <w:rFonts w:ascii="Times New Roman" w:hAnsi="Times New Roman"/>
                <w:color w:val="000000"/>
              </w:rPr>
              <w:t>Повідомлення з вимогою про усунення невідповідностей повинно містити таку інформацію:</w:t>
            </w:r>
          </w:p>
          <w:p w:rsidR="002B4F22" w:rsidRPr="00ED721A" w:rsidRDefault="002B4F22" w:rsidP="009C4E7A">
            <w:pPr>
              <w:spacing w:after="0" w:line="240" w:lineRule="auto"/>
              <w:jc w:val="both"/>
              <w:rPr>
                <w:rFonts w:ascii="Times New Roman" w:hAnsi="Times New Roman"/>
                <w:color w:val="000000"/>
              </w:rPr>
            </w:pPr>
            <w:bookmarkStart w:id="18" w:name="n829"/>
            <w:bookmarkEnd w:id="18"/>
            <w:r w:rsidRPr="00ED721A">
              <w:rPr>
                <w:rFonts w:ascii="Times New Roman" w:hAnsi="Times New Roman"/>
                <w:color w:val="000000"/>
              </w:rPr>
              <w:t>1) перелік виявлених невідповідностей;</w:t>
            </w:r>
          </w:p>
          <w:p w:rsidR="002B4F22" w:rsidRPr="00ED721A" w:rsidRDefault="002B4F22" w:rsidP="009C4E7A">
            <w:pPr>
              <w:spacing w:after="0" w:line="240" w:lineRule="auto"/>
              <w:jc w:val="both"/>
              <w:rPr>
                <w:rFonts w:ascii="Times New Roman" w:hAnsi="Times New Roman"/>
                <w:color w:val="000000"/>
              </w:rPr>
            </w:pPr>
            <w:bookmarkStart w:id="19" w:name="n830"/>
            <w:bookmarkEnd w:id="19"/>
            <w:r w:rsidRPr="00ED721A">
              <w:rPr>
                <w:rFonts w:ascii="Times New Roman" w:hAnsi="Times New Roman"/>
                <w:color w:val="000000"/>
              </w:rPr>
              <w:t>2) посилання на вимогу (вимоги) тендерної документації, щодо якої (яких) виявлені невідповідності;</w:t>
            </w:r>
          </w:p>
          <w:p w:rsidR="002B4F22" w:rsidRPr="00ED721A" w:rsidRDefault="002B4F22" w:rsidP="009C4E7A">
            <w:pPr>
              <w:spacing w:after="0" w:line="240" w:lineRule="auto"/>
              <w:jc w:val="both"/>
              <w:rPr>
                <w:rFonts w:ascii="Times New Roman" w:hAnsi="Times New Roman"/>
                <w:color w:val="000000"/>
              </w:rPr>
            </w:pPr>
            <w:bookmarkStart w:id="20" w:name="n831"/>
            <w:bookmarkEnd w:id="20"/>
            <w:r w:rsidRPr="00ED721A">
              <w:rPr>
                <w:rFonts w:ascii="Times New Roman" w:hAnsi="Times New Roman"/>
                <w:color w:val="000000"/>
              </w:rPr>
              <w:t>3) перелік інформації та/або документів, які повинен подати учасник для усунення виявлених невідповідностей.</w:t>
            </w:r>
          </w:p>
          <w:p w:rsidR="002B4F22" w:rsidRPr="00ED721A" w:rsidRDefault="002B4F22" w:rsidP="009C4E7A">
            <w:pPr>
              <w:spacing w:after="0" w:line="240" w:lineRule="auto"/>
              <w:jc w:val="both"/>
              <w:textAlignment w:val="baseline"/>
              <w:rPr>
                <w:rFonts w:ascii="Times New Roman" w:hAnsi="Times New Roman"/>
                <w:color w:val="000000"/>
              </w:rPr>
            </w:pPr>
            <w:bookmarkStart w:id="21" w:name="n832"/>
            <w:bookmarkEnd w:id="21"/>
            <w:r w:rsidRPr="00ED721A">
              <w:rPr>
                <w:rFonts w:ascii="Times New Roman" w:hAnsi="Times New Roman"/>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B4F22" w:rsidRPr="00ED721A" w:rsidRDefault="002B4F22" w:rsidP="009C4E7A">
            <w:pPr>
              <w:spacing w:after="0" w:line="240" w:lineRule="auto"/>
              <w:jc w:val="both"/>
              <w:textAlignment w:val="baseline"/>
              <w:rPr>
                <w:rFonts w:ascii="Times New Roman" w:hAnsi="Times New Roman"/>
                <w:b/>
                <w:color w:val="000000"/>
                <w:lang w:eastAsia="ru-RU"/>
              </w:rPr>
            </w:pPr>
            <w:r w:rsidRPr="00ED721A">
              <w:rPr>
                <w:rFonts w:ascii="Times New Roman" w:hAnsi="Times New Roman"/>
                <w:b/>
                <w:color w:val="000000"/>
                <w:lang w:eastAsia="ru-RU"/>
              </w:rPr>
              <w:t>Обгрунтування аномально низької ціни</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 xml:space="preserve">та/або </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ED721A">
              <w:rPr>
                <w:rFonts w:ascii="Times New Roman" w:hAnsi="Times New Roman"/>
                <w:color w:val="000000"/>
                <w:bdr w:val="none" w:sz="0" w:space="0" w:color="auto" w:frame="1"/>
                <w:lang w:eastAsia="ru-RU"/>
              </w:rPr>
              <w:lastRenderedPageBreak/>
              <w:t>обгрунтування в довільній формі щодо цін або вартості відповідних товарів, робіт чи послуг пропозиції.</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Замовник може відхилити таку пропозицію, якщо:</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учасник не надав належного обґрунтування вказаної у ній ціни або вартості;</w:t>
            </w:r>
          </w:p>
          <w:p w:rsidR="002B4F22" w:rsidRPr="00ED721A" w:rsidRDefault="002B4F22" w:rsidP="009C4E7A">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обґрунтування так і не було надане учасником протягом протягом одного робочого дня з дня визначення найбільш економічно вигідної тендерної пропозиції.</w:t>
            </w:r>
          </w:p>
          <w:p w:rsidR="002B4F22" w:rsidRDefault="002B4F22" w:rsidP="009C4E7A">
            <w:pPr>
              <w:pBdr>
                <w:top w:val="nil"/>
                <w:left w:val="nil"/>
                <w:bottom w:val="nil"/>
                <w:right w:val="nil"/>
                <w:between w:val="nil"/>
              </w:pBdr>
              <w:spacing w:after="0" w:line="240" w:lineRule="auto"/>
              <w:ind w:firstLine="282"/>
              <w:jc w:val="both"/>
              <w:rPr>
                <w:rFonts w:ascii="Times New Roman" w:hAnsi="Times New Roman"/>
                <w:color w:val="000000"/>
                <w:bdr w:val="none" w:sz="0" w:space="0" w:color="auto" w:frame="1"/>
                <w:lang w:eastAsia="ru-RU"/>
              </w:rPr>
            </w:pPr>
            <w:r w:rsidRPr="00ED721A">
              <w:rPr>
                <w:rFonts w:ascii="Times New Roman" w:hAnsi="Times New Roman"/>
                <w:color w:val="000000"/>
                <w:bdr w:val="none" w:sz="0" w:space="0" w:color="auto" w:frame="1"/>
                <w:lang w:eastAsia="ru-RU"/>
              </w:rPr>
              <w:t>Підставою для відхилення в такому разі буде абз. 7 п. 1 ч. 1 статті 31.</w:t>
            </w:r>
          </w:p>
          <w:p w:rsidR="002B4F22" w:rsidRDefault="002B4F22" w:rsidP="009C4E7A">
            <w:pPr>
              <w:pBdr>
                <w:top w:val="nil"/>
                <w:left w:val="nil"/>
                <w:bottom w:val="nil"/>
                <w:right w:val="nil"/>
                <w:between w:val="nil"/>
              </w:pBdr>
              <w:spacing w:after="0" w:line="240" w:lineRule="auto"/>
              <w:ind w:firstLine="282"/>
              <w:jc w:val="both"/>
              <w:rPr>
                <w:rFonts w:ascii="Times New Roman" w:hAnsi="Times New Roman"/>
                <w:color w:val="000000"/>
                <w:bdr w:val="none" w:sz="0" w:space="0" w:color="auto" w:frame="1"/>
                <w:lang w:eastAsia="ru-RU"/>
              </w:rPr>
            </w:pPr>
          </w:p>
          <w:p w:rsidR="002B4F22" w:rsidRPr="00ED721A" w:rsidRDefault="002B4F22" w:rsidP="009C4E7A">
            <w:pPr>
              <w:pBdr>
                <w:top w:val="nil"/>
                <w:left w:val="nil"/>
                <w:bottom w:val="nil"/>
                <w:right w:val="nil"/>
                <w:between w:val="nil"/>
              </w:pBdr>
              <w:spacing w:after="0" w:line="240" w:lineRule="auto"/>
              <w:ind w:firstLine="282"/>
              <w:jc w:val="both"/>
              <w:rPr>
                <w:rFonts w:ascii="Times New Roman" w:eastAsia="Roboto Condensed Light" w:hAnsi="Times New Roman"/>
                <w:color w:val="000000"/>
              </w:rPr>
            </w:pP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lastRenderedPageBreak/>
              <w:t>2</w:t>
            </w:r>
          </w:p>
        </w:tc>
        <w:tc>
          <w:tcPr>
            <w:tcW w:w="1968" w:type="dxa"/>
            <w:tcBorders>
              <w:top w:val="single" w:sz="6" w:space="0" w:color="000000"/>
              <w:left w:val="single" w:sz="6" w:space="0" w:color="000000"/>
              <w:bottom w:val="single" w:sz="6" w:space="0" w:color="000000"/>
              <w:right w:val="single" w:sz="6" w:space="0" w:color="000000"/>
            </w:tcBorders>
          </w:tcPr>
          <w:p w:rsidR="002B4F22" w:rsidRPr="00950A31" w:rsidRDefault="002B4F22" w:rsidP="009C4E7A">
            <w:pPr>
              <w:spacing w:after="0" w:line="240" w:lineRule="auto"/>
              <w:rPr>
                <w:rFonts w:ascii="Times New Roman" w:eastAsia="Roboto Condensed Light" w:hAnsi="Times New Roman"/>
              </w:rPr>
            </w:pPr>
            <w:r w:rsidRPr="00950A31">
              <w:rPr>
                <w:rFonts w:ascii="Times New Roman" w:hAnsi="Times New Roman"/>
                <w:b/>
              </w:rPr>
              <w:t>Порядок підтвердження інформації</w:t>
            </w:r>
          </w:p>
        </w:tc>
        <w:tc>
          <w:tcPr>
            <w:tcW w:w="7388" w:type="dxa"/>
            <w:tcBorders>
              <w:top w:val="single" w:sz="6" w:space="0" w:color="000000"/>
              <w:left w:val="single" w:sz="6" w:space="0" w:color="000000"/>
              <w:bottom w:val="single" w:sz="6" w:space="0" w:color="000000"/>
              <w:right w:val="single" w:sz="6" w:space="0" w:color="000000"/>
            </w:tcBorders>
          </w:tcPr>
          <w:p w:rsidR="002B4F22" w:rsidRPr="00950A31" w:rsidRDefault="002B4F22" w:rsidP="009C4E7A">
            <w:pPr>
              <w:widowControl w:val="0"/>
              <w:shd w:val="clear" w:color="auto" w:fill="FFFFFF"/>
              <w:spacing w:line="240" w:lineRule="auto"/>
              <w:rPr>
                <w:rFonts w:ascii="Times New Roman" w:hAnsi="Times New Roman"/>
              </w:rPr>
            </w:pPr>
            <w:r w:rsidRPr="00950A31">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4F22" w:rsidRPr="00950A31" w:rsidRDefault="002B4F22" w:rsidP="009C4E7A">
            <w:pPr>
              <w:spacing w:after="0" w:line="240" w:lineRule="auto"/>
              <w:ind w:firstLine="239"/>
              <w:jc w:val="both"/>
              <w:rPr>
                <w:rFonts w:ascii="Times New Roman" w:eastAsia="Roboto Condensed Light" w:hAnsi="Times New Roman"/>
              </w:rPr>
            </w:pPr>
            <w:r w:rsidRPr="00950A31">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Default="002B4F22" w:rsidP="009C4E7A">
            <w:pPr>
              <w:spacing w:after="0" w:line="240" w:lineRule="auto"/>
              <w:rPr>
                <w:rFonts w:ascii="Times New Roman" w:eastAsia="Roboto Condensed Light" w:hAnsi="Times New Roman"/>
              </w:rPr>
            </w:pPr>
            <w:r>
              <w:rPr>
                <w:rFonts w:ascii="Times New Roman" w:eastAsia="Roboto Condensed Light" w:hAnsi="Times New Roman"/>
              </w:rPr>
              <w:t>3</w:t>
            </w:r>
          </w:p>
          <w:p w:rsidR="002B4F22" w:rsidRPr="00ED721A" w:rsidRDefault="002B4F22" w:rsidP="009C4E7A">
            <w:pPr>
              <w:spacing w:after="0" w:line="240" w:lineRule="auto"/>
              <w:rPr>
                <w:rFonts w:ascii="Times New Roman" w:eastAsia="Roboto Condensed Light" w:hAnsi="Times New Roman"/>
              </w:rPr>
            </w:pPr>
          </w:p>
        </w:tc>
        <w:tc>
          <w:tcPr>
            <w:tcW w:w="1968" w:type="dxa"/>
            <w:tcBorders>
              <w:top w:val="single" w:sz="6" w:space="0" w:color="000000"/>
              <w:left w:val="single" w:sz="6" w:space="0" w:color="000000"/>
              <w:bottom w:val="single" w:sz="6" w:space="0" w:color="000000"/>
              <w:right w:val="single" w:sz="6" w:space="0" w:color="000000"/>
            </w:tcBorders>
          </w:tcPr>
          <w:p w:rsidR="002B4F22" w:rsidRPr="00950A31" w:rsidRDefault="002B4F22" w:rsidP="009C4E7A">
            <w:pPr>
              <w:spacing w:after="0" w:line="240" w:lineRule="auto"/>
              <w:rPr>
                <w:rFonts w:ascii="Times New Roman" w:eastAsia="Roboto Condensed Light" w:hAnsi="Times New Roman"/>
              </w:rPr>
            </w:pPr>
            <w:r w:rsidRPr="00950A31">
              <w:rPr>
                <w:rFonts w:ascii="Times New Roman" w:hAnsi="Times New Roman"/>
                <w:b/>
                <w:color w:val="121212"/>
              </w:rPr>
              <w:t>Опис та приклади формальних (несуттєвих) помилок, допущення яких учасниками не призведе до відхилення їх тендерних пропозицій</w:t>
            </w:r>
          </w:p>
        </w:tc>
        <w:tc>
          <w:tcPr>
            <w:tcW w:w="7388" w:type="dxa"/>
            <w:tcBorders>
              <w:top w:val="single" w:sz="6" w:space="0" w:color="000000"/>
              <w:left w:val="single" w:sz="6" w:space="0" w:color="000000"/>
              <w:bottom w:val="single" w:sz="6" w:space="0" w:color="000000"/>
              <w:right w:val="single" w:sz="6" w:space="0" w:color="000000"/>
            </w:tcBorders>
          </w:tcPr>
          <w:p w:rsidR="002B4F22" w:rsidRPr="00950A31" w:rsidRDefault="002B4F22" w:rsidP="009C4E7A">
            <w:pPr>
              <w:spacing w:line="240" w:lineRule="auto"/>
              <w:rPr>
                <w:rFonts w:ascii="Times New Roman" w:hAnsi="Times New Roman"/>
                <w:color w:val="000000"/>
              </w:rPr>
            </w:pPr>
            <w:r w:rsidRPr="00950A31">
              <w:rPr>
                <w:rFonts w:ascii="Times New Roman" w:hAnsi="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B4F22" w:rsidRPr="00950A31" w:rsidRDefault="002B4F22" w:rsidP="009C4E7A">
            <w:pPr>
              <w:spacing w:line="240" w:lineRule="auto"/>
              <w:rPr>
                <w:rFonts w:ascii="Times New Roman" w:hAnsi="Times New Roman"/>
                <w:color w:val="000000"/>
              </w:rPr>
            </w:pPr>
            <w:r w:rsidRPr="00950A31">
              <w:rPr>
                <w:rFonts w:ascii="Times New Roman" w:hAnsi="Times New Roman"/>
                <w:color w:val="2A2928"/>
              </w:rPr>
              <w:t>1. Інформація/документ, подана учасником процедури закупівлі у складі тендерної пропозиції, містить помилку (помилки) у частині:</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уживання великої літери;</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уживання розділових знаків та відмінювання слів у реченні;</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використання слова або мовного звороту, запозичених з іншої мови;</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застосування правил переносу частини слова з рядка в рядок;</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написання слів разом та/або окремо, та/або через дефіс;</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4F22" w:rsidRPr="00950A31" w:rsidRDefault="002B4F22" w:rsidP="009C4E7A">
            <w:pPr>
              <w:pBdr>
                <w:top w:val="nil"/>
                <w:left w:val="nil"/>
                <w:bottom w:val="nil"/>
                <w:right w:val="nil"/>
                <w:between w:val="nil"/>
              </w:pBdr>
              <w:shd w:val="clear" w:color="auto" w:fill="FFFFFF"/>
              <w:spacing w:line="240" w:lineRule="auto"/>
              <w:rPr>
                <w:rFonts w:ascii="Times New Roman" w:hAnsi="Times New Roman"/>
                <w:color w:val="2A2928"/>
              </w:rPr>
            </w:pPr>
            <w:r w:rsidRPr="00950A31">
              <w:rPr>
                <w:rFonts w:ascii="Times New Roman" w:hAnsi="Times New Roman"/>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4F22" w:rsidRPr="00950A31" w:rsidRDefault="002B4F22" w:rsidP="009C4E7A">
            <w:pPr>
              <w:spacing w:after="0" w:line="240" w:lineRule="auto"/>
              <w:ind w:firstLine="239"/>
              <w:jc w:val="both"/>
              <w:rPr>
                <w:rFonts w:ascii="Times New Roman" w:eastAsia="Roboto Condensed Light" w:hAnsi="Times New Roman"/>
              </w:rPr>
            </w:pPr>
            <w:r w:rsidRPr="00950A31">
              <w:rPr>
                <w:rFonts w:ascii="Times New Roman" w:hAnsi="Times New Roman"/>
                <w:color w:val="2A29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B4F22" w:rsidRPr="00ED721A" w:rsidTr="009C4E7A">
        <w:trPr>
          <w:jc w:val="center"/>
        </w:trPr>
        <w:tc>
          <w:tcPr>
            <w:tcW w:w="9915" w:type="dxa"/>
            <w:gridSpan w:val="3"/>
            <w:tcBorders>
              <w:top w:val="single" w:sz="6" w:space="0" w:color="000000"/>
              <w:left w:val="single" w:sz="6" w:space="0" w:color="000000"/>
              <w:bottom w:val="single" w:sz="6" w:space="0" w:color="000000"/>
              <w:right w:val="single" w:sz="6" w:space="0" w:color="000000"/>
            </w:tcBorders>
            <w:vAlign w:val="center"/>
          </w:tcPr>
          <w:p w:rsidR="002B4F22" w:rsidRPr="00ED721A" w:rsidRDefault="002B4F22" w:rsidP="009C4E7A">
            <w:pPr>
              <w:spacing w:after="0" w:line="240" w:lineRule="auto"/>
              <w:ind w:firstLine="239"/>
              <w:jc w:val="center"/>
              <w:rPr>
                <w:rFonts w:ascii="Times New Roman" w:eastAsia="Roboto Condensed Light" w:hAnsi="Times New Roman"/>
                <w:b/>
              </w:rPr>
            </w:pPr>
            <w:r w:rsidRPr="00ED721A">
              <w:rPr>
                <w:rFonts w:ascii="Times New Roman" w:eastAsia="Roboto Condensed Light" w:hAnsi="Times New Roman"/>
                <w:b/>
              </w:rPr>
              <w:lastRenderedPageBreak/>
              <w:t>Розділ VІ. Результати торгів та укладання договору про закупівлю</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1</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color w:val="000000"/>
              </w:rPr>
              <w:t>Відміна тендеру чи визнання тендеру таким, що не відбувся</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ED721A">
              <w:rPr>
                <w:rFonts w:ascii="Times New Roman" w:eastAsia="Roboto Condensed Light" w:hAnsi="Times New Roman"/>
                <w:color w:val="000000"/>
              </w:rPr>
              <w:t>1.1. Замовник відміняє тендер у разі:</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2" w:name="bookmark=id.3tbugp1" w:colFirst="0" w:colLast="0"/>
            <w:bookmarkEnd w:id="22"/>
            <w:r w:rsidRPr="00ED721A">
              <w:rPr>
                <w:rFonts w:ascii="Times New Roman" w:eastAsia="Roboto Condensed Light" w:hAnsi="Times New Roman"/>
                <w:color w:val="000000"/>
              </w:rPr>
              <w:t>1) відсутності подальшої потреби в закупівлі товарів, робіт чи послуг;</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3" w:name="bookmark=id.28h4qwu" w:colFirst="0" w:colLast="0"/>
            <w:bookmarkEnd w:id="23"/>
            <w:r w:rsidRPr="00ED721A">
              <w:rPr>
                <w:rFonts w:ascii="Times New Roman" w:eastAsia="Roboto Condensed Light" w:hAnsi="Times New Roman"/>
                <w:color w:val="000000"/>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ED721A">
              <w:rPr>
                <w:rFonts w:ascii="Times New Roman" w:eastAsia="Roboto Condensed Light" w:hAnsi="Times New Roman"/>
                <w:color w:val="000000"/>
              </w:rPr>
              <w:t>1.2. Тендер автоматично відміняється електронною системою закупівель у разі:</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4" w:name="bookmark=id.nmf14n" w:colFirst="0" w:colLast="0"/>
            <w:bookmarkEnd w:id="24"/>
            <w:r w:rsidRPr="00ED721A">
              <w:rPr>
                <w:rFonts w:ascii="Times New Roman" w:eastAsia="Roboto Condensed Light" w:hAnsi="Times New Roman"/>
                <w:color w:val="000000"/>
              </w:rPr>
              <w:t>1) подання для участі</w:t>
            </w:r>
            <w:bookmarkStart w:id="25" w:name="bookmark=id.37m2jsg" w:colFirst="0" w:colLast="0"/>
            <w:bookmarkEnd w:id="25"/>
            <w:r w:rsidRPr="00ED721A">
              <w:rPr>
                <w:rFonts w:ascii="Times New Roman" w:eastAsia="Roboto Condensed Light" w:hAnsi="Times New Roman"/>
                <w:color w:val="000000"/>
              </w:rPr>
              <w:t xml:space="preserve"> у відкритих торгах - менше двох тендерних пропозицій;</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6" w:name="bookmark=id.1mrcu09" w:colFirst="0" w:colLast="0"/>
            <w:bookmarkEnd w:id="26"/>
            <w:r w:rsidRPr="00ED721A">
              <w:rPr>
                <w:rFonts w:ascii="Times New Roman" w:eastAsia="Roboto Condensed Light" w:hAnsi="Times New Roman"/>
                <w:color w:val="000000"/>
              </w:rPr>
              <w:lastRenderedPageBreak/>
              <w:t xml:space="preserve">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0" w:anchor="n1059">
              <w:r w:rsidRPr="00ED721A">
                <w:rPr>
                  <w:rFonts w:ascii="Times New Roman" w:eastAsia="Roboto Condensed Light" w:hAnsi="Times New Roman"/>
                </w:rPr>
                <w:t>частини третьої</w:t>
              </w:r>
            </w:hyperlink>
            <w:r w:rsidRPr="00ED721A">
              <w:rPr>
                <w:rFonts w:ascii="Times New Roman" w:eastAsia="Roboto Condensed Light" w:hAnsi="Times New Roman"/>
              </w:rPr>
              <w:t xml:space="preserve"> </w:t>
            </w:r>
            <w:r w:rsidRPr="00ED721A">
              <w:rPr>
                <w:rFonts w:ascii="Times New Roman" w:eastAsia="Roboto Condensed Light" w:hAnsi="Times New Roman"/>
                <w:color w:val="000000"/>
              </w:rPr>
              <w:t>статті 10 Закону, ;</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7" w:name="bookmark=id.46r0co2" w:colFirst="0" w:colLast="0"/>
            <w:bookmarkEnd w:id="27"/>
            <w:r w:rsidRPr="00ED721A">
              <w:rPr>
                <w:rFonts w:ascii="Times New Roman" w:eastAsia="Roboto Condensed Light" w:hAnsi="Times New Roman"/>
                <w:color w:val="000000"/>
              </w:rPr>
              <w:t>3) відхилення всіх тендерних пропозицій згідно Законом.</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8" w:name="bookmark=id.2lwamvv" w:colFirst="0" w:colLast="0"/>
            <w:bookmarkEnd w:id="28"/>
            <w:r w:rsidRPr="00ED721A">
              <w:rPr>
                <w:rFonts w:ascii="Times New Roman" w:eastAsia="Roboto Condensed Light" w:hAnsi="Times New Roman"/>
                <w:color w:val="000000"/>
              </w:rPr>
              <w:t xml:space="preserve">1.3. Про відміну тендеру з підстав, визначених у </w:t>
            </w:r>
            <w:r w:rsidRPr="00ED721A">
              <w:rPr>
                <w:rFonts w:ascii="Times New Roman" w:eastAsia="Roboto Condensed Light" w:hAnsi="Times New Roman"/>
              </w:rPr>
              <w:t xml:space="preserve">частинах </w:t>
            </w:r>
            <w:hyperlink r:id="rId11" w:anchor="n1592">
              <w:r w:rsidRPr="00ED721A">
                <w:rPr>
                  <w:rFonts w:ascii="Times New Roman" w:eastAsia="Roboto Condensed Light" w:hAnsi="Times New Roman"/>
                </w:rPr>
                <w:t>першій</w:t>
              </w:r>
            </w:hyperlink>
            <w:r w:rsidRPr="00ED721A">
              <w:rPr>
                <w:rFonts w:ascii="Times New Roman" w:eastAsia="Roboto Condensed Light" w:hAnsi="Times New Roman"/>
              </w:rPr>
              <w:t xml:space="preserve"> та </w:t>
            </w:r>
            <w:hyperlink r:id="rId12" w:anchor="n1595">
              <w:r w:rsidRPr="00ED721A">
                <w:rPr>
                  <w:rFonts w:ascii="Times New Roman" w:eastAsia="Roboto Condensed Light" w:hAnsi="Times New Roman"/>
                </w:rPr>
                <w:t>другій</w:t>
              </w:r>
            </w:hyperlink>
            <w:r w:rsidRPr="00ED721A">
              <w:rPr>
                <w:rFonts w:ascii="Times New Roman" w:eastAsia="Roboto Condensed Light" w:hAnsi="Times New Roman"/>
              </w:rPr>
              <w:t xml:space="preserve"> статті </w:t>
            </w:r>
            <w:r w:rsidRPr="00ED721A">
              <w:rPr>
                <w:rFonts w:ascii="Times New Roman" w:eastAsia="Roboto Condensed Light" w:hAnsi="Times New Roman"/>
                <w:color w:val="000000"/>
              </w:rPr>
              <w:t>32 Закону має бути чітко зазначено в тендерній документації.</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29" w:name="bookmark=id.111kx3o" w:colFirst="0" w:colLast="0"/>
            <w:bookmarkEnd w:id="29"/>
            <w:r w:rsidRPr="00ED721A">
              <w:rPr>
                <w:rFonts w:ascii="Times New Roman" w:eastAsia="Roboto Condensed Light" w:hAnsi="Times New Roman"/>
                <w:color w:val="000000"/>
              </w:rPr>
              <w:t>1.4. Тендер може бути відмінено частково (за лотом).</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0" w:name="bookmark=id.3l18frh" w:colFirst="0" w:colLast="0"/>
            <w:bookmarkEnd w:id="30"/>
            <w:r w:rsidRPr="00ED721A">
              <w:rPr>
                <w:rFonts w:ascii="Times New Roman" w:eastAsia="Roboto Condensed Light" w:hAnsi="Times New Roman"/>
                <w:color w:val="000000"/>
              </w:rPr>
              <w:t>1.5. Замовник має право визнати тендер таким, що не відбувся, у разі:</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1" w:name="bookmark=id.206ipza" w:colFirst="0" w:colLast="0"/>
            <w:bookmarkEnd w:id="31"/>
            <w:r w:rsidRPr="00ED721A">
              <w:rPr>
                <w:rFonts w:ascii="Times New Roman" w:eastAsia="Roboto Condensed Light" w:hAnsi="Times New Roman"/>
                <w:color w:val="000000"/>
              </w:rPr>
              <w:t>1) якщо здійснення закупівлі стало неможливим внаслідок дії непереборної сили;</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2" w:name="bookmark=id.4k668n3" w:colFirst="0" w:colLast="0"/>
            <w:bookmarkEnd w:id="32"/>
            <w:r w:rsidRPr="00ED721A">
              <w:rPr>
                <w:rFonts w:ascii="Times New Roman" w:eastAsia="Roboto Condensed Light" w:hAnsi="Times New Roman"/>
                <w:color w:val="000000"/>
              </w:rPr>
              <w:t>2) скорочення видатків на здійснення закупівлі товарів, робіт чи послуг.</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3" w:name="bookmark=id.2zbgiuw" w:colFirst="0" w:colLast="0"/>
            <w:bookmarkEnd w:id="33"/>
            <w:r w:rsidRPr="00ED721A">
              <w:rPr>
                <w:rFonts w:ascii="Times New Roman" w:eastAsia="Roboto Condensed Light" w:hAnsi="Times New Roman"/>
                <w:color w:val="000000"/>
              </w:rPr>
              <w:t>6. Замовник має право визнати тендер таким, що не відбувся частково (за лотом).</w:t>
            </w:r>
          </w:p>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bookmarkStart w:id="34" w:name="bookmark=id.1egqt2p" w:colFirst="0" w:colLast="0"/>
            <w:bookmarkEnd w:id="34"/>
            <w:r w:rsidRPr="00ED721A">
              <w:rPr>
                <w:rFonts w:ascii="Times New Roman" w:eastAsia="Roboto Condensed Light" w:hAnsi="Times New Roman"/>
                <w:color w:val="000000"/>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Учасник підтверджує шляхом надання гарантійного листа, складеного в довільній формі, у складі своєї тендерної пропозиції про достовірність даних, які надано учасником шляхом створення документів довільної форми (довідки/гарантійні листи і т.д.).</w:t>
            </w:r>
            <w:bookmarkStart w:id="35" w:name="bookmark=id.3ygebqi" w:colFirst="0" w:colLast="0"/>
            <w:bookmarkEnd w:id="35"/>
            <w:r w:rsidRPr="00ED721A">
              <w:rPr>
                <w:rFonts w:ascii="Times New Roman" w:eastAsia="Roboto Condensed Light" w:hAnsi="Times New Roman"/>
                <w:color w:val="000000"/>
              </w:rPr>
              <w:t xml:space="preserve"> У разі відміни тендеру з підстав, визначених</w:t>
            </w:r>
            <w:r w:rsidRPr="00ED721A">
              <w:rPr>
                <w:rFonts w:ascii="Times New Roman" w:eastAsia="Roboto Condensed Light" w:hAnsi="Times New Roman"/>
              </w:rPr>
              <w:t xml:space="preserve"> </w:t>
            </w:r>
            <w:hyperlink r:id="rId13" w:anchor="n1595">
              <w:r w:rsidRPr="00ED721A">
                <w:rPr>
                  <w:rFonts w:ascii="Times New Roman" w:eastAsia="Roboto Condensed Light" w:hAnsi="Times New Roman"/>
                </w:rPr>
                <w:t>частиною другою</w:t>
              </w:r>
            </w:hyperlink>
            <w:r w:rsidRPr="00ED721A">
              <w:rPr>
                <w:rFonts w:ascii="Times New Roman" w:eastAsia="Roboto Condensed Light" w:hAnsi="Times New Roman"/>
                <w:color w:val="000000"/>
              </w:rPr>
              <w:t xml:space="preserve"> статті 32 Закону, електронною системою закупівель автоматично оприлюднюється інформація про відміну тендеру.</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lastRenderedPageBreak/>
              <w:t>2</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 xml:space="preserve">Строк укладання договору </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pBdr>
                <w:top w:val="nil"/>
                <w:left w:val="nil"/>
                <w:bottom w:val="nil"/>
                <w:right w:val="nil"/>
                <w:between w:val="nil"/>
              </w:pBdr>
              <w:spacing w:after="0" w:line="240" w:lineRule="auto"/>
              <w:ind w:firstLine="450"/>
              <w:jc w:val="both"/>
              <w:rPr>
                <w:rFonts w:ascii="Times New Roman" w:eastAsia="Roboto Condensed Light" w:hAnsi="Times New Roman"/>
                <w:color w:val="000000"/>
              </w:rPr>
            </w:pPr>
            <w:r w:rsidRPr="00ED721A">
              <w:rPr>
                <w:rFonts w:ascii="Times New Roman" w:eastAsia="Roboto Condensed Light" w:hAnsi="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B4F22" w:rsidRPr="00ED721A" w:rsidRDefault="002B4F22" w:rsidP="009C4E7A">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ED721A">
              <w:rPr>
                <w:rFonts w:ascii="Times New Roman" w:eastAsia="Roboto Condensed Light" w:hAnsi="Times New Roman"/>
                <w:color w:val="000000"/>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3</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 xml:space="preserve">Проект договору про закупівлю </w:t>
            </w:r>
          </w:p>
        </w:tc>
        <w:tc>
          <w:tcPr>
            <w:tcW w:w="7388" w:type="dxa"/>
            <w:tcBorders>
              <w:top w:val="single" w:sz="6" w:space="0" w:color="000000"/>
              <w:left w:val="single" w:sz="6" w:space="0" w:color="000000"/>
              <w:bottom w:val="single" w:sz="6" w:space="0" w:color="000000"/>
              <w:right w:val="single" w:sz="6" w:space="0" w:color="000000"/>
            </w:tcBorders>
          </w:tcPr>
          <w:p w:rsidR="002B4F22" w:rsidRPr="002B4F22" w:rsidRDefault="002B4F22" w:rsidP="009C4E7A">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2B4F22">
              <w:rPr>
                <w:rFonts w:ascii="Times New Roman" w:eastAsia="Roboto Condensed Light" w:hAnsi="Times New Roman"/>
                <w:color w:val="000000"/>
              </w:rPr>
              <w:t>Прое</w:t>
            </w:r>
            <w:r w:rsidR="0022727E">
              <w:rPr>
                <w:rFonts w:ascii="Times New Roman" w:eastAsia="Roboto Condensed Light" w:hAnsi="Times New Roman"/>
                <w:color w:val="000000"/>
              </w:rPr>
              <w:t>кт договору наведено у Додатку 4</w:t>
            </w:r>
            <w:r w:rsidRPr="002B4F22">
              <w:rPr>
                <w:rFonts w:ascii="Times New Roman" w:eastAsia="Roboto Condensed Light" w:hAnsi="Times New Roman"/>
                <w:color w:val="000000"/>
              </w:rPr>
              <w:t xml:space="preserve"> тендерної документації.</w:t>
            </w:r>
          </w:p>
          <w:p w:rsidR="002B4F22" w:rsidRPr="002B4F22" w:rsidRDefault="002B4F22" w:rsidP="009C4E7A">
            <w:pPr>
              <w:spacing w:line="240" w:lineRule="auto"/>
              <w:rPr>
                <w:rFonts w:ascii="Times New Roman" w:hAnsi="Times New Roman"/>
                <w:color w:val="121212"/>
              </w:rPr>
            </w:pPr>
            <w:r w:rsidRPr="002B4F22">
              <w:rPr>
                <w:rFonts w:ascii="Times New Roman" w:hAnsi="Times New Roman"/>
                <w:color w:val="12121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B4F22" w:rsidRPr="002B4F22" w:rsidRDefault="002B4F22" w:rsidP="009C4E7A">
            <w:pPr>
              <w:spacing w:line="240" w:lineRule="auto"/>
              <w:rPr>
                <w:rFonts w:ascii="Times New Roman" w:hAnsi="Times New Roman"/>
                <w:color w:val="121212"/>
              </w:rPr>
            </w:pPr>
            <w:r w:rsidRPr="002B4F22">
              <w:rPr>
                <w:rFonts w:ascii="Times New Roman" w:hAnsi="Times New Roman"/>
                <w:color w:val="121212"/>
              </w:rPr>
              <w:t>3.2. Переможець процедури закупівлі під час укладення договору про закупівлю повинен надати:</w:t>
            </w:r>
          </w:p>
          <w:p w:rsidR="002B4F22" w:rsidRPr="002B4F22" w:rsidRDefault="002B4F22" w:rsidP="009C4E7A">
            <w:pPr>
              <w:spacing w:line="240" w:lineRule="auto"/>
              <w:rPr>
                <w:rFonts w:ascii="Times New Roman" w:hAnsi="Times New Roman"/>
                <w:color w:val="121212"/>
              </w:rPr>
            </w:pPr>
            <w:r w:rsidRPr="002B4F22">
              <w:rPr>
                <w:rFonts w:ascii="Times New Roman" w:hAnsi="Times New Roman"/>
                <w:color w:val="121212"/>
              </w:rPr>
              <w:t>1) відповідну інформацію про право підписання договору про закупівлю (додаток № 2 до тендерної документації);</w:t>
            </w:r>
          </w:p>
          <w:p w:rsidR="002B4F22" w:rsidRPr="002B4F22" w:rsidRDefault="002B4F22" w:rsidP="009C4E7A">
            <w:pPr>
              <w:spacing w:line="240" w:lineRule="auto"/>
              <w:rPr>
                <w:rFonts w:ascii="Times New Roman" w:hAnsi="Times New Roman"/>
                <w:color w:val="121212"/>
              </w:rPr>
            </w:pPr>
            <w:r w:rsidRPr="002B4F22">
              <w:rPr>
                <w:rFonts w:ascii="Times New Roman" w:hAnsi="Times New Roman"/>
                <w:color w:val="12121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4F22" w:rsidRPr="002B4F22" w:rsidRDefault="002B4F22" w:rsidP="009C4E7A">
            <w:pPr>
              <w:pBdr>
                <w:top w:val="nil"/>
                <w:left w:val="nil"/>
                <w:bottom w:val="nil"/>
                <w:right w:val="nil"/>
                <w:between w:val="nil"/>
              </w:pBdr>
              <w:spacing w:after="0" w:line="240" w:lineRule="auto"/>
              <w:ind w:firstLine="239"/>
              <w:jc w:val="both"/>
              <w:rPr>
                <w:rFonts w:ascii="Times New Roman" w:eastAsia="Roboto Condensed Light" w:hAnsi="Times New Roman"/>
                <w:color w:val="000000"/>
              </w:rPr>
            </w:pPr>
            <w:r w:rsidRPr="002B4F22">
              <w:rPr>
                <w:rFonts w:ascii="Times New Roman" w:hAnsi="Times New Roman"/>
                <w:color w:val="121212"/>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B4F22" w:rsidRPr="00EB7FC8" w:rsidRDefault="002B4F22" w:rsidP="009C4E7A">
            <w:pPr>
              <w:pBdr>
                <w:top w:val="nil"/>
                <w:left w:val="nil"/>
                <w:bottom w:val="nil"/>
                <w:right w:val="nil"/>
                <w:between w:val="nil"/>
              </w:pBdr>
              <w:spacing w:after="0" w:line="240" w:lineRule="auto"/>
              <w:ind w:firstLine="239"/>
              <w:rPr>
                <w:rFonts w:ascii="Times New Roman" w:eastAsia="Roboto Condensed Light" w:hAnsi="Times New Roman"/>
                <w:color w:val="000000"/>
                <w:highlight w:val="red"/>
              </w:rPr>
            </w:pP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4</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 xml:space="preserve">Істотні умови, що обов’язково включаються до </w:t>
            </w:r>
            <w:r w:rsidRPr="00ED721A">
              <w:rPr>
                <w:rFonts w:ascii="Times New Roman" w:eastAsia="Roboto Condensed Light" w:hAnsi="Times New Roman"/>
              </w:rPr>
              <w:lastRenderedPageBreak/>
              <w:t>договору про закупівлю</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rPr>
              <w:lastRenderedPageBreak/>
              <w:t>4.1. Істотні умови зазначаються відповідно до вимог статей 41 і 43 Закону.</w:t>
            </w:r>
          </w:p>
          <w:p w:rsidR="002B4F22" w:rsidRPr="00ED721A" w:rsidRDefault="002B4F22" w:rsidP="009C4E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color w:val="000000"/>
              </w:rPr>
            </w:pPr>
            <w:r w:rsidRPr="00ED721A">
              <w:rPr>
                <w:rFonts w:ascii="Times New Roman" w:eastAsia="Roboto Condensed Light" w:hAnsi="Times New Roman"/>
                <w:color w:val="000000"/>
              </w:rPr>
              <w:t xml:space="preserve">4.2. Договір про закупівлю укладається відповідно до норм </w:t>
            </w:r>
            <w:hyperlink r:id="rId14">
              <w:r w:rsidRPr="00ED721A">
                <w:rPr>
                  <w:rFonts w:ascii="Times New Roman" w:eastAsia="Roboto Condensed Light" w:hAnsi="Times New Roman"/>
                </w:rPr>
                <w:t>Цивільного</w:t>
              </w:r>
            </w:hyperlink>
            <w:r w:rsidRPr="00ED721A">
              <w:rPr>
                <w:rFonts w:ascii="Times New Roman" w:eastAsia="Roboto Condensed Light" w:hAnsi="Times New Roman"/>
              </w:rPr>
              <w:t xml:space="preserve"> </w:t>
            </w:r>
            <w:r w:rsidRPr="00ED721A">
              <w:rPr>
                <w:rFonts w:ascii="Times New Roman" w:eastAsia="Roboto Condensed Light" w:hAnsi="Times New Roman"/>
                <w:color w:val="000000"/>
              </w:rPr>
              <w:t xml:space="preserve">та </w:t>
            </w:r>
            <w:hyperlink r:id="rId15">
              <w:r w:rsidRPr="00ED721A">
                <w:rPr>
                  <w:rFonts w:ascii="Times New Roman" w:eastAsia="Roboto Condensed Light" w:hAnsi="Times New Roman"/>
                </w:rPr>
                <w:t>Господарського</w:t>
              </w:r>
            </w:hyperlink>
            <w:r w:rsidRPr="00ED721A">
              <w:rPr>
                <w:rFonts w:ascii="Times New Roman" w:eastAsia="Roboto Condensed Light" w:hAnsi="Times New Roman"/>
                <w:color w:val="000000"/>
              </w:rPr>
              <w:t> кодексів України з урахуванням особливостей, визначених цим Законом.</w:t>
            </w:r>
          </w:p>
          <w:p w:rsidR="002B4F22" w:rsidRPr="00ED721A" w:rsidRDefault="002B4F22" w:rsidP="009C4E7A">
            <w:pPr>
              <w:pBdr>
                <w:top w:val="nil"/>
                <w:left w:val="nil"/>
                <w:bottom w:val="nil"/>
                <w:right w:val="nil"/>
                <w:between w:val="nil"/>
              </w:pBdr>
              <w:spacing w:after="0" w:line="240" w:lineRule="auto"/>
              <w:ind w:firstLine="196"/>
              <w:jc w:val="both"/>
              <w:rPr>
                <w:rFonts w:ascii="Times New Roman" w:eastAsia="Roboto Condensed Light" w:hAnsi="Times New Roman"/>
                <w:color w:val="000000"/>
              </w:rPr>
            </w:pPr>
            <w:r w:rsidRPr="00ED721A">
              <w:rPr>
                <w:rFonts w:ascii="Times New Roman" w:eastAsia="Roboto Condensed Light" w:hAnsi="Times New Roman"/>
                <w:color w:val="000000"/>
              </w:rPr>
              <w:lastRenderedPageBreak/>
              <w:t>4.3. Переможець процедури закупівлі під час укладення договору про закупівлю повинен надати:</w:t>
            </w:r>
          </w:p>
          <w:p w:rsidR="002B4F22" w:rsidRPr="00ED721A" w:rsidRDefault="002B4F22" w:rsidP="009C4E7A">
            <w:pPr>
              <w:pBdr>
                <w:top w:val="nil"/>
                <w:left w:val="nil"/>
                <w:bottom w:val="nil"/>
                <w:right w:val="nil"/>
                <w:between w:val="nil"/>
              </w:pBdr>
              <w:spacing w:after="0" w:line="240" w:lineRule="auto"/>
              <w:ind w:firstLine="196"/>
              <w:jc w:val="both"/>
              <w:rPr>
                <w:rFonts w:ascii="Times New Roman" w:eastAsia="Roboto Condensed Light" w:hAnsi="Times New Roman"/>
                <w:color w:val="000000"/>
              </w:rPr>
            </w:pPr>
            <w:bookmarkStart w:id="36" w:name="bookmark=id.2dlolyb" w:colFirst="0" w:colLast="0"/>
            <w:bookmarkEnd w:id="36"/>
            <w:r w:rsidRPr="00ED721A">
              <w:rPr>
                <w:rFonts w:ascii="Times New Roman" w:eastAsia="Roboto Condensed Light" w:hAnsi="Times New Roman"/>
                <w:color w:val="000000"/>
              </w:rPr>
              <w:t>1) відповідну інформацію про право підписання договору про закупівлю;</w:t>
            </w:r>
          </w:p>
          <w:p w:rsidR="002B4F22" w:rsidRPr="00ED721A" w:rsidRDefault="002B4F22" w:rsidP="009C4E7A">
            <w:pPr>
              <w:pBdr>
                <w:top w:val="nil"/>
                <w:left w:val="nil"/>
                <w:bottom w:val="nil"/>
                <w:right w:val="nil"/>
                <w:between w:val="nil"/>
              </w:pBdr>
              <w:spacing w:after="0" w:line="240" w:lineRule="auto"/>
              <w:ind w:firstLine="196"/>
              <w:jc w:val="both"/>
              <w:rPr>
                <w:rFonts w:ascii="Times New Roman" w:eastAsia="Roboto Condensed Light" w:hAnsi="Times New Roman"/>
                <w:color w:val="000000"/>
              </w:rPr>
            </w:pPr>
            <w:bookmarkStart w:id="37" w:name="bookmark=id.sqyw64" w:colFirst="0" w:colLast="0"/>
            <w:bookmarkEnd w:id="37"/>
            <w:r w:rsidRPr="00ED721A">
              <w:rPr>
                <w:rFonts w:ascii="Times New Roman" w:eastAsia="Roboto Condensed Light" w:hAnsi="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2B4F22" w:rsidRPr="00ED721A" w:rsidRDefault="002B4F22" w:rsidP="009C4E7A">
            <w:pPr>
              <w:pBdr>
                <w:top w:val="nil"/>
                <w:left w:val="nil"/>
                <w:bottom w:val="nil"/>
                <w:right w:val="nil"/>
                <w:between w:val="nil"/>
              </w:pBdr>
              <w:spacing w:after="0" w:line="240" w:lineRule="auto"/>
              <w:ind w:firstLine="196"/>
              <w:jc w:val="both"/>
              <w:rPr>
                <w:rFonts w:ascii="Times New Roman" w:eastAsia="Roboto Condensed Light" w:hAnsi="Times New Roman"/>
                <w:color w:val="000000"/>
              </w:rPr>
            </w:pPr>
            <w:bookmarkStart w:id="38" w:name="bookmark=id.3cqmetx" w:colFirst="0" w:colLast="0"/>
            <w:bookmarkEnd w:id="38"/>
            <w:r w:rsidRPr="00ED721A">
              <w:rPr>
                <w:rFonts w:ascii="Times New Roman" w:eastAsia="Roboto Condensed Light" w:hAnsi="Times New Roman"/>
                <w:color w:val="000000"/>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color w:val="000000"/>
              </w:rPr>
              <w:t>4.4.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ED721A">
              <w:rPr>
                <w:rFonts w:ascii="Times New Roman" w:eastAsia="Roboto Condensed Light" w:hAnsi="Times New Roman"/>
              </w:rPr>
              <w:t xml:space="preserve"> </w:t>
            </w:r>
          </w:p>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rPr>
              <w:t>І</w:t>
            </w:r>
            <w:r w:rsidRPr="00ED721A">
              <w:rPr>
                <w:rFonts w:ascii="Times New Roman" w:eastAsia="Roboto Condensed Light" w:hAnsi="Times New Roman"/>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ED721A">
              <w:rPr>
                <w:rFonts w:ascii="Times New Roman" w:eastAsia="Roboto Condensed Light" w:hAnsi="Times New Roman"/>
              </w:rPr>
              <w:t xml:space="preserve"> визначених частиною 5 статті 41 Закону.</w:t>
            </w:r>
          </w:p>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color w:val="000000"/>
              </w:rPr>
              <w:t>У разі внесення змін до істотних умов договору про закупівлю у випадках, передбачених частиною 5 статті 41 Закону, замовник обов’язково оприлюднює повідомлення про внесення змін до договору про закупівлю.</w:t>
            </w:r>
          </w:p>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B4F22" w:rsidRPr="00ED721A" w:rsidTr="009C4E7A">
        <w:trPr>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lastRenderedPageBreak/>
              <w:t>5</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Дії замовника при відмові переможця торгів підписати договір про закупівлю</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ind w:firstLine="239"/>
              <w:jc w:val="both"/>
              <w:rPr>
                <w:rFonts w:ascii="Times New Roman" w:eastAsia="Roboto Condensed Light" w:hAnsi="Times New Roman"/>
              </w:rPr>
            </w:pPr>
            <w:r w:rsidRPr="00ED721A">
              <w:rPr>
                <w:rFonts w:ascii="Times New Roman" w:eastAsia="Roboto Condensed Light" w:hAnsi="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6" w:anchor="n1261">
              <w:r w:rsidRPr="00ED721A">
                <w:rPr>
                  <w:rFonts w:ascii="Times New Roman" w:eastAsia="Roboto Condensed Light" w:hAnsi="Times New Roman"/>
                </w:rPr>
                <w:t>статтею 17</w:t>
              </w:r>
            </w:hyperlink>
            <w:r w:rsidRPr="00ED721A">
              <w:rPr>
                <w:rFonts w:ascii="Times New Roman" w:eastAsia="Roboto Condensed Light" w:hAnsi="Times New Roman"/>
                <w:color w:val="000000"/>
              </w:rPr>
              <w:t xml:space="preserve">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B4F22" w:rsidRPr="00ED721A" w:rsidTr="009C4E7A">
        <w:trPr>
          <w:trHeight w:val="676"/>
          <w:jc w:val="center"/>
        </w:trPr>
        <w:tc>
          <w:tcPr>
            <w:tcW w:w="559"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6</w:t>
            </w:r>
          </w:p>
        </w:tc>
        <w:tc>
          <w:tcPr>
            <w:tcW w:w="196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spacing w:after="0" w:line="240" w:lineRule="auto"/>
              <w:rPr>
                <w:rFonts w:ascii="Times New Roman" w:eastAsia="Roboto Condensed Light" w:hAnsi="Times New Roman"/>
              </w:rPr>
            </w:pPr>
            <w:r w:rsidRPr="00ED721A">
              <w:rPr>
                <w:rFonts w:ascii="Times New Roman" w:eastAsia="Roboto Condensed Light" w:hAnsi="Times New Roman"/>
              </w:rPr>
              <w:t xml:space="preserve">Забезпечення виконання договору про закупівлю </w:t>
            </w:r>
          </w:p>
        </w:tc>
        <w:tc>
          <w:tcPr>
            <w:tcW w:w="7388" w:type="dxa"/>
            <w:tcBorders>
              <w:top w:val="single" w:sz="6" w:space="0" w:color="000000"/>
              <w:left w:val="single" w:sz="6" w:space="0" w:color="000000"/>
              <w:bottom w:val="single" w:sz="6" w:space="0" w:color="000000"/>
              <w:right w:val="single" w:sz="6" w:space="0" w:color="000000"/>
            </w:tcBorders>
          </w:tcPr>
          <w:p w:rsidR="002B4F22" w:rsidRPr="00ED721A" w:rsidRDefault="002B4F22" w:rsidP="009C4E7A">
            <w:pPr>
              <w:pStyle w:val="11"/>
              <w:widowControl w:val="0"/>
              <w:spacing w:line="240" w:lineRule="auto"/>
              <w:ind w:right="113"/>
              <w:jc w:val="both"/>
              <w:rPr>
                <w:rFonts w:ascii="Times New Roman" w:eastAsia="Times New Roman" w:hAnsi="Times New Roman" w:cs="Times New Roman"/>
                <w:b/>
                <w:bCs/>
                <w:lang w:val="uk-UA"/>
              </w:rPr>
            </w:pPr>
            <w:r w:rsidRPr="00ED721A">
              <w:rPr>
                <w:rFonts w:ascii="Times New Roman" w:eastAsia="Roboto Condensed Light" w:hAnsi="Times New Roman" w:cs="Times New Roman"/>
                <w:b/>
                <w:bCs/>
                <w:lang w:val="uk-UA" w:eastAsia="en-US"/>
              </w:rPr>
              <w:t>Не вимагається.</w:t>
            </w:r>
            <w:r w:rsidRPr="00ED721A">
              <w:rPr>
                <w:rFonts w:ascii="Times New Roman" w:eastAsia="Times New Roman" w:hAnsi="Times New Roman" w:cs="Times New Roman"/>
                <w:b/>
                <w:bCs/>
                <w:lang w:val="uk-UA"/>
              </w:rPr>
              <w:t xml:space="preserve"> </w:t>
            </w:r>
          </w:p>
        </w:tc>
      </w:tr>
    </w:tbl>
    <w:p w:rsidR="002B4F22" w:rsidRDefault="002B4F22" w:rsidP="002B4F22"/>
    <w:p w:rsidR="002B4F22" w:rsidRPr="002B4F22" w:rsidRDefault="002B4F22" w:rsidP="002B4F22"/>
    <w:p w:rsidR="002B4F22" w:rsidRDefault="002B4F22" w:rsidP="002B4F22">
      <w:pPr>
        <w:spacing w:after="0" w:line="240" w:lineRule="auto"/>
        <w:jc w:val="right"/>
        <w:rPr>
          <w:rFonts w:ascii="Times New Roman" w:eastAsia="Roboto Condensed Light" w:hAnsi="Times New Roman"/>
          <w:b/>
        </w:rPr>
      </w:pPr>
    </w:p>
    <w:p w:rsidR="002B4F22" w:rsidRDefault="002B4F22" w:rsidP="002B4F22">
      <w:pPr>
        <w:spacing w:after="0" w:line="240" w:lineRule="auto"/>
        <w:jc w:val="right"/>
        <w:rPr>
          <w:rFonts w:ascii="Times New Roman" w:eastAsia="Roboto Condensed Light" w:hAnsi="Times New Roman"/>
          <w:b/>
        </w:rPr>
      </w:pPr>
    </w:p>
    <w:p w:rsidR="00712592" w:rsidRDefault="00712592" w:rsidP="002B4F22">
      <w:pPr>
        <w:spacing w:after="0" w:line="240" w:lineRule="auto"/>
        <w:jc w:val="right"/>
        <w:rPr>
          <w:rFonts w:ascii="Times New Roman" w:eastAsia="Roboto Condensed Light" w:hAnsi="Times New Roman"/>
          <w:b/>
        </w:rPr>
      </w:pPr>
    </w:p>
    <w:p w:rsidR="00712592" w:rsidRDefault="00712592" w:rsidP="002B4F22">
      <w:pPr>
        <w:spacing w:after="0" w:line="240" w:lineRule="auto"/>
        <w:jc w:val="right"/>
        <w:rPr>
          <w:rFonts w:ascii="Times New Roman" w:eastAsia="Roboto Condensed Light" w:hAnsi="Times New Roman"/>
          <w:b/>
        </w:rPr>
      </w:pPr>
    </w:p>
    <w:p w:rsidR="00712592" w:rsidRDefault="00712592" w:rsidP="002B4F22">
      <w:pPr>
        <w:spacing w:after="0" w:line="240" w:lineRule="auto"/>
        <w:jc w:val="right"/>
        <w:rPr>
          <w:rFonts w:ascii="Times New Roman" w:eastAsia="Roboto Condensed Light" w:hAnsi="Times New Roman"/>
          <w:b/>
        </w:rPr>
      </w:pPr>
    </w:p>
    <w:p w:rsidR="00712592" w:rsidRDefault="0071259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r w:rsidRPr="00ED721A">
        <w:rPr>
          <w:rFonts w:ascii="Times New Roman" w:eastAsia="Roboto Condensed Light" w:hAnsi="Times New Roman"/>
          <w:b/>
        </w:rPr>
        <w:lastRenderedPageBreak/>
        <w:t xml:space="preserve">Додаток 1 </w:t>
      </w:r>
    </w:p>
    <w:p w:rsidR="002B4F22" w:rsidRPr="00ED721A" w:rsidRDefault="002B4F22" w:rsidP="002B4F22">
      <w:pPr>
        <w:spacing w:after="0" w:line="240" w:lineRule="auto"/>
        <w:jc w:val="right"/>
        <w:rPr>
          <w:rFonts w:ascii="Times New Roman" w:eastAsia="Roboto Condensed Light" w:hAnsi="Times New Roman"/>
          <w:b/>
        </w:rPr>
      </w:pPr>
      <w:r w:rsidRPr="00ED721A">
        <w:rPr>
          <w:rFonts w:ascii="Times New Roman" w:eastAsia="Roboto Condensed Light" w:hAnsi="Times New Roman"/>
          <w:b/>
        </w:rPr>
        <w:t>тендерної документації</w:t>
      </w:r>
    </w:p>
    <w:p w:rsidR="002B4F22" w:rsidRPr="00ED721A" w:rsidRDefault="002B4F22" w:rsidP="002B4F22">
      <w:pPr>
        <w:spacing w:after="0" w:line="240" w:lineRule="auto"/>
        <w:jc w:val="center"/>
        <w:rPr>
          <w:rFonts w:ascii="Times New Roman" w:eastAsia="Roboto Condensed Light" w:hAnsi="Times New Roman"/>
          <w:b/>
        </w:rPr>
      </w:pPr>
    </w:p>
    <w:p w:rsidR="002B4F22" w:rsidRPr="00ED721A" w:rsidRDefault="002B4F22" w:rsidP="002B4F22">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Форма «Тендерна пропозиція»*</w:t>
      </w:r>
    </w:p>
    <w:p w:rsidR="002B4F22" w:rsidRPr="00ED721A" w:rsidRDefault="002B4F22" w:rsidP="002B4F22">
      <w:pPr>
        <w:tabs>
          <w:tab w:val="left" w:pos="2715"/>
        </w:tabs>
        <w:spacing w:after="0" w:line="240" w:lineRule="auto"/>
        <w:ind w:firstLine="680"/>
        <w:jc w:val="both"/>
        <w:rPr>
          <w:rFonts w:ascii="Times New Roman" w:eastAsia="Roboto Condensed Light" w:hAnsi="Times New Roman"/>
        </w:rPr>
      </w:pPr>
    </w:p>
    <w:p w:rsidR="002B4F22" w:rsidRPr="00ED721A" w:rsidRDefault="002B4F22" w:rsidP="002B4F22">
      <w:pPr>
        <w:ind w:firstLine="540"/>
        <w:jc w:val="both"/>
        <w:rPr>
          <w:rFonts w:ascii="Times New Roman" w:hAnsi="Times New Roman"/>
          <w:sz w:val="20"/>
          <w:szCs w:val="20"/>
        </w:rPr>
      </w:pPr>
      <w:r w:rsidRPr="00ED721A">
        <w:rPr>
          <w:rFonts w:ascii="Times New Roman" w:hAnsi="Times New Roman"/>
          <w:sz w:val="20"/>
          <w:szCs w:val="20"/>
        </w:rPr>
        <w:t>Ми, _______________</w:t>
      </w:r>
      <w:r w:rsidRPr="00ED721A">
        <w:rPr>
          <w:rFonts w:ascii="Times New Roman" w:hAnsi="Times New Roman"/>
          <w:i/>
          <w:sz w:val="20"/>
          <w:szCs w:val="20"/>
        </w:rPr>
        <w:t>(назва Учасника)</w:t>
      </w:r>
      <w:r w:rsidRPr="00ED721A">
        <w:rPr>
          <w:rFonts w:ascii="Times New Roman" w:hAnsi="Times New Roman"/>
          <w:sz w:val="20"/>
          <w:szCs w:val="20"/>
        </w:rPr>
        <w:t xml:space="preserve">, надаємо свою пропозицію для підписання договору за результатами аукціону на закупівлю </w:t>
      </w:r>
      <w:r w:rsidRPr="00ED721A">
        <w:rPr>
          <w:rFonts w:ascii="Times New Roman" w:hAnsi="Times New Roman"/>
          <w:b/>
          <w:bCs/>
          <w:color w:val="000000"/>
          <w:sz w:val="20"/>
          <w:szCs w:val="20"/>
        </w:rPr>
        <w:t xml:space="preserve">Код ДК 021-2015 «Єдиний закупівельний словник» 09120000-6-Газове паливо (Природний газ) </w:t>
      </w:r>
      <w:r w:rsidRPr="00ED721A">
        <w:rPr>
          <w:rFonts w:ascii="Times New Roman" w:hAnsi="Times New Roman"/>
          <w:color w:val="000000"/>
          <w:sz w:val="20"/>
          <w:szCs w:val="20"/>
        </w:rPr>
        <w:t>згідно з технічними вимогами Замовника.</w:t>
      </w:r>
    </w:p>
    <w:p w:rsidR="002B4F22" w:rsidRPr="00ED721A" w:rsidRDefault="002B4F22" w:rsidP="002B4F22">
      <w:pPr>
        <w:ind w:firstLine="540"/>
        <w:jc w:val="both"/>
        <w:rPr>
          <w:rFonts w:ascii="Times New Roman" w:hAnsi="Times New Roman"/>
          <w:sz w:val="20"/>
          <w:szCs w:val="20"/>
        </w:rPr>
      </w:pPr>
      <w:r w:rsidRPr="00ED721A">
        <w:rPr>
          <w:rFonts w:ascii="Times New Roman" w:hAnsi="Times New Roman"/>
          <w:sz w:val="20"/>
          <w:szCs w:val="2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W w:w="95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158"/>
        <w:gridCol w:w="1110"/>
        <w:gridCol w:w="1560"/>
        <w:gridCol w:w="1436"/>
        <w:gridCol w:w="1559"/>
      </w:tblGrid>
      <w:tr w:rsidR="002B4F22" w:rsidRPr="00ED721A" w:rsidTr="009C4E7A">
        <w:tc>
          <w:tcPr>
            <w:tcW w:w="2700" w:type="dxa"/>
            <w:tcBorders>
              <w:top w:val="single" w:sz="6" w:space="0" w:color="auto"/>
              <w:left w:val="single" w:sz="6" w:space="0" w:color="auto"/>
              <w:bottom w:val="single" w:sz="6" w:space="0" w:color="auto"/>
              <w:right w:val="single" w:sz="6" w:space="0" w:color="auto"/>
            </w:tcBorders>
            <w:vAlign w:val="center"/>
          </w:tcPr>
          <w:p w:rsidR="002B4F22" w:rsidRPr="00ED721A" w:rsidRDefault="002B4F22" w:rsidP="009C4E7A">
            <w:pPr>
              <w:suppressAutoHyphens/>
              <w:spacing w:after="0"/>
              <w:jc w:val="center"/>
              <w:rPr>
                <w:rFonts w:ascii="Times New Roman" w:hAnsi="Times New Roman"/>
                <w:b/>
                <w:sz w:val="20"/>
                <w:szCs w:val="20"/>
              </w:rPr>
            </w:pPr>
            <w:r w:rsidRPr="00ED721A">
              <w:rPr>
                <w:rFonts w:ascii="Times New Roman" w:hAnsi="Times New Roman"/>
                <w:b/>
                <w:sz w:val="20"/>
                <w:szCs w:val="20"/>
              </w:rPr>
              <w:t>Найменування товару</w:t>
            </w:r>
          </w:p>
        </w:tc>
        <w:tc>
          <w:tcPr>
            <w:tcW w:w="1158" w:type="dxa"/>
            <w:tcBorders>
              <w:top w:val="single" w:sz="6" w:space="0" w:color="auto"/>
              <w:left w:val="single" w:sz="6" w:space="0" w:color="auto"/>
              <w:bottom w:val="single" w:sz="4" w:space="0" w:color="auto"/>
              <w:right w:val="single" w:sz="4" w:space="0" w:color="auto"/>
            </w:tcBorders>
            <w:vAlign w:val="center"/>
          </w:tcPr>
          <w:p w:rsidR="002B4F22" w:rsidRPr="00ED721A" w:rsidRDefault="002B4F22" w:rsidP="009C4E7A">
            <w:pPr>
              <w:suppressAutoHyphens/>
              <w:spacing w:after="0"/>
              <w:jc w:val="center"/>
              <w:rPr>
                <w:rFonts w:ascii="Times New Roman" w:hAnsi="Times New Roman"/>
                <w:b/>
                <w:sz w:val="20"/>
                <w:szCs w:val="20"/>
              </w:rPr>
            </w:pPr>
            <w:r w:rsidRPr="00ED721A">
              <w:rPr>
                <w:rFonts w:ascii="Times New Roman" w:hAnsi="Times New Roman"/>
                <w:b/>
                <w:sz w:val="20"/>
                <w:szCs w:val="20"/>
              </w:rPr>
              <w:t>Одиниці виміру</w:t>
            </w:r>
          </w:p>
        </w:tc>
        <w:tc>
          <w:tcPr>
            <w:tcW w:w="1110" w:type="dxa"/>
            <w:tcBorders>
              <w:top w:val="single" w:sz="6" w:space="0" w:color="auto"/>
              <w:left w:val="single" w:sz="4" w:space="0" w:color="auto"/>
              <w:bottom w:val="single" w:sz="4" w:space="0" w:color="auto"/>
              <w:right w:val="single" w:sz="6" w:space="0" w:color="auto"/>
            </w:tcBorders>
            <w:vAlign w:val="center"/>
          </w:tcPr>
          <w:p w:rsidR="002B4F22" w:rsidRPr="00ED721A" w:rsidRDefault="002B4F22" w:rsidP="009C4E7A">
            <w:pPr>
              <w:suppressAutoHyphens/>
              <w:spacing w:after="0"/>
              <w:jc w:val="center"/>
              <w:rPr>
                <w:rFonts w:ascii="Times New Roman" w:hAnsi="Times New Roman"/>
                <w:b/>
                <w:sz w:val="20"/>
                <w:szCs w:val="20"/>
              </w:rPr>
            </w:pPr>
            <w:r w:rsidRPr="00ED721A">
              <w:rPr>
                <w:rFonts w:ascii="Times New Roman" w:hAnsi="Times New Roman"/>
                <w:b/>
                <w:sz w:val="20"/>
                <w:szCs w:val="20"/>
              </w:rPr>
              <w:t>Кіль - кість</w:t>
            </w:r>
          </w:p>
        </w:tc>
        <w:tc>
          <w:tcPr>
            <w:tcW w:w="1560" w:type="dxa"/>
            <w:tcBorders>
              <w:top w:val="single" w:sz="6" w:space="0" w:color="auto"/>
              <w:left w:val="single" w:sz="6" w:space="0" w:color="auto"/>
              <w:bottom w:val="single" w:sz="6" w:space="0" w:color="auto"/>
              <w:right w:val="single" w:sz="6" w:space="0" w:color="auto"/>
            </w:tcBorders>
            <w:vAlign w:val="center"/>
          </w:tcPr>
          <w:p w:rsidR="002B4F22" w:rsidRPr="00ED721A" w:rsidRDefault="002B4F22" w:rsidP="009C4E7A">
            <w:pPr>
              <w:suppressAutoHyphens/>
              <w:spacing w:after="0" w:line="240" w:lineRule="auto"/>
              <w:jc w:val="center"/>
              <w:rPr>
                <w:rFonts w:ascii="Times New Roman" w:hAnsi="Times New Roman"/>
                <w:b/>
                <w:sz w:val="20"/>
                <w:szCs w:val="20"/>
              </w:rPr>
            </w:pPr>
            <w:r w:rsidRPr="00ED721A">
              <w:rPr>
                <w:rFonts w:ascii="Times New Roman" w:hAnsi="Times New Roman"/>
                <w:b/>
                <w:sz w:val="20"/>
                <w:szCs w:val="20"/>
              </w:rPr>
              <w:t>Ціна за одиницю,</w:t>
            </w:r>
          </w:p>
          <w:p w:rsidR="002B4F22" w:rsidRPr="00ED721A" w:rsidRDefault="002B4F22" w:rsidP="009C4E7A">
            <w:pPr>
              <w:suppressAutoHyphens/>
              <w:spacing w:after="0" w:line="240" w:lineRule="auto"/>
              <w:jc w:val="center"/>
              <w:rPr>
                <w:rFonts w:ascii="Times New Roman" w:hAnsi="Times New Roman"/>
                <w:b/>
                <w:sz w:val="20"/>
                <w:szCs w:val="20"/>
              </w:rPr>
            </w:pPr>
            <w:r w:rsidRPr="00ED721A">
              <w:rPr>
                <w:rFonts w:ascii="Times New Roman" w:hAnsi="Times New Roman"/>
                <w:b/>
                <w:sz w:val="20"/>
                <w:szCs w:val="20"/>
              </w:rPr>
              <w:t>грн., без ПДВ</w:t>
            </w:r>
          </w:p>
        </w:tc>
        <w:tc>
          <w:tcPr>
            <w:tcW w:w="1436" w:type="dxa"/>
            <w:tcBorders>
              <w:top w:val="single" w:sz="6" w:space="0" w:color="auto"/>
              <w:left w:val="single" w:sz="6" w:space="0" w:color="auto"/>
              <w:bottom w:val="single" w:sz="6" w:space="0" w:color="auto"/>
              <w:right w:val="single" w:sz="6" w:space="0" w:color="auto"/>
            </w:tcBorders>
            <w:vAlign w:val="center"/>
          </w:tcPr>
          <w:p w:rsidR="002B4F22" w:rsidRPr="00ED721A" w:rsidRDefault="002B4F22" w:rsidP="009C4E7A">
            <w:pPr>
              <w:suppressAutoHyphens/>
              <w:spacing w:after="0" w:line="240" w:lineRule="auto"/>
              <w:jc w:val="center"/>
              <w:rPr>
                <w:rFonts w:ascii="Times New Roman" w:hAnsi="Times New Roman"/>
                <w:b/>
                <w:sz w:val="20"/>
                <w:szCs w:val="20"/>
              </w:rPr>
            </w:pPr>
            <w:r w:rsidRPr="00ED721A">
              <w:rPr>
                <w:rFonts w:ascii="Times New Roman" w:hAnsi="Times New Roman"/>
                <w:b/>
                <w:sz w:val="20"/>
                <w:szCs w:val="20"/>
              </w:rPr>
              <w:t>Ціна за одиницю,</w:t>
            </w:r>
          </w:p>
          <w:p w:rsidR="002B4F22" w:rsidRPr="00ED721A" w:rsidRDefault="002B4F22" w:rsidP="009C4E7A">
            <w:pPr>
              <w:suppressAutoHyphens/>
              <w:spacing w:after="0" w:line="240" w:lineRule="auto"/>
              <w:jc w:val="center"/>
              <w:rPr>
                <w:rFonts w:ascii="Times New Roman" w:hAnsi="Times New Roman"/>
                <w:b/>
                <w:sz w:val="20"/>
                <w:szCs w:val="20"/>
              </w:rPr>
            </w:pPr>
            <w:r w:rsidRPr="00ED721A">
              <w:rPr>
                <w:rFonts w:ascii="Times New Roman" w:hAnsi="Times New Roman"/>
                <w:b/>
                <w:sz w:val="20"/>
                <w:szCs w:val="20"/>
              </w:rPr>
              <w:t>грн., з ПДВ*</w:t>
            </w:r>
          </w:p>
        </w:tc>
        <w:tc>
          <w:tcPr>
            <w:tcW w:w="1559" w:type="dxa"/>
            <w:tcBorders>
              <w:top w:val="single" w:sz="6" w:space="0" w:color="auto"/>
              <w:left w:val="single" w:sz="6" w:space="0" w:color="auto"/>
              <w:bottom w:val="single" w:sz="6" w:space="0" w:color="auto"/>
              <w:right w:val="single" w:sz="6" w:space="0" w:color="auto"/>
            </w:tcBorders>
            <w:vAlign w:val="center"/>
          </w:tcPr>
          <w:p w:rsidR="002B4F22" w:rsidRPr="00ED721A" w:rsidRDefault="002B4F22" w:rsidP="009C4E7A">
            <w:pPr>
              <w:suppressAutoHyphens/>
              <w:spacing w:after="0" w:line="240" w:lineRule="auto"/>
              <w:jc w:val="center"/>
              <w:rPr>
                <w:rFonts w:ascii="Times New Roman" w:hAnsi="Times New Roman"/>
                <w:b/>
                <w:sz w:val="20"/>
                <w:szCs w:val="20"/>
              </w:rPr>
            </w:pPr>
            <w:r w:rsidRPr="00ED721A">
              <w:rPr>
                <w:rFonts w:ascii="Times New Roman" w:hAnsi="Times New Roman"/>
                <w:b/>
                <w:sz w:val="20"/>
                <w:szCs w:val="20"/>
              </w:rPr>
              <w:t>Загальна вартість,</w:t>
            </w:r>
          </w:p>
          <w:p w:rsidR="002B4F22" w:rsidRPr="00ED721A" w:rsidRDefault="002B4F22" w:rsidP="009C4E7A">
            <w:pPr>
              <w:suppressAutoHyphens/>
              <w:spacing w:after="0" w:line="240" w:lineRule="auto"/>
              <w:jc w:val="center"/>
              <w:rPr>
                <w:rFonts w:ascii="Times New Roman" w:hAnsi="Times New Roman"/>
                <w:b/>
                <w:sz w:val="20"/>
                <w:szCs w:val="20"/>
              </w:rPr>
            </w:pPr>
            <w:r w:rsidRPr="00ED721A">
              <w:rPr>
                <w:rFonts w:ascii="Times New Roman" w:hAnsi="Times New Roman"/>
                <w:b/>
                <w:sz w:val="20"/>
                <w:szCs w:val="20"/>
              </w:rPr>
              <w:t>грн., з ПДВ*</w:t>
            </w:r>
          </w:p>
        </w:tc>
      </w:tr>
      <w:tr w:rsidR="002B4F22" w:rsidRPr="00ED721A" w:rsidTr="009C4E7A">
        <w:trPr>
          <w:trHeight w:val="65"/>
        </w:trPr>
        <w:tc>
          <w:tcPr>
            <w:tcW w:w="9523" w:type="dxa"/>
            <w:gridSpan w:val="6"/>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both"/>
              <w:rPr>
                <w:rFonts w:ascii="Times New Roman" w:hAnsi="Times New Roman"/>
                <w:b/>
                <w:sz w:val="20"/>
                <w:szCs w:val="20"/>
              </w:rPr>
            </w:pPr>
            <w:r w:rsidRPr="00ED721A">
              <w:rPr>
                <w:rFonts w:ascii="Times New Roman" w:hAnsi="Times New Roman"/>
                <w:b/>
                <w:sz w:val="20"/>
                <w:szCs w:val="20"/>
              </w:rPr>
              <w:t xml:space="preserve">Код предмета закупівлі згідно класифікатора: ДК 021:2015 </w:t>
            </w:r>
            <w:r w:rsidRPr="00ED721A">
              <w:rPr>
                <w:rFonts w:ascii="Times New Roman" w:hAnsi="Times New Roman"/>
                <w:b/>
                <w:bCs/>
                <w:color w:val="000000"/>
                <w:sz w:val="20"/>
                <w:szCs w:val="20"/>
              </w:rPr>
              <w:t xml:space="preserve">«Єдиний закупівельний словник» </w:t>
            </w:r>
            <w:r>
              <w:rPr>
                <w:rFonts w:ascii="Times New Roman" w:hAnsi="Times New Roman"/>
                <w:b/>
                <w:sz w:val="20"/>
                <w:szCs w:val="20"/>
              </w:rPr>
              <w:t>0912</w:t>
            </w:r>
            <w:r w:rsidRPr="00ED721A">
              <w:rPr>
                <w:rFonts w:ascii="Times New Roman" w:hAnsi="Times New Roman"/>
                <w:b/>
                <w:sz w:val="20"/>
                <w:szCs w:val="20"/>
              </w:rPr>
              <w:t>0000-6-Газове паливо (Природний газ), що включає:</w:t>
            </w:r>
          </w:p>
        </w:tc>
      </w:tr>
      <w:tr w:rsidR="002B4F22" w:rsidRPr="00ED721A" w:rsidTr="009C4E7A">
        <w:trPr>
          <w:trHeight w:val="699"/>
        </w:trPr>
        <w:tc>
          <w:tcPr>
            <w:tcW w:w="2700" w:type="dxa"/>
            <w:tcBorders>
              <w:top w:val="single" w:sz="4" w:space="0" w:color="auto"/>
              <w:left w:val="single" w:sz="4" w:space="0" w:color="auto"/>
              <w:right w:val="single" w:sz="4" w:space="0" w:color="auto"/>
            </w:tcBorders>
            <w:vAlign w:val="center"/>
          </w:tcPr>
          <w:p w:rsidR="002B4F22" w:rsidRPr="00ED721A" w:rsidRDefault="002B4F22" w:rsidP="009C4E7A">
            <w:pPr>
              <w:suppressAutoHyphens/>
              <w:spacing w:after="0"/>
              <w:rPr>
                <w:rFonts w:ascii="Times New Roman" w:hAnsi="Times New Roman"/>
                <w:sz w:val="20"/>
                <w:szCs w:val="20"/>
              </w:rPr>
            </w:pPr>
            <w:r w:rsidRPr="00ED721A">
              <w:rPr>
                <w:rFonts w:ascii="Times New Roman" w:hAnsi="Times New Roman"/>
                <w:sz w:val="20"/>
                <w:szCs w:val="20"/>
              </w:rPr>
              <w:t>Природний газ</w:t>
            </w:r>
          </w:p>
        </w:tc>
        <w:tc>
          <w:tcPr>
            <w:tcW w:w="1158" w:type="dxa"/>
            <w:tcBorders>
              <w:top w:val="single" w:sz="4" w:space="0" w:color="auto"/>
              <w:left w:val="single" w:sz="4" w:space="0" w:color="auto"/>
              <w:right w:val="nil"/>
            </w:tcBorders>
            <w:vAlign w:val="center"/>
          </w:tcPr>
          <w:p w:rsidR="002B4F22" w:rsidRPr="00ED721A" w:rsidRDefault="002B4F22" w:rsidP="009C4E7A">
            <w:pPr>
              <w:suppressAutoHyphens/>
              <w:spacing w:after="0"/>
              <w:jc w:val="center"/>
              <w:rPr>
                <w:rFonts w:ascii="Times New Roman" w:hAnsi="Times New Roman"/>
                <w:sz w:val="20"/>
                <w:szCs w:val="20"/>
              </w:rPr>
            </w:pPr>
            <w:r>
              <w:rPr>
                <w:rFonts w:ascii="Times New Roman" w:hAnsi="Times New Roman"/>
                <w:sz w:val="20"/>
                <w:szCs w:val="20"/>
              </w:rPr>
              <w:t>тис. м</w:t>
            </w:r>
            <w:r w:rsidRPr="00C83BE9">
              <w:rPr>
                <w:rFonts w:ascii="Times New Roman" w:hAnsi="Times New Roman"/>
                <w:sz w:val="20"/>
                <w:szCs w:val="20"/>
                <w:vertAlign w:val="superscript"/>
              </w:rPr>
              <w:t>3</w:t>
            </w:r>
          </w:p>
        </w:tc>
        <w:tc>
          <w:tcPr>
            <w:tcW w:w="1110" w:type="dxa"/>
            <w:tcBorders>
              <w:top w:val="single" w:sz="4" w:space="0" w:color="auto"/>
              <w:left w:val="single" w:sz="4" w:space="0" w:color="auto"/>
              <w:right w:val="nil"/>
            </w:tcBorders>
            <w:vAlign w:val="center"/>
          </w:tcPr>
          <w:p w:rsidR="002B4F22" w:rsidRPr="00ED721A" w:rsidRDefault="002B4F22" w:rsidP="009C4E7A">
            <w:pPr>
              <w:suppressAutoHyphens/>
              <w:spacing w:after="0"/>
              <w:jc w:val="center"/>
              <w:rPr>
                <w:rFonts w:ascii="Times New Roman" w:hAnsi="Times New Roman"/>
                <w:sz w:val="20"/>
                <w:szCs w:val="20"/>
              </w:rPr>
            </w:pPr>
            <w:r>
              <w:rPr>
                <w:rFonts w:ascii="Times New Roman" w:hAnsi="Times New Roman"/>
                <w:sz w:val="20"/>
                <w:szCs w:val="20"/>
              </w:rPr>
              <w:t>65,0</w:t>
            </w:r>
          </w:p>
        </w:tc>
        <w:tc>
          <w:tcPr>
            <w:tcW w:w="1560" w:type="dxa"/>
            <w:tcBorders>
              <w:top w:val="single" w:sz="4" w:space="0" w:color="auto"/>
              <w:left w:val="single" w:sz="4" w:space="0" w:color="auto"/>
              <w:right w:val="single" w:sz="4" w:space="0" w:color="auto"/>
            </w:tcBorders>
            <w:vAlign w:val="center"/>
          </w:tcPr>
          <w:p w:rsidR="002B4F22" w:rsidRPr="00ED721A" w:rsidRDefault="002B4F22" w:rsidP="009C4E7A">
            <w:pPr>
              <w:suppressAutoHyphens/>
              <w:spacing w:after="0"/>
              <w:jc w:val="center"/>
              <w:rPr>
                <w:rFonts w:ascii="Times New Roman" w:hAnsi="Times New Roman"/>
                <w:sz w:val="20"/>
                <w:szCs w:val="20"/>
              </w:rPr>
            </w:pPr>
          </w:p>
        </w:tc>
        <w:tc>
          <w:tcPr>
            <w:tcW w:w="1436" w:type="dxa"/>
            <w:tcBorders>
              <w:top w:val="single" w:sz="4" w:space="0" w:color="auto"/>
              <w:left w:val="single" w:sz="4" w:space="0" w:color="auto"/>
              <w:right w:val="nil"/>
            </w:tcBorders>
            <w:vAlign w:val="center"/>
          </w:tcPr>
          <w:p w:rsidR="002B4F22" w:rsidRPr="00ED721A" w:rsidRDefault="002B4F22" w:rsidP="009C4E7A">
            <w:pPr>
              <w:suppressAutoHyphens/>
              <w:spacing w:after="0"/>
              <w:jc w:val="center"/>
              <w:rPr>
                <w:rFonts w:ascii="Times New Roman" w:hAnsi="Times New Roman"/>
                <w:sz w:val="20"/>
                <w:szCs w:val="20"/>
              </w:rPr>
            </w:pPr>
          </w:p>
        </w:tc>
        <w:tc>
          <w:tcPr>
            <w:tcW w:w="1559" w:type="dxa"/>
            <w:tcBorders>
              <w:top w:val="single" w:sz="4" w:space="0" w:color="auto"/>
              <w:left w:val="single" w:sz="4" w:space="0" w:color="auto"/>
              <w:right w:val="single" w:sz="4" w:space="0" w:color="auto"/>
            </w:tcBorders>
            <w:vAlign w:val="center"/>
          </w:tcPr>
          <w:p w:rsidR="002B4F22" w:rsidRPr="00ED721A" w:rsidRDefault="002B4F22" w:rsidP="009C4E7A">
            <w:pPr>
              <w:suppressAutoHyphens/>
              <w:spacing w:after="0"/>
              <w:jc w:val="center"/>
              <w:rPr>
                <w:rFonts w:ascii="Times New Roman" w:hAnsi="Times New Roman"/>
                <w:sz w:val="20"/>
                <w:szCs w:val="20"/>
              </w:rPr>
            </w:pPr>
            <w:r>
              <w:rPr>
                <w:rFonts w:ascii="Times New Roman" w:hAnsi="Times New Roman"/>
                <w:sz w:val="20"/>
                <w:szCs w:val="20"/>
              </w:rPr>
              <w:t>1 076 010,00</w:t>
            </w:r>
          </w:p>
        </w:tc>
      </w:tr>
      <w:tr w:rsidR="002B4F22" w:rsidRPr="00ED721A" w:rsidTr="009C4E7A">
        <w:trPr>
          <w:trHeight w:val="275"/>
        </w:trPr>
        <w:tc>
          <w:tcPr>
            <w:tcW w:w="7964" w:type="dxa"/>
            <w:gridSpan w:val="5"/>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right"/>
              <w:rPr>
                <w:rFonts w:ascii="Times New Roman" w:hAnsi="Times New Roman"/>
                <w:b/>
                <w:sz w:val="20"/>
                <w:szCs w:val="20"/>
              </w:rPr>
            </w:pPr>
            <w:r w:rsidRPr="00ED721A">
              <w:rPr>
                <w:rFonts w:ascii="Times New Roman" w:hAnsi="Times New Roman"/>
                <w:b/>
                <w:sz w:val="20"/>
                <w:szCs w:val="20"/>
              </w:rPr>
              <w:t>Вартість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both"/>
              <w:rPr>
                <w:rFonts w:ascii="Times New Roman" w:hAnsi="Times New Roman"/>
                <w:b/>
                <w:sz w:val="20"/>
                <w:szCs w:val="20"/>
              </w:rPr>
            </w:pPr>
          </w:p>
        </w:tc>
      </w:tr>
      <w:tr w:rsidR="002B4F22" w:rsidRPr="00ED721A" w:rsidTr="009C4E7A">
        <w:trPr>
          <w:trHeight w:val="275"/>
        </w:trPr>
        <w:tc>
          <w:tcPr>
            <w:tcW w:w="7964" w:type="dxa"/>
            <w:gridSpan w:val="5"/>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right"/>
              <w:rPr>
                <w:rFonts w:ascii="Times New Roman" w:hAnsi="Times New Roman"/>
                <w:b/>
                <w:sz w:val="20"/>
                <w:szCs w:val="20"/>
              </w:rPr>
            </w:pPr>
            <w:r w:rsidRPr="00ED721A">
              <w:rPr>
                <w:rFonts w:ascii="Times New Roman" w:hAnsi="Times New Roman"/>
                <w:b/>
                <w:sz w:val="20"/>
                <w:szCs w:val="20"/>
              </w:rPr>
              <w:t>крім того ПДВ</w:t>
            </w:r>
          </w:p>
        </w:tc>
        <w:tc>
          <w:tcPr>
            <w:tcW w:w="1559" w:type="dxa"/>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both"/>
              <w:rPr>
                <w:rFonts w:ascii="Times New Roman" w:hAnsi="Times New Roman"/>
                <w:b/>
                <w:sz w:val="20"/>
                <w:szCs w:val="20"/>
              </w:rPr>
            </w:pPr>
          </w:p>
        </w:tc>
      </w:tr>
      <w:tr w:rsidR="002B4F22" w:rsidRPr="00ED721A" w:rsidTr="009C4E7A">
        <w:trPr>
          <w:trHeight w:val="275"/>
        </w:trPr>
        <w:tc>
          <w:tcPr>
            <w:tcW w:w="7964" w:type="dxa"/>
            <w:gridSpan w:val="5"/>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right"/>
              <w:rPr>
                <w:rFonts w:ascii="Times New Roman" w:hAnsi="Times New Roman"/>
                <w:b/>
                <w:sz w:val="20"/>
                <w:szCs w:val="20"/>
              </w:rPr>
            </w:pPr>
            <w:r w:rsidRPr="00ED721A">
              <w:rPr>
                <w:rFonts w:ascii="Times New Roman" w:hAnsi="Times New Roman"/>
                <w:b/>
                <w:bCs/>
                <w:sz w:val="20"/>
                <w:szCs w:val="20"/>
              </w:rPr>
              <w:t>Загальна вартість з ПДВ</w:t>
            </w:r>
          </w:p>
        </w:tc>
        <w:tc>
          <w:tcPr>
            <w:tcW w:w="1559" w:type="dxa"/>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both"/>
              <w:rPr>
                <w:rFonts w:ascii="Times New Roman" w:hAnsi="Times New Roman"/>
                <w:b/>
                <w:sz w:val="20"/>
                <w:szCs w:val="20"/>
              </w:rPr>
            </w:pPr>
            <w:r>
              <w:rPr>
                <w:rFonts w:ascii="Times New Roman" w:hAnsi="Times New Roman"/>
                <w:b/>
                <w:sz w:val="20"/>
                <w:szCs w:val="20"/>
              </w:rPr>
              <w:t>1 076 010,00</w:t>
            </w:r>
          </w:p>
        </w:tc>
      </w:tr>
      <w:tr w:rsidR="002B4F22" w:rsidRPr="00ED721A" w:rsidTr="009C4E7A">
        <w:trPr>
          <w:trHeight w:val="275"/>
        </w:trPr>
        <w:tc>
          <w:tcPr>
            <w:tcW w:w="9523" w:type="dxa"/>
            <w:gridSpan w:val="6"/>
            <w:tcBorders>
              <w:top w:val="single" w:sz="4" w:space="0" w:color="auto"/>
              <w:left w:val="single" w:sz="4" w:space="0" w:color="auto"/>
              <w:bottom w:val="single" w:sz="4" w:space="0" w:color="auto"/>
              <w:right w:val="single" w:sz="4" w:space="0" w:color="auto"/>
            </w:tcBorders>
            <w:vAlign w:val="center"/>
          </w:tcPr>
          <w:p w:rsidR="002B4F22" w:rsidRPr="00ED721A" w:rsidRDefault="002B4F22" w:rsidP="009C4E7A">
            <w:pPr>
              <w:suppressAutoHyphens/>
              <w:spacing w:after="0"/>
              <w:jc w:val="both"/>
              <w:rPr>
                <w:rFonts w:ascii="Times New Roman" w:hAnsi="Times New Roman"/>
                <w:sz w:val="20"/>
                <w:szCs w:val="20"/>
              </w:rPr>
            </w:pPr>
            <w:r>
              <w:rPr>
                <w:rFonts w:ascii="Times New Roman" w:hAnsi="Times New Roman"/>
                <w:b/>
                <w:sz w:val="20"/>
                <w:szCs w:val="20"/>
              </w:rPr>
              <w:t>Загальна вартість з ПДВ    складає 1 076 010,00грн  (один мільйон сімдесят шість тисяч десять  гривень 00 копійок)</w:t>
            </w:r>
          </w:p>
        </w:tc>
      </w:tr>
    </w:tbl>
    <w:p w:rsidR="002B4F22" w:rsidRPr="00ED721A" w:rsidRDefault="002B4F22" w:rsidP="002B4F22">
      <w:pPr>
        <w:tabs>
          <w:tab w:val="left" w:pos="851"/>
        </w:tabs>
        <w:spacing w:after="0" w:line="100" w:lineRule="atLeast"/>
        <w:jc w:val="both"/>
        <w:rPr>
          <w:rFonts w:ascii="Times New Roman" w:hAnsi="Times New Roman"/>
          <w:i/>
          <w:sz w:val="20"/>
          <w:szCs w:val="20"/>
        </w:rPr>
      </w:pPr>
      <w:r w:rsidRPr="00ED721A">
        <w:rPr>
          <w:rFonts w:ascii="Times New Roman" w:hAnsi="Times New Roman"/>
          <w:i/>
          <w:sz w:val="20"/>
          <w:szCs w:val="20"/>
        </w:rPr>
        <w:t xml:space="preserve">           </w:t>
      </w:r>
      <w:r w:rsidRPr="00ED721A">
        <w:rPr>
          <w:rFonts w:ascii="Times New Roman" w:hAnsi="Times New Roman"/>
          <w:b/>
          <w:i/>
          <w:sz w:val="20"/>
          <w:szCs w:val="20"/>
        </w:rPr>
        <w:t>Увага!</w:t>
      </w:r>
      <w:r w:rsidRPr="00ED721A">
        <w:rPr>
          <w:rFonts w:ascii="Times New Roman" w:hAnsi="Times New Roman"/>
          <w:i/>
          <w:sz w:val="20"/>
          <w:szCs w:val="20"/>
        </w:rPr>
        <w:t xml:space="preserve"> Учасник процедури закупівлі не має права занижувати (демпінгувати) або завищувати ціну тендерної пропозиції, в іншому випадку ціна пропозиції буде визнана штучним демпінгуванням цін, а пропозиція учасника буде відхилена.</w:t>
      </w:r>
    </w:p>
    <w:p w:rsidR="002B4F22" w:rsidRPr="00ED721A" w:rsidRDefault="002B4F22" w:rsidP="002B4F22">
      <w:pPr>
        <w:spacing w:after="0" w:line="100" w:lineRule="atLeast"/>
        <w:jc w:val="both"/>
        <w:rPr>
          <w:rFonts w:ascii="Times New Roman" w:hAnsi="Times New Roman"/>
          <w:i/>
          <w:sz w:val="20"/>
          <w:szCs w:val="20"/>
        </w:rPr>
      </w:pPr>
    </w:p>
    <w:p w:rsidR="002B4F22" w:rsidRPr="00ED721A" w:rsidRDefault="002B4F22" w:rsidP="002B4F22">
      <w:pPr>
        <w:numPr>
          <w:ilvl w:val="0"/>
          <w:numId w:val="3"/>
        </w:numPr>
        <w:spacing w:after="0" w:line="259" w:lineRule="auto"/>
        <w:ind w:left="720" w:hanging="360"/>
        <w:jc w:val="both"/>
        <w:rPr>
          <w:rFonts w:ascii="Times New Roman" w:hAnsi="Times New Roman"/>
          <w:sz w:val="20"/>
          <w:szCs w:val="20"/>
        </w:rPr>
      </w:pPr>
      <w:r w:rsidRPr="00ED721A">
        <w:rPr>
          <w:rFonts w:ascii="Times New Roman" w:hAnsi="Times New Roman"/>
          <w:sz w:val="20"/>
          <w:szCs w:val="20"/>
        </w:rPr>
        <w:t>Ми погоджуємося з умовами, що Ви можете відхилити нашу чи всі пропозиції.</w:t>
      </w:r>
    </w:p>
    <w:p w:rsidR="002B4F22" w:rsidRPr="00ED721A" w:rsidRDefault="002B4F22" w:rsidP="002B4F22">
      <w:pPr>
        <w:numPr>
          <w:ilvl w:val="0"/>
          <w:numId w:val="3"/>
        </w:numPr>
        <w:spacing w:after="0" w:line="259" w:lineRule="auto"/>
        <w:ind w:left="720" w:hanging="360"/>
        <w:jc w:val="both"/>
        <w:rPr>
          <w:rFonts w:ascii="Times New Roman" w:hAnsi="Times New Roman"/>
          <w:sz w:val="20"/>
          <w:szCs w:val="20"/>
        </w:rPr>
      </w:pPr>
      <w:r w:rsidRPr="00ED721A">
        <w:rPr>
          <w:rFonts w:ascii="Times New Roman" w:hAnsi="Times New Roman"/>
          <w:sz w:val="20"/>
          <w:szCs w:val="20"/>
        </w:rPr>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2B4F22" w:rsidRPr="00ED721A" w:rsidRDefault="002B4F22" w:rsidP="002B4F22">
      <w:pPr>
        <w:spacing w:after="0"/>
        <w:jc w:val="both"/>
        <w:rPr>
          <w:rFonts w:ascii="Times New Roman" w:hAnsi="Times New Roman"/>
          <w:sz w:val="20"/>
          <w:szCs w:val="20"/>
        </w:rPr>
      </w:pPr>
      <w:r w:rsidRPr="00ED721A">
        <w:rPr>
          <w:rFonts w:ascii="Times New Roman" w:hAnsi="Times New Roman"/>
          <w:sz w:val="20"/>
          <w:szCs w:val="20"/>
        </w:rPr>
        <w:t>3. Ми погоджуємося дотримуватися умов нашої тендерної пропозиції протягом  днів з дати розкриття тендерної пропозицій. Наша пропозиція буде обов'язковою для нас і Замовник може прийняти рішення про намір укласти договір про закупівлю товару у будь-який час до закінчення зазначеного терміну.</w:t>
      </w:r>
    </w:p>
    <w:p w:rsidR="002B4F22" w:rsidRPr="00ED721A" w:rsidRDefault="002B4F22" w:rsidP="002B4F22">
      <w:pPr>
        <w:spacing w:after="0"/>
        <w:jc w:val="both"/>
        <w:rPr>
          <w:rFonts w:ascii="Times New Roman" w:hAnsi="Times New Roman"/>
          <w:sz w:val="20"/>
          <w:szCs w:val="20"/>
        </w:rPr>
      </w:pPr>
      <w:r w:rsidRPr="00ED721A">
        <w:rPr>
          <w:rFonts w:ascii="Times New Roman" w:hAnsi="Times New Roman"/>
          <w:sz w:val="20"/>
          <w:szCs w:val="20"/>
        </w:rPr>
        <w:t>4.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2B4F22" w:rsidRPr="00ED721A" w:rsidRDefault="002B4F22" w:rsidP="002B4F22">
      <w:pPr>
        <w:jc w:val="center"/>
        <w:rPr>
          <w:rFonts w:ascii="Times New Roman" w:hAnsi="Times New Roman"/>
          <w:iCs/>
          <w:sz w:val="20"/>
          <w:szCs w:val="20"/>
        </w:rPr>
      </w:pPr>
    </w:p>
    <w:p w:rsidR="002B4F22" w:rsidRPr="00ED721A" w:rsidRDefault="002B4F22" w:rsidP="002B4F22">
      <w:pPr>
        <w:rPr>
          <w:rFonts w:ascii="Times New Roman" w:hAnsi="Times New Roman"/>
          <w:iCs/>
          <w:sz w:val="20"/>
          <w:szCs w:val="20"/>
        </w:rPr>
      </w:pPr>
      <w:r w:rsidRPr="00ED721A">
        <w:rPr>
          <w:rFonts w:ascii="Times New Roman" w:hAnsi="Times New Roman"/>
          <w:iCs/>
          <w:sz w:val="20"/>
          <w:szCs w:val="20"/>
        </w:rPr>
        <w:t>Уповно</w:t>
      </w:r>
      <w:r>
        <w:rPr>
          <w:rFonts w:ascii="Times New Roman" w:hAnsi="Times New Roman"/>
          <w:iCs/>
          <w:sz w:val="20"/>
          <w:szCs w:val="20"/>
        </w:rPr>
        <w:t>важена особа (посада)      Чабанова Т.С.</w:t>
      </w:r>
      <w:r w:rsidRPr="00ED721A">
        <w:rPr>
          <w:rFonts w:ascii="Times New Roman" w:hAnsi="Times New Roman"/>
          <w:iCs/>
          <w:sz w:val="20"/>
          <w:szCs w:val="20"/>
        </w:rPr>
        <w:t xml:space="preserve">                              ПІБ</w:t>
      </w:r>
    </w:p>
    <w:p w:rsidR="002B4F22" w:rsidRPr="00ED721A" w:rsidRDefault="002B4F22" w:rsidP="002B4F22">
      <w:pPr>
        <w:ind w:firstLine="1620"/>
        <w:jc w:val="center"/>
        <w:rPr>
          <w:rFonts w:ascii="Times New Roman" w:hAnsi="Times New Roman"/>
          <w:iCs/>
          <w:sz w:val="20"/>
          <w:szCs w:val="20"/>
        </w:rPr>
      </w:pPr>
      <w:r w:rsidRPr="00ED721A">
        <w:rPr>
          <w:rFonts w:ascii="Times New Roman" w:hAnsi="Times New Roman"/>
          <w:iCs/>
          <w:sz w:val="20"/>
          <w:szCs w:val="20"/>
        </w:rPr>
        <w:t>М.П.       підпис</w:t>
      </w:r>
    </w:p>
    <w:p w:rsidR="002B4F22" w:rsidRPr="00ED721A" w:rsidRDefault="002B4F22" w:rsidP="002B4F22">
      <w:pPr>
        <w:jc w:val="both"/>
        <w:rPr>
          <w:rFonts w:ascii="Times New Roman" w:hAnsi="Times New Roman"/>
          <w:bCs/>
          <w:i/>
          <w:iCs/>
          <w:sz w:val="18"/>
          <w:szCs w:val="18"/>
        </w:rPr>
      </w:pPr>
      <w:r w:rsidRPr="00ED721A">
        <w:rPr>
          <w:rFonts w:ascii="Times New Roman" w:hAnsi="Times New Roman"/>
          <w:bCs/>
          <w:i/>
          <w:iCs/>
          <w:sz w:val="18"/>
          <w:szCs w:val="18"/>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p>
    <w:p w:rsidR="00712592" w:rsidRDefault="0071259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r w:rsidRPr="00ED721A">
        <w:rPr>
          <w:rFonts w:ascii="Times New Roman" w:eastAsia="Roboto Condensed Light" w:hAnsi="Times New Roman"/>
          <w:b/>
        </w:rPr>
        <w:lastRenderedPageBreak/>
        <w:t>Додаток 2</w:t>
      </w:r>
    </w:p>
    <w:p w:rsidR="002B4F22" w:rsidRPr="00ED721A" w:rsidRDefault="002B4F22" w:rsidP="002B4F22">
      <w:pPr>
        <w:spacing w:after="0" w:line="240" w:lineRule="auto"/>
        <w:jc w:val="right"/>
        <w:rPr>
          <w:rFonts w:ascii="Times New Roman" w:eastAsia="Roboto Condensed Light" w:hAnsi="Times New Roman"/>
          <w:b/>
        </w:rPr>
      </w:pPr>
      <w:r w:rsidRPr="00ED721A">
        <w:rPr>
          <w:rFonts w:ascii="Times New Roman" w:eastAsia="Roboto Condensed Light" w:hAnsi="Times New Roman"/>
          <w:b/>
        </w:rPr>
        <w:t>тендерної документації</w:t>
      </w: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p>
    <w:p w:rsidR="002B4F22" w:rsidRPr="00ED721A" w:rsidRDefault="002B4F22" w:rsidP="002B4F22">
      <w:pPr>
        <w:widowControl w:val="0"/>
        <w:spacing w:after="0" w:line="240" w:lineRule="auto"/>
        <w:jc w:val="center"/>
        <w:rPr>
          <w:rFonts w:ascii="Times New Roman" w:eastAsia="Roboto Condensed Light" w:hAnsi="Times New Roman"/>
          <w:b/>
          <w:color w:val="000000"/>
        </w:rPr>
      </w:pPr>
      <w:r w:rsidRPr="00ED721A">
        <w:rPr>
          <w:rFonts w:ascii="Times New Roman" w:eastAsia="Roboto Condensed Light" w:hAnsi="Times New Roman"/>
          <w:b/>
          <w:color w:val="000000"/>
        </w:rPr>
        <w:t xml:space="preserve">КВАЛІФІКАЦІЙНІ КРИТЕРІЇ,  ВСТАНОВЛЕННІ ВІДПОВІДНО ДО СТАТТІ  16  ЗАКОНУ,  І ВИМОГИ ВИЗНАЧЕНІ СТАТТЕЮ 17 ЗАКОНУ, ДО УЧАСНИКА ТА  СПОСІБ  ЇХ  ДОКУМЕНТАЛЬНОГО  ПІДТВЕРДЖЕННЯ </w:t>
      </w:r>
    </w:p>
    <w:p w:rsidR="002B4F22" w:rsidRPr="00ED721A" w:rsidRDefault="002B4F22" w:rsidP="002B4F22">
      <w:pPr>
        <w:widowControl w:val="0"/>
        <w:spacing w:after="0" w:line="240" w:lineRule="auto"/>
        <w:jc w:val="center"/>
        <w:rPr>
          <w:rFonts w:ascii="Times New Roman" w:eastAsia="Roboto Condensed Light" w:hAnsi="Times New Roman"/>
          <w:color w:val="000000"/>
          <w:sz w:val="24"/>
          <w:szCs w:val="24"/>
        </w:rPr>
      </w:pPr>
    </w:p>
    <w:p w:rsidR="002B4F22" w:rsidRPr="00ED721A" w:rsidRDefault="002B4F22" w:rsidP="002B4F22">
      <w:pPr>
        <w:spacing w:after="0" w:line="240" w:lineRule="auto"/>
        <w:ind w:firstLine="425"/>
        <w:jc w:val="both"/>
        <w:rPr>
          <w:rFonts w:ascii="Times New Roman" w:eastAsia="Roboto Condensed Light" w:hAnsi="Times New Roman"/>
          <w:color w:val="000000"/>
          <w:sz w:val="21"/>
          <w:szCs w:val="21"/>
        </w:rPr>
      </w:pPr>
      <w:r w:rsidRPr="00ED721A">
        <w:rPr>
          <w:rFonts w:ascii="Times New Roman" w:eastAsia="Roboto Condensed Light" w:hAnsi="Times New Roman"/>
          <w:color w:val="000000"/>
          <w:sz w:val="21"/>
          <w:szCs w:val="21"/>
        </w:rPr>
        <w:t>Ненадання Учасником будь-якого з документів, передбачених цим Додатком тендерної документації та які відповідно  вимагаються Замовником, є підставою для відхилення тендерної пропозиції Учасника.</w:t>
      </w:r>
    </w:p>
    <w:p w:rsidR="002B4F22" w:rsidRPr="00ED721A" w:rsidRDefault="002B4F22" w:rsidP="002B4F22">
      <w:pPr>
        <w:spacing w:after="0" w:line="240" w:lineRule="auto"/>
        <w:ind w:firstLine="425"/>
        <w:jc w:val="both"/>
        <w:rPr>
          <w:rFonts w:ascii="Times New Roman" w:eastAsia="Roboto Condensed Light" w:hAnsi="Times New Roman"/>
          <w:color w:val="000000"/>
          <w:sz w:val="21"/>
          <w:szCs w:val="21"/>
        </w:rPr>
      </w:pPr>
      <w:r w:rsidRPr="00ED721A">
        <w:rPr>
          <w:rFonts w:ascii="Times New Roman" w:eastAsia="Roboto Condensed Light" w:hAnsi="Times New Roman"/>
          <w:color w:val="000000"/>
          <w:sz w:val="21"/>
          <w:szCs w:val="21"/>
        </w:rPr>
        <w:t>Документи, які не передбачені чинним законодавством України для юридичних та фізичних осіб, не подаються останніми в складі своєї тендерної пропозиції.</w:t>
      </w:r>
    </w:p>
    <w:p w:rsidR="002B4F22" w:rsidRPr="00ED721A" w:rsidRDefault="002B4F22" w:rsidP="002B4F22">
      <w:pPr>
        <w:spacing w:after="0" w:line="240" w:lineRule="auto"/>
        <w:ind w:firstLine="425"/>
        <w:jc w:val="both"/>
        <w:rPr>
          <w:rFonts w:ascii="Times New Roman" w:eastAsia="Roboto Condensed Light" w:hAnsi="Times New Roman"/>
          <w:color w:val="000000"/>
        </w:rPr>
      </w:pPr>
    </w:p>
    <w:p w:rsidR="002B4F22" w:rsidRPr="00ED721A" w:rsidRDefault="002B4F22" w:rsidP="002B4F22">
      <w:pPr>
        <w:spacing w:after="0" w:line="240" w:lineRule="auto"/>
        <w:jc w:val="center"/>
        <w:rPr>
          <w:rFonts w:ascii="Times New Roman" w:eastAsia="Roboto Condensed Light" w:hAnsi="Times New Roman"/>
          <w:b/>
          <w:color w:val="000000"/>
        </w:rPr>
      </w:pPr>
      <w:r w:rsidRPr="00ED721A">
        <w:rPr>
          <w:rFonts w:ascii="Times New Roman" w:eastAsia="Roboto Condensed Light" w:hAnsi="Times New Roman"/>
          <w:b/>
          <w:color w:val="000000"/>
        </w:rPr>
        <w:t>Документи для підтвердження відповідності Учасників кваліфікаційним</w:t>
      </w:r>
    </w:p>
    <w:p w:rsidR="002B4F22" w:rsidRPr="00ED721A" w:rsidRDefault="002B4F22" w:rsidP="002B4F22">
      <w:pPr>
        <w:spacing w:after="0" w:line="240" w:lineRule="auto"/>
        <w:jc w:val="center"/>
        <w:rPr>
          <w:rFonts w:ascii="Times New Roman" w:eastAsia="Roboto Condensed Light" w:hAnsi="Times New Roman"/>
          <w:b/>
          <w:color w:val="000000"/>
        </w:rPr>
      </w:pPr>
      <w:r w:rsidRPr="00ED721A">
        <w:rPr>
          <w:rFonts w:ascii="Times New Roman" w:eastAsia="Roboto Condensed Light" w:hAnsi="Times New Roman"/>
          <w:b/>
          <w:color w:val="000000"/>
        </w:rPr>
        <w:t>критеріям та вимогам згідно із ст. 16 Закону</w:t>
      </w:r>
    </w:p>
    <w:p w:rsidR="002B4F22" w:rsidRPr="00ED721A" w:rsidRDefault="002B4F22" w:rsidP="002B4F22">
      <w:pPr>
        <w:spacing w:after="0" w:line="240" w:lineRule="auto"/>
        <w:ind w:firstLine="720"/>
        <w:jc w:val="right"/>
        <w:rPr>
          <w:rFonts w:ascii="Times New Roman" w:eastAsia="Roboto Condensed Light" w:hAnsi="Times New Roman"/>
          <w:b/>
          <w:color w:val="000000"/>
        </w:rPr>
      </w:pPr>
      <w:r w:rsidRPr="00ED721A">
        <w:rPr>
          <w:rFonts w:ascii="Times New Roman" w:eastAsia="Roboto Condensed Light" w:hAnsi="Times New Roman"/>
          <w:b/>
          <w:color w:val="000000"/>
        </w:rPr>
        <w:t>Таблиця 1</w:t>
      </w:r>
    </w:p>
    <w:tbl>
      <w:tblPr>
        <w:tblW w:w="9493" w:type="dxa"/>
        <w:tblLayout w:type="fixed"/>
        <w:tblLook w:val="0000" w:firstRow="0" w:lastRow="0" w:firstColumn="0" w:lastColumn="0" w:noHBand="0" w:noVBand="0"/>
      </w:tblPr>
      <w:tblGrid>
        <w:gridCol w:w="532"/>
        <w:gridCol w:w="2157"/>
        <w:gridCol w:w="6804"/>
      </w:tblGrid>
      <w:tr w:rsidR="002B4F22" w:rsidRPr="00ED721A" w:rsidTr="009C4E7A">
        <w:tc>
          <w:tcPr>
            <w:tcW w:w="532" w:type="dxa"/>
            <w:tcBorders>
              <w:top w:val="single" w:sz="4" w:space="0" w:color="000000"/>
              <w:left w:val="single" w:sz="4" w:space="0" w:color="000000"/>
              <w:bottom w:val="single" w:sz="4" w:space="0" w:color="000000"/>
              <w:right w:val="single" w:sz="4"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b/>
                <w:color w:val="000000"/>
              </w:rPr>
            </w:pPr>
            <w:r w:rsidRPr="00ED721A">
              <w:rPr>
                <w:rFonts w:ascii="Times New Roman" w:eastAsia="Roboto Condensed Light" w:hAnsi="Times New Roman"/>
                <w:b/>
                <w:color w:val="000000"/>
              </w:rPr>
              <w:t>№ п/п</w:t>
            </w:r>
          </w:p>
        </w:tc>
        <w:tc>
          <w:tcPr>
            <w:tcW w:w="2157" w:type="dxa"/>
            <w:tcBorders>
              <w:top w:val="single" w:sz="4" w:space="0" w:color="000000"/>
              <w:left w:val="single" w:sz="4" w:space="0" w:color="000000"/>
              <w:bottom w:val="single" w:sz="4" w:space="0" w:color="000000"/>
              <w:right w:val="single" w:sz="4"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b/>
                <w:color w:val="000000"/>
              </w:rPr>
            </w:pPr>
            <w:r w:rsidRPr="00ED721A">
              <w:rPr>
                <w:rFonts w:ascii="Times New Roman" w:eastAsia="Roboto Condensed Light" w:hAnsi="Times New Roman"/>
                <w:b/>
                <w:color w:val="000000"/>
              </w:rPr>
              <w:t>Кваліфікаційна вимога</w:t>
            </w:r>
          </w:p>
        </w:tc>
        <w:tc>
          <w:tcPr>
            <w:tcW w:w="6804" w:type="dxa"/>
            <w:tcBorders>
              <w:top w:val="single" w:sz="4" w:space="0" w:color="000000"/>
              <w:left w:val="single" w:sz="4" w:space="0" w:color="000000"/>
              <w:bottom w:val="single" w:sz="4" w:space="0" w:color="000000"/>
              <w:right w:val="single" w:sz="4"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b/>
                <w:color w:val="000000"/>
              </w:rPr>
            </w:pPr>
            <w:r w:rsidRPr="00ED721A">
              <w:rPr>
                <w:rFonts w:ascii="Times New Roman" w:eastAsia="Roboto Condensed Light" w:hAnsi="Times New Roman"/>
                <w:b/>
                <w:color w:val="000000"/>
              </w:rPr>
              <w:t>Документ</w:t>
            </w:r>
          </w:p>
        </w:tc>
      </w:tr>
      <w:tr w:rsidR="002B4F22" w:rsidRPr="00ED721A" w:rsidTr="009C4E7A">
        <w:tc>
          <w:tcPr>
            <w:tcW w:w="532" w:type="dxa"/>
            <w:tcBorders>
              <w:top w:val="single" w:sz="4" w:space="0" w:color="000000"/>
              <w:left w:val="single" w:sz="4" w:space="0" w:color="000000"/>
              <w:bottom w:val="single" w:sz="4" w:space="0" w:color="000000"/>
              <w:right w:val="single" w:sz="4"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color w:val="000000"/>
              </w:rPr>
            </w:pPr>
            <w:r w:rsidRPr="00ED721A">
              <w:rPr>
                <w:rFonts w:ascii="Times New Roman" w:eastAsia="Roboto Condensed Light" w:hAnsi="Times New Roman"/>
                <w:color w:val="000000"/>
              </w:rPr>
              <w:t>1</w:t>
            </w:r>
          </w:p>
        </w:tc>
        <w:tc>
          <w:tcPr>
            <w:tcW w:w="2157"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rPr>
                <w:rFonts w:ascii="Times New Roman" w:eastAsia="Roboto Condensed Light" w:hAnsi="Times New Roman"/>
                <w:color w:val="000000"/>
              </w:rPr>
            </w:pPr>
            <w:r w:rsidRPr="00ED721A">
              <w:rPr>
                <w:rFonts w:ascii="Times New Roman" w:hAnsi="Times New Roman"/>
              </w:rPr>
              <w:t>Наявність працівників відповідної кваліфікації, які мають необхідні знання та досвід</w:t>
            </w:r>
          </w:p>
        </w:tc>
        <w:tc>
          <w:tcPr>
            <w:tcW w:w="680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rPr>
            </w:pPr>
            <w:r w:rsidRPr="00ED721A">
              <w:rPr>
                <w:rFonts w:ascii="Times New Roman" w:hAnsi="Times New Roman"/>
              </w:rPr>
              <w:t>Довідка (складена в довільній формі) щодо наявності працівників відповідної кваліфікації, які мають необхідні знання, досвід та які будуть залучені до виконання договору, в якій має бути зазначена наступна інформація: ПІБ, посада кожного з працівників, відомості про освіту, відомості про наявний загальний досвід роботи та окремо досвід роботи в учасника. Також, надаються копії згод на збір та обробку персональних даних від працівників (отриманих Учасником при прийнятті на роботу працівника(працівників)).</w:t>
            </w:r>
          </w:p>
        </w:tc>
      </w:tr>
      <w:tr w:rsidR="002B4F22" w:rsidRPr="00ED721A" w:rsidTr="009C4E7A">
        <w:tc>
          <w:tcPr>
            <w:tcW w:w="532" w:type="dxa"/>
            <w:tcBorders>
              <w:top w:val="single" w:sz="4" w:space="0" w:color="000000"/>
              <w:left w:val="single" w:sz="4" w:space="0" w:color="000000"/>
              <w:bottom w:val="single" w:sz="4" w:space="0" w:color="000000"/>
              <w:right w:val="single" w:sz="4"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color w:val="000000"/>
              </w:rPr>
            </w:pPr>
            <w:r w:rsidRPr="00ED721A">
              <w:rPr>
                <w:rFonts w:ascii="Times New Roman" w:eastAsia="Roboto Condensed Light" w:hAnsi="Times New Roman"/>
                <w:color w:val="000000"/>
              </w:rPr>
              <w:t>2</w:t>
            </w:r>
          </w:p>
        </w:tc>
        <w:tc>
          <w:tcPr>
            <w:tcW w:w="2157"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rPr>
                <w:rFonts w:ascii="Times New Roman" w:eastAsia="Roboto Condensed Light" w:hAnsi="Times New Roman"/>
                <w:color w:val="000000"/>
              </w:rPr>
            </w:pPr>
            <w:r w:rsidRPr="00ED721A">
              <w:rPr>
                <w:rFonts w:ascii="Times New Roman" w:hAnsi="Times New Roman"/>
              </w:rPr>
              <w:t xml:space="preserve">Наявність документально підтвердженого досвіду виконання аналогічного договору </w:t>
            </w:r>
          </w:p>
        </w:tc>
        <w:tc>
          <w:tcPr>
            <w:tcW w:w="680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tabs>
                <w:tab w:val="left" w:pos="720"/>
              </w:tabs>
              <w:spacing w:after="0" w:line="240" w:lineRule="auto"/>
              <w:ind w:right="6"/>
              <w:contextualSpacing/>
              <w:jc w:val="both"/>
              <w:rPr>
                <w:rFonts w:ascii="Times New Roman" w:hAnsi="Times New Roman"/>
                <w:lang w:eastAsia="ru-RU"/>
              </w:rPr>
            </w:pPr>
            <w:r w:rsidRPr="00ED721A">
              <w:rPr>
                <w:rFonts w:ascii="Times New Roman" w:hAnsi="Times New Roman"/>
                <w:lang w:eastAsia="ru-RU"/>
              </w:rPr>
              <w:t>Довідка, складена в довільній формі, що повинна містити інформацію про наявність у 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строку дії договору, місця постачання товару, обсягу постачання товару; назви та адреси замовника/споживача за договором, його коду згідно з ЄДРПОУ, посади, П.І.Б. (без скорочень) і номеру телефону контактної особи цього замовника/споживача та інформації про виконання учасником зобов'язань за цим договором (виконано у повному обсязі. Для документального підтвердження цієї інформації учасник повинен надати оригінал чи засвідчену підписом уповноваженої особи учасника копію виконаного в повному обсязі аналогічного договору, зазначеного ним у довідці та оригінал листа-відгуку від замовника/споживача про належне виконання учасником цього аналогічного договору, з обов’язковим наведенням предмету договору, номеру та дати його укладення.</w:t>
            </w:r>
          </w:p>
          <w:p w:rsidR="002B4F22" w:rsidRPr="00ED721A" w:rsidRDefault="002B4F22" w:rsidP="009C4E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6"/>
              <w:jc w:val="both"/>
              <w:rPr>
                <w:rFonts w:ascii="Times New Roman" w:hAnsi="Times New Roman"/>
                <w:lang w:eastAsia="ru-RU"/>
              </w:rPr>
            </w:pPr>
            <w:r w:rsidRPr="00ED721A">
              <w:rPr>
                <w:rFonts w:ascii="Times New Roman" w:hAnsi="Times New Roman"/>
                <w:lang w:eastAsia="ru-RU"/>
              </w:rPr>
              <w:t>Аналогічним договором відповідно до умов цієї тендерної документації є договір, які підтверджує наявність у учасника досвіду щодо постачання природного газу.</w:t>
            </w:r>
          </w:p>
          <w:p w:rsidR="002B4F22" w:rsidRPr="00ED721A" w:rsidRDefault="002B4F22" w:rsidP="009C4E7A">
            <w:pPr>
              <w:snapToGrid w:val="0"/>
              <w:spacing w:after="0" w:line="240" w:lineRule="auto"/>
              <w:ind w:right="6"/>
              <w:jc w:val="both"/>
              <w:rPr>
                <w:rFonts w:ascii="Times New Roman" w:hAnsi="Times New Roman"/>
                <w:color w:val="000000"/>
              </w:rPr>
            </w:pPr>
            <w:r w:rsidRPr="00ED721A">
              <w:rPr>
                <w:rFonts w:ascii="Times New Roman" w:hAnsi="Times New Roman"/>
                <w:lang w:eastAsia="ru-RU"/>
              </w:rPr>
              <w:t>Невиконання або виконання не в повному обсязі аналогічного договору є підставою для відхилення тендерної пропозиції учасника.</w:t>
            </w:r>
          </w:p>
        </w:tc>
      </w:tr>
      <w:tr w:rsidR="002B4F22" w:rsidRPr="00ED721A" w:rsidTr="009C4E7A">
        <w:tc>
          <w:tcPr>
            <w:tcW w:w="532" w:type="dxa"/>
            <w:tcBorders>
              <w:top w:val="single" w:sz="4" w:space="0" w:color="000000"/>
              <w:left w:val="single" w:sz="4" w:space="0" w:color="000000"/>
              <w:bottom w:val="single" w:sz="4" w:space="0" w:color="000000"/>
              <w:right w:val="single" w:sz="4" w:space="0" w:color="000000"/>
            </w:tcBorders>
            <w:vAlign w:val="center"/>
          </w:tcPr>
          <w:p w:rsidR="002B4F22" w:rsidRPr="00ED721A" w:rsidRDefault="002B4F22" w:rsidP="009C4E7A">
            <w:pPr>
              <w:spacing w:after="0" w:line="240" w:lineRule="auto"/>
              <w:jc w:val="center"/>
              <w:rPr>
                <w:rFonts w:ascii="Times New Roman" w:eastAsia="Roboto Condensed Light" w:hAnsi="Times New Roman"/>
                <w:color w:val="000000"/>
              </w:rPr>
            </w:pPr>
            <w:r w:rsidRPr="00ED721A">
              <w:rPr>
                <w:rFonts w:ascii="Times New Roman" w:eastAsia="Roboto Condensed Light" w:hAnsi="Times New Roman"/>
                <w:color w:val="000000"/>
              </w:rPr>
              <w:t>3</w:t>
            </w:r>
          </w:p>
        </w:tc>
        <w:tc>
          <w:tcPr>
            <w:tcW w:w="2157"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rPr>
                <w:rFonts w:ascii="Times New Roman" w:hAnsi="Times New Roman"/>
              </w:rPr>
            </w:pPr>
            <w:r w:rsidRPr="00ED721A">
              <w:rPr>
                <w:rFonts w:ascii="Times New Roman" w:hAnsi="Times New Roman"/>
              </w:rPr>
              <w:t>Наявність обладнання та матеріально – технічної бази</w:t>
            </w:r>
          </w:p>
        </w:tc>
        <w:tc>
          <w:tcPr>
            <w:tcW w:w="680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tabs>
                <w:tab w:val="left" w:pos="720"/>
              </w:tabs>
              <w:spacing w:line="240" w:lineRule="auto"/>
              <w:contextualSpacing/>
              <w:jc w:val="both"/>
              <w:rPr>
                <w:rFonts w:ascii="Times New Roman" w:hAnsi="Times New Roman"/>
                <w:lang w:eastAsia="ru-RU"/>
              </w:rPr>
            </w:pPr>
            <w:r w:rsidRPr="00ED721A">
              <w:rPr>
                <w:rFonts w:ascii="Times New Roman" w:hAnsi="Times New Roman"/>
                <w:lang w:eastAsia="ru-RU"/>
              </w:rPr>
              <w:t xml:space="preserve">Довідка, складена в довільній формі, що містить інформацію про наявність у учасника відповідного обладнання та матеріально-технічної бази, необхідних для здійснення постачання товару, що є предметом закупівлі. </w:t>
            </w:r>
          </w:p>
          <w:p w:rsidR="002B4F22" w:rsidRPr="00ED721A" w:rsidRDefault="002B4F22" w:rsidP="009C4E7A">
            <w:pPr>
              <w:tabs>
                <w:tab w:val="left" w:pos="720"/>
              </w:tabs>
              <w:spacing w:line="240" w:lineRule="auto"/>
              <w:contextualSpacing/>
              <w:jc w:val="both"/>
              <w:rPr>
                <w:rFonts w:ascii="Times New Roman" w:hAnsi="Times New Roman"/>
                <w:lang w:eastAsia="ru-RU"/>
              </w:rPr>
            </w:pPr>
            <w:r w:rsidRPr="00ED721A">
              <w:rPr>
                <w:rFonts w:ascii="Times New Roman" w:hAnsi="Times New Roman"/>
                <w:lang w:eastAsia="ru-RU"/>
              </w:rPr>
              <w:t>Ця довідка, у тому числі повинна містити інформацію про створення точок контакту для надання необхідної інформації споживачам, сайту та інформацію про наявність у власності учасника чи користуванні будівлі та/або приміщення, в яких організовано точки контакту для прийому та обслуговування споживачів, згідно з умовами постанови НРКЕКП від 16.02.2017  № 201, учасники повинні м</w:t>
            </w:r>
            <w:r w:rsidRPr="00ED721A">
              <w:rPr>
                <w:rFonts w:ascii="Times New Roman" w:hAnsi="Times New Roman"/>
              </w:rPr>
              <w:t xml:space="preserve">ати у власності чи </w:t>
            </w:r>
            <w:r w:rsidRPr="00ED721A">
              <w:rPr>
                <w:rFonts w:ascii="Times New Roman" w:hAnsi="Times New Roman"/>
              </w:rPr>
              <w:lastRenderedPageBreak/>
              <w:t>користуванні будівлі та/або приміщення, в яких організовано точки контакту для прийому та обслуговування споживачів за місцезнаходженням Замовника (надати відповідне документальне підтвердження (договір купівлі-продажу/договір оренди чи інші відповідні правовстановлюючі документи).</w:t>
            </w:r>
          </w:p>
        </w:tc>
      </w:tr>
    </w:tbl>
    <w:p w:rsidR="002B4F22" w:rsidRPr="00ED721A" w:rsidRDefault="002B4F22" w:rsidP="002B4F22">
      <w:pPr>
        <w:tabs>
          <w:tab w:val="left" w:pos="252"/>
          <w:tab w:val="left" w:pos="1080"/>
          <w:tab w:val="left" w:pos="1152"/>
        </w:tabs>
        <w:spacing w:after="0" w:line="240" w:lineRule="auto"/>
        <w:jc w:val="both"/>
        <w:rPr>
          <w:rFonts w:ascii="Times New Roman" w:eastAsia="Roboto Condensed Light" w:hAnsi="Times New Roman"/>
          <w:color w:val="000000"/>
        </w:rPr>
      </w:pPr>
    </w:p>
    <w:p w:rsidR="002B4F22" w:rsidRPr="00ED721A" w:rsidRDefault="002B4F22" w:rsidP="002B4F22">
      <w:pPr>
        <w:tabs>
          <w:tab w:val="left" w:pos="252"/>
          <w:tab w:val="left" w:pos="1080"/>
          <w:tab w:val="left" w:pos="1152"/>
        </w:tabs>
        <w:spacing w:after="0" w:line="240" w:lineRule="auto"/>
        <w:ind w:firstLine="402"/>
        <w:jc w:val="both"/>
        <w:rPr>
          <w:rFonts w:ascii="Times New Roman" w:eastAsia="Roboto Condensed Light" w:hAnsi="Times New Roman"/>
          <w:strike/>
          <w:color w:val="000000"/>
        </w:rPr>
      </w:pPr>
      <w:r w:rsidRPr="00ED721A">
        <w:rPr>
          <w:rFonts w:ascii="Times New Roman" w:eastAsia="Roboto Condensed Light" w:hAnsi="Times New Roman"/>
          <w:color w:val="000000"/>
        </w:rPr>
        <w:t>Примітки:</w:t>
      </w:r>
      <w:bookmarkStart w:id="39" w:name="bookmark=id.1rvwp1q" w:colFirst="0" w:colLast="0"/>
      <w:bookmarkEnd w:id="39"/>
    </w:p>
    <w:p w:rsidR="002B4F22" w:rsidRPr="00ED721A" w:rsidRDefault="002B4F22" w:rsidP="002B4F22">
      <w:pPr>
        <w:shd w:val="clear" w:color="auto" w:fill="FFFFFF"/>
        <w:spacing w:after="0" w:line="240" w:lineRule="auto"/>
        <w:ind w:firstLine="402"/>
        <w:jc w:val="both"/>
        <w:rPr>
          <w:rFonts w:ascii="Times New Roman" w:eastAsia="Roboto Condensed Light" w:hAnsi="Times New Roman"/>
        </w:rPr>
      </w:pPr>
      <w:r w:rsidRPr="00ED721A">
        <w:rPr>
          <w:rFonts w:ascii="Times New Roman" w:eastAsia="Roboto Condensed Light" w:hAnsi="Times New Roman"/>
        </w:rPr>
        <w:t>Учасник за власним бажанням може надати додаткові матеріали про його відповідність кваліфікаційним критеріям.</w:t>
      </w:r>
    </w:p>
    <w:p w:rsidR="002B4F22" w:rsidRPr="00ED721A" w:rsidRDefault="002B4F22" w:rsidP="002B4F22">
      <w:pPr>
        <w:shd w:val="clear" w:color="auto" w:fill="FFFFFF"/>
        <w:spacing w:after="0" w:line="240" w:lineRule="auto"/>
        <w:ind w:firstLine="402"/>
        <w:jc w:val="both"/>
        <w:rPr>
          <w:rFonts w:ascii="Times New Roman" w:eastAsia="Roboto Condensed Light" w:hAnsi="Times New Roman"/>
        </w:rPr>
      </w:pPr>
    </w:p>
    <w:p w:rsidR="002B4F22" w:rsidRPr="00ED721A" w:rsidRDefault="002B4F22" w:rsidP="002B4F22">
      <w:pPr>
        <w:shd w:val="clear" w:color="auto" w:fill="FFFFFF"/>
        <w:spacing w:after="0" w:line="240" w:lineRule="auto"/>
        <w:ind w:firstLine="402"/>
        <w:jc w:val="both"/>
        <w:rPr>
          <w:rFonts w:ascii="Times New Roman" w:eastAsia="Roboto Condensed Light" w:hAnsi="Times New Roman"/>
        </w:rPr>
      </w:pPr>
      <w:r w:rsidRPr="00ED721A">
        <w:rPr>
          <w:rFonts w:ascii="Times New Roman" w:eastAsia="Roboto Condensed Light" w:hAnsi="Times New Roman"/>
        </w:rPr>
        <w:t>Учасники - нерезиденти для виконання вимог щодо подання документів, передбачених                 Додатком 2 до цієї тендерної документації подають у складі своєї тендерної пропозиції, документи, передбачені законодавством країн, де вони зареєстровані.</w:t>
      </w:r>
    </w:p>
    <w:p w:rsidR="002B4F22" w:rsidRPr="00ED721A" w:rsidRDefault="002B4F22" w:rsidP="002B4F22">
      <w:pPr>
        <w:shd w:val="clear" w:color="auto" w:fill="FFFFFF"/>
        <w:spacing w:after="0" w:line="240" w:lineRule="auto"/>
        <w:ind w:firstLine="402"/>
        <w:jc w:val="both"/>
        <w:rPr>
          <w:rFonts w:ascii="Times New Roman" w:eastAsia="Roboto Condensed Light" w:hAnsi="Times New Roman"/>
        </w:rPr>
      </w:pPr>
    </w:p>
    <w:p w:rsidR="002B4F22" w:rsidRPr="00ED721A" w:rsidRDefault="002B4F22" w:rsidP="002B4F22">
      <w:pPr>
        <w:shd w:val="clear" w:color="auto" w:fill="FFFFFF"/>
        <w:spacing w:after="0" w:line="240" w:lineRule="auto"/>
        <w:ind w:firstLine="402"/>
        <w:jc w:val="both"/>
        <w:rPr>
          <w:rFonts w:ascii="Times New Roman" w:eastAsia="Roboto Condensed Light" w:hAnsi="Times New Roman"/>
        </w:rPr>
      </w:pPr>
      <w:r w:rsidRPr="00ED721A">
        <w:rPr>
          <w:rFonts w:ascii="Times New Roman" w:eastAsia="Roboto Condensed Light" w:hAnsi="Times New Roman"/>
        </w:rPr>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2B4F22" w:rsidRPr="00ED721A" w:rsidRDefault="002B4F22" w:rsidP="002B4F22">
      <w:pPr>
        <w:spacing w:after="0" w:line="240" w:lineRule="auto"/>
        <w:rPr>
          <w:rFonts w:ascii="Times New Roman" w:eastAsia="Roboto Condensed Light" w:hAnsi="Times New Roman"/>
        </w:rPr>
      </w:pPr>
    </w:p>
    <w:p w:rsidR="002B4F22" w:rsidRPr="00ED721A" w:rsidRDefault="002B4F22" w:rsidP="002B4F22">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Документи  для підтвердження інформації про відсутність підстав для відмови учаснику в участі у процедурі закупівлі на підставі частин 1 та 2 статті 17 Закону</w:t>
      </w:r>
    </w:p>
    <w:p w:rsidR="002B4F22" w:rsidRPr="00ED721A" w:rsidRDefault="002B4F22" w:rsidP="002B4F22">
      <w:pPr>
        <w:spacing w:after="0" w:line="240" w:lineRule="auto"/>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b/>
        </w:rPr>
      </w:pPr>
      <w:r w:rsidRPr="00ED721A">
        <w:rPr>
          <w:rFonts w:ascii="Times New Roman" w:eastAsia="Roboto Condensed Light" w:hAnsi="Times New Roman"/>
          <w:b/>
        </w:rPr>
        <w:t>Таблиця 2</w:t>
      </w:r>
    </w:p>
    <w:tbl>
      <w:tblPr>
        <w:tblW w:w="9810" w:type="dxa"/>
        <w:tblLayout w:type="fixed"/>
        <w:tblLook w:val="0000" w:firstRow="0" w:lastRow="0" w:firstColumn="0" w:lastColumn="0" w:noHBand="0" w:noVBand="0"/>
      </w:tblPr>
      <w:tblGrid>
        <w:gridCol w:w="540"/>
        <w:gridCol w:w="3429"/>
        <w:gridCol w:w="5841"/>
      </w:tblGrid>
      <w:tr w:rsidR="002B4F22" w:rsidRPr="00ED721A" w:rsidTr="009C4E7A">
        <w:trPr>
          <w:trHeight w:val="452"/>
        </w:trPr>
        <w:tc>
          <w:tcPr>
            <w:tcW w:w="540"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rPr>
                <w:rFonts w:ascii="Times New Roman" w:eastAsia="Roboto Condensed Light" w:hAnsi="Times New Roman"/>
                <w:b/>
              </w:rPr>
            </w:pPr>
            <w:r w:rsidRPr="00ED721A">
              <w:rPr>
                <w:rFonts w:ascii="Times New Roman" w:eastAsia="Roboto Condensed Light" w:hAnsi="Times New Roman"/>
                <w:b/>
              </w:rPr>
              <w:t>№ з/п</w:t>
            </w:r>
          </w:p>
        </w:tc>
        <w:tc>
          <w:tcPr>
            <w:tcW w:w="342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Підстава для відмови учаснику в участі у процедурі закупівлі та відхилення тендерної пропозиції учасника</w:t>
            </w:r>
          </w:p>
        </w:tc>
        <w:tc>
          <w:tcPr>
            <w:tcW w:w="584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Документи, що підтверджують відсутність підстави для відмови учаснику в участі у процедурі закупівлі та відхилення тендерної пропозиції учасника</w:t>
            </w:r>
          </w:p>
        </w:tc>
      </w:tr>
      <w:tr w:rsidR="002B4F22" w:rsidRPr="00ED721A" w:rsidTr="009C4E7A">
        <w:trPr>
          <w:trHeight w:val="1055"/>
        </w:trPr>
        <w:tc>
          <w:tcPr>
            <w:tcW w:w="540"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1</w:t>
            </w:r>
          </w:p>
        </w:tc>
        <w:tc>
          <w:tcPr>
            <w:tcW w:w="342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Фізична особа, яка є учасником процедури закупівлі, була засуджена за </w:t>
            </w:r>
            <w:r>
              <w:rPr>
                <w:rFonts w:ascii="Times New Roman" w:eastAsia="Roboto Condensed Light" w:hAnsi="Times New Roman"/>
                <w:color w:val="000000"/>
              </w:rPr>
              <w:t>корупційне правопорушення</w:t>
            </w:r>
            <w:r w:rsidRPr="00ED721A">
              <w:rPr>
                <w:rFonts w:ascii="Times New Roman" w:eastAsia="Roboto Condensed Light" w:hAnsi="Times New Roman"/>
                <w:color w:val="000000"/>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ED721A">
              <w:rPr>
                <w:rFonts w:ascii="Times New Roman" w:eastAsia="Roboto Condensed Light" w:hAnsi="Times New Roman"/>
              </w:rPr>
              <w:t xml:space="preserve"> (п.5 ч.1 ст. 17 Закону).</w:t>
            </w:r>
          </w:p>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p>
        </w:tc>
        <w:tc>
          <w:tcPr>
            <w:tcW w:w="5841" w:type="dxa"/>
            <w:tcBorders>
              <w:top w:val="single" w:sz="4" w:space="0" w:color="000000"/>
              <w:left w:val="single" w:sz="4" w:space="0" w:color="000000"/>
              <w:bottom w:val="single" w:sz="4" w:space="0" w:color="000000"/>
              <w:right w:val="single" w:sz="4" w:space="0" w:color="000000"/>
            </w:tcBorders>
          </w:tcPr>
          <w:p w:rsidR="002B4F22" w:rsidRPr="00ED721A" w:rsidRDefault="002B4F22" w:rsidP="002B4F22">
            <w:pPr>
              <w:numPr>
                <w:ilvl w:val="1"/>
                <w:numId w:val="2"/>
              </w:numPr>
              <w:tabs>
                <w:tab w:val="left" w:pos="159"/>
                <w:tab w:val="left" w:pos="397"/>
              </w:tabs>
              <w:spacing w:after="0" w:line="240" w:lineRule="auto"/>
              <w:ind w:left="0" w:hanging="17"/>
              <w:jc w:val="both"/>
              <w:rPr>
                <w:rFonts w:ascii="Times New Roman" w:eastAsia="Roboto Condensed Light" w:hAnsi="Times New Roman"/>
              </w:rPr>
            </w:pPr>
            <w:r w:rsidRPr="00ED721A">
              <w:rPr>
                <w:rFonts w:ascii="Times New Roman" w:eastAsia="Roboto Condensed Light" w:hAnsi="Times New Roman"/>
              </w:rPr>
              <w:t xml:space="preserve">Довідка у довільній формі про те, що </w:t>
            </w:r>
            <w:r w:rsidRPr="00ED721A">
              <w:rPr>
                <w:rFonts w:ascii="Times New Roman" w:eastAsia="Roboto Condensed Light" w:hAnsi="Times New Roman"/>
                <w:color w:val="000000"/>
              </w:rPr>
              <w:t xml:space="preserve">фізична особа, яка є учасником процедури закупівлі, не була засуджена за </w:t>
            </w:r>
            <w:r>
              <w:rPr>
                <w:rFonts w:ascii="Times New Roman" w:eastAsia="Roboto Condensed Light" w:hAnsi="Times New Roman"/>
                <w:color w:val="000000"/>
              </w:rPr>
              <w:t>корупційне правопорушення</w:t>
            </w:r>
            <w:r w:rsidRPr="00ED721A">
              <w:rPr>
                <w:rFonts w:ascii="Times New Roman" w:eastAsia="Roboto Condensed Light" w:hAnsi="Times New Roman"/>
                <w:color w:val="000000"/>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ED721A">
              <w:rPr>
                <w:rFonts w:ascii="Times New Roman" w:eastAsia="Roboto Condensed Light" w:hAnsi="Times New Roman"/>
              </w:rPr>
              <w:t>.</w:t>
            </w:r>
          </w:p>
          <w:p w:rsidR="002B4F22" w:rsidRPr="00ED721A" w:rsidRDefault="002B4F22" w:rsidP="009C4E7A">
            <w:pPr>
              <w:widowControl w:val="0"/>
              <w:pBdr>
                <w:top w:val="nil"/>
                <w:left w:val="nil"/>
                <w:bottom w:val="nil"/>
                <w:right w:val="nil"/>
                <w:between w:val="nil"/>
              </w:pBdr>
              <w:shd w:val="clear" w:color="auto" w:fill="FFFFFF"/>
              <w:tabs>
                <w:tab w:val="left" w:pos="317"/>
              </w:tabs>
              <w:spacing w:after="0" w:line="240" w:lineRule="auto"/>
              <w:jc w:val="both"/>
              <w:rPr>
                <w:rFonts w:ascii="Times New Roman" w:eastAsia="Roboto Condensed Light" w:hAnsi="Times New Roman"/>
                <w:color w:val="000000"/>
              </w:rPr>
            </w:pPr>
          </w:p>
        </w:tc>
      </w:tr>
      <w:tr w:rsidR="002B4F22" w:rsidRPr="00ED721A" w:rsidTr="009C4E7A">
        <w:tc>
          <w:tcPr>
            <w:tcW w:w="540"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2</w:t>
            </w:r>
          </w:p>
        </w:tc>
        <w:tc>
          <w:tcPr>
            <w:tcW w:w="342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Службова (посадова) особа учасника процедури закупівлі, яка підписала тендерну пропозицію була засуджена за </w:t>
            </w:r>
            <w:r>
              <w:rPr>
                <w:rFonts w:ascii="Times New Roman" w:eastAsia="Roboto Condensed Light" w:hAnsi="Times New Roman"/>
                <w:color w:val="000000"/>
              </w:rPr>
              <w:t>корупційне правопорушення</w:t>
            </w:r>
            <w:r w:rsidRPr="00ED721A">
              <w:rPr>
                <w:rFonts w:ascii="Times New Roman" w:eastAsia="Roboto Condensed Light" w:hAnsi="Times New Roman"/>
                <w:color w:val="000000"/>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ED721A">
              <w:rPr>
                <w:rFonts w:ascii="Times New Roman" w:eastAsia="Roboto Condensed Light" w:hAnsi="Times New Roman"/>
              </w:rPr>
              <w:t xml:space="preserve"> (п.6 ч.1 ст. 17 Закону).</w:t>
            </w:r>
          </w:p>
        </w:tc>
        <w:tc>
          <w:tcPr>
            <w:tcW w:w="584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eastAsia="Roboto Condensed Light" w:hAnsi="Times New Roman"/>
              </w:rPr>
              <w:t xml:space="preserve">2.1. Довідка у довільній формі про те, що </w:t>
            </w:r>
            <w:r w:rsidRPr="00ED721A">
              <w:rPr>
                <w:rFonts w:ascii="Times New Roman" w:eastAsia="Roboto Condensed Light" w:hAnsi="Times New Roman"/>
                <w:color w:val="000000"/>
              </w:rPr>
              <w:t xml:space="preserve">службова (посадова) особа учасника процедури закупівлі*, яка підписала тендерну пропозицію не була засуджена за </w:t>
            </w:r>
            <w:r>
              <w:rPr>
                <w:rFonts w:ascii="Times New Roman" w:eastAsia="Roboto Condensed Light" w:hAnsi="Times New Roman"/>
                <w:color w:val="000000"/>
              </w:rPr>
              <w:t>корупційне правопорушення</w:t>
            </w:r>
            <w:r w:rsidRPr="00ED721A">
              <w:rPr>
                <w:rFonts w:ascii="Times New Roman" w:eastAsia="Roboto Condensed Light" w:hAnsi="Times New Roman"/>
                <w:color w:val="000000"/>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ED721A">
              <w:rPr>
                <w:rFonts w:ascii="Times New Roman" w:eastAsia="Roboto Condensed Light" w:hAnsi="Times New Roman"/>
              </w:rPr>
              <w:t xml:space="preserve"> </w:t>
            </w:r>
          </w:p>
        </w:tc>
      </w:tr>
      <w:tr w:rsidR="002B4F22" w:rsidRPr="00ED721A" w:rsidTr="009C4E7A">
        <w:tc>
          <w:tcPr>
            <w:tcW w:w="540"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3</w:t>
            </w:r>
          </w:p>
        </w:tc>
        <w:tc>
          <w:tcPr>
            <w:tcW w:w="342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ED721A">
              <w:rPr>
                <w:rFonts w:ascii="Times New Roman" w:eastAsia="Roboto Condensed Light" w:hAnsi="Times New Roman"/>
                <w:color w:val="000000"/>
              </w:rPr>
              <w:lastRenderedPageBreak/>
              <w:t>відповідальності за вчинення правопорушення, пов’язаного з використанням дитячої праці чи будь-якими формами торгівлі людьми</w:t>
            </w:r>
            <w:r w:rsidRPr="00ED721A">
              <w:rPr>
                <w:rFonts w:ascii="Times New Roman" w:eastAsia="Roboto Condensed Light" w:hAnsi="Times New Roman"/>
              </w:rPr>
              <w:t xml:space="preserve"> (п.12 ч.1 ст. 17 Закону).</w:t>
            </w:r>
          </w:p>
        </w:tc>
        <w:tc>
          <w:tcPr>
            <w:tcW w:w="584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lastRenderedPageBreak/>
              <w:t xml:space="preserve">3.1. Довідка у довільній формі про те, що </w:t>
            </w:r>
            <w:r w:rsidRPr="00ED721A">
              <w:rPr>
                <w:rFonts w:ascii="Times New Roman" w:eastAsia="Roboto Condensed Light" w:hAnsi="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B4F22" w:rsidRPr="00ED721A" w:rsidTr="009C4E7A">
        <w:tc>
          <w:tcPr>
            <w:tcW w:w="540"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4</w:t>
            </w:r>
          </w:p>
        </w:tc>
        <w:tc>
          <w:tcPr>
            <w:tcW w:w="342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721A">
              <w:rPr>
                <w:rFonts w:ascii="Times New Roman" w:eastAsia="Roboto Condensed Light" w:hAnsi="Times New Roman"/>
              </w:rPr>
              <w:t>(п. 13 ч.1 ст. 17 Закону).</w:t>
            </w:r>
          </w:p>
        </w:tc>
        <w:tc>
          <w:tcPr>
            <w:tcW w:w="584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 xml:space="preserve">4.1. Довідка у довільній формі про те, що </w:t>
            </w:r>
            <w:r w:rsidRPr="00ED721A">
              <w:rPr>
                <w:rFonts w:ascii="Times New Roman" w:eastAsia="Roboto Condensed Light" w:hAnsi="Times New Roman"/>
                <w:color w:val="000000"/>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2B4F22" w:rsidRPr="00ED721A" w:rsidTr="009C4E7A">
        <w:tc>
          <w:tcPr>
            <w:tcW w:w="540" w:type="dxa"/>
            <w:tcBorders>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rPr>
            </w:pPr>
            <w:r w:rsidRPr="00ED721A">
              <w:rPr>
                <w:rFonts w:ascii="Times New Roman" w:eastAsia="Roboto Condensed Light" w:hAnsi="Times New Roman"/>
              </w:rPr>
              <w:t>5.</w:t>
            </w:r>
          </w:p>
        </w:tc>
        <w:tc>
          <w:tcPr>
            <w:tcW w:w="3429" w:type="dxa"/>
            <w:tcBorders>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(ч.2 ст.17 Закону).</w:t>
            </w:r>
          </w:p>
        </w:tc>
        <w:tc>
          <w:tcPr>
            <w:tcW w:w="5841" w:type="dxa"/>
            <w:tcBorders>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 xml:space="preserve">5.1. Довідка у довільній формі про те, що в </w:t>
            </w:r>
            <w:r w:rsidRPr="00ED721A">
              <w:rPr>
                <w:rFonts w:ascii="Times New Roman" w:eastAsia="Roboto Condensed Light" w:hAnsi="Times New Roman"/>
                <w:color w:val="000000"/>
              </w:rPr>
              <w:t>Учасника процедури закупівлі відсутні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5.2. Учасник процедури закупівлі, що перебуває в обставинах, зазначених у </w:t>
            </w:r>
            <w:hyperlink r:id="rId17" w:anchor="n1276">
              <w:r w:rsidRPr="00ED721A">
                <w:rPr>
                  <w:rFonts w:ascii="Times New Roman" w:eastAsia="Roboto Condensed Light" w:hAnsi="Times New Roman"/>
                </w:rPr>
                <w:t>частині другій</w:t>
              </w:r>
            </w:hyperlink>
            <w:r w:rsidRPr="00ED721A">
              <w:rPr>
                <w:rFonts w:ascii="Times New Roman" w:eastAsia="Roboto Condensed Light" w:hAnsi="Times New Roman"/>
              </w:rPr>
              <w:t xml:space="preserve"> </w:t>
            </w:r>
            <w:r w:rsidRPr="00ED721A">
              <w:rPr>
                <w:rFonts w:ascii="Times New Roman" w:eastAsia="Roboto Condensed Light" w:hAnsi="Times New Roman"/>
                <w:color w:val="000000"/>
              </w:rPr>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надає довідку в довільній формі з інформацією про те, що він сплатив або зобов’язався сплатити відповідні зобов’язання та відшкодування завданих збитків.</w:t>
            </w:r>
          </w:p>
        </w:tc>
      </w:tr>
    </w:tbl>
    <w:p w:rsidR="002B4F22" w:rsidRPr="00ED721A" w:rsidRDefault="002B4F22" w:rsidP="002B4F22">
      <w:pPr>
        <w:tabs>
          <w:tab w:val="left" w:pos="252"/>
          <w:tab w:val="left" w:pos="1080"/>
          <w:tab w:val="left" w:pos="1152"/>
        </w:tabs>
        <w:spacing w:after="0" w:line="240" w:lineRule="auto"/>
        <w:ind w:firstLine="402"/>
        <w:jc w:val="both"/>
        <w:rPr>
          <w:rFonts w:ascii="Times New Roman" w:eastAsia="Roboto Condensed Light" w:hAnsi="Times New Roman"/>
          <w:color w:val="000000"/>
        </w:rPr>
      </w:pPr>
      <w:r w:rsidRPr="00ED721A">
        <w:rPr>
          <w:rFonts w:ascii="Times New Roman" w:eastAsia="Roboto Condensed Light" w:hAnsi="Times New Roman"/>
          <w:color w:val="000000"/>
        </w:rPr>
        <w:t>Примітки:</w:t>
      </w:r>
    </w:p>
    <w:p w:rsidR="002B4F22" w:rsidRPr="00ED721A" w:rsidRDefault="002B4F22" w:rsidP="002B4F22">
      <w:pPr>
        <w:tabs>
          <w:tab w:val="left" w:pos="1080"/>
          <w:tab w:val="left" w:pos="10381"/>
        </w:tabs>
        <w:spacing w:after="0" w:line="240" w:lineRule="auto"/>
        <w:ind w:firstLine="402"/>
        <w:jc w:val="both"/>
        <w:rPr>
          <w:rFonts w:ascii="Times New Roman" w:eastAsia="Roboto Condensed Light" w:hAnsi="Times New Roman"/>
        </w:rPr>
      </w:pPr>
      <w:r w:rsidRPr="00ED721A">
        <w:rPr>
          <w:rFonts w:ascii="Times New Roman" w:eastAsia="Roboto Condensed Light" w:hAnsi="Times New Roman"/>
        </w:rPr>
        <w:t>Учасники - нерезиденти для виконання вимог щодо подання документів, передбачених Додатком 2 до цієї тендерної документації подають у складі своєї тендерної пропозиції, документи, передбачені законодавством країн, де вони зареєстровані.</w:t>
      </w:r>
    </w:p>
    <w:p w:rsidR="002B4F22" w:rsidRPr="00ED721A" w:rsidRDefault="002B4F22" w:rsidP="002B4F22">
      <w:pPr>
        <w:tabs>
          <w:tab w:val="left" w:pos="1080"/>
          <w:tab w:val="left" w:pos="10381"/>
        </w:tabs>
        <w:spacing w:after="0" w:line="240" w:lineRule="auto"/>
        <w:ind w:firstLine="402"/>
        <w:jc w:val="both"/>
        <w:rPr>
          <w:rFonts w:ascii="Times New Roman" w:eastAsia="Roboto Condensed Light" w:hAnsi="Times New Roman"/>
        </w:rPr>
      </w:pPr>
    </w:p>
    <w:p w:rsidR="002B4F22" w:rsidRPr="00ED721A" w:rsidRDefault="002B4F22" w:rsidP="002B4F22">
      <w:pPr>
        <w:spacing w:after="0" w:line="240" w:lineRule="auto"/>
        <w:ind w:firstLine="402"/>
        <w:jc w:val="both"/>
        <w:rPr>
          <w:rFonts w:ascii="Times New Roman" w:eastAsia="Roboto Condensed Light" w:hAnsi="Times New Roman"/>
        </w:rPr>
      </w:pPr>
      <w:r w:rsidRPr="00ED721A">
        <w:rPr>
          <w:rFonts w:ascii="Times New Roman" w:eastAsia="Roboto Condensed Light" w:hAnsi="Times New Roman"/>
        </w:rPr>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2B4F22" w:rsidRPr="00ED721A" w:rsidRDefault="002B4F22" w:rsidP="002B4F22">
      <w:pPr>
        <w:spacing w:after="0" w:line="240" w:lineRule="auto"/>
        <w:ind w:firstLine="402"/>
        <w:jc w:val="both"/>
        <w:rPr>
          <w:rFonts w:ascii="Times New Roman" w:eastAsia="Roboto Condensed Light" w:hAnsi="Times New Roman"/>
        </w:rPr>
      </w:pPr>
    </w:p>
    <w:p w:rsidR="002B4F22" w:rsidRPr="00ED721A" w:rsidRDefault="002B4F22" w:rsidP="002B4F22">
      <w:pPr>
        <w:spacing w:after="0" w:line="240" w:lineRule="auto"/>
        <w:ind w:firstLine="402"/>
        <w:jc w:val="both"/>
        <w:rPr>
          <w:rFonts w:ascii="Times New Roman" w:eastAsia="Roboto Condensed Light" w:hAnsi="Times New Roman"/>
        </w:rPr>
      </w:pPr>
      <w:r w:rsidRPr="00ED721A">
        <w:rPr>
          <w:rFonts w:ascii="Times New Roman" w:eastAsia="Roboto Condensed Light" w:hAnsi="Times New Roman"/>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B4F22" w:rsidRPr="00ED721A" w:rsidRDefault="002B4F22" w:rsidP="002B4F22">
      <w:pPr>
        <w:spacing w:after="0" w:line="240" w:lineRule="auto"/>
        <w:ind w:firstLine="402"/>
        <w:jc w:val="both"/>
        <w:rPr>
          <w:rFonts w:ascii="Times New Roman" w:eastAsia="Roboto Condensed Light" w:hAnsi="Times New Roman"/>
        </w:rPr>
      </w:pPr>
    </w:p>
    <w:p w:rsidR="002B4F22" w:rsidRPr="00ED721A" w:rsidRDefault="002B4F22" w:rsidP="002B4F22">
      <w:pPr>
        <w:pBdr>
          <w:top w:val="nil"/>
          <w:left w:val="nil"/>
          <w:bottom w:val="nil"/>
          <w:right w:val="nil"/>
          <w:between w:val="nil"/>
        </w:pBdr>
        <w:spacing w:after="0" w:line="240" w:lineRule="auto"/>
        <w:ind w:firstLine="402"/>
        <w:jc w:val="both"/>
        <w:rPr>
          <w:rFonts w:ascii="Times New Roman" w:eastAsia="Roboto Condensed Light" w:hAnsi="Times New Roman"/>
          <w:color w:val="000000"/>
        </w:rPr>
      </w:pPr>
      <w:r w:rsidRPr="00ED721A">
        <w:rPr>
          <w:rFonts w:ascii="Times New Roman" w:eastAsia="Roboto Condensed Light" w:hAnsi="Times New Roman"/>
          <w:color w:val="000000"/>
        </w:rPr>
        <w:t>Інформація про наявність підстав для відмови Учаснику в участі у торгах та відхиленні його тендерної пропозиції, визначених у пунктах 5,6,12,13 частини першої статті 17 Закону, перевіряється Замовником у відкритих єдиних державних реєстрах, доступ до яких є вільним, або в електронній системі закупівель.</w:t>
      </w:r>
    </w:p>
    <w:p w:rsidR="002B4F22" w:rsidRPr="00ED721A" w:rsidRDefault="002B4F22" w:rsidP="002B4F22">
      <w:pPr>
        <w:pBdr>
          <w:top w:val="nil"/>
          <w:left w:val="nil"/>
          <w:bottom w:val="nil"/>
          <w:right w:val="nil"/>
          <w:between w:val="nil"/>
        </w:pBdr>
        <w:spacing w:after="0" w:line="240" w:lineRule="auto"/>
        <w:ind w:firstLine="402"/>
        <w:jc w:val="both"/>
        <w:rPr>
          <w:rFonts w:ascii="Times New Roman" w:eastAsia="Roboto Condensed Light" w:hAnsi="Times New Roman"/>
          <w:color w:val="000000"/>
        </w:rPr>
      </w:pPr>
    </w:p>
    <w:p w:rsidR="002B4F22" w:rsidRPr="00ED721A" w:rsidRDefault="002B4F22" w:rsidP="002B4F22">
      <w:pPr>
        <w:pBdr>
          <w:top w:val="nil"/>
          <w:left w:val="nil"/>
          <w:bottom w:val="nil"/>
          <w:right w:val="nil"/>
          <w:between w:val="nil"/>
        </w:pBdr>
        <w:spacing w:after="0" w:line="240" w:lineRule="auto"/>
        <w:ind w:firstLine="402"/>
        <w:jc w:val="both"/>
        <w:rPr>
          <w:rFonts w:ascii="Times New Roman" w:eastAsia="Roboto Condensed Light" w:hAnsi="Times New Roman"/>
          <w:color w:val="000000"/>
        </w:rPr>
      </w:pPr>
      <w:r w:rsidRPr="00ED721A">
        <w:rPr>
          <w:rFonts w:ascii="Times New Roman" w:eastAsia="Roboto Condensed Light" w:hAnsi="Times New Roman"/>
          <w:color w:val="000000"/>
        </w:rPr>
        <w:t>Якщо замовник вважає підтвердження Учасника про вжиття заходів для доведення своєї надійності відповідно до підпункту 5.2. пункту 5 таблиці 2 Додатку 2 ТД достатнім, учаснику не може бути відмовлено в участі в процедурі закупівлі.</w:t>
      </w:r>
    </w:p>
    <w:p w:rsidR="002B4F22" w:rsidRPr="00ED721A" w:rsidRDefault="002B4F22" w:rsidP="002B4F22">
      <w:pPr>
        <w:spacing w:after="0" w:line="240" w:lineRule="auto"/>
        <w:jc w:val="both"/>
        <w:rPr>
          <w:rFonts w:ascii="Times New Roman" w:eastAsia="Roboto Condensed Light" w:hAnsi="Times New Roman"/>
        </w:rPr>
      </w:pPr>
    </w:p>
    <w:p w:rsidR="002B4F22" w:rsidRPr="00ED721A" w:rsidRDefault="002B4F22" w:rsidP="002B4F22">
      <w:pPr>
        <w:widowControl w:val="0"/>
        <w:spacing w:after="0" w:line="240" w:lineRule="auto"/>
        <w:ind w:firstLine="402"/>
        <w:jc w:val="both"/>
        <w:rPr>
          <w:rFonts w:ascii="Times New Roman" w:eastAsia="Roboto Condensed Light" w:hAnsi="Times New Roman"/>
          <w:color w:val="000000"/>
        </w:rPr>
      </w:pPr>
      <w:r w:rsidRPr="00ED721A">
        <w:rPr>
          <w:rFonts w:ascii="Times New Roman" w:eastAsia="Roboto Condensed Light" w:hAnsi="Times New Roman"/>
        </w:rPr>
        <w:t>*До службової (посадової) особи, яку уповноважено Учасником представляти його інтереси під час проведення процедури закупівлі, належать службові (посадові) особи, які підписують тендерну пропозицію, укладають договір про закупівлю.</w:t>
      </w:r>
      <w:r w:rsidRPr="00ED721A">
        <w:rPr>
          <w:rFonts w:ascii="Times New Roman" w:hAnsi="Times New Roman"/>
        </w:rPr>
        <w:br w:type="page"/>
      </w:r>
    </w:p>
    <w:p w:rsidR="002B4F22" w:rsidRPr="00ED721A" w:rsidRDefault="002B4F22" w:rsidP="002B4F22">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lastRenderedPageBreak/>
        <w:t xml:space="preserve">Інші документи </w:t>
      </w:r>
    </w:p>
    <w:p w:rsidR="002B4F22" w:rsidRPr="00ED721A" w:rsidRDefault="002B4F22" w:rsidP="002B4F22">
      <w:pPr>
        <w:spacing w:after="0" w:line="240" w:lineRule="auto"/>
        <w:jc w:val="right"/>
        <w:rPr>
          <w:rFonts w:ascii="Times New Roman" w:eastAsia="Roboto Condensed Light" w:hAnsi="Times New Roman"/>
          <w:b/>
        </w:rPr>
      </w:pPr>
      <w:r w:rsidRPr="00ED721A">
        <w:rPr>
          <w:rFonts w:ascii="Times New Roman" w:eastAsia="Roboto Condensed Light" w:hAnsi="Times New Roman"/>
          <w:b/>
        </w:rPr>
        <w:t>Таблиця 3</w:t>
      </w:r>
    </w:p>
    <w:tbl>
      <w:tblPr>
        <w:tblW w:w="9918" w:type="dxa"/>
        <w:jc w:val="center"/>
        <w:tblLayout w:type="fixed"/>
        <w:tblLook w:val="0000" w:firstRow="0" w:lastRow="0" w:firstColumn="0" w:lastColumn="0" w:noHBand="0" w:noVBand="0"/>
      </w:tblPr>
      <w:tblGrid>
        <w:gridCol w:w="738"/>
        <w:gridCol w:w="3255"/>
        <w:gridCol w:w="5925"/>
      </w:tblGrid>
      <w:tr w:rsidR="002B4F22" w:rsidRPr="00ED721A" w:rsidTr="009C4E7A">
        <w:trPr>
          <w:jc w:val="center"/>
        </w:trPr>
        <w:tc>
          <w:tcPr>
            <w:tcW w:w="738" w:type="dxa"/>
            <w:tcBorders>
              <w:top w:val="single" w:sz="4" w:space="0" w:color="000000"/>
              <w:left w:val="single" w:sz="4" w:space="0" w:color="000000"/>
              <w:bottom w:val="single" w:sz="4" w:space="0" w:color="auto"/>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 з/п</w:t>
            </w:r>
          </w:p>
        </w:tc>
        <w:tc>
          <w:tcPr>
            <w:tcW w:w="3255"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color w:val="000000"/>
              </w:rPr>
              <w:t>Підстава для відмови учаснику в участі у процедурі закупівлі</w:t>
            </w:r>
            <w:r w:rsidRPr="00ED721A">
              <w:rPr>
                <w:rFonts w:ascii="Times New Roman" w:eastAsia="Roboto Condensed Light" w:hAnsi="Times New Roman"/>
                <w:b/>
              </w:rPr>
              <w:t xml:space="preserve"> та відхилення тендерної пропозиції учасника</w:t>
            </w:r>
          </w:p>
          <w:p w:rsidR="002B4F22" w:rsidRPr="00ED721A" w:rsidRDefault="002B4F22" w:rsidP="009C4E7A">
            <w:pPr>
              <w:spacing w:after="0" w:line="240" w:lineRule="auto"/>
              <w:jc w:val="center"/>
              <w:rPr>
                <w:rFonts w:ascii="Times New Roman" w:eastAsia="Roboto Condensed Light" w:hAnsi="Times New Roman"/>
                <w:b/>
                <w:color w:val="000000"/>
              </w:rPr>
            </w:pPr>
          </w:p>
        </w:tc>
        <w:tc>
          <w:tcPr>
            <w:tcW w:w="5925"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Документи, що підтверджують відсутність підстави для відмови учаснику в участі у процедурі закупівлі та відхилення тендерної пропозиції учасника</w:t>
            </w:r>
          </w:p>
        </w:tc>
      </w:tr>
      <w:tr w:rsidR="002B4F22" w:rsidRPr="00ED721A" w:rsidTr="009C4E7A">
        <w:trPr>
          <w:jc w:val="center"/>
        </w:trPr>
        <w:tc>
          <w:tcPr>
            <w:tcW w:w="738" w:type="dxa"/>
            <w:tcBorders>
              <w:top w:val="single" w:sz="4" w:space="0" w:color="auto"/>
              <w:left w:val="single" w:sz="4" w:space="0" w:color="auto"/>
              <w:bottom w:val="single" w:sz="4" w:space="0" w:color="auto"/>
              <w:right w:val="single" w:sz="4" w:space="0" w:color="auto"/>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1</w:t>
            </w:r>
          </w:p>
        </w:tc>
        <w:tc>
          <w:tcPr>
            <w:tcW w:w="3255" w:type="dxa"/>
            <w:tcBorders>
              <w:top w:val="single" w:sz="4" w:space="0" w:color="000000"/>
              <w:left w:val="single" w:sz="4" w:space="0" w:color="auto"/>
              <w:bottom w:val="single" w:sz="4" w:space="0" w:color="000000"/>
              <w:right w:val="single" w:sz="4" w:space="0" w:color="000000"/>
            </w:tcBorders>
          </w:tcPr>
          <w:p w:rsidR="002B4F22" w:rsidRPr="00ED721A" w:rsidRDefault="002B4F22" w:rsidP="009C4E7A">
            <w:pPr>
              <w:spacing w:after="0" w:line="240" w:lineRule="auto"/>
              <w:rPr>
                <w:rFonts w:ascii="Times New Roman" w:eastAsia="Roboto Condensed Light" w:hAnsi="Times New Roman"/>
                <w:color w:val="000000"/>
              </w:rPr>
            </w:pPr>
            <w:r w:rsidRPr="00ED721A">
              <w:rPr>
                <w:rFonts w:ascii="Times New Roman" w:eastAsia="Roboto Condensed Light" w:hAnsi="Times New Roman"/>
                <w:color w:val="000000"/>
              </w:rPr>
              <w:t xml:space="preserve">Учасник не надав документів, що підтверджують правомочність на підписання тендерної пропозиції </w:t>
            </w:r>
            <w:r w:rsidRPr="00ED721A">
              <w:rPr>
                <w:rFonts w:ascii="Times New Roman" w:eastAsia="Roboto Condensed Light" w:hAnsi="Times New Roman"/>
              </w:rPr>
              <w:t>та укладення договору про закупівлю</w:t>
            </w:r>
          </w:p>
        </w:tc>
        <w:tc>
          <w:tcPr>
            <w:tcW w:w="5925"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 xml:space="preserve">1.1. Повноваження </w:t>
            </w:r>
            <w:r w:rsidRPr="00ED721A">
              <w:rPr>
                <w:rFonts w:ascii="Times New Roman" w:eastAsia="Roboto Condensed Light" w:hAnsi="Times New Roman"/>
                <w:color w:val="000000"/>
              </w:rPr>
              <w:t xml:space="preserve">щодо підпису тендерної пропозиції </w:t>
            </w:r>
            <w:r w:rsidRPr="00ED721A">
              <w:rPr>
                <w:rFonts w:ascii="Times New Roman" w:eastAsia="Roboto Condensed Light" w:hAnsi="Times New Roman"/>
              </w:rPr>
              <w:t>та укладення договору про закупівлю</w:t>
            </w:r>
            <w:r w:rsidRPr="00ED721A">
              <w:rPr>
                <w:rFonts w:ascii="Times New Roman" w:eastAsia="Roboto Condensed Light" w:hAnsi="Times New Roman"/>
                <w:color w:val="000000"/>
              </w:rPr>
              <w:t xml:space="preserve"> підтверджується одним з таких документів: </w:t>
            </w:r>
          </w:p>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3"/>
              <w:jc w:val="both"/>
              <w:rPr>
                <w:rFonts w:ascii="Times New Roman" w:hAnsi="Times New Roman"/>
              </w:rPr>
            </w:pPr>
            <w:r w:rsidRPr="00ED721A">
              <w:rPr>
                <w:rFonts w:ascii="Times New Roman" w:hAnsi="Times New Roman"/>
              </w:rPr>
              <w:t>оригінал протоколу (або сканкопію копії виписку з протоколу) засновників, оригінал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p w:rsidR="002B4F22" w:rsidRPr="00ED721A" w:rsidRDefault="002B4F22" w:rsidP="009C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3"/>
              <w:jc w:val="both"/>
              <w:rPr>
                <w:rFonts w:ascii="Times New Roman" w:eastAsia="Roboto Condensed Light" w:hAnsi="Times New Roman"/>
                <w:color w:val="000000"/>
              </w:rPr>
            </w:pPr>
            <w:r w:rsidRPr="00ED721A">
              <w:rPr>
                <w:rFonts w:ascii="Times New Roman" w:hAnsi="Times New Roman"/>
                <w:color w:val="000000"/>
                <w:shd w:val="clear" w:color="auto" w:fill="FFFFFF"/>
              </w:rPr>
              <w:t>завірена копія Статуту із змінами</w:t>
            </w:r>
            <w:r w:rsidRPr="00ED721A">
              <w:rPr>
                <w:rStyle w:val="apple-converted-space"/>
                <w:rFonts w:ascii="Times New Roman" w:hAnsi="Times New Roman"/>
                <w:color w:val="000000"/>
                <w:shd w:val="clear" w:color="auto" w:fill="FFFFFF"/>
              </w:rPr>
              <w:t> </w:t>
            </w:r>
            <w:r w:rsidRPr="00ED721A">
              <w:rPr>
                <w:rFonts w:ascii="Times New Roman" w:hAnsi="Times New Roman"/>
                <w:i/>
                <w:iCs/>
                <w:color w:val="000000"/>
                <w:shd w:val="clear" w:color="auto" w:fill="FFFFFF"/>
              </w:rPr>
              <w:t>(в разі їх наявності)</w:t>
            </w:r>
            <w:r w:rsidRPr="00ED721A">
              <w:rPr>
                <w:rStyle w:val="apple-converted-space"/>
                <w:rFonts w:ascii="Times New Roman" w:hAnsi="Times New Roman"/>
                <w:color w:val="000000"/>
                <w:shd w:val="clear" w:color="auto" w:fill="FFFFFF"/>
              </w:rPr>
              <w:t> </w:t>
            </w:r>
            <w:r w:rsidRPr="00ED721A">
              <w:rPr>
                <w:rFonts w:ascii="Times New Roman" w:hAnsi="Times New Roman"/>
                <w:color w:val="000000"/>
                <w:shd w:val="clear" w:color="auto" w:fill="FFFFFF"/>
              </w:rPr>
              <w:t>або іншого установчого документу (для юридичних осіб).</w:t>
            </w:r>
            <w:r w:rsidRPr="00ED721A">
              <w:rPr>
                <w:rStyle w:val="apple-converted-space"/>
                <w:rFonts w:ascii="Times New Roman" w:hAnsi="Times New Roman"/>
                <w:color w:val="000000"/>
                <w:shd w:val="clear" w:color="auto" w:fill="FFFFFF"/>
              </w:rPr>
              <w:t> </w:t>
            </w:r>
            <w:r w:rsidRPr="00ED721A">
              <w:rPr>
                <w:rFonts w:ascii="Times New Roman" w:hAnsi="Times New Roman"/>
                <w:bCs/>
                <w:color w:val="000000"/>
                <w:shd w:val="clear" w:color="auto" w:fill="FFFFFF"/>
              </w:rPr>
              <w:t>У разі, якщо учасник здійснює діяльність на підставі модельного статуту,</w:t>
            </w:r>
            <w:r w:rsidRPr="00ED721A">
              <w:rPr>
                <w:rStyle w:val="apple-converted-space"/>
                <w:rFonts w:ascii="Times New Roman" w:hAnsi="Times New Roman"/>
                <w:color w:val="000000"/>
                <w:shd w:val="clear" w:color="auto" w:fill="FFFFFF"/>
              </w:rPr>
              <w:t> </w:t>
            </w:r>
            <w:r w:rsidRPr="00ED721A">
              <w:rPr>
                <w:rFonts w:ascii="Times New Roman" w:hAnsi="Times New Roman"/>
                <w:color w:val="000000"/>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bl>
    <w:p w:rsidR="002B4F22" w:rsidRPr="00ED721A" w:rsidRDefault="002B4F22" w:rsidP="002B4F22">
      <w:pPr>
        <w:spacing w:after="0" w:line="240" w:lineRule="auto"/>
        <w:jc w:val="center"/>
        <w:rPr>
          <w:rFonts w:ascii="Times New Roman" w:eastAsia="Roboto Condensed Light" w:hAnsi="Times New Roman"/>
        </w:rPr>
      </w:pPr>
    </w:p>
    <w:p w:rsidR="002B4F22" w:rsidRPr="00ED721A" w:rsidRDefault="002B4F22" w:rsidP="002B4F22">
      <w:pPr>
        <w:spacing w:after="0" w:line="240" w:lineRule="auto"/>
        <w:rPr>
          <w:rFonts w:ascii="Times New Roman" w:eastAsia="Roboto Condensed Light" w:hAnsi="Times New Roman"/>
        </w:rPr>
      </w:pPr>
    </w:p>
    <w:p w:rsidR="002B4F22" w:rsidRPr="00ED721A" w:rsidRDefault="002B4F22" w:rsidP="002B4F22">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Інформація та перелік документів для переможця процедури закупівлі</w:t>
      </w:r>
    </w:p>
    <w:p w:rsidR="002B4F22" w:rsidRPr="00ED721A" w:rsidRDefault="002B4F22" w:rsidP="002B4F22">
      <w:pPr>
        <w:spacing w:after="0" w:line="240" w:lineRule="auto"/>
        <w:jc w:val="center"/>
        <w:rPr>
          <w:rFonts w:ascii="Times New Roman" w:eastAsia="Roboto Condensed Light" w:hAnsi="Times New Roman"/>
        </w:rPr>
      </w:pPr>
    </w:p>
    <w:p w:rsidR="002B4F22" w:rsidRPr="00ED721A" w:rsidRDefault="002B4F22" w:rsidP="002B4F22">
      <w:pPr>
        <w:spacing w:after="0" w:line="240" w:lineRule="auto"/>
        <w:jc w:val="both"/>
        <w:rPr>
          <w:rFonts w:ascii="Times New Roman" w:eastAsia="Roboto Condensed Light" w:hAnsi="Times New Roman"/>
        </w:rPr>
      </w:pPr>
      <w:r w:rsidRPr="00ED721A">
        <w:rPr>
          <w:rFonts w:ascii="Times New Roman" w:eastAsia="Roboto Condensed Light" w:hAnsi="Times New Roman"/>
        </w:rPr>
        <w:tab/>
        <w:t>Якщо Замовником вимагається надання копії документа, то кожна зі сторінок копії, що містить текст має містити підпис уповноваженої посадової особи Учасника процедури закупівлі, а також може мати відбитки печатки (у разі наявності).</w:t>
      </w:r>
    </w:p>
    <w:p w:rsidR="002B4F22" w:rsidRPr="00ED721A" w:rsidRDefault="002B4F22" w:rsidP="002B4F22">
      <w:pPr>
        <w:spacing w:after="0" w:line="240" w:lineRule="auto"/>
        <w:jc w:val="both"/>
        <w:rPr>
          <w:rFonts w:ascii="Times New Roman" w:eastAsia="Roboto Condensed Light" w:hAnsi="Times New Roman"/>
        </w:rPr>
      </w:pPr>
      <w:r w:rsidRPr="00ED721A">
        <w:rPr>
          <w:rFonts w:ascii="Times New Roman" w:eastAsia="Roboto Condensed Light" w:hAnsi="Times New Roman"/>
        </w:rPr>
        <w:tab/>
        <w:t xml:space="preserve">Відповідно до частини 6 статті 17 Закону </w:t>
      </w:r>
      <w:r w:rsidRPr="00ED721A">
        <w:rPr>
          <w:rFonts w:ascii="Times New Roman" w:eastAsia="Roboto Condensed Light" w:hAnsi="Times New Roman"/>
          <w:color w:val="000000"/>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8" w:anchor="n1264">
        <w:r w:rsidRPr="00ED721A">
          <w:rPr>
            <w:rFonts w:ascii="Times New Roman" w:eastAsia="Roboto Condensed Light" w:hAnsi="Times New Roman"/>
          </w:rPr>
          <w:t>пунктами 2</w:t>
        </w:r>
      </w:hyperlink>
      <w:r w:rsidRPr="00ED721A">
        <w:rPr>
          <w:rFonts w:ascii="Times New Roman" w:eastAsia="Roboto Condensed Light" w:hAnsi="Times New Roman"/>
        </w:rPr>
        <w:t xml:space="preserve">, </w:t>
      </w:r>
      <w:hyperlink r:id="rId19" w:anchor="n1265">
        <w:r w:rsidRPr="00ED721A">
          <w:rPr>
            <w:rFonts w:ascii="Times New Roman" w:eastAsia="Roboto Condensed Light" w:hAnsi="Times New Roman"/>
          </w:rPr>
          <w:t>3</w:t>
        </w:r>
      </w:hyperlink>
      <w:r w:rsidRPr="00ED721A">
        <w:rPr>
          <w:rFonts w:ascii="Times New Roman" w:eastAsia="Roboto Condensed Light" w:hAnsi="Times New Roman"/>
        </w:rPr>
        <w:t xml:space="preserve">, </w:t>
      </w:r>
      <w:hyperlink r:id="rId20" w:anchor="n1267">
        <w:r w:rsidRPr="00ED721A">
          <w:rPr>
            <w:rFonts w:ascii="Times New Roman" w:eastAsia="Roboto Condensed Light" w:hAnsi="Times New Roman"/>
          </w:rPr>
          <w:t>5</w:t>
        </w:r>
      </w:hyperlink>
      <w:r w:rsidRPr="00ED721A">
        <w:rPr>
          <w:rFonts w:ascii="Times New Roman" w:eastAsia="Roboto Condensed Light" w:hAnsi="Times New Roman"/>
        </w:rPr>
        <w:t xml:space="preserve">, </w:t>
      </w:r>
      <w:hyperlink r:id="rId21" w:anchor="n1268">
        <w:r w:rsidRPr="00ED721A">
          <w:rPr>
            <w:rFonts w:ascii="Times New Roman" w:eastAsia="Roboto Condensed Light" w:hAnsi="Times New Roman"/>
          </w:rPr>
          <w:t>6</w:t>
        </w:r>
      </w:hyperlink>
      <w:r w:rsidRPr="00ED721A">
        <w:rPr>
          <w:rFonts w:ascii="Times New Roman" w:eastAsia="Roboto Condensed Light" w:hAnsi="Times New Roman"/>
        </w:rPr>
        <w:t xml:space="preserve">, </w:t>
      </w:r>
      <w:hyperlink r:id="rId22" w:anchor="n1270">
        <w:r w:rsidRPr="00ED721A">
          <w:rPr>
            <w:rFonts w:ascii="Times New Roman" w:eastAsia="Roboto Condensed Light" w:hAnsi="Times New Roman"/>
          </w:rPr>
          <w:t>8</w:t>
        </w:r>
      </w:hyperlink>
      <w:r w:rsidRPr="00ED721A">
        <w:rPr>
          <w:rFonts w:ascii="Times New Roman" w:eastAsia="Roboto Condensed Light" w:hAnsi="Times New Roman"/>
        </w:rPr>
        <w:t xml:space="preserve">, </w:t>
      </w:r>
      <w:hyperlink r:id="rId23" w:anchor="n1274">
        <w:r w:rsidRPr="00ED721A">
          <w:rPr>
            <w:rFonts w:ascii="Times New Roman" w:eastAsia="Roboto Condensed Light" w:hAnsi="Times New Roman"/>
          </w:rPr>
          <w:t>12</w:t>
        </w:r>
      </w:hyperlink>
      <w:r w:rsidRPr="00ED721A">
        <w:rPr>
          <w:rFonts w:ascii="Times New Roman" w:eastAsia="Roboto Condensed Light" w:hAnsi="Times New Roman"/>
        </w:rPr>
        <w:t xml:space="preserve"> і </w:t>
      </w:r>
      <w:hyperlink r:id="rId24" w:anchor="n1275">
        <w:r w:rsidRPr="00ED721A">
          <w:rPr>
            <w:rFonts w:ascii="Times New Roman" w:eastAsia="Roboto Condensed Light" w:hAnsi="Times New Roman"/>
          </w:rPr>
          <w:t>13</w:t>
        </w:r>
      </w:hyperlink>
      <w:hyperlink r:id="rId25" w:anchor="n1275"/>
      <w:r w:rsidRPr="00ED721A">
        <w:rPr>
          <w:rFonts w:ascii="Times New Roman" w:eastAsia="Roboto Condensed Light" w:hAnsi="Times New Roman"/>
        </w:rPr>
        <w:t xml:space="preserve"> частини першої та </w:t>
      </w:r>
      <w:hyperlink r:id="rId26" w:anchor="n1276">
        <w:r w:rsidRPr="00ED721A">
          <w:rPr>
            <w:rFonts w:ascii="Times New Roman" w:eastAsia="Roboto Condensed Light" w:hAnsi="Times New Roman"/>
          </w:rPr>
          <w:t>частиною другою</w:t>
        </w:r>
      </w:hyperlink>
      <w:r w:rsidRPr="00ED721A">
        <w:rPr>
          <w:rFonts w:ascii="Times New Roman" w:eastAsia="Roboto Condensed Light" w:hAnsi="Times New Roman"/>
        </w:rPr>
        <w:t xml:space="preserve"> статті 17 Закону</w:t>
      </w:r>
      <w:r w:rsidRPr="00ED721A">
        <w:rPr>
          <w:rFonts w:ascii="Times New Roman" w:eastAsia="Roboto Condensed Light" w:hAnsi="Times New Roman"/>
          <w:color w:val="000000"/>
        </w:rPr>
        <w:t xml:space="preserve">. </w:t>
      </w:r>
    </w:p>
    <w:p w:rsidR="002B4F22" w:rsidRPr="00ED721A" w:rsidRDefault="002B4F22" w:rsidP="002B4F22">
      <w:pPr>
        <w:spacing w:after="0" w:line="240" w:lineRule="auto"/>
        <w:ind w:firstLine="709"/>
        <w:jc w:val="both"/>
        <w:rPr>
          <w:rFonts w:ascii="Times New Roman" w:eastAsia="Roboto Condensed Light" w:hAnsi="Times New Roman"/>
        </w:rPr>
      </w:pPr>
      <w:r w:rsidRPr="00ED721A">
        <w:rPr>
          <w:rFonts w:ascii="Times New Roman" w:eastAsia="Roboto Condensed Light" w:hAnsi="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w:t>
      </w:r>
      <w:r w:rsidRPr="00ED721A">
        <w:rPr>
          <w:rFonts w:ascii="Times New Roman" w:eastAsia="Roboto Condensed Light" w:hAnsi="Times New Roman"/>
          <w:color w:val="000000"/>
        </w:rPr>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B4F22" w:rsidRPr="00ED721A" w:rsidRDefault="002B4F22" w:rsidP="002B4F22">
      <w:pPr>
        <w:spacing w:after="0" w:line="240" w:lineRule="auto"/>
        <w:ind w:firstLine="709"/>
        <w:jc w:val="both"/>
        <w:rPr>
          <w:rFonts w:ascii="Times New Roman" w:eastAsia="Roboto Condensed Light" w:hAnsi="Times New Roman"/>
        </w:rPr>
      </w:pPr>
      <w:r w:rsidRPr="00ED721A">
        <w:rPr>
          <w:rFonts w:ascii="Times New Roman" w:hAnsi="Times New Roman"/>
          <w:shd w:val="clear" w:color="auto" w:fill="FFFFFF"/>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27" w:tgtFrame="_blank" w:history="1">
        <w:r w:rsidRPr="00ED721A">
          <w:rPr>
            <w:rStyle w:val="a9"/>
            <w:rFonts w:ascii="Times New Roman" w:hAnsi="Times New Roman"/>
            <w:shd w:val="clear" w:color="auto" w:fill="FFFFFF"/>
          </w:rPr>
          <w:t>Законом України</w:t>
        </w:r>
      </w:hyperlink>
      <w:r w:rsidRPr="00ED721A">
        <w:rPr>
          <w:rFonts w:ascii="Times New Roman" w:hAnsi="Times New Roman"/>
          <w:shd w:val="clear" w:color="auto" w:fill="FFFFFF"/>
        </w:rPr>
        <w:t xml:space="preserve"> «Про доступ до публічної інформації», та/або міститься у відкритих єдиних державних реєстрах, доступ до яких є вільним.</w:t>
      </w:r>
    </w:p>
    <w:p w:rsidR="002B4F22" w:rsidRPr="00ED721A" w:rsidRDefault="002B4F22" w:rsidP="002B4F22">
      <w:pPr>
        <w:pBdr>
          <w:top w:val="nil"/>
          <w:left w:val="nil"/>
          <w:bottom w:val="nil"/>
          <w:right w:val="nil"/>
          <w:between w:val="nil"/>
        </w:pBdr>
        <w:spacing w:after="0" w:line="240" w:lineRule="auto"/>
        <w:ind w:firstLine="709"/>
        <w:jc w:val="both"/>
        <w:rPr>
          <w:rFonts w:ascii="Times New Roman" w:eastAsia="Roboto Condensed Light" w:hAnsi="Times New Roman"/>
          <w:color w:val="000000"/>
        </w:rPr>
      </w:pPr>
      <w:r w:rsidRPr="00ED721A">
        <w:rPr>
          <w:rFonts w:ascii="Times New Roman" w:eastAsia="Roboto Condensed Light" w:hAnsi="Times New Roman"/>
          <w:color w:val="000000"/>
        </w:rPr>
        <w:t xml:space="preserve">Згідно з частиною 7 статті 33 Закону, зокрема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8" w:anchor="n1261">
        <w:r w:rsidRPr="00ED721A">
          <w:rPr>
            <w:rFonts w:ascii="Times New Roman" w:eastAsia="Roboto Condensed Light" w:hAnsi="Times New Roman"/>
          </w:rPr>
          <w:t>статтею 17</w:t>
        </w:r>
      </w:hyperlink>
      <w:r w:rsidRPr="00ED721A">
        <w:rPr>
          <w:rFonts w:ascii="Times New Roman" w:eastAsia="Roboto Condensed Light" w:hAnsi="Times New Roman"/>
        </w:rPr>
        <w:t xml:space="preserve"> </w:t>
      </w:r>
      <w:r w:rsidRPr="00ED721A">
        <w:rPr>
          <w:rFonts w:ascii="Times New Roman" w:eastAsia="Roboto Condensed Light" w:hAnsi="Times New Roman"/>
          <w:color w:val="000000"/>
        </w:rPr>
        <w:t>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2B4F22" w:rsidRPr="00ED721A" w:rsidRDefault="002B4F22" w:rsidP="002B4F22">
      <w:pPr>
        <w:spacing w:after="0" w:line="240" w:lineRule="auto"/>
        <w:rPr>
          <w:rFonts w:ascii="Times New Roman" w:eastAsia="Roboto Condensed Light" w:hAnsi="Times New Roman"/>
        </w:rPr>
      </w:pPr>
      <w:r w:rsidRPr="00ED721A">
        <w:rPr>
          <w:rFonts w:ascii="Times New Roman" w:hAnsi="Times New Roman"/>
        </w:rPr>
        <w:br w:type="page"/>
      </w:r>
    </w:p>
    <w:p w:rsidR="002B4F22" w:rsidRPr="00ED721A" w:rsidRDefault="002B4F22" w:rsidP="002B4F22">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lastRenderedPageBreak/>
        <w:t>Документи для підтвердження інформації про відсутність підстав для відмови переможцю в участі у процедурі закупівлі та відхиленні його тендерної пропозиції*</w:t>
      </w:r>
    </w:p>
    <w:p w:rsidR="002B4F22" w:rsidRPr="00ED721A" w:rsidRDefault="002B4F22" w:rsidP="002B4F22">
      <w:pPr>
        <w:spacing w:after="0" w:line="240" w:lineRule="auto"/>
        <w:rPr>
          <w:rFonts w:ascii="Times New Roman" w:eastAsia="Roboto Condensed Light" w:hAnsi="Times New Roman"/>
          <w:b/>
        </w:rPr>
      </w:pPr>
    </w:p>
    <w:p w:rsidR="002B4F22" w:rsidRPr="00ED721A" w:rsidRDefault="002B4F22" w:rsidP="002B4F22">
      <w:pPr>
        <w:spacing w:after="0" w:line="240" w:lineRule="auto"/>
        <w:jc w:val="right"/>
        <w:rPr>
          <w:rFonts w:ascii="Times New Roman" w:eastAsia="Roboto Condensed Light" w:hAnsi="Times New Roman"/>
        </w:rPr>
      </w:pPr>
      <w:r w:rsidRPr="00ED721A">
        <w:rPr>
          <w:rFonts w:ascii="Times New Roman" w:eastAsia="Roboto Condensed Light" w:hAnsi="Times New Roman"/>
          <w:b/>
        </w:rPr>
        <w:t>Таблиця 4</w:t>
      </w:r>
    </w:p>
    <w:p w:rsidR="002B4F22" w:rsidRPr="00ED721A" w:rsidRDefault="002B4F22" w:rsidP="002B4F22">
      <w:pPr>
        <w:spacing w:after="0" w:line="240" w:lineRule="auto"/>
        <w:jc w:val="center"/>
        <w:rPr>
          <w:rFonts w:ascii="Times New Roman" w:eastAsia="Roboto Condensed Light" w:hAnsi="Times New Roman"/>
        </w:rPr>
      </w:pPr>
    </w:p>
    <w:tbl>
      <w:tblPr>
        <w:tblW w:w="9634" w:type="dxa"/>
        <w:tblLayout w:type="fixed"/>
        <w:tblLook w:val="0000" w:firstRow="0" w:lastRow="0" w:firstColumn="0" w:lastColumn="0" w:noHBand="0" w:noVBand="0"/>
      </w:tblPr>
      <w:tblGrid>
        <w:gridCol w:w="539"/>
        <w:gridCol w:w="4134"/>
        <w:gridCol w:w="4961"/>
      </w:tblGrid>
      <w:tr w:rsidR="002B4F22" w:rsidRPr="00ED721A" w:rsidTr="009C4E7A">
        <w:trPr>
          <w:trHeight w:val="925"/>
        </w:trPr>
        <w:tc>
          <w:tcPr>
            <w:tcW w:w="53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rPr>
                <w:rFonts w:ascii="Times New Roman" w:eastAsia="Roboto Condensed Light" w:hAnsi="Times New Roman"/>
                <w:b/>
              </w:rPr>
            </w:pPr>
            <w:r w:rsidRPr="00ED721A">
              <w:rPr>
                <w:rFonts w:ascii="Times New Roman" w:eastAsia="Roboto Condensed Light" w:hAnsi="Times New Roman"/>
                <w:b/>
              </w:rPr>
              <w:t>№ з/п</w:t>
            </w:r>
          </w:p>
        </w:tc>
        <w:tc>
          <w:tcPr>
            <w:tcW w:w="413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Підстава для відмови переможцю в участі у процедурі закупівлі та відхиленні його тендерної пропозиції</w:t>
            </w:r>
          </w:p>
        </w:tc>
        <w:tc>
          <w:tcPr>
            <w:tcW w:w="496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center"/>
              <w:rPr>
                <w:rFonts w:ascii="Times New Roman" w:eastAsia="Roboto Condensed Light" w:hAnsi="Times New Roman"/>
                <w:b/>
              </w:rPr>
            </w:pPr>
            <w:r w:rsidRPr="00ED721A">
              <w:rPr>
                <w:rFonts w:ascii="Times New Roman" w:eastAsia="Roboto Condensed Light" w:hAnsi="Times New Roman"/>
                <w:b/>
              </w:rPr>
              <w:t>Документи, що підтверджують відсутність підстави для відмови переможцю в участі у процедурі закупівлі та відхиленні його тендерної пропозиції</w:t>
            </w:r>
          </w:p>
        </w:tc>
      </w:tr>
      <w:tr w:rsidR="002B4F22" w:rsidRPr="00ED721A" w:rsidTr="009C4E7A">
        <w:tc>
          <w:tcPr>
            <w:tcW w:w="53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1</w:t>
            </w:r>
          </w:p>
        </w:tc>
        <w:tc>
          <w:tcPr>
            <w:tcW w:w="413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widowControl w:val="0"/>
              <w:shd w:val="clear" w:color="auto" w:fill="FFFFFF"/>
              <w:spacing w:after="0" w:line="240" w:lineRule="auto"/>
              <w:rPr>
                <w:rFonts w:ascii="Times New Roman" w:eastAsia="Roboto Condensed Light" w:hAnsi="Times New Roman"/>
              </w:rPr>
            </w:pPr>
            <w:r w:rsidRPr="00ED721A">
              <w:rPr>
                <w:rFonts w:ascii="Times New Roman" w:eastAsia="Roboto Condensed Light"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D721A">
              <w:rPr>
                <w:rFonts w:ascii="Times New Roman" w:eastAsia="Roboto Condensed Light" w:hAnsi="Times New Roman"/>
              </w:rPr>
              <w:t xml:space="preserve"> (п.3 ч.1 ст. 17 Закону).</w:t>
            </w:r>
          </w:p>
        </w:tc>
        <w:tc>
          <w:tcPr>
            <w:tcW w:w="496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color w:val="000000"/>
              </w:rPr>
            </w:pPr>
            <w:r w:rsidRPr="00ED721A">
              <w:rPr>
                <w:rFonts w:ascii="Times New Roman" w:eastAsia="Roboto Condensed Light" w:hAnsi="Times New Roman"/>
                <w:color w:val="000000"/>
              </w:rPr>
              <w:t>Інформація про відсутність підстави надається за підписом уповноваженої особи та завірена печаткою (у разі її використання)</w:t>
            </w:r>
          </w:p>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Замовник самостійно перевіряє інформацію, що міститься у відкритому реєстрі, а також для підтвердження роздруковує її. Відкритий реєстр за посиланням – </w:t>
            </w:r>
            <w:hyperlink r:id="rId29" w:history="1">
              <w:r w:rsidRPr="00ED721A">
                <w:rPr>
                  <w:rStyle w:val="a9"/>
                  <w:rFonts w:eastAsia="Roboto Condensed Light"/>
                </w:rPr>
                <w:t>https://corruptinfo.nazk.gov.ua/</w:t>
              </w:r>
            </w:hyperlink>
            <w:r w:rsidRPr="00ED721A">
              <w:rPr>
                <w:rFonts w:ascii="Times New Roman" w:eastAsia="Roboto Condensed Light" w:hAnsi="Times New Roman"/>
                <w:color w:val="000000"/>
              </w:rPr>
              <w:t xml:space="preserve">  (знаходиться на сайті НАЗК)</w:t>
            </w:r>
          </w:p>
        </w:tc>
      </w:tr>
      <w:tr w:rsidR="002B4F22" w:rsidRPr="00ED721A" w:rsidTr="009C4E7A">
        <w:tc>
          <w:tcPr>
            <w:tcW w:w="53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2</w:t>
            </w:r>
          </w:p>
        </w:tc>
        <w:tc>
          <w:tcPr>
            <w:tcW w:w="413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Фізична особа, яка є учасником процедури закупівлі, була засуджена за </w:t>
            </w:r>
            <w:r>
              <w:rPr>
                <w:rFonts w:ascii="Times New Roman" w:eastAsia="Roboto Condensed Light" w:hAnsi="Times New Roman"/>
                <w:color w:val="000000"/>
              </w:rPr>
              <w:t>корупційне правопорушення</w:t>
            </w:r>
            <w:r w:rsidRPr="00ED721A">
              <w:rPr>
                <w:rFonts w:ascii="Times New Roman" w:eastAsia="Roboto Condensed Light" w:hAnsi="Times New Roman"/>
                <w:color w:val="000000"/>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ED721A">
              <w:rPr>
                <w:rFonts w:ascii="Times New Roman" w:eastAsia="Roboto Condensed Light" w:hAnsi="Times New Roman"/>
              </w:rPr>
              <w:t xml:space="preserve"> (п.5 ч.1 ст. 17 Закону).</w:t>
            </w:r>
          </w:p>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p>
        </w:tc>
        <w:tc>
          <w:tcPr>
            <w:tcW w:w="496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color w:val="000000"/>
              </w:rPr>
            </w:pPr>
            <w:r w:rsidRPr="00ED721A">
              <w:rPr>
                <w:rFonts w:ascii="Times New Roman" w:eastAsia="Roboto Condensed Light" w:hAnsi="Times New Roman"/>
                <w:color w:val="000000"/>
              </w:rPr>
              <w:t>Електронна довідка, або довідка, або  нотаріально завірена копія документа (-ів),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перебуває.Документ повинен бути не більше тридцятиденної давнини від дати подання документа.</w:t>
            </w:r>
          </w:p>
          <w:p w:rsidR="002B4F22" w:rsidRPr="00ED721A" w:rsidRDefault="002B4F22" w:rsidP="009C4E7A">
            <w:pPr>
              <w:widowControl w:val="0"/>
              <w:pBdr>
                <w:top w:val="nil"/>
                <w:left w:val="nil"/>
                <w:bottom w:val="nil"/>
                <w:right w:val="nil"/>
                <w:between w:val="nil"/>
              </w:pBdr>
              <w:shd w:val="clear" w:color="auto" w:fill="FFFFFF"/>
              <w:tabs>
                <w:tab w:val="left" w:pos="317"/>
              </w:tabs>
              <w:spacing w:after="0" w:line="240" w:lineRule="auto"/>
              <w:jc w:val="both"/>
              <w:rPr>
                <w:rFonts w:ascii="Times New Roman" w:eastAsia="Roboto Condensed Light" w:hAnsi="Times New Roman"/>
                <w:color w:val="000000"/>
              </w:rPr>
            </w:pPr>
            <w:r w:rsidRPr="00ED721A">
              <w:rPr>
                <w:rFonts w:ascii="Times New Roman" w:eastAsia="Roboto Condensed Light" w:hAnsi="Times New Roman"/>
                <w:color w:val="000000"/>
              </w:rPr>
              <w:t xml:space="preserve">Додатково замовник може перевірити довідку на офіційному сайті МВС за посиланням </w:t>
            </w:r>
            <w:hyperlink r:id="rId30" w:history="1">
              <w:r w:rsidRPr="00ED721A">
                <w:rPr>
                  <w:rStyle w:val="a9"/>
                  <w:rFonts w:eastAsia="Roboto Condensed Light"/>
                </w:rPr>
                <w:t>http://wanted.mvs.gov.ua/test/</w:t>
              </w:r>
            </w:hyperlink>
          </w:p>
        </w:tc>
      </w:tr>
      <w:tr w:rsidR="002B4F22" w:rsidRPr="00ED721A" w:rsidTr="009C4E7A">
        <w:tc>
          <w:tcPr>
            <w:tcW w:w="53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3</w:t>
            </w:r>
          </w:p>
        </w:tc>
        <w:tc>
          <w:tcPr>
            <w:tcW w:w="413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Службова (посадова) особа учасника процедури закупівлі, яка підписала тендерну пропозицію була засуджена за </w:t>
            </w:r>
            <w:r>
              <w:rPr>
                <w:rFonts w:ascii="Times New Roman" w:eastAsia="Roboto Condensed Light" w:hAnsi="Times New Roman"/>
                <w:color w:val="000000"/>
              </w:rPr>
              <w:t>корупційне правопорушення</w:t>
            </w:r>
            <w:r w:rsidRPr="00ED721A">
              <w:rPr>
                <w:rFonts w:ascii="Times New Roman" w:eastAsia="Roboto Condensed Light" w:hAnsi="Times New Roman"/>
                <w:color w:val="000000"/>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ED721A">
              <w:rPr>
                <w:rFonts w:ascii="Times New Roman" w:eastAsia="Roboto Condensed Light" w:hAnsi="Times New Roman"/>
              </w:rPr>
              <w:t xml:space="preserve"> (п.6 ч.1 ст. 17 Закону).</w:t>
            </w:r>
          </w:p>
        </w:tc>
        <w:tc>
          <w:tcPr>
            <w:tcW w:w="496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hAnsi="Times New Roman"/>
              </w:rPr>
            </w:pPr>
            <w:r w:rsidRPr="00ED721A">
              <w:rPr>
                <w:rFonts w:ascii="Times New Roman" w:hAnsi="Times New Roman"/>
              </w:rPr>
              <w:t>Електронна довідка, або довідка, або  нотаріально 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hAnsi="Times New Roman"/>
              </w:rPr>
              <w:t xml:space="preserve">Додатково замовник може перевірити довідку на офіційному сайті МВС за посиланням </w:t>
            </w:r>
            <w:hyperlink r:id="rId31" w:history="1">
              <w:r w:rsidRPr="00ED721A">
                <w:rPr>
                  <w:rStyle w:val="a9"/>
                  <w:rFonts w:ascii="Times New Roman" w:hAnsi="Times New Roman"/>
                  <w:lang w:val="en-US"/>
                </w:rPr>
                <w:t>http</w:t>
              </w:r>
              <w:r w:rsidRPr="00ED721A">
                <w:rPr>
                  <w:rStyle w:val="a9"/>
                  <w:rFonts w:ascii="Times New Roman" w:hAnsi="Times New Roman"/>
                </w:rPr>
                <w:t>://</w:t>
              </w:r>
              <w:r w:rsidRPr="00ED721A">
                <w:rPr>
                  <w:rStyle w:val="a9"/>
                  <w:rFonts w:ascii="Times New Roman" w:hAnsi="Times New Roman"/>
                  <w:lang w:val="en-US"/>
                </w:rPr>
                <w:t>wanted</w:t>
              </w:r>
              <w:r w:rsidRPr="00ED721A">
                <w:rPr>
                  <w:rStyle w:val="a9"/>
                  <w:rFonts w:ascii="Times New Roman" w:hAnsi="Times New Roman"/>
                </w:rPr>
                <w:t>.</w:t>
              </w:r>
              <w:r w:rsidRPr="00ED721A">
                <w:rPr>
                  <w:rStyle w:val="a9"/>
                  <w:rFonts w:ascii="Times New Roman" w:hAnsi="Times New Roman"/>
                  <w:lang w:val="en-US"/>
                </w:rPr>
                <w:t>mvs</w:t>
              </w:r>
              <w:r w:rsidRPr="00ED721A">
                <w:rPr>
                  <w:rStyle w:val="a9"/>
                  <w:rFonts w:ascii="Times New Roman" w:hAnsi="Times New Roman"/>
                </w:rPr>
                <w:t>.</w:t>
              </w:r>
              <w:r w:rsidRPr="00ED721A">
                <w:rPr>
                  <w:rStyle w:val="a9"/>
                  <w:rFonts w:ascii="Times New Roman" w:hAnsi="Times New Roman"/>
                  <w:lang w:val="en-US"/>
                </w:rPr>
                <w:t>gov</w:t>
              </w:r>
              <w:r w:rsidRPr="00ED721A">
                <w:rPr>
                  <w:rStyle w:val="a9"/>
                  <w:rFonts w:ascii="Times New Roman" w:hAnsi="Times New Roman"/>
                </w:rPr>
                <w:t>.</w:t>
              </w:r>
              <w:r w:rsidRPr="00ED721A">
                <w:rPr>
                  <w:rStyle w:val="a9"/>
                  <w:rFonts w:ascii="Times New Roman" w:hAnsi="Times New Roman"/>
                  <w:lang w:val="en-US"/>
                </w:rPr>
                <w:t>ua</w:t>
              </w:r>
              <w:r w:rsidRPr="00ED721A">
                <w:rPr>
                  <w:rStyle w:val="a9"/>
                  <w:rFonts w:ascii="Times New Roman" w:hAnsi="Times New Roman"/>
                </w:rPr>
                <w:t>/</w:t>
              </w:r>
              <w:r w:rsidRPr="00ED721A">
                <w:rPr>
                  <w:rStyle w:val="a9"/>
                  <w:rFonts w:ascii="Times New Roman" w:hAnsi="Times New Roman"/>
                  <w:lang w:val="en-US"/>
                </w:rPr>
                <w:t>test</w:t>
              </w:r>
              <w:r w:rsidRPr="00ED721A">
                <w:rPr>
                  <w:rStyle w:val="a9"/>
                  <w:rFonts w:ascii="Times New Roman" w:hAnsi="Times New Roman"/>
                </w:rPr>
                <w:t>/</w:t>
              </w:r>
            </w:hyperlink>
          </w:p>
        </w:tc>
      </w:tr>
      <w:tr w:rsidR="002B4F22" w:rsidRPr="00ED721A" w:rsidTr="009C4E7A">
        <w:tc>
          <w:tcPr>
            <w:tcW w:w="53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lang w:val="ru-RU"/>
              </w:rPr>
            </w:pPr>
            <w:r w:rsidRPr="00ED721A">
              <w:rPr>
                <w:rFonts w:ascii="Times New Roman" w:eastAsia="Roboto Condensed Light" w:hAnsi="Times New Roman"/>
                <w:lang w:val="ru-RU"/>
              </w:rPr>
              <w:t>4</w:t>
            </w:r>
          </w:p>
        </w:tc>
        <w:tc>
          <w:tcPr>
            <w:tcW w:w="413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ED721A">
              <w:rPr>
                <w:rFonts w:ascii="Times New Roman" w:eastAsia="Roboto Condensed Light" w:hAnsi="Times New Roman"/>
                <w:color w:val="000000"/>
              </w:rPr>
              <w:lastRenderedPageBreak/>
              <w:t>якими формами торгівлі людьми</w:t>
            </w:r>
            <w:r w:rsidRPr="00ED721A">
              <w:rPr>
                <w:rFonts w:ascii="Times New Roman" w:eastAsia="Roboto Condensed Light" w:hAnsi="Times New Roman"/>
              </w:rPr>
              <w:t xml:space="preserve"> (п.12 ч.1 ст. 17 Закону).</w:t>
            </w:r>
          </w:p>
        </w:tc>
        <w:tc>
          <w:tcPr>
            <w:tcW w:w="496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widowControl w:val="0"/>
              <w:shd w:val="clear" w:color="auto" w:fill="FFFFFF"/>
              <w:spacing w:after="0" w:line="240" w:lineRule="auto"/>
              <w:jc w:val="both"/>
              <w:rPr>
                <w:rFonts w:ascii="Times New Roman" w:eastAsia="Roboto Condensed Light" w:hAnsi="Times New Roman"/>
              </w:rPr>
            </w:pPr>
            <w:r w:rsidRPr="00ED721A">
              <w:rPr>
                <w:rFonts w:ascii="Times New Roman" w:hAnsi="Times New Roman"/>
                <w:shd w:val="clear" w:color="auto" w:fill="FFFFFF"/>
              </w:rPr>
              <w:lastRenderedPageBreak/>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2B4F22" w:rsidRPr="00ED721A" w:rsidTr="009C4E7A">
        <w:tc>
          <w:tcPr>
            <w:tcW w:w="539"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lang w:val="ru-RU"/>
              </w:rPr>
            </w:pPr>
            <w:r w:rsidRPr="00ED721A">
              <w:rPr>
                <w:rFonts w:ascii="Times New Roman" w:eastAsia="Roboto Condensed Light" w:hAnsi="Times New Roman"/>
                <w:lang w:val="ru-RU"/>
              </w:rPr>
              <w:t>5</w:t>
            </w:r>
          </w:p>
        </w:tc>
        <w:tc>
          <w:tcPr>
            <w:tcW w:w="4134"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721A">
              <w:rPr>
                <w:rFonts w:ascii="Times New Roman" w:eastAsia="Roboto Condensed Light" w:hAnsi="Times New Roman"/>
              </w:rPr>
              <w:t>(п. 13 ч.1 ст. 17 Закону).</w:t>
            </w:r>
          </w:p>
        </w:tc>
        <w:tc>
          <w:tcPr>
            <w:tcW w:w="4961" w:type="dxa"/>
            <w:tcBorders>
              <w:top w:val="single" w:sz="4" w:space="0" w:color="000000"/>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hAnsi="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B4F22" w:rsidRPr="00ED721A" w:rsidTr="009C4E7A">
        <w:tc>
          <w:tcPr>
            <w:tcW w:w="539" w:type="dxa"/>
            <w:tcBorders>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lang w:val="ru-RU"/>
              </w:rPr>
              <w:t>6</w:t>
            </w:r>
          </w:p>
        </w:tc>
        <w:tc>
          <w:tcPr>
            <w:tcW w:w="4134" w:type="dxa"/>
            <w:tcBorders>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(ч.2 ст.17 Закону).</w:t>
            </w:r>
          </w:p>
        </w:tc>
        <w:tc>
          <w:tcPr>
            <w:tcW w:w="4961" w:type="dxa"/>
            <w:tcBorders>
              <w:left w:val="single" w:sz="4" w:space="0" w:color="000000"/>
              <w:bottom w:val="single" w:sz="4" w:space="0" w:color="000000"/>
              <w:right w:val="single" w:sz="4" w:space="0" w:color="000000"/>
            </w:tcBorders>
          </w:tcPr>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rPr>
              <w:t xml:space="preserve">Довідка у довільній формі про те, що в </w:t>
            </w:r>
            <w:r w:rsidRPr="00ED721A">
              <w:rPr>
                <w:rFonts w:ascii="Times New Roman" w:eastAsia="Roboto Condensed Light" w:hAnsi="Times New Roman"/>
                <w:color w:val="000000"/>
              </w:rPr>
              <w:t>Учасника процедури закупівлі відсутні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4F22" w:rsidRPr="00ED721A" w:rsidRDefault="002B4F22" w:rsidP="009C4E7A">
            <w:pPr>
              <w:spacing w:after="0" w:line="240" w:lineRule="auto"/>
              <w:jc w:val="both"/>
              <w:rPr>
                <w:rFonts w:ascii="Times New Roman" w:eastAsia="Roboto Condensed Light" w:hAnsi="Times New Roman"/>
              </w:rPr>
            </w:pPr>
            <w:r w:rsidRPr="00ED721A">
              <w:rPr>
                <w:rFonts w:ascii="Times New Roman" w:eastAsia="Roboto Condensed Light" w:hAnsi="Times New Roman"/>
                <w:color w:val="000000"/>
              </w:rPr>
              <w:t xml:space="preserve">8.2. Учасник процедури закупівлі, що перебуває в обставинах, зазначених </w:t>
            </w:r>
            <w:r w:rsidRPr="00ED721A">
              <w:rPr>
                <w:rFonts w:ascii="Times New Roman" w:eastAsia="Roboto Condensed Light" w:hAnsi="Times New Roman"/>
              </w:rPr>
              <w:t xml:space="preserve">у </w:t>
            </w:r>
            <w:hyperlink r:id="rId32" w:anchor="n1276">
              <w:r w:rsidRPr="00ED721A">
                <w:rPr>
                  <w:rFonts w:ascii="Times New Roman" w:eastAsia="Roboto Condensed Light" w:hAnsi="Times New Roman"/>
                </w:rPr>
                <w:t>частині другій</w:t>
              </w:r>
            </w:hyperlink>
            <w:r w:rsidRPr="00ED721A">
              <w:rPr>
                <w:rFonts w:ascii="Times New Roman" w:eastAsia="Roboto Condensed Light" w:hAnsi="Times New Roman"/>
              </w:rPr>
              <w:t xml:space="preserve"> </w:t>
            </w:r>
            <w:r w:rsidRPr="00ED721A">
              <w:rPr>
                <w:rFonts w:ascii="Times New Roman" w:eastAsia="Roboto Condensed Light" w:hAnsi="Times New Roman"/>
                <w:color w:val="000000"/>
              </w:rPr>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надає документальне підтвердження інформації про те, що він сплатив або зобов’язався сплатити відповідні зобов’язання та відшкодування завданих збитків (копії квитанції з установи банку про сплату заборгованості або гарантійний лист на фірмовому бланку учасника підписаний посадовою особою учасника та скріплений печаткою (за наявності) про те, що він зобов’язується  сплатити відповідні зобов’язання та відшкодувати завдані замовнику збитки).</w:t>
            </w:r>
          </w:p>
        </w:tc>
      </w:tr>
    </w:tbl>
    <w:p w:rsidR="002B4F22" w:rsidRPr="00ED721A" w:rsidRDefault="002B4F22" w:rsidP="002B4F22">
      <w:pPr>
        <w:pBdr>
          <w:top w:val="nil"/>
          <w:left w:val="nil"/>
          <w:bottom w:val="nil"/>
          <w:right w:val="nil"/>
          <w:between w:val="nil"/>
        </w:pBdr>
        <w:spacing w:after="0" w:line="240" w:lineRule="auto"/>
        <w:jc w:val="both"/>
        <w:rPr>
          <w:rFonts w:ascii="Times New Roman" w:eastAsia="Roboto Condensed Light" w:hAnsi="Times New Roman"/>
          <w:color w:val="000000"/>
        </w:rPr>
      </w:pPr>
      <w:r w:rsidRPr="00ED721A">
        <w:rPr>
          <w:rFonts w:ascii="Times New Roman" w:eastAsia="Roboto Condensed Light" w:hAnsi="Times New Roman"/>
          <w:color w:val="000000"/>
        </w:rPr>
        <w:t>Інформація про наявність підстав для відмови Учаснику (переможцю) в участі у торгах та відхиленні його тендерної пропозиції, визначених у пунктах 2, 8, 13 частини першої статті 17 Закону, перевіряється Замовником у відкритих єдиних державних реєстрах, доступ до яких є вільним.</w:t>
      </w:r>
    </w:p>
    <w:p w:rsidR="002B4F22" w:rsidRPr="00ED721A" w:rsidRDefault="002B4F22" w:rsidP="002B4F22">
      <w:pPr>
        <w:spacing w:after="0" w:line="240" w:lineRule="auto"/>
        <w:jc w:val="right"/>
        <w:rPr>
          <w:rFonts w:ascii="Times New Roman" w:eastAsia="Roboto Condensed Light" w:hAnsi="Times New Roman"/>
        </w:rPr>
      </w:pPr>
    </w:p>
    <w:p w:rsidR="002B4F22" w:rsidRPr="00ED721A" w:rsidRDefault="002B4F22" w:rsidP="002B4F22">
      <w:pPr>
        <w:spacing w:after="0" w:line="240" w:lineRule="auto"/>
        <w:jc w:val="both"/>
        <w:rPr>
          <w:rFonts w:ascii="Times New Roman" w:eastAsia="Roboto Condensed Light" w:hAnsi="Times New Roman"/>
        </w:rPr>
      </w:pPr>
      <w:r w:rsidRPr="00ED721A">
        <w:rPr>
          <w:rFonts w:ascii="Times New Roman" w:eastAsia="Roboto Condensed Light" w:hAnsi="Times New Roman"/>
        </w:rPr>
        <w:t xml:space="preserve">* У разі, якщо переможець процедури закупівлі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2B4F22" w:rsidRPr="00ED721A" w:rsidRDefault="002B4F22" w:rsidP="002B4F22">
      <w:pPr>
        <w:spacing w:after="0" w:line="240" w:lineRule="auto"/>
        <w:jc w:val="both"/>
        <w:rPr>
          <w:rFonts w:ascii="Times New Roman" w:eastAsia="Roboto Condensed Light" w:hAnsi="Times New Roman"/>
        </w:rPr>
      </w:pPr>
    </w:p>
    <w:p w:rsidR="002B4F22" w:rsidRPr="00ED721A" w:rsidRDefault="002B4F22" w:rsidP="002B4F22">
      <w:pPr>
        <w:widowControl w:val="0"/>
        <w:spacing w:after="0" w:line="240" w:lineRule="auto"/>
        <w:jc w:val="both"/>
        <w:rPr>
          <w:rFonts w:ascii="Times New Roman" w:eastAsia="Roboto Condensed Light" w:hAnsi="Times New Roman"/>
        </w:rPr>
      </w:pPr>
      <w:r w:rsidRPr="00ED721A">
        <w:rPr>
          <w:rFonts w:ascii="Times New Roman" w:eastAsia="Roboto Condensed Light" w:hAnsi="Times New Roman"/>
        </w:rPr>
        <w:t>**До службової (посадової) особи, яку уповноважено переможцем процедури закупівлі представляти його інтереси під час проведення процедури закупівлі, належать службові (посадові) особи, які підписують тендерну пропозицію, укладають договір про закупівлю.</w:t>
      </w:r>
    </w:p>
    <w:p w:rsidR="002B4F22" w:rsidRPr="00ED721A" w:rsidRDefault="002B4F22" w:rsidP="002B4F22">
      <w:pPr>
        <w:widowControl w:val="0"/>
        <w:spacing w:after="0" w:line="240" w:lineRule="auto"/>
        <w:jc w:val="both"/>
        <w:rPr>
          <w:rFonts w:ascii="Times New Roman" w:eastAsia="Roboto Condensed Light" w:hAnsi="Times New Roman"/>
        </w:rPr>
      </w:pPr>
    </w:p>
    <w:p w:rsidR="002B4F22" w:rsidRPr="00ED721A" w:rsidRDefault="002B4F22" w:rsidP="002B4F22">
      <w:pPr>
        <w:widowControl w:val="0"/>
        <w:spacing w:after="0" w:line="240" w:lineRule="auto"/>
        <w:jc w:val="both"/>
        <w:rPr>
          <w:rFonts w:ascii="Times New Roman" w:eastAsia="Roboto Condensed Light" w:hAnsi="Times New Roman"/>
        </w:rPr>
      </w:pPr>
      <w:r w:rsidRPr="00ED721A">
        <w:rPr>
          <w:rFonts w:ascii="Times New Roman" w:eastAsia="Roboto Condensed Light" w:hAnsi="Times New Roman"/>
        </w:rPr>
        <w:t xml:space="preserve">***У разі якщо, на дату розкриття тендерної пропозиції, чинним законодавством буде передбачена можливість отримання </w:t>
      </w:r>
      <w:r w:rsidRPr="00ED721A">
        <w:rPr>
          <w:rFonts w:ascii="Times New Roman" w:eastAsia="Roboto Condensed Light" w:hAnsi="Times New Roman"/>
          <w:color w:val="000000"/>
        </w:rPr>
        <w:t xml:space="preserve">публічної інформації, що оприлюднена у формі відкритих даних згідно із </w:t>
      </w:r>
      <w:hyperlink r:id="rId33">
        <w:r w:rsidRPr="00ED721A">
          <w:rPr>
            <w:rFonts w:ascii="Times New Roman" w:eastAsia="Roboto Condensed Light" w:hAnsi="Times New Roman"/>
          </w:rPr>
          <w:t>Законом України</w:t>
        </w:r>
      </w:hyperlink>
      <w:r w:rsidRPr="00ED721A">
        <w:rPr>
          <w:rFonts w:ascii="Times New Roman" w:eastAsia="Roboto Condensed Light" w:hAnsi="Times New Roman"/>
        </w:rPr>
        <w:t xml:space="preserve"> «</w:t>
      </w:r>
      <w:r w:rsidRPr="00ED721A">
        <w:rPr>
          <w:rFonts w:ascii="Times New Roman" w:eastAsia="Roboto Condensed Light" w:hAnsi="Times New Roman"/>
          <w:color w:val="000000"/>
        </w:rPr>
        <w:t>Про доступ до публічної інформації» та/або міститься у відкритих єдиних державних реєстрах, доступ до яких є вільним</w:t>
      </w:r>
      <w:r w:rsidRPr="00ED721A">
        <w:rPr>
          <w:rFonts w:ascii="Times New Roman" w:eastAsia="Roboto Condensed Light" w:hAnsi="Times New Roman"/>
        </w:rPr>
        <w:t>, переможець таку інформацію у вигляді сформованого документу не надає. При цьому переможець подає довідку у довільній формі із зазначенням підстав ненадання документа з посиланням на відповідні нормативні акти та електронні ресурси уповноваженого органу.</w:t>
      </w:r>
    </w:p>
    <w:p w:rsidR="002B4F22" w:rsidRPr="00ED721A" w:rsidRDefault="002B4F22" w:rsidP="002B4F22">
      <w:pPr>
        <w:shd w:val="clear" w:color="auto" w:fill="FFFFFF"/>
        <w:spacing w:after="0" w:line="240" w:lineRule="auto"/>
        <w:ind w:firstLine="709"/>
        <w:jc w:val="both"/>
        <w:rPr>
          <w:rFonts w:ascii="Times New Roman" w:eastAsia="Roboto Condensed Light" w:hAnsi="Times New Roman"/>
        </w:rPr>
      </w:pPr>
      <w:r w:rsidRPr="00ED721A">
        <w:rPr>
          <w:rFonts w:ascii="Times New Roman" w:eastAsia="Roboto Condensed Light" w:hAnsi="Times New Roman"/>
        </w:rPr>
        <w:t>Примітки:</w:t>
      </w:r>
    </w:p>
    <w:p w:rsidR="002B4F22" w:rsidRPr="00ED721A" w:rsidRDefault="002B4F22" w:rsidP="002B4F22">
      <w:pPr>
        <w:shd w:val="clear" w:color="auto" w:fill="FFFFFF"/>
        <w:spacing w:after="0" w:line="240" w:lineRule="auto"/>
        <w:ind w:firstLine="709"/>
        <w:jc w:val="both"/>
        <w:rPr>
          <w:rFonts w:ascii="Times New Roman" w:eastAsia="Roboto Condensed Light" w:hAnsi="Times New Roman"/>
        </w:rPr>
      </w:pPr>
      <w:r w:rsidRPr="00ED721A">
        <w:rPr>
          <w:rFonts w:ascii="Times New Roman" w:eastAsia="Roboto Condensed Light" w:hAnsi="Times New Roman"/>
        </w:rPr>
        <w:lastRenderedPageBreak/>
        <w:t>1. Учасники - 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2B4F22" w:rsidRPr="00ED721A" w:rsidRDefault="002B4F22" w:rsidP="002B4F22">
      <w:pPr>
        <w:spacing w:after="0" w:line="240" w:lineRule="auto"/>
        <w:ind w:firstLine="720"/>
        <w:jc w:val="both"/>
        <w:rPr>
          <w:rFonts w:ascii="Times New Roman" w:eastAsia="Roboto Condensed Light" w:hAnsi="Times New Roman"/>
        </w:rPr>
      </w:pPr>
      <w:r w:rsidRPr="00ED721A">
        <w:rPr>
          <w:rFonts w:ascii="Times New Roman" w:eastAsia="Roboto Condensed Light" w:hAnsi="Times New Roman"/>
        </w:rPr>
        <w:t>2. Всі документи, які подаються Учасником передбачених Додатками тендерної документації мають бути чинними на момент розкриття тендерних пропозицій.</w:t>
      </w:r>
    </w:p>
    <w:p w:rsidR="002B4F22" w:rsidRPr="00ED721A" w:rsidRDefault="002B4F22" w:rsidP="002B4F22">
      <w:pPr>
        <w:shd w:val="clear" w:color="auto" w:fill="FFFFFF"/>
        <w:spacing w:after="0" w:line="240" w:lineRule="auto"/>
        <w:ind w:firstLine="709"/>
        <w:jc w:val="both"/>
        <w:rPr>
          <w:rFonts w:ascii="Times New Roman" w:eastAsia="Roboto Condensed Light" w:hAnsi="Times New Roman"/>
        </w:rPr>
      </w:pPr>
      <w:r w:rsidRPr="00ED721A">
        <w:rPr>
          <w:rFonts w:ascii="Times New Roman" w:eastAsia="Roboto Condensed Light" w:hAnsi="Times New Roman"/>
        </w:rPr>
        <w:t>3. Всі документи, які викладені на іноземній мові, подаються Учасником у складі своєї пропозиції з перекладом на українську мову.</w:t>
      </w:r>
    </w:p>
    <w:p w:rsidR="002B4F22" w:rsidRPr="00ED721A" w:rsidRDefault="002B4F22" w:rsidP="002B4F22">
      <w:pPr>
        <w:shd w:val="clear" w:color="auto" w:fill="FFFFFF"/>
        <w:spacing w:after="0" w:line="240" w:lineRule="auto"/>
        <w:ind w:firstLine="709"/>
        <w:jc w:val="both"/>
        <w:rPr>
          <w:rFonts w:ascii="Times New Roman" w:eastAsia="Roboto Condensed Light" w:hAnsi="Times New Roman"/>
        </w:rPr>
      </w:pPr>
      <w:r w:rsidRPr="00ED721A">
        <w:rPr>
          <w:rFonts w:ascii="Times New Roman" w:eastAsia="Roboto Condensed Light" w:hAnsi="Times New Roman"/>
        </w:rPr>
        <w:t xml:space="preserve">4. У разі необхідності </w:t>
      </w:r>
      <w:r w:rsidRPr="00ED721A">
        <w:rPr>
          <w:rFonts w:ascii="Times New Roman" w:eastAsia="Roboto Condensed Light" w:hAnsi="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4F22" w:rsidRPr="00ED721A" w:rsidRDefault="002B4F22" w:rsidP="002B4F22">
      <w:pPr>
        <w:shd w:val="clear" w:color="auto" w:fill="FFFFFF"/>
        <w:spacing w:after="0" w:line="240" w:lineRule="auto"/>
        <w:ind w:firstLine="709"/>
        <w:jc w:val="both"/>
        <w:rPr>
          <w:rFonts w:ascii="Times New Roman" w:eastAsia="Roboto Condensed Light" w:hAnsi="Times New Roman"/>
        </w:rPr>
      </w:pPr>
      <w:r w:rsidRPr="00ED721A">
        <w:rPr>
          <w:rFonts w:ascii="Times New Roman" w:eastAsia="Roboto Condensed Light" w:hAnsi="Times New Roman"/>
        </w:rPr>
        <w:t>5. У разі не надання будь-якого документу відповідно до вимог тендерної документації (в тому числі Додатку 2 тендерної документації), Учасник повинен надати Довідку в довільній формі з обґрунтування підстав щодо ненадання таких документів або надає іншій документ, якщо таке передбачено тендерною документацією.</w:t>
      </w:r>
    </w:p>
    <w:p w:rsidR="002B4F22" w:rsidRPr="00ED721A" w:rsidRDefault="002B4F22" w:rsidP="002B4F22">
      <w:pPr>
        <w:spacing w:after="0" w:line="240" w:lineRule="auto"/>
        <w:ind w:firstLine="720"/>
        <w:jc w:val="both"/>
        <w:rPr>
          <w:rFonts w:ascii="Times New Roman" w:eastAsia="Roboto Condensed Light" w:hAnsi="Times New Roman"/>
        </w:rPr>
      </w:pPr>
      <w:r w:rsidRPr="00ED721A">
        <w:rPr>
          <w:rFonts w:ascii="Times New Roman" w:eastAsia="Roboto Condensed Light" w:hAnsi="Times New Roman"/>
        </w:rPr>
        <w:t>6. Учасник може надати додаткові матеріали про його відповідність кваліфікаційним критеріям.</w:t>
      </w:r>
    </w:p>
    <w:p w:rsidR="002B4F22" w:rsidRPr="00ED721A" w:rsidRDefault="002B4F22" w:rsidP="002B4F22">
      <w:pPr>
        <w:spacing w:after="0" w:line="240" w:lineRule="auto"/>
        <w:ind w:firstLine="720"/>
        <w:jc w:val="both"/>
        <w:rPr>
          <w:rFonts w:ascii="Times New Roman" w:eastAsia="Roboto Condensed Light" w:hAnsi="Times New Roman"/>
        </w:rPr>
      </w:pPr>
      <w:r w:rsidRPr="00ED721A">
        <w:rPr>
          <w:rFonts w:ascii="Times New Roman" w:eastAsia="Roboto Condensed Light" w:hAnsi="Times New Roman"/>
        </w:rPr>
        <w:t>7. За підроблення документів Учасник торгів несе кримінальну відповідальність згідно зі ст.358 Кримінального кодексу України.</w:t>
      </w:r>
    </w:p>
    <w:p w:rsidR="007240CF" w:rsidRDefault="002B4F22" w:rsidP="002B4F22">
      <w:pPr>
        <w:rPr>
          <w:rFonts w:ascii="Times New Roman" w:eastAsia="Roboto Condensed Light" w:hAnsi="Times New Roman"/>
        </w:rPr>
      </w:pPr>
      <w:r w:rsidRPr="00ED721A">
        <w:rPr>
          <w:rFonts w:ascii="Times New Roman" w:eastAsia="Roboto Condensed Light" w:hAnsi="Times New Roman"/>
        </w:rPr>
        <w:t>8. Будь-яка інформація від імені Учасника у формі довідок, листів, тощо підписується уповноваженою особою та скріплюється печаткою (вимога не стосується учасників, що згідно чинного законодавства здійснюють свою діяльність без печатки).</w:t>
      </w: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2B4F22" w:rsidRDefault="002B4F22" w:rsidP="002B4F22">
      <w:pPr>
        <w:rPr>
          <w:rFonts w:ascii="Times New Roman" w:eastAsia="Roboto Condensed Light" w:hAnsi="Times New Roman"/>
        </w:rPr>
      </w:pPr>
    </w:p>
    <w:p w:rsidR="00761146" w:rsidRDefault="00761146" w:rsidP="002B4F22">
      <w:pPr>
        <w:spacing w:after="0" w:line="240" w:lineRule="auto"/>
        <w:jc w:val="right"/>
        <w:rPr>
          <w:rFonts w:ascii="Times New Roman" w:eastAsia="Roboto Condensed Light" w:hAnsi="Times New Roman"/>
          <w:b/>
        </w:rPr>
      </w:pPr>
    </w:p>
    <w:p w:rsidR="00761146" w:rsidRDefault="00761146" w:rsidP="002B4F22">
      <w:pPr>
        <w:spacing w:after="0" w:line="240" w:lineRule="auto"/>
        <w:jc w:val="right"/>
        <w:rPr>
          <w:rFonts w:ascii="Times New Roman" w:eastAsia="Roboto Condensed Light" w:hAnsi="Times New Roman"/>
          <w:b/>
        </w:rPr>
      </w:pPr>
    </w:p>
    <w:p w:rsidR="002B4F22" w:rsidRPr="002B4F22" w:rsidRDefault="002B4F22" w:rsidP="002B4F22">
      <w:pPr>
        <w:spacing w:after="0" w:line="240" w:lineRule="auto"/>
        <w:jc w:val="right"/>
        <w:rPr>
          <w:rFonts w:ascii="Times New Roman" w:eastAsia="Roboto Condensed Light" w:hAnsi="Times New Roman"/>
          <w:b/>
        </w:rPr>
      </w:pPr>
      <w:r w:rsidRPr="002B4F22">
        <w:rPr>
          <w:rFonts w:ascii="Times New Roman" w:eastAsia="Roboto Condensed Light" w:hAnsi="Times New Roman"/>
          <w:b/>
        </w:rPr>
        <w:t>Додаток 3</w:t>
      </w:r>
    </w:p>
    <w:p w:rsidR="002B4F22" w:rsidRPr="002B4F22" w:rsidRDefault="002B4F22" w:rsidP="002B4F22">
      <w:pPr>
        <w:spacing w:after="0" w:line="240" w:lineRule="auto"/>
        <w:jc w:val="right"/>
        <w:rPr>
          <w:rFonts w:ascii="Times New Roman" w:eastAsia="Roboto Condensed Light" w:hAnsi="Times New Roman"/>
          <w:b/>
        </w:rPr>
      </w:pPr>
      <w:r w:rsidRPr="002B4F22">
        <w:rPr>
          <w:rFonts w:ascii="Times New Roman" w:eastAsia="Roboto Condensed Light" w:hAnsi="Times New Roman"/>
          <w:b/>
        </w:rPr>
        <w:t>тендерної документації</w:t>
      </w:r>
    </w:p>
    <w:p w:rsidR="002B4F22" w:rsidRPr="002B4F22" w:rsidRDefault="002B4F22" w:rsidP="002B4F22">
      <w:pPr>
        <w:spacing w:after="0" w:line="240" w:lineRule="auto"/>
        <w:ind w:firstLine="380"/>
        <w:jc w:val="both"/>
        <w:rPr>
          <w:rFonts w:ascii="Times New Roman" w:eastAsia="Roboto Condensed Light" w:hAnsi="Times New Roman"/>
          <w:b/>
        </w:rPr>
      </w:pPr>
    </w:p>
    <w:p w:rsidR="002B4F22" w:rsidRPr="002B4F22" w:rsidRDefault="002B4F22" w:rsidP="002B4F22">
      <w:pPr>
        <w:spacing w:after="0" w:line="240" w:lineRule="auto"/>
        <w:jc w:val="center"/>
        <w:rPr>
          <w:rFonts w:ascii="Times New Roman" w:eastAsia="Roboto Condensed Light" w:hAnsi="Times New Roman"/>
          <w:b/>
          <w:color w:val="000000"/>
        </w:rPr>
      </w:pPr>
      <w:r w:rsidRPr="002B4F22">
        <w:rPr>
          <w:rFonts w:ascii="Times New Roman" w:eastAsia="Roboto Condensed Light" w:hAnsi="Times New Roman"/>
          <w:b/>
          <w:color w:val="000000"/>
        </w:rPr>
        <w:t xml:space="preserve">ІНФОРМАЦІЯ  ПРО  НЕОБХІДНІ  ТЕХНІЧНІ,  ЯКІСНІ  ТА  КІЛЬКІСНІ  ХАРАКТЕРИСТИКИ  </w:t>
      </w:r>
    </w:p>
    <w:p w:rsidR="002B4F22" w:rsidRPr="002B4F22" w:rsidRDefault="002B4F22" w:rsidP="002B4F22">
      <w:pPr>
        <w:spacing w:after="0" w:line="240" w:lineRule="auto"/>
        <w:jc w:val="center"/>
        <w:rPr>
          <w:rFonts w:ascii="Times New Roman" w:eastAsia="Roboto Condensed Light" w:hAnsi="Times New Roman"/>
          <w:b/>
          <w:color w:val="000000"/>
        </w:rPr>
      </w:pPr>
      <w:r w:rsidRPr="002B4F22">
        <w:rPr>
          <w:rFonts w:ascii="Times New Roman" w:eastAsia="Roboto Condensed Light" w:hAnsi="Times New Roman"/>
          <w:b/>
          <w:color w:val="000000"/>
        </w:rPr>
        <w:t>ПРЕДМЕТА ЗАКУПІВЛІ</w:t>
      </w:r>
    </w:p>
    <w:p w:rsidR="002B4F22" w:rsidRPr="002B4F22" w:rsidRDefault="002B4F22" w:rsidP="002B4F22">
      <w:pPr>
        <w:spacing w:after="0" w:line="240" w:lineRule="auto"/>
        <w:jc w:val="center"/>
        <w:rPr>
          <w:rFonts w:ascii="Times New Roman" w:eastAsia="Roboto Condensed Light" w:hAnsi="Times New Roman"/>
          <w:color w:val="000000"/>
        </w:rPr>
      </w:pPr>
    </w:p>
    <w:p w:rsidR="002B4F22" w:rsidRPr="002B4F22" w:rsidRDefault="002B4F22" w:rsidP="002B4F22">
      <w:pPr>
        <w:shd w:val="clear" w:color="auto" w:fill="FFFFFF"/>
        <w:spacing w:after="0" w:line="240" w:lineRule="auto"/>
        <w:ind w:right="1"/>
        <w:rPr>
          <w:rFonts w:ascii="Times New Roman" w:hAnsi="Times New Roman"/>
          <w:color w:val="000000"/>
        </w:rPr>
      </w:pPr>
      <w:r w:rsidRPr="002B4F22">
        <w:rPr>
          <w:rFonts w:ascii="Times New Roman" w:hAnsi="Times New Roman"/>
          <w:b/>
          <w:bCs/>
        </w:rPr>
        <w:t>Кількість товару</w:t>
      </w:r>
      <w:r w:rsidRPr="002B4F22">
        <w:rPr>
          <w:rFonts w:ascii="Times New Roman" w:hAnsi="Times New Roman"/>
        </w:rPr>
        <w:t xml:space="preserve"> –_</w:t>
      </w:r>
      <w:r w:rsidRPr="002B4F22">
        <w:rPr>
          <w:rFonts w:ascii="Times New Roman" w:hAnsi="Times New Roman"/>
          <w:b/>
        </w:rPr>
        <w:t>65000</w:t>
      </w:r>
      <w:r w:rsidRPr="002B4F22">
        <w:rPr>
          <w:rFonts w:ascii="Times New Roman" w:hAnsi="Times New Roman"/>
        </w:rPr>
        <w:t>_</w:t>
      </w:r>
      <w:r w:rsidRPr="002B4F22">
        <w:rPr>
          <w:rFonts w:ascii="Times New Roman" w:eastAsia="Roboto Condensed Light" w:hAnsi="Times New Roman"/>
        </w:rPr>
        <w:t xml:space="preserve"> .м.куб.</w:t>
      </w:r>
    </w:p>
    <w:p w:rsidR="002B4F22" w:rsidRPr="002B4F22" w:rsidRDefault="002B4F22" w:rsidP="002B4F22">
      <w:pPr>
        <w:shd w:val="clear" w:color="auto" w:fill="FFFFFF"/>
        <w:spacing w:after="0" w:line="240" w:lineRule="auto"/>
        <w:ind w:right="1"/>
        <w:rPr>
          <w:rFonts w:ascii="Times New Roman" w:hAnsi="Times New Roman"/>
        </w:rPr>
      </w:pPr>
      <w:r w:rsidRPr="002B4F22">
        <w:rPr>
          <w:rFonts w:ascii="Times New Roman" w:hAnsi="Times New Roman"/>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2B4F22" w:rsidRPr="002B4F22" w:rsidRDefault="002B4F22" w:rsidP="002B4F22">
      <w:pPr>
        <w:shd w:val="clear" w:color="auto" w:fill="FFFFFF"/>
        <w:spacing w:after="0" w:line="240" w:lineRule="auto"/>
        <w:ind w:right="1"/>
        <w:jc w:val="both"/>
        <w:rPr>
          <w:rFonts w:ascii="Times New Roman" w:hAnsi="Times New Roman"/>
        </w:rPr>
      </w:pPr>
    </w:p>
    <w:p w:rsidR="002B4F22" w:rsidRPr="002B4F22" w:rsidRDefault="002B4F22" w:rsidP="002B4F22">
      <w:pPr>
        <w:shd w:val="clear" w:color="auto" w:fill="FFFFFF"/>
        <w:spacing w:after="0" w:line="240" w:lineRule="auto"/>
        <w:ind w:right="1"/>
        <w:jc w:val="both"/>
        <w:rPr>
          <w:rFonts w:ascii="Times New Roman" w:hAnsi="Times New Roman"/>
        </w:rPr>
      </w:pPr>
      <w:r w:rsidRPr="002B4F22">
        <w:rPr>
          <w:rFonts w:ascii="Times New Roman" w:hAnsi="Times New Roman"/>
        </w:rPr>
        <w:t>Якість Товару, який передається Постачальником Споживачу в пунктах призначення, має відповідати вимогам ГОСТ 5542-87 «Гази горючі природні для промислового та комунально-побутового призначення. Технічні умови»</w:t>
      </w:r>
    </w:p>
    <w:p w:rsidR="002B4F22" w:rsidRPr="002B4F22" w:rsidRDefault="002B4F22" w:rsidP="002B4F22">
      <w:pPr>
        <w:spacing w:after="0" w:line="240" w:lineRule="auto"/>
        <w:jc w:val="both"/>
        <w:rPr>
          <w:rFonts w:ascii="Times New Roman" w:hAnsi="Times New Roman"/>
        </w:rPr>
      </w:pPr>
      <w:r w:rsidRPr="002B4F22">
        <w:rPr>
          <w:rFonts w:ascii="Times New Roman" w:hAnsi="Times New Roman"/>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2B4F22" w:rsidRPr="002B4F22" w:rsidRDefault="002B4F22" w:rsidP="002B4F22">
      <w:pPr>
        <w:spacing w:after="0" w:line="240" w:lineRule="auto"/>
        <w:jc w:val="both"/>
        <w:rPr>
          <w:rFonts w:ascii="Times New Roman" w:hAnsi="Times New Roman"/>
        </w:rPr>
      </w:pPr>
      <w:r w:rsidRPr="002B4F22">
        <w:rPr>
          <w:rFonts w:ascii="Times New Roman" w:hAnsi="Times New Roman"/>
        </w:rPr>
        <w:tab/>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2B4F22" w:rsidRPr="002B4F22" w:rsidRDefault="002B4F22" w:rsidP="002B4F22">
      <w:pPr>
        <w:spacing w:after="0" w:line="240" w:lineRule="auto"/>
        <w:jc w:val="both"/>
        <w:rPr>
          <w:rFonts w:ascii="Times New Roman" w:hAnsi="Times New Roman"/>
        </w:rPr>
      </w:pPr>
      <w:r w:rsidRPr="002B4F22">
        <w:rPr>
          <w:rFonts w:ascii="Times New Roman" w:hAnsi="Times New Roman"/>
        </w:rPr>
        <w:tab/>
        <w:t xml:space="preserve">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 Учасник повинен використовувати систему екологічного управління. </w:t>
      </w:r>
    </w:p>
    <w:p w:rsidR="002B4F22" w:rsidRPr="002B4F22" w:rsidRDefault="002B4F22" w:rsidP="002B4F22">
      <w:pPr>
        <w:spacing w:after="0" w:line="240" w:lineRule="auto"/>
        <w:jc w:val="both"/>
        <w:rPr>
          <w:rFonts w:ascii="Times New Roman" w:hAnsi="Times New Roman"/>
        </w:rPr>
      </w:pPr>
    </w:p>
    <w:p w:rsidR="002B4F22" w:rsidRPr="002B4F22" w:rsidRDefault="002B4F22" w:rsidP="002B4F22">
      <w:pPr>
        <w:spacing w:after="0" w:line="240" w:lineRule="auto"/>
        <w:jc w:val="both"/>
        <w:rPr>
          <w:rFonts w:ascii="Times New Roman" w:hAnsi="Times New Roman"/>
        </w:rPr>
      </w:pPr>
      <w:r w:rsidRPr="002B4F22">
        <w:rPr>
          <w:rFonts w:ascii="Times New Roman" w:hAnsi="Times New Roman"/>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2B4F22" w:rsidRPr="002B4F22" w:rsidRDefault="002B4F22" w:rsidP="002B4F22">
      <w:pPr>
        <w:keepNext/>
        <w:numPr>
          <w:ilvl w:val="0"/>
          <w:numId w:val="4"/>
        </w:numPr>
        <w:spacing w:after="0" w:line="240" w:lineRule="auto"/>
        <w:ind w:left="0" w:right="-1" w:firstLine="0"/>
        <w:jc w:val="both"/>
        <w:rPr>
          <w:rFonts w:ascii="Times New Roman" w:hAnsi="Times New Roman"/>
        </w:rPr>
      </w:pPr>
      <w:r w:rsidRPr="002B4F22">
        <w:rPr>
          <w:rFonts w:ascii="Times New Roman" w:hAnsi="Times New Roman"/>
        </w:rPr>
        <w:t>Закон України «Про публічні закупівлі» від  25.12.2015 № 922-VIII;</w:t>
      </w:r>
    </w:p>
    <w:p w:rsidR="002B4F22" w:rsidRPr="002B4F22" w:rsidRDefault="002B4F22" w:rsidP="002B4F22">
      <w:pPr>
        <w:keepNext/>
        <w:numPr>
          <w:ilvl w:val="0"/>
          <w:numId w:val="4"/>
        </w:numPr>
        <w:spacing w:after="0" w:line="240" w:lineRule="auto"/>
        <w:ind w:left="0" w:right="-1" w:firstLine="0"/>
        <w:jc w:val="both"/>
        <w:rPr>
          <w:rFonts w:ascii="Times New Roman" w:hAnsi="Times New Roman"/>
        </w:rPr>
      </w:pPr>
      <w:r w:rsidRPr="002B4F22">
        <w:rPr>
          <w:rFonts w:ascii="Times New Roman" w:hAnsi="Times New Roman"/>
        </w:rPr>
        <w:t>Закон України «Про ринок природного газу» від 09.04.2015 № 329 - VIII;</w:t>
      </w:r>
    </w:p>
    <w:p w:rsidR="002B4F22" w:rsidRPr="002B4F22" w:rsidRDefault="002B4F22" w:rsidP="002B4F22">
      <w:pPr>
        <w:keepNext/>
        <w:numPr>
          <w:ilvl w:val="0"/>
          <w:numId w:val="4"/>
        </w:numPr>
        <w:spacing w:after="0" w:line="240" w:lineRule="auto"/>
        <w:ind w:left="0" w:right="-1" w:firstLine="0"/>
        <w:jc w:val="both"/>
        <w:rPr>
          <w:rFonts w:ascii="Times New Roman" w:hAnsi="Times New Roman"/>
        </w:rPr>
      </w:pPr>
      <w:r w:rsidRPr="002B4F22">
        <w:rPr>
          <w:rFonts w:ascii="Times New Roman" w:hAnsi="Times New Roman"/>
        </w:rPr>
        <w:t>Правила постачання природного газу, затвердженими Постановою НКРЕКП від 30.09.2015 № 2496;</w:t>
      </w:r>
    </w:p>
    <w:p w:rsidR="002B4F22" w:rsidRPr="002B4F22" w:rsidRDefault="002B4F22" w:rsidP="002B4F22">
      <w:pPr>
        <w:keepNext/>
        <w:numPr>
          <w:ilvl w:val="0"/>
          <w:numId w:val="4"/>
        </w:numPr>
        <w:spacing w:after="0" w:line="240" w:lineRule="auto"/>
        <w:ind w:left="0" w:right="-1" w:firstLine="0"/>
        <w:jc w:val="both"/>
        <w:rPr>
          <w:rFonts w:ascii="Times New Roman" w:hAnsi="Times New Roman"/>
        </w:rPr>
      </w:pPr>
      <w:r w:rsidRPr="002B4F22">
        <w:rPr>
          <w:rFonts w:ascii="Times New Roman" w:hAnsi="Times New Roman"/>
        </w:rPr>
        <w:t>Кодекс газорозподільних систем, затверджений Постановою НКРЕКП від 30.09.15 № 2494;</w:t>
      </w:r>
    </w:p>
    <w:p w:rsidR="002B4F22" w:rsidRPr="002B4F22" w:rsidRDefault="002B4F22" w:rsidP="002B4F22">
      <w:pPr>
        <w:keepNext/>
        <w:numPr>
          <w:ilvl w:val="0"/>
          <w:numId w:val="4"/>
        </w:numPr>
        <w:spacing w:after="0" w:line="240" w:lineRule="auto"/>
        <w:ind w:left="0" w:right="-1" w:firstLine="0"/>
        <w:jc w:val="both"/>
        <w:rPr>
          <w:rFonts w:ascii="Times New Roman" w:hAnsi="Times New Roman"/>
        </w:rPr>
      </w:pPr>
      <w:r w:rsidRPr="002B4F22">
        <w:rPr>
          <w:rFonts w:ascii="Times New Roman" w:hAnsi="Times New Roman"/>
        </w:rPr>
        <w:t>Кодекс газотранспортної системи, затверджений Постановою НКРЕКП від 30.09.15 № 2493.</w:t>
      </w:r>
    </w:p>
    <w:p w:rsidR="002B4F22" w:rsidRPr="002B4F22" w:rsidRDefault="002B4F22" w:rsidP="002B4F22">
      <w:pPr>
        <w:spacing w:after="0" w:line="240" w:lineRule="auto"/>
        <w:jc w:val="both"/>
        <w:rPr>
          <w:rFonts w:ascii="Times New Roman" w:hAnsi="Times New Roman"/>
        </w:rPr>
      </w:pPr>
      <w:r w:rsidRPr="002B4F22">
        <w:rPr>
          <w:rFonts w:ascii="Times New Roman" w:hAnsi="Times New Roman"/>
          <w:b/>
        </w:rPr>
        <w:t>Строк поставки Товару:</w:t>
      </w:r>
      <w:r w:rsidRPr="002B4F22">
        <w:rPr>
          <w:rFonts w:ascii="Times New Roman" w:hAnsi="Times New Roman"/>
        </w:rPr>
        <w:t xml:space="preserve"> до 31 грудня 2022 року.</w:t>
      </w:r>
    </w:p>
    <w:p w:rsidR="002B4F22" w:rsidRPr="002B4F22" w:rsidRDefault="002B4F22" w:rsidP="002B4F22">
      <w:pPr>
        <w:spacing w:after="0" w:line="240" w:lineRule="auto"/>
        <w:jc w:val="both"/>
        <w:rPr>
          <w:rFonts w:ascii="Times New Roman" w:hAnsi="Times New Roman"/>
        </w:rPr>
      </w:pPr>
      <w:r w:rsidRPr="002B4F22">
        <w:rPr>
          <w:rFonts w:ascii="Times New Roman" w:hAnsi="Times New Roman"/>
          <w:b/>
        </w:rPr>
        <w:t>Місце поставки:</w:t>
      </w:r>
      <w:r w:rsidRPr="002B4F22">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21"/>
        <w:gridCol w:w="3919"/>
      </w:tblGrid>
      <w:tr w:rsidR="002B4F22" w:rsidRPr="002B4F22" w:rsidTr="009C4E7A">
        <w:trPr>
          <w:jc w:val="center"/>
        </w:trPr>
        <w:tc>
          <w:tcPr>
            <w:tcW w:w="846" w:type="dxa"/>
            <w:shd w:val="clear" w:color="auto" w:fill="auto"/>
          </w:tcPr>
          <w:p w:rsidR="002B4F22" w:rsidRPr="002B4F22" w:rsidRDefault="002B4F22" w:rsidP="002B4F22">
            <w:pPr>
              <w:spacing w:after="0" w:line="240" w:lineRule="auto"/>
              <w:jc w:val="center"/>
              <w:rPr>
                <w:rFonts w:ascii="Times New Roman" w:eastAsiaTheme="minorHAnsi" w:hAnsi="Times New Roman"/>
                <w:b/>
                <w:color w:val="000000" w:themeColor="text1"/>
              </w:rPr>
            </w:pPr>
            <w:r w:rsidRPr="002B4F22">
              <w:rPr>
                <w:rFonts w:ascii="Times New Roman" w:eastAsiaTheme="minorHAnsi" w:hAnsi="Times New Roman"/>
                <w:b/>
                <w:color w:val="000000" w:themeColor="text1"/>
              </w:rPr>
              <w:t>№п/п</w:t>
            </w:r>
          </w:p>
        </w:tc>
        <w:tc>
          <w:tcPr>
            <w:tcW w:w="3921" w:type="dxa"/>
            <w:shd w:val="clear" w:color="auto" w:fill="auto"/>
          </w:tcPr>
          <w:p w:rsidR="002B4F22" w:rsidRPr="002B4F22" w:rsidRDefault="002B4F22" w:rsidP="002B4F22">
            <w:pPr>
              <w:spacing w:after="0" w:line="240" w:lineRule="auto"/>
              <w:jc w:val="center"/>
              <w:rPr>
                <w:rFonts w:ascii="Times New Roman" w:eastAsiaTheme="minorHAnsi" w:hAnsi="Times New Roman"/>
                <w:b/>
                <w:color w:val="000000" w:themeColor="text1"/>
              </w:rPr>
            </w:pPr>
            <w:r w:rsidRPr="002B4F22">
              <w:rPr>
                <w:rFonts w:ascii="Times New Roman" w:eastAsiaTheme="minorHAnsi" w:hAnsi="Times New Roman"/>
                <w:b/>
                <w:color w:val="000000" w:themeColor="text1"/>
              </w:rPr>
              <w:t>Найменування об’єкта</w:t>
            </w:r>
          </w:p>
        </w:tc>
        <w:tc>
          <w:tcPr>
            <w:tcW w:w="3919" w:type="dxa"/>
            <w:shd w:val="clear" w:color="auto" w:fill="auto"/>
          </w:tcPr>
          <w:p w:rsidR="002B4F22" w:rsidRPr="002B4F22" w:rsidRDefault="002B4F22" w:rsidP="002B4F22">
            <w:pPr>
              <w:spacing w:after="0" w:line="240" w:lineRule="auto"/>
              <w:jc w:val="center"/>
              <w:rPr>
                <w:rFonts w:ascii="Times New Roman" w:eastAsiaTheme="minorHAnsi" w:hAnsi="Times New Roman"/>
                <w:b/>
                <w:color w:val="000000" w:themeColor="text1"/>
              </w:rPr>
            </w:pPr>
            <w:r w:rsidRPr="002B4F22">
              <w:rPr>
                <w:rFonts w:ascii="Times New Roman" w:eastAsiaTheme="minorHAnsi" w:hAnsi="Times New Roman"/>
                <w:b/>
                <w:color w:val="000000" w:themeColor="text1"/>
              </w:rPr>
              <w:t>Місцезнаходження об’єкта</w:t>
            </w:r>
          </w:p>
        </w:tc>
      </w:tr>
      <w:tr w:rsidR="002B4F22" w:rsidRPr="002B4F22" w:rsidTr="009C4E7A">
        <w:trPr>
          <w:jc w:val="center"/>
        </w:trPr>
        <w:tc>
          <w:tcPr>
            <w:tcW w:w="846" w:type="dxa"/>
            <w:shd w:val="clear" w:color="auto" w:fill="auto"/>
          </w:tcPr>
          <w:p w:rsidR="002B4F22" w:rsidRPr="002B4F22" w:rsidRDefault="002B4F22" w:rsidP="002B4F22">
            <w:pPr>
              <w:spacing w:after="0" w:line="240" w:lineRule="auto"/>
              <w:jc w:val="center"/>
              <w:rPr>
                <w:rFonts w:ascii="Times New Roman" w:eastAsiaTheme="minorHAnsi" w:hAnsi="Times New Roman"/>
                <w:b/>
                <w:color w:val="000000" w:themeColor="text1"/>
              </w:rPr>
            </w:pPr>
            <w:r w:rsidRPr="002B4F22">
              <w:rPr>
                <w:rFonts w:ascii="Times New Roman" w:eastAsiaTheme="minorHAnsi" w:hAnsi="Times New Roman"/>
                <w:b/>
                <w:color w:val="000000" w:themeColor="text1"/>
              </w:rPr>
              <w:t>1</w:t>
            </w:r>
          </w:p>
        </w:tc>
        <w:tc>
          <w:tcPr>
            <w:tcW w:w="3921" w:type="dxa"/>
            <w:shd w:val="clear" w:color="auto" w:fill="auto"/>
          </w:tcPr>
          <w:p w:rsidR="002B4F22" w:rsidRPr="002B4F22" w:rsidRDefault="002B4F22" w:rsidP="002B4F22">
            <w:pPr>
              <w:spacing w:after="0" w:line="240" w:lineRule="auto"/>
              <w:jc w:val="center"/>
              <w:rPr>
                <w:rFonts w:ascii="Times New Roman" w:eastAsiaTheme="minorHAnsi" w:hAnsi="Times New Roman"/>
                <w:b/>
                <w:color w:val="000000" w:themeColor="text1"/>
              </w:rPr>
            </w:pPr>
            <w:r w:rsidRPr="002B4F22">
              <w:rPr>
                <w:rFonts w:ascii="Times New Roman" w:eastAsiaTheme="minorHAnsi" w:hAnsi="Times New Roman"/>
                <w:b/>
                <w:color w:val="000000" w:themeColor="text1"/>
              </w:rPr>
              <w:t>2</w:t>
            </w:r>
          </w:p>
        </w:tc>
        <w:tc>
          <w:tcPr>
            <w:tcW w:w="3919" w:type="dxa"/>
            <w:shd w:val="clear" w:color="auto" w:fill="auto"/>
          </w:tcPr>
          <w:p w:rsidR="002B4F22" w:rsidRPr="002B4F22" w:rsidRDefault="002B4F22" w:rsidP="002B4F22">
            <w:pPr>
              <w:spacing w:after="0" w:line="240" w:lineRule="auto"/>
              <w:jc w:val="center"/>
              <w:rPr>
                <w:rFonts w:ascii="Times New Roman" w:eastAsiaTheme="minorHAnsi" w:hAnsi="Times New Roman"/>
                <w:b/>
                <w:color w:val="000000" w:themeColor="text1"/>
              </w:rPr>
            </w:pPr>
            <w:r w:rsidRPr="002B4F22">
              <w:rPr>
                <w:rFonts w:ascii="Times New Roman" w:eastAsiaTheme="minorHAnsi" w:hAnsi="Times New Roman"/>
                <w:b/>
                <w:color w:val="000000" w:themeColor="text1"/>
              </w:rPr>
              <w:t>3</w:t>
            </w:r>
          </w:p>
        </w:tc>
      </w:tr>
      <w:tr w:rsidR="002B4F22" w:rsidRPr="002B4F22" w:rsidTr="009C4E7A">
        <w:trPr>
          <w:jc w:val="center"/>
        </w:trPr>
        <w:tc>
          <w:tcPr>
            <w:tcW w:w="846" w:type="dxa"/>
            <w:shd w:val="clear" w:color="auto" w:fill="auto"/>
          </w:tcPr>
          <w:p w:rsidR="002B4F22" w:rsidRPr="002B4F22" w:rsidRDefault="002B4F22" w:rsidP="002B4F22">
            <w:pPr>
              <w:spacing w:after="0" w:line="240" w:lineRule="auto"/>
              <w:jc w:val="center"/>
              <w:rPr>
                <w:rFonts w:ascii="Times New Roman" w:hAnsi="Times New Roman"/>
                <w:color w:val="000000" w:themeColor="text1"/>
                <w:lang w:eastAsia="ru-RU"/>
              </w:rPr>
            </w:pPr>
            <w:r w:rsidRPr="002B4F22">
              <w:rPr>
                <w:rFonts w:ascii="Times New Roman" w:hAnsi="Times New Roman"/>
                <w:color w:val="000000" w:themeColor="text1"/>
                <w:lang w:eastAsia="ru-RU"/>
              </w:rPr>
              <w:t>1</w:t>
            </w:r>
          </w:p>
        </w:tc>
        <w:tc>
          <w:tcPr>
            <w:tcW w:w="3921" w:type="dxa"/>
            <w:shd w:val="clear" w:color="auto" w:fill="auto"/>
          </w:tcPr>
          <w:p w:rsidR="002B4F22" w:rsidRPr="002B4F22" w:rsidRDefault="002B4F22" w:rsidP="002B4F22">
            <w:pPr>
              <w:spacing w:after="0" w:line="240" w:lineRule="auto"/>
              <w:rPr>
                <w:rFonts w:ascii="Times New Roman" w:hAnsi="Times New Roman"/>
                <w:bCs/>
                <w:sz w:val="24"/>
                <w:szCs w:val="24"/>
              </w:rPr>
            </w:pPr>
            <w:r w:rsidRPr="002B4F22">
              <w:rPr>
                <w:rFonts w:ascii="Times New Roman" w:hAnsi="Times New Roman"/>
                <w:lang w:eastAsia="ru-RU"/>
              </w:rPr>
              <w:t xml:space="preserve"> </w:t>
            </w:r>
            <w:r w:rsidRPr="002B4F22">
              <w:rPr>
                <w:rFonts w:ascii="Times New Roman" w:hAnsi="Times New Roman"/>
                <w:bCs/>
                <w:sz w:val="24"/>
                <w:szCs w:val="24"/>
              </w:rPr>
              <w:t>Комунальне некомерційне підприємство « Козельщинська центральна лікарня»  Козельщинської селищної ради</w:t>
            </w:r>
          </w:p>
          <w:p w:rsidR="002B4F22" w:rsidRPr="002B4F22" w:rsidRDefault="002B4F22" w:rsidP="002B4F22">
            <w:pPr>
              <w:spacing w:after="0" w:line="240" w:lineRule="auto"/>
              <w:rPr>
                <w:rFonts w:ascii="Times New Roman" w:hAnsi="Times New Roman"/>
                <w:lang w:eastAsia="ru-RU"/>
              </w:rPr>
            </w:pPr>
          </w:p>
        </w:tc>
        <w:tc>
          <w:tcPr>
            <w:tcW w:w="3919" w:type="dxa"/>
            <w:shd w:val="clear" w:color="auto" w:fill="auto"/>
            <w:vAlign w:val="center"/>
          </w:tcPr>
          <w:p w:rsidR="002B4F22" w:rsidRPr="002B4F22" w:rsidRDefault="002B4F22" w:rsidP="002B4F22">
            <w:pPr>
              <w:spacing w:after="0" w:line="240" w:lineRule="auto"/>
              <w:rPr>
                <w:rFonts w:ascii="Times New Roman" w:hAnsi="Times New Roman"/>
                <w:lang w:eastAsia="ru-RU"/>
              </w:rPr>
            </w:pPr>
            <w:r w:rsidRPr="002B4F22">
              <w:rPr>
                <w:rFonts w:ascii="Times New Roman" w:eastAsiaTheme="minorHAnsi" w:hAnsi="Times New Roman"/>
              </w:rPr>
              <w:t>Полтавська область, смт. Козельщина, вул. Монастирська,20</w:t>
            </w:r>
            <w:r w:rsidRPr="002B4F22">
              <w:rPr>
                <w:rFonts w:eastAsiaTheme="minorHAnsi" w:cstheme="minorBidi"/>
                <w:lang w:val="ru-RU"/>
              </w:rPr>
              <w:t xml:space="preserve"> </w:t>
            </w:r>
            <w:r w:rsidRPr="002B4F22">
              <w:rPr>
                <w:rFonts w:eastAsiaTheme="minorHAnsi" w:cstheme="minorBidi"/>
              </w:rPr>
              <w:t xml:space="preserve"> </w:t>
            </w:r>
            <w:r w:rsidRPr="002B4F22">
              <w:rPr>
                <w:rFonts w:ascii="Times New Roman" w:eastAsiaTheme="minorHAnsi" w:hAnsi="Times New Roman"/>
              </w:rPr>
              <w:t xml:space="preserve">у загальному потоці природний газ у внутрішній точці виходу з газотранспортної системи   </w:t>
            </w:r>
          </w:p>
        </w:tc>
      </w:tr>
    </w:tbl>
    <w:p w:rsidR="002B4F22" w:rsidRPr="002B4F22" w:rsidRDefault="002B4F22" w:rsidP="002B4F22">
      <w:pPr>
        <w:spacing w:after="0" w:line="240" w:lineRule="auto"/>
        <w:jc w:val="both"/>
        <w:rPr>
          <w:rFonts w:ascii="Times New Roman" w:hAnsi="Times New Roman"/>
          <w:b/>
          <w:bCs/>
          <w:u w:val="single"/>
        </w:rPr>
      </w:pPr>
    </w:p>
    <w:p w:rsidR="002B4F22" w:rsidRPr="002B4F22" w:rsidRDefault="002B4F22" w:rsidP="002B4F22">
      <w:pPr>
        <w:spacing w:after="0" w:line="240" w:lineRule="auto"/>
        <w:jc w:val="both"/>
        <w:rPr>
          <w:rFonts w:ascii="Times New Roman" w:hAnsi="Times New Roman"/>
          <w:lang w:eastAsia="uk-UA"/>
        </w:rPr>
      </w:pPr>
      <w:r w:rsidRPr="002B4F22">
        <w:rPr>
          <w:rFonts w:ascii="Times New Roman" w:hAnsi="Times New Roman"/>
          <w:b/>
          <w:bCs/>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p>
    <w:p w:rsidR="002B4F22" w:rsidRPr="002B4F22" w:rsidRDefault="002B4F22" w:rsidP="002B4F22">
      <w:pPr>
        <w:spacing w:after="0" w:line="240" w:lineRule="auto"/>
        <w:rPr>
          <w:rFonts w:ascii="Times New Roman" w:hAnsi="Times New Roman"/>
          <w:lang w:eastAsia="uk-UA"/>
        </w:rPr>
      </w:pPr>
    </w:p>
    <w:p w:rsidR="002B4F22" w:rsidRPr="002B4F22" w:rsidRDefault="002B4F22" w:rsidP="002B4F22">
      <w:pPr>
        <w:numPr>
          <w:ilvl w:val="0"/>
          <w:numId w:val="5"/>
        </w:numPr>
        <w:tabs>
          <w:tab w:val="left" w:pos="2460"/>
        </w:tabs>
        <w:spacing w:after="0" w:line="240" w:lineRule="auto"/>
        <w:ind w:left="0" w:firstLine="0"/>
        <w:contextualSpacing/>
        <w:jc w:val="both"/>
        <w:rPr>
          <w:rFonts w:ascii="Times New Roman" w:hAnsi="Times New Roman"/>
        </w:rPr>
      </w:pPr>
      <w:r w:rsidRPr="002B4F22">
        <w:rPr>
          <w:rFonts w:ascii="Times New Roman" w:hAnsi="Times New Roman"/>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газу природного, що постачається за умовами Договору. На підтвердження можливості проведення лабораторних досліджень проб газу, учасник надає у складі своєї пропозиції чинний договір з акредитованою, згідно чинного законодавства України, установою та/або підприємством на провадження таких досліджень, разом із з чинним документом, що підтверджує відповідність стану системи вимірювань такої установи та/або підприємства вимогам ДСТУ ISO 10012:2005 Системи </w:t>
      </w:r>
      <w:r w:rsidRPr="002B4F22">
        <w:rPr>
          <w:rFonts w:ascii="Times New Roman" w:hAnsi="Times New Roman"/>
        </w:rPr>
        <w:lastRenderedPageBreak/>
        <w:t>керування вимірювання. Вимоги до процесів вимірювання та вимірювального обладнання, а також отриманий безпосередньо на ім’я учасника у 2020 році паспорт якості природного газу на одну з попередніх партій поставок товару, яка здійснена  безпосередньо учасником до кінцевого споживача, що підтверджується договором постачання природного газу даному споживачу, який також додається у складі тендерної пропозиції Учасника.</w:t>
      </w:r>
    </w:p>
    <w:p w:rsidR="002B4F22" w:rsidRPr="002B4F22" w:rsidRDefault="002B4F22" w:rsidP="002B4F22">
      <w:pPr>
        <w:numPr>
          <w:ilvl w:val="0"/>
          <w:numId w:val="5"/>
        </w:numPr>
        <w:tabs>
          <w:tab w:val="left" w:pos="2460"/>
        </w:tabs>
        <w:spacing w:after="0" w:line="240" w:lineRule="auto"/>
        <w:ind w:left="0" w:firstLine="0"/>
        <w:contextualSpacing/>
        <w:jc w:val="both"/>
        <w:rPr>
          <w:rFonts w:ascii="Times New Roman" w:hAnsi="Times New Roman"/>
        </w:rPr>
      </w:pPr>
      <w:r w:rsidRPr="002B4F22">
        <w:rPr>
          <w:rFonts w:ascii="Times New Roman" w:hAnsi="Times New Roman"/>
        </w:rPr>
        <w:t>Копія договору з Оператором ГРМ на виконання робіт, пов’язаних з припиненням/обмеженням газопостачання споживачам, на території ліцензійної діяльності з розподілу природного газу, за місцем поставки та оригінал листа від відповідного оператора ГРМ, що адресований учаснику закупівлі з підтвердженням чинності наданого договору за місцем поставки до 31.12.2022 року.</w:t>
      </w:r>
    </w:p>
    <w:p w:rsidR="002B4F22" w:rsidRPr="002B4F22" w:rsidRDefault="002B4F22" w:rsidP="002B4F22">
      <w:pPr>
        <w:spacing w:after="0" w:line="240" w:lineRule="auto"/>
        <w:rPr>
          <w:rFonts w:ascii="Times New Roman" w:hAnsi="Times New Roman"/>
          <w:color w:val="000000" w:themeColor="text1"/>
        </w:rPr>
      </w:pPr>
    </w:p>
    <w:p w:rsidR="002B4F22" w:rsidRPr="002B4F22" w:rsidRDefault="002B4F22" w:rsidP="002B4F22">
      <w:pPr>
        <w:spacing w:after="0" w:line="240" w:lineRule="auto"/>
        <w:jc w:val="both"/>
        <w:rPr>
          <w:rFonts w:ascii="Times New Roman" w:hAnsi="Times New Roman"/>
          <w:i/>
          <w:color w:val="000000" w:themeColor="text1"/>
        </w:rPr>
      </w:pPr>
      <w:r w:rsidRPr="002B4F22">
        <w:rPr>
          <w:rFonts w:ascii="Times New Roman" w:hAnsi="Times New Roman"/>
          <w:b/>
          <w:i/>
          <w:color w:val="000000" w:themeColor="text1"/>
        </w:rPr>
        <w:t>*</w:t>
      </w:r>
      <w:r w:rsidRPr="002B4F22">
        <w:rPr>
          <w:rFonts w:ascii="Times New Roman" w:hAnsi="Times New Roman"/>
          <w:i/>
          <w:color w:val="000000" w:themeColor="text1"/>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B4F22">
        <w:rPr>
          <w:rFonts w:ascii="Times New Roman" w:hAnsi="Times New Roman"/>
          <w:b/>
          <w:i/>
          <w:color w:val="000000" w:themeColor="text1"/>
        </w:rPr>
        <w:t xml:space="preserve"> «або еквівалент».</w:t>
      </w:r>
    </w:p>
    <w:p w:rsidR="002B4F22" w:rsidRPr="002B4F22" w:rsidRDefault="002B4F22" w:rsidP="002B4F22">
      <w:pPr>
        <w:shd w:val="clear" w:color="auto" w:fill="FFFFFF"/>
        <w:spacing w:after="0" w:line="240" w:lineRule="auto"/>
        <w:jc w:val="both"/>
        <w:rPr>
          <w:rFonts w:ascii="Times New Roman" w:eastAsia="Roboto Condensed Light" w:hAnsi="Times New Roman"/>
        </w:rPr>
      </w:pPr>
    </w:p>
    <w:p w:rsidR="002B4F22" w:rsidRPr="002B4F22" w:rsidRDefault="002B4F22" w:rsidP="002B4F22">
      <w:pPr>
        <w:shd w:val="clear" w:color="auto" w:fill="FFFFFF"/>
        <w:spacing w:after="0" w:line="240" w:lineRule="auto"/>
        <w:jc w:val="both"/>
        <w:rPr>
          <w:rFonts w:ascii="Times New Roman" w:eastAsia="Roboto Condensed Light" w:hAnsi="Times New Roman"/>
        </w:rPr>
      </w:pPr>
      <w:r w:rsidRPr="002B4F22">
        <w:rPr>
          <w:rFonts w:ascii="Times New Roman" w:eastAsia="Roboto Condensed Light" w:hAnsi="Times New Roman"/>
        </w:rPr>
        <w:t>Примітки:</w:t>
      </w:r>
    </w:p>
    <w:p w:rsidR="002B4F22" w:rsidRPr="002B4F22" w:rsidRDefault="002B4F22" w:rsidP="002B4F22">
      <w:pPr>
        <w:shd w:val="clear" w:color="auto" w:fill="FFFFFF"/>
        <w:spacing w:after="0" w:line="240" w:lineRule="auto"/>
        <w:jc w:val="both"/>
        <w:rPr>
          <w:rFonts w:ascii="Times New Roman" w:eastAsia="Roboto Condensed Light" w:hAnsi="Times New Roman"/>
        </w:rPr>
      </w:pPr>
      <w:r w:rsidRPr="002B4F22">
        <w:rPr>
          <w:rFonts w:ascii="Times New Roman" w:eastAsia="Roboto Condensed Light" w:hAnsi="Times New Roman"/>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rsidR="002B4F22" w:rsidRPr="002B4F22" w:rsidRDefault="002B4F22" w:rsidP="002B4F22">
      <w:pPr>
        <w:shd w:val="clear" w:color="auto" w:fill="FFFFFF"/>
        <w:spacing w:after="0" w:line="240" w:lineRule="auto"/>
        <w:jc w:val="both"/>
        <w:rPr>
          <w:rFonts w:ascii="Times New Roman" w:eastAsia="Roboto Condensed Light" w:hAnsi="Times New Roman"/>
        </w:rPr>
      </w:pPr>
      <w:r w:rsidRPr="002B4F22">
        <w:rPr>
          <w:rFonts w:ascii="Times New Roman" w:eastAsia="Roboto Condensed Light" w:hAnsi="Times New Roman"/>
        </w:rPr>
        <w:t>У разі ненадання будь-якого документу відповідно до вимог тендерної документації (в тому числі Додатку 3),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2B4F22" w:rsidRPr="002B4F22" w:rsidRDefault="002B4F22" w:rsidP="002B4F22">
      <w:pPr>
        <w:shd w:val="clear" w:color="auto" w:fill="FFFFFF"/>
        <w:spacing w:after="0" w:line="240" w:lineRule="auto"/>
        <w:jc w:val="both"/>
        <w:rPr>
          <w:rFonts w:ascii="Times New Roman" w:eastAsia="Roboto Condensed Light" w:hAnsi="Times New Roman"/>
        </w:rPr>
      </w:pPr>
      <w:r w:rsidRPr="002B4F22">
        <w:rPr>
          <w:rFonts w:ascii="Times New Roman" w:eastAsia="Roboto Condensed Light" w:hAnsi="Times New Roman"/>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rsidR="002B4F22" w:rsidRPr="002B4F22" w:rsidRDefault="002B4F22" w:rsidP="002B4F22">
      <w:pPr>
        <w:shd w:val="clear" w:color="auto" w:fill="FFFFFF"/>
        <w:spacing w:after="0" w:line="240" w:lineRule="auto"/>
        <w:jc w:val="both"/>
        <w:rPr>
          <w:rFonts w:ascii="Times New Roman" w:eastAsia="Roboto Condensed Light" w:hAnsi="Times New Roman"/>
        </w:rPr>
      </w:pPr>
      <w:r w:rsidRPr="002B4F22">
        <w:rPr>
          <w:rFonts w:ascii="Times New Roman" w:eastAsia="Roboto Condensed Light" w:hAnsi="Times New Roman"/>
        </w:rPr>
        <w:t>Будь-яка інформація від імені Учасника у формі довідок, листів, тощо підписується уповноваженою особою та скріплюється печаткою.</w:t>
      </w:r>
    </w:p>
    <w:p w:rsidR="002B4F22" w:rsidRPr="002B4F22" w:rsidRDefault="002B4F22" w:rsidP="002B4F22">
      <w:pPr>
        <w:shd w:val="clear" w:color="auto" w:fill="FFFFFF"/>
        <w:spacing w:after="0" w:line="240" w:lineRule="auto"/>
        <w:jc w:val="both"/>
        <w:rPr>
          <w:rFonts w:ascii="Times New Roman" w:eastAsia="Roboto Condensed Light" w:hAnsi="Times New Roman"/>
        </w:rPr>
      </w:pPr>
      <w:r w:rsidRPr="002B4F22">
        <w:rPr>
          <w:rFonts w:ascii="Times New Roman" w:eastAsia="Roboto Condensed Light" w:hAnsi="Times New Roman"/>
        </w:rPr>
        <w:t>Всі документи, які викладені на іноземній мові, подаються Учасником у складі своєї пропозиції з перекладом на українську мову.</w:t>
      </w:r>
    </w:p>
    <w:p w:rsidR="002B4F22" w:rsidRDefault="002B4F22"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Pr="002B4F22" w:rsidRDefault="00761146" w:rsidP="00761146">
      <w:pPr>
        <w:spacing w:after="0" w:line="240" w:lineRule="auto"/>
        <w:jc w:val="right"/>
        <w:rPr>
          <w:rFonts w:ascii="Times New Roman" w:eastAsia="Roboto Condensed Light" w:hAnsi="Times New Roman"/>
          <w:b/>
        </w:rPr>
      </w:pPr>
      <w:r>
        <w:rPr>
          <w:rFonts w:ascii="Times New Roman" w:eastAsia="Roboto Condensed Light" w:hAnsi="Times New Roman"/>
          <w:b/>
        </w:rPr>
        <w:lastRenderedPageBreak/>
        <w:t>Додаток 4</w:t>
      </w:r>
    </w:p>
    <w:p w:rsidR="00761146" w:rsidRPr="002B4F22" w:rsidRDefault="00761146" w:rsidP="00761146">
      <w:pPr>
        <w:spacing w:after="0" w:line="240" w:lineRule="auto"/>
        <w:jc w:val="right"/>
        <w:rPr>
          <w:rFonts w:ascii="Times New Roman" w:eastAsia="Roboto Condensed Light" w:hAnsi="Times New Roman"/>
          <w:b/>
        </w:rPr>
      </w:pPr>
      <w:r w:rsidRPr="002B4F22">
        <w:rPr>
          <w:rFonts w:ascii="Times New Roman" w:eastAsia="Roboto Condensed Light" w:hAnsi="Times New Roman"/>
          <w:b/>
        </w:rPr>
        <w:t>тендерної документації</w:t>
      </w:r>
    </w:p>
    <w:p w:rsidR="00761146" w:rsidRDefault="00761146" w:rsidP="002B4F22"/>
    <w:p w:rsidR="00761146" w:rsidRPr="00761146" w:rsidRDefault="00761146" w:rsidP="00761146">
      <w:pPr>
        <w:pStyle w:val="1"/>
        <w:spacing w:before="0"/>
        <w:ind w:right="992"/>
        <w:jc w:val="center"/>
        <w:rPr>
          <w:rFonts w:ascii="Times New Roman" w:eastAsia="Times New Roman" w:hAnsi="Times New Roman" w:cs="Times New Roman"/>
          <w:b/>
          <w:bCs/>
          <w:color w:val="000000"/>
          <w:kern w:val="2"/>
          <w:sz w:val="22"/>
          <w:szCs w:val="22"/>
          <w:lang w:eastAsia="ru-RU"/>
        </w:rPr>
      </w:pPr>
      <w:r>
        <w:tab/>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проект договору </w:t>
      </w:r>
      <w:r w:rsidRPr="00761146">
        <w:rPr>
          <w:rFonts w:ascii="Times New Roman" w:eastAsia="Times New Roman" w:hAnsi="Times New Roman" w:cs="Times New Roman"/>
          <w:b/>
          <w:bCs/>
          <w:color w:val="auto"/>
          <w:kern w:val="2"/>
          <w:sz w:val="22"/>
          <w:szCs w:val="22"/>
          <w:lang w:eastAsia="ru-RU"/>
        </w:rPr>
        <w:t xml:space="preserve"> № ____</w:t>
      </w:r>
    </w:p>
    <w:p w:rsidR="00761146" w:rsidRPr="00761146" w:rsidRDefault="00761146" w:rsidP="00761146">
      <w:pPr>
        <w:spacing w:line="240" w:lineRule="auto"/>
        <w:ind w:right="992"/>
        <w:jc w:val="center"/>
        <w:rPr>
          <w:rFonts w:ascii="Times New Roman" w:hAnsi="Times New Roman"/>
        </w:rPr>
      </w:pPr>
      <w:r w:rsidRPr="00761146">
        <w:rPr>
          <w:rFonts w:ascii="Times New Roman" w:hAnsi="Times New Roman"/>
          <w:b/>
        </w:rPr>
        <w:t>постачання природного газу</w:t>
      </w:r>
    </w:p>
    <w:p w:rsidR="00761146" w:rsidRPr="00761146" w:rsidRDefault="00761146" w:rsidP="00761146">
      <w:pPr>
        <w:ind w:right="-1"/>
        <w:rPr>
          <w:rFonts w:ascii="Times New Roman" w:hAnsi="Times New Roman"/>
          <w:b/>
        </w:rPr>
      </w:pPr>
      <w:r w:rsidRPr="00761146">
        <w:rPr>
          <w:rFonts w:ascii="Times New Roman" w:hAnsi="Times New Roman"/>
          <w:b/>
        </w:rPr>
        <w:t xml:space="preserve">смт.Козельщина                                                                   </w:t>
      </w:r>
      <w:r>
        <w:rPr>
          <w:rFonts w:ascii="Times New Roman" w:hAnsi="Times New Roman"/>
          <w:b/>
        </w:rPr>
        <w:t xml:space="preserve">                     </w:t>
      </w:r>
      <w:r w:rsidRPr="00761146">
        <w:rPr>
          <w:rFonts w:ascii="Times New Roman" w:hAnsi="Times New Roman"/>
          <w:b/>
        </w:rPr>
        <w:t xml:space="preserve">  </w:t>
      </w:r>
      <w:bookmarkStart w:id="40" w:name="Дата_заключения"/>
      <w:bookmarkEnd w:id="40"/>
      <w:r w:rsidRPr="00761146">
        <w:rPr>
          <w:rFonts w:ascii="Times New Roman" w:hAnsi="Times New Roman"/>
          <w:b/>
        </w:rPr>
        <w:t>«___»__________202</w:t>
      </w:r>
      <w:r>
        <w:rPr>
          <w:rFonts w:ascii="Times New Roman" w:hAnsi="Times New Roman"/>
          <w:b/>
        </w:rPr>
        <w:t>2</w:t>
      </w:r>
      <w:r w:rsidRPr="00761146">
        <w:rPr>
          <w:rFonts w:ascii="Times New Roman" w:hAnsi="Times New Roman"/>
          <w:b/>
        </w:rPr>
        <w:t xml:space="preserve"> року </w:t>
      </w:r>
    </w:p>
    <w:p w:rsidR="00761146" w:rsidRPr="00761146" w:rsidRDefault="00761146" w:rsidP="00761146">
      <w:pPr>
        <w:ind w:right="992"/>
        <w:rPr>
          <w:rFonts w:ascii="Times New Roman" w:hAnsi="Times New Roman"/>
          <w:b/>
        </w:rPr>
      </w:pPr>
      <w:bookmarkStart w:id="41" w:name="Наименование1"/>
      <w:bookmarkEnd w:id="41"/>
    </w:p>
    <w:p w:rsidR="00761146" w:rsidRPr="00761146" w:rsidRDefault="00761146" w:rsidP="00761146">
      <w:pPr>
        <w:spacing w:after="0" w:line="240" w:lineRule="auto"/>
        <w:ind w:right="-1"/>
        <w:jc w:val="both"/>
        <w:rPr>
          <w:rFonts w:ascii="Times New Roman" w:eastAsia="Arial" w:hAnsi="Times New Roman"/>
        </w:rPr>
      </w:pPr>
      <w:r w:rsidRPr="00761146">
        <w:rPr>
          <w:rFonts w:ascii="Times New Roman" w:eastAsia="Arial" w:hAnsi="Times New Roman"/>
        </w:rPr>
        <w:t xml:space="preserve">____________________________,________________ надалі Постачальник, в особі </w:t>
      </w:r>
      <w:bookmarkStart w:id="42" w:name="Директора_должность1"/>
      <w:bookmarkEnd w:id="42"/>
      <w:r w:rsidRPr="00761146">
        <w:rPr>
          <w:rFonts w:ascii="Times New Roman" w:eastAsia="Arial" w:hAnsi="Times New Roman"/>
        </w:rPr>
        <w:t xml:space="preserve">___________________________, який діє на підставі </w:t>
      </w:r>
      <w:bookmarkStart w:id="43" w:name="На_основании1"/>
      <w:bookmarkEnd w:id="43"/>
      <w:r w:rsidRPr="00761146">
        <w:rPr>
          <w:rFonts w:ascii="Times New Roman" w:eastAsia="Arial" w:hAnsi="Times New Roman"/>
        </w:rPr>
        <w:t xml:space="preserve">______________________________________, з однієї сторони, та   </w:t>
      </w:r>
      <w:r w:rsidRPr="00761146">
        <w:rPr>
          <w:rFonts w:ascii="Times New Roman" w:hAnsi="Times New Roman"/>
          <w:bCs/>
          <w:sz w:val="24"/>
          <w:szCs w:val="24"/>
        </w:rPr>
        <w:t>Комунальне некомерційне підприємство « Козельщинська центральна лікарня»  Козельщинської селищної ради</w:t>
      </w:r>
      <w:r w:rsidRPr="00761146">
        <w:rPr>
          <w:rFonts w:ascii="Times New Roman" w:eastAsia="Arial" w:hAnsi="Times New Roman"/>
        </w:rPr>
        <w:t xml:space="preserve">,(надалі- Покупець) в особі </w:t>
      </w:r>
      <w:bookmarkStart w:id="44" w:name="Директора_должность"/>
      <w:bookmarkStart w:id="45" w:name="Директора"/>
      <w:bookmarkEnd w:id="44"/>
      <w:bookmarkEnd w:id="45"/>
      <w:r w:rsidRPr="00761146">
        <w:rPr>
          <w:rFonts w:ascii="Times New Roman" w:eastAsia="Arial" w:hAnsi="Times New Roman"/>
        </w:rPr>
        <w:t xml:space="preserve">головного лікаря Колеснікова Сергія Івановича, який діє на підставі </w:t>
      </w:r>
      <w:bookmarkStart w:id="46" w:name="Основание"/>
      <w:bookmarkEnd w:id="46"/>
      <w:r w:rsidRPr="00761146">
        <w:rPr>
          <w:rFonts w:ascii="Times New Roman" w:eastAsia="Arial" w:hAnsi="Times New Roman"/>
        </w:rPr>
        <w:t xml:space="preserve"> Статуту , з іншої сторони, в подальшому разом іменовані Сторони, 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 (далі – Договір) про нижчезазначене.</w:t>
      </w:r>
    </w:p>
    <w:p w:rsidR="00761146" w:rsidRPr="00761146" w:rsidRDefault="00761146" w:rsidP="00761146">
      <w:pPr>
        <w:tabs>
          <w:tab w:val="left" w:pos="0"/>
          <w:tab w:val="left" w:pos="709"/>
          <w:tab w:val="left" w:pos="10206"/>
        </w:tabs>
        <w:spacing w:line="240" w:lineRule="auto"/>
        <w:ind w:right="992"/>
        <w:jc w:val="both"/>
        <w:rPr>
          <w:rFonts w:ascii="Times New Roman" w:hAnsi="Times New Roman"/>
        </w:rPr>
      </w:pPr>
      <w:r w:rsidRPr="00761146">
        <w:rPr>
          <w:rFonts w:ascii="Times New Roman" w:hAnsi="Times New Roman"/>
        </w:rPr>
        <w:t xml:space="preserve">Найменування Оператора газорозподільної системи, далі – Оператор ГРМ, з яким Споживач уклав договір розподілу природного газу: АТ «Полтавагаз».  </w:t>
      </w:r>
    </w:p>
    <w:p w:rsidR="00761146" w:rsidRPr="00761146" w:rsidRDefault="00761146" w:rsidP="00761146">
      <w:pPr>
        <w:spacing w:after="0" w:line="240" w:lineRule="auto"/>
        <w:ind w:right="992"/>
        <w:jc w:val="center"/>
        <w:rPr>
          <w:rFonts w:ascii="Times New Roman" w:hAnsi="Times New Roman"/>
          <w:b/>
          <w:lang w:eastAsia="ru-RU"/>
        </w:rPr>
      </w:pPr>
      <w:bookmarkStart w:id="47" w:name="24"/>
      <w:bookmarkEnd w:id="47"/>
      <w:r w:rsidRPr="00761146">
        <w:rPr>
          <w:rFonts w:ascii="Times New Roman" w:hAnsi="Times New Roman"/>
          <w:b/>
          <w:lang w:eastAsia="ru-RU"/>
        </w:rPr>
        <w:t>1. Предмет Договору</w:t>
      </w:r>
    </w:p>
    <w:p w:rsidR="00761146" w:rsidRPr="00761146" w:rsidRDefault="00761146" w:rsidP="00761146">
      <w:pPr>
        <w:spacing w:after="0" w:line="240" w:lineRule="auto"/>
        <w:ind w:right="-1"/>
        <w:jc w:val="both"/>
        <w:outlineLvl w:val="0"/>
        <w:rPr>
          <w:rFonts w:ascii="Times New Roman" w:hAnsi="Times New Roman"/>
        </w:rPr>
      </w:pPr>
      <w:r w:rsidRPr="00761146">
        <w:rPr>
          <w:rFonts w:ascii="Times New Roman" w:hAnsi="Times New Roman"/>
        </w:rPr>
        <w:t xml:space="preserve">1.1.Постачальник зобов’язується забезпечувати поставку природного газу Код ДК 021:2015- </w:t>
      </w:r>
      <w:r w:rsidRPr="00761146">
        <w:rPr>
          <w:rFonts w:ascii="Times New Roman" w:hAnsi="Times New Roman"/>
          <w:b/>
        </w:rPr>
        <w:t>09120000-6 Газове паливо (</w:t>
      </w:r>
      <w:r w:rsidR="00712592" w:rsidRPr="00712592">
        <w:rPr>
          <w:rFonts w:ascii="Times New Roman" w:hAnsi="Times New Roman"/>
          <w:b/>
        </w:rPr>
        <w:t>постачання Природного</w:t>
      </w:r>
      <w:r w:rsidRPr="00761146">
        <w:rPr>
          <w:rFonts w:ascii="Times New Roman" w:hAnsi="Times New Roman"/>
          <w:b/>
        </w:rPr>
        <w:t xml:space="preserve"> газ</w:t>
      </w:r>
      <w:r w:rsidR="00712592" w:rsidRPr="00712592">
        <w:rPr>
          <w:rFonts w:ascii="Times New Roman" w:hAnsi="Times New Roman"/>
          <w:b/>
        </w:rPr>
        <w:t>у</w:t>
      </w:r>
      <w:r w:rsidRPr="00761146">
        <w:rPr>
          <w:rFonts w:ascii="Times New Roman" w:hAnsi="Times New Roman"/>
          <w:b/>
        </w:rPr>
        <w:t>)</w:t>
      </w:r>
      <w:r w:rsidRPr="00761146">
        <w:rPr>
          <w:rFonts w:ascii="Times New Roman" w:hAnsi="Times New Roman"/>
          <w:color w:val="000000"/>
        </w:rPr>
        <w:t xml:space="preserve"> </w:t>
      </w:r>
      <w:r w:rsidRPr="00761146">
        <w:rPr>
          <w:rFonts w:ascii="Times New Roman" w:hAnsi="Times New Roman"/>
        </w:rPr>
        <w:t xml:space="preserve">споживачу для його власних потреб (споживання), а Споживач зобов’язується приймати природний газ та своєчасно оплачувати його вартість відповідно до умов цього Договору. </w:t>
      </w:r>
    </w:p>
    <w:p w:rsidR="00761146" w:rsidRPr="00761146" w:rsidRDefault="00761146" w:rsidP="00761146">
      <w:pPr>
        <w:spacing w:after="0" w:line="240" w:lineRule="auto"/>
        <w:ind w:right="992"/>
        <w:jc w:val="both"/>
        <w:outlineLvl w:val="0"/>
        <w:rPr>
          <w:rFonts w:ascii="Times New Roman" w:hAnsi="Times New Roman"/>
        </w:rPr>
      </w:pPr>
      <w:r w:rsidRPr="00761146">
        <w:rPr>
          <w:rFonts w:ascii="Times New Roman" w:hAnsi="Times New Roman"/>
        </w:rPr>
        <w:t xml:space="preserve">1.2. Обсяг постачання газу –  </w:t>
      </w:r>
      <w:r w:rsidR="00DA3D0D">
        <w:rPr>
          <w:rFonts w:ascii="Times New Roman" w:hAnsi="Times New Roman"/>
        </w:rPr>
        <w:t xml:space="preserve"> 65 0</w:t>
      </w:r>
      <w:r w:rsidRPr="00761146">
        <w:rPr>
          <w:rFonts w:ascii="Times New Roman" w:hAnsi="Times New Roman"/>
        </w:rPr>
        <w:t>00 куб. м</w:t>
      </w:r>
    </w:p>
    <w:p w:rsidR="00761146" w:rsidRPr="00761146" w:rsidRDefault="00761146" w:rsidP="00761146">
      <w:pPr>
        <w:spacing w:after="0" w:line="240" w:lineRule="auto"/>
        <w:ind w:right="992"/>
        <w:jc w:val="both"/>
        <w:outlineLvl w:val="0"/>
        <w:rPr>
          <w:rFonts w:ascii="Times New Roman" w:hAnsi="Times New Roman"/>
        </w:rPr>
      </w:pPr>
      <w:r w:rsidRPr="00761146">
        <w:rPr>
          <w:rFonts w:ascii="Times New Roman" w:hAnsi="Times New Roman"/>
        </w:rPr>
        <w:t>1.3. Планові обсяги постачання газу по місяцях (тис.куб.м):</w:t>
      </w:r>
    </w:p>
    <w:tbl>
      <w:tblPr>
        <w:tblStyle w:val="aa"/>
        <w:tblW w:w="0" w:type="auto"/>
        <w:tblLook w:val="04A0" w:firstRow="1" w:lastRow="0" w:firstColumn="1" w:lastColumn="0" w:noHBand="0" w:noVBand="1"/>
      </w:tblPr>
      <w:tblGrid>
        <w:gridCol w:w="1577"/>
        <w:gridCol w:w="824"/>
        <w:gridCol w:w="1516"/>
        <w:gridCol w:w="844"/>
        <w:gridCol w:w="1542"/>
        <w:gridCol w:w="824"/>
        <w:gridCol w:w="1505"/>
        <w:gridCol w:w="856"/>
      </w:tblGrid>
      <w:tr w:rsidR="00DA3D0D" w:rsidRPr="00DA3D0D" w:rsidTr="00DA3D0D">
        <w:tc>
          <w:tcPr>
            <w:tcW w:w="1577" w:type="dxa"/>
          </w:tcPr>
          <w:p w:rsidR="00DA3D0D" w:rsidRPr="00DA3D0D" w:rsidRDefault="00DA3D0D" w:rsidP="00761146">
            <w:pPr>
              <w:tabs>
                <w:tab w:val="left" w:pos="3030"/>
              </w:tabs>
              <w:rPr>
                <w:rFonts w:ascii="Times New Roman" w:hAnsi="Times New Roman"/>
                <w:b/>
              </w:rPr>
            </w:pPr>
            <w:r w:rsidRPr="00DA3D0D">
              <w:rPr>
                <w:rFonts w:ascii="Times New Roman" w:hAnsi="Times New Roman"/>
                <w:b/>
              </w:rPr>
              <w:t>1 квартал</w:t>
            </w:r>
          </w:p>
        </w:tc>
        <w:tc>
          <w:tcPr>
            <w:tcW w:w="824" w:type="dxa"/>
          </w:tcPr>
          <w:p w:rsidR="00DA3D0D" w:rsidRPr="00DA3D0D" w:rsidRDefault="00DA3D0D" w:rsidP="00DA3D0D">
            <w:pPr>
              <w:tabs>
                <w:tab w:val="left" w:pos="3030"/>
              </w:tabs>
              <w:rPr>
                <w:rFonts w:ascii="Times New Roman" w:hAnsi="Times New Roman"/>
                <w:b/>
              </w:rPr>
            </w:pPr>
            <w:r>
              <w:rPr>
                <w:rFonts w:ascii="Times New Roman" w:hAnsi="Times New Roman"/>
                <w:b/>
              </w:rPr>
              <w:t>тис.м</w:t>
            </w:r>
            <w:r w:rsidRPr="00DA3D0D">
              <w:rPr>
                <w:rFonts w:ascii="Times New Roman" w:hAnsi="Times New Roman"/>
                <w:b/>
                <w:vertAlign w:val="superscript"/>
              </w:rPr>
              <w:t>3</w:t>
            </w:r>
          </w:p>
        </w:tc>
        <w:tc>
          <w:tcPr>
            <w:tcW w:w="1516" w:type="dxa"/>
          </w:tcPr>
          <w:p w:rsidR="00DA3D0D" w:rsidRPr="00DA3D0D" w:rsidRDefault="00DA3D0D" w:rsidP="00761146">
            <w:pPr>
              <w:tabs>
                <w:tab w:val="left" w:pos="3030"/>
              </w:tabs>
              <w:rPr>
                <w:rFonts w:ascii="Times New Roman" w:hAnsi="Times New Roman"/>
                <w:b/>
              </w:rPr>
            </w:pPr>
            <w:r w:rsidRPr="00DA3D0D">
              <w:rPr>
                <w:rFonts w:ascii="Times New Roman" w:hAnsi="Times New Roman"/>
                <w:b/>
              </w:rPr>
              <w:t>2 квартал</w:t>
            </w:r>
          </w:p>
        </w:tc>
        <w:tc>
          <w:tcPr>
            <w:tcW w:w="844" w:type="dxa"/>
          </w:tcPr>
          <w:p w:rsidR="00DA3D0D" w:rsidRPr="00DA3D0D" w:rsidRDefault="00DA3D0D" w:rsidP="00DA3D0D">
            <w:pPr>
              <w:tabs>
                <w:tab w:val="left" w:pos="3030"/>
              </w:tabs>
              <w:rPr>
                <w:rFonts w:ascii="Times New Roman" w:hAnsi="Times New Roman"/>
                <w:b/>
              </w:rPr>
            </w:pPr>
            <w:r>
              <w:rPr>
                <w:rFonts w:ascii="Times New Roman" w:hAnsi="Times New Roman"/>
                <w:b/>
              </w:rPr>
              <w:t>тис.м</w:t>
            </w:r>
            <w:r w:rsidRPr="00DA3D0D">
              <w:rPr>
                <w:rFonts w:ascii="Times New Roman" w:hAnsi="Times New Roman"/>
                <w:b/>
                <w:vertAlign w:val="superscript"/>
              </w:rPr>
              <w:t>3</w:t>
            </w:r>
          </w:p>
        </w:tc>
        <w:tc>
          <w:tcPr>
            <w:tcW w:w="1542" w:type="dxa"/>
          </w:tcPr>
          <w:p w:rsidR="00DA3D0D" w:rsidRPr="00DA3D0D" w:rsidRDefault="00DA3D0D" w:rsidP="00761146">
            <w:pPr>
              <w:tabs>
                <w:tab w:val="left" w:pos="3030"/>
              </w:tabs>
              <w:rPr>
                <w:rFonts w:ascii="Times New Roman" w:hAnsi="Times New Roman"/>
                <w:b/>
              </w:rPr>
            </w:pPr>
            <w:r w:rsidRPr="00DA3D0D">
              <w:rPr>
                <w:rFonts w:ascii="Times New Roman" w:hAnsi="Times New Roman"/>
                <w:b/>
              </w:rPr>
              <w:t>З квартал</w:t>
            </w:r>
          </w:p>
        </w:tc>
        <w:tc>
          <w:tcPr>
            <w:tcW w:w="824" w:type="dxa"/>
          </w:tcPr>
          <w:p w:rsidR="00DA3D0D" w:rsidRPr="00DA3D0D" w:rsidRDefault="00DA3D0D" w:rsidP="00DA3D0D">
            <w:pPr>
              <w:tabs>
                <w:tab w:val="left" w:pos="3030"/>
              </w:tabs>
              <w:rPr>
                <w:rFonts w:ascii="Times New Roman" w:hAnsi="Times New Roman"/>
                <w:b/>
              </w:rPr>
            </w:pPr>
            <w:r>
              <w:rPr>
                <w:rFonts w:ascii="Times New Roman" w:hAnsi="Times New Roman"/>
                <w:b/>
              </w:rPr>
              <w:t>тис.м</w:t>
            </w:r>
            <w:r w:rsidRPr="00DA3D0D">
              <w:rPr>
                <w:rFonts w:ascii="Times New Roman" w:hAnsi="Times New Roman"/>
                <w:b/>
                <w:vertAlign w:val="superscript"/>
              </w:rPr>
              <w:t>3</w:t>
            </w:r>
          </w:p>
        </w:tc>
        <w:tc>
          <w:tcPr>
            <w:tcW w:w="1505" w:type="dxa"/>
          </w:tcPr>
          <w:p w:rsidR="00DA3D0D" w:rsidRPr="00DA3D0D" w:rsidRDefault="00DA3D0D" w:rsidP="00761146">
            <w:pPr>
              <w:tabs>
                <w:tab w:val="left" w:pos="3030"/>
              </w:tabs>
              <w:rPr>
                <w:rFonts w:ascii="Times New Roman" w:hAnsi="Times New Roman"/>
                <w:b/>
              </w:rPr>
            </w:pPr>
            <w:r w:rsidRPr="00DA3D0D">
              <w:rPr>
                <w:rFonts w:ascii="Times New Roman" w:hAnsi="Times New Roman"/>
                <w:b/>
              </w:rPr>
              <w:t>4 квартал</w:t>
            </w:r>
          </w:p>
        </w:tc>
        <w:tc>
          <w:tcPr>
            <w:tcW w:w="856" w:type="dxa"/>
          </w:tcPr>
          <w:p w:rsidR="00DA3D0D" w:rsidRPr="00DA3D0D" w:rsidRDefault="00DA3D0D" w:rsidP="00DA3D0D">
            <w:pPr>
              <w:tabs>
                <w:tab w:val="left" w:pos="3030"/>
              </w:tabs>
              <w:rPr>
                <w:rFonts w:ascii="Times New Roman" w:hAnsi="Times New Roman"/>
                <w:b/>
              </w:rPr>
            </w:pPr>
            <w:r>
              <w:rPr>
                <w:rFonts w:ascii="Times New Roman" w:hAnsi="Times New Roman"/>
                <w:b/>
              </w:rPr>
              <w:t>тис.м</w:t>
            </w:r>
            <w:r w:rsidRPr="00DA3D0D">
              <w:rPr>
                <w:rFonts w:ascii="Times New Roman" w:hAnsi="Times New Roman"/>
                <w:b/>
                <w:vertAlign w:val="superscript"/>
              </w:rPr>
              <w:t>3</w:t>
            </w:r>
          </w:p>
        </w:tc>
      </w:tr>
      <w:tr w:rsidR="00DA3D0D" w:rsidRPr="00DA3D0D" w:rsidTr="00DA3D0D">
        <w:tc>
          <w:tcPr>
            <w:tcW w:w="1577" w:type="dxa"/>
          </w:tcPr>
          <w:p w:rsidR="00DA3D0D" w:rsidRPr="00DA3D0D" w:rsidRDefault="00DA3D0D" w:rsidP="00761146">
            <w:pPr>
              <w:tabs>
                <w:tab w:val="left" w:pos="3030"/>
              </w:tabs>
              <w:rPr>
                <w:rFonts w:ascii="Times New Roman" w:hAnsi="Times New Roman"/>
              </w:rPr>
            </w:pPr>
            <w:r w:rsidRPr="00DA3D0D">
              <w:rPr>
                <w:rFonts w:ascii="Times New Roman" w:hAnsi="Times New Roman"/>
              </w:rPr>
              <w:t>Січень</w:t>
            </w:r>
          </w:p>
        </w:tc>
        <w:tc>
          <w:tcPr>
            <w:tcW w:w="824" w:type="dxa"/>
          </w:tcPr>
          <w:p w:rsidR="00DA3D0D" w:rsidRPr="00DA3D0D" w:rsidRDefault="00DA3D0D" w:rsidP="00DA3D0D">
            <w:pPr>
              <w:tabs>
                <w:tab w:val="left" w:pos="3030"/>
              </w:tabs>
              <w:rPr>
                <w:rFonts w:ascii="Times New Roman" w:hAnsi="Times New Roman"/>
              </w:rPr>
            </w:pPr>
          </w:p>
        </w:tc>
        <w:tc>
          <w:tcPr>
            <w:tcW w:w="1516" w:type="dxa"/>
          </w:tcPr>
          <w:p w:rsidR="00DA3D0D" w:rsidRPr="00DA3D0D" w:rsidRDefault="00DA3D0D" w:rsidP="00761146">
            <w:pPr>
              <w:tabs>
                <w:tab w:val="left" w:pos="3030"/>
              </w:tabs>
              <w:rPr>
                <w:rFonts w:ascii="Times New Roman" w:hAnsi="Times New Roman"/>
              </w:rPr>
            </w:pPr>
            <w:r w:rsidRPr="00DA3D0D">
              <w:rPr>
                <w:rFonts w:ascii="Times New Roman" w:hAnsi="Times New Roman"/>
              </w:rPr>
              <w:t xml:space="preserve">Квітень </w:t>
            </w:r>
          </w:p>
        </w:tc>
        <w:tc>
          <w:tcPr>
            <w:tcW w:w="844" w:type="dxa"/>
          </w:tcPr>
          <w:p w:rsidR="00DA3D0D" w:rsidRPr="00DA3D0D" w:rsidRDefault="00DA3D0D" w:rsidP="00DA3D0D">
            <w:pPr>
              <w:tabs>
                <w:tab w:val="left" w:pos="3030"/>
              </w:tabs>
              <w:rPr>
                <w:rFonts w:ascii="Times New Roman" w:hAnsi="Times New Roman"/>
              </w:rPr>
            </w:pPr>
          </w:p>
        </w:tc>
        <w:tc>
          <w:tcPr>
            <w:tcW w:w="1542" w:type="dxa"/>
          </w:tcPr>
          <w:p w:rsidR="00DA3D0D" w:rsidRPr="00DA3D0D" w:rsidRDefault="00DA3D0D" w:rsidP="00761146">
            <w:pPr>
              <w:tabs>
                <w:tab w:val="left" w:pos="3030"/>
              </w:tabs>
              <w:rPr>
                <w:rFonts w:ascii="Times New Roman" w:hAnsi="Times New Roman"/>
              </w:rPr>
            </w:pPr>
            <w:r w:rsidRPr="00DA3D0D">
              <w:rPr>
                <w:rFonts w:ascii="Times New Roman" w:hAnsi="Times New Roman"/>
              </w:rPr>
              <w:t>Липень</w:t>
            </w:r>
          </w:p>
        </w:tc>
        <w:tc>
          <w:tcPr>
            <w:tcW w:w="824" w:type="dxa"/>
          </w:tcPr>
          <w:p w:rsidR="00DA3D0D" w:rsidRPr="00DA3D0D" w:rsidRDefault="00DA3D0D" w:rsidP="00DA3D0D">
            <w:pPr>
              <w:tabs>
                <w:tab w:val="left" w:pos="3030"/>
              </w:tabs>
              <w:rPr>
                <w:rFonts w:ascii="Times New Roman" w:hAnsi="Times New Roman"/>
              </w:rPr>
            </w:pPr>
          </w:p>
        </w:tc>
        <w:tc>
          <w:tcPr>
            <w:tcW w:w="1505" w:type="dxa"/>
          </w:tcPr>
          <w:p w:rsidR="00DA3D0D" w:rsidRPr="00DA3D0D" w:rsidRDefault="00DA3D0D" w:rsidP="00761146">
            <w:pPr>
              <w:tabs>
                <w:tab w:val="left" w:pos="3030"/>
              </w:tabs>
              <w:rPr>
                <w:rFonts w:ascii="Times New Roman" w:hAnsi="Times New Roman"/>
              </w:rPr>
            </w:pPr>
            <w:r w:rsidRPr="00DA3D0D">
              <w:rPr>
                <w:rFonts w:ascii="Times New Roman" w:hAnsi="Times New Roman"/>
              </w:rPr>
              <w:t>Жовтень</w:t>
            </w:r>
          </w:p>
        </w:tc>
        <w:tc>
          <w:tcPr>
            <w:tcW w:w="856" w:type="dxa"/>
          </w:tcPr>
          <w:p w:rsidR="00DA3D0D" w:rsidRPr="00DA3D0D" w:rsidRDefault="00DA3D0D" w:rsidP="00DA3D0D">
            <w:pPr>
              <w:tabs>
                <w:tab w:val="left" w:pos="3030"/>
              </w:tabs>
              <w:rPr>
                <w:rFonts w:ascii="Times New Roman" w:hAnsi="Times New Roman"/>
              </w:rPr>
            </w:pPr>
            <w:r>
              <w:rPr>
                <w:rFonts w:ascii="Times New Roman" w:hAnsi="Times New Roman"/>
              </w:rPr>
              <w:t>4,0</w:t>
            </w:r>
          </w:p>
        </w:tc>
      </w:tr>
      <w:tr w:rsidR="00DA3D0D" w:rsidRPr="00DA3D0D" w:rsidTr="00DA3D0D">
        <w:tc>
          <w:tcPr>
            <w:tcW w:w="1577" w:type="dxa"/>
          </w:tcPr>
          <w:p w:rsidR="00DA3D0D" w:rsidRPr="00DA3D0D" w:rsidRDefault="00DA3D0D" w:rsidP="00761146">
            <w:pPr>
              <w:tabs>
                <w:tab w:val="left" w:pos="3030"/>
              </w:tabs>
              <w:rPr>
                <w:rFonts w:ascii="Times New Roman" w:hAnsi="Times New Roman"/>
              </w:rPr>
            </w:pPr>
            <w:r w:rsidRPr="00DA3D0D">
              <w:rPr>
                <w:rFonts w:ascii="Times New Roman" w:hAnsi="Times New Roman"/>
              </w:rPr>
              <w:t xml:space="preserve">Лютий </w:t>
            </w:r>
          </w:p>
        </w:tc>
        <w:tc>
          <w:tcPr>
            <w:tcW w:w="824" w:type="dxa"/>
          </w:tcPr>
          <w:p w:rsidR="00DA3D0D" w:rsidRPr="00DA3D0D" w:rsidRDefault="00DA3D0D" w:rsidP="00DA3D0D">
            <w:pPr>
              <w:tabs>
                <w:tab w:val="left" w:pos="3030"/>
              </w:tabs>
              <w:rPr>
                <w:rFonts w:ascii="Times New Roman" w:hAnsi="Times New Roman"/>
              </w:rPr>
            </w:pPr>
          </w:p>
        </w:tc>
        <w:tc>
          <w:tcPr>
            <w:tcW w:w="1516" w:type="dxa"/>
          </w:tcPr>
          <w:p w:rsidR="00DA3D0D" w:rsidRPr="00DA3D0D" w:rsidRDefault="00DA3D0D" w:rsidP="00761146">
            <w:pPr>
              <w:tabs>
                <w:tab w:val="left" w:pos="3030"/>
              </w:tabs>
              <w:rPr>
                <w:rFonts w:ascii="Times New Roman" w:hAnsi="Times New Roman"/>
              </w:rPr>
            </w:pPr>
            <w:r w:rsidRPr="00DA3D0D">
              <w:rPr>
                <w:rFonts w:ascii="Times New Roman" w:hAnsi="Times New Roman"/>
              </w:rPr>
              <w:t>травень</w:t>
            </w:r>
          </w:p>
        </w:tc>
        <w:tc>
          <w:tcPr>
            <w:tcW w:w="844" w:type="dxa"/>
          </w:tcPr>
          <w:p w:rsidR="00DA3D0D" w:rsidRPr="00DA3D0D" w:rsidRDefault="00DA3D0D" w:rsidP="00DA3D0D">
            <w:pPr>
              <w:tabs>
                <w:tab w:val="left" w:pos="3030"/>
              </w:tabs>
              <w:rPr>
                <w:rFonts w:ascii="Times New Roman" w:hAnsi="Times New Roman"/>
              </w:rPr>
            </w:pPr>
          </w:p>
        </w:tc>
        <w:tc>
          <w:tcPr>
            <w:tcW w:w="1542" w:type="dxa"/>
          </w:tcPr>
          <w:p w:rsidR="00DA3D0D" w:rsidRPr="00DA3D0D" w:rsidRDefault="00DA3D0D" w:rsidP="00761146">
            <w:pPr>
              <w:tabs>
                <w:tab w:val="left" w:pos="3030"/>
              </w:tabs>
              <w:rPr>
                <w:rFonts w:ascii="Times New Roman" w:hAnsi="Times New Roman"/>
              </w:rPr>
            </w:pPr>
            <w:r w:rsidRPr="00DA3D0D">
              <w:rPr>
                <w:rFonts w:ascii="Times New Roman" w:hAnsi="Times New Roman"/>
              </w:rPr>
              <w:t>Серпень</w:t>
            </w:r>
          </w:p>
        </w:tc>
        <w:tc>
          <w:tcPr>
            <w:tcW w:w="824" w:type="dxa"/>
          </w:tcPr>
          <w:p w:rsidR="00DA3D0D" w:rsidRPr="00DA3D0D" w:rsidRDefault="00DA3D0D" w:rsidP="00DA3D0D">
            <w:pPr>
              <w:tabs>
                <w:tab w:val="left" w:pos="3030"/>
              </w:tabs>
              <w:rPr>
                <w:rFonts w:ascii="Times New Roman" w:hAnsi="Times New Roman"/>
              </w:rPr>
            </w:pPr>
          </w:p>
        </w:tc>
        <w:tc>
          <w:tcPr>
            <w:tcW w:w="1505" w:type="dxa"/>
          </w:tcPr>
          <w:p w:rsidR="00DA3D0D" w:rsidRPr="00DA3D0D" w:rsidRDefault="00DA3D0D" w:rsidP="00761146">
            <w:pPr>
              <w:tabs>
                <w:tab w:val="left" w:pos="3030"/>
              </w:tabs>
              <w:rPr>
                <w:rFonts w:ascii="Times New Roman" w:hAnsi="Times New Roman"/>
              </w:rPr>
            </w:pPr>
            <w:r w:rsidRPr="00DA3D0D">
              <w:rPr>
                <w:rFonts w:ascii="Times New Roman" w:hAnsi="Times New Roman"/>
              </w:rPr>
              <w:t>Листопад</w:t>
            </w:r>
          </w:p>
        </w:tc>
        <w:tc>
          <w:tcPr>
            <w:tcW w:w="856" w:type="dxa"/>
          </w:tcPr>
          <w:p w:rsidR="00DA3D0D" w:rsidRPr="00DA3D0D" w:rsidRDefault="00DA3D0D" w:rsidP="00DA3D0D">
            <w:pPr>
              <w:tabs>
                <w:tab w:val="left" w:pos="3030"/>
              </w:tabs>
              <w:rPr>
                <w:rFonts w:ascii="Times New Roman" w:hAnsi="Times New Roman"/>
              </w:rPr>
            </w:pPr>
            <w:r>
              <w:rPr>
                <w:rFonts w:ascii="Times New Roman" w:hAnsi="Times New Roman"/>
              </w:rPr>
              <w:t>24,5</w:t>
            </w:r>
          </w:p>
        </w:tc>
      </w:tr>
      <w:tr w:rsidR="00DA3D0D" w:rsidRPr="00DA3D0D" w:rsidTr="00DA3D0D">
        <w:tc>
          <w:tcPr>
            <w:tcW w:w="1577" w:type="dxa"/>
          </w:tcPr>
          <w:p w:rsidR="00DA3D0D" w:rsidRPr="00DA3D0D" w:rsidRDefault="00DA3D0D" w:rsidP="00761146">
            <w:pPr>
              <w:tabs>
                <w:tab w:val="left" w:pos="3030"/>
              </w:tabs>
              <w:rPr>
                <w:rFonts w:ascii="Times New Roman" w:hAnsi="Times New Roman"/>
              </w:rPr>
            </w:pPr>
            <w:r w:rsidRPr="00DA3D0D">
              <w:rPr>
                <w:rFonts w:ascii="Times New Roman" w:hAnsi="Times New Roman"/>
              </w:rPr>
              <w:t>березень</w:t>
            </w:r>
          </w:p>
        </w:tc>
        <w:tc>
          <w:tcPr>
            <w:tcW w:w="824" w:type="dxa"/>
          </w:tcPr>
          <w:p w:rsidR="00DA3D0D" w:rsidRPr="00DA3D0D" w:rsidRDefault="00DA3D0D" w:rsidP="00DA3D0D">
            <w:pPr>
              <w:tabs>
                <w:tab w:val="left" w:pos="3030"/>
              </w:tabs>
              <w:rPr>
                <w:rFonts w:ascii="Times New Roman" w:hAnsi="Times New Roman"/>
              </w:rPr>
            </w:pPr>
          </w:p>
        </w:tc>
        <w:tc>
          <w:tcPr>
            <w:tcW w:w="1516" w:type="dxa"/>
          </w:tcPr>
          <w:p w:rsidR="00DA3D0D" w:rsidRPr="00DA3D0D" w:rsidRDefault="00DA3D0D" w:rsidP="00761146">
            <w:pPr>
              <w:tabs>
                <w:tab w:val="left" w:pos="3030"/>
              </w:tabs>
              <w:rPr>
                <w:rFonts w:ascii="Times New Roman" w:hAnsi="Times New Roman"/>
              </w:rPr>
            </w:pPr>
            <w:r w:rsidRPr="00DA3D0D">
              <w:rPr>
                <w:rFonts w:ascii="Times New Roman" w:hAnsi="Times New Roman"/>
              </w:rPr>
              <w:t>червень</w:t>
            </w:r>
          </w:p>
        </w:tc>
        <w:tc>
          <w:tcPr>
            <w:tcW w:w="844" w:type="dxa"/>
          </w:tcPr>
          <w:p w:rsidR="00DA3D0D" w:rsidRPr="00DA3D0D" w:rsidRDefault="00DA3D0D" w:rsidP="00DA3D0D">
            <w:pPr>
              <w:tabs>
                <w:tab w:val="left" w:pos="3030"/>
              </w:tabs>
              <w:rPr>
                <w:rFonts w:ascii="Times New Roman" w:hAnsi="Times New Roman"/>
              </w:rPr>
            </w:pPr>
          </w:p>
        </w:tc>
        <w:tc>
          <w:tcPr>
            <w:tcW w:w="1542" w:type="dxa"/>
          </w:tcPr>
          <w:p w:rsidR="00DA3D0D" w:rsidRPr="00DA3D0D" w:rsidRDefault="00DA3D0D" w:rsidP="00761146">
            <w:pPr>
              <w:tabs>
                <w:tab w:val="left" w:pos="3030"/>
              </w:tabs>
              <w:rPr>
                <w:rFonts w:ascii="Times New Roman" w:hAnsi="Times New Roman"/>
              </w:rPr>
            </w:pPr>
            <w:r w:rsidRPr="00DA3D0D">
              <w:rPr>
                <w:rFonts w:ascii="Times New Roman" w:hAnsi="Times New Roman"/>
              </w:rPr>
              <w:t xml:space="preserve"> Вересень</w:t>
            </w:r>
          </w:p>
        </w:tc>
        <w:tc>
          <w:tcPr>
            <w:tcW w:w="824" w:type="dxa"/>
          </w:tcPr>
          <w:p w:rsidR="00DA3D0D" w:rsidRPr="00DA3D0D" w:rsidRDefault="00DA3D0D" w:rsidP="00DA3D0D">
            <w:pPr>
              <w:tabs>
                <w:tab w:val="left" w:pos="3030"/>
              </w:tabs>
              <w:rPr>
                <w:rFonts w:ascii="Times New Roman" w:hAnsi="Times New Roman"/>
              </w:rPr>
            </w:pPr>
            <w:r>
              <w:rPr>
                <w:rFonts w:ascii="Times New Roman" w:hAnsi="Times New Roman"/>
              </w:rPr>
              <w:t>2,0</w:t>
            </w:r>
          </w:p>
        </w:tc>
        <w:tc>
          <w:tcPr>
            <w:tcW w:w="1505" w:type="dxa"/>
          </w:tcPr>
          <w:p w:rsidR="00DA3D0D" w:rsidRPr="00DA3D0D" w:rsidRDefault="00DA3D0D" w:rsidP="00761146">
            <w:pPr>
              <w:tabs>
                <w:tab w:val="left" w:pos="3030"/>
              </w:tabs>
              <w:rPr>
                <w:rFonts w:ascii="Times New Roman" w:hAnsi="Times New Roman"/>
              </w:rPr>
            </w:pPr>
            <w:r w:rsidRPr="00DA3D0D">
              <w:rPr>
                <w:rFonts w:ascii="Times New Roman" w:hAnsi="Times New Roman"/>
              </w:rPr>
              <w:t>грудень</w:t>
            </w:r>
          </w:p>
        </w:tc>
        <w:tc>
          <w:tcPr>
            <w:tcW w:w="856" w:type="dxa"/>
          </w:tcPr>
          <w:p w:rsidR="00DA3D0D" w:rsidRPr="00DA3D0D" w:rsidRDefault="00DA3D0D" w:rsidP="00DA3D0D">
            <w:pPr>
              <w:tabs>
                <w:tab w:val="left" w:pos="3030"/>
              </w:tabs>
              <w:rPr>
                <w:rFonts w:ascii="Times New Roman" w:hAnsi="Times New Roman"/>
              </w:rPr>
            </w:pPr>
            <w:r>
              <w:rPr>
                <w:rFonts w:ascii="Times New Roman" w:hAnsi="Times New Roman"/>
              </w:rPr>
              <w:t>34,5</w:t>
            </w:r>
          </w:p>
        </w:tc>
      </w:tr>
    </w:tbl>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1.4. Добові планові обсяги постачання газу визначаються шляхом ділення місячного планового обсягу газу на кількість днів протягом цього місяця.</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1.5.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1.6. Обсяги постачання газу може бути зменшено залежно від реального фінансування видатків Споживача.</w:t>
      </w:r>
    </w:p>
    <w:p w:rsidR="00DA3D0D" w:rsidRPr="00DA3D0D" w:rsidRDefault="00DA3D0D" w:rsidP="00DA3D0D">
      <w:pPr>
        <w:spacing w:after="0" w:line="240" w:lineRule="auto"/>
        <w:jc w:val="both"/>
        <w:outlineLvl w:val="0"/>
        <w:rPr>
          <w:rFonts w:ascii="Times New Roman" w:hAnsi="Times New Roman"/>
        </w:rPr>
      </w:pPr>
    </w:p>
    <w:p w:rsidR="00DA3D0D" w:rsidRPr="00DA3D0D" w:rsidRDefault="00DA3D0D" w:rsidP="00DA3D0D">
      <w:pPr>
        <w:spacing w:after="0" w:line="240" w:lineRule="auto"/>
        <w:jc w:val="both"/>
        <w:outlineLvl w:val="0"/>
        <w:rPr>
          <w:rFonts w:ascii="Times New Roman" w:hAnsi="Times New Roman"/>
        </w:rPr>
      </w:pPr>
    </w:p>
    <w:p w:rsidR="00DA3D0D" w:rsidRPr="00DA3D0D" w:rsidRDefault="00DA3D0D" w:rsidP="00DA3D0D">
      <w:pPr>
        <w:tabs>
          <w:tab w:val="left" w:pos="426"/>
        </w:tabs>
        <w:spacing w:after="0" w:line="240" w:lineRule="auto"/>
        <w:jc w:val="center"/>
        <w:rPr>
          <w:rFonts w:ascii="Times New Roman" w:hAnsi="Times New Roman"/>
          <w:b/>
        </w:rPr>
      </w:pPr>
      <w:r w:rsidRPr="00DA3D0D">
        <w:rPr>
          <w:rFonts w:ascii="Times New Roman" w:hAnsi="Times New Roman"/>
          <w:b/>
        </w:rPr>
        <w:t>II.  Якість, обсяг природного газу та умови його постачання</w:t>
      </w:r>
    </w:p>
    <w:p w:rsidR="00DA3D0D" w:rsidRPr="00DA3D0D" w:rsidRDefault="00DA3D0D" w:rsidP="00DA3D0D">
      <w:pPr>
        <w:tabs>
          <w:tab w:val="left" w:pos="426"/>
        </w:tabs>
        <w:spacing w:after="0" w:line="240" w:lineRule="auto"/>
        <w:jc w:val="center"/>
        <w:rPr>
          <w:rFonts w:ascii="Times New Roman" w:hAnsi="Times New Roman"/>
        </w:rPr>
      </w:pPr>
      <w:r w:rsidRPr="00DA3D0D">
        <w:rPr>
          <w:rFonts w:ascii="Times New Roman" w:hAnsi="Times New Roman"/>
        </w:rPr>
        <w:t> </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2.1.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2.2. Постачання газу здійснюється за умови:</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2.2.1. наявності діючого між Споживачем та Оператором ГРМ договору розподілу газу,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2.2.2.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2.2.3. 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lastRenderedPageBreak/>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2.4. Постачання та споживання підтверджених обсягів газу протягом місяця здійснюється, як правило, в рівномірному режимі, виходячи із середньодобової норми,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25-го (двадцять п’ятого) числа місяця, що передує місяцю постачання у випадку, якщо споживання здійснюється протягом місяця нерівномірно.</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18:00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Заявки надаються Споживачем на електронну адресу Постачальника </w:t>
      </w:r>
      <w:hyperlink r:id="rId34" w:history="1">
        <w:r w:rsidRPr="00DA3D0D">
          <w:rPr>
            <w:rFonts w:ascii="Times New Roman" w:hAnsi="Times New Roman"/>
          </w:rPr>
          <w:t>________</w:t>
        </w:r>
      </w:hyperlink>
      <w:r w:rsidRPr="00DA3D0D">
        <w:rPr>
          <w:rFonts w:ascii="Times New Roman" w:hAnsi="Times New Roman"/>
        </w:rPr>
        <w:t>, з наступним направленням заявок у письмовому вигляді на адресу Постачальника.</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Не підлягають зміні обсяги газу, що вже фактично поставлені Споживачу.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2.5.Споживач протягом </w:t>
      </w:r>
      <w:r w:rsidRPr="00DA3D0D">
        <w:rPr>
          <w:rFonts w:ascii="Times New Roman" w:hAnsi="Times New Roman"/>
          <w:i/>
          <w:iCs/>
        </w:rPr>
        <w:t>Газової доби (D)</w:t>
      </w:r>
      <w:r w:rsidRPr="00DA3D0D">
        <w:rPr>
          <w:rFonts w:ascii="Times New Roman" w:hAnsi="Times New Roman"/>
        </w:rPr>
        <w:t xml:space="preserve"> має право змінити заявлені обсяги споживання, що були в підтвердженій Оператором ГТС номінації в межах ± 5%, шляхом направлення Постачальнику на електронну пошту </w:t>
      </w:r>
      <w:hyperlink r:id="rId35" w:history="1">
        <w:r w:rsidRPr="00DA3D0D">
          <w:rPr>
            <w:rFonts w:ascii="Times New Roman" w:hAnsi="Times New Roman"/>
          </w:rPr>
          <w:t>____________________</w:t>
        </w:r>
      </w:hyperlink>
      <w:r w:rsidRPr="00DA3D0D">
        <w:rPr>
          <w:rFonts w:ascii="Times New Roman" w:hAnsi="Times New Roman"/>
        </w:rPr>
        <w:t xml:space="preserve"> заявки на зміну обсягів споживання протягом відповідної </w:t>
      </w:r>
      <w:r w:rsidRPr="00DA3D0D">
        <w:rPr>
          <w:rFonts w:ascii="Times New Roman" w:hAnsi="Times New Roman"/>
          <w:i/>
          <w:iCs/>
        </w:rPr>
        <w:t>Газової доби (D)</w:t>
      </w:r>
      <w:r w:rsidRPr="00DA3D0D">
        <w:rPr>
          <w:rFonts w:ascii="Times New Roman" w:hAnsi="Times New Roman"/>
        </w:rPr>
        <w:t xml:space="preserve"> (далі – Заявка). Заявка повинна містити наступну інформацію:</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 дату </w:t>
      </w:r>
      <w:r w:rsidRPr="00DA3D0D">
        <w:rPr>
          <w:rFonts w:ascii="Times New Roman" w:hAnsi="Times New Roman"/>
          <w:i/>
          <w:iCs/>
        </w:rPr>
        <w:t>Газової доби (D)</w:t>
      </w:r>
      <w:r w:rsidRPr="00DA3D0D">
        <w:rPr>
          <w:rFonts w:ascii="Times New Roman" w:hAnsi="Times New Roman"/>
        </w:rPr>
        <w:t xml:space="preserve"> щодо якої необхідно змінити обсяг;</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обсяг згідно підтвердженої номінації/реномінації на час подання зміни;</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обсяг на який необхідно збільшити/зменшити постачання газу протягом Газової доби (D).</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2.5.1. Змінам не підлягають обсяги газу, які були спожиті на підставі підтвердженої Оператором ГТС номінації.</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2.5.2. Заявки надаються з 09:00 до 17:00 </w:t>
      </w:r>
      <w:r w:rsidRPr="00DA3D0D">
        <w:rPr>
          <w:rFonts w:ascii="Times New Roman" w:hAnsi="Times New Roman"/>
          <w:i/>
          <w:iCs/>
        </w:rPr>
        <w:t>Газової доби (D).</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2.6. Визначення (звіряння) фактичного обсягу поставленого (спожитого) природного газу між Сторонами здійснюється в наступному порядку:</w:t>
      </w:r>
    </w:p>
    <w:p w:rsidR="00DA3D0D" w:rsidRPr="00DA3D0D" w:rsidRDefault="00DA3D0D" w:rsidP="00DA3D0D">
      <w:pPr>
        <w:spacing w:after="0" w:line="240" w:lineRule="auto"/>
        <w:contextualSpacing/>
        <w:jc w:val="both"/>
        <w:outlineLvl w:val="0"/>
        <w:rPr>
          <w:rFonts w:ascii="Times New Roman" w:hAnsi="Times New Roman"/>
        </w:rPr>
      </w:pPr>
      <w:r w:rsidRPr="00DA3D0D">
        <w:rPr>
          <w:rFonts w:ascii="Times New Roman" w:hAnsi="Times New Roman"/>
        </w:rPr>
        <w:t>2.6.1. 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DA3D0D" w:rsidRPr="00DA3D0D" w:rsidRDefault="00DA3D0D" w:rsidP="00DA3D0D">
      <w:pPr>
        <w:spacing w:after="0" w:line="240" w:lineRule="auto"/>
        <w:contextualSpacing/>
        <w:jc w:val="both"/>
        <w:outlineLvl w:val="0"/>
        <w:rPr>
          <w:rFonts w:ascii="Times New Roman" w:hAnsi="Times New Roman"/>
        </w:rPr>
      </w:pPr>
      <w:r w:rsidRPr="00DA3D0D">
        <w:rPr>
          <w:rFonts w:ascii="Times New Roman" w:hAnsi="Times New Roman"/>
        </w:rPr>
        <w:t>2.6.2. 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у письмовій формі або з використанням електронного цифрового підпису відповідно до Закону України" Про електронний цифровий підпис" та Закон України "Про бухгалтерський облік та фінансову звітність".</w:t>
      </w:r>
    </w:p>
    <w:p w:rsidR="00DA3D0D" w:rsidRPr="00DA3D0D" w:rsidRDefault="00DA3D0D" w:rsidP="00DA3D0D">
      <w:pPr>
        <w:spacing w:after="0" w:line="240" w:lineRule="auto"/>
        <w:contextualSpacing/>
        <w:jc w:val="both"/>
        <w:outlineLvl w:val="0"/>
        <w:rPr>
          <w:rFonts w:ascii="Times New Roman" w:hAnsi="Times New Roman"/>
        </w:rPr>
      </w:pPr>
      <w:r w:rsidRPr="00DA3D0D">
        <w:rPr>
          <w:rFonts w:ascii="Times New Roman" w:hAnsi="Times New Roman"/>
        </w:rPr>
        <w:t>2.6.3.Споживач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DA3D0D" w:rsidRPr="00DA3D0D" w:rsidRDefault="00DA3D0D" w:rsidP="00DA3D0D">
      <w:pPr>
        <w:spacing w:after="0" w:line="240" w:lineRule="auto"/>
        <w:contextualSpacing/>
        <w:jc w:val="both"/>
        <w:outlineLvl w:val="0"/>
        <w:rPr>
          <w:rFonts w:ascii="Times New Roman" w:hAnsi="Times New Roman"/>
        </w:rPr>
      </w:pPr>
      <w:r w:rsidRPr="00DA3D0D">
        <w:rPr>
          <w:rFonts w:ascii="Times New Roman" w:hAnsi="Times New Roman"/>
        </w:rPr>
        <w:t>2.6.4. 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 До прийняття рішення судом вартість поставленого природного газу встановлюється відповідно до даних Постачальника.</w:t>
      </w:r>
    </w:p>
    <w:p w:rsidR="00DA3D0D" w:rsidRPr="00DA3D0D" w:rsidRDefault="00DA3D0D" w:rsidP="00DA3D0D">
      <w:pPr>
        <w:spacing w:after="0" w:line="240" w:lineRule="auto"/>
        <w:contextualSpacing/>
        <w:jc w:val="both"/>
        <w:outlineLvl w:val="0"/>
        <w:rPr>
          <w:rFonts w:ascii="Times New Roman" w:hAnsi="Times New Roman"/>
        </w:rPr>
      </w:pPr>
      <w:r w:rsidRPr="00DA3D0D">
        <w:rPr>
          <w:rFonts w:ascii="Times New Roman" w:hAnsi="Times New Roman"/>
        </w:rPr>
        <w:t xml:space="preserve">2.6.5. 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мають силу оригіналу.  </w:t>
      </w:r>
    </w:p>
    <w:p w:rsidR="00DA3D0D" w:rsidRPr="00DA3D0D" w:rsidRDefault="00DA3D0D" w:rsidP="00DA3D0D">
      <w:pPr>
        <w:tabs>
          <w:tab w:val="left" w:pos="0"/>
          <w:tab w:val="left" w:pos="567"/>
        </w:tabs>
        <w:spacing w:after="0" w:line="240" w:lineRule="auto"/>
        <w:ind w:left="440"/>
        <w:jc w:val="both"/>
        <w:rPr>
          <w:rFonts w:ascii="Times New Roman" w:hAnsi="Times New Roman"/>
        </w:rPr>
      </w:pPr>
    </w:p>
    <w:p w:rsidR="00DA3D0D" w:rsidRPr="00DA3D0D" w:rsidRDefault="00DA3D0D" w:rsidP="00DA3D0D">
      <w:pPr>
        <w:tabs>
          <w:tab w:val="left" w:pos="426"/>
        </w:tabs>
        <w:spacing w:after="0" w:line="240" w:lineRule="auto"/>
        <w:jc w:val="center"/>
        <w:rPr>
          <w:rFonts w:ascii="Times New Roman" w:hAnsi="Times New Roman"/>
          <w:b/>
        </w:rPr>
      </w:pPr>
      <w:r w:rsidRPr="00DA3D0D">
        <w:rPr>
          <w:rFonts w:ascii="Times New Roman" w:hAnsi="Times New Roman"/>
          <w:b/>
        </w:rPr>
        <w:lastRenderedPageBreak/>
        <w:t>III. Ціна постачання природного газу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3.1. Загальна ціна Договору (визначається за результатами проведення процедури відкритих торгів на підставі тендерної пропозиції Учасника) визначається з урахуванням тарифу на транспортування/замовлення (бронювання) потужностей, податків та зборів, передбачених чинним законодавством України. На дату укладання цього Договору загальна ціна Договору становить ____________ грн. з ПДВ.</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На дату укладання цього договору загальна ціна природного газу   становить </w:t>
      </w:r>
      <w:r w:rsidR="0071259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A3D0D">
        <w:rPr>
          <w:rFonts w:ascii="Times New Roman" w:hAnsi="Times New Roman"/>
        </w:rPr>
        <w:t>________ грн. , крім того ПДВ _________ грн., всього з ПДВ – _________ грн. (далі – загальна ціна за одиницю товару) та складається з :</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ціни за 1000 куб.м. природного газу __________________________________________ грн., у тому числі ПДВ ___________________________________________грн. (далі – ціна природного газу за одиницю товару);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тарифу на транспортування/ замовлення(бронювання) потужностей ____________________________грн., у тому числі без ПДВ____________________________________________ грн.</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xml:space="preserve"> </w:t>
      </w:r>
      <w:r w:rsidRPr="00DA3D0D">
        <w:rPr>
          <w:rFonts w:ascii="Times New Roman" w:hAnsi="Times New Roman"/>
          <w:b/>
          <w:bCs/>
        </w:rPr>
        <w:t>з урахуванням тарифу на послуги транспортування природного газу для внутрішніх точок входу і точок виходу в/з газотранспортну(ої) систему(и) (замовлена (договірна) потужність)</w:t>
      </w:r>
      <w:r w:rsidRPr="00DA3D0D">
        <w:rPr>
          <w:rFonts w:ascii="Times New Roman" w:hAnsi="Times New Roman"/>
        </w:rPr>
        <w:t xml:space="preserve">. </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3.2. Ціна, зазначена в п. 3.1. Договору, може змінюватись протягом дії Договору згідно підстав зазначених в ст. 41 Закону України «Про публічні закупівлі» від 25.12.2015 № 922-VIII. Зміна ціни узгоджується шляхом підписання додаткової угоди до цього Договору.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3.3. Сторони домовились, що ціна газу, розрахована відповідно до пункту 3.1. цього Договору, застосовується Сторонами при складанні актів приймання-передачі газу та розрахунках за цим Договором.</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3.4.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3.5. Загальна сума Договору складається із місячних сум вартості газу поставленого Споживачеві за цим Договором.</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3.6. Зміна ціни на природний газ відбувається відповідно до формули, наведеної в листі Мінекономіки №3304-04/54265-06 від 11.12.2018 .</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3.7. Сторони переглядають ціну на природний газ не частіше ніж один раз на місяць.</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3.8. Для оплати за поставлений природній газ Постачальник повинен надати Замовнику наступні документи (далі  - розрахункові документи):</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підписаний з боку Постачальника проект додаткової угоди із зазначенням в ньому ціни природного газу, визначеної відповідно до умов цього Договору;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акт приймання-передачі природного газу за розрахунковий період;</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 рахунок-фактуру;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Скріншот екрана з результатом розрахунку ціни за допомогою калькулятора вартості природного газу.</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Обов</w:t>
      </w:r>
      <w:r w:rsidRPr="00DA3D0D">
        <w:rPr>
          <w:rFonts w:ascii="Times New Roman" w:hAnsi="Times New Roman"/>
          <w:lang w:val="ru-RU"/>
        </w:rPr>
        <w:t>’</w:t>
      </w:r>
      <w:r w:rsidRPr="00DA3D0D">
        <w:rPr>
          <w:rFonts w:ascii="Times New Roman" w:hAnsi="Times New Roman"/>
        </w:rPr>
        <w:t>язок з оплати за поставлений у розрахунковому періоді природний газ у споживача (Замовника) виникає лише після надання Постачальником сформованих відповідно до умов цього Договору розрахункових документів, зазначених у попередньому абзаці.</w:t>
      </w:r>
    </w:p>
    <w:p w:rsidR="00DA3D0D" w:rsidRPr="00DA3D0D" w:rsidRDefault="00DA3D0D" w:rsidP="00DA3D0D">
      <w:pPr>
        <w:spacing w:after="0" w:line="240" w:lineRule="auto"/>
        <w:jc w:val="both"/>
        <w:outlineLvl w:val="0"/>
        <w:rPr>
          <w:rFonts w:ascii="Times New Roman" w:hAnsi="Times New Roman"/>
        </w:rPr>
      </w:pPr>
    </w:p>
    <w:p w:rsidR="00DA3D0D" w:rsidRPr="00DA3D0D" w:rsidRDefault="00DA3D0D" w:rsidP="00DA3D0D">
      <w:pPr>
        <w:tabs>
          <w:tab w:val="left" w:pos="426"/>
        </w:tabs>
        <w:spacing w:after="0" w:line="240" w:lineRule="auto"/>
        <w:jc w:val="center"/>
        <w:rPr>
          <w:rFonts w:ascii="Times New Roman" w:hAnsi="Times New Roman"/>
          <w:b/>
        </w:rPr>
      </w:pPr>
      <w:r w:rsidRPr="00DA3D0D">
        <w:rPr>
          <w:rFonts w:ascii="Times New Roman" w:hAnsi="Times New Roman"/>
          <w:b/>
        </w:rPr>
        <w:t>IV. Порядок та строки проведення розрахунків</w:t>
      </w:r>
    </w:p>
    <w:p w:rsidR="00DA3D0D" w:rsidRPr="00DA3D0D" w:rsidRDefault="00DA3D0D" w:rsidP="00DA3D0D">
      <w:pPr>
        <w:spacing w:after="0" w:line="240" w:lineRule="auto"/>
        <w:jc w:val="both"/>
        <w:outlineLvl w:val="0"/>
        <w:rPr>
          <w:rFonts w:ascii="Times New Roman" w:hAnsi="Times New Roman"/>
        </w:rPr>
      </w:pPr>
      <w:r w:rsidRPr="00DA3D0D">
        <w:rPr>
          <w:rFonts w:ascii="Times New Roman" w:hAnsi="Times New Roman"/>
        </w:rPr>
        <w:t>Розрахунковий період за Договором становить один календарний місяць.</w:t>
      </w:r>
    </w:p>
    <w:p w:rsidR="00DA3D0D" w:rsidRPr="00DA3D0D" w:rsidRDefault="00DA3D0D" w:rsidP="00712592">
      <w:pPr>
        <w:numPr>
          <w:ilvl w:val="0"/>
          <w:numId w:val="12"/>
        </w:numPr>
        <w:spacing w:after="0" w:line="240" w:lineRule="auto"/>
        <w:ind w:left="142" w:firstLine="0"/>
        <w:contextualSpacing/>
        <w:jc w:val="both"/>
        <w:outlineLvl w:val="0"/>
        <w:rPr>
          <w:rFonts w:ascii="Times New Roman" w:hAnsi="Times New Roman"/>
        </w:rPr>
      </w:pPr>
      <w:r w:rsidRPr="00DA3D0D">
        <w:rPr>
          <w:rFonts w:ascii="Times New Roman" w:hAnsi="Times New Roman"/>
        </w:rPr>
        <w:t xml:space="preserve"> Оплата газу за Договором здійснюється Споживачем виключно грошовими коштами у національній валюті України – гривні на банківський рахунок Постачальника в наступному порядку:</w:t>
      </w:r>
    </w:p>
    <w:p w:rsidR="00DA3D0D" w:rsidRPr="00DA3D0D" w:rsidRDefault="00DA3D0D" w:rsidP="00DA3D0D">
      <w:pPr>
        <w:tabs>
          <w:tab w:val="left" w:pos="426"/>
        </w:tabs>
        <w:suppressAutoHyphens/>
        <w:contextualSpacing/>
        <w:jc w:val="both"/>
        <w:rPr>
          <w:rFonts w:ascii="Times New Roman" w:hAnsi="Times New Roman"/>
        </w:rPr>
      </w:pPr>
      <w:r w:rsidRPr="00DA3D0D">
        <w:rPr>
          <w:rFonts w:ascii="Times New Roman" w:hAnsi="Times New Roman"/>
        </w:rPr>
        <w:t>– оплата в розмірі 100% (сто відсотків) за фактично переданий Постачальником газ здійснюється Споживачем протягом 7 (семи) банківських днів з дня отримання Споживачем Акту приймання-передачі природного газу.</w:t>
      </w:r>
    </w:p>
    <w:p w:rsidR="00DA3D0D" w:rsidRPr="00DA3D0D" w:rsidRDefault="00DA3D0D" w:rsidP="00DA3D0D">
      <w:pPr>
        <w:contextualSpacing/>
        <w:jc w:val="both"/>
        <w:outlineLvl w:val="0"/>
        <w:rPr>
          <w:rFonts w:ascii="Times New Roman" w:hAnsi="Times New Roman"/>
        </w:rPr>
      </w:pPr>
      <w:r w:rsidRPr="00DA3D0D">
        <w:rPr>
          <w:rFonts w:ascii="Times New Roman" w:hAnsi="Times New Roman"/>
        </w:rPr>
        <w:lastRenderedPageBreak/>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DA3D0D" w:rsidRPr="00DA3D0D" w:rsidRDefault="00DA3D0D" w:rsidP="00712592">
      <w:pPr>
        <w:numPr>
          <w:ilvl w:val="0"/>
          <w:numId w:val="12"/>
        </w:numPr>
        <w:spacing w:after="0" w:line="240" w:lineRule="auto"/>
        <w:ind w:left="0" w:firstLine="0"/>
        <w:contextualSpacing/>
        <w:jc w:val="both"/>
        <w:outlineLvl w:val="0"/>
        <w:rPr>
          <w:rFonts w:ascii="Times New Roman" w:hAnsi="Times New Roman"/>
        </w:rPr>
      </w:pPr>
      <w:r w:rsidRPr="00DA3D0D">
        <w:rPr>
          <w:rFonts w:ascii="Times New Roman" w:hAnsi="Times New Roman"/>
        </w:rPr>
        <w:t>Датою оплати (здійснення розрахунку) є дата зарахування коштів на банківський рахунок Постачальника.</w:t>
      </w:r>
    </w:p>
    <w:p w:rsidR="00DA3D0D" w:rsidRPr="00DA3D0D" w:rsidRDefault="00DA3D0D" w:rsidP="00712592">
      <w:pPr>
        <w:numPr>
          <w:ilvl w:val="0"/>
          <w:numId w:val="12"/>
        </w:numPr>
        <w:spacing w:after="0" w:line="240" w:lineRule="auto"/>
        <w:ind w:left="0" w:firstLine="0"/>
        <w:contextualSpacing/>
        <w:jc w:val="both"/>
        <w:outlineLvl w:val="0"/>
        <w:rPr>
          <w:rFonts w:ascii="Times New Roman" w:hAnsi="Times New Roman"/>
        </w:rPr>
      </w:pPr>
      <w:r w:rsidRPr="00DA3D0D">
        <w:rPr>
          <w:rFonts w:ascii="Times New Roman" w:hAnsi="Times New Roman"/>
        </w:rPr>
        <w:t>В платіжних дорученнях Покупець повинен обов’язково зазначати номер Договору, дату його підписання.</w:t>
      </w:r>
    </w:p>
    <w:p w:rsidR="00DA3D0D" w:rsidRPr="00DA3D0D" w:rsidRDefault="00DA3D0D" w:rsidP="00712592">
      <w:pPr>
        <w:numPr>
          <w:ilvl w:val="0"/>
          <w:numId w:val="12"/>
        </w:numPr>
        <w:spacing w:after="0" w:line="240" w:lineRule="auto"/>
        <w:ind w:left="0" w:firstLine="0"/>
        <w:contextualSpacing/>
        <w:jc w:val="both"/>
        <w:outlineLvl w:val="0"/>
        <w:rPr>
          <w:rFonts w:ascii="Times New Roman" w:hAnsi="Times New Roman"/>
        </w:rPr>
      </w:pPr>
      <w:r w:rsidRPr="00DA3D0D">
        <w:rPr>
          <w:rFonts w:ascii="Times New Roman" w:hAnsi="Times New Roman"/>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DA3D0D" w:rsidRPr="00DA3D0D" w:rsidRDefault="00DA3D0D" w:rsidP="00712592">
      <w:pPr>
        <w:numPr>
          <w:ilvl w:val="0"/>
          <w:numId w:val="12"/>
        </w:numPr>
        <w:spacing w:after="0" w:line="240" w:lineRule="auto"/>
        <w:ind w:left="0" w:firstLine="0"/>
        <w:contextualSpacing/>
        <w:jc w:val="both"/>
        <w:outlineLvl w:val="0"/>
        <w:rPr>
          <w:rFonts w:ascii="Times New Roman" w:hAnsi="Times New Roman"/>
        </w:rPr>
      </w:pPr>
      <w:r w:rsidRPr="00DA3D0D">
        <w:rPr>
          <w:rFonts w:ascii="Times New Roman" w:hAnsi="Times New Roman"/>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DA3D0D" w:rsidRPr="00DA3D0D" w:rsidRDefault="00DA3D0D" w:rsidP="00712592">
      <w:pPr>
        <w:numPr>
          <w:ilvl w:val="0"/>
          <w:numId w:val="12"/>
        </w:numPr>
        <w:spacing w:after="0" w:line="240" w:lineRule="auto"/>
        <w:ind w:left="0" w:firstLine="0"/>
        <w:contextualSpacing/>
        <w:jc w:val="both"/>
        <w:outlineLvl w:val="0"/>
        <w:rPr>
          <w:rFonts w:ascii="Times New Roman" w:hAnsi="Times New Roman"/>
        </w:rPr>
      </w:pPr>
      <w:r w:rsidRPr="00DA3D0D">
        <w:rPr>
          <w:rFonts w:ascii="Times New Roman" w:hAnsi="Times New Roman"/>
        </w:rPr>
        <w:t xml:space="preserve">У разі переплати вартості газу сума </w:t>
      </w:r>
      <w:bookmarkStart w:id="48" w:name="__DdeLink__3134_864582125"/>
      <w:r w:rsidRPr="00DA3D0D">
        <w:rPr>
          <w:rFonts w:ascii="Times New Roman" w:hAnsi="Times New Roman"/>
        </w:rPr>
        <w:t>переплати</w:t>
      </w:r>
      <w:bookmarkEnd w:id="48"/>
      <w:r w:rsidRPr="00DA3D0D">
        <w:rPr>
          <w:rFonts w:ascii="Times New Roman" w:hAnsi="Times New Roman"/>
        </w:rPr>
        <w:t xml:space="preserve">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DA3D0D" w:rsidRPr="00DA3D0D" w:rsidRDefault="00DA3D0D" w:rsidP="00712592">
      <w:pPr>
        <w:numPr>
          <w:ilvl w:val="0"/>
          <w:numId w:val="12"/>
        </w:numPr>
        <w:spacing w:after="0" w:line="240" w:lineRule="auto"/>
        <w:ind w:left="0" w:firstLine="0"/>
        <w:contextualSpacing/>
        <w:jc w:val="both"/>
        <w:outlineLvl w:val="0"/>
        <w:rPr>
          <w:rFonts w:ascii="Times New Roman" w:hAnsi="Times New Roman"/>
        </w:rPr>
      </w:pPr>
      <w:r w:rsidRPr="00DA3D0D">
        <w:rPr>
          <w:rFonts w:ascii="Times New Roman" w:hAnsi="Times New Roman"/>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DA3D0D" w:rsidRPr="00DA3D0D" w:rsidRDefault="00DA3D0D" w:rsidP="00712592">
      <w:pPr>
        <w:numPr>
          <w:ilvl w:val="0"/>
          <w:numId w:val="12"/>
        </w:numPr>
        <w:spacing w:after="0" w:line="240" w:lineRule="auto"/>
        <w:ind w:left="0" w:firstLine="0"/>
        <w:contextualSpacing/>
        <w:jc w:val="both"/>
        <w:outlineLvl w:val="0"/>
        <w:rPr>
          <w:rFonts w:ascii="Times New Roman" w:hAnsi="Times New Roman"/>
        </w:rPr>
      </w:pPr>
      <w:r w:rsidRPr="00DA3D0D">
        <w:rPr>
          <w:rFonts w:ascii="Times New Roman" w:hAnsi="Times New Roman"/>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DA3D0D" w:rsidRPr="00DA3D0D" w:rsidRDefault="00DA3D0D" w:rsidP="00DA3D0D">
      <w:pPr>
        <w:spacing w:after="0" w:line="240" w:lineRule="auto"/>
        <w:jc w:val="both"/>
        <w:outlineLvl w:val="0"/>
        <w:rPr>
          <w:rFonts w:ascii="Times New Roman" w:hAnsi="Times New Roman"/>
        </w:rPr>
      </w:pPr>
    </w:p>
    <w:p w:rsidR="00DA3D0D" w:rsidRPr="00DA3D0D" w:rsidRDefault="00DA3D0D" w:rsidP="00DA3D0D">
      <w:pPr>
        <w:tabs>
          <w:tab w:val="left" w:pos="426"/>
        </w:tabs>
        <w:spacing w:after="0" w:line="240" w:lineRule="auto"/>
        <w:rPr>
          <w:rFonts w:ascii="Times New Roman" w:hAnsi="Times New Roman"/>
          <w:b/>
        </w:rPr>
      </w:pPr>
      <w:r w:rsidRPr="00DA3D0D">
        <w:rPr>
          <w:rFonts w:ascii="Times New Roman" w:hAnsi="Times New Roman"/>
          <w:b/>
        </w:rPr>
        <w:t>V. Права та обов'язки Сторін</w:t>
      </w:r>
    </w:p>
    <w:p w:rsidR="00DA3D0D" w:rsidRPr="00DA3D0D" w:rsidRDefault="00DA3D0D" w:rsidP="00DA3D0D">
      <w:pPr>
        <w:tabs>
          <w:tab w:val="left" w:pos="426"/>
        </w:tabs>
        <w:spacing w:after="0" w:line="240" w:lineRule="auto"/>
        <w:jc w:val="center"/>
        <w:rPr>
          <w:rFonts w:ascii="Times New Roman" w:hAnsi="Times New Roman"/>
        </w:rPr>
      </w:pPr>
    </w:p>
    <w:p w:rsidR="00DA3D0D" w:rsidRPr="00DA3D0D" w:rsidRDefault="00DA3D0D" w:rsidP="00DA3D0D">
      <w:pPr>
        <w:tabs>
          <w:tab w:val="left" w:pos="426"/>
        </w:tabs>
        <w:spacing w:after="0" w:line="240" w:lineRule="auto"/>
        <w:jc w:val="both"/>
        <w:rPr>
          <w:rFonts w:ascii="Times New Roman" w:hAnsi="Times New Roman"/>
          <w:b/>
        </w:rPr>
      </w:pPr>
      <w:r w:rsidRPr="00DA3D0D">
        <w:rPr>
          <w:rFonts w:ascii="Times New Roman" w:hAnsi="Times New Roman"/>
          <w:b/>
        </w:rPr>
        <w:t>5.1. Постачальник має право:</w:t>
      </w:r>
    </w:p>
    <w:p w:rsidR="00DA3D0D" w:rsidRPr="00DA3D0D" w:rsidRDefault="00DA3D0D" w:rsidP="00712592">
      <w:pPr>
        <w:numPr>
          <w:ilvl w:val="0"/>
          <w:numId w:val="6"/>
        </w:numPr>
        <w:tabs>
          <w:tab w:val="left" w:pos="567"/>
        </w:tabs>
        <w:spacing w:after="0" w:line="240" w:lineRule="auto"/>
        <w:ind w:left="0" w:firstLine="0"/>
        <w:contextualSpacing/>
        <w:jc w:val="both"/>
        <w:rPr>
          <w:rFonts w:ascii="Times New Roman" w:hAnsi="Times New Roman"/>
        </w:rPr>
      </w:pPr>
      <w:r w:rsidRPr="00DA3D0D">
        <w:rPr>
          <w:rFonts w:ascii="Times New Roman" w:hAnsi="Times New Roman"/>
        </w:rPr>
        <w:t>Отримувати від Споживача оплату поставленого газу відповідно до умов розділів III, IV Договору.</w:t>
      </w:r>
    </w:p>
    <w:p w:rsidR="00DA3D0D" w:rsidRPr="00DA3D0D" w:rsidRDefault="00DA3D0D" w:rsidP="00712592">
      <w:pPr>
        <w:numPr>
          <w:ilvl w:val="0"/>
          <w:numId w:val="6"/>
        </w:numPr>
        <w:tabs>
          <w:tab w:val="left" w:pos="567"/>
        </w:tabs>
        <w:spacing w:after="0" w:line="240" w:lineRule="auto"/>
        <w:ind w:left="0" w:firstLine="0"/>
        <w:contextualSpacing/>
        <w:jc w:val="both"/>
        <w:rPr>
          <w:rFonts w:ascii="Times New Roman" w:hAnsi="Times New Roman"/>
        </w:rPr>
      </w:pPr>
      <w:r w:rsidRPr="00DA3D0D">
        <w:rPr>
          <w:rFonts w:ascii="Times New Roman" w:hAnsi="Times New Roman"/>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DA3D0D" w:rsidRPr="00DA3D0D" w:rsidRDefault="00DA3D0D" w:rsidP="00712592">
      <w:pPr>
        <w:numPr>
          <w:ilvl w:val="0"/>
          <w:numId w:val="6"/>
        </w:numPr>
        <w:tabs>
          <w:tab w:val="left" w:pos="567"/>
        </w:tabs>
        <w:spacing w:after="0" w:line="240" w:lineRule="auto"/>
        <w:ind w:left="0" w:firstLine="0"/>
        <w:contextualSpacing/>
        <w:jc w:val="both"/>
        <w:rPr>
          <w:rFonts w:ascii="Times New Roman" w:hAnsi="Times New Roman"/>
        </w:rPr>
      </w:pPr>
      <w:r w:rsidRPr="00DA3D0D">
        <w:rPr>
          <w:rFonts w:ascii="Times New Roman" w:hAnsi="Times New Roman"/>
        </w:rPr>
        <w:t>Отримувати повну і достовірну інформацію від Споживача щодо режимів споживання природного газу.</w:t>
      </w:r>
    </w:p>
    <w:p w:rsidR="00DA3D0D" w:rsidRPr="00DA3D0D" w:rsidRDefault="00DA3D0D" w:rsidP="00712592">
      <w:pPr>
        <w:numPr>
          <w:ilvl w:val="0"/>
          <w:numId w:val="6"/>
        </w:numPr>
        <w:tabs>
          <w:tab w:val="left" w:pos="567"/>
        </w:tabs>
        <w:spacing w:after="0" w:line="240" w:lineRule="auto"/>
        <w:ind w:left="0" w:firstLine="0"/>
        <w:contextualSpacing/>
        <w:jc w:val="both"/>
        <w:rPr>
          <w:rFonts w:ascii="Times New Roman" w:hAnsi="Times New Roman"/>
        </w:rPr>
      </w:pPr>
      <w:r w:rsidRPr="00DA3D0D">
        <w:rPr>
          <w:rFonts w:ascii="Times New Roman" w:hAnsi="Times New Roman"/>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30.09.2015 № 2496 (далі – Правила постачання газу).</w:t>
      </w:r>
    </w:p>
    <w:p w:rsidR="00DA3D0D" w:rsidRPr="00DA3D0D" w:rsidRDefault="00DA3D0D" w:rsidP="00712592">
      <w:pPr>
        <w:numPr>
          <w:ilvl w:val="0"/>
          <w:numId w:val="6"/>
        </w:numPr>
        <w:tabs>
          <w:tab w:val="left" w:pos="567"/>
        </w:tabs>
        <w:spacing w:after="0" w:line="240" w:lineRule="auto"/>
        <w:ind w:left="0" w:firstLine="0"/>
        <w:contextualSpacing/>
        <w:jc w:val="both"/>
        <w:rPr>
          <w:rFonts w:ascii="Times New Roman" w:hAnsi="Times New Roman"/>
        </w:rPr>
      </w:pPr>
      <w:r w:rsidRPr="00DA3D0D">
        <w:rPr>
          <w:rFonts w:ascii="Times New Roman" w:hAnsi="Times New Roman"/>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DA3D0D" w:rsidRPr="00DA3D0D" w:rsidRDefault="00DA3D0D" w:rsidP="00712592">
      <w:pPr>
        <w:numPr>
          <w:ilvl w:val="0"/>
          <w:numId w:val="6"/>
        </w:numPr>
        <w:tabs>
          <w:tab w:val="left" w:pos="567"/>
        </w:tabs>
        <w:spacing w:after="0" w:line="240" w:lineRule="auto"/>
        <w:ind w:left="0" w:firstLine="0"/>
        <w:contextualSpacing/>
        <w:jc w:val="both"/>
        <w:rPr>
          <w:rFonts w:ascii="Times New Roman" w:hAnsi="Times New Roman"/>
        </w:rPr>
      </w:pPr>
      <w:r w:rsidRPr="00DA3D0D">
        <w:rPr>
          <w:rFonts w:ascii="Times New Roman" w:hAnsi="Times New Roman"/>
        </w:rPr>
        <w:t>Визначати в порядку, передбаченому розділом II Договору, обсяг споживання газу.</w:t>
      </w:r>
    </w:p>
    <w:p w:rsidR="00DA3D0D" w:rsidRPr="00DA3D0D" w:rsidRDefault="00DA3D0D" w:rsidP="00DA3D0D">
      <w:pPr>
        <w:tabs>
          <w:tab w:val="left" w:pos="426"/>
        </w:tabs>
        <w:spacing w:after="0" w:line="240" w:lineRule="auto"/>
        <w:jc w:val="both"/>
        <w:rPr>
          <w:rFonts w:ascii="Times New Roman" w:hAnsi="Times New Roman"/>
        </w:rPr>
      </w:pPr>
    </w:p>
    <w:p w:rsidR="00DA3D0D" w:rsidRPr="00DA3D0D" w:rsidRDefault="00DA3D0D" w:rsidP="00DA3D0D">
      <w:pPr>
        <w:tabs>
          <w:tab w:val="left" w:pos="426"/>
        </w:tabs>
        <w:spacing w:after="0" w:line="240" w:lineRule="auto"/>
        <w:jc w:val="both"/>
        <w:rPr>
          <w:rFonts w:ascii="Times New Roman" w:hAnsi="Times New Roman"/>
          <w:b/>
        </w:rPr>
      </w:pPr>
      <w:r w:rsidRPr="00DA3D0D">
        <w:rPr>
          <w:rFonts w:ascii="Times New Roman" w:hAnsi="Times New Roman"/>
          <w:b/>
        </w:rPr>
        <w:t>5.2. Постачальник зобов'язується:</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5.2.1.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5.2.3. В установленому порядку розглядати запити Споживача, які стосуються питань постачання природного газу за цим Договором.</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 xml:space="preserve">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про що у складі пропозиції надається гарантійний лист. У разі настання вказаних обставин, обов’язок Постачальника щодо своєчасного повідомлення вважається виконаним </w:t>
      </w:r>
      <w:r w:rsidRPr="00DA3D0D">
        <w:rPr>
          <w:rFonts w:ascii="Times New Roman" w:hAnsi="Times New Roman"/>
        </w:rPr>
        <w:lastRenderedPageBreak/>
        <w:t xml:space="preserve">з моменту опублікування (розміщення) відповідних оголошень (інформації) в засобах масової інформації або в мережі Інтернет згідно з вимогами чинного законодавства. </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 xml:space="preserve">5.2.5. </w:t>
      </w:r>
      <w:bookmarkStart w:id="49" w:name="n133"/>
      <w:bookmarkEnd w:id="49"/>
      <w:r w:rsidRPr="00DA3D0D">
        <w:rPr>
          <w:rFonts w:ascii="Times New Roman" w:hAnsi="Times New Roman"/>
        </w:rPr>
        <w:t>Складати та підписувати акт приймання-передачі газу у порядку, визначеному Договором.</w:t>
      </w:r>
    </w:p>
    <w:p w:rsidR="00DA3D0D" w:rsidRPr="00DA3D0D" w:rsidRDefault="00DA3D0D" w:rsidP="00DA3D0D">
      <w:pPr>
        <w:tabs>
          <w:tab w:val="left" w:pos="426"/>
        </w:tabs>
        <w:spacing w:after="0" w:line="240" w:lineRule="auto"/>
        <w:jc w:val="both"/>
        <w:rPr>
          <w:rFonts w:ascii="Times New Roman" w:hAnsi="Times New Roman"/>
          <w:b/>
        </w:rPr>
      </w:pPr>
      <w:r w:rsidRPr="00DA3D0D">
        <w:rPr>
          <w:rFonts w:ascii="Times New Roman" w:hAnsi="Times New Roman"/>
          <w:b/>
        </w:rPr>
        <w:t>5.3. Споживач має право:</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5.3.1. Отримувати природний газ в обсягах та на умовах, визначених цим Договором.</w:t>
      </w:r>
    </w:p>
    <w:p w:rsidR="00DA3D0D" w:rsidRPr="00DA3D0D" w:rsidRDefault="00DA3D0D" w:rsidP="00DA3D0D">
      <w:pPr>
        <w:tabs>
          <w:tab w:val="left" w:pos="567"/>
        </w:tabs>
        <w:spacing w:after="0" w:line="240" w:lineRule="auto"/>
        <w:jc w:val="both"/>
        <w:rPr>
          <w:rFonts w:ascii="Times New Roman" w:hAnsi="Times New Roman"/>
        </w:rPr>
      </w:pPr>
      <w:bookmarkStart w:id="50" w:name="n149"/>
      <w:bookmarkEnd w:id="50"/>
      <w:r w:rsidRPr="00DA3D0D">
        <w:rPr>
          <w:rFonts w:ascii="Times New Roman" w:hAnsi="Times New Roman"/>
        </w:rPr>
        <w:t>5.3.2. Самостійно припиняти (обмежувати) відбір природного газу для власних потреб з дотриманням вимог чинного законодавства.</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5.3.3.</w:t>
      </w:r>
      <w:r w:rsidRPr="00DA3D0D">
        <w:rPr>
          <w:rFonts w:ascii="Times New Roman" w:hAnsi="Times New Roman"/>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5.3.4. На зміну постачальника у порядку передбаченому Договором та нормативно-правовими актами з цього питання.</w:t>
      </w:r>
    </w:p>
    <w:p w:rsidR="00DA3D0D" w:rsidRPr="00DA3D0D" w:rsidRDefault="00DA3D0D" w:rsidP="00DA3D0D">
      <w:pPr>
        <w:tabs>
          <w:tab w:val="left" w:pos="426"/>
        </w:tabs>
        <w:spacing w:after="0" w:line="240" w:lineRule="auto"/>
        <w:jc w:val="both"/>
        <w:rPr>
          <w:rFonts w:ascii="Times New Roman" w:hAnsi="Times New Roman"/>
          <w:b/>
        </w:rPr>
      </w:pPr>
      <w:r w:rsidRPr="00DA3D0D">
        <w:rPr>
          <w:rFonts w:ascii="Times New Roman" w:hAnsi="Times New Roman"/>
          <w:b/>
        </w:rPr>
        <w:t>5.4. Споживач зобов'язується:</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5.4.1. Дотримуватись дисципліни споживання газу, визначеної Розділом ІІ Договору, а також Правилами постачання природного газу.</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5.4.2. Оплачувати Постачальнику вартість газу на умовах та в обсягах, визначених Договором.</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5.4.5. Самостійно обмежувати (припиняти) споживання природного газу у випадках:</w:t>
      </w:r>
    </w:p>
    <w:p w:rsidR="00DA3D0D" w:rsidRPr="00DA3D0D" w:rsidRDefault="00DA3D0D" w:rsidP="00DA3D0D">
      <w:pPr>
        <w:numPr>
          <w:ilvl w:val="0"/>
          <w:numId w:val="7"/>
        </w:numPr>
        <w:tabs>
          <w:tab w:val="left" w:pos="567"/>
        </w:tabs>
        <w:spacing w:after="0" w:line="240" w:lineRule="auto"/>
        <w:contextualSpacing/>
        <w:jc w:val="both"/>
        <w:rPr>
          <w:rFonts w:ascii="Times New Roman" w:hAnsi="Times New Roman"/>
        </w:rPr>
      </w:pPr>
      <w:r w:rsidRPr="00DA3D0D">
        <w:rPr>
          <w:rFonts w:ascii="Times New Roman" w:hAnsi="Times New Roman"/>
        </w:rPr>
        <w:t>порушення строків розрахунків за Договором;</w:t>
      </w:r>
    </w:p>
    <w:p w:rsidR="00DA3D0D" w:rsidRPr="00DA3D0D" w:rsidRDefault="00DA3D0D" w:rsidP="00DA3D0D">
      <w:pPr>
        <w:numPr>
          <w:ilvl w:val="0"/>
          <w:numId w:val="7"/>
        </w:numPr>
        <w:tabs>
          <w:tab w:val="left" w:pos="567"/>
        </w:tabs>
        <w:spacing w:after="0" w:line="240" w:lineRule="auto"/>
        <w:contextualSpacing/>
        <w:jc w:val="both"/>
        <w:rPr>
          <w:rFonts w:ascii="Times New Roman" w:hAnsi="Times New Roman"/>
        </w:rPr>
      </w:pPr>
      <w:r w:rsidRPr="00DA3D0D">
        <w:rPr>
          <w:rFonts w:ascii="Times New Roman" w:hAnsi="Times New Roman"/>
        </w:rPr>
        <w:t>відсутності або недостатності підтвердженого обсягу природного газу, виділеного Споживачу;</w:t>
      </w:r>
    </w:p>
    <w:p w:rsidR="00DA3D0D" w:rsidRPr="00DA3D0D" w:rsidRDefault="00DA3D0D" w:rsidP="00DA3D0D">
      <w:pPr>
        <w:numPr>
          <w:ilvl w:val="0"/>
          <w:numId w:val="7"/>
        </w:numPr>
        <w:tabs>
          <w:tab w:val="left" w:pos="567"/>
        </w:tabs>
        <w:spacing w:after="0" w:line="240" w:lineRule="auto"/>
        <w:ind w:left="567"/>
        <w:contextualSpacing/>
        <w:jc w:val="both"/>
        <w:rPr>
          <w:rFonts w:ascii="Times New Roman" w:hAnsi="Times New Roman"/>
        </w:rPr>
      </w:pPr>
      <w:r w:rsidRPr="00DA3D0D">
        <w:rPr>
          <w:rFonts w:ascii="Times New Roman" w:hAnsi="Times New Roman"/>
        </w:rPr>
        <w:t>перевитрат добового та/або місячного підтвердженого обсягу  газу без узгодження з Постачальником;</w:t>
      </w:r>
    </w:p>
    <w:p w:rsidR="00DA3D0D" w:rsidRPr="00DA3D0D" w:rsidRDefault="00DA3D0D" w:rsidP="00DA3D0D">
      <w:pPr>
        <w:numPr>
          <w:ilvl w:val="0"/>
          <w:numId w:val="7"/>
        </w:numPr>
        <w:tabs>
          <w:tab w:val="left" w:pos="567"/>
        </w:tabs>
        <w:spacing w:after="0" w:line="240" w:lineRule="auto"/>
        <w:contextualSpacing/>
        <w:jc w:val="both"/>
        <w:rPr>
          <w:rFonts w:ascii="Times New Roman" w:hAnsi="Times New Roman"/>
        </w:rPr>
      </w:pPr>
      <w:r w:rsidRPr="00DA3D0D">
        <w:rPr>
          <w:rFonts w:ascii="Times New Roman" w:hAnsi="Times New Roman"/>
        </w:rPr>
        <w:t>припинення або розірвання Договору;</w:t>
      </w:r>
    </w:p>
    <w:p w:rsidR="00DA3D0D" w:rsidRPr="00DA3D0D" w:rsidRDefault="00DA3D0D" w:rsidP="00DA3D0D">
      <w:pPr>
        <w:numPr>
          <w:ilvl w:val="0"/>
          <w:numId w:val="7"/>
        </w:numPr>
        <w:tabs>
          <w:tab w:val="left" w:pos="567"/>
        </w:tabs>
        <w:spacing w:after="0" w:line="240" w:lineRule="auto"/>
        <w:contextualSpacing/>
        <w:jc w:val="both"/>
        <w:rPr>
          <w:rFonts w:ascii="Times New Roman" w:hAnsi="Times New Roman"/>
        </w:rPr>
      </w:pPr>
      <w:r w:rsidRPr="00DA3D0D">
        <w:rPr>
          <w:rFonts w:ascii="Times New Roman" w:hAnsi="Times New Roman"/>
        </w:rPr>
        <w:t>в інших випадках, передбачених Правилами постачання газу, іншими актами законодавства.</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5.4.6.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5.4.8.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5.4.9. Оплачувати Постачальнику компенсацію, визначену Розділом VIII Договору.</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5.5. Сторони мають також інші права та обов’язки, що імперативно встановлені чинними нормативно-правовими актами.</w:t>
      </w:r>
    </w:p>
    <w:p w:rsidR="00DA3D0D" w:rsidRPr="00DA3D0D" w:rsidRDefault="00DA3D0D" w:rsidP="00DA3D0D">
      <w:pPr>
        <w:tabs>
          <w:tab w:val="left" w:pos="426"/>
        </w:tabs>
        <w:spacing w:after="0" w:line="240" w:lineRule="auto"/>
        <w:jc w:val="center"/>
        <w:rPr>
          <w:rFonts w:ascii="Times New Roman" w:hAnsi="Times New Roman"/>
          <w:b/>
        </w:rPr>
      </w:pPr>
      <w:r w:rsidRPr="00DA3D0D">
        <w:rPr>
          <w:rFonts w:ascii="Times New Roman" w:hAnsi="Times New Roman"/>
          <w:b/>
        </w:rPr>
        <w:t>VI. Відповідальність Сторін</w:t>
      </w:r>
    </w:p>
    <w:p w:rsidR="00DA3D0D" w:rsidRPr="00DA3D0D" w:rsidRDefault="00DA3D0D" w:rsidP="00DA3D0D">
      <w:pPr>
        <w:numPr>
          <w:ilvl w:val="0"/>
          <w:numId w:val="13"/>
        </w:numPr>
        <w:tabs>
          <w:tab w:val="left" w:pos="426"/>
        </w:tabs>
        <w:spacing w:after="0" w:line="240" w:lineRule="auto"/>
        <w:contextualSpacing/>
        <w:jc w:val="both"/>
        <w:rPr>
          <w:rFonts w:ascii="Times New Roman" w:hAnsi="Times New Roman"/>
        </w:rPr>
      </w:pPr>
      <w:r w:rsidRPr="00DA3D0D">
        <w:rPr>
          <w:rFonts w:ascii="Times New Roman" w:hAnsi="Times New Roman"/>
        </w:rPr>
        <w:t>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DA3D0D" w:rsidRPr="00DA3D0D" w:rsidRDefault="00DA3D0D" w:rsidP="00DA3D0D">
      <w:pPr>
        <w:numPr>
          <w:ilvl w:val="0"/>
          <w:numId w:val="13"/>
        </w:numPr>
        <w:tabs>
          <w:tab w:val="left" w:pos="426"/>
        </w:tabs>
        <w:spacing w:after="0" w:line="240" w:lineRule="auto"/>
        <w:contextualSpacing/>
        <w:jc w:val="both"/>
        <w:rPr>
          <w:rFonts w:ascii="Times New Roman" w:hAnsi="Times New Roman"/>
          <w:bCs/>
        </w:rPr>
      </w:pPr>
      <w:r w:rsidRPr="00DA3D0D">
        <w:rPr>
          <w:rFonts w:ascii="Times New Roman" w:hAnsi="Times New Roman"/>
          <w:bCs/>
        </w:rPr>
        <w:t>Відповідальність Споживача:</w:t>
      </w:r>
    </w:p>
    <w:p w:rsidR="00DA3D0D" w:rsidRPr="00DA3D0D" w:rsidRDefault="00DA3D0D" w:rsidP="00DA3D0D">
      <w:pPr>
        <w:numPr>
          <w:ilvl w:val="0"/>
          <w:numId w:val="14"/>
        </w:numPr>
        <w:tabs>
          <w:tab w:val="left" w:pos="567"/>
        </w:tabs>
        <w:spacing w:after="0" w:line="240" w:lineRule="auto"/>
        <w:contextualSpacing/>
        <w:jc w:val="both"/>
        <w:rPr>
          <w:rFonts w:ascii="Times New Roman" w:hAnsi="Times New Roman"/>
        </w:rPr>
      </w:pPr>
      <w:r w:rsidRPr="00DA3D0D">
        <w:rPr>
          <w:rFonts w:ascii="Times New Roman" w:hAnsi="Times New Roman"/>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DA3D0D" w:rsidRPr="00DA3D0D" w:rsidRDefault="00DA3D0D" w:rsidP="00DA3D0D">
      <w:pPr>
        <w:numPr>
          <w:ilvl w:val="0"/>
          <w:numId w:val="14"/>
        </w:numPr>
        <w:tabs>
          <w:tab w:val="left" w:pos="567"/>
        </w:tabs>
        <w:spacing w:after="0" w:line="240" w:lineRule="auto"/>
        <w:contextualSpacing/>
        <w:jc w:val="both"/>
        <w:rPr>
          <w:rFonts w:ascii="Times New Roman" w:hAnsi="Times New Roman"/>
        </w:rPr>
      </w:pPr>
      <w:r w:rsidRPr="00DA3D0D">
        <w:rPr>
          <w:rFonts w:ascii="Times New Roman" w:hAnsi="Times New Roman"/>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Споживач сплачує Постачальнику штраф за перевищення обсягу постачання газу, що розраховується за формулою:</w:t>
      </w:r>
    </w:p>
    <w:p w:rsidR="00DA3D0D" w:rsidRPr="00DA3D0D" w:rsidRDefault="00DA3D0D" w:rsidP="00DA3D0D">
      <w:pPr>
        <w:tabs>
          <w:tab w:val="left" w:pos="567"/>
        </w:tabs>
        <w:spacing w:after="0" w:line="240" w:lineRule="auto"/>
        <w:jc w:val="center"/>
        <w:rPr>
          <w:rFonts w:ascii="Times New Roman" w:hAnsi="Times New Roman"/>
        </w:rPr>
      </w:pPr>
      <w:r w:rsidRPr="00DA3D0D">
        <w:rPr>
          <w:rFonts w:ascii="Times New Roman" w:hAnsi="Times New Roman"/>
        </w:rPr>
        <w:t>В = (Vф - Vп) х Ц х K, де:</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Vф - обсяг фактично поставленого газу Споживачу протягом розрахункового періоду за Договором;</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V п - підтверджений обсяг газу на розрахунковий період;</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lastRenderedPageBreak/>
        <w:t>Ц - вартість газу за Договором;</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DA3D0D" w:rsidRPr="00DA3D0D" w:rsidRDefault="00DA3D0D" w:rsidP="00DA3D0D">
      <w:pPr>
        <w:tabs>
          <w:tab w:val="left" w:pos="567"/>
        </w:tabs>
        <w:spacing w:after="0" w:line="240" w:lineRule="auto"/>
        <w:jc w:val="both"/>
        <w:rPr>
          <w:rFonts w:ascii="Times New Roman" w:hAnsi="Times New Roman"/>
          <w:color w:val="000000" w:themeColor="text1"/>
        </w:rPr>
      </w:pPr>
      <w:r w:rsidRPr="00DA3D0D">
        <w:rPr>
          <w:rFonts w:ascii="Times New Roman" w:hAnsi="Times New Roman"/>
          <w:color w:val="000000" w:themeColor="text1"/>
        </w:rPr>
        <w:t>6.2.3. 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недовикористаного обсягу газу за звітний період.</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6.2.4. 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 у разі позитивного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України за посиланням:</w:t>
      </w:r>
      <w:r w:rsidRPr="00DA3D0D">
        <w:rPr>
          <w:rFonts w:ascii="Times New Roman" w:hAnsi="Times New Roman"/>
          <w:color w:val="000000"/>
        </w:rPr>
        <w:t xml:space="preserve"> </w:t>
      </w:r>
      <w:hyperlink r:id="rId36" w:tgtFrame="_blank" w:history="1">
        <w:r w:rsidRPr="00DA3D0D">
          <w:rPr>
            <w:rFonts w:ascii="Times New Roman" w:hAnsi="Times New Roman"/>
            <w:color w:val="0000FF"/>
            <w:u w:val="single"/>
          </w:rPr>
          <w:t>https://tsoua.com/</w:t>
        </w:r>
      </w:hyperlink>
      <w:r w:rsidRPr="00DA3D0D">
        <w:rPr>
          <w:rFonts w:ascii="Times New Roman" w:hAnsi="Times New Roman"/>
        </w:rPr>
        <w:t>;</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 у разі негативного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України за посиланням:</w:t>
      </w:r>
      <w:r w:rsidRPr="00DA3D0D">
        <w:rPr>
          <w:rFonts w:ascii="Times New Roman" w:hAnsi="Times New Roman"/>
          <w:color w:val="000000"/>
        </w:rPr>
        <w:t xml:space="preserve"> </w:t>
      </w:r>
      <w:hyperlink r:id="rId37" w:tgtFrame="_blank" w:history="1">
        <w:r w:rsidRPr="00DA3D0D">
          <w:rPr>
            <w:rFonts w:ascii="Times New Roman" w:hAnsi="Times New Roman"/>
            <w:color w:val="0000FF"/>
            <w:u w:val="single"/>
          </w:rPr>
          <w:t>https://tsoua.com/</w:t>
        </w:r>
      </w:hyperlink>
      <w:r w:rsidRPr="00DA3D0D">
        <w:rPr>
          <w:rFonts w:ascii="Times New Roman" w:hAnsi="Times New Roman"/>
        </w:rPr>
        <w:t>.</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 xml:space="preserve">6.2.5. У разі відхилення в сторону збільшення чи зменшення добового обсягу споживання газу у порівнянні з підтвердженим обсягом споживання, Споживач зобов’язаний не пізніше 20 числа місяця, наступного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щодобово за формулою, без урахування податку на додану вартість:</w:t>
      </w:r>
    </w:p>
    <w:p w:rsidR="00DA3D0D" w:rsidRPr="00DA3D0D" w:rsidRDefault="00DA3D0D" w:rsidP="00DA3D0D">
      <w:pPr>
        <w:spacing w:after="0" w:line="240" w:lineRule="auto"/>
        <w:rPr>
          <w:rFonts w:ascii="Times New Roman" w:hAnsi="Times New Roman"/>
          <w:b/>
        </w:rPr>
      </w:pPr>
      <w:r w:rsidRPr="00DA3D0D">
        <w:rPr>
          <w:rFonts w:ascii="Times New Roman" w:hAnsi="Times New Roman"/>
          <w:b/>
        </w:rPr>
        <w:t>К</w:t>
      </w:r>
      <w:r w:rsidRPr="00DA3D0D">
        <w:rPr>
          <w:rFonts w:ascii="Times New Roman" w:hAnsi="Times New Roman"/>
          <w:b/>
          <w:vertAlign w:val="subscript"/>
        </w:rPr>
        <w:t xml:space="preserve">п </w:t>
      </w:r>
      <w:r w:rsidRPr="00DA3D0D">
        <w:rPr>
          <w:rFonts w:ascii="Times New Roman" w:hAnsi="Times New Roman"/>
          <w:b/>
        </w:rPr>
        <w:t>= [О</w:t>
      </w:r>
      <w:r w:rsidRPr="00DA3D0D">
        <w:rPr>
          <w:rFonts w:ascii="Times New Roman" w:hAnsi="Times New Roman"/>
          <w:b/>
          <w:vertAlign w:val="subscript"/>
        </w:rPr>
        <w:t>п</w:t>
      </w:r>
      <w:r w:rsidRPr="00DA3D0D">
        <w:rPr>
          <w:rFonts w:ascii="Times New Roman" w:hAnsi="Times New Roman"/>
          <w:b/>
        </w:rPr>
        <w:t xml:space="preserve"> – О</w:t>
      </w:r>
      <w:r w:rsidRPr="00DA3D0D">
        <w:rPr>
          <w:rFonts w:ascii="Times New Roman" w:hAnsi="Times New Roman"/>
          <w:b/>
          <w:vertAlign w:val="subscript"/>
        </w:rPr>
        <w:t>ф</w:t>
      </w:r>
      <w:r w:rsidRPr="00DA3D0D">
        <w:rPr>
          <w:rFonts w:ascii="Times New Roman" w:hAnsi="Times New Roman"/>
          <w:b/>
        </w:rPr>
        <w:t>] х Ц</w:t>
      </w:r>
      <w:r w:rsidRPr="00DA3D0D">
        <w:rPr>
          <w:rFonts w:ascii="Times New Roman" w:hAnsi="Times New Roman"/>
          <w:b/>
          <w:vertAlign w:val="subscript"/>
        </w:rPr>
        <w:t>п</w:t>
      </w:r>
      <w:r w:rsidRPr="00DA3D0D">
        <w:rPr>
          <w:rFonts w:ascii="Times New Roman" w:hAnsi="Times New Roman"/>
          <w:b/>
        </w:rPr>
        <w:t>, де:</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К</w:t>
      </w:r>
      <w:r w:rsidRPr="00DA3D0D">
        <w:rPr>
          <w:rFonts w:ascii="Times New Roman" w:hAnsi="Times New Roman"/>
          <w:vertAlign w:val="subscript"/>
        </w:rPr>
        <w:t>п</w:t>
      </w:r>
      <w:r w:rsidRPr="00DA3D0D">
        <w:rPr>
          <w:rFonts w:ascii="Times New Roman" w:hAnsi="Times New Roman"/>
        </w:rPr>
        <w:t xml:space="preserve"> – це розмір компенсації вартості послуги доступу до потужності за добу;</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О</w:t>
      </w:r>
      <w:r w:rsidRPr="00DA3D0D">
        <w:rPr>
          <w:rFonts w:ascii="Times New Roman" w:hAnsi="Times New Roman"/>
          <w:vertAlign w:val="subscript"/>
        </w:rPr>
        <w:t>п</w:t>
      </w:r>
      <w:r w:rsidRPr="00DA3D0D">
        <w:rPr>
          <w:rFonts w:ascii="Times New Roman" w:hAnsi="Times New Roman"/>
        </w:rPr>
        <w:t xml:space="preserve"> – це добовий підтверджений обсяг споживання газу тис. м</w:t>
      </w:r>
      <w:r w:rsidRPr="00DA3D0D">
        <w:rPr>
          <w:rFonts w:ascii="Times New Roman" w:hAnsi="Times New Roman"/>
          <w:vertAlign w:val="superscript"/>
        </w:rPr>
        <w:t>3</w:t>
      </w:r>
      <w:r w:rsidRPr="00DA3D0D">
        <w:rPr>
          <w:rFonts w:ascii="Times New Roman" w:hAnsi="Times New Roman"/>
        </w:rPr>
        <w:t>;</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О</w:t>
      </w:r>
      <w:r w:rsidRPr="00DA3D0D">
        <w:rPr>
          <w:rFonts w:ascii="Times New Roman" w:hAnsi="Times New Roman"/>
          <w:vertAlign w:val="subscript"/>
        </w:rPr>
        <w:t>ф</w:t>
      </w:r>
      <w:r w:rsidRPr="00DA3D0D">
        <w:rPr>
          <w:rFonts w:ascii="Times New Roman" w:hAnsi="Times New Roman"/>
        </w:rPr>
        <w:t xml:space="preserve"> – це добовий фактичний обсяг споживання газу тис. м</w:t>
      </w:r>
      <w:r w:rsidRPr="00DA3D0D">
        <w:rPr>
          <w:rFonts w:ascii="Times New Roman" w:hAnsi="Times New Roman"/>
          <w:vertAlign w:val="superscript"/>
        </w:rPr>
        <w:t>3</w:t>
      </w:r>
      <w:r w:rsidRPr="00DA3D0D">
        <w:rPr>
          <w:rFonts w:ascii="Times New Roman" w:hAnsi="Times New Roman"/>
        </w:rPr>
        <w:t>;</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[О</w:t>
      </w:r>
      <w:r w:rsidRPr="00DA3D0D">
        <w:rPr>
          <w:rFonts w:ascii="Times New Roman" w:hAnsi="Times New Roman"/>
          <w:vertAlign w:val="subscript"/>
        </w:rPr>
        <w:t>п</w:t>
      </w:r>
      <w:r w:rsidRPr="00DA3D0D">
        <w:rPr>
          <w:rFonts w:ascii="Times New Roman" w:hAnsi="Times New Roman"/>
        </w:rPr>
        <w:t xml:space="preserve"> – О</w:t>
      </w:r>
      <w:r w:rsidRPr="00DA3D0D">
        <w:rPr>
          <w:rFonts w:ascii="Times New Roman" w:hAnsi="Times New Roman"/>
          <w:vertAlign w:val="subscript"/>
        </w:rPr>
        <w:t>ф</w:t>
      </w:r>
      <w:r w:rsidRPr="00DA3D0D">
        <w:rPr>
          <w:rFonts w:ascii="Times New Roman" w:hAnsi="Times New Roman"/>
        </w:rPr>
        <w:t>] – це абсолютне відхилення у щодобових обсягах, яке завжди є позитивним;</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Ц</w:t>
      </w:r>
      <w:r w:rsidRPr="00DA3D0D">
        <w:rPr>
          <w:rFonts w:ascii="Times New Roman" w:hAnsi="Times New Roman"/>
          <w:vertAlign w:val="subscript"/>
        </w:rPr>
        <w:t>п</w:t>
      </w:r>
      <w:r w:rsidRPr="00DA3D0D">
        <w:rPr>
          <w:rFonts w:ascii="Times New Roman" w:hAnsi="Times New Roman"/>
        </w:rPr>
        <w:t xml:space="preserve"> – це вартість послуги доступу до потужності у відповідності до п. 3.2. та п. 3.3. цього Договору.</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та щомісячно за формулою із врахуванням податку на додану вартість:</w:t>
      </w:r>
    </w:p>
    <w:p w:rsidR="00DA3D0D" w:rsidRPr="00DA3D0D" w:rsidRDefault="00DA3D0D" w:rsidP="00DA3D0D">
      <w:pPr>
        <w:spacing w:after="0" w:line="240" w:lineRule="auto"/>
        <w:rPr>
          <w:rFonts w:ascii="Times New Roman" w:hAnsi="Times New Roman"/>
          <w:b/>
        </w:rPr>
      </w:pPr>
      <w:r w:rsidRPr="00DA3D0D">
        <w:rPr>
          <w:rFonts w:ascii="Times New Roman" w:hAnsi="Times New Roman"/>
          <w:b/>
        </w:rPr>
        <w:t>К</w:t>
      </w:r>
      <w:r w:rsidRPr="00DA3D0D">
        <w:rPr>
          <w:rFonts w:ascii="Times New Roman" w:hAnsi="Times New Roman"/>
          <w:b/>
          <w:vertAlign w:val="subscript"/>
        </w:rPr>
        <w:t xml:space="preserve">пм </w:t>
      </w:r>
      <w:r w:rsidRPr="00DA3D0D">
        <w:rPr>
          <w:rFonts w:ascii="Times New Roman" w:hAnsi="Times New Roman"/>
          <w:b/>
        </w:rPr>
        <w:t>= (К</w:t>
      </w:r>
      <w:r w:rsidRPr="00DA3D0D">
        <w:rPr>
          <w:rFonts w:ascii="Times New Roman" w:hAnsi="Times New Roman"/>
          <w:b/>
          <w:vertAlign w:val="subscript"/>
        </w:rPr>
        <w:t xml:space="preserve">п1 </w:t>
      </w:r>
      <w:r w:rsidRPr="00DA3D0D">
        <w:rPr>
          <w:rFonts w:ascii="Times New Roman" w:hAnsi="Times New Roman"/>
          <w:b/>
        </w:rPr>
        <w:t>+ К</w:t>
      </w:r>
      <w:r w:rsidRPr="00DA3D0D">
        <w:rPr>
          <w:rFonts w:ascii="Times New Roman" w:hAnsi="Times New Roman"/>
          <w:b/>
          <w:vertAlign w:val="subscript"/>
        </w:rPr>
        <w:t xml:space="preserve">п2 </w:t>
      </w:r>
      <w:r w:rsidRPr="00DA3D0D">
        <w:rPr>
          <w:rFonts w:ascii="Times New Roman" w:hAnsi="Times New Roman"/>
          <w:b/>
        </w:rPr>
        <w:t>+ … + К</w:t>
      </w:r>
      <w:r w:rsidRPr="00DA3D0D">
        <w:rPr>
          <w:rFonts w:ascii="Times New Roman" w:hAnsi="Times New Roman"/>
          <w:b/>
          <w:vertAlign w:val="subscript"/>
        </w:rPr>
        <w:t>пN</w:t>
      </w:r>
      <w:r w:rsidRPr="00DA3D0D">
        <w:rPr>
          <w:rFonts w:ascii="Times New Roman" w:hAnsi="Times New Roman"/>
          <w:b/>
        </w:rPr>
        <w:t>) х 120%, де:</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К</w:t>
      </w:r>
      <w:r w:rsidRPr="00DA3D0D">
        <w:rPr>
          <w:rFonts w:ascii="Times New Roman" w:hAnsi="Times New Roman"/>
          <w:vertAlign w:val="subscript"/>
        </w:rPr>
        <w:t>пм</w:t>
      </w:r>
      <w:r w:rsidRPr="00DA3D0D">
        <w:rPr>
          <w:rFonts w:ascii="Times New Roman" w:hAnsi="Times New Roman"/>
        </w:rPr>
        <w:t xml:space="preserve"> – це розмір компенсації вартості послуги доступу до потужності за місяць;</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К</w:t>
      </w:r>
      <w:r w:rsidRPr="00DA3D0D">
        <w:rPr>
          <w:rFonts w:ascii="Times New Roman" w:hAnsi="Times New Roman"/>
          <w:vertAlign w:val="subscript"/>
        </w:rPr>
        <w:t xml:space="preserve">п1 </w:t>
      </w:r>
      <w:r w:rsidRPr="00DA3D0D">
        <w:rPr>
          <w:rFonts w:ascii="Times New Roman" w:hAnsi="Times New Roman"/>
        </w:rPr>
        <w:t>– це перша доба споживання природного газу;</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К</w:t>
      </w:r>
      <w:r w:rsidRPr="00DA3D0D">
        <w:rPr>
          <w:rFonts w:ascii="Times New Roman" w:hAnsi="Times New Roman"/>
          <w:vertAlign w:val="subscript"/>
        </w:rPr>
        <w:t>п2</w:t>
      </w:r>
      <w:r w:rsidRPr="00DA3D0D">
        <w:rPr>
          <w:rFonts w:ascii="Times New Roman" w:hAnsi="Times New Roman"/>
        </w:rPr>
        <w:t xml:space="preserve"> – це друга доба споживання природного газу;</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К</w:t>
      </w:r>
      <w:r w:rsidRPr="00DA3D0D">
        <w:rPr>
          <w:rFonts w:ascii="Times New Roman" w:hAnsi="Times New Roman"/>
          <w:vertAlign w:val="subscript"/>
        </w:rPr>
        <w:t>пN</w:t>
      </w:r>
      <w:r w:rsidRPr="00DA3D0D">
        <w:rPr>
          <w:rFonts w:ascii="Times New Roman" w:hAnsi="Times New Roman"/>
        </w:rPr>
        <w:t xml:space="preserve"> – це кожна наступна доба споживання природного газу протягом місяця;</w:t>
      </w:r>
    </w:p>
    <w:p w:rsidR="00DA3D0D" w:rsidRPr="00DA3D0D" w:rsidRDefault="00DA3D0D" w:rsidP="00DA3D0D">
      <w:pPr>
        <w:spacing w:after="0" w:line="240" w:lineRule="auto"/>
        <w:jc w:val="both"/>
        <w:rPr>
          <w:rFonts w:ascii="Times New Roman" w:hAnsi="Times New Roman"/>
        </w:rPr>
      </w:pPr>
      <w:r w:rsidRPr="00DA3D0D">
        <w:rPr>
          <w:rFonts w:ascii="Times New Roman" w:hAnsi="Times New Roman"/>
        </w:rPr>
        <w:t>20% - податок на додану вартість.</w:t>
      </w:r>
    </w:p>
    <w:p w:rsidR="00DA3D0D" w:rsidRPr="00DA3D0D" w:rsidRDefault="00DA3D0D" w:rsidP="00DA3D0D">
      <w:pPr>
        <w:tabs>
          <w:tab w:val="left" w:pos="567"/>
        </w:tabs>
        <w:spacing w:after="0" w:line="240" w:lineRule="auto"/>
        <w:jc w:val="both"/>
        <w:rPr>
          <w:rFonts w:ascii="Times New Roman" w:hAnsi="Times New Roman"/>
          <w:b/>
        </w:rPr>
      </w:pPr>
      <w:r w:rsidRPr="00DA3D0D">
        <w:rPr>
          <w:rFonts w:ascii="Times New Roman" w:hAnsi="Times New Roman"/>
        </w:rPr>
        <w:t xml:space="preserve">6.3. </w:t>
      </w:r>
      <w:r w:rsidRPr="00DA3D0D">
        <w:rPr>
          <w:rFonts w:ascii="Times New Roman" w:hAnsi="Times New Roman"/>
          <w:bCs/>
        </w:rPr>
        <w:t>Відповідальність Постачальника</w:t>
      </w:r>
      <w:r w:rsidRPr="00DA3D0D">
        <w:rPr>
          <w:rFonts w:ascii="Times New Roman" w:hAnsi="Times New Roman"/>
          <w:b/>
        </w:rPr>
        <w:t>:</w:t>
      </w:r>
    </w:p>
    <w:p w:rsidR="00DA3D0D" w:rsidRPr="00DA3D0D" w:rsidRDefault="00DA3D0D" w:rsidP="00DA3D0D">
      <w:pPr>
        <w:numPr>
          <w:ilvl w:val="0"/>
          <w:numId w:val="15"/>
        </w:numPr>
        <w:tabs>
          <w:tab w:val="left" w:pos="567"/>
        </w:tabs>
        <w:spacing w:after="0" w:line="240" w:lineRule="auto"/>
        <w:contextualSpacing/>
        <w:jc w:val="both"/>
        <w:rPr>
          <w:rFonts w:ascii="Times New Roman" w:hAnsi="Times New Roman"/>
        </w:rPr>
      </w:pPr>
      <w:r w:rsidRPr="00DA3D0D">
        <w:rPr>
          <w:rFonts w:ascii="Times New Roman" w:hAnsi="Times New Roman"/>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DA3D0D" w:rsidRPr="00DA3D0D" w:rsidRDefault="00DA3D0D" w:rsidP="00DA3D0D">
      <w:pPr>
        <w:tabs>
          <w:tab w:val="left" w:pos="567"/>
        </w:tabs>
        <w:spacing w:line="240" w:lineRule="auto"/>
        <w:contextualSpacing/>
        <w:jc w:val="both"/>
        <w:rPr>
          <w:rFonts w:ascii="Times New Roman" w:hAnsi="Times New Roman"/>
        </w:rPr>
      </w:pPr>
      <w:r w:rsidRPr="00DA3D0D">
        <w:rPr>
          <w:rFonts w:ascii="Times New Roman" w:hAnsi="Times New Roman"/>
        </w:rPr>
        <w:t>6.4.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DA3D0D" w:rsidRPr="00DA3D0D" w:rsidRDefault="00DA3D0D" w:rsidP="00DA3D0D">
      <w:pPr>
        <w:tabs>
          <w:tab w:val="left" w:pos="567"/>
        </w:tabs>
        <w:spacing w:line="240" w:lineRule="auto"/>
        <w:contextualSpacing/>
        <w:jc w:val="both"/>
        <w:rPr>
          <w:rFonts w:ascii="Times New Roman" w:hAnsi="Times New Roman"/>
        </w:rPr>
      </w:pPr>
      <w:r w:rsidRPr="00DA3D0D">
        <w:rPr>
          <w:rFonts w:ascii="Times New Roman" w:hAnsi="Times New Roman"/>
        </w:rPr>
        <w:t>6.5. Засвідчення форс-мажорних обставин здійснюється у встановленому законодавством порядку.</w:t>
      </w:r>
      <w:r w:rsidRPr="00DA3D0D">
        <w:rPr>
          <w:rFonts w:ascii="Times New Roman" w:hAnsi="Times New Roman"/>
          <w:b/>
        </w:rPr>
        <w:t>VII. Порядок припинення (обмеження) та відновлення газопостачання</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 7.1.</w:t>
      </w:r>
      <w:r w:rsidRPr="00DA3D0D">
        <w:rPr>
          <w:rFonts w:ascii="Times New Roman" w:hAnsi="Times New Roman"/>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 xml:space="preserve">7.2. Постачальник має право ініціювати/вживати заходів з припинення або обмеження в установленому порядку постачання природного газу Споживачу в разі: проведення Споживачем неповних або несвоєчасних розрахунків за Договором; розірвання Договору; відмови від підписання акта приймання-передачі без відповідного письмового обґрунтування. Газопостачання Споживачу може бути припинено (обмежено) в інших випадках, передбачених Законом України «Про ринок природного газу», Кодексом газотранспортної системи, Кодексом газорозподільних систем, Правилами безпеки систем газопостачання </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 xml:space="preserve">7.3. За необхідності здійснення заходів з обмеження або припинення газопостачання Споживачу Постачальник надсилає Споживачу не менше ніж за шість діб до дати такого припинення </w:t>
      </w:r>
      <w:r w:rsidRPr="00DA3D0D">
        <w:rPr>
          <w:rFonts w:ascii="Times New Roman" w:hAnsi="Times New Roman"/>
        </w:rPr>
        <w:lastRenderedPageBreak/>
        <w:t xml:space="preserve">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форми повідомлення,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 </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7.4. Припинення (обмеження) газопостачання та відновлення газопостачання Споживачеві здійснюється в порядку, визначеному Правилами постачання природного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08.12.2006 №1687, а також іншими нормативно-правовивими актами, що регулюють дані правовідносини.</w:t>
      </w:r>
    </w:p>
    <w:p w:rsidR="00DA3D0D" w:rsidRPr="00DA3D0D" w:rsidRDefault="00DA3D0D" w:rsidP="00DA3D0D">
      <w:pPr>
        <w:tabs>
          <w:tab w:val="left" w:pos="284"/>
        </w:tabs>
        <w:ind w:left="720"/>
        <w:contextualSpacing/>
        <w:jc w:val="both"/>
        <w:rPr>
          <w:rFonts w:ascii="Times New Roman" w:hAnsi="Times New Roman"/>
        </w:rPr>
      </w:pPr>
    </w:p>
    <w:p w:rsidR="00DA3D0D" w:rsidRPr="00DA3D0D" w:rsidRDefault="00DA3D0D" w:rsidP="00DA3D0D">
      <w:pPr>
        <w:tabs>
          <w:tab w:val="left" w:pos="426"/>
        </w:tabs>
        <w:spacing w:after="0" w:line="240" w:lineRule="auto"/>
        <w:jc w:val="center"/>
        <w:rPr>
          <w:rFonts w:ascii="Times New Roman" w:hAnsi="Times New Roman"/>
          <w:b/>
        </w:rPr>
      </w:pPr>
      <w:r w:rsidRPr="00DA3D0D">
        <w:rPr>
          <w:rFonts w:ascii="Times New Roman" w:hAnsi="Times New Roman"/>
          <w:b/>
        </w:rPr>
        <w:t>VIII. Порядок зміни постачальника</w:t>
      </w:r>
    </w:p>
    <w:p w:rsidR="00DA3D0D" w:rsidRPr="00DA3D0D" w:rsidRDefault="00DA3D0D" w:rsidP="00DA3D0D">
      <w:pPr>
        <w:tabs>
          <w:tab w:val="left" w:pos="426"/>
        </w:tabs>
        <w:spacing w:after="0" w:line="240" w:lineRule="auto"/>
        <w:jc w:val="center"/>
        <w:rPr>
          <w:rFonts w:ascii="Times New Roman" w:hAnsi="Times New Roman"/>
          <w:b/>
        </w:rPr>
      </w:pPr>
    </w:p>
    <w:p w:rsidR="00DA3D0D" w:rsidRPr="00DA3D0D" w:rsidRDefault="00DA3D0D" w:rsidP="00DA3D0D">
      <w:pPr>
        <w:widowControl w:val="0"/>
        <w:numPr>
          <w:ilvl w:val="0"/>
          <w:numId w:val="9"/>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 xml:space="preserve">Зміна постачальника може бути здійснена лише за сукупності наступних умов: </w:t>
      </w:r>
    </w:p>
    <w:p w:rsidR="00DA3D0D" w:rsidRPr="00DA3D0D" w:rsidRDefault="00DA3D0D" w:rsidP="00DA3D0D">
      <w:pPr>
        <w:widowControl w:val="0"/>
        <w:numPr>
          <w:ilvl w:val="0"/>
          <w:numId w:val="10"/>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Споживачем попередньо укладено договір постачання газу з новим постачальником,</w:t>
      </w:r>
    </w:p>
    <w:p w:rsidR="00DA3D0D" w:rsidRPr="00DA3D0D" w:rsidRDefault="00DA3D0D" w:rsidP="00DA3D0D">
      <w:pPr>
        <w:widowControl w:val="0"/>
        <w:numPr>
          <w:ilvl w:val="0"/>
          <w:numId w:val="10"/>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 xml:space="preserve">Сторони попередньо призупинили дію цього Договору в частині постачання газу або розірвали цей Договір, </w:t>
      </w:r>
    </w:p>
    <w:p w:rsidR="00DA3D0D" w:rsidRPr="00DA3D0D" w:rsidRDefault="00DA3D0D" w:rsidP="00DA3D0D">
      <w:pPr>
        <w:widowControl w:val="0"/>
        <w:numPr>
          <w:ilvl w:val="0"/>
          <w:numId w:val="10"/>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відсутність у Споживача простроченої заборгованості за цим Договором.</w:t>
      </w:r>
    </w:p>
    <w:p w:rsidR="00DA3D0D" w:rsidRPr="00DA3D0D" w:rsidRDefault="00DA3D0D" w:rsidP="00DA3D0D">
      <w:pPr>
        <w:widowControl w:val="0"/>
        <w:numPr>
          <w:ilvl w:val="0"/>
          <w:numId w:val="9"/>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DA3D0D" w:rsidRPr="00DA3D0D" w:rsidRDefault="00DA3D0D" w:rsidP="00DA3D0D">
      <w:pPr>
        <w:widowControl w:val="0"/>
        <w:numPr>
          <w:ilvl w:val="0"/>
          <w:numId w:val="9"/>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DA3D0D" w:rsidRPr="00DA3D0D" w:rsidRDefault="00DA3D0D" w:rsidP="00DA3D0D">
      <w:pPr>
        <w:widowControl w:val="0"/>
        <w:numPr>
          <w:ilvl w:val="0"/>
          <w:numId w:val="9"/>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DA3D0D" w:rsidRPr="00DA3D0D" w:rsidRDefault="00DA3D0D" w:rsidP="00DA3D0D">
      <w:pPr>
        <w:widowControl w:val="0"/>
        <w:numPr>
          <w:ilvl w:val="0"/>
          <w:numId w:val="9"/>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DA3D0D" w:rsidRPr="00DA3D0D" w:rsidRDefault="00DA3D0D" w:rsidP="00DA3D0D">
      <w:pPr>
        <w:widowControl w:val="0"/>
        <w:numPr>
          <w:ilvl w:val="0"/>
          <w:numId w:val="9"/>
        </w:numPr>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38" w:anchor="n18" w:history="1">
        <w:r w:rsidRPr="00DA3D0D">
          <w:rPr>
            <w:rFonts w:ascii="Times New Roman" w:hAnsi="Times New Roman"/>
          </w:rPr>
          <w:t>Кодексом газотранспортної системи</w:t>
        </w:r>
      </w:hyperlink>
      <w:r w:rsidRPr="00DA3D0D">
        <w:rPr>
          <w:rFonts w:ascii="Times New Roman" w:hAnsi="Times New Roman"/>
        </w:rPr>
        <w:t>.</w:t>
      </w:r>
    </w:p>
    <w:p w:rsidR="00DA3D0D" w:rsidRPr="00DA3D0D" w:rsidRDefault="00DA3D0D" w:rsidP="00DA3D0D">
      <w:pPr>
        <w:tabs>
          <w:tab w:val="left" w:pos="426"/>
        </w:tabs>
        <w:spacing w:after="0" w:line="240" w:lineRule="auto"/>
        <w:jc w:val="center"/>
        <w:rPr>
          <w:rFonts w:ascii="Times New Roman" w:hAnsi="Times New Roman"/>
          <w:b/>
        </w:rPr>
      </w:pPr>
    </w:p>
    <w:p w:rsidR="00DA3D0D" w:rsidRPr="00DA3D0D" w:rsidRDefault="00DA3D0D" w:rsidP="00DA3D0D">
      <w:pPr>
        <w:tabs>
          <w:tab w:val="left" w:pos="426"/>
        </w:tabs>
        <w:spacing w:after="0" w:line="240" w:lineRule="auto"/>
        <w:jc w:val="center"/>
        <w:rPr>
          <w:rFonts w:ascii="Times New Roman" w:hAnsi="Times New Roman"/>
        </w:rPr>
      </w:pPr>
      <w:r w:rsidRPr="00DA3D0D">
        <w:rPr>
          <w:rFonts w:ascii="Times New Roman" w:hAnsi="Times New Roman"/>
          <w:b/>
        </w:rPr>
        <w:t>IX. Форс-мажор</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 </w:t>
      </w:r>
    </w:p>
    <w:p w:rsidR="00DA3D0D" w:rsidRPr="00DA3D0D" w:rsidRDefault="00DA3D0D" w:rsidP="00DA3D0D">
      <w:pPr>
        <w:numPr>
          <w:ilvl w:val="0"/>
          <w:numId w:val="8"/>
        </w:numPr>
        <w:tabs>
          <w:tab w:val="left" w:pos="426"/>
        </w:tabs>
        <w:spacing w:after="0" w:line="240" w:lineRule="auto"/>
        <w:contextualSpacing/>
        <w:jc w:val="both"/>
        <w:rPr>
          <w:rFonts w:ascii="Times New Roman" w:hAnsi="Times New Roman"/>
        </w:rPr>
      </w:pPr>
      <w:r w:rsidRPr="00DA3D0D">
        <w:rPr>
          <w:rFonts w:ascii="Times New Roman" w:hAnsi="Times New Roman"/>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DA3D0D" w:rsidRPr="00DA3D0D" w:rsidRDefault="00DA3D0D" w:rsidP="00DA3D0D">
      <w:pPr>
        <w:numPr>
          <w:ilvl w:val="0"/>
          <w:numId w:val="8"/>
        </w:numPr>
        <w:tabs>
          <w:tab w:val="left" w:pos="426"/>
        </w:tabs>
        <w:spacing w:after="0" w:line="240" w:lineRule="auto"/>
        <w:contextualSpacing/>
        <w:jc w:val="both"/>
        <w:rPr>
          <w:rFonts w:ascii="Times New Roman" w:hAnsi="Times New Roman"/>
        </w:rPr>
      </w:pPr>
      <w:r w:rsidRPr="00DA3D0D">
        <w:rPr>
          <w:rFonts w:ascii="Times New Roman" w:hAnsi="Times New Roman"/>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w:t>
      </w:r>
      <w:r w:rsidRPr="00DA3D0D">
        <w:rPr>
          <w:rFonts w:ascii="Times New Roman" w:hAnsi="Times New Roman"/>
        </w:rPr>
        <w:lastRenderedPageBreak/>
        <w:t>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землетрус, блискавка, пожежа, посуха, просідання і зсув ґрунту, інші стихійні лиха тощо,що об'єктивно унеможливлюють виконання зобов'язань, передбачених умовами цього Договору.</w:t>
      </w:r>
    </w:p>
    <w:p w:rsidR="00DA3D0D" w:rsidRPr="00DA3D0D" w:rsidRDefault="00DA3D0D" w:rsidP="00DA3D0D">
      <w:pPr>
        <w:numPr>
          <w:ilvl w:val="0"/>
          <w:numId w:val="8"/>
        </w:numPr>
        <w:tabs>
          <w:tab w:val="left" w:pos="426"/>
        </w:tabs>
        <w:spacing w:after="0" w:line="240" w:lineRule="auto"/>
        <w:contextualSpacing/>
        <w:jc w:val="both"/>
        <w:rPr>
          <w:rFonts w:ascii="Times New Roman" w:hAnsi="Times New Roman"/>
        </w:rPr>
      </w:pPr>
      <w:r w:rsidRPr="00DA3D0D">
        <w:rPr>
          <w:rFonts w:ascii="Times New Roman" w:hAnsi="Times New Roman"/>
        </w:rPr>
        <w:t>Строк виконання зобов'язань відкладається на строк дії форс-мажорних обставин.</w:t>
      </w:r>
    </w:p>
    <w:p w:rsidR="00DA3D0D" w:rsidRPr="00DA3D0D" w:rsidRDefault="00DA3D0D" w:rsidP="00DA3D0D">
      <w:pPr>
        <w:numPr>
          <w:ilvl w:val="0"/>
          <w:numId w:val="8"/>
        </w:numPr>
        <w:tabs>
          <w:tab w:val="left" w:pos="426"/>
        </w:tabs>
        <w:spacing w:after="0" w:line="240" w:lineRule="auto"/>
        <w:contextualSpacing/>
        <w:jc w:val="both"/>
        <w:rPr>
          <w:rFonts w:ascii="Times New Roman" w:hAnsi="Times New Roman"/>
        </w:rPr>
      </w:pPr>
      <w:r w:rsidRPr="00DA3D0D">
        <w:rPr>
          <w:rFonts w:ascii="Times New Roman" w:hAnsi="Times New Roman"/>
        </w:rPr>
        <w:t>Засвідчення форс-мажорних обставин здійснюється у встановленому законодавством порядку.</w:t>
      </w:r>
    </w:p>
    <w:p w:rsidR="00DA3D0D" w:rsidRPr="00DA3D0D" w:rsidRDefault="00DA3D0D" w:rsidP="00DA3D0D">
      <w:pPr>
        <w:numPr>
          <w:ilvl w:val="0"/>
          <w:numId w:val="8"/>
        </w:numPr>
        <w:tabs>
          <w:tab w:val="left" w:pos="426"/>
        </w:tabs>
        <w:spacing w:after="0" w:line="240" w:lineRule="auto"/>
        <w:contextualSpacing/>
        <w:jc w:val="both"/>
        <w:rPr>
          <w:rFonts w:ascii="Times New Roman" w:hAnsi="Times New Roman"/>
        </w:rPr>
      </w:pPr>
      <w:r w:rsidRPr="00DA3D0D">
        <w:rPr>
          <w:rFonts w:ascii="Times New Roman" w:hAnsi="Times New Roman"/>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DA3D0D" w:rsidRPr="00DA3D0D" w:rsidRDefault="00DA3D0D" w:rsidP="00DA3D0D">
      <w:pPr>
        <w:numPr>
          <w:ilvl w:val="0"/>
          <w:numId w:val="8"/>
        </w:numPr>
        <w:tabs>
          <w:tab w:val="left" w:pos="426"/>
        </w:tabs>
        <w:spacing w:after="0" w:line="240" w:lineRule="auto"/>
        <w:contextualSpacing/>
        <w:jc w:val="both"/>
        <w:rPr>
          <w:rFonts w:ascii="Times New Roman" w:hAnsi="Times New Roman"/>
        </w:rPr>
      </w:pPr>
      <w:r w:rsidRPr="00DA3D0D">
        <w:rPr>
          <w:rFonts w:ascii="Times New Roman" w:hAnsi="Times New Roman"/>
        </w:rPr>
        <w:t>Виникнення зазначених обставин не є підставою для відмови Споживача від сплати Постачальнику за послуги, які були надані до їх виникнення.</w:t>
      </w:r>
    </w:p>
    <w:p w:rsidR="00DA3D0D" w:rsidRPr="00DA3D0D" w:rsidRDefault="00DA3D0D" w:rsidP="00DA3D0D">
      <w:pPr>
        <w:tabs>
          <w:tab w:val="left" w:pos="426"/>
        </w:tabs>
        <w:spacing w:after="0" w:line="240" w:lineRule="auto"/>
        <w:jc w:val="center"/>
        <w:rPr>
          <w:rFonts w:ascii="Times New Roman" w:hAnsi="Times New Roman"/>
          <w:b/>
        </w:rPr>
      </w:pPr>
    </w:p>
    <w:p w:rsidR="00DA3D0D" w:rsidRPr="00DA3D0D" w:rsidRDefault="00DA3D0D" w:rsidP="00DA3D0D">
      <w:pPr>
        <w:tabs>
          <w:tab w:val="left" w:pos="426"/>
        </w:tabs>
        <w:spacing w:after="0" w:line="240" w:lineRule="auto"/>
        <w:jc w:val="center"/>
        <w:rPr>
          <w:rFonts w:ascii="Times New Roman" w:hAnsi="Times New Roman"/>
        </w:rPr>
      </w:pPr>
      <w:r w:rsidRPr="00DA3D0D">
        <w:rPr>
          <w:rFonts w:ascii="Times New Roman" w:hAnsi="Times New Roman"/>
          <w:b/>
        </w:rPr>
        <w:t>Х. Порядок вирішення спорів</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 </w:t>
      </w:r>
    </w:p>
    <w:p w:rsidR="00DA3D0D" w:rsidRPr="00DA3D0D" w:rsidRDefault="00DA3D0D" w:rsidP="00DA3D0D">
      <w:pPr>
        <w:tabs>
          <w:tab w:val="left" w:pos="426"/>
        </w:tabs>
        <w:spacing w:after="0" w:line="240" w:lineRule="auto"/>
        <w:jc w:val="both"/>
        <w:rPr>
          <w:rFonts w:ascii="Times New Roman" w:hAnsi="Times New Roman"/>
          <w:color w:val="000000"/>
        </w:rPr>
      </w:pPr>
      <w:r w:rsidRPr="00DA3D0D">
        <w:rPr>
          <w:rFonts w:ascii="Times New Roman" w:hAnsi="Times New Roman"/>
        </w:rPr>
        <w:t>10.1.</w:t>
      </w:r>
      <w:r w:rsidRPr="00DA3D0D">
        <w:rPr>
          <w:rFonts w:ascii="Times New Roman" w:hAnsi="Times New Roman"/>
          <w:color w:val="000000"/>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DA3D0D" w:rsidRPr="00DA3D0D" w:rsidRDefault="00DA3D0D" w:rsidP="00712592">
      <w:pPr>
        <w:tabs>
          <w:tab w:val="left" w:pos="426"/>
        </w:tabs>
        <w:spacing w:after="0" w:line="240" w:lineRule="auto"/>
        <w:jc w:val="both"/>
        <w:rPr>
          <w:rFonts w:ascii="Times New Roman" w:hAnsi="Times New Roman"/>
          <w:b/>
        </w:rPr>
      </w:pPr>
      <w:r w:rsidRPr="00DA3D0D">
        <w:rPr>
          <w:rFonts w:ascii="Times New Roman" w:hAnsi="Times New Roman"/>
          <w:color w:val="000000"/>
        </w:rPr>
        <w:t>10.2.Сторони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bookmarkStart w:id="51" w:name="n155"/>
      <w:bookmarkEnd w:id="51"/>
    </w:p>
    <w:p w:rsidR="00DA3D0D" w:rsidRPr="00DA3D0D" w:rsidRDefault="00DA3D0D" w:rsidP="00DA3D0D">
      <w:pPr>
        <w:tabs>
          <w:tab w:val="left" w:pos="426"/>
        </w:tabs>
        <w:spacing w:after="0" w:line="240" w:lineRule="auto"/>
        <w:jc w:val="center"/>
        <w:rPr>
          <w:rFonts w:ascii="Times New Roman" w:hAnsi="Times New Roman"/>
          <w:b/>
        </w:rPr>
      </w:pPr>
    </w:p>
    <w:p w:rsidR="00DA3D0D" w:rsidRPr="00DA3D0D" w:rsidRDefault="00DA3D0D" w:rsidP="00712592">
      <w:pPr>
        <w:tabs>
          <w:tab w:val="left" w:pos="426"/>
        </w:tabs>
        <w:spacing w:after="0" w:line="240" w:lineRule="auto"/>
        <w:jc w:val="center"/>
        <w:rPr>
          <w:rFonts w:ascii="Times New Roman" w:hAnsi="Times New Roman"/>
        </w:rPr>
      </w:pPr>
      <w:r w:rsidRPr="00DA3D0D">
        <w:rPr>
          <w:rFonts w:ascii="Times New Roman" w:hAnsi="Times New Roman"/>
          <w:b/>
        </w:rPr>
        <w:t>XІ. Строк дії Договору та інші умови</w:t>
      </w:r>
      <w:r w:rsidRPr="00DA3D0D">
        <w:rPr>
          <w:rFonts w:ascii="Times New Roman" w:hAnsi="Times New Roman"/>
        </w:rPr>
        <w:t> </w:t>
      </w:r>
    </w:p>
    <w:p w:rsidR="00DA3D0D" w:rsidRPr="00DA3D0D" w:rsidRDefault="00DA3D0D" w:rsidP="00DA3D0D">
      <w:pPr>
        <w:tabs>
          <w:tab w:val="left" w:pos="0"/>
        </w:tabs>
        <w:spacing w:after="0" w:line="240" w:lineRule="auto"/>
        <w:contextualSpacing/>
        <w:jc w:val="both"/>
        <w:rPr>
          <w:rFonts w:ascii="Times New Roman" w:hAnsi="Times New Roman"/>
        </w:rPr>
      </w:pPr>
    </w:p>
    <w:p w:rsidR="00DA3D0D" w:rsidRPr="00DA3D0D" w:rsidRDefault="00DA3D0D" w:rsidP="00DA3D0D">
      <w:pPr>
        <w:tabs>
          <w:tab w:val="left" w:pos="0"/>
        </w:tabs>
        <w:spacing w:after="0" w:line="240" w:lineRule="auto"/>
        <w:contextualSpacing/>
        <w:jc w:val="both"/>
        <w:rPr>
          <w:rFonts w:ascii="Times New Roman" w:hAnsi="Times New Roman"/>
        </w:rPr>
      </w:pPr>
      <w:r w:rsidRPr="00DA3D0D">
        <w:rPr>
          <w:rFonts w:ascii="Times New Roman" w:hAnsi="Times New Roman"/>
        </w:rPr>
        <w:t>11.1 .Цей Договір набуває чинності з дати його підписання уповноваженими представниками Сторін та скріплення їх підписів печатками Сторін. Умови даного Договору розповсюджуються на правовідносини, що склалися  в частині постачання газу з _______________________ до 31 грудня 2022 року згідно  пункту 3 статті 631 ЦК України</w:t>
      </w:r>
      <w:r w:rsidR="009118A0">
        <w:rPr>
          <w:rFonts w:ascii="Times New Roman" w:hAnsi="Times New Roman"/>
        </w:rPr>
        <w:t xml:space="preserve"> </w:t>
      </w:r>
      <w:bookmarkStart w:id="52" w:name="_GoBack"/>
      <w:bookmarkEnd w:id="52"/>
      <w:r w:rsidRPr="00DA3D0D">
        <w:rPr>
          <w:rFonts w:ascii="Times New Roman" w:hAnsi="Times New Roman"/>
        </w:rPr>
        <w:t xml:space="preserve">. </w:t>
      </w:r>
    </w:p>
    <w:p w:rsidR="00DA3D0D" w:rsidRPr="00DA3D0D" w:rsidRDefault="00DA3D0D" w:rsidP="00DA3D0D">
      <w:pPr>
        <w:tabs>
          <w:tab w:val="left" w:pos="0"/>
        </w:tabs>
        <w:spacing w:after="0" w:line="240" w:lineRule="auto"/>
        <w:jc w:val="both"/>
        <w:rPr>
          <w:rFonts w:ascii="Times New Roman" w:hAnsi="Times New Roman"/>
        </w:rPr>
      </w:pPr>
      <w:r w:rsidRPr="00DA3D0D">
        <w:rPr>
          <w:rFonts w:ascii="Times New Roman" w:hAnsi="Times New Roman"/>
        </w:rPr>
        <w:t>11.2 Відповідно до ч. 6 статті 41 Закону України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цю мету затверджено в установленому порядку.</w:t>
      </w:r>
    </w:p>
    <w:p w:rsidR="00DA3D0D" w:rsidRPr="00DA3D0D" w:rsidRDefault="00DA3D0D" w:rsidP="00DA3D0D">
      <w:pPr>
        <w:tabs>
          <w:tab w:val="left" w:pos="0"/>
        </w:tabs>
        <w:spacing w:after="0" w:line="240" w:lineRule="auto"/>
        <w:contextualSpacing/>
        <w:jc w:val="both"/>
        <w:rPr>
          <w:rFonts w:ascii="Times New Roman" w:hAnsi="Times New Roman"/>
        </w:rPr>
      </w:pPr>
      <w:r w:rsidRPr="00DA3D0D">
        <w:rPr>
          <w:rFonts w:ascii="Times New Roman" w:hAnsi="Times New Roman"/>
        </w:rPr>
        <w:t>11.3.Одностороння відмова від виконання умов Договору не допускається.</w:t>
      </w:r>
    </w:p>
    <w:p w:rsidR="00DA3D0D" w:rsidRPr="00DA3D0D" w:rsidRDefault="00DA3D0D" w:rsidP="00DA3D0D">
      <w:pPr>
        <w:tabs>
          <w:tab w:val="left" w:pos="0"/>
        </w:tabs>
        <w:spacing w:after="0" w:line="240" w:lineRule="auto"/>
        <w:contextualSpacing/>
        <w:jc w:val="both"/>
        <w:rPr>
          <w:rFonts w:ascii="Times New Roman" w:hAnsi="Times New Roman"/>
        </w:rPr>
      </w:pPr>
      <w:r w:rsidRPr="00DA3D0D">
        <w:rPr>
          <w:rFonts w:ascii="Times New Roman" w:hAnsi="Times New Roman"/>
        </w:rPr>
        <w:t>11.4.Припинення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11.5. Усі зміни та доповнення до Договору оформлюються письмово, підписуються уповноваженими            представниками Сторін та скріплюються їх печатками.</w:t>
      </w:r>
      <w:r w:rsidRPr="00DA3D0D">
        <w:rPr>
          <w:rFonts w:ascii="Times New Roman" w:hAnsi="Times New Roman"/>
          <w:lang w:val="ru-RU"/>
        </w:rPr>
        <w:t xml:space="preserve"> </w:t>
      </w:r>
      <w:r w:rsidRPr="00DA3D0D">
        <w:rPr>
          <w:rFonts w:ascii="Times New Roman" w:hAnsi="Times New Roman"/>
        </w:rPr>
        <w:t>Істотні умови Договору не можуть змінюватись після його підписання до виконання зобов’язань сторонами в повному обсязі, крім випадків визначених ст. 41 Закону України «Про публічні закупівлі».</w:t>
      </w:r>
    </w:p>
    <w:p w:rsidR="00712592" w:rsidRDefault="00DA3D0D" w:rsidP="00712592">
      <w:pPr>
        <w:tabs>
          <w:tab w:val="left" w:pos="426"/>
        </w:tabs>
        <w:spacing w:after="0" w:line="240" w:lineRule="auto"/>
        <w:jc w:val="both"/>
        <w:rPr>
          <w:rFonts w:ascii="Times New Roman" w:hAnsi="Times New Roman"/>
        </w:rPr>
      </w:pPr>
      <w:r w:rsidRPr="00DA3D0D">
        <w:rPr>
          <w:rFonts w:ascii="Times New Roman" w:hAnsi="Times New Roman"/>
        </w:rPr>
        <w:t>Внесення змін до Договору повинно бути обґрунтованим та документально підтвердженим. Збільшення ціни за одиницю товару здійснюється тільки у разі коливання ціни такого товару</w:t>
      </w:r>
      <w:r w:rsidRPr="00DA3D0D">
        <w:rPr>
          <w:rFonts w:ascii="Times New Roman" w:hAnsi="Times New Roman"/>
          <w:b/>
        </w:rPr>
        <w:t xml:space="preserve"> </w:t>
      </w:r>
      <w:r w:rsidRPr="00DA3D0D">
        <w:rPr>
          <w:rFonts w:ascii="Times New Roman" w:hAnsi="Times New Roman"/>
        </w:rPr>
        <w:t>на ринку</w:t>
      </w:r>
      <w:r w:rsidRPr="00DA3D0D">
        <w:rPr>
          <w:rFonts w:ascii="Times New Roman" w:hAnsi="Times New Roman"/>
          <w:b/>
        </w:rPr>
        <w:t xml:space="preserve"> </w:t>
      </w:r>
      <w:r w:rsidRPr="00DA3D0D">
        <w:rPr>
          <w:rFonts w:ascii="Times New Roman" w:hAnsi="Times New Roman"/>
        </w:rPr>
        <w:t>за умови, що зазначена зміна не призведе до збільшення суми, визначеної в договорі</w:t>
      </w:r>
      <w:r w:rsidRPr="00DA3D0D">
        <w:rPr>
          <w:rFonts w:ascii="Times New Roman" w:hAnsi="Times New Roman"/>
          <w:b/>
        </w:rPr>
        <w:t xml:space="preserve">. </w:t>
      </w:r>
      <w:r w:rsidRPr="00DA3D0D">
        <w:rPr>
          <w:rFonts w:ascii="Times New Roman" w:hAnsi="Times New Roman"/>
        </w:rPr>
        <w:t>При цьому ціна за одиницю товару збільшується до 10 відсотків пропорційно збільшенню ціни на ринку. Постачальник несе відповідальність за неправильно  обгрунтоване  та документально непідтверджене підвищення цін ,виявлені аудиторською службою і  відшкодовує   збитки , заподіяні Споживачеві  в результаті перевірки.</w:t>
      </w:r>
    </w:p>
    <w:p w:rsidR="00DA3D0D" w:rsidRPr="00DA3D0D" w:rsidRDefault="00DA3D0D" w:rsidP="00712592">
      <w:pPr>
        <w:tabs>
          <w:tab w:val="left" w:pos="426"/>
        </w:tabs>
        <w:spacing w:after="0" w:line="240" w:lineRule="auto"/>
        <w:jc w:val="both"/>
        <w:rPr>
          <w:rFonts w:ascii="Times New Roman" w:hAnsi="Times New Roman"/>
        </w:rPr>
      </w:pPr>
      <w:r w:rsidRPr="00DA3D0D">
        <w:rPr>
          <w:rFonts w:ascii="Times New Roman" w:hAnsi="Times New Roman"/>
        </w:rPr>
        <w:t>11.6.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DA3D0D" w:rsidRPr="00DA3D0D" w:rsidRDefault="00DA3D0D" w:rsidP="00DA3D0D">
      <w:pPr>
        <w:tabs>
          <w:tab w:val="num" w:pos="0"/>
          <w:tab w:val="left" w:pos="567"/>
        </w:tabs>
        <w:spacing w:after="0" w:line="240" w:lineRule="auto"/>
        <w:jc w:val="both"/>
        <w:rPr>
          <w:rFonts w:ascii="Times New Roman" w:hAnsi="Times New Roman"/>
        </w:rPr>
      </w:pPr>
    </w:p>
    <w:p w:rsidR="00DA3D0D" w:rsidRPr="00DA3D0D" w:rsidRDefault="00DA3D0D" w:rsidP="00712592">
      <w:pPr>
        <w:tabs>
          <w:tab w:val="num" w:pos="0"/>
          <w:tab w:val="left" w:pos="567"/>
        </w:tabs>
        <w:spacing w:after="0" w:line="240" w:lineRule="auto"/>
        <w:jc w:val="both"/>
        <w:rPr>
          <w:rFonts w:ascii="Times New Roman" w:hAnsi="Times New Roman"/>
        </w:rPr>
      </w:pPr>
      <w:r w:rsidRPr="00DA3D0D">
        <w:rPr>
          <w:rFonts w:ascii="Times New Roman" w:hAnsi="Times New Roman"/>
        </w:rPr>
        <w:t>11.7.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DA3D0D" w:rsidRPr="00DA3D0D" w:rsidRDefault="00DA3D0D" w:rsidP="00DA3D0D">
      <w:pPr>
        <w:tabs>
          <w:tab w:val="num" w:pos="0"/>
          <w:tab w:val="left" w:pos="567"/>
        </w:tabs>
        <w:autoSpaceDE w:val="0"/>
        <w:autoSpaceDN w:val="0"/>
        <w:adjustRightInd w:val="0"/>
        <w:spacing w:after="0" w:line="240" w:lineRule="auto"/>
        <w:jc w:val="both"/>
        <w:rPr>
          <w:rFonts w:ascii="Times New Roman" w:hAnsi="Times New Roman"/>
        </w:rPr>
      </w:pPr>
      <w:r w:rsidRPr="00DA3D0D">
        <w:rPr>
          <w:rFonts w:ascii="Times New Roman" w:hAnsi="Times New Roman"/>
        </w:rPr>
        <w:t xml:space="preserve">11.8. Характеристика статусу Споживача, як платника податків: </w:t>
      </w:r>
    </w:p>
    <w:p w:rsidR="00DA3D0D" w:rsidRPr="00DA3D0D" w:rsidRDefault="00DA3D0D" w:rsidP="00DA3D0D">
      <w:pPr>
        <w:numPr>
          <w:ilvl w:val="2"/>
          <w:numId w:val="11"/>
        </w:numPr>
        <w:tabs>
          <w:tab w:val="left" w:pos="567"/>
        </w:tabs>
        <w:autoSpaceDE w:val="0"/>
        <w:autoSpaceDN w:val="0"/>
        <w:adjustRightInd w:val="0"/>
        <w:spacing w:after="0" w:line="240" w:lineRule="auto"/>
        <w:contextualSpacing/>
        <w:jc w:val="both"/>
        <w:rPr>
          <w:rFonts w:ascii="Times New Roman" w:hAnsi="Times New Roman"/>
        </w:rPr>
      </w:pPr>
      <w:r w:rsidRPr="00DA3D0D">
        <w:rPr>
          <w:rFonts w:ascii="Times New Roman" w:hAnsi="Times New Roman"/>
        </w:rPr>
        <w:t>Споживач не є платником податку на прибуток.</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 xml:space="preserve">       11.9.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DA3D0D" w:rsidRPr="00DA3D0D" w:rsidRDefault="00DA3D0D" w:rsidP="00DA3D0D">
      <w:pPr>
        <w:tabs>
          <w:tab w:val="left" w:pos="426"/>
        </w:tabs>
        <w:spacing w:after="0" w:line="240" w:lineRule="auto"/>
        <w:jc w:val="both"/>
        <w:rPr>
          <w:rFonts w:ascii="Times New Roman" w:hAnsi="Times New Roman"/>
        </w:rPr>
      </w:pPr>
      <w:r w:rsidRPr="00DA3D0D">
        <w:rPr>
          <w:rFonts w:ascii="Times New Roman" w:hAnsi="Times New Roman"/>
        </w:rPr>
        <w:t>11.10.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DA3D0D" w:rsidRPr="00DA3D0D" w:rsidRDefault="00DA3D0D" w:rsidP="00DA3D0D">
      <w:pPr>
        <w:tabs>
          <w:tab w:val="left" w:pos="567"/>
        </w:tabs>
        <w:spacing w:after="0" w:line="240" w:lineRule="auto"/>
        <w:jc w:val="both"/>
        <w:rPr>
          <w:rFonts w:ascii="Times New Roman" w:hAnsi="Times New Roman"/>
        </w:rPr>
      </w:pPr>
      <w:r w:rsidRPr="00DA3D0D">
        <w:rPr>
          <w:rFonts w:ascii="Times New Roman" w:hAnsi="Times New Roman"/>
        </w:rPr>
        <w:t>11.11. Цей Договір укладено в двох примірниках, які мають однакову юридичну силу, один з них зберігається у Постачальника,   другий – у Споживача.</w:t>
      </w:r>
    </w:p>
    <w:p w:rsidR="00DA3D0D" w:rsidRPr="00DA3D0D" w:rsidRDefault="00DA3D0D" w:rsidP="00DA3D0D">
      <w:pPr>
        <w:widowControl w:val="0"/>
        <w:autoSpaceDE w:val="0"/>
        <w:autoSpaceDN w:val="0"/>
        <w:adjustRightInd w:val="0"/>
        <w:spacing w:after="0" w:line="240" w:lineRule="auto"/>
        <w:ind w:right="992"/>
        <w:jc w:val="both"/>
        <w:rPr>
          <w:rFonts w:ascii="Times New Roman" w:hAnsi="Times New Roman"/>
          <w:color w:val="000000"/>
          <w:shd w:val="clear" w:color="auto" w:fill="FFFFFF"/>
        </w:rPr>
      </w:pPr>
    </w:p>
    <w:p w:rsidR="00DA3D0D" w:rsidRPr="00DA3D0D" w:rsidRDefault="00DA3D0D" w:rsidP="00DA3D0D">
      <w:pPr>
        <w:tabs>
          <w:tab w:val="left" w:pos="426"/>
        </w:tabs>
        <w:spacing w:after="0" w:line="240" w:lineRule="auto"/>
        <w:ind w:right="992"/>
        <w:jc w:val="center"/>
        <w:rPr>
          <w:rFonts w:ascii="Times New Roman" w:hAnsi="Times New Roman"/>
        </w:rPr>
      </w:pPr>
      <w:r w:rsidRPr="00DA3D0D">
        <w:rPr>
          <w:rFonts w:ascii="Times New Roman" w:hAnsi="Times New Roman"/>
          <w:b/>
        </w:rPr>
        <w:t>XIІ. Місцезнаходження та банківські реквізити Сторін</w:t>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6"/>
        <w:gridCol w:w="4742"/>
      </w:tblGrid>
      <w:tr w:rsidR="00DA3D0D" w:rsidRPr="00DA3D0D" w:rsidTr="009C4E7A">
        <w:tc>
          <w:tcPr>
            <w:tcW w:w="4785" w:type="dxa"/>
          </w:tcPr>
          <w:p w:rsidR="00DA3D0D" w:rsidRPr="00DA3D0D" w:rsidRDefault="00DA3D0D" w:rsidP="00DA3D0D">
            <w:pPr>
              <w:spacing w:after="0" w:line="240" w:lineRule="auto"/>
              <w:ind w:right="992"/>
              <w:jc w:val="center"/>
              <w:rPr>
                <w:rFonts w:ascii="Times New Roman" w:hAnsi="Times New Roman"/>
                <w:b/>
              </w:rPr>
            </w:pPr>
            <w:r w:rsidRPr="00DA3D0D">
              <w:rPr>
                <w:rFonts w:ascii="Times New Roman" w:hAnsi="Times New Roman"/>
                <w:b/>
              </w:rPr>
              <w:t>СПОЖИВАЧ</w:t>
            </w:r>
          </w:p>
        </w:tc>
        <w:tc>
          <w:tcPr>
            <w:tcW w:w="4786" w:type="dxa"/>
          </w:tcPr>
          <w:p w:rsidR="00DA3D0D" w:rsidRPr="00DA3D0D" w:rsidRDefault="00DA3D0D" w:rsidP="00DA3D0D">
            <w:pPr>
              <w:spacing w:after="0" w:line="240" w:lineRule="auto"/>
              <w:ind w:right="992"/>
              <w:jc w:val="center"/>
              <w:rPr>
                <w:rFonts w:ascii="Times New Roman" w:hAnsi="Times New Roman"/>
                <w:b/>
              </w:rPr>
            </w:pPr>
            <w:r w:rsidRPr="00DA3D0D">
              <w:rPr>
                <w:rFonts w:ascii="Times New Roman" w:hAnsi="Times New Roman"/>
                <w:b/>
              </w:rPr>
              <w:t>ПОСТАЧАЛЬНИК</w:t>
            </w:r>
          </w:p>
        </w:tc>
      </w:tr>
      <w:tr w:rsidR="00DA3D0D" w:rsidRPr="00DA3D0D" w:rsidTr="009C4E7A">
        <w:trPr>
          <w:trHeight w:val="4255"/>
        </w:trPr>
        <w:tc>
          <w:tcPr>
            <w:tcW w:w="4785" w:type="dxa"/>
          </w:tcPr>
          <w:p w:rsidR="00DA3D0D" w:rsidRPr="00DA3D0D" w:rsidRDefault="00DA3D0D" w:rsidP="00DA3D0D">
            <w:pPr>
              <w:tabs>
                <w:tab w:val="left" w:pos="426"/>
              </w:tabs>
              <w:spacing w:after="0" w:line="240" w:lineRule="auto"/>
              <w:ind w:right="122"/>
              <w:jc w:val="both"/>
              <w:rPr>
                <w:rFonts w:ascii="Times New Roman" w:hAnsi="Times New Roman"/>
              </w:rPr>
            </w:pPr>
            <w:r w:rsidRPr="00DA3D0D">
              <w:rPr>
                <w:rFonts w:ascii="Times New Roman" w:hAnsi="Times New Roman"/>
                <w:b/>
                <w:bCs/>
                <w:sz w:val="24"/>
                <w:szCs w:val="24"/>
              </w:rPr>
              <w:t>Комунальне некомерційне підприємство « Козельщинська центральна лікарня»  Козельщинської селищної</w:t>
            </w:r>
            <w:r w:rsidRPr="00DA3D0D">
              <w:rPr>
                <w:rFonts w:ascii="Times New Roman" w:hAnsi="Times New Roman"/>
                <w:b/>
              </w:rPr>
              <w:t xml:space="preserve"> ради  Полтавської області</w:t>
            </w:r>
          </w:p>
          <w:p w:rsidR="00DA3D0D" w:rsidRPr="00DA3D0D" w:rsidRDefault="00DA3D0D" w:rsidP="00DA3D0D">
            <w:pPr>
              <w:tabs>
                <w:tab w:val="left" w:pos="426"/>
              </w:tabs>
              <w:spacing w:after="0" w:line="240" w:lineRule="auto"/>
              <w:ind w:right="122"/>
              <w:jc w:val="both"/>
              <w:rPr>
                <w:rFonts w:ascii="Times New Roman" w:hAnsi="Times New Roman"/>
              </w:rPr>
            </w:pPr>
          </w:p>
          <w:p w:rsidR="00DA3D0D" w:rsidRPr="00DA3D0D" w:rsidRDefault="00DA3D0D" w:rsidP="00DA3D0D">
            <w:pPr>
              <w:tabs>
                <w:tab w:val="left" w:pos="426"/>
              </w:tabs>
              <w:spacing w:after="0" w:line="240" w:lineRule="auto"/>
              <w:ind w:right="122"/>
              <w:jc w:val="both"/>
              <w:rPr>
                <w:rFonts w:ascii="Times New Roman" w:hAnsi="Times New Roman"/>
              </w:rPr>
            </w:pPr>
            <w:r w:rsidRPr="00DA3D0D">
              <w:rPr>
                <w:rFonts w:ascii="Times New Roman" w:hAnsi="Times New Roman"/>
              </w:rPr>
              <w:t>39100 Полтавська обл., смт.Козельщина, вул. Монастирська,20</w:t>
            </w:r>
          </w:p>
          <w:p w:rsidR="00DA3D0D" w:rsidRPr="00DA3D0D" w:rsidRDefault="00DA3D0D" w:rsidP="00DA3D0D">
            <w:pPr>
              <w:tabs>
                <w:tab w:val="left" w:pos="426"/>
              </w:tabs>
              <w:spacing w:after="0" w:line="240" w:lineRule="auto"/>
              <w:ind w:right="122"/>
              <w:jc w:val="both"/>
              <w:rPr>
                <w:rFonts w:ascii="Times New Roman" w:hAnsi="Times New Roman"/>
              </w:rPr>
            </w:pPr>
            <w:r w:rsidRPr="00DA3D0D">
              <w:rPr>
                <w:rFonts w:ascii="Times New Roman" w:hAnsi="Times New Roman"/>
              </w:rPr>
              <w:t>Код ЄДРПОУ: 01999320</w:t>
            </w:r>
          </w:p>
          <w:p w:rsidR="00DA3D0D" w:rsidRPr="00DA3D0D" w:rsidRDefault="00DA3D0D" w:rsidP="00DA3D0D">
            <w:pPr>
              <w:tabs>
                <w:tab w:val="left" w:pos="426"/>
              </w:tabs>
              <w:spacing w:after="0" w:line="240" w:lineRule="auto"/>
              <w:ind w:right="122"/>
              <w:jc w:val="both"/>
              <w:rPr>
                <w:rFonts w:ascii="Times New Roman" w:hAnsi="Times New Roman"/>
                <w:lang w:val="ru-RU"/>
              </w:rPr>
            </w:pPr>
            <w:r w:rsidRPr="00DA3D0D">
              <w:rPr>
                <w:rFonts w:ascii="Times New Roman" w:hAnsi="Times New Roman"/>
              </w:rPr>
              <w:t xml:space="preserve">р/р </w:t>
            </w:r>
            <w:r w:rsidRPr="00DA3D0D">
              <w:rPr>
                <w:rFonts w:ascii="Times New Roman" w:hAnsi="Times New Roman"/>
                <w:lang w:val="en-US"/>
              </w:rPr>
              <w:t>UA</w:t>
            </w:r>
            <w:r w:rsidRPr="00DA3D0D">
              <w:rPr>
                <w:rFonts w:ascii="Times New Roman" w:hAnsi="Times New Roman"/>
                <w:lang w:val="ru-RU"/>
              </w:rPr>
              <w:t xml:space="preserve"> 128201720344310003000029427</w:t>
            </w:r>
          </w:p>
          <w:p w:rsidR="00DA3D0D" w:rsidRPr="00DA3D0D" w:rsidRDefault="00DA3D0D" w:rsidP="00DA3D0D">
            <w:pPr>
              <w:tabs>
                <w:tab w:val="left" w:pos="426"/>
              </w:tabs>
              <w:spacing w:after="0" w:line="240" w:lineRule="auto"/>
              <w:ind w:right="122"/>
              <w:jc w:val="both"/>
              <w:rPr>
                <w:rFonts w:ascii="Times New Roman" w:hAnsi="Times New Roman"/>
              </w:rPr>
            </w:pPr>
            <w:r w:rsidRPr="00DA3D0D">
              <w:rPr>
                <w:rFonts w:ascii="Times New Roman" w:hAnsi="Times New Roman"/>
              </w:rPr>
              <w:t>в Держказначейській службі, м. Київ</w:t>
            </w:r>
          </w:p>
          <w:p w:rsidR="00DA3D0D" w:rsidRPr="00DA3D0D" w:rsidRDefault="00DA3D0D" w:rsidP="00DA3D0D">
            <w:pPr>
              <w:tabs>
                <w:tab w:val="left" w:pos="426"/>
              </w:tabs>
              <w:spacing w:after="0" w:line="240" w:lineRule="auto"/>
              <w:ind w:right="122"/>
              <w:jc w:val="both"/>
              <w:rPr>
                <w:rFonts w:ascii="Times New Roman" w:hAnsi="Times New Roman"/>
              </w:rPr>
            </w:pPr>
            <w:r w:rsidRPr="00DA3D0D">
              <w:rPr>
                <w:rFonts w:ascii="Times New Roman" w:hAnsi="Times New Roman"/>
              </w:rPr>
              <w:t>МФО 820172</w:t>
            </w:r>
          </w:p>
          <w:p w:rsidR="00DA3D0D" w:rsidRPr="00DA3D0D" w:rsidRDefault="00DA3D0D" w:rsidP="00DA3D0D">
            <w:pPr>
              <w:tabs>
                <w:tab w:val="left" w:pos="426"/>
              </w:tabs>
              <w:spacing w:after="0" w:line="240" w:lineRule="auto"/>
              <w:ind w:right="122"/>
              <w:jc w:val="both"/>
              <w:rPr>
                <w:rFonts w:ascii="Times New Roman" w:hAnsi="Times New Roman"/>
              </w:rPr>
            </w:pPr>
            <w:r w:rsidRPr="00DA3D0D">
              <w:rPr>
                <w:rFonts w:ascii="Times New Roman" w:hAnsi="Times New Roman"/>
              </w:rPr>
              <w:t>тел.\факс  (05242) 3-11-30</w:t>
            </w:r>
          </w:p>
          <w:p w:rsidR="00DA3D0D" w:rsidRPr="00DA3D0D" w:rsidRDefault="00DA3D0D" w:rsidP="00DA3D0D">
            <w:pPr>
              <w:tabs>
                <w:tab w:val="left" w:pos="426"/>
              </w:tabs>
              <w:spacing w:after="0" w:line="240" w:lineRule="auto"/>
              <w:ind w:right="122"/>
              <w:jc w:val="both"/>
              <w:rPr>
                <w:rFonts w:ascii="Times New Roman" w:hAnsi="Times New Roman"/>
              </w:rPr>
            </w:pPr>
          </w:p>
          <w:p w:rsidR="00DA3D0D" w:rsidRPr="00DA3D0D" w:rsidRDefault="00DA3D0D" w:rsidP="00DA3D0D">
            <w:pPr>
              <w:tabs>
                <w:tab w:val="left" w:pos="426"/>
              </w:tabs>
              <w:spacing w:after="0" w:line="240" w:lineRule="auto"/>
              <w:ind w:right="122"/>
              <w:jc w:val="both"/>
              <w:rPr>
                <w:rFonts w:ascii="Times New Roman" w:hAnsi="Times New Roman"/>
              </w:rPr>
            </w:pPr>
            <w:r w:rsidRPr="00DA3D0D">
              <w:rPr>
                <w:rFonts w:ascii="Times New Roman" w:hAnsi="Times New Roman"/>
                <w:lang w:val="en-US"/>
              </w:rPr>
              <w:t>E</w:t>
            </w:r>
            <w:r w:rsidRPr="00DA3D0D">
              <w:rPr>
                <w:rFonts w:ascii="Times New Roman" w:hAnsi="Times New Roman"/>
                <w:lang w:val="ru-RU"/>
              </w:rPr>
              <w:t>-</w:t>
            </w:r>
            <w:r w:rsidRPr="00DA3D0D">
              <w:rPr>
                <w:rFonts w:ascii="Times New Roman" w:hAnsi="Times New Roman"/>
                <w:lang w:val="en-US"/>
              </w:rPr>
              <w:t>mail</w:t>
            </w:r>
            <w:r w:rsidRPr="00DA3D0D">
              <w:rPr>
                <w:rFonts w:ascii="Times New Roman" w:hAnsi="Times New Roman"/>
                <w:lang w:val="ru-RU"/>
              </w:rPr>
              <w:t xml:space="preserve">: </w:t>
            </w:r>
            <w:r w:rsidRPr="00DA3D0D">
              <w:t xml:space="preserve"> </w:t>
            </w:r>
            <w:r w:rsidRPr="00DA3D0D">
              <w:rPr>
                <w:rFonts w:ascii="Times New Roman" w:hAnsi="Times New Roman"/>
                <w:lang w:val="ru-RU"/>
              </w:rPr>
              <w:t xml:space="preserve">info@kozelschyna-crl.pl.ua  </w:t>
            </w:r>
          </w:p>
          <w:p w:rsidR="00DA3D0D" w:rsidRPr="00DA3D0D" w:rsidRDefault="00DA3D0D" w:rsidP="00DA3D0D">
            <w:pPr>
              <w:tabs>
                <w:tab w:val="left" w:pos="426"/>
              </w:tabs>
              <w:spacing w:after="0" w:line="240" w:lineRule="auto"/>
              <w:ind w:right="122"/>
              <w:jc w:val="both"/>
              <w:rPr>
                <w:rFonts w:ascii="Times New Roman" w:hAnsi="Times New Roman"/>
              </w:rPr>
            </w:pPr>
          </w:p>
          <w:p w:rsidR="00DA3D0D" w:rsidRPr="00DA3D0D" w:rsidRDefault="00DA3D0D" w:rsidP="00DA3D0D">
            <w:pPr>
              <w:spacing w:after="0" w:line="240" w:lineRule="auto"/>
              <w:ind w:right="122"/>
              <w:rPr>
                <w:rFonts w:ascii="Times New Roman" w:hAnsi="Times New Roman"/>
              </w:rPr>
            </w:pPr>
            <w:r w:rsidRPr="00DA3D0D">
              <w:rPr>
                <w:rFonts w:ascii="Times New Roman" w:hAnsi="Times New Roman"/>
              </w:rPr>
              <w:t>Головний лікар</w:t>
            </w:r>
          </w:p>
          <w:p w:rsidR="00DA3D0D" w:rsidRPr="00DA3D0D" w:rsidRDefault="00DA3D0D" w:rsidP="00DA3D0D">
            <w:pPr>
              <w:spacing w:after="0" w:line="240" w:lineRule="auto"/>
              <w:ind w:right="122"/>
              <w:rPr>
                <w:rFonts w:ascii="Times New Roman" w:hAnsi="Times New Roman"/>
              </w:rPr>
            </w:pPr>
          </w:p>
          <w:p w:rsidR="00DA3D0D" w:rsidRPr="00DA3D0D" w:rsidRDefault="00DA3D0D" w:rsidP="00DA3D0D">
            <w:pPr>
              <w:spacing w:after="0" w:line="240" w:lineRule="auto"/>
              <w:ind w:right="122"/>
              <w:rPr>
                <w:rFonts w:ascii="Times New Roman" w:hAnsi="Times New Roman"/>
                <w:b/>
              </w:rPr>
            </w:pPr>
            <w:r w:rsidRPr="00DA3D0D">
              <w:rPr>
                <w:rFonts w:ascii="Times New Roman" w:hAnsi="Times New Roman"/>
                <w:b/>
              </w:rPr>
              <w:t>___________________  Колесніков С.І.</w:t>
            </w:r>
          </w:p>
          <w:p w:rsidR="00DA3D0D" w:rsidRPr="00DA3D0D" w:rsidRDefault="00DA3D0D" w:rsidP="00DA3D0D">
            <w:pPr>
              <w:spacing w:after="0" w:line="240" w:lineRule="auto"/>
              <w:ind w:right="992"/>
              <w:rPr>
                <w:rFonts w:ascii="Times New Roman" w:hAnsi="Times New Roman"/>
              </w:rPr>
            </w:pPr>
          </w:p>
        </w:tc>
        <w:tc>
          <w:tcPr>
            <w:tcW w:w="4786" w:type="dxa"/>
          </w:tcPr>
          <w:p w:rsidR="00DA3D0D" w:rsidRPr="00DA3D0D" w:rsidRDefault="00DA3D0D" w:rsidP="00DA3D0D">
            <w:pPr>
              <w:spacing w:after="0" w:line="240" w:lineRule="auto"/>
              <w:ind w:right="992"/>
              <w:jc w:val="center"/>
              <w:rPr>
                <w:rFonts w:ascii="Times New Roman" w:hAnsi="Times New Roman"/>
              </w:rPr>
            </w:pPr>
          </w:p>
        </w:tc>
      </w:tr>
    </w:tbl>
    <w:p w:rsidR="00DA3D0D" w:rsidRPr="00DA3D0D" w:rsidRDefault="00DA3D0D" w:rsidP="00DA3D0D">
      <w:pPr>
        <w:spacing w:after="0" w:line="240" w:lineRule="auto"/>
        <w:ind w:left="-100" w:right="992"/>
        <w:jc w:val="both"/>
        <w:rPr>
          <w:rFonts w:ascii="Times New Roman" w:hAnsi="Times New Roman"/>
          <w:lang w:val="ru-RU"/>
        </w:rPr>
      </w:pPr>
    </w:p>
    <w:p w:rsidR="00DA3D0D" w:rsidRPr="00DA3D0D" w:rsidRDefault="00DA3D0D" w:rsidP="00DA3D0D">
      <w:pPr>
        <w:spacing w:after="0" w:line="240" w:lineRule="auto"/>
        <w:ind w:right="992"/>
        <w:rPr>
          <w:rFonts w:ascii="Times New Roman" w:eastAsia="Roboto Condensed Light" w:hAnsi="Times New Roman"/>
        </w:rPr>
      </w:pPr>
    </w:p>
    <w:p w:rsidR="00DA3D0D" w:rsidRPr="00DA3D0D" w:rsidRDefault="00DA3D0D" w:rsidP="00DA3D0D">
      <w:pPr>
        <w:spacing w:after="0" w:line="240" w:lineRule="auto"/>
        <w:ind w:right="992"/>
        <w:rPr>
          <w:rFonts w:ascii="Times New Roman" w:eastAsia="Roboto Condensed Light" w:hAnsi="Times New Roman"/>
        </w:rPr>
      </w:pPr>
    </w:p>
    <w:p w:rsidR="00761146" w:rsidRDefault="00761146" w:rsidP="00761146">
      <w:pPr>
        <w:tabs>
          <w:tab w:val="left" w:pos="3030"/>
        </w:tabs>
      </w:pPr>
    </w:p>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61146" w:rsidRDefault="00761146" w:rsidP="002B4F22"/>
    <w:p w:rsidR="00712592" w:rsidRPr="00712592" w:rsidRDefault="00712592" w:rsidP="00712592">
      <w:pPr>
        <w:spacing w:after="0" w:line="240" w:lineRule="auto"/>
        <w:ind w:firstLine="720"/>
        <w:jc w:val="right"/>
        <w:rPr>
          <w:rFonts w:ascii="Times New Roman" w:eastAsia="Roboto Condensed Light" w:hAnsi="Times New Roman"/>
          <w:b/>
          <w:sz w:val="24"/>
          <w:szCs w:val="24"/>
        </w:rPr>
      </w:pPr>
      <w:r>
        <w:rPr>
          <w:rFonts w:ascii="Times New Roman" w:eastAsia="Roboto Condensed Light" w:hAnsi="Times New Roman"/>
          <w:b/>
          <w:sz w:val="24"/>
          <w:szCs w:val="24"/>
        </w:rPr>
        <w:t>Д</w:t>
      </w:r>
      <w:r w:rsidRPr="00712592">
        <w:rPr>
          <w:rFonts w:ascii="Times New Roman" w:eastAsia="Roboto Condensed Light" w:hAnsi="Times New Roman"/>
          <w:b/>
          <w:sz w:val="24"/>
          <w:szCs w:val="24"/>
        </w:rPr>
        <w:t>одаток 5</w:t>
      </w:r>
    </w:p>
    <w:p w:rsidR="00712592" w:rsidRPr="00712592" w:rsidRDefault="00712592" w:rsidP="00712592">
      <w:pPr>
        <w:spacing w:after="0" w:line="240" w:lineRule="auto"/>
        <w:jc w:val="right"/>
        <w:rPr>
          <w:rFonts w:ascii="Times New Roman" w:eastAsia="Roboto Condensed Light" w:hAnsi="Times New Roman"/>
          <w:b/>
          <w:sz w:val="24"/>
          <w:szCs w:val="24"/>
        </w:rPr>
      </w:pPr>
      <w:r w:rsidRPr="00712592">
        <w:rPr>
          <w:rFonts w:ascii="Times New Roman" w:eastAsia="Roboto Condensed Light" w:hAnsi="Times New Roman"/>
          <w:b/>
          <w:sz w:val="24"/>
          <w:szCs w:val="24"/>
        </w:rPr>
        <w:t>тендерної документації</w:t>
      </w:r>
    </w:p>
    <w:p w:rsidR="00712592" w:rsidRPr="00712592" w:rsidRDefault="00712592" w:rsidP="00712592">
      <w:pPr>
        <w:spacing w:after="0" w:line="240" w:lineRule="auto"/>
        <w:rPr>
          <w:rFonts w:ascii="Times New Roman" w:eastAsia="Roboto Condensed Light" w:hAnsi="Times New Roman"/>
        </w:rPr>
      </w:pPr>
      <w:r w:rsidRPr="00712592">
        <w:rPr>
          <w:rFonts w:ascii="Times New Roman" w:eastAsia="Roboto Condensed Light" w:hAnsi="Times New Roman"/>
        </w:rPr>
        <w:lastRenderedPageBreak/>
        <w:t>Форма заповнюється Учасником та надається</w:t>
      </w:r>
    </w:p>
    <w:p w:rsidR="00712592" w:rsidRPr="00712592" w:rsidRDefault="00712592" w:rsidP="00712592">
      <w:pPr>
        <w:spacing w:after="0" w:line="240" w:lineRule="auto"/>
        <w:rPr>
          <w:rFonts w:ascii="Times New Roman" w:eastAsia="Roboto Condensed Light" w:hAnsi="Times New Roman"/>
        </w:rPr>
      </w:pPr>
      <w:r w:rsidRPr="00712592">
        <w:rPr>
          <w:rFonts w:ascii="Times New Roman" w:eastAsia="Roboto Condensed Light" w:hAnsi="Times New Roman"/>
        </w:rPr>
        <w:t xml:space="preserve">у складі тендерної пропозиції </w:t>
      </w:r>
    </w:p>
    <w:p w:rsidR="00712592" w:rsidRPr="00712592" w:rsidRDefault="00712592" w:rsidP="00712592">
      <w:pPr>
        <w:tabs>
          <w:tab w:val="center" w:pos="4680"/>
        </w:tabs>
        <w:spacing w:after="0" w:line="240" w:lineRule="auto"/>
        <w:rPr>
          <w:rFonts w:ascii="Times New Roman" w:eastAsia="Roboto Condensed Light" w:hAnsi="Times New Roman"/>
        </w:rPr>
      </w:pPr>
    </w:p>
    <w:p w:rsidR="00712592" w:rsidRPr="00712592" w:rsidRDefault="00712592" w:rsidP="00712592">
      <w:pPr>
        <w:tabs>
          <w:tab w:val="center" w:pos="4680"/>
        </w:tabs>
        <w:spacing w:after="0" w:line="240" w:lineRule="auto"/>
        <w:jc w:val="center"/>
        <w:rPr>
          <w:rFonts w:ascii="Times New Roman" w:eastAsia="Roboto Condensed Light" w:hAnsi="Times New Roman"/>
        </w:rPr>
      </w:pPr>
      <w:r w:rsidRPr="00712592">
        <w:rPr>
          <w:rFonts w:ascii="Times New Roman" w:eastAsia="Roboto Condensed Light" w:hAnsi="Times New Roman"/>
        </w:rPr>
        <w:t>Довідка щодо відомостей про учасника</w:t>
      </w:r>
    </w:p>
    <w:p w:rsidR="00712592" w:rsidRPr="00712592" w:rsidRDefault="00712592" w:rsidP="00712592">
      <w:pPr>
        <w:tabs>
          <w:tab w:val="left" w:pos="1514"/>
        </w:tabs>
        <w:spacing w:after="0" w:line="240" w:lineRule="auto"/>
        <w:jc w:val="both"/>
        <w:rPr>
          <w:rFonts w:ascii="Times New Roman" w:eastAsia="Roboto Condensed Light" w:hAnsi="Times New Roman"/>
          <w:i/>
          <w:u w:val="single"/>
        </w:rPr>
      </w:pPr>
      <w:r w:rsidRPr="00712592">
        <w:rPr>
          <w:rFonts w:ascii="Times New Roman" w:eastAsia="Roboto Condensed Light" w:hAnsi="Times New Roman"/>
          <w:i/>
          <w:u w:val="single"/>
        </w:rPr>
        <w:t>Відомості про учасника:</w:t>
      </w:r>
    </w:p>
    <w:p w:rsidR="00712592" w:rsidRPr="00712592" w:rsidRDefault="00712592" w:rsidP="00712592">
      <w:pPr>
        <w:tabs>
          <w:tab w:val="left" w:pos="1514"/>
        </w:tabs>
        <w:spacing w:after="0" w:line="240" w:lineRule="auto"/>
        <w:rPr>
          <w:rFonts w:ascii="Times New Roman" w:eastAsia="Roboto Condensed Light" w:hAnsi="Times New Roman"/>
        </w:rPr>
      </w:pPr>
      <w:r w:rsidRPr="00712592">
        <w:rPr>
          <w:rFonts w:ascii="Times New Roman" w:eastAsia="Roboto Condensed Light" w:hAnsi="Times New Roman"/>
        </w:rPr>
        <w:t>Повне найменування/ПІБ ___________________________________________________________________</w:t>
      </w:r>
    </w:p>
    <w:p w:rsidR="00712592" w:rsidRPr="00712592" w:rsidRDefault="00712592" w:rsidP="00712592">
      <w:pPr>
        <w:tabs>
          <w:tab w:val="left" w:pos="1514"/>
        </w:tabs>
        <w:spacing w:after="0" w:line="240" w:lineRule="auto"/>
        <w:rPr>
          <w:rFonts w:ascii="Times New Roman" w:eastAsia="Roboto Condensed Light" w:hAnsi="Times New Roman"/>
        </w:rPr>
      </w:pPr>
      <w:r w:rsidRPr="00712592">
        <w:rPr>
          <w:rFonts w:ascii="Times New Roman" w:eastAsia="Roboto Condensed Light" w:hAnsi="Times New Roman"/>
        </w:rPr>
        <w:t>Код ЄДРПОУ /ідентифікаційний номер ____________________________________________________________________</w:t>
      </w:r>
    </w:p>
    <w:p w:rsidR="00712592" w:rsidRPr="00712592" w:rsidRDefault="00712592" w:rsidP="00712592">
      <w:pPr>
        <w:tabs>
          <w:tab w:val="left" w:pos="1514"/>
        </w:tabs>
        <w:spacing w:after="0" w:line="240" w:lineRule="auto"/>
        <w:rPr>
          <w:rFonts w:ascii="Times New Roman" w:eastAsia="Roboto Condensed Light" w:hAnsi="Times New Roman"/>
        </w:rPr>
      </w:pPr>
      <w:r w:rsidRPr="00712592">
        <w:rPr>
          <w:rFonts w:ascii="Times New Roman" w:eastAsia="Roboto Condensed Light" w:hAnsi="Times New Roman"/>
        </w:rPr>
        <w:t>Організаційно-правова форма:_____________________________________________________________________________</w:t>
      </w:r>
    </w:p>
    <w:p w:rsidR="00712592" w:rsidRPr="00712592" w:rsidRDefault="00712592" w:rsidP="00712592">
      <w:pPr>
        <w:tabs>
          <w:tab w:val="left" w:pos="1514"/>
        </w:tabs>
        <w:spacing w:after="0" w:line="240" w:lineRule="auto"/>
        <w:rPr>
          <w:rFonts w:ascii="Times New Roman" w:eastAsia="Roboto Condensed Light" w:hAnsi="Times New Roman"/>
        </w:rPr>
      </w:pPr>
      <w:r w:rsidRPr="00712592">
        <w:rPr>
          <w:rFonts w:ascii="Times New Roman" w:eastAsia="Roboto Condensed Light" w:hAnsi="Times New Roman"/>
        </w:rPr>
        <w:t>Форма власності:___________________________________________________________________</w:t>
      </w:r>
    </w:p>
    <w:p w:rsidR="00712592" w:rsidRPr="00712592" w:rsidRDefault="00712592" w:rsidP="00712592">
      <w:pPr>
        <w:tabs>
          <w:tab w:val="left" w:pos="1514"/>
        </w:tabs>
        <w:spacing w:after="0" w:line="240" w:lineRule="auto"/>
        <w:rPr>
          <w:rFonts w:ascii="Times New Roman" w:eastAsia="Roboto Condensed Light" w:hAnsi="Times New Roman"/>
        </w:rPr>
      </w:pPr>
      <w:r w:rsidRPr="00712592">
        <w:rPr>
          <w:rFonts w:ascii="Times New Roman" w:eastAsia="Roboto Condensed Light" w:hAnsi="Times New Roman"/>
        </w:rPr>
        <w:t>Види діяльності (відповідно до інформації з ЄДРПОУ):______________________________________________________________________</w:t>
      </w:r>
    </w:p>
    <w:p w:rsidR="00712592" w:rsidRPr="00712592" w:rsidRDefault="00712592" w:rsidP="00712592">
      <w:pPr>
        <w:tabs>
          <w:tab w:val="left" w:pos="1080"/>
        </w:tabs>
        <w:spacing w:after="0" w:line="240" w:lineRule="auto"/>
        <w:rPr>
          <w:rFonts w:ascii="Times New Roman" w:eastAsia="Roboto Condensed Light" w:hAnsi="Times New Roman"/>
        </w:rPr>
      </w:pPr>
      <w:r w:rsidRPr="00712592">
        <w:rPr>
          <w:rFonts w:ascii="Times New Roman" w:eastAsia="Roboto Condensed Light" w:hAnsi="Times New Roman"/>
        </w:rPr>
        <w:t>Керівництво ___________________________________________________________________________________</w:t>
      </w:r>
    </w:p>
    <w:p w:rsidR="00712592" w:rsidRPr="00712592" w:rsidRDefault="00712592" w:rsidP="00712592">
      <w:pPr>
        <w:tabs>
          <w:tab w:val="left" w:pos="1080"/>
        </w:tabs>
        <w:spacing w:after="0" w:line="240" w:lineRule="auto"/>
        <w:rPr>
          <w:rFonts w:ascii="Times New Roman" w:eastAsia="Roboto Condensed Light" w:hAnsi="Times New Roman"/>
        </w:rPr>
      </w:pPr>
      <w:r w:rsidRPr="00712592">
        <w:rPr>
          <w:rFonts w:ascii="Times New Roman" w:eastAsia="Roboto Condensed Light" w:hAnsi="Times New Roman"/>
        </w:rPr>
        <w:t>(посада, ім’я, по батькові, телефон для контактів)</w:t>
      </w:r>
    </w:p>
    <w:p w:rsidR="00712592" w:rsidRPr="00712592" w:rsidRDefault="00712592" w:rsidP="00712592">
      <w:pPr>
        <w:tabs>
          <w:tab w:val="left" w:pos="1080"/>
        </w:tabs>
        <w:spacing w:after="0" w:line="240" w:lineRule="auto"/>
        <w:rPr>
          <w:rFonts w:ascii="Times New Roman" w:eastAsia="Roboto Condensed Light" w:hAnsi="Times New Roman"/>
        </w:rPr>
      </w:pPr>
      <w:r w:rsidRPr="00712592">
        <w:rPr>
          <w:rFonts w:ascii="Times New Roman" w:eastAsia="Roboto Condensed Light" w:hAnsi="Times New Roman"/>
        </w:rPr>
        <w:t>Реквізити ___________________________________________________________________________________</w:t>
      </w:r>
    </w:p>
    <w:p w:rsidR="00712592" w:rsidRPr="00712592" w:rsidRDefault="00712592" w:rsidP="00712592">
      <w:pPr>
        <w:tabs>
          <w:tab w:val="left" w:pos="1080"/>
        </w:tabs>
        <w:spacing w:after="0" w:line="240" w:lineRule="auto"/>
        <w:rPr>
          <w:rFonts w:ascii="Times New Roman" w:eastAsia="Roboto Condensed Light" w:hAnsi="Times New Roman"/>
        </w:rPr>
      </w:pPr>
      <w:r w:rsidRPr="00712592">
        <w:rPr>
          <w:rFonts w:ascii="Times New Roman" w:eastAsia="Roboto Condensed Light" w:hAnsi="Times New Roman"/>
        </w:rPr>
        <w:t>___________________________________________________________________________________</w:t>
      </w:r>
    </w:p>
    <w:p w:rsidR="00712592" w:rsidRPr="00712592" w:rsidRDefault="00712592" w:rsidP="00712592">
      <w:pPr>
        <w:tabs>
          <w:tab w:val="left" w:pos="1080"/>
        </w:tabs>
        <w:spacing w:after="0" w:line="240" w:lineRule="auto"/>
        <w:rPr>
          <w:rFonts w:ascii="Times New Roman" w:eastAsia="Roboto Condensed Light" w:hAnsi="Times New Roman"/>
        </w:rPr>
      </w:pPr>
      <w:r w:rsidRPr="00712592">
        <w:rPr>
          <w:rFonts w:ascii="Times New Roman" w:eastAsia="Roboto Condensed Light" w:hAnsi="Times New Roman"/>
        </w:rPr>
        <w:t>(місцезнаходження/місце проживання) - юридичне та фактичне, телефон, факс, телефон для контактів)</w:t>
      </w:r>
    </w:p>
    <w:p w:rsidR="00712592" w:rsidRPr="00712592" w:rsidRDefault="00712592" w:rsidP="00712592">
      <w:pPr>
        <w:spacing w:after="0" w:line="240" w:lineRule="auto"/>
        <w:rPr>
          <w:rFonts w:ascii="Times New Roman" w:eastAsia="Roboto Condensed Light" w:hAnsi="Times New Roman"/>
        </w:rPr>
      </w:pPr>
    </w:p>
    <w:p w:rsidR="00712592" w:rsidRPr="00712592" w:rsidRDefault="00712592" w:rsidP="00712592">
      <w:pPr>
        <w:spacing w:after="0" w:line="240" w:lineRule="auto"/>
        <w:rPr>
          <w:rFonts w:ascii="Times New Roman" w:hAnsi="Times New Roman"/>
          <w:lang w:eastAsia="ru-RU"/>
        </w:rPr>
      </w:pPr>
      <w:r w:rsidRPr="00712592">
        <w:rPr>
          <w:rFonts w:ascii="Times New Roman" w:hAnsi="Times New Roman"/>
          <w:color w:val="222222"/>
          <w:shd w:val="clear" w:color="auto" w:fill="FFFFFF"/>
          <w:lang w:eastAsia="ru-RU"/>
        </w:rPr>
        <w:t xml:space="preserve">Реквізити банку/банків, у якому (яких) обслуговується учасник: </w:t>
      </w:r>
    </w:p>
    <w:p w:rsidR="00712592" w:rsidRPr="00712592" w:rsidRDefault="00712592" w:rsidP="00712592">
      <w:pPr>
        <w:tabs>
          <w:tab w:val="left" w:pos="1080"/>
        </w:tabs>
        <w:spacing w:after="0" w:line="240" w:lineRule="auto"/>
        <w:rPr>
          <w:rFonts w:ascii="Times New Roman" w:eastAsia="Roboto Condensed Light" w:hAnsi="Times New Roman"/>
        </w:rPr>
      </w:pPr>
      <w:r w:rsidRPr="00712592">
        <w:rPr>
          <w:rFonts w:ascii="Times New Roman" w:eastAsia="Roboto Condensed Light" w:hAnsi="Times New Roman"/>
        </w:rPr>
        <w:t>______________________________________________________________________________________</w:t>
      </w:r>
    </w:p>
    <w:p w:rsidR="00712592" w:rsidRPr="00712592" w:rsidRDefault="00712592" w:rsidP="00712592">
      <w:pPr>
        <w:tabs>
          <w:tab w:val="left" w:pos="1080"/>
        </w:tabs>
        <w:spacing w:after="0" w:line="240" w:lineRule="auto"/>
        <w:rPr>
          <w:rFonts w:ascii="Times New Roman" w:eastAsia="Roboto Condensed Light" w:hAnsi="Times New Roman"/>
        </w:rPr>
      </w:pPr>
      <w:r w:rsidRPr="00712592">
        <w:rPr>
          <w:rFonts w:ascii="Times New Roman" w:eastAsia="Roboto Condensed Light" w:hAnsi="Times New Roman"/>
        </w:rPr>
        <w:t>(найменування банку, номер рахунку, МФО)</w:t>
      </w:r>
    </w:p>
    <w:p w:rsidR="00712592" w:rsidRPr="00712592" w:rsidRDefault="00712592" w:rsidP="00712592">
      <w:pPr>
        <w:spacing w:after="0" w:line="240" w:lineRule="auto"/>
        <w:jc w:val="both"/>
        <w:rPr>
          <w:rFonts w:ascii="Times New Roman" w:eastAsia="Roboto Condensed Light" w:hAnsi="Times New Roman"/>
        </w:rPr>
      </w:pPr>
    </w:p>
    <w:p w:rsidR="00712592" w:rsidRPr="00712592" w:rsidRDefault="00712592" w:rsidP="00712592">
      <w:pPr>
        <w:spacing w:after="0" w:line="240" w:lineRule="auto"/>
        <w:jc w:val="both"/>
        <w:rPr>
          <w:rFonts w:ascii="Times New Roman" w:eastAsia="Roboto Condensed Light" w:hAnsi="Times New Roman"/>
        </w:rPr>
      </w:pPr>
      <w:r w:rsidRPr="00712592">
        <w:rPr>
          <w:rFonts w:ascii="Times New Roman" w:eastAsia="Roboto Condensed Light" w:hAnsi="Times New Roman"/>
        </w:rPr>
        <w:t>Керівник підприємства –</w:t>
      </w:r>
    </w:p>
    <w:p w:rsidR="00712592" w:rsidRPr="00712592" w:rsidRDefault="00712592" w:rsidP="00712592">
      <w:pPr>
        <w:spacing w:after="0" w:line="240" w:lineRule="auto"/>
        <w:jc w:val="both"/>
        <w:rPr>
          <w:rFonts w:ascii="Times New Roman" w:eastAsia="Roboto Condensed Light" w:hAnsi="Times New Roman"/>
        </w:rPr>
      </w:pPr>
      <w:r w:rsidRPr="00712592">
        <w:rPr>
          <w:rFonts w:ascii="Times New Roman" w:eastAsia="Roboto Condensed Light" w:hAnsi="Times New Roman"/>
        </w:rPr>
        <w:t>Учасник процедури закупівлі</w:t>
      </w:r>
      <w:r w:rsidRPr="00712592">
        <w:rPr>
          <w:rFonts w:ascii="Times New Roman" w:eastAsia="Roboto Condensed Light" w:hAnsi="Times New Roman"/>
        </w:rPr>
        <w:tab/>
      </w:r>
      <w:r w:rsidRPr="00712592">
        <w:rPr>
          <w:rFonts w:ascii="Times New Roman" w:eastAsia="Roboto Condensed Light" w:hAnsi="Times New Roman"/>
        </w:rPr>
        <w:tab/>
        <w:t>________________________</w:t>
      </w:r>
      <w:r w:rsidRPr="00712592">
        <w:rPr>
          <w:rFonts w:ascii="Times New Roman" w:eastAsia="Roboto Condensed Light" w:hAnsi="Times New Roman"/>
        </w:rPr>
        <w:tab/>
      </w:r>
      <w:r w:rsidRPr="00712592">
        <w:rPr>
          <w:rFonts w:ascii="Times New Roman" w:eastAsia="Roboto Condensed Light" w:hAnsi="Times New Roman"/>
        </w:rPr>
        <w:tab/>
        <w:t xml:space="preserve">ПІБ      </w:t>
      </w:r>
      <w:r w:rsidRPr="00712592">
        <w:rPr>
          <w:rFonts w:ascii="Times New Roman" w:eastAsia="Roboto Condensed Light" w:hAnsi="Times New Roman"/>
        </w:rPr>
        <w:tab/>
      </w:r>
      <w:r w:rsidRPr="00712592">
        <w:rPr>
          <w:rFonts w:ascii="Times New Roman" w:eastAsia="Roboto Condensed Light" w:hAnsi="Times New Roman"/>
        </w:rPr>
        <w:tab/>
      </w:r>
      <w:r w:rsidRPr="00712592">
        <w:rPr>
          <w:rFonts w:ascii="Times New Roman" w:eastAsia="Roboto Condensed Light" w:hAnsi="Times New Roman"/>
        </w:rPr>
        <w:tab/>
      </w:r>
      <w:r w:rsidRPr="00712592">
        <w:rPr>
          <w:rFonts w:ascii="Times New Roman" w:eastAsia="Roboto Condensed Light" w:hAnsi="Times New Roman"/>
        </w:rPr>
        <w:tab/>
      </w:r>
      <w:r w:rsidRPr="00712592">
        <w:rPr>
          <w:rFonts w:ascii="Times New Roman" w:eastAsia="Roboto Condensed Light" w:hAnsi="Times New Roman"/>
        </w:rPr>
        <w:tab/>
        <w:t xml:space="preserve">           М.П.</w:t>
      </w:r>
      <w:r w:rsidRPr="00712592">
        <w:rPr>
          <w:rFonts w:ascii="Times New Roman" w:eastAsia="Roboto Condensed Light" w:hAnsi="Times New Roman"/>
        </w:rPr>
        <w:tab/>
      </w:r>
      <w:r w:rsidRPr="00712592">
        <w:rPr>
          <w:rFonts w:ascii="Times New Roman" w:eastAsia="Roboto Condensed Light" w:hAnsi="Times New Roman"/>
        </w:rPr>
        <w:tab/>
      </w:r>
      <w:r w:rsidRPr="00712592">
        <w:rPr>
          <w:rFonts w:ascii="Times New Roman" w:eastAsia="Roboto Condensed Light" w:hAnsi="Times New Roman"/>
        </w:rPr>
        <w:tab/>
      </w:r>
      <w:r w:rsidRPr="00712592">
        <w:rPr>
          <w:rFonts w:ascii="Times New Roman" w:eastAsia="Roboto Condensed Light" w:hAnsi="Times New Roman"/>
        </w:rPr>
        <w:tab/>
        <w:t>(Підпис)</w:t>
      </w:r>
    </w:p>
    <w:p w:rsidR="00712592" w:rsidRPr="00712592" w:rsidRDefault="00712592" w:rsidP="00712592">
      <w:pPr>
        <w:spacing w:after="0" w:line="240" w:lineRule="auto"/>
        <w:rPr>
          <w:rFonts w:ascii="Times New Roman" w:eastAsia="Roboto Condensed Light" w:hAnsi="Times New Roman"/>
        </w:rPr>
      </w:pPr>
    </w:p>
    <w:p w:rsidR="00712592" w:rsidRPr="00712592" w:rsidRDefault="00712592" w:rsidP="00712592">
      <w:pPr>
        <w:spacing w:after="0" w:line="240" w:lineRule="auto"/>
        <w:ind w:right="1559"/>
        <w:rPr>
          <w:rFonts w:ascii="Times New Roman" w:eastAsia="Roboto Condensed Light" w:hAnsi="Times New Roman"/>
          <w:sz w:val="20"/>
          <w:szCs w:val="20"/>
        </w:rPr>
      </w:pPr>
    </w:p>
    <w:p w:rsidR="00761146" w:rsidRDefault="00761146" w:rsidP="002B4F22"/>
    <w:p w:rsidR="00761146" w:rsidRPr="002B4F22" w:rsidRDefault="00761146" w:rsidP="002B4F22"/>
    <w:sectPr w:rsidR="00761146" w:rsidRPr="002B4F22" w:rsidSect="00761146">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Condensed Light">
    <w:altName w:val="Calibri"/>
    <w:charset w:val="CC"/>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48D1FC0"/>
    <w:multiLevelType w:val="multilevel"/>
    <w:tmpl w:val="A5D8EE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4966260"/>
    <w:multiLevelType w:val="multilevel"/>
    <w:tmpl w:val="9D36C9D2"/>
    <w:lvl w:ilvl="0">
      <w:start w:val="1"/>
      <w:numFmt w:val="decimal"/>
      <w:lvlText w:val="4.%1."/>
      <w:lvlJc w:val="left"/>
      <w:pPr>
        <w:ind w:left="3338" w:hanging="360"/>
      </w:p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7" w15:restartNumberingAfterBreak="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181D7A"/>
    <w:multiLevelType w:val="multilevel"/>
    <w:tmpl w:val="F15AAA0C"/>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686" w:hanging="720"/>
      </w:pPr>
    </w:lvl>
    <w:lvl w:ilvl="3">
      <w:start w:val="1"/>
      <w:numFmt w:val="decimal"/>
      <w:lvlText w:val="%1.%2.%3.%4."/>
      <w:lvlJc w:val="left"/>
      <w:pPr>
        <w:ind w:left="1029" w:hanging="1080"/>
      </w:pPr>
    </w:lvl>
    <w:lvl w:ilvl="4">
      <w:start w:val="1"/>
      <w:numFmt w:val="decimal"/>
      <w:lvlText w:val="%1.%2.%3.%4.%5."/>
      <w:lvlJc w:val="left"/>
      <w:pPr>
        <w:ind w:left="1012" w:hanging="1080"/>
      </w:pPr>
    </w:lvl>
    <w:lvl w:ilvl="5">
      <w:start w:val="1"/>
      <w:numFmt w:val="decimal"/>
      <w:lvlText w:val="%1.%2.%3.%4.%5.%6."/>
      <w:lvlJc w:val="left"/>
      <w:pPr>
        <w:ind w:left="1355" w:hanging="1440"/>
      </w:pPr>
    </w:lvl>
    <w:lvl w:ilvl="6">
      <w:start w:val="1"/>
      <w:numFmt w:val="decimal"/>
      <w:lvlText w:val="%1.%2.%3.%4.%5.%6.%7."/>
      <w:lvlJc w:val="left"/>
      <w:pPr>
        <w:ind w:left="1338" w:hanging="1440"/>
      </w:pPr>
    </w:lvl>
    <w:lvl w:ilvl="7">
      <w:start w:val="1"/>
      <w:numFmt w:val="decimal"/>
      <w:lvlText w:val="%1.%2.%3.%4.%5.%6.%7.%8."/>
      <w:lvlJc w:val="left"/>
      <w:pPr>
        <w:ind w:left="1681" w:hanging="1800"/>
      </w:pPr>
    </w:lvl>
    <w:lvl w:ilvl="8">
      <w:start w:val="1"/>
      <w:numFmt w:val="decimal"/>
      <w:lvlText w:val="%1.%2.%3.%4.%5.%6.%7.%8.%9."/>
      <w:lvlJc w:val="left"/>
      <w:pPr>
        <w:ind w:left="1664" w:hanging="1800"/>
      </w:pPr>
    </w:lvl>
  </w:abstractNum>
  <w:abstractNum w:abstractNumId="9" w15:restartNumberingAfterBreak="0">
    <w:nsid w:val="5A158407"/>
    <w:multiLevelType w:val="singleLevel"/>
    <w:tmpl w:val="5A158407"/>
    <w:lvl w:ilvl="0">
      <w:start w:val="1"/>
      <w:numFmt w:val="decimal"/>
      <w:suff w:val="space"/>
      <w:lvlText w:val="%1."/>
      <w:lvlJc w:val="left"/>
    </w:lvl>
  </w:abstractNum>
  <w:abstractNum w:abstractNumId="10" w15:restartNumberingAfterBreak="0">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65761B05"/>
    <w:multiLevelType w:val="hybridMultilevel"/>
    <w:tmpl w:val="47CCABE0"/>
    <w:lvl w:ilvl="0" w:tplc="83B890A4">
      <w:start w:val="1"/>
      <w:numFmt w:val="decimal"/>
      <w:lvlText w:val="%1."/>
      <w:lvlJc w:val="left"/>
      <w:pPr>
        <w:ind w:left="-66" w:hanging="360"/>
      </w:pPr>
      <w:rPr>
        <w:rFonts w:hint="default"/>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abstractNum w:abstractNumId="13" w15:restartNumberingAfterBreak="0">
    <w:nsid w:val="6B281DEC"/>
    <w:multiLevelType w:val="multilevel"/>
    <w:tmpl w:val="5CE644F4"/>
    <w:lvl w:ilvl="0">
      <w:start w:val="1"/>
      <w:numFmt w:val="decimal"/>
      <w:lvlText w:val="6.%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D845BF"/>
    <w:multiLevelType w:val="multilevel"/>
    <w:tmpl w:val="F140B1CA"/>
    <w:lvl w:ilvl="0">
      <w:start w:val="11"/>
      <w:numFmt w:val="decimal"/>
      <w:lvlText w:val="%1."/>
      <w:lvlJc w:val="left"/>
      <w:pPr>
        <w:ind w:left="495" w:hanging="495"/>
      </w:pPr>
      <w:rPr>
        <w:rFonts w:cs="Times New Roman" w:hint="default"/>
      </w:rPr>
    </w:lvl>
    <w:lvl w:ilvl="1">
      <w:start w:val="8"/>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num w:numId="1">
    <w:abstractNumId w:val="1"/>
  </w:num>
  <w:num w:numId="2">
    <w:abstractNumId w:val="8"/>
  </w:num>
  <w:num w:numId="3">
    <w:abstractNumId w:val="9"/>
  </w:num>
  <w:num w:numId="4">
    <w:abstractNumId w:val="5"/>
  </w:num>
  <w:num w:numId="5">
    <w:abstractNumId w:val="12"/>
  </w:num>
  <w:num w:numId="6">
    <w:abstractNumId w:val="11"/>
  </w:num>
  <w:num w:numId="7">
    <w:abstractNumId w:val="0"/>
  </w:num>
  <w:num w:numId="8">
    <w:abstractNumId w:val="7"/>
  </w:num>
  <w:num w:numId="9">
    <w:abstractNumId w:val="4"/>
  </w:num>
  <w:num w:numId="10">
    <w:abstractNumId w:val="3"/>
  </w:num>
  <w:num w:numId="11">
    <w:abstractNumId w:val="14"/>
  </w:num>
  <w:num w:numId="12">
    <w:abstractNumId w:val="6"/>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CF"/>
    <w:rsid w:val="00185D66"/>
    <w:rsid w:val="0022727E"/>
    <w:rsid w:val="002B4F22"/>
    <w:rsid w:val="003A2984"/>
    <w:rsid w:val="00712592"/>
    <w:rsid w:val="007240CF"/>
    <w:rsid w:val="00761146"/>
    <w:rsid w:val="009118A0"/>
    <w:rsid w:val="00DA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0DA1"/>
  <w15:chartTrackingRefBased/>
  <w15:docId w15:val="{4E98F4AE-0F06-465C-8FE7-C36A36C2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22"/>
    <w:pPr>
      <w:spacing w:after="200" w:line="276" w:lineRule="auto"/>
    </w:pPr>
    <w:rPr>
      <w:rFonts w:eastAsia="Times New Roman" w:cs="Times New Roman"/>
      <w:lang w:val="uk-UA"/>
    </w:rPr>
  </w:style>
  <w:style w:type="paragraph" w:styleId="1">
    <w:name w:val="heading 1"/>
    <w:basedOn w:val="a"/>
    <w:next w:val="a"/>
    <w:link w:val="10"/>
    <w:uiPriority w:val="9"/>
    <w:qFormat/>
    <w:rsid w:val="00761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Elenco Normale,Список уровня 2,название табл/рис,Chapter10"/>
    <w:basedOn w:val="a"/>
    <w:link w:val="a4"/>
    <w:uiPriority w:val="34"/>
    <w:qFormat/>
    <w:rsid w:val="002B4F22"/>
    <w:pPr>
      <w:ind w:left="720"/>
      <w:contextualSpacing/>
    </w:pPr>
  </w:style>
  <w:style w:type="paragraph" w:styleId="a5">
    <w:name w:val="No Spacing"/>
    <w:link w:val="a6"/>
    <w:qFormat/>
    <w:rsid w:val="002B4F22"/>
    <w:pPr>
      <w:spacing w:after="0" w:line="240" w:lineRule="auto"/>
    </w:pPr>
  </w:style>
  <w:style w:type="character" w:customStyle="1" w:styleId="a6">
    <w:name w:val="Без інтервалів Знак"/>
    <w:link w:val="a5"/>
    <w:locked/>
    <w:rsid w:val="002B4F22"/>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Elenco Normale Знак,Список уровня 2 Знак"/>
    <w:link w:val="a3"/>
    <w:uiPriority w:val="34"/>
    <w:rsid w:val="002B4F22"/>
    <w:rPr>
      <w:rFonts w:eastAsia="Times New Roman" w:cs="Times New Roman"/>
      <w:lang w:val="uk-UA"/>
    </w:rPr>
  </w:style>
  <w:style w:type="paragraph" w:customStyle="1" w:styleId="17">
    <w:name w:val="Знак17"/>
    <w:aliases w:val="Знак18 Знак,Знак17 Знак1, Знак18 Знак, Знак17 Знак1,Обычный (Web),Обычный (Web) Знак Знак Знак,Обычный (Web) Знак Знак Знак Знак Знак Знак,Обычный (Web) Знак Знак Знак Знак"/>
    <w:basedOn w:val="a"/>
    <w:next w:val="a7"/>
    <w:link w:val="a8"/>
    <w:uiPriority w:val="99"/>
    <w:unhideWhenUsed/>
    <w:qFormat/>
    <w:rsid w:val="002B4F22"/>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Обычный (веб) Знак"/>
    <w:aliases w:val=" Знак17 Знак2,Знак17 Знак2,Знак18 Знак Знак1,Знак17 Знак1 Знак1, Знак18 Знак Знак1, Знак17 Знак1 Знак,Обычный (Web) Знак,Обычный (Web) Знак Знак Знак Знак1,Обычный (Web) Знак Знак Знак Знак Знак Знак Знак"/>
    <w:link w:val="17"/>
    <w:uiPriority w:val="99"/>
    <w:rsid w:val="002B4F22"/>
    <w:rPr>
      <w:rFonts w:ascii="Times New Roman" w:eastAsia="Times New Roman" w:hAnsi="Times New Roman" w:cs="Times New Roman"/>
      <w:sz w:val="24"/>
      <w:szCs w:val="24"/>
      <w:lang w:eastAsia="ru-RU"/>
    </w:rPr>
  </w:style>
  <w:style w:type="paragraph" w:customStyle="1" w:styleId="11">
    <w:name w:val="Обычный1"/>
    <w:link w:val="normal"/>
    <w:uiPriority w:val="99"/>
    <w:qFormat/>
    <w:rsid w:val="002B4F22"/>
    <w:pPr>
      <w:spacing w:after="0" w:line="276" w:lineRule="auto"/>
    </w:pPr>
    <w:rPr>
      <w:rFonts w:ascii="Arial" w:eastAsia="Arial" w:hAnsi="Arial" w:cs="Arial"/>
      <w:color w:val="000000"/>
      <w:lang w:eastAsia="ru-RU"/>
    </w:rPr>
  </w:style>
  <w:style w:type="character" w:customStyle="1" w:styleId="normal">
    <w:name w:val="normal Знак"/>
    <w:link w:val="11"/>
    <w:uiPriority w:val="99"/>
    <w:locked/>
    <w:rsid w:val="002B4F22"/>
    <w:rPr>
      <w:rFonts w:ascii="Arial" w:eastAsia="Arial" w:hAnsi="Arial" w:cs="Arial"/>
      <w:color w:val="000000"/>
      <w:lang w:eastAsia="ru-RU"/>
    </w:rPr>
  </w:style>
  <w:style w:type="paragraph" w:styleId="a7">
    <w:name w:val="Normal (Web)"/>
    <w:basedOn w:val="a"/>
    <w:uiPriority w:val="99"/>
    <w:semiHidden/>
    <w:unhideWhenUsed/>
    <w:rsid w:val="002B4F22"/>
    <w:rPr>
      <w:rFonts w:ascii="Times New Roman" w:hAnsi="Times New Roman"/>
      <w:sz w:val="24"/>
      <w:szCs w:val="24"/>
    </w:rPr>
  </w:style>
  <w:style w:type="character" w:customStyle="1" w:styleId="apple-converted-space">
    <w:name w:val="apple-converted-space"/>
    <w:qFormat/>
    <w:rsid w:val="002B4F22"/>
  </w:style>
  <w:style w:type="character" w:styleId="a9">
    <w:name w:val="Hyperlink"/>
    <w:basedOn w:val="a0"/>
    <w:unhideWhenUsed/>
    <w:rsid w:val="002B4F22"/>
    <w:rPr>
      <w:color w:val="0000FF"/>
      <w:u w:val="single"/>
    </w:rPr>
  </w:style>
  <w:style w:type="character" w:customStyle="1" w:styleId="10">
    <w:name w:val="Заголовок 1 Знак"/>
    <w:basedOn w:val="a0"/>
    <w:link w:val="1"/>
    <w:uiPriority w:val="9"/>
    <w:rsid w:val="00761146"/>
    <w:rPr>
      <w:rFonts w:asciiTheme="majorHAnsi" w:eastAsiaTheme="majorEastAsia" w:hAnsiTheme="majorHAnsi" w:cstheme="majorBidi"/>
      <w:color w:val="2E74B5" w:themeColor="accent1" w:themeShade="BF"/>
      <w:sz w:val="32"/>
      <w:szCs w:val="32"/>
      <w:lang w:val="uk-UA"/>
    </w:rPr>
  </w:style>
  <w:style w:type="table" w:styleId="aa">
    <w:name w:val="Table Grid"/>
    <w:basedOn w:val="a1"/>
    <w:uiPriority w:val="39"/>
    <w:rsid w:val="00DA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922-19" TargetMode="External"/><Relationship Id="rId34" Type="http://schemas.openxmlformats.org/officeDocument/2006/relationships/hyperlink" Target="mailto:td_prom_oblik@td.lubnygaz.com.ua"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2939-17" TargetMode="External"/><Relationship Id="rId38" Type="http://schemas.openxmlformats.org/officeDocument/2006/relationships/hyperlink" Target="http://zakon4.rada.gov.ua/laws/show/z1378-15/paran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email.ukrgas.com.ua/OWA/redir.aspx?C=9PZhwAnvTEa4x9-QfvTqJ16s90VTmtcI8xXmUaWEjquCnMB5LUUrgEXFNnFPqFuu7L5UVN6Vlus.&amp;URL=https%3a%2f%2ftsoua.com%2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email.ukrgas.com.ua/OWA/redir.aspx?C=9PZhwAnvTEa4x9-QfvTqJ16s90VTmtcI8xXmUaWEjquCnMB5LUUrgEXFNnFPqFuu7L5UVN6Vlus.&amp;URL=https%3a%2f%2ftsoua.com%2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wanted.mvs.gov.ua/test/" TargetMode="External"/><Relationship Id="rId35" Type="http://schemas.openxmlformats.org/officeDocument/2006/relationships/hyperlink" Target="mailto:td_prom_oblik@td.lubnygaz.com.ua"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13AB-6AF2-46D3-BA4A-2165B4A6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16605</Words>
  <Characters>94652</Characters>
  <Application>Microsoft Office Word</Application>
  <DocSecurity>0</DocSecurity>
  <Lines>788</Lines>
  <Paragraphs>222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2022-08-17T09:56:00Z</dcterms:created>
  <dcterms:modified xsi:type="dcterms:W3CDTF">2022-08-17T11:56:00Z</dcterms:modified>
</cp:coreProperties>
</file>