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0" w:rsidRDefault="009062B0">
      <w:pPr>
        <w:spacing w:after="200" w:line="276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ОГОЛОШЕННЯ</w:t>
      </w:r>
    </w:p>
    <w:p w:rsidR="00A710F0" w:rsidRDefault="009062B0">
      <w:pPr>
        <w:spacing w:after="200" w:line="276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через систему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закупівель</w:t>
      </w:r>
      <w:proofErr w:type="spellEnd"/>
    </w:p>
    <w:p w:rsidR="00A710F0" w:rsidRDefault="00A710F0">
      <w:pPr>
        <w:spacing w:after="200" w:line="276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710F0" w:rsidRDefault="009062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A710F0" w:rsidRDefault="009062B0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заклад «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Дніпропетровський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6"/>
        </w:rPr>
        <w:t>соціально-психологічної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Обласно</w:t>
      </w:r>
      <w:proofErr w:type="gramStart"/>
      <w:r>
        <w:rPr>
          <w:rFonts w:ascii="Times New Roman" w:eastAsia="Times New Roman" w:hAnsi="Times New Roman" w:cs="Times New Roman"/>
          <w:sz w:val="26"/>
        </w:rPr>
        <w:t>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6"/>
        </w:rPr>
        <w:t>ади»</w:t>
      </w:r>
    </w:p>
    <w:p w:rsidR="00A710F0" w:rsidRDefault="009062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1.2. Код ЄДРПОУ:35607503</w:t>
      </w:r>
    </w:p>
    <w:p w:rsidR="00A710F0" w:rsidRDefault="009062B0">
      <w:pPr>
        <w:tabs>
          <w:tab w:val="left" w:pos="0"/>
        </w:tabs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49054, м.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Дніпро</w:t>
      </w:r>
      <w:proofErr w:type="spellEnd"/>
      <w:proofErr w:type="gramStart"/>
      <w:r w:rsidR="005A2AA7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проспект </w:t>
      </w:r>
      <w:r w:rsidR="005A2AA7">
        <w:rPr>
          <w:rFonts w:ascii="Times New Roman" w:eastAsia="Times New Roman" w:hAnsi="Times New Roman" w:cs="Times New Roman"/>
          <w:sz w:val="26"/>
          <w:lang w:val="uk-UA"/>
        </w:rPr>
        <w:t>О.Поля</w:t>
      </w:r>
      <w:r>
        <w:rPr>
          <w:rFonts w:ascii="Times New Roman" w:eastAsia="Times New Roman" w:hAnsi="Times New Roman" w:cs="Times New Roman"/>
          <w:sz w:val="26"/>
        </w:rPr>
        <w:t xml:space="preserve"> 83/2 оф.315</w:t>
      </w:r>
    </w:p>
    <w:p w:rsidR="00A710F0" w:rsidRPr="005A2AA7" w:rsidRDefault="009062B0">
      <w:pPr>
        <w:tabs>
          <w:tab w:val="left" w:pos="0"/>
        </w:tabs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6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Бережна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Олена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Олександрівна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завідуюча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господарством</w:t>
      </w:r>
      <w:proofErr w:type="spellEnd"/>
      <w:r>
        <w:rPr>
          <w:rFonts w:ascii="Times New Roman" w:eastAsia="Times New Roman" w:hAnsi="Times New Roman" w:cs="Times New Roman"/>
          <w:sz w:val="26"/>
        </w:rPr>
        <w:t>, моб. 09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6</w:t>
      </w:r>
      <w:r>
        <w:rPr>
          <w:rFonts w:ascii="Times New Roman" w:eastAsia="Times New Roman" w:hAnsi="Times New Roman" w:cs="Times New Roman"/>
          <w:sz w:val="26"/>
        </w:rPr>
        <w:t>-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374</w:t>
      </w:r>
      <w:r>
        <w:rPr>
          <w:rFonts w:ascii="Times New Roman" w:eastAsia="Times New Roman" w:hAnsi="Times New Roman" w:cs="Times New Roman"/>
          <w:sz w:val="26"/>
        </w:rPr>
        <w:t>-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25</w:t>
      </w:r>
      <w:r>
        <w:rPr>
          <w:rFonts w:ascii="Times New Roman" w:eastAsia="Times New Roman" w:hAnsi="Times New Roman" w:cs="Times New Roman"/>
          <w:sz w:val="26"/>
        </w:rPr>
        <w:t>-8</w:t>
      </w:r>
      <w:r w:rsidR="00E939B8">
        <w:rPr>
          <w:rFonts w:ascii="Times New Roman" w:eastAsia="Times New Roman" w:hAnsi="Times New Roman" w:cs="Times New Roman"/>
          <w:sz w:val="26"/>
          <w:lang w:val="uk-UA"/>
        </w:rPr>
        <w:t>5</w:t>
      </w:r>
      <w:r>
        <w:rPr>
          <w:rFonts w:ascii="Times New Roman" w:eastAsia="Times New Roman" w:hAnsi="Times New Roman" w:cs="Times New Roman"/>
          <w:sz w:val="26"/>
        </w:rPr>
        <w:t>; тел (056) 376-53-83; e-</w:t>
      </w:r>
      <w:proofErr w:type="spellStart"/>
      <w:r>
        <w:rPr>
          <w:rFonts w:ascii="Times New Roman" w:eastAsia="Times New Roman" w:hAnsi="Times New Roman" w:cs="Times New Roman"/>
          <w:sz w:val="26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</w:rPr>
        <w:t>: social-help@</w:t>
      </w:r>
      <w:r w:rsidR="005A2AA7">
        <w:rPr>
          <w:rFonts w:ascii="Times New Roman" w:eastAsia="Times New Roman" w:hAnsi="Times New Roman" w:cs="Times New Roman"/>
          <w:sz w:val="26"/>
          <w:lang w:val="en-US"/>
        </w:rPr>
        <w:t>ukr</w:t>
      </w:r>
      <w:r w:rsidR="005A2AA7" w:rsidRPr="005A2AA7">
        <w:rPr>
          <w:rFonts w:ascii="Times New Roman" w:eastAsia="Times New Roman" w:hAnsi="Times New Roman" w:cs="Times New Roman"/>
          <w:sz w:val="26"/>
        </w:rPr>
        <w:t>.</w:t>
      </w:r>
      <w:r w:rsidR="005A2AA7">
        <w:rPr>
          <w:rFonts w:ascii="Times New Roman" w:eastAsia="Times New Roman" w:hAnsi="Times New Roman" w:cs="Times New Roman"/>
          <w:sz w:val="26"/>
          <w:lang w:val="en-US"/>
        </w:rPr>
        <w:t>net</w:t>
      </w:r>
      <w:bookmarkStart w:id="0" w:name="_GoBack"/>
      <w:bookmarkEnd w:id="0"/>
    </w:p>
    <w:p w:rsidR="00A710F0" w:rsidRDefault="009062B0">
      <w:pPr>
        <w:tabs>
          <w:tab w:val="left" w:pos="0"/>
        </w:tabs>
        <w:spacing w:after="200" w:line="240" w:lineRule="auto"/>
        <w:ind w:left="-567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кошторисом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очікувана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товару (цифрами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прописом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ПДВ): </w:t>
      </w:r>
      <w:r w:rsidR="005A2AA7">
        <w:rPr>
          <w:rFonts w:ascii="Times New Roman" w:eastAsia="Times New Roman" w:hAnsi="Times New Roman" w:cs="Times New Roman"/>
          <w:b/>
          <w:sz w:val="26"/>
          <w:lang w:val="uk-UA"/>
        </w:rPr>
        <w:t>7500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00 коп.</w:t>
      </w:r>
      <w:r>
        <w:rPr>
          <w:rFonts w:ascii="Times New Roman" w:eastAsia="Times New Roman" w:hAnsi="Times New Roman" w:cs="Times New Roman"/>
          <w:sz w:val="26"/>
        </w:rPr>
        <w:t xml:space="preserve"> (</w:t>
      </w:r>
      <w:r w:rsidR="005A2AA7">
        <w:rPr>
          <w:rFonts w:ascii="Times New Roman" w:eastAsia="Times New Roman" w:hAnsi="Times New Roman" w:cs="Times New Roman"/>
          <w:sz w:val="26"/>
          <w:lang w:val="uk-UA"/>
        </w:rPr>
        <w:t>сім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A2AA7">
        <w:rPr>
          <w:rFonts w:ascii="Times New Roman" w:eastAsia="Times New Roman" w:hAnsi="Times New Roman" w:cs="Times New Roman"/>
          <w:sz w:val="26"/>
          <w:lang w:val="uk-UA"/>
        </w:rPr>
        <w:t>п</w:t>
      </w:r>
      <w:r w:rsidR="005A2AA7">
        <w:rPr>
          <w:rFonts w:ascii="Times New Roman" w:eastAsia="Times New Roman" w:hAnsi="Times New Roman" w:cs="Times New Roman"/>
          <w:sz w:val="26"/>
          <w:lang w:val="en-US"/>
        </w:rPr>
        <w:t>`</w:t>
      </w:r>
      <w:proofErr w:type="spellStart"/>
      <w:r w:rsidR="005A2AA7">
        <w:rPr>
          <w:rFonts w:ascii="Times New Roman" w:eastAsia="Times New Roman" w:hAnsi="Times New Roman" w:cs="Times New Roman"/>
          <w:sz w:val="26"/>
          <w:lang w:val="uk-UA"/>
        </w:rPr>
        <w:t>ятсот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грн. 00 коп.) з ПДВ</w:t>
      </w:r>
    </w:p>
    <w:p w:rsidR="00A710F0" w:rsidRDefault="009062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3. 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A710F0" w:rsidRDefault="009062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C3E50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6"/>
        </w:rPr>
        <w:t>вл</w:t>
      </w:r>
      <w:proofErr w:type="gramEnd"/>
      <w:r>
        <w:rPr>
          <w:rFonts w:ascii="Times New Roman" w:eastAsia="Times New Roman" w:hAnsi="Times New Roman" w:cs="Times New Roman"/>
          <w:sz w:val="26"/>
        </w:rPr>
        <w:t>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та код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 </w:t>
      </w:r>
      <w:proofErr w:type="spellStart"/>
      <w:r>
        <w:rPr>
          <w:rFonts w:ascii="Times New Roman" w:eastAsia="Times New Roman" w:hAnsi="Times New Roman" w:cs="Times New Roman"/>
          <w:sz w:val="26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color w:val="2C3E50"/>
          <w:sz w:val="26"/>
        </w:rPr>
        <w:t xml:space="preserve"> </w:t>
      </w:r>
    </w:p>
    <w:p w:rsidR="00A710F0" w:rsidRDefault="009062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Код ДК 021:2015 (09130000-9)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Нафта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дистиляти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(бензин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автомобільний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-95)</w:t>
      </w:r>
    </w:p>
    <w:p w:rsidR="00A710F0" w:rsidRDefault="009062B0">
      <w:pPr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: </w:t>
      </w:r>
      <w:bookmarkStart w:id="1" w:name="__DdeLink__1026_1152755600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Бензин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А95 -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  <w:lang w:val="uk-UA"/>
        </w:rPr>
        <w:t>1</w:t>
      </w:r>
      <w:r w:rsidR="005A2AA7">
        <w:rPr>
          <w:rFonts w:ascii="Times New Roman" w:eastAsia="Times New Roman" w:hAnsi="Times New Roman" w:cs="Times New Roman"/>
          <w:b/>
          <w:sz w:val="26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  <w:lang w:val="uk-UA"/>
        </w:rPr>
        <w:t>0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л. (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скретч-картки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номіналом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по 10 та 15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лі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аналог).</w:t>
      </w:r>
      <w:bookmarkEnd w:id="1"/>
    </w:p>
    <w:p w:rsidR="00A710F0" w:rsidRDefault="009062B0">
      <w:pPr>
        <w:tabs>
          <w:tab w:val="left" w:pos="0"/>
        </w:tabs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6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49054, м.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Дніпро</w:t>
      </w:r>
      <w:proofErr w:type="spellEnd"/>
      <w:proofErr w:type="gramStart"/>
      <w:r w:rsidR="005A2AA7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проспект </w:t>
      </w:r>
      <w:r w:rsidR="005A2AA7">
        <w:rPr>
          <w:rFonts w:ascii="Times New Roman" w:eastAsia="Times New Roman" w:hAnsi="Times New Roman" w:cs="Times New Roman"/>
          <w:sz w:val="26"/>
          <w:lang w:val="uk-UA"/>
        </w:rPr>
        <w:t>О.Поля</w:t>
      </w:r>
      <w:r>
        <w:rPr>
          <w:rFonts w:ascii="Times New Roman" w:eastAsia="Times New Roman" w:hAnsi="Times New Roman" w:cs="Times New Roman"/>
          <w:sz w:val="26"/>
        </w:rPr>
        <w:t xml:space="preserve"> 83/2 оф.315 </w:t>
      </w:r>
    </w:p>
    <w:p w:rsidR="00A710F0" w:rsidRDefault="009062B0">
      <w:pPr>
        <w:tabs>
          <w:tab w:val="left" w:pos="0"/>
        </w:tabs>
        <w:spacing w:after="20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3.4. Строк поставки </w:t>
      </w:r>
      <w:proofErr w:type="spellStart"/>
      <w:r>
        <w:rPr>
          <w:rFonts w:ascii="Times New Roman" w:eastAsia="Times New Roman" w:hAnsi="Times New Roman" w:cs="Times New Roman"/>
          <w:sz w:val="26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lang w:val="uk-UA"/>
        </w:rPr>
        <w:t>вересень</w:t>
      </w:r>
      <w:r>
        <w:rPr>
          <w:rFonts w:ascii="Times New Roman" w:eastAsia="Times New Roman" w:hAnsi="Times New Roman" w:cs="Times New Roman"/>
          <w:sz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lang w:val="uk-UA"/>
        </w:rPr>
        <w:t>22</w:t>
      </w:r>
      <w:r>
        <w:rPr>
          <w:rFonts w:ascii="Times New Roman" w:eastAsia="Times New Roman" w:hAnsi="Times New Roman" w:cs="Times New Roman"/>
          <w:sz w:val="26"/>
        </w:rPr>
        <w:t xml:space="preserve"> року.</w:t>
      </w:r>
    </w:p>
    <w:p w:rsidR="00A710F0" w:rsidRDefault="009062B0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Техн</w:t>
      </w:r>
      <w:proofErr w:type="gramEnd"/>
      <w:r>
        <w:rPr>
          <w:rFonts w:ascii="Times New Roman" w:eastAsia="Times New Roman" w:hAnsi="Times New Roman" w:cs="Times New Roman"/>
          <w:sz w:val="26"/>
        </w:rPr>
        <w:t>ічні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товару та </w:t>
      </w:r>
      <w:proofErr w:type="spellStart"/>
      <w:r>
        <w:rPr>
          <w:rFonts w:ascii="Times New Roman" w:eastAsia="Times New Roman" w:hAnsi="Times New Roman" w:cs="Times New Roman"/>
          <w:sz w:val="26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викладено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файлі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№ 1).</w:t>
      </w:r>
    </w:p>
    <w:p w:rsidR="00A710F0" w:rsidRDefault="009062B0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6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A710F0" w:rsidRDefault="009062B0">
      <w:pPr>
        <w:spacing w:after="200" w:line="240" w:lineRule="auto"/>
        <w:ind w:left="-567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6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сканованому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файлі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№ 2).</w:t>
      </w:r>
    </w:p>
    <w:p w:rsidR="00A710F0" w:rsidRDefault="009062B0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  <w:lang w:val="uk-UA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Мінімальний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крок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 w:rsidR="005A2AA7">
        <w:rPr>
          <w:rFonts w:ascii="Times New Roman" w:eastAsia="Times New Roman" w:hAnsi="Times New Roman" w:cs="Times New Roman"/>
          <w:b/>
          <w:sz w:val="26"/>
          <w:lang w:val="uk-UA"/>
        </w:rPr>
        <w:t>75,00</w:t>
      </w:r>
      <w:r>
        <w:rPr>
          <w:rFonts w:ascii="Times New Roman" w:eastAsia="Times New Roman" w:hAnsi="Times New Roman" w:cs="Times New Roman"/>
          <w:b/>
          <w:sz w:val="26"/>
        </w:rPr>
        <w:t xml:space="preserve"> грн. </w:t>
      </w:r>
    </w:p>
    <w:p w:rsidR="00A710F0" w:rsidRDefault="009062B0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  <w:lang w:val="uk-UA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. Оплата Товару </w:t>
      </w:r>
      <w:proofErr w:type="spellStart"/>
      <w:r>
        <w:rPr>
          <w:rFonts w:ascii="Times New Roman" w:eastAsia="Times New Roman" w:hAnsi="Times New Roman" w:cs="Times New Roman"/>
          <w:sz w:val="26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кошті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710F0" w:rsidRDefault="009062B0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</w:rPr>
        <w:t>дати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св</w:t>
      </w:r>
      <w:proofErr w:type="gramEnd"/>
      <w:r>
        <w:rPr>
          <w:rFonts w:ascii="Times New Roman" w:eastAsia="Times New Roman" w:hAnsi="Times New Roman" w:cs="Times New Roman"/>
          <w:sz w:val="26"/>
        </w:rPr>
        <w:t>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A710F0" w:rsidRDefault="009062B0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  <w:lang w:val="uk-UA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відстрочку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платежу у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бюджетного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A710F0" w:rsidRDefault="009062B0">
      <w:pPr>
        <w:spacing w:after="20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  <w:lang w:val="uk-UA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Інша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№ 2), в </w:t>
      </w:r>
      <w:proofErr w:type="spellStart"/>
      <w:r>
        <w:rPr>
          <w:rFonts w:ascii="Times New Roman" w:eastAsia="Times New Roman" w:hAnsi="Times New Roman" w:cs="Times New Roman"/>
          <w:sz w:val="26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завірені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6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710F0" w:rsidRDefault="009062B0">
      <w:pPr>
        <w:spacing w:after="20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1</w:t>
      </w:r>
      <w:r>
        <w:rPr>
          <w:rFonts w:ascii="Times New Roman" w:eastAsia="Times New Roman" w:hAnsi="Times New Roman" w:cs="Times New Roman"/>
          <w:sz w:val="26"/>
          <w:lang w:val="uk-UA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запросити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інші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які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6"/>
        </w:rPr>
        <w:t>необхідними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уточнення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A710F0" w:rsidRDefault="00A710F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710F0" w:rsidRDefault="00A710F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710F0" w:rsidRDefault="00A710F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710F0" w:rsidRDefault="00A710F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710F0" w:rsidRDefault="009062B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710F0" w:rsidRDefault="009062B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A710F0" w:rsidRDefault="009062B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A710F0" w:rsidRDefault="009062B0">
      <w:pPr>
        <w:tabs>
          <w:tab w:val="left" w:pos="1072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</w:t>
      </w:r>
    </w:p>
    <w:p w:rsidR="00A710F0" w:rsidRDefault="009062B0">
      <w:pPr>
        <w:tabs>
          <w:tab w:val="left" w:pos="107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ТЕХН</w:t>
      </w:r>
      <w:proofErr w:type="gramEnd"/>
      <w:r>
        <w:rPr>
          <w:rFonts w:ascii="Times New Roman" w:eastAsia="Times New Roman" w:hAnsi="Times New Roman" w:cs="Times New Roman"/>
          <w:b/>
        </w:rPr>
        <w:t>ІЧНІ ВИМОГИ</w:t>
      </w:r>
    </w:p>
    <w:p w:rsidR="00A710F0" w:rsidRDefault="009062B0">
      <w:pPr>
        <w:spacing w:after="200" w:line="276" w:lineRule="auto"/>
        <w:ind w:left="-567" w:right="79" w:firstLine="708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Марка та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пального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:rsidR="00A710F0" w:rsidRDefault="009062B0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-567" w:right="79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Бензин марки А-95 – 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1</w:t>
      </w:r>
      <w:r w:rsidR="005A2AA7">
        <w:rPr>
          <w:rFonts w:ascii="Times New Roman" w:eastAsia="Times New Roman" w:hAnsi="Times New Roman" w:cs="Times New Roman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0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лі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ів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(скетч-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картки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номіналом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літрів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та 15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літрів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аналог).</w:t>
      </w:r>
    </w:p>
    <w:p w:rsidR="00A710F0" w:rsidRDefault="009062B0">
      <w:pPr>
        <w:spacing w:after="200" w:line="276" w:lineRule="auto"/>
        <w:ind w:left="-567" w:firstLine="705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A710F0" w:rsidRDefault="009062B0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Відстрочка</w:t>
      </w:r>
      <w:proofErr w:type="spellEnd"/>
      <w:r>
        <w:rPr>
          <w:rFonts w:ascii="Times New Roman" w:eastAsia="Times New Roman" w:hAnsi="Times New Roman" w:cs="Times New Roman"/>
        </w:rPr>
        <w:t xml:space="preserve"> платежу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бюджетного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(У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розрахунок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св</w:t>
      </w:r>
      <w:proofErr w:type="gramEnd"/>
      <w:r>
        <w:rPr>
          <w:rFonts w:ascii="Times New Roman" w:eastAsia="Times New Roman" w:hAnsi="Times New Roman" w:cs="Times New Roman"/>
        </w:rPr>
        <w:t>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710F0" w:rsidRDefault="009062B0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передплати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A710F0" w:rsidRDefault="009062B0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Бензин А-95 повинен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державним</w:t>
      </w:r>
      <w:proofErr w:type="spellEnd"/>
      <w:r>
        <w:rPr>
          <w:rFonts w:ascii="Times New Roman" w:eastAsia="Times New Roman" w:hAnsi="Times New Roman" w:cs="Times New Roman"/>
        </w:rPr>
        <w:t xml:space="preserve"> стандартам,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техн</w:t>
      </w:r>
      <w:proofErr w:type="gramEnd"/>
      <w:r>
        <w:rPr>
          <w:rFonts w:ascii="Times New Roman" w:eastAsia="Times New Roman" w:hAnsi="Times New Roman" w:cs="Times New Roman"/>
        </w:rPr>
        <w:t>ічним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та чинному </w:t>
      </w:r>
      <w:proofErr w:type="spellStart"/>
      <w:r>
        <w:rPr>
          <w:rFonts w:ascii="Times New Roman" w:eastAsia="Times New Roman" w:hAnsi="Times New Roman" w:cs="Times New Roman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такого виду товару </w:t>
      </w:r>
    </w:p>
    <w:p w:rsidR="00A710F0" w:rsidRDefault="009062B0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повинен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сканованому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мережу АЗС в межах </w:t>
      </w:r>
      <w:proofErr w:type="spellStart"/>
      <w:r>
        <w:rPr>
          <w:rFonts w:ascii="Times New Roman" w:eastAsia="Times New Roman" w:hAnsi="Times New Roman" w:cs="Times New Roman"/>
        </w:rPr>
        <w:t>міста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Дніпропетровськ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заправка за талонами (</w:t>
      </w:r>
      <w:proofErr w:type="spellStart"/>
      <w:r>
        <w:rPr>
          <w:rFonts w:ascii="Times New Roman" w:eastAsia="Times New Roman" w:hAnsi="Times New Roman" w:cs="Times New Roman"/>
        </w:rPr>
        <w:t>вказати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АЗС)</w:t>
      </w:r>
    </w:p>
    <w:p w:rsidR="00A710F0" w:rsidRDefault="009062B0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ДСТУ 4839: 2007.</w:t>
      </w:r>
    </w:p>
    <w:p w:rsidR="00A710F0" w:rsidRDefault="009062B0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скановані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паспорт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на бензин А-95</w:t>
      </w:r>
    </w:p>
    <w:tbl>
      <w:tblPr>
        <w:tblW w:w="924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00"/>
        <w:gridCol w:w="1747"/>
      </w:tblGrid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ind w:left="705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eastAsia="Calibri" w:cs="Calibri"/>
                <w:i/>
              </w:rPr>
              <w:t>Техн</w:t>
            </w:r>
            <w:proofErr w:type="gramEnd"/>
            <w:r>
              <w:rPr>
                <w:rFonts w:eastAsia="Calibri" w:cs="Calibri"/>
                <w:i/>
              </w:rPr>
              <w:t>ічні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вимоги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Замовника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A710F0" w:rsidRDefault="009062B0">
            <w:pPr>
              <w:spacing w:after="200" w:line="276" w:lineRule="auto"/>
              <w:ind w:left="70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u w:val="single"/>
              </w:rPr>
              <w:t>Таблиця</w:t>
            </w:r>
            <w:proofErr w:type="spellEnd"/>
            <w:r>
              <w:rPr>
                <w:rFonts w:eastAsia="Calibri" w:cs="Calibri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u w:val="single"/>
              </w:rPr>
              <w:t>п</w:t>
            </w:r>
            <w:proofErr w:type="gramEnd"/>
            <w:r>
              <w:rPr>
                <w:rFonts w:eastAsia="Calibri" w:cs="Calibri"/>
                <w:u w:val="single"/>
              </w:rPr>
              <w:t>ідлягає</w:t>
            </w:r>
            <w:proofErr w:type="spellEnd"/>
            <w:r>
              <w:rPr>
                <w:rFonts w:eastAsia="Calibri" w:cs="Calibri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u w:val="single"/>
              </w:rPr>
              <w:t>заповненню</w:t>
            </w:r>
            <w:proofErr w:type="spellEnd"/>
            <w:r>
              <w:rPr>
                <w:rFonts w:eastAsia="Calibri" w:cs="Calibri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u w:val="single"/>
              </w:rPr>
              <w:t>Учасником</w:t>
            </w:r>
            <w:proofErr w:type="spellEnd"/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eastAsia="Calibri" w:cs="Calibri"/>
                <w:i/>
              </w:rPr>
              <w:t>П</w:t>
            </w:r>
            <w:proofErr w:type="gramEnd"/>
            <w:r>
              <w:rPr>
                <w:rFonts w:eastAsia="Calibri" w:cs="Calibri"/>
                <w:i/>
              </w:rPr>
              <w:t>ідтвердження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виконання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технічних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вимог</w:t>
            </w:r>
            <w:proofErr w:type="spellEnd"/>
            <w:r>
              <w:rPr>
                <w:rFonts w:eastAsia="Calibri" w:cs="Calibri"/>
                <w:i/>
              </w:rPr>
              <w:t xml:space="preserve"> (так/</w:t>
            </w:r>
            <w:proofErr w:type="spellStart"/>
            <w:r>
              <w:rPr>
                <w:rFonts w:eastAsia="Calibri" w:cs="Calibri"/>
                <w:i/>
              </w:rPr>
              <w:t>ні</w:t>
            </w:r>
            <w:proofErr w:type="spellEnd"/>
            <w:r>
              <w:rPr>
                <w:rFonts w:eastAsia="Calibri" w:cs="Calibri"/>
                <w:i/>
              </w:rPr>
              <w:t>)</w:t>
            </w: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 w:rsidP="009062B0">
            <w:pPr>
              <w:tabs>
                <w:tab w:val="left" w:pos="1428"/>
              </w:tabs>
              <w:spacing w:after="0" w:line="240" w:lineRule="auto"/>
              <w:ind w:right="79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hd w:val="clear" w:color="auto" w:fill="FFFFFF"/>
              </w:rPr>
              <w:t xml:space="preserve">1.1. </w:t>
            </w:r>
            <w:proofErr w:type="spellStart"/>
            <w:r>
              <w:rPr>
                <w:rFonts w:eastAsia="Calibri" w:cs="Calibri"/>
                <w:shd w:val="clear" w:color="auto" w:fill="FFFFFF"/>
              </w:rPr>
              <w:t>Орієнтовний</w:t>
            </w:r>
            <w:proofErr w:type="spellEnd"/>
            <w:r>
              <w:rPr>
                <w:rFonts w:eastAsia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Calibri"/>
                <w:shd w:val="clear" w:color="auto" w:fill="FFFFFF"/>
              </w:rPr>
              <w:t>обсяг</w:t>
            </w:r>
            <w:proofErr w:type="spellEnd"/>
            <w:r>
              <w:rPr>
                <w:rFonts w:eastAsia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Calibri"/>
                <w:shd w:val="clear" w:color="auto" w:fill="FFFFFF"/>
              </w:rPr>
              <w:t>закупі</w:t>
            </w:r>
            <w:proofErr w:type="gramStart"/>
            <w:r>
              <w:rPr>
                <w:rFonts w:eastAsia="Calibri" w:cs="Calibri"/>
                <w:shd w:val="clear" w:color="auto" w:fill="FFFFFF"/>
              </w:rPr>
              <w:t>вл</w:t>
            </w:r>
            <w:proofErr w:type="gramEnd"/>
            <w:r>
              <w:rPr>
                <w:rFonts w:eastAsia="Calibri" w:cs="Calibri"/>
                <w:shd w:val="clear" w:color="auto" w:fill="FFFFFF"/>
              </w:rPr>
              <w:t>і</w:t>
            </w:r>
            <w:proofErr w:type="spellEnd"/>
            <w:r>
              <w:rPr>
                <w:rFonts w:eastAsia="Calibri" w:cs="Calibri"/>
                <w:shd w:val="clear" w:color="auto" w:fill="FFFFFF"/>
              </w:rPr>
              <w:t xml:space="preserve">:  Бензин А-95 </w:t>
            </w:r>
            <w:r>
              <w:rPr>
                <w:rFonts w:eastAsia="Calibri" w:cs="Calibri"/>
                <w:shd w:val="clear" w:color="auto" w:fill="FFFFFF"/>
                <w:lang w:val="uk-UA"/>
              </w:rPr>
              <w:t>170</w:t>
            </w:r>
            <w:r>
              <w:rPr>
                <w:rFonts w:eastAsia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Calibri"/>
                <w:shd w:val="clear" w:color="auto" w:fill="FFFFFF"/>
              </w:rPr>
              <w:t>літрів</w:t>
            </w:r>
            <w:proofErr w:type="spellEnd"/>
            <w:r>
              <w:rPr>
                <w:rFonts w:eastAsia="Calibri" w:cs="Calibri"/>
                <w:shd w:val="clear" w:color="auto" w:fill="FFFFFF"/>
              </w:rPr>
              <w:t>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1.2. </w:t>
            </w:r>
            <w:proofErr w:type="spellStart"/>
            <w:r>
              <w:rPr>
                <w:rFonts w:eastAsia="Calibri" w:cs="Calibri"/>
              </w:rPr>
              <w:t>Постачальник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gramStart"/>
            <w:r>
              <w:rPr>
                <w:rFonts w:eastAsia="Calibri" w:cs="Calibri"/>
              </w:rPr>
              <w:t>повинен</w:t>
            </w:r>
            <w:proofErr w:type="gram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забезпечити</w:t>
            </w:r>
            <w:proofErr w:type="spellEnd"/>
            <w:r>
              <w:rPr>
                <w:rFonts w:eastAsia="Calibri" w:cs="Calibri"/>
              </w:rPr>
              <w:t xml:space="preserve"> заправку </w:t>
            </w:r>
            <w:proofErr w:type="spellStart"/>
            <w:r>
              <w:rPr>
                <w:rFonts w:eastAsia="Calibri" w:cs="Calibri"/>
              </w:rPr>
              <w:t>автомобіля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Замовника</w:t>
            </w:r>
            <w:proofErr w:type="spellEnd"/>
            <w:r>
              <w:rPr>
                <w:rFonts w:eastAsia="Calibri" w:cs="Calibri"/>
              </w:rPr>
              <w:t xml:space="preserve"> бензином А-95 по скетч-</w:t>
            </w:r>
            <w:proofErr w:type="spellStart"/>
            <w:r>
              <w:rPr>
                <w:rFonts w:eastAsia="Calibri" w:cs="Calibri"/>
              </w:rPr>
              <w:t>карткам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або</w:t>
            </w:r>
            <w:proofErr w:type="spellEnd"/>
            <w:r>
              <w:rPr>
                <w:rFonts w:eastAsia="Calibri" w:cs="Calibri"/>
              </w:rPr>
              <w:t xml:space="preserve"> аналогам на АЗС в межах </w:t>
            </w:r>
            <w:proofErr w:type="spellStart"/>
            <w:r>
              <w:rPr>
                <w:rFonts w:eastAsia="Calibri" w:cs="Calibri"/>
              </w:rPr>
              <w:t>міста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Дніпропетровськ</w:t>
            </w:r>
            <w:proofErr w:type="spellEnd"/>
            <w:r>
              <w:rPr>
                <w:rFonts w:eastAsia="Calibri" w:cs="Calibri"/>
              </w:rPr>
              <w:t xml:space="preserve">, та </w:t>
            </w:r>
            <w:proofErr w:type="spellStart"/>
            <w:r>
              <w:rPr>
                <w:rFonts w:eastAsia="Calibri" w:cs="Calibri"/>
              </w:rPr>
              <w:t>Дніпропетровської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області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1.3. </w:t>
            </w:r>
            <w:proofErr w:type="spellStart"/>
            <w:r>
              <w:rPr>
                <w:rFonts w:eastAsia="Calibri" w:cs="Calibri"/>
              </w:rPr>
              <w:t>Закупівля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здійснюється</w:t>
            </w:r>
            <w:proofErr w:type="spellEnd"/>
            <w:r>
              <w:rPr>
                <w:rFonts w:eastAsia="Calibri" w:cs="Calibri"/>
              </w:rPr>
              <w:t xml:space="preserve"> за </w:t>
            </w:r>
            <w:proofErr w:type="spellStart"/>
            <w:r>
              <w:rPr>
                <w:rFonts w:eastAsia="Calibri" w:cs="Calibri"/>
              </w:rPr>
              <w:t>заявкою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Замовника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eastAsia="Calibri" w:cs="Calibri"/>
                <w:i/>
              </w:rPr>
              <w:t>Техн</w:t>
            </w:r>
            <w:proofErr w:type="gramEnd"/>
            <w:r>
              <w:rPr>
                <w:rFonts w:eastAsia="Calibri" w:cs="Calibri"/>
                <w:i/>
              </w:rPr>
              <w:t>ічні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положення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2.1. Бензин А-95 повинен </w:t>
            </w:r>
            <w:proofErr w:type="spellStart"/>
            <w:r>
              <w:rPr>
                <w:rFonts w:eastAsia="Calibri" w:cs="Calibri"/>
              </w:rPr>
              <w:t>відповідати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діючим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державним</w:t>
            </w:r>
            <w:proofErr w:type="spellEnd"/>
            <w:r>
              <w:rPr>
                <w:rFonts w:eastAsia="Calibri" w:cs="Calibri"/>
              </w:rPr>
              <w:t xml:space="preserve"> стандартам, </w:t>
            </w:r>
            <w:proofErr w:type="spellStart"/>
            <w:proofErr w:type="gramStart"/>
            <w:r>
              <w:rPr>
                <w:rFonts w:eastAsia="Calibri" w:cs="Calibri"/>
              </w:rPr>
              <w:t>техн</w:t>
            </w:r>
            <w:proofErr w:type="gramEnd"/>
            <w:r>
              <w:rPr>
                <w:rFonts w:eastAsia="Calibri" w:cs="Calibri"/>
              </w:rPr>
              <w:t>ічним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умовам</w:t>
            </w:r>
            <w:proofErr w:type="spellEnd"/>
            <w:r>
              <w:rPr>
                <w:rFonts w:eastAsia="Calibri" w:cs="Calibri"/>
              </w:rPr>
              <w:t xml:space="preserve"> та чинному </w:t>
            </w:r>
            <w:proofErr w:type="spellStart"/>
            <w:r>
              <w:rPr>
                <w:rFonts w:eastAsia="Calibri" w:cs="Calibri"/>
              </w:rPr>
              <w:t>законодавству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щодо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показників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якості</w:t>
            </w:r>
            <w:proofErr w:type="spellEnd"/>
            <w:r>
              <w:rPr>
                <w:rFonts w:eastAsia="Calibri" w:cs="Calibri"/>
              </w:rPr>
              <w:t xml:space="preserve"> такого виду товару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i/>
              </w:rPr>
              <w:t>Інша</w:t>
            </w:r>
            <w:proofErr w:type="spellEnd"/>
            <w:r>
              <w:rPr>
                <w:rFonts w:eastAsia="Calibri" w:cs="Calibri"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</w:rPr>
              <w:t>інформація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3.1. </w:t>
            </w:r>
            <w:proofErr w:type="spellStart"/>
            <w:r>
              <w:rPr>
                <w:rFonts w:eastAsia="Calibri" w:cs="Calibri"/>
              </w:rPr>
              <w:t>Учасник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gramStart"/>
            <w:r>
              <w:rPr>
                <w:rFonts w:eastAsia="Calibri" w:cs="Calibri"/>
              </w:rPr>
              <w:t>повинен</w:t>
            </w:r>
            <w:proofErr w:type="gram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надати</w:t>
            </w:r>
            <w:proofErr w:type="spellEnd"/>
            <w:r>
              <w:rPr>
                <w:rFonts w:eastAsia="Calibri" w:cs="Calibri"/>
              </w:rPr>
              <w:t xml:space="preserve"> в </w:t>
            </w:r>
            <w:proofErr w:type="spellStart"/>
            <w:r>
              <w:rPr>
                <w:rFonts w:eastAsia="Calibri" w:cs="Calibri"/>
              </w:rPr>
              <w:t>електронному</w:t>
            </w:r>
            <w:proofErr w:type="spellEnd"/>
            <w:r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сканованому</w:t>
            </w:r>
            <w:proofErr w:type="spellEnd"/>
            <w:r>
              <w:rPr>
                <w:rFonts w:eastAsia="Calibri" w:cs="Calibri"/>
              </w:rPr>
              <w:t xml:space="preserve">) </w:t>
            </w:r>
            <w:proofErr w:type="spellStart"/>
            <w:r>
              <w:rPr>
                <w:rFonts w:eastAsia="Calibri" w:cs="Calibri"/>
              </w:rPr>
              <w:t>вигляді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інформацію</w:t>
            </w:r>
            <w:proofErr w:type="spellEnd"/>
            <w:r>
              <w:rPr>
                <w:rFonts w:eastAsia="Calibri" w:cs="Calibri"/>
              </w:rPr>
              <w:t xml:space="preserve"> про мережу АЗС в межах </w:t>
            </w:r>
            <w:proofErr w:type="spellStart"/>
            <w:r>
              <w:rPr>
                <w:rFonts w:eastAsia="Calibri" w:cs="Calibri"/>
              </w:rPr>
              <w:t>міста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Дніпропетровська</w:t>
            </w:r>
            <w:proofErr w:type="spellEnd"/>
            <w:r>
              <w:rPr>
                <w:rFonts w:eastAsia="Calibri" w:cs="Calibri"/>
              </w:rPr>
              <w:t xml:space="preserve">, та </w:t>
            </w:r>
            <w:proofErr w:type="spellStart"/>
            <w:r>
              <w:rPr>
                <w:rFonts w:eastAsia="Calibri" w:cs="Calibri"/>
              </w:rPr>
              <w:t>Дніпропетровської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області</w:t>
            </w:r>
            <w:proofErr w:type="spellEnd"/>
            <w:r>
              <w:rPr>
                <w:rFonts w:eastAsia="Calibri" w:cs="Calibri"/>
              </w:rPr>
              <w:t xml:space="preserve">, на </w:t>
            </w:r>
            <w:proofErr w:type="spellStart"/>
            <w:r>
              <w:rPr>
                <w:rFonts w:eastAsia="Calibri" w:cs="Calibri"/>
              </w:rPr>
              <w:t>яких</w:t>
            </w:r>
            <w:proofErr w:type="spellEnd"/>
            <w:r>
              <w:rPr>
                <w:rFonts w:eastAsia="Calibri" w:cs="Calibri"/>
              </w:rPr>
              <w:t xml:space="preserve"> буде </w:t>
            </w:r>
            <w:proofErr w:type="spellStart"/>
            <w:r>
              <w:rPr>
                <w:rFonts w:eastAsia="Calibri" w:cs="Calibri"/>
              </w:rPr>
              <w:t>здійснюватися</w:t>
            </w:r>
            <w:proofErr w:type="spellEnd"/>
            <w:r>
              <w:rPr>
                <w:rFonts w:eastAsia="Calibri" w:cs="Calibri"/>
              </w:rPr>
              <w:t xml:space="preserve"> заправка за талонами (</w:t>
            </w:r>
            <w:proofErr w:type="spellStart"/>
            <w:r>
              <w:rPr>
                <w:rFonts w:eastAsia="Calibri" w:cs="Calibri"/>
              </w:rPr>
              <w:t>вказати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адреси</w:t>
            </w:r>
            <w:proofErr w:type="spellEnd"/>
            <w:r>
              <w:rPr>
                <w:rFonts w:eastAsia="Calibri" w:cs="Calibri"/>
              </w:rPr>
              <w:t xml:space="preserve"> АЗС)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10F0">
        <w:tc>
          <w:tcPr>
            <w:tcW w:w="7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9062B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3.2. </w:t>
            </w:r>
            <w:proofErr w:type="spellStart"/>
            <w:r>
              <w:rPr>
                <w:rFonts w:eastAsia="Calibri" w:cs="Calibri"/>
              </w:rPr>
              <w:t>Учасник</w:t>
            </w:r>
            <w:proofErr w:type="spellEnd"/>
            <w:r>
              <w:rPr>
                <w:rFonts w:eastAsia="Calibri" w:cs="Calibri"/>
              </w:rPr>
              <w:t xml:space="preserve"> повинен </w:t>
            </w:r>
            <w:proofErr w:type="spellStart"/>
            <w:r>
              <w:rPr>
                <w:rFonts w:eastAsia="Calibri" w:cs="Calibri"/>
              </w:rPr>
              <w:t>надати</w:t>
            </w:r>
            <w:proofErr w:type="spellEnd"/>
            <w:r>
              <w:rPr>
                <w:rFonts w:eastAsia="Calibri" w:cs="Calibri"/>
              </w:rPr>
              <w:t xml:space="preserve"> в </w:t>
            </w:r>
            <w:proofErr w:type="spellStart"/>
            <w:r>
              <w:rPr>
                <w:rFonts w:eastAsia="Calibri" w:cs="Calibri"/>
              </w:rPr>
              <w:t>електронному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вигляді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скановані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сертифікат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відповідності</w:t>
            </w:r>
            <w:proofErr w:type="spellEnd"/>
            <w:r>
              <w:rPr>
                <w:rFonts w:eastAsia="Calibri" w:cs="Calibri"/>
              </w:rPr>
              <w:t xml:space="preserve"> та паспорт </w:t>
            </w:r>
            <w:proofErr w:type="spellStart"/>
            <w:r>
              <w:rPr>
                <w:rFonts w:eastAsia="Calibri" w:cs="Calibri"/>
              </w:rPr>
              <w:t>якості</w:t>
            </w:r>
            <w:proofErr w:type="spellEnd"/>
            <w:r>
              <w:rPr>
                <w:rFonts w:eastAsia="Calibri" w:cs="Calibri"/>
              </w:rPr>
              <w:t xml:space="preserve"> на бензин А-95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10F0" w:rsidRDefault="00A710F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10F0" w:rsidRDefault="00A710F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710F0" w:rsidRDefault="009062B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>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змозі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відхиляється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710F0" w:rsidRDefault="00A710F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710F0" w:rsidRDefault="009062B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 2 </w:t>
      </w:r>
    </w:p>
    <w:p w:rsidR="00A710F0" w:rsidRDefault="00A710F0">
      <w:pPr>
        <w:tabs>
          <w:tab w:val="left" w:pos="107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A710F0" w:rsidRDefault="009062B0">
      <w:pPr>
        <w:tabs>
          <w:tab w:val="left" w:pos="107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ВИМОГИ ДО КВАЛІФІКАЦІЇ УЧАСНИКІВ ТА СПОСІБ ЇХ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кваліфікації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спосіб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сканованому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1.1 </w:t>
      </w:r>
      <w:proofErr w:type="spellStart"/>
      <w:r>
        <w:rPr>
          <w:rFonts w:ascii="Times New Roman" w:eastAsia="Times New Roman" w:hAnsi="Times New Roman" w:cs="Times New Roman"/>
        </w:rPr>
        <w:t>Виписку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Витяг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</w:rPr>
        <w:t>реєстру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ідприємців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відміткою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актуальними</w:t>
      </w:r>
      <w:proofErr w:type="spellEnd"/>
      <w:r>
        <w:rPr>
          <w:rFonts w:ascii="Times New Roman" w:eastAsia="Times New Roman" w:hAnsi="Times New Roman" w:cs="Times New Roman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відомостей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обов’язковими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Виписці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Витязі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Порядку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відомостей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</w:rPr>
        <w:t>реєстру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</w:rPr>
        <w:t>Міністерства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юстиції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31.03.2015 р. № 466/5,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інший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довідка</w:t>
      </w:r>
      <w:proofErr w:type="spellEnd"/>
      <w:r>
        <w:rPr>
          <w:rFonts w:ascii="Times New Roman" w:eastAsia="Times New Roman" w:hAnsi="Times New Roman" w:cs="Times New Roman"/>
        </w:rPr>
        <w:t xml:space="preserve"> ЄДРПОУ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1.2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Св</w:t>
      </w:r>
      <w:proofErr w:type="gramEnd"/>
      <w:r>
        <w:rPr>
          <w:rFonts w:ascii="Times New Roman" w:eastAsia="Times New Roman" w:hAnsi="Times New Roman" w:cs="Times New Roman"/>
        </w:rPr>
        <w:t>ідоцтва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</w:rPr>
        <w:t>учасників-платників</w:t>
      </w:r>
      <w:proofErr w:type="spellEnd"/>
      <w:r>
        <w:rPr>
          <w:rFonts w:ascii="Times New Roman" w:eastAsia="Times New Roman" w:hAnsi="Times New Roman" w:cs="Times New Roman"/>
        </w:rPr>
        <w:t xml:space="preserve"> ПДВ);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1.3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Св</w:t>
      </w:r>
      <w:proofErr w:type="gramEnd"/>
      <w:r>
        <w:rPr>
          <w:rFonts w:ascii="Times New Roman" w:eastAsia="Times New Roman" w:hAnsi="Times New Roman" w:cs="Times New Roman"/>
        </w:rPr>
        <w:t>ідоцтва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іншого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</w:rPr>
        <w:t>учасників-платників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1.4 </w:t>
      </w:r>
      <w:proofErr w:type="spellStart"/>
      <w:r>
        <w:rPr>
          <w:rFonts w:ascii="Times New Roman" w:eastAsia="Times New Roman" w:hAnsi="Times New Roman" w:cs="Times New Roman"/>
        </w:rPr>
        <w:t>контактну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компані</w:t>
      </w:r>
      <w:proofErr w:type="gramStart"/>
      <w:r>
        <w:rPr>
          <w:rFonts w:ascii="Times New Roman" w:eastAsia="Times New Roman" w:hAnsi="Times New Roman" w:cs="Times New Roman"/>
        </w:rPr>
        <w:t>ї-</w:t>
      </w:r>
      <w:proofErr w:type="gramEnd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</w:rPr>
        <w:t>зазначенням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назви</w:t>
      </w:r>
      <w:proofErr w:type="spellEnd"/>
      <w:r>
        <w:rPr>
          <w:rFonts w:ascii="Times New Roman" w:eastAsia="Times New Roman" w:hAnsi="Times New Roman" w:cs="Times New Roman"/>
        </w:rPr>
        <w:t xml:space="preserve">, коду ЄРДПОУ, </w:t>
      </w:r>
      <w:proofErr w:type="spellStart"/>
      <w:r>
        <w:rPr>
          <w:rFonts w:ascii="Times New Roman" w:eastAsia="Times New Roman" w:hAnsi="Times New Roman" w:cs="Times New Roman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поштової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відомостей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контактну</w:t>
      </w:r>
      <w:proofErr w:type="spellEnd"/>
      <w:r>
        <w:rPr>
          <w:rFonts w:ascii="Times New Roman" w:eastAsia="Times New Roman" w:hAnsi="Times New Roman" w:cs="Times New Roman"/>
        </w:rPr>
        <w:t xml:space="preserve"> особу (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ім’я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по-батькові</w:t>
      </w:r>
      <w:proofErr w:type="spellEnd"/>
      <w:r>
        <w:rPr>
          <w:rFonts w:ascii="Times New Roman" w:eastAsia="Times New Roman" w:hAnsi="Times New Roman" w:cs="Times New Roman"/>
        </w:rPr>
        <w:t xml:space="preserve">, посада, </w:t>
      </w:r>
      <w:proofErr w:type="spellStart"/>
      <w:r>
        <w:rPr>
          <w:rFonts w:ascii="Times New Roman" w:eastAsia="Times New Roman" w:hAnsi="Times New Roman" w:cs="Times New Roman"/>
        </w:rPr>
        <w:t>контактний</w:t>
      </w:r>
      <w:proofErr w:type="spellEnd"/>
      <w:r>
        <w:rPr>
          <w:rFonts w:ascii="Times New Roman" w:eastAsia="Times New Roman" w:hAnsi="Times New Roman" w:cs="Times New Roman"/>
        </w:rPr>
        <w:t xml:space="preserve"> телефон);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1.5. </w:t>
      </w:r>
      <w:proofErr w:type="spellStart"/>
      <w:r>
        <w:rPr>
          <w:rFonts w:ascii="Times New Roman" w:eastAsia="Times New Roman" w:hAnsi="Times New Roman" w:cs="Times New Roman"/>
        </w:rPr>
        <w:t>копія</w:t>
      </w:r>
      <w:proofErr w:type="spellEnd"/>
      <w:r>
        <w:rPr>
          <w:rFonts w:ascii="Times New Roman" w:eastAsia="Times New Roman" w:hAnsi="Times New Roman" w:cs="Times New Roman"/>
        </w:rPr>
        <w:t xml:space="preserve"> Статуту.</w:t>
      </w:r>
    </w:p>
    <w:p w:rsidR="00A710F0" w:rsidRDefault="009062B0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1.6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спец</w:t>
      </w:r>
      <w:proofErr w:type="gramEnd"/>
      <w:r>
        <w:rPr>
          <w:rFonts w:ascii="Times New Roman" w:eastAsia="Times New Roman" w:hAnsi="Times New Roman" w:cs="Times New Roman"/>
        </w:rPr>
        <w:t>іфікацію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710F0" w:rsidRDefault="00A710F0">
      <w:pPr>
        <w:spacing w:after="200" w:line="276" w:lineRule="auto"/>
        <w:ind w:left="-567"/>
      </w:pPr>
    </w:p>
    <w:sectPr w:rsidR="00A710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8C3"/>
    <w:multiLevelType w:val="multilevel"/>
    <w:tmpl w:val="5DF6FBD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14C329A9"/>
    <w:multiLevelType w:val="multilevel"/>
    <w:tmpl w:val="098236E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3AC9750F"/>
    <w:multiLevelType w:val="multilevel"/>
    <w:tmpl w:val="11703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32440B"/>
    <w:multiLevelType w:val="multilevel"/>
    <w:tmpl w:val="4D0C3BF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0"/>
    <w:rsid w:val="005A2AA7"/>
    <w:rsid w:val="009062B0"/>
    <w:rsid w:val="00A710F0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3727</Words>
  <Characters>2125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Зюков</dc:creator>
  <dc:description/>
  <cp:lastModifiedBy>User</cp:lastModifiedBy>
  <cp:revision>15</cp:revision>
  <dcterms:created xsi:type="dcterms:W3CDTF">2018-02-22T08:22:00Z</dcterms:created>
  <dcterms:modified xsi:type="dcterms:W3CDTF">2022-09-07T11:21:00Z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