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A7" w:rsidRPr="009A45DD" w:rsidRDefault="004E19A7" w:rsidP="004E19A7">
      <w:pPr>
        <w:pBdr>
          <w:bottom w:val="thinThickSmallGap" w:sz="24" w:space="1" w:color="auto"/>
        </w:pBdr>
        <w:jc w:val="center"/>
        <w:rPr>
          <w:b/>
          <w:bCs/>
          <w:sz w:val="32"/>
          <w:szCs w:val="32"/>
        </w:rPr>
      </w:pPr>
      <w:r w:rsidRPr="009A45DD">
        <w:rPr>
          <w:b/>
          <w:bCs/>
          <w:sz w:val="32"/>
          <w:szCs w:val="32"/>
        </w:rPr>
        <w:t xml:space="preserve">Комунальне некомерційне підприємство </w:t>
      </w:r>
    </w:p>
    <w:p w:rsidR="004E19A7" w:rsidRPr="009A45DD" w:rsidRDefault="004E19A7" w:rsidP="004E19A7">
      <w:pPr>
        <w:pBdr>
          <w:bottom w:val="thinThickSmallGap" w:sz="24" w:space="1" w:color="auto"/>
        </w:pBdr>
        <w:jc w:val="center"/>
        <w:rPr>
          <w:b/>
          <w:bCs/>
          <w:sz w:val="32"/>
          <w:szCs w:val="32"/>
        </w:rPr>
      </w:pPr>
      <w:r w:rsidRPr="009A45DD">
        <w:rPr>
          <w:b/>
          <w:bCs/>
          <w:sz w:val="32"/>
          <w:szCs w:val="32"/>
        </w:rPr>
        <w:t xml:space="preserve">«Тульчинська центральна районна лікарня» </w:t>
      </w:r>
    </w:p>
    <w:p w:rsidR="004E19A7" w:rsidRPr="009A45DD" w:rsidRDefault="004E19A7" w:rsidP="004E19A7">
      <w:pPr>
        <w:pBdr>
          <w:bottom w:val="thinThickSmallGap" w:sz="24" w:space="1" w:color="auto"/>
        </w:pBdr>
        <w:jc w:val="center"/>
        <w:rPr>
          <w:b/>
          <w:bCs/>
          <w:sz w:val="32"/>
          <w:szCs w:val="32"/>
        </w:rPr>
      </w:pPr>
      <w:r w:rsidRPr="009A45DD">
        <w:rPr>
          <w:b/>
          <w:bCs/>
          <w:sz w:val="32"/>
          <w:szCs w:val="32"/>
        </w:rPr>
        <w:t>Тульчинської міської ради</w:t>
      </w:r>
    </w:p>
    <w:p w:rsidR="004E19A7" w:rsidRPr="00CC3447" w:rsidRDefault="004E19A7" w:rsidP="004E19A7">
      <w:pPr>
        <w:jc w:val="center"/>
        <w:rPr>
          <w:b/>
          <w:bCs/>
          <w:sz w:val="22"/>
          <w:szCs w:val="22"/>
        </w:rPr>
      </w:pPr>
    </w:p>
    <w:p w:rsidR="004E19A7" w:rsidRPr="00CC3447" w:rsidRDefault="004E19A7" w:rsidP="004E19A7">
      <w:pPr>
        <w:widowControl w:val="0"/>
        <w:autoSpaceDE w:val="0"/>
        <w:autoSpaceDN w:val="0"/>
        <w:adjustRightInd w:val="0"/>
        <w:ind w:left="-284"/>
        <w:jc w:val="right"/>
        <w:rPr>
          <w:b/>
          <w:bCs/>
          <w:sz w:val="22"/>
          <w:szCs w:val="22"/>
        </w:rPr>
      </w:pPr>
    </w:p>
    <w:p w:rsidR="004E19A7" w:rsidRPr="00CC3447" w:rsidRDefault="004E19A7" w:rsidP="004E19A7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4E19A7" w:rsidRPr="00CC3447" w:rsidRDefault="004E19A7" w:rsidP="004E19A7">
      <w:pPr>
        <w:ind w:left="6379" w:right="1"/>
        <w:rPr>
          <w:rFonts w:eastAsia="Calibri"/>
          <w:b/>
          <w:sz w:val="22"/>
          <w:szCs w:val="22"/>
          <w:lang w:eastAsia="en-US"/>
        </w:rPr>
      </w:pPr>
      <w:r w:rsidRPr="00CC3447">
        <w:rPr>
          <w:rFonts w:eastAsia="Calibri"/>
          <w:b/>
          <w:sz w:val="22"/>
          <w:szCs w:val="22"/>
          <w:lang w:eastAsia="en-US"/>
        </w:rPr>
        <w:t>ЗАТВЕРДЖЕНО:</w:t>
      </w:r>
    </w:p>
    <w:p w:rsidR="004E19A7" w:rsidRDefault="004E19A7" w:rsidP="004E19A7">
      <w:pPr>
        <w:ind w:left="6379" w:right="1"/>
        <w:rPr>
          <w:rFonts w:eastAsia="Calibri"/>
          <w:b/>
          <w:sz w:val="22"/>
          <w:szCs w:val="22"/>
          <w:lang w:eastAsia="en-US"/>
        </w:rPr>
      </w:pPr>
      <w:r w:rsidRPr="00CC3447">
        <w:rPr>
          <w:rFonts w:eastAsia="Calibri"/>
          <w:b/>
          <w:sz w:val="22"/>
          <w:szCs w:val="22"/>
          <w:lang w:eastAsia="en-US"/>
        </w:rPr>
        <w:t xml:space="preserve">рішенням </w:t>
      </w:r>
      <w:r>
        <w:rPr>
          <w:rFonts w:eastAsia="Calibri"/>
          <w:b/>
          <w:sz w:val="22"/>
          <w:szCs w:val="22"/>
          <w:lang w:eastAsia="en-US"/>
        </w:rPr>
        <w:t xml:space="preserve">уповноваженої </w:t>
      </w:r>
      <w:r w:rsidRPr="00CC3447">
        <w:rPr>
          <w:rFonts w:eastAsia="Calibri"/>
          <w:b/>
          <w:sz w:val="22"/>
          <w:szCs w:val="22"/>
          <w:lang w:eastAsia="en-US"/>
        </w:rPr>
        <w:t>особи</w:t>
      </w:r>
    </w:p>
    <w:p w:rsidR="004E19A7" w:rsidRPr="00CC3447" w:rsidRDefault="004E19A7" w:rsidP="004E19A7">
      <w:pPr>
        <w:ind w:left="6379" w:right="1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протокол № 105 від 10.10.2022 р.</w:t>
      </w:r>
    </w:p>
    <w:p w:rsidR="004E19A7" w:rsidRPr="00CC3447" w:rsidRDefault="004E19A7" w:rsidP="004E19A7">
      <w:pPr>
        <w:ind w:left="6379" w:right="1"/>
        <w:rPr>
          <w:rFonts w:eastAsia="Calibri"/>
          <w:b/>
          <w:sz w:val="22"/>
          <w:szCs w:val="22"/>
          <w:lang w:eastAsia="en-US"/>
        </w:rPr>
      </w:pPr>
    </w:p>
    <w:p w:rsidR="004E19A7" w:rsidRPr="00CC3447" w:rsidRDefault="004E19A7" w:rsidP="004E19A7">
      <w:pPr>
        <w:ind w:left="6379" w:right="1"/>
        <w:rPr>
          <w:rFonts w:eastAsia="Calibri"/>
          <w:b/>
          <w:sz w:val="22"/>
          <w:szCs w:val="22"/>
          <w:lang w:eastAsia="en-US"/>
        </w:rPr>
      </w:pPr>
      <w:r w:rsidRPr="00CC3447">
        <w:rPr>
          <w:rFonts w:eastAsia="Calibri"/>
          <w:b/>
          <w:sz w:val="22"/>
          <w:szCs w:val="22"/>
          <w:lang w:eastAsia="en-US"/>
        </w:rPr>
        <w:t>Уповноважена особа замовника</w:t>
      </w:r>
    </w:p>
    <w:p w:rsidR="004E19A7" w:rsidRPr="00CC3447" w:rsidRDefault="004E19A7" w:rsidP="004E19A7">
      <w:pPr>
        <w:ind w:left="6379" w:right="1"/>
        <w:rPr>
          <w:rFonts w:eastAsia="Calibri"/>
          <w:b/>
          <w:sz w:val="22"/>
          <w:szCs w:val="22"/>
          <w:lang w:eastAsia="en-US"/>
        </w:rPr>
      </w:pPr>
    </w:p>
    <w:p w:rsidR="004E19A7" w:rsidRPr="00CC3447" w:rsidRDefault="004E19A7" w:rsidP="004E19A7">
      <w:pPr>
        <w:ind w:left="6379" w:right="1"/>
        <w:rPr>
          <w:b/>
          <w:bCs/>
          <w:sz w:val="22"/>
          <w:szCs w:val="22"/>
          <w:lang w:eastAsia="uk-UA"/>
        </w:rPr>
      </w:pPr>
      <w:r w:rsidRPr="00CC3447">
        <w:rPr>
          <w:rFonts w:eastAsia="Calibri"/>
          <w:b/>
          <w:sz w:val="22"/>
          <w:szCs w:val="22"/>
          <w:lang w:eastAsia="en-US"/>
        </w:rPr>
        <w:t xml:space="preserve">____________ </w:t>
      </w:r>
      <w:r>
        <w:rPr>
          <w:rFonts w:eastAsia="Calibri"/>
          <w:b/>
          <w:sz w:val="22"/>
          <w:szCs w:val="22"/>
          <w:lang w:eastAsia="en-US"/>
        </w:rPr>
        <w:t>Марія ТИХОЛАЗ</w:t>
      </w:r>
    </w:p>
    <w:p w:rsidR="004E19A7" w:rsidRPr="00CC3447" w:rsidRDefault="004E19A7" w:rsidP="004E19A7">
      <w:pPr>
        <w:widowControl w:val="0"/>
        <w:autoSpaceDE w:val="0"/>
        <w:jc w:val="right"/>
        <w:rPr>
          <w:b/>
          <w:bCs/>
          <w:sz w:val="22"/>
          <w:szCs w:val="22"/>
        </w:rPr>
      </w:pPr>
    </w:p>
    <w:p w:rsidR="004E19A7" w:rsidRPr="00CC3447" w:rsidRDefault="004E19A7" w:rsidP="004E19A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4E19A7" w:rsidRPr="00CC3447" w:rsidRDefault="004E19A7" w:rsidP="004E19A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4E19A7" w:rsidRPr="00CC3447" w:rsidRDefault="004E19A7" w:rsidP="004E19A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4E19A7" w:rsidRPr="00CC3447" w:rsidRDefault="004E19A7" w:rsidP="004E19A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4E19A7" w:rsidRPr="00CC3447" w:rsidRDefault="004E19A7" w:rsidP="004E19A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4E19A7" w:rsidRPr="00CC3447" w:rsidRDefault="004E19A7" w:rsidP="004E19A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4E19A7" w:rsidRPr="00CC3447" w:rsidRDefault="004E19A7" w:rsidP="004E19A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4E19A7" w:rsidRPr="009A45DD" w:rsidRDefault="004E19A7" w:rsidP="004E19A7">
      <w:pPr>
        <w:jc w:val="center"/>
        <w:rPr>
          <w:b/>
          <w:bCs/>
        </w:rPr>
      </w:pPr>
      <w:r w:rsidRPr="009A45DD">
        <w:rPr>
          <w:b/>
          <w:bCs/>
        </w:rPr>
        <w:t>ОГОЛОШЕННЯ</w:t>
      </w:r>
    </w:p>
    <w:p w:rsidR="004E19A7" w:rsidRPr="009A45DD" w:rsidRDefault="004E19A7" w:rsidP="004E19A7">
      <w:pPr>
        <w:jc w:val="center"/>
        <w:rPr>
          <w:b/>
          <w:lang w:eastAsia="ru-RU"/>
        </w:rPr>
      </w:pPr>
      <w:r w:rsidRPr="009A45DD">
        <w:rPr>
          <w:b/>
          <w:lang w:eastAsia="ru-RU"/>
        </w:rPr>
        <w:t>ПРО ПРОВЕДЕННЯ</w:t>
      </w:r>
    </w:p>
    <w:p w:rsidR="004E19A7" w:rsidRPr="009A45DD" w:rsidRDefault="004E19A7" w:rsidP="004E19A7">
      <w:pPr>
        <w:jc w:val="center"/>
        <w:rPr>
          <w:b/>
          <w:lang w:eastAsia="ru-RU"/>
        </w:rPr>
      </w:pPr>
      <w:r w:rsidRPr="009A45DD">
        <w:rPr>
          <w:b/>
          <w:lang w:eastAsia="ru-RU"/>
        </w:rPr>
        <w:t>СПРОЩЕНОЇ ЗАКУПІВЛІ</w:t>
      </w:r>
    </w:p>
    <w:p w:rsidR="004E19A7" w:rsidRPr="00CC3447" w:rsidRDefault="004E19A7" w:rsidP="004E19A7">
      <w:pPr>
        <w:jc w:val="center"/>
        <w:rPr>
          <w:b/>
          <w:bCs/>
          <w:sz w:val="22"/>
          <w:szCs w:val="22"/>
        </w:rPr>
      </w:pPr>
    </w:p>
    <w:p w:rsidR="004E19A7" w:rsidRPr="00CC3447" w:rsidRDefault="004E19A7" w:rsidP="004E19A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4E19A7" w:rsidRPr="00CC3447" w:rsidRDefault="004E19A7" w:rsidP="004E19A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4E19A7" w:rsidRPr="009A45DD" w:rsidRDefault="004E19A7" w:rsidP="004E19A7">
      <w:pPr>
        <w:keepNext/>
        <w:widowControl w:val="0"/>
        <w:autoSpaceDE w:val="0"/>
        <w:jc w:val="center"/>
        <w:rPr>
          <w:b/>
          <w:bCs/>
          <w:sz w:val="28"/>
          <w:szCs w:val="28"/>
        </w:rPr>
      </w:pPr>
      <w:r w:rsidRPr="009A45DD">
        <w:rPr>
          <w:b/>
          <w:bCs/>
          <w:sz w:val="28"/>
          <w:szCs w:val="28"/>
        </w:rPr>
        <w:t>на закупівлю тов</w:t>
      </w:r>
      <w:r>
        <w:rPr>
          <w:b/>
          <w:bCs/>
          <w:sz w:val="28"/>
          <w:szCs w:val="28"/>
        </w:rPr>
        <w:t>арів</w:t>
      </w:r>
    </w:p>
    <w:p w:rsidR="004E19A7" w:rsidRPr="009A45DD" w:rsidRDefault="004E19A7" w:rsidP="004E19A7">
      <w:pPr>
        <w:widowControl w:val="0"/>
        <w:autoSpaceDE w:val="0"/>
        <w:jc w:val="center"/>
        <w:rPr>
          <w:sz w:val="28"/>
          <w:szCs w:val="28"/>
        </w:rPr>
      </w:pPr>
    </w:p>
    <w:p w:rsidR="004E19A7" w:rsidRPr="009A45DD" w:rsidRDefault="004E19A7" w:rsidP="004E19A7">
      <w:pPr>
        <w:widowControl w:val="0"/>
        <w:autoSpaceDE w:val="0"/>
        <w:jc w:val="center"/>
        <w:rPr>
          <w:b/>
          <w:sz w:val="28"/>
          <w:szCs w:val="28"/>
        </w:rPr>
      </w:pPr>
      <w:r w:rsidRPr="009A45DD">
        <w:rPr>
          <w:b/>
          <w:sz w:val="28"/>
          <w:szCs w:val="28"/>
        </w:rPr>
        <w:t>Код ДК 021:2015 - 09130000-9 Нафта і дистиляти</w:t>
      </w:r>
    </w:p>
    <w:p w:rsidR="004E19A7" w:rsidRPr="009A45DD" w:rsidRDefault="004E19A7" w:rsidP="004E19A7">
      <w:pPr>
        <w:widowControl w:val="0"/>
        <w:autoSpaceDE w:val="0"/>
        <w:jc w:val="center"/>
        <w:rPr>
          <w:b/>
          <w:sz w:val="28"/>
          <w:szCs w:val="28"/>
        </w:rPr>
      </w:pPr>
      <w:r w:rsidRPr="009A45DD">
        <w:rPr>
          <w:b/>
          <w:sz w:val="28"/>
          <w:szCs w:val="28"/>
        </w:rPr>
        <w:t>(Бензин А-92 (талони) , дизельне паливо (талони))</w:t>
      </w:r>
    </w:p>
    <w:p w:rsidR="004E19A7" w:rsidRPr="00CC3447" w:rsidRDefault="004E19A7" w:rsidP="004E19A7">
      <w:pPr>
        <w:widowControl w:val="0"/>
        <w:autoSpaceDE w:val="0"/>
        <w:jc w:val="center"/>
        <w:rPr>
          <w:b/>
          <w:sz w:val="22"/>
          <w:szCs w:val="22"/>
        </w:rPr>
      </w:pPr>
    </w:p>
    <w:p w:rsidR="004E19A7" w:rsidRPr="009A45DD" w:rsidRDefault="004E19A7" w:rsidP="004E19A7">
      <w:pPr>
        <w:jc w:val="center"/>
        <w:rPr>
          <w:b/>
        </w:rPr>
      </w:pPr>
    </w:p>
    <w:p w:rsidR="004E19A7" w:rsidRPr="00CC3447" w:rsidRDefault="004E19A7" w:rsidP="004E19A7">
      <w:pPr>
        <w:jc w:val="center"/>
        <w:rPr>
          <w:b/>
          <w:sz w:val="22"/>
          <w:szCs w:val="22"/>
        </w:rPr>
      </w:pPr>
    </w:p>
    <w:p w:rsidR="004E19A7" w:rsidRPr="00CC3447" w:rsidRDefault="004E19A7" w:rsidP="004E19A7">
      <w:pPr>
        <w:jc w:val="center"/>
        <w:rPr>
          <w:b/>
          <w:sz w:val="22"/>
          <w:szCs w:val="22"/>
        </w:rPr>
      </w:pPr>
    </w:p>
    <w:p w:rsidR="004E19A7" w:rsidRPr="00CC3447" w:rsidRDefault="004E19A7" w:rsidP="004E19A7">
      <w:pPr>
        <w:jc w:val="center"/>
        <w:rPr>
          <w:b/>
          <w:sz w:val="22"/>
          <w:szCs w:val="22"/>
        </w:rPr>
      </w:pPr>
    </w:p>
    <w:p w:rsidR="004E19A7" w:rsidRPr="00CC3447" w:rsidRDefault="004E19A7" w:rsidP="004E19A7">
      <w:pPr>
        <w:widowControl w:val="0"/>
        <w:autoSpaceDE w:val="0"/>
        <w:jc w:val="center"/>
        <w:rPr>
          <w:b/>
          <w:bCs/>
          <w:i/>
          <w:iCs/>
          <w:sz w:val="22"/>
          <w:szCs w:val="22"/>
        </w:rPr>
      </w:pPr>
    </w:p>
    <w:p w:rsidR="004E19A7" w:rsidRPr="00CC3447" w:rsidRDefault="004E19A7" w:rsidP="004E19A7">
      <w:pPr>
        <w:widowControl w:val="0"/>
        <w:autoSpaceDE w:val="0"/>
        <w:jc w:val="center"/>
        <w:rPr>
          <w:b/>
          <w:bCs/>
          <w:i/>
          <w:iCs/>
          <w:sz w:val="22"/>
          <w:szCs w:val="22"/>
        </w:rPr>
      </w:pPr>
    </w:p>
    <w:p w:rsidR="004E19A7" w:rsidRPr="00CC3447" w:rsidRDefault="004E19A7" w:rsidP="004E19A7">
      <w:pPr>
        <w:widowControl w:val="0"/>
        <w:autoSpaceDE w:val="0"/>
        <w:jc w:val="center"/>
        <w:rPr>
          <w:b/>
          <w:bCs/>
          <w:i/>
          <w:iCs/>
          <w:sz w:val="22"/>
          <w:szCs w:val="22"/>
        </w:rPr>
      </w:pPr>
    </w:p>
    <w:p w:rsidR="004E19A7" w:rsidRPr="00CC3447" w:rsidRDefault="004E19A7" w:rsidP="004E19A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4E19A7" w:rsidRPr="00CC3447" w:rsidRDefault="004E19A7" w:rsidP="004E19A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4E19A7" w:rsidRPr="00CC3447" w:rsidRDefault="004E19A7" w:rsidP="004E19A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4E19A7" w:rsidRPr="00CC3447" w:rsidRDefault="004E19A7" w:rsidP="004E19A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4E19A7" w:rsidRPr="00CC3447" w:rsidRDefault="004E19A7" w:rsidP="004E19A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4E19A7" w:rsidRPr="00CC3447" w:rsidRDefault="004E19A7" w:rsidP="004E19A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4E19A7" w:rsidRDefault="004E19A7" w:rsidP="004E19A7">
      <w:pPr>
        <w:widowControl w:val="0"/>
        <w:autoSpaceDE w:val="0"/>
        <w:rPr>
          <w:b/>
          <w:bCs/>
          <w:sz w:val="22"/>
          <w:szCs w:val="22"/>
        </w:rPr>
      </w:pPr>
    </w:p>
    <w:p w:rsidR="004E19A7" w:rsidRDefault="004E19A7" w:rsidP="004E19A7">
      <w:pPr>
        <w:widowControl w:val="0"/>
        <w:autoSpaceDE w:val="0"/>
        <w:rPr>
          <w:b/>
          <w:bCs/>
          <w:sz w:val="22"/>
          <w:szCs w:val="22"/>
        </w:rPr>
      </w:pPr>
    </w:p>
    <w:p w:rsidR="004E19A7" w:rsidRDefault="004E19A7" w:rsidP="004E19A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4E19A7" w:rsidRDefault="004E19A7" w:rsidP="004E19A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4E19A7" w:rsidRDefault="004E19A7" w:rsidP="004E19A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4E19A7" w:rsidRDefault="004E19A7" w:rsidP="004E19A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4E19A7" w:rsidRPr="00CC3447" w:rsidRDefault="004E19A7" w:rsidP="004E19A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4E19A7" w:rsidRPr="00CC3447" w:rsidRDefault="004E19A7" w:rsidP="004E19A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4E19A7" w:rsidRPr="00CC3447" w:rsidRDefault="004E19A7" w:rsidP="004E19A7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CC3447">
        <w:rPr>
          <w:b/>
          <w:bCs/>
          <w:sz w:val="22"/>
          <w:szCs w:val="22"/>
        </w:rPr>
        <w:t xml:space="preserve">м. </w:t>
      </w:r>
      <w:r>
        <w:rPr>
          <w:b/>
          <w:bCs/>
          <w:sz w:val="22"/>
          <w:szCs w:val="22"/>
        </w:rPr>
        <w:t>Тульчин</w:t>
      </w:r>
    </w:p>
    <w:p w:rsidR="004E19A7" w:rsidRPr="00CC3447" w:rsidRDefault="004E19A7" w:rsidP="004E19A7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CC3447">
        <w:rPr>
          <w:b/>
          <w:bCs/>
          <w:sz w:val="22"/>
          <w:szCs w:val="22"/>
        </w:rPr>
        <w:t xml:space="preserve"> 2022</w:t>
      </w:r>
    </w:p>
    <w:p w:rsidR="00A91EEB" w:rsidRDefault="00A91EEB" w:rsidP="004E19A7"/>
    <w:tbl>
      <w:tblPr>
        <w:tblW w:w="104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35"/>
        <w:gridCol w:w="4480"/>
        <w:gridCol w:w="33"/>
        <w:gridCol w:w="5366"/>
        <w:gridCol w:w="23"/>
      </w:tblGrid>
      <w:tr w:rsidR="004E19A7" w:rsidRPr="004E19A7" w:rsidTr="001B51FA">
        <w:trPr>
          <w:trHeight w:val="2815"/>
        </w:trPr>
        <w:tc>
          <w:tcPr>
            <w:tcW w:w="560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lastRenderedPageBreak/>
              <w:t>1.</w:t>
            </w:r>
          </w:p>
          <w:p w:rsidR="004E19A7" w:rsidRPr="004E19A7" w:rsidRDefault="004E19A7" w:rsidP="004E19A7">
            <w:pPr>
              <w:rPr>
                <w:b/>
              </w:rPr>
            </w:pPr>
          </w:p>
        </w:tc>
        <w:tc>
          <w:tcPr>
            <w:tcW w:w="4513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категорія.</w:t>
            </w:r>
          </w:p>
          <w:p w:rsidR="004E19A7" w:rsidRPr="004E19A7" w:rsidRDefault="004E19A7" w:rsidP="004E19A7">
            <w:pPr>
              <w:rPr>
                <w:b/>
              </w:rPr>
            </w:pPr>
          </w:p>
          <w:p w:rsidR="004E19A7" w:rsidRPr="004E19A7" w:rsidRDefault="004E19A7" w:rsidP="004E19A7">
            <w:pPr>
              <w:rPr>
                <w:b/>
              </w:rPr>
            </w:pPr>
          </w:p>
          <w:p w:rsidR="004E19A7" w:rsidRPr="004E19A7" w:rsidRDefault="004E19A7" w:rsidP="004E19A7">
            <w:pPr>
              <w:rPr>
                <w:b/>
              </w:rPr>
            </w:pPr>
          </w:p>
          <w:p w:rsidR="004E19A7" w:rsidRPr="004E19A7" w:rsidRDefault="004E19A7" w:rsidP="004E19A7">
            <w:pPr>
              <w:rPr>
                <w:b/>
              </w:rPr>
            </w:pPr>
          </w:p>
        </w:tc>
        <w:tc>
          <w:tcPr>
            <w:tcW w:w="5389" w:type="dxa"/>
            <w:gridSpan w:val="2"/>
          </w:tcPr>
          <w:p w:rsidR="004E19A7" w:rsidRPr="004E19A7" w:rsidRDefault="004E19A7" w:rsidP="004E19A7">
            <w:pPr>
              <w:rPr>
                <w:b/>
                <w:bCs/>
              </w:rPr>
            </w:pPr>
            <w:proofErr w:type="spellStart"/>
            <w:r w:rsidRPr="004E19A7">
              <w:rPr>
                <w:b/>
                <w:lang w:val="ru-RU"/>
              </w:rPr>
              <w:t>Комунальне</w:t>
            </w:r>
            <w:proofErr w:type="spellEnd"/>
            <w:r w:rsidRPr="004E19A7">
              <w:rPr>
                <w:b/>
                <w:lang w:val="ru-RU"/>
              </w:rPr>
              <w:t xml:space="preserve"> </w:t>
            </w:r>
            <w:proofErr w:type="spellStart"/>
            <w:r w:rsidRPr="004E19A7">
              <w:rPr>
                <w:b/>
                <w:lang w:val="ru-RU"/>
              </w:rPr>
              <w:t>некомерційне</w:t>
            </w:r>
            <w:proofErr w:type="spellEnd"/>
            <w:r w:rsidRPr="004E19A7">
              <w:rPr>
                <w:b/>
                <w:lang w:val="ru-RU"/>
              </w:rPr>
              <w:t xml:space="preserve"> </w:t>
            </w:r>
            <w:proofErr w:type="spellStart"/>
            <w:r w:rsidRPr="004E19A7">
              <w:rPr>
                <w:b/>
                <w:lang w:val="ru-RU"/>
              </w:rPr>
              <w:t>підприємство</w:t>
            </w:r>
            <w:proofErr w:type="spellEnd"/>
            <w:r w:rsidRPr="004E19A7">
              <w:rPr>
                <w:b/>
                <w:lang w:val="ru-RU"/>
              </w:rPr>
              <w:t xml:space="preserve"> «</w:t>
            </w:r>
            <w:proofErr w:type="spellStart"/>
            <w:r w:rsidRPr="004E19A7">
              <w:rPr>
                <w:b/>
                <w:lang w:val="ru-RU"/>
              </w:rPr>
              <w:t>Тульчинська</w:t>
            </w:r>
            <w:proofErr w:type="spellEnd"/>
            <w:r w:rsidRPr="004E19A7">
              <w:rPr>
                <w:b/>
                <w:lang w:val="ru-RU"/>
              </w:rPr>
              <w:t xml:space="preserve"> центральна </w:t>
            </w:r>
            <w:proofErr w:type="spellStart"/>
            <w:r w:rsidRPr="004E19A7">
              <w:rPr>
                <w:b/>
                <w:lang w:val="ru-RU"/>
              </w:rPr>
              <w:t>районна</w:t>
            </w:r>
            <w:proofErr w:type="spellEnd"/>
            <w:r w:rsidRPr="004E19A7">
              <w:rPr>
                <w:b/>
                <w:lang w:val="ru-RU"/>
              </w:rPr>
              <w:t xml:space="preserve"> </w:t>
            </w:r>
            <w:proofErr w:type="spellStart"/>
            <w:r w:rsidRPr="004E19A7">
              <w:rPr>
                <w:b/>
                <w:lang w:val="ru-RU"/>
              </w:rPr>
              <w:t>лікарня</w:t>
            </w:r>
            <w:proofErr w:type="spellEnd"/>
            <w:r w:rsidRPr="004E19A7">
              <w:rPr>
                <w:b/>
                <w:lang w:val="ru-RU"/>
              </w:rPr>
              <w:t xml:space="preserve">» </w:t>
            </w:r>
            <w:proofErr w:type="spellStart"/>
            <w:r w:rsidRPr="004E19A7">
              <w:rPr>
                <w:b/>
                <w:lang w:val="ru-RU"/>
              </w:rPr>
              <w:t>Тульчинської</w:t>
            </w:r>
            <w:proofErr w:type="spellEnd"/>
            <w:r w:rsidRPr="004E19A7">
              <w:rPr>
                <w:b/>
                <w:lang w:val="ru-RU"/>
              </w:rPr>
              <w:t xml:space="preserve"> </w:t>
            </w:r>
            <w:proofErr w:type="spellStart"/>
            <w:r w:rsidRPr="004E19A7">
              <w:rPr>
                <w:b/>
                <w:lang w:val="ru-RU"/>
              </w:rPr>
              <w:t>міської</w:t>
            </w:r>
            <w:proofErr w:type="spellEnd"/>
            <w:r w:rsidRPr="004E19A7">
              <w:rPr>
                <w:b/>
                <w:lang w:val="ru-RU"/>
              </w:rPr>
              <w:t xml:space="preserve"> ради</w:t>
            </w:r>
          </w:p>
          <w:p w:rsidR="004E19A7" w:rsidRPr="004E19A7" w:rsidRDefault="004E19A7" w:rsidP="004E19A7">
            <w:r w:rsidRPr="004E19A7">
              <w:t>Місце знаходження: 23600</w:t>
            </w:r>
            <w:r w:rsidRPr="004E19A7">
              <w:rPr>
                <w:bCs/>
              </w:rPr>
              <w:t>, Вінницька область, м. Тульчин, вул. Миколи Леонтовича, 114</w:t>
            </w:r>
            <w:r w:rsidRPr="004E19A7">
              <w:t xml:space="preserve"> </w:t>
            </w:r>
          </w:p>
          <w:p w:rsidR="004E19A7" w:rsidRPr="004E19A7" w:rsidRDefault="004E19A7" w:rsidP="004E19A7">
            <w:r w:rsidRPr="004E19A7">
              <w:t xml:space="preserve">Код за ЄДРПОУ: 01982672 </w:t>
            </w:r>
          </w:p>
          <w:p w:rsidR="004E19A7" w:rsidRPr="004E19A7" w:rsidRDefault="004E19A7" w:rsidP="004E19A7">
            <w:r w:rsidRPr="004E19A7">
              <w:t xml:space="preserve">Категорія:           Підприємства, установи, організації, зазначені у пункті 3 частини першої ст. 2 Закону України "Про публічні закупівлі" </w:t>
            </w:r>
          </w:p>
          <w:p w:rsidR="004E19A7" w:rsidRPr="004E19A7" w:rsidRDefault="004E19A7" w:rsidP="004E19A7">
            <w:r w:rsidRPr="004E19A7">
              <w:t xml:space="preserve">ІПН: </w:t>
            </w:r>
            <w:r w:rsidRPr="004E19A7">
              <w:rPr>
                <w:bCs/>
              </w:rPr>
              <w:t>019826702226</w:t>
            </w:r>
          </w:p>
        </w:tc>
      </w:tr>
      <w:tr w:rsidR="004E19A7" w:rsidRPr="004E19A7" w:rsidTr="001B51FA">
        <w:trPr>
          <w:trHeight w:val="919"/>
        </w:trPr>
        <w:tc>
          <w:tcPr>
            <w:tcW w:w="560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>2.</w:t>
            </w:r>
          </w:p>
        </w:tc>
        <w:tc>
          <w:tcPr>
            <w:tcW w:w="4513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 xml:space="preserve">Представник замовника, уповноважений здійснювати зв’язок з учасниками: </w:t>
            </w:r>
          </w:p>
        </w:tc>
        <w:tc>
          <w:tcPr>
            <w:tcW w:w="5389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 xml:space="preserve">Уповноважена особа: </w:t>
            </w:r>
            <w:proofErr w:type="spellStart"/>
            <w:r w:rsidRPr="004E19A7">
              <w:rPr>
                <w:b/>
              </w:rPr>
              <w:t>Тихолаз</w:t>
            </w:r>
            <w:proofErr w:type="spellEnd"/>
            <w:r w:rsidRPr="004E19A7">
              <w:rPr>
                <w:b/>
              </w:rPr>
              <w:t xml:space="preserve"> Марія </w:t>
            </w:r>
            <w:proofErr w:type="spellStart"/>
            <w:r w:rsidRPr="004E19A7">
              <w:rPr>
                <w:b/>
              </w:rPr>
              <w:t>Демидівна</w:t>
            </w:r>
            <w:proofErr w:type="spellEnd"/>
            <w:r w:rsidRPr="004E19A7">
              <w:rPr>
                <w:b/>
              </w:rPr>
              <w:t xml:space="preserve">, </w:t>
            </w:r>
          </w:p>
          <w:p w:rsidR="004E19A7" w:rsidRPr="004E19A7" w:rsidRDefault="004E19A7" w:rsidP="004E19A7">
            <w:pPr>
              <w:rPr>
                <w:b/>
                <w:lang w:val="ru-RU"/>
              </w:rPr>
            </w:pPr>
            <w:proofErr w:type="spellStart"/>
            <w:r w:rsidRPr="004E19A7">
              <w:rPr>
                <w:b/>
              </w:rPr>
              <w:t>тел</w:t>
            </w:r>
            <w:proofErr w:type="spellEnd"/>
            <w:r w:rsidRPr="004E19A7">
              <w:rPr>
                <w:b/>
              </w:rPr>
              <w:t>. (04335) 2-28-56.</w:t>
            </w:r>
          </w:p>
        </w:tc>
      </w:tr>
      <w:tr w:rsidR="004E19A7" w:rsidRPr="004E19A7" w:rsidTr="00FA03A3">
        <w:trPr>
          <w:trHeight w:val="694"/>
        </w:trPr>
        <w:tc>
          <w:tcPr>
            <w:tcW w:w="560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>3.</w:t>
            </w:r>
          </w:p>
        </w:tc>
        <w:tc>
          <w:tcPr>
            <w:tcW w:w="4513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>Очікувана вартість предмета закупівлі</w:t>
            </w:r>
          </w:p>
        </w:tc>
        <w:tc>
          <w:tcPr>
            <w:tcW w:w="5389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>
              <w:rPr>
                <w:b/>
              </w:rPr>
              <w:t>99960</w:t>
            </w:r>
            <w:r w:rsidRPr="004E19A7">
              <w:rPr>
                <w:b/>
              </w:rPr>
              <w:t>,00 (</w:t>
            </w:r>
            <w:r>
              <w:rPr>
                <w:b/>
              </w:rPr>
              <w:t>дев’яносто дев’ять тисяч дев’ятсот шістдесят грн. 00 коп.</w:t>
            </w:r>
            <w:r w:rsidRPr="004E19A7">
              <w:rPr>
                <w:b/>
              </w:rPr>
              <w:t xml:space="preserve">) у </w:t>
            </w:r>
            <w:proofErr w:type="spellStart"/>
            <w:r w:rsidRPr="004E19A7">
              <w:rPr>
                <w:b/>
              </w:rPr>
              <w:t>т.ч</w:t>
            </w:r>
            <w:proofErr w:type="spellEnd"/>
            <w:r w:rsidRPr="004E19A7">
              <w:rPr>
                <w:b/>
              </w:rPr>
              <w:t>. ПДВ.</w:t>
            </w:r>
          </w:p>
        </w:tc>
      </w:tr>
      <w:tr w:rsidR="004E19A7" w:rsidRPr="004E19A7" w:rsidTr="00FA03A3">
        <w:trPr>
          <w:trHeight w:val="896"/>
        </w:trPr>
        <w:tc>
          <w:tcPr>
            <w:tcW w:w="560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>4.</w:t>
            </w:r>
          </w:p>
        </w:tc>
        <w:tc>
          <w:tcPr>
            <w:tcW w:w="4513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389" w:type="dxa"/>
            <w:gridSpan w:val="2"/>
          </w:tcPr>
          <w:p w:rsidR="004E19A7" w:rsidRPr="004E19A7" w:rsidRDefault="004E19A7" w:rsidP="004E19A7">
            <w:pPr>
              <w:rPr>
                <w:bCs/>
              </w:rPr>
            </w:pPr>
            <w:r w:rsidRPr="004E19A7">
              <w:rPr>
                <w:bCs/>
              </w:rPr>
              <w:t>Код ДК 021:2015 - 09130000-9 Нафта і дистиляти</w:t>
            </w:r>
          </w:p>
          <w:p w:rsidR="004E19A7" w:rsidRDefault="004E19A7" w:rsidP="004E19A7">
            <w:pPr>
              <w:rPr>
                <w:bCs/>
              </w:rPr>
            </w:pPr>
            <w:r w:rsidRPr="004E19A7">
              <w:rPr>
                <w:bCs/>
              </w:rPr>
              <w:t>(Бензин А-92 (талони) , дизельне паливо (талони))</w:t>
            </w:r>
          </w:p>
          <w:p w:rsidR="004E19A7" w:rsidRPr="004E19A7" w:rsidRDefault="004E19A7" w:rsidP="004E19A7">
            <w:r w:rsidRPr="004E19A7">
              <w:t>Лоти (частини предмета закупівлі) не передбачено.</w:t>
            </w:r>
          </w:p>
          <w:p w:rsidR="004E19A7" w:rsidRPr="004E19A7" w:rsidRDefault="004E19A7" w:rsidP="004E19A7">
            <w:r w:rsidRPr="004E19A7">
              <w:t>Закупівля здійснюється в цілому по предмету закупівлі.</w:t>
            </w:r>
          </w:p>
        </w:tc>
      </w:tr>
      <w:tr w:rsidR="004E19A7" w:rsidRPr="004E19A7" w:rsidTr="00FA03A3">
        <w:trPr>
          <w:trHeight w:val="486"/>
        </w:trPr>
        <w:tc>
          <w:tcPr>
            <w:tcW w:w="560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>5.</w:t>
            </w:r>
          </w:p>
        </w:tc>
        <w:tc>
          <w:tcPr>
            <w:tcW w:w="4513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>Інформація про технічні, якісні та інші характеристики предмета закупівлі.</w:t>
            </w:r>
          </w:p>
        </w:tc>
        <w:tc>
          <w:tcPr>
            <w:tcW w:w="5389" w:type="dxa"/>
            <w:gridSpan w:val="2"/>
          </w:tcPr>
          <w:p w:rsidR="004E19A7" w:rsidRPr="004E19A7" w:rsidRDefault="001B51FA" w:rsidP="004676B9">
            <w:pPr>
              <w:tabs>
                <w:tab w:val="left" w:pos="567"/>
              </w:tabs>
              <w:jc w:val="both"/>
            </w:pPr>
            <w:r w:rsidRPr="001B51FA">
              <w:t xml:space="preserve">визначено у Додатку </w:t>
            </w:r>
            <w:r>
              <w:t>2</w:t>
            </w:r>
            <w:r w:rsidRPr="001B51FA">
              <w:t xml:space="preserve"> до оголошення про проведення закупівлі</w:t>
            </w:r>
            <w:r>
              <w:t xml:space="preserve">. </w:t>
            </w:r>
            <w:bookmarkStart w:id="0" w:name="_GoBack"/>
            <w:bookmarkEnd w:id="0"/>
          </w:p>
        </w:tc>
      </w:tr>
      <w:tr w:rsidR="004E19A7" w:rsidRPr="004E19A7" w:rsidTr="00FA03A3">
        <w:trPr>
          <w:trHeight w:val="425"/>
        </w:trPr>
        <w:tc>
          <w:tcPr>
            <w:tcW w:w="560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>6.</w:t>
            </w:r>
          </w:p>
        </w:tc>
        <w:tc>
          <w:tcPr>
            <w:tcW w:w="4513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>
              <w:rPr>
                <w:b/>
              </w:rPr>
              <w:t>Кількість та м</w:t>
            </w:r>
            <w:r w:rsidRPr="004E19A7">
              <w:rPr>
                <w:b/>
              </w:rPr>
              <w:t>ісце поставки товару.</w:t>
            </w:r>
          </w:p>
        </w:tc>
        <w:tc>
          <w:tcPr>
            <w:tcW w:w="5389" w:type="dxa"/>
            <w:gridSpan w:val="2"/>
          </w:tcPr>
          <w:p w:rsidR="004E19A7" w:rsidRPr="007D6484" w:rsidRDefault="004E19A7" w:rsidP="004E19A7">
            <w:pPr>
              <w:rPr>
                <w:b/>
              </w:rPr>
            </w:pPr>
            <w:r>
              <w:rPr>
                <w:b/>
              </w:rPr>
              <w:t xml:space="preserve">Кількість: </w:t>
            </w:r>
            <w:r w:rsidRPr="007D6484">
              <w:rPr>
                <w:b/>
              </w:rPr>
              <w:t>Бензин А-92 – 1400 л</w:t>
            </w:r>
          </w:p>
          <w:p w:rsidR="004E19A7" w:rsidRPr="007D6484" w:rsidRDefault="004E19A7" w:rsidP="004E19A7">
            <w:pPr>
              <w:rPr>
                <w:b/>
              </w:rPr>
            </w:pPr>
            <w:r w:rsidRPr="007D6484">
              <w:rPr>
                <w:b/>
              </w:rPr>
              <w:t>Дизельне паливо – 630 л</w:t>
            </w:r>
          </w:p>
          <w:p w:rsidR="004E19A7" w:rsidRPr="007D6484" w:rsidRDefault="004E19A7" w:rsidP="004E19A7">
            <w:r>
              <w:rPr>
                <w:b/>
              </w:rPr>
              <w:t>М</w:t>
            </w:r>
            <w:r w:rsidRPr="004E19A7">
              <w:rPr>
                <w:b/>
              </w:rPr>
              <w:t>ісце поставки</w:t>
            </w:r>
            <w:r>
              <w:rPr>
                <w:b/>
              </w:rPr>
              <w:t>:</w:t>
            </w:r>
            <w:r w:rsidRPr="004E19A7">
              <w:rPr>
                <w:b/>
              </w:rPr>
              <w:t xml:space="preserve"> </w:t>
            </w:r>
            <w:r w:rsidRPr="004E19A7">
              <w:t xml:space="preserve">Вінницька обл., м. Тульчин, вул. Миколи Леонтовича, 114 </w:t>
            </w:r>
          </w:p>
        </w:tc>
      </w:tr>
      <w:tr w:rsidR="004E19A7" w:rsidRPr="004E19A7" w:rsidTr="00FA03A3">
        <w:trPr>
          <w:trHeight w:val="430"/>
        </w:trPr>
        <w:tc>
          <w:tcPr>
            <w:tcW w:w="560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>7.</w:t>
            </w:r>
          </w:p>
        </w:tc>
        <w:tc>
          <w:tcPr>
            <w:tcW w:w="4513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>Строк поставки товару.</w:t>
            </w:r>
          </w:p>
        </w:tc>
        <w:tc>
          <w:tcPr>
            <w:tcW w:w="5389" w:type="dxa"/>
            <w:gridSpan w:val="2"/>
          </w:tcPr>
          <w:p w:rsidR="004E19A7" w:rsidRDefault="004E19A7" w:rsidP="004E19A7">
            <w:pPr>
              <w:rPr>
                <w:b/>
              </w:rPr>
            </w:pPr>
            <w:r w:rsidRPr="004E19A7">
              <w:t>За заявками Замовника,</w:t>
            </w:r>
            <w:r>
              <w:rPr>
                <w:b/>
              </w:rPr>
              <w:t xml:space="preserve"> д</w:t>
            </w:r>
            <w:r w:rsidRPr="004E19A7">
              <w:rPr>
                <w:b/>
              </w:rPr>
              <w:t>о 31.12.2022 р.</w:t>
            </w:r>
          </w:p>
          <w:p w:rsidR="004E19A7" w:rsidRPr="004E19A7" w:rsidRDefault="004E19A7" w:rsidP="004E19A7">
            <w:pPr>
              <w:rPr>
                <w:b/>
              </w:rPr>
            </w:pPr>
            <w:r w:rsidRPr="004E19A7">
              <w:t>Товар буде передаватися шляхом передачі талонів на отримання пального на АЗС. Пальне залишається на відповідальному зберіганні у постачальника. Початковий строк виконання зобов’язань є орієнтовним, та залежить від дати підписання договору</w:t>
            </w:r>
            <w:r>
              <w:t>.</w:t>
            </w:r>
          </w:p>
        </w:tc>
      </w:tr>
      <w:tr w:rsidR="004E19A7" w:rsidRPr="004E19A7" w:rsidTr="00FA03A3">
        <w:trPr>
          <w:trHeight w:val="393"/>
        </w:trPr>
        <w:tc>
          <w:tcPr>
            <w:tcW w:w="560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>8.</w:t>
            </w:r>
          </w:p>
        </w:tc>
        <w:tc>
          <w:tcPr>
            <w:tcW w:w="4513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>Умови розрахунків.</w:t>
            </w:r>
          </w:p>
        </w:tc>
        <w:tc>
          <w:tcPr>
            <w:tcW w:w="5389" w:type="dxa"/>
            <w:gridSpan w:val="2"/>
          </w:tcPr>
          <w:p w:rsidR="004E19A7" w:rsidRPr="004E19A7" w:rsidRDefault="004E19A7" w:rsidP="004E19A7">
            <w:r>
              <w:t>Д</w:t>
            </w:r>
            <w:r w:rsidRPr="004E19A7">
              <w:t>етально визначені в</w:t>
            </w:r>
            <w:r w:rsidR="001B51FA">
              <w:t xml:space="preserve"> проекті договору про закупівлю Додаток №3.</w:t>
            </w:r>
          </w:p>
        </w:tc>
      </w:tr>
      <w:tr w:rsidR="004E19A7" w:rsidRPr="004E19A7" w:rsidTr="00FA03A3">
        <w:trPr>
          <w:trHeight w:val="348"/>
        </w:trPr>
        <w:tc>
          <w:tcPr>
            <w:tcW w:w="560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>9.</w:t>
            </w:r>
          </w:p>
        </w:tc>
        <w:tc>
          <w:tcPr>
            <w:tcW w:w="4513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>Період уточнення інформації про закупівлю (не менше трьох робочих днів).</w:t>
            </w:r>
          </w:p>
        </w:tc>
        <w:tc>
          <w:tcPr>
            <w:tcW w:w="5389" w:type="dxa"/>
            <w:gridSpan w:val="2"/>
          </w:tcPr>
          <w:p w:rsidR="004E19A7" w:rsidRPr="004E19A7" w:rsidRDefault="007D6484" w:rsidP="00B06C28">
            <w:pPr>
              <w:rPr>
                <w:b/>
              </w:rPr>
            </w:pPr>
            <w:r>
              <w:rPr>
                <w:b/>
              </w:rPr>
              <w:t>До 17</w:t>
            </w:r>
            <w:r w:rsidR="004E19A7" w:rsidRPr="004E19A7">
              <w:rPr>
                <w:b/>
              </w:rPr>
              <w:t>.</w:t>
            </w:r>
            <w:r w:rsidR="00B06C28">
              <w:rPr>
                <w:b/>
              </w:rPr>
              <w:t>10</w:t>
            </w:r>
            <w:r w:rsidR="004E19A7" w:rsidRPr="004E19A7">
              <w:rPr>
                <w:b/>
              </w:rPr>
              <w:t>.2022 р.</w:t>
            </w:r>
          </w:p>
        </w:tc>
      </w:tr>
      <w:tr w:rsidR="004E19A7" w:rsidRPr="004E19A7" w:rsidTr="00FA03A3">
        <w:trPr>
          <w:trHeight w:val="369"/>
        </w:trPr>
        <w:tc>
          <w:tcPr>
            <w:tcW w:w="560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>10.</w:t>
            </w:r>
          </w:p>
        </w:tc>
        <w:tc>
          <w:tcPr>
            <w:tcW w:w="4513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 xml:space="preserve">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</w:t>
            </w:r>
            <w:proofErr w:type="spellStart"/>
            <w:r w:rsidRPr="004E19A7">
              <w:rPr>
                <w:b/>
              </w:rPr>
              <w:t>закупівель</w:t>
            </w:r>
            <w:proofErr w:type="spellEnd"/>
            <w:r w:rsidRPr="004E19A7">
              <w:rPr>
                <w:b/>
              </w:rPr>
              <w:t>).</w:t>
            </w:r>
          </w:p>
        </w:tc>
        <w:tc>
          <w:tcPr>
            <w:tcW w:w="5389" w:type="dxa"/>
            <w:gridSpan w:val="2"/>
          </w:tcPr>
          <w:p w:rsidR="004E19A7" w:rsidRPr="004E19A7" w:rsidRDefault="007D6484" w:rsidP="004E19A7">
            <w:pPr>
              <w:rPr>
                <w:b/>
              </w:rPr>
            </w:pPr>
            <w:r>
              <w:rPr>
                <w:b/>
              </w:rPr>
              <w:t>До 20</w:t>
            </w:r>
            <w:r w:rsidR="00B06C28">
              <w:rPr>
                <w:b/>
              </w:rPr>
              <w:t>.10</w:t>
            </w:r>
            <w:r w:rsidR="004E19A7" w:rsidRPr="004E19A7">
              <w:rPr>
                <w:b/>
              </w:rPr>
              <w:t>.2022 р.</w:t>
            </w:r>
          </w:p>
        </w:tc>
      </w:tr>
      <w:tr w:rsidR="004E19A7" w:rsidRPr="004E19A7" w:rsidTr="00FA03A3">
        <w:trPr>
          <w:trHeight w:val="767"/>
        </w:trPr>
        <w:tc>
          <w:tcPr>
            <w:tcW w:w="560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>11.</w:t>
            </w:r>
          </w:p>
        </w:tc>
        <w:tc>
          <w:tcPr>
            <w:tcW w:w="4513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>Перелік критеріїв та методика оцінки пропозицій із зазначенням питомої ваги критеріїв.</w:t>
            </w:r>
          </w:p>
        </w:tc>
        <w:tc>
          <w:tcPr>
            <w:tcW w:w="5389" w:type="dxa"/>
            <w:gridSpan w:val="2"/>
          </w:tcPr>
          <w:p w:rsidR="004E19A7" w:rsidRPr="004E19A7" w:rsidRDefault="00B06C28" w:rsidP="004E19A7">
            <w:pPr>
              <w:rPr>
                <w:b/>
              </w:rPr>
            </w:pPr>
            <w:r w:rsidRPr="00B06C28">
              <w:t>Для оцінки пропозицій використовується єдиний критерій оцінки «ціна» (пито</w:t>
            </w:r>
            <w:r w:rsidR="00FC7D1D">
              <w:t xml:space="preserve">ма вага критерію – 100%  </w:t>
            </w:r>
            <w:r w:rsidRPr="00B06C28">
              <w:t>згідно з такою методикою: пропозиція, яка містить найнижчу ціну, визнається найбільш економічно вигідною.</w:t>
            </w:r>
            <w:r w:rsidR="00FC7D1D">
              <w:t xml:space="preserve"> </w:t>
            </w:r>
            <w:r w:rsidR="00FC7D1D" w:rsidRPr="00FC7D1D">
              <w:t xml:space="preserve">В разі якщо Учасник є платником ПДВ відповідно до законодавства, </w:t>
            </w:r>
            <w:r w:rsidR="00FC7D1D" w:rsidRPr="00FC7D1D">
              <w:lastRenderedPageBreak/>
              <w:t>такий Учасник обов’язково зазначає ціну з урахування ПДВ.</w:t>
            </w:r>
          </w:p>
        </w:tc>
      </w:tr>
      <w:tr w:rsidR="004E19A7" w:rsidRPr="004E19A7" w:rsidTr="00FA03A3">
        <w:trPr>
          <w:gridAfter w:val="1"/>
          <w:wAfter w:w="23" w:type="dxa"/>
          <w:trHeight w:val="428"/>
        </w:trPr>
        <w:tc>
          <w:tcPr>
            <w:tcW w:w="525" w:type="dxa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lastRenderedPageBreak/>
              <w:t>12.</w:t>
            </w:r>
          </w:p>
        </w:tc>
        <w:tc>
          <w:tcPr>
            <w:tcW w:w="4515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>Розмір та умови надання забезпечення пропозицій учасників (якщо замовник вимагає його надати).</w:t>
            </w:r>
          </w:p>
        </w:tc>
        <w:tc>
          <w:tcPr>
            <w:tcW w:w="5399" w:type="dxa"/>
            <w:gridSpan w:val="2"/>
          </w:tcPr>
          <w:p w:rsidR="004E19A7" w:rsidRPr="004E19A7" w:rsidRDefault="004E19A7" w:rsidP="004E19A7">
            <w:r w:rsidRPr="004E19A7">
              <w:t>Розмір та умови надання забезпечення пропозицій учасників не вимагається.</w:t>
            </w:r>
          </w:p>
        </w:tc>
      </w:tr>
      <w:tr w:rsidR="004E19A7" w:rsidRPr="004E19A7" w:rsidTr="00FA03A3">
        <w:trPr>
          <w:gridAfter w:val="1"/>
          <w:wAfter w:w="23" w:type="dxa"/>
          <w:trHeight w:val="422"/>
        </w:trPr>
        <w:tc>
          <w:tcPr>
            <w:tcW w:w="525" w:type="dxa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>13.</w:t>
            </w:r>
          </w:p>
        </w:tc>
        <w:tc>
          <w:tcPr>
            <w:tcW w:w="4515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>Розмір та умови надання забезпечення виконання договору про закупівлю (якщо замовник вимагає його надати).</w:t>
            </w:r>
          </w:p>
        </w:tc>
        <w:tc>
          <w:tcPr>
            <w:tcW w:w="5399" w:type="dxa"/>
            <w:gridSpan w:val="2"/>
          </w:tcPr>
          <w:p w:rsidR="004E19A7" w:rsidRPr="004E19A7" w:rsidRDefault="004E19A7" w:rsidP="004E19A7">
            <w:r w:rsidRPr="004E19A7">
              <w:t>Забезпечення виконання договору про закупівлю не вимагається.</w:t>
            </w:r>
          </w:p>
        </w:tc>
      </w:tr>
      <w:tr w:rsidR="004E19A7" w:rsidRPr="004E19A7" w:rsidTr="00FA03A3">
        <w:trPr>
          <w:gridAfter w:val="1"/>
          <w:wAfter w:w="23" w:type="dxa"/>
          <w:trHeight w:val="428"/>
        </w:trPr>
        <w:tc>
          <w:tcPr>
            <w:tcW w:w="525" w:type="dxa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>14.</w:t>
            </w:r>
          </w:p>
        </w:tc>
        <w:tc>
          <w:tcPr>
            <w:tcW w:w="4515" w:type="dxa"/>
            <w:gridSpan w:val="2"/>
          </w:tcPr>
          <w:p w:rsidR="004E19A7" w:rsidRPr="004E19A7" w:rsidRDefault="004E19A7" w:rsidP="004E19A7">
            <w:pPr>
              <w:rPr>
                <w:b/>
              </w:rPr>
            </w:pPr>
            <w:r w:rsidRPr="004E19A7">
              <w:rPr>
                <w:b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5399" w:type="dxa"/>
            <w:gridSpan w:val="2"/>
          </w:tcPr>
          <w:p w:rsidR="004E19A7" w:rsidRPr="004E19A7" w:rsidRDefault="00B06C28" w:rsidP="004E19A7">
            <w:r>
              <w:t>Становить (0,5 %) – 499,80</w:t>
            </w:r>
            <w:r w:rsidR="004E19A7" w:rsidRPr="004E19A7">
              <w:t xml:space="preserve"> грн</w:t>
            </w:r>
          </w:p>
        </w:tc>
      </w:tr>
    </w:tbl>
    <w:p w:rsidR="004E19A7" w:rsidRDefault="004E19A7" w:rsidP="004E19A7"/>
    <w:p w:rsidR="004C0BDD" w:rsidRDefault="004C0BDD" w:rsidP="004C0BDD">
      <w:r>
        <w:t>Додатки:</w:t>
      </w:r>
    </w:p>
    <w:p w:rsidR="004C0BDD" w:rsidRDefault="004C0BDD" w:rsidP="004C0BDD">
      <w:r>
        <w:t>1. Додаток № 1 «Вимоги до Учасників»</w:t>
      </w:r>
    </w:p>
    <w:p w:rsidR="004C0BDD" w:rsidRDefault="001B51FA" w:rsidP="004C0BDD">
      <w:r>
        <w:t>2. Додаток № 2 «Технічна специфікація</w:t>
      </w:r>
      <w:r w:rsidR="004C0BDD">
        <w:t>»</w:t>
      </w:r>
    </w:p>
    <w:p w:rsidR="001B51FA" w:rsidRDefault="001B51FA" w:rsidP="004C0BDD">
      <w:r>
        <w:t xml:space="preserve">3. Додаток №3 </w:t>
      </w:r>
      <w:r>
        <w:t>«</w:t>
      </w:r>
      <w:proofErr w:type="spellStart"/>
      <w:r>
        <w:t>Проєкт</w:t>
      </w:r>
      <w:proofErr w:type="spellEnd"/>
      <w:r>
        <w:t xml:space="preserve"> Договору»</w:t>
      </w:r>
    </w:p>
    <w:sectPr w:rsidR="001B51FA" w:rsidSect="004E19A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3BA6"/>
    <w:multiLevelType w:val="hybridMultilevel"/>
    <w:tmpl w:val="57B643BA"/>
    <w:lvl w:ilvl="0" w:tplc="1BA6075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8A"/>
    <w:rsid w:val="001B51FA"/>
    <w:rsid w:val="00213A68"/>
    <w:rsid w:val="004676B9"/>
    <w:rsid w:val="004C0BDD"/>
    <w:rsid w:val="004E19A7"/>
    <w:rsid w:val="007D6484"/>
    <w:rsid w:val="00A7058A"/>
    <w:rsid w:val="00A91EEB"/>
    <w:rsid w:val="00B06C28"/>
    <w:rsid w:val="00CE3172"/>
    <w:rsid w:val="00F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0F50"/>
  <w15:chartTrackingRefBased/>
  <w15:docId w15:val="{F7EBAA27-BFF0-4266-8846-653B3112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2467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2022-10-10T12:54:00Z</dcterms:created>
  <dcterms:modified xsi:type="dcterms:W3CDTF">2022-10-11T10:07:00Z</dcterms:modified>
</cp:coreProperties>
</file>