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30" w:rsidRPr="007F3A55" w:rsidRDefault="00143FB6" w:rsidP="00F74130">
      <w:pPr>
        <w:ind w:left="5660"/>
        <w:jc w:val="right"/>
        <w:rPr>
          <w:rFonts w:ascii="Times New Roman" w:hAnsi="Times New Roman" w:cs="Times New Roman"/>
          <w:sz w:val="24"/>
          <w:lang w:val="ru-RU"/>
        </w:rPr>
      </w:pPr>
      <w:r>
        <w:rPr>
          <w:rFonts w:ascii="Times New Roman" w:hAnsi="Times New Roman" w:cs="Times New Roman"/>
          <w:b/>
          <w:sz w:val="24"/>
        </w:rPr>
        <w:t xml:space="preserve">Додаток </w:t>
      </w:r>
      <w:r w:rsidRPr="007F3A55">
        <w:rPr>
          <w:rFonts w:ascii="Times New Roman" w:hAnsi="Times New Roman" w:cs="Times New Roman"/>
          <w:b/>
          <w:sz w:val="24"/>
          <w:lang w:val="ru-RU"/>
        </w:rPr>
        <w:t>4</w:t>
      </w:r>
    </w:p>
    <w:p w:rsidR="00F74130" w:rsidRPr="00F74130" w:rsidRDefault="00F74130" w:rsidP="00F74130">
      <w:pPr>
        <w:ind w:left="5660"/>
        <w:jc w:val="right"/>
        <w:rPr>
          <w:rFonts w:ascii="Times New Roman" w:hAnsi="Times New Roman" w:cs="Times New Roman"/>
          <w:sz w:val="24"/>
        </w:rPr>
      </w:pPr>
      <w:r w:rsidRPr="00F74130">
        <w:rPr>
          <w:rFonts w:ascii="Times New Roman" w:hAnsi="Times New Roman" w:cs="Times New Roman"/>
          <w:i/>
          <w:sz w:val="24"/>
        </w:rPr>
        <w:t>до тендерної документації</w:t>
      </w:r>
      <w:r w:rsidRPr="00F74130">
        <w:rPr>
          <w:rFonts w:ascii="Times New Roman" w:hAnsi="Times New Roman" w:cs="Times New Roman"/>
          <w:sz w:val="24"/>
        </w:rPr>
        <w:t> </w:t>
      </w:r>
    </w:p>
    <w:p w:rsidR="00F74130" w:rsidRDefault="00F74130" w:rsidP="00DA7A9C">
      <w:pPr>
        <w:widowControl w:val="0"/>
        <w:pBdr>
          <w:top w:val="nil"/>
          <w:left w:val="nil"/>
          <w:bottom w:val="nil"/>
          <w:right w:val="nil"/>
          <w:between w:val="nil"/>
        </w:pBdr>
        <w:spacing w:line="240" w:lineRule="auto"/>
        <w:ind w:right="-17"/>
        <w:jc w:val="center"/>
        <w:rPr>
          <w:rFonts w:ascii="Times New Roman" w:eastAsia="Times New Roman" w:hAnsi="Times New Roman" w:cs="Times New Roman"/>
          <w:b/>
          <w:color w:val="000000"/>
          <w:sz w:val="28"/>
          <w:szCs w:val="28"/>
        </w:rPr>
      </w:pPr>
    </w:p>
    <w:p w:rsidR="00E14DF9" w:rsidRDefault="00F74130" w:rsidP="00DA7A9C">
      <w:pPr>
        <w:widowControl w:val="0"/>
        <w:pBdr>
          <w:top w:val="nil"/>
          <w:left w:val="nil"/>
          <w:bottom w:val="nil"/>
          <w:right w:val="nil"/>
          <w:between w:val="nil"/>
        </w:pBdr>
        <w:spacing w:line="240" w:lineRule="auto"/>
        <w:ind w:right="-1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Договір №</w:t>
      </w:r>
    </w:p>
    <w:p w:rsidR="00E14DF9" w:rsidRDefault="00F74130" w:rsidP="00DA7A9C">
      <w:pPr>
        <w:widowControl w:val="0"/>
        <w:pBdr>
          <w:top w:val="nil"/>
          <w:left w:val="nil"/>
          <w:bottom w:val="nil"/>
          <w:right w:val="nil"/>
          <w:between w:val="nil"/>
        </w:pBdr>
        <w:spacing w:line="240" w:lineRule="auto"/>
        <w:ind w:right="-1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постачання природного газу</w:t>
      </w:r>
    </w:p>
    <w:p w:rsidR="00E14DF9" w:rsidRDefault="00F74130" w:rsidP="00DA7A9C">
      <w:pPr>
        <w:widowControl w:val="0"/>
        <w:pBdr>
          <w:top w:val="nil"/>
          <w:left w:val="nil"/>
          <w:bottom w:val="nil"/>
          <w:right w:val="nil"/>
          <w:between w:val="nil"/>
        </w:pBdr>
        <w:spacing w:before="29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 </w:t>
      </w:r>
      <w:r w:rsidR="00DA7A9C">
        <w:rPr>
          <w:rFonts w:ascii="Times New Roman" w:eastAsia="Times New Roman" w:hAnsi="Times New Roman" w:cs="Times New Roman"/>
          <w:b/>
          <w:color w:val="000000"/>
          <w:sz w:val="24"/>
          <w:szCs w:val="24"/>
        </w:rPr>
        <w:t>_______</w:t>
      </w:r>
      <w:r w:rsidR="00DA7A9C">
        <w:rPr>
          <w:rFonts w:ascii="Times New Roman" w:eastAsia="Times New Roman" w:hAnsi="Times New Roman" w:cs="Times New Roman"/>
          <w:b/>
          <w:color w:val="000000"/>
          <w:sz w:val="24"/>
          <w:szCs w:val="24"/>
        </w:rPr>
        <w:tab/>
      </w:r>
      <w:r w:rsidR="00DA7A9C">
        <w:rPr>
          <w:rFonts w:ascii="Times New Roman" w:eastAsia="Times New Roman" w:hAnsi="Times New Roman" w:cs="Times New Roman"/>
          <w:b/>
          <w:color w:val="000000"/>
          <w:sz w:val="24"/>
          <w:szCs w:val="24"/>
        </w:rPr>
        <w:tab/>
      </w:r>
      <w:r w:rsidR="00DA7A9C">
        <w:rPr>
          <w:rFonts w:ascii="Times New Roman" w:eastAsia="Times New Roman" w:hAnsi="Times New Roman" w:cs="Times New Roman"/>
          <w:b/>
          <w:color w:val="000000"/>
          <w:sz w:val="24"/>
          <w:szCs w:val="24"/>
        </w:rPr>
        <w:tab/>
      </w:r>
      <w:r w:rsidR="00DA7A9C">
        <w:rPr>
          <w:rFonts w:ascii="Times New Roman" w:eastAsia="Times New Roman" w:hAnsi="Times New Roman" w:cs="Times New Roman"/>
          <w:b/>
          <w:color w:val="000000"/>
          <w:sz w:val="24"/>
          <w:szCs w:val="24"/>
        </w:rPr>
        <w:tab/>
      </w:r>
      <w:r w:rsidR="00DA7A9C">
        <w:rPr>
          <w:rFonts w:ascii="Times New Roman" w:eastAsia="Times New Roman" w:hAnsi="Times New Roman" w:cs="Times New Roman"/>
          <w:b/>
          <w:color w:val="000000"/>
          <w:sz w:val="24"/>
          <w:szCs w:val="24"/>
        </w:rPr>
        <w:tab/>
      </w:r>
      <w:r w:rsidR="00DA7A9C">
        <w:rPr>
          <w:rFonts w:ascii="Times New Roman" w:eastAsia="Times New Roman" w:hAnsi="Times New Roman" w:cs="Times New Roman"/>
          <w:b/>
          <w:color w:val="000000"/>
          <w:sz w:val="24"/>
          <w:szCs w:val="24"/>
        </w:rPr>
        <w:tab/>
      </w:r>
      <w:r w:rsidR="00DA7A9C">
        <w:rPr>
          <w:rFonts w:ascii="Times New Roman" w:eastAsia="Times New Roman" w:hAnsi="Times New Roman" w:cs="Times New Roman"/>
          <w:b/>
          <w:color w:val="000000"/>
          <w:sz w:val="24"/>
          <w:szCs w:val="24"/>
        </w:rPr>
        <w:tab/>
      </w:r>
      <w:r w:rsidR="00DA7A9C">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«____» __________ 202</w:t>
      </w:r>
      <w:r w:rsidR="007F3A55">
        <w:rPr>
          <w:rFonts w:ascii="Times New Roman" w:eastAsia="Times New Roman" w:hAnsi="Times New Roman" w:cs="Times New Roman"/>
          <w:b/>
          <w:color w:val="000000"/>
          <w:sz w:val="24"/>
          <w:szCs w:val="24"/>
        </w:rPr>
        <w:t>4</w:t>
      </w:r>
      <w:bookmarkStart w:id="0" w:name="_GoBack"/>
      <w:bookmarkEnd w:id="0"/>
      <w:r>
        <w:rPr>
          <w:rFonts w:ascii="Times New Roman" w:eastAsia="Times New Roman" w:hAnsi="Times New Roman" w:cs="Times New Roman"/>
          <w:b/>
          <w:color w:val="000000"/>
          <w:sz w:val="24"/>
          <w:szCs w:val="24"/>
        </w:rPr>
        <w:t xml:space="preserve"> року</w:t>
      </w:r>
    </w:p>
    <w:p w:rsidR="00E14DF9" w:rsidRDefault="00DA7A9C" w:rsidP="00DA7A9C">
      <w:pPr>
        <w:widowControl w:val="0"/>
        <w:pBdr>
          <w:top w:val="nil"/>
          <w:left w:val="nil"/>
          <w:bottom w:val="nil"/>
          <w:right w:val="nil"/>
          <w:between w:val="nil"/>
        </w:pBdr>
        <w:spacing w:before="588" w:line="230" w:lineRule="auto"/>
        <w:ind w:left="46" w:right="-5" w:firstLine="672"/>
        <w:jc w:val="both"/>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_____________________________________________________________________ ___________________________</w:t>
      </w:r>
      <w:r w:rsidR="00F7413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5"/>
          <w:szCs w:val="25"/>
        </w:rPr>
        <w:t>ЕІС-код _______________________,</w:t>
      </w:r>
      <w:r w:rsidR="00F74130">
        <w:rPr>
          <w:rFonts w:ascii="Times New Roman" w:eastAsia="Times New Roman" w:hAnsi="Times New Roman" w:cs="Times New Roman"/>
          <w:color w:val="000000"/>
          <w:sz w:val="25"/>
          <w:szCs w:val="25"/>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sidR="007F3A55">
        <w:rPr>
          <w:rFonts w:ascii="Times New Roman" w:eastAsia="Times New Roman" w:hAnsi="Times New Roman" w:cs="Times New Roman"/>
          <w:color w:val="000000"/>
          <w:sz w:val="25"/>
          <w:szCs w:val="25"/>
        </w:rPr>
        <w:t>_____________________</w:t>
      </w:r>
      <w:r w:rsidR="00F74130">
        <w:rPr>
          <w:rFonts w:ascii="Times New Roman" w:eastAsia="Times New Roman" w:hAnsi="Times New Roman" w:cs="Times New Roman"/>
          <w:color w:val="000000"/>
          <w:sz w:val="25"/>
          <w:szCs w:val="25"/>
        </w:rPr>
        <w:t xml:space="preserve">), надалі – Постачальник, в особі </w:t>
      </w:r>
      <w:r>
        <w:rPr>
          <w:rFonts w:ascii="Times New Roman" w:eastAsia="Times New Roman" w:hAnsi="Times New Roman" w:cs="Times New Roman"/>
          <w:color w:val="000000"/>
          <w:sz w:val="25"/>
          <w:szCs w:val="25"/>
        </w:rPr>
        <w:t>______________________________</w:t>
      </w:r>
      <w:r w:rsidR="00F74130">
        <w:rPr>
          <w:rFonts w:ascii="Times New Roman" w:eastAsia="Times New Roman" w:hAnsi="Times New Roman" w:cs="Times New Roman"/>
          <w:color w:val="000000"/>
          <w:sz w:val="25"/>
          <w:szCs w:val="25"/>
        </w:rPr>
        <w:t xml:space="preserve">, який діє на підставі </w:t>
      </w:r>
      <w:r>
        <w:rPr>
          <w:rFonts w:ascii="Times New Roman" w:eastAsia="Times New Roman" w:hAnsi="Times New Roman" w:cs="Times New Roman"/>
          <w:color w:val="000000"/>
          <w:sz w:val="25"/>
          <w:szCs w:val="25"/>
        </w:rPr>
        <w:t>_______________</w:t>
      </w:r>
      <w:r w:rsidR="00F74130">
        <w:rPr>
          <w:rFonts w:ascii="Times New Roman" w:eastAsia="Times New Roman" w:hAnsi="Times New Roman" w:cs="Times New Roman"/>
          <w:color w:val="000000"/>
          <w:sz w:val="25"/>
          <w:szCs w:val="25"/>
        </w:rPr>
        <w:t>, з однієї сторони, та</w:t>
      </w:r>
    </w:p>
    <w:p w:rsidR="00E14DF9" w:rsidRDefault="00F74130" w:rsidP="00DA7A9C">
      <w:pPr>
        <w:widowControl w:val="0"/>
        <w:pBdr>
          <w:top w:val="nil"/>
          <w:left w:val="nil"/>
          <w:bottom w:val="nil"/>
          <w:right w:val="nil"/>
          <w:between w:val="nil"/>
        </w:pBdr>
        <w:spacing w:before="14" w:line="228" w:lineRule="auto"/>
        <w:ind w:left="46" w:right="-5" w:firstLine="662"/>
        <w:jc w:val="both"/>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 xml:space="preserve">_____________________________________________________________________ __________________________________________________________________________ _________________________________________________________________________,  ЕІС-код _______________________, </w:t>
      </w:r>
      <w:r>
        <w:rPr>
          <w:rFonts w:ascii="Times New Roman" w:eastAsia="Times New Roman" w:hAnsi="Times New Roman" w:cs="Times New Roman"/>
          <w:color w:val="000000"/>
          <w:sz w:val="25"/>
          <w:szCs w:val="25"/>
        </w:rPr>
        <w:t xml:space="preserve">юридична особа, що створена та діє відповідно до  </w:t>
      </w:r>
    </w:p>
    <w:p w:rsidR="00E14DF9" w:rsidRDefault="00F74130" w:rsidP="00DA7A9C">
      <w:pPr>
        <w:widowControl w:val="0"/>
        <w:pBdr>
          <w:top w:val="nil"/>
          <w:left w:val="nil"/>
          <w:bottom w:val="nil"/>
          <w:right w:val="nil"/>
          <w:between w:val="nil"/>
        </w:pBdr>
        <w:spacing w:before="10" w:line="230" w:lineRule="auto"/>
        <w:ind w:left="46" w:right="-6" w:firstLine="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законодавства України і є </w:t>
      </w:r>
      <w:r>
        <w:rPr>
          <w:rFonts w:ascii="Times New Roman" w:eastAsia="Times New Roman" w:hAnsi="Times New Roman" w:cs="Times New Roman"/>
          <w:b/>
          <w:color w:val="000000"/>
          <w:sz w:val="25"/>
          <w:szCs w:val="25"/>
        </w:rPr>
        <w:t xml:space="preserve">бюджетною установою/організацією, </w:t>
      </w:r>
      <w:r>
        <w:rPr>
          <w:rFonts w:ascii="Times New Roman" w:eastAsia="Times New Roman" w:hAnsi="Times New Roman" w:cs="Times New Roman"/>
          <w:color w:val="000000"/>
          <w:sz w:val="25"/>
          <w:szCs w:val="25"/>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E14DF9" w:rsidRDefault="00F74130" w:rsidP="00DA7A9C">
      <w:pPr>
        <w:widowControl w:val="0"/>
        <w:pBdr>
          <w:top w:val="nil"/>
          <w:left w:val="nil"/>
          <w:bottom w:val="nil"/>
          <w:right w:val="nil"/>
          <w:between w:val="nil"/>
        </w:pBdr>
        <w:spacing w:before="312"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1. Предмет договору</w:t>
      </w:r>
    </w:p>
    <w:p w:rsidR="00E14DF9" w:rsidRDefault="00F74130" w:rsidP="00DA7A9C">
      <w:pPr>
        <w:widowControl w:val="0"/>
        <w:pBdr>
          <w:top w:val="nil"/>
          <w:left w:val="nil"/>
          <w:bottom w:val="nil"/>
          <w:right w:val="nil"/>
          <w:between w:val="nil"/>
        </w:pBdr>
        <w:spacing w:before="290" w:line="230" w:lineRule="auto"/>
        <w:ind w:left="49" w:right="-4"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1.1. Постачальник зобов'язується поставити </w:t>
      </w:r>
      <w:r w:rsidR="00DA7A9C">
        <w:rPr>
          <w:rFonts w:ascii="Times New Roman" w:eastAsia="Times New Roman" w:hAnsi="Times New Roman" w:cs="Times New Roman"/>
          <w:color w:val="000000"/>
          <w:sz w:val="25"/>
          <w:szCs w:val="25"/>
        </w:rPr>
        <w:t>Споживачеві</w:t>
      </w:r>
      <w:r>
        <w:rPr>
          <w:rFonts w:ascii="Times New Roman" w:eastAsia="Times New Roman" w:hAnsi="Times New Roman" w:cs="Times New Roman"/>
          <w:color w:val="000000"/>
          <w:sz w:val="25"/>
          <w:szCs w:val="25"/>
        </w:rPr>
        <w:t xml:space="preserve"> природний газ </w:t>
      </w:r>
      <w:r>
        <w:rPr>
          <w:rFonts w:ascii="Times" w:eastAsia="Times" w:hAnsi="Times" w:cs="Times"/>
          <w:color w:val="000000"/>
          <w:sz w:val="25"/>
          <w:szCs w:val="25"/>
        </w:rPr>
        <w:t>(далі – газ) за ДК 021:2015 код 09120000-6 «Газове паливо» (природний газ)</w:t>
      </w:r>
      <w:r>
        <w:rPr>
          <w:rFonts w:ascii="Times New Roman" w:eastAsia="Times New Roman" w:hAnsi="Times New Roman" w:cs="Times New Roman"/>
          <w:color w:val="000000"/>
          <w:sz w:val="25"/>
          <w:szCs w:val="25"/>
        </w:rPr>
        <w:t xml:space="preserve">, а Споживач  зобов'язується прийняти його та оплатити на умовах цього Договору. </w:t>
      </w:r>
    </w:p>
    <w:p w:rsidR="00E14DF9" w:rsidRDefault="00F74130" w:rsidP="00DA7A9C">
      <w:pPr>
        <w:widowControl w:val="0"/>
        <w:pBdr>
          <w:top w:val="nil"/>
          <w:left w:val="nil"/>
          <w:bottom w:val="nil"/>
          <w:right w:val="nil"/>
          <w:between w:val="nil"/>
        </w:pBdr>
        <w:spacing w:before="5" w:line="231" w:lineRule="auto"/>
        <w:ind w:left="55" w:right="1" w:firstLine="68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1.2. Природний газ, що постачається за цим Договором, використовується  Споживачем для своїх власних потреб. </w:t>
      </w:r>
    </w:p>
    <w:p w:rsidR="00DA7A9C" w:rsidRDefault="00F74130" w:rsidP="00DA7A9C">
      <w:pPr>
        <w:widowControl w:val="0"/>
        <w:pBdr>
          <w:top w:val="nil"/>
          <w:left w:val="nil"/>
          <w:bottom w:val="nil"/>
          <w:right w:val="nil"/>
          <w:between w:val="nil"/>
        </w:pBdr>
        <w:spacing w:before="4" w:line="231" w:lineRule="auto"/>
        <w:ind w:left="49" w:right="2"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14DF9" w:rsidRDefault="00F74130" w:rsidP="00DA7A9C">
      <w:pPr>
        <w:widowControl w:val="0"/>
        <w:pBdr>
          <w:top w:val="nil"/>
          <w:left w:val="nil"/>
          <w:bottom w:val="nil"/>
          <w:right w:val="nil"/>
          <w:between w:val="nil"/>
        </w:pBdr>
        <w:spacing w:before="4" w:line="231" w:lineRule="auto"/>
        <w:ind w:left="49" w:right="2"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lastRenderedPageBreak/>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w:t>
      </w:r>
    </w:p>
    <w:p w:rsidR="00E14DF9" w:rsidRDefault="00F74130" w:rsidP="00DA7A9C">
      <w:pPr>
        <w:widowControl w:val="0"/>
        <w:pBdr>
          <w:top w:val="nil"/>
          <w:left w:val="nil"/>
          <w:bottom w:val="nil"/>
          <w:right w:val="nil"/>
          <w:between w:val="nil"/>
        </w:pBdr>
        <w:spacing w:before="7" w:line="230" w:lineRule="auto"/>
        <w:ind w:left="51" w:right="2" w:hanging="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код (якщо об’єкти Спо</w:t>
      </w:r>
      <w:r>
        <w:rPr>
          <w:rFonts w:ascii="Times New Roman" w:eastAsia="Times New Roman" w:hAnsi="Times New Roman" w:cs="Times New Roman"/>
          <w:color w:val="000000"/>
          <w:sz w:val="25"/>
          <w:szCs w:val="25"/>
          <w:u w:val="single"/>
        </w:rPr>
        <w:t>ж</w:t>
      </w:r>
      <w:r>
        <w:rPr>
          <w:rFonts w:ascii="Times New Roman" w:eastAsia="Times New Roman" w:hAnsi="Times New Roman" w:cs="Times New Roman"/>
          <w:color w:val="000000"/>
          <w:sz w:val="25"/>
          <w:szCs w:val="25"/>
        </w:rPr>
        <w:t xml:space="preserve">ивача безпосередньо приєднані до газотранспортної мережи). Відповідальність за достовірність інформації, зазначеної в цьому пункті, несе  Споживач. </w:t>
      </w:r>
    </w:p>
    <w:p w:rsidR="00E14DF9" w:rsidRDefault="00F74130" w:rsidP="00DA7A9C">
      <w:pPr>
        <w:widowControl w:val="0"/>
        <w:pBdr>
          <w:top w:val="nil"/>
          <w:left w:val="nil"/>
          <w:bottom w:val="nil"/>
          <w:right w:val="nil"/>
          <w:between w:val="nil"/>
        </w:pBdr>
        <w:spacing w:before="7" w:line="230" w:lineRule="auto"/>
        <w:ind w:left="3" w:right="1" w:firstLine="73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5"/>
          <w:szCs w:val="25"/>
        </w:rPr>
        <w:t>ють</w:t>
      </w:r>
      <w:proofErr w:type="spellEnd"/>
      <w:r>
        <w:rPr>
          <w:rFonts w:ascii="Times New Roman" w:eastAsia="Times New Roman" w:hAnsi="Times New Roman" w:cs="Times New Roman"/>
          <w:color w:val="000000"/>
          <w:sz w:val="25"/>
          <w:szCs w:val="25"/>
        </w:rPr>
        <w:t xml:space="preserve">)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rsidR="00E14DF9" w:rsidRDefault="00F74130" w:rsidP="00DA7A9C">
      <w:pPr>
        <w:widowControl w:val="0"/>
        <w:pBdr>
          <w:top w:val="nil"/>
          <w:left w:val="nil"/>
          <w:bottom w:val="nil"/>
          <w:right w:val="nil"/>
          <w:between w:val="nil"/>
        </w:pBdr>
        <w:spacing w:before="312"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2. Кількість та фізико-хімічні показники природного газу</w:t>
      </w:r>
    </w:p>
    <w:p w:rsidR="00E14DF9" w:rsidRDefault="00F74130" w:rsidP="00DA7A9C">
      <w:pPr>
        <w:widowControl w:val="0"/>
        <w:pBdr>
          <w:top w:val="nil"/>
          <w:left w:val="nil"/>
          <w:bottom w:val="nil"/>
          <w:right w:val="nil"/>
          <w:between w:val="nil"/>
        </w:pBdr>
        <w:spacing w:before="230" w:line="230" w:lineRule="auto"/>
        <w:ind w:left="45" w:right="-3" w:firstLine="66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2.1. Постачальник передає Споживачу на умовах цього Договору замовлений  Споживачем обсяг (об’єм) природного газу у період з 1</w:t>
      </w:r>
      <w:r w:rsidR="007F3A55">
        <w:rPr>
          <w:rFonts w:ascii="Times New Roman" w:eastAsia="Times New Roman" w:hAnsi="Times New Roman" w:cs="Times New Roman"/>
          <w:color w:val="000000"/>
          <w:sz w:val="25"/>
          <w:szCs w:val="25"/>
        </w:rPr>
        <w:t>6</w:t>
      </w:r>
      <w:r>
        <w:rPr>
          <w:rFonts w:ascii="Times New Roman" w:eastAsia="Times New Roman" w:hAnsi="Times New Roman" w:cs="Times New Roman"/>
          <w:color w:val="000000"/>
          <w:sz w:val="25"/>
          <w:szCs w:val="25"/>
        </w:rPr>
        <w:t xml:space="preserve"> квітня 2024 року </w:t>
      </w:r>
      <w:r w:rsidR="007F3A55">
        <w:rPr>
          <w:rFonts w:ascii="Times New Roman" w:eastAsia="Times New Roman" w:hAnsi="Times New Roman" w:cs="Times New Roman"/>
          <w:color w:val="000000"/>
          <w:sz w:val="25"/>
          <w:szCs w:val="25"/>
        </w:rPr>
        <w:t>по 31 серпня 2024 року</w:t>
      </w:r>
      <w:r>
        <w:rPr>
          <w:rFonts w:ascii="Times New Roman" w:eastAsia="Times New Roman" w:hAnsi="Times New Roman" w:cs="Times New Roman"/>
          <w:color w:val="000000"/>
          <w:sz w:val="25"/>
          <w:szCs w:val="25"/>
        </w:rPr>
        <w:t>(включно), в кількості_________________________________</w:t>
      </w:r>
      <w:r w:rsidR="00DA7A9C">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тис.</w:t>
      </w:r>
      <w:r w:rsidR="00DA7A9C">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куб.</w:t>
      </w:r>
      <w:r w:rsidR="00DA7A9C">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метрів  (_______________________________________________________________куб.метрів),  в тому числі по місяцях (далі також – розрахункові періоди) (тис.</w:t>
      </w:r>
      <w:r w:rsidR="00DA7A9C">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куб.</w:t>
      </w:r>
      <w:r w:rsidR="00DA7A9C">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 xml:space="preserve">м.): </w:t>
      </w:r>
    </w:p>
    <w:tbl>
      <w:tblPr>
        <w:tblStyle w:val="a5"/>
        <w:tblW w:w="9114"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9"/>
        <w:gridCol w:w="5245"/>
      </w:tblGrid>
      <w:tr w:rsidR="00E14DF9" w:rsidTr="00F74130">
        <w:trPr>
          <w:trHeight w:val="422"/>
        </w:trPr>
        <w:tc>
          <w:tcPr>
            <w:tcW w:w="3869" w:type="dxa"/>
            <w:shd w:val="clear" w:color="auto" w:fill="auto"/>
            <w:tcMar>
              <w:top w:w="100" w:type="dxa"/>
              <w:left w:w="100" w:type="dxa"/>
              <w:bottom w:w="100" w:type="dxa"/>
              <w:right w:w="100" w:type="dxa"/>
            </w:tcMar>
          </w:tcPr>
          <w:p w:rsidR="00E14DF9" w:rsidRDefault="00F74130" w:rsidP="00DA7A9C">
            <w:pPr>
              <w:widowControl w:val="0"/>
              <w:pBdr>
                <w:top w:val="nil"/>
                <w:left w:val="nil"/>
                <w:bottom w:val="nil"/>
                <w:right w:val="nil"/>
                <w:between w:val="nil"/>
              </w:pBdr>
              <w:spacing w:line="240" w:lineRule="auto"/>
              <w:ind w:left="20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Розрахунковий період </w:t>
            </w:r>
          </w:p>
        </w:tc>
        <w:tc>
          <w:tcPr>
            <w:tcW w:w="5245" w:type="dxa"/>
            <w:shd w:val="clear" w:color="auto" w:fill="auto"/>
            <w:tcMar>
              <w:top w:w="100" w:type="dxa"/>
              <w:left w:w="100" w:type="dxa"/>
              <w:bottom w:w="100" w:type="dxa"/>
              <w:right w:w="100" w:type="dxa"/>
            </w:tcMar>
          </w:tcPr>
          <w:p w:rsidR="00E14DF9" w:rsidRDefault="00F74130" w:rsidP="00DA7A9C">
            <w:pPr>
              <w:widowControl w:val="0"/>
              <w:pBdr>
                <w:top w:val="nil"/>
                <w:left w:val="nil"/>
                <w:bottom w:val="nil"/>
                <w:right w:val="nil"/>
                <w:between w:val="nil"/>
              </w:pBdr>
              <w:spacing w:line="240" w:lineRule="auto"/>
              <w:ind w:left="19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Замовлений обсяг, тис.</w:t>
            </w:r>
            <w:r w:rsidR="00DA7A9C">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куб м</w:t>
            </w:r>
          </w:p>
        </w:tc>
      </w:tr>
      <w:tr w:rsidR="00E14DF9">
        <w:trPr>
          <w:trHeight w:val="309"/>
        </w:trPr>
        <w:tc>
          <w:tcPr>
            <w:tcW w:w="3869" w:type="dxa"/>
            <w:shd w:val="clear" w:color="auto" w:fill="auto"/>
            <w:tcMar>
              <w:top w:w="100" w:type="dxa"/>
              <w:left w:w="100" w:type="dxa"/>
              <w:bottom w:w="100" w:type="dxa"/>
              <w:right w:w="100" w:type="dxa"/>
            </w:tcMar>
          </w:tcPr>
          <w:p w:rsidR="00E14DF9" w:rsidRDefault="007F3A55" w:rsidP="00DA7A9C">
            <w:pPr>
              <w:widowControl w:val="0"/>
              <w:pBdr>
                <w:top w:val="nil"/>
                <w:left w:val="nil"/>
                <w:bottom w:val="nil"/>
                <w:right w:val="nil"/>
                <w:between w:val="nil"/>
              </w:pBdr>
              <w:spacing w:line="240" w:lineRule="auto"/>
              <w:ind w:left="83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Квітень 2024</w:t>
            </w:r>
          </w:p>
        </w:tc>
        <w:tc>
          <w:tcPr>
            <w:tcW w:w="5245" w:type="dxa"/>
            <w:shd w:val="clear" w:color="auto" w:fill="auto"/>
            <w:tcMar>
              <w:top w:w="100" w:type="dxa"/>
              <w:left w:w="100" w:type="dxa"/>
              <w:bottom w:w="100" w:type="dxa"/>
              <w:right w:w="100" w:type="dxa"/>
            </w:tcMar>
          </w:tcPr>
          <w:p w:rsidR="00E14DF9" w:rsidRDefault="00E14DF9" w:rsidP="00DA7A9C">
            <w:pPr>
              <w:widowControl w:val="0"/>
              <w:pBdr>
                <w:top w:val="nil"/>
                <w:left w:val="nil"/>
                <w:bottom w:val="nil"/>
                <w:right w:val="nil"/>
                <w:between w:val="nil"/>
              </w:pBdr>
              <w:jc w:val="both"/>
              <w:rPr>
                <w:rFonts w:ascii="Times New Roman" w:eastAsia="Times New Roman" w:hAnsi="Times New Roman" w:cs="Times New Roman"/>
                <w:color w:val="000000"/>
                <w:sz w:val="25"/>
                <w:szCs w:val="25"/>
              </w:rPr>
            </w:pPr>
          </w:p>
        </w:tc>
      </w:tr>
      <w:tr w:rsidR="00E14DF9">
        <w:trPr>
          <w:trHeight w:val="309"/>
        </w:trPr>
        <w:tc>
          <w:tcPr>
            <w:tcW w:w="3869" w:type="dxa"/>
            <w:shd w:val="clear" w:color="auto" w:fill="auto"/>
            <w:tcMar>
              <w:top w:w="100" w:type="dxa"/>
              <w:left w:w="100" w:type="dxa"/>
              <w:bottom w:w="100" w:type="dxa"/>
              <w:right w:w="100" w:type="dxa"/>
            </w:tcMar>
          </w:tcPr>
          <w:p w:rsidR="00E14DF9" w:rsidRDefault="007F3A55" w:rsidP="00DA7A9C">
            <w:pPr>
              <w:widowControl w:val="0"/>
              <w:pBdr>
                <w:top w:val="nil"/>
                <w:left w:val="nil"/>
                <w:bottom w:val="nil"/>
                <w:right w:val="nil"/>
                <w:between w:val="nil"/>
              </w:pBdr>
              <w:spacing w:line="240" w:lineRule="auto"/>
              <w:ind w:left="82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Травень 2024 </w:t>
            </w:r>
          </w:p>
        </w:tc>
        <w:tc>
          <w:tcPr>
            <w:tcW w:w="5245" w:type="dxa"/>
            <w:shd w:val="clear" w:color="auto" w:fill="auto"/>
            <w:tcMar>
              <w:top w:w="100" w:type="dxa"/>
              <w:left w:w="100" w:type="dxa"/>
              <w:bottom w:w="100" w:type="dxa"/>
              <w:right w:w="100" w:type="dxa"/>
            </w:tcMar>
          </w:tcPr>
          <w:p w:rsidR="00E14DF9" w:rsidRDefault="00E14DF9" w:rsidP="00DA7A9C">
            <w:pPr>
              <w:widowControl w:val="0"/>
              <w:pBdr>
                <w:top w:val="nil"/>
                <w:left w:val="nil"/>
                <w:bottom w:val="nil"/>
                <w:right w:val="nil"/>
                <w:between w:val="nil"/>
              </w:pBdr>
              <w:jc w:val="both"/>
              <w:rPr>
                <w:rFonts w:ascii="Times New Roman" w:eastAsia="Times New Roman" w:hAnsi="Times New Roman" w:cs="Times New Roman"/>
                <w:color w:val="000000"/>
                <w:sz w:val="25"/>
                <w:szCs w:val="25"/>
              </w:rPr>
            </w:pPr>
          </w:p>
        </w:tc>
      </w:tr>
      <w:tr w:rsidR="00E14DF9">
        <w:trPr>
          <w:trHeight w:val="309"/>
        </w:trPr>
        <w:tc>
          <w:tcPr>
            <w:tcW w:w="3869" w:type="dxa"/>
            <w:shd w:val="clear" w:color="auto" w:fill="auto"/>
            <w:tcMar>
              <w:top w:w="100" w:type="dxa"/>
              <w:left w:w="100" w:type="dxa"/>
              <w:bottom w:w="100" w:type="dxa"/>
              <w:right w:w="100" w:type="dxa"/>
            </w:tcMar>
          </w:tcPr>
          <w:p w:rsidR="00E14DF9" w:rsidRDefault="007F3A55" w:rsidP="00DA7A9C">
            <w:pPr>
              <w:widowControl w:val="0"/>
              <w:pBdr>
                <w:top w:val="nil"/>
                <w:left w:val="nil"/>
                <w:bottom w:val="nil"/>
                <w:right w:val="nil"/>
                <w:between w:val="nil"/>
              </w:pBdr>
              <w:spacing w:line="240" w:lineRule="auto"/>
              <w:ind w:left="82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Червень </w:t>
            </w:r>
            <w:r>
              <w:rPr>
                <w:rFonts w:ascii="Times New Roman" w:eastAsia="Times New Roman" w:hAnsi="Times New Roman" w:cs="Times New Roman"/>
                <w:color w:val="000000"/>
                <w:sz w:val="25"/>
                <w:szCs w:val="25"/>
              </w:rPr>
              <w:t>2024</w:t>
            </w:r>
          </w:p>
        </w:tc>
        <w:tc>
          <w:tcPr>
            <w:tcW w:w="5245" w:type="dxa"/>
            <w:shd w:val="clear" w:color="auto" w:fill="auto"/>
            <w:tcMar>
              <w:top w:w="100" w:type="dxa"/>
              <w:left w:w="100" w:type="dxa"/>
              <w:bottom w:w="100" w:type="dxa"/>
              <w:right w:w="100" w:type="dxa"/>
            </w:tcMar>
          </w:tcPr>
          <w:p w:rsidR="00E14DF9" w:rsidRDefault="00E14DF9" w:rsidP="00DA7A9C">
            <w:pPr>
              <w:widowControl w:val="0"/>
              <w:pBdr>
                <w:top w:val="nil"/>
                <w:left w:val="nil"/>
                <w:bottom w:val="nil"/>
                <w:right w:val="nil"/>
                <w:between w:val="nil"/>
              </w:pBdr>
              <w:jc w:val="both"/>
              <w:rPr>
                <w:rFonts w:ascii="Times New Roman" w:eastAsia="Times New Roman" w:hAnsi="Times New Roman" w:cs="Times New Roman"/>
                <w:color w:val="000000"/>
                <w:sz w:val="25"/>
                <w:szCs w:val="25"/>
              </w:rPr>
            </w:pPr>
          </w:p>
        </w:tc>
      </w:tr>
      <w:tr w:rsidR="007F3A55">
        <w:trPr>
          <w:trHeight w:val="309"/>
        </w:trPr>
        <w:tc>
          <w:tcPr>
            <w:tcW w:w="3869" w:type="dxa"/>
            <w:shd w:val="clear" w:color="auto" w:fill="auto"/>
            <w:tcMar>
              <w:top w:w="100" w:type="dxa"/>
              <w:left w:w="100" w:type="dxa"/>
              <w:bottom w:w="100" w:type="dxa"/>
              <w:right w:w="100" w:type="dxa"/>
            </w:tcMar>
          </w:tcPr>
          <w:p w:rsidR="007F3A55" w:rsidRDefault="007F3A55" w:rsidP="00DA7A9C">
            <w:pPr>
              <w:widowControl w:val="0"/>
              <w:pBdr>
                <w:top w:val="nil"/>
                <w:left w:val="nil"/>
                <w:bottom w:val="nil"/>
                <w:right w:val="nil"/>
                <w:between w:val="nil"/>
              </w:pBdr>
              <w:spacing w:line="240" w:lineRule="auto"/>
              <w:ind w:left="82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Липень </w:t>
            </w:r>
            <w:r>
              <w:rPr>
                <w:rFonts w:ascii="Times New Roman" w:eastAsia="Times New Roman" w:hAnsi="Times New Roman" w:cs="Times New Roman"/>
                <w:color w:val="000000"/>
                <w:sz w:val="25"/>
                <w:szCs w:val="25"/>
              </w:rPr>
              <w:t>2024</w:t>
            </w:r>
          </w:p>
        </w:tc>
        <w:tc>
          <w:tcPr>
            <w:tcW w:w="5245" w:type="dxa"/>
            <w:shd w:val="clear" w:color="auto" w:fill="auto"/>
            <w:tcMar>
              <w:top w:w="100" w:type="dxa"/>
              <w:left w:w="100" w:type="dxa"/>
              <w:bottom w:w="100" w:type="dxa"/>
              <w:right w:w="100" w:type="dxa"/>
            </w:tcMar>
          </w:tcPr>
          <w:p w:rsidR="007F3A55" w:rsidRDefault="007F3A55" w:rsidP="00DA7A9C">
            <w:pPr>
              <w:widowControl w:val="0"/>
              <w:pBdr>
                <w:top w:val="nil"/>
                <w:left w:val="nil"/>
                <w:bottom w:val="nil"/>
                <w:right w:val="nil"/>
                <w:between w:val="nil"/>
              </w:pBdr>
              <w:jc w:val="both"/>
              <w:rPr>
                <w:rFonts w:ascii="Times New Roman" w:eastAsia="Times New Roman" w:hAnsi="Times New Roman" w:cs="Times New Roman"/>
                <w:color w:val="000000"/>
                <w:sz w:val="25"/>
                <w:szCs w:val="25"/>
              </w:rPr>
            </w:pPr>
          </w:p>
        </w:tc>
      </w:tr>
      <w:tr w:rsidR="00E14DF9">
        <w:trPr>
          <w:trHeight w:val="307"/>
        </w:trPr>
        <w:tc>
          <w:tcPr>
            <w:tcW w:w="3869" w:type="dxa"/>
            <w:shd w:val="clear" w:color="auto" w:fill="auto"/>
            <w:tcMar>
              <w:top w:w="100" w:type="dxa"/>
              <w:left w:w="100" w:type="dxa"/>
              <w:bottom w:w="100" w:type="dxa"/>
              <w:right w:w="100" w:type="dxa"/>
            </w:tcMar>
          </w:tcPr>
          <w:p w:rsidR="00E14DF9" w:rsidRDefault="007F3A55" w:rsidP="00DA7A9C">
            <w:pPr>
              <w:widowControl w:val="0"/>
              <w:pBdr>
                <w:top w:val="nil"/>
                <w:left w:val="nil"/>
                <w:bottom w:val="nil"/>
                <w:right w:val="nil"/>
                <w:between w:val="nil"/>
              </w:pBdr>
              <w:spacing w:line="240" w:lineRule="auto"/>
              <w:ind w:left="82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Серпень </w:t>
            </w:r>
            <w:r>
              <w:rPr>
                <w:rFonts w:ascii="Times New Roman" w:eastAsia="Times New Roman" w:hAnsi="Times New Roman" w:cs="Times New Roman"/>
                <w:color w:val="000000"/>
                <w:sz w:val="25"/>
                <w:szCs w:val="25"/>
              </w:rPr>
              <w:t>2024</w:t>
            </w:r>
          </w:p>
        </w:tc>
        <w:tc>
          <w:tcPr>
            <w:tcW w:w="5245" w:type="dxa"/>
            <w:shd w:val="clear" w:color="auto" w:fill="auto"/>
            <w:tcMar>
              <w:top w:w="100" w:type="dxa"/>
              <w:left w:w="100" w:type="dxa"/>
              <w:bottom w:w="100" w:type="dxa"/>
              <w:right w:w="100" w:type="dxa"/>
            </w:tcMar>
          </w:tcPr>
          <w:p w:rsidR="00E14DF9" w:rsidRDefault="00E14DF9" w:rsidP="00DA7A9C">
            <w:pPr>
              <w:widowControl w:val="0"/>
              <w:pBdr>
                <w:top w:val="nil"/>
                <w:left w:val="nil"/>
                <w:bottom w:val="nil"/>
                <w:right w:val="nil"/>
                <w:between w:val="nil"/>
              </w:pBdr>
              <w:jc w:val="both"/>
              <w:rPr>
                <w:rFonts w:ascii="Times New Roman" w:eastAsia="Times New Roman" w:hAnsi="Times New Roman" w:cs="Times New Roman"/>
                <w:color w:val="000000"/>
                <w:sz w:val="25"/>
                <w:szCs w:val="25"/>
              </w:rPr>
            </w:pPr>
          </w:p>
        </w:tc>
      </w:tr>
      <w:tr w:rsidR="00E14DF9">
        <w:trPr>
          <w:trHeight w:val="381"/>
        </w:trPr>
        <w:tc>
          <w:tcPr>
            <w:tcW w:w="3869" w:type="dxa"/>
            <w:shd w:val="clear" w:color="auto" w:fill="auto"/>
            <w:tcMar>
              <w:top w:w="100" w:type="dxa"/>
              <w:left w:w="100" w:type="dxa"/>
              <w:bottom w:w="100" w:type="dxa"/>
              <w:right w:w="100" w:type="dxa"/>
            </w:tcMar>
          </w:tcPr>
          <w:p w:rsidR="00E14DF9" w:rsidRDefault="00F74130" w:rsidP="00DA7A9C">
            <w:pPr>
              <w:widowControl w:val="0"/>
              <w:pBdr>
                <w:top w:val="nil"/>
                <w:left w:val="nil"/>
                <w:bottom w:val="nil"/>
                <w:right w:val="nil"/>
                <w:between w:val="nil"/>
              </w:pBdr>
              <w:spacing w:line="240" w:lineRule="auto"/>
              <w:ind w:left="82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ВСЬОГО </w:t>
            </w:r>
          </w:p>
        </w:tc>
        <w:tc>
          <w:tcPr>
            <w:tcW w:w="5245" w:type="dxa"/>
            <w:shd w:val="clear" w:color="auto" w:fill="auto"/>
            <w:tcMar>
              <w:top w:w="100" w:type="dxa"/>
              <w:left w:w="100" w:type="dxa"/>
              <w:bottom w:w="100" w:type="dxa"/>
              <w:right w:w="100" w:type="dxa"/>
            </w:tcMar>
          </w:tcPr>
          <w:p w:rsidR="00E14DF9" w:rsidRDefault="00E14DF9" w:rsidP="00DA7A9C">
            <w:pPr>
              <w:widowControl w:val="0"/>
              <w:pBdr>
                <w:top w:val="nil"/>
                <w:left w:val="nil"/>
                <w:bottom w:val="nil"/>
                <w:right w:val="nil"/>
                <w:between w:val="nil"/>
              </w:pBdr>
              <w:jc w:val="both"/>
              <w:rPr>
                <w:rFonts w:ascii="Times New Roman" w:eastAsia="Times New Roman" w:hAnsi="Times New Roman" w:cs="Times New Roman"/>
                <w:color w:val="000000"/>
                <w:sz w:val="25"/>
                <w:szCs w:val="25"/>
              </w:rPr>
            </w:pPr>
          </w:p>
        </w:tc>
      </w:tr>
    </w:tbl>
    <w:p w:rsidR="00E14DF9" w:rsidRDefault="00E14DF9" w:rsidP="00DA7A9C">
      <w:pPr>
        <w:widowControl w:val="0"/>
        <w:pBdr>
          <w:top w:val="nil"/>
          <w:left w:val="nil"/>
          <w:bottom w:val="nil"/>
          <w:right w:val="nil"/>
          <w:between w:val="nil"/>
        </w:pBdr>
        <w:jc w:val="both"/>
        <w:rPr>
          <w:color w:val="000000"/>
        </w:rPr>
      </w:pPr>
    </w:p>
    <w:p w:rsidR="00E14DF9" w:rsidRDefault="00E14DF9" w:rsidP="00DA7A9C">
      <w:pPr>
        <w:widowControl w:val="0"/>
        <w:pBdr>
          <w:top w:val="nil"/>
          <w:left w:val="nil"/>
          <w:bottom w:val="nil"/>
          <w:right w:val="nil"/>
          <w:between w:val="nil"/>
        </w:pBdr>
        <w:jc w:val="both"/>
        <w:rPr>
          <w:color w:val="000000"/>
        </w:rPr>
      </w:pPr>
    </w:p>
    <w:p w:rsidR="00E14DF9" w:rsidRDefault="00F74130" w:rsidP="00DA7A9C">
      <w:pPr>
        <w:widowControl w:val="0"/>
        <w:pBdr>
          <w:top w:val="nil"/>
          <w:left w:val="nil"/>
          <w:bottom w:val="nil"/>
          <w:right w:val="nil"/>
          <w:between w:val="nil"/>
        </w:pBdr>
        <w:spacing w:line="230" w:lineRule="auto"/>
        <w:ind w:left="49"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E14DF9" w:rsidRDefault="00F74130" w:rsidP="00DA7A9C">
      <w:pPr>
        <w:widowControl w:val="0"/>
        <w:pBdr>
          <w:top w:val="nil"/>
          <w:left w:val="nil"/>
          <w:bottom w:val="nil"/>
          <w:right w:val="nil"/>
          <w:between w:val="nil"/>
        </w:pBdr>
        <w:spacing w:before="7" w:line="230" w:lineRule="auto"/>
        <w:ind w:left="49" w:right="-1" w:firstLine="66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E14DF9" w:rsidRDefault="00F74130" w:rsidP="00DA7A9C">
      <w:pPr>
        <w:widowControl w:val="0"/>
        <w:pBdr>
          <w:top w:val="nil"/>
          <w:left w:val="nil"/>
          <w:bottom w:val="nil"/>
          <w:right w:val="nil"/>
          <w:between w:val="nil"/>
        </w:pBdr>
        <w:spacing w:before="8" w:line="229" w:lineRule="auto"/>
        <w:ind w:left="51" w:right="-4" w:firstLine="66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Відповідальність за правильність визначення замовлених обсягів газу  покладається виключно на Споживача. </w:t>
      </w:r>
    </w:p>
    <w:p w:rsidR="00E14DF9" w:rsidRDefault="00F74130" w:rsidP="00DA7A9C">
      <w:pPr>
        <w:widowControl w:val="0"/>
        <w:pBdr>
          <w:top w:val="nil"/>
          <w:left w:val="nil"/>
          <w:bottom w:val="nil"/>
          <w:right w:val="nil"/>
          <w:between w:val="nil"/>
        </w:pBdr>
        <w:spacing w:before="8" w:line="230" w:lineRule="auto"/>
        <w:ind w:left="52" w:right="-5" w:firstLine="66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E14DF9" w:rsidRDefault="00F74130" w:rsidP="00DA7A9C">
      <w:pPr>
        <w:widowControl w:val="0"/>
        <w:pBdr>
          <w:top w:val="nil"/>
          <w:left w:val="nil"/>
          <w:bottom w:val="nil"/>
          <w:right w:val="nil"/>
          <w:between w:val="nil"/>
        </w:pBdr>
        <w:spacing w:before="5" w:line="231" w:lineRule="auto"/>
        <w:ind w:left="49"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2.4. Перегля</w:t>
      </w:r>
      <w:r>
        <w:rPr>
          <w:rFonts w:ascii="Times New Roman" w:eastAsia="Times New Roman" w:hAnsi="Times New Roman" w:cs="Times New Roman"/>
          <w:color w:val="000000"/>
          <w:sz w:val="25"/>
          <w:szCs w:val="25"/>
          <w:u w:val="single"/>
        </w:rPr>
        <w:t xml:space="preserve">д </w:t>
      </w:r>
      <w:r>
        <w:rPr>
          <w:rFonts w:ascii="Times New Roman" w:eastAsia="Times New Roman" w:hAnsi="Times New Roman" w:cs="Times New Roman"/>
          <w:color w:val="000000"/>
          <w:sz w:val="25"/>
          <w:szCs w:val="25"/>
        </w:rPr>
        <w:t xml:space="preserve">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E14DF9" w:rsidRDefault="00F74130" w:rsidP="00DA7A9C">
      <w:pPr>
        <w:widowControl w:val="0"/>
        <w:pBdr>
          <w:top w:val="nil"/>
          <w:left w:val="nil"/>
          <w:bottom w:val="nil"/>
          <w:right w:val="nil"/>
          <w:between w:val="nil"/>
        </w:pBdr>
        <w:spacing w:before="4" w:line="231" w:lineRule="auto"/>
        <w:ind w:left="51" w:firstLine="66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Споживач зобов’язується самостійно контролювати обсяги використання  </w:t>
      </w:r>
      <w:r>
        <w:rPr>
          <w:rFonts w:ascii="Times New Roman" w:eastAsia="Times New Roman" w:hAnsi="Times New Roman" w:cs="Times New Roman"/>
          <w:color w:val="000000"/>
          <w:sz w:val="25"/>
          <w:szCs w:val="25"/>
        </w:rPr>
        <w:lastRenderedPageBreak/>
        <w:t>природного газу і своєчасно обмежувати (припиняти)</w:t>
      </w:r>
      <w:r w:rsidR="00DA7A9C">
        <w:rPr>
          <w:rFonts w:ascii="Times New Roman" w:eastAsia="Times New Roman" w:hAnsi="Times New Roman" w:cs="Times New Roman"/>
          <w:color w:val="000000"/>
          <w:sz w:val="25"/>
          <w:szCs w:val="25"/>
        </w:rPr>
        <w:t xml:space="preserve"> використання природного газу у </w:t>
      </w:r>
      <w:r>
        <w:rPr>
          <w:rFonts w:ascii="Times New Roman" w:eastAsia="Times New Roman" w:hAnsi="Times New Roman" w:cs="Times New Roman"/>
          <w:color w:val="000000"/>
          <w:sz w:val="25"/>
          <w:szCs w:val="25"/>
        </w:rPr>
        <w:t xml:space="preserve">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E14DF9" w:rsidRDefault="00F74130" w:rsidP="00DA7A9C">
      <w:pPr>
        <w:widowControl w:val="0"/>
        <w:pBdr>
          <w:top w:val="nil"/>
          <w:left w:val="nil"/>
          <w:bottom w:val="nil"/>
          <w:right w:val="nil"/>
          <w:between w:val="nil"/>
        </w:pBdr>
        <w:spacing w:before="4" w:line="230" w:lineRule="auto"/>
        <w:ind w:left="50" w:right="-4" w:firstLine="66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E14DF9" w:rsidRDefault="00F74130" w:rsidP="00DA7A9C">
      <w:pPr>
        <w:widowControl w:val="0"/>
        <w:pBdr>
          <w:top w:val="nil"/>
          <w:left w:val="nil"/>
          <w:bottom w:val="nil"/>
          <w:right w:val="nil"/>
          <w:between w:val="nil"/>
        </w:pBdr>
        <w:spacing w:before="7" w:line="230" w:lineRule="auto"/>
        <w:ind w:left="47" w:right="-5"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2.5. 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5"/>
          <w:szCs w:val="25"/>
        </w:rPr>
        <w:t>т.ч</w:t>
      </w:r>
      <w:proofErr w:type="spellEnd"/>
      <w:r>
        <w:rPr>
          <w:rFonts w:ascii="Times New Roman" w:eastAsia="Times New Roman" w:hAnsi="Times New Roman" w:cs="Times New Roman"/>
          <w:color w:val="000000"/>
          <w:sz w:val="25"/>
          <w:szCs w:val="25"/>
        </w:rPr>
        <w:t xml:space="preserve">. добове використання) Споживач визначає самостійно в залежності від своїх  власних потреб. </w:t>
      </w:r>
    </w:p>
    <w:p w:rsidR="00E14DF9" w:rsidRDefault="00F74130" w:rsidP="00DA7A9C">
      <w:pPr>
        <w:widowControl w:val="0"/>
        <w:pBdr>
          <w:top w:val="nil"/>
          <w:left w:val="nil"/>
          <w:bottom w:val="nil"/>
          <w:right w:val="nil"/>
          <w:between w:val="nil"/>
        </w:pBdr>
        <w:spacing w:before="7" w:line="229" w:lineRule="auto"/>
        <w:ind w:left="51" w:right="-4" w:firstLine="66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2.6. За розрахункову одиницю газу приймається один метр кубічний (м3),  приведений до стандартних умов: температура (t) 293,18 К (20</w:t>
      </w:r>
      <w:r>
        <w:rPr>
          <w:rFonts w:ascii="Times New Roman" w:eastAsia="Times New Roman" w:hAnsi="Times New Roman" w:cs="Times New Roman"/>
          <w:color w:val="000000"/>
          <w:sz w:val="28"/>
          <w:szCs w:val="28"/>
          <w:vertAlign w:val="superscript"/>
        </w:rPr>
        <w:t>о</w:t>
      </w:r>
      <w:r>
        <w:rPr>
          <w:rFonts w:ascii="Times New Roman" w:eastAsia="Times New Roman" w:hAnsi="Times New Roman" w:cs="Times New Roman"/>
          <w:color w:val="000000"/>
          <w:sz w:val="25"/>
          <w:szCs w:val="25"/>
        </w:rPr>
        <w:t xml:space="preserve">С), тиск газу (Р) 101,325  кПа (760 мм </w:t>
      </w:r>
      <w:proofErr w:type="spellStart"/>
      <w:r>
        <w:rPr>
          <w:rFonts w:ascii="Times New Roman" w:eastAsia="Times New Roman" w:hAnsi="Times New Roman" w:cs="Times New Roman"/>
          <w:color w:val="000000"/>
          <w:sz w:val="25"/>
          <w:szCs w:val="25"/>
        </w:rPr>
        <w:t>рт</w:t>
      </w:r>
      <w:proofErr w:type="spellEnd"/>
      <w:r>
        <w:rPr>
          <w:rFonts w:ascii="Times New Roman" w:eastAsia="Times New Roman" w:hAnsi="Times New Roman" w:cs="Times New Roman"/>
          <w:color w:val="000000"/>
          <w:sz w:val="25"/>
          <w:szCs w:val="25"/>
        </w:rPr>
        <w:t xml:space="preserve">. ст.).  </w:t>
      </w:r>
    </w:p>
    <w:p w:rsidR="00E14DF9" w:rsidRDefault="00F74130" w:rsidP="00DA7A9C">
      <w:pPr>
        <w:widowControl w:val="0"/>
        <w:pBdr>
          <w:top w:val="nil"/>
          <w:left w:val="nil"/>
          <w:bottom w:val="nil"/>
          <w:right w:val="nil"/>
          <w:between w:val="nil"/>
        </w:pBdr>
        <w:spacing w:before="7" w:line="230" w:lineRule="auto"/>
        <w:ind w:left="47" w:right="-4"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rFonts w:ascii="Times New Roman" w:eastAsia="Times New Roman" w:hAnsi="Times New Roman" w:cs="Times New Roman"/>
          <w:color w:val="000000"/>
          <w:sz w:val="25"/>
          <w:szCs w:val="25"/>
          <w:u w:val="single"/>
        </w:rPr>
        <w:t>к</w:t>
      </w:r>
      <w:r>
        <w:rPr>
          <w:rFonts w:ascii="Times New Roman" w:eastAsia="Times New Roman" w:hAnsi="Times New Roman" w:cs="Times New Roman"/>
          <w:color w:val="000000"/>
          <w:sz w:val="25"/>
          <w:szCs w:val="25"/>
        </w:rPr>
        <w:t xml:space="preserve">сом ГРМ. </w:t>
      </w:r>
    </w:p>
    <w:p w:rsidR="00E14DF9" w:rsidRDefault="00F74130" w:rsidP="00DA7A9C">
      <w:pPr>
        <w:widowControl w:val="0"/>
        <w:pBdr>
          <w:top w:val="nil"/>
          <w:left w:val="nil"/>
          <w:bottom w:val="nil"/>
          <w:right w:val="nil"/>
          <w:between w:val="nil"/>
        </w:pBdr>
        <w:spacing w:before="312"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3. Порядок та умови передачі природного газу</w:t>
      </w:r>
    </w:p>
    <w:p w:rsidR="00E14DF9" w:rsidRDefault="00F74130" w:rsidP="00DA7A9C">
      <w:pPr>
        <w:widowControl w:val="0"/>
        <w:pBdr>
          <w:top w:val="nil"/>
          <w:left w:val="nil"/>
          <w:bottom w:val="nil"/>
          <w:right w:val="nil"/>
          <w:between w:val="nil"/>
        </w:pBdr>
        <w:spacing w:before="287" w:line="231" w:lineRule="auto"/>
        <w:ind w:left="52" w:right="2"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3.1. Постачальник передає Споживачу у загальному потоці природний газ у  внутрішній точці виходу з газотранспортної системи.  </w:t>
      </w:r>
    </w:p>
    <w:p w:rsidR="00E14DF9" w:rsidRDefault="00F74130" w:rsidP="00DA7A9C">
      <w:pPr>
        <w:widowControl w:val="0"/>
        <w:pBdr>
          <w:top w:val="nil"/>
          <w:left w:val="nil"/>
          <w:bottom w:val="nil"/>
          <w:right w:val="nil"/>
          <w:between w:val="nil"/>
        </w:pBdr>
        <w:spacing w:before="4" w:line="230" w:lineRule="auto"/>
        <w:ind w:left="51" w:right="-4" w:firstLine="66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E14DF9" w:rsidRDefault="00F74130" w:rsidP="00DA7A9C">
      <w:pPr>
        <w:widowControl w:val="0"/>
        <w:pBdr>
          <w:top w:val="nil"/>
          <w:left w:val="nil"/>
          <w:bottom w:val="nil"/>
          <w:right w:val="nil"/>
          <w:between w:val="nil"/>
        </w:pBdr>
        <w:spacing w:before="7" w:line="230" w:lineRule="auto"/>
        <w:ind w:left="49" w:right="-3" w:firstLine="66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E14DF9" w:rsidRDefault="00F74130" w:rsidP="00DA7A9C">
      <w:pPr>
        <w:widowControl w:val="0"/>
        <w:pBdr>
          <w:top w:val="nil"/>
          <w:left w:val="nil"/>
          <w:bottom w:val="nil"/>
          <w:right w:val="nil"/>
          <w:between w:val="nil"/>
        </w:pBdr>
        <w:spacing w:before="5" w:line="230" w:lineRule="auto"/>
        <w:ind w:left="49" w:right="-6" w:firstLine="670"/>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E14DF9" w:rsidRDefault="00F74130" w:rsidP="00DA7A9C">
      <w:pPr>
        <w:widowControl w:val="0"/>
        <w:pBdr>
          <w:top w:val="nil"/>
          <w:left w:val="nil"/>
          <w:bottom w:val="nil"/>
          <w:right w:val="nil"/>
          <w:between w:val="nil"/>
        </w:pBdr>
        <w:spacing w:before="7" w:line="230" w:lineRule="auto"/>
        <w:ind w:left="55" w:firstLine="66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E14DF9" w:rsidRDefault="00F74130" w:rsidP="00DA7A9C">
      <w:pPr>
        <w:widowControl w:val="0"/>
        <w:pBdr>
          <w:top w:val="nil"/>
          <w:left w:val="nil"/>
          <w:bottom w:val="nil"/>
          <w:right w:val="nil"/>
          <w:between w:val="nil"/>
        </w:pBdr>
        <w:spacing w:before="5" w:line="230" w:lineRule="auto"/>
        <w:ind w:left="50" w:right="-2" w:firstLine="66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rFonts w:ascii="Times New Roman" w:eastAsia="Times New Roman" w:hAnsi="Times New Roman" w:cs="Times New Roman"/>
          <w:color w:val="000000"/>
          <w:sz w:val="25"/>
          <w:szCs w:val="25"/>
          <w:u w:val="single"/>
        </w:rPr>
        <w:t>н</w:t>
      </w:r>
      <w:r>
        <w:rPr>
          <w:rFonts w:ascii="Times New Roman" w:eastAsia="Times New Roman" w:hAnsi="Times New Roman" w:cs="Times New Roman"/>
          <w:color w:val="000000"/>
          <w:sz w:val="25"/>
          <w:szCs w:val="25"/>
        </w:rPr>
        <w:t xml:space="preserve">ої доби - оперативну інформацію щодо використання газу за поточну добу. </w:t>
      </w:r>
    </w:p>
    <w:p w:rsidR="00DA7A9C" w:rsidRDefault="00F74130" w:rsidP="00DA7A9C">
      <w:pPr>
        <w:widowControl w:val="0"/>
        <w:pBdr>
          <w:top w:val="nil"/>
          <w:left w:val="nil"/>
          <w:bottom w:val="nil"/>
          <w:right w:val="nil"/>
          <w:between w:val="nil"/>
        </w:pBdr>
        <w:spacing w:before="4" w:line="230" w:lineRule="auto"/>
        <w:ind w:left="50" w:right="-6" w:firstLine="66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3.5. Приймання-передача газу, переданого Постачальником Споживачеві у  відповідному розрахунковому періоді, оформлюється актом приймання-передачі газу.  3.5.1. Споживач зобов'язується надати Постачальнику не пізніше 5-го (п’я</w:t>
      </w:r>
      <w:r>
        <w:rPr>
          <w:rFonts w:ascii="Times New Roman" w:eastAsia="Times New Roman" w:hAnsi="Times New Roman" w:cs="Times New Roman"/>
          <w:color w:val="000000"/>
          <w:sz w:val="25"/>
          <w:szCs w:val="25"/>
          <w:u w:val="single"/>
        </w:rPr>
        <w:t>т</w:t>
      </w:r>
      <w:r>
        <w:rPr>
          <w:rFonts w:ascii="Times New Roman" w:eastAsia="Times New Roman" w:hAnsi="Times New Roman" w:cs="Times New Roman"/>
          <w:color w:val="000000"/>
          <w:sz w:val="25"/>
          <w:szCs w:val="25"/>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5"/>
          <w:szCs w:val="25"/>
        </w:rPr>
        <w:t>ами</w:t>
      </w:r>
      <w:proofErr w:type="spellEnd"/>
      <w:r>
        <w:rPr>
          <w:rFonts w:ascii="Times New Roman" w:eastAsia="Times New Roman" w:hAnsi="Times New Roman" w:cs="Times New Roman"/>
          <w:color w:val="000000"/>
          <w:sz w:val="25"/>
          <w:szCs w:val="25"/>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E14DF9" w:rsidRDefault="00F74130" w:rsidP="00DA7A9C">
      <w:pPr>
        <w:widowControl w:val="0"/>
        <w:pBdr>
          <w:top w:val="nil"/>
          <w:left w:val="nil"/>
          <w:bottom w:val="nil"/>
          <w:right w:val="nil"/>
          <w:between w:val="nil"/>
        </w:pBdr>
        <w:spacing w:before="4" w:line="230" w:lineRule="auto"/>
        <w:ind w:left="50" w:right="-6" w:firstLine="66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E14DF9" w:rsidRDefault="00F74130" w:rsidP="00DA7A9C">
      <w:pPr>
        <w:widowControl w:val="0"/>
        <w:pBdr>
          <w:top w:val="nil"/>
          <w:left w:val="nil"/>
          <w:bottom w:val="nil"/>
          <w:right w:val="nil"/>
          <w:between w:val="nil"/>
        </w:pBdr>
        <w:spacing w:before="4" w:line="230" w:lineRule="auto"/>
        <w:ind w:left="47" w:right="-4" w:firstLine="67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3.5.3. Споживач протягом 2-х (двох) робочих днів з дати одержання акту  </w:t>
      </w:r>
      <w:r>
        <w:rPr>
          <w:rFonts w:ascii="Times New Roman" w:eastAsia="Times New Roman" w:hAnsi="Times New Roman" w:cs="Times New Roman"/>
          <w:color w:val="000000"/>
          <w:sz w:val="25"/>
          <w:szCs w:val="25"/>
        </w:rPr>
        <w:lastRenderedPageBreak/>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E14DF9" w:rsidRDefault="00F74130" w:rsidP="00DA7A9C">
      <w:pPr>
        <w:widowControl w:val="0"/>
        <w:pBdr>
          <w:top w:val="nil"/>
          <w:left w:val="nil"/>
          <w:bottom w:val="nil"/>
          <w:right w:val="nil"/>
          <w:between w:val="nil"/>
        </w:pBdr>
        <w:spacing w:before="7" w:line="230" w:lineRule="auto"/>
        <w:ind w:left="50" w:right="-6" w:firstLine="66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rFonts w:ascii="Times New Roman" w:eastAsia="Times New Roman" w:hAnsi="Times New Roman" w:cs="Times New Roman"/>
          <w:color w:val="000000"/>
          <w:sz w:val="25"/>
          <w:szCs w:val="25"/>
          <w:u w:val="single"/>
        </w:rPr>
        <w:t>н</w:t>
      </w:r>
      <w:r>
        <w:rPr>
          <w:rFonts w:ascii="Times New Roman" w:eastAsia="Times New Roman" w:hAnsi="Times New Roman" w:cs="Times New Roman"/>
          <w:color w:val="000000"/>
          <w:sz w:val="25"/>
          <w:szCs w:val="25"/>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E14DF9" w:rsidRDefault="00F74130" w:rsidP="00DA7A9C">
      <w:pPr>
        <w:widowControl w:val="0"/>
        <w:pBdr>
          <w:top w:val="nil"/>
          <w:left w:val="nil"/>
          <w:bottom w:val="nil"/>
          <w:right w:val="nil"/>
          <w:between w:val="nil"/>
        </w:pBdr>
        <w:spacing w:before="7" w:line="230" w:lineRule="auto"/>
        <w:ind w:left="49" w:right="-5" w:firstLine="66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E14DF9" w:rsidRDefault="00F74130" w:rsidP="00DA7A9C">
      <w:pPr>
        <w:widowControl w:val="0"/>
        <w:pBdr>
          <w:top w:val="nil"/>
          <w:left w:val="nil"/>
          <w:bottom w:val="nil"/>
          <w:right w:val="nil"/>
          <w:between w:val="nil"/>
        </w:pBdr>
        <w:spacing w:before="315"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4. Ціна та вартість природного газу</w:t>
      </w:r>
    </w:p>
    <w:p w:rsidR="00E14DF9" w:rsidRDefault="00F74130" w:rsidP="00DA7A9C">
      <w:pPr>
        <w:widowControl w:val="0"/>
        <w:pBdr>
          <w:top w:val="nil"/>
          <w:left w:val="nil"/>
          <w:bottom w:val="nil"/>
          <w:right w:val="nil"/>
          <w:between w:val="nil"/>
        </w:pBdr>
        <w:spacing w:before="285" w:line="249" w:lineRule="auto"/>
        <w:ind w:left="49" w:right="635" w:firstLine="67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4.1 Ціна та порядок зміни ціни на природний газ, який постачається за цим  Договором, встановлюється наступним чином: </w:t>
      </w:r>
    </w:p>
    <w:p w:rsidR="00DA7A9C" w:rsidRDefault="00F74130" w:rsidP="00DA7A9C">
      <w:pPr>
        <w:widowControl w:val="0"/>
        <w:pBdr>
          <w:top w:val="nil"/>
          <w:left w:val="nil"/>
          <w:bottom w:val="nil"/>
          <w:right w:val="nil"/>
          <w:between w:val="nil"/>
        </w:pBdr>
        <w:spacing w:before="10" w:line="229" w:lineRule="auto"/>
        <w:ind w:left="714" w:right="1385"/>
        <w:jc w:val="both"/>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 xml:space="preserve">Ціна природного газу </w:t>
      </w:r>
      <w:r>
        <w:rPr>
          <w:rFonts w:ascii="Times New Roman" w:eastAsia="Times New Roman" w:hAnsi="Times New Roman" w:cs="Times New Roman"/>
          <w:color w:val="000000"/>
          <w:sz w:val="25"/>
          <w:szCs w:val="25"/>
        </w:rPr>
        <w:t xml:space="preserve">за 1000 куб. м газу без ПДВ – </w:t>
      </w:r>
      <w:r w:rsidR="00DA7A9C">
        <w:rPr>
          <w:rFonts w:ascii="Times New Roman" w:eastAsia="Times New Roman" w:hAnsi="Times New Roman" w:cs="Times New Roman"/>
          <w:b/>
          <w:color w:val="000000"/>
          <w:sz w:val="25"/>
          <w:szCs w:val="25"/>
        </w:rPr>
        <w:t>________</w:t>
      </w:r>
      <w:r>
        <w:rPr>
          <w:rFonts w:ascii="Times New Roman" w:eastAsia="Times New Roman" w:hAnsi="Times New Roman" w:cs="Times New Roman"/>
          <w:b/>
          <w:color w:val="000000"/>
          <w:sz w:val="25"/>
          <w:szCs w:val="25"/>
        </w:rPr>
        <w:t>.</w:t>
      </w:r>
      <w:r>
        <w:rPr>
          <w:rFonts w:ascii="Times New Roman" w:eastAsia="Times New Roman" w:hAnsi="Times New Roman" w:cs="Times New Roman"/>
          <w:color w:val="000000"/>
          <w:sz w:val="25"/>
          <w:szCs w:val="25"/>
        </w:rPr>
        <w:t>,</w:t>
      </w:r>
    </w:p>
    <w:p w:rsidR="00E14DF9" w:rsidRDefault="00F74130" w:rsidP="00DA7A9C">
      <w:pPr>
        <w:widowControl w:val="0"/>
        <w:pBdr>
          <w:top w:val="nil"/>
          <w:left w:val="nil"/>
          <w:bottom w:val="nil"/>
          <w:right w:val="nil"/>
          <w:between w:val="nil"/>
        </w:pBdr>
        <w:spacing w:before="10" w:line="229" w:lineRule="auto"/>
        <w:ind w:left="714" w:right="138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крім того податок на додану вартість за ставкою 20%,  </w:t>
      </w:r>
    </w:p>
    <w:p w:rsidR="00E14DF9" w:rsidRDefault="00F74130" w:rsidP="00DA7A9C">
      <w:pPr>
        <w:widowControl w:val="0"/>
        <w:pBdr>
          <w:top w:val="nil"/>
          <w:left w:val="nil"/>
          <w:bottom w:val="nil"/>
          <w:right w:val="nil"/>
          <w:between w:val="nil"/>
        </w:pBdr>
        <w:spacing w:before="8" w:line="240" w:lineRule="auto"/>
        <w:ind w:left="71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ціна природного газу за 1000 куб. м з ПДВ – </w:t>
      </w:r>
      <w:r w:rsidR="00DA7A9C">
        <w:rPr>
          <w:rFonts w:ascii="Times New Roman" w:eastAsia="Times New Roman" w:hAnsi="Times New Roman" w:cs="Times New Roman"/>
          <w:b/>
          <w:color w:val="000000"/>
          <w:sz w:val="25"/>
          <w:szCs w:val="25"/>
        </w:rPr>
        <w:t>_______</w:t>
      </w:r>
      <w:r>
        <w:rPr>
          <w:rFonts w:ascii="Times New Roman" w:eastAsia="Times New Roman" w:hAnsi="Times New Roman" w:cs="Times New Roman"/>
          <w:color w:val="000000"/>
          <w:sz w:val="25"/>
          <w:szCs w:val="25"/>
        </w:rPr>
        <w:t xml:space="preserve">; </w:t>
      </w:r>
    </w:p>
    <w:p w:rsidR="00E14DF9" w:rsidRDefault="00F74130" w:rsidP="00DA7A9C">
      <w:pPr>
        <w:widowControl w:val="0"/>
        <w:pBdr>
          <w:top w:val="nil"/>
          <w:left w:val="nil"/>
          <w:bottom w:val="nil"/>
          <w:right w:val="nil"/>
          <w:between w:val="nil"/>
        </w:pBdr>
        <w:spacing w:line="231" w:lineRule="auto"/>
        <w:ind w:right="-3" w:firstLine="71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крім того тариф на послуги транспортування природного газу для внутрішньої  точки виходу з газотранспортної системи – </w:t>
      </w:r>
      <w:r w:rsidR="00DA7A9C">
        <w:rPr>
          <w:rFonts w:ascii="Times New Roman" w:eastAsia="Times New Roman" w:hAnsi="Times New Roman" w:cs="Times New Roman"/>
          <w:color w:val="000000"/>
          <w:sz w:val="25"/>
          <w:szCs w:val="25"/>
        </w:rPr>
        <w:t>______</w:t>
      </w:r>
      <w:r>
        <w:rPr>
          <w:rFonts w:ascii="Times New Roman" w:eastAsia="Times New Roman" w:hAnsi="Times New Roman" w:cs="Times New Roman"/>
          <w:color w:val="000000"/>
          <w:sz w:val="25"/>
          <w:szCs w:val="25"/>
        </w:rPr>
        <w:t xml:space="preserve"> грн. без ПДВ, коефіцієнт, який  застосовується при замовленні потужності на добу наперед у відповідному періоді на  рівні </w:t>
      </w:r>
      <w:r w:rsidR="00DA7A9C">
        <w:rPr>
          <w:rFonts w:ascii="Times New Roman" w:eastAsia="Times New Roman" w:hAnsi="Times New Roman" w:cs="Times New Roman"/>
          <w:color w:val="000000"/>
          <w:sz w:val="25"/>
          <w:szCs w:val="25"/>
        </w:rPr>
        <w:t>______</w:t>
      </w:r>
      <w:r>
        <w:rPr>
          <w:rFonts w:ascii="Times New Roman" w:eastAsia="Times New Roman" w:hAnsi="Times New Roman" w:cs="Times New Roman"/>
          <w:color w:val="000000"/>
          <w:sz w:val="25"/>
          <w:szCs w:val="25"/>
        </w:rPr>
        <w:t xml:space="preserve"> умовних одиниць, всього з коефіцієнтом – </w:t>
      </w:r>
      <w:r w:rsidR="00DA7A9C">
        <w:rPr>
          <w:rFonts w:ascii="Times New Roman" w:eastAsia="Times New Roman" w:hAnsi="Times New Roman" w:cs="Times New Roman"/>
          <w:color w:val="000000"/>
          <w:sz w:val="25"/>
          <w:szCs w:val="25"/>
        </w:rPr>
        <w:t>_______</w:t>
      </w:r>
      <w:r>
        <w:rPr>
          <w:rFonts w:ascii="Times New Roman" w:eastAsia="Times New Roman" w:hAnsi="Times New Roman" w:cs="Times New Roman"/>
          <w:color w:val="000000"/>
          <w:sz w:val="25"/>
          <w:szCs w:val="25"/>
        </w:rPr>
        <w:t xml:space="preserve"> грн., крім того ПДВ 20% – </w:t>
      </w:r>
      <w:r w:rsidR="00DA7A9C">
        <w:rPr>
          <w:rFonts w:ascii="Times New Roman" w:eastAsia="Times New Roman" w:hAnsi="Times New Roman" w:cs="Times New Roman"/>
          <w:color w:val="000000"/>
          <w:sz w:val="25"/>
          <w:szCs w:val="25"/>
        </w:rPr>
        <w:t>______</w:t>
      </w:r>
      <w:r>
        <w:rPr>
          <w:rFonts w:ascii="Times New Roman" w:eastAsia="Times New Roman" w:hAnsi="Times New Roman" w:cs="Times New Roman"/>
          <w:color w:val="000000"/>
          <w:sz w:val="25"/>
          <w:szCs w:val="25"/>
        </w:rPr>
        <w:t xml:space="preserve"> грн., всього з ПДВ – </w:t>
      </w:r>
      <w:r w:rsidR="00DA7A9C">
        <w:rPr>
          <w:rFonts w:ascii="Times New Roman" w:eastAsia="Times New Roman" w:hAnsi="Times New Roman" w:cs="Times New Roman"/>
          <w:color w:val="000000"/>
          <w:sz w:val="25"/>
          <w:szCs w:val="25"/>
        </w:rPr>
        <w:t>_______</w:t>
      </w:r>
      <w:r>
        <w:rPr>
          <w:rFonts w:ascii="Times New Roman" w:eastAsia="Times New Roman" w:hAnsi="Times New Roman" w:cs="Times New Roman"/>
          <w:color w:val="000000"/>
          <w:sz w:val="25"/>
          <w:szCs w:val="25"/>
        </w:rPr>
        <w:t xml:space="preserve"> грн. за 1000 куб. м.  </w:t>
      </w:r>
    </w:p>
    <w:p w:rsidR="00E14DF9" w:rsidRDefault="00F74130" w:rsidP="00DA7A9C">
      <w:pPr>
        <w:widowControl w:val="0"/>
        <w:pBdr>
          <w:top w:val="nil"/>
          <w:left w:val="nil"/>
          <w:bottom w:val="nil"/>
          <w:right w:val="nil"/>
          <w:between w:val="nil"/>
        </w:pBdr>
        <w:spacing w:before="4" w:line="230" w:lineRule="auto"/>
        <w:ind w:left="2" w:right="-1" w:firstLine="711"/>
        <w:jc w:val="both"/>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Всього ціна газу за 1000 куб. м з ПДВ</w:t>
      </w:r>
      <w:r>
        <w:rPr>
          <w:rFonts w:ascii="Times New Roman" w:eastAsia="Times New Roman" w:hAnsi="Times New Roman" w:cs="Times New Roman"/>
          <w:color w:val="000000"/>
          <w:sz w:val="25"/>
          <w:szCs w:val="25"/>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DA7A9C">
        <w:rPr>
          <w:rFonts w:ascii="Times New Roman" w:eastAsia="Times New Roman" w:hAnsi="Times New Roman" w:cs="Times New Roman"/>
          <w:b/>
          <w:color w:val="000000"/>
          <w:sz w:val="25"/>
          <w:szCs w:val="25"/>
        </w:rPr>
        <w:t>________</w:t>
      </w:r>
      <w:r>
        <w:rPr>
          <w:rFonts w:ascii="Times New Roman" w:eastAsia="Times New Roman" w:hAnsi="Times New Roman" w:cs="Times New Roman"/>
          <w:b/>
          <w:color w:val="000000"/>
          <w:sz w:val="25"/>
          <w:szCs w:val="25"/>
        </w:rPr>
        <w:t xml:space="preserve"> грн</w:t>
      </w:r>
      <w:r>
        <w:rPr>
          <w:rFonts w:ascii="Times New Roman" w:eastAsia="Times New Roman" w:hAnsi="Times New Roman" w:cs="Times New Roman"/>
          <w:color w:val="000000"/>
          <w:sz w:val="25"/>
          <w:szCs w:val="25"/>
        </w:rPr>
        <w:t xml:space="preserve">.  </w:t>
      </w:r>
    </w:p>
    <w:p w:rsidR="00E14DF9" w:rsidRDefault="00F74130" w:rsidP="00DA7A9C">
      <w:pPr>
        <w:widowControl w:val="0"/>
        <w:pBdr>
          <w:top w:val="nil"/>
          <w:left w:val="nil"/>
          <w:bottom w:val="nil"/>
          <w:right w:val="nil"/>
          <w:between w:val="nil"/>
        </w:pBdr>
        <w:spacing w:before="7" w:line="230" w:lineRule="auto"/>
        <w:ind w:left="49" w:right="-4" w:firstLine="66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E14DF9" w:rsidRDefault="00F74130" w:rsidP="00DA7A9C">
      <w:pPr>
        <w:widowControl w:val="0"/>
        <w:pBdr>
          <w:top w:val="nil"/>
          <w:left w:val="nil"/>
          <w:bottom w:val="nil"/>
          <w:right w:val="nil"/>
          <w:between w:val="nil"/>
        </w:pBdr>
        <w:spacing w:before="5" w:line="265" w:lineRule="auto"/>
        <w:ind w:left="46" w:right="-6" w:firstLine="66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4.3.Загальна вартість цього Договору на дату укладання становить _________________ грн, крім того ПДВ_______________ грн, разом з ПДВ –  _________________(________________________________________________________ _____________________________________________________________________) грн.</w:t>
      </w:r>
    </w:p>
    <w:p w:rsidR="00E14DF9" w:rsidRDefault="00F74130" w:rsidP="00DA7A9C">
      <w:pPr>
        <w:widowControl w:val="0"/>
        <w:pBdr>
          <w:top w:val="nil"/>
          <w:left w:val="nil"/>
          <w:bottom w:val="nil"/>
          <w:right w:val="nil"/>
          <w:between w:val="nil"/>
        </w:pBdr>
        <w:spacing w:before="275"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5. Порядок та умови проведення розрахунків</w:t>
      </w:r>
    </w:p>
    <w:p w:rsidR="00E14DF9" w:rsidRDefault="00F74130" w:rsidP="00DA7A9C">
      <w:pPr>
        <w:widowControl w:val="0"/>
        <w:pBdr>
          <w:top w:val="nil"/>
          <w:left w:val="nil"/>
          <w:bottom w:val="nil"/>
          <w:right w:val="nil"/>
          <w:between w:val="nil"/>
        </w:pBdr>
        <w:spacing w:before="290" w:line="230" w:lineRule="auto"/>
        <w:ind w:left="49" w:right="-5" w:firstLine="66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5.1. Оплата за природний газ за відповідний розрахунковий період (місяць) здійснюється Споживачем виключно грошовими коштами в наступному порядку: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rFonts w:ascii="Times New Roman" w:eastAsia="Times New Roman" w:hAnsi="Times New Roman" w:cs="Times New Roman"/>
          <w:color w:val="000000"/>
          <w:sz w:val="25"/>
          <w:szCs w:val="25"/>
          <w:u w:val="single"/>
        </w:rPr>
        <w:t>н</w:t>
      </w:r>
      <w:r w:rsidR="00DA7A9C">
        <w:rPr>
          <w:rFonts w:ascii="Times New Roman" w:eastAsia="Times New Roman" w:hAnsi="Times New Roman" w:cs="Times New Roman"/>
          <w:color w:val="000000"/>
          <w:sz w:val="25"/>
          <w:szCs w:val="25"/>
        </w:rPr>
        <w:t>ено постачання газу.</w:t>
      </w:r>
    </w:p>
    <w:p w:rsidR="00E14DF9" w:rsidRDefault="00F74130" w:rsidP="00DA7A9C">
      <w:pPr>
        <w:widowControl w:val="0"/>
        <w:pBdr>
          <w:top w:val="nil"/>
          <w:left w:val="nil"/>
          <w:bottom w:val="nil"/>
          <w:right w:val="nil"/>
          <w:between w:val="nil"/>
        </w:pBdr>
        <w:spacing w:before="5" w:line="230" w:lineRule="auto"/>
        <w:ind w:left="49" w:right="-5" w:firstLine="66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w:t>
      </w:r>
      <w:r>
        <w:rPr>
          <w:rFonts w:ascii="Times New Roman" w:eastAsia="Times New Roman" w:hAnsi="Times New Roman" w:cs="Times New Roman"/>
          <w:color w:val="000000"/>
          <w:sz w:val="25"/>
          <w:szCs w:val="25"/>
        </w:rPr>
        <w:lastRenderedPageBreak/>
        <w:t xml:space="preserve">фактична вартість використаного Споживачем газу розраховується відповідно до умов  підпункту 3.5.4 пункту 3.5 цього Договору. </w:t>
      </w:r>
    </w:p>
    <w:p w:rsidR="00E14DF9" w:rsidRDefault="00F74130" w:rsidP="00DA7A9C">
      <w:pPr>
        <w:widowControl w:val="0"/>
        <w:pBdr>
          <w:top w:val="nil"/>
          <w:left w:val="nil"/>
          <w:bottom w:val="nil"/>
          <w:right w:val="nil"/>
          <w:between w:val="nil"/>
        </w:pBdr>
        <w:spacing w:before="7" w:line="230" w:lineRule="auto"/>
        <w:ind w:left="46" w:right="-2" w:firstLine="67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Споживач має право здійснити оплату та/або передоплату за природний газ  протягом періоду поставки або до початку розрахункового періоду. 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w:t>
      </w:r>
      <w:r>
        <w:rPr>
          <w:rFonts w:ascii="Times New Roman" w:eastAsia="Times New Roman" w:hAnsi="Times New Roman" w:cs="Times New Roman"/>
          <w:color w:val="000000"/>
          <w:sz w:val="25"/>
          <w:szCs w:val="25"/>
          <w:u w:val="single"/>
        </w:rPr>
        <w:t>д</w:t>
      </w:r>
      <w:r>
        <w:rPr>
          <w:rFonts w:ascii="Times New Roman" w:eastAsia="Times New Roman" w:hAnsi="Times New Roman" w:cs="Times New Roman"/>
          <w:color w:val="000000"/>
          <w:sz w:val="25"/>
          <w:szCs w:val="25"/>
        </w:rPr>
        <w:t xml:space="preserve">ку не пізніше 10 календарних діб з дня надходження відповідних коштів  на рахунок Постачальника. </w:t>
      </w:r>
    </w:p>
    <w:p w:rsidR="00E14DF9" w:rsidRDefault="00F74130" w:rsidP="00DA7A9C">
      <w:pPr>
        <w:widowControl w:val="0"/>
        <w:pBdr>
          <w:top w:val="nil"/>
          <w:left w:val="nil"/>
          <w:bottom w:val="nil"/>
          <w:right w:val="nil"/>
          <w:between w:val="nil"/>
        </w:pBdr>
        <w:spacing w:before="7" w:line="230" w:lineRule="auto"/>
        <w:ind w:left="45" w:right="-5" w:firstLine="67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E14DF9" w:rsidRDefault="00F74130" w:rsidP="00DA7A9C">
      <w:pPr>
        <w:widowControl w:val="0"/>
        <w:pBdr>
          <w:top w:val="nil"/>
          <w:left w:val="nil"/>
          <w:bottom w:val="nil"/>
          <w:right w:val="nil"/>
          <w:between w:val="nil"/>
        </w:pBdr>
        <w:spacing w:before="5" w:line="230" w:lineRule="auto"/>
        <w:ind w:left="52" w:right="-3" w:firstLine="66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E14DF9" w:rsidRDefault="00F74130" w:rsidP="00DA7A9C">
      <w:pPr>
        <w:widowControl w:val="0"/>
        <w:pBdr>
          <w:top w:val="nil"/>
          <w:left w:val="nil"/>
          <w:bottom w:val="nil"/>
          <w:right w:val="nil"/>
          <w:between w:val="nil"/>
        </w:pBdr>
        <w:spacing w:before="5" w:line="231" w:lineRule="auto"/>
        <w:ind w:left="54" w:right="-3" w:firstLine="68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 у першу чергу відшкодовуються витрати Постачальника, пов'язані з  одержанням виконання; </w:t>
      </w:r>
    </w:p>
    <w:p w:rsidR="00E14DF9" w:rsidRDefault="00F74130" w:rsidP="00DA7A9C">
      <w:pPr>
        <w:widowControl w:val="0"/>
        <w:pBdr>
          <w:top w:val="nil"/>
          <w:left w:val="nil"/>
          <w:bottom w:val="nil"/>
          <w:right w:val="nil"/>
          <w:between w:val="nil"/>
        </w:pBdr>
        <w:spacing w:before="4" w:line="230" w:lineRule="auto"/>
        <w:ind w:left="50"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 у другу – сплачуються інфляційні нарахування, відсотки річних, пені, штрафи; 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E14DF9" w:rsidRDefault="00F74130" w:rsidP="00DA7A9C">
      <w:pPr>
        <w:widowControl w:val="0"/>
        <w:pBdr>
          <w:top w:val="nil"/>
          <w:left w:val="nil"/>
          <w:bottom w:val="nil"/>
          <w:right w:val="nil"/>
          <w:between w:val="nil"/>
        </w:pBdr>
        <w:spacing w:before="7" w:line="230" w:lineRule="auto"/>
        <w:ind w:left="49" w:right="-1" w:firstLine="66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rFonts w:ascii="Times New Roman" w:eastAsia="Times New Roman" w:hAnsi="Times New Roman" w:cs="Times New Roman"/>
          <w:color w:val="000000"/>
          <w:sz w:val="25"/>
          <w:szCs w:val="25"/>
          <w:u w:val="single"/>
        </w:rPr>
        <w:t>н</w:t>
      </w:r>
      <w:r>
        <w:rPr>
          <w:rFonts w:ascii="Times New Roman" w:eastAsia="Times New Roman" w:hAnsi="Times New Roman" w:cs="Times New Roman"/>
          <w:color w:val="000000"/>
          <w:sz w:val="25"/>
          <w:szCs w:val="25"/>
        </w:rPr>
        <w:t xml:space="preserve">ня </w:t>
      </w:r>
    </w:p>
    <w:p w:rsidR="00E14DF9" w:rsidRDefault="00F74130" w:rsidP="00DA7A9C">
      <w:pPr>
        <w:widowControl w:val="0"/>
        <w:pBdr>
          <w:top w:val="nil"/>
          <w:left w:val="nil"/>
          <w:bottom w:val="nil"/>
          <w:right w:val="nil"/>
          <w:between w:val="nil"/>
        </w:pBdr>
        <w:spacing w:before="8" w:line="240" w:lineRule="auto"/>
        <w:ind w:left="5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передачі. </w:t>
      </w:r>
    </w:p>
    <w:p w:rsidR="00E14DF9" w:rsidRDefault="00F74130" w:rsidP="00DA7A9C">
      <w:pPr>
        <w:widowControl w:val="0"/>
        <w:pBdr>
          <w:top w:val="nil"/>
          <w:left w:val="nil"/>
          <w:bottom w:val="nil"/>
          <w:right w:val="nil"/>
          <w:between w:val="nil"/>
        </w:pBdr>
        <w:spacing w:before="5"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6. Права та обов'язки сторін</w:t>
      </w:r>
    </w:p>
    <w:p w:rsidR="00E14DF9" w:rsidRDefault="00F74130" w:rsidP="00DA7A9C">
      <w:pPr>
        <w:widowControl w:val="0"/>
        <w:pBdr>
          <w:top w:val="nil"/>
          <w:left w:val="nil"/>
          <w:bottom w:val="nil"/>
          <w:right w:val="nil"/>
          <w:between w:val="nil"/>
        </w:pBdr>
        <w:spacing w:before="316" w:line="240" w:lineRule="auto"/>
        <w:ind w:left="718"/>
        <w:jc w:val="both"/>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6.1. Споживач має право: </w:t>
      </w:r>
    </w:p>
    <w:p w:rsidR="00DA7A9C" w:rsidRDefault="00F74130" w:rsidP="00DA7A9C">
      <w:pPr>
        <w:widowControl w:val="0"/>
        <w:pBdr>
          <w:top w:val="nil"/>
          <w:left w:val="nil"/>
          <w:bottom w:val="nil"/>
          <w:right w:val="nil"/>
          <w:between w:val="nil"/>
        </w:pBdr>
        <w:spacing w:line="229" w:lineRule="auto"/>
        <w:ind w:left="49" w:right="1"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 використовувати (відбирати) природний газ відповідно до умов цього  Договору;</w:t>
      </w:r>
    </w:p>
    <w:p w:rsidR="00E14DF9" w:rsidRDefault="00F74130" w:rsidP="00DA7A9C">
      <w:pPr>
        <w:widowControl w:val="0"/>
        <w:pBdr>
          <w:top w:val="nil"/>
          <w:left w:val="nil"/>
          <w:bottom w:val="nil"/>
          <w:right w:val="nil"/>
          <w:between w:val="nil"/>
        </w:pBdr>
        <w:spacing w:line="229" w:lineRule="auto"/>
        <w:ind w:left="49" w:right="1"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E14DF9" w:rsidRDefault="00F74130" w:rsidP="00DA7A9C">
      <w:pPr>
        <w:widowControl w:val="0"/>
        <w:pBdr>
          <w:top w:val="nil"/>
          <w:left w:val="nil"/>
          <w:bottom w:val="nil"/>
          <w:right w:val="nil"/>
          <w:between w:val="nil"/>
        </w:pBdr>
        <w:spacing w:before="7" w:line="230" w:lineRule="auto"/>
        <w:ind w:left="49" w:right="-5" w:firstLine="66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rFonts w:ascii="Times New Roman" w:eastAsia="Times New Roman" w:hAnsi="Times New Roman" w:cs="Times New Roman"/>
          <w:color w:val="000000"/>
          <w:sz w:val="25"/>
          <w:szCs w:val="25"/>
          <w:u w:val="single"/>
        </w:rPr>
        <w:t>н</w:t>
      </w:r>
      <w:r>
        <w:rPr>
          <w:rFonts w:ascii="Times New Roman" w:eastAsia="Times New Roman" w:hAnsi="Times New Roman" w:cs="Times New Roman"/>
          <w:color w:val="000000"/>
          <w:sz w:val="25"/>
          <w:szCs w:val="25"/>
        </w:rPr>
        <w:t xml:space="preserve">ого газу та їх оплати відповідно до умов Договору; </w:t>
      </w:r>
    </w:p>
    <w:p w:rsidR="00E14DF9" w:rsidRDefault="00F74130" w:rsidP="00DA7A9C">
      <w:pPr>
        <w:widowControl w:val="0"/>
        <w:pBdr>
          <w:top w:val="nil"/>
          <w:left w:val="nil"/>
          <w:bottom w:val="nil"/>
          <w:right w:val="nil"/>
          <w:between w:val="nil"/>
        </w:pBdr>
        <w:spacing w:before="5" w:line="230" w:lineRule="auto"/>
        <w:ind w:left="51" w:right="-4" w:firstLine="660"/>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E14DF9" w:rsidRDefault="00F74130" w:rsidP="00DA7A9C">
      <w:pPr>
        <w:widowControl w:val="0"/>
        <w:pBdr>
          <w:top w:val="nil"/>
          <w:left w:val="nil"/>
          <w:bottom w:val="nil"/>
          <w:right w:val="nil"/>
          <w:between w:val="nil"/>
        </w:pBdr>
        <w:spacing w:before="14" w:line="240" w:lineRule="auto"/>
        <w:ind w:left="718"/>
        <w:jc w:val="both"/>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6.2. Споживач зобов'язаний: </w:t>
      </w:r>
    </w:p>
    <w:p w:rsidR="00E14DF9" w:rsidRDefault="00F74130" w:rsidP="00DA7A9C">
      <w:pPr>
        <w:widowControl w:val="0"/>
        <w:pBdr>
          <w:top w:val="nil"/>
          <w:left w:val="nil"/>
          <w:bottom w:val="nil"/>
          <w:right w:val="nil"/>
          <w:between w:val="nil"/>
        </w:pBdr>
        <w:spacing w:line="230" w:lineRule="auto"/>
        <w:ind w:left="49" w:right="-6" w:firstLine="68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 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5"/>
          <w:szCs w:val="25"/>
        </w:rPr>
        <w:t>ами</w:t>
      </w:r>
      <w:proofErr w:type="spellEnd"/>
      <w:r>
        <w:rPr>
          <w:rFonts w:ascii="Times New Roman" w:eastAsia="Times New Roman" w:hAnsi="Times New Roman" w:cs="Times New Roman"/>
          <w:color w:val="000000"/>
          <w:sz w:val="25"/>
          <w:szCs w:val="25"/>
        </w:rPr>
        <w:t xml:space="preserve">) газорозподільних мереж на обсяги газу, що постачаються за цим  </w:t>
      </w:r>
      <w:r>
        <w:rPr>
          <w:rFonts w:ascii="Times New Roman" w:eastAsia="Times New Roman" w:hAnsi="Times New Roman" w:cs="Times New Roman"/>
          <w:color w:val="000000"/>
          <w:sz w:val="25"/>
          <w:szCs w:val="25"/>
        </w:rPr>
        <w:lastRenderedPageBreak/>
        <w:t xml:space="preserve">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E14DF9" w:rsidRDefault="00F74130" w:rsidP="00DA7A9C">
      <w:pPr>
        <w:widowControl w:val="0"/>
        <w:pBdr>
          <w:top w:val="nil"/>
          <w:left w:val="nil"/>
          <w:bottom w:val="nil"/>
          <w:right w:val="nil"/>
          <w:between w:val="nil"/>
        </w:pBdr>
        <w:spacing w:before="5" w:line="231" w:lineRule="auto"/>
        <w:ind w:left="47"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E14DF9" w:rsidRDefault="00F74130" w:rsidP="00DA7A9C">
      <w:pPr>
        <w:widowControl w:val="0"/>
        <w:pBdr>
          <w:top w:val="nil"/>
          <w:left w:val="nil"/>
          <w:bottom w:val="nil"/>
          <w:right w:val="nil"/>
          <w:between w:val="nil"/>
        </w:pBdr>
        <w:spacing w:before="4" w:line="230" w:lineRule="auto"/>
        <w:ind w:left="49" w:right="-5" w:firstLine="66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w:t>
      </w:r>
    </w:p>
    <w:p w:rsidR="00E14DF9" w:rsidRDefault="00F74130" w:rsidP="00DA7A9C">
      <w:pPr>
        <w:widowControl w:val="0"/>
        <w:pBdr>
          <w:top w:val="nil"/>
          <w:left w:val="nil"/>
          <w:bottom w:val="nil"/>
          <w:right w:val="nil"/>
          <w:between w:val="nil"/>
        </w:pBdr>
        <w:spacing w:before="5" w:line="231" w:lineRule="auto"/>
        <w:ind w:left="53" w:right="-1" w:firstLine="66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невключення</w:t>
      </w:r>
      <w:proofErr w:type="spellEnd"/>
      <w:r>
        <w:rPr>
          <w:rFonts w:ascii="Times New Roman" w:eastAsia="Times New Roman" w:hAnsi="Times New Roman" w:cs="Times New Roman"/>
          <w:color w:val="000000"/>
          <w:sz w:val="25"/>
          <w:szCs w:val="25"/>
        </w:rPr>
        <w:t xml:space="preserve">/виключення Споживача до/з Реєстру споживачів Постачальника в  інформаційній платформі Оператора ГТС; </w:t>
      </w:r>
    </w:p>
    <w:p w:rsidR="00E14DF9" w:rsidRDefault="00F74130" w:rsidP="00DA7A9C">
      <w:pPr>
        <w:widowControl w:val="0"/>
        <w:pBdr>
          <w:top w:val="nil"/>
          <w:left w:val="nil"/>
          <w:bottom w:val="nil"/>
          <w:right w:val="nil"/>
          <w:between w:val="nil"/>
        </w:pBdr>
        <w:spacing w:before="6" w:line="230" w:lineRule="auto"/>
        <w:ind w:left="51" w:right="-3"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інших випадках, передбачених цим Договором та законодавством; 4) прийняти газ на умовах цього Договору, своєчасно оплачувати вартість  поставленого природного газу в розмірі та порядку, що передбачені цим Договором; 5) компенсувати Постачальнику вартість послуг на відключення газопостачання  Споживачу; </w:t>
      </w:r>
    </w:p>
    <w:p w:rsidR="00E14DF9" w:rsidRDefault="00F74130" w:rsidP="00DA7A9C">
      <w:pPr>
        <w:widowControl w:val="0"/>
        <w:pBdr>
          <w:top w:val="nil"/>
          <w:left w:val="nil"/>
          <w:bottom w:val="nil"/>
          <w:right w:val="nil"/>
          <w:between w:val="nil"/>
        </w:pBdr>
        <w:spacing w:before="12" w:line="240" w:lineRule="auto"/>
        <w:ind w:left="718"/>
        <w:jc w:val="both"/>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6.3. Постачальник має право: </w:t>
      </w:r>
    </w:p>
    <w:p w:rsidR="00E14DF9" w:rsidRDefault="00F74130" w:rsidP="00DA7A9C">
      <w:pPr>
        <w:widowControl w:val="0"/>
        <w:pBdr>
          <w:top w:val="nil"/>
          <w:left w:val="nil"/>
          <w:bottom w:val="nil"/>
          <w:right w:val="nil"/>
          <w:between w:val="nil"/>
        </w:pBdr>
        <w:spacing w:line="231" w:lineRule="auto"/>
        <w:ind w:left="55" w:right="1" w:firstLine="68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 ініціювати заходи з припинення (обмеження) постачання природного газу  Споживачеві в разі:  </w:t>
      </w:r>
    </w:p>
    <w:p w:rsidR="00E14DF9" w:rsidRDefault="00F74130" w:rsidP="00DA7A9C">
      <w:pPr>
        <w:widowControl w:val="0"/>
        <w:pBdr>
          <w:top w:val="nil"/>
          <w:left w:val="nil"/>
          <w:bottom w:val="nil"/>
          <w:right w:val="nil"/>
          <w:between w:val="nil"/>
        </w:pBdr>
        <w:spacing w:before="4" w:line="240" w:lineRule="auto"/>
        <w:ind w:left="71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невиконання Споживачем пунктів 5.1 та 8.4. цього Договору;  </w:t>
      </w:r>
    </w:p>
    <w:p w:rsidR="00E14DF9" w:rsidRDefault="00F74130" w:rsidP="00DA7A9C">
      <w:pPr>
        <w:widowControl w:val="0"/>
        <w:pBdr>
          <w:top w:val="nil"/>
          <w:left w:val="nil"/>
          <w:bottom w:val="nil"/>
          <w:right w:val="nil"/>
          <w:between w:val="nil"/>
        </w:pBdr>
        <w:spacing w:line="229" w:lineRule="auto"/>
        <w:ind w:left="51" w:right="-3"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відмови Споживача від підписання акту приймання-передачі без відповідного  письмового обґрунтування.  </w:t>
      </w:r>
    </w:p>
    <w:p w:rsidR="00E14DF9" w:rsidRDefault="00F74130" w:rsidP="00DA7A9C">
      <w:pPr>
        <w:widowControl w:val="0"/>
        <w:pBdr>
          <w:top w:val="nil"/>
          <w:left w:val="nil"/>
          <w:bottom w:val="nil"/>
          <w:right w:val="nil"/>
          <w:between w:val="nil"/>
        </w:pBdr>
        <w:spacing w:before="8" w:line="229" w:lineRule="auto"/>
        <w:ind w:left="51" w:firstLine="66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Газопостачання Споживачу може бути припинено в інших випадках,  передбачених чинним законодавством України; </w:t>
      </w:r>
    </w:p>
    <w:p w:rsidR="00E14DF9" w:rsidRPr="00DA7A9C" w:rsidRDefault="00F74130" w:rsidP="00DA7A9C">
      <w:pPr>
        <w:widowControl w:val="0"/>
        <w:pBdr>
          <w:top w:val="nil"/>
          <w:left w:val="nil"/>
          <w:bottom w:val="nil"/>
          <w:right w:val="nil"/>
          <w:between w:val="nil"/>
        </w:pBdr>
        <w:spacing w:before="8" w:line="230" w:lineRule="auto"/>
        <w:ind w:left="50" w:right="-6" w:firstLine="666"/>
        <w:jc w:val="both"/>
        <w:rPr>
          <w:rFonts w:ascii="Times New Roman" w:eastAsia="Times New Roman" w:hAnsi="Times New Roman" w:cs="Times New Roman"/>
          <w:color w:val="000000"/>
          <w:sz w:val="25"/>
          <w:szCs w:val="25"/>
          <w:highlight w:val="white"/>
        </w:rPr>
      </w:pPr>
      <w:r>
        <w:rPr>
          <w:rFonts w:ascii="Times New Roman" w:eastAsia="Times New Roman" w:hAnsi="Times New Roman" w:cs="Times New Roman"/>
          <w:color w:val="000000"/>
          <w:sz w:val="25"/>
          <w:szCs w:val="25"/>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Pr>
          <w:rFonts w:ascii="Times New Roman" w:eastAsia="Times New Roman" w:hAnsi="Times New Roman" w:cs="Times New Roman"/>
          <w:color w:val="000000"/>
          <w:sz w:val="25"/>
          <w:szCs w:val="25"/>
          <w:highlight w:val="white"/>
        </w:rPr>
        <w:t xml:space="preserve">Постачальник надсилає рекомендованим листом відповідне письмове повідомлення Споживачу про розірвання цього Договору, при цьому Договір буде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highlight w:val="white"/>
        </w:rPr>
        <w:t>вважатися розірваним з дати, визначеної Постачальником у такому повідомленні</w:t>
      </w:r>
      <w:r>
        <w:rPr>
          <w:rFonts w:ascii="Times New Roman" w:eastAsia="Times New Roman" w:hAnsi="Times New Roman" w:cs="Times New Roman"/>
          <w:color w:val="000000"/>
          <w:sz w:val="25"/>
          <w:szCs w:val="25"/>
        </w:rPr>
        <w:t>; 3) інші права, що визначаються Законом України "Про ринок природного газу",  Цивільним і Господарським кодексами України, Правилами постачання природ</w:t>
      </w:r>
      <w:r>
        <w:rPr>
          <w:rFonts w:ascii="Times New Roman" w:eastAsia="Times New Roman" w:hAnsi="Times New Roman" w:cs="Times New Roman"/>
          <w:color w:val="000000"/>
          <w:sz w:val="25"/>
          <w:szCs w:val="25"/>
          <w:u w:val="single"/>
        </w:rPr>
        <w:t>н</w:t>
      </w:r>
      <w:r>
        <w:rPr>
          <w:rFonts w:ascii="Times New Roman" w:eastAsia="Times New Roman" w:hAnsi="Times New Roman" w:cs="Times New Roman"/>
          <w:color w:val="000000"/>
          <w:sz w:val="25"/>
          <w:szCs w:val="25"/>
        </w:rPr>
        <w:t xml:space="preserve">ого  газу, іншими нормативно-правовими актами України, цим Договором; 4) отримати оплату за переданий за цим Договором природний газ в розмірі та в  строки, визначені цим Договором. </w:t>
      </w:r>
    </w:p>
    <w:p w:rsidR="00E14DF9" w:rsidRDefault="00F74130" w:rsidP="00DA7A9C">
      <w:pPr>
        <w:widowControl w:val="0"/>
        <w:pBdr>
          <w:top w:val="nil"/>
          <w:left w:val="nil"/>
          <w:bottom w:val="nil"/>
          <w:right w:val="nil"/>
          <w:between w:val="nil"/>
        </w:pBdr>
        <w:spacing w:before="12" w:line="240" w:lineRule="auto"/>
        <w:ind w:left="718"/>
        <w:jc w:val="both"/>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6.4. Постачальник зобов'язаний: </w:t>
      </w:r>
    </w:p>
    <w:p w:rsidR="00E14DF9" w:rsidRDefault="00F74130" w:rsidP="00DA7A9C">
      <w:pPr>
        <w:widowControl w:val="0"/>
        <w:pBdr>
          <w:top w:val="nil"/>
          <w:left w:val="nil"/>
          <w:bottom w:val="nil"/>
          <w:right w:val="nil"/>
          <w:between w:val="nil"/>
        </w:pBdr>
        <w:spacing w:line="240" w:lineRule="auto"/>
        <w:ind w:left="73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 виконувати умови цього Договору;  </w:t>
      </w:r>
    </w:p>
    <w:p w:rsidR="00E14DF9" w:rsidRDefault="00F74130" w:rsidP="00DA7A9C">
      <w:pPr>
        <w:widowControl w:val="0"/>
        <w:pBdr>
          <w:top w:val="nil"/>
          <w:left w:val="nil"/>
          <w:bottom w:val="nil"/>
          <w:right w:val="nil"/>
          <w:between w:val="nil"/>
        </w:pBdr>
        <w:spacing w:line="230" w:lineRule="auto"/>
        <w:ind w:left="51" w:right="-5" w:firstLine="66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2) забезпечувати відповідно до вимог Кодексу ГТС своєчасну реєстрацію  Споживача у Реєстрі при дотриманні Споживачем умов цього Договору; 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E14DF9" w:rsidRDefault="00F74130" w:rsidP="00DA7A9C">
      <w:pPr>
        <w:widowControl w:val="0"/>
        <w:pBdr>
          <w:top w:val="nil"/>
          <w:left w:val="nil"/>
          <w:bottom w:val="nil"/>
          <w:right w:val="nil"/>
          <w:between w:val="nil"/>
        </w:pBdr>
        <w:spacing w:before="5" w:line="230" w:lineRule="auto"/>
        <w:ind w:left="51" w:firstLine="660"/>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E14DF9" w:rsidRDefault="00F74130" w:rsidP="00DA7A9C">
      <w:pPr>
        <w:widowControl w:val="0"/>
        <w:pBdr>
          <w:top w:val="nil"/>
          <w:left w:val="nil"/>
          <w:bottom w:val="nil"/>
          <w:right w:val="nil"/>
          <w:between w:val="nil"/>
        </w:pBdr>
        <w:spacing w:before="7" w:line="229" w:lineRule="auto"/>
        <w:ind w:left="50" w:firstLine="670"/>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5) виконувати інші обов'язки, передбачені Правилами постачання природного  газу та чинним законодавством України. </w:t>
      </w:r>
    </w:p>
    <w:p w:rsidR="00E14DF9" w:rsidRDefault="00F74130" w:rsidP="00DA7A9C">
      <w:pPr>
        <w:widowControl w:val="0"/>
        <w:pBdr>
          <w:top w:val="nil"/>
          <w:left w:val="nil"/>
          <w:bottom w:val="nil"/>
          <w:right w:val="nil"/>
          <w:between w:val="nil"/>
        </w:pBdr>
        <w:spacing w:before="316"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7. Відповідальність сторін</w:t>
      </w:r>
    </w:p>
    <w:p w:rsidR="00E14DF9" w:rsidRDefault="00F74130" w:rsidP="00DA7A9C">
      <w:pPr>
        <w:widowControl w:val="0"/>
        <w:pBdr>
          <w:top w:val="nil"/>
          <w:left w:val="nil"/>
          <w:bottom w:val="nil"/>
          <w:right w:val="nil"/>
          <w:between w:val="nil"/>
        </w:pBdr>
        <w:spacing w:before="287" w:line="230" w:lineRule="auto"/>
        <w:ind w:left="49" w:right="-2" w:firstLine="66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E14DF9" w:rsidRDefault="00F74130" w:rsidP="00DA7A9C">
      <w:pPr>
        <w:widowControl w:val="0"/>
        <w:pBdr>
          <w:top w:val="nil"/>
          <w:left w:val="nil"/>
          <w:bottom w:val="nil"/>
          <w:right w:val="nil"/>
          <w:between w:val="nil"/>
        </w:pBdr>
        <w:spacing w:before="5" w:line="230" w:lineRule="auto"/>
        <w:ind w:left="45" w:firstLine="66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lastRenderedPageBreak/>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E14DF9" w:rsidRDefault="00F74130" w:rsidP="00DA7A9C">
      <w:pPr>
        <w:widowControl w:val="0"/>
        <w:pBdr>
          <w:top w:val="nil"/>
          <w:left w:val="nil"/>
          <w:bottom w:val="nil"/>
          <w:right w:val="nil"/>
          <w:between w:val="nil"/>
        </w:pBdr>
        <w:spacing w:before="7" w:line="229" w:lineRule="auto"/>
        <w:ind w:left="50" w:right="-1" w:firstLine="66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7.3. Постачальник не відповідає за підтримання належного тиску на  газорозподільних станціях. </w:t>
      </w:r>
    </w:p>
    <w:p w:rsidR="00E14DF9" w:rsidRDefault="00F74130" w:rsidP="00DA7A9C">
      <w:pPr>
        <w:widowControl w:val="0"/>
        <w:pBdr>
          <w:top w:val="nil"/>
          <w:left w:val="nil"/>
          <w:bottom w:val="nil"/>
          <w:right w:val="nil"/>
          <w:between w:val="nil"/>
        </w:pBdr>
        <w:spacing w:before="8" w:line="230" w:lineRule="auto"/>
        <w:ind w:left="49" w:right="-5" w:firstLine="66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rFonts w:ascii="Times New Roman" w:eastAsia="Times New Roman" w:hAnsi="Times New Roman" w:cs="Times New Roman"/>
          <w:color w:val="000000"/>
          <w:sz w:val="25"/>
          <w:szCs w:val="25"/>
          <w:u w:val="single"/>
        </w:rPr>
        <w:t>н</w:t>
      </w:r>
      <w:r>
        <w:rPr>
          <w:rFonts w:ascii="Times New Roman" w:eastAsia="Times New Roman" w:hAnsi="Times New Roman" w:cs="Times New Roman"/>
          <w:color w:val="000000"/>
          <w:sz w:val="25"/>
          <w:szCs w:val="25"/>
        </w:rPr>
        <w:t xml:space="preserve">ного  законодавства України та умов цього Договору. </w:t>
      </w:r>
    </w:p>
    <w:p w:rsidR="00E14DF9" w:rsidRDefault="00F74130" w:rsidP="00DA7A9C">
      <w:pPr>
        <w:widowControl w:val="0"/>
        <w:pBdr>
          <w:top w:val="nil"/>
          <w:left w:val="nil"/>
          <w:bottom w:val="nil"/>
          <w:right w:val="nil"/>
          <w:between w:val="nil"/>
        </w:pBdr>
        <w:spacing w:before="7" w:line="230" w:lineRule="auto"/>
        <w:ind w:left="50" w:right="-5" w:firstLine="66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5"/>
          <w:szCs w:val="25"/>
        </w:rPr>
        <w:t>п.п</w:t>
      </w:r>
      <w:proofErr w:type="spellEnd"/>
      <w:r>
        <w:rPr>
          <w:rFonts w:ascii="Times New Roman" w:eastAsia="Times New Roman" w:hAnsi="Times New Roman" w:cs="Times New Roman"/>
          <w:color w:val="000000"/>
          <w:sz w:val="25"/>
          <w:szCs w:val="25"/>
        </w:rPr>
        <w:t xml:space="preserve">. 13.5 та 13.6 цього Договору. </w:t>
      </w:r>
    </w:p>
    <w:p w:rsidR="00E14DF9" w:rsidRDefault="00F74130" w:rsidP="00DA7A9C">
      <w:pPr>
        <w:widowControl w:val="0"/>
        <w:pBdr>
          <w:top w:val="nil"/>
          <w:left w:val="nil"/>
          <w:bottom w:val="nil"/>
          <w:right w:val="nil"/>
          <w:between w:val="nil"/>
        </w:pBdr>
        <w:spacing w:before="5" w:line="230" w:lineRule="auto"/>
        <w:ind w:left="49" w:firstLine="66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14DF9" w:rsidRDefault="00F74130" w:rsidP="00DA7A9C">
      <w:pPr>
        <w:widowControl w:val="0"/>
        <w:pBdr>
          <w:top w:val="nil"/>
          <w:left w:val="nil"/>
          <w:bottom w:val="nil"/>
          <w:right w:val="nil"/>
          <w:between w:val="nil"/>
        </w:pBdr>
        <w:spacing w:before="275"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8. Порядок припинення(обмеження) та відновлення газопостачання</w:t>
      </w:r>
    </w:p>
    <w:p w:rsidR="00E14DF9" w:rsidRDefault="00F74130" w:rsidP="00DA7A9C">
      <w:pPr>
        <w:widowControl w:val="0"/>
        <w:pBdr>
          <w:top w:val="nil"/>
          <w:left w:val="nil"/>
          <w:bottom w:val="nil"/>
          <w:right w:val="nil"/>
          <w:between w:val="nil"/>
        </w:pBdr>
        <w:spacing w:before="290" w:line="230" w:lineRule="auto"/>
        <w:ind w:left="46" w:right="-6" w:firstLine="67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rFonts w:ascii="Times New Roman" w:eastAsia="Times New Roman" w:hAnsi="Times New Roman" w:cs="Times New Roman"/>
          <w:color w:val="000000"/>
          <w:sz w:val="25"/>
          <w:szCs w:val="25"/>
          <w:u w:val="single"/>
        </w:rPr>
        <w:t>н</w:t>
      </w:r>
      <w:r>
        <w:rPr>
          <w:rFonts w:ascii="Times New Roman" w:eastAsia="Times New Roman" w:hAnsi="Times New Roman" w:cs="Times New Roman"/>
          <w:color w:val="000000"/>
          <w:sz w:val="25"/>
          <w:szCs w:val="25"/>
        </w:rPr>
        <w:t xml:space="preserve">ити остаточний розрахунок за розрахунковий період. </w:t>
      </w:r>
    </w:p>
    <w:p w:rsidR="00E14DF9" w:rsidRDefault="00F74130" w:rsidP="00DA7A9C">
      <w:pPr>
        <w:widowControl w:val="0"/>
        <w:pBdr>
          <w:top w:val="nil"/>
          <w:left w:val="nil"/>
          <w:bottom w:val="nil"/>
          <w:right w:val="nil"/>
          <w:between w:val="nil"/>
        </w:pBdr>
        <w:spacing w:before="8" w:line="230" w:lineRule="auto"/>
        <w:ind w:left="49" w:right="2" w:firstLine="66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E14DF9" w:rsidRDefault="00F74130" w:rsidP="00DA7A9C">
      <w:pPr>
        <w:widowControl w:val="0"/>
        <w:pBdr>
          <w:top w:val="nil"/>
          <w:left w:val="nil"/>
          <w:bottom w:val="nil"/>
          <w:right w:val="nil"/>
          <w:between w:val="nil"/>
        </w:pBdr>
        <w:spacing w:before="7" w:line="229" w:lineRule="auto"/>
        <w:ind w:left="50" w:right="2" w:firstLine="66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Газопостачання припиняється Постачальником з дати, зазначеної в  Повідомленні. </w:t>
      </w:r>
    </w:p>
    <w:p w:rsidR="00E14DF9" w:rsidRDefault="00F74130" w:rsidP="00DA7A9C">
      <w:pPr>
        <w:widowControl w:val="0"/>
        <w:pBdr>
          <w:top w:val="nil"/>
          <w:left w:val="nil"/>
          <w:bottom w:val="nil"/>
          <w:right w:val="nil"/>
          <w:between w:val="nil"/>
        </w:pBdr>
        <w:spacing w:before="8" w:line="230" w:lineRule="auto"/>
        <w:ind w:left="49" w:right="1" w:firstLine="66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5"/>
          <w:szCs w:val="25"/>
        </w:rPr>
        <w:t>невключення</w:t>
      </w:r>
      <w:proofErr w:type="spellEnd"/>
      <w:r>
        <w:rPr>
          <w:rFonts w:ascii="Times New Roman" w:eastAsia="Times New Roman" w:hAnsi="Times New Roman" w:cs="Times New Roman"/>
          <w:color w:val="000000"/>
          <w:sz w:val="25"/>
          <w:szCs w:val="25"/>
        </w:rPr>
        <w:t xml:space="preserve"> його до Реєстру внаслідок невиконання Споживачем умов цього  Договору. </w:t>
      </w:r>
    </w:p>
    <w:p w:rsidR="00E14DF9" w:rsidRDefault="00F74130" w:rsidP="00DA7A9C">
      <w:pPr>
        <w:widowControl w:val="0"/>
        <w:pBdr>
          <w:top w:val="nil"/>
          <w:left w:val="nil"/>
          <w:bottom w:val="nil"/>
          <w:right w:val="nil"/>
          <w:between w:val="nil"/>
        </w:pBdr>
        <w:spacing w:before="7" w:line="240" w:lineRule="auto"/>
        <w:ind w:left="71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Постачальник не припиняє постачання Споживачу у випадках: </w:t>
      </w:r>
    </w:p>
    <w:p w:rsidR="00E14DF9" w:rsidRDefault="00F74130" w:rsidP="00DA7A9C">
      <w:pPr>
        <w:widowControl w:val="0"/>
        <w:pBdr>
          <w:top w:val="nil"/>
          <w:left w:val="nil"/>
          <w:bottom w:val="nil"/>
          <w:right w:val="nil"/>
          <w:between w:val="nil"/>
        </w:pBdr>
        <w:spacing w:line="231" w:lineRule="auto"/>
        <w:ind w:left="51" w:right="-2"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прийняття рішення учасника Постачальника щодо продовження постачання  природного газу Споживачу; </w:t>
      </w:r>
    </w:p>
    <w:p w:rsidR="00E14DF9" w:rsidRDefault="00F74130" w:rsidP="00DA7A9C">
      <w:pPr>
        <w:widowControl w:val="0"/>
        <w:pBdr>
          <w:top w:val="nil"/>
          <w:left w:val="nil"/>
          <w:bottom w:val="nil"/>
          <w:right w:val="nil"/>
          <w:between w:val="nil"/>
        </w:pBdr>
        <w:spacing w:before="4" w:line="230" w:lineRule="auto"/>
        <w:ind w:left="49" w:right="-2" w:firstLine="66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у разі прийняття рішення спеціально створеним органом Постачальника (або  його учасника) щодо продовження постачання природного газу Споживачу. 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8.3. 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5"/>
          <w:szCs w:val="25"/>
        </w:rPr>
        <w:t>ють</w:t>
      </w:r>
      <w:proofErr w:type="spellEnd"/>
      <w:r>
        <w:rPr>
          <w:rFonts w:ascii="Times New Roman" w:eastAsia="Times New Roman" w:hAnsi="Times New Roman" w:cs="Times New Roman"/>
          <w:color w:val="000000"/>
          <w:sz w:val="25"/>
          <w:szCs w:val="25"/>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rFonts w:ascii="Times New Roman" w:eastAsia="Times New Roman" w:hAnsi="Times New Roman" w:cs="Times New Roman"/>
          <w:color w:val="000000"/>
          <w:sz w:val="25"/>
          <w:szCs w:val="25"/>
          <w:u w:val="single"/>
        </w:rPr>
        <w:t>д</w:t>
      </w:r>
      <w:r>
        <w:rPr>
          <w:rFonts w:ascii="Times New Roman" w:eastAsia="Times New Roman" w:hAnsi="Times New Roman" w:cs="Times New Roman"/>
          <w:color w:val="000000"/>
          <w:sz w:val="25"/>
          <w:szCs w:val="25"/>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E14DF9" w:rsidRDefault="00F74130" w:rsidP="00DA7A9C">
      <w:pPr>
        <w:widowControl w:val="0"/>
        <w:pBdr>
          <w:top w:val="nil"/>
          <w:left w:val="nil"/>
          <w:bottom w:val="nil"/>
          <w:right w:val="nil"/>
          <w:between w:val="nil"/>
        </w:pBdr>
        <w:spacing w:before="7" w:line="230" w:lineRule="auto"/>
        <w:ind w:left="50" w:right="1" w:firstLine="67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8.4. Компенсація Постачальнику вартості послуг з припинення (обмеження)  газопостачання здійснюється Споживачем в такому порядку: </w:t>
      </w:r>
    </w:p>
    <w:p w:rsidR="00E14DF9" w:rsidRDefault="00F74130" w:rsidP="00DA7A9C">
      <w:pPr>
        <w:widowControl w:val="0"/>
        <w:pBdr>
          <w:top w:val="nil"/>
          <w:left w:val="nil"/>
          <w:bottom w:val="nil"/>
          <w:right w:val="nil"/>
          <w:between w:val="nil"/>
        </w:pBdr>
        <w:spacing w:before="8" w:line="230" w:lineRule="auto"/>
        <w:ind w:left="51" w:right="-2"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E14DF9" w:rsidRDefault="00F74130" w:rsidP="00DA7A9C">
      <w:pPr>
        <w:widowControl w:val="0"/>
        <w:pBdr>
          <w:top w:val="nil"/>
          <w:left w:val="nil"/>
          <w:bottom w:val="nil"/>
          <w:right w:val="nil"/>
          <w:between w:val="nil"/>
        </w:pBdr>
        <w:spacing w:before="7" w:line="230" w:lineRule="auto"/>
        <w:ind w:left="46" w:right="-3" w:firstLine="67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компенсація вартості послуг з припинення (обмеження) газопостачання  </w:t>
      </w:r>
      <w:r>
        <w:rPr>
          <w:rFonts w:ascii="Times New Roman" w:eastAsia="Times New Roman" w:hAnsi="Times New Roman" w:cs="Times New Roman"/>
          <w:color w:val="000000"/>
          <w:sz w:val="25"/>
          <w:szCs w:val="25"/>
        </w:rPr>
        <w:lastRenderedPageBreak/>
        <w:t xml:space="preserve">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E14DF9" w:rsidRDefault="00F74130" w:rsidP="00DA7A9C">
      <w:pPr>
        <w:widowControl w:val="0"/>
        <w:pBdr>
          <w:top w:val="nil"/>
          <w:left w:val="nil"/>
          <w:bottom w:val="nil"/>
          <w:right w:val="nil"/>
          <w:between w:val="nil"/>
        </w:pBdr>
        <w:spacing w:before="5" w:line="230" w:lineRule="auto"/>
        <w:ind w:left="49" w:right="-5" w:firstLine="66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14DF9" w:rsidRDefault="00F74130" w:rsidP="00DA7A9C">
      <w:pPr>
        <w:widowControl w:val="0"/>
        <w:pBdr>
          <w:top w:val="nil"/>
          <w:left w:val="nil"/>
          <w:bottom w:val="nil"/>
          <w:right w:val="nil"/>
          <w:between w:val="nil"/>
        </w:pBdr>
        <w:spacing w:before="275"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9. Порядок зміни постачальника</w:t>
      </w:r>
    </w:p>
    <w:p w:rsidR="00E14DF9" w:rsidRDefault="00F74130" w:rsidP="00DA7A9C">
      <w:pPr>
        <w:widowControl w:val="0"/>
        <w:pBdr>
          <w:top w:val="nil"/>
          <w:left w:val="nil"/>
          <w:bottom w:val="nil"/>
          <w:right w:val="nil"/>
          <w:between w:val="nil"/>
        </w:pBdr>
        <w:spacing w:before="290" w:line="230" w:lineRule="auto"/>
        <w:ind w:left="49" w:right="-5"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rFonts w:ascii="Times New Roman" w:eastAsia="Times New Roman" w:hAnsi="Times New Roman" w:cs="Times New Roman"/>
          <w:color w:val="000000"/>
          <w:sz w:val="25"/>
          <w:szCs w:val="25"/>
          <w:u w:val="single"/>
        </w:rPr>
        <w:t>д</w:t>
      </w:r>
      <w:r>
        <w:rPr>
          <w:rFonts w:ascii="Times New Roman" w:eastAsia="Times New Roman" w:hAnsi="Times New Roman" w:cs="Times New Roman"/>
          <w:color w:val="000000"/>
          <w:sz w:val="25"/>
          <w:szCs w:val="25"/>
        </w:rPr>
        <w:t xml:space="preserve">бачених  Правилами постачання природного газу. </w:t>
      </w:r>
    </w:p>
    <w:p w:rsidR="00E14DF9" w:rsidRDefault="00F74130" w:rsidP="00DA7A9C">
      <w:pPr>
        <w:widowControl w:val="0"/>
        <w:pBdr>
          <w:top w:val="nil"/>
          <w:left w:val="nil"/>
          <w:bottom w:val="nil"/>
          <w:right w:val="nil"/>
          <w:between w:val="nil"/>
        </w:pBdr>
        <w:spacing w:before="5" w:line="230" w:lineRule="auto"/>
        <w:ind w:left="50" w:right="-5" w:firstLine="66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E14DF9" w:rsidRDefault="00F74130" w:rsidP="00DA7A9C">
      <w:pPr>
        <w:widowControl w:val="0"/>
        <w:pBdr>
          <w:top w:val="nil"/>
          <w:left w:val="nil"/>
          <w:bottom w:val="nil"/>
          <w:right w:val="nil"/>
          <w:between w:val="nil"/>
        </w:pBdr>
        <w:spacing w:before="7" w:line="231" w:lineRule="auto"/>
        <w:ind w:left="54" w:right="1" w:firstLine="66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E14DF9" w:rsidRDefault="00F74130" w:rsidP="00DA7A9C">
      <w:pPr>
        <w:widowControl w:val="0"/>
        <w:pBdr>
          <w:top w:val="nil"/>
          <w:left w:val="nil"/>
          <w:bottom w:val="nil"/>
          <w:right w:val="nil"/>
          <w:between w:val="nil"/>
        </w:pBdr>
        <w:spacing w:before="311"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10. Форс-мажор</w:t>
      </w:r>
    </w:p>
    <w:p w:rsidR="00E14DF9" w:rsidRDefault="00F74130" w:rsidP="00DA7A9C">
      <w:pPr>
        <w:widowControl w:val="0"/>
        <w:pBdr>
          <w:top w:val="nil"/>
          <w:left w:val="nil"/>
          <w:bottom w:val="nil"/>
          <w:right w:val="nil"/>
          <w:between w:val="nil"/>
        </w:pBdr>
        <w:spacing w:before="288" w:line="230" w:lineRule="auto"/>
        <w:ind w:left="51" w:right="-5" w:firstLine="68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E14DF9" w:rsidRDefault="00F74130" w:rsidP="00DA7A9C">
      <w:pPr>
        <w:widowControl w:val="0"/>
        <w:pBdr>
          <w:top w:val="nil"/>
          <w:left w:val="nil"/>
          <w:bottom w:val="nil"/>
          <w:right w:val="nil"/>
          <w:between w:val="nil"/>
        </w:pBdr>
        <w:spacing w:before="7" w:line="229" w:lineRule="auto"/>
        <w:ind w:left="54" w:right="-5" w:firstLine="68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10.2. Строк виконання зобов'язань відкладається на строк дії форс-мажорних  обставин. </w:t>
      </w:r>
    </w:p>
    <w:p w:rsidR="00E14DF9" w:rsidRDefault="00F74130" w:rsidP="00DA7A9C">
      <w:pPr>
        <w:widowControl w:val="0"/>
        <w:pBdr>
          <w:top w:val="nil"/>
          <w:left w:val="nil"/>
          <w:bottom w:val="nil"/>
          <w:right w:val="nil"/>
          <w:between w:val="nil"/>
        </w:pBdr>
        <w:spacing w:before="8" w:line="230" w:lineRule="auto"/>
        <w:ind w:left="52" w:right="-5" w:firstLine="68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E14DF9" w:rsidRDefault="00F74130" w:rsidP="00DA7A9C">
      <w:pPr>
        <w:widowControl w:val="0"/>
        <w:pBdr>
          <w:top w:val="nil"/>
          <w:left w:val="nil"/>
          <w:bottom w:val="nil"/>
          <w:right w:val="nil"/>
          <w:between w:val="nil"/>
        </w:pBdr>
        <w:spacing w:before="5" w:line="231" w:lineRule="auto"/>
        <w:ind w:left="52" w:firstLine="68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10.4. Настання форс-мажорних обставин підтверджується в порядку,  встановленому чинним законодавством України. </w:t>
      </w:r>
    </w:p>
    <w:p w:rsidR="00E14DF9" w:rsidRDefault="00F74130" w:rsidP="00DA7A9C">
      <w:pPr>
        <w:widowControl w:val="0"/>
        <w:pBdr>
          <w:top w:val="nil"/>
          <w:left w:val="nil"/>
          <w:bottom w:val="nil"/>
          <w:right w:val="nil"/>
          <w:between w:val="nil"/>
        </w:pBdr>
        <w:spacing w:before="7" w:line="230" w:lineRule="auto"/>
        <w:ind w:left="51" w:right="-6" w:firstLine="68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10.5. Виникнення форс-мажорних обставин не є підставою для відмо</w:t>
      </w:r>
      <w:r>
        <w:rPr>
          <w:rFonts w:ascii="Times New Roman" w:eastAsia="Times New Roman" w:hAnsi="Times New Roman" w:cs="Times New Roman"/>
          <w:color w:val="000000"/>
          <w:sz w:val="25"/>
          <w:szCs w:val="25"/>
          <w:u w:val="single"/>
        </w:rPr>
        <w:t>в</w:t>
      </w:r>
      <w:r>
        <w:rPr>
          <w:rFonts w:ascii="Times New Roman" w:eastAsia="Times New Roman" w:hAnsi="Times New Roman" w:cs="Times New Roman"/>
          <w:color w:val="000000"/>
          <w:sz w:val="25"/>
          <w:szCs w:val="25"/>
        </w:rPr>
        <w:t xml:space="preserve">и  Споживача від сплати Постачальнику вартості природного газу, поставленого до їх  настання. </w:t>
      </w:r>
    </w:p>
    <w:p w:rsidR="00E14DF9" w:rsidRDefault="00F74130" w:rsidP="00DA7A9C">
      <w:pPr>
        <w:widowControl w:val="0"/>
        <w:pBdr>
          <w:top w:val="nil"/>
          <w:left w:val="nil"/>
          <w:bottom w:val="nil"/>
          <w:right w:val="nil"/>
          <w:between w:val="nil"/>
        </w:pBdr>
        <w:spacing w:before="5" w:line="230" w:lineRule="auto"/>
        <w:ind w:left="47" w:right="-2"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10.6. Я</w:t>
      </w:r>
      <w:r>
        <w:rPr>
          <w:rFonts w:ascii="Times New Roman" w:eastAsia="Times New Roman" w:hAnsi="Times New Roman" w:cs="Times New Roman"/>
          <w:color w:val="000000"/>
          <w:sz w:val="25"/>
          <w:szCs w:val="25"/>
          <w:highlight w:val="white"/>
        </w:rPr>
        <w:t xml:space="preserve">кщо форс-мажорні обставини продовжуються понад один місяць, Сторони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highlight w:val="white"/>
        </w:rPr>
        <w:t xml:space="preserve">вирішують питання про доцільність продовження дії цього Договору. У випадку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highlight w:val="white"/>
        </w:rPr>
        <w:t xml:space="preserve">прийняття рішення про припинення його дії, Сторони укладають відповідну додаткову </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highlight w:val="white"/>
        </w:rPr>
        <w:t>угоду.</w:t>
      </w:r>
      <w:r>
        <w:rPr>
          <w:rFonts w:ascii="Times New Roman" w:eastAsia="Times New Roman" w:hAnsi="Times New Roman" w:cs="Times New Roman"/>
          <w:color w:val="000000"/>
          <w:sz w:val="25"/>
          <w:szCs w:val="25"/>
        </w:rPr>
        <w:t xml:space="preserve"> </w:t>
      </w:r>
    </w:p>
    <w:p w:rsidR="00E14DF9" w:rsidRDefault="00F74130" w:rsidP="00DA7A9C">
      <w:pPr>
        <w:widowControl w:val="0"/>
        <w:pBdr>
          <w:top w:val="nil"/>
          <w:left w:val="nil"/>
          <w:bottom w:val="nil"/>
          <w:right w:val="nil"/>
          <w:between w:val="nil"/>
        </w:pBdr>
        <w:spacing w:before="312"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11. Порядок розв'язання спорів (розбіжностей)</w:t>
      </w:r>
    </w:p>
    <w:p w:rsidR="00E14DF9" w:rsidRDefault="00F74130" w:rsidP="00DA7A9C">
      <w:pPr>
        <w:widowControl w:val="0"/>
        <w:pBdr>
          <w:top w:val="nil"/>
          <w:left w:val="nil"/>
          <w:bottom w:val="nil"/>
          <w:right w:val="nil"/>
          <w:between w:val="nil"/>
        </w:pBdr>
        <w:spacing w:before="288" w:line="230" w:lineRule="auto"/>
        <w:ind w:left="45" w:right="-5" w:firstLine="69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E14DF9" w:rsidRDefault="00F74130" w:rsidP="00DA7A9C">
      <w:pPr>
        <w:widowControl w:val="0"/>
        <w:pBdr>
          <w:top w:val="nil"/>
          <w:left w:val="nil"/>
          <w:bottom w:val="nil"/>
          <w:right w:val="nil"/>
          <w:between w:val="nil"/>
        </w:pBdr>
        <w:spacing w:before="7" w:line="231" w:lineRule="auto"/>
        <w:ind w:left="54" w:right="-1" w:firstLine="68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11.2. У разі недосягнення Сторонами згоди спори (розбіжності) розв'язуються у  судовому порядку. </w:t>
      </w:r>
    </w:p>
    <w:p w:rsidR="00E14DF9" w:rsidRDefault="00F74130" w:rsidP="00DA7A9C">
      <w:pPr>
        <w:widowControl w:val="0"/>
        <w:pBdr>
          <w:top w:val="nil"/>
          <w:left w:val="nil"/>
          <w:bottom w:val="nil"/>
          <w:right w:val="nil"/>
          <w:between w:val="nil"/>
        </w:pBdr>
        <w:spacing w:before="4" w:line="230" w:lineRule="auto"/>
        <w:ind w:left="45" w:right="-2" w:firstLine="69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rFonts w:ascii="Times New Roman" w:eastAsia="Times New Roman" w:hAnsi="Times New Roman" w:cs="Times New Roman"/>
          <w:color w:val="000000"/>
          <w:sz w:val="25"/>
          <w:szCs w:val="25"/>
          <w:u w:val="single"/>
        </w:rPr>
        <w:t>к</w:t>
      </w:r>
      <w:r>
        <w:rPr>
          <w:rFonts w:ascii="Times New Roman" w:eastAsia="Times New Roman" w:hAnsi="Times New Roman" w:cs="Times New Roman"/>
          <w:color w:val="000000"/>
          <w:sz w:val="25"/>
          <w:szCs w:val="25"/>
        </w:rPr>
        <w:t xml:space="preserve">ів становить п'ять років. </w:t>
      </w:r>
    </w:p>
    <w:p w:rsidR="00E14DF9" w:rsidRDefault="00F74130" w:rsidP="00DA7A9C">
      <w:pPr>
        <w:widowControl w:val="0"/>
        <w:pBdr>
          <w:top w:val="nil"/>
          <w:left w:val="nil"/>
          <w:bottom w:val="nil"/>
          <w:right w:val="nil"/>
          <w:between w:val="nil"/>
        </w:pBdr>
        <w:spacing w:before="312"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12. </w:t>
      </w:r>
      <w:proofErr w:type="spellStart"/>
      <w:r>
        <w:rPr>
          <w:rFonts w:ascii="Times New Roman" w:eastAsia="Times New Roman" w:hAnsi="Times New Roman" w:cs="Times New Roman"/>
          <w:b/>
          <w:color w:val="000000"/>
          <w:sz w:val="25"/>
          <w:szCs w:val="25"/>
        </w:rPr>
        <w:t>Санкційне</w:t>
      </w:r>
      <w:proofErr w:type="spellEnd"/>
      <w:r>
        <w:rPr>
          <w:rFonts w:ascii="Times New Roman" w:eastAsia="Times New Roman" w:hAnsi="Times New Roman" w:cs="Times New Roman"/>
          <w:b/>
          <w:color w:val="000000"/>
          <w:sz w:val="25"/>
          <w:szCs w:val="25"/>
        </w:rPr>
        <w:t xml:space="preserve"> та антикорупційне застереження</w:t>
      </w:r>
    </w:p>
    <w:p w:rsidR="00E14DF9" w:rsidRDefault="00F74130" w:rsidP="00DA7A9C">
      <w:pPr>
        <w:widowControl w:val="0"/>
        <w:pBdr>
          <w:top w:val="nil"/>
          <w:left w:val="nil"/>
          <w:bottom w:val="nil"/>
          <w:right w:val="nil"/>
          <w:between w:val="nil"/>
        </w:pBdr>
        <w:spacing w:before="288" w:line="230" w:lineRule="auto"/>
        <w:ind w:left="52" w:right="-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lastRenderedPageBreak/>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color w:val="000000"/>
          <w:sz w:val="25"/>
          <w:szCs w:val="25"/>
        </w:rPr>
        <w:t>The</w:t>
      </w:r>
      <w:proofErr w:type="spellEnd"/>
      <w:r>
        <w:rPr>
          <w:rFonts w:ascii="Times New Roman" w:eastAsia="Times New Roman" w:hAnsi="Times New Roman" w:cs="Times New Roman"/>
          <w:color w:val="000000"/>
          <w:sz w:val="25"/>
          <w:szCs w:val="25"/>
        </w:rPr>
        <w:t xml:space="preserve"> Office </w:t>
      </w:r>
      <w:proofErr w:type="spellStart"/>
      <w:r>
        <w:rPr>
          <w:rFonts w:ascii="Times New Roman" w:eastAsia="Times New Roman" w:hAnsi="Times New Roman" w:cs="Times New Roman"/>
          <w:color w:val="000000"/>
          <w:sz w:val="25"/>
          <w:szCs w:val="25"/>
        </w:rPr>
        <w:t>of</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Foreign</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Assets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Control</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of</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the</w:t>
      </w:r>
      <w:proofErr w:type="spellEnd"/>
      <w:r>
        <w:rPr>
          <w:rFonts w:ascii="Times New Roman" w:eastAsia="Times New Roman" w:hAnsi="Times New Roman" w:cs="Times New Roman"/>
          <w:color w:val="000000"/>
          <w:sz w:val="25"/>
          <w:szCs w:val="25"/>
        </w:rPr>
        <w:t xml:space="preserve"> US </w:t>
      </w:r>
      <w:proofErr w:type="spellStart"/>
      <w:r>
        <w:rPr>
          <w:rFonts w:ascii="Times New Roman" w:eastAsia="Times New Roman" w:hAnsi="Times New Roman" w:cs="Times New Roman"/>
          <w:color w:val="000000"/>
          <w:sz w:val="25"/>
          <w:szCs w:val="25"/>
        </w:rPr>
        <w:t>Department</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of</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the</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Treasury</w:t>
      </w:r>
      <w:proofErr w:type="spellEnd"/>
      <w:r>
        <w:rPr>
          <w:rFonts w:ascii="Times New Roman" w:eastAsia="Times New Roman" w:hAnsi="Times New Roman" w:cs="Times New Roman"/>
          <w:color w:val="000000"/>
          <w:sz w:val="25"/>
          <w:szCs w:val="25"/>
        </w:rPr>
        <w:t xml:space="preserve">);  </w:t>
      </w:r>
    </w:p>
    <w:p w:rsidR="00E14DF9" w:rsidRDefault="00F74130" w:rsidP="00DA7A9C">
      <w:pPr>
        <w:widowControl w:val="0"/>
        <w:pBdr>
          <w:top w:val="nil"/>
          <w:left w:val="nil"/>
          <w:bottom w:val="nil"/>
          <w:right w:val="nil"/>
          <w:between w:val="nil"/>
        </w:pBdr>
        <w:spacing w:before="6" w:line="230" w:lineRule="auto"/>
        <w:ind w:left="46" w:firstLine="69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E14DF9" w:rsidRDefault="00F74130" w:rsidP="00DA7A9C">
      <w:pPr>
        <w:widowControl w:val="0"/>
        <w:pBdr>
          <w:top w:val="nil"/>
          <w:left w:val="nil"/>
          <w:bottom w:val="nil"/>
          <w:right w:val="nil"/>
          <w:between w:val="nil"/>
        </w:pBdr>
        <w:spacing w:before="8" w:line="230" w:lineRule="auto"/>
        <w:ind w:left="52" w:firstLine="68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12.1.3. Споживача, та/або учасника Споживача, та/або кінцевого бенефіціарного  власника Споживача внесено до списку санкцій Європейського Союзу (</w:t>
      </w:r>
      <w:proofErr w:type="spellStart"/>
      <w:r>
        <w:rPr>
          <w:rFonts w:ascii="Times New Roman" w:eastAsia="Times New Roman" w:hAnsi="Times New Roman" w:cs="Times New Roman"/>
          <w:color w:val="000000"/>
          <w:sz w:val="25"/>
          <w:szCs w:val="25"/>
        </w:rPr>
        <w:t>Consolidated</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list</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of</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persons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groups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and</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entities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subject</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to</w:t>
      </w:r>
      <w:proofErr w:type="spellEnd"/>
      <w:r>
        <w:rPr>
          <w:rFonts w:ascii="Times New Roman" w:eastAsia="Times New Roman" w:hAnsi="Times New Roman" w:cs="Times New Roman"/>
          <w:color w:val="000000"/>
          <w:sz w:val="25"/>
          <w:szCs w:val="25"/>
        </w:rPr>
        <w:t xml:space="preserve"> EU </w:t>
      </w:r>
      <w:proofErr w:type="spellStart"/>
      <w:r>
        <w:rPr>
          <w:rFonts w:ascii="Times New Roman" w:eastAsia="Times New Roman" w:hAnsi="Times New Roman" w:cs="Times New Roman"/>
          <w:color w:val="000000"/>
          <w:sz w:val="25"/>
          <w:szCs w:val="25"/>
        </w:rPr>
        <w:t>financial</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sanctions</w:t>
      </w:r>
      <w:proofErr w:type="spellEnd"/>
      <w:r>
        <w:rPr>
          <w:rFonts w:ascii="Times New Roman" w:eastAsia="Times New Roman" w:hAnsi="Times New Roman" w:cs="Times New Roman"/>
          <w:color w:val="000000"/>
          <w:sz w:val="25"/>
          <w:szCs w:val="25"/>
        </w:rPr>
        <w:t xml:space="preserve">); </w:t>
      </w:r>
    </w:p>
    <w:p w:rsidR="00E14DF9" w:rsidRDefault="00F74130" w:rsidP="00DA7A9C">
      <w:pPr>
        <w:widowControl w:val="0"/>
        <w:pBdr>
          <w:top w:val="nil"/>
          <w:left w:val="nil"/>
          <w:bottom w:val="nil"/>
          <w:right w:val="nil"/>
          <w:between w:val="nil"/>
        </w:pBdr>
        <w:spacing w:before="7" w:line="230" w:lineRule="auto"/>
        <w:ind w:left="49" w:right="-1" w:firstLine="68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12.1.4. Споживача, та/або учасника Споживача, та/або кінцевого бенефіціарного  власника Споживача внесено до списку санкцій </w:t>
      </w:r>
      <w:proofErr w:type="spellStart"/>
      <w:r>
        <w:rPr>
          <w:rFonts w:ascii="Times New Roman" w:eastAsia="Times New Roman" w:hAnsi="Times New Roman" w:cs="Times New Roman"/>
          <w:color w:val="000000"/>
          <w:sz w:val="25"/>
          <w:szCs w:val="25"/>
        </w:rPr>
        <w:t>Her</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Majesty’s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Treasury</w:t>
      </w:r>
      <w:proofErr w:type="spellEnd"/>
      <w:r>
        <w:rPr>
          <w:rFonts w:ascii="Times New Roman" w:eastAsia="Times New Roman" w:hAnsi="Times New Roman" w:cs="Times New Roman"/>
          <w:color w:val="000000"/>
          <w:sz w:val="25"/>
          <w:szCs w:val="25"/>
        </w:rPr>
        <w:t xml:space="preserve"> Великої Британії  (список осіб, включених до </w:t>
      </w:r>
      <w:proofErr w:type="spellStart"/>
      <w:r>
        <w:rPr>
          <w:rFonts w:ascii="Times New Roman" w:eastAsia="Times New Roman" w:hAnsi="Times New Roman" w:cs="Times New Roman"/>
          <w:color w:val="000000"/>
          <w:sz w:val="25"/>
          <w:szCs w:val="25"/>
        </w:rPr>
        <w:t>Consolidated</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list</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of</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financial</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sanctions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targets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in</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the</w:t>
      </w:r>
      <w:proofErr w:type="spellEnd"/>
      <w:r>
        <w:rPr>
          <w:rFonts w:ascii="Times New Roman" w:eastAsia="Times New Roman" w:hAnsi="Times New Roman" w:cs="Times New Roman"/>
          <w:color w:val="000000"/>
          <w:sz w:val="25"/>
          <w:szCs w:val="25"/>
        </w:rPr>
        <w:t xml:space="preserve"> UK та до  </w:t>
      </w:r>
      <w:proofErr w:type="spellStart"/>
      <w:r>
        <w:rPr>
          <w:rFonts w:ascii="Times New Roman" w:eastAsia="Times New Roman" w:hAnsi="Times New Roman" w:cs="Times New Roman"/>
          <w:color w:val="000000"/>
          <w:sz w:val="25"/>
          <w:szCs w:val="25"/>
        </w:rPr>
        <w:t>List</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of</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persons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subject</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to</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restrictive</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measures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in</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view</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of</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Russia’s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actions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destabilising</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the</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situation</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in</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Ukraine</w:t>
      </w:r>
      <w:proofErr w:type="spellEnd"/>
      <w:r>
        <w:rPr>
          <w:rFonts w:ascii="Times New Roman" w:eastAsia="Times New Roman" w:hAnsi="Times New Roman" w:cs="Times New Roman"/>
          <w:color w:val="000000"/>
          <w:sz w:val="25"/>
          <w:szCs w:val="25"/>
        </w:rPr>
        <w:t xml:space="preserve">, що ведеться </w:t>
      </w:r>
      <w:proofErr w:type="spellStart"/>
      <w:r>
        <w:rPr>
          <w:rFonts w:ascii="Times New Roman" w:eastAsia="Times New Roman" w:hAnsi="Times New Roman" w:cs="Times New Roman"/>
          <w:color w:val="000000"/>
          <w:sz w:val="25"/>
          <w:szCs w:val="25"/>
        </w:rPr>
        <w:t>the</w:t>
      </w:r>
      <w:proofErr w:type="spellEnd"/>
      <w:r>
        <w:rPr>
          <w:rFonts w:ascii="Times New Roman" w:eastAsia="Times New Roman" w:hAnsi="Times New Roman" w:cs="Times New Roman"/>
          <w:color w:val="000000"/>
          <w:sz w:val="25"/>
          <w:szCs w:val="25"/>
        </w:rPr>
        <w:t xml:space="preserve"> UK Office </w:t>
      </w:r>
      <w:proofErr w:type="spellStart"/>
      <w:r>
        <w:rPr>
          <w:rFonts w:ascii="Times New Roman" w:eastAsia="Times New Roman" w:hAnsi="Times New Roman" w:cs="Times New Roman"/>
          <w:color w:val="000000"/>
          <w:sz w:val="25"/>
          <w:szCs w:val="25"/>
        </w:rPr>
        <w:t>of</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Financial</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Sanctions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Implementation</w:t>
      </w:r>
      <w:proofErr w:type="spellEnd"/>
      <w:r>
        <w:rPr>
          <w:rFonts w:ascii="Times New Roman" w:eastAsia="Times New Roman" w:hAnsi="Times New Roman" w:cs="Times New Roman"/>
          <w:color w:val="000000"/>
          <w:sz w:val="25"/>
          <w:szCs w:val="25"/>
        </w:rPr>
        <w:t xml:space="preserve">  (OFSI) </w:t>
      </w:r>
      <w:proofErr w:type="spellStart"/>
      <w:r>
        <w:rPr>
          <w:rFonts w:ascii="Times New Roman" w:eastAsia="Times New Roman" w:hAnsi="Times New Roman" w:cs="Times New Roman"/>
          <w:color w:val="000000"/>
          <w:sz w:val="25"/>
          <w:szCs w:val="25"/>
        </w:rPr>
        <w:t>of</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the</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Her</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Majesty’s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Treasury</w:t>
      </w:r>
      <w:proofErr w:type="spellEnd"/>
      <w:r>
        <w:rPr>
          <w:rFonts w:ascii="Times New Roman" w:eastAsia="Times New Roman" w:hAnsi="Times New Roman" w:cs="Times New Roman"/>
          <w:color w:val="000000"/>
          <w:sz w:val="25"/>
          <w:szCs w:val="25"/>
        </w:rPr>
        <w:t xml:space="preserve">); </w:t>
      </w:r>
    </w:p>
    <w:p w:rsidR="00E14DF9" w:rsidRDefault="00F74130" w:rsidP="00DA7A9C">
      <w:pPr>
        <w:widowControl w:val="0"/>
        <w:pBdr>
          <w:top w:val="nil"/>
          <w:left w:val="nil"/>
          <w:bottom w:val="nil"/>
          <w:right w:val="nil"/>
          <w:between w:val="nil"/>
        </w:pBdr>
        <w:spacing w:before="7" w:line="230" w:lineRule="auto"/>
        <w:ind w:left="52" w:right="-5" w:firstLine="68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color w:val="000000"/>
          <w:sz w:val="25"/>
          <w:szCs w:val="25"/>
        </w:rPr>
        <w:t>Consolidated</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United</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Nations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Security</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Council</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Sanctions</w:t>
      </w:r>
      <w:proofErr w:type="spellEnd"/>
      <w:r>
        <w:rPr>
          <w:rFonts w:ascii="Times New Roman" w:eastAsia="Times New Roman" w:hAnsi="Times New Roman" w:cs="Times New Roman"/>
          <w:color w:val="000000"/>
          <w:sz w:val="25"/>
          <w:szCs w:val="25"/>
        </w:rPr>
        <w:t xml:space="preserve"> </w:t>
      </w:r>
      <w:proofErr w:type="spellStart"/>
      <w:r>
        <w:rPr>
          <w:rFonts w:ascii="Times New Roman" w:eastAsia="Times New Roman" w:hAnsi="Times New Roman" w:cs="Times New Roman"/>
          <w:color w:val="000000"/>
          <w:sz w:val="25"/>
          <w:szCs w:val="25"/>
        </w:rPr>
        <w:t>List</w:t>
      </w:r>
      <w:proofErr w:type="spellEnd"/>
      <w:r>
        <w:rPr>
          <w:rFonts w:ascii="Times New Roman" w:eastAsia="Times New Roman" w:hAnsi="Times New Roman" w:cs="Times New Roman"/>
          <w:color w:val="000000"/>
          <w:sz w:val="25"/>
          <w:szCs w:val="25"/>
        </w:rPr>
        <w:t xml:space="preserve">), до якого включено фізичних та юридичних осіб, щодо </w:t>
      </w:r>
    </w:p>
    <w:p w:rsidR="00E14DF9" w:rsidRDefault="00F74130" w:rsidP="00DA7A9C">
      <w:pPr>
        <w:widowControl w:val="0"/>
        <w:pBdr>
          <w:top w:val="nil"/>
          <w:left w:val="nil"/>
          <w:bottom w:val="nil"/>
          <w:right w:val="nil"/>
          <w:between w:val="nil"/>
        </w:pBdr>
        <w:spacing w:before="5" w:line="240" w:lineRule="auto"/>
        <w:ind w:left="4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яких застосо</w:t>
      </w:r>
      <w:r>
        <w:rPr>
          <w:rFonts w:ascii="Times New Roman" w:eastAsia="Times New Roman" w:hAnsi="Times New Roman" w:cs="Times New Roman"/>
          <w:color w:val="000000"/>
          <w:sz w:val="25"/>
          <w:szCs w:val="25"/>
          <w:u w:val="single"/>
        </w:rPr>
        <w:t>в</w:t>
      </w:r>
      <w:r>
        <w:rPr>
          <w:rFonts w:ascii="Times New Roman" w:eastAsia="Times New Roman" w:hAnsi="Times New Roman" w:cs="Times New Roman"/>
          <w:color w:val="000000"/>
          <w:sz w:val="25"/>
          <w:szCs w:val="25"/>
        </w:rPr>
        <w:t xml:space="preserve">ано </w:t>
      </w:r>
      <w:proofErr w:type="spellStart"/>
      <w:r>
        <w:rPr>
          <w:rFonts w:ascii="Times New Roman" w:eastAsia="Times New Roman" w:hAnsi="Times New Roman" w:cs="Times New Roman"/>
          <w:color w:val="000000"/>
          <w:sz w:val="25"/>
          <w:szCs w:val="25"/>
        </w:rPr>
        <w:t>санкційні</w:t>
      </w:r>
      <w:proofErr w:type="spellEnd"/>
      <w:r>
        <w:rPr>
          <w:rFonts w:ascii="Times New Roman" w:eastAsia="Times New Roman" w:hAnsi="Times New Roman" w:cs="Times New Roman"/>
          <w:color w:val="000000"/>
          <w:sz w:val="25"/>
          <w:szCs w:val="25"/>
        </w:rPr>
        <w:t xml:space="preserve"> заходи Ради Безпеки ООН). </w:t>
      </w:r>
    </w:p>
    <w:p w:rsidR="00E14DF9" w:rsidRDefault="00F74130" w:rsidP="00DA7A9C">
      <w:pPr>
        <w:widowControl w:val="0"/>
        <w:pBdr>
          <w:top w:val="nil"/>
          <w:left w:val="nil"/>
          <w:bottom w:val="nil"/>
          <w:right w:val="nil"/>
          <w:between w:val="nil"/>
        </w:pBdr>
        <w:spacing w:line="230" w:lineRule="auto"/>
        <w:ind w:left="49" w:right="-6" w:firstLine="68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14DF9" w:rsidRDefault="00F74130" w:rsidP="00DA7A9C">
      <w:pPr>
        <w:widowControl w:val="0"/>
        <w:pBdr>
          <w:top w:val="nil"/>
          <w:left w:val="nil"/>
          <w:bottom w:val="nil"/>
          <w:right w:val="nil"/>
          <w:between w:val="nil"/>
        </w:pBdr>
        <w:spacing w:before="7" w:line="230" w:lineRule="auto"/>
        <w:ind w:left="47" w:right="-3"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14DF9" w:rsidRDefault="00F74130" w:rsidP="00DA7A9C">
      <w:pPr>
        <w:widowControl w:val="0"/>
        <w:pBdr>
          <w:top w:val="nil"/>
          <w:left w:val="nil"/>
          <w:bottom w:val="nil"/>
          <w:right w:val="nil"/>
          <w:between w:val="nil"/>
        </w:pBdr>
        <w:spacing w:before="5" w:line="230" w:lineRule="auto"/>
        <w:ind w:left="51" w:right="-4" w:firstLine="68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rFonts w:ascii="Times New Roman" w:eastAsia="Times New Roman" w:hAnsi="Times New Roman" w:cs="Times New Roman"/>
          <w:color w:val="000000"/>
          <w:sz w:val="25"/>
          <w:szCs w:val="25"/>
          <w:u w:val="single"/>
        </w:rPr>
        <w:t>п</w:t>
      </w:r>
      <w:r>
        <w:rPr>
          <w:rFonts w:ascii="Times New Roman" w:eastAsia="Times New Roman" w:hAnsi="Times New Roman" w:cs="Times New Roman"/>
          <w:color w:val="000000"/>
          <w:sz w:val="25"/>
          <w:szCs w:val="25"/>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DA7A9C" w:rsidRDefault="00F74130" w:rsidP="00DA7A9C">
      <w:pPr>
        <w:widowControl w:val="0"/>
        <w:pBdr>
          <w:top w:val="nil"/>
          <w:left w:val="nil"/>
          <w:bottom w:val="nil"/>
          <w:right w:val="nil"/>
          <w:between w:val="nil"/>
        </w:pBdr>
        <w:spacing w:before="7" w:line="230" w:lineRule="auto"/>
        <w:ind w:left="49" w:right="-5"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14DF9" w:rsidRDefault="00F74130" w:rsidP="00DA7A9C">
      <w:pPr>
        <w:widowControl w:val="0"/>
        <w:pBdr>
          <w:top w:val="nil"/>
          <w:left w:val="nil"/>
          <w:bottom w:val="nil"/>
          <w:right w:val="nil"/>
          <w:between w:val="nil"/>
        </w:pBdr>
        <w:spacing w:before="7" w:line="230" w:lineRule="auto"/>
        <w:ind w:left="49" w:right="-5"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12.5. Кожна із Сторін цього Договору відмовляється від стимулювання будь-яким  </w:t>
      </w:r>
      <w:r>
        <w:rPr>
          <w:rFonts w:ascii="Times New Roman" w:eastAsia="Times New Roman" w:hAnsi="Times New Roman" w:cs="Times New Roman"/>
          <w:color w:val="000000"/>
          <w:sz w:val="25"/>
          <w:szCs w:val="25"/>
        </w:rPr>
        <w:lastRenderedPageBreak/>
        <w:t xml:space="preserve">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F74130" w:rsidRDefault="00F74130" w:rsidP="00DA7A9C">
      <w:pPr>
        <w:widowControl w:val="0"/>
        <w:pBdr>
          <w:top w:val="nil"/>
          <w:left w:val="nil"/>
          <w:bottom w:val="nil"/>
          <w:right w:val="nil"/>
          <w:between w:val="nil"/>
        </w:pBdr>
        <w:spacing w:before="14" w:line="240" w:lineRule="auto"/>
        <w:ind w:right="-17"/>
        <w:jc w:val="center"/>
        <w:rPr>
          <w:rFonts w:ascii="Times New Roman" w:eastAsia="Times New Roman" w:hAnsi="Times New Roman" w:cs="Times New Roman"/>
          <w:b/>
          <w:color w:val="000000"/>
          <w:sz w:val="25"/>
          <w:szCs w:val="25"/>
        </w:rPr>
      </w:pPr>
    </w:p>
    <w:p w:rsidR="00E14DF9" w:rsidRDefault="00F74130" w:rsidP="00DA7A9C">
      <w:pPr>
        <w:widowControl w:val="0"/>
        <w:pBdr>
          <w:top w:val="nil"/>
          <w:left w:val="nil"/>
          <w:bottom w:val="nil"/>
          <w:right w:val="nil"/>
          <w:between w:val="nil"/>
        </w:pBdr>
        <w:spacing w:before="14"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13. Строк дії Договору та інші умови.</w:t>
      </w:r>
    </w:p>
    <w:p w:rsidR="00E14DF9" w:rsidRDefault="00F74130" w:rsidP="00DA7A9C">
      <w:pPr>
        <w:widowControl w:val="0"/>
        <w:pBdr>
          <w:top w:val="nil"/>
          <w:left w:val="nil"/>
          <w:bottom w:val="nil"/>
          <w:right w:val="nil"/>
          <w:between w:val="nil"/>
        </w:pBdr>
        <w:spacing w:before="287" w:line="230" w:lineRule="auto"/>
        <w:ind w:left="46" w:right="-5" w:firstLine="690"/>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13.1. Даний Договір набирає чинності з «</w:t>
      </w:r>
      <w:r w:rsidR="007F3A55">
        <w:rPr>
          <w:rFonts w:ascii="Times New Roman" w:eastAsia="Times New Roman" w:hAnsi="Times New Roman" w:cs="Times New Roman"/>
          <w:color w:val="000000"/>
          <w:sz w:val="25"/>
          <w:szCs w:val="25"/>
        </w:rPr>
        <w:t>16</w:t>
      </w:r>
      <w:r>
        <w:rPr>
          <w:rFonts w:ascii="Times New Roman" w:eastAsia="Times New Roman" w:hAnsi="Times New Roman" w:cs="Times New Roman"/>
          <w:color w:val="000000"/>
          <w:sz w:val="25"/>
          <w:szCs w:val="25"/>
        </w:rPr>
        <w:t xml:space="preserve">» </w:t>
      </w:r>
      <w:r w:rsidR="007F3A55">
        <w:rPr>
          <w:rFonts w:ascii="Times New Roman" w:eastAsia="Times New Roman" w:hAnsi="Times New Roman" w:cs="Times New Roman"/>
          <w:color w:val="000000"/>
          <w:sz w:val="25"/>
          <w:szCs w:val="25"/>
        </w:rPr>
        <w:t>квітня</w:t>
      </w:r>
      <w:r>
        <w:rPr>
          <w:rFonts w:ascii="Times New Roman" w:eastAsia="Times New Roman" w:hAnsi="Times New Roman" w:cs="Times New Roman"/>
          <w:color w:val="000000"/>
          <w:sz w:val="25"/>
          <w:szCs w:val="25"/>
        </w:rPr>
        <w:t xml:space="preserve"> 2024 року і діє в частині  поставки газу до «</w:t>
      </w:r>
      <w:r w:rsidR="007F3A55">
        <w:rPr>
          <w:rFonts w:ascii="Times New Roman" w:eastAsia="Times New Roman" w:hAnsi="Times New Roman" w:cs="Times New Roman"/>
          <w:color w:val="000000"/>
          <w:sz w:val="25"/>
          <w:szCs w:val="25"/>
        </w:rPr>
        <w:t>31</w:t>
      </w:r>
      <w:r>
        <w:rPr>
          <w:rFonts w:ascii="Times New Roman" w:eastAsia="Times New Roman" w:hAnsi="Times New Roman" w:cs="Times New Roman"/>
          <w:color w:val="000000"/>
          <w:sz w:val="25"/>
          <w:szCs w:val="25"/>
        </w:rPr>
        <w:t xml:space="preserve">» </w:t>
      </w:r>
      <w:r w:rsidR="007F3A55">
        <w:rPr>
          <w:rFonts w:ascii="Times New Roman" w:eastAsia="Times New Roman" w:hAnsi="Times New Roman" w:cs="Times New Roman"/>
          <w:color w:val="000000"/>
          <w:sz w:val="25"/>
          <w:szCs w:val="25"/>
        </w:rPr>
        <w:t xml:space="preserve">серпня </w:t>
      </w:r>
      <w:r>
        <w:rPr>
          <w:rFonts w:ascii="Times New Roman" w:eastAsia="Times New Roman" w:hAnsi="Times New Roman" w:cs="Times New Roman"/>
          <w:color w:val="000000"/>
          <w:sz w:val="25"/>
          <w:szCs w:val="25"/>
        </w:rPr>
        <w:t xml:space="preserve">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E14DF9" w:rsidRDefault="00F74130" w:rsidP="00DA7A9C">
      <w:pPr>
        <w:widowControl w:val="0"/>
        <w:pBdr>
          <w:top w:val="nil"/>
          <w:left w:val="nil"/>
          <w:bottom w:val="nil"/>
          <w:right w:val="nil"/>
          <w:between w:val="nil"/>
        </w:pBdr>
        <w:spacing w:before="5" w:line="230" w:lineRule="auto"/>
        <w:ind w:left="6" w:firstLine="73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E14DF9" w:rsidRDefault="00F74130" w:rsidP="00DA7A9C">
      <w:pPr>
        <w:widowControl w:val="0"/>
        <w:pBdr>
          <w:top w:val="nil"/>
          <w:left w:val="nil"/>
          <w:bottom w:val="nil"/>
          <w:right w:val="nil"/>
          <w:between w:val="nil"/>
        </w:pBdr>
        <w:spacing w:before="7" w:line="230" w:lineRule="auto"/>
        <w:ind w:left="3" w:right="-2" w:firstLine="74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E14DF9" w:rsidRDefault="00F74130" w:rsidP="00DA7A9C">
      <w:pPr>
        <w:widowControl w:val="0"/>
        <w:pBdr>
          <w:top w:val="nil"/>
          <w:left w:val="nil"/>
          <w:bottom w:val="nil"/>
          <w:right w:val="nil"/>
          <w:between w:val="nil"/>
        </w:pBdr>
        <w:spacing w:before="8" w:line="231" w:lineRule="auto"/>
        <w:ind w:left="4" w:right="1" w:firstLine="73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Перелік документів, які Сторони можуть укладати в електронній формі в тому  числі, але не виключно: </w:t>
      </w:r>
    </w:p>
    <w:p w:rsidR="00E14DF9" w:rsidRDefault="00F74130" w:rsidP="00DA7A9C">
      <w:pPr>
        <w:widowControl w:val="0"/>
        <w:pBdr>
          <w:top w:val="nil"/>
          <w:left w:val="nil"/>
          <w:bottom w:val="nil"/>
          <w:right w:val="nil"/>
          <w:between w:val="nil"/>
        </w:pBdr>
        <w:spacing w:before="4" w:line="230" w:lineRule="auto"/>
        <w:ind w:left="2" w:firstLine="74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E14DF9" w:rsidRDefault="00F74130" w:rsidP="00DA7A9C">
      <w:pPr>
        <w:widowControl w:val="0"/>
        <w:pBdr>
          <w:top w:val="nil"/>
          <w:left w:val="nil"/>
          <w:bottom w:val="nil"/>
          <w:right w:val="nil"/>
          <w:between w:val="nil"/>
        </w:pBdr>
        <w:spacing w:before="7" w:line="240" w:lineRule="auto"/>
        <w:ind w:left="74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б) акти приймання-передачі природного газу; </w:t>
      </w:r>
    </w:p>
    <w:p w:rsidR="00E14DF9" w:rsidRDefault="00F74130" w:rsidP="00DA7A9C">
      <w:pPr>
        <w:widowControl w:val="0"/>
        <w:pBdr>
          <w:top w:val="nil"/>
          <w:left w:val="nil"/>
          <w:bottom w:val="nil"/>
          <w:right w:val="nil"/>
          <w:between w:val="nil"/>
        </w:pBdr>
        <w:spacing w:line="240" w:lineRule="auto"/>
        <w:ind w:left="74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в) рахунки-фактури (рахунки) на оплату; </w:t>
      </w:r>
    </w:p>
    <w:p w:rsidR="00E14DF9" w:rsidRDefault="00F74130" w:rsidP="00DA7A9C">
      <w:pPr>
        <w:widowControl w:val="0"/>
        <w:pBdr>
          <w:top w:val="nil"/>
          <w:left w:val="nil"/>
          <w:bottom w:val="nil"/>
          <w:right w:val="nil"/>
          <w:between w:val="nil"/>
        </w:pBdr>
        <w:spacing w:line="231" w:lineRule="auto"/>
        <w:ind w:left="6" w:firstLine="73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г) листи, повідомлення, заяви та інші документи, які мають або можуть  подаватися Сторонами з метою виконання цього Договору. </w:t>
      </w:r>
    </w:p>
    <w:p w:rsidR="00E14DF9" w:rsidRDefault="00F74130" w:rsidP="00DA7A9C">
      <w:pPr>
        <w:widowControl w:val="0"/>
        <w:pBdr>
          <w:top w:val="nil"/>
          <w:left w:val="nil"/>
          <w:bottom w:val="nil"/>
          <w:right w:val="nil"/>
          <w:between w:val="nil"/>
        </w:pBdr>
        <w:spacing w:before="4" w:line="231" w:lineRule="auto"/>
        <w:ind w:left="54" w:right="-2" w:firstLine="68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13.2. Цей Договір складений у двох примірниках – по одному для кожної із  сторін, які мають однакову юридичну силу. </w:t>
      </w:r>
    </w:p>
    <w:p w:rsidR="00E14DF9" w:rsidRDefault="00F74130" w:rsidP="00DA7A9C">
      <w:pPr>
        <w:widowControl w:val="0"/>
        <w:pBdr>
          <w:top w:val="nil"/>
          <w:left w:val="nil"/>
          <w:bottom w:val="nil"/>
          <w:right w:val="nil"/>
          <w:between w:val="nil"/>
        </w:pBdr>
        <w:spacing w:before="5" w:line="231" w:lineRule="auto"/>
        <w:ind w:left="52" w:right="-1" w:firstLine="660"/>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Визнання окремих положень цього Договору недійсними, не тягне за собою  визнання Договору недійсним в цілому. </w:t>
      </w:r>
    </w:p>
    <w:p w:rsidR="00E14DF9" w:rsidRDefault="00F74130" w:rsidP="00DA7A9C">
      <w:pPr>
        <w:widowControl w:val="0"/>
        <w:pBdr>
          <w:top w:val="nil"/>
          <w:left w:val="nil"/>
          <w:bottom w:val="nil"/>
          <w:right w:val="nil"/>
          <w:between w:val="nil"/>
        </w:pBdr>
        <w:spacing w:before="4" w:line="230" w:lineRule="auto"/>
        <w:ind w:left="47" w:right="-5"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rFonts w:ascii="Times New Roman" w:eastAsia="Times New Roman" w:hAnsi="Times New Roman" w:cs="Times New Roman"/>
          <w:color w:val="000000"/>
          <w:sz w:val="25"/>
          <w:szCs w:val="25"/>
          <w:u w:val="single"/>
        </w:rPr>
        <w:t>д</w:t>
      </w:r>
      <w:r>
        <w:rPr>
          <w:rFonts w:ascii="Times New Roman" w:eastAsia="Times New Roman" w:hAnsi="Times New Roman" w:cs="Times New Roman"/>
          <w:color w:val="000000"/>
          <w:sz w:val="25"/>
          <w:szCs w:val="25"/>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E14DF9" w:rsidRDefault="00F74130" w:rsidP="00DA7A9C">
      <w:pPr>
        <w:widowControl w:val="0"/>
        <w:pBdr>
          <w:top w:val="nil"/>
          <w:left w:val="nil"/>
          <w:bottom w:val="nil"/>
          <w:right w:val="nil"/>
          <w:between w:val="nil"/>
        </w:pBdr>
        <w:spacing w:before="4" w:line="230" w:lineRule="auto"/>
        <w:ind w:left="47" w:right="-4" w:firstLine="68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E14DF9" w:rsidRDefault="00F74130" w:rsidP="00DA7A9C">
      <w:pPr>
        <w:widowControl w:val="0"/>
        <w:pBdr>
          <w:top w:val="nil"/>
          <w:left w:val="nil"/>
          <w:bottom w:val="nil"/>
          <w:right w:val="nil"/>
          <w:between w:val="nil"/>
        </w:pBdr>
        <w:spacing w:before="7" w:line="230" w:lineRule="auto"/>
        <w:ind w:left="51" w:right="-5" w:firstLine="685"/>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E14DF9" w:rsidRDefault="00F74130" w:rsidP="00DA7A9C">
      <w:pPr>
        <w:widowControl w:val="0"/>
        <w:pBdr>
          <w:top w:val="nil"/>
          <w:left w:val="nil"/>
          <w:bottom w:val="nil"/>
          <w:right w:val="nil"/>
          <w:between w:val="nil"/>
        </w:pBdr>
        <w:spacing w:before="7" w:line="231" w:lineRule="auto"/>
        <w:ind w:left="708" w:right="67" w:firstLine="9"/>
        <w:jc w:val="both"/>
        <w:rPr>
          <w:rFonts w:ascii="Times New Roman" w:eastAsia="Times New Roman" w:hAnsi="Times New Roman" w:cs="Times New Roman"/>
          <w:color w:val="000000"/>
        </w:rPr>
      </w:pPr>
      <w:r>
        <w:rPr>
          <w:rFonts w:ascii="Times New Roman" w:eastAsia="Times New Roman" w:hAnsi="Times New Roman" w:cs="Times New Roman"/>
          <w:color w:val="000000"/>
          <w:sz w:val="25"/>
          <w:szCs w:val="25"/>
        </w:rPr>
        <w:t xml:space="preserve">Споживач _______ платником податку на додану вартість та ___________ статус  </w:t>
      </w:r>
      <w:r>
        <w:rPr>
          <w:rFonts w:ascii="Times New Roman" w:eastAsia="Times New Roman" w:hAnsi="Times New Roman" w:cs="Times New Roman"/>
          <w:color w:val="000000"/>
        </w:rPr>
        <w:t>(</w:t>
      </w:r>
      <w:r>
        <w:rPr>
          <w:rFonts w:ascii="Times New Roman" w:eastAsia="Times New Roman" w:hAnsi="Times New Roman" w:cs="Times New Roman"/>
          <w:b/>
          <w:i/>
          <w:color w:val="000000"/>
        </w:rPr>
        <w:t>є/ не є, потрібне зазначити</w:t>
      </w:r>
      <w:r>
        <w:rPr>
          <w:rFonts w:ascii="Times New Roman" w:eastAsia="Times New Roman" w:hAnsi="Times New Roman" w:cs="Times New Roman"/>
          <w:color w:val="000000"/>
        </w:rPr>
        <w:t>) (</w:t>
      </w:r>
      <w:r>
        <w:rPr>
          <w:rFonts w:ascii="Times New Roman" w:eastAsia="Times New Roman" w:hAnsi="Times New Roman" w:cs="Times New Roman"/>
          <w:b/>
          <w:i/>
          <w:color w:val="000000"/>
        </w:rPr>
        <w:t>має/ не має, потрібне зазначити</w:t>
      </w:r>
      <w:r>
        <w:rPr>
          <w:rFonts w:ascii="Times New Roman" w:eastAsia="Times New Roman" w:hAnsi="Times New Roman" w:cs="Times New Roman"/>
          <w:color w:val="000000"/>
        </w:rPr>
        <w:t>)</w:t>
      </w:r>
    </w:p>
    <w:p w:rsidR="00E14DF9" w:rsidRDefault="00F74130" w:rsidP="00DA7A9C">
      <w:pPr>
        <w:widowControl w:val="0"/>
        <w:pBdr>
          <w:top w:val="nil"/>
          <w:left w:val="nil"/>
          <w:bottom w:val="nil"/>
          <w:right w:val="nil"/>
          <w:between w:val="nil"/>
        </w:pBdr>
        <w:spacing w:before="267" w:line="231" w:lineRule="auto"/>
        <w:ind w:right="-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платника податку на прибуток на загальних умовах, передбачених Податковим  кодексом України. </w:t>
      </w:r>
    </w:p>
    <w:p w:rsidR="00E14DF9" w:rsidRDefault="00F74130" w:rsidP="00DA7A9C">
      <w:pPr>
        <w:widowControl w:val="0"/>
        <w:pBdr>
          <w:top w:val="nil"/>
          <w:left w:val="nil"/>
          <w:bottom w:val="nil"/>
          <w:right w:val="nil"/>
          <w:between w:val="nil"/>
        </w:pBdr>
        <w:spacing w:before="6" w:line="230" w:lineRule="auto"/>
        <w:ind w:left="45" w:right="1" w:firstLine="66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rFonts w:ascii="Times New Roman" w:eastAsia="Times New Roman" w:hAnsi="Times New Roman" w:cs="Times New Roman"/>
          <w:color w:val="000000"/>
          <w:sz w:val="25"/>
          <w:szCs w:val="25"/>
          <w:u w:val="single"/>
        </w:rPr>
        <w:t>н</w:t>
      </w:r>
      <w:r>
        <w:rPr>
          <w:rFonts w:ascii="Times New Roman" w:eastAsia="Times New Roman" w:hAnsi="Times New Roman" w:cs="Times New Roman"/>
          <w:color w:val="000000"/>
          <w:sz w:val="25"/>
          <w:szCs w:val="25"/>
        </w:rPr>
        <w:t xml:space="preserve">им листом з повідомленням. </w:t>
      </w:r>
    </w:p>
    <w:p w:rsidR="00E14DF9" w:rsidRDefault="00F74130" w:rsidP="00DA7A9C">
      <w:pPr>
        <w:widowControl w:val="0"/>
        <w:pBdr>
          <w:top w:val="nil"/>
          <w:left w:val="nil"/>
          <w:bottom w:val="nil"/>
          <w:right w:val="nil"/>
          <w:between w:val="nil"/>
        </w:pBdr>
        <w:spacing w:before="5" w:line="231" w:lineRule="auto"/>
        <w:ind w:left="45" w:right="-1" w:firstLine="69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13.6. Цей Договір разом з усіма додатками і доповненнями, складений за повного  </w:t>
      </w:r>
      <w:r>
        <w:rPr>
          <w:rFonts w:ascii="Times New Roman" w:eastAsia="Times New Roman" w:hAnsi="Times New Roman" w:cs="Times New Roman"/>
          <w:color w:val="000000"/>
          <w:sz w:val="25"/>
          <w:szCs w:val="25"/>
        </w:rPr>
        <w:lastRenderedPageBreak/>
        <w:t xml:space="preserve">розуміння Сторонами предмета та умов Договору. </w:t>
      </w:r>
    </w:p>
    <w:p w:rsidR="00E14DF9" w:rsidRDefault="00F74130" w:rsidP="00DA7A9C">
      <w:pPr>
        <w:widowControl w:val="0"/>
        <w:pBdr>
          <w:top w:val="nil"/>
          <w:left w:val="nil"/>
          <w:bottom w:val="nil"/>
          <w:right w:val="nil"/>
          <w:between w:val="nil"/>
        </w:pBdr>
        <w:spacing w:before="4" w:line="231" w:lineRule="auto"/>
        <w:ind w:left="49" w:right="1" w:firstLine="668"/>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Споживач розуміє та погоджується з тим, що отримав повну, достовірну та  достатню інформацію, необхідну для підписання Договору. </w:t>
      </w:r>
    </w:p>
    <w:p w:rsidR="00E14DF9" w:rsidRDefault="00F74130" w:rsidP="00DA7A9C">
      <w:pPr>
        <w:widowControl w:val="0"/>
        <w:pBdr>
          <w:top w:val="nil"/>
          <w:left w:val="nil"/>
          <w:bottom w:val="nil"/>
          <w:right w:val="nil"/>
          <w:between w:val="nil"/>
        </w:pBdr>
        <w:spacing w:before="6" w:line="230" w:lineRule="auto"/>
        <w:ind w:left="49" w:right="1" w:firstLine="68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DA7A9C" w:rsidRDefault="00DA7A9C" w:rsidP="00DA7A9C">
      <w:pPr>
        <w:widowControl w:val="0"/>
        <w:pBdr>
          <w:top w:val="nil"/>
          <w:left w:val="nil"/>
          <w:bottom w:val="nil"/>
          <w:right w:val="nil"/>
          <w:between w:val="nil"/>
        </w:pBdr>
        <w:spacing w:before="313" w:line="240" w:lineRule="auto"/>
        <w:ind w:right="-17"/>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14. Адреси та реквізити сторін</w:t>
      </w:r>
    </w:p>
    <w:p w:rsidR="00DA7A9C" w:rsidRDefault="00DA7A9C" w:rsidP="00DA7A9C">
      <w:pPr>
        <w:widowControl w:val="0"/>
        <w:pBdr>
          <w:top w:val="nil"/>
          <w:left w:val="nil"/>
          <w:bottom w:val="nil"/>
          <w:right w:val="nil"/>
          <w:between w:val="nil"/>
        </w:pBdr>
        <w:spacing w:before="6" w:line="230" w:lineRule="auto"/>
        <w:ind w:left="49" w:right="1" w:firstLine="687"/>
        <w:jc w:val="both"/>
        <w:rPr>
          <w:rFonts w:ascii="Times New Roman" w:eastAsia="Times New Roman" w:hAnsi="Times New Roman" w:cs="Times New Roman"/>
          <w:color w:val="000000"/>
          <w:sz w:val="25"/>
          <w:szCs w:val="25"/>
        </w:rPr>
      </w:pPr>
    </w:p>
    <w:tbl>
      <w:tblPr>
        <w:tblStyle w:val="a6"/>
        <w:tblW w:w="0" w:type="auto"/>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5"/>
      </w:tblGrid>
      <w:tr w:rsidR="00DA7A9C" w:rsidTr="00F74130">
        <w:tc>
          <w:tcPr>
            <w:tcW w:w="4966" w:type="dxa"/>
            <w:vAlign w:val="center"/>
          </w:tcPr>
          <w:p w:rsidR="00DA7A9C" w:rsidRPr="00F74130" w:rsidRDefault="00DA7A9C" w:rsidP="00F74130">
            <w:pPr>
              <w:pStyle w:val="a7"/>
              <w:jc w:val="center"/>
              <w:rPr>
                <w:rFonts w:ascii="Times New Roman" w:hAnsi="Times New Roman" w:cs="Times New Roman"/>
                <w:sz w:val="25"/>
                <w:szCs w:val="25"/>
              </w:rPr>
            </w:pPr>
            <w:r w:rsidRPr="00F74130">
              <w:rPr>
                <w:rFonts w:ascii="Times New Roman" w:hAnsi="Times New Roman" w:cs="Times New Roman"/>
                <w:sz w:val="25"/>
                <w:szCs w:val="25"/>
              </w:rPr>
              <w:t>ПОСТАЧАЛЬНИК</w:t>
            </w:r>
          </w:p>
        </w:tc>
        <w:tc>
          <w:tcPr>
            <w:tcW w:w="4965" w:type="dxa"/>
            <w:vAlign w:val="center"/>
          </w:tcPr>
          <w:p w:rsidR="00DA7A9C" w:rsidRPr="00F74130" w:rsidRDefault="00DA7A9C" w:rsidP="00F74130">
            <w:pPr>
              <w:pStyle w:val="a7"/>
              <w:jc w:val="center"/>
              <w:rPr>
                <w:rFonts w:ascii="Times New Roman" w:hAnsi="Times New Roman" w:cs="Times New Roman"/>
                <w:sz w:val="25"/>
                <w:szCs w:val="25"/>
              </w:rPr>
            </w:pPr>
            <w:r w:rsidRPr="00F74130">
              <w:rPr>
                <w:rFonts w:ascii="Times New Roman" w:hAnsi="Times New Roman" w:cs="Times New Roman"/>
                <w:sz w:val="25"/>
                <w:szCs w:val="25"/>
              </w:rPr>
              <w:t>СПОЖИВАЧ</w:t>
            </w:r>
          </w:p>
        </w:tc>
      </w:tr>
      <w:tr w:rsidR="00DA7A9C" w:rsidTr="00F74130">
        <w:tc>
          <w:tcPr>
            <w:tcW w:w="4966" w:type="dxa"/>
          </w:tcPr>
          <w:p w:rsidR="00DA7A9C" w:rsidRDefault="00DA7A9C" w:rsidP="00DA7A9C">
            <w:pPr>
              <w:widowControl w:val="0"/>
              <w:pBdr>
                <w:top w:val="nil"/>
                <w:left w:val="nil"/>
                <w:bottom w:val="nil"/>
                <w:right w:val="nil"/>
                <w:between w:val="nil"/>
              </w:pBdr>
              <w:spacing w:before="295"/>
              <w:jc w:val="both"/>
              <w:rPr>
                <w:rFonts w:ascii="Times New Roman" w:eastAsia="Times New Roman" w:hAnsi="Times New Roman" w:cs="Times New Roman"/>
                <w:color w:val="000000"/>
                <w:sz w:val="25"/>
                <w:szCs w:val="25"/>
              </w:rPr>
            </w:pPr>
          </w:p>
        </w:tc>
        <w:tc>
          <w:tcPr>
            <w:tcW w:w="4965" w:type="dxa"/>
          </w:tcPr>
          <w:p w:rsidR="00DA7A9C" w:rsidRDefault="00DA7A9C" w:rsidP="00DA7A9C">
            <w:pPr>
              <w:widowControl w:val="0"/>
              <w:spacing w:before="6" w:line="230" w:lineRule="auto"/>
              <w:ind w:right="1"/>
              <w:jc w:val="both"/>
              <w:rPr>
                <w:rFonts w:ascii="Times New Roman" w:eastAsia="Times New Roman" w:hAnsi="Times New Roman" w:cs="Times New Roman"/>
                <w:color w:val="000000"/>
                <w:sz w:val="25"/>
                <w:szCs w:val="25"/>
              </w:rPr>
            </w:pPr>
          </w:p>
        </w:tc>
      </w:tr>
      <w:tr w:rsidR="00DA7A9C" w:rsidTr="00F74130">
        <w:tc>
          <w:tcPr>
            <w:tcW w:w="4966" w:type="dxa"/>
          </w:tcPr>
          <w:p w:rsidR="00DA7A9C" w:rsidRDefault="00DA7A9C" w:rsidP="00DA7A9C">
            <w:pPr>
              <w:widowControl w:val="0"/>
              <w:spacing w:before="6" w:line="230" w:lineRule="auto"/>
              <w:ind w:right="1"/>
              <w:jc w:val="both"/>
              <w:rPr>
                <w:rFonts w:ascii="Times New Roman" w:eastAsia="Times New Roman" w:hAnsi="Times New Roman" w:cs="Times New Roman"/>
                <w:color w:val="000000"/>
                <w:sz w:val="25"/>
                <w:szCs w:val="25"/>
              </w:rPr>
            </w:pPr>
          </w:p>
        </w:tc>
        <w:tc>
          <w:tcPr>
            <w:tcW w:w="4965" w:type="dxa"/>
          </w:tcPr>
          <w:p w:rsidR="00DA7A9C" w:rsidRDefault="00DA7A9C" w:rsidP="00DA7A9C">
            <w:pPr>
              <w:widowControl w:val="0"/>
              <w:spacing w:before="6" w:line="230" w:lineRule="auto"/>
              <w:ind w:right="1"/>
              <w:jc w:val="both"/>
              <w:rPr>
                <w:rFonts w:ascii="Times New Roman" w:eastAsia="Times New Roman" w:hAnsi="Times New Roman" w:cs="Times New Roman"/>
                <w:color w:val="000000"/>
                <w:sz w:val="25"/>
                <w:szCs w:val="25"/>
              </w:rPr>
            </w:pPr>
          </w:p>
        </w:tc>
      </w:tr>
      <w:tr w:rsidR="00DA7A9C" w:rsidTr="00F74130">
        <w:tc>
          <w:tcPr>
            <w:tcW w:w="4966" w:type="dxa"/>
          </w:tcPr>
          <w:p w:rsidR="00DA7A9C" w:rsidRDefault="00DA7A9C" w:rsidP="00DA7A9C">
            <w:pPr>
              <w:widowControl w:val="0"/>
              <w:pBdr>
                <w:top w:val="nil"/>
                <w:left w:val="nil"/>
                <w:bottom w:val="nil"/>
                <w:right w:val="nil"/>
                <w:between w:val="nil"/>
              </w:pBdr>
              <w:spacing w:before="150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___________________/</w:t>
            </w:r>
            <w:r>
              <w:rPr>
                <w:rFonts w:ascii="Times New Roman" w:eastAsia="Times New Roman" w:hAnsi="Times New Roman" w:cs="Times New Roman"/>
                <w:b/>
                <w:color w:val="000000"/>
                <w:sz w:val="25"/>
                <w:szCs w:val="25"/>
              </w:rPr>
              <w:t>________________</w:t>
            </w:r>
            <w:r>
              <w:rPr>
                <w:rFonts w:ascii="Times New Roman" w:eastAsia="Times New Roman" w:hAnsi="Times New Roman" w:cs="Times New Roman"/>
                <w:color w:val="000000"/>
                <w:sz w:val="25"/>
                <w:szCs w:val="25"/>
              </w:rPr>
              <w:t>/</w:t>
            </w:r>
          </w:p>
          <w:p w:rsidR="00DA7A9C" w:rsidRDefault="00DA7A9C" w:rsidP="00DA7A9C">
            <w:pPr>
              <w:widowControl w:val="0"/>
              <w:spacing w:before="6" w:line="230" w:lineRule="auto"/>
              <w:ind w:right="1"/>
              <w:jc w:val="both"/>
              <w:rPr>
                <w:rFonts w:ascii="Times New Roman" w:eastAsia="Times New Roman" w:hAnsi="Times New Roman" w:cs="Times New Roman"/>
                <w:color w:val="000000"/>
                <w:sz w:val="25"/>
                <w:szCs w:val="25"/>
              </w:rPr>
            </w:pPr>
          </w:p>
        </w:tc>
        <w:tc>
          <w:tcPr>
            <w:tcW w:w="4965" w:type="dxa"/>
          </w:tcPr>
          <w:p w:rsidR="00DA7A9C" w:rsidRDefault="00DA7A9C" w:rsidP="00DA7A9C">
            <w:pPr>
              <w:widowControl w:val="0"/>
              <w:pBdr>
                <w:top w:val="nil"/>
                <w:left w:val="nil"/>
                <w:bottom w:val="nil"/>
                <w:right w:val="nil"/>
                <w:between w:val="nil"/>
              </w:pBdr>
              <w:spacing w:before="150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___________________/</w:t>
            </w:r>
            <w:r>
              <w:rPr>
                <w:rFonts w:ascii="Times New Roman" w:eastAsia="Times New Roman" w:hAnsi="Times New Roman" w:cs="Times New Roman"/>
                <w:b/>
                <w:color w:val="000000"/>
                <w:sz w:val="25"/>
                <w:szCs w:val="25"/>
              </w:rPr>
              <w:t>________________</w:t>
            </w:r>
            <w:r>
              <w:rPr>
                <w:rFonts w:ascii="Times New Roman" w:eastAsia="Times New Roman" w:hAnsi="Times New Roman" w:cs="Times New Roman"/>
                <w:color w:val="000000"/>
                <w:sz w:val="25"/>
                <w:szCs w:val="25"/>
              </w:rPr>
              <w:t>/</w:t>
            </w:r>
          </w:p>
          <w:p w:rsidR="00DA7A9C" w:rsidRDefault="00DA7A9C" w:rsidP="00DA7A9C">
            <w:pPr>
              <w:widowControl w:val="0"/>
              <w:spacing w:before="6" w:line="230" w:lineRule="auto"/>
              <w:ind w:right="1"/>
              <w:jc w:val="both"/>
              <w:rPr>
                <w:rFonts w:ascii="Times New Roman" w:eastAsia="Times New Roman" w:hAnsi="Times New Roman" w:cs="Times New Roman"/>
                <w:color w:val="000000"/>
                <w:sz w:val="25"/>
                <w:szCs w:val="25"/>
              </w:rPr>
            </w:pPr>
          </w:p>
        </w:tc>
      </w:tr>
    </w:tbl>
    <w:p w:rsidR="00E14DF9" w:rsidRDefault="00E14DF9" w:rsidP="00DA7A9C">
      <w:pPr>
        <w:widowControl w:val="0"/>
        <w:pBdr>
          <w:top w:val="nil"/>
          <w:left w:val="nil"/>
          <w:bottom w:val="nil"/>
          <w:right w:val="nil"/>
          <w:between w:val="nil"/>
        </w:pBdr>
        <w:spacing w:before="313" w:line="240" w:lineRule="auto"/>
        <w:ind w:right="-17"/>
        <w:jc w:val="center"/>
        <w:rPr>
          <w:rFonts w:ascii="Times New Roman" w:eastAsia="Times New Roman" w:hAnsi="Times New Roman" w:cs="Times New Roman"/>
          <w:b/>
          <w:color w:val="000000"/>
          <w:sz w:val="25"/>
          <w:szCs w:val="25"/>
        </w:rPr>
        <w:sectPr w:rsidR="00E14DF9">
          <w:pgSz w:w="11900" w:h="16820"/>
          <w:pgMar w:top="696" w:right="754" w:bottom="981" w:left="1382" w:header="0" w:footer="720" w:gutter="0"/>
          <w:pgNumType w:start="1"/>
          <w:cols w:space="720"/>
        </w:sectPr>
      </w:pPr>
    </w:p>
    <w:p w:rsidR="00DA7A9C" w:rsidRDefault="00DA7A9C" w:rsidP="00F74130">
      <w:pPr>
        <w:widowControl w:val="0"/>
        <w:pBdr>
          <w:top w:val="nil"/>
          <w:left w:val="nil"/>
          <w:bottom w:val="nil"/>
          <w:right w:val="nil"/>
          <w:between w:val="nil"/>
        </w:pBdr>
        <w:spacing w:before="295" w:line="240" w:lineRule="auto"/>
        <w:ind w:left="1209"/>
        <w:jc w:val="both"/>
        <w:rPr>
          <w:rFonts w:ascii="Times New Roman" w:eastAsia="Times New Roman" w:hAnsi="Times New Roman" w:cs="Times New Roman"/>
          <w:b/>
          <w:color w:val="000000"/>
          <w:sz w:val="25"/>
          <w:szCs w:val="25"/>
        </w:rPr>
      </w:pPr>
    </w:p>
    <w:sectPr w:rsidR="00DA7A9C">
      <w:type w:val="continuous"/>
      <w:pgSz w:w="11900" w:h="16820"/>
      <w:pgMar w:top="696" w:right="860" w:bottom="981" w:left="1428" w:header="0" w:footer="720" w:gutter="0"/>
      <w:cols w:num="2" w:space="720" w:equalWidth="0">
        <w:col w:w="4820" w:space="0"/>
        <w:col w:w="48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E14DF9"/>
    <w:rsid w:val="000940B0"/>
    <w:rsid w:val="00143FB6"/>
    <w:rsid w:val="007F3A55"/>
    <w:rsid w:val="00DA7A9C"/>
    <w:rsid w:val="00E14DF9"/>
    <w:rsid w:val="00F741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a6">
    <w:name w:val="Table Grid"/>
    <w:basedOn w:val="a1"/>
    <w:uiPriority w:val="59"/>
    <w:rsid w:val="00DA7A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A7A9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a6">
    <w:name w:val="Table Grid"/>
    <w:basedOn w:val="a1"/>
    <w:uiPriority w:val="59"/>
    <w:rsid w:val="00DA7A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A7A9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BFB4-8E4D-4EEB-9A81-579A730D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21889</Words>
  <Characters>12477</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2023-12-15T19:27:00Z</dcterms:created>
  <dcterms:modified xsi:type="dcterms:W3CDTF">2024-04-08T06:14:00Z</dcterms:modified>
</cp:coreProperties>
</file>