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F33" w:rsidRDefault="00913F33" w:rsidP="00913F33">
      <w:pPr>
        <w:rPr>
          <w:b/>
          <w:bCs/>
          <w:sz w:val="18"/>
          <w:szCs w:val="18"/>
          <w:lang w:val="uk-UA"/>
        </w:rPr>
      </w:pPr>
      <w:r>
        <w:rPr>
          <w:b/>
          <w:bCs/>
          <w:lang w:val="uk-UA"/>
        </w:rPr>
        <w:t xml:space="preserve">                                                                                                                               </w:t>
      </w:r>
      <w:r>
        <w:rPr>
          <w:b/>
          <w:bCs/>
          <w:sz w:val="18"/>
          <w:szCs w:val="18"/>
          <w:lang w:val="uk-UA"/>
        </w:rPr>
        <w:t xml:space="preserve">ДОДАТОК 4 </w:t>
      </w:r>
    </w:p>
    <w:p w:rsidR="00913F33" w:rsidRDefault="00913F33" w:rsidP="00913F33">
      <w:pPr>
        <w:tabs>
          <w:tab w:val="left" w:pos="2160"/>
          <w:tab w:val="left" w:pos="3600"/>
        </w:tabs>
        <w:jc w:val="center"/>
        <w:rPr>
          <w:b/>
          <w:bCs/>
          <w:iCs/>
          <w:sz w:val="18"/>
          <w:szCs w:val="18"/>
          <w:lang w:val="uk-UA"/>
        </w:rPr>
      </w:pPr>
      <w:r>
        <w:rPr>
          <w:b/>
          <w:bCs/>
          <w:iCs/>
          <w:sz w:val="18"/>
          <w:szCs w:val="18"/>
          <w:lang w:val="uk-UA"/>
        </w:rPr>
        <w:t xml:space="preserve">                                                                                                                                                       ПРОЕКТ ДОГОВОРУ</w:t>
      </w:r>
    </w:p>
    <w:p w:rsidR="00913F33" w:rsidRDefault="00913F33" w:rsidP="00913F33">
      <w:pPr>
        <w:tabs>
          <w:tab w:val="left" w:pos="2160"/>
          <w:tab w:val="left" w:pos="3600"/>
        </w:tabs>
        <w:jc w:val="center"/>
        <w:rPr>
          <w:b/>
          <w:bCs/>
          <w:iCs/>
          <w:sz w:val="18"/>
          <w:szCs w:val="18"/>
          <w:lang w:val="uk-UA"/>
        </w:rPr>
      </w:pPr>
      <w:r>
        <w:rPr>
          <w:b/>
          <w:bCs/>
          <w:iCs/>
          <w:sz w:val="18"/>
          <w:szCs w:val="18"/>
          <w:lang w:val="uk-UA"/>
        </w:rPr>
        <w:t xml:space="preserve">                                                                                                                                                    НА ЗАКУПІВЛЮ</w:t>
      </w:r>
    </w:p>
    <w:p w:rsidR="00913F33" w:rsidRDefault="00913F33" w:rsidP="00913F33">
      <w:pPr>
        <w:jc w:val="center"/>
        <w:outlineLvl w:val="0"/>
        <w:rPr>
          <w:b/>
        </w:rPr>
      </w:pPr>
      <w:r>
        <w:rPr>
          <w:b/>
        </w:rPr>
        <w:t>ДОГОВІ</w:t>
      </w:r>
      <w:proofErr w:type="gramStart"/>
      <w:r>
        <w:rPr>
          <w:b/>
        </w:rPr>
        <w:t>Р</w:t>
      </w:r>
      <w:proofErr w:type="gramEnd"/>
    </w:p>
    <w:p w:rsidR="00913F33" w:rsidRDefault="00913F33" w:rsidP="00913F33">
      <w:pPr>
        <w:pStyle w:val="1"/>
        <w:spacing w:after="0" w:line="240" w:lineRule="auto"/>
        <w:ind w:left="0"/>
        <w:jc w:val="center"/>
        <w:rPr>
          <w:rFonts w:ascii="Times New Roman" w:hAnsi="Times New Roman" w:cs="Times New Roman"/>
          <w:b/>
          <w:lang w:val="uk-UA"/>
        </w:rPr>
      </w:pPr>
      <w:r>
        <w:rPr>
          <w:rFonts w:ascii="Times New Roman" w:hAnsi="Times New Roman" w:cs="Times New Roman"/>
          <w:b/>
          <w:lang w:val="uk-UA"/>
        </w:rPr>
        <w:t xml:space="preserve">купівлі-продажу №                                          </w:t>
      </w:r>
    </w:p>
    <w:p w:rsidR="00913F33" w:rsidRDefault="00913F33" w:rsidP="00913F33">
      <w:pPr>
        <w:pStyle w:val="1"/>
        <w:spacing w:after="0" w:line="240" w:lineRule="auto"/>
        <w:ind w:left="0"/>
        <w:jc w:val="both"/>
        <w:rPr>
          <w:rFonts w:ascii="Times New Roman" w:hAnsi="Times New Roman" w:cs="Times New Roman"/>
          <w:lang w:val="uk-UA"/>
        </w:rPr>
      </w:pPr>
      <w:r>
        <w:rPr>
          <w:rFonts w:ascii="Times New Roman" w:hAnsi="Times New Roman" w:cs="Times New Roman"/>
          <w:lang w:val="uk-UA"/>
        </w:rPr>
        <w:t xml:space="preserve">м. Жидачів                                                                                                      </w:t>
      </w:r>
      <w:r>
        <w:rPr>
          <w:rFonts w:ascii="Times New Roman" w:hAnsi="Times New Roman" w:cs="Times New Roman"/>
          <w:u w:val="single"/>
          <w:lang w:val="uk-UA"/>
        </w:rPr>
        <w:t>«         »               2022</w:t>
      </w:r>
      <w:r>
        <w:rPr>
          <w:rFonts w:ascii="Times New Roman" w:hAnsi="Times New Roman" w:cs="Times New Roman"/>
          <w:lang w:val="uk-UA"/>
        </w:rPr>
        <w:t xml:space="preserve"> р.</w:t>
      </w:r>
    </w:p>
    <w:p w:rsidR="00913F33" w:rsidRDefault="00913F33" w:rsidP="00913F33">
      <w:pPr>
        <w:pStyle w:val="1"/>
        <w:spacing w:after="0" w:line="240" w:lineRule="auto"/>
        <w:ind w:left="0"/>
        <w:jc w:val="both"/>
        <w:rPr>
          <w:rFonts w:ascii="Times New Roman" w:hAnsi="Times New Roman" w:cs="Times New Roman"/>
          <w:b/>
          <w:bCs/>
          <w:lang w:val="uk-UA"/>
        </w:rPr>
      </w:pPr>
    </w:p>
    <w:p w:rsidR="00913F33" w:rsidRDefault="00913F33" w:rsidP="00913F33">
      <w:pPr>
        <w:pStyle w:val="1"/>
        <w:spacing w:after="0" w:line="240" w:lineRule="auto"/>
        <w:ind w:left="0"/>
        <w:jc w:val="both"/>
        <w:rPr>
          <w:rFonts w:ascii="Times New Roman" w:hAnsi="Times New Roman" w:cs="Times New Roman"/>
          <w:lang w:val="uk-UA"/>
        </w:rPr>
      </w:pPr>
      <w:r>
        <w:rPr>
          <w:rFonts w:ascii="Times New Roman" w:hAnsi="Times New Roman" w:cs="Times New Roman"/>
          <w:b/>
          <w:bCs/>
          <w:lang w:val="uk-UA"/>
        </w:rPr>
        <w:t xml:space="preserve">            </w:t>
      </w:r>
      <w:proofErr w:type="spellStart"/>
      <w:r>
        <w:rPr>
          <w:rFonts w:ascii="Times New Roman" w:hAnsi="Times New Roman" w:cs="Times New Roman"/>
          <w:b/>
          <w:bCs/>
          <w:lang w:val="uk-UA"/>
        </w:rPr>
        <w:t>Жидачівське</w:t>
      </w:r>
      <w:proofErr w:type="spellEnd"/>
      <w:r>
        <w:rPr>
          <w:rFonts w:ascii="Times New Roman" w:hAnsi="Times New Roman" w:cs="Times New Roman"/>
          <w:b/>
          <w:bCs/>
          <w:lang w:val="uk-UA"/>
        </w:rPr>
        <w:t xml:space="preserve"> міське виробниче управління комунального господарства ,</w:t>
      </w:r>
      <w:r>
        <w:rPr>
          <w:rFonts w:ascii="Times New Roman" w:hAnsi="Times New Roman" w:cs="Times New Roman"/>
          <w:lang w:val="uk-UA"/>
        </w:rPr>
        <w:t xml:space="preserve"> в подальшому – «Покупець», в особі начальника КУХТИ Гната Гнатовича, який діє на підставі статуту , </w:t>
      </w:r>
      <w:proofErr w:type="spellStart"/>
      <w:r>
        <w:rPr>
          <w:rFonts w:ascii="Times New Roman" w:hAnsi="Times New Roman" w:cs="Times New Roman"/>
          <w:lang w:val="uk-UA"/>
        </w:rPr>
        <w:t>та_________________________________</w:t>
      </w:r>
      <w:proofErr w:type="spellEnd"/>
      <w:r>
        <w:rPr>
          <w:rFonts w:ascii="Times New Roman" w:hAnsi="Times New Roman" w:cs="Times New Roman"/>
          <w:lang w:val="uk-UA"/>
        </w:rPr>
        <w:t xml:space="preserve">___, в подальшому – «Продавець», в особі ___________________________, який </w:t>
      </w:r>
      <w:proofErr w:type="spellStart"/>
      <w:r>
        <w:rPr>
          <w:rFonts w:ascii="Times New Roman" w:hAnsi="Times New Roman" w:cs="Times New Roman"/>
          <w:lang w:val="uk-UA"/>
        </w:rPr>
        <w:t>діє_______________________</w:t>
      </w:r>
      <w:proofErr w:type="spellEnd"/>
      <w:r>
        <w:rPr>
          <w:rFonts w:ascii="Times New Roman" w:hAnsi="Times New Roman" w:cs="Times New Roman"/>
          <w:lang w:val="uk-UA"/>
        </w:rPr>
        <w:t>____, з іншої сторони, разом Сторони, уклали Договір про наступне:</w:t>
      </w:r>
    </w:p>
    <w:p w:rsidR="00913F33" w:rsidRDefault="00913F33" w:rsidP="00913F33">
      <w:pPr>
        <w:pStyle w:val="a3"/>
        <w:widowControl w:val="0"/>
        <w:numPr>
          <w:ilvl w:val="0"/>
          <w:numId w:val="1"/>
        </w:numPr>
        <w:autoSpaceDE w:val="0"/>
        <w:spacing w:after="0" w:line="240" w:lineRule="auto"/>
        <w:jc w:val="center"/>
        <w:rPr>
          <w:rFonts w:ascii="Times New Roman" w:hAnsi="Times New Roman" w:cs="Times New Roman"/>
          <w:b/>
          <w:bCs/>
          <w:lang w:val="en-US"/>
        </w:rPr>
      </w:pPr>
      <w:r>
        <w:rPr>
          <w:rFonts w:ascii="Times New Roman" w:hAnsi="Times New Roman" w:cs="Times New Roman"/>
          <w:b/>
          <w:bCs/>
          <w:lang w:val="uk-UA"/>
        </w:rPr>
        <w:t xml:space="preserve">Предмет договору   </w:t>
      </w:r>
    </w:p>
    <w:p w:rsidR="00913F33" w:rsidRPr="00913F33" w:rsidRDefault="00913F33" w:rsidP="00913F33">
      <w:pPr>
        <w:rPr>
          <w:b/>
          <w:color w:val="FF0000"/>
          <w:lang w:val="uk-UA" w:eastAsia="uk-UA"/>
        </w:rPr>
      </w:pPr>
      <w:r w:rsidRPr="00C20E36">
        <w:rPr>
          <w:lang w:val="uk-UA" w:eastAsia="en-US"/>
        </w:rPr>
        <w:t xml:space="preserve">Продавець зобов'язується передати у власність Покупця </w:t>
      </w:r>
      <w:proofErr w:type="spellStart"/>
      <w:r w:rsidRPr="00C20E36">
        <w:rPr>
          <w:lang w:val="uk-UA" w:eastAsia="en-US"/>
        </w:rPr>
        <w:t>товари-</w:t>
      </w:r>
      <w:proofErr w:type="spellEnd"/>
      <w:r>
        <w:rPr>
          <w:lang w:val="uk-UA" w:eastAsia="en-US"/>
        </w:rPr>
        <w:t xml:space="preserve">  цемент </w:t>
      </w:r>
      <w:r w:rsidRPr="00251438">
        <w:rPr>
          <w:b/>
          <w:lang w:val="uk-UA"/>
        </w:rPr>
        <w:t xml:space="preserve">за </w:t>
      </w:r>
      <w:r w:rsidRPr="00251438">
        <w:rPr>
          <w:b/>
        </w:rPr>
        <w:t xml:space="preserve">  </w:t>
      </w:r>
      <w:r w:rsidRPr="00251438">
        <w:rPr>
          <w:b/>
          <w:color w:val="000000"/>
        </w:rPr>
        <w:t xml:space="preserve">ДК </w:t>
      </w:r>
      <w:r>
        <w:t>021:2015:</w:t>
      </w:r>
      <w:r>
        <w:rPr>
          <w:lang w:val="uk-UA"/>
        </w:rPr>
        <w:t xml:space="preserve"> </w:t>
      </w:r>
      <w:r w:rsidRPr="00913F33">
        <w:rPr>
          <w:b/>
          <w:sz w:val="22"/>
          <w:szCs w:val="22"/>
          <w:lang w:val="uk-UA" w:eastAsia="uk-UA"/>
        </w:rPr>
        <w:t>44</w:t>
      </w:r>
      <w:r w:rsidRPr="00913F33">
        <w:rPr>
          <w:b/>
          <w:sz w:val="22"/>
          <w:szCs w:val="22"/>
          <w:lang w:eastAsia="uk-UA"/>
        </w:rPr>
        <w:t>110000-4</w:t>
      </w:r>
      <w:r w:rsidRPr="00913F33">
        <w:rPr>
          <w:b/>
          <w:sz w:val="22"/>
          <w:szCs w:val="22"/>
          <w:lang w:val="uk-UA" w:eastAsia="uk-UA"/>
        </w:rPr>
        <w:t xml:space="preserve"> </w:t>
      </w:r>
      <w:r w:rsidRPr="00913F33">
        <w:rPr>
          <w:b/>
          <w:sz w:val="22"/>
          <w:szCs w:val="22"/>
          <w:lang w:eastAsia="uk-UA"/>
        </w:rPr>
        <w:t>“Кон</w:t>
      </w:r>
      <w:proofErr w:type="spellStart"/>
      <w:r w:rsidRPr="00913F33">
        <w:rPr>
          <w:b/>
          <w:sz w:val="22"/>
          <w:szCs w:val="22"/>
          <w:lang w:val="uk-UA" w:eastAsia="uk-UA"/>
        </w:rPr>
        <w:t>струкційні</w:t>
      </w:r>
      <w:proofErr w:type="spellEnd"/>
      <w:r w:rsidRPr="00913F33">
        <w:rPr>
          <w:b/>
          <w:sz w:val="22"/>
          <w:szCs w:val="22"/>
          <w:lang w:val="uk-UA" w:eastAsia="uk-UA"/>
        </w:rPr>
        <w:t xml:space="preserve">  матеріали</w:t>
      </w:r>
      <w:r>
        <w:rPr>
          <w:b/>
          <w:lang w:val="uk-UA" w:eastAsia="uk-UA"/>
        </w:rPr>
        <w:t xml:space="preserve"> »</w:t>
      </w:r>
      <w:r w:rsidRPr="00913F33">
        <w:rPr>
          <w:lang w:val="uk-UA"/>
        </w:rPr>
        <w:t xml:space="preserve">, </w:t>
      </w:r>
      <w:r w:rsidRPr="00913F33">
        <w:rPr>
          <w:lang w:val="uk-UA" w:eastAsia="en-US"/>
        </w:rPr>
        <w:t xml:space="preserve"> а Покупець -   прийняти   оплатити такий товар.  </w:t>
      </w:r>
    </w:p>
    <w:p w:rsidR="00913F33" w:rsidRDefault="00913F33" w:rsidP="00913F33">
      <w:pPr>
        <w:pStyle w:val="2"/>
        <w:rPr>
          <w:rFonts w:ascii="Times New Roman" w:hAnsi="Times New Roman" w:cs="Times New Roman"/>
          <w:lang w:val="uk-UA" w:eastAsia="en-US"/>
        </w:rPr>
      </w:pPr>
      <w:r>
        <w:rPr>
          <w:rFonts w:ascii="Times New Roman" w:hAnsi="Times New Roman" w:cs="Times New Roman"/>
          <w:lang w:val="uk-UA" w:eastAsia="en-US"/>
        </w:rPr>
        <w:t>1.2. Найменування, кількість товару наведені у специфікації (Додаток 1), що є невід'ємною частиною цього Договору.</w:t>
      </w:r>
    </w:p>
    <w:p w:rsidR="00913F33" w:rsidRDefault="00913F33" w:rsidP="00913F33">
      <w:pPr>
        <w:pStyle w:val="2"/>
        <w:rPr>
          <w:rFonts w:ascii="Times New Roman" w:hAnsi="Times New Roman" w:cs="Times New Roman"/>
          <w:lang w:val="uk-UA" w:eastAsia="en-US"/>
        </w:rPr>
      </w:pPr>
    </w:p>
    <w:p w:rsidR="00913F33" w:rsidRDefault="00913F33" w:rsidP="00913F33">
      <w:pPr>
        <w:pStyle w:val="1"/>
        <w:numPr>
          <w:ilvl w:val="0"/>
          <w:numId w:val="1"/>
        </w:numPr>
        <w:spacing w:after="0" w:line="240" w:lineRule="auto"/>
        <w:jc w:val="center"/>
        <w:rPr>
          <w:rFonts w:ascii="Times New Roman" w:hAnsi="Times New Roman" w:cs="Times New Roman"/>
          <w:b/>
          <w:bCs/>
          <w:lang w:val="en-US"/>
        </w:rPr>
      </w:pPr>
      <w:r>
        <w:rPr>
          <w:rFonts w:ascii="Times New Roman" w:hAnsi="Times New Roman" w:cs="Times New Roman"/>
          <w:b/>
          <w:bCs/>
          <w:lang w:val="uk-UA"/>
        </w:rPr>
        <w:t>Якість товару</w:t>
      </w:r>
    </w:p>
    <w:p w:rsidR="00913F33" w:rsidRDefault="00913F33" w:rsidP="00913F33">
      <w:pPr>
        <w:jc w:val="both"/>
        <w:rPr>
          <w:lang w:val="uk-UA" w:eastAsia="en-US"/>
        </w:rPr>
      </w:pPr>
      <w:r>
        <w:rPr>
          <w:lang w:val="uk-UA" w:eastAsia="en-US"/>
        </w:rPr>
        <w:t xml:space="preserve">2.1 Якість товару, який постачається згідно умов цього Договору, повинна відповідати технічній документації, діючий на території України, державним стандартам, вимогам до якості, умовам Договору та підтверджується сертифікатом (паспортом) якості виробника (копії додаються при постачанні), які були надані в тендерній пропозиції Продавця. У разі відсутності сертифіката (паспорта) якості виробника чи порушенням в його оформленні Покупець має право не приймати доставлену продукцію. </w:t>
      </w:r>
    </w:p>
    <w:p w:rsidR="00913F33" w:rsidRDefault="00913F33" w:rsidP="00913F33">
      <w:pPr>
        <w:jc w:val="both"/>
        <w:rPr>
          <w:lang w:val="uk-UA"/>
        </w:rPr>
      </w:pPr>
      <w:r>
        <w:rPr>
          <w:lang w:val="uk-UA" w:eastAsia="en-US"/>
        </w:rPr>
        <w:t xml:space="preserve">2.2 Всі витрати, пов’язані із заміною товару, усуненням дефектів якості або поверненням неякісного Товару несе Продавець. </w:t>
      </w:r>
    </w:p>
    <w:p w:rsidR="00913F33" w:rsidRDefault="00913F33" w:rsidP="00913F33">
      <w:pPr>
        <w:pStyle w:val="1"/>
        <w:numPr>
          <w:ilvl w:val="0"/>
          <w:numId w:val="1"/>
        </w:numPr>
        <w:spacing w:after="0" w:line="240" w:lineRule="auto"/>
        <w:jc w:val="center"/>
        <w:rPr>
          <w:rFonts w:ascii="Times New Roman" w:hAnsi="Times New Roman" w:cs="Times New Roman"/>
          <w:b/>
          <w:bCs/>
          <w:lang w:val="en-US"/>
        </w:rPr>
      </w:pPr>
      <w:r>
        <w:rPr>
          <w:rFonts w:ascii="Times New Roman" w:hAnsi="Times New Roman" w:cs="Times New Roman"/>
          <w:b/>
          <w:bCs/>
          <w:lang w:val="uk-UA"/>
        </w:rPr>
        <w:t>Ціна договору</w:t>
      </w:r>
    </w:p>
    <w:p w:rsidR="00913F33" w:rsidRDefault="00913F33" w:rsidP="00913F33">
      <w:pPr>
        <w:pStyle w:val="1"/>
        <w:spacing w:after="0" w:line="240" w:lineRule="auto"/>
        <w:ind w:left="0"/>
        <w:jc w:val="both"/>
        <w:rPr>
          <w:rFonts w:ascii="Times New Roman" w:hAnsi="Times New Roman" w:cs="Times New Roman"/>
          <w:lang w:val="uk-UA"/>
        </w:rPr>
      </w:pPr>
      <w:r>
        <w:rPr>
          <w:rFonts w:ascii="Times New Roman" w:hAnsi="Times New Roman" w:cs="Times New Roman"/>
          <w:lang w:val="uk-UA"/>
        </w:rPr>
        <w:t>3.1. Ціна Договору становить  _____________ ( _______________  грн. 00 коп.), у т. ч. ПДВ 20% - _________  гривень. (</w:t>
      </w:r>
      <w:r>
        <w:rPr>
          <w:rFonts w:ascii="Times New Roman" w:hAnsi="Times New Roman" w:cs="Times New Roman"/>
        </w:rPr>
        <w:t xml:space="preserve"> </w:t>
      </w:r>
      <w:proofErr w:type="spellStart"/>
      <w:r>
        <w:rPr>
          <w:rFonts w:ascii="Times New Roman" w:hAnsi="Times New Roman" w:cs="Times New Roman"/>
        </w:rPr>
        <w:t>чи</w:t>
      </w:r>
      <w:proofErr w:type="spellEnd"/>
      <w:r>
        <w:rPr>
          <w:rFonts w:ascii="Times New Roman" w:hAnsi="Times New Roman" w:cs="Times New Roman"/>
        </w:rPr>
        <w:t xml:space="preserve"> </w:t>
      </w:r>
      <w:r>
        <w:rPr>
          <w:rFonts w:ascii="Times New Roman" w:hAnsi="Times New Roman" w:cs="Times New Roman"/>
          <w:lang w:val="uk-UA"/>
        </w:rPr>
        <w:t>без ПДВ).</w:t>
      </w:r>
    </w:p>
    <w:p w:rsidR="00913F33" w:rsidRDefault="00913F33" w:rsidP="00913F33">
      <w:pPr>
        <w:pStyle w:val="1"/>
        <w:spacing w:after="0" w:line="240" w:lineRule="auto"/>
        <w:ind w:left="0"/>
        <w:jc w:val="both"/>
        <w:rPr>
          <w:rFonts w:ascii="Times New Roman" w:hAnsi="Times New Roman" w:cs="Times New Roman"/>
          <w:lang w:val="uk-UA"/>
        </w:rPr>
      </w:pPr>
      <w:r>
        <w:rPr>
          <w:rFonts w:ascii="Times New Roman" w:hAnsi="Times New Roman" w:cs="Times New Roman"/>
          <w:lang w:val="uk-UA"/>
        </w:rPr>
        <w:t>3.2. Ціна Договору може бути змен</w:t>
      </w:r>
      <w:r w:rsidR="007768D5">
        <w:rPr>
          <w:rFonts w:ascii="Times New Roman" w:hAnsi="Times New Roman" w:cs="Times New Roman"/>
          <w:lang w:val="uk-UA"/>
        </w:rPr>
        <w:t xml:space="preserve">шена  в залежності від реального фінансування  видатків на придбання товару, шляхом укладення додаткової угоди  про зміну ціни в сторону зменшення. </w:t>
      </w:r>
    </w:p>
    <w:p w:rsidR="00913F33" w:rsidRDefault="00913F33" w:rsidP="00913F33">
      <w:pPr>
        <w:pStyle w:val="1"/>
        <w:spacing w:after="0" w:line="240" w:lineRule="auto"/>
        <w:ind w:left="0"/>
        <w:jc w:val="both"/>
        <w:rPr>
          <w:rFonts w:ascii="Times New Roman" w:hAnsi="Times New Roman" w:cs="Times New Roman"/>
          <w:lang w:val="uk-UA"/>
        </w:rPr>
      </w:pPr>
      <w:r>
        <w:rPr>
          <w:rFonts w:ascii="Times New Roman" w:hAnsi="Times New Roman" w:cs="Times New Roman"/>
          <w:lang w:val="uk-UA"/>
        </w:rPr>
        <w:t>3.3. Ціни на Товар встановлюються в національній валюті України.</w:t>
      </w:r>
    </w:p>
    <w:p w:rsidR="00913F33" w:rsidRDefault="00913F33" w:rsidP="00913F33">
      <w:pPr>
        <w:pStyle w:val="1"/>
        <w:spacing w:after="0" w:line="240" w:lineRule="auto"/>
        <w:ind w:left="0"/>
        <w:jc w:val="both"/>
        <w:rPr>
          <w:rFonts w:ascii="Times New Roman" w:hAnsi="Times New Roman" w:cs="Times New Roman"/>
          <w:lang w:val="uk-UA"/>
        </w:rPr>
      </w:pPr>
      <w:r>
        <w:rPr>
          <w:rFonts w:ascii="Times New Roman" w:hAnsi="Times New Roman" w:cs="Times New Roman"/>
          <w:lang w:val="uk-UA"/>
        </w:rPr>
        <w:t>3.4. Ціна Товару є звичайною для даного Договору між даними сторонами й не може вважатися такою для аналогічних угод.</w:t>
      </w:r>
    </w:p>
    <w:p w:rsidR="00913F33" w:rsidRDefault="00913F33" w:rsidP="00913F33">
      <w:pPr>
        <w:pStyle w:val="1"/>
        <w:spacing w:after="0" w:line="240" w:lineRule="auto"/>
        <w:ind w:left="0"/>
        <w:jc w:val="center"/>
        <w:rPr>
          <w:rFonts w:ascii="Times New Roman" w:hAnsi="Times New Roman" w:cs="Times New Roman"/>
          <w:b/>
          <w:bCs/>
        </w:rPr>
      </w:pPr>
      <w:r>
        <w:rPr>
          <w:rFonts w:ascii="Times New Roman" w:hAnsi="Times New Roman" w:cs="Times New Roman"/>
          <w:b/>
          <w:bCs/>
          <w:lang w:val="uk-UA"/>
        </w:rPr>
        <w:t>4. Порядок здійснення оплати</w:t>
      </w:r>
    </w:p>
    <w:p w:rsidR="00913F33" w:rsidRDefault="00913F33" w:rsidP="00913F33">
      <w:pPr>
        <w:pStyle w:val="1"/>
        <w:spacing w:after="0" w:line="240" w:lineRule="auto"/>
        <w:ind w:left="0"/>
        <w:jc w:val="both"/>
        <w:rPr>
          <w:rFonts w:ascii="Times New Roman" w:hAnsi="Times New Roman" w:cs="Times New Roman"/>
          <w:lang w:val="uk-UA"/>
        </w:rPr>
      </w:pPr>
      <w:r>
        <w:rPr>
          <w:rFonts w:ascii="Times New Roman" w:hAnsi="Times New Roman" w:cs="Times New Roman"/>
          <w:lang w:val="uk-UA"/>
        </w:rPr>
        <w:t>4.1. Розрахунки за товар проводяться протягом 10-ти робочих днів з моменту його отримання, підтвердженого відповідними документами – видатковою накладною.</w:t>
      </w:r>
    </w:p>
    <w:p w:rsidR="00913F33" w:rsidRDefault="00913F33" w:rsidP="00913F33">
      <w:pPr>
        <w:pStyle w:val="1"/>
        <w:spacing w:after="0" w:line="240" w:lineRule="auto"/>
        <w:ind w:left="0"/>
        <w:jc w:val="both"/>
        <w:rPr>
          <w:rFonts w:ascii="Times New Roman" w:hAnsi="Times New Roman" w:cs="Times New Roman"/>
        </w:rPr>
      </w:pPr>
      <w:r>
        <w:rPr>
          <w:rFonts w:ascii="Times New Roman" w:hAnsi="Times New Roman" w:cs="Times New Roman"/>
          <w:lang w:val="uk-UA"/>
        </w:rPr>
        <w:t xml:space="preserve">4.2. Усі платіжні документи за Договором оформлюються з дотриманням відповідно до вимог  законодавства. </w:t>
      </w:r>
    </w:p>
    <w:p w:rsidR="00913F33" w:rsidRDefault="00913F33" w:rsidP="00913F33">
      <w:pPr>
        <w:pStyle w:val="1"/>
        <w:spacing w:after="0" w:line="240" w:lineRule="auto"/>
        <w:ind w:left="0"/>
        <w:jc w:val="center"/>
        <w:rPr>
          <w:rFonts w:ascii="Times New Roman" w:hAnsi="Times New Roman" w:cs="Times New Roman"/>
          <w:b/>
          <w:bCs/>
          <w:lang w:val="en-US"/>
        </w:rPr>
      </w:pPr>
      <w:r>
        <w:rPr>
          <w:rFonts w:ascii="Times New Roman" w:hAnsi="Times New Roman" w:cs="Times New Roman"/>
          <w:b/>
          <w:bCs/>
          <w:lang w:val="uk-UA"/>
        </w:rPr>
        <w:t>5. Поставка товару</w:t>
      </w:r>
    </w:p>
    <w:p w:rsidR="007768D5" w:rsidRDefault="007768D5" w:rsidP="007768D5">
      <w:pPr>
        <w:jc w:val="both"/>
        <w:rPr>
          <w:lang w:val="uk-UA"/>
        </w:rPr>
      </w:pPr>
      <w:r>
        <w:rPr>
          <w:lang w:val="uk-UA"/>
        </w:rPr>
        <w:t xml:space="preserve">5.1.Термін (строк) поставки товару – до </w:t>
      </w:r>
      <w:r>
        <w:rPr>
          <w:b/>
        </w:rPr>
        <w:t>31</w:t>
      </w:r>
      <w:r>
        <w:rPr>
          <w:b/>
          <w:color w:val="000000"/>
          <w:lang w:val="uk-UA"/>
        </w:rPr>
        <w:t>.1</w:t>
      </w:r>
      <w:r>
        <w:rPr>
          <w:b/>
          <w:color w:val="000000"/>
        </w:rPr>
        <w:t>2</w:t>
      </w:r>
      <w:r>
        <w:rPr>
          <w:b/>
          <w:color w:val="000000"/>
          <w:lang w:val="uk-UA"/>
        </w:rPr>
        <w:t>.20</w:t>
      </w:r>
      <w:r>
        <w:rPr>
          <w:b/>
          <w:color w:val="000000"/>
        </w:rPr>
        <w:t>2</w:t>
      </w:r>
      <w:proofErr w:type="spellStart"/>
      <w:r>
        <w:rPr>
          <w:b/>
          <w:color w:val="000000"/>
          <w:lang w:val="uk-UA"/>
        </w:rPr>
        <w:t>2</w:t>
      </w:r>
      <w:proofErr w:type="spellEnd"/>
      <w:r>
        <w:rPr>
          <w:b/>
          <w:color w:val="000000"/>
          <w:lang w:val="uk-UA"/>
        </w:rPr>
        <w:t xml:space="preserve"> р.,</w:t>
      </w:r>
      <w:r>
        <w:rPr>
          <w:color w:val="000000"/>
          <w:lang w:val="uk-UA"/>
        </w:rPr>
        <w:t xml:space="preserve"> але </w:t>
      </w:r>
      <w:r>
        <w:rPr>
          <w:lang w:val="uk-UA"/>
        </w:rPr>
        <w:t xml:space="preserve">не пізніше двох   робочих днів з моменту отримання Продавцем заявки. </w:t>
      </w:r>
      <w:r w:rsidRPr="007768D5">
        <w:t xml:space="preserve"> </w:t>
      </w:r>
      <w:r>
        <w:rPr>
          <w:lang w:val="uk-UA"/>
        </w:rPr>
        <w:t>Дострокова поставка дозволяється.</w:t>
      </w:r>
    </w:p>
    <w:p w:rsidR="007768D5" w:rsidRDefault="007768D5" w:rsidP="007768D5">
      <w:pPr>
        <w:spacing w:line="240" w:lineRule="atLeast"/>
        <w:jc w:val="both"/>
        <w:rPr>
          <w:color w:val="000000"/>
          <w:lang w:val="uk-UA"/>
        </w:rPr>
      </w:pPr>
      <w:r>
        <w:rPr>
          <w:lang w:val="uk-UA"/>
        </w:rPr>
        <w:t xml:space="preserve">5.2. Місце поставки товару: </w:t>
      </w:r>
      <w:r>
        <w:t xml:space="preserve">81700  </w:t>
      </w:r>
      <w:proofErr w:type="spellStart"/>
      <w:r>
        <w:t>вул</w:t>
      </w:r>
      <w:proofErr w:type="spellEnd"/>
      <w:r>
        <w:t xml:space="preserve">. </w:t>
      </w:r>
      <w:proofErr w:type="spellStart"/>
      <w:r>
        <w:t>Кобзарева</w:t>
      </w:r>
      <w:proofErr w:type="spellEnd"/>
      <w:r>
        <w:t xml:space="preserve">, 19 </w:t>
      </w:r>
      <w:proofErr w:type="spellStart"/>
      <w:r>
        <w:t>м</w:t>
      </w:r>
      <w:proofErr w:type="gramStart"/>
      <w:r>
        <w:t>.Ж</w:t>
      </w:r>
      <w:proofErr w:type="gramEnd"/>
      <w:r>
        <w:t>идачів</w:t>
      </w:r>
      <w:proofErr w:type="spellEnd"/>
      <w:r>
        <w:t xml:space="preserve"> </w:t>
      </w:r>
      <w:proofErr w:type="spellStart"/>
      <w:r>
        <w:t>Стрийський</w:t>
      </w:r>
      <w:proofErr w:type="spellEnd"/>
      <w:r>
        <w:t xml:space="preserve"> район, </w:t>
      </w:r>
      <w:proofErr w:type="spellStart"/>
      <w:r>
        <w:t>Львівська</w:t>
      </w:r>
      <w:proofErr w:type="spellEnd"/>
      <w:r>
        <w:t xml:space="preserve"> обл.</w:t>
      </w:r>
    </w:p>
    <w:p w:rsidR="007768D5" w:rsidRDefault="007768D5" w:rsidP="007768D5">
      <w:pPr>
        <w:pStyle w:val="1"/>
        <w:spacing w:after="0" w:line="240" w:lineRule="atLeast"/>
        <w:ind w:left="0"/>
        <w:jc w:val="both"/>
        <w:rPr>
          <w:rFonts w:ascii="Times New Roman" w:hAnsi="Times New Roman" w:cs="Times New Roman"/>
          <w:lang w:val="uk-UA"/>
        </w:rPr>
      </w:pPr>
      <w:r>
        <w:rPr>
          <w:rFonts w:ascii="Times New Roman" w:hAnsi="Times New Roman" w:cs="Times New Roman"/>
          <w:lang w:val="uk-UA"/>
        </w:rPr>
        <w:t>5.3. Поставка товару здійснюється за рахунок Продавця.</w:t>
      </w:r>
    </w:p>
    <w:p w:rsidR="007768D5" w:rsidRDefault="007768D5" w:rsidP="007768D5">
      <w:pPr>
        <w:pStyle w:val="1"/>
        <w:spacing w:after="0" w:line="240" w:lineRule="auto"/>
        <w:ind w:left="0"/>
        <w:jc w:val="both"/>
        <w:rPr>
          <w:rFonts w:ascii="Times New Roman" w:hAnsi="Times New Roman" w:cs="Times New Roman"/>
          <w:lang w:val="uk-UA"/>
        </w:rPr>
      </w:pPr>
      <w:r>
        <w:rPr>
          <w:rFonts w:ascii="Times New Roman" w:hAnsi="Times New Roman" w:cs="Times New Roman"/>
          <w:lang w:val="uk-UA"/>
        </w:rPr>
        <w:t xml:space="preserve">5.4. Датою поставки є дата отримання Покупцем товару  згідно з видатковою та </w:t>
      </w:r>
      <w:proofErr w:type="spellStart"/>
      <w:r>
        <w:rPr>
          <w:rFonts w:ascii="Times New Roman" w:hAnsi="Times New Roman" w:cs="Times New Roman"/>
          <w:lang w:val="uk-UA"/>
        </w:rPr>
        <w:t>товарно-транспортоною</w:t>
      </w:r>
      <w:proofErr w:type="spellEnd"/>
      <w:r>
        <w:rPr>
          <w:rFonts w:ascii="Times New Roman" w:hAnsi="Times New Roman" w:cs="Times New Roman"/>
          <w:lang w:val="uk-UA"/>
        </w:rPr>
        <w:t xml:space="preserve"> накладними.</w:t>
      </w:r>
    </w:p>
    <w:p w:rsidR="007768D5" w:rsidRDefault="007768D5" w:rsidP="007768D5">
      <w:pPr>
        <w:pStyle w:val="1"/>
        <w:spacing w:after="0" w:line="240" w:lineRule="auto"/>
        <w:ind w:left="0"/>
        <w:jc w:val="center"/>
        <w:rPr>
          <w:rFonts w:ascii="Times New Roman" w:hAnsi="Times New Roman" w:cs="Times New Roman"/>
          <w:lang w:val="uk-UA"/>
        </w:rPr>
      </w:pPr>
      <w:r>
        <w:rPr>
          <w:rFonts w:ascii="Times New Roman" w:hAnsi="Times New Roman" w:cs="Times New Roman"/>
          <w:lang w:val="uk-UA"/>
        </w:rPr>
        <w:t>5.5. Приймання Товару за кількістю та якістю проводиться уповноваженим представником Покупця.</w:t>
      </w:r>
    </w:p>
    <w:p w:rsidR="007768D5" w:rsidRPr="007768D5" w:rsidRDefault="007768D5" w:rsidP="007768D5">
      <w:pPr>
        <w:pStyle w:val="1"/>
        <w:spacing w:after="0" w:line="240" w:lineRule="auto"/>
        <w:ind w:left="0"/>
        <w:jc w:val="center"/>
        <w:rPr>
          <w:rFonts w:ascii="Times New Roman" w:hAnsi="Times New Roman" w:cs="Times New Roman"/>
          <w:b/>
          <w:bCs/>
        </w:rPr>
      </w:pPr>
      <w:r>
        <w:rPr>
          <w:rFonts w:ascii="Times New Roman" w:hAnsi="Times New Roman" w:cs="Times New Roman"/>
          <w:lang w:val="uk-UA"/>
        </w:rPr>
        <w:t xml:space="preserve">5.6.Доставка здійснюється поетапно, залежно від кількості товару, вказаній у заявці Покупця. </w:t>
      </w:r>
    </w:p>
    <w:p w:rsidR="00913F33" w:rsidRDefault="00913F33" w:rsidP="00913F33">
      <w:pPr>
        <w:pStyle w:val="1"/>
        <w:spacing w:after="0" w:line="240" w:lineRule="auto"/>
        <w:ind w:left="0"/>
        <w:jc w:val="center"/>
        <w:rPr>
          <w:rFonts w:ascii="Times New Roman" w:hAnsi="Times New Roman" w:cs="Times New Roman"/>
          <w:b/>
          <w:bCs/>
          <w:lang w:val="uk-UA"/>
        </w:rPr>
      </w:pPr>
      <w:r>
        <w:rPr>
          <w:rFonts w:ascii="Times New Roman" w:hAnsi="Times New Roman" w:cs="Times New Roman"/>
          <w:b/>
          <w:bCs/>
          <w:lang w:val="uk-UA"/>
        </w:rPr>
        <w:t>6. Права та обов'язки сторін.</w:t>
      </w:r>
    </w:p>
    <w:p w:rsidR="00913F33" w:rsidRDefault="00913F33" w:rsidP="00913F33">
      <w:pPr>
        <w:pStyle w:val="1"/>
        <w:spacing w:after="0" w:line="240" w:lineRule="auto"/>
        <w:ind w:left="0"/>
        <w:jc w:val="both"/>
        <w:rPr>
          <w:rFonts w:ascii="Times New Roman" w:hAnsi="Times New Roman" w:cs="Times New Roman"/>
          <w:lang w:val="uk-UA"/>
        </w:rPr>
      </w:pPr>
      <w:r>
        <w:rPr>
          <w:rFonts w:ascii="Times New Roman" w:hAnsi="Times New Roman" w:cs="Times New Roman"/>
          <w:lang w:val="uk-UA"/>
        </w:rPr>
        <w:t>6.1. Покупець зобов'язаний:</w:t>
      </w:r>
    </w:p>
    <w:p w:rsidR="00913F33" w:rsidRDefault="00913F33" w:rsidP="00913F33">
      <w:pPr>
        <w:pStyle w:val="1"/>
        <w:spacing w:after="0" w:line="240" w:lineRule="auto"/>
        <w:ind w:left="0"/>
        <w:jc w:val="both"/>
        <w:rPr>
          <w:rFonts w:ascii="Times New Roman" w:hAnsi="Times New Roman" w:cs="Times New Roman"/>
          <w:lang w:val="uk-UA"/>
        </w:rPr>
      </w:pPr>
      <w:r>
        <w:rPr>
          <w:rFonts w:ascii="Times New Roman" w:hAnsi="Times New Roman" w:cs="Times New Roman"/>
          <w:lang w:val="uk-UA"/>
        </w:rPr>
        <w:t>6.1.1. Своєчасно та в повному обсязі сплачувати за поставлений товар.</w:t>
      </w:r>
    </w:p>
    <w:p w:rsidR="00913F33" w:rsidRDefault="00913F33" w:rsidP="00913F33">
      <w:pPr>
        <w:pStyle w:val="1"/>
        <w:spacing w:after="0" w:line="240" w:lineRule="auto"/>
        <w:ind w:left="0"/>
        <w:jc w:val="both"/>
        <w:rPr>
          <w:rFonts w:ascii="Times New Roman" w:hAnsi="Times New Roman" w:cs="Times New Roman"/>
          <w:lang w:val="uk-UA"/>
        </w:rPr>
      </w:pPr>
      <w:r>
        <w:rPr>
          <w:rFonts w:ascii="Times New Roman" w:hAnsi="Times New Roman" w:cs="Times New Roman"/>
          <w:lang w:val="uk-UA"/>
        </w:rPr>
        <w:t xml:space="preserve">6.1.2. Приймати поставлений товар: за кількістю - згідно з </w:t>
      </w:r>
      <w:proofErr w:type="spellStart"/>
      <w:r>
        <w:rPr>
          <w:rFonts w:ascii="Times New Roman" w:hAnsi="Times New Roman" w:cs="Times New Roman"/>
          <w:lang w:val="uk-UA"/>
        </w:rPr>
        <w:t>товаросупровідними</w:t>
      </w:r>
      <w:proofErr w:type="spellEnd"/>
      <w:r>
        <w:rPr>
          <w:rFonts w:ascii="Times New Roman" w:hAnsi="Times New Roman" w:cs="Times New Roman"/>
          <w:lang w:val="uk-UA"/>
        </w:rPr>
        <w:t xml:space="preserve"> документами, за якістю - згідно з  п.2.1.  </w:t>
      </w:r>
    </w:p>
    <w:p w:rsidR="00913F33" w:rsidRDefault="00913F33" w:rsidP="00913F33">
      <w:pPr>
        <w:pStyle w:val="1"/>
        <w:spacing w:after="0" w:line="240" w:lineRule="auto"/>
        <w:ind w:left="0"/>
        <w:jc w:val="both"/>
        <w:rPr>
          <w:rFonts w:ascii="Times New Roman" w:hAnsi="Times New Roman" w:cs="Times New Roman"/>
          <w:lang w:val="uk-UA"/>
        </w:rPr>
      </w:pPr>
      <w:r>
        <w:rPr>
          <w:rFonts w:ascii="Times New Roman" w:hAnsi="Times New Roman" w:cs="Times New Roman"/>
          <w:lang w:val="uk-UA"/>
        </w:rPr>
        <w:t>6.2. Покупець має право:</w:t>
      </w:r>
    </w:p>
    <w:p w:rsidR="00913F33" w:rsidRDefault="00913F33" w:rsidP="00913F33">
      <w:pPr>
        <w:pStyle w:val="1"/>
        <w:spacing w:after="0" w:line="240" w:lineRule="auto"/>
        <w:ind w:left="0"/>
        <w:jc w:val="both"/>
        <w:rPr>
          <w:rFonts w:ascii="Times New Roman" w:hAnsi="Times New Roman" w:cs="Times New Roman"/>
          <w:lang w:val="uk-UA"/>
        </w:rPr>
      </w:pPr>
      <w:r>
        <w:rPr>
          <w:rFonts w:ascii="Times New Roman" w:hAnsi="Times New Roman" w:cs="Times New Roman"/>
          <w:lang w:val="uk-UA"/>
        </w:rPr>
        <w:t>6.2.1. У разі невиконання зобов'язань Продавцем Покупець має право достроково розірвати цей договір, повідомивши про це Продавця у строк 10 днів;</w:t>
      </w:r>
    </w:p>
    <w:p w:rsidR="00913F33" w:rsidRDefault="00913F33" w:rsidP="00913F33">
      <w:pPr>
        <w:pStyle w:val="1"/>
        <w:spacing w:after="0" w:line="240" w:lineRule="auto"/>
        <w:ind w:left="0"/>
        <w:jc w:val="both"/>
        <w:rPr>
          <w:rFonts w:ascii="Times New Roman" w:hAnsi="Times New Roman" w:cs="Times New Roman"/>
          <w:lang w:val="uk-UA"/>
        </w:rPr>
      </w:pPr>
      <w:r>
        <w:rPr>
          <w:rFonts w:ascii="Times New Roman" w:hAnsi="Times New Roman" w:cs="Times New Roman"/>
          <w:lang w:val="uk-UA"/>
        </w:rPr>
        <w:t>6.2.2. Контролювати поставку товару у строки, встановлені цим договором;</w:t>
      </w:r>
    </w:p>
    <w:p w:rsidR="00913F33" w:rsidRDefault="00913F33" w:rsidP="00913F33">
      <w:pPr>
        <w:pStyle w:val="1"/>
        <w:spacing w:after="0" w:line="240" w:lineRule="auto"/>
        <w:ind w:left="0"/>
        <w:jc w:val="both"/>
        <w:rPr>
          <w:rFonts w:ascii="Times New Roman" w:hAnsi="Times New Roman" w:cs="Times New Roman"/>
          <w:lang w:val="uk-UA"/>
        </w:rPr>
      </w:pPr>
      <w:r>
        <w:rPr>
          <w:rFonts w:ascii="Times New Roman" w:hAnsi="Times New Roman" w:cs="Times New Roman"/>
          <w:lang w:val="uk-UA"/>
        </w:rPr>
        <w:lastRenderedPageBreak/>
        <w:t>6.3.5. Забезпечити поставку товару у строки, встановлені цим договором;</w:t>
      </w:r>
    </w:p>
    <w:p w:rsidR="00913F33" w:rsidRDefault="00913F33" w:rsidP="00913F33">
      <w:pPr>
        <w:pStyle w:val="1"/>
        <w:spacing w:after="0" w:line="240" w:lineRule="auto"/>
        <w:ind w:left="0"/>
        <w:jc w:val="both"/>
        <w:rPr>
          <w:rFonts w:ascii="Times New Roman" w:hAnsi="Times New Roman" w:cs="Times New Roman"/>
          <w:lang w:val="uk-UA"/>
        </w:rPr>
      </w:pPr>
      <w:r>
        <w:rPr>
          <w:rFonts w:ascii="Times New Roman" w:hAnsi="Times New Roman" w:cs="Times New Roman"/>
          <w:lang w:val="uk-UA"/>
        </w:rPr>
        <w:t>6.3.6. Забезпечити поставку товару, якість якого відповідає умовам, встановленим цим договором.</w:t>
      </w:r>
    </w:p>
    <w:p w:rsidR="00913F33" w:rsidRDefault="00913F33" w:rsidP="00913F33">
      <w:pPr>
        <w:pStyle w:val="1"/>
        <w:spacing w:after="0" w:line="240" w:lineRule="auto"/>
        <w:ind w:left="0"/>
        <w:jc w:val="both"/>
        <w:rPr>
          <w:rFonts w:ascii="Times New Roman" w:hAnsi="Times New Roman" w:cs="Times New Roman"/>
          <w:lang w:val="uk-UA"/>
        </w:rPr>
      </w:pPr>
      <w:r>
        <w:rPr>
          <w:rFonts w:ascii="Times New Roman" w:hAnsi="Times New Roman" w:cs="Times New Roman"/>
          <w:lang w:val="uk-UA"/>
        </w:rPr>
        <w:t>6.4.Продавець має право:</w:t>
      </w:r>
    </w:p>
    <w:p w:rsidR="00913F33" w:rsidRDefault="00913F33" w:rsidP="00913F33">
      <w:pPr>
        <w:pStyle w:val="1"/>
        <w:spacing w:after="0" w:line="240" w:lineRule="auto"/>
        <w:ind w:left="0"/>
        <w:jc w:val="both"/>
        <w:rPr>
          <w:rFonts w:ascii="Times New Roman" w:hAnsi="Times New Roman" w:cs="Times New Roman"/>
          <w:lang w:val="uk-UA"/>
        </w:rPr>
      </w:pPr>
      <w:r>
        <w:rPr>
          <w:rFonts w:ascii="Times New Roman" w:hAnsi="Times New Roman" w:cs="Times New Roman"/>
          <w:lang w:val="uk-UA"/>
        </w:rPr>
        <w:t>6.4.1.Своєчасно та в повному обсязі отримувати плату за поставлені товари;</w:t>
      </w:r>
    </w:p>
    <w:p w:rsidR="00913F33" w:rsidRDefault="00913F33" w:rsidP="00913F33">
      <w:pPr>
        <w:pStyle w:val="1"/>
        <w:spacing w:after="0" w:line="240" w:lineRule="auto"/>
        <w:ind w:left="0"/>
        <w:jc w:val="both"/>
        <w:rPr>
          <w:rFonts w:ascii="Times New Roman" w:hAnsi="Times New Roman" w:cs="Times New Roman"/>
          <w:lang w:val="uk-UA"/>
        </w:rPr>
      </w:pPr>
      <w:r>
        <w:rPr>
          <w:rFonts w:ascii="Times New Roman" w:hAnsi="Times New Roman" w:cs="Times New Roman"/>
          <w:lang w:val="uk-UA"/>
        </w:rPr>
        <w:t>6.4.2. На дострокову поставку товару за письмовим погодженням Покупця;</w:t>
      </w:r>
    </w:p>
    <w:p w:rsidR="00913F33" w:rsidRDefault="00913F33" w:rsidP="00913F33">
      <w:pPr>
        <w:pStyle w:val="1"/>
        <w:spacing w:after="0" w:line="240" w:lineRule="auto"/>
        <w:ind w:left="0"/>
        <w:jc w:val="both"/>
        <w:rPr>
          <w:rFonts w:ascii="Times New Roman" w:hAnsi="Times New Roman" w:cs="Times New Roman"/>
          <w:lang w:val="uk-UA"/>
        </w:rPr>
      </w:pPr>
      <w:r>
        <w:rPr>
          <w:rFonts w:ascii="Times New Roman" w:hAnsi="Times New Roman" w:cs="Times New Roman"/>
          <w:lang w:val="uk-UA"/>
        </w:rPr>
        <w:t>6.4.3. У разі прострочення  оплати товару понад 90 календарних днів, продавець має право вимагати від покупця повернення товару та  розірвання договору, повідомивши про це в письмовому виді Покупця.</w:t>
      </w:r>
    </w:p>
    <w:p w:rsidR="00913F33" w:rsidRDefault="00913F33" w:rsidP="00913F33">
      <w:pPr>
        <w:pStyle w:val="1"/>
        <w:spacing w:after="0" w:line="240" w:lineRule="auto"/>
        <w:ind w:left="0"/>
        <w:jc w:val="both"/>
        <w:rPr>
          <w:rFonts w:ascii="Times New Roman" w:hAnsi="Times New Roman" w:cs="Times New Roman"/>
          <w:lang w:val="uk-UA"/>
        </w:rPr>
      </w:pPr>
    </w:p>
    <w:p w:rsidR="00913F33" w:rsidRDefault="00913F33" w:rsidP="00913F33">
      <w:pPr>
        <w:pStyle w:val="1"/>
        <w:spacing w:after="0" w:line="240" w:lineRule="auto"/>
        <w:ind w:left="0"/>
        <w:jc w:val="center"/>
        <w:rPr>
          <w:rFonts w:ascii="Times New Roman" w:hAnsi="Times New Roman" w:cs="Times New Roman"/>
          <w:b/>
          <w:bCs/>
          <w:lang w:val="uk-UA"/>
        </w:rPr>
      </w:pPr>
      <w:r>
        <w:rPr>
          <w:rFonts w:ascii="Times New Roman" w:hAnsi="Times New Roman" w:cs="Times New Roman"/>
          <w:b/>
          <w:bCs/>
          <w:lang w:val="uk-UA"/>
        </w:rPr>
        <w:t>7. Відповідальність сторін</w:t>
      </w:r>
    </w:p>
    <w:p w:rsidR="00913F33" w:rsidRDefault="00913F33" w:rsidP="00913F33">
      <w:pPr>
        <w:pStyle w:val="1"/>
        <w:spacing w:after="0" w:line="240" w:lineRule="auto"/>
        <w:ind w:left="0"/>
        <w:jc w:val="both"/>
        <w:rPr>
          <w:rFonts w:ascii="Times New Roman" w:hAnsi="Times New Roman" w:cs="Times New Roman"/>
          <w:lang w:val="uk-UA"/>
        </w:rPr>
      </w:pPr>
      <w:r>
        <w:rPr>
          <w:rFonts w:ascii="Times New Roman" w:hAnsi="Times New Roman" w:cs="Times New Roman"/>
          <w:lang w:val="uk-UA"/>
        </w:rPr>
        <w:t>7.1. Уразі невиконання або неналежного виконання своїх зобов'язань за договором сторони несуть відповідальність, передбачену законом та договором.</w:t>
      </w:r>
    </w:p>
    <w:p w:rsidR="00913F33" w:rsidRDefault="00913F33" w:rsidP="00913F33">
      <w:pPr>
        <w:pStyle w:val="1"/>
        <w:spacing w:after="0" w:line="240" w:lineRule="auto"/>
        <w:ind w:left="0"/>
        <w:jc w:val="both"/>
        <w:rPr>
          <w:rFonts w:ascii="Times New Roman" w:hAnsi="Times New Roman" w:cs="Times New Roman"/>
          <w:lang w:val="uk-UA"/>
        </w:rPr>
      </w:pPr>
      <w:r>
        <w:rPr>
          <w:rFonts w:ascii="Times New Roman" w:hAnsi="Times New Roman" w:cs="Times New Roman"/>
          <w:lang w:val="uk-UA"/>
        </w:rPr>
        <w:t>7.2. Сплата штрафу не звільняє сторони від виконання зобов’язань за цим договором.</w:t>
      </w:r>
    </w:p>
    <w:p w:rsidR="00913F33" w:rsidRDefault="00913F33" w:rsidP="00913F33">
      <w:pPr>
        <w:pStyle w:val="1"/>
        <w:spacing w:after="0" w:line="240" w:lineRule="auto"/>
        <w:ind w:left="0"/>
        <w:jc w:val="both"/>
        <w:rPr>
          <w:rFonts w:ascii="Times New Roman" w:hAnsi="Times New Roman" w:cs="Times New Roman"/>
          <w:lang w:val="uk-UA"/>
        </w:rPr>
      </w:pPr>
      <w:r>
        <w:rPr>
          <w:rFonts w:ascii="Times New Roman" w:hAnsi="Times New Roman" w:cs="Times New Roman"/>
          <w:lang w:val="uk-UA"/>
        </w:rPr>
        <w:t>7.3.У випадку несвоєчасної поставки Товару Продавець виплачує Покупцю пеню в розмірі 0,1% від вартості не поставленого в строк товару за кожний день прострочення. А за прострочення понад 30 днів додатково стягується штраф у розмірі 7  % зазначеної вартості.</w:t>
      </w:r>
    </w:p>
    <w:p w:rsidR="00913F33" w:rsidRDefault="00913F33" w:rsidP="00913F33">
      <w:pPr>
        <w:pStyle w:val="1"/>
        <w:spacing w:after="0" w:line="240" w:lineRule="auto"/>
        <w:ind w:left="0"/>
        <w:jc w:val="both"/>
        <w:rPr>
          <w:rFonts w:ascii="Times New Roman" w:hAnsi="Times New Roman" w:cs="Times New Roman"/>
          <w:lang w:val="uk-UA"/>
        </w:rPr>
      </w:pPr>
      <w:r>
        <w:rPr>
          <w:rFonts w:ascii="Times New Roman" w:hAnsi="Times New Roman" w:cs="Times New Roman"/>
          <w:lang w:val="uk-UA"/>
        </w:rPr>
        <w:t>7.4. За прострочення платежу Покупець виплачує Продавцю пеню в розмірі подвійної облікової ставки НБУ від суми заборгованості за кожний день прострочення платежу.</w:t>
      </w:r>
    </w:p>
    <w:p w:rsidR="00913F33" w:rsidRDefault="00913F33" w:rsidP="00913F33">
      <w:pPr>
        <w:pStyle w:val="1"/>
        <w:spacing w:after="0" w:line="240" w:lineRule="auto"/>
        <w:ind w:left="0"/>
        <w:jc w:val="both"/>
        <w:rPr>
          <w:rFonts w:ascii="Times New Roman" w:hAnsi="Times New Roman" w:cs="Times New Roman"/>
          <w:lang w:val="uk-UA"/>
        </w:rPr>
      </w:pPr>
      <w:r>
        <w:rPr>
          <w:rFonts w:ascii="Times New Roman" w:hAnsi="Times New Roman" w:cs="Times New Roman"/>
          <w:lang w:val="uk-UA"/>
        </w:rPr>
        <w:t>7.5. Покупець звільняється від відповідальності за порушення строків оплати з вини казначейства.</w:t>
      </w:r>
    </w:p>
    <w:p w:rsidR="00913F33" w:rsidRDefault="00913F33" w:rsidP="00913F33">
      <w:pPr>
        <w:pStyle w:val="1"/>
        <w:spacing w:after="0" w:line="240" w:lineRule="auto"/>
        <w:ind w:left="0"/>
        <w:jc w:val="both"/>
        <w:rPr>
          <w:rFonts w:ascii="Times New Roman" w:hAnsi="Times New Roman" w:cs="Times New Roman"/>
          <w:lang w:val="uk-UA"/>
        </w:rPr>
      </w:pPr>
      <w:r>
        <w:rPr>
          <w:rFonts w:ascii="Times New Roman" w:hAnsi="Times New Roman" w:cs="Times New Roman"/>
          <w:lang w:val="uk-UA"/>
        </w:rPr>
        <w:t xml:space="preserve">7.6. Якщо у випадку приймання товару за якістю Покупець виявить товар, що не відповідає зазначеним у  п. 2.1  вимогам, то він має право в 10- денний строк одержати від Продавця в замін таку ж кількість товару належної якості. У випадку відмови від заміни товару, Продавець повертає Покупцеві перераховані раніше кошти у розмірі вартості неякісного товару. </w:t>
      </w:r>
    </w:p>
    <w:p w:rsidR="00913F33" w:rsidRDefault="00913F33" w:rsidP="00913F33">
      <w:pPr>
        <w:pStyle w:val="1"/>
        <w:spacing w:after="0" w:line="240" w:lineRule="auto"/>
        <w:ind w:left="0"/>
        <w:jc w:val="center"/>
        <w:rPr>
          <w:rFonts w:ascii="Times New Roman" w:hAnsi="Times New Roman" w:cs="Times New Roman"/>
          <w:b/>
          <w:bCs/>
          <w:lang w:val="uk-UA"/>
        </w:rPr>
      </w:pPr>
    </w:p>
    <w:p w:rsidR="00913F33" w:rsidRDefault="00913F33" w:rsidP="00913F33">
      <w:pPr>
        <w:pStyle w:val="1"/>
        <w:spacing w:after="0" w:line="240" w:lineRule="auto"/>
        <w:ind w:left="0"/>
        <w:jc w:val="center"/>
        <w:rPr>
          <w:rFonts w:ascii="Times New Roman" w:hAnsi="Times New Roman" w:cs="Times New Roman"/>
          <w:b/>
          <w:bCs/>
          <w:lang w:val="uk-UA"/>
        </w:rPr>
      </w:pPr>
      <w:r>
        <w:rPr>
          <w:rFonts w:ascii="Times New Roman" w:hAnsi="Times New Roman" w:cs="Times New Roman"/>
          <w:b/>
          <w:bCs/>
          <w:lang w:val="uk-UA"/>
        </w:rPr>
        <w:t>8. Обставини непереборної сили</w:t>
      </w:r>
    </w:p>
    <w:p w:rsidR="00913F33" w:rsidRDefault="00913F33" w:rsidP="00913F33">
      <w:pPr>
        <w:pStyle w:val="1"/>
        <w:spacing w:after="0" w:line="240" w:lineRule="auto"/>
        <w:ind w:left="0"/>
        <w:jc w:val="both"/>
        <w:rPr>
          <w:rFonts w:ascii="Times New Roman" w:hAnsi="Times New Roman" w:cs="Times New Roman"/>
          <w:lang w:val="uk-UA"/>
        </w:rPr>
      </w:pPr>
      <w:r>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та інша небезпечна подія. </w:t>
      </w:r>
    </w:p>
    <w:p w:rsidR="00913F33" w:rsidRDefault="00913F33" w:rsidP="00913F33">
      <w:pPr>
        <w:pStyle w:val="1"/>
        <w:spacing w:after="0" w:line="240" w:lineRule="auto"/>
        <w:ind w:left="0"/>
        <w:jc w:val="both"/>
        <w:rPr>
          <w:rFonts w:ascii="Times New Roman" w:hAnsi="Times New Roman" w:cs="Times New Roman"/>
          <w:lang w:val="uk-UA"/>
        </w:rPr>
      </w:pPr>
      <w:r>
        <w:rPr>
          <w:rFonts w:ascii="Times New Roman" w:hAnsi="Times New Roman" w:cs="Times New Roman"/>
          <w:lang w:val="uk-UA"/>
        </w:rPr>
        <w:t>8.2. Сторона, яка не може  виконувати зобов'язання за цим Договором унаслідок дії обставин непереборної сили, повинна не пізніше ніж протягом трьох календарних днів з моменту їх виникнення повідомити про це іншу Сторону у письмовій формі.</w:t>
      </w:r>
    </w:p>
    <w:p w:rsidR="00913F33" w:rsidRDefault="00913F33" w:rsidP="00913F33">
      <w:pPr>
        <w:pStyle w:val="1"/>
        <w:spacing w:after="0" w:line="240" w:lineRule="auto"/>
        <w:ind w:left="0"/>
        <w:jc w:val="both"/>
        <w:rPr>
          <w:rFonts w:ascii="Times New Roman" w:hAnsi="Times New Roman" w:cs="Times New Roman"/>
          <w:lang w:val="uk-UA"/>
        </w:rPr>
      </w:pPr>
      <w:r>
        <w:rPr>
          <w:rFonts w:ascii="Times New Roman" w:hAnsi="Times New Roman" w:cs="Times New Roman"/>
          <w:lang w:val="uk-UA"/>
        </w:rPr>
        <w:t>8.3. Доказом виникнення обставин непереборної сили та строку їх дії є відповідні документи, які видаються торговельною палатою України.</w:t>
      </w:r>
    </w:p>
    <w:p w:rsidR="00913F33" w:rsidRDefault="00913F33" w:rsidP="00913F33">
      <w:pPr>
        <w:pStyle w:val="1"/>
        <w:spacing w:after="0" w:line="240" w:lineRule="auto"/>
        <w:ind w:left="0"/>
        <w:jc w:val="both"/>
        <w:rPr>
          <w:rFonts w:ascii="Times New Roman" w:hAnsi="Times New Roman" w:cs="Times New Roman"/>
        </w:rPr>
      </w:pPr>
    </w:p>
    <w:p w:rsidR="00913F33" w:rsidRDefault="00913F33" w:rsidP="00913F33">
      <w:pPr>
        <w:pStyle w:val="1"/>
        <w:spacing w:after="0" w:line="240" w:lineRule="auto"/>
        <w:ind w:left="0"/>
        <w:jc w:val="center"/>
        <w:rPr>
          <w:rFonts w:ascii="Times New Roman" w:hAnsi="Times New Roman" w:cs="Times New Roman"/>
          <w:b/>
          <w:bCs/>
        </w:rPr>
      </w:pPr>
      <w:r>
        <w:rPr>
          <w:rFonts w:ascii="Times New Roman" w:hAnsi="Times New Roman" w:cs="Times New Roman"/>
          <w:b/>
          <w:bCs/>
          <w:lang w:val="uk-UA"/>
        </w:rPr>
        <w:t>9. Вирішення спорів</w:t>
      </w:r>
    </w:p>
    <w:p w:rsidR="00913F33" w:rsidRDefault="00913F33" w:rsidP="00913F33">
      <w:pPr>
        <w:pStyle w:val="1"/>
        <w:spacing w:after="0" w:line="240" w:lineRule="auto"/>
        <w:ind w:left="0"/>
        <w:jc w:val="center"/>
        <w:rPr>
          <w:rFonts w:ascii="Times New Roman" w:hAnsi="Times New Roman" w:cs="Times New Roman"/>
          <w:b/>
          <w:bCs/>
        </w:rPr>
      </w:pPr>
    </w:p>
    <w:p w:rsidR="00913F33" w:rsidRDefault="00913F33" w:rsidP="00913F33">
      <w:pPr>
        <w:pStyle w:val="1"/>
        <w:spacing w:after="0" w:line="240" w:lineRule="auto"/>
        <w:ind w:left="0"/>
        <w:jc w:val="both"/>
        <w:rPr>
          <w:rFonts w:ascii="Times New Roman" w:hAnsi="Times New Roman" w:cs="Times New Roman"/>
          <w:lang w:val="uk-UA"/>
        </w:rPr>
      </w:pPr>
      <w:r>
        <w:rPr>
          <w:rFonts w:ascii="Times New Roman" w:hAnsi="Times New Roman" w:cs="Times New Roman"/>
          <w:lang w:val="uk-UA"/>
        </w:rPr>
        <w:t>9.1.Спори та розбіжності Сторони вирішують через взаємні переговори та консультації.</w:t>
      </w:r>
    </w:p>
    <w:p w:rsidR="00913F33" w:rsidRDefault="00913F33" w:rsidP="00913F33">
      <w:pPr>
        <w:pStyle w:val="1"/>
        <w:spacing w:after="0" w:line="240" w:lineRule="auto"/>
        <w:ind w:left="0"/>
        <w:jc w:val="both"/>
        <w:rPr>
          <w:rFonts w:ascii="Times New Roman" w:hAnsi="Times New Roman" w:cs="Times New Roman"/>
        </w:rPr>
      </w:pPr>
      <w:r>
        <w:rPr>
          <w:rFonts w:ascii="Times New Roman" w:hAnsi="Times New Roman" w:cs="Times New Roman"/>
          <w:lang w:val="uk-UA"/>
        </w:rPr>
        <w:t>9.2. У разі недосягнення Сторонами згоди спори вирішуються у судовому порядку.</w:t>
      </w:r>
    </w:p>
    <w:p w:rsidR="00913F33" w:rsidRDefault="00913F33" w:rsidP="00913F33">
      <w:pPr>
        <w:pStyle w:val="1"/>
        <w:spacing w:after="0" w:line="240" w:lineRule="auto"/>
        <w:ind w:left="0"/>
        <w:jc w:val="both"/>
        <w:rPr>
          <w:rFonts w:ascii="Times New Roman" w:hAnsi="Times New Roman" w:cs="Times New Roman"/>
        </w:rPr>
      </w:pPr>
    </w:p>
    <w:p w:rsidR="00913F33" w:rsidRDefault="00913F33" w:rsidP="00913F33">
      <w:pPr>
        <w:pStyle w:val="1"/>
        <w:spacing w:after="0" w:line="240" w:lineRule="auto"/>
        <w:ind w:left="0"/>
        <w:jc w:val="center"/>
        <w:rPr>
          <w:rFonts w:ascii="Times New Roman" w:hAnsi="Times New Roman" w:cs="Times New Roman"/>
          <w:b/>
          <w:bCs/>
        </w:rPr>
      </w:pPr>
      <w:r>
        <w:rPr>
          <w:rFonts w:ascii="Times New Roman" w:hAnsi="Times New Roman" w:cs="Times New Roman"/>
          <w:b/>
          <w:bCs/>
          <w:lang w:val="uk-UA"/>
        </w:rPr>
        <w:t>10. Строк дії договору</w:t>
      </w:r>
    </w:p>
    <w:p w:rsidR="00913F33" w:rsidRDefault="00913F33" w:rsidP="00913F33">
      <w:pPr>
        <w:pStyle w:val="1"/>
        <w:spacing w:after="0" w:line="240" w:lineRule="auto"/>
        <w:ind w:left="0"/>
        <w:jc w:val="both"/>
        <w:rPr>
          <w:rFonts w:ascii="Times New Roman" w:hAnsi="Times New Roman" w:cs="Times New Roman"/>
          <w:lang w:val="uk-UA"/>
        </w:rPr>
      </w:pPr>
      <w:r>
        <w:rPr>
          <w:rFonts w:ascii="Times New Roman" w:hAnsi="Times New Roman" w:cs="Times New Roman"/>
          <w:lang w:val="uk-UA"/>
        </w:rPr>
        <w:t>10.1. Договір набирає чинності з моменту його підписання обома сторонами і діє до 31 грудня  20</w:t>
      </w:r>
      <w:r>
        <w:rPr>
          <w:rFonts w:ascii="Times New Roman" w:hAnsi="Times New Roman" w:cs="Times New Roman"/>
        </w:rPr>
        <w:t>2</w:t>
      </w:r>
      <w:proofErr w:type="spellStart"/>
      <w:r>
        <w:rPr>
          <w:rFonts w:ascii="Times New Roman" w:hAnsi="Times New Roman" w:cs="Times New Roman"/>
          <w:lang w:val="uk-UA"/>
        </w:rPr>
        <w:t>2</w:t>
      </w:r>
      <w:proofErr w:type="spellEnd"/>
      <w:r>
        <w:rPr>
          <w:rFonts w:ascii="Times New Roman" w:hAnsi="Times New Roman" w:cs="Times New Roman"/>
        </w:rPr>
        <w:t xml:space="preserve"> </w:t>
      </w:r>
      <w:r>
        <w:rPr>
          <w:rFonts w:ascii="Times New Roman" w:hAnsi="Times New Roman" w:cs="Times New Roman"/>
          <w:lang w:val="uk-UA"/>
        </w:rPr>
        <w:t>р., або до повного виконання Сторонами своїх зобов’язань.</w:t>
      </w:r>
    </w:p>
    <w:p w:rsidR="00913F33" w:rsidRDefault="00913F33" w:rsidP="00913F33">
      <w:pPr>
        <w:pStyle w:val="1"/>
        <w:spacing w:after="0" w:line="240" w:lineRule="auto"/>
        <w:ind w:left="0"/>
        <w:jc w:val="both"/>
        <w:rPr>
          <w:rFonts w:ascii="Times New Roman" w:hAnsi="Times New Roman" w:cs="Times New Roman"/>
        </w:rPr>
      </w:pPr>
      <w:r>
        <w:rPr>
          <w:rFonts w:ascii="Times New Roman" w:hAnsi="Times New Roman" w:cs="Times New Roman"/>
          <w:lang w:val="uk-UA"/>
        </w:rPr>
        <w:t xml:space="preserve">10.2. Договір складено у двох примірниках, кожний із яких має однакову юридичну силу, - по одному для кожної сторони договору. </w:t>
      </w:r>
    </w:p>
    <w:p w:rsidR="00913F33" w:rsidRDefault="00913F33" w:rsidP="00913F33">
      <w:pPr>
        <w:pStyle w:val="1"/>
        <w:spacing w:after="0" w:line="240" w:lineRule="auto"/>
        <w:ind w:left="0"/>
        <w:jc w:val="both"/>
        <w:rPr>
          <w:rFonts w:ascii="Times New Roman" w:hAnsi="Times New Roman" w:cs="Times New Roman"/>
        </w:rPr>
      </w:pPr>
    </w:p>
    <w:p w:rsidR="00913F33" w:rsidRDefault="00913F33" w:rsidP="00913F33">
      <w:pPr>
        <w:pStyle w:val="1"/>
        <w:spacing w:after="0" w:line="240" w:lineRule="auto"/>
        <w:ind w:left="0"/>
        <w:jc w:val="center"/>
        <w:rPr>
          <w:rFonts w:ascii="Times New Roman" w:hAnsi="Times New Roman" w:cs="Times New Roman"/>
          <w:b/>
          <w:bCs/>
        </w:rPr>
      </w:pPr>
      <w:r>
        <w:rPr>
          <w:rFonts w:ascii="Times New Roman" w:hAnsi="Times New Roman" w:cs="Times New Roman"/>
          <w:b/>
          <w:bCs/>
          <w:lang w:val="uk-UA"/>
        </w:rPr>
        <w:t>11. Гарантія</w:t>
      </w:r>
    </w:p>
    <w:p w:rsidR="00913F33" w:rsidRDefault="00913F33" w:rsidP="00913F33">
      <w:pPr>
        <w:pStyle w:val="1"/>
        <w:spacing w:after="0" w:line="240" w:lineRule="auto"/>
        <w:ind w:left="0"/>
        <w:jc w:val="both"/>
        <w:rPr>
          <w:rFonts w:ascii="Times New Roman" w:hAnsi="Times New Roman" w:cs="Times New Roman"/>
          <w:lang w:val="uk-UA"/>
        </w:rPr>
      </w:pPr>
      <w:r>
        <w:rPr>
          <w:rFonts w:ascii="Times New Roman" w:hAnsi="Times New Roman" w:cs="Times New Roman"/>
          <w:lang w:val="uk-UA"/>
        </w:rPr>
        <w:t>11.1. Гарантійний строк (строк, протягом якого Продавець гарантує якість Товару) на Товар складає 12 (дванадцять) місяців. Протягом гарантійного строку на підставі Дефектного акту, підписаного Сторонами, Продавець зобов'язаний за свій рахунок усунути недоліки (дефекти), якщо виявлені недоліки (дефекти) сталися з його вини.</w:t>
      </w:r>
    </w:p>
    <w:p w:rsidR="00913F33" w:rsidRDefault="00913F33" w:rsidP="00913F33">
      <w:pPr>
        <w:pStyle w:val="1"/>
        <w:spacing w:after="0" w:line="240" w:lineRule="auto"/>
        <w:ind w:left="0"/>
        <w:jc w:val="both"/>
        <w:rPr>
          <w:rFonts w:ascii="Times New Roman" w:hAnsi="Times New Roman" w:cs="Times New Roman"/>
          <w:lang w:val="uk-UA"/>
        </w:rPr>
      </w:pPr>
      <w:r>
        <w:rPr>
          <w:rFonts w:ascii="Times New Roman" w:hAnsi="Times New Roman" w:cs="Times New Roman"/>
          <w:lang w:val="uk-UA"/>
        </w:rPr>
        <w:t>11.</w:t>
      </w:r>
      <w:r>
        <w:rPr>
          <w:rFonts w:ascii="Times New Roman" w:hAnsi="Times New Roman" w:cs="Times New Roman"/>
        </w:rPr>
        <w:t>2</w:t>
      </w:r>
      <w:r>
        <w:rPr>
          <w:rFonts w:ascii="Times New Roman" w:hAnsi="Times New Roman" w:cs="Times New Roman"/>
          <w:lang w:val="uk-UA"/>
        </w:rPr>
        <w:t xml:space="preserve">. Якщо якість товару не відповідатиме технічним характеристикам, Продавець ліквідує дефекти, або проводить заміну товару своїми силами та за свій рахунок в 10-денний строк з моменту отримання повідомлення Покупця. </w:t>
      </w:r>
    </w:p>
    <w:p w:rsidR="00913F33" w:rsidRDefault="00913F33" w:rsidP="00913F33">
      <w:pPr>
        <w:pStyle w:val="1"/>
        <w:spacing w:after="0" w:line="240" w:lineRule="auto"/>
        <w:ind w:left="0"/>
        <w:jc w:val="both"/>
        <w:rPr>
          <w:rFonts w:ascii="Times New Roman" w:hAnsi="Times New Roman" w:cs="Times New Roman"/>
          <w:lang w:val="uk-UA"/>
        </w:rPr>
      </w:pPr>
      <w:r>
        <w:rPr>
          <w:rFonts w:ascii="Times New Roman" w:hAnsi="Times New Roman" w:cs="Times New Roman"/>
          <w:lang w:val="uk-UA"/>
        </w:rPr>
        <w:t>11.3. У разі істотного порушення вимог щодо якості Товару (виявлення недоліків (дефектів), які не можна усунути, недоліків (дефектів), усунення яких пов’язане з непропорційними витратами або затратами часу, недоліків (дефектів), які виявилися неодноразово чи з’явилися знов після їх усунення) Продавець зобов’язується замінити Товар безоплатно.</w:t>
      </w:r>
    </w:p>
    <w:p w:rsidR="00913F33" w:rsidRDefault="00913F33" w:rsidP="00913F33">
      <w:pPr>
        <w:pStyle w:val="1"/>
        <w:spacing w:after="0" w:line="240" w:lineRule="auto"/>
        <w:ind w:left="0"/>
        <w:jc w:val="both"/>
        <w:rPr>
          <w:rFonts w:ascii="Times New Roman" w:hAnsi="Times New Roman" w:cs="Times New Roman"/>
          <w:lang w:val="uk-UA"/>
        </w:rPr>
      </w:pPr>
      <w:r>
        <w:rPr>
          <w:rFonts w:ascii="Times New Roman" w:hAnsi="Times New Roman" w:cs="Times New Roman"/>
          <w:lang w:val="uk-UA"/>
        </w:rPr>
        <w:lastRenderedPageBreak/>
        <w:t xml:space="preserve"> 11.4. У разі пошкодження цілісності тари або упаковки Продукції або невідповідності Продукції умовам цього Договору щодо якості, асортименту, комплекту, комплектності або ціни Покупець має право не приймати таку Продукцію та вимагати його зміни  за рахунок Продавця на Продукцію відповідної якості, яка відповідає вимогам цього Договору.</w:t>
      </w:r>
    </w:p>
    <w:p w:rsidR="00913F33" w:rsidRDefault="00913F33" w:rsidP="00913F33">
      <w:pPr>
        <w:pStyle w:val="1"/>
        <w:spacing w:after="0" w:line="240" w:lineRule="auto"/>
        <w:ind w:left="0"/>
        <w:jc w:val="both"/>
        <w:rPr>
          <w:rFonts w:ascii="Times New Roman" w:hAnsi="Times New Roman" w:cs="Times New Roman"/>
          <w:lang w:val="uk-UA"/>
        </w:rPr>
      </w:pPr>
    </w:p>
    <w:p w:rsidR="00913F33" w:rsidRDefault="00913F33" w:rsidP="00913F33">
      <w:pPr>
        <w:pStyle w:val="1"/>
        <w:spacing w:after="0" w:line="240" w:lineRule="auto"/>
        <w:ind w:left="0"/>
        <w:jc w:val="center"/>
        <w:rPr>
          <w:rFonts w:ascii="Times New Roman" w:hAnsi="Times New Roman" w:cs="Times New Roman"/>
          <w:b/>
          <w:bCs/>
        </w:rPr>
      </w:pPr>
      <w:r>
        <w:rPr>
          <w:rFonts w:ascii="Times New Roman" w:hAnsi="Times New Roman" w:cs="Times New Roman"/>
          <w:b/>
          <w:bCs/>
          <w:lang w:val="uk-UA"/>
        </w:rPr>
        <w:t>12. Інші умови</w:t>
      </w:r>
    </w:p>
    <w:p w:rsidR="00913F33" w:rsidRDefault="00913F33" w:rsidP="00913F33">
      <w:pPr>
        <w:pStyle w:val="1"/>
        <w:spacing w:after="0" w:line="240" w:lineRule="auto"/>
        <w:ind w:left="0"/>
        <w:jc w:val="both"/>
        <w:rPr>
          <w:rFonts w:ascii="Times New Roman" w:hAnsi="Times New Roman" w:cs="Times New Roman"/>
        </w:rPr>
      </w:pPr>
      <w:r>
        <w:rPr>
          <w:rFonts w:ascii="Times New Roman" w:hAnsi="Times New Roman" w:cs="Times New Roman"/>
          <w:lang w:val="uk-UA"/>
        </w:rPr>
        <w:t>12.1 Сторони цього договору визнають проведення процедур щодо запобігання корупції та контролюють їх дотримання. При цьому Сторони докладають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 Сторони повідомлені про зміст Закону України "Про запобігання корупції" і іншого антикорупційного законодавства та безумовно зобов'язуються виконувати їх умови".</w:t>
      </w:r>
    </w:p>
    <w:p w:rsidR="00913F33" w:rsidRDefault="00913F33" w:rsidP="00913F33">
      <w:pPr>
        <w:pStyle w:val="1"/>
        <w:spacing w:after="0" w:line="240" w:lineRule="auto"/>
        <w:ind w:left="0"/>
        <w:jc w:val="both"/>
        <w:rPr>
          <w:rFonts w:ascii="Times New Roman" w:hAnsi="Times New Roman" w:cs="Times New Roman"/>
          <w:lang w:val="uk-UA"/>
        </w:rPr>
      </w:pPr>
      <w:r>
        <w:rPr>
          <w:rFonts w:ascii="Times New Roman" w:hAnsi="Times New Roman" w:cs="Times New Roman"/>
          <w:lang w:val="uk-UA"/>
        </w:rPr>
        <w:t xml:space="preserve">12.2. Зміни та доповнення до даного Договору вносяться шляхом підписання Сторонами додаткової угоди, яка є його невід’ємною складовою. </w:t>
      </w:r>
    </w:p>
    <w:p w:rsidR="00913F33" w:rsidRDefault="00913F33" w:rsidP="00913F33">
      <w:pPr>
        <w:pStyle w:val="1"/>
        <w:spacing w:after="0" w:line="240" w:lineRule="auto"/>
        <w:ind w:left="0"/>
        <w:jc w:val="both"/>
        <w:rPr>
          <w:rFonts w:ascii="Times New Roman" w:hAnsi="Times New Roman" w:cs="Times New Roman"/>
          <w:lang w:val="uk-UA"/>
        </w:rPr>
      </w:pPr>
      <w:r>
        <w:rPr>
          <w:rFonts w:ascii="Times New Roman" w:hAnsi="Times New Roman" w:cs="Times New Roman"/>
          <w:lang w:val="uk-UA"/>
        </w:rPr>
        <w:t>12.3.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бази персональних даних «Контрагенти» Сторін.</w:t>
      </w:r>
    </w:p>
    <w:p w:rsidR="00913F33" w:rsidRDefault="00913F33" w:rsidP="00913F33">
      <w:pPr>
        <w:pStyle w:val="1"/>
        <w:spacing w:after="0" w:line="240" w:lineRule="auto"/>
        <w:ind w:left="0"/>
        <w:jc w:val="both"/>
        <w:rPr>
          <w:rFonts w:ascii="Times New Roman" w:hAnsi="Times New Roman" w:cs="Times New Roman"/>
          <w:lang w:val="uk-UA"/>
        </w:rPr>
      </w:pPr>
      <w:r>
        <w:rPr>
          <w:rFonts w:ascii="Times New Roman" w:hAnsi="Times New Roman" w:cs="Times New Roman"/>
          <w:lang w:val="uk-U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913F33" w:rsidRDefault="00913F33" w:rsidP="00913F33">
      <w:pPr>
        <w:pStyle w:val="1"/>
        <w:spacing w:after="0" w:line="240" w:lineRule="auto"/>
        <w:ind w:left="0"/>
        <w:jc w:val="both"/>
        <w:rPr>
          <w:rFonts w:ascii="Times New Roman" w:hAnsi="Times New Roman" w:cs="Times New Roman"/>
          <w:lang w:val="uk-UA"/>
        </w:rPr>
      </w:pPr>
      <w:r>
        <w:rPr>
          <w:rFonts w:ascii="Times New Roman" w:hAnsi="Times New Roman" w:cs="Times New Roman"/>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913F33" w:rsidRDefault="00913F33" w:rsidP="00913F33">
      <w:pPr>
        <w:pStyle w:val="1"/>
        <w:spacing w:after="0" w:line="240" w:lineRule="auto"/>
        <w:ind w:left="0"/>
        <w:jc w:val="both"/>
        <w:rPr>
          <w:rFonts w:ascii="Times New Roman" w:hAnsi="Times New Roman" w:cs="Times New Roman"/>
          <w:lang w:val="uk-UA"/>
        </w:rPr>
      </w:pPr>
      <w:r>
        <w:rPr>
          <w:rFonts w:ascii="Times New Roman" w:hAnsi="Times New Roman" w:cs="Times New Roman"/>
          <w:lang w:val="uk-UA"/>
        </w:rPr>
        <w:t>12.4. 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rsidR="00913F33" w:rsidRDefault="00913F33" w:rsidP="00913F33">
      <w:pPr>
        <w:pStyle w:val="1"/>
        <w:spacing w:after="0" w:line="240" w:lineRule="auto"/>
        <w:ind w:left="0"/>
        <w:jc w:val="both"/>
        <w:rPr>
          <w:rFonts w:ascii="Times New Roman" w:hAnsi="Times New Roman" w:cs="Times New Roman"/>
          <w:lang w:val="uk-UA"/>
        </w:rPr>
      </w:pPr>
      <w:r>
        <w:rPr>
          <w:rFonts w:ascii="Times New Roman" w:hAnsi="Times New Roman" w:cs="Times New Roman"/>
          <w:lang w:val="uk-UA"/>
        </w:rPr>
        <w:t>12.5. Продавець має статус _____________________________.</w:t>
      </w:r>
    </w:p>
    <w:p w:rsidR="00913F33" w:rsidRDefault="00913F33" w:rsidP="00913F33">
      <w:pPr>
        <w:pStyle w:val="1"/>
        <w:spacing w:after="0" w:line="240" w:lineRule="auto"/>
        <w:ind w:left="0"/>
        <w:jc w:val="both"/>
        <w:rPr>
          <w:rFonts w:ascii="Times New Roman" w:hAnsi="Times New Roman" w:cs="Times New Roman"/>
          <w:lang w:val="uk-UA"/>
        </w:rPr>
      </w:pPr>
      <w:r>
        <w:rPr>
          <w:rFonts w:ascii="Times New Roman" w:hAnsi="Times New Roman" w:cs="Times New Roman"/>
          <w:lang w:val="uk-UA"/>
        </w:rPr>
        <w:t xml:space="preserve">12.6. Покупець -є платником ПДВ. </w:t>
      </w:r>
    </w:p>
    <w:p w:rsidR="00913F33" w:rsidRDefault="00913F33" w:rsidP="00913F33">
      <w:pPr>
        <w:pStyle w:val="1"/>
        <w:spacing w:after="0" w:line="240" w:lineRule="auto"/>
        <w:ind w:left="0"/>
        <w:jc w:val="both"/>
        <w:rPr>
          <w:rFonts w:ascii="Times New Roman" w:hAnsi="Times New Roman" w:cs="Times New Roman"/>
          <w:lang w:val="uk-UA"/>
        </w:rPr>
      </w:pPr>
      <w:r>
        <w:rPr>
          <w:rFonts w:ascii="Times New Roman" w:hAnsi="Times New Roman" w:cs="Times New Roman"/>
          <w:lang w:val="uk-UA"/>
        </w:rPr>
        <w:t>12.7.Оплата за товари/ послуги постачальникам та виконавцям проводиться виключно за рахунок бюджетних коштів з відповідного рахунку Державного казначейства України.</w:t>
      </w:r>
    </w:p>
    <w:p w:rsidR="00913F33" w:rsidRDefault="00913F33" w:rsidP="00913F33">
      <w:pPr>
        <w:jc w:val="both"/>
        <w:rPr>
          <w:lang w:val="uk-UA"/>
        </w:rPr>
      </w:pPr>
      <w:r>
        <w:rPr>
          <w:lang w:val="uk-UA"/>
        </w:rPr>
        <w:t>12.8. Невід</w:t>
      </w:r>
      <w:r>
        <w:t>’</w:t>
      </w:r>
      <w:r>
        <w:rPr>
          <w:lang w:val="uk-UA"/>
        </w:rPr>
        <w:t>ємною частиною цього договору є Специфікація (Додаток 1).</w:t>
      </w:r>
    </w:p>
    <w:p w:rsidR="00913F33" w:rsidRDefault="00913F33" w:rsidP="00913F33">
      <w:pPr>
        <w:jc w:val="both"/>
        <w:rPr>
          <w:lang w:val="uk-UA"/>
        </w:rPr>
      </w:pPr>
    </w:p>
    <w:p w:rsidR="00913F33" w:rsidRDefault="00913F33" w:rsidP="00913F33">
      <w:pPr>
        <w:jc w:val="center"/>
        <w:rPr>
          <w:b/>
          <w:bCs/>
          <w:lang w:eastAsia="en-US"/>
        </w:rPr>
      </w:pPr>
      <w:r>
        <w:rPr>
          <w:b/>
          <w:bCs/>
          <w:lang w:val="uk-UA" w:eastAsia="en-US"/>
        </w:rPr>
        <w:t>13. Місцезнаходження та банківські реквізити сторін</w:t>
      </w:r>
    </w:p>
    <w:p w:rsidR="00913F33" w:rsidRDefault="00913F33" w:rsidP="00913F33">
      <w:pPr>
        <w:jc w:val="center"/>
        <w:rPr>
          <w:b/>
          <w:bCs/>
          <w:lang w:eastAsia="en-US"/>
        </w:rPr>
      </w:pPr>
    </w:p>
    <w:tbl>
      <w:tblPr>
        <w:tblW w:w="0" w:type="auto"/>
        <w:tblInd w:w="-432" w:type="dxa"/>
        <w:tblLayout w:type="fixed"/>
        <w:tblLook w:val="04A0"/>
      </w:tblPr>
      <w:tblGrid>
        <w:gridCol w:w="4935"/>
        <w:gridCol w:w="250"/>
        <w:gridCol w:w="215"/>
        <w:gridCol w:w="172"/>
        <w:gridCol w:w="4878"/>
        <w:gridCol w:w="119"/>
      </w:tblGrid>
      <w:tr w:rsidR="00913F33" w:rsidTr="00FD147D">
        <w:tc>
          <w:tcPr>
            <w:tcW w:w="4935" w:type="dxa"/>
          </w:tcPr>
          <w:p w:rsidR="00913F33" w:rsidRDefault="00913F33" w:rsidP="00FD147D">
            <w:pPr>
              <w:rPr>
                <w:b/>
                <w:bCs/>
                <w:lang w:val="uk-UA"/>
              </w:rPr>
            </w:pPr>
            <w:r>
              <w:rPr>
                <w:b/>
                <w:bCs/>
                <w:lang w:val="uk-UA"/>
              </w:rPr>
              <w:t>Покупець:</w:t>
            </w:r>
          </w:p>
          <w:p w:rsidR="00913F33" w:rsidRDefault="00913F33" w:rsidP="00FD147D">
            <w:pPr>
              <w:rPr>
                <w:b/>
                <w:color w:val="000000"/>
                <w:lang w:val="uk-UA" w:eastAsia="uk-UA"/>
              </w:rPr>
            </w:pPr>
          </w:p>
          <w:p w:rsidR="00913F33" w:rsidRDefault="00913F33" w:rsidP="00FD147D">
            <w:pPr>
              <w:rPr>
                <w:b/>
                <w:color w:val="000000"/>
                <w:lang w:val="uk-UA" w:eastAsia="uk-UA"/>
              </w:rPr>
            </w:pPr>
            <w:proofErr w:type="spellStart"/>
            <w:r>
              <w:rPr>
                <w:b/>
                <w:color w:val="000000"/>
                <w:lang w:val="uk-UA" w:eastAsia="uk-UA"/>
              </w:rPr>
              <w:t>Жидачівське</w:t>
            </w:r>
            <w:proofErr w:type="spellEnd"/>
            <w:r>
              <w:rPr>
                <w:b/>
                <w:color w:val="000000"/>
                <w:lang w:val="uk-UA" w:eastAsia="uk-UA"/>
              </w:rPr>
              <w:t xml:space="preserve"> МВУКГ     </w:t>
            </w:r>
          </w:p>
          <w:p w:rsidR="00913F33" w:rsidRDefault="00913F33" w:rsidP="00FD147D">
            <w:pPr>
              <w:rPr>
                <w:b/>
                <w:color w:val="000000"/>
                <w:lang w:val="uk-UA" w:eastAsia="uk-UA"/>
              </w:rPr>
            </w:pPr>
          </w:p>
          <w:p w:rsidR="00913F33" w:rsidRDefault="00913F33" w:rsidP="00FD147D">
            <w:pPr>
              <w:rPr>
                <w:b/>
                <w:color w:val="000000"/>
                <w:lang w:val="uk-UA" w:eastAsia="uk-UA"/>
              </w:rPr>
            </w:pPr>
            <w:r>
              <w:rPr>
                <w:b/>
                <w:color w:val="000000"/>
                <w:lang w:val="uk-UA" w:eastAsia="uk-UA"/>
              </w:rPr>
              <w:t xml:space="preserve">81700 </w:t>
            </w:r>
            <w:proofErr w:type="spellStart"/>
            <w:r>
              <w:rPr>
                <w:b/>
                <w:color w:val="000000"/>
                <w:lang w:val="uk-UA" w:eastAsia="uk-UA"/>
              </w:rPr>
              <w:t>м.Жидачів</w:t>
            </w:r>
            <w:proofErr w:type="spellEnd"/>
            <w:r>
              <w:rPr>
                <w:b/>
                <w:color w:val="000000"/>
                <w:lang w:val="uk-UA" w:eastAsia="uk-UA"/>
              </w:rPr>
              <w:t xml:space="preserve"> </w:t>
            </w:r>
            <w:proofErr w:type="spellStart"/>
            <w:r>
              <w:rPr>
                <w:b/>
                <w:color w:val="000000"/>
                <w:lang w:val="uk-UA" w:eastAsia="uk-UA"/>
              </w:rPr>
              <w:t>вул.Кобзарева</w:t>
            </w:r>
            <w:proofErr w:type="spellEnd"/>
            <w:r>
              <w:rPr>
                <w:b/>
                <w:color w:val="000000"/>
                <w:lang w:val="uk-UA" w:eastAsia="uk-UA"/>
              </w:rPr>
              <w:t>,19</w:t>
            </w:r>
          </w:p>
          <w:p w:rsidR="00913F33" w:rsidRDefault="00913F33" w:rsidP="00FD147D">
            <w:pPr>
              <w:rPr>
                <w:b/>
                <w:lang w:eastAsia="uk-UA"/>
              </w:rPr>
            </w:pPr>
            <w:proofErr w:type="spellStart"/>
            <w:r>
              <w:rPr>
                <w:b/>
                <w:color w:val="000000"/>
                <w:lang w:eastAsia="uk-UA"/>
              </w:rPr>
              <w:t>Львівська</w:t>
            </w:r>
            <w:proofErr w:type="spellEnd"/>
            <w:r>
              <w:rPr>
                <w:b/>
                <w:color w:val="000000"/>
                <w:lang w:eastAsia="uk-UA"/>
              </w:rPr>
              <w:t xml:space="preserve"> обл</w:t>
            </w:r>
            <w:proofErr w:type="gramStart"/>
            <w:r>
              <w:rPr>
                <w:b/>
                <w:color w:val="000000"/>
                <w:lang w:eastAsia="uk-UA"/>
              </w:rPr>
              <w:t>..</w:t>
            </w:r>
            <w:proofErr w:type="gramEnd"/>
          </w:p>
          <w:p w:rsidR="00913F33" w:rsidRDefault="00913F33" w:rsidP="00FD147D">
            <w:pPr>
              <w:rPr>
                <w:lang w:eastAsia="uk-UA"/>
              </w:rPr>
            </w:pPr>
            <w:proofErr w:type="spellStart"/>
            <w:proofErr w:type="gramStart"/>
            <w:r>
              <w:rPr>
                <w:color w:val="000000"/>
                <w:lang w:eastAsia="uk-UA"/>
              </w:rPr>
              <w:t>р</w:t>
            </w:r>
            <w:proofErr w:type="spellEnd"/>
            <w:proofErr w:type="gramEnd"/>
            <w:r>
              <w:rPr>
                <w:color w:val="000000"/>
                <w:lang w:eastAsia="uk-UA"/>
              </w:rPr>
              <w:t>/</w:t>
            </w:r>
            <w:proofErr w:type="spellStart"/>
            <w:r>
              <w:rPr>
                <w:color w:val="000000"/>
                <w:lang w:eastAsia="uk-UA"/>
              </w:rPr>
              <w:t>р</w:t>
            </w:r>
            <w:proofErr w:type="spellEnd"/>
            <w:r>
              <w:rPr>
                <w:iCs/>
                <w:color w:val="000000"/>
              </w:rPr>
              <w:t xml:space="preserve"> </w:t>
            </w:r>
            <w:r>
              <w:rPr>
                <w:iCs/>
                <w:color w:val="000000"/>
                <w:lang w:val="en-US"/>
              </w:rPr>
              <w:t>UA</w:t>
            </w:r>
            <w:r>
              <w:rPr>
                <w:iCs/>
                <w:color w:val="000000"/>
              </w:rPr>
              <w:t xml:space="preserve">193257960000026002301104744 в </w:t>
            </w:r>
            <w:proofErr w:type="spellStart"/>
            <w:r>
              <w:rPr>
                <w:iCs/>
                <w:color w:val="000000"/>
              </w:rPr>
              <w:t>філії</w:t>
            </w:r>
            <w:proofErr w:type="spellEnd"/>
          </w:p>
          <w:p w:rsidR="00913F33" w:rsidRDefault="00913F33" w:rsidP="00FD147D">
            <w:pPr>
              <w:rPr>
                <w:lang w:eastAsia="uk-UA"/>
              </w:rPr>
            </w:pPr>
            <w:proofErr w:type="spellStart"/>
            <w:r>
              <w:rPr>
                <w:color w:val="000000"/>
                <w:lang w:eastAsia="uk-UA"/>
              </w:rPr>
              <w:t>Львівське</w:t>
            </w:r>
            <w:proofErr w:type="spellEnd"/>
            <w:r>
              <w:rPr>
                <w:color w:val="000000"/>
                <w:lang w:eastAsia="uk-UA"/>
              </w:rPr>
              <w:t xml:space="preserve"> ОУ АТ </w:t>
            </w:r>
            <w:proofErr w:type="spellStart"/>
            <w:r>
              <w:rPr>
                <w:color w:val="000000"/>
                <w:lang w:eastAsia="uk-UA"/>
              </w:rPr>
              <w:t>Ощадбанк</w:t>
            </w:r>
            <w:proofErr w:type="spellEnd"/>
          </w:p>
          <w:p w:rsidR="00913F33" w:rsidRDefault="00913F33" w:rsidP="00FD147D">
            <w:pPr>
              <w:rPr>
                <w:lang w:eastAsia="uk-UA"/>
              </w:rPr>
            </w:pPr>
            <w:r>
              <w:rPr>
                <w:color w:val="000000"/>
                <w:lang w:eastAsia="uk-UA"/>
              </w:rPr>
              <w:t>МФО  325796</w:t>
            </w:r>
          </w:p>
          <w:p w:rsidR="00913F33" w:rsidRDefault="00913F33" w:rsidP="00FD147D">
            <w:pPr>
              <w:rPr>
                <w:lang w:eastAsia="uk-UA"/>
              </w:rPr>
            </w:pPr>
            <w:r>
              <w:rPr>
                <w:color w:val="000000"/>
                <w:lang w:eastAsia="uk-UA"/>
              </w:rPr>
              <w:t xml:space="preserve">ЄДРПОУ </w:t>
            </w:r>
            <w:r>
              <w:t>13814891</w:t>
            </w:r>
          </w:p>
          <w:p w:rsidR="00913F33" w:rsidRDefault="00913F33" w:rsidP="00FD147D">
            <w:pPr>
              <w:rPr>
                <w:color w:val="000000"/>
                <w:lang w:eastAsia="uk-UA"/>
              </w:rPr>
            </w:pPr>
            <w:r>
              <w:rPr>
                <w:color w:val="000000"/>
                <w:lang w:eastAsia="uk-UA"/>
              </w:rPr>
              <w:t>І</w:t>
            </w:r>
            <w:proofErr w:type="gramStart"/>
            <w:r>
              <w:rPr>
                <w:color w:val="000000"/>
                <w:lang w:eastAsia="uk-UA"/>
              </w:rPr>
              <w:t>ПН</w:t>
            </w:r>
            <w:proofErr w:type="gramEnd"/>
            <w:r>
              <w:rPr>
                <w:color w:val="000000"/>
                <w:lang w:eastAsia="uk-UA"/>
              </w:rPr>
              <w:t xml:space="preserve">  </w:t>
            </w:r>
            <w:r>
              <w:t>138148913181</w:t>
            </w:r>
          </w:p>
          <w:p w:rsidR="00913F33" w:rsidRDefault="00913F33" w:rsidP="00FD147D">
            <w:pPr>
              <w:rPr>
                <w:lang w:eastAsia="uk-UA"/>
              </w:rPr>
            </w:pPr>
            <w:r>
              <w:rPr>
                <w:color w:val="000000"/>
                <w:lang w:eastAsia="uk-UA"/>
              </w:rPr>
              <w:t xml:space="preserve"> </w:t>
            </w:r>
            <w:proofErr w:type="spellStart"/>
            <w:proofErr w:type="gramStart"/>
            <w:r>
              <w:rPr>
                <w:color w:val="000000"/>
                <w:lang w:eastAsia="uk-UA"/>
              </w:rPr>
              <w:t>Св</w:t>
            </w:r>
            <w:proofErr w:type="gramEnd"/>
            <w:r>
              <w:rPr>
                <w:color w:val="000000"/>
                <w:lang w:eastAsia="uk-UA"/>
              </w:rPr>
              <w:t>ідоцтво</w:t>
            </w:r>
            <w:proofErr w:type="spellEnd"/>
            <w:r>
              <w:rPr>
                <w:color w:val="000000"/>
                <w:lang w:eastAsia="uk-UA"/>
              </w:rPr>
              <w:t xml:space="preserve"> №</w:t>
            </w:r>
            <w:r>
              <w:t>100348421</w:t>
            </w:r>
          </w:p>
          <w:p w:rsidR="00913F33" w:rsidRDefault="00913F33" w:rsidP="00FD147D">
            <w:pPr>
              <w:jc w:val="both"/>
              <w:rPr>
                <w:b/>
                <w:bCs/>
                <w:color w:val="000000"/>
                <w:lang w:val="uk-UA" w:eastAsia="uk-UA"/>
              </w:rPr>
            </w:pPr>
          </w:p>
          <w:p w:rsidR="00913F33" w:rsidRDefault="00913F33" w:rsidP="00FD147D">
            <w:pPr>
              <w:jc w:val="both"/>
              <w:rPr>
                <w:lang w:eastAsia="uk-UA"/>
              </w:rPr>
            </w:pPr>
            <w:r>
              <w:rPr>
                <w:b/>
                <w:bCs/>
                <w:color w:val="000000"/>
                <w:lang w:eastAsia="uk-UA"/>
              </w:rPr>
              <w:t>Начальник  ________________/Г.Г.Кухта/</w:t>
            </w:r>
          </w:p>
          <w:p w:rsidR="00913F33" w:rsidRDefault="00913F33" w:rsidP="00FD147D">
            <w:pPr>
              <w:widowControl w:val="0"/>
              <w:rPr>
                <w:lang w:eastAsia="uk-UA"/>
              </w:rPr>
            </w:pPr>
            <w:r>
              <w:rPr>
                <w:color w:val="000000"/>
                <w:lang w:eastAsia="uk-UA"/>
              </w:rPr>
              <w:t>м. п.</w:t>
            </w:r>
          </w:p>
          <w:p w:rsidR="00913F33" w:rsidRDefault="00913F33" w:rsidP="00FD147D">
            <w:pPr>
              <w:jc w:val="both"/>
              <w:rPr>
                <w:lang w:eastAsia="uk-UA"/>
              </w:rPr>
            </w:pPr>
          </w:p>
          <w:p w:rsidR="00913F33" w:rsidRDefault="00913F33" w:rsidP="00FD147D">
            <w:pPr>
              <w:jc w:val="both"/>
              <w:rPr>
                <w:b/>
                <w:bCs/>
                <w:lang w:val="uk-UA"/>
              </w:rPr>
            </w:pPr>
          </w:p>
        </w:tc>
        <w:tc>
          <w:tcPr>
            <w:tcW w:w="465" w:type="dxa"/>
            <w:gridSpan w:val="2"/>
          </w:tcPr>
          <w:p w:rsidR="00913F33" w:rsidRDefault="00913F33" w:rsidP="00FD147D">
            <w:pPr>
              <w:jc w:val="both"/>
              <w:rPr>
                <w:b/>
                <w:bCs/>
                <w:lang w:val="uk-UA"/>
              </w:rPr>
            </w:pPr>
          </w:p>
        </w:tc>
        <w:tc>
          <w:tcPr>
            <w:tcW w:w="5169" w:type="dxa"/>
            <w:gridSpan w:val="3"/>
          </w:tcPr>
          <w:p w:rsidR="00913F33" w:rsidRDefault="00913F33" w:rsidP="00FD147D">
            <w:pPr>
              <w:ind w:left="-534" w:firstLine="534"/>
              <w:jc w:val="both"/>
              <w:rPr>
                <w:b/>
                <w:bCs/>
                <w:lang w:val="uk-UA"/>
              </w:rPr>
            </w:pPr>
            <w:r>
              <w:rPr>
                <w:b/>
                <w:bCs/>
                <w:lang w:val="uk-UA"/>
              </w:rPr>
              <w:t>Продавець:</w:t>
            </w:r>
          </w:p>
          <w:p w:rsidR="00913F33" w:rsidRDefault="00913F33" w:rsidP="00FD147D">
            <w:pPr>
              <w:rPr>
                <w:lang w:val="uk-UA"/>
              </w:rPr>
            </w:pPr>
          </w:p>
          <w:p w:rsidR="00913F33" w:rsidRDefault="00913F33" w:rsidP="00FD147D">
            <w:pPr>
              <w:widowControl w:val="0"/>
              <w:rPr>
                <w:lang w:val="uk-UA"/>
              </w:rPr>
            </w:pPr>
            <w:r>
              <w:rPr>
                <w:lang w:val="uk-UA"/>
              </w:rPr>
              <w:tab/>
              <w:t xml:space="preserve">ЄДРПОУ </w:t>
            </w:r>
          </w:p>
          <w:p w:rsidR="00913F33" w:rsidRDefault="00913F33" w:rsidP="00FD147D">
            <w:pPr>
              <w:widowControl w:val="0"/>
              <w:rPr>
                <w:lang w:val="uk-UA"/>
              </w:rPr>
            </w:pPr>
            <w:proofErr w:type="spellStart"/>
            <w:r>
              <w:rPr>
                <w:lang w:val="uk-UA"/>
              </w:rPr>
              <w:t>Юр.адреса</w:t>
            </w:r>
            <w:proofErr w:type="spellEnd"/>
            <w:r>
              <w:rPr>
                <w:lang w:val="uk-UA"/>
              </w:rPr>
              <w:t xml:space="preserve">: </w:t>
            </w:r>
          </w:p>
          <w:p w:rsidR="00913F33" w:rsidRDefault="00913F33" w:rsidP="00FD147D">
            <w:pPr>
              <w:rPr>
                <w:lang w:val="uk-UA"/>
              </w:rPr>
            </w:pPr>
            <w:proofErr w:type="spellStart"/>
            <w:r>
              <w:rPr>
                <w:lang w:val="uk-UA"/>
              </w:rPr>
              <w:t>Факт.адреса</w:t>
            </w:r>
            <w:proofErr w:type="spellEnd"/>
            <w:r>
              <w:rPr>
                <w:lang w:val="uk-UA"/>
              </w:rPr>
              <w:t xml:space="preserve">: </w:t>
            </w:r>
          </w:p>
          <w:p w:rsidR="00913F33" w:rsidRDefault="00913F33" w:rsidP="00FD147D">
            <w:pPr>
              <w:tabs>
                <w:tab w:val="left" w:pos="945"/>
              </w:tabs>
              <w:rPr>
                <w:lang w:val="uk-UA"/>
              </w:rPr>
            </w:pPr>
          </w:p>
        </w:tc>
      </w:tr>
      <w:tr w:rsidR="00913F33" w:rsidTr="00FD147D">
        <w:trPr>
          <w:trHeight w:val="899"/>
        </w:trPr>
        <w:tc>
          <w:tcPr>
            <w:tcW w:w="4935" w:type="dxa"/>
          </w:tcPr>
          <w:p w:rsidR="00913F33" w:rsidRDefault="00913F33" w:rsidP="00FD147D">
            <w:pPr>
              <w:rPr>
                <w:lang w:val="uk-UA"/>
              </w:rPr>
            </w:pPr>
          </w:p>
        </w:tc>
        <w:tc>
          <w:tcPr>
            <w:tcW w:w="465" w:type="dxa"/>
            <w:gridSpan w:val="2"/>
          </w:tcPr>
          <w:p w:rsidR="00913F33" w:rsidRDefault="00913F33" w:rsidP="00FD147D">
            <w:pPr>
              <w:jc w:val="both"/>
              <w:rPr>
                <w:b/>
                <w:bCs/>
                <w:lang w:val="uk-UA"/>
              </w:rPr>
            </w:pPr>
          </w:p>
        </w:tc>
        <w:tc>
          <w:tcPr>
            <w:tcW w:w="5169" w:type="dxa"/>
            <w:gridSpan w:val="3"/>
          </w:tcPr>
          <w:p w:rsidR="00913F33" w:rsidRDefault="00913F33" w:rsidP="00FD147D">
            <w:pPr>
              <w:widowControl w:val="0"/>
              <w:rPr>
                <w:lang w:val="uk-UA"/>
              </w:rPr>
            </w:pPr>
          </w:p>
          <w:p w:rsidR="00913F33" w:rsidRDefault="00913F33" w:rsidP="00FD147D">
            <w:pPr>
              <w:rPr>
                <w:b/>
                <w:bCs/>
                <w:i/>
                <w:iCs/>
                <w:lang w:val="uk-UA"/>
              </w:rPr>
            </w:pPr>
          </w:p>
        </w:tc>
      </w:tr>
      <w:tr w:rsidR="00913F33" w:rsidTr="00FD147D">
        <w:trPr>
          <w:gridAfter w:val="1"/>
          <w:wAfter w:w="119" w:type="dxa"/>
          <w:trHeight w:val="633"/>
        </w:trPr>
        <w:tc>
          <w:tcPr>
            <w:tcW w:w="5185" w:type="dxa"/>
            <w:gridSpan w:val="2"/>
          </w:tcPr>
          <w:p w:rsidR="00913F33" w:rsidRDefault="00913F33" w:rsidP="00FD147D">
            <w:pPr>
              <w:jc w:val="both"/>
            </w:pPr>
          </w:p>
        </w:tc>
        <w:tc>
          <w:tcPr>
            <w:tcW w:w="387" w:type="dxa"/>
            <w:gridSpan w:val="2"/>
          </w:tcPr>
          <w:p w:rsidR="00913F33" w:rsidRDefault="00913F33" w:rsidP="00FD147D">
            <w:pPr>
              <w:jc w:val="both"/>
              <w:rPr>
                <w:lang w:val="uk-UA"/>
              </w:rPr>
            </w:pPr>
          </w:p>
        </w:tc>
        <w:tc>
          <w:tcPr>
            <w:tcW w:w="4878" w:type="dxa"/>
          </w:tcPr>
          <w:p w:rsidR="00913F33" w:rsidRDefault="00913F33" w:rsidP="00FD147D">
            <w:pPr>
              <w:rPr>
                <w:lang w:val="uk-UA"/>
              </w:rPr>
            </w:pPr>
          </w:p>
        </w:tc>
      </w:tr>
    </w:tbl>
    <w:p w:rsidR="00913F33" w:rsidRDefault="00913F33" w:rsidP="00913F33">
      <w:pPr>
        <w:widowControl w:val="0"/>
        <w:autoSpaceDE w:val="0"/>
        <w:rPr>
          <w:b/>
        </w:rPr>
      </w:pPr>
      <w:r>
        <w:t xml:space="preserve">                                            </w:t>
      </w:r>
      <w:r>
        <w:rPr>
          <w:b/>
          <w:lang w:val="uk-UA"/>
        </w:rPr>
        <w:t xml:space="preserve">                                                                                      </w:t>
      </w:r>
      <w:proofErr w:type="spellStart"/>
      <w:r>
        <w:rPr>
          <w:b/>
        </w:rPr>
        <w:t>Додаток</w:t>
      </w:r>
      <w:proofErr w:type="spellEnd"/>
      <w:r>
        <w:rPr>
          <w:b/>
        </w:rPr>
        <w:t xml:space="preserve"> №1</w:t>
      </w:r>
    </w:p>
    <w:p w:rsidR="00913F33" w:rsidRDefault="00913F33" w:rsidP="00913F33">
      <w:pPr>
        <w:widowControl w:val="0"/>
        <w:autoSpaceDE w:val="0"/>
        <w:ind w:left="6096"/>
        <w:rPr>
          <w:b/>
        </w:rPr>
      </w:pPr>
      <w:r>
        <w:rPr>
          <w:b/>
          <w:lang w:val="uk-UA"/>
        </w:rPr>
        <w:t xml:space="preserve">            </w:t>
      </w:r>
      <w:r>
        <w:rPr>
          <w:b/>
        </w:rPr>
        <w:t xml:space="preserve"> </w:t>
      </w:r>
      <w:proofErr w:type="gramStart"/>
      <w:r>
        <w:rPr>
          <w:b/>
        </w:rPr>
        <w:t>до</w:t>
      </w:r>
      <w:proofErr w:type="gramEnd"/>
      <w:r>
        <w:rPr>
          <w:b/>
        </w:rPr>
        <w:t xml:space="preserve"> Договору </w:t>
      </w:r>
      <w:r>
        <w:rPr>
          <w:b/>
          <w:lang w:val="uk-UA"/>
        </w:rPr>
        <w:t xml:space="preserve"> </w:t>
      </w:r>
      <w:r>
        <w:rPr>
          <w:b/>
        </w:rPr>
        <w:t xml:space="preserve">№  </w:t>
      </w:r>
      <w:r>
        <w:rPr>
          <w:b/>
          <w:lang w:val="uk-UA"/>
        </w:rPr>
        <w:t xml:space="preserve">    </w:t>
      </w:r>
      <w:bookmarkStart w:id="0" w:name="_GoBack"/>
      <w:bookmarkEnd w:id="0"/>
      <w:r>
        <w:rPr>
          <w:b/>
        </w:rPr>
        <w:t xml:space="preserve"> </w:t>
      </w:r>
      <w:r>
        <w:rPr>
          <w:b/>
          <w:lang w:val="uk-UA"/>
        </w:rPr>
        <w:t xml:space="preserve"> </w:t>
      </w:r>
    </w:p>
    <w:p w:rsidR="00913F33" w:rsidRDefault="00913F33" w:rsidP="00913F33">
      <w:pPr>
        <w:widowControl w:val="0"/>
        <w:autoSpaceDE w:val="0"/>
        <w:ind w:left="6096"/>
        <w:jc w:val="center"/>
        <w:rPr>
          <w:b/>
        </w:rPr>
      </w:pPr>
      <w:r>
        <w:rPr>
          <w:b/>
          <w:lang w:val="uk-UA"/>
        </w:rPr>
        <w:t xml:space="preserve">       </w:t>
      </w:r>
      <w:r>
        <w:rPr>
          <w:b/>
        </w:rPr>
        <w:t xml:space="preserve"> </w:t>
      </w:r>
      <w:proofErr w:type="spellStart"/>
      <w:r>
        <w:rPr>
          <w:b/>
        </w:rPr>
        <w:t>від</w:t>
      </w:r>
      <w:proofErr w:type="spellEnd"/>
      <w:r>
        <w:rPr>
          <w:b/>
          <w:lang w:val="uk-UA"/>
        </w:rPr>
        <w:t xml:space="preserve"> </w:t>
      </w:r>
      <w:r>
        <w:rPr>
          <w:b/>
        </w:rPr>
        <w:t>«        » ___________202</w:t>
      </w:r>
      <w:r>
        <w:rPr>
          <w:b/>
          <w:lang w:val="uk-UA"/>
        </w:rPr>
        <w:t>2</w:t>
      </w:r>
      <w:r>
        <w:rPr>
          <w:b/>
        </w:rPr>
        <w:t xml:space="preserve"> р.</w:t>
      </w:r>
    </w:p>
    <w:p w:rsidR="00913F33" w:rsidRDefault="00913F33" w:rsidP="00913F33">
      <w:pPr>
        <w:widowControl w:val="0"/>
        <w:autoSpaceDE w:val="0"/>
        <w:ind w:left="6096"/>
      </w:pPr>
    </w:p>
    <w:p w:rsidR="00913F33" w:rsidRDefault="00913F33" w:rsidP="00913F33"/>
    <w:tbl>
      <w:tblPr>
        <w:tblW w:w="0" w:type="auto"/>
        <w:tblLayout w:type="fixed"/>
        <w:tblLook w:val="04A0"/>
      </w:tblPr>
      <w:tblGrid>
        <w:gridCol w:w="476"/>
        <w:gridCol w:w="3233"/>
        <w:gridCol w:w="1131"/>
        <w:gridCol w:w="1692"/>
        <w:gridCol w:w="1876"/>
        <w:gridCol w:w="1698"/>
        <w:gridCol w:w="20"/>
      </w:tblGrid>
      <w:tr w:rsidR="00913F33" w:rsidTr="00FD147D">
        <w:trPr>
          <w:gridAfter w:val="1"/>
          <w:wAfter w:w="20" w:type="dxa"/>
          <w:trHeight w:val="569"/>
        </w:trPr>
        <w:tc>
          <w:tcPr>
            <w:tcW w:w="10106" w:type="dxa"/>
            <w:gridSpan w:val="6"/>
          </w:tcPr>
          <w:p w:rsidR="00913F33" w:rsidRDefault="00913F33" w:rsidP="00FD147D"/>
          <w:p w:rsidR="00913F33" w:rsidRDefault="00913F33" w:rsidP="00FD147D">
            <w:pPr>
              <w:jc w:val="center"/>
            </w:pPr>
            <w:r>
              <w:t>СПЕЦИФІКАЦІЯ</w:t>
            </w:r>
          </w:p>
          <w:p w:rsidR="00913F33" w:rsidRDefault="00913F33" w:rsidP="00FD147D">
            <w:pPr>
              <w:jc w:val="center"/>
            </w:pPr>
          </w:p>
          <w:p w:rsidR="00913F33" w:rsidRDefault="00913F33" w:rsidP="00FD147D">
            <w:pPr>
              <w:jc w:val="center"/>
            </w:pPr>
          </w:p>
        </w:tc>
      </w:tr>
      <w:tr w:rsidR="00913F33" w:rsidTr="00FD147D">
        <w:trPr>
          <w:cantSplit/>
          <w:trHeight w:val="848"/>
        </w:trPr>
        <w:tc>
          <w:tcPr>
            <w:tcW w:w="476" w:type="dxa"/>
            <w:tcBorders>
              <w:top w:val="single" w:sz="4" w:space="0" w:color="000000"/>
              <w:left w:val="single" w:sz="4" w:space="0" w:color="000000"/>
              <w:bottom w:val="single" w:sz="4" w:space="0" w:color="000000"/>
              <w:right w:val="nil"/>
            </w:tcBorders>
            <w:hideMark/>
          </w:tcPr>
          <w:p w:rsidR="00913F33" w:rsidRDefault="00913F33" w:rsidP="00FD147D">
            <w:pPr>
              <w:snapToGrid w:val="0"/>
              <w:ind w:left="-157" w:right="-81" w:firstLine="49"/>
              <w:jc w:val="center"/>
            </w:pPr>
            <w:r>
              <w:t>№</w:t>
            </w:r>
          </w:p>
          <w:p w:rsidR="00913F33" w:rsidRDefault="00913F33" w:rsidP="00FD147D">
            <w:pPr>
              <w:ind w:left="-157" w:right="-81" w:firstLine="49"/>
              <w:jc w:val="center"/>
            </w:pPr>
            <w:proofErr w:type="spellStart"/>
            <w:r>
              <w:t>з</w:t>
            </w:r>
            <w:proofErr w:type="spellEnd"/>
            <w:r>
              <w:t>/</w:t>
            </w:r>
            <w:proofErr w:type="spellStart"/>
            <w:proofErr w:type="gramStart"/>
            <w:r>
              <w:t>п</w:t>
            </w:r>
            <w:proofErr w:type="spellEnd"/>
            <w:proofErr w:type="gramEnd"/>
          </w:p>
        </w:tc>
        <w:tc>
          <w:tcPr>
            <w:tcW w:w="3233" w:type="dxa"/>
            <w:tcBorders>
              <w:top w:val="single" w:sz="4" w:space="0" w:color="000000"/>
              <w:left w:val="single" w:sz="4" w:space="0" w:color="000000"/>
              <w:bottom w:val="single" w:sz="4" w:space="0" w:color="000000"/>
              <w:right w:val="nil"/>
            </w:tcBorders>
            <w:hideMark/>
          </w:tcPr>
          <w:p w:rsidR="00913F33" w:rsidRDefault="00913F33" w:rsidP="00FD147D">
            <w:pPr>
              <w:keepNext/>
              <w:tabs>
                <w:tab w:val="num" w:pos="432"/>
              </w:tabs>
              <w:snapToGrid w:val="0"/>
              <w:ind w:left="432" w:hanging="432"/>
              <w:jc w:val="center"/>
              <w:outlineLvl w:val="0"/>
            </w:pPr>
            <w:proofErr w:type="spellStart"/>
            <w:r>
              <w:t>Найменування</w:t>
            </w:r>
            <w:proofErr w:type="spellEnd"/>
          </w:p>
          <w:p w:rsidR="00913F33" w:rsidRDefault="00913F33" w:rsidP="00FD147D">
            <w:pPr>
              <w:jc w:val="center"/>
            </w:pPr>
            <w:r>
              <w:t xml:space="preserve">Товару </w:t>
            </w:r>
          </w:p>
        </w:tc>
        <w:tc>
          <w:tcPr>
            <w:tcW w:w="1131" w:type="dxa"/>
            <w:tcBorders>
              <w:top w:val="single" w:sz="4" w:space="0" w:color="000000"/>
              <w:left w:val="single" w:sz="4" w:space="0" w:color="000000"/>
              <w:bottom w:val="single" w:sz="4" w:space="0" w:color="000000"/>
              <w:right w:val="nil"/>
            </w:tcBorders>
          </w:tcPr>
          <w:p w:rsidR="00913F33" w:rsidRDefault="00913F33" w:rsidP="00FD147D">
            <w:pPr>
              <w:snapToGrid w:val="0"/>
              <w:jc w:val="center"/>
            </w:pPr>
            <w:r>
              <w:t>Од</w:t>
            </w:r>
            <w:proofErr w:type="gramStart"/>
            <w:r>
              <w:t>.</w:t>
            </w:r>
            <w:proofErr w:type="gramEnd"/>
            <w:r>
              <w:t xml:space="preserve"> </w:t>
            </w:r>
            <w:proofErr w:type="spellStart"/>
            <w:proofErr w:type="gramStart"/>
            <w:r>
              <w:t>в</w:t>
            </w:r>
            <w:proofErr w:type="gramEnd"/>
            <w:r>
              <w:t>и</w:t>
            </w:r>
            <w:proofErr w:type="spellEnd"/>
            <w:r>
              <w:rPr>
                <w:lang w:val="uk-UA"/>
              </w:rPr>
              <w:t>м</w:t>
            </w:r>
            <w:r>
              <w:t>.</w:t>
            </w:r>
          </w:p>
          <w:p w:rsidR="00913F33" w:rsidRDefault="00913F33" w:rsidP="00FD147D">
            <w:pPr>
              <w:jc w:val="center"/>
            </w:pPr>
          </w:p>
        </w:tc>
        <w:tc>
          <w:tcPr>
            <w:tcW w:w="1692" w:type="dxa"/>
            <w:tcBorders>
              <w:top w:val="single" w:sz="4" w:space="0" w:color="000000"/>
              <w:left w:val="single" w:sz="4" w:space="0" w:color="000000"/>
              <w:bottom w:val="single" w:sz="4" w:space="0" w:color="000000"/>
              <w:right w:val="nil"/>
            </w:tcBorders>
            <w:hideMark/>
          </w:tcPr>
          <w:p w:rsidR="00913F33" w:rsidRDefault="00913F33" w:rsidP="00FD147D">
            <w:pPr>
              <w:snapToGrid w:val="0"/>
              <w:jc w:val="center"/>
            </w:pPr>
            <w:proofErr w:type="spellStart"/>
            <w:r>
              <w:t>Кількість</w:t>
            </w:r>
            <w:proofErr w:type="spellEnd"/>
          </w:p>
        </w:tc>
        <w:tc>
          <w:tcPr>
            <w:tcW w:w="1875" w:type="dxa"/>
            <w:tcBorders>
              <w:top w:val="single" w:sz="4" w:space="0" w:color="000000"/>
              <w:left w:val="single" w:sz="4" w:space="0" w:color="000000"/>
              <w:bottom w:val="single" w:sz="4" w:space="0" w:color="000000"/>
              <w:right w:val="nil"/>
            </w:tcBorders>
            <w:hideMark/>
          </w:tcPr>
          <w:p w:rsidR="00913F33" w:rsidRDefault="00913F33" w:rsidP="00FD147D">
            <w:pPr>
              <w:snapToGrid w:val="0"/>
              <w:jc w:val="center"/>
              <w:rPr>
                <w:lang w:val="uk-UA"/>
              </w:rPr>
            </w:pPr>
            <w:proofErr w:type="spellStart"/>
            <w:proofErr w:type="gramStart"/>
            <w:r>
              <w:t>Ц</w:t>
            </w:r>
            <w:proofErr w:type="gramEnd"/>
            <w:r>
              <w:t>іна</w:t>
            </w:r>
            <w:proofErr w:type="spellEnd"/>
            <w:r>
              <w:t xml:space="preserve"> за </w:t>
            </w:r>
            <w:proofErr w:type="spellStart"/>
            <w:r>
              <w:t>oд</w:t>
            </w:r>
            <w:proofErr w:type="spellEnd"/>
            <w:r>
              <w:t xml:space="preserve">. </w:t>
            </w:r>
          </w:p>
          <w:p w:rsidR="00913F33" w:rsidRDefault="00913F33" w:rsidP="00FD147D">
            <w:pPr>
              <w:snapToGrid w:val="0"/>
              <w:jc w:val="center"/>
            </w:pPr>
            <w:r>
              <w:t>без ПДВ</w:t>
            </w:r>
          </w:p>
          <w:p w:rsidR="00913F33" w:rsidRDefault="00913F33" w:rsidP="00FD147D">
            <w:pPr>
              <w:jc w:val="center"/>
            </w:pPr>
            <w:r>
              <w:t>(</w:t>
            </w:r>
            <w:proofErr w:type="spellStart"/>
            <w:r>
              <w:t>грн</w:t>
            </w:r>
            <w:proofErr w:type="spellEnd"/>
            <w:r>
              <w:t>.)</w:t>
            </w:r>
          </w:p>
        </w:tc>
        <w:tc>
          <w:tcPr>
            <w:tcW w:w="1718" w:type="dxa"/>
            <w:gridSpan w:val="2"/>
            <w:tcBorders>
              <w:top w:val="single" w:sz="4" w:space="0" w:color="000000"/>
              <w:left w:val="single" w:sz="4" w:space="0" w:color="000000"/>
              <w:bottom w:val="single" w:sz="4" w:space="0" w:color="000000"/>
              <w:right w:val="single" w:sz="4" w:space="0" w:color="000000"/>
            </w:tcBorders>
            <w:hideMark/>
          </w:tcPr>
          <w:p w:rsidR="00913F33" w:rsidRDefault="00913F33" w:rsidP="00FD147D">
            <w:pPr>
              <w:snapToGrid w:val="0"/>
              <w:jc w:val="center"/>
            </w:pPr>
            <w:proofErr w:type="spellStart"/>
            <w:r>
              <w:t>Вартість</w:t>
            </w:r>
            <w:proofErr w:type="spellEnd"/>
            <w:r>
              <w:t xml:space="preserve"> без ПДВ </w:t>
            </w:r>
          </w:p>
          <w:p w:rsidR="00913F33" w:rsidRDefault="00913F33" w:rsidP="00FD147D">
            <w:pPr>
              <w:jc w:val="center"/>
            </w:pPr>
            <w:r>
              <w:t>(</w:t>
            </w:r>
            <w:proofErr w:type="spellStart"/>
            <w:r>
              <w:t>грн</w:t>
            </w:r>
            <w:proofErr w:type="spellEnd"/>
            <w:r>
              <w:t>.)</w:t>
            </w:r>
          </w:p>
        </w:tc>
      </w:tr>
      <w:tr w:rsidR="00913F33" w:rsidTr="00FD147D">
        <w:trPr>
          <w:cantSplit/>
          <w:trHeight w:val="152"/>
        </w:trPr>
        <w:tc>
          <w:tcPr>
            <w:tcW w:w="476" w:type="dxa"/>
            <w:tcBorders>
              <w:top w:val="single" w:sz="4" w:space="0" w:color="000000"/>
              <w:left w:val="single" w:sz="4" w:space="0" w:color="000000"/>
              <w:bottom w:val="single" w:sz="4" w:space="0" w:color="000000"/>
              <w:right w:val="nil"/>
            </w:tcBorders>
            <w:hideMark/>
          </w:tcPr>
          <w:p w:rsidR="00913F33" w:rsidRDefault="00913F33" w:rsidP="00FD147D">
            <w:pPr>
              <w:snapToGrid w:val="0"/>
              <w:jc w:val="center"/>
              <w:rPr>
                <w:lang w:val="uk-UA"/>
              </w:rPr>
            </w:pPr>
            <w:r>
              <w:rPr>
                <w:lang w:val="uk-UA"/>
              </w:rPr>
              <w:t>1</w:t>
            </w:r>
          </w:p>
          <w:p w:rsidR="00913F33" w:rsidRDefault="00913F33" w:rsidP="00FD147D">
            <w:pPr>
              <w:snapToGrid w:val="0"/>
              <w:jc w:val="center"/>
              <w:rPr>
                <w:lang w:val="uk-UA"/>
              </w:rPr>
            </w:pPr>
          </w:p>
          <w:p w:rsidR="00913F33" w:rsidRPr="00C20E36" w:rsidRDefault="00913F33" w:rsidP="00FD147D">
            <w:pPr>
              <w:snapToGrid w:val="0"/>
              <w:jc w:val="center"/>
              <w:rPr>
                <w:lang w:val="uk-UA"/>
              </w:rPr>
            </w:pPr>
          </w:p>
        </w:tc>
        <w:tc>
          <w:tcPr>
            <w:tcW w:w="3233" w:type="dxa"/>
            <w:tcBorders>
              <w:top w:val="single" w:sz="4" w:space="0" w:color="000000"/>
              <w:left w:val="single" w:sz="4" w:space="0" w:color="000000"/>
              <w:bottom w:val="single" w:sz="4" w:space="0" w:color="000000"/>
              <w:right w:val="nil"/>
            </w:tcBorders>
            <w:hideMark/>
          </w:tcPr>
          <w:p w:rsidR="00913F33" w:rsidRPr="00913F33" w:rsidRDefault="00913F33" w:rsidP="00FD147D">
            <w:pPr>
              <w:snapToGrid w:val="0"/>
              <w:rPr>
                <w:lang w:val="uk-UA"/>
              </w:rPr>
            </w:pPr>
            <w:r>
              <w:rPr>
                <w:lang w:val="uk-UA"/>
              </w:rPr>
              <w:t>Цемент</w:t>
            </w:r>
          </w:p>
        </w:tc>
        <w:tc>
          <w:tcPr>
            <w:tcW w:w="1131" w:type="dxa"/>
            <w:tcBorders>
              <w:top w:val="single" w:sz="4" w:space="0" w:color="000000"/>
              <w:left w:val="single" w:sz="4" w:space="0" w:color="000000"/>
              <w:bottom w:val="single" w:sz="4" w:space="0" w:color="000000"/>
              <w:right w:val="nil"/>
            </w:tcBorders>
            <w:hideMark/>
          </w:tcPr>
          <w:p w:rsidR="00913F33" w:rsidRDefault="00913F33" w:rsidP="00FD147D">
            <w:pPr>
              <w:snapToGrid w:val="0"/>
              <w:jc w:val="center"/>
              <w:rPr>
                <w:lang w:val="uk-UA"/>
              </w:rPr>
            </w:pPr>
          </w:p>
        </w:tc>
        <w:tc>
          <w:tcPr>
            <w:tcW w:w="1692" w:type="dxa"/>
            <w:tcBorders>
              <w:top w:val="single" w:sz="4" w:space="0" w:color="000000"/>
              <w:left w:val="single" w:sz="4" w:space="0" w:color="000000"/>
              <w:bottom w:val="single" w:sz="4" w:space="0" w:color="000000"/>
              <w:right w:val="nil"/>
            </w:tcBorders>
            <w:vAlign w:val="center"/>
            <w:hideMark/>
          </w:tcPr>
          <w:p w:rsidR="00913F33" w:rsidRDefault="00913F33" w:rsidP="00FD147D">
            <w:pPr>
              <w:snapToGrid w:val="0"/>
              <w:jc w:val="center"/>
              <w:rPr>
                <w:lang w:val="uk-UA"/>
              </w:rPr>
            </w:pPr>
          </w:p>
        </w:tc>
        <w:tc>
          <w:tcPr>
            <w:tcW w:w="1875" w:type="dxa"/>
            <w:tcBorders>
              <w:top w:val="single" w:sz="4" w:space="0" w:color="000000"/>
              <w:left w:val="single" w:sz="4" w:space="0" w:color="000000"/>
              <w:bottom w:val="single" w:sz="4" w:space="0" w:color="000000"/>
              <w:right w:val="nil"/>
            </w:tcBorders>
            <w:vAlign w:val="center"/>
          </w:tcPr>
          <w:p w:rsidR="00913F33" w:rsidRDefault="00913F33" w:rsidP="00FD147D">
            <w:pPr>
              <w:snapToGrid w:val="0"/>
              <w:jc w:val="center"/>
            </w:pPr>
          </w:p>
        </w:tc>
        <w:tc>
          <w:tcPr>
            <w:tcW w:w="1718" w:type="dxa"/>
            <w:gridSpan w:val="2"/>
            <w:tcBorders>
              <w:top w:val="single" w:sz="4" w:space="0" w:color="000000"/>
              <w:left w:val="single" w:sz="4" w:space="0" w:color="000000"/>
              <w:bottom w:val="single" w:sz="4" w:space="0" w:color="000000"/>
              <w:right w:val="single" w:sz="4" w:space="0" w:color="000000"/>
            </w:tcBorders>
            <w:vAlign w:val="center"/>
          </w:tcPr>
          <w:p w:rsidR="00913F33" w:rsidRDefault="00913F33" w:rsidP="00FD147D">
            <w:pPr>
              <w:snapToGrid w:val="0"/>
              <w:jc w:val="center"/>
            </w:pPr>
          </w:p>
        </w:tc>
      </w:tr>
      <w:tr w:rsidR="00913F33" w:rsidTr="00FD147D">
        <w:trPr>
          <w:cantSplit/>
          <w:trHeight w:val="313"/>
        </w:trPr>
        <w:tc>
          <w:tcPr>
            <w:tcW w:w="8408" w:type="dxa"/>
            <w:gridSpan w:val="5"/>
            <w:tcBorders>
              <w:top w:val="single" w:sz="4" w:space="0" w:color="000000"/>
              <w:left w:val="single" w:sz="4" w:space="0" w:color="000000"/>
              <w:bottom w:val="single" w:sz="4" w:space="0" w:color="000000"/>
              <w:right w:val="nil"/>
            </w:tcBorders>
            <w:hideMark/>
          </w:tcPr>
          <w:p w:rsidR="00913F33" w:rsidRDefault="00913F33" w:rsidP="00FD147D">
            <w:pPr>
              <w:keepNext/>
              <w:tabs>
                <w:tab w:val="num" w:pos="432"/>
              </w:tabs>
              <w:snapToGrid w:val="0"/>
              <w:ind w:left="432" w:hanging="432"/>
              <w:outlineLvl w:val="0"/>
            </w:pPr>
            <w:proofErr w:type="spellStart"/>
            <w:r>
              <w:t>Всього</w:t>
            </w:r>
            <w:proofErr w:type="spellEnd"/>
            <w:r>
              <w:t>:</w:t>
            </w:r>
          </w:p>
        </w:tc>
        <w:tc>
          <w:tcPr>
            <w:tcW w:w="1718" w:type="dxa"/>
            <w:gridSpan w:val="2"/>
            <w:tcBorders>
              <w:top w:val="single" w:sz="4" w:space="0" w:color="000000"/>
              <w:left w:val="single" w:sz="4" w:space="0" w:color="000000"/>
              <w:bottom w:val="single" w:sz="4" w:space="0" w:color="000000"/>
              <w:right w:val="single" w:sz="4" w:space="0" w:color="000000"/>
            </w:tcBorders>
          </w:tcPr>
          <w:p w:rsidR="00913F33" w:rsidRDefault="00913F33" w:rsidP="00FD147D">
            <w:pPr>
              <w:snapToGrid w:val="0"/>
              <w:jc w:val="center"/>
            </w:pPr>
          </w:p>
        </w:tc>
      </w:tr>
      <w:tr w:rsidR="00913F33" w:rsidTr="00FD147D">
        <w:trPr>
          <w:cantSplit/>
          <w:trHeight w:val="298"/>
        </w:trPr>
        <w:tc>
          <w:tcPr>
            <w:tcW w:w="8408" w:type="dxa"/>
            <w:gridSpan w:val="5"/>
            <w:tcBorders>
              <w:top w:val="single" w:sz="4" w:space="0" w:color="000000"/>
              <w:left w:val="single" w:sz="4" w:space="0" w:color="000000"/>
              <w:bottom w:val="single" w:sz="4" w:space="0" w:color="000000"/>
              <w:right w:val="nil"/>
            </w:tcBorders>
            <w:hideMark/>
          </w:tcPr>
          <w:p w:rsidR="00913F33" w:rsidRDefault="00913F33" w:rsidP="00FD147D">
            <w:pPr>
              <w:keepNext/>
              <w:tabs>
                <w:tab w:val="num" w:pos="432"/>
              </w:tabs>
              <w:snapToGrid w:val="0"/>
              <w:ind w:left="432" w:hanging="432"/>
              <w:outlineLvl w:val="0"/>
            </w:pPr>
            <w:r>
              <w:t>ПДВ 20%</w:t>
            </w:r>
          </w:p>
        </w:tc>
        <w:tc>
          <w:tcPr>
            <w:tcW w:w="1718" w:type="dxa"/>
            <w:gridSpan w:val="2"/>
            <w:tcBorders>
              <w:top w:val="single" w:sz="4" w:space="0" w:color="000000"/>
              <w:left w:val="single" w:sz="4" w:space="0" w:color="000000"/>
              <w:bottom w:val="single" w:sz="4" w:space="0" w:color="000000"/>
              <w:right w:val="single" w:sz="4" w:space="0" w:color="000000"/>
            </w:tcBorders>
          </w:tcPr>
          <w:p w:rsidR="00913F33" w:rsidRDefault="00913F33" w:rsidP="00FD147D">
            <w:pPr>
              <w:snapToGrid w:val="0"/>
              <w:jc w:val="center"/>
            </w:pPr>
          </w:p>
        </w:tc>
      </w:tr>
      <w:tr w:rsidR="00913F33" w:rsidTr="00FD147D">
        <w:trPr>
          <w:cantSplit/>
          <w:trHeight w:val="328"/>
        </w:trPr>
        <w:tc>
          <w:tcPr>
            <w:tcW w:w="8408" w:type="dxa"/>
            <w:gridSpan w:val="5"/>
            <w:tcBorders>
              <w:top w:val="single" w:sz="4" w:space="0" w:color="000000"/>
              <w:left w:val="single" w:sz="4" w:space="0" w:color="000000"/>
              <w:bottom w:val="single" w:sz="4" w:space="0" w:color="000000"/>
              <w:right w:val="nil"/>
            </w:tcBorders>
            <w:hideMark/>
          </w:tcPr>
          <w:p w:rsidR="00913F33" w:rsidRDefault="00913F33" w:rsidP="00FD147D">
            <w:pPr>
              <w:keepNext/>
              <w:tabs>
                <w:tab w:val="num" w:pos="432"/>
              </w:tabs>
              <w:snapToGrid w:val="0"/>
              <w:ind w:left="432" w:hanging="432"/>
              <w:outlineLvl w:val="0"/>
            </w:pPr>
            <w:r>
              <w:t>Разом:</w:t>
            </w:r>
          </w:p>
        </w:tc>
        <w:tc>
          <w:tcPr>
            <w:tcW w:w="1718" w:type="dxa"/>
            <w:gridSpan w:val="2"/>
            <w:tcBorders>
              <w:top w:val="single" w:sz="4" w:space="0" w:color="000000"/>
              <w:left w:val="single" w:sz="4" w:space="0" w:color="000000"/>
              <w:bottom w:val="single" w:sz="4" w:space="0" w:color="000000"/>
              <w:right w:val="single" w:sz="4" w:space="0" w:color="000000"/>
            </w:tcBorders>
          </w:tcPr>
          <w:p w:rsidR="00913F33" w:rsidRDefault="00913F33" w:rsidP="00FD147D">
            <w:pPr>
              <w:snapToGrid w:val="0"/>
              <w:jc w:val="center"/>
            </w:pPr>
          </w:p>
        </w:tc>
      </w:tr>
    </w:tbl>
    <w:p w:rsidR="00913F33" w:rsidRDefault="00913F33" w:rsidP="00913F33"/>
    <w:p w:rsidR="00913F33" w:rsidRDefault="00913F33" w:rsidP="00913F33"/>
    <w:tbl>
      <w:tblPr>
        <w:tblpPr w:leftFromText="180" w:rightFromText="180" w:bottomFromText="200" w:vertAnchor="text" w:horzAnchor="margin" w:tblpXSpec="center" w:tblpY="14"/>
        <w:tblW w:w="9525" w:type="dxa"/>
        <w:tblLayout w:type="fixed"/>
        <w:tblLook w:val="04A0"/>
      </w:tblPr>
      <w:tblGrid>
        <w:gridCol w:w="4426"/>
        <w:gridCol w:w="900"/>
        <w:gridCol w:w="4199"/>
      </w:tblGrid>
      <w:tr w:rsidR="00913F33" w:rsidTr="00FD147D">
        <w:tc>
          <w:tcPr>
            <w:tcW w:w="4428" w:type="dxa"/>
            <w:hideMark/>
          </w:tcPr>
          <w:p w:rsidR="00913F33" w:rsidRDefault="00913F33" w:rsidP="00FD147D">
            <w:pPr>
              <w:widowControl w:val="0"/>
              <w:spacing w:line="280" w:lineRule="exact"/>
              <w:jc w:val="both"/>
            </w:pPr>
            <w:r>
              <w:rPr>
                <w:b/>
                <w:bCs/>
                <w:lang w:val="uk-UA"/>
              </w:rPr>
              <w:t>Покупець:</w:t>
            </w:r>
          </w:p>
        </w:tc>
        <w:tc>
          <w:tcPr>
            <w:tcW w:w="900" w:type="dxa"/>
          </w:tcPr>
          <w:p w:rsidR="00913F33" w:rsidRDefault="00913F33" w:rsidP="00FD147D">
            <w:pPr>
              <w:widowControl w:val="0"/>
              <w:spacing w:line="280" w:lineRule="exact"/>
              <w:jc w:val="both"/>
            </w:pPr>
          </w:p>
        </w:tc>
        <w:tc>
          <w:tcPr>
            <w:tcW w:w="4200" w:type="dxa"/>
            <w:hideMark/>
          </w:tcPr>
          <w:p w:rsidR="00913F33" w:rsidRDefault="00913F33" w:rsidP="00FD147D">
            <w:pPr>
              <w:widowControl w:val="0"/>
              <w:spacing w:line="280" w:lineRule="exact"/>
              <w:jc w:val="both"/>
            </w:pPr>
            <w:r>
              <w:rPr>
                <w:b/>
                <w:bCs/>
                <w:lang w:val="uk-UA"/>
              </w:rPr>
              <w:t>Продавець:</w:t>
            </w:r>
          </w:p>
        </w:tc>
      </w:tr>
      <w:tr w:rsidR="00913F33" w:rsidTr="00FD147D">
        <w:tc>
          <w:tcPr>
            <w:tcW w:w="4428" w:type="dxa"/>
          </w:tcPr>
          <w:p w:rsidR="00913F33" w:rsidRDefault="00913F33" w:rsidP="00FD147D">
            <w:pPr>
              <w:widowControl w:val="0"/>
              <w:spacing w:line="280" w:lineRule="exact"/>
              <w:jc w:val="both"/>
            </w:pPr>
          </w:p>
        </w:tc>
        <w:tc>
          <w:tcPr>
            <w:tcW w:w="900" w:type="dxa"/>
          </w:tcPr>
          <w:p w:rsidR="00913F33" w:rsidRDefault="00913F33" w:rsidP="00FD147D">
            <w:pPr>
              <w:widowControl w:val="0"/>
              <w:spacing w:line="280" w:lineRule="exact"/>
              <w:jc w:val="both"/>
            </w:pPr>
          </w:p>
        </w:tc>
        <w:tc>
          <w:tcPr>
            <w:tcW w:w="4200" w:type="dxa"/>
          </w:tcPr>
          <w:p w:rsidR="00913F33" w:rsidRDefault="00913F33" w:rsidP="00FD147D">
            <w:pPr>
              <w:widowControl w:val="0"/>
              <w:spacing w:line="280" w:lineRule="exact"/>
              <w:jc w:val="both"/>
            </w:pPr>
          </w:p>
        </w:tc>
      </w:tr>
      <w:tr w:rsidR="00913F33" w:rsidTr="00FD147D">
        <w:tc>
          <w:tcPr>
            <w:tcW w:w="4428" w:type="dxa"/>
          </w:tcPr>
          <w:p w:rsidR="00913F33" w:rsidRDefault="00913F33" w:rsidP="00FD147D">
            <w:pPr>
              <w:widowControl w:val="0"/>
              <w:spacing w:line="280" w:lineRule="exact"/>
              <w:jc w:val="both"/>
              <w:rPr>
                <w:lang w:val="uk-UA"/>
              </w:rPr>
            </w:pPr>
          </w:p>
          <w:p w:rsidR="00913F33" w:rsidRDefault="00913F33" w:rsidP="00FD147D">
            <w:pPr>
              <w:rPr>
                <w:b/>
                <w:color w:val="000000"/>
                <w:lang w:val="uk-UA" w:eastAsia="uk-UA"/>
              </w:rPr>
            </w:pPr>
            <w:proofErr w:type="spellStart"/>
            <w:r>
              <w:rPr>
                <w:b/>
                <w:color w:val="000000"/>
                <w:lang w:val="uk-UA" w:eastAsia="uk-UA"/>
              </w:rPr>
              <w:t>Жидачівське</w:t>
            </w:r>
            <w:proofErr w:type="spellEnd"/>
            <w:r>
              <w:rPr>
                <w:b/>
                <w:color w:val="000000"/>
                <w:lang w:val="uk-UA" w:eastAsia="uk-UA"/>
              </w:rPr>
              <w:t xml:space="preserve"> МВУКГ     </w:t>
            </w:r>
          </w:p>
          <w:p w:rsidR="00913F33" w:rsidRDefault="00913F33" w:rsidP="00FD147D">
            <w:pPr>
              <w:rPr>
                <w:b/>
                <w:color w:val="000000"/>
                <w:lang w:val="uk-UA" w:eastAsia="uk-UA"/>
              </w:rPr>
            </w:pPr>
          </w:p>
          <w:p w:rsidR="00913F33" w:rsidRDefault="00913F33" w:rsidP="00FD147D">
            <w:pPr>
              <w:rPr>
                <w:b/>
                <w:color w:val="000000"/>
                <w:lang w:val="uk-UA" w:eastAsia="uk-UA"/>
              </w:rPr>
            </w:pPr>
            <w:r>
              <w:rPr>
                <w:b/>
                <w:color w:val="000000"/>
                <w:lang w:val="uk-UA" w:eastAsia="uk-UA"/>
              </w:rPr>
              <w:t xml:space="preserve">81700 </w:t>
            </w:r>
            <w:proofErr w:type="spellStart"/>
            <w:r>
              <w:rPr>
                <w:b/>
                <w:color w:val="000000"/>
                <w:lang w:val="uk-UA" w:eastAsia="uk-UA"/>
              </w:rPr>
              <w:t>м.Жидачів</w:t>
            </w:r>
            <w:proofErr w:type="spellEnd"/>
            <w:r>
              <w:rPr>
                <w:b/>
                <w:color w:val="000000"/>
                <w:lang w:val="uk-UA" w:eastAsia="uk-UA"/>
              </w:rPr>
              <w:t xml:space="preserve"> </w:t>
            </w:r>
            <w:proofErr w:type="spellStart"/>
            <w:r>
              <w:rPr>
                <w:b/>
                <w:color w:val="000000"/>
                <w:lang w:val="uk-UA" w:eastAsia="uk-UA"/>
              </w:rPr>
              <w:t>вул.Кобзарева</w:t>
            </w:r>
            <w:proofErr w:type="spellEnd"/>
            <w:r>
              <w:rPr>
                <w:b/>
                <w:color w:val="000000"/>
                <w:lang w:val="uk-UA" w:eastAsia="uk-UA"/>
              </w:rPr>
              <w:t>,19</w:t>
            </w:r>
          </w:p>
          <w:p w:rsidR="00913F33" w:rsidRDefault="00913F33" w:rsidP="00FD147D">
            <w:pPr>
              <w:rPr>
                <w:b/>
                <w:lang w:eastAsia="uk-UA"/>
              </w:rPr>
            </w:pPr>
            <w:proofErr w:type="spellStart"/>
            <w:r>
              <w:rPr>
                <w:b/>
                <w:color w:val="000000"/>
                <w:lang w:eastAsia="uk-UA"/>
              </w:rPr>
              <w:t>Львівська</w:t>
            </w:r>
            <w:proofErr w:type="spellEnd"/>
            <w:r>
              <w:rPr>
                <w:b/>
                <w:color w:val="000000"/>
                <w:lang w:eastAsia="uk-UA"/>
              </w:rPr>
              <w:t xml:space="preserve"> обл</w:t>
            </w:r>
            <w:proofErr w:type="gramStart"/>
            <w:r>
              <w:rPr>
                <w:b/>
                <w:color w:val="000000"/>
                <w:lang w:eastAsia="uk-UA"/>
              </w:rPr>
              <w:t>..</w:t>
            </w:r>
            <w:proofErr w:type="gramEnd"/>
          </w:p>
          <w:p w:rsidR="00913F33" w:rsidRDefault="00913F33" w:rsidP="00FD147D">
            <w:pPr>
              <w:rPr>
                <w:lang w:eastAsia="uk-UA"/>
              </w:rPr>
            </w:pPr>
            <w:proofErr w:type="spellStart"/>
            <w:proofErr w:type="gramStart"/>
            <w:r>
              <w:rPr>
                <w:color w:val="000000"/>
                <w:lang w:eastAsia="uk-UA"/>
              </w:rPr>
              <w:t>р</w:t>
            </w:r>
            <w:proofErr w:type="spellEnd"/>
            <w:proofErr w:type="gramEnd"/>
            <w:r>
              <w:rPr>
                <w:color w:val="000000"/>
                <w:lang w:eastAsia="uk-UA"/>
              </w:rPr>
              <w:t>/</w:t>
            </w:r>
            <w:proofErr w:type="spellStart"/>
            <w:r>
              <w:rPr>
                <w:color w:val="000000"/>
                <w:lang w:eastAsia="uk-UA"/>
              </w:rPr>
              <w:t>р</w:t>
            </w:r>
            <w:proofErr w:type="spellEnd"/>
            <w:r>
              <w:rPr>
                <w:iCs/>
                <w:color w:val="000000"/>
              </w:rPr>
              <w:t xml:space="preserve"> </w:t>
            </w:r>
            <w:r>
              <w:rPr>
                <w:iCs/>
                <w:color w:val="000000"/>
                <w:lang w:val="en-US"/>
              </w:rPr>
              <w:t>UA</w:t>
            </w:r>
            <w:r>
              <w:rPr>
                <w:iCs/>
                <w:color w:val="000000"/>
              </w:rPr>
              <w:t xml:space="preserve">193257960000026002301104744 в </w:t>
            </w:r>
            <w:proofErr w:type="spellStart"/>
            <w:r>
              <w:rPr>
                <w:iCs/>
                <w:color w:val="000000"/>
              </w:rPr>
              <w:t>філії</w:t>
            </w:r>
            <w:proofErr w:type="spellEnd"/>
          </w:p>
          <w:p w:rsidR="00913F33" w:rsidRDefault="00913F33" w:rsidP="00FD147D">
            <w:pPr>
              <w:rPr>
                <w:lang w:eastAsia="uk-UA"/>
              </w:rPr>
            </w:pPr>
            <w:proofErr w:type="spellStart"/>
            <w:r>
              <w:rPr>
                <w:color w:val="000000"/>
                <w:lang w:eastAsia="uk-UA"/>
              </w:rPr>
              <w:t>Львівське</w:t>
            </w:r>
            <w:proofErr w:type="spellEnd"/>
            <w:r>
              <w:rPr>
                <w:color w:val="000000"/>
                <w:lang w:eastAsia="uk-UA"/>
              </w:rPr>
              <w:t xml:space="preserve"> ОУ АТ </w:t>
            </w:r>
            <w:proofErr w:type="spellStart"/>
            <w:r>
              <w:rPr>
                <w:color w:val="000000"/>
                <w:lang w:eastAsia="uk-UA"/>
              </w:rPr>
              <w:t>Ощадбанк</w:t>
            </w:r>
            <w:proofErr w:type="spellEnd"/>
          </w:p>
          <w:p w:rsidR="00913F33" w:rsidRDefault="00913F33" w:rsidP="00FD147D">
            <w:pPr>
              <w:rPr>
                <w:lang w:eastAsia="uk-UA"/>
              </w:rPr>
            </w:pPr>
            <w:r>
              <w:rPr>
                <w:color w:val="000000"/>
                <w:lang w:eastAsia="uk-UA"/>
              </w:rPr>
              <w:t>МФО  325796</w:t>
            </w:r>
          </w:p>
          <w:p w:rsidR="00913F33" w:rsidRDefault="00913F33" w:rsidP="00FD147D">
            <w:pPr>
              <w:rPr>
                <w:lang w:eastAsia="uk-UA"/>
              </w:rPr>
            </w:pPr>
            <w:r>
              <w:rPr>
                <w:color w:val="000000"/>
                <w:lang w:eastAsia="uk-UA"/>
              </w:rPr>
              <w:t xml:space="preserve">ЄДРПОУ </w:t>
            </w:r>
            <w:r>
              <w:t>13814891</w:t>
            </w:r>
          </w:p>
          <w:p w:rsidR="00913F33" w:rsidRDefault="00913F33" w:rsidP="00FD147D">
            <w:pPr>
              <w:rPr>
                <w:color w:val="000000"/>
                <w:lang w:eastAsia="uk-UA"/>
              </w:rPr>
            </w:pPr>
            <w:r>
              <w:rPr>
                <w:color w:val="000000"/>
                <w:lang w:eastAsia="uk-UA"/>
              </w:rPr>
              <w:t>І</w:t>
            </w:r>
            <w:proofErr w:type="gramStart"/>
            <w:r>
              <w:rPr>
                <w:color w:val="000000"/>
                <w:lang w:eastAsia="uk-UA"/>
              </w:rPr>
              <w:t>ПН</w:t>
            </w:r>
            <w:proofErr w:type="gramEnd"/>
            <w:r>
              <w:rPr>
                <w:color w:val="000000"/>
                <w:lang w:eastAsia="uk-UA"/>
              </w:rPr>
              <w:t xml:space="preserve">  </w:t>
            </w:r>
            <w:r>
              <w:t>138148913181</w:t>
            </w:r>
          </w:p>
          <w:p w:rsidR="00913F33" w:rsidRDefault="00913F33" w:rsidP="00FD147D">
            <w:pPr>
              <w:rPr>
                <w:lang w:eastAsia="uk-UA"/>
              </w:rPr>
            </w:pPr>
            <w:r>
              <w:rPr>
                <w:color w:val="000000"/>
                <w:lang w:eastAsia="uk-UA"/>
              </w:rPr>
              <w:t xml:space="preserve"> </w:t>
            </w:r>
            <w:proofErr w:type="spellStart"/>
            <w:proofErr w:type="gramStart"/>
            <w:r>
              <w:rPr>
                <w:color w:val="000000"/>
                <w:lang w:eastAsia="uk-UA"/>
              </w:rPr>
              <w:t>Св</w:t>
            </w:r>
            <w:proofErr w:type="gramEnd"/>
            <w:r>
              <w:rPr>
                <w:color w:val="000000"/>
                <w:lang w:eastAsia="uk-UA"/>
              </w:rPr>
              <w:t>ідоцтво</w:t>
            </w:r>
            <w:proofErr w:type="spellEnd"/>
            <w:r>
              <w:rPr>
                <w:color w:val="000000"/>
                <w:lang w:eastAsia="uk-UA"/>
              </w:rPr>
              <w:t xml:space="preserve"> №</w:t>
            </w:r>
            <w:r>
              <w:t>100348421</w:t>
            </w:r>
          </w:p>
          <w:p w:rsidR="00913F33" w:rsidRDefault="00913F33" w:rsidP="00FD147D">
            <w:pPr>
              <w:jc w:val="both"/>
              <w:rPr>
                <w:b/>
                <w:bCs/>
                <w:color w:val="000000"/>
                <w:lang w:val="uk-UA" w:eastAsia="uk-UA"/>
              </w:rPr>
            </w:pPr>
          </w:p>
          <w:p w:rsidR="00913F33" w:rsidRDefault="00913F33" w:rsidP="00FD147D">
            <w:pPr>
              <w:jc w:val="both"/>
              <w:rPr>
                <w:lang w:eastAsia="uk-UA"/>
              </w:rPr>
            </w:pPr>
            <w:r>
              <w:rPr>
                <w:b/>
                <w:bCs/>
                <w:color w:val="000000"/>
                <w:lang w:eastAsia="uk-UA"/>
              </w:rPr>
              <w:t>Начальник  ________________/Г.Г.Кухта/</w:t>
            </w:r>
          </w:p>
          <w:p w:rsidR="00913F33" w:rsidRDefault="00913F33" w:rsidP="00FD147D">
            <w:pPr>
              <w:widowControl w:val="0"/>
              <w:rPr>
                <w:lang w:eastAsia="uk-UA"/>
              </w:rPr>
            </w:pPr>
            <w:r>
              <w:rPr>
                <w:color w:val="000000"/>
                <w:lang w:eastAsia="uk-UA"/>
              </w:rPr>
              <w:t>м. п.</w:t>
            </w:r>
          </w:p>
          <w:p w:rsidR="00913F33" w:rsidRDefault="00913F33" w:rsidP="00FD147D">
            <w:pPr>
              <w:widowControl w:val="0"/>
              <w:spacing w:line="280" w:lineRule="exact"/>
              <w:jc w:val="both"/>
            </w:pPr>
          </w:p>
          <w:p w:rsidR="00913F33" w:rsidRDefault="00913F33" w:rsidP="00FD147D">
            <w:pPr>
              <w:widowControl w:val="0"/>
              <w:spacing w:line="280" w:lineRule="exact"/>
              <w:jc w:val="both"/>
            </w:pPr>
          </w:p>
        </w:tc>
        <w:tc>
          <w:tcPr>
            <w:tcW w:w="900" w:type="dxa"/>
          </w:tcPr>
          <w:p w:rsidR="00913F33" w:rsidRDefault="00913F33" w:rsidP="00FD147D">
            <w:pPr>
              <w:widowControl w:val="0"/>
              <w:spacing w:line="280" w:lineRule="exact"/>
              <w:jc w:val="both"/>
            </w:pPr>
          </w:p>
        </w:tc>
        <w:tc>
          <w:tcPr>
            <w:tcW w:w="4200" w:type="dxa"/>
          </w:tcPr>
          <w:p w:rsidR="00913F33" w:rsidRDefault="00913F33" w:rsidP="00FD147D">
            <w:pPr>
              <w:widowControl w:val="0"/>
              <w:spacing w:line="280" w:lineRule="exact"/>
              <w:jc w:val="both"/>
            </w:pPr>
          </w:p>
          <w:p w:rsidR="00913F33" w:rsidRDefault="00913F33" w:rsidP="00FD147D">
            <w:pPr>
              <w:widowControl w:val="0"/>
              <w:spacing w:line="280" w:lineRule="exact"/>
              <w:jc w:val="both"/>
            </w:pPr>
          </w:p>
          <w:p w:rsidR="00913F33" w:rsidRDefault="00913F33" w:rsidP="00FD147D">
            <w:pPr>
              <w:widowControl w:val="0"/>
              <w:spacing w:line="280" w:lineRule="exact"/>
              <w:jc w:val="both"/>
            </w:pPr>
            <w:r>
              <w:t xml:space="preserve">_______________ </w:t>
            </w:r>
          </w:p>
        </w:tc>
      </w:tr>
    </w:tbl>
    <w:p w:rsidR="00913F33" w:rsidRDefault="00913F33" w:rsidP="00913F33"/>
    <w:p w:rsidR="00913F33" w:rsidRDefault="00913F33" w:rsidP="00913F33"/>
    <w:p w:rsidR="00913F33" w:rsidRDefault="00913F33" w:rsidP="00913F33"/>
    <w:p w:rsidR="00913F33" w:rsidRDefault="00913F33" w:rsidP="00913F33"/>
    <w:p w:rsidR="00913F33" w:rsidRDefault="00913F33" w:rsidP="00913F33"/>
    <w:sectPr w:rsidR="00913F33" w:rsidSect="00F8717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A0283"/>
    <w:multiLevelType w:val="hybridMultilevel"/>
    <w:tmpl w:val="10B8D36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68D2E45"/>
    <w:multiLevelType w:val="multilevel"/>
    <w:tmpl w:val="39A86D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3F33"/>
    <w:rsid w:val="00002B1D"/>
    <w:rsid w:val="000031C3"/>
    <w:rsid w:val="000054BA"/>
    <w:rsid w:val="0000735E"/>
    <w:rsid w:val="00007D01"/>
    <w:rsid w:val="000139E7"/>
    <w:rsid w:val="00015EB9"/>
    <w:rsid w:val="00017384"/>
    <w:rsid w:val="00017E64"/>
    <w:rsid w:val="00020921"/>
    <w:rsid w:val="000209BB"/>
    <w:rsid w:val="00021ED9"/>
    <w:rsid w:val="000271A2"/>
    <w:rsid w:val="00027DE3"/>
    <w:rsid w:val="00031C2C"/>
    <w:rsid w:val="000320A3"/>
    <w:rsid w:val="00032889"/>
    <w:rsid w:val="000336FB"/>
    <w:rsid w:val="0003376D"/>
    <w:rsid w:val="000376B5"/>
    <w:rsid w:val="0003776F"/>
    <w:rsid w:val="00041137"/>
    <w:rsid w:val="0004168A"/>
    <w:rsid w:val="0004204F"/>
    <w:rsid w:val="00044EB4"/>
    <w:rsid w:val="00047E44"/>
    <w:rsid w:val="00047F8D"/>
    <w:rsid w:val="00051235"/>
    <w:rsid w:val="00051E68"/>
    <w:rsid w:val="00053939"/>
    <w:rsid w:val="00056C9E"/>
    <w:rsid w:val="0006046C"/>
    <w:rsid w:val="00061807"/>
    <w:rsid w:val="00063630"/>
    <w:rsid w:val="000639CF"/>
    <w:rsid w:val="00064740"/>
    <w:rsid w:val="00065361"/>
    <w:rsid w:val="00065501"/>
    <w:rsid w:val="000662EB"/>
    <w:rsid w:val="00066AE8"/>
    <w:rsid w:val="00067756"/>
    <w:rsid w:val="0006798A"/>
    <w:rsid w:val="00067CC2"/>
    <w:rsid w:val="0007010D"/>
    <w:rsid w:val="0007024D"/>
    <w:rsid w:val="0007082C"/>
    <w:rsid w:val="00070846"/>
    <w:rsid w:val="000712E8"/>
    <w:rsid w:val="0007144F"/>
    <w:rsid w:val="00072B7F"/>
    <w:rsid w:val="00074767"/>
    <w:rsid w:val="00075DAE"/>
    <w:rsid w:val="00076E0C"/>
    <w:rsid w:val="000772E7"/>
    <w:rsid w:val="0008010F"/>
    <w:rsid w:val="00081647"/>
    <w:rsid w:val="00081BA2"/>
    <w:rsid w:val="000827B5"/>
    <w:rsid w:val="00082CBB"/>
    <w:rsid w:val="00083976"/>
    <w:rsid w:val="0008573C"/>
    <w:rsid w:val="00087729"/>
    <w:rsid w:val="0009116B"/>
    <w:rsid w:val="000914CD"/>
    <w:rsid w:val="0009205F"/>
    <w:rsid w:val="00093E2C"/>
    <w:rsid w:val="00094479"/>
    <w:rsid w:val="00094FE8"/>
    <w:rsid w:val="00097A63"/>
    <w:rsid w:val="00097AD3"/>
    <w:rsid w:val="000A079F"/>
    <w:rsid w:val="000A1D63"/>
    <w:rsid w:val="000A2EB4"/>
    <w:rsid w:val="000A5FEF"/>
    <w:rsid w:val="000A653B"/>
    <w:rsid w:val="000A6A10"/>
    <w:rsid w:val="000B09DA"/>
    <w:rsid w:val="000B28F9"/>
    <w:rsid w:val="000B2BAD"/>
    <w:rsid w:val="000B3A5A"/>
    <w:rsid w:val="000B4600"/>
    <w:rsid w:val="000B4935"/>
    <w:rsid w:val="000B5D16"/>
    <w:rsid w:val="000B66CE"/>
    <w:rsid w:val="000B6B2C"/>
    <w:rsid w:val="000B77AD"/>
    <w:rsid w:val="000B79AE"/>
    <w:rsid w:val="000C0CE5"/>
    <w:rsid w:val="000C142A"/>
    <w:rsid w:val="000C1818"/>
    <w:rsid w:val="000C192D"/>
    <w:rsid w:val="000C1D3C"/>
    <w:rsid w:val="000C2E2D"/>
    <w:rsid w:val="000C429F"/>
    <w:rsid w:val="000C4ABE"/>
    <w:rsid w:val="000C4F2A"/>
    <w:rsid w:val="000C5809"/>
    <w:rsid w:val="000D1E88"/>
    <w:rsid w:val="000D1EC4"/>
    <w:rsid w:val="000D2603"/>
    <w:rsid w:val="000D270B"/>
    <w:rsid w:val="000D2A74"/>
    <w:rsid w:val="000D3B2A"/>
    <w:rsid w:val="000D584A"/>
    <w:rsid w:val="000D6B0E"/>
    <w:rsid w:val="000D7459"/>
    <w:rsid w:val="000D7E3E"/>
    <w:rsid w:val="000E0BF7"/>
    <w:rsid w:val="000E2FA4"/>
    <w:rsid w:val="000E411A"/>
    <w:rsid w:val="000E4ECD"/>
    <w:rsid w:val="000E4F66"/>
    <w:rsid w:val="000E598A"/>
    <w:rsid w:val="000E6E5C"/>
    <w:rsid w:val="000E6F68"/>
    <w:rsid w:val="000F26C0"/>
    <w:rsid w:val="000F2BC0"/>
    <w:rsid w:val="000F50B1"/>
    <w:rsid w:val="000F531E"/>
    <w:rsid w:val="000F53AA"/>
    <w:rsid w:val="000F5AED"/>
    <w:rsid w:val="000F5B76"/>
    <w:rsid w:val="00101F17"/>
    <w:rsid w:val="00101F70"/>
    <w:rsid w:val="001047CC"/>
    <w:rsid w:val="00104820"/>
    <w:rsid w:val="00105529"/>
    <w:rsid w:val="001065A8"/>
    <w:rsid w:val="00107144"/>
    <w:rsid w:val="00107586"/>
    <w:rsid w:val="00107F1C"/>
    <w:rsid w:val="001115C6"/>
    <w:rsid w:val="00111891"/>
    <w:rsid w:val="00115FA0"/>
    <w:rsid w:val="00121A00"/>
    <w:rsid w:val="00121EA0"/>
    <w:rsid w:val="00122CDB"/>
    <w:rsid w:val="00131475"/>
    <w:rsid w:val="001346AB"/>
    <w:rsid w:val="001372A6"/>
    <w:rsid w:val="00137F97"/>
    <w:rsid w:val="00141169"/>
    <w:rsid w:val="001413F8"/>
    <w:rsid w:val="00141898"/>
    <w:rsid w:val="00141CEA"/>
    <w:rsid w:val="00142895"/>
    <w:rsid w:val="0014584F"/>
    <w:rsid w:val="001463D8"/>
    <w:rsid w:val="001471E7"/>
    <w:rsid w:val="00147A30"/>
    <w:rsid w:val="00150C1F"/>
    <w:rsid w:val="00150E93"/>
    <w:rsid w:val="001522C8"/>
    <w:rsid w:val="0015271C"/>
    <w:rsid w:val="0015393E"/>
    <w:rsid w:val="00153D00"/>
    <w:rsid w:val="00154112"/>
    <w:rsid w:val="00155424"/>
    <w:rsid w:val="001607A5"/>
    <w:rsid w:val="00161803"/>
    <w:rsid w:val="00161EA7"/>
    <w:rsid w:val="0016273C"/>
    <w:rsid w:val="00163BC0"/>
    <w:rsid w:val="00163CE9"/>
    <w:rsid w:val="00164668"/>
    <w:rsid w:val="00164B80"/>
    <w:rsid w:val="00165448"/>
    <w:rsid w:val="0016735D"/>
    <w:rsid w:val="00167421"/>
    <w:rsid w:val="00167F69"/>
    <w:rsid w:val="00170695"/>
    <w:rsid w:val="0017140B"/>
    <w:rsid w:val="001729B1"/>
    <w:rsid w:val="001731DE"/>
    <w:rsid w:val="00173241"/>
    <w:rsid w:val="001734F7"/>
    <w:rsid w:val="001743F2"/>
    <w:rsid w:val="0017488A"/>
    <w:rsid w:val="00174B09"/>
    <w:rsid w:val="00175EA8"/>
    <w:rsid w:val="0017724D"/>
    <w:rsid w:val="00180152"/>
    <w:rsid w:val="001816C6"/>
    <w:rsid w:val="00182B6A"/>
    <w:rsid w:val="00183465"/>
    <w:rsid w:val="001853D0"/>
    <w:rsid w:val="001915AD"/>
    <w:rsid w:val="001918D5"/>
    <w:rsid w:val="00191B1C"/>
    <w:rsid w:val="00191B9E"/>
    <w:rsid w:val="00191DAF"/>
    <w:rsid w:val="00192AA4"/>
    <w:rsid w:val="00194608"/>
    <w:rsid w:val="001964E5"/>
    <w:rsid w:val="001A21B8"/>
    <w:rsid w:val="001A3AD8"/>
    <w:rsid w:val="001A578C"/>
    <w:rsid w:val="001A6D2B"/>
    <w:rsid w:val="001A7E09"/>
    <w:rsid w:val="001B12C1"/>
    <w:rsid w:val="001B12E0"/>
    <w:rsid w:val="001B16F6"/>
    <w:rsid w:val="001B3703"/>
    <w:rsid w:val="001B37F9"/>
    <w:rsid w:val="001B4263"/>
    <w:rsid w:val="001B44C1"/>
    <w:rsid w:val="001B7814"/>
    <w:rsid w:val="001C01F4"/>
    <w:rsid w:val="001C2CF6"/>
    <w:rsid w:val="001C39F2"/>
    <w:rsid w:val="001C7DFD"/>
    <w:rsid w:val="001C7E6C"/>
    <w:rsid w:val="001D1805"/>
    <w:rsid w:val="001D3E20"/>
    <w:rsid w:val="001D4133"/>
    <w:rsid w:val="001D4C3A"/>
    <w:rsid w:val="001D6BE9"/>
    <w:rsid w:val="001D7B48"/>
    <w:rsid w:val="001E0150"/>
    <w:rsid w:val="001E0944"/>
    <w:rsid w:val="001E13E6"/>
    <w:rsid w:val="001E1E5D"/>
    <w:rsid w:val="001E3017"/>
    <w:rsid w:val="001E3AC4"/>
    <w:rsid w:val="001E4341"/>
    <w:rsid w:val="001E5068"/>
    <w:rsid w:val="001E581A"/>
    <w:rsid w:val="001E62A6"/>
    <w:rsid w:val="001E6611"/>
    <w:rsid w:val="001E710C"/>
    <w:rsid w:val="001F16CD"/>
    <w:rsid w:val="001F294D"/>
    <w:rsid w:val="001F33F7"/>
    <w:rsid w:val="001F3AF7"/>
    <w:rsid w:val="001F463E"/>
    <w:rsid w:val="001F513E"/>
    <w:rsid w:val="001F5B75"/>
    <w:rsid w:val="001F7CFA"/>
    <w:rsid w:val="002017E7"/>
    <w:rsid w:val="0020261C"/>
    <w:rsid w:val="0020335F"/>
    <w:rsid w:val="00203D1E"/>
    <w:rsid w:val="00204935"/>
    <w:rsid w:val="00204A26"/>
    <w:rsid w:val="00205271"/>
    <w:rsid w:val="00206555"/>
    <w:rsid w:val="0020714A"/>
    <w:rsid w:val="0020729F"/>
    <w:rsid w:val="002079B1"/>
    <w:rsid w:val="00207E81"/>
    <w:rsid w:val="002108E4"/>
    <w:rsid w:val="00210B41"/>
    <w:rsid w:val="002112FD"/>
    <w:rsid w:val="002118C8"/>
    <w:rsid w:val="00211A95"/>
    <w:rsid w:val="00212F96"/>
    <w:rsid w:val="00214DF4"/>
    <w:rsid w:val="00215837"/>
    <w:rsid w:val="0022055B"/>
    <w:rsid w:val="0022068D"/>
    <w:rsid w:val="0022231E"/>
    <w:rsid w:val="00223D17"/>
    <w:rsid w:val="0022524C"/>
    <w:rsid w:val="0022572B"/>
    <w:rsid w:val="00225E6D"/>
    <w:rsid w:val="00227828"/>
    <w:rsid w:val="00231D82"/>
    <w:rsid w:val="0023303A"/>
    <w:rsid w:val="002341D7"/>
    <w:rsid w:val="0023540D"/>
    <w:rsid w:val="002406E1"/>
    <w:rsid w:val="00240DE0"/>
    <w:rsid w:val="0024163C"/>
    <w:rsid w:val="00246796"/>
    <w:rsid w:val="002474A5"/>
    <w:rsid w:val="00251565"/>
    <w:rsid w:val="002534B1"/>
    <w:rsid w:val="00253C40"/>
    <w:rsid w:val="00254E5E"/>
    <w:rsid w:val="00255931"/>
    <w:rsid w:val="00255970"/>
    <w:rsid w:val="00256E48"/>
    <w:rsid w:val="0025734E"/>
    <w:rsid w:val="00260427"/>
    <w:rsid w:val="00262232"/>
    <w:rsid w:val="00262D85"/>
    <w:rsid w:val="00263DBC"/>
    <w:rsid w:val="00265E15"/>
    <w:rsid w:val="00265F13"/>
    <w:rsid w:val="00265FAC"/>
    <w:rsid w:val="00273193"/>
    <w:rsid w:val="002731A4"/>
    <w:rsid w:val="00273272"/>
    <w:rsid w:val="002737C6"/>
    <w:rsid w:val="0027514D"/>
    <w:rsid w:val="00276E58"/>
    <w:rsid w:val="00281D2B"/>
    <w:rsid w:val="00283357"/>
    <w:rsid w:val="00285D7E"/>
    <w:rsid w:val="00287D6C"/>
    <w:rsid w:val="00287EE2"/>
    <w:rsid w:val="00290397"/>
    <w:rsid w:val="00291777"/>
    <w:rsid w:val="0029407B"/>
    <w:rsid w:val="00294CFB"/>
    <w:rsid w:val="00295127"/>
    <w:rsid w:val="0029529E"/>
    <w:rsid w:val="0029633C"/>
    <w:rsid w:val="00296BE8"/>
    <w:rsid w:val="002A168B"/>
    <w:rsid w:val="002A607F"/>
    <w:rsid w:val="002A75E2"/>
    <w:rsid w:val="002B13DE"/>
    <w:rsid w:val="002B2316"/>
    <w:rsid w:val="002B2C03"/>
    <w:rsid w:val="002B423A"/>
    <w:rsid w:val="002B51BB"/>
    <w:rsid w:val="002B5538"/>
    <w:rsid w:val="002B6632"/>
    <w:rsid w:val="002B6864"/>
    <w:rsid w:val="002C05DB"/>
    <w:rsid w:val="002C0940"/>
    <w:rsid w:val="002C0D6C"/>
    <w:rsid w:val="002C30B2"/>
    <w:rsid w:val="002C31C1"/>
    <w:rsid w:val="002C3EEC"/>
    <w:rsid w:val="002C41F6"/>
    <w:rsid w:val="002C48E1"/>
    <w:rsid w:val="002C4EE3"/>
    <w:rsid w:val="002C5192"/>
    <w:rsid w:val="002C7583"/>
    <w:rsid w:val="002D14C1"/>
    <w:rsid w:val="002D1BC8"/>
    <w:rsid w:val="002D6187"/>
    <w:rsid w:val="002D6E06"/>
    <w:rsid w:val="002D7F67"/>
    <w:rsid w:val="002E0EA8"/>
    <w:rsid w:val="002E3CC7"/>
    <w:rsid w:val="002E3D5A"/>
    <w:rsid w:val="002E4B56"/>
    <w:rsid w:val="002E4FC6"/>
    <w:rsid w:val="002E72DD"/>
    <w:rsid w:val="002F088C"/>
    <w:rsid w:val="002F1344"/>
    <w:rsid w:val="002F1FAE"/>
    <w:rsid w:val="002F258B"/>
    <w:rsid w:val="002F727E"/>
    <w:rsid w:val="002F76F6"/>
    <w:rsid w:val="00302A90"/>
    <w:rsid w:val="00302FDD"/>
    <w:rsid w:val="003042A3"/>
    <w:rsid w:val="00305889"/>
    <w:rsid w:val="00306EA3"/>
    <w:rsid w:val="00307077"/>
    <w:rsid w:val="00307115"/>
    <w:rsid w:val="00311379"/>
    <w:rsid w:val="00311EE8"/>
    <w:rsid w:val="0031400A"/>
    <w:rsid w:val="00314FBE"/>
    <w:rsid w:val="003159C9"/>
    <w:rsid w:val="00317416"/>
    <w:rsid w:val="00321BCE"/>
    <w:rsid w:val="00322162"/>
    <w:rsid w:val="00323409"/>
    <w:rsid w:val="00323835"/>
    <w:rsid w:val="00325E8F"/>
    <w:rsid w:val="00326507"/>
    <w:rsid w:val="0033042D"/>
    <w:rsid w:val="00330E45"/>
    <w:rsid w:val="0033457D"/>
    <w:rsid w:val="00334FEF"/>
    <w:rsid w:val="00335DF1"/>
    <w:rsid w:val="00340740"/>
    <w:rsid w:val="00340D05"/>
    <w:rsid w:val="00340DA2"/>
    <w:rsid w:val="00340DE5"/>
    <w:rsid w:val="00342224"/>
    <w:rsid w:val="00342630"/>
    <w:rsid w:val="00342FF6"/>
    <w:rsid w:val="003433D1"/>
    <w:rsid w:val="00346CB7"/>
    <w:rsid w:val="00347CA2"/>
    <w:rsid w:val="003514D6"/>
    <w:rsid w:val="00351A41"/>
    <w:rsid w:val="00351BE2"/>
    <w:rsid w:val="00355AA8"/>
    <w:rsid w:val="003560DB"/>
    <w:rsid w:val="0035665F"/>
    <w:rsid w:val="003601FA"/>
    <w:rsid w:val="00360420"/>
    <w:rsid w:val="00360A8B"/>
    <w:rsid w:val="00363098"/>
    <w:rsid w:val="0036335C"/>
    <w:rsid w:val="0036459B"/>
    <w:rsid w:val="00367DB8"/>
    <w:rsid w:val="003705DE"/>
    <w:rsid w:val="00370CDF"/>
    <w:rsid w:val="00371466"/>
    <w:rsid w:val="0037229B"/>
    <w:rsid w:val="00373096"/>
    <w:rsid w:val="003732F6"/>
    <w:rsid w:val="003749A0"/>
    <w:rsid w:val="00374AE4"/>
    <w:rsid w:val="00375A43"/>
    <w:rsid w:val="00376DFE"/>
    <w:rsid w:val="00380595"/>
    <w:rsid w:val="00380B5B"/>
    <w:rsid w:val="003821F1"/>
    <w:rsid w:val="00384A0E"/>
    <w:rsid w:val="00384DD9"/>
    <w:rsid w:val="00386945"/>
    <w:rsid w:val="00387896"/>
    <w:rsid w:val="00387E79"/>
    <w:rsid w:val="003950B9"/>
    <w:rsid w:val="00396E4E"/>
    <w:rsid w:val="00397215"/>
    <w:rsid w:val="003A1AEF"/>
    <w:rsid w:val="003A1E9D"/>
    <w:rsid w:val="003A33EC"/>
    <w:rsid w:val="003A35D9"/>
    <w:rsid w:val="003A3EB1"/>
    <w:rsid w:val="003A4161"/>
    <w:rsid w:val="003A47B1"/>
    <w:rsid w:val="003A5B6A"/>
    <w:rsid w:val="003B4716"/>
    <w:rsid w:val="003B544D"/>
    <w:rsid w:val="003B74A1"/>
    <w:rsid w:val="003B7B63"/>
    <w:rsid w:val="003B7B9A"/>
    <w:rsid w:val="003C0195"/>
    <w:rsid w:val="003C08DC"/>
    <w:rsid w:val="003C0B84"/>
    <w:rsid w:val="003C764C"/>
    <w:rsid w:val="003C77C2"/>
    <w:rsid w:val="003C7A68"/>
    <w:rsid w:val="003D1DA1"/>
    <w:rsid w:val="003D2046"/>
    <w:rsid w:val="003D21C1"/>
    <w:rsid w:val="003D2642"/>
    <w:rsid w:val="003E1415"/>
    <w:rsid w:val="003E1B72"/>
    <w:rsid w:val="003E3F2E"/>
    <w:rsid w:val="003E4971"/>
    <w:rsid w:val="003E729D"/>
    <w:rsid w:val="003E7BE1"/>
    <w:rsid w:val="003F0D20"/>
    <w:rsid w:val="003F10AF"/>
    <w:rsid w:val="003F119F"/>
    <w:rsid w:val="003F265E"/>
    <w:rsid w:val="003F2787"/>
    <w:rsid w:val="003F493C"/>
    <w:rsid w:val="003F59FD"/>
    <w:rsid w:val="003F6750"/>
    <w:rsid w:val="003F7984"/>
    <w:rsid w:val="00402B9C"/>
    <w:rsid w:val="00404751"/>
    <w:rsid w:val="00404D26"/>
    <w:rsid w:val="0040639C"/>
    <w:rsid w:val="00407091"/>
    <w:rsid w:val="0040754B"/>
    <w:rsid w:val="00410BA2"/>
    <w:rsid w:val="004120F7"/>
    <w:rsid w:val="00416E84"/>
    <w:rsid w:val="00420A8E"/>
    <w:rsid w:val="004218C4"/>
    <w:rsid w:val="00421F85"/>
    <w:rsid w:val="00423186"/>
    <w:rsid w:val="00424E7F"/>
    <w:rsid w:val="004263CE"/>
    <w:rsid w:val="00426900"/>
    <w:rsid w:val="00427784"/>
    <w:rsid w:val="00430737"/>
    <w:rsid w:val="00430E9F"/>
    <w:rsid w:val="004310D9"/>
    <w:rsid w:val="0043149C"/>
    <w:rsid w:val="004316BC"/>
    <w:rsid w:val="00431F2F"/>
    <w:rsid w:val="00432417"/>
    <w:rsid w:val="00432A48"/>
    <w:rsid w:val="00433F07"/>
    <w:rsid w:val="00434927"/>
    <w:rsid w:val="004373CB"/>
    <w:rsid w:val="004406D6"/>
    <w:rsid w:val="00441828"/>
    <w:rsid w:val="00441F2D"/>
    <w:rsid w:val="004428A2"/>
    <w:rsid w:val="00443933"/>
    <w:rsid w:val="0044425B"/>
    <w:rsid w:val="00444DFE"/>
    <w:rsid w:val="0044559F"/>
    <w:rsid w:val="00445B6E"/>
    <w:rsid w:val="004467B7"/>
    <w:rsid w:val="00446DD6"/>
    <w:rsid w:val="00446E7B"/>
    <w:rsid w:val="00453D14"/>
    <w:rsid w:val="00456D75"/>
    <w:rsid w:val="004578F1"/>
    <w:rsid w:val="004622AC"/>
    <w:rsid w:val="00463208"/>
    <w:rsid w:val="00465842"/>
    <w:rsid w:val="004664E3"/>
    <w:rsid w:val="0046739A"/>
    <w:rsid w:val="004674F0"/>
    <w:rsid w:val="00472282"/>
    <w:rsid w:val="0047361A"/>
    <w:rsid w:val="00473977"/>
    <w:rsid w:val="00473AD1"/>
    <w:rsid w:val="00476794"/>
    <w:rsid w:val="00476961"/>
    <w:rsid w:val="00481510"/>
    <w:rsid w:val="00483631"/>
    <w:rsid w:val="00485ABE"/>
    <w:rsid w:val="00486B84"/>
    <w:rsid w:val="004920AF"/>
    <w:rsid w:val="0049618D"/>
    <w:rsid w:val="00496B1D"/>
    <w:rsid w:val="00496CF8"/>
    <w:rsid w:val="004A15BC"/>
    <w:rsid w:val="004A47CC"/>
    <w:rsid w:val="004A5261"/>
    <w:rsid w:val="004A6AF8"/>
    <w:rsid w:val="004A773D"/>
    <w:rsid w:val="004B121E"/>
    <w:rsid w:val="004B1AC0"/>
    <w:rsid w:val="004B7349"/>
    <w:rsid w:val="004C0091"/>
    <w:rsid w:val="004C2789"/>
    <w:rsid w:val="004C2939"/>
    <w:rsid w:val="004C358F"/>
    <w:rsid w:val="004C3CE5"/>
    <w:rsid w:val="004C6CFB"/>
    <w:rsid w:val="004D1039"/>
    <w:rsid w:val="004D131A"/>
    <w:rsid w:val="004D156A"/>
    <w:rsid w:val="004D36F9"/>
    <w:rsid w:val="004D411D"/>
    <w:rsid w:val="004D5865"/>
    <w:rsid w:val="004D62A0"/>
    <w:rsid w:val="004D63E4"/>
    <w:rsid w:val="004D6C1D"/>
    <w:rsid w:val="004D71CA"/>
    <w:rsid w:val="004D772E"/>
    <w:rsid w:val="004E19A6"/>
    <w:rsid w:val="004E222E"/>
    <w:rsid w:val="004E225D"/>
    <w:rsid w:val="004E4341"/>
    <w:rsid w:val="004E4844"/>
    <w:rsid w:val="004E6A8D"/>
    <w:rsid w:val="004E6AD6"/>
    <w:rsid w:val="004F019B"/>
    <w:rsid w:val="004F07C0"/>
    <w:rsid w:val="004F0815"/>
    <w:rsid w:val="004F2D80"/>
    <w:rsid w:val="004F2F7D"/>
    <w:rsid w:val="004F58E2"/>
    <w:rsid w:val="004F6200"/>
    <w:rsid w:val="005002C0"/>
    <w:rsid w:val="005004C0"/>
    <w:rsid w:val="005017AD"/>
    <w:rsid w:val="00502B00"/>
    <w:rsid w:val="00504503"/>
    <w:rsid w:val="00507B23"/>
    <w:rsid w:val="0051027E"/>
    <w:rsid w:val="005124BA"/>
    <w:rsid w:val="00513F21"/>
    <w:rsid w:val="00514399"/>
    <w:rsid w:val="00514D0D"/>
    <w:rsid w:val="00515085"/>
    <w:rsid w:val="00516D5C"/>
    <w:rsid w:val="00517373"/>
    <w:rsid w:val="005173E8"/>
    <w:rsid w:val="0052333E"/>
    <w:rsid w:val="005233B4"/>
    <w:rsid w:val="00523707"/>
    <w:rsid w:val="00524443"/>
    <w:rsid w:val="00526090"/>
    <w:rsid w:val="00530146"/>
    <w:rsid w:val="00530198"/>
    <w:rsid w:val="005336A5"/>
    <w:rsid w:val="00534954"/>
    <w:rsid w:val="00535633"/>
    <w:rsid w:val="00536851"/>
    <w:rsid w:val="00536E6C"/>
    <w:rsid w:val="00540911"/>
    <w:rsid w:val="00541604"/>
    <w:rsid w:val="00541D47"/>
    <w:rsid w:val="005420DE"/>
    <w:rsid w:val="00542CD8"/>
    <w:rsid w:val="00544606"/>
    <w:rsid w:val="00544E5B"/>
    <w:rsid w:val="00546893"/>
    <w:rsid w:val="005470AA"/>
    <w:rsid w:val="00547262"/>
    <w:rsid w:val="00554955"/>
    <w:rsid w:val="00554DC4"/>
    <w:rsid w:val="005556E3"/>
    <w:rsid w:val="00556AD4"/>
    <w:rsid w:val="00561521"/>
    <w:rsid w:val="00561994"/>
    <w:rsid w:val="00561C11"/>
    <w:rsid w:val="005628F6"/>
    <w:rsid w:val="00563754"/>
    <w:rsid w:val="00563F37"/>
    <w:rsid w:val="00564A3C"/>
    <w:rsid w:val="00565D16"/>
    <w:rsid w:val="005722E4"/>
    <w:rsid w:val="005802ED"/>
    <w:rsid w:val="00584F12"/>
    <w:rsid w:val="00587A83"/>
    <w:rsid w:val="00590AF7"/>
    <w:rsid w:val="0059391E"/>
    <w:rsid w:val="00593F05"/>
    <w:rsid w:val="005A0258"/>
    <w:rsid w:val="005A08C0"/>
    <w:rsid w:val="005A220A"/>
    <w:rsid w:val="005A242A"/>
    <w:rsid w:val="005A735F"/>
    <w:rsid w:val="005B38F4"/>
    <w:rsid w:val="005B63F3"/>
    <w:rsid w:val="005B69BF"/>
    <w:rsid w:val="005B6C2F"/>
    <w:rsid w:val="005B729F"/>
    <w:rsid w:val="005C0B91"/>
    <w:rsid w:val="005C26A8"/>
    <w:rsid w:val="005C3BE9"/>
    <w:rsid w:val="005C403A"/>
    <w:rsid w:val="005C4584"/>
    <w:rsid w:val="005C75A5"/>
    <w:rsid w:val="005C78B4"/>
    <w:rsid w:val="005D31B3"/>
    <w:rsid w:val="005D3615"/>
    <w:rsid w:val="005D3711"/>
    <w:rsid w:val="005D4052"/>
    <w:rsid w:val="005D6C96"/>
    <w:rsid w:val="005D7AB9"/>
    <w:rsid w:val="005D7EE8"/>
    <w:rsid w:val="005E1719"/>
    <w:rsid w:val="005E23E9"/>
    <w:rsid w:val="005E2E69"/>
    <w:rsid w:val="005E3015"/>
    <w:rsid w:val="005E5245"/>
    <w:rsid w:val="005E58B6"/>
    <w:rsid w:val="005E71F3"/>
    <w:rsid w:val="005F01E5"/>
    <w:rsid w:val="005F3157"/>
    <w:rsid w:val="005F3196"/>
    <w:rsid w:val="005F38AA"/>
    <w:rsid w:val="005F3C08"/>
    <w:rsid w:val="005F4729"/>
    <w:rsid w:val="005F51D5"/>
    <w:rsid w:val="005F5747"/>
    <w:rsid w:val="005F5B90"/>
    <w:rsid w:val="005F737B"/>
    <w:rsid w:val="005F7F21"/>
    <w:rsid w:val="0060098E"/>
    <w:rsid w:val="006015CF"/>
    <w:rsid w:val="00601EAD"/>
    <w:rsid w:val="006023B7"/>
    <w:rsid w:val="006056C5"/>
    <w:rsid w:val="00605EB0"/>
    <w:rsid w:val="006110E8"/>
    <w:rsid w:val="006118EC"/>
    <w:rsid w:val="0061426C"/>
    <w:rsid w:val="00615134"/>
    <w:rsid w:val="00616E59"/>
    <w:rsid w:val="00620206"/>
    <w:rsid w:val="00624370"/>
    <w:rsid w:val="00625F83"/>
    <w:rsid w:val="006261A2"/>
    <w:rsid w:val="0062719C"/>
    <w:rsid w:val="006271A4"/>
    <w:rsid w:val="00630082"/>
    <w:rsid w:val="00630411"/>
    <w:rsid w:val="00632A61"/>
    <w:rsid w:val="00635A9B"/>
    <w:rsid w:val="006360B2"/>
    <w:rsid w:val="0063635F"/>
    <w:rsid w:val="00636C9A"/>
    <w:rsid w:val="00637061"/>
    <w:rsid w:val="00640CCE"/>
    <w:rsid w:val="00643459"/>
    <w:rsid w:val="0064346E"/>
    <w:rsid w:val="00643AED"/>
    <w:rsid w:val="00644335"/>
    <w:rsid w:val="00645691"/>
    <w:rsid w:val="00647B21"/>
    <w:rsid w:val="006513DE"/>
    <w:rsid w:val="00653C13"/>
    <w:rsid w:val="0065479D"/>
    <w:rsid w:val="00660638"/>
    <w:rsid w:val="0066130A"/>
    <w:rsid w:val="0066200B"/>
    <w:rsid w:val="00665C08"/>
    <w:rsid w:val="00667486"/>
    <w:rsid w:val="00667802"/>
    <w:rsid w:val="00671220"/>
    <w:rsid w:val="006739E2"/>
    <w:rsid w:val="00675FF8"/>
    <w:rsid w:val="006760B2"/>
    <w:rsid w:val="00676C0B"/>
    <w:rsid w:val="0068087C"/>
    <w:rsid w:val="00681BF3"/>
    <w:rsid w:val="00682437"/>
    <w:rsid w:val="00683E14"/>
    <w:rsid w:val="006851AD"/>
    <w:rsid w:val="00686068"/>
    <w:rsid w:val="00686E52"/>
    <w:rsid w:val="00687A82"/>
    <w:rsid w:val="00691B9A"/>
    <w:rsid w:val="00691D60"/>
    <w:rsid w:val="00692456"/>
    <w:rsid w:val="0069386D"/>
    <w:rsid w:val="006977DE"/>
    <w:rsid w:val="006A00FC"/>
    <w:rsid w:val="006A01CA"/>
    <w:rsid w:val="006A05CC"/>
    <w:rsid w:val="006A0E61"/>
    <w:rsid w:val="006A15EB"/>
    <w:rsid w:val="006A1E8B"/>
    <w:rsid w:val="006A3D97"/>
    <w:rsid w:val="006A73F4"/>
    <w:rsid w:val="006B0E3C"/>
    <w:rsid w:val="006B190C"/>
    <w:rsid w:val="006B33BF"/>
    <w:rsid w:val="006B46AB"/>
    <w:rsid w:val="006B4FEF"/>
    <w:rsid w:val="006B5E35"/>
    <w:rsid w:val="006C32EB"/>
    <w:rsid w:val="006C3C69"/>
    <w:rsid w:val="006C51AE"/>
    <w:rsid w:val="006C5AF7"/>
    <w:rsid w:val="006C6120"/>
    <w:rsid w:val="006C669E"/>
    <w:rsid w:val="006D201C"/>
    <w:rsid w:val="006D335A"/>
    <w:rsid w:val="006D4B93"/>
    <w:rsid w:val="006E01D8"/>
    <w:rsid w:val="006E050D"/>
    <w:rsid w:val="006E28FC"/>
    <w:rsid w:val="006E2DEB"/>
    <w:rsid w:val="006E4455"/>
    <w:rsid w:val="006E4CA4"/>
    <w:rsid w:val="006E5153"/>
    <w:rsid w:val="006E5FA0"/>
    <w:rsid w:val="006E6609"/>
    <w:rsid w:val="006E6840"/>
    <w:rsid w:val="006E7B10"/>
    <w:rsid w:val="006F0689"/>
    <w:rsid w:val="006F3341"/>
    <w:rsid w:val="00700C71"/>
    <w:rsid w:val="00701023"/>
    <w:rsid w:val="007011BC"/>
    <w:rsid w:val="00702E21"/>
    <w:rsid w:val="007067FC"/>
    <w:rsid w:val="007115D1"/>
    <w:rsid w:val="00712381"/>
    <w:rsid w:val="007147AB"/>
    <w:rsid w:val="0071536A"/>
    <w:rsid w:val="00716FDF"/>
    <w:rsid w:val="007172A6"/>
    <w:rsid w:val="007221FD"/>
    <w:rsid w:val="007227E7"/>
    <w:rsid w:val="00723DF7"/>
    <w:rsid w:val="00723FBB"/>
    <w:rsid w:val="00724FC3"/>
    <w:rsid w:val="00726C7A"/>
    <w:rsid w:val="00730640"/>
    <w:rsid w:val="007310F2"/>
    <w:rsid w:val="00731371"/>
    <w:rsid w:val="00732A19"/>
    <w:rsid w:val="00733240"/>
    <w:rsid w:val="00733A35"/>
    <w:rsid w:val="0073480C"/>
    <w:rsid w:val="00734BA4"/>
    <w:rsid w:val="00734CAB"/>
    <w:rsid w:val="007355F8"/>
    <w:rsid w:val="007371E2"/>
    <w:rsid w:val="0073797E"/>
    <w:rsid w:val="007405DE"/>
    <w:rsid w:val="00740A32"/>
    <w:rsid w:val="00740A69"/>
    <w:rsid w:val="0074172D"/>
    <w:rsid w:val="00742027"/>
    <w:rsid w:val="00742CC4"/>
    <w:rsid w:val="00745D5E"/>
    <w:rsid w:val="00747A53"/>
    <w:rsid w:val="00752684"/>
    <w:rsid w:val="00754496"/>
    <w:rsid w:val="00755415"/>
    <w:rsid w:val="00755C07"/>
    <w:rsid w:val="00756215"/>
    <w:rsid w:val="0076266C"/>
    <w:rsid w:val="0076335F"/>
    <w:rsid w:val="007667B5"/>
    <w:rsid w:val="00767065"/>
    <w:rsid w:val="0077084A"/>
    <w:rsid w:val="00770EE8"/>
    <w:rsid w:val="007731F2"/>
    <w:rsid w:val="00774669"/>
    <w:rsid w:val="00774960"/>
    <w:rsid w:val="00774FF1"/>
    <w:rsid w:val="007768D5"/>
    <w:rsid w:val="00780903"/>
    <w:rsid w:val="00780B0F"/>
    <w:rsid w:val="007812B5"/>
    <w:rsid w:val="00781771"/>
    <w:rsid w:val="00781BAE"/>
    <w:rsid w:val="00782653"/>
    <w:rsid w:val="00784525"/>
    <w:rsid w:val="0078490C"/>
    <w:rsid w:val="007854E2"/>
    <w:rsid w:val="00786C5E"/>
    <w:rsid w:val="00786D0D"/>
    <w:rsid w:val="007901A5"/>
    <w:rsid w:val="00790980"/>
    <w:rsid w:val="007924F4"/>
    <w:rsid w:val="00794578"/>
    <w:rsid w:val="007964E6"/>
    <w:rsid w:val="00796AE0"/>
    <w:rsid w:val="007A0C9E"/>
    <w:rsid w:val="007A1390"/>
    <w:rsid w:val="007A343E"/>
    <w:rsid w:val="007A39B6"/>
    <w:rsid w:val="007A3FDF"/>
    <w:rsid w:val="007A46FF"/>
    <w:rsid w:val="007A6A5A"/>
    <w:rsid w:val="007A7E2E"/>
    <w:rsid w:val="007B069F"/>
    <w:rsid w:val="007B085E"/>
    <w:rsid w:val="007B0B0A"/>
    <w:rsid w:val="007B25E8"/>
    <w:rsid w:val="007B4855"/>
    <w:rsid w:val="007B6A05"/>
    <w:rsid w:val="007B6E10"/>
    <w:rsid w:val="007B77AF"/>
    <w:rsid w:val="007B7F75"/>
    <w:rsid w:val="007C0CA4"/>
    <w:rsid w:val="007C0D6E"/>
    <w:rsid w:val="007C307B"/>
    <w:rsid w:val="007C31B0"/>
    <w:rsid w:val="007C3DCC"/>
    <w:rsid w:val="007C3E6D"/>
    <w:rsid w:val="007C5F87"/>
    <w:rsid w:val="007C73DD"/>
    <w:rsid w:val="007C78F8"/>
    <w:rsid w:val="007C7DE2"/>
    <w:rsid w:val="007D0B12"/>
    <w:rsid w:val="007D2BF6"/>
    <w:rsid w:val="007D5796"/>
    <w:rsid w:val="007D6D16"/>
    <w:rsid w:val="007D7E79"/>
    <w:rsid w:val="007E08CB"/>
    <w:rsid w:val="007E40C1"/>
    <w:rsid w:val="007E4164"/>
    <w:rsid w:val="007E49C9"/>
    <w:rsid w:val="007F034B"/>
    <w:rsid w:val="007F25D3"/>
    <w:rsid w:val="007F499B"/>
    <w:rsid w:val="007F5ADB"/>
    <w:rsid w:val="007F6F1D"/>
    <w:rsid w:val="007F7313"/>
    <w:rsid w:val="008000EF"/>
    <w:rsid w:val="00800649"/>
    <w:rsid w:val="00802E6E"/>
    <w:rsid w:val="00803C51"/>
    <w:rsid w:val="0080427C"/>
    <w:rsid w:val="00804C4A"/>
    <w:rsid w:val="0080560E"/>
    <w:rsid w:val="008056F0"/>
    <w:rsid w:val="00812989"/>
    <w:rsid w:val="00814835"/>
    <w:rsid w:val="00817246"/>
    <w:rsid w:val="00817714"/>
    <w:rsid w:val="008220D9"/>
    <w:rsid w:val="008228E0"/>
    <w:rsid w:val="00824C5A"/>
    <w:rsid w:val="0082609C"/>
    <w:rsid w:val="00826D1C"/>
    <w:rsid w:val="0083474E"/>
    <w:rsid w:val="00834862"/>
    <w:rsid w:val="00834E60"/>
    <w:rsid w:val="008359AE"/>
    <w:rsid w:val="00835CDF"/>
    <w:rsid w:val="00837431"/>
    <w:rsid w:val="0084065E"/>
    <w:rsid w:val="00840D40"/>
    <w:rsid w:val="008479EA"/>
    <w:rsid w:val="00847A59"/>
    <w:rsid w:val="0085088D"/>
    <w:rsid w:val="00851E44"/>
    <w:rsid w:val="008528B2"/>
    <w:rsid w:val="00854EE4"/>
    <w:rsid w:val="008550F2"/>
    <w:rsid w:val="008557DD"/>
    <w:rsid w:val="0086096C"/>
    <w:rsid w:val="0086143B"/>
    <w:rsid w:val="00861B6C"/>
    <w:rsid w:val="00862FFD"/>
    <w:rsid w:val="008631A2"/>
    <w:rsid w:val="008640E8"/>
    <w:rsid w:val="00867940"/>
    <w:rsid w:val="00867C2A"/>
    <w:rsid w:val="00867DBD"/>
    <w:rsid w:val="00867EF6"/>
    <w:rsid w:val="00871A33"/>
    <w:rsid w:val="00871E68"/>
    <w:rsid w:val="00872913"/>
    <w:rsid w:val="00872BC4"/>
    <w:rsid w:val="00873AF8"/>
    <w:rsid w:val="00875790"/>
    <w:rsid w:val="0087607F"/>
    <w:rsid w:val="00877C62"/>
    <w:rsid w:val="00880779"/>
    <w:rsid w:val="00880E4D"/>
    <w:rsid w:val="00882897"/>
    <w:rsid w:val="00883E1E"/>
    <w:rsid w:val="00884DF3"/>
    <w:rsid w:val="008933A9"/>
    <w:rsid w:val="008A0A0C"/>
    <w:rsid w:val="008A1B4B"/>
    <w:rsid w:val="008A4035"/>
    <w:rsid w:val="008A4B3F"/>
    <w:rsid w:val="008A5464"/>
    <w:rsid w:val="008A5649"/>
    <w:rsid w:val="008A7D88"/>
    <w:rsid w:val="008B0565"/>
    <w:rsid w:val="008B0B37"/>
    <w:rsid w:val="008B0BA1"/>
    <w:rsid w:val="008B0BBD"/>
    <w:rsid w:val="008B1058"/>
    <w:rsid w:val="008B2E4D"/>
    <w:rsid w:val="008B3605"/>
    <w:rsid w:val="008B41AC"/>
    <w:rsid w:val="008B48F9"/>
    <w:rsid w:val="008B4D87"/>
    <w:rsid w:val="008B4F4C"/>
    <w:rsid w:val="008B5C21"/>
    <w:rsid w:val="008B5DDF"/>
    <w:rsid w:val="008B75FA"/>
    <w:rsid w:val="008C1805"/>
    <w:rsid w:val="008C1B92"/>
    <w:rsid w:val="008C2363"/>
    <w:rsid w:val="008C3B0A"/>
    <w:rsid w:val="008C6D04"/>
    <w:rsid w:val="008C7113"/>
    <w:rsid w:val="008C7BF1"/>
    <w:rsid w:val="008D28A7"/>
    <w:rsid w:val="008D2BB2"/>
    <w:rsid w:val="008D3574"/>
    <w:rsid w:val="008D3E98"/>
    <w:rsid w:val="008D3F60"/>
    <w:rsid w:val="008D51D9"/>
    <w:rsid w:val="008D5311"/>
    <w:rsid w:val="008D60ED"/>
    <w:rsid w:val="008E0EC4"/>
    <w:rsid w:val="008E19CD"/>
    <w:rsid w:val="008E1DCE"/>
    <w:rsid w:val="008E25E0"/>
    <w:rsid w:val="008E2EA4"/>
    <w:rsid w:val="008E533A"/>
    <w:rsid w:val="008F2456"/>
    <w:rsid w:val="008F348C"/>
    <w:rsid w:val="008F46A1"/>
    <w:rsid w:val="008F4917"/>
    <w:rsid w:val="008F612B"/>
    <w:rsid w:val="008F7D1B"/>
    <w:rsid w:val="008F7EC6"/>
    <w:rsid w:val="00902DF9"/>
    <w:rsid w:val="00903D4A"/>
    <w:rsid w:val="0090474A"/>
    <w:rsid w:val="00904D13"/>
    <w:rsid w:val="00905C39"/>
    <w:rsid w:val="009063EC"/>
    <w:rsid w:val="00907243"/>
    <w:rsid w:val="00907A8E"/>
    <w:rsid w:val="00907B07"/>
    <w:rsid w:val="00911D63"/>
    <w:rsid w:val="009136EE"/>
    <w:rsid w:val="00913F33"/>
    <w:rsid w:val="00914CA9"/>
    <w:rsid w:val="0092020C"/>
    <w:rsid w:val="009206EA"/>
    <w:rsid w:val="00920DB5"/>
    <w:rsid w:val="009243DC"/>
    <w:rsid w:val="00924E48"/>
    <w:rsid w:val="00925CDB"/>
    <w:rsid w:val="00926301"/>
    <w:rsid w:val="00927938"/>
    <w:rsid w:val="0093000B"/>
    <w:rsid w:val="00930B64"/>
    <w:rsid w:val="00930D7E"/>
    <w:rsid w:val="00931E7D"/>
    <w:rsid w:val="009330AB"/>
    <w:rsid w:val="009335C4"/>
    <w:rsid w:val="00943B9D"/>
    <w:rsid w:val="009450B8"/>
    <w:rsid w:val="00945D93"/>
    <w:rsid w:val="00946BBF"/>
    <w:rsid w:val="00950261"/>
    <w:rsid w:val="00950F5D"/>
    <w:rsid w:val="00951504"/>
    <w:rsid w:val="0095216D"/>
    <w:rsid w:val="00952B21"/>
    <w:rsid w:val="00953DF8"/>
    <w:rsid w:val="009545D9"/>
    <w:rsid w:val="0095617A"/>
    <w:rsid w:val="00956B7C"/>
    <w:rsid w:val="0096015A"/>
    <w:rsid w:val="00962182"/>
    <w:rsid w:val="009623B7"/>
    <w:rsid w:val="00964D2D"/>
    <w:rsid w:val="00965C9E"/>
    <w:rsid w:val="00966332"/>
    <w:rsid w:val="009668C9"/>
    <w:rsid w:val="00967516"/>
    <w:rsid w:val="00971EEA"/>
    <w:rsid w:val="0097239E"/>
    <w:rsid w:val="009724E4"/>
    <w:rsid w:val="0097352F"/>
    <w:rsid w:val="00974994"/>
    <w:rsid w:val="00975311"/>
    <w:rsid w:val="00977860"/>
    <w:rsid w:val="0098148D"/>
    <w:rsid w:val="0098278B"/>
    <w:rsid w:val="00982B3E"/>
    <w:rsid w:val="00983BEB"/>
    <w:rsid w:val="00986647"/>
    <w:rsid w:val="00987A4A"/>
    <w:rsid w:val="00987D36"/>
    <w:rsid w:val="009915A4"/>
    <w:rsid w:val="0099221E"/>
    <w:rsid w:val="00992F75"/>
    <w:rsid w:val="009934C8"/>
    <w:rsid w:val="00993C3E"/>
    <w:rsid w:val="00996735"/>
    <w:rsid w:val="009A1C63"/>
    <w:rsid w:val="009A20DD"/>
    <w:rsid w:val="009A47D7"/>
    <w:rsid w:val="009A6963"/>
    <w:rsid w:val="009A7BA9"/>
    <w:rsid w:val="009A7DC3"/>
    <w:rsid w:val="009B0163"/>
    <w:rsid w:val="009B37F0"/>
    <w:rsid w:val="009B38B1"/>
    <w:rsid w:val="009B5632"/>
    <w:rsid w:val="009B577C"/>
    <w:rsid w:val="009B5DD5"/>
    <w:rsid w:val="009B6EC8"/>
    <w:rsid w:val="009B77AB"/>
    <w:rsid w:val="009B7E4F"/>
    <w:rsid w:val="009C022B"/>
    <w:rsid w:val="009C0286"/>
    <w:rsid w:val="009C09E1"/>
    <w:rsid w:val="009C25B3"/>
    <w:rsid w:val="009C2F4A"/>
    <w:rsid w:val="009C6E86"/>
    <w:rsid w:val="009C7D00"/>
    <w:rsid w:val="009C7D06"/>
    <w:rsid w:val="009D13E1"/>
    <w:rsid w:val="009D270E"/>
    <w:rsid w:val="009D3FB5"/>
    <w:rsid w:val="009D6196"/>
    <w:rsid w:val="009D64E5"/>
    <w:rsid w:val="009D6703"/>
    <w:rsid w:val="009D7A5D"/>
    <w:rsid w:val="009E08AB"/>
    <w:rsid w:val="009E14E5"/>
    <w:rsid w:val="009E1E77"/>
    <w:rsid w:val="009E4382"/>
    <w:rsid w:val="009E4945"/>
    <w:rsid w:val="009E4E8B"/>
    <w:rsid w:val="009E4EDE"/>
    <w:rsid w:val="009E50B2"/>
    <w:rsid w:val="009E58A2"/>
    <w:rsid w:val="009E5C89"/>
    <w:rsid w:val="009E7A4F"/>
    <w:rsid w:val="009E7F58"/>
    <w:rsid w:val="009F1349"/>
    <w:rsid w:val="009F3FD8"/>
    <w:rsid w:val="009F4BB5"/>
    <w:rsid w:val="009F4F09"/>
    <w:rsid w:val="009F5E3F"/>
    <w:rsid w:val="009F6674"/>
    <w:rsid w:val="009F78F8"/>
    <w:rsid w:val="00A008CC"/>
    <w:rsid w:val="00A01764"/>
    <w:rsid w:val="00A01D12"/>
    <w:rsid w:val="00A0209F"/>
    <w:rsid w:val="00A025AC"/>
    <w:rsid w:val="00A02843"/>
    <w:rsid w:val="00A0458D"/>
    <w:rsid w:val="00A06E87"/>
    <w:rsid w:val="00A1038A"/>
    <w:rsid w:val="00A131E3"/>
    <w:rsid w:val="00A14D23"/>
    <w:rsid w:val="00A15018"/>
    <w:rsid w:val="00A20D01"/>
    <w:rsid w:val="00A2119B"/>
    <w:rsid w:val="00A229AD"/>
    <w:rsid w:val="00A23174"/>
    <w:rsid w:val="00A30E9D"/>
    <w:rsid w:val="00A32414"/>
    <w:rsid w:val="00A32B3C"/>
    <w:rsid w:val="00A37C47"/>
    <w:rsid w:val="00A37CDD"/>
    <w:rsid w:val="00A404B7"/>
    <w:rsid w:val="00A4052A"/>
    <w:rsid w:val="00A409AD"/>
    <w:rsid w:val="00A411F2"/>
    <w:rsid w:val="00A448C9"/>
    <w:rsid w:val="00A45FDA"/>
    <w:rsid w:val="00A528A5"/>
    <w:rsid w:val="00A53FC7"/>
    <w:rsid w:val="00A5573B"/>
    <w:rsid w:val="00A55E83"/>
    <w:rsid w:val="00A574F1"/>
    <w:rsid w:val="00A62B1D"/>
    <w:rsid w:val="00A64A99"/>
    <w:rsid w:val="00A673BE"/>
    <w:rsid w:val="00A7197A"/>
    <w:rsid w:val="00A72B3A"/>
    <w:rsid w:val="00A73C26"/>
    <w:rsid w:val="00A75F88"/>
    <w:rsid w:val="00A80526"/>
    <w:rsid w:val="00A810A7"/>
    <w:rsid w:val="00A812CC"/>
    <w:rsid w:val="00A851AC"/>
    <w:rsid w:val="00A85EAC"/>
    <w:rsid w:val="00A87325"/>
    <w:rsid w:val="00A931A5"/>
    <w:rsid w:val="00A93C2E"/>
    <w:rsid w:val="00A94BAB"/>
    <w:rsid w:val="00A94DC4"/>
    <w:rsid w:val="00A953BA"/>
    <w:rsid w:val="00A96365"/>
    <w:rsid w:val="00AA0527"/>
    <w:rsid w:val="00AA53CC"/>
    <w:rsid w:val="00AA588B"/>
    <w:rsid w:val="00AA645F"/>
    <w:rsid w:val="00AB0AF0"/>
    <w:rsid w:val="00AB0C3C"/>
    <w:rsid w:val="00AB159F"/>
    <w:rsid w:val="00AB5E0C"/>
    <w:rsid w:val="00AB6039"/>
    <w:rsid w:val="00AC2BF9"/>
    <w:rsid w:val="00AC2E99"/>
    <w:rsid w:val="00AC3D21"/>
    <w:rsid w:val="00AC6438"/>
    <w:rsid w:val="00AC7571"/>
    <w:rsid w:val="00AD3671"/>
    <w:rsid w:val="00AD4900"/>
    <w:rsid w:val="00AD5727"/>
    <w:rsid w:val="00AD61EE"/>
    <w:rsid w:val="00AD7E38"/>
    <w:rsid w:val="00AE00D5"/>
    <w:rsid w:val="00AE04A8"/>
    <w:rsid w:val="00AE0D8C"/>
    <w:rsid w:val="00AE2DEA"/>
    <w:rsid w:val="00AE462C"/>
    <w:rsid w:val="00AE4A1E"/>
    <w:rsid w:val="00AE4E31"/>
    <w:rsid w:val="00AE505A"/>
    <w:rsid w:val="00AE58A6"/>
    <w:rsid w:val="00AE71B6"/>
    <w:rsid w:val="00AE7982"/>
    <w:rsid w:val="00AF08B5"/>
    <w:rsid w:val="00AF1605"/>
    <w:rsid w:val="00AF21CC"/>
    <w:rsid w:val="00AF37E9"/>
    <w:rsid w:val="00AF5A95"/>
    <w:rsid w:val="00AF6C09"/>
    <w:rsid w:val="00AF727E"/>
    <w:rsid w:val="00AF72BA"/>
    <w:rsid w:val="00B00006"/>
    <w:rsid w:val="00B010B7"/>
    <w:rsid w:val="00B049FD"/>
    <w:rsid w:val="00B04E7A"/>
    <w:rsid w:val="00B0572A"/>
    <w:rsid w:val="00B06D31"/>
    <w:rsid w:val="00B07369"/>
    <w:rsid w:val="00B11BCF"/>
    <w:rsid w:val="00B12910"/>
    <w:rsid w:val="00B13366"/>
    <w:rsid w:val="00B13D8E"/>
    <w:rsid w:val="00B14FF4"/>
    <w:rsid w:val="00B211FC"/>
    <w:rsid w:val="00B21A25"/>
    <w:rsid w:val="00B21FD2"/>
    <w:rsid w:val="00B22BD2"/>
    <w:rsid w:val="00B24A6B"/>
    <w:rsid w:val="00B25D74"/>
    <w:rsid w:val="00B25EF2"/>
    <w:rsid w:val="00B26543"/>
    <w:rsid w:val="00B271D5"/>
    <w:rsid w:val="00B30266"/>
    <w:rsid w:val="00B308B7"/>
    <w:rsid w:val="00B30E0F"/>
    <w:rsid w:val="00B317E2"/>
    <w:rsid w:val="00B33325"/>
    <w:rsid w:val="00B339CB"/>
    <w:rsid w:val="00B34291"/>
    <w:rsid w:val="00B35B14"/>
    <w:rsid w:val="00B35B49"/>
    <w:rsid w:val="00B4036D"/>
    <w:rsid w:val="00B4086A"/>
    <w:rsid w:val="00B417B1"/>
    <w:rsid w:val="00B43022"/>
    <w:rsid w:val="00B44062"/>
    <w:rsid w:val="00B46222"/>
    <w:rsid w:val="00B47A10"/>
    <w:rsid w:val="00B5095F"/>
    <w:rsid w:val="00B50C90"/>
    <w:rsid w:val="00B51B4F"/>
    <w:rsid w:val="00B51BDA"/>
    <w:rsid w:val="00B51F9D"/>
    <w:rsid w:val="00B560B9"/>
    <w:rsid w:val="00B5624E"/>
    <w:rsid w:val="00B5642F"/>
    <w:rsid w:val="00B5666C"/>
    <w:rsid w:val="00B56813"/>
    <w:rsid w:val="00B5685D"/>
    <w:rsid w:val="00B57C17"/>
    <w:rsid w:val="00B60964"/>
    <w:rsid w:val="00B615BF"/>
    <w:rsid w:val="00B62A33"/>
    <w:rsid w:val="00B62F44"/>
    <w:rsid w:val="00B63F4B"/>
    <w:rsid w:val="00B6409A"/>
    <w:rsid w:val="00B64A4E"/>
    <w:rsid w:val="00B65C32"/>
    <w:rsid w:val="00B70F25"/>
    <w:rsid w:val="00B72D1F"/>
    <w:rsid w:val="00B7459B"/>
    <w:rsid w:val="00B74AC9"/>
    <w:rsid w:val="00B75BC0"/>
    <w:rsid w:val="00B76C65"/>
    <w:rsid w:val="00B76EA6"/>
    <w:rsid w:val="00B770D3"/>
    <w:rsid w:val="00B80613"/>
    <w:rsid w:val="00B80686"/>
    <w:rsid w:val="00B80981"/>
    <w:rsid w:val="00B8130E"/>
    <w:rsid w:val="00B81D52"/>
    <w:rsid w:val="00B84CD0"/>
    <w:rsid w:val="00B86568"/>
    <w:rsid w:val="00B865EC"/>
    <w:rsid w:val="00B879C2"/>
    <w:rsid w:val="00B92043"/>
    <w:rsid w:val="00B93F80"/>
    <w:rsid w:val="00B94591"/>
    <w:rsid w:val="00B94B3E"/>
    <w:rsid w:val="00B94BF8"/>
    <w:rsid w:val="00B94EBC"/>
    <w:rsid w:val="00B96203"/>
    <w:rsid w:val="00B96FCB"/>
    <w:rsid w:val="00B97FEF"/>
    <w:rsid w:val="00BA0372"/>
    <w:rsid w:val="00BA05BE"/>
    <w:rsid w:val="00BA08B1"/>
    <w:rsid w:val="00BA1050"/>
    <w:rsid w:val="00BA31FC"/>
    <w:rsid w:val="00BA57BB"/>
    <w:rsid w:val="00BA60B6"/>
    <w:rsid w:val="00BA63CF"/>
    <w:rsid w:val="00BA692A"/>
    <w:rsid w:val="00BA6FA3"/>
    <w:rsid w:val="00BA7647"/>
    <w:rsid w:val="00BB059D"/>
    <w:rsid w:val="00BB198D"/>
    <w:rsid w:val="00BB1ACE"/>
    <w:rsid w:val="00BB68E9"/>
    <w:rsid w:val="00BB7118"/>
    <w:rsid w:val="00BC4479"/>
    <w:rsid w:val="00BC58D4"/>
    <w:rsid w:val="00BC5958"/>
    <w:rsid w:val="00BC61AC"/>
    <w:rsid w:val="00BD00FE"/>
    <w:rsid w:val="00BD2141"/>
    <w:rsid w:val="00BD3C84"/>
    <w:rsid w:val="00BD50F7"/>
    <w:rsid w:val="00BD6E46"/>
    <w:rsid w:val="00BD7784"/>
    <w:rsid w:val="00BD7923"/>
    <w:rsid w:val="00BD7993"/>
    <w:rsid w:val="00BE04AF"/>
    <w:rsid w:val="00BE3013"/>
    <w:rsid w:val="00BE318A"/>
    <w:rsid w:val="00BE359D"/>
    <w:rsid w:val="00BE3926"/>
    <w:rsid w:val="00BE39F8"/>
    <w:rsid w:val="00BE3D91"/>
    <w:rsid w:val="00BE3DAE"/>
    <w:rsid w:val="00BE443C"/>
    <w:rsid w:val="00BE4A53"/>
    <w:rsid w:val="00BE4B88"/>
    <w:rsid w:val="00BE5214"/>
    <w:rsid w:val="00BE53A0"/>
    <w:rsid w:val="00BE57A6"/>
    <w:rsid w:val="00BE584E"/>
    <w:rsid w:val="00BE5CDF"/>
    <w:rsid w:val="00BE6225"/>
    <w:rsid w:val="00BE622F"/>
    <w:rsid w:val="00BE64B8"/>
    <w:rsid w:val="00BE74E6"/>
    <w:rsid w:val="00BF014F"/>
    <w:rsid w:val="00BF066A"/>
    <w:rsid w:val="00BF27E8"/>
    <w:rsid w:val="00BF3322"/>
    <w:rsid w:val="00BF50C1"/>
    <w:rsid w:val="00C01658"/>
    <w:rsid w:val="00C029E6"/>
    <w:rsid w:val="00C02FEE"/>
    <w:rsid w:val="00C03045"/>
    <w:rsid w:val="00C068B0"/>
    <w:rsid w:val="00C06C03"/>
    <w:rsid w:val="00C071A0"/>
    <w:rsid w:val="00C12548"/>
    <w:rsid w:val="00C15B8F"/>
    <w:rsid w:val="00C15EA6"/>
    <w:rsid w:val="00C16D46"/>
    <w:rsid w:val="00C17A6F"/>
    <w:rsid w:val="00C20FDE"/>
    <w:rsid w:val="00C22334"/>
    <w:rsid w:val="00C2365E"/>
    <w:rsid w:val="00C24331"/>
    <w:rsid w:val="00C25A0A"/>
    <w:rsid w:val="00C26BF0"/>
    <w:rsid w:val="00C2794F"/>
    <w:rsid w:val="00C312D8"/>
    <w:rsid w:val="00C32F18"/>
    <w:rsid w:val="00C351B2"/>
    <w:rsid w:val="00C358BD"/>
    <w:rsid w:val="00C36298"/>
    <w:rsid w:val="00C375C8"/>
    <w:rsid w:val="00C40D64"/>
    <w:rsid w:val="00C442BD"/>
    <w:rsid w:val="00C4671C"/>
    <w:rsid w:val="00C4675B"/>
    <w:rsid w:val="00C47196"/>
    <w:rsid w:val="00C47A58"/>
    <w:rsid w:val="00C47CC3"/>
    <w:rsid w:val="00C50E67"/>
    <w:rsid w:val="00C51BA4"/>
    <w:rsid w:val="00C5269E"/>
    <w:rsid w:val="00C52A19"/>
    <w:rsid w:val="00C53A53"/>
    <w:rsid w:val="00C54035"/>
    <w:rsid w:val="00C542A9"/>
    <w:rsid w:val="00C56808"/>
    <w:rsid w:val="00C579DD"/>
    <w:rsid w:val="00C624A2"/>
    <w:rsid w:val="00C64124"/>
    <w:rsid w:val="00C64FAD"/>
    <w:rsid w:val="00C66982"/>
    <w:rsid w:val="00C67014"/>
    <w:rsid w:val="00C70AF4"/>
    <w:rsid w:val="00C70DFA"/>
    <w:rsid w:val="00C7104C"/>
    <w:rsid w:val="00C71BDA"/>
    <w:rsid w:val="00C7631D"/>
    <w:rsid w:val="00C81341"/>
    <w:rsid w:val="00C81699"/>
    <w:rsid w:val="00C83631"/>
    <w:rsid w:val="00C83D58"/>
    <w:rsid w:val="00C8420F"/>
    <w:rsid w:val="00C848AA"/>
    <w:rsid w:val="00C86143"/>
    <w:rsid w:val="00C93E8A"/>
    <w:rsid w:val="00C95986"/>
    <w:rsid w:val="00C975FF"/>
    <w:rsid w:val="00CA02A9"/>
    <w:rsid w:val="00CA049A"/>
    <w:rsid w:val="00CA0565"/>
    <w:rsid w:val="00CA0710"/>
    <w:rsid w:val="00CA0F5B"/>
    <w:rsid w:val="00CA1F98"/>
    <w:rsid w:val="00CA2198"/>
    <w:rsid w:val="00CA221F"/>
    <w:rsid w:val="00CA611D"/>
    <w:rsid w:val="00CA76D1"/>
    <w:rsid w:val="00CA7B77"/>
    <w:rsid w:val="00CB35DF"/>
    <w:rsid w:val="00CB69CD"/>
    <w:rsid w:val="00CB78B2"/>
    <w:rsid w:val="00CC229F"/>
    <w:rsid w:val="00CC3F83"/>
    <w:rsid w:val="00CC5389"/>
    <w:rsid w:val="00CC6FBD"/>
    <w:rsid w:val="00CC70FA"/>
    <w:rsid w:val="00CC720F"/>
    <w:rsid w:val="00CC742C"/>
    <w:rsid w:val="00CC79FC"/>
    <w:rsid w:val="00CD178C"/>
    <w:rsid w:val="00CD1D11"/>
    <w:rsid w:val="00CD1FB4"/>
    <w:rsid w:val="00CD4BC2"/>
    <w:rsid w:val="00CD60C6"/>
    <w:rsid w:val="00CD6488"/>
    <w:rsid w:val="00CD6A35"/>
    <w:rsid w:val="00CD7AA5"/>
    <w:rsid w:val="00CE1E08"/>
    <w:rsid w:val="00CE2A9C"/>
    <w:rsid w:val="00CE3144"/>
    <w:rsid w:val="00CE498A"/>
    <w:rsid w:val="00CE5BD3"/>
    <w:rsid w:val="00CE6D80"/>
    <w:rsid w:val="00CF04F8"/>
    <w:rsid w:val="00CF222E"/>
    <w:rsid w:val="00CF38FE"/>
    <w:rsid w:val="00CF473F"/>
    <w:rsid w:val="00CF4ECA"/>
    <w:rsid w:val="00CF54D5"/>
    <w:rsid w:val="00CF7551"/>
    <w:rsid w:val="00CF7ECC"/>
    <w:rsid w:val="00D00217"/>
    <w:rsid w:val="00D004C4"/>
    <w:rsid w:val="00D00684"/>
    <w:rsid w:val="00D02033"/>
    <w:rsid w:val="00D02160"/>
    <w:rsid w:val="00D03251"/>
    <w:rsid w:val="00D048B7"/>
    <w:rsid w:val="00D0549A"/>
    <w:rsid w:val="00D0550D"/>
    <w:rsid w:val="00D0630C"/>
    <w:rsid w:val="00D13266"/>
    <w:rsid w:val="00D132BC"/>
    <w:rsid w:val="00D1365A"/>
    <w:rsid w:val="00D15183"/>
    <w:rsid w:val="00D164D2"/>
    <w:rsid w:val="00D1662F"/>
    <w:rsid w:val="00D1700F"/>
    <w:rsid w:val="00D172B9"/>
    <w:rsid w:val="00D172FF"/>
    <w:rsid w:val="00D209F3"/>
    <w:rsid w:val="00D21B5C"/>
    <w:rsid w:val="00D229D2"/>
    <w:rsid w:val="00D269AF"/>
    <w:rsid w:val="00D30364"/>
    <w:rsid w:val="00D3217A"/>
    <w:rsid w:val="00D33137"/>
    <w:rsid w:val="00D411B7"/>
    <w:rsid w:val="00D4269A"/>
    <w:rsid w:val="00D42732"/>
    <w:rsid w:val="00D45866"/>
    <w:rsid w:val="00D45A72"/>
    <w:rsid w:val="00D45E32"/>
    <w:rsid w:val="00D4656D"/>
    <w:rsid w:val="00D476E9"/>
    <w:rsid w:val="00D47EE2"/>
    <w:rsid w:val="00D5047E"/>
    <w:rsid w:val="00D52036"/>
    <w:rsid w:val="00D559AF"/>
    <w:rsid w:val="00D569EF"/>
    <w:rsid w:val="00D60A20"/>
    <w:rsid w:val="00D60CB7"/>
    <w:rsid w:val="00D617CA"/>
    <w:rsid w:val="00D631BE"/>
    <w:rsid w:val="00D63D5F"/>
    <w:rsid w:val="00D64A98"/>
    <w:rsid w:val="00D65934"/>
    <w:rsid w:val="00D7084C"/>
    <w:rsid w:val="00D71165"/>
    <w:rsid w:val="00D7123C"/>
    <w:rsid w:val="00D713E7"/>
    <w:rsid w:val="00D74641"/>
    <w:rsid w:val="00D7609B"/>
    <w:rsid w:val="00D77657"/>
    <w:rsid w:val="00D77DB2"/>
    <w:rsid w:val="00D80C40"/>
    <w:rsid w:val="00D80CFA"/>
    <w:rsid w:val="00D819F9"/>
    <w:rsid w:val="00D82CC4"/>
    <w:rsid w:val="00D82CD1"/>
    <w:rsid w:val="00D841B0"/>
    <w:rsid w:val="00D8507F"/>
    <w:rsid w:val="00D8541B"/>
    <w:rsid w:val="00D9302F"/>
    <w:rsid w:val="00D948F6"/>
    <w:rsid w:val="00D966B6"/>
    <w:rsid w:val="00D97271"/>
    <w:rsid w:val="00DA1532"/>
    <w:rsid w:val="00DA163F"/>
    <w:rsid w:val="00DA29B0"/>
    <w:rsid w:val="00DA6F2A"/>
    <w:rsid w:val="00DA7E3D"/>
    <w:rsid w:val="00DB0536"/>
    <w:rsid w:val="00DB3B0A"/>
    <w:rsid w:val="00DB6190"/>
    <w:rsid w:val="00DC0975"/>
    <w:rsid w:val="00DC21FD"/>
    <w:rsid w:val="00DC22B0"/>
    <w:rsid w:val="00DC2362"/>
    <w:rsid w:val="00DC35ED"/>
    <w:rsid w:val="00DC5F51"/>
    <w:rsid w:val="00DC64E0"/>
    <w:rsid w:val="00DC78BE"/>
    <w:rsid w:val="00DD001E"/>
    <w:rsid w:val="00DD2AC6"/>
    <w:rsid w:val="00DD4BDE"/>
    <w:rsid w:val="00DD503F"/>
    <w:rsid w:val="00DD50CA"/>
    <w:rsid w:val="00DD5DD4"/>
    <w:rsid w:val="00DD70D9"/>
    <w:rsid w:val="00DE0295"/>
    <w:rsid w:val="00DE2FD4"/>
    <w:rsid w:val="00DE30BE"/>
    <w:rsid w:val="00DE32CA"/>
    <w:rsid w:val="00DE37CA"/>
    <w:rsid w:val="00DE43F9"/>
    <w:rsid w:val="00DE549D"/>
    <w:rsid w:val="00DE5ACF"/>
    <w:rsid w:val="00DE5EBE"/>
    <w:rsid w:val="00DE616E"/>
    <w:rsid w:val="00DE6B91"/>
    <w:rsid w:val="00DE7FA6"/>
    <w:rsid w:val="00DF05C3"/>
    <w:rsid w:val="00DF0941"/>
    <w:rsid w:val="00DF09D6"/>
    <w:rsid w:val="00DF152B"/>
    <w:rsid w:val="00DF5A27"/>
    <w:rsid w:val="00E02A5E"/>
    <w:rsid w:val="00E03351"/>
    <w:rsid w:val="00E04399"/>
    <w:rsid w:val="00E04B27"/>
    <w:rsid w:val="00E05D36"/>
    <w:rsid w:val="00E06110"/>
    <w:rsid w:val="00E072FF"/>
    <w:rsid w:val="00E07E17"/>
    <w:rsid w:val="00E1029F"/>
    <w:rsid w:val="00E11454"/>
    <w:rsid w:val="00E12174"/>
    <w:rsid w:val="00E1255B"/>
    <w:rsid w:val="00E12DDA"/>
    <w:rsid w:val="00E13002"/>
    <w:rsid w:val="00E13286"/>
    <w:rsid w:val="00E135A8"/>
    <w:rsid w:val="00E14668"/>
    <w:rsid w:val="00E155B8"/>
    <w:rsid w:val="00E1714B"/>
    <w:rsid w:val="00E20AB2"/>
    <w:rsid w:val="00E217D6"/>
    <w:rsid w:val="00E23049"/>
    <w:rsid w:val="00E23D1C"/>
    <w:rsid w:val="00E24A7F"/>
    <w:rsid w:val="00E24F8A"/>
    <w:rsid w:val="00E262FE"/>
    <w:rsid w:val="00E26847"/>
    <w:rsid w:val="00E31A26"/>
    <w:rsid w:val="00E324E7"/>
    <w:rsid w:val="00E328AB"/>
    <w:rsid w:val="00E350E4"/>
    <w:rsid w:val="00E36F85"/>
    <w:rsid w:val="00E37FE7"/>
    <w:rsid w:val="00E402DD"/>
    <w:rsid w:val="00E42FB8"/>
    <w:rsid w:val="00E43738"/>
    <w:rsid w:val="00E44928"/>
    <w:rsid w:val="00E50344"/>
    <w:rsid w:val="00E5094A"/>
    <w:rsid w:val="00E50F2C"/>
    <w:rsid w:val="00E53E06"/>
    <w:rsid w:val="00E53EFA"/>
    <w:rsid w:val="00E54067"/>
    <w:rsid w:val="00E54C0B"/>
    <w:rsid w:val="00E552B5"/>
    <w:rsid w:val="00E5748F"/>
    <w:rsid w:val="00E57B2C"/>
    <w:rsid w:val="00E57C97"/>
    <w:rsid w:val="00E60168"/>
    <w:rsid w:val="00E628DA"/>
    <w:rsid w:val="00E669A6"/>
    <w:rsid w:val="00E679A9"/>
    <w:rsid w:val="00E74410"/>
    <w:rsid w:val="00E7689E"/>
    <w:rsid w:val="00E76C77"/>
    <w:rsid w:val="00E81C9B"/>
    <w:rsid w:val="00E81DBF"/>
    <w:rsid w:val="00E83A0C"/>
    <w:rsid w:val="00E90045"/>
    <w:rsid w:val="00E93A21"/>
    <w:rsid w:val="00E9571A"/>
    <w:rsid w:val="00E95EAA"/>
    <w:rsid w:val="00E95FC8"/>
    <w:rsid w:val="00EA02D4"/>
    <w:rsid w:val="00EA0A4F"/>
    <w:rsid w:val="00EA1314"/>
    <w:rsid w:val="00EB0511"/>
    <w:rsid w:val="00EB4A11"/>
    <w:rsid w:val="00EB4BD7"/>
    <w:rsid w:val="00EB55F8"/>
    <w:rsid w:val="00EB67F7"/>
    <w:rsid w:val="00EB7521"/>
    <w:rsid w:val="00EC2D16"/>
    <w:rsid w:val="00EC3DB9"/>
    <w:rsid w:val="00EC481A"/>
    <w:rsid w:val="00EC5A39"/>
    <w:rsid w:val="00EC60A0"/>
    <w:rsid w:val="00ED3594"/>
    <w:rsid w:val="00ED42B4"/>
    <w:rsid w:val="00ED511F"/>
    <w:rsid w:val="00EE0238"/>
    <w:rsid w:val="00EE2372"/>
    <w:rsid w:val="00EE43BF"/>
    <w:rsid w:val="00EE57B8"/>
    <w:rsid w:val="00EE69B5"/>
    <w:rsid w:val="00EE76A3"/>
    <w:rsid w:val="00EF0251"/>
    <w:rsid w:val="00EF074C"/>
    <w:rsid w:val="00EF0B04"/>
    <w:rsid w:val="00EF0B54"/>
    <w:rsid w:val="00EF1B2C"/>
    <w:rsid w:val="00EF4C34"/>
    <w:rsid w:val="00EF667C"/>
    <w:rsid w:val="00EF7DA9"/>
    <w:rsid w:val="00F0082D"/>
    <w:rsid w:val="00F0097D"/>
    <w:rsid w:val="00F029C9"/>
    <w:rsid w:val="00F03D03"/>
    <w:rsid w:val="00F0752D"/>
    <w:rsid w:val="00F07C76"/>
    <w:rsid w:val="00F10923"/>
    <w:rsid w:val="00F10C41"/>
    <w:rsid w:val="00F1100F"/>
    <w:rsid w:val="00F1198F"/>
    <w:rsid w:val="00F11D7C"/>
    <w:rsid w:val="00F1216D"/>
    <w:rsid w:val="00F121C7"/>
    <w:rsid w:val="00F1488F"/>
    <w:rsid w:val="00F15105"/>
    <w:rsid w:val="00F17CB5"/>
    <w:rsid w:val="00F221CC"/>
    <w:rsid w:val="00F226E3"/>
    <w:rsid w:val="00F2554A"/>
    <w:rsid w:val="00F255B3"/>
    <w:rsid w:val="00F30624"/>
    <w:rsid w:val="00F327A8"/>
    <w:rsid w:val="00F331EB"/>
    <w:rsid w:val="00F34E8F"/>
    <w:rsid w:val="00F34F66"/>
    <w:rsid w:val="00F3522E"/>
    <w:rsid w:val="00F3547B"/>
    <w:rsid w:val="00F36A54"/>
    <w:rsid w:val="00F41703"/>
    <w:rsid w:val="00F41F1A"/>
    <w:rsid w:val="00F4646C"/>
    <w:rsid w:val="00F466CF"/>
    <w:rsid w:val="00F47195"/>
    <w:rsid w:val="00F52830"/>
    <w:rsid w:val="00F52F89"/>
    <w:rsid w:val="00F53CAF"/>
    <w:rsid w:val="00F54E98"/>
    <w:rsid w:val="00F551B3"/>
    <w:rsid w:val="00F57D23"/>
    <w:rsid w:val="00F600D3"/>
    <w:rsid w:val="00F60F10"/>
    <w:rsid w:val="00F62B83"/>
    <w:rsid w:val="00F62E9D"/>
    <w:rsid w:val="00F63730"/>
    <w:rsid w:val="00F6396C"/>
    <w:rsid w:val="00F66DC7"/>
    <w:rsid w:val="00F70C92"/>
    <w:rsid w:val="00F71A6F"/>
    <w:rsid w:val="00F71B61"/>
    <w:rsid w:val="00F71F39"/>
    <w:rsid w:val="00F7640E"/>
    <w:rsid w:val="00F76CEA"/>
    <w:rsid w:val="00F82D69"/>
    <w:rsid w:val="00F84C5A"/>
    <w:rsid w:val="00F85437"/>
    <w:rsid w:val="00F86B2F"/>
    <w:rsid w:val="00F87177"/>
    <w:rsid w:val="00F87C05"/>
    <w:rsid w:val="00F9383B"/>
    <w:rsid w:val="00F939D4"/>
    <w:rsid w:val="00F9413C"/>
    <w:rsid w:val="00F941CD"/>
    <w:rsid w:val="00F945B5"/>
    <w:rsid w:val="00F963EF"/>
    <w:rsid w:val="00F96682"/>
    <w:rsid w:val="00FA11BE"/>
    <w:rsid w:val="00FA1545"/>
    <w:rsid w:val="00FA2C72"/>
    <w:rsid w:val="00FA537B"/>
    <w:rsid w:val="00FA64DD"/>
    <w:rsid w:val="00FA75F8"/>
    <w:rsid w:val="00FB00AB"/>
    <w:rsid w:val="00FB0EEF"/>
    <w:rsid w:val="00FB127C"/>
    <w:rsid w:val="00FB269C"/>
    <w:rsid w:val="00FB4D9E"/>
    <w:rsid w:val="00FB4ECB"/>
    <w:rsid w:val="00FB4EE3"/>
    <w:rsid w:val="00FB4F22"/>
    <w:rsid w:val="00FC0D76"/>
    <w:rsid w:val="00FC290C"/>
    <w:rsid w:val="00FC2B48"/>
    <w:rsid w:val="00FC4B3E"/>
    <w:rsid w:val="00FC4D9E"/>
    <w:rsid w:val="00FC714D"/>
    <w:rsid w:val="00FD1712"/>
    <w:rsid w:val="00FD2916"/>
    <w:rsid w:val="00FD2EEE"/>
    <w:rsid w:val="00FD4F83"/>
    <w:rsid w:val="00FD5796"/>
    <w:rsid w:val="00FD5F5A"/>
    <w:rsid w:val="00FD6122"/>
    <w:rsid w:val="00FD6F43"/>
    <w:rsid w:val="00FD7F8D"/>
    <w:rsid w:val="00FE284A"/>
    <w:rsid w:val="00FE3A91"/>
    <w:rsid w:val="00FE3B04"/>
    <w:rsid w:val="00FE5077"/>
    <w:rsid w:val="00FE55C3"/>
    <w:rsid w:val="00FE5C01"/>
    <w:rsid w:val="00FF0B3E"/>
    <w:rsid w:val="00FF2545"/>
    <w:rsid w:val="00FF2864"/>
    <w:rsid w:val="00FF337C"/>
    <w:rsid w:val="00FF384F"/>
    <w:rsid w:val="00FF50B3"/>
    <w:rsid w:val="00FF5562"/>
    <w:rsid w:val="00FF5B0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F33"/>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13F33"/>
    <w:pPr>
      <w:suppressAutoHyphens w:val="0"/>
      <w:spacing w:after="200" w:line="276" w:lineRule="auto"/>
      <w:ind w:left="720"/>
      <w:contextualSpacing/>
    </w:pPr>
    <w:rPr>
      <w:rFonts w:ascii="Calibri" w:hAnsi="Calibri" w:cs="Calibri"/>
      <w:sz w:val="22"/>
      <w:szCs w:val="22"/>
      <w:lang w:eastAsia="ru-RU"/>
    </w:rPr>
  </w:style>
  <w:style w:type="paragraph" w:customStyle="1" w:styleId="1">
    <w:name w:val="Абзац списка1"/>
    <w:basedOn w:val="a"/>
    <w:uiPriority w:val="99"/>
    <w:rsid w:val="00913F33"/>
    <w:pPr>
      <w:suppressAutoHyphens w:val="0"/>
      <w:spacing w:after="200" w:line="276" w:lineRule="auto"/>
      <w:ind w:left="720"/>
    </w:pPr>
    <w:rPr>
      <w:rFonts w:ascii="Calibri" w:hAnsi="Calibri" w:cs="Calibri"/>
      <w:sz w:val="22"/>
      <w:szCs w:val="22"/>
      <w:lang w:eastAsia="en-US"/>
    </w:rPr>
  </w:style>
  <w:style w:type="paragraph" w:customStyle="1" w:styleId="2">
    <w:name w:val="Без интервала2"/>
    <w:uiPriority w:val="99"/>
    <w:rsid w:val="00913F33"/>
    <w:pPr>
      <w:spacing w:after="0" w:line="240" w:lineRule="auto"/>
    </w:pPr>
    <w:rPr>
      <w:rFonts w:ascii="Calibri" w:eastAsia="Times New Roman" w:hAnsi="Calibri" w:cs="Calibri"/>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7140</Words>
  <Characters>4070</Characters>
  <Application>Microsoft Office Word</Application>
  <DocSecurity>0</DocSecurity>
  <Lines>33</Lines>
  <Paragraphs>22</Paragraphs>
  <ScaleCrop>false</ScaleCrop>
  <Company>xxx xxxx</Company>
  <LinksUpToDate>false</LinksUpToDate>
  <CharactersWithSpaces>11188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pcv</dc:creator>
  <cp:keywords/>
  <dc:description/>
  <cp:lastModifiedBy>pcv</cp:lastModifiedBy>
  <cp:revision>5</cp:revision>
  <dcterms:created xsi:type="dcterms:W3CDTF">2022-10-13T10:49:00Z</dcterms:created>
  <dcterms:modified xsi:type="dcterms:W3CDTF">2022-10-13T11:27:00Z</dcterms:modified>
</cp:coreProperties>
</file>