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DA4B" w14:textId="77777777" w:rsidR="00BE76A7" w:rsidRDefault="00BE76A7" w:rsidP="00BE76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ПРОЕКТ</w:t>
      </w:r>
    </w:p>
    <w:p w14:paraId="0C83190F" w14:textId="77777777" w:rsidR="00BE76A7" w:rsidRPr="00351B11" w:rsidRDefault="00BE76A7" w:rsidP="00BE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1C651590" w14:textId="77777777" w:rsidR="00BE76A7" w:rsidRPr="00351B11" w:rsidRDefault="00BE76A7" w:rsidP="00BE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14:paraId="6CF9093B" w14:textId="77777777" w:rsidR="00BE76A7" w:rsidRPr="00351B11" w:rsidRDefault="00BE76A7" w:rsidP="00BE76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351B11">
        <w:rPr>
          <w:rFonts w:ascii="Times New Roman" w:hAnsi="Times New Roman"/>
          <w:b/>
          <w:bCs/>
          <w:noProof/>
          <w:sz w:val="24"/>
          <w:szCs w:val="24"/>
          <w:lang w:val="uk-UA"/>
        </w:rPr>
        <w:t>Д</w:t>
      </w:r>
      <w:r>
        <w:rPr>
          <w:rFonts w:ascii="Times New Roman" w:hAnsi="Times New Roman"/>
          <w:b/>
          <w:bCs/>
          <w:noProof/>
          <w:sz w:val="24"/>
          <w:szCs w:val="24"/>
          <w:lang w:val="uk-UA"/>
        </w:rPr>
        <w:t>оговір про закупівлю</w:t>
      </w:r>
      <w:r w:rsidRPr="00351B11">
        <w:rPr>
          <w:rFonts w:ascii="Times New Roman" w:hAnsi="Times New Roman"/>
          <w:b/>
          <w:bCs/>
          <w:noProof/>
          <w:sz w:val="24"/>
          <w:szCs w:val="24"/>
          <w:lang w:val="uk-UA"/>
        </w:rPr>
        <w:t xml:space="preserve"> № ________</w:t>
      </w:r>
    </w:p>
    <w:p w14:paraId="28E4070F" w14:textId="77777777" w:rsidR="00BE76A7" w:rsidRPr="00351B11" w:rsidRDefault="00BE76A7" w:rsidP="00BE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  <w:lang w:val="uk-UA"/>
        </w:rPr>
      </w:pPr>
    </w:p>
    <w:p w14:paraId="4EEF9035" w14:textId="77777777" w:rsidR="00BE76A7" w:rsidRPr="00351B11" w:rsidRDefault="00BE76A7" w:rsidP="00BE76A7">
      <w:pPr>
        <w:widowControl w:val="0"/>
        <w:tabs>
          <w:tab w:val="left" w:pos="540"/>
          <w:tab w:val="right" w:pos="9980"/>
        </w:tabs>
        <w:spacing w:after="260" w:line="240" w:lineRule="auto"/>
        <w:ind w:right="480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м. Одеса</w:t>
      </w: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ab/>
        <w:t>«___»________2024 р.</w:t>
      </w:r>
    </w:p>
    <w:p w14:paraId="577C1F36" w14:textId="77777777" w:rsidR="00BE76A7" w:rsidRPr="00351B11" w:rsidRDefault="00BE76A7" w:rsidP="00BE76A7">
      <w:pPr>
        <w:widowControl w:val="0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 w:eastAsia="uk-UA" w:bidi="uk-UA"/>
        </w:rPr>
      </w:pPr>
      <w:r w:rsidRPr="00D762E6">
        <w:rPr>
          <w:rFonts w:ascii="Times New Roman" w:hAnsi="Times New Roman"/>
          <w:bCs/>
          <w:noProof/>
          <w:sz w:val="24"/>
          <w:szCs w:val="24"/>
          <w:lang w:val="uk-UA" w:eastAsia="uk-UA" w:bidi="uk-UA"/>
        </w:rPr>
        <w:t>Комунальне некомерційне підприємство «Міська клінічна лікарня № 10» Одеської міської ради,</w:t>
      </w: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 xml:space="preserve"> </w:t>
      </w: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в особі ________________________________ що діє на підставі ______________________(далі </w:t>
      </w:r>
      <w:r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- </w:t>
      </w: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ЗАМОВНИК) з однієї сторони, та</w:t>
      </w:r>
    </w:p>
    <w:p w14:paraId="4FC65247" w14:textId="77777777" w:rsidR="00BE76A7" w:rsidRPr="00351B11" w:rsidRDefault="00BE76A7" w:rsidP="00BE76A7">
      <w:pPr>
        <w:widowControl w:val="0"/>
        <w:spacing w:after="26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noProof/>
          <w:sz w:val="24"/>
          <w:szCs w:val="24"/>
          <w:lang w:val="uk-UA" w:eastAsia="uk-UA" w:bidi="uk-UA"/>
        </w:rPr>
        <w:t>_________</w:t>
      </w: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 в особі ______________що діє на підставі _____ (далі </w:t>
      </w:r>
      <w:r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- </w:t>
      </w: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ВИКОНАВЕЦЬ)  з другої сторони, разом Сторони, уклали цей Договір № _____ від _________ 2024 року (далі – договір) відповідно до Закону України «Про публічні закупівлі» № 922-VIII від 25.12.2015 року (зі змінами) (далі - Закон) та з урахуванням Постанови КМУ від 12 жовтня 2022 р.  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 (далі – Особливості), про таке:</w:t>
      </w:r>
    </w:p>
    <w:p w14:paraId="064F4AB5" w14:textId="77777777" w:rsidR="00BE76A7" w:rsidRPr="00351B11" w:rsidRDefault="00BE76A7" w:rsidP="00BE76A7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І. Предмет Договору</w:t>
      </w:r>
    </w:p>
    <w:p w14:paraId="2AF1BE39" w14:textId="77777777" w:rsidR="00BE76A7" w:rsidRPr="00351B11" w:rsidRDefault="00BE76A7" w:rsidP="00BE76A7">
      <w:pPr>
        <w:widowControl w:val="0"/>
        <w:numPr>
          <w:ilvl w:val="0"/>
          <w:numId w:val="2"/>
        </w:numPr>
        <w:tabs>
          <w:tab w:val="left" w:pos="512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0" w:name="bookmark0"/>
      <w:bookmarkEnd w:id="0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«ВИКОНАВЕЦЬ» зобов'язується надати «ЗАМОВНИКУ» послуги, зазначені в підпункті 1.2. даного Договору, а «ЗАМОВНИК» прийняти та оплатити такі послуги.</w:t>
      </w:r>
    </w:p>
    <w:p w14:paraId="171B5A97" w14:textId="77777777" w:rsidR="00BE76A7" w:rsidRPr="00351B11" w:rsidRDefault="00BE76A7" w:rsidP="00BE76A7">
      <w:pPr>
        <w:widowControl w:val="0"/>
        <w:numPr>
          <w:ilvl w:val="0"/>
          <w:numId w:val="2"/>
        </w:numPr>
        <w:tabs>
          <w:tab w:val="left" w:pos="517"/>
        </w:tabs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</w:pPr>
      <w:bookmarkStart w:id="1" w:name="bookmark1"/>
      <w:bookmarkEnd w:id="1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Найменування послуг, які «ВИКОНАВЕЦЬ» надає «ЗАМОВНИКУ» згідно цього Договору за кодом ДК 021:2015 - </w:t>
      </w:r>
      <w:r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_______________________________-</w:t>
      </w:r>
    </w:p>
    <w:p w14:paraId="0F6F0A15" w14:textId="77777777" w:rsidR="00BE76A7" w:rsidRPr="00351B11" w:rsidRDefault="00BE76A7" w:rsidP="00BE76A7">
      <w:pPr>
        <w:widowControl w:val="0"/>
        <w:numPr>
          <w:ilvl w:val="0"/>
          <w:numId w:val="2"/>
        </w:numPr>
        <w:tabs>
          <w:tab w:val="left" w:pos="517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Обсяги закупівлі послуг можуть бути змінені залежно від реального фінансування видатків ЗАМОВНИКА.</w:t>
      </w:r>
    </w:p>
    <w:p w14:paraId="31E27616" w14:textId="77777777" w:rsidR="00BE76A7" w:rsidRPr="00351B11" w:rsidRDefault="00BE76A7" w:rsidP="00BE76A7">
      <w:pPr>
        <w:widowControl w:val="0"/>
        <w:numPr>
          <w:ilvl w:val="0"/>
          <w:numId w:val="2"/>
        </w:numPr>
        <w:tabs>
          <w:tab w:val="left" w:pos="517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bidi="uk-UA"/>
        </w:rPr>
        <w:t>Обсяг надання Послуг, технічні, якісні та кількісні характеристики, а також розрахунок вартості Послуг</w:t>
      </w:r>
      <w:r w:rsidRPr="00351B11">
        <w:rPr>
          <w:rFonts w:ascii="Times New Roman" w:hAnsi="Times New Roman"/>
          <w:b/>
          <w:bCs/>
          <w:noProof/>
          <w:sz w:val="24"/>
          <w:szCs w:val="24"/>
          <w:lang w:val="uk-UA" w:bidi="uk-UA"/>
        </w:rPr>
        <w:t xml:space="preserve"> </w:t>
      </w:r>
      <w:r w:rsidRPr="00351B11">
        <w:rPr>
          <w:rFonts w:ascii="Times New Roman" w:hAnsi="Times New Roman"/>
          <w:noProof/>
          <w:sz w:val="24"/>
          <w:szCs w:val="24"/>
          <w:lang w:val="uk-UA" w:bidi="uk-UA"/>
        </w:rPr>
        <w:t>визначається Сторонами у Додатку 1 до цього Договору, який є невід'ємною його частиною:</w:t>
      </w:r>
    </w:p>
    <w:p w14:paraId="57D8F525" w14:textId="77777777" w:rsidR="00BE76A7" w:rsidRPr="00351B11" w:rsidRDefault="00BE76A7" w:rsidP="00BE76A7">
      <w:pPr>
        <w:widowControl w:val="0"/>
        <w:tabs>
          <w:tab w:val="left" w:pos="517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</w:p>
    <w:p w14:paraId="39416D66" w14:textId="77777777" w:rsidR="00BE76A7" w:rsidRPr="00351B11" w:rsidRDefault="00BE76A7" w:rsidP="00BE76A7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II. Якість послуг</w:t>
      </w:r>
      <w:bookmarkStart w:id="2" w:name="bookmark2"/>
      <w:bookmarkEnd w:id="2"/>
    </w:p>
    <w:p w14:paraId="1E0EBD8B" w14:textId="77777777" w:rsidR="00BE76A7" w:rsidRPr="00D762E6" w:rsidRDefault="00BE76A7" w:rsidP="00BE76A7">
      <w:pPr>
        <w:pStyle w:val="a4"/>
        <w:widowControl w:val="0"/>
        <w:numPr>
          <w:ilvl w:val="1"/>
          <w:numId w:val="1"/>
        </w:numPr>
        <w:tabs>
          <w:tab w:val="left" w:pos="541"/>
        </w:tabs>
        <w:spacing w:after="26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D762E6">
        <w:rPr>
          <w:rFonts w:ascii="Times New Roman" w:hAnsi="Times New Roman"/>
          <w:noProof/>
          <w:sz w:val="24"/>
          <w:szCs w:val="24"/>
          <w:lang w:val="uk-UA" w:eastAsia="uk-UA" w:bidi="uk-UA"/>
        </w:rPr>
        <w:t>Якість Послуг повинна відповідати звичайному рівню якості та технічним нормативам, що на практиці висуваються до подібного роду послуг, а також встановленим законодавством стандартам, нормам та вимогам. Виконавець гарантує, що рівень наданих Послуг відповідає стандартам, що звичайно ставляться до таких послуг.</w:t>
      </w:r>
    </w:p>
    <w:p w14:paraId="368A4F05" w14:textId="77777777" w:rsidR="00BE76A7" w:rsidRPr="00351B11" w:rsidRDefault="00BE76A7" w:rsidP="00BE76A7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ІП. Ціна Договору</w:t>
      </w:r>
    </w:p>
    <w:p w14:paraId="73063E44" w14:textId="77777777" w:rsidR="00BE76A7" w:rsidRPr="00351B11" w:rsidRDefault="00BE76A7" w:rsidP="00BE76A7">
      <w:pPr>
        <w:widowControl w:val="0"/>
        <w:numPr>
          <w:ilvl w:val="0"/>
          <w:numId w:val="3"/>
        </w:numPr>
        <w:tabs>
          <w:tab w:val="left" w:pos="541"/>
        </w:tabs>
        <w:spacing w:after="0" w:line="240" w:lineRule="auto"/>
        <w:ind w:left="644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3" w:name="bookmark3"/>
      <w:bookmarkEnd w:id="3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Ціна цього Договору становить </w:t>
      </w: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/>
        </w:rPr>
        <w:t xml:space="preserve">_____________ </w:t>
      </w: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грн.(____________________________________________________________) з ПДВ/ без ПДВ.</w:t>
      </w:r>
    </w:p>
    <w:p w14:paraId="518FB388" w14:textId="77777777" w:rsidR="00BE76A7" w:rsidRPr="00351B11" w:rsidRDefault="00BE76A7" w:rsidP="00BE76A7">
      <w:pPr>
        <w:widowControl w:val="0"/>
        <w:numPr>
          <w:ilvl w:val="0"/>
          <w:numId w:val="3"/>
        </w:numPr>
        <w:tabs>
          <w:tab w:val="left" w:pos="541"/>
        </w:tabs>
        <w:spacing w:after="260" w:line="240" w:lineRule="auto"/>
        <w:ind w:left="644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4" w:name="bookmark4"/>
      <w:bookmarkEnd w:id="4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Ціна цього Договору може бути змінена за у випадку коливання ціни на пальне більш ніж на 3 відсотки, яке має бути підтверджено документально, про що укладається відповідна додаткова угода.</w:t>
      </w:r>
    </w:p>
    <w:p w14:paraId="10E759ED" w14:textId="77777777" w:rsidR="00BE76A7" w:rsidRPr="00351B11" w:rsidRDefault="00BE76A7" w:rsidP="00BE76A7">
      <w:pPr>
        <w:widowControl w:val="0"/>
        <w:numPr>
          <w:ilvl w:val="0"/>
          <w:numId w:val="4"/>
        </w:numPr>
        <w:tabs>
          <w:tab w:val="left" w:pos="507"/>
        </w:tabs>
        <w:spacing w:after="0" w:line="240" w:lineRule="auto"/>
        <w:ind w:left="644" w:hanging="360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5" w:name="bookmark5"/>
      <w:bookmarkEnd w:id="5"/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Порядок здійснення оплати</w:t>
      </w:r>
    </w:p>
    <w:p w14:paraId="167193B2" w14:textId="77777777" w:rsidR="00BE76A7" w:rsidRPr="00351B11" w:rsidRDefault="00BE76A7" w:rsidP="00BE76A7">
      <w:pPr>
        <w:widowControl w:val="0"/>
        <w:numPr>
          <w:ilvl w:val="0"/>
          <w:numId w:val="5"/>
        </w:numPr>
        <w:tabs>
          <w:tab w:val="left" w:pos="674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6" w:name="bookmark6"/>
      <w:bookmarkEnd w:id="6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Розрахунки проводяться шляхом оплати «ЗАМОВНИКОМ» акту наданих послуг, який «ВИКОНАВЕЦЬ» надає «ЗАМОВНИКУ».</w:t>
      </w:r>
    </w:p>
    <w:p w14:paraId="1E3BC8CA" w14:textId="77777777" w:rsidR="00BE76A7" w:rsidRPr="00351B11" w:rsidRDefault="00BE76A7" w:rsidP="00BE76A7">
      <w:pPr>
        <w:widowControl w:val="0"/>
        <w:numPr>
          <w:ilvl w:val="0"/>
          <w:numId w:val="5"/>
        </w:numPr>
        <w:tabs>
          <w:tab w:val="left" w:pos="546"/>
        </w:tabs>
        <w:spacing w:after="26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7" w:name="bookmark7"/>
      <w:bookmarkEnd w:id="7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«ЗАМОВНИК» сплачує «ВИКОНАВЦЮ» кошти за актом наданих послуг за фактично надані послуги в повному обсязі на протязі 15-ти банківських днів після підписання акту наданих послуг.</w:t>
      </w:r>
    </w:p>
    <w:p w14:paraId="7692BEE7" w14:textId="77777777" w:rsidR="00BE76A7" w:rsidRPr="00351B11" w:rsidRDefault="00BE76A7" w:rsidP="00BE76A7">
      <w:pPr>
        <w:widowControl w:val="0"/>
        <w:numPr>
          <w:ilvl w:val="0"/>
          <w:numId w:val="4"/>
        </w:numPr>
        <w:tabs>
          <w:tab w:val="left" w:pos="447"/>
        </w:tabs>
        <w:spacing w:after="0" w:line="240" w:lineRule="auto"/>
        <w:ind w:left="644" w:hanging="360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8" w:name="bookmark8"/>
      <w:bookmarkEnd w:id="8"/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Надання послуг</w:t>
      </w:r>
    </w:p>
    <w:p w14:paraId="76B295BB" w14:textId="77777777" w:rsidR="00BE76A7" w:rsidRPr="00574452" w:rsidRDefault="00BE76A7" w:rsidP="00BE76A7">
      <w:pPr>
        <w:spacing w:after="0" w:line="240" w:lineRule="auto"/>
        <w:rPr>
          <w:rFonts w:ascii="Times New Roman" w:eastAsia="SimSun" w:hAnsi="Times New Roman"/>
          <w:noProof/>
          <w:sz w:val="24"/>
          <w:szCs w:val="24"/>
          <w:lang w:val="uk-UA" w:eastAsia="zh-CN" w:bidi="uk-UA"/>
        </w:rPr>
      </w:pPr>
      <w:bookmarkStart w:id="9" w:name="bookmark9"/>
      <w:bookmarkStart w:id="10" w:name="bookmark10"/>
      <w:bookmarkEnd w:id="9"/>
      <w:bookmarkEnd w:id="10"/>
      <w:r w:rsidRPr="00351B11">
        <w:rPr>
          <w:rFonts w:ascii="Times New Roman" w:eastAsia="SimSun" w:hAnsi="Times New Roman"/>
          <w:noProof/>
          <w:sz w:val="24"/>
          <w:szCs w:val="24"/>
          <w:lang w:val="uk-UA" w:eastAsia="zh-CN" w:bidi="uk-UA"/>
        </w:rPr>
        <w:t>5.1.  Місце надання послуг:</w:t>
      </w:r>
      <w:r w:rsidRPr="00574452">
        <w:t xml:space="preserve"> </w:t>
      </w:r>
      <w:r w:rsidRPr="00574452">
        <w:rPr>
          <w:rFonts w:ascii="Times New Roman" w:eastAsia="SimSun" w:hAnsi="Times New Roman"/>
          <w:noProof/>
          <w:sz w:val="24"/>
          <w:szCs w:val="24"/>
          <w:lang w:val="uk-UA" w:eastAsia="zh-CN" w:bidi="uk-UA"/>
        </w:rPr>
        <w:t>65074, м. Одеса, вул. Маршала Малиновського, 61-а</w:t>
      </w:r>
    </w:p>
    <w:p w14:paraId="3C2723D7" w14:textId="77777777" w:rsidR="00BE76A7" w:rsidRPr="00351B11" w:rsidRDefault="00BE76A7" w:rsidP="00BE76A7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 w:eastAsia="zh-CN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zh-CN" w:bidi="uk-UA"/>
        </w:rPr>
        <w:t xml:space="preserve">5.2. Строк надання Послуг: </w:t>
      </w:r>
      <w:r w:rsidRPr="00351B11">
        <w:rPr>
          <w:rFonts w:ascii="Times New Roman" w:hAnsi="Times New Roman"/>
          <w:b/>
          <w:noProof/>
          <w:sz w:val="24"/>
          <w:szCs w:val="24"/>
          <w:lang w:val="uk-UA" w:eastAsia="zh-CN" w:bidi="uk-UA"/>
        </w:rPr>
        <w:t>з «___»  ____________  до «___» ___________ 2024 року.</w:t>
      </w:r>
    </w:p>
    <w:p w14:paraId="4496C127" w14:textId="77777777" w:rsidR="00BE76A7" w:rsidRPr="00351B11" w:rsidRDefault="00BE76A7" w:rsidP="00BE76A7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Щомісячно протягом 5 (п’яти) робочих днів з дня завершення надання Послуг за звітний місяць Виконавець зобов’язується надати Замовнику оформлений належним чином Акт наданих послуг.</w:t>
      </w:r>
    </w:p>
    <w:p w14:paraId="667CCB09" w14:textId="77777777" w:rsidR="00BE76A7" w:rsidRPr="00351B11" w:rsidRDefault="00BE76A7" w:rsidP="00BE76A7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 xml:space="preserve">5.3. Замовник протягом 5 (п’яти) робочих днів з дня отримання Акту наданих послуг від Виконавця зобов’язаний направити останньому підписаний зі своєї сторони Акт приймання-передачі наданих </w:t>
      </w: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lastRenderedPageBreak/>
        <w:t>послуг або мотивовану відмову від його підписання.</w:t>
      </w:r>
    </w:p>
    <w:p w14:paraId="5C85F840" w14:textId="77777777" w:rsidR="00BE76A7" w:rsidRPr="00351B11" w:rsidRDefault="00BE76A7" w:rsidP="00BE76A7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5.4. За наявності недоліків у наданих Послугах та/або у оформленні Акту наданих послуг, Замовник не підписує Акт приймання-передачі наданих послуг та вказує Виконавцю на недоліки протягом 5 (п’яти) робочих днів з моменту їх виявлення.</w:t>
      </w:r>
    </w:p>
    <w:p w14:paraId="1A91A33E" w14:textId="77777777" w:rsidR="00BE76A7" w:rsidRPr="00351B11" w:rsidRDefault="00BE76A7" w:rsidP="00BE76A7">
      <w:pPr>
        <w:widowControl w:val="0"/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 xml:space="preserve">5.5. Виконавець зобов’язаний за власний рахунок виправити вказані недоліки впродовж 5 (п’яти) робочих днів з моменту отримання від Замовника відповідного повідомлення про виявлення недоліків. У разі не усунення Виконавцем недоліків та/або не приведення результатів наданих Послуг у відповідність протягом 15 (п’ятнадцяти) днів з моменту отримання від Замовника відповідного повідомлення про виявлення недоліків, Замовник має право припинити дію Договору в односторонньому порядку шляхом направлення Виконавцю письмового повідомлення про припинення дії Договору. </w:t>
      </w:r>
    </w:p>
    <w:p w14:paraId="60303BE4" w14:textId="77777777" w:rsidR="00BE76A7" w:rsidRPr="00351B11" w:rsidRDefault="00BE76A7" w:rsidP="00BE76A7">
      <w:pPr>
        <w:spacing w:after="0" w:line="240" w:lineRule="auto"/>
        <w:rPr>
          <w:rFonts w:ascii="Times New Roman" w:eastAsia="SimSun" w:hAnsi="Times New Roman"/>
          <w:i/>
          <w:iCs/>
          <w:noProof/>
          <w:color w:val="000000"/>
          <w:sz w:val="24"/>
          <w:szCs w:val="24"/>
          <w:lang w:val="uk-UA" w:eastAsia="zh-CN" w:bidi="uk-UA"/>
        </w:rPr>
      </w:pPr>
    </w:p>
    <w:p w14:paraId="357686C6" w14:textId="77777777" w:rsidR="00BE76A7" w:rsidRPr="00351B11" w:rsidRDefault="00BE76A7" w:rsidP="00BE76A7">
      <w:pPr>
        <w:widowControl w:val="0"/>
        <w:numPr>
          <w:ilvl w:val="0"/>
          <w:numId w:val="4"/>
        </w:numPr>
        <w:tabs>
          <w:tab w:val="left" w:pos="507"/>
        </w:tabs>
        <w:spacing w:after="0" w:line="240" w:lineRule="auto"/>
        <w:ind w:left="644" w:hanging="360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11" w:name="bookmark11"/>
      <w:bookmarkEnd w:id="11"/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Права та обов’язки Сторін</w:t>
      </w:r>
    </w:p>
    <w:p w14:paraId="1F1D37D1" w14:textId="77777777" w:rsidR="00BE76A7" w:rsidRPr="00351B11" w:rsidRDefault="00BE76A7" w:rsidP="00BE76A7">
      <w:pPr>
        <w:widowControl w:val="0"/>
        <w:numPr>
          <w:ilvl w:val="0"/>
          <w:numId w:val="6"/>
        </w:numPr>
        <w:tabs>
          <w:tab w:val="left" w:pos="531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12" w:name="bookmark12"/>
      <w:bookmarkEnd w:id="12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«ЗАМОВНИК» зобов’язаний:</w:t>
      </w:r>
    </w:p>
    <w:p w14:paraId="3EF31741" w14:textId="77777777" w:rsidR="00BE76A7" w:rsidRPr="00351B11" w:rsidRDefault="00BE76A7" w:rsidP="00BE76A7">
      <w:pPr>
        <w:widowControl w:val="0"/>
        <w:numPr>
          <w:ilvl w:val="0"/>
          <w:numId w:val="7"/>
        </w:numPr>
        <w:tabs>
          <w:tab w:val="left" w:pos="7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13" w:name="bookmark13"/>
      <w:bookmarkEnd w:id="13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Своєчасно та в повному обсязі сплачувати за надані послуги.</w:t>
      </w:r>
    </w:p>
    <w:p w14:paraId="0ECFF9A6" w14:textId="77777777" w:rsidR="00BE76A7" w:rsidRPr="00351B11" w:rsidRDefault="00BE76A7" w:rsidP="00BE76A7">
      <w:pPr>
        <w:widowControl w:val="0"/>
        <w:numPr>
          <w:ilvl w:val="0"/>
          <w:numId w:val="7"/>
        </w:numPr>
        <w:tabs>
          <w:tab w:val="left" w:pos="7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14" w:name="bookmark14"/>
      <w:bookmarkEnd w:id="14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Приймати надані послуги згідно з Додатком № 1 до цього Договору.</w:t>
      </w:r>
    </w:p>
    <w:p w14:paraId="5BA91165" w14:textId="77777777" w:rsidR="00BE76A7" w:rsidRPr="00351B11" w:rsidRDefault="00BE76A7" w:rsidP="00BE76A7">
      <w:pPr>
        <w:widowControl w:val="0"/>
        <w:numPr>
          <w:ilvl w:val="0"/>
          <w:numId w:val="6"/>
        </w:numPr>
        <w:tabs>
          <w:tab w:val="left" w:pos="71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15" w:name="bookmark15"/>
      <w:bookmarkEnd w:id="15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«ЗАМОВНИК» має право:</w:t>
      </w:r>
    </w:p>
    <w:p w14:paraId="000D4376" w14:textId="77777777" w:rsidR="00BE76A7" w:rsidRPr="00351B11" w:rsidRDefault="00BE76A7" w:rsidP="00BE76A7">
      <w:pPr>
        <w:widowControl w:val="0"/>
        <w:numPr>
          <w:ilvl w:val="0"/>
          <w:numId w:val="8"/>
        </w:numPr>
        <w:tabs>
          <w:tab w:val="left" w:pos="704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16" w:name="bookmark16"/>
      <w:bookmarkStart w:id="17" w:name="bookmark17"/>
      <w:bookmarkEnd w:id="16"/>
      <w:bookmarkEnd w:id="17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Достроково розірвати цей Договір у разі невиконання зобов’язань «ВИКОНАВЦЕМ», повідомивши про це його у строк не пізніше ніж за 14 робочих днів з моменту порушення умов Договору. </w:t>
      </w:r>
    </w:p>
    <w:p w14:paraId="17E1AB56" w14:textId="77777777" w:rsidR="00BE76A7" w:rsidRPr="00351B11" w:rsidRDefault="00BE76A7" w:rsidP="00BE76A7">
      <w:pPr>
        <w:widowControl w:val="0"/>
        <w:numPr>
          <w:ilvl w:val="0"/>
          <w:numId w:val="8"/>
        </w:numPr>
        <w:tabs>
          <w:tab w:val="left" w:pos="694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Контролювати надання послуг у строки, встановлені цим Договором.</w:t>
      </w:r>
    </w:p>
    <w:p w14:paraId="4776AED3" w14:textId="77777777" w:rsidR="00BE76A7" w:rsidRPr="00351B11" w:rsidRDefault="00BE76A7" w:rsidP="00BE76A7">
      <w:pPr>
        <w:widowControl w:val="0"/>
        <w:numPr>
          <w:ilvl w:val="0"/>
          <w:numId w:val="8"/>
        </w:numPr>
        <w:tabs>
          <w:tab w:val="left" w:pos="694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bookmarkStart w:id="18" w:name="bookmark18"/>
      <w:bookmarkEnd w:id="18"/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Змінювати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14:paraId="2F1DBF12" w14:textId="77777777" w:rsidR="00BE76A7" w:rsidRPr="00351B11" w:rsidRDefault="00BE76A7" w:rsidP="00BE76A7">
      <w:pPr>
        <w:widowControl w:val="0"/>
        <w:spacing w:after="0" w:line="240" w:lineRule="auto"/>
        <w:rPr>
          <w:rFonts w:ascii="Times New Roman" w:eastAsia="Arial Unicode MS" w:hAnsi="Times New Roman"/>
          <w:noProof/>
          <w:color w:val="000000"/>
          <w:sz w:val="24"/>
          <w:szCs w:val="24"/>
          <w:lang w:val="uk-UA" w:eastAsia="uk-UA" w:bidi="uk-UA"/>
        </w:rPr>
      </w:pPr>
      <w:bookmarkStart w:id="19" w:name="bookmark19"/>
      <w:bookmarkEnd w:id="19"/>
      <w:r w:rsidRPr="00351B11">
        <w:rPr>
          <w:rFonts w:ascii="Times New Roman" w:eastAsia="Arial Unicode MS" w:hAnsi="Times New Roman"/>
          <w:noProof/>
          <w:color w:val="000000"/>
          <w:sz w:val="24"/>
          <w:szCs w:val="24"/>
          <w:lang w:val="uk-UA" w:eastAsia="uk-UA" w:bidi="uk-UA"/>
        </w:rPr>
        <w:t>Повернути акт наданих послуг «ВИКОНАВЦЮ» без здійснення оплати в разі неналежного оформлення документів, зазначених у розділі 4 цього Договору (відсутність печатки, підписів тощо).</w:t>
      </w:r>
    </w:p>
    <w:p w14:paraId="2337E4D1" w14:textId="77777777" w:rsidR="00BE76A7" w:rsidRPr="00351B11" w:rsidRDefault="00BE76A7" w:rsidP="00BE76A7">
      <w:pPr>
        <w:widowControl w:val="0"/>
        <w:spacing w:after="0" w:line="240" w:lineRule="auto"/>
        <w:rPr>
          <w:rFonts w:ascii="Times New Roman" w:eastAsia="Arial Unicode MS" w:hAnsi="Times New Roman"/>
          <w:noProof/>
          <w:color w:val="000000"/>
          <w:sz w:val="24"/>
          <w:szCs w:val="24"/>
          <w:lang w:val="uk-UA" w:eastAsia="uk-UA" w:bidi="uk-UA"/>
        </w:rPr>
      </w:pPr>
      <w:r w:rsidRPr="00351B11">
        <w:rPr>
          <w:rFonts w:ascii="Times New Roman" w:eastAsia="Arial Unicode MS" w:hAnsi="Times New Roman"/>
          <w:noProof/>
          <w:color w:val="000000"/>
          <w:sz w:val="24"/>
          <w:szCs w:val="24"/>
          <w:lang w:val="uk-UA" w:eastAsia="uk-UA" w:bidi="uk-UA"/>
        </w:rPr>
        <w:t>6.3. «ВИКОНАВЕЦЬ» зобов'язаний:</w:t>
      </w:r>
    </w:p>
    <w:p w14:paraId="3251E025" w14:textId="77777777" w:rsidR="00BE76A7" w:rsidRPr="00351B11" w:rsidRDefault="00BE76A7" w:rsidP="00BE76A7">
      <w:pPr>
        <w:widowControl w:val="0"/>
        <w:spacing w:after="0" w:line="240" w:lineRule="auto"/>
        <w:rPr>
          <w:rFonts w:ascii="Times New Roman" w:eastAsia="Arial Unicode MS" w:hAnsi="Times New Roman"/>
          <w:noProof/>
          <w:color w:val="000000"/>
          <w:sz w:val="24"/>
          <w:szCs w:val="24"/>
          <w:lang w:val="uk-UA" w:eastAsia="uk-UA" w:bidi="uk-UA"/>
        </w:rPr>
      </w:pPr>
      <w:r w:rsidRPr="00351B11">
        <w:rPr>
          <w:rFonts w:ascii="Times New Roman" w:eastAsia="Arial Unicode MS" w:hAnsi="Times New Roman"/>
          <w:noProof/>
          <w:color w:val="000000"/>
          <w:sz w:val="24"/>
          <w:szCs w:val="24"/>
          <w:lang w:val="uk-UA" w:eastAsia="uk-UA" w:bidi="uk-UA"/>
        </w:rPr>
        <w:t>6.3.1. Забезпечити надання послуг у строки, встановлені цим Договором.</w:t>
      </w:r>
    </w:p>
    <w:p w14:paraId="0A10CA74" w14:textId="77777777" w:rsidR="00BE76A7" w:rsidRPr="00351B11" w:rsidRDefault="00BE76A7" w:rsidP="00BE76A7">
      <w:pPr>
        <w:widowControl w:val="0"/>
        <w:numPr>
          <w:ilvl w:val="0"/>
          <w:numId w:val="9"/>
        </w:numPr>
        <w:tabs>
          <w:tab w:val="left" w:pos="675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Забезпечити своєчасне надання послуг, якість яких відповідає умовам, установленим розділом II цього Договору.</w:t>
      </w:r>
    </w:p>
    <w:p w14:paraId="413383E8" w14:textId="77777777" w:rsidR="00BE76A7" w:rsidRPr="00351B11" w:rsidRDefault="00BE76A7" w:rsidP="00BE76A7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6.4. «ВИКОНАВЕЦЬ» має право:</w:t>
      </w:r>
    </w:p>
    <w:p w14:paraId="705824DC" w14:textId="77777777" w:rsidR="00BE76A7" w:rsidRPr="00351B11" w:rsidRDefault="00BE76A7" w:rsidP="00BE76A7">
      <w:pPr>
        <w:widowControl w:val="0"/>
        <w:numPr>
          <w:ilvl w:val="0"/>
          <w:numId w:val="10"/>
        </w:numPr>
        <w:tabs>
          <w:tab w:val="left" w:pos="671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Своєчасно та в повному обсязі отримувати плату за наданні послуги.</w:t>
      </w:r>
    </w:p>
    <w:p w14:paraId="008AF400" w14:textId="77777777" w:rsidR="00BE76A7" w:rsidRPr="00351B11" w:rsidRDefault="00BE76A7" w:rsidP="00BE76A7">
      <w:pPr>
        <w:widowControl w:val="0"/>
        <w:numPr>
          <w:ilvl w:val="0"/>
          <w:numId w:val="10"/>
        </w:numPr>
        <w:tabs>
          <w:tab w:val="left" w:pos="671"/>
        </w:tabs>
        <w:spacing w:after="0" w:line="240" w:lineRule="auto"/>
        <w:ind w:left="720" w:hanging="360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На дострокове надання послуг за письмовим погодженням «ЗАМОВНИКА».</w:t>
      </w:r>
    </w:p>
    <w:p w14:paraId="6DBF6303" w14:textId="77777777" w:rsidR="00BE76A7" w:rsidRPr="00351B11" w:rsidRDefault="00BE76A7" w:rsidP="00BE76A7">
      <w:pPr>
        <w:widowControl w:val="0"/>
        <w:tabs>
          <w:tab w:val="left" w:pos="685"/>
        </w:tabs>
        <w:spacing w:after="26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6.4.3.У разі невиконання зобов’язань «ЗАМОВНИКОМ» «ВИКОНАВЕЦЬ» має право достроково розірвати цей Договір, повідомивши про це «ЗАМОВНИКА» у строк не пізніше ніж за 14 робочих днів з моменту розірвання. </w:t>
      </w:r>
    </w:p>
    <w:p w14:paraId="62466113" w14:textId="77777777" w:rsidR="00BE76A7" w:rsidRPr="00351B11" w:rsidRDefault="00BE76A7" w:rsidP="00BE76A7">
      <w:pPr>
        <w:widowControl w:val="0"/>
        <w:numPr>
          <w:ilvl w:val="0"/>
          <w:numId w:val="11"/>
        </w:numPr>
        <w:tabs>
          <w:tab w:val="left" w:pos="575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Відповідальність Сторін</w:t>
      </w:r>
    </w:p>
    <w:p w14:paraId="41070C5D" w14:textId="77777777" w:rsidR="00BE76A7" w:rsidRPr="008F298F" w:rsidRDefault="00BE76A7" w:rsidP="00BE76A7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7</w:t>
      </w:r>
      <w:r w:rsidRPr="008F298F">
        <w:rPr>
          <w:rFonts w:ascii="Times New Roman" w:hAnsi="Times New Roman"/>
          <w:noProof/>
          <w:sz w:val="24"/>
          <w:szCs w:val="24"/>
          <w:lang w:val="uk-UA"/>
        </w:rPr>
        <w:t>.1. У разі невиконання або неналежного виконання своїх зобов’язань за Договором Сторони несуть відповідальність, передбачену чинним законодавством та умовами даного Договору.</w:t>
      </w:r>
    </w:p>
    <w:p w14:paraId="46722C4B" w14:textId="77777777" w:rsidR="00BE76A7" w:rsidRPr="008F298F" w:rsidRDefault="00BE76A7" w:rsidP="00BE76A7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7</w:t>
      </w:r>
      <w:r w:rsidRPr="008F298F">
        <w:rPr>
          <w:rFonts w:ascii="Times New Roman" w:hAnsi="Times New Roman"/>
          <w:noProof/>
          <w:sz w:val="24"/>
          <w:szCs w:val="24"/>
          <w:lang w:val="uk-UA"/>
        </w:rPr>
        <w:t>.2. Виконавець несе наступну відповідальність:</w:t>
      </w:r>
    </w:p>
    <w:p w14:paraId="251A114A" w14:textId="77777777" w:rsidR="00BE76A7" w:rsidRPr="008F298F" w:rsidRDefault="00BE76A7" w:rsidP="00BE76A7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8F298F">
        <w:rPr>
          <w:rFonts w:ascii="Times New Roman" w:hAnsi="Times New Roman"/>
          <w:noProof/>
          <w:sz w:val="24"/>
          <w:szCs w:val="24"/>
          <w:lang w:val="uk-UA"/>
        </w:rPr>
        <w:t>- у випадку порушення терміну надання послуг Виконавець сплачує Замовнику пеню у розмірі однієї облікової ставки НБУ від вартості несвоєчасно наданих, або не наданих послуг за кожний день затримки;</w:t>
      </w:r>
    </w:p>
    <w:p w14:paraId="741607C4" w14:textId="77777777" w:rsidR="00BE76A7" w:rsidRPr="008F298F" w:rsidRDefault="00BE76A7" w:rsidP="00BE76A7">
      <w:pPr>
        <w:pStyle w:val="1"/>
        <w:ind w:left="709" w:firstLine="0"/>
        <w:rPr>
          <w:rFonts w:ascii="Times New Roman" w:hAnsi="Times New Roman"/>
          <w:noProof/>
          <w:sz w:val="24"/>
          <w:szCs w:val="24"/>
          <w:lang w:val="uk-UA"/>
        </w:rPr>
      </w:pPr>
      <w:r w:rsidRPr="008F298F">
        <w:rPr>
          <w:rFonts w:ascii="Times New Roman" w:hAnsi="Times New Roman"/>
          <w:noProof/>
          <w:sz w:val="24"/>
          <w:szCs w:val="24"/>
          <w:lang w:val="uk-UA"/>
        </w:rPr>
        <w:t>- за неякісне надання послуг, використання неякісних матеріалів, Виконавець сплачує штраф у розмірі 20% від вартості неякісно наданих послуг, чи вартості використаних неякісних матеріалів. Усунення недоліків Виконавець виконує за власний рахунок у термін, який встановлює Замовник.</w:t>
      </w:r>
    </w:p>
    <w:p w14:paraId="0C34D9C6" w14:textId="77777777" w:rsidR="00BE76A7" w:rsidRPr="008F298F" w:rsidRDefault="00BE76A7" w:rsidP="00BE76A7">
      <w:pPr>
        <w:pStyle w:val="1"/>
        <w:ind w:firstLine="0"/>
        <w:rPr>
          <w:rFonts w:ascii="Times New Roman" w:hAnsi="Times New Roman"/>
          <w:noProof/>
          <w:snapToGrid w:val="0"/>
          <w:sz w:val="24"/>
          <w:szCs w:val="24"/>
          <w:lang w:val="uk-UA"/>
        </w:rPr>
      </w:pPr>
      <w:r>
        <w:rPr>
          <w:rFonts w:ascii="Times New Roman" w:hAnsi="Times New Roman"/>
          <w:noProof/>
          <w:snapToGrid w:val="0"/>
          <w:sz w:val="24"/>
          <w:szCs w:val="24"/>
          <w:lang w:val="uk-UA"/>
        </w:rPr>
        <w:t>7</w:t>
      </w:r>
      <w:r w:rsidRPr="008F298F">
        <w:rPr>
          <w:rFonts w:ascii="Times New Roman" w:hAnsi="Times New Roman"/>
          <w:noProof/>
          <w:snapToGrid w:val="0"/>
          <w:sz w:val="24"/>
          <w:szCs w:val="24"/>
          <w:lang w:val="uk-UA"/>
        </w:rPr>
        <w:t>.3. Сплата штрафних санкцій не звільняє Сторони від взятих на себе зобов’язань.</w:t>
      </w:r>
    </w:p>
    <w:p w14:paraId="6293463D" w14:textId="77777777" w:rsidR="00BE76A7" w:rsidRDefault="00BE76A7" w:rsidP="00BE76A7">
      <w:pPr>
        <w:pStyle w:val="a4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46FA6CAC" w14:textId="77777777" w:rsidR="00BE76A7" w:rsidRDefault="00BE76A7" w:rsidP="00BE76A7">
      <w:pPr>
        <w:pStyle w:val="a4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1027EC83" w14:textId="77777777" w:rsidR="00BE76A7" w:rsidRPr="00F41507" w:rsidRDefault="00BE76A7" w:rsidP="00BE76A7">
      <w:pPr>
        <w:pStyle w:val="a4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14:paraId="66A911E3" w14:textId="77777777" w:rsidR="00BE76A7" w:rsidRPr="00351B11" w:rsidRDefault="00BE76A7" w:rsidP="00BE76A7">
      <w:pPr>
        <w:widowControl w:val="0"/>
        <w:numPr>
          <w:ilvl w:val="0"/>
          <w:numId w:val="11"/>
        </w:numPr>
        <w:tabs>
          <w:tab w:val="left" w:pos="656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Обставини непереборної сили</w:t>
      </w:r>
    </w:p>
    <w:p w14:paraId="7F20296C" w14:textId="77777777" w:rsidR="00BE76A7" w:rsidRPr="008F298F" w:rsidRDefault="00BE76A7" w:rsidP="00BE76A7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8</w:t>
      </w:r>
      <w:r w:rsidRPr="008F298F">
        <w:rPr>
          <w:rFonts w:ascii="Times New Roman" w:hAnsi="Times New Roman"/>
          <w:noProof/>
          <w:sz w:val="24"/>
          <w:szCs w:val="24"/>
          <w:lang w:val="uk-UA"/>
        </w:rPr>
        <w:t xml:space="preserve"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</w:t>
      </w:r>
      <w:r w:rsidRPr="008F298F">
        <w:rPr>
          <w:rFonts w:ascii="Times New Roman" w:hAnsi="Times New Roman"/>
          <w:noProof/>
          <w:sz w:val="24"/>
          <w:szCs w:val="24"/>
          <w:lang w:val="uk-UA"/>
        </w:rPr>
        <w:lastRenderedPageBreak/>
        <w:t>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органів, державної влади за умов, що ці рішення впливають на виконання зобов'язань за Договором).</w:t>
      </w:r>
    </w:p>
    <w:p w14:paraId="0FE20D06" w14:textId="77777777" w:rsidR="00BE76A7" w:rsidRPr="008F298F" w:rsidRDefault="00BE76A7" w:rsidP="00BE76A7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8</w:t>
      </w:r>
      <w:r w:rsidRPr="008F298F">
        <w:rPr>
          <w:rFonts w:ascii="Times New Roman" w:hAnsi="Times New Roman"/>
          <w:noProof/>
          <w:sz w:val="24"/>
          <w:szCs w:val="24"/>
          <w:lang w:val="uk-UA"/>
        </w:rPr>
        <w:t>.2. Сторона, що не може виконувати зобов'язання за цим Договором унаслідок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</w:t>
      </w:r>
    </w:p>
    <w:p w14:paraId="6E1A4B29" w14:textId="77777777" w:rsidR="00BE76A7" w:rsidRPr="008F298F" w:rsidRDefault="00BE76A7" w:rsidP="00BE76A7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8</w:t>
      </w:r>
      <w:r w:rsidRPr="008F298F">
        <w:rPr>
          <w:rFonts w:ascii="Times New Roman" w:hAnsi="Times New Roman"/>
          <w:noProof/>
          <w:sz w:val="24"/>
          <w:szCs w:val="24"/>
          <w:lang w:val="uk-UA"/>
        </w:rPr>
        <w:t>.3. Доказом виникнення обставин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 здоров’я України, Міністерство з надзвичайних ситуацій України тощо).</w:t>
      </w:r>
    </w:p>
    <w:p w14:paraId="01C255A4" w14:textId="77777777" w:rsidR="00BE76A7" w:rsidRDefault="00BE76A7" w:rsidP="00BE76A7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8</w:t>
      </w:r>
      <w:r w:rsidRPr="008F298F">
        <w:rPr>
          <w:rFonts w:ascii="Times New Roman" w:hAnsi="Times New Roman"/>
          <w:noProof/>
          <w:sz w:val="24"/>
          <w:szCs w:val="24"/>
          <w:lang w:val="uk-UA"/>
        </w:rPr>
        <w:t>.4. У разі коли строк дії обставин непереборної сили продовжується більше ніж 60 (шістдесят) днів, кожна із Сторін в установленому порядку м</w:t>
      </w:r>
      <w:r>
        <w:rPr>
          <w:rFonts w:ascii="Times New Roman" w:hAnsi="Times New Roman"/>
          <w:noProof/>
          <w:sz w:val="24"/>
          <w:szCs w:val="24"/>
          <w:lang w:val="uk-UA"/>
        </w:rPr>
        <w:t>ає право розірвати цей Договір.</w:t>
      </w:r>
    </w:p>
    <w:p w14:paraId="175C1DDE" w14:textId="77777777" w:rsidR="00BE76A7" w:rsidRPr="007C5B76" w:rsidRDefault="00BE76A7" w:rsidP="00BE76A7">
      <w:pPr>
        <w:pStyle w:val="1"/>
        <w:ind w:firstLine="0"/>
        <w:rPr>
          <w:rFonts w:ascii="Times New Roman" w:hAnsi="Times New Roman"/>
          <w:noProof/>
          <w:sz w:val="24"/>
          <w:szCs w:val="24"/>
          <w:lang w:val="uk-UA"/>
        </w:rPr>
      </w:pPr>
    </w:p>
    <w:p w14:paraId="43F28459" w14:textId="77777777" w:rsidR="00BE76A7" w:rsidRPr="00351B11" w:rsidRDefault="00BE76A7" w:rsidP="00BE76A7">
      <w:pPr>
        <w:widowControl w:val="0"/>
        <w:numPr>
          <w:ilvl w:val="0"/>
          <w:numId w:val="11"/>
        </w:numPr>
        <w:tabs>
          <w:tab w:val="left" w:pos="479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Вирішення спорів</w:t>
      </w:r>
    </w:p>
    <w:p w14:paraId="49CC2BBD" w14:textId="77777777" w:rsidR="00BE76A7" w:rsidRPr="00351B11" w:rsidRDefault="00BE76A7" w:rsidP="00BE76A7">
      <w:pPr>
        <w:widowControl w:val="0"/>
        <w:numPr>
          <w:ilvl w:val="0"/>
          <w:numId w:val="12"/>
        </w:numPr>
        <w:tabs>
          <w:tab w:val="left" w:pos="537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У випадку спорів або розбіжностей Сторони зобов'язуються вирішувати їх шляхом взаємних переговорів та консультацій.</w:t>
      </w:r>
    </w:p>
    <w:p w14:paraId="38B6D098" w14:textId="77777777" w:rsidR="00BE76A7" w:rsidRPr="00351B11" w:rsidRDefault="00BE76A7" w:rsidP="00BE76A7">
      <w:pPr>
        <w:widowControl w:val="0"/>
        <w:numPr>
          <w:ilvl w:val="0"/>
          <w:numId w:val="12"/>
        </w:numPr>
        <w:tabs>
          <w:tab w:val="left" w:pos="537"/>
        </w:tabs>
        <w:spacing w:after="26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У разі недосягнення Сторонами згоди спори (розбіжності) вирішуються у судовому порядку.</w:t>
      </w:r>
    </w:p>
    <w:p w14:paraId="586D3660" w14:textId="77777777" w:rsidR="00BE76A7" w:rsidRPr="00351B11" w:rsidRDefault="00BE76A7" w:rsidP="00BE76A7">
      <w:pPr>
        <w:widowControl w:val="0"/>
        <w:numPr>
          <w:ilvl w:val="0"/>
          <w:numId w:val="11"/>
        </w:numPr>
        <w:tabs>
          <w:tab w:val="left" w:pos="402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Строк дії Договору</w:t>
      </w:r>
    </w:p>
    <w:p w14:paraId="70CBF4F0" w14:textId="77777777" w:rsidR="00BE76A7" w:rsidRPr="00351B11" w:rsidRDefault="00BE76A7" w:rsidP="00BE76A7">
      <w:pPr>
        <w:widowControl w:val="0"/>
        <w:numPr>
          <w:ilvl w:val="0"/>
          <w:numId w:val="13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bidi="uk-UA"/>
        </w:rPr>
        <w:t xml:space="preserve">Цей Договір набирає чинності з дня його підписання уповноваженими представниками Сторін і діє </w:t>
      </w:r>
      <w:r w:rsidRPr="00D762E6">
        <w:rPr>
          <w:rFonts w:ascii="Times New Roman" w:hAnsi="Times New Roman"/>
          <w:noProof/>
          <w:sz w:val="24"/>
          <w:szCs w:val="24"/>
          <w:lang w:val="uk-UA" w:bidi="uk-UA"/>
        </w:rPr>
        <w:t xml:space="preserve">по ___.___.2024 року, </w:t>
      </w:r>
      <w:r w:rsidRPr="00D762E6">
        <w:rPr>
          <w:rFonts w:ascii="Times New Roman" w:hAnsi="Times New Roman"/>
          <w:noProof/>
          <w:sz w:val="24"/>
          <w:szCs w:val="24"/>
          <w:lang w:val="uk-UA" w:eastAsia="uk-UA" w:bidi="uk-UA"/>
        </w:rPr>
        <w:t>а</w:t>
      </w: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 в частині розрахунків - до повного розрахунку між Сторонами.</w:t>
      </w:r>
    </w:p>
    <w:p w14:paraId="5B8082E3" w14:textId="77777777" w:rsidR="00BE76A7" w:rsidRPr="00351B11" w:rsidRDefault="00BE76A7" w:rsidP="00BE76A7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</w:p>
    <w:p w14:paraId="6C2A274A" w14:textId="77777777" w:rsidR="00BE76A7" w:rsidRPr="00351B11" w:rsidRDefault="00BE76A7" w:rsidP="00BE76A7">
      <w:pPr>
        <w:widowControl w:val="0"/>
        <w:numPr>
          <w:ilvl w:val="0"/>
          <w:numId w:val="11"/>
        </w:numPr>
        <w:tabs>
          <w:tab w:val="left" w:pos="483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Інші умови</w:t>
      </w:r>
    </w:p>
    <w:p w14:paraId="28322025" w14:textId="77777777" w:rsidR="00BE76A7" w:rsidRPr="004F1A02" w:rsidRDefault="00BE76A7" w:rsidP="00BE76A7">
      <w:pPr>
        <w:pStyle w:val="a4"/>
        <w:tabs>
          <w:tab w:val="left" w:pos="1253"/>
        </w:tabs>
        <w:spacing w:after="0" w:line="240" w:lineRule="auto"/>
        <w:ind w:left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bookmarkStart w:id="20" w:name="n580"/>
      <w:bookmarkEnd w:id="20"/>
      <w:r>
        <w:rPr>
          <w:rFonts w:ascii="Times New Roman" w:hAnsi="Times New Roman"/>
          <w:noProof/>
          <w:color w:val="1C1C1C"/>
          <w:sz w:val="24"/>
          <w:szCs w:val="24"/>
          <w:lang w:val="uk-UA"/>
        </w:rPr>
        <w:t>11.1.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зміни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доповнення 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до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цього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Договору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дійсні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тому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випадку,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якщо вони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зроблені письмово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підписані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повноваженими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представниками Сторін</w:t>
      </w:r>
      <w:r>
        <w:rPr>
          <w:rFonts w:ascii="Times New Roman" w:hAnsi="Times New Roman"/>
          <w:noProof/>
          <w:color w:val="131313"/>
          <w:sz w:val="24"/>
          <w:szCs w:val="24"/>
          <w:lang w:val="uk-UA"/>
        </w:rPr>
        <w:t>.</w:t>
      </w:r>
    </w:p>
    <w:p w14:paraId="2607F267" w14:textId="77777777" w:rsidR="00BE76A7" w:rsidRPr="00BD10E8" w:rsidRDefault="00BE76A7" w:rsidP="00BE76A7">
      <w:pPr>
        <w:pStyle w:val="a4"/>
        <w:tabs>
          <w:tab w:val="left" w:pos="1253"/>
        </w:tabs>
        <w:spacing w:after="0" w:line="240" w:lineRule="auto"/>
        <w:ind w:left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11.2.</w:t>
      </w:r>
      <w:r w:rsidRPr="004F1A02">
        <w:rPr>
          <w:rFonts w:ascii="Times New Roman" w:hAnsi="Times New Roman"/>
          <w:noProof/>
          <w:color w:val="232323"/>
          <w:sz w:val="24"/>
          <w:szCs w:val="24"/>
          <w:lang w:val="uk-UA"/>
        </w:rPr>
        <w:t>Істотні умови договору про закупівлю, не можуть змінюватися після його підписання до виконання зобов’язань сторонами в повному обсязі, крім випадків:</w:t>
      </w:r>
    </w:p>
    <w:p w14:paraId="19EB0D6C" w14:textId="77777777" w:rsidR="00BE76A7" w:rsidRPr="008B6B4C" w:rsidRDefault="00BE76A7" w:rsidP="00BE76A7">
      <w:pPr>
        <w:pStyle w:val="a4"/>
        <w:numPr>
          <w:ilvl w:val="2"/>
          <w:numId w:val="15"/>
        </w:numPr>
        <w:tabs>
          <w:tab w:val="left" w:pos="1253"/>
        </w:tabs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8B6B4C">
        <w:rPr>
          <w:rFonts w:ascii="Times New Roman" w:hAnsi="Times New Roman"/>
          <w:noProof/>
          <w:color w:val="232323"/>
          <w:sz w:val="24"/>
          <w:szCs w:val="24"/>
          <w:lang w:val="uk-UA"/>
        </w:rPr>
        <w:t>зменшення обсягів закупівлі, зокрема з урахуванням фактичного обсягу видатків замовника;</w:t>
      </w:r>
    </w:p>
    <w:p w14:paraId="696E9DF5" w14:textId="77777777" w:rsidR="00BE76A7" w:rsidRPr="008B6B4C" w:rsidRDefault="00BE76A7" w:rsidP="00BE76A7">
      <w:pPr>
        <w:tabs>
          <w:tab w:val="left" w:pos="1253"/>
        </w:tabs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</w:t>
      </w:r>
      <w:r w:rsidRPr="008B6B4C">
        <w:rPr>
          <w:rFonts w:ascii="Times New Roman" w:hAnsi="Times New Roman"/>
          <w:noProof/>
          <w:color w:val="232323"/>
          <w:sz w:val="24"/>
          <w:szCs w:val="24"/>
          <w:lang w:val="uk-UA"/>
        </w:rPr>
        <w:t>.2.2 покращення якості предмета закупівлі за умови, що таке покращення не призведе до збільшення суми, визначеної в договорі про закупівлю;</w:t>
      </w:r>
    </w:p>
    <w:p w14:paraId="53AEA2E9" w14:textId="77777777" w:rsidR="00BE76A7" w:rsidRPr="008B6B4C" w:rsidRDefault="00BE76A7" w:rsidP="00BE76A7">
      <w:pPr>
        <w:tabs>
          <w:tab w:val="left" w:pos="1253"/>
        </w:tabs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</w:t>
      </w:r>
      <w:r w:rsidRPr="008B6B4C">
        <w:rPr>
          <w:rFonts w:ascii="Times New Roman" w:hAnsi="Times New Roman"/>
          <w:noProof/>
          <w:color w:val="232323"/>
          <w:sz w:val="24"/>
          <w:szCs w:val="24"/>
          <w:lang w:val="uk-UA"/>
        </w:rPr>
        <w:t>.2.3 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закупівлю;</w:t>
      </w:r>
    </w:p>
    <w:p w14:paraId="6DAC957D" w14:textId="77777777" w:rsidR="00BE76A7" w:rsidRPr="008B6B4C" w:rsidRDefault="00BE76A7" w:rsidP="00BE76A7">
      <w:pPr>
        <w:tabs>
          <w:tab w:val="left" w:pos="1253"/>
        </w:tabs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</w:t>
      </w:r>
      <w:r w:rsidRPr="008B6B4C">
        <w:rPr>
          <w:rFonts w:ascii="Times New Roman" w:hAnsi="Times New Roman"/>
          <w:noProof/>
          <w:color w:val="232323"/>
          <w:sz w:val="24"/>
          <w:szCs w:val="24"/>
          <w:lang w:val="uk-UA"/>
        </w:rPr>
        <w:t>.2.4  погодження зміни ціни в договорі про закупівлю в бік зменшення (без зміни кількості (обсягу) та якості послуг;</w:t>
      </w:r>
    </w:p>
    <w:p w14:paraId="10EFDC3E" w14:textId="77777777" w:rsidR="00BE76A7" w:rsidRPr="008B6B4C" w:rsidRDefault="00BE76A7" w:rsidP="00BE76A7">
      <w:pPr>
        <w:tabs>
          <w:tab w:val="left" w:pos="1253"/>
        </w:tabs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</w:t>
      </w:r>
      <w:r w:rsidRPr="008B6B4C">
        <w:rPr>
          <w:rFonts w:ascii="Times New Roman" w:hAnsi="Times New Roman"/>
          <w:noProof/>
          <w:color w:val="232323"/>
          <w:sz w:val="24"/>
          <w:szCs w:val="24"/>
          <w:lang w:val="uk-UA"/>
        </w:rPr>
        <w:t>.2.5  зміни ціни в договорі про закупівлю у зв’язку з зміною ставок податків і зборів та/або зміною умов щодо надання пільг з оподаткування -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14:paraId="5CE0E581" w14:textId="77777777" w:rsidR="00BE76A7" w:rsidRPr="008B6B4C" w:rsidRDefault="00BE76A7" w:rsidP="00BE76A7">
      <w:pPr>
        <w:tabs>
          <w:tab w:val="left" w:pos="1253"/>
        </w:tabs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>11</w:t>
      </w:r>
      <w:r w:rsidRPr="008B6B4C">
        <w:rPr>
          <w:rFonts w:ascii="Times New Roman" w:hAnsi="Times New Roman"/>
          <w:noProof/>
          <w:color w:val="232323"/>
          <w:sz w:val="24"/>
          <w:szCs w:val="24"/>
          <w:lang w:val="uk-UA"/>
        </w:rPr>
        <w:t>.2.6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3AD15B6F" w14:textId="77777777" w:rsidR="00BE76A7" w:rsidRPr="008D2B96" w:rsidRDefault="00BE76A7" w:rsidP="00BE76A7">
      <w:pPr>
        <w:pStyle w:val="a4"/>
        <w:tabs>
          <w:tab w:val="left" w:pos="1253"/>
        </w:tabs>
        <w:spacing w:after="0" w:line="240" w:lineRule="auto"/>
        <w:ind w:left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131313"/>
          <w:sz w:val="24"/>
          <w:szCs w:val="24"/>
          <w:lang w:val="uk-UA"/>
        </w:rPr>
        <w:t>11.3.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Жодна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зі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Сторін не</w:t>
      </w: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має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права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передавати права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 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>обов’язки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 за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>цим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 договорів третім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особам без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 письмової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згоди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іншої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>Сторони.</w:t>
      </w:r>
    </w:p>
    <w:p w14:paraId="0CAD7570" w14:textId="77777777" w:rsidR="00BE76A7" w:rsidRPr="00351B11" w:rsidRDefault="00BE76A7" w:rsidP="00BE76A7">
      <w:pPr>
        <w:widowControl w:val="0"/>
        <w:tabs>
          <w:tab w:val="left" w:pos="0"/>
        </w:tabs>
        <w:spacing w:after="14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11.</w: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4</w:t>
      </w: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. У випадках, що не передбачені цим Договором, Сторони керуються чинним законодавством України.</w:t>
      </w:r>
    </w:p>
    <w:p w14:paraId="757F016E" w14:textId="77777777" w:rsidR="00BE76A7" w:rsidRPr="00351B11" w:rsidRDefault="00BE76A7" w:rsidP="00BE76A7">
      <w:pPr>
        <w:widowControl w:val="0"/>
        <w:tabs>
          <w:tab w:val="left" w:pos="0"/>
        </w:tabs>
        <w:spacing w:after="14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11.</w: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5</w:t>
      </w: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 xml:space="preserve"> . Цей Договір укладено у двох оригінальних примірниках, українською мовою, по одному для кожної із Сторін, які мають однакову юридичну силу.</w:t>
      </w:r>
    </w:p>
    <w:p w14:paraId="2466DE8F" w14:textId="77777777" w:rsidR="00BE76A7" w:rsidRPr="00351B11" w:rsidRDefault="00BE76A7" w:rsidP="00BE76A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uk-UA" w:eastAsia="uk-UA" w:bidi="uk-UA"/>
        </w:rPr>
      </w:pPr>
    </w:p>
    <w:p w14:paraId="1974E8B2" w14:textId="77777777" w:rsidR="00BE76A7" w:rsidRPr="00351B11" w:rsidRDefault="00BE76A7" w:rsidP="00BE76A7">
      <w:pPr>
        <w:widowControl w:val="0"/>
        <w:numPr>
          <w:ilvl w:val="0"/>
          <w:numId w:val="11"/>
        </w:num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color w:val="000000"/>
          <w:sz w:val="24"/>
          <w:szCs w:val="24"/>
          <w:lang w:val="uk-UA" w:eastAsia="uk-UA" w:bidi="uk-UA"/>
        </w:rPr>
        <w:t>Додатки до Договору</w:t>
      </w:r>
    </w:p>
    <w:p w14:paraId="350FB8DA" w14:textId="77777777" w:rsidR="00BE76A7" w:rsidRPr="00351B11" w:rsidRDefault="00BE76A7" w:rsidP="00BE76A7">
      <w:pPr>
        <w:widowControl w:val="0"/>
        <w:spacing w:after="260" w:line="240" w:lineRule="auto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12.1. Невід’ємною частиною цього Договору є</w: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 xml:space="preserve"> </w:t>
      </w:r>
      <w:r w:rsidRPr="008B6B4C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Порядок надання послуг</w: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 xml:space="preserve"> (</w:t>
      </w: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Додаток № 1</w:t>
      </w:r>
      <w:r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)</w:t>
      </w:r>
      <w:r w:rsidRPr="00351B11"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t>.</w:t>
      </w:r>
    </w:p>
    <w:p w14:paraId="373341E9" w14:textId="77777777" w:rsidR="00BE76A7" w:rsidRPr="00351B11" w:rsidRDefault="00BE76A7" w:rsidP="00BE76A7">
      <w:pPr>
        <w:widowControl w:val="0"/>
        <w:spacing w:after="260" w:line="240" w:lineRule="auto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</w:pPr>
    </w:p>
    <w:p w14:paraId="447462C2" w14:textId="77777777" w:rsidR="00BE76A7" w:rsidRPr="00351B11" w:rsidRDefault="00BE76A7" w:rsidP="00BE76A7">
      <w:pPr>
        <w:widowControl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color w:val="000000"/>
          <w:sz w:val="24"/>
          <w:szCs w:val="24"/>
          <w:lang w:val="uk-UA" w:eastAsia="uk-UA" w:bidi="uk-UA"/>
        </w:rPr>
        <w:t>XIII. Місцезнаходження та банківські реквізити Сторін</w:t>
      </w:r>
    </w:p>
    <w:p w14:paraId="3FFD8185" w14:textId="77777777" w:rsidR="00BE76A7" w:rsidRPr="00351B11" w:rsidRDefault="00BE76A7" w:rsidP="00BE76A7">
      <w:pPr>
        <w:widowControl w:val="0"/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</w:pPr>
    </w:p>
    <w:p w14:paraId="7B5EAB5F" w14:textId="77777777" w:rsidR="00BE76A7" w:rsidRPr="00351B11" w:rsidRDefault="00BE76A7" w:rsidP="00BE76A7">
      <w:pPr>
        <w:widowControl w:val="0"/>
        <w:tabs>
          <w:tab w:val="left" w:pos="1305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</w:pPr>
    </w:p>
    <w:tbl>
      <w:tblPr>
        <w:tblStyle w:val="a6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BE76A7" w:rsidRPr="00351B11" w14:paraId="692EA65D" w14:textId="77777777" w:rsidTr="00CC011D">
        <w:trPr>
          <w:trHeight w:val="2693"/>
          <w:jc w:val="center"/>
        </w:trPr>
        <w:tc>
          <w:tcPr>
            <w:tcW w:w="5174" w:type="dxa"/>
          </w:tcPr>
          <w:p w14:paraId="79E15677" w14:textId="77777777" w:rsidR="00BE76A7" w:rsidRPr="00351B11" w:rsidRDefault="00BE76A7" w:rsidP="00CC011D">
            <w:pPr>
              <w:tabs>
                <w:tab w:val="left" w:pos="1305"/>
              </w:tabs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351B11">
              <w:rPr>
                <w:b/>
                <w:noProof/>
                <w:color w:val="000000"/>
                <w:sz w:val="24"/>
                <w:szCs w:val="24"/>
                <w:lang w:val="uk-UA"/>
              </w:rPr>
              <w:t>«ЗАМОВНИК»</w:t>
            </w:r>
          </w:p>
          <w:p w14:paraId="54BF1647" w14:textId="77777777" w:rsidR="00BE76A7" w:rsidRPr="00351B11" w:rsidRDefault="00BE76A7" w:rsidP="00CC011D">
            <w:pPr>
              <w:rPr>
                <w:b/>
                <w:noProof/>
                <w:sz w:val="24"/>
                <w:szCs w:val="24"/>
                <w:lang w:val="uk-UA" w:eastAsia="ar-SA"/>
              </w:rPr>
            </w:pPr>
          </w:p>
          <w:p w14:paraId="41C69628" w14:textId="77777777" w:rsidR="00BE76A7" w:rsidRPr="00351B11" w:rsidRDefault="00BE76A7" w:rsidP="00CC011D">
            <w:pPr>
              <w:tabs>
                <w:tab w:val="left" w:pos="1305"/>
              </w:tabs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194" w:type="dxa"/>
          </w:tcPr>
          <w:p w14:paraId="7A7B59BD" w14:textId="77777777" w:rsidR="00BE76A7" w:rsidRPr="008B6B4C" w:rsidRDefault="00BE76A7" w:rsidP="00CC011D">
            <w:pPr>
              <w:tabs>
                <w:tab w:val="left" w:pos="1305"/>
              </w:tabs>
              <w:rPr>
                <w:b/>
                <w:noProof/>
                <w:color w:val="000000"/>
                <w:sz w:val="24"/>
                <w:szCs w:val="24"/>
                <w:lang w:val="uk-UA"/>
              </w:rPr>
            </w:pPr>
            <w:r w:rsidRPr="00351B11">
              <w:rPr>
                <w:b/>
                <w:noProof/>
                <w:color w:val="000000"/>
                <w:sz w:val="24"/>
                <w:szCs w:val="24"/>
                <w:lang w:val="uk-UA"/>
              </w:rPr>
              <w:t>«ВИКОНАВЕЦЬ»</w:t>
            </w:r>
          </w:p>
        </w:tc>
      </w:tr>
    </w:tbl>
    <w:p w14:paraId="3DB11D9E" w14:textId="77777777" w:rsidR="00BE76A7" w:rsidRPr="00351B11" w:rsidRDefault="00BE76A7" w:rsidP="00BE76A7">
      <w:pPr>
        <w:widowControl w:val="0"/>
        <w:tabs>
          <w:tab w:val="left" w:pos="1305"/>
        </w:tabs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uk-UA" w:eastAsia="uk-UA" w:bidi="uk-UA"/>
        </w:rPr>
        <w:sectPr w:rsidR="00BE76A7" w:rsidRPr="00351B11" w:rsidSect="00713840">
          <w:pgSz w:w="11900" w:h="16840"/>
          <w:pgMar w:top="720" w:right="720" w:bottom="720" w:left="720" w:header="0" w:footer="8343" w:gutter="0"/>
          <w:pgNumType w:start="1"/>
          <w:cols w:space="720"/>
          <w:noEndnote/>
          <w:docGrid w:linePitch="360"/>
        </w:sectPr>
      </w:pPr>
    </w:p>
    <w:p w14:paraId="4ECA1C73" w14:textId="77777777" w:rsidR="00BE76A7" w:rsidRPr="00351B11" w:rsidRDefault="00BE76A7" w:rsidP="00BE76A7">
      <w:pPr>
        <w:widowControl w:val="0"/>
        <w:spacing w:after="0" w:line="240" w:lineRule="auto"/>
        <w:ind w:left="7480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lastRenderedPageBreak/>
        <w:t>Додаток № 1</w:t>
      </w:r>
    </w:p>
    <w:p w14:paraId="3AB250C1" w14:textId="77777777" w:rsidR="00BE76A7" w:rsidRPr="00351B11" w:rsidRDefault="00BE76A7" w:rsidP="00BE76A7">
      <w:pPr>
        <w:widowControl w:val="0"/>
        <w:spacing w:after="0" w:line="240" w:lineRule="auto"/>
        <w:ind w:left="-426" w:right="-2447" w:firstLine="1306"/>
        <w:jc w:val="center"/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 xml:space="preserve">                                                </w:t>
      </w:r>
    </w:p>
    <w:p w14:paraId="65D0C1F2" w14:textId="2A1B3B8E" w:rsidR="00BE76A7" w:rsidRPr="00351B11" w:rsidRDefault="00BE76A7" w:rsidP="00BE76A7">
      <w:pPr>
        <w:widowControl w:val="0"/>
        <w:tabs>
          <w:tab w:val="left" w:pos="9765"/>
        </w:tabs>
        <w:spacing w:after="260" w:line="240" w:lineRule="auto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До Договору </w:t>
      </w: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№ ______ від «__»________2024 р.</w:t>
      </w:r>
    </w:p>
    <w:p w14:paraId="14AD45D8" w14:textId="77777777" w:rsidR="00BE76A7" w:rsidRPr="00351B11" w:rsidRDefault="00BE76A7" w:rsidP="00BE76A7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b/>
          <w:bCs/>
          <w:noProof/>
          <w:sz w:val="24"/>
          <w:szCs w:val="24"/>
          <w:lang w:val="uk-UA" w:eastAsia="uk-UA" w:bidi="uk-UA"/>
        </w:rPr>
        <w:t>Порядок надання послуг</w:t>
      </w:r>
    </w:p>
    <w:p w14:paraId="565D3CA5" w14:textId="77777777" w:rsidR="00BE76A7" w:rsidRPr="00351B11" w:rsidRDefault="00BE76A7" w:rsidP="00BE76A7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1. «ВИКОНАВЕЦЬ» зобов’язаний направляти «ЗАМОВНИКУ» на чергування, згідно плану (табл. 1), технічно справний санітарний автотранспорт, з опломбованим спідометром, заправлений пальним на пробіг згідно планового завдання. Графік  надання послуг може бути змінено від реальної потреби «ЗАМОВНИКА». «ЗАМОВНИК» здійснює замовлення автомобіля напередодні за телефоном Виконавця ________________</w:t>
      </w:r>
    </w:p>
    <w:p w14:paraId="51EC633A" w14:textId="77777777" w:rsidR="00BE76A7" w:rsidRDefault="00BE76A7" w:rsidP="00BE76A7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351B11">
        <w:rPr>
          <w:rFonts w:ascii="Times New Roman" w:hAnsi="Times New Roman"/>
          <w:noProof/>
          <w:sz w:val="24"/>
          <w:szCs w:val="24"/>
          <w:lang w:val="uk-UA" w:eastAsia="uk-UA" w:bidi="uk-UA"/>
        </w:rPr>
        <w:t>Таблиця 1</w:t>
      </w:r>
    </w:p>
    <w:p w14:paraId="74A78760" w14:textId="77777777" w:rsidR="00BE76A7" w:rsidRDefault="00BE76A7" w:rsidP="00BE76A7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</w:p>
    <w:tbl>
      <w:tblPr>
        <w:tblW w:w="1003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992"/>
        <w:gridCol w:w="1560"/>
        <w:gridCol w:w="1417"/>
        <w:gridCol w:w="1134"/>
        <w:gridCol w:w="1134"/>
        <w:gridCol w:w="1134"/>
        <w:gridCol w:w="850"/>
      </w:tblGrid>
      <w:tr w:rsidR="00BE76A7" w:rsidRPr="00CA629F" w14:paraId="1E93BFE5" w14:textId="77777777" w:rsidTr="00CC011D">
        <w:trPr>
          <w:trHeight w:val="1177"/>
        </w:trPr>
        <w:tc>
          <w:tcPr>
            <w:tcW w:w="1814" w:type="dxa"/>
            <w:shd w:val="clear" w:color="auto" w:fill="auto"/>
            <w:hideMark/>
          </w:tcPr>
          <w:p w14:paraId="5A016FE0" w14:textId="77777777" w:rsidR="00BE76A7" w:rsidRPr="00CA629F" w:rsidRDefault="00BE76A7" w:rsidP="00CC011D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Arial" w:hAnsi="Times New Roman"/>
                <w:bCs/>
                <w:sz w:val="20"/>
                <w:lang w:val="uk-UA" w:eastAsia="uk-UA"/>
              </w:rPr>
              <w:t>Найменування</w:t>
            </w:r>
            <w:r w:rsidRPr="00CA629F">
              <w:rPr>
                <w:rFonts w:ascii="Times New Roman" w:eastAsia="Arial" w:hAnsi="Times New Roman"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14:paraId="042DC3EA" w14:textId="77777777" w:rsidR="00BE76A7" w:rsidRPr="00CA629F" w:rsidRDefault="00BE76A7" w:rsidP="00CC011D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 w:rsidRPr="00CA629F">
              <w:rPr>
                <w:rFonts w:ascii="Times New Roman" w:eastAsia="Arial" w:hAnsi="Times New Roman"/>
                <w:bCs/>
                <w:sz w:val="20"/>
                <w:lang w:eastAsia="uk-UA"/>
              </w:rPr>
              <w:t>Послуги</w:t>
            </w:r>
            <w:proofErr w:type="spellEnd"/>
            <w:r w:rsidRPr="00CA629F">
              <w:rPr>
                <w:rFonts w:ascii="Times New Roman" w:eastAsia="Arial" w:hAnsi="Times New Roman"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1560" w:type="dxa"/>
          </w:tcPr>
          <w:p w14:paraId="6AC18BD2" w14:textId="77777777" w:rsidR="00BE76A7" w:rsidRDefault="00BE76A7" w:rsidP="00CC011D">
            <w:pPr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 w:rsidRPr="00713840">
              <w:rPr>
                <w:rFonts w:ascii="Times New Roman" w:hAnsi="Times New Roman"/>
                <w:sz w:val="20"/>
              </w:rPr>
              <w:t>Найменування</w:t>
            </w:r>
            <w:proofErr w:type="spellEnd"/>
            <w:r w:rsidRPr="00713840">
              <w:rPr>
                <w:rFonts w:ascii="Times New Roman" w:hAnsi="Times New Roman"/>
                <w:sz w:val="20"/>
              </w:rPr>
              <w:t xml:space="preserve"> транспортного </w:t>
            </w:r>
            <w:proofErr w:type="spellStart"/>
            <w:r w:rsidRPr="00713840">
              <w:rPr>
                <w:rFonts w:ascii="Times New Roman" w:hAnsi="Times New Roman"/>
                <w:sz w:val="20"/>
              </w:rPr>
              <w:t>засобу</w:t>
            </w:r>
            <w:proofErr w:type="spellEnd"/>
          </w:p>
        </w:tc>
        <w:tc>
          <w:tcPr>
            <w:tcW w:w="1417" w:type="dxa"/>
          </w:tcPr>
          <w:p w14:paraId="1E1DF0C0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Р</w:t>
            </w:r>
            <w:r>
              <w:rPr>
                <w:rFonts w:ascii="Times New Roman" w:hAnsi="Times New Roman"/>
                <w:sz w:val="20"/>
              </w:rPr>
              <w:t xml:space="preserve">ежим </w:t>
            </w:r>
            <w:proofErr w:type="spellStart"/>
            <w:r>
              <w:rPr>
                <w:rFonts w:ascii="Times New Roman" w:hAnsi="Times New Roman"/>
                <w:sz w:val="20"/>
              </w:rPr>
              <w:t>роботи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14:paraId="7DA9BA15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A629F">
              <w:rPr>
                <w:rFonts w:ascii="Times New Roman" w:hAnsi="Times New Roman"/>
                <w:sz w:val="20"/>
              </w:rPr>
              <w:t>Одиниця</w:t>
            </w:r>
            <w:proofErr w:type="spellEnd"/>
            <w:r w:rsidRPr="00CA629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A629F">
              <w:rPr>
                <w:rFonts w:ascii="Times New Roman" w:hAnsi="Times New Roman"/>
                <w:sz w:val="20"/>
              </w:rPr>
              <w:t>виміру</w:t>
            </w:r>
            <w:proofErr w:type="spellEnd"/>
          </w:p>
        </w:tc>
        <w:tc>
          <w:tcPr>
            <w:tcW w:w="1134" w:type="dxa"/>
          </w:tcPr>
          <w:p w14:paraId="7354AAA4" w14:textId="77777777" w:rsidR="00BE76A7" w:rsidRDefault="00BE76A7" w:rsidP="00CC01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14:paraId="12234EE4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CA629F">
              <w:rPr>
                <w:rFonts w:ascii="Times New Roman" w:hAnsi="Times New Roman"/>
                <w:sz w:val="20"/>
              </w:rPr>
              <w:t>Кількість</w:t>
            </w:r>
            <w:proofErr w:type="spellEnd"/>
            <w:r w:rsidRPr="00CA629F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6F96374C" w14:textId="77777777" w:rsidR="00BE76A7" w:rsidRDefault="00BE76A7" w:rsidP="00CC011D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Ціна за одиницю</w:t>
            </w:r>
          </w:p>
        </w:tc>
        <w:tc>
          <w:tcPr>
            <w:tcW w:w="850" w:type="dxa"/>
          </w:tcPr>
          <w:p w14:paraId="70D460D5" w14:textId="77777777" w:rsidR="00BE76A7" w:rsidRPr="00713840" w:rsidRDefault="00BE76A7" w:rsidP="00CC011D">
            <w:pPr>
              <w:spacing w:after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Всього</w:t>
            </w:r>
          </w:p>
        </w:tc>
      </w:tr>
      <w:tr w:rsidR="00BE76A7" w:rsidRPr="00CA629F" w14:paraId="5589C977" w14:textId="77777777" w:rsidTr="00CC011D">
        <w:trPr>
          <w:trHeight w:val="1078"/>
        </w:trPr>
        <w:tc>
          <w:tcPr>
            <w:tcW w:w="1814" w:type="dxa"/>
            <w:vMerge w:val="restart"/>
            <w:shd w:val="clear" w:color="auto" w:fill="auto"/>
            <w:vAlign w:val="center"/>
            <w:hideMark/>
          </w:tcPr>
          <w:p w14:paraId="2535790D" w14:textId="77777777" w:rsidR="00BE76A7" w:rsidRPr="00CA629F" w:rsidRDefault="00BE76A7" w:rsidP="00CC011D">
            <w:pPr>
              <w:spacing w:after="0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71BECB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A629F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1560" w:type="dxa"/>
            <w:vAlign w:val="center"/>
          </w:tcPr>
          <w:p w14:paraId="19B127C6" w14:textId="77777777" w:rsidR="00BE76A7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 w:rsidRPr="0019038B">
              <w:rPr>
                <w:rFonts w:ascii="Times New Roman" w:hAnsi="Times New Roman"/>
                <w:sz w:val="24"/>
                <w:szCs w:val="24"/>
              </w:rPr>
              <w:t>Mercedes-</w:t>
            </w:r>
            <w:proofErr w:type="spellStart"/>
            <w:r w:rsidRPr="0019038B">
              <w:rPr>
                <w:rFonts w:ascii="Times New Roman" w:hAnsi="Times New Roman"/>
                <w:sz w:val="24"/>
                <w:szCs w:val="24"/>
              </w:rPr>
              <w:t>Bens</w:t>
            </w:r>
            <w:proofErr w:type="spellEnd"/>
            <w:r w:rsidRPr="0019038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(або еквівалент)</w:t>
            </w:r>
          </w:p>
        </w:tc>
        <w:tc>
          <w:tcPr>
            <w:tcW w:w="1417" w:type="dxa"/>
            <w:vAlign w:val="center"/>
          </w:tcPr>
          <w:p w14:paraId="3C4F88FB" w14:textId="77777777" w:rsidR="00BE76A7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Будні дні – 12 годин на день (218 днів)</w:t>
            </w:r>
          </w:p>
          <w:p w14:paraId="5246EBE9" w14:textId="77777777" w:rsidR="00BE76A7" w:rsidRPr="00713840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/>
              </w:rPr>
              <w:t>Вихідні дні – 8 годин на день(44 дня)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5249D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A629F">
              <w:rPr>
                <w:rFonts w:ascii="Times New Roman" w:hAnsi="Times New Roman"/>
                <w:b/>
                <w:bCs/>
                <w:sz w:val="20"/>
              </w:rPr>
              <w:t>Машино/год</w:t>
            </w:r>
          </w:p>
        </w:tc>
        <w:tc>
          <w:tcPr>
            <w:tcW w:w="1134" w:type="dxa"/>
            <w:vAlign w:val="center"/>
          </w:tcPr>
          <w:p w14:paraId="5CEA3BC7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13840">
              <w:rPr>
                <w:rFonts w:ascii="Times New Roman" w:hAnsi="Times New Roman"/>
                <w:b/>
                <w:bCs/>
                <w:sz w:val="20"/>
              </w:rPr>
              <w:t>2 968</w:t>
            </w:r>
          </w:p>
        </w:tc>
        <w:tc>
          <w:tcPr>
            <w:tcW w:w="1134" w:type="dxa"/>
            <w:vAlign w:val="center"/>
          </w:tcPr>
          <w:p w14:paraId="21042998" w14:textId="77777777" w:rsidR="00BE76A7" w:rsidRPr="00713840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7BC8010" w14:textId="77777777" w:rsidR="00BE76A7" w:rsidRPr="00713840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BE76A7" w:rsidRPr="00CA629F" w14:paraId="3E12B37F" w14:textId="77777777" w:rsidTr="00CC011D">
        <w:trPr>
          <w:trHeight w:val="943"/>
        </w:trPr>
        <w:tc>
          <w:tcPr>
            <w:tcW w:w="1814" w:type="dxa"/>
            <w:vMerge/>
            <w:shd w:val="clear" w:color="auto" w:fill="auto"/>
            <w:vAlign w:val="center"/>
            <w:hideMark/>
          </w:tcPr>
          <w:p w14:paraId="2202CA66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01B81AC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A4A7C6D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6942C61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77435A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CA629F">
              <w:rPr>
                <w:rFonts w:ascii="Times New Roman" w:hAnsi="Times New Roman"/>
                <w:b/>
                <w:bCs/>
                <w:sz w:val="20"/>
              </w:rPr>
              <w:t>км</w:t>
            </w:r>
          </w:p>
        </w:tc>
        <w:tc>
          <w:tcPr>
            <w:tcW w:w="1134" w:type="dxa"/>
            <w:vAlign w:val="center"/>
          </w:tcPr>
          <w:p w14:paraId="135FC3CB" w14:textId="77777777" w:rsidR="00BE76A7" w:rsidRPr="00CA629F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13840">
              <w:rPr>
                <w:rFonts w:ascii="Times New Roman" w:hAnsi="Times New Roman"/>
                <w:b/>
                <w:bCs/>
                <w:sz w:val="20"/>
              </w:rPr>
              <w:t>34 197</w:t>
            </w:r>
          </w:p>
        </w:tc>
        <w:tc>
          <w:tcPr>
            <w:tcW w:w="1134" w:type="dxa"/>
            <w:vAlign w:val="center"/>
          </w:tcPr>
          <w:p w14:paraId="5BE6EC08" w14:textId="77777777" w:rsidR="00BE76A7" w:rsidRPr="00713840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4F9CBF8" w14:textId="77777777" w:rsidR="00BE76A7" w:rsidRPr="00713840" w:rsidRDefault="00BE76A7" w:rsidP="00CC011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6E7CF722" w14:textId="77777777" w:rsidR="00BE76A7" w:rsidRPr="00351B11" w:rsidRDefault="00BE76A7" w:rsidP="00BE76A7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</w:p>
    <w:p w14:paraId="4B21D80D" w14:textId="77777777" w:rsidR="00BE76A7" w:rsidRPr="00351B11" w:rsidRDefault="00BE76A7" w:rsidP="00BE76A7">
      <w:pPr>
        <w:widowControl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</w:p>
    <w:p w14:paraId="6C6A3892" w14:textId="77777777" w:rsidR="00BE76A7" w:rsidRPr="00D762E6" w:rsidRDefault="00BE76A7" w:rsidP="00BE76A7">
      <w:pPr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D762E6">
        <w:rPr>
          <w:rFonts w:ascii="Times New Roman" w:hAnsi="Times New Roman"/>
          <w:noProof/>
          <w:sz w:val="24"/>
          <w:szCs w:val="24"/>
          <w:lang w:val="uk-UA" w:eastAsia="uk-UA" w:bidi="uk-UA"/>
        </w:rPr>
        <w:t xml:space="preserve">У випадку неможливості надання «ЗАМОВНИКУ» автомобіля, передбаченого планом, «ВИКОНАВЕЦЬ» має право замінити цей автомобіль справним автомобілем іншої марки </w:t>
      </w:r>
    </w:p>
    <w:p w14:paraId="42092EAD" w14:textId="77777777" w:rsidR="00BE76A7" w:rsidRPr="00D762E6" w:rsidRDefault="00BE76A7" w:rsidP="00BE76A7">
      <w:pPr>
        <w:widowControl w:val="0"/>
        <w:numPr>
          <w:ilvl w:val="0"/>
          <w:numId w:val="14"/>
        </w:numPr>
        <w:tabs>
          <w:tab w:val="left" w:pos="30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D762E6">
        <w:rPr>
          <w:rFonts w:ascii="Times New Roman" w:hAnsi="Times New Roman"/>
          <w:noProof/>
          <w:sz w:val="24"/>
          <w:szCs w:val="24"/>
          <w:lang w:val="uk-UA" w:eastAsia="uk-UA" w:bidi="uk-UA"/>
        </w:rPr>
        <w:t>«ЗАМОВНИК» зобов’язаний оформлювати та здавати подорожні листи своєчасно, по закінченні кожної відпрацьованої зміни. Затримка оформлення подорожних листів не допускається.</w:t>
      </w:r>
    </w:p>
    <w:p w14:paraId="75508394" w14:textId="77777777" w:rsidR="00BE76A7" w:rsidRPr="00D762E6" w:rsidRDefault="00BE76A7" w:rsidP="00BE76A7">
      <w:pPr>
        <w:widowControl w:val="0"/>
        <w:numPr>
          <w:ilvl w:val="0"/>
          <w:numId w:val="14"/>
        </w:numPr>
        <w:tabs>
          <w:tab w:val="left" w:pos="303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D762E6">
        <w:rPr>
          <w:rFonts w:ascii="Times New Roman" w:hAnsi="Times New Roman"/>
          <w:noProof/>
          <w:sz w:val="24"/>
          <w:szCs w:val="24"/>
          <w:lang w:val="uk-UA" w:eastAsia="uk-UA" w:bidi="uk-UA"/>
        </w:rPr>
        <w:t>Контроль за роботою санітарного автотранспорту під час чергування покладається на відповідальних працівників, призначених наказом «ЗАМОВНИКА».</w:t>
      </w:r>
    </w:p>
    <w:p w14:paraId="2CD4B1B6" w14:textId="77777777" w:rsidR="00BE76A7" w:rsidRPr="00D762E6" w:rsidRDefault="00BE76A7" w:rsidP="00BE76A7">
      <w:pPr>
        <w:widowControl w:val="0"/>
        <w:numPr>
          <w:ilvl w:val="0"/>
          <w:numId w:val="14"/>
        </w:numPr>
        <w:tabs>
          <w:tab w:val="left" w:pos="30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D762E6">
        <w:rPr>
          <w:rFonts w:ascii="Times New Roman" w:hAnsi="Times New Roman"/>
          <w:noProof/>
          <w:sz w:val="24"/>
          <w:szCs w:val="24"/>
          <w:lang w:val="uk-UA" w:eastAsia="uk-UA" w:bidi="uk-UA"/>
        </w:rPr>
        <w:t>Із прибуттям автомобіля до «ЗАМОВНИКА», відповідальний працівник останнього робить відмітку в подорожньому листі про час прибуття, а після закінчення чергування проставляє в подорожньому листі час вибуття та фактично відпрацьовані години.  Зазначені дані завіряються підписом і печаткою відповідальної особи «ЗАМОВНИКА».</w:t>
      </w:r>
    </w:p>
    <w:p w14:paraId="76B27126" w14:textId="77777777" w:rsidR="00BE76A7" w:rsidRPr="00D762E6" w:rsidRDefault="00BE76A7" w:rsidP="00BE76A7">
      <w:pPr>
        <w:widowControl w:val="0"/>
        <w:numPr>
          <w:ilvl w:val="0"/>
          <w:numId w:val="14"/>
        </w:numPr>
        <w:tabs>
          <w:tab w:val="left" w:pos="303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D762E6">
        <w:rPr>
          <w:rFonts w:ascii="Times New Roman" w:hAnsi="Times New Roman"/>
          <w:noProof/>
          <w:sz w:val="24"/>
          <w:szCs w:val="24"/>
          <w:lang w:val="uk-UA" w:eastAsia="uk-UA" w:bidi="uk-UA"/>
        </w:rPr>
        <w:t>Відповідальний працівник «ЗАМОВНИКА» повинен організувати чітке виконання графіка роботи автомобілів, не порушувати Кодекс законів про працю України, затримуючи автомобіль і водія на чергуванні більш ніж час, встановлений планом.</w:t>
      </w:r>
    </w:p>
    <w:p w14:paraId="36ABBD6F" w14:textId="77777777" w:rsidR="00BE76A7" w:rsidRPr="00D762E6" w:rsidRDefault="00BE76A7" w:rsidP="00BE76A7">
      <w:pPr>
        <w:widowControl w:val="0"/>
        <w:numPr>
          <w:ilvl w:val="0"/>
          <w:numId w:val="14"/>
        </w:numPr>
        <w:tabs>
          <w:tab w:val="left" w:pos="303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uk-UA" w:bidi="uk-UA"/>
        </w:rPr>
      </w:pPr>
      <w:r w:rsidRPr="00D762E6">
        <w:rPr>
          <w:rFonts w:ascii="Times New Roman" w:hAnsi="Times New Roman"/>
          <w:noProof/>
          <w:sz w:val="24"/>
          <w:szCs w:val="24"/>
          <w:lang w:val="uk-UA" w:eastAsia="uk-UA" w:bidi="uk-UA"/>
        </w:rPr>
        <w:t>Виїзд санітарних автомобілів за межі міста без узгодження з «ВИКОНАВЦЕМ» забороняється.</w:t>
      </w:r>
    </w:p>
    <w:tbl>
      <w:tblPr>
        <w:tblStyle w:val="a6"/>
        <w:tblW w:w="9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  <w:gridCol w:w="221"/>
      </w:tblGrid>
      <w:tr w:rsidR="00BE76A7" w:rsidRPr="00D762E6" w14:paraId="77D54E92" w14:textId="77777777" w:rsidTr="00CC011D">
        <w:trPr>
          <w:trHeight w:val="2813"/>
        </w:trPr>
        <w:tc>
          <w:tcPr>
            <w:tcW w:w="4544" w:type="dxa"/>
          </w:tcPr>
          <w:tbl>
            <w:tblPr>
              <w:tblStyle w:val="a6"/>
              <w:tblW w:w="103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74"/>
              <w:gridCol w:w="5194"/>
            </w:tblGrid>
            <w:tr w:rsidR="00BE76A7" w:rsidRPr="00D762E6" w14:paraId="6085B26A" w14:textId="77777777" w:rsidTr="00CC011D">
              <w:trPr>
                <w:trHeight w:val="2693"/>
              </w:trPr>
              <w:tc>
                <w:tcPr>
                  <w:tcW w:w="5174" w:type="dxa"/>
                </w:tcPr>
                <w:p w14:paraId="758F2443" w14:textId="77777777" w:rsidR="00BE76A7" w:rsidRPr="00D762E6" w:rsidRDefault="00BE76A7" w:rsidP="00CC011D">
                  <w:pPr>
                    <w:tabs>
                      <w:tab w:val="left" w:pos="1305"/>
                    </w:tabs>
                    <w:rPr>
                      <w:b/>
                      <w:noProof/>
                      <w:color w:val="000000"/>
                      <w:sz w:val="24"/>
                      <w:szCs w:val="24"/>
                      <w:lang w:val="uk-UA"/>
                    </w:rPr>
                  </w:pPr>
                  <w:r w:rsidRPr="00D762E6">
                    <w:rPr>
                      <w:b/>
                      <w:noProof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«ЗАМОВНИК»</w:t>
                  </w:r>
                </w:p>
                <w:p w14:paraId="0F6F0F7C" w14:textId="77777777" w:rsidR="00BE76A7" w:rsidRPr="00D762E6" w:rsidRDefault="00BE76A7" w:rsidP="00CC011D">
                  <w:pPr>
                    <w:rPr>
                      <w:b/>
                      <w:noProof/>
                      <w:sz w:val="24"/>
                      <w:szCs w:val="24"/>
                      <w:lang w:val="uk-UA" w:eastAsia="ar-SA"/>
                    </w:rPr>
                  </w:pPr>
                </w:p>
                <w:p w14:paraId="32B1C650" w14:textId="77777777" w:rsidR="00BE76A7" w:rsidRPr="00D762E6" w:rsidRDefault="00BE76A7" w:rsidP="00CC011D">
                  <w:pPr>
                    <w:tabs>
                      <w:tab w:val="left" w:pos="1305"/>
                    </w:tabs>
                    <w:rPr>
                      <w:noProof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194" w:type="dxa"/>
                </w:tcPr>
                <w:p w14:paraId="6911C2BA" w14:textId="77777777" w:rsidR="00BE76A7" w:rsidRPr="00D762E6" w:rsidRDefault="00BE76A7" w:rsidP="00CC011D">
                  <w:pPr>
                    <w:tabs>
                      <w:tab w:val="left" w:pos="1305"/>
                    </w:tabs>
                    <w:rPr>
                      <w:b/>
                      <w:noProof/>
                      <w:color w:val="000000"/>
                      <w:sz w:val="24"/>
                      <w:szCs w:val="24"/>
                      <w:lang w:val="uk-UA"/>
                    </w:rPr>
                  </w:pPr>
                  <w:r w:rsidRPr="00D762E6">
                    <w:rPr>
                      <w:b/>
                      <w:noProof/>
                      <w:color w:val="000000"/>
                      <w:sz w:val="24"/>
                      <w:szCs w:val="24"/>
                      <w:lang w:val="uk-UA"/>
                    </w:rPr>
                    <w:t>«ВИКОНАВЕЦЬ»</w:t>
                  </w:r>
                </w:p>
                <w:p w14:paraId="69684757" w14:textId="77777777" w:rsidR="00BE76A7" w:rsidRPr="00D762E6" w:rsidRDefault="00BE76A7" w:rsidP="00CC011D">
                  <w:pPr>
                    <w:tabs>
                      <w:tab w:val="left" w:pos="1305"/>
                    </w:tabs>
                    <w:rPr>
                      <w:noProof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041A763C" w14:textId="77777777" w:rsidR="00BE76A7" w:rsidRPr="00D762E6" w:rsidRDefault="00BE76A7" w:rsidP="00CC011D">
            <w:pPr>
              <w:tabs>
                <w:tab w:val="left" w:pos="1305"/>
              </w:tabs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561" w:type="dxa"/>
          </w:tcPr>
          <w:p w14:paraId="06369A97" w14:textId="77777777" w:rsidR="00BE76A7" w:rsidRPr="00D762E6" w:rsidRDefault="00BE76A7" w:rsidP="00CC011D">
            <w:pPr>
              <w:tabs>
                <w:tab w:val="left" w:pos="1305"/>
              </w:tabs>
              <w:rPr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781CA4D1" w14:textId="77777777" w:rsidR="00C740F0" w:rsidRDefault="00C740F0"/>
    <w:sectPr w:rsidR="00C7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3E6A"/>
    <w:multiLevelType w:val="multilevel"/>
    <w:tmpl w:val="3626D0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15E1B"/>
    <w:multiLevelType w:val="multilevel"/>
    <w:tmpl w:val="FACC1FB0"/>
    <w:lvl w:ilvl="0">
      <w:start w:val="2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30DDF"/>
    <w:multiLevelType w:val="multilevel"/>
    <w:tmpl w:val="883CE8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F7638"/>
    <w:multiLevelType w:val="multilevel"/>
    <w:tmpl w:val="26DEA0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70B42"/>
    <w:multiLevelType w:val="multilevel"/>
    <w:tmpl w:val="064CD2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C74748"/>
    <w:multiLevelType w:val="multilevel"/>
    <w:tmpl w:val="995CF7A8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793E5A"/>
    <w:multiLevelType w:val="multilevel"/>
    <w:tmpl w:val="915E451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941D58"/>
    <w:multiLevelType w:val="multilevel"/>
    <w:tmpl w:val="35F8C2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083B30"/>
    <w:multiLevelType w:val="multilevel"/>
    <w:tmpl w:val="E5FC878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EB5817"/>
    <w:multiLevelType w:val="multilevel"/>
    <w:tmpl w:val="0C0C9C10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5E7A388C"/>
    <w:multiLevelType w:val="multilevel"/>
    <w:tmpl w:val="3328EF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5C63C9"/>
    <w:multiLevelType w:val="multilevel"/>
    <w:tmpl w:val="A48CF80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7415FC"/>
    <w:multiLevelType w:val="multilevel"/>
    <w:tmpl w:val="1C5430C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052625"/>
    <w:multiLevelType w:val="multilevel"/>
    <w:tmpl w:val="2BD4A95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C65F5A"/>
    <w:multiLevelType w:val="multilevel"/>
    <w:tmpl w:val="6EF2B4E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14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03"/>
    <w:rsid w:val="00554BBD"/>
    <w:rsid w:val="00BE76A7"/>
    <w:rsid w:val="00C740F0"/>
    <w:rsid w:val="00EA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695"/>
  <w15:chartTrackingRefBased/>
  <w15:docId w15:val="{F1B910F5-8749-42D4-84A5-529A49BB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6A7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qFormat/>
    <w:rsid w:val="00BE76A7"/>
    <w:pPr>
      <w:spacing w:after="0" w:line="240" w:lineRule="auto"/>
      <w:ind w:firstLine="709"/>
      <w:jc w:val="both"/>
    </w:pPr>
  </w:style>
  <w:style w:type="paragraph" w:styleId="a4">
    <w:name w:val="List Paragraph"/>
    <w:aliases w:val="Абзац,Elenco Normale,Абзац списку 1,тв-Абзац списка,название табл/рис,заголовок 1.1,List Paragraph (numbered (a)),List_Paragraph,Multilevel para_II,List Paragraph-ExecSummary,Akapit z listą BS,Bullets,List Paragraph 1,References,Chapter10"/>
    <w:basedOn w:val="a"/>
    <w:link w:val="a5"/>
    <w:uiPriority w:val="34"/>
    <w:qFormat/>
    <w:rsid w:val="00BE76A7"/>
    <w:pPr>
      <w:ind w:left="720"/>
      <w:contextualSpacing/>
    </w:pPr>
  </w:style>
  <w:style w:type="table" w:styleId="a6">
    <w:name w:val="Table Grid"/>
    <w:basedOn w:val="a1"/>
    <w:uiPriority w:val="39"/>
    <w:qFormat/>
    <w:rsid w:val="00BE7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3">
    <w:name w:val="Без интервала Знак"/>
    <w:aliases w:val="ToR - tips and questions Знак"/>
    <w:link w:val="1"/>
    <w:qFormat/>
    <w:locked/>
    <w:rsid w:val="00BE76A7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Абзац Знак,Elenco Normale Знак,Абзац списку 1 Знак,тв-Абзац списка Знак,название табл/рис Знак,заголовок 1.1 Знак,List Paragraph (numbered (a)) Знак,List_Paragraph Знак,Multilevel para_II Знак,List Paragraph-ExecSummary Знак"/>
    <w:link w:val="a4"/>
    <w:uiPriority w:val="34"/>
    <w:qFormat/>
    <w:locked/>
    <w:rsid w:val="00BE76A7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1800</Words>
  <Characters>10263</Characters>
  <Application>Microsoft Office Word</Application>
  <DocSecurity>0</DocSecurity>
  <Lines>85</Lines>
  <Paragraphs>24</Paragraphs>
  <ScaleCrop>false</ScaleCrop>
  <Company>Microsoft</Company>
  <LinksUpToDate>false</LinksUpToDate>
  <CharactersWithSpaces>12039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Коваленко</dc:creator>
  <cp:keywords/>
  <dc:description/>
  <cp:lastModifiedBy>Ольга Коваленко</cp:lastModifiedBy>
  <cp:revision>3</cp:revision>
  <dcterms:created xsi:type="dcterms:W3CDTF">2024-03-25T13:46:00Z</dcterms:created>
  <dcterms:modified xsi:type="dcterms:W3CDTF">2024-03-25T13:48:00Z</dcterms:modified>
</cp:coreProperties>
</file>