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FA" w:rsidRPr="000E1AC0" w:rsidRDefault="00D157FA" w:rsidP="00D157FA">
      <w:pPr>
        <w:spacing w:after="0" w:line="240" w:lineRule="auto"/>
        <w:jc w:val="right"/>
        <w:rPr>
          <w:rFonts w:ascii="Times New Roman" w:eastAsia="Times New Roman" w:hAnsi="Times New Roman"/>
          <w:b/>
          <w:color w:val="000000"/>
          <w:sz w:val="24"/>
          <w:szCs w:val="24"/>
          <w:lang w:val="uk-UA" w:eastAsia="zh-CN"/>
        </w:rPr>
      </w:pPr>
      <w:r w:rsidRPr="000E1AC0">
        <w:rPr>
          <w:rFonts w:ascii="Times New Roman" w:eastAsia="Times New Roman" w:hAnsi="Times New Roman"/>
          <w:b/>
          <w:color w:val="000000"/>
          <w:sz w:val="24"/>
          <w:szCs w:val="24"/>
          <w:lang w:val="uk-UA" w:eastAsia="zh-CN"/>
        </w:rPr>
        <w:t>Додаток 2 до тендерної документації</w:t>
      </w:r>
    </w:p>
    <w:p w:rsidR="00D157FA" w:rsidRPr="000E1AC0" w:rsidRDefault="00D157FA" w:rsidP="00D157FA">
      <w:pPr>
        <w:spacing w:after="0" w:line="240" w:lineRule="auto"/>
        <w:jc w:val="center"/>
        <w:rPr>
          <w:rFonts w:ascii="Times New Roman" w:eastAsia="Arial" w:hAnsi="Times New Roman"/>
          <w:b/>
          <w:color w:val="000000"/>
          <w:lang w:val="uk-UA" w:eastAsia="ru-RU"/>
        </w:rPr>
      </w:pPr>
    </w:p>
    <w:p w:rsidR="00BB3EDE" w:rsidRPr="000E1AC0" w:rsidRDefault="00BB3EDE" w:rsidP="00BB3EDE">
      <w:pPr>
        <w:tabs>
          <w:tab w:val="left" w:pos="1276"/>
          <w:tab w:val="num" w:pos="2100"/>
        </w:tabs>
        <w:spacing w:after="0" w:line="240" w:lineRule="auto"/>
        <w:contextualSpacing/>
        <w:jc w:val="center"/>
        <w:outlineLvl w:val="0"/>
        <w:rPr>
          <w:rFonts w:ascii="Times New Roman" w:hAnsi="Times New Roman"/>
          <w:b/>
          <w:sz w:val="24"/>
          <w:szCs w:val="24"/>
          <w:lang w:val="uk-UA"/>
        </w:rPr>
      </w:pPr>
      <w:r w:rsidRPr="000E1AC0">
        <w:rPr>
          <w:rFonts w:ascii="Times New Roman" w:hAnsi="Times New Roman"/>
          <w:b/>
          <w:sz w:val="24"/>
          <w:szCs w:val="24"/>
          <w:lang w:val="uk-UA"/>
        </w:rPr>
        <w:t>ДОГОВІР №______</w:t>
      </w:r>
    </w:p>
    <w:p w:rsidR="00D157FA" w:rsidRPr="000E1AC0" w:rsidRDefault="00BB3EDE" w:rsidP="00BB3EDE">
      <w:pPr>
        <w:spacing w:after="0" w:line="240" w:lineRule="auto"/>
        <w:jc w:val="center"/>
        <w:rPr>
          <w:rFonts w:ascii="Times New Roman" w:hAnsi="Times New Roman"/>
          <w:b/>
          <w:sz w:val="24"/>
          <w:szCs w:val="24"/>
          <w:lang w:val="uk-UA"/>
        </w:rPr>
      </w:pPr>
      <w:r w:rsidRPr="000E1AC0">
        <w:rPr>
          <w:rFonts w:ascii="Times New Roman" w:hAnsi="Times New Roman"/>
          <w:b/>
          <w:sz w:val="24"/>
          <w:szCs w:val="24"/>
          <w:lang w:val="uk-UA"/>
        </w:rPr>
        <w:t>про закупівлю товарів за публічні кошти</w:t>
      </w:r>
    </w:p>
    <w:p w:rsidR="00BB3EDE" w:rsidRPr="000E1AC0" w:rsidRDefault="00BB3EDE" w:rsidP="00BB3EDE">
      <w:pPr>
        <w:spacing w:after="0" w:line="240" w:lineRule="auto"/>
        <w:jc w:val="center"/>
        <w:rPr>
          <w:rFonts w:ascii="Times New Roman" w:hAnsi="Times New Roman"/>
          <w:lang w:val="uk-UA"/>
        </w:rPr>
      </w:pPr>
      <w:r w:rsidRPr="000E1AC0">
        <w:rPr>
          <w:rFonts w:ascii="Times New Roman" w:hAnsi="Times New Roman"/>
          <w:sz w:val="24"/>
          <w:szCs w:val="24"/>
          <w:lang w:val="uk-UA"/>
        </w:rPr>
        <w:t>(ідентифікатор закупівлі _________________________)</w:t>
      </w:r>
    </w:p>
    <w:p w:rsidR="00D157FA" w:rsidRPr="000E1AC0" w:rsidRDefault="00D157FA" w:rsidP="00D157FA">
      <w:pPr>
        <w:spacing w:after="0" w:line="240" w:lineRule="auto"/>
        <w:jc w:val="center"/>
        <w:rPr>
          <w:rFonts w:ascii="Times New Roman" w:hAnsi="Times New Roman"/>
          <w:b/>
          <w:lang w:val="uk-UA"/>
        </w:rPr>
      </w:pPr>
    </w:p>
    <w:p w:rsidR="00D157FA" w:rsidRPr="000E1AC0" w:rsidRDefault="00150D19" w:rsidP="00D157FA">
      <w:pPr>
        <w:tabs>
          <w:tab w:val="left" w:pos="7980"/>
        </w:tabs>
        <w:spacing w:after="0" w:line="240" w:lineRule="auto"/>
        <w:rPr>
          <w:rFonts w:ascii="Times New Roman" w:hAnsi="Times New Roman"/>
          <w:b/>
          <w:lang w:val="uk-UA"/>
        </w:rPr>
      </w:pPr>
      <w:proofErr w:type="spellStart"/>
      <w:r w:rsidRPr="000E1AC0">
        <w:rPr>
          <w:rFonts w:ascii="Times New Roman" w:hAnsi="Times New Roman"/>
          <w:b/>
          <w:color w:val="000000"/>
          <w:sz w:val="24"/>
          <w:szCs w:val="24"/>
          <w:lang w:val="uk-UA" w:eastAsia="uk-UA"/>
        </w:rPr>
        <w:t>смт</w:t>
      </w:r>
      <w:proofErr w:type="spellEnd"/>
      <w:r w:rsidRPr="000E1AC0">
        <w:rPr>
          <w:rFonts w:ascii="Times New Roman" w:hAnsi="Times New Roman"/>
          <w:b/>
          <w:color w:val="000000"/>
          <w:sz w:val="24"/>
          <w:szCs w:val="24"/>
          <w:lang w:val="uk-UA" w:eastAsia="uk-UA"/>
        </w:rPr>
        <w:t xml:space="preserve"> </w:t>
      </w:r>
      <w:proofErr w:type="spellStart"/>
      <w:r w:rsidRPr="000E1AC0">
        <w:rPr>
          <w:rFonts w:ascii="Times New Roman" w:hAnsi="Times New Roman"/>
          <w:b/>
          <w:color w:val="000000"/>
          <w:sz w:val="24"/>
          <w:szCs w:val="24"/>
          <w:lang w:val="uk-UA" w:eastAsia="uk-UA"/>
        </w:rPr>
        <w:t>Захарівка</w:t>
      </w:r>
      <w:proofErr w:type="spellEnd"/>
      <w:r w:rsidR="00BB3EDE" w:rsidRPr="000E1AC0">
        <w:rPr>
          <w:rFonts w:ascii="Times New Roman" w:hAnsi="Times New Roman"/>
          <w:b/>
          <w:bCs/>
          <w:lang w:val="uk-UA"/>
        </w:rPr>
        <w:t xml:space="preserve">        </w:t>
      </w:r>
      <w:r w:rsidR="00D157FA" w:rsidRPr="000E1AC0">
        <w:rPr>
          <w:rFonts w:ascii="Times New Roman" w:hAnsi="Times New Roman"/>
          <w:b/>
          <w:lang w:val="uk-UA"/>
        </w:rPr>
        <w:t xml:space="preserve">                                                                                                            ___</w:t>
      </w:r>
      <w:r w:rsidR="001C7DFE" w:rsidRPr="000E1AC0">
        <w:rPr>
          <w:rFonts w:ascii="Times New Roman" w:hAnsi="Times New Roman"/>
          <w:b/>
          <w:lang w:val="uk-UA"/>
        </w:rPr>
        <w:t xml:space="preserve"> _</w:t>
      </w:r>
      <w:r w:rsidR="00D157FA" w:rsidRPr="000E1AC0">
        <w:rPr>
          <w:rFonts w:ascii="Times New Roman" w:hAnsi="Times New Roman"/>
          <w:b/>
          <w:lang w:val="uk-UA"/>
        </w:rPr>
        <w:t>_________  20</w:t>
      </w:r>
      <w:r w:rsidRPr="000E1AC0">
        <w:rPr>
          <w:rFonts w:ascii="Times New Roman" w:hAnsi="Times New Roman"/>
          <w:b/>
          <w:lang w:val="uk-UA"/>
        </w:rPr>
        <w:t>22</w:t>
      </w:r>
      <w:r w:rsidR="00D157FA" w:rsidRPr="000E1AC0">
        <w:rPr>
          <w:rFonts w:ascii="Times New Roman" w:hAnsi="Times New Roman"/>
          <w:b/>
          <w:lang w:val="uk-UA"/>
        </w:rPr>
        <w:t xml:space="preserve"> р.</w:t>
      </w:r>
    </w:p>
    <w:p w:rsidR="00D157FA" w:rsidRPr="000E1AC0" w:rsidRDefault="00D157FA" w:rsidP="00D157FA">
      <w:pPr>
        <w:spacing w:after="0" w:line="240" w:lineRule="auto"/>
        <w:jc w:val="both"/>
        <w:rPr>
          <w:rFonts w:ascii="Times New Roman" w:hAnsi="Times New Roman"/>
          <w:lang w:val="uk-UA"/>
        </w:rPr>
      </w:pPr>
      <w:r w:rsidRPr="000E1AC0">
        <w:rPr>
          <w:rFonts w:ascii="Times New Roman" w:hAnsi="Times New Roman"/>
          <w:lang w:val="uk-UA"/>
        </w:rPr>
        <w:t xml:space="preserve">     </w:t>
      </w:r>
    </w:p>
    <w:p w:rsidR="00D157FA" w:rsidRPr="000E1AC0" w:rsidRDefault="00150D19" w:rsidP="00BB3EDE">
      <w:pPr>
        <w:spacing w:after="0" w:line="240" w:lineRule="auto"/>
        <w:ind w:firstLine="567"/>
        <w:jc w:val="both"/>
        <w:rPr>
          <w:rFonts w:ascii="Times New Roman" w:hAnsi="Times New Roman"/>
          <w:sz w:val="24"/>
          <w:szCs w:val="24"/>
          <w:lang w:val="uk-UA"/>
        </w:rPr>
      </w:pPr>
      <w:r w:rsidRPr="000E1AC0">
        <w:rPr>
          <w:rFonts w:ascii="Times New Roman" w:hAnsi="Times New Roman"/>
          <w:b/>
          <w:bCs/>
          <w:sz w:val="24"/>
          <w:szCs w:val="24"/>
          <w:lang w:val="uk-UA"/>
        </w:rPr>
        <w:t>Комунальне некомерційне підприємство "</w:t>
      </w:r>
      <w:proofErr w:type="spellStart"/>
      <w:r w:rsidRPr="000E1AC0">
        <w:rPr>
          <w:rFonts w:ascii="Times New Roman" w:hAnsi="Times New Roman"/>
          <w:b/>
          <w:bCs/>
          <w:sz w:val="24"/>
          <w:szCs w:val="24"/>
          <w:lang w:val="uk-UA"/>
        </w:rPr>
        <w:t>Захарівська</w:t>
      </w:r>
      <w:proofErr w:type="spellEnd"/>
      <w:r w:rsidRPr="000E1AC0">
        <w:rPr>
          <w:rFonts w:ascii="Times New Roman" w:hAnsi="Times New Roman"/>
          <w:b/>
          <w:bCs/>
          <w:sz w:val="24"/>
          <w:szCs w:val="24"/>
          <w:lang w:val="uk-UA"/>
        </w:rPr>
        <w:t xml:space="preserve"> багатопрофільна лікарня» </w:t>
      </w:r>
      <w:proofErr w:type="spellStart"/>
      <w:r w:rsidRPr="000E1AC0">
        <w:rPr>
          <w:rFonts w:ascii="Times New Roman" w:hAnsi="Times New Roman"/>
          <w:b/>
          <w:bCs/>
          <w:sz w:val="24"/>
          <w:szCs w:val="24"/>
          <w:lang w:val="uk-UA"/>
        </w:rPr>
        <w:t>Захарівської</w:t>
      </w:r>
      <w:proofErr w:type="spellEnd"/>
      <w:r w:rsidRPr="000E1AC0">
        <w:rPr>
          <w:rFonts w:ascii="Times New Roman" w:hAnsi="Times New Roman"/>
          <w:b/>
          <w:bCs/>
          <w:sz w:val="24"/>
          <w:szCs w:val="24"/>
          <w:lang w:val="uk-UA"/>
        </w:rPr>
        <w:t xml:space="preserve"> селищної ради </w:t>
      </w:r>
      <w:proofErr w:type="spellStart"/>
      <w:r w:rsidRPr="000E1AC0">
        <w:rPr>
          <w:rFonts w:ascii="Times New Roman" w:hAnsi="Times New Roman"/>
          <w:b/>
          <w:bCs/>
          <w:sz w:val="24"/>
          <w:szCs w:val="24"/>
          <w:lang w:val="uk-UA"/>
        </w:rPr>
        <w:t>Роздільнянського</w:t>
      </w:r>
      <w:proofErr w:type="spellEnd"/>
      <w:r w:rsidRPr="000E1AC0">
        <w:rPr>
          <w:rFonts w:ascii="Times New Roman" w:hAnsi="Times New Roman"/>
          <w:b/>
          <w:bCs/>
          <w:sz w:val="24"/>
          <w:szCs w:val="24"/>
          <w:lang w:val="uk-UA"/>
        </w:rPr>
        <w:t xml:space="preserve"> району Одеської області»</w:t>
      </w:r>
      <w:r w:rsidR="00BB3EDE" w:rsidRPr="000E1AC0">
        <w:rPr>
          <w:rFonts w:ascii="Times New Roman" w:hAnsi="Times New Roman"/>
          <w:b/>
          <w:bCs/>
          <w:sz w:val="24"/>
          <w:szCs w:val="24"/>
          <w:lang w:val="uk-UA"/>
        </w:rPr>
        <w:t>,</w:t>
      </w:r>
      <w:r w:rsidR="00BB3EDE" w:rsidRPr="000E1AC0">
        <w:rPr>
          <w:rFonts w:ascii="Times New Roman" w:hAnsi="Times New Roman"/>
          <w:sz w:val="24"/>
          <w:szCs w:val="24"/>
          <w:lang w:val="uk-UA"/>
        </w:rPr>
        <w:t xml:space="preserve"> в особі ___________________________________________________________, яка діє на підставі ______________________________, з однієї сторони (надалі –</w:t>
      </w:r>
      <w:r w:rsidR="00BB3EDE" w:rsidRPr="000E1AC0">
        <w:rPr>
          <w:rFonts w:ascii="Times New Roman" w:hAnsi="Times New Roman"/>
          <w:b/>
          <w:sz w:val="24"/>
          <w:szCs w:val="24"/>
          <w:lang w:val="uk-UA"/>
        </w:rPr>
        <w:t xml:space="preserve"> Замовник</w:t>
      </w:r>
      <w:r w:rsidR="00BB3EDE" w:rsidRPr="000E1AC0">
        <w:rPr>
          <w:rFonts w:ascii="Times New Roman" w:hAnsi="Times New Roman"/>
          <w:sz w:val="24"/>
          <w:szCs w:val="24"/>
          <w:lang w:val="uk-UA"/>
        </w:rPr>
        <w:t>), та</w:t>
      </w:r>
      <w:r w:rsidR="00BB3EDE" w:rsidRPr="000E1AC0">
        <w:rPr>
          <w:rFonts w:ascii="Times New Roman" w:hAnsi="Times New Roman"/>
          <w:b/>
          <w:sz w:val="24"/>
          <w:szCs w:val="24"/>
          <w:lang w:val="uk-UA"/>
        </w:rPr>
        <w:t xml:space="preserve"> ________________________________________,</w:t>
      </w:r>
      <w:r w:rsidR="00BB3EDE" w:rsidRPr="000E1AC0">
        <w:rPr>
          <w:rFonts w:ascii="Times New Roman" w:hAnsi="Times New Roman"/>
          <w:sz w:val="24"/>
          <w:szCs w:val="24"/>
          <w:lang w:val="uk-UA"/>
        </w:rPr>
        <w:t xml:space="preserve"> в особі ______________________________, який діє на підставі ____________________, (надалі іменується – </w:t>
      </w:r>
      <w:r w:rsidR="00BB3EDE" w:rsidRPr="000E1AC0">
        <w:rPr>
          <w:rFonts w:ascii="Times New Roman" w:hAnsi="Times New Roman"/>
          <w:b/>
          <w:sz w:val="24"/>
          <w:szCs w:val="24"/>
          <w:lang w:val="uk-UA"/>
        </w:rPr>
        <w:t>Постачальник або Учасник</w:t>
      </w:r>
      <w:r w:rsidR="00BB3EDE" w:rsidRPr="000E1AC0">
        <w:rPr>
          <w:rFonts w:ascii="Times New Roman" w:hAnsi="Times New Roman"/>
          <w:sz w:val="24"/>
          <w:szCs w:val="24"/>
          <w:lang w:val="uk-UA"/>
        </w:rPr>
        <w:t>)</w:t>
      </w:r>
      <w:r w:rsidR="00D157FA" w:rsidRPr="000E1AC0">
        <w:rPr>
          <w:rFonts w:ascii="Times New Roman" w:hAnsi="Times New Roman"/>
          <w:sz w:val="24"/>
          <w:szCs w:val="24"/>
          <w:lang w:val="uk-UA"/>
        </w:rPr>
        <w:t xml:space="preserve">, з другої сторони, надалі разом - Сторони, </w:t>
      </w:r>
      <w:r w:rsidR="00962904" w:rsidRPr="000E1AC0">
        <w:rPr>
          <w:rFonts w:ascii="Times New Roman" w:hAnsi="Times New Roman"/>
          <w:b/>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0E1AC0">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r w:rsidR="00D157FA" w:rsidRPr="000E1AC0">
        <w:rPr>
          <w:rFonts w:ascii="Times New Roman" w:hAnsi="Times New Roman"/>
          <w:sz w:val="24"/>
          <w:szCs w:val="24"/>
          <w:lang w:val="uk-UA"/>
        </w:rPr>
        <w:t>уклали цей Договір про таке:</w:t>
      </w:r>
    </w:p>
    <w:p w:rsidR="00BB3EDE" w:rsidRPr="000E1AC0" w:rsidRDefault="00BB3EDE" w:rsidP="00BB3EDE">
      <w:pPr>
        <w:spacing w:after="0" w:line="240" w:lineRule="auto"/>
        <w:jc w:val="center"/>
        <w:rPr>
          <w:rFonts w:ascii="Times New Roman" w:hAnsi="Times New Roman"/>
          <w:sz w:val="24"/>
          <w:szCs w:val="24"/>
          <w:lang w:val="uk-UA"/>
        </w:rPr>
      </w:pPr>
      <w:r w:rsidRPr="000E1AC0">
        <w:rPr>
          <w:rFonts w:ascii="Times New Roman" w:hAnsi="Times New Roman"/>
          <w:sz w:val="24"/>
          <w:szCs w:val="24"/>
          <w:lang w:val="uk-UA"/>
        </w:rPr>
        <w:t>I. ПРЕДМЕТ ДОГОВОРУ</w:t>
      </w:r>
    </w:p>
    <w:p w:rsidR="00BB3EDE" w:rsidRPr="000E1AC0" w:rsidRDefault="00BB3EDE" w:rsidP="00150D19">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 xml:space="preserve">1.1. </w:t>
      </w:r>
      <w:r w:rsidR="00150D19" w:rsidRPr="000E1AC0">
        <w:rPr>
          <w:rFonts w:ascii="Times New Roman" w:hAnsi="Times New Roman"/>
          <w:sz w:val="24"/>
          <w:szCs w:val="24"/>
          <w:lang w:val="uk-UA"/>
        </w:rPr>
        <w:t>В порядку та на умовах, визначених цим Договором, Постачальник зобов’язується поставити  Замовнику Товар: ДК 021:2015:42160000-8: Котельні установки  (</w:t>
      </w:r>
      <w:r w:rsidR="00150D19" w:rsidRPr="000E1AC0">
        <w:rPr>
          <w:rFonts w:ascii="Times New Roman" w:hAnsi="Times New Roman"/>
          <w:b/>
          <w:bCs/>
          <w:sz w:val="24"/>
          <w:szCs w:val="24"/>
          <w:lang w:val="uk-UA"/>
        </w:rPr>
        <w:t>ДК 021:2015, код 42160000-8 - Котельні установки (Придбання блочно-модульної котельні на твердому паливі на реалізацію заходів з енергозбереження в Комунального некомерційного підприємства "</w:t>
      </w:r>
      <w:proofErr w:type="spellStart"/>
      <w:r w:rsidR="00150D19" w:rsidRPr="000E1AC0">
        <w:rPr>
          <w:rFonts w:ascii="Times New Roman" w:hAnsi="Times New Roman"/>
          <w:b/>
          <w:bCs/>
          <w:sz w:val="24"/>
          <w:szCs w:val="24"/>
          <w:lang w:val="uk-UA"/>
        </w:rPr>
        <w:t>Захарівська</w:t>
      </w:r>
      <w:proofErr w:type="spellEnd"/>
      <w:r w:rsidR="00150D19" w:rsidRPr="000E1AC0">
        <w:rPr>
          <w:rFonts w:ascii="Times New Roman" w:hAnsi="Times New Roman"/>
          <w:b/>
          <w:bCs/>
          <w:sz w:val="24"/>
          <w:szCs w:val="24"/>
          <w:lang w:val="uk-UA"/>
        </w:rPr>
        <w:t xml:space="preserve"> багатопрофільна лікарня» </w:t>
      </w:r>
      <w:proofErr w:type="spellStart"/>
      <w:r w:rsidR="00150D19" w:rsidRPr="000E1AC0">
        <w:rPr>
          <w:rFonts w:ascii="Times New Roman" w:hAnsi="Times New Roman"/>
          <w:b/>
          <w:bCs/>
          <w:sz w:val="24"/>
          <w:szCs w:val="24"/>
          <w:lang w:val="uk-UA"/>
        </w:rPr>
        <w:t>Захарівської</w:t>
      </w:r>
      <w:proofErr w:type="spellEnd"/>
      <w:r w:rsidR="00150D19" w:rsidRPr="000E1AC0">
        <w:rPr>
          <w:rFonts w:ascii="Times New Roman" w:hAnsi="Times New Roman"/>
          <w:b/>
          <w:bCs/>
          <w:sz w:val="24"/>
          <w:szCs w:val="24"/>
          <w:lang w:val="uk-UA"/>
        </w:rPr>
        <w:t xml:space="preserve"> селищної ради </w:t>
      </w:r>
      <w:proofErr w:type="spellStart"/>
      <w:r w:rsidR="00150D19" w:rsidRPr="000E1AC0">
        <w:rPr>
          <w:rFonts w:ascii="Times New Roman" w:hAnsi="Times New Roman"/>
          <w:b/>
          <w:bCs/>
          <w:sz w:val="24"/>
          <w:szCs w:val="24"/>
          <w:lang w:val="uk-UA"/>
        </w:rPr>
        <w:t>Роздільнянського</w:t>
      </w:r>
      <w:proofErr w:type="spellEnd"/>
      <w:r w:rsidR="00150D19" w:rsidRPr="000E1AC0">
        <w:rPr>
          <w:rFonts w:ascii="Times New Roman" w:hAnsi="Times New Roman"/>
          <w:b/>
          <w:bCs/>
          <w:sz w:val="24"/>
          <w:szCs w:val="24"/>
          <w:lang w:val="uk-UA"/>
        </w:rPr>
        <w:t xml:space="preserve"> району Одеської області)</w:t>
      </w:r>
      <w:r w:rsidR="00150D19" w:rsidRPr="000E1AC0">
        <w:rPr>
          <w:rFonts w:ascii="Times New Roman" w:hAnsi="Times New Roman"/>
          <w:sz w:val="24"/>
          <w:szCs w:val="24"/>
          <w:lang w:val="uk-UA"/>
        </w:rPr>
        <w:t xml:space="preserve">, а Замовник зобов’язується приймати та своєчасно здійснювати оплату, відповідно до умов даного договору. </w:t>
      </w:r>
      <w:r w:rsidRPr="000E1AC0">
        <w:rPr>
          <w:rFonts w:ascii="Times New Roman" w:hAnsi="Times New Roman"/>
          <w:sz w:val="24"/>
          <w:szCs w:val="24"/>
          <w:lang w:val="uk-UA"/>
        </w:rPr>
        <w:t>Учасник зобов'язується у 2022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r w:rsidR="00150D19" w:rsidRPr="000E1AC0">
        <w:rPr>
          <w:rFonts w:ascii="Times New Roman" w:hAnsi="Times New Roman"/>
          <w:sz w:val="24"/>
          <w:szCs w:val="24"/>
          <w:lang w:val="uk-UA"/>
        </w:rPr>
        <w:t xml:space="preserve"> </w:t>
      </w:r>
    </w:p>
    <w:p w:rsidR="00BB3EDE" w:rsidRPr="000E1AC0" w:rsidRDefault="00BB3EDE" w:rsidP="00150D19">
      <w:pPr>
        <w:widowControl w:val="0"/>
        <w:spacing w:after="0" w:line="240" w:lineRule="auto"/>
        <w:ind w:firstLine="567"/>
        <w:contextualSpacing/>
        <w:jc w:val="both"/>
        <w:rPr>
          <w:rFonts w:ascii="Times New Roman" w:hAnsi="Times New Roman"/>
          <w:sz w:val="24"/>
          <w:szCs w:val="24"/>
          <w:lang w:val="uk-UA"/>
        </w:rPr>
      </w:pPr>
      <w:r w:rsidRPr="000E1AC0">
        <w:rPr>
          <w:rFonts w:ascii="Times New Roman" w:hAnsi="Times New Roman"/>
          <w:sz w:val="24"/>
          <w:szCs w:val="24"/>
          <w:lang w:val="uk-UA"/>
        </w:rPr>
        <w:t xml:space="preserve">1.2. Найменування (номенклатура, асортимент) товару: </w:t>
      </w:r>
      <w:r w:rsidR="00150D19" w:rsidRPr="000E1AC0">
        <w:rPr>
          <w:rFonts w:ascii="Times New Roman" w:hAnsi="Times New Roman"/>
          <w:b/>
          <w:bCs/>
          <w:sz w:val="24"/>
          <w:szCs w:val="24"/>
          <w:lang w:val="uk-UA"/>
        </w:rPr>
        <w:t>ДК 021:2015, код 42160000-8 - Котельні установки (Придбання блочно-модульної котельні на твердому паливі на реалізацію заходів з енергозбереження в Комунального некомерційного підприємства "</w:t>
      </w:r>
      <w:proofErr w:type="spellStart"/>
      <w:r w:rsidR="00150D19" w:rsidRPr="000E1AC0">
        <w:rPr>
          <w:rFonts w:ascii="Times New Roman" w:hAnsi="Times New Roman"/>
          <w:b/>
          <w:bCs/>
          <w:sz w:val="24"/>
          <w:szCs w:val="24"/>
          <w:lang w:val="uk-UA"/>
        </w:rPr>
        <w:t>Захарівська</w:t>
      </w:r>
      <w:proofErr w:type="spellEnd"/>
      <w:r w:rsidR="00150D19" w:rsidRPr="000E1AC0">
        <w:rPr>
          <w:rFonts w:ascii="Times New Roman" w:hAnsi="Times New Roman"/>
          <w:b/>
          <w:bCs/>
          <w:sz w:val="24"/>
          <w:szCs w:val="24"/>
          <w:lang w:val="uk-UA"/>
        </w:rPr>
        <w:t xml:space="preserve"> багатопрофільна лікарня» </w:t>
      </w:r>
      <w:proofErr w:type="spellStart"/>
      <w:r w:rsidR="00150D19" w:rsidRPr="000E1AC0">
        <w:rPr>
          <w:rFonts w:ascii="Times New Roman" w:hAnsi="Times New Roman"/>
          <w:b/>
          <w:bCs/>
          <w:sz w:val="24"/>
          <w:szCs w:val="24"/>
          <w:lang w:val="uk-UA"/>
        </w:rPr>
        <w:t>Захарівської</w:t>
      </w:r>
      <w:proofErr w:type="spellEnd"/>
      <w:r w:rsidR="00150D19" w:rsidRPr="000E1AC0">
        <w:rPr>
          <w:rFonts w:ascii="Times New Roman" w:hAnsi="Times New Roman"/>
          <w:b/>
          <w:bCs/>
          <w:sz w:val="24"/>
          <w:szCs w:val="24"/>
          <w:lang w:val="uk-UA"/>
        </w:rPr>
        <w:t xml:space="preserve"> селищної ради </w:t>
      </w:r>
      <w:proofErr w:type="spellStart"/>
      <w:r w:rsidR="00150D19" w:rsidRPr="000E1AC0">
        <w:rPr>
          <w:rFonts w:ascii="Times New Roman" w:hAnsi="Times New Roman"/>
          <w:b/>
          <w:bCs/>
          <w:sz w:val="24"/>
          <w:szCs w:val="24"/>
          <w:lang w:val="uk-UA"/>
        </w:rPr>
        <w:t>Роздільнянського</w:t>
      </w:r>
      <w:proofErr w:type="spellEnd"/>
      <w:r w:rsidR="00150D19" w:rsidRPr="000E1AC0">
        <w:rPr>
          <w:rFonts w:ascii="Times New Roman" w:hAnsi="Times New Roman"/>
          <w:b/>
          <w:bCs/>
          <w:sz w:val="24"/>
          <w:szCs w:val="24"/>
          <w:lang w:val="uk-UA"/>
        </w:rPr>
        <w:t xml:space="preserve"> району Одеської області)</w:t>
      </w:r>
      <w:r w:rsidRPr="000E1AC0">
        <w:rPr>
          <w:rFonts w:ascii="Times New Roman" w:hAnsi="Times New Roman"/>
          <w:sz w:val="24"/>
          <w:szCs w:val="24"/>
          <w:lang w:val="uk-UA"/>
        </w:rPr>
        <w:t xml:space="preserve">. </w:t>
      </w:r>
    </w:p>
    <w:p w:rsidR="00BB3EDE" w:rsidRPr="000E1AC0" w:rsidRDefault="00BB3EDE" w:rsidP="00F06B34">
      <w:pPr>
        <w:spacing w:after="0" w:line="240" w:lineRule="auto"/>
        <w:ind w:firstLine="567"/>
        <w:jc w:val="both"/>
        <w:outlineLvl w:val="0"/>
        <w:rPr>
          <w:rFonts w:ascii="Times New Roman" w:hAnsi="Times New Roman"/>
          <w:b/>
          <w:sz w:val="24"/>
          <w:szCs w:val="24"/>
          <w:lang w:val="uk-UA" w:eastAsia="uk-UA"/>
        </w:rPr>
      </w:pPr>
      <w:r w:rsidRPr="000E1AC0">
        <w:rPr>
          <w:rFonts w:ascii="Times New Roman" w:hAnsi="Times New Roman"/>
          <w:sz w:val="24"/>
          <w:szCs w:val="24"/>
          <w:lang w:val="uk-UA"/>
        </w:rPr>
        <w:t xml:space="preserve">Кількість товарів: </w:t>
      </w:r>
      <w:r w:rsidR="00150D19" w:rsidRPr="000E1AC0">
        <w:rPr>
          <w:rFonts w:ascii="Times New Roman" w:hAnsi="Times New Roman"/>
          <w:b/>
          <w:sz w:val="24"/>
          <w:szCs w:val="24"/>
          <w:lang w:val="uk-UA" w:eastAsia="uk-UA"/>
        </w:rPr>
        <w:t>1 комплект</w:t>
      </w:r>
      <w:r w:rsidR="00150D19" w:rsidRPr="000E1AC0">
        <w:rPr>
          <w:rFonts w:ascii="Times New Roman" w:hAnsi="Times New Roman"/>
          <w:sz w:val="24"/>
          <w:szCs w:val="24"/>
          <w:lang w:val="uk-UA" w:eastAsia="uk-UA"/>
        </w:rPr>
        <w:t xml:space="preserve"> блочно-модульної котельні на твердому паливі на реалізацію заходів з енергозбереження в Комунального некомерційного підприємства "</w:t>
      </w:r>
      <w:proofErr w:type="spellStart"/>
      <w:r w:rsidR="00150D19" w:rsidRPr="000E1AC0">
        <w:rPr>
          <w:rFonts w:ascii="Times New Roman" w:hAnsi="Times New Roman"/>
          <w:sz w:val="24"/>
          <w:szCs w:val="24"/>
          <w:lang w:val="uk-UA" w:eastAsia="uk-UA"/>
        </w:rPr>
        <w:t>Захарівська</w:t>
      </w:r>
      <w:proofErr w:type="spellEnd"/>
      <w:r w:rsidR="00150D19" w:rsidRPr="000E1AC0">
        <w:rPr>
          <w:rFonts w:ascii="Times New Roman" w:hAnsi="Times New Roman"/>
          <w:sz w:val="24"/>
          <w:szCs w:val="24"/>
          <w:lang w:val="uk-UA" w:eastAsia="uk-UA"/>
        </w:rPr>
        <w:t xml:space="preserve"> багатопрофільна лікарня» </w:t>
      </w:r>
      <w:proofErr w:type="spellStart"/>
      <w:r w:rsidR="00150D19" w:rsidRPr="000E1AC0">
        <w:rPr>
          <w:rFonts w:ascii="Times New Roman" w:hAnsi="Times New Roman"/>
          <w:sz w:val="24"/>
          <w:szCs w:val="24"/>
          <w:lang w:val="uk-UA" w:eastAsia="uk-UA"/>
        </w:rPr>
        <w:t>Захарівської</w:t>
      </w:r>
      <w:proofErr w:type="spellEnd"/>
      <w:r w:rsidR="00150D19" w:rsidRPr="000E1AC0">
        <w:rPr>
          <w:rFonts w:ascii="Times New Roman" w:hAnsi="Times New Roman"/>
          <w:sz w:val="24"/>
          <w:szCs w:val="24"/>
          <w:lang w:val="uk-UA" w:eastAsia="uk-UA"/>
        </w:rPr>
        <w:t xml:space="preserve"> селищної ради </w:t>
      </w:r>
      <w:proofErr w:type="spellStart"/>
      <w:r w:rsidR="00150D19" w:rsidRPr="000E1AC0">
        <w:rPr>
          <w:rFonts w:ascii="Times New Roman" w:hAnsi="Times New Roman"/>
          <w:sz w:val="24"/>
          <w:szCs w:val="24"/>
          <w:lang w:val="uk-UA" w:eastAsia="uk-UA"/>
        </w:rPr>
        <w:t>Роздільнянського</w:t>
      </w:r>
      <w:proofErr w:type="spellEnd"/>
      <w:r w:rsidR="00150D19" w:rsidRPr="000E1AC0">
        <w:rPr>
          <w:rFonts w:ascii="Times New Roman" w:hAnsi="Times New Roman"/>
          <w:sz w:val="24"/>
          <w:szCs w:val="24"/>
          <w:lang w:val="uk-UA" w:eastAsia="uk-UA"/>
        </w:rPr>
        <w:t xml:space="preserve"> району Одеської області</w:t>
      </w:r>
      <w:r w:rsidR="00F06B34" w:rsidRPr="000E1AC0">
        <w:rPr>
          <w:rFonts w:ascii="Times New Roman" w:hAnsi="Times New Roman"/>
          <w:sz w:val="24"/>
          <w:szCs w:val="24"/>
          <w:lang w:val="uk-UA" w:eastAsia="uk-UA"/>
        </w:rPr>
        <w:t xml:space="preserve">. </w:t>
      </w:r>
      <w:r w:rsidR="00150D19" w:rsidRPr="000E1AC0">
        <w:rPr>
          <w:rFonts w:ascii="Times New Roman" w:hAnsi="Times New Roman"/>
          <w:sz w:val="24"/>
          <w:szCs w:val="24"/>
          <w:lang w:val="uk-UA" w:eastAsia="uk-UA"/>
        </w:rPr>
        <w:t>До вартості товару входить також вартість навантаження/розвантаження складових товару, їх доставка, сплата усіх податків та зборів, налаштування та підготовка до експлуатації в приміщенні котельні Замовника.</w:t>
      </w:r>
    </w:p>
    <w:p w:rsidR="00BB3EDE" w:rsidRPr="000E1AC0" w:rsidRDefault="00BB3EDE" w:rsidP="00150D19">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протягом 2022 року, зміни плану фінансування протягом терміну дії договору та/або потреби Замовника. </w:t>
      </w:r>
    </w:p>
    <w:p w:rsidR="00BB3EDE" w:rsidRPr="000E1AC0" w:rsidRDefault="00BB3EDE" w:rsidP="00150D19">
      <w:pPr>
        <w:spacing w:after="0" w:line="240" w:lineRule="auto"/>
        <w:ind w:firstLine="567"/>
        <w:jc w:val="center"/>
        <w:rPr>
          <w:rFonts w:ascii="Times New Roman" w:hAnsi="Times New Roman"/>
          <w:sz w:val="24"/>
          <w:szCs w:val="24"/>
          <w:lang w:val="uk-UA"/>
        </w:rPr>
      </w:pPr>
      <w:r w:rsidRPr="000E1AC0">
        <w:rPr>
          <w:rFonts w:ascii="Times New Roman" w:hAnsi="Times New Roman"/>
          <w:sz w:val="24"/>
          <w:szCs w:val="24"/>
          <w:lang w:val="uk-UA"/>
        </w:rPr>
        <w:t>II. ЯКІСТЬ ТОВАРІВ</w:t>
      </w:r>
    </w:p>
    <w:p w:rsidR="00BB3EDE" w:rsidRPr="000E1AC0" w:rsidRDefault="00BB3EDE" w:rsidP="00150D19">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2.1. Учасник повинен передати (поставити) Замовнику товар (товари), якість якого відповідає умовам встановленим у тендерній документації</w:t>
      </w:r>
      <w:r w:rsidRPr="000E1AC0">
        <w:rPr>
          <w:rFonts w:ascii="Times New Roman" w:hAnsi="Times New Roman"/>
          <w:sz w:val="24"/>
          <w:szCs w:val="24"/>
          <w:lang w:val="uk-UA" w:eastAsia="uk-UA"/>
        </w:rPr>
        <w:t xml:space="preserve">, </w:t>
      </w:r>
      <w:r w:rsidRPr="000E1AC0">
        <w:rPr>
          <w:rFonts w:ascii="Times New Roman" w:hAnsi="Times New Roman"/>
          <w:sz w:val="24"/>
          <w:szCs w:val="24"/>
          <w:lang w:val="uk-UA"/>
        </w:rPr>
        <w:t>також товар повинен відповідати умовам Специфікації.</w:t>
      </w:r>
    </w:p>
    <w:p w:rsidR="00BB3EDE" w:rsidRPr="000E1AC0" w:rsidRDefault="00BB3EDE" w:rsidP="00150D19">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2.2. Замовник має право перевірити якість товару, щодо відповідності до ДСТУ.</w:t>
      </w:r>
    </w:p>
    <w:p w:rsidR="00150D19" w:rsidRPr="000E1AC0" w:rsidRDefault="00BB3EDE" w:rsidP="00150D19">
      <w:pPr>
        <w:spacing w:after="0" w:line="240" w:lineRule="auto"/>
        <w:ind w:firstLine="567"/>
        <w:jc w:val="both"/>
        <w:rPr>
          <w:rFonts w:ascii="Times New Roman" w:eastAsia="Times New Roman" w:hAnsi="Times New Roman"/>
          <w:color w:val="000000"/>
          <w:sz w:val="24"/>
          <w:szCs w:val="24"/>
          <w:lang w:val="uk-UA" w:eastAsia="uk-UA"/>
        </w:rPr>
      </w:pPr>
      <w:r w:rsidRPr="000E1AC0">
        <w:rPr>
          <w:rFonts w:ascii="Times New Roman" w:hAnsi="Times New Roman"/>
          <w:sz w:val="24"/>
          <w:szCs w:val="24"/>
          <w:lang w:val="uk-UA"/>
        </w:rPr>
        <w:t>2.3.</w:t>
      </w:r>
      <w:r w:rsidRPr="000E1AC0">
        <w:rPr>
          <w:lang w:val="uk-UA"/>
        </w:rPr>
        <w:t xml:space="preserve"> </w:t>
      </w:r>
      <w:r w:rsidR="00150D19" w:rsidRPr="000E1AC0">
        <w:rPr>
          <w:rFonts w:ascii="Times New Roman" w:hAnsi="Times New Roman"/>
          <w:sz w:val="24"/>
          <w:szCs w:val="24"/>
          <w:lang w:val="uk-UA"/>
        </w:rPr>
        <w:t>Про дату початку поставки та збирання та монтажу Товару Постачальник обов’язково інформує Замовника не пізніше, ніж за три дні до початку збирання</w:t>
      </w:r>
      <w:r w:rsidR="001D7A1C" w:rsidRPr="000E1AC0">
        <w:rPr>
          <w:rFonts w:ascii="Times New Roman" w:eastAsia="Times New Roman" w:hAnsi="Times New Roman"/>
          <w:color w:val="000000"/>
          <w:sz w:val="24"/>
          <w:szCs w:val="24"/>
          <w:lang w:val="uk-UA" w:eastAsia="uk-UA"/>
        </w:rPr>
        <w:t>.</w:t>
      </w:r>
    </w:p>
    <w:p w:rsidR="00150D19" w:rsidRPr="000E1AC0" w:rsidRDefault="00150D19" w:rsidP="00150D19">
      <w:pPr>
        <w:spacing w:after="0" w:line="240" w:lineRule="auto"/>
        <w:ind w:firstLine="567"/>
        <w:jc w:val="both"/>
        <w:rPr>
          <w:rFonts w:ascii="Times New Roman" w:eastAsia="Times New Roman" w:hAnsi="Times New Roman"/>
          <w:color w:val="000000"/>
          <w:sz w:val="24"/>
          <w:szCs w:val="24"/>
          <w:lang w:val="uk-UA" w:eastAsia="uk-UA"/>
        </w:rPr>
      </w:pPr>
      <w:r w:rsidRPr="000E1AC0">
        <w:rPr>
          <w:rFonts w:ascii="Times New Roman" w:eastAsia="Times New Roman" w:hAnsi="Times New Roman"/>
          <w:color w:val="000000"/>
          <w:sz w:val="24"/>
          <w:szCs w:val="24"/>
          <w:lang w:val="uk-UA" w:eastAsia="uk-UA"/>
        </w:rPr>
        <w:t xml:space="preserve">2.4. Постачальник при поставці товару повинен надати Замовникові: видаткову накладну, інструкцію з експлуатації, інструкцію з монтажу, інші документи у разі потреби, допускається суміщення документів відповідно до вимог нормативних документів. При відсутності документів, </w:t>
      </w:r>
      <w:r w:rsidRPr="000E1AC0">
        <w:rPr>
          <w:rFonts w:ascii="Times New Roman" w:eastAsia="Times New Roman" w:hAnsi="Times New Roman"/>
          <w:color w:val="000000"/>
          <w:sz w:val="24"/>
          <w:szCs w:val="24"/>
          <w:lang w:val="uk-UA" w:eastAsia="uk-UA"/>
        </w:rPr>
        <w:lastRenderedPageBreak/>
        <w:t>указаних у цьому пункті, Замовник має право відмовитися від прийняття Товару та вимагати від Постачальника надання усіх необхідних супровідних документів.</w:t>
      </w:r>
    </w:p>
    <w:p w:rsidR="001D7A1C" w:rsidRPr="000E1AC0" w:rsidRDefault="00150D19" w:rsidP="00150D19">
      <w:pPr>
        <w:spacing w:after="0" w:line="240" w:lineRule="auto"/>
        <w:ind w:firstLine="567"/>
        <w:jc w:val="both"/>
        <w:rPr>
          <w:rFonts w:ascii="Times New Roman" w:eastAsia="Times New Roman" w:hAnsi="Times New Roman"/>
          <w:color w:val="000000"/>
          <w:sz w:val="24"/>
          <w:szCs w:val="24"/>
          <w:lang w:val="uk-UA" w:eastAsia="uk-UA"/>
        </w:rPr>
      </w:pPr>
      <w:r w:rsidRPr="000E1AC0">
        <w:rPr>
          <w:rFonts w:ascii="Times New Roman" w:eastAsia="Times New Roman" w:hAnsi="Times New Roman"/>
          <w:color w:val="000000"/>
          <w:sz w:val="24"/>
          <w:szCs w:val="24"/>
          <w:lang w:val="uk-UA" w:eastAsia="uk-UA"/>
        </w:rPr>
        <w:t>2.5. Транспортні витрати та збирання, монтаж товару повинні здійснюватися за рахунок Постачальника.</w:t>
      </w:r>
      <w:r w:rsidR="001D7A1C" w:rsidRPr="000E1AC0">
        <w:rPr>
          <w:rFonts w:ascii="Times New Roman" w:eastAsia="Times New Roman" w:hAnsi="Times New Roman"/>
          <w:color w:val="000000"/>
          <w:sz w:val="24"/>
          <w:szCs w:val="24"/>
          <w:lang w:val="uk-UA" w:eastAsia="uk-UA"/>
        </w:rPr>
        <w:t xml:space="preserve"> </w:t>
      </w:r>
    </w:p>
    <w:p w:rsidR="00BB3EDE" w:rsidRPr="000E1AC0" w:rsidRDefault="00BB3EDE" w:rsidP="00BB3EDE">
      <w:pPr>
        <w:spacing w:after="0" w:line="240" w:lineRule="auto"/>
        <w:jc w:val="both"/>
        <w:rPr>
          <w:rFonts w:ascii="Times New Roman" w:hAnsi="Times New Roman"/>
          <w:b/>
          <w:strike/>
          <w:sz w:val="24"/>
          <w:szCs w:val="24"/>
          <w:lang w:val="uk-UA"/>
        </w:rPr>
      </w:pPr>
    </w:p>
    <w:p w:rsidR="00BB3EDE" w:rsidRPr="000E1AC0" w:rsidRDefault="00BB3EDE" w:rsidP="00BB3EDE">
      <w:pPr>
        <w:spacing w:after="0" w:line="240" w:lineRule="auto"/>
        <w:jc w:val="center"/>
        <w:rPr>
          <w:rFonts w:ascii="Times New Roman" w:hAnsi="Times New Roman"/>
          <w:sz w:val="24"/>
          <w:szCs w:val="24"/>
          <w:lang w:val="uk-UA"/>
        </w:rPr>
      </w:pPr>
      <w:r w:rsidRPr="000E1AC0">
        <w:rPr>
          <w:rFonts w:ascii="Times New Roman" w:hAnsi="Times New Roman"/>
          <w:sz w:val="24"/>
          <w:szCs w:val="24"/>
          <w:lang w:val="uk-UA"/>
        </w:rPr>
        <w:t>III. ЦІНА (СУМА) ДОГОВОРУ</w:t>
      </w:r>
    </w:p>
    <w:p w:rsidR="00BB3EDE" w:rsidRPr="000E1AC0" w:rsidRDefault="00BB3EDE" w:rsidP="00D979A3">
      <w:pPr>
        <w:pStyle w:val="HTML"/>
        <w:ind w:firstLine="567"/>
        <w:rPr>
          <w:rFonts w:ascii="Times New Roman" w:hAnsi="Times New Roman"/>
          <w:sz w:val="24"/>
          <w:szCs w:val="24"/>
          <w:lang w:val="uk-UA"/>
        </w:rPr>
      </w:pPr>
      <w:r w:rsidRPr="000E1AC0">
        <w:rPr>
          <w:rFonts w:ascii="Times New Roman" w:hAnsi="Times New Roman"/>
          <w:sz w:val="24"/>
          <w:szCs w:val="24"/>
          <w:lang w:val="uk-UA"/>
        </w:rPr>
        <w:t xml:space="preserve">3.1 Ціна (сума) цього Договору становить: </w:t>
      </w:r>
    </w:p>
    <w:p w:rsidR="002E4915" w:rsidRPr="000E1AC0" w:rsidRDefault="00BB3EDE" w:rsidP="00D979A3">
      <w:pPr>
        <w:spacing w:after="0" w:line="240" w:lineRule="auto"/>
        <w:ind w:firstLine="567"/>
        <w:rPr>
          <w:rFonts w:ascii="Times New Roman" w:hAnsi="Times New Roman"/>
          <w:i/>
          <w:sz w:val="24"/>
          <w:szCs w:val="24"/>
          <w:lang w:val="uk-UA"/>
        </w:rPr>
      </w:pPr>
      <w:r w:rsidRPr="000E1AC0">
        <w:rPr>
          <w:rFonts w:ascii="Times New Roman" w:hAnsi="Times New Roman"/>
          <w:sz w:val="24"/>
          <w:szCs w:val="24"/>
          <w:lang w:val="uk-UA" w:eastAsia="uk-UA"/>
        </w:rPr>
        <w:t>____________________________________</w:t>
      </w:r>
      <w:r w:rsidRPr="000E1AC0">
        <w:rPr>
          <w:rFonts w:ascii="Times New Roman" w:hAnsi="Times New Roman"/>
          <w:sz w:val="24"/>
          <w:szCs w:val="24"/>
          <w:lang w:val="uk-UA"/>
        </w:rPr>
        <w:t xml:space="preserve"> з ПДВ, в тому числі ПДВ _______________ </w:t>
      </w:r>
      <w:r w:rsidRPr="000E1AC0">
        <w:rPr>
          <w:rFonts w:ascii="Times New Roman" w:hAnsi="Times New Roman"/>
          <w:i/>
          <w:sz w:val="24"/>
          <w:szCs w:val="24"/>
          <w:lang w:val="uk-UA"/>
        </w:rPr>
        <w:t>(зазначається сума цифрами та прописом).</w:t>
      </w:r>
    </w:p>
    <w:p w:rsidR="00BB3EDE" w:rsidRPr="000E1AC0" w:rsidRDefault="00BB3EDE" w:rsidP="00D979A3">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BB3EDE" w:rsidRPr="000E1AC0" w:rsidRDefault="00BB3EDE" w:rsidP="00D979A3">
      <w:pPr>
        <w:spacing w:after="0" w:line="240" w:lineRule="auto"/>
        <w:ind w:firstLine="567"/>
        <w:jc w:val="center"/>
        <w:rPr>
          <w:rFonts w:ascii="Times New Roman" w:hAnsi="Times New Roman"/>
          <w:sz w:val="24"/>
          <w:szCs w:val="24"/>
          <w:lang w:val="uk-UA"/>
        </w:rPr>
      </w:pPr>
      <w:r w:rsidRPr="000E1AC0">
        <w:rPr>
          <w:rFonts w:ascii="Times New Roman" w:hAnsi="Times New Roman"/>
          <w:sz w:val="24"/>
          <w:szCs w:val="24"/>
          <w:lang w:val="uk-UA"/>
        </w:rPr>
        <w:t>IV. ПОРЯДОК ЗДІЙСНЕННЯ ОПЛАТИ</w:t>
      </w:r>
    </w:p>
    <w:p w:rsidR="00BB3EDE" w:rsidRPr="000E1AC0" w:rsidRDefault="00BB3EDE" w:rsidP="00D979A3">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 xml:space="preserve">4.1. 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31.12.2022 року. </w:t>
      </w:r>
    </w:p>
    <w:p w:rsidR="00BB3EDE" w:rsidRPr="000E1AC0" w:rsidRDefault="00BB3EDE" w:rsidP="00D979A3">
      <w:pPr>
        <w:spacing w:after="0" w:line="240" w:lineRule="auto"/>
        <w:ind w:firstLine="567"/>
        <w:jc w:val="both"/>
        <w:rPr>
          <w:rFonts w:ascii="Times New Roman" w:hAnsi="Times New Roman"/>
          <w:sz w:val="24"/>
          <w:szCs w:val="24"/>
          <w:lang w:val="uk-UA"/>
        </w:rPr>
      </w:pPr>
      <w:r w:rsidRPr="000E1AC0">
        <w:rPr>
          <w:rFonts w:ascii="Times New Roman" w:hAnsi="Times New Roman"/>
          <w:sz w:val="24"/>
          <w:szCs w:val="24"/>
          <w:lang w:val="uk-UA"/>
        </w:rPr>
        <w:t xml:space="preserve">4.2. </w:t>
      </w:r>
      <w:r w:rsidRPr="000E1AC0">
        <w:rPr>
          <w:rFonts w:ascii="Times New Roman" w:hAnsi="Times New Roman"/>
          <w:sz w:val="24"/>
          <w:szCs w:val="24"/>
          <w:lang w:val="uk-UA" w:eastAsia="uk-UA"/>
        </w:rPr>
        <w:t>Здійснення оплати відбувається після фактичного отримання товару у 100% розмірі на підставі надісланого рахунку/видаткової накладної</w:t>
      </w:r>
      <w:r w:rsidR="00D979A3" w:rsidRPr="000E1AC0">
        <w:rPr>
          <w:rFonts w:ascii="Times New Roman" w:hAnsi="Times New Roman"/>
          <w:sz w:val="24"/>
          <w:szCs w:val="24"/>
          <w:lang w:val="uk-UA" w:eastAsia="uk-UA"/>
        </w:rPr>
        <w:t>/товарно-транспортної</w:t>
      </w:r>
      <w:r w:rsidRPr="000E1AC0">
        <w:rPr>
          <w:rFonts w:ascii="Times New Roman" w:hAnsi="Times New Roman"/>
          <w:sz w:val="24"/>
          <w:szCs w:val="24"/>
          <w:lang w:val="uk-UA" w:eastAsia="uk-UA"/>
        </w:rPr>
        <w:t xml:space="preserve"> для оплати</w:t>
      </w:r>
      <w:r w:rsidR="001C7DFE" w:rsidRPr="000E1AC0">
        <w:rPr>
          <w:rFonts w:ascii="Times New Roman" w:hAnsi="Times New Roman"/>
          <w:sz w:val="24"/>
          <w:szCs w:val="24"/>
          <w:lang w:val="uk-UA" w:eastAsia="uk-UA"/>
        </w:rPr>
        <w:t xml:space="preserve"> або акту приймання-передачі товару</w:t>
      </w:r>
      <w:r w:rsidRPr="000E1AC0">
        <w:rPr>
          <w:rFonts w:ascii="Times New Roman" w:hAnsi="Times New Roman"/>
          <w:sz w:val="24"/>
          <w:szCs w:val="24"/>
          <w:lang w:val="uk-UA" w:eastAsia="uk-UA"/>
        </w:rPr>
        <w:t>. Обсяги товару підтверджуються складеним Сторонами актом приймання-передачі товару. Оплата рахунка/видаткової накладної</w:t>
      </w:r>
      <w:r w:rsidR="00D979A3" w:rsidRPr="000E1AC0">
        <w:rPr>
          <w:rFonts w:ascii="Times New Roman" w:hAnsi="Times New Roman"/>
          <w:sz w:val="24"/>
          <w:szCs w:val="24"/>
          <w:lang w:val="uk-UA" w:eastAsia="uk-UA"/>
        </w:rPr>
        <w:t>/</w:t>
      </w:r>
      <w:r w:rsidR="00D979A3" w:rsidRPr="000E1AC0">
        <w:rPr>
          <w:rFonts w:ascii="Times New Roman" w:hAnsi="Times New Roman"/>
          <w:sz w:val="24"/>
          <w:szCs w:val="24"/>
          <w:lang w:val="uk-UA"/>
        </w:rPr>
        <w:t>товарно-транспортної</w:t>
      </w:r>
      <w:r w:rsidRPr="000E1AC0">
        <w:rPr>
          <w:rFonts w:ascii="Times New Roman" w:hAnsi="Times New Roman"/>
          <w:sz w:val="24"/>
          <w:szCs w:val="24"/>
          <w:lang w:val="uk-UA" w:eastAsia="uk-UA"/>
        </w:rPr>
        <w:t xml:space="preserve"> Постачальника за цим Договором має бути здійснена Споживачем у строк, визначений у рахунку/видатковій накладній</w:t>
      </w:r>
      <w:r w:rsidR="00D979A3" w:rsidRPr="000E1AC0">
        <w:rPr>
          <w:rFonts w:ascii="Times New Roman" w:hAnsi="Times New Roman"/>
          <w:sz w:val="24"/>
          <w:szCs w:val="24"/>
          <w:lang w:val="uk-UA" w:eastAsia="uk-UA"/>
        </w:rPr>
        <w:t>/</w:t>
      </w:r>
      <w:r w:rsidR="00D979A3" w:rsidRPr="000E1AC0">
        <w:rPr>
          <w:rFonts w:ascii="Times New Roman" w:hAnsi="Times New Roman"/>
          <w:sz w:val="24"/>
          <w:szCs w:val="24"/>
          <w:lang w:val="uk-UA"/>
        </w:rPr>
        <w:t>товарно-транспортної</w:t>
      </w:r>
      <w:r w:rsidRPr="000E1AC0">
        <w:rPr>
          <w:rFonts w:ascii="Times New Roman" w:hAnsi="Times New Roman"/>
          <w:sz w:val="24"/>
          <w:szCs w:val="24"/>
          <w:lang w:val="uk-UA" w:eastAsia="uk-UA"/>
        </w:rPr>
        <w:t>, який/яка не може бути меншим 10 (банківських) днів з моменту отримання рахунку/видаткової накладної</w:t>
      </w:r>
      <w:r w:rsidR="00D979A3" w:rsidRPr="000E1AC0">
        <w:rPr>
          <w:rFonts w:ascii="Times New Roman" w:hAnsi="Times New Roman"/>
          <w:sz w:val="24"/>
          <w:szCs w:val="24"/>
          <w:lang w:val="uk-UA" w:eastAsia="uk-UA"/>
        </w:rPr>
        <w:t>/</w:t>
      </w:r>
      <w:r w:rsidR="00D979A3" w:rsidRPr="000E1AC0">
        <w:rPr>
          <w:rFonts w:ascii="Times New Roman" w:hAnsi="Times New Roman"/>
          <w:sz w:val="24"/>
          <w:szCs w:val="24"/>
          <w:lang w:val="uk-UA"/>
        </w:rPr>
        <w:t>товарно-транспортної</w:t>
      </w:r>
      <w:r w:rsidRPr="000E1AC0">
        <w:rPr>
          <w:rFonts w:ascii="Times New Roman" w:hAnsi="Times New Roman"/>
          <w:sz w:val="24"/>
          <w:szCs w:val="24"/>
          <w:lang w:val="uk-UA" w:eastAsia="uk-UA"/>
        </w:rPr>
        <w:t xml:space="preserve"> Споживачем. Передбачається можливість відтермінування платежу до 30 календарних днів з дати підписання акту приймання-передачі товару Сторонами.</w:t>
      </w:r>
    </w:p>
    <w:p w:rsidR="00BB3EDE" w:rsidRPr="000E1AC0" w:rsidRDefault="00BB3EDE" w:rsidP="00BB3EDE">
      <w:pPr>
        <w:spacing w:after="0" w:line="240" w:lineRule="auto"/>
        <w:jc w:val="center"/>
        <w:rPr>
          <w:rFonts w:ascii="Times New Roman" w:hAnsi="Times New Roman"/>
          <w:sz w:val="24"/>
          <w:szCs w:val="24"/>
          <w:lang w:val="uk-UA"/>
        </w:rPr>
      </w:pPr>
      <w:r w:rsidRPr="000E1AC0">
        <w:rPr>
          <w:rFonts w:ascii="Times New Roman" w:hAnsi="Times New Roman"/>
          <w:sz w:val="24"/>
          <w:szCs w:val="24"/>
          <w:lang w:val="uk-UA"/>
        </w:rPr>
        <w:t xml:space="preserve">V. ПОСТАВКА ТОВАРІВ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5.1. Строк (термін) поставки (передачі) товарів: </w:t>
      </w:r>
      <w:r w:rsidRPr="000E1AC0">
        <w:rPr>
          <w:rFonts w:ascii="Times New Roman" w:hAnsi="Times New Roman"/>
          <w:b/>
          <w:i/>
          <w:sz w:val="24"/>
          <w:szCs w:val="24"/>
          <w:lang w:val="uk-UA"/>
        </w:rPr>
        <w:t>до 31 грудня 2022 року</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5.2. Місце поставки (передачі) товарів (виконання робіт або надання послуг): </w:t>
      </w:r>
      <w:r w:rsidR="001C7DFE" w:rsidRPr="000E1AC0">
        <w:rPr>
          <w:rFonts w:ascii="Times New Roman" w:hAnsi="Times New Roman"/>
          <w:b/>
          <w:sz w:val="24"/>
          <w:szCs w:val="24"/>
          <w:lang w:val="uk-UA" w:eastAsia="uk-UA"/>
        </w:rPr>
        <w:t xml:space="preserve">Україна, 66700, Одеська область, </w:t>
      </w:r>
      <w:proofErr w:type="spellStart"/>
      <w:r w:rsidR="001C7DFE" w:rsidRPr="000E1AC0">
        <w:rPr>
          <w:rFonts w:ascii="Times New Roman" w:hAnsi="Times New Roman"/>
          <w:b/>
          <w:sz w:val="24"/>
          <w:szCs w:val="24"/>
          <w:lang w:val="uk-UA" w:eastAsia="uk-UA"/>
        </w:rPr>
        <w:t>смт</w:t>
      </w:r>
      <w:proofErr w:type="spellEnd"/>
      <w:r w:rsidR="001C7DFE" w:rsidRPr="000E1AC0">
        <w:rPr>
          <w:rFonts w:ascii="Times New Roman" w:hAnsi="Times New Roman"/>
          <w:b/>
          <w:sz w:val="24"/>
          <w:szCs w:val="24"/>
          <w:lang w:val="uk-UA" w:eastAsia="uk-UA"/>
        </w:rPr>
        <w:t xml:space="preserve"> </w:t>
      </w:r>
      <w:proofErr w:type="spellStart"/>
      <w:r w:rsidR="001C7DFE" w:rsidRPr="000E1AC0">
        <w:rPr>
          <w:rFonts w:ascii="Times New Roman" w:hAnsi="Times New Roman"/>
          <w:b/>
          <w:sz w:val="24"/>
          <w:szCs w:val="24"/>
          <w:lang w:val="uk-UA" w:eastAsia="uk-UA"/>
        </w:rPr>
        <w:t>Захарівка</w:t>
      </w:r>
      <w:proofErr w:type="spellEnd"/>
      <w:r w:rsidR="001C7DFE" w:rsidRPr="000E1AC0">
        <w:rPr>
          <w:rFonts w:ascii="Times New Roman" w:hAnsi="Times New Roman"/>
          <w:b/>
          <w:sz w:val="24"/>
          <w:szCs w:val="24"/>
          <w:lang w:val="uk-UA" w:eastAsia="uk-UA"/>
        </w:rPr>
        <w:t>, вул. Центральна, 40</w:t>
      </w:r>
      <w:r w:rsidRPr="000E1AC0">
        <w:rPr>
          <w:rFonts w:ascii="Times New Roman" w:hAnsi="Times New Roman"/>
          <w:i/>
          <w:sz w:val="24"/>
          <w:szCs w:val="24"/>
          <w:lang w:val="uk-UA"/>
        </w:rPr>
        <w:t>.</w:t>
      </w:r>
    </w:p>
    <w:p w:rsidR="001C7DFE" w:rsidRPr="000E1AC0" w:rsidRDefault="001C7DFE" w:rsidP="001C7DF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5.1.Передача-приймання Товару, готового до експлуатації, здійснюється у присутності представників Постачальника та Замовника.</w:t>
      </w:r>
    </w:p>
    <w:p w:rsidR="001C7DFE" w:rsidRPr="000E1AC0" w:rsidRDefault="001C7DFE" w:rsidP="001C7DF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5.3. Факт приймання-передачі Товару, готового до експлуатації, засвідчується Замовником та Постачальником шляхом підписання Акту приймання-передачі в 2-х примірниках (по одному примірнику для Постачальника та Замовника). Додатково між Замовником та Постачальником підписується видаткова накладна.</w:t>
      </w:r>
    </w:p>
    <w:p w:rsidR="001C7DFE" w:rsidRPr="000E1AC0" w:rsidRDefault="001C7DFE" w:rsidP="001C7DF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5.4. Постачальник повідомляє Замовника про закінчення монтажу Товару та готовність його до експлуатації та передає два примірники акту приймання-передачі, підписані Постачальником. Разом з Актом приймання-передачі Постачальник передає Замовникові акти допуску до експлуатації, виконані у відповідності до вимог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 у Міністерстві юстиції України 07.04.2006 за № 405/12279.</w:t>
      </w:r>
    </w:p>
    <w:p w:rsidR="001C7DFE" w:rsidRPr="000E1AC0" w:rsidRDefault="001C7DFE" w:rsidP="001C7DF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5.5. При відсутності зауважень Замовник протягом 5 робочих днів після отримання актів приймання-передачі підписує ці акти та один примірник передає Постачальнику. </w:t>
      </w:r>
    </w:p>
    <w:p w:rsidR="001C7DFE" w:rsidRPr="000E1AC0" w:rsidRDefault="001C7DFE" w:rsidP="001C7DF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5.6. Якщо Замовник вбачає недоліки у Товарі, у монтажу, установці або у оформлених актах – він повідомляє про це Постачальника, після чого Сторони узгоджують строки усунення недоліків. У будь-якому разі строки усунення недоліків не можуть перевищувати 20 календарних днів з моменту отримання Постачальником повідомлення Замовника про недолік. При неможливості усунути виявлені недоліки Постачальник здійснює заміну всього Товару на якісний у строк, узгоджений Сторонами, але у будь-якому разі строк заміни Товару не перевищує 30 календарних днів з моменту отримання Постачальником повідомлення Замовника про недолік.</w:t>
      </w:r>
    </w:p>
    <w:p w:rsidR="00BB3EDE" w:rsidRPr="000E1AC0" w:rsidRDefault="001C7DFE" w:rsidP="001C7DF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5.7. Поставка та установка Товару вважаються виконаними вчасно, якщо до кінцевої дати, указаної у п. </w:t>
      </w:r>
      <w:r w:rsidR="00D979A3" w:rsidRPr="000E1AC0">
        <w:rPr>
          <w:rFonts w:ascii="Times New Roman" w:hAnsi="Times New Roman"/>
          <w:sz w:val="24"/>
          <w:szCs w:val="24"/>
          <w:lang w:val="uk-UA"/>
        </w:rPr>
        <w:t>5</w:t>
      </w:r>
      <w:r w:rsidRPr="000E1AC0">
        <w:rPr>
          <w:rFonts w:ascii="Times New Roman" w:hAnsi="Times New Roman"/>
          <w:sz w:val="24"/>
          <w:szCs w:val="24"/>
          <w:lang w:val="uk-UA"/>
        </w:rPr>
        <w:t>.1 Договору Товар переданий Постачальником та прийнятий Замовником без зауважень.</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lastRenderedPageBreak/>
        <w:t>5.</w:t>
      </w:r>
      <w:r w:rsidR="001C7DFE" w:rsidRPr="000E1AC0">
        <w:rPr>
          <w:rFonts w:ascii="Times New Roman" w:hAnsi="Times New Roman"/>
          <w:sz w:val="24"/>
          <w:szCs w:val="24"/>
          <w:lang w:val="uk-UA"/>
        </w:rPr>
        <w:t>8</w:t>
      </w:r>
      <w:r w:rsidRPr="000E1AC0">
        <w:rPr>
          <w:rFonts w:ascii="Times New Roman" w:hAnsi="Times New Roman"/>
          <w:sz w:val="24"/>
          <w:szCs w:val="24"/>
          <w:lang w:val="uk-UA"/>
        </w:rPr>
        <w:t xml:space="preserve">. </w:t>
      </w:r>
      <w:r w:rsidRPr="000E1AC0">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0E1AC0">
        <w:rPr>
          <w:rFonts w:ascii="Times New Roman" w:hAnsi="Times New Roman"/>
          <w:sz w:val="24"/>
          <w:szCs w:val="24"/>
          <w:lang w:val="uk-UA" w:eastAsia="ar-SA"/>
        </w:rPr>
        <w:t>незалежно від інших штрафних санкцій передбачених договором</w:t>
      </w:r>
      <w:r w:rsidRPr="000E1AC0">
        <w:rPr>
          <w:rFonts w:ascii="Times New Roman" w:hAnsi="Times New Roman"/>
          <w:bCs/>
          <w:sz w:val="24"/>
          <w:szCs w:val="24"/>
          <w:lang w:val="uk-UA" w:eastAsia="ar-SA"/>
        </w:rPr>
        <w:t>.</w:t>
      </w:r>
    </w:p>
    <w:p w:rsidR="00BB3EDE" w:rsidRPr="000E1AC0" w:rsidRDefault="00BB3EDE" w:rsidP="00BB3EDE">
      <w:pPr>
        <w:spacing w:after="0" w:line="240" w:lineRule="auto"/>
        <w:jc w:val="center"/>
        <w:rPr>
          <w:rFonts w:ascii="Times New Roman" w:hAnsi="Times New Roman"/>
          <w:sz w:val="24"/>
          <w:szCs w:val="24"/>
          <w:lang w:val="uk-UA"/>
        </w:rPr>
      </w:pPr>
      <w:r w:rsidRPr="000E1AC0">
        <w:rPr>
          <w:rFonts w:ascii="Times New Roman" w:hAnsi="Times New Roman"/>
          <w:sz w:val="24"/>
          <w:szCs w:val="24"/>
          <w:lang w:val="uk-UA"/>
        </w:rPr>
        <w:t>VI. ПРАВА ТА ОБОВ'ЯЗКИ СТОРІН</w:t>
      </w:r>
    </w:p>
    <w:p w:rsidR="00BB3EDE" w:rsidRPr="000E1AC0" w:rsidRDefault="00BB3EDE" w:rsidP="00BB3EDE">
      <w:pPr>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6.1. Замовник зобов'язаний: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6.1.1. Своєчасно та в повному обсязі сплачувати за поставлений товар;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6.1.2. Приймати поставлений товар згідно з </w:t>
      </w:r>
      <w:r w:rsidR="00C900FB" w:rsidRPr="000E1AC0">
        <w:rPr>
          <w:rFonts w:ascii="Times New Roman" w:hAnsi="Times New Roman"/>
          <w:sz w:val="24"/>
          <w:szCs w:val="24"/>
          <w:lang w:val="uk-UA"/>
        </w:rPr>
        <w:t xml:space="preserve">актом приймання-передачі товару або </w:t>
      </w:r>
      <w:r w:rsidRPr="000E1AC0">
        <w:rPr>
          <w:rFonts w:ascii="Times New Roman" w:hAnsi="Times New Roman"/>
          <w:sz w:val="24"/>
          <w:szCs w:val="24"/>
          <w:lang w:val="uk-UA"/>
        </w:rPr>
        <w:t xml:space="preserve">товарно-транспортною або видатковою накладною; </w:t>
      </w:r>
    </w:p>
    <w:p w:rsidR="00BB3EDE" w:rsidRPr="000E1AC0" w:rsidRDefault="00BB3EDE" w:rsidP="00BB3EDE">
      <w:pPr>
        <w:pStyle w:val="15"/>
        <w:jc w:val="both"/>
        <w:rPr>
          <w:rFonts w:ascii="Times New Roman" w:hAnsi="Times New Roman"/>
          <w:szCs w:val="24"/>
          <w:lang w:val="uk-UA"/>
        </w:rPr>
      </w:pPr>
      <w:r w:rsidRPr="000E1AC0">
        <w:rPr>
          <w:rFonts w:ascii="Times New Roman" w:hAnsi="Times New Roman"/>
          <w:szCs w:val="24"/>
          <w:lang w:val="uk-UA"/>
        </w:rPr>
        <w:t xml:space="preserve">6.1.3. Приймання – передача товару по якості та комплектності проводиться в момент передачі їх шляхом підписання </w:t>
      </w:r>
      <w:r w:rsidR="00C900FB" w:rsidRPr="000E1AC0">
        <w:rPr>
          <w:rFonts w:ascii="Times New Roman" w:hAnsi="Times New Roman"/>
          <w:sz w:val="24"/>
          <w:szCs w:val="24"/>
          <w:lang w:val="uk-UA"/>
        </w:rPr>
        <w:t>акту приймання-передачі товару або товарно-транспортної або видаткової накладної</w:t>
      </w:r>
      <w:r w:rsidRPr="000E1AC0">
        <w:rPr>
          <w:rFonts w:ascii="Times New Roman" w:hAnsi="Times New Roman"/>
          <w:szCs w:val="24"/>
          <w:lang w:val="uk-UA"/>
        </w:rPr>
        <w:t>. У разі</w:t>
      </w:r>
      <w:r w:rsidR="00FA72D3" w:rsidRPr="000E1AC0">
        <w:rPr>
          <w:rFonts w:ascii="Times New Roman" w:hAnsi="Times New Roman"/>
          <w:szCs w:val="24"/>
          <w:lang w:val="uk-UA"/>
        </w:rPr>
        <w:t xml:space="preserve"> </w:t>
      </w:r>
      <w:r w:rsidRPr="000E1AC0">
        <w:rPr>
          <w:rFonts w:ascii="Times New Roman" w:hAnsi="Times New Roman"/>
          <w:szCs w:val="24"/>
          <w:lang w:val="uk-UA"/>
        </w:rPr>
        <w:t>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BB3EDE" w:rsidRPr="000E1AC0" w:rsidRDefault="00BB3EDE" w:rsidP="00BB3EDE">
      <w:pPr>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6.2. Замовник має право: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6.2.1. Достроково розірвати цей Договір у разі невиконання зобов'язань Учасником, повідомивши про це його у строк 10 календарних днів після відправлення Учаснику письмового повідомлення про розірвання Договору, у  випадках:</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Учасника;</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w:t>
      </w:r>
      <w:r w:rsidR="00C900FB" w:rsidRPr="000E1AC0">
        <w:rPr>
          <w:rFonts w:ascii="Times New Roman" w:hAnsi="Times New Roman"/>
          <w:sz w:val="24"/>
          <w:szCs w:val="24"/>
          <w:lang w:val="uk-UA"/>
        </w:rPr>
        <w:t>технічної експертизи на товар</w:t>
      </w:r>
      <w:r w:rsidRPr="000E1AC0">
        <w:rPr>
          <w:rFonts w:ascii="Times New Roman" w:hAnsi="Times New Roman"/>
          <w:sz w:val="24"/>
          <w:szCs w:val="24"/>
          <w:lang w:val="uk-UA"/>
        </w:rPr>
        <w:t xml:space="preserve">.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6.2.2. Контролювати поставку товарів у строки, встановлені цим Договором;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6.2.4. Повернути рахунок Учаснику без здійснення оплати в разі неналежного оформлення документів, </w:t>
      </w:r>
      <w:r w:rsidR="00C900FB" w:rsidRPr="000E1AC0">
        <w:rPr>
          <w:rFonts w:ascii="Times New Roman" w:hAnsi="Times New Roman"/>
          <w:sz w:val="24"/>
          <w:szCs w:val="24"/>
          <w:lang w:val="uk-UA"/>
        </w:rPr>
        <w:t xml:space="preserve">в т.ч. </w:t>
      </w:r>
      <w:r w:rsidRPr="000E1AC0">
        <w:rPr>
          <w:rFonts w:ascii="Times New Roman" w:hAnsi="Times New Roman"/>
          <w:sz w:val="24"/>
          <w:szCs w:val="24"/>
          <w:lang w:val="uk-UA"/>
        </w:rPr>
        <w:t xml:space="preserve">(відсутність печатки, підписів тощо); </w:t>
      </w:r>
    </w:p>
    <w:p w:rsidR="00BB3EDE" w:rsidRPr="000E1AC0" w:rsidRDefault="00BB3EDE" w:rsidP="00BB3EDE">
      <w:pPr>
        <w:tabs>
          <w:tab w:val="left" w:pos="1080"/>
          <w:tab w:val="left" w:pos="1653"/>
        </w:tabs>
        <w:suppressAutoHyphens/>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rsidR="00BB3EDE" w:rsidRPr="000E1AC0" w:rsidRDefault="00BB3EDE" w:rsidP="00BB3EDE">
      <w:pPr>
        <w:tabs>
          <w:tab w:val="left" w:pos="1080"/>
          <w:tab w:val="left" w:pos="1653"/>
        </w:tabs>
        <w:suppressAutoHyphens/>
        <w:spacing w:after="0" w:line="240" w:lineRule="auto"/>
        <w:jc w:val="both"/>
        <w:rPr>
          <w:rFonts w:ascii="Times New Roman" w:hAnsi="Times New Roman"/>
          <w:sz w:val="24"/>
          <w:szCs w:val="24"/>
          <w:lang w:val="uk-UA"/>
        </w:rPr>
      </w:pPr>
      <w:r w:rsidRPr="000E1AC0">
        <w:rPr>
          <w:rFonts w:ascii="Times New Roman" w:hAnsi="Times New Roman"/>
          <w:sz w:val="24"/>
          <w:szCs w:val="24"/>
          <w:lang w:val="uk-UA" w:eastAsia="ar-SA"/>
        </w:rPr>
        <w:t xml:space="preserve">6.2.5. Замовник в будь-який час має право звернутися до </w:t>
      </w:r>
      <w:r w:rsidR="00C900FB" w:rsidRPr="000E1AC0">
        <w:rPr>
          <w:rFonts w:ascii="Times New Roman" w:hAnsi="Times New Roman"/>
          <w:sz w:val="24"/>
          <w:szCs w:val="24"/>
          <w:lang w:val="uk-UA" w:eastAsia="ar-SA"/>
        </w:rPr>
        <w:t>експерта</w:t>
      </w:r>
      <w:r w:rsidRPr="000E1AC0">
        <w:rPr>
          <w:rFonts w:ascii="Times New Roman" w:hAnsi="Times New Roman"/>
          <w:sz w:val="24"/>
          <w:szCs w:val="24"/>
          <w:lang w:val="uk-UA" w:eastAsia="ar-SA"/>
        </w:rPr>
        <w:t xml:space="preserve"> для підтвердження якості</w:t>
      </w:r>
      <w:r w:rsidR="00C900FB" w:rsidRPr="000E1AC0">
        <w:rPr>
          <w:rFonts w:ascii="Times New Roman" w:hAnsi="Times New Roman"/>
          <w:sz w:val="24"/>
          <w:szCs w:val="24"/>
          <w:lang w:val="uk-UA" w:eastAsia="ar-SA"/>
        </w:rPr>
        <w:t xml:space="preserve"> або відповідності товару</w:t>
      </w:r>
      <w:r w:rsidRPr="000E1AC0">
        <w:rPr>
          <w:rFonts w:ascii="Times New Roman" w:hAnsi="Times New Roman"/>
          <w:sz w:val="24"/>
          <w:szCs w:val="24"/>
          <w:lang w:val="uk-UA" w:eastAsia="ar-SA"/>
        </w:rPr>
        <w:t xml:space="preserve">. При невідповідності якості </w:t>
      </w:r>
      <w:r w:rsidR="00C900FB" w:rsidRPr="000E1AC0">
        <w:rPr>
          <w:rFonts w:ascii="Times New Roman" w:hAnsi="Times New Roman"/>
          <w:sz w:val="24"/>
          <w:szCs w:val="24"/>
          <w:lang w:val="uk-UA" w:eastAsia="ar-SA"/>
        </w:rPr>
        <w:t>товару</w:t>
      </w:r>
      <w:r w:rsidRPr="000E1AC0">
        <w:rPr>
          <w:rFonts w:ascii="Times New Roman" w:hAnsi="Times New Roman"/>
          <w:sz w:val="24"/>
          <w:szCs w:val="24"/>
          <w:lang w:val="uk-UA" w:eastAsia="ar-SA"/>
        </w:rPr>
        <w:t xml:space="preserve">, виявленого шляхом </w:t>
      </w:r>
      <w:proofErr w:type="spellStart"/>
      <w:r w:rsidR="00C900FB" w:rsidRPr="000E1AC0">
        <w:rPr>
          <w:rFonts w:ascii="Times New Roman" w:hAnsi="Times New Roman"/>
          <w:sz w:val="24"/>
          <w:szCs w:val="24"/>
          <w:lang w:val="uk-UA" w:eastAsia="ar-SA"/>
        </w:rPr>
        <w:t>експретизи</w:t>
      </w:r>
      <w:proofErr w:type="spellEnd"/>
      <w:r w:rsidRPr="000E1AC0">
        <w:rPr>
          <w:rFonts w:ascii="Times New Roman" w:hAnsi="Times New Roman"/>
          <w:sz w:val="24"/>
          <w:szCs w:val="24"/>
          <w:lang w:val="uk-UA" w:eastAsia="ar-SA"/>
        </w:rPr>
        <w:t xml:space="preserve">, постачальник зобов’язаний замінити </w:t>
      </w:r>
      <w:r w:rsidR="00C900FB" w:rsidRPr="000E1AC0">
        <w:rPr>
          <w:rFonts w:ascii="Times New Roman" w:hAnsi="Times New Roman"/>
          <w:sz w:val="24"/>
          <w:szCs w:val="24"/>
          <w:lang w:val="uk-UA" w:eastAsia="ar-SA"/>
        </w:rPr>
        <w:t>товар</w:t>
      </w:r>
      <w:r w:rsidRPr="000E1AC0">
        <w:rPr>
          <w:rFonts w:ascii="Times New Roman" w:hAnsi="Times New Roman"/>
          <w:sz w:val="24"/>
          <w:szCs w:val="24"/>
          <w:lang w:val="uk-UA" w:eastAsia="ar-SA"/>
        </w:rPr>
        <w:t xml:space="preserve"> та сплатити пеню у розмірі 5% від вартості  неякісної та недостатньої продукції.</w:t>
      </w:r>
    </w:p>
    <w:p w:rsidR="00BB3EDE" w:rsidRPr="000E1AC0" w:rsidRDefault="00BB3EDE" w:rsidP="00BB3EDE">
      <w:pPr>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6.3. Учасник зобов'язаний: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6.3.1. Забезпечити поставку товарів  у строки, встановлені цим Договором;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6.3.2. Забезпечити поставку товарів, якість яких відповідає умовам, установленим </w:t>
      </w:r>
      <w:r w:rsidR="00C900FB" w:rsidRPr="000E1AC0">
        <w:rPr>
          <w:rFonts w:ascii="Times New Roman" w:hAnsi="Times New Roman"/>
          <w:sz w:val="24"/>
          <w:szCs w:val="24"/>
          <w:lang w:val="uk-UA"/>
        </w:rPr>
        <w:t>цим</w:t>
      </w:r>
      <w:r w:rsidRPr="000E1AC0">
        <w:rPr>
          <w:rFonts w:ascii="Times New Roman" w:hAnsi="Times New Roman"/>
          <w:sz w:val="24"/>
          <w:szCs w:val="24"/>
          <w:lang w:val="uk-UA"/>
        </w:rPr>
        <w:t xml:space="preserve"> Договор</w:t>
      </w:r>
      <w:r w:rsidR="00C900FB" w:rsidRPr="000E1AC0">
        <w:rPr>
          <w:rFonts w:ascii="Times New Roman" w:hAnsi="Times New Roman"/>
          <w:sz w:val="24"/>
          <w:szCs w:val="24"/>
          <w:lang w:val="uk-UA"/>
        </w:rPr>
        <w:t>ом</w:t>
      </w:r>
      <w:r w:rsidRPr="000E1AC0">
        <w:rPr>
          <w:rFonts w:ascii="Times New Roman" w:hAnsi="Times New Roman"/>
          <w:sz w:val="24"/>
          <w:szCs w:val="24"/>
          <w:lang w:val="uk-UA"/>
        </w:rPr>
        <w:t xml:space="preserve">; </w:t>
      </w:r>
    </w:p>
    <w:p w:rsidR="00BB3EDE" w:rsidRPr="000E1AC0" w:rsidRDefault="00BB3EDE" w:rsidP="00BB3EDE">
      <w:pPr>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6.4. Учасник має право: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6.4.2. На дострокову поставку товарів за письмовим погодженням Замовника;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rsidR="00BB3EDE" w:rsidRPr="000E1AC0" w:rsidRDefault="00BB3EDE" w:rsidP="00BB3EDE">
      <w:pPr>
        <w:spacing w:after="0" w:line="240" w:lineRule="auto"/>
        <w:jc w:val="center"/>
        <w:rPr>
          <w:rFonts w:ascii="Times New Roman" w:hAnsi="Times New Roman"/>
          <w:sz w:val="24"/>
          <w:szCs w:val="24"/>
          <w:lang w:val="uk-UA"/>
        </w:rPr>
      </w:pPr>
      <w:r w:rsidRPr="000E1AC0">
        <w:rPr>
          <w:rFonts w:ascii="Times New Roman" w:hAnsi="Times New Roman"/>
          <w:sz w:val="24"/>
          <w:szCs w:val="24"/>
          <w:lang w:val="uk-UA"/>
        </w:rPr>
        <w:t>VII. ВІДПОВІДАЛЬНІСТЬ СТОРІН</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BB3EDE" w:rsidRPr="000E1AC0" w:rsidRDefault="00BB3EDE" w:rsidP="00BB3EDE">
      <w:pPr>
        <w:spacing w:after="0" w:line="240" w:lineRule="auto"/>
        <w:jc w:val="both"/>
        <w:rPr>
          <w:rFonts w:ascii="Times New Roman" w:hAnsi="Times New Roman"/>
          <w:sz w:val="24"/>
          <w:szCs w:val="24"/>
          <w:lang w:val="uk-UA" w:eastAsia="ar-SA"/>
        </w:rPr>
      </w:pPr>
      <w:r w:rsidRPr="000E1AC0">
        <w:rPr>
          <w:rFonts w:ascii="Times New Roman" w:hAnsi="Times New Roman"/>
          <w:sz w:val="24"/>
          <w:szCs w:val="24"/>
          <w:lang w:val="uk-UA" w:eastAsia="uk-UA"/>
        </w:rPr>
        <w:lastRenderedPageBreak/>
        <w:t xml:space="preserve">7.4. </w:t>
      </w:r>
      <w:r w:rsidRPr="000E1AC0">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BB3EDE" w:rsidRPr="000E1AC0" w:rsidRDefault="00BB3EDE" w:rsidP="00BB3EDE">
      <w:pPr>
        <w:spacing w:after="0" w:line="240" w:lineRule="auto"/>
        <w:jc w:val="center"/>
        <w:rPr>
          <w:rFonts w:ascii="Times New Roman" w:hAnsi="Times New Roman"/>
          <w:bCs/>
          <w:sz w:val="24"/>
          <w:szCs w:val="24"/>
          <w:lang w:val="uk-UA"/>
        </w:rPr>
      </w:pPr>
      <w:r w:rsidRPr="000E1AC0">
        <w:rPr>
          <w:rFonts w:ascii="Times New Roman" w:hAnsi="Times New Roman"/>
          <w:bCs/>
          <w:sz w:val="24"/>
          <w:szCs w:val="24"/>
          <w:lang w:val="uk-UA"/>
        </w:rPr>
        <w:t>VIII. ОБСТАВИНИ НЕПЕРЕБОРНОЇ СИЛИ</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BB3EDE" w:rsidRPr="000E1AC0" w:rsidRDefault="00BB3EDE" w:rsidP="00BB3EDE">
      <w:pPr>
        <w:spacing w:after="0" w:line="240" w:lineRule="auto"/>
        <w:jc w:val="center"/>
        <w:rPr>
          <w:rFonts w:ascii="Times New Roman" w:hAnsi="Times New Roman"/>
          <w:bCs/>
          <w:sz w:val="24"/>
          <w:szCs w:val="24"/>
          <w:lang w:val="uk-UA"/>
        </w:rPr>
      </w:pPr>
      <w:r w:rsidRPr="000E1AC0">
        <w:rPr>
          <w:rFonts w:ascii="Times New Roman" w:hAnsi="Times New Roman"/>
          <w:bCs/>
          <w:sz w:val="24"/>
          <w:szCs w:val="24"/>
          <w:lang w:val="uk-UA"/>
        </w:rPr>
        <w:t>IX. ВИРІШЕННЯ СПОРІВ</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BB3EDE" w:rsidRPr="000E1AC0" w:rsidRDefault="00BB3EDE" w:rsidP="00BB3EDE">
      <w:pPr>
        <w:spacing w:after="0" w:line="240" w:lineRule="auto"/>
        <w:jc w:val="center"/>
        <w:rPr>
          <w:rFonts w:ascii="Times New Roman" w:hAnsi="Times New Roman"/>
          <w:bCs/>
          <w:sz w:val="24"/>
          <w:szCs w:val="24"/>
          <w:lang w:val="uk-UA"/>
        </w:rPr>
      </w:pPr>
      <w:r w:rsidRPr="000E1AC0">
        <w:rPr>
          <w:rFonts w:ascii="Times New Roman" w:hAnsi="Times New Roman"/>
          <w:bCs/>
          <w:sz w:val="24"/>
          <w:szCs w:val="24"/>
          <w:lang w:val="uk-UA"/>
        </w:rPr>
        <w:t>X. СТРОК ДІЇ ДОГОВОРУ</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10.1. Цей Договір набирає чинності з дня його підписання сторонами і діє до </w:t>
      </w:r>
      <w:r w:rsidRPr="000E1AC0">
        <w:rPr>
          <w:rFonts w:ascii="Times New Roman" w:hAnsi="Times New Roman"/>
          <w:b/>
          <w:sz w:val="24"/>
          <w:szCs w:val="24"/>
          <w:lang w:val="uk-UA"/>
        </w:rPr>
        <w:t>31 грудня 2022р</w:t>
      </w:r>
      <w:r w:rsidRPr="000E1AC0">
        <w:rPr>
          <w:rFonts w:ascii="Times New Roman" w:hAnsi="Times New Roman"/>
          <w:sz w:val="24"/>
          <w:szCs w:val="24"/>
          <w:lang w:val="uk-UA"/>
        </w:rPr>
        <w:t>. але в будь якому випадку до повного виконання сторонами умов даного Договору.</w:t>
      </w:r>
    </w:p>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10.2. Цей Договір укладається і підписується у 2-ох примірниках, що мають однакову юридичну силу.</w:t>
      </w:r>
    </w:p>
    <w:p w:rsidR="00BB3EDE" w:rsidRPr="000E1AC0" w:rsidRDefault="00BB3EDE" w:rsidP="00BB3EDE">
      <w:pPr>
        <w:spacing w:after="0" w:line="240" w:lineRule="auto"/>
        <w:jc w:val="center"/>
        <w:rPr>
          <w:rFonts w:ascii="Times New Roman" w:hAnsi="Times New Roman"/>
          <w:bCs/>
          <w:sz w:val="24"/>
          <w:szCs w:val="24"/>
          <w:lang w:val="uk-UA"/>
        </w:rPr>
      </w:pPr>
      <w:r w:rsidRPr="000E1AC0">
        <w:rPr>
          <w:rFonts w:ascii="Times New Roman" w:hAnsi="Times New Roman"/>
          <w:bCs/>
          <w:sz w:val="24"/>
          <w:szCs w:val="24"/>
          <w:lang w:val="uk-UA"/>
        </w:rPr>
        <w:t>XI. ІНШІ УМОВИ</w:t>
      </w:r>
    </w:p>
    <w:p w:rsidR="00BB3EDE" w:rsidRPr="000E1AC0" w:rsidRDefault="00BB3EDE" w:rsidP="00BB3EDE">
      <w:pPr>
        <w:spacing w:after="0" w:line="240" w:lineRule="auto"/>
        <w:jc w:val="both"/>
        <w:rPr>
          <w:rFonts w:ascii="Times New Roman" w:hAnsi="Times New Roman"/>
          <w:sz w:val="24"/>
          <w:szCs w:val="24"/>
          <w:lang w:val="uk-UA" w:eastAsia="uk-UA"/>
        </w:rPr>
      </w:pPr>
      <w:r w:rsidRPr="000E1AC0">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bookmarkStart w:id="0" w:name="o990"/>
      <w:bookmarkEnd w:id="0"/>
      <w:r w:rsidRPr="000E1AC0">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1AC0">
        <w:rPr>
          <w:rFonts w:ascii="Times New Roman" w:hAnsi="Times New Roman"/>
          <w:color w:val="000000"/>
          <w:sz w:val="24"/>
          <w:szCs w:val="24"/>
          <w:lang w:val="uk-UA"/>
        </w:rPr>
        <w:t>Platts</w:t>
      </w:r>
      <w:proofErr w:type="spellEnd"/>
      <w:r w:rsidRPr="000E1AC0">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lastRenderedPageBreak/>
        <w:t>8) зміни умов у зв’язку із застосуванням положень частини шостої статті 41 Закону.</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B3EDE" w:rsidRPr="000E1AC0" w:rsidRDefault="00BB3EDE" w:rsidP="00BB3EDE">
      <w:pPr>
        <w:shd w:val="clear" w:color="auto" w:fill="FFFFFF"/>
        <w:spacing w:after="0" w:line="240" w:lineRule="auto"/>
        <w:jc w:val="both"/>
        <w:textAlignment w:val="baseline"/>
        <w:rPr>
          <w:rFonts w:ascii="Times New Roman" w:hAnsi="Times New Roman"/>
          <w:color w:val="000000"/>
          <w:sz w:val="24"/>
          <w:szCs w:val="24"/>
          <w:lang w:val="uk-UA"/>
        </w:rPr>
      </w:pPr>
      <w:r w:rsidRPr="000E1AC0">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tbl>
      <w:tblPr>
        <w:tblW w:w="10661" w:type="dxa"/>
        <w:jc w:val="center"/>
        <w:tblLayout w:type="fixed"/>
        <w:tblLook w:val="0000" w:firstRow="0" w:lastRow="0" w:firstColumn="0" w:lastColumn="0" w:noHBand="0" w:noVBand="0"/>
      </w:tblPr>
      <w:tblGrid>
        <w:gridCol w:w="5406"/>
        <w:gridCol w:w="5255"/>
      </w:tblGrid>
      <w:tr w:rsidR="00BB3EDE" w:rsidRPr="000E1AC0" w:rsidTr="006F5328">
        <w:trPr>
          <w:trHeight w:val="4657"/>
          <w:jc w:val="center"/>
        </w:trPr>
        <w:tc>
          <w:tcPr>
            <w:tcW w:w="5406" w:type="dxa"/>
            <w:shd w:val="clear" w:color="auto" w:fill="auto"/>
          </w:tcPr>
          <w:p w:rsidR="00BB3EDE" w:rsidRPr="000E1AC0" w:rsidRDefault="00BB3EDE" w:rsidP="006F5328">
            <w:pPr>
              <w:tabs>
                <w:tab w:val="left" w:pos="4820"/>
                <w:tab w:val="left" w:pos="9000"/>
              </w:tabs>
              <w:spacing w:after="0" w:line="240" w:lineRule="auto"/>
              <w:jc w:val="center"/>
              <w:rPr>
                <w:rFonts w:ascii="Times New Roman" w:hAnsi="Times New Roman"/>
                <w:sz w:val="24"/>
                <w:szCs w:val="24"/>
                <w:lang w:val="uk-UA"/>
              </w:rPr>
            </w:pPr>
            <w:r w:rsidRPr="000E1AC0">
              <w:rPr>
                <w:rFonts w:ascii="Times New Roman" w:hAnsi="Times New Roman"/>
                <w:b/>
                <w:sz w:val="24"/>
                <w:szCs w:val="24"/>
                <w:lang w:val="uk-UA"/>
              </w:rPr>
              <w:t>ЗАМОВНИК</w:t>
            </w:r>
          </w:p>
          <w:p w:rsidR="00BB3EDE" w:rsidRPr="000E1AC0" w:rsidRDefault="00FF4245" w:rsidP="006F5328">
            <w:pPr>
              <w:spacing w:after="0" w:line="240" w:lineRule="auto"/>
              <w:jc w:val="center"/>
              <w:rPr>
                <w:rFonts w:ascii="Times New Roman" w:hAnsi="Times New Roman"/>
                <w:b/>
                <w:bCs/>
                <w:sz w:val="24"/>
                <w:szCs w:val="24"/>
                <w:lang w:val="uk-UA"/>
              </w:rPr>
            </w:pPr>
            <w:r w:rsidRPr="000E1AC0">
              <w:rPr>
                <w:rFonts w:ascii="Times New Roman" w:hAnsi="Times New Roman"/>
                <w:b/>
                <w:bCs/>
                <w:sz w:val="24"/>
                <w:szCs w:val="24"/>
                <w:lang w:val="uk-UA"/>
              </w:rPr>
              <w:t>Комунальне некомерційне підприємство "</w:t>
            </w:r>
            <w:proofErr w:type="spellStart"/>
            <w:r w:rsidRPr="000E1AC0">
              <w:rPr>
                <w:rFonts w:ascii="Times New Roman" w:hAnsi="Times New Roman"/>
                <w:b/>
                <w:bCs/>
                <w:sz w:val="24"/>
                <w:szCs w:val="24"/>
                <w:lang w:val="uk-UA"/>
              </w:rPr>
              <w:t>Захарівська</w:t>
            </w:r>
            <w:proofErr w:type="spellEnd"/>
            <w:r w:rsidRPr="000E1AC0">
              <w:rPr>
                <w:rFonts w:ascii="Times New Roman" w:hAnsi="Times New Roman"/>
                <w:b/>
                <w:bCs/>
                <w:sz w:val="24"/>
                <w:szCs w:val="24"/>
                <w:lang w:val="uk-UA"/>
              </w:rPr>
              <w:t xml:space="preserve"> багатопрофільна лікарня» </w:t>
            </w:r>
            <w:proofErr w:type="spellStart"/>
            <w:r w:rsidRPr="000E1AC0">
              <w:rPr>
                <w:rFonts w:ascii="Times New Roman" w:hAnsi="Times New Roman"/>
                <w:b/>
                <w:bCs/>
                <w:sz w:val="24"/>
                <w:szCs w:val="24"/>
                <w:lang w:val="uk-UA"/>
              </w:rPr>
              <w:t>Захарівської</w:t>
            </w:r>
            <w:proofErr w:type="spellEnd"/>
            <w:r w:rsidRPr="000E1AC0">
              <w:rPr>
                <w:rFonts w:ascii="Times New Roman" w:hAnsi="Times New Roman"/>
                <w:b/>
                <w:bCs/>
                <w:sz w:val="24"/>
                <w:szCs w:val="24"/>
                <w:lang w:val="uk-UA"/>
              </w:rPr>
              <w:t xml:space="preserve"> селищної ради </w:t>
            </w:r>
            <w:proofErr w:type="spellStart"/>
            <w:r w:rsidRPr="000E1AC0">
              <w:rPr>
                <w:rFonts w:ascii="Times New Roman" w:hAnsi="Times New Roman"/>
                <w:b/>
                <w:bCs/>
                <w:sz w:val="24"/>
                <w:szCs w:val="24"/>
                <w:lang w:val="uk-UA"/>
              </w:rPr>
              <w:t>Роздільнянського</w:t>
            </w:r>
            <w:proofErr w:type="spellEnd"/>
            <w:r w:rsidRPr="000E1AC0">
              <w:rPr>
                <w:rFonts w:ascii="Times New Roman" w:hAnsi="Times New Roman"/>
                <w:b/>
                <w:bCs/>
                <w:sz w:val="24"/>
                <w:szCs w:val="24"/>
                <w:lang w:val="uk-UA"/>
              </w:rPr>
              <w:t xml:space="preserve"> району Одеської області»</w:t>
            </w:r>
          </w:p>
          <w:p w:rsidR="00BB3EDE" w:rsidRPr="000E1AC0" w:rsidRDefault="00BB3EDE" w:rsidP="006F5328">
            <w:pPr>
              <w:spacing w:after="0" w:line="240" w:lineRule="auto"/>
              <w:jc w:val="center"/>
              <w:rPr>
                <w:rFonts w:ascii="Times New Roman" w:hAnsi="Times New Roman"/>
                <w:b/>
                <w:bCs/>
                <w:sz w:val="24"/>
                <w:szCs w:val="24"/>
                <w:lang w:val="uk-UA"/>
              </w:rPr>
            </w:pPr>
          </w:p>
          <w:p w:rsidR="00BB3EDE" w:rsidRPr="000E1AC0" w:rsidRDefault="0060514B" w:rsidP="006F5328">
            <w:pPr>
              <w:tabs>
                <w:tab w:val="left" w:pos="3819"/>
              </w:tabs>
              <w:spacing w:after="0" w:line="240" w:lineRule="auto"/>
              <w:rPr>
                <w:rFonts w:ascii="Times New Roman" w:hAnsi="Times New Roman"/>
                <w:sz w:val="24"/>
                <w:szCs w:val="24"/>
                <w:lang w:val="uk-UA"/>
              </w:rPr>
            </w:pPr>
            <w:r w:rsidRPr="000E1AC0">
              <w:rPr>
                <w:rFonts w:ascii="Times New Roman" w:eastAsia="Times New Roman" w:hAnsi="Times New Roman"/>
                <w:sz w:val="24"/>
                <w:szCs w:val="24"/>
                <w:lang w:val="uk-UA" w:eastAsia="ru-RU"/>
              </w:rPr>
              <w:t xml:space="preserve">Україна, 66700, Одеська область, </w:t>
            </w:r>
            <w:proofErr w:type="spellStart"/>
            <w:r w:rsidRPr="000E1AC0">
              <w:rPr>
                <w:rFonts w:ascii="Times New Roman" w:eastAsia="Times New Roman" w:hAnsi="Times New Roman"/>
                <w:sz w:val="24"/>
                <w:szCs w:val="24"/>
                <w:lang w:val="uk-UA" w:eastAsia="ru-RU"/>
              </w:rPr>
              <w:t>смт</w:t>
            </w:r>
            <w:proofErr w:type="spellEnd"/>
            <w:r w:rsidRPr="000E1AC0">
              <w:rPr>
                <w:rFonts w:ascii="Times New Roman" w:eastAsia="Times New Roman" w:hAnsi="Times New Roman"/>
                <w:sz w:val="24"/>
                <w:szCs w:val="24"/>
                <w:lang w:val="uk-UA" w:eastAsia="ru-RU"/>
              </w:rPr>
              <w:t xml:space="preserve"> </w:t>
            </w:r>
            <w:proofErr w:type="spellStart"/>
            <w:r w:rsidRPr="000E1AC0">
              <w:rPr>
                <w:rFonts w:ascii="Times New Roman" w:eastAsia="Times New Roman" w:hAnsi="Times New Roman"/>
                <w:sz w:val="24"/>
                <w:szCs w:val="24"/>
                <w:lang w:val="uk-UA" w:eastAsia="ru-RU"/>
              </w:rPr>
              <w:t>Захарівка</w:t>
            </w:r>
            <w:proofErr w:type="spellEnd"/>
            <w:r w:rsidRPr="000E1AC0">
              <w:rPr>
                <w:rFonts w:ascii="Times New Roman" w:eastAsia="Times New Roman" w:hAnsi="Times New Roman"/>
                <w:sz w:val="24"/>
                <w:szCs w:val="24"/>
                <w:lang w:val="uk-UA" w:eastAsia="ru-RU"/>
              </w:rPr>
              <w:t>, вул. Центральна, 40</w:t>
            </w:r>
            <w:r w:rsidR="00BB3EDE" w:rsidRPr="000E1AC0">
              <w:rPr>
                <w:rFonts w:ascii="Times New Roman" w:hAnsi="Times New Roman"/>
                <w:sz w:val="24"/>
                <w:szCs w:val="24"/>
                <w:lang w:val="uk-UA"/>
              </w:rPr>
              <w:t>.</w:t>
            </w:r>
          </w:p>
          <w:p w:rsidR="00BB3EDE" w:rsidRPr="000E1AC0" w:rsidRDefault="00BB3EDE" w:rsidP="006F5328">
            <w:pPr>
              <w:tabs>
                <w:tab w:val="left" w:pos="3819"/>
              </w:tabs>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Код за ЄДРПОУ </w:t>
            </w:r>
            <w:r w:rsidR="0060514B" w:rsidRPr="000E1AC0">
              <w:rPr>
                <w:rFonts w:ascii="Times New Roman" w:hAnsi="Times New Roman"/>
                <w:sz w:val="24"/>
                <w:szCs w:val="24"/>
                <w:lang w:val="uk-UA"/>
              </w:rPr>
              <w:t>01998928</w:t>
            </w:r>
          </w:p>
          <w:p w:rsidR="00BB3EDE" w:rsidRPr="000E1AC0" w:rsidRDefault="00BB3EDE" w:rsidP="0060514B">
            <w:pPr>
              <w:tabs>
                <w:tab w:val="left" w:pos="3819"/>
              </w:tabs>
              <w:spacing w:after="0" w:line="240" w:lineRule="auto"/>
              <w:rPr>
                <w:rFonts w:ascii="Times New Roman" w:hAnsi="Times New Roman"/>
                <w:sz w:val="24"/>
                <w:szCs w:val="24"/>
                <w:lang w:val="uk-UA"/>
              </w:rPr>
            </w:pPr>
            <w:r w:rsidRPr="000E1AC0">
              <w:rPr>
                <w:rFonts w:ascii="Times New Roman" w:hAnsi="Times New Roman"/>
                <w:sz w:val="24"/>
                <w:szCs w:val="24"/>
                <w:lang w:val="uk-UA"/>
              </w:rPr>
              <w:t>р/</w:t>
            </w:r>
            <w:proofErr w:type="spellStart"/>
            <w:r w:rsidRPr="000E1AC0">
              <w:rPr>
                <w:rFonts w:ascii="Times New Roman" w:hAnsi="Times New Roman"/>
                <w:sz w:val="24"/>
                <w:szCs w:val="24"/>
                <w:lang w:val="uk-UA"/>
              </w:rPr>
              <w:t>р</w:t>
            </w:r>
            <w:proofErr w:type="spellEnd"/>
            <w:r w:rsidRPr="000E1AC0">
              <w:rPr>
                <w:rFonts w:ascii="Times New Roman" w:hAnsi="Times New Roman"/>
                <w:sz w:val="24"/>
                <w:szCs w:val="24"/>
                <w:lang w:val="uk-UA"/>
              </w:rPr>
              <w:t xml:space="preserve"> </w:t>
            </w:r>
            <w:r w:rsidR="0060514B" w:rsidRPr="000E1AC0">
              <w:rPr>
                <w:rFonts w:ascii="Times New Roman" w:hAnsi="Times New Roman"/>
                <w:sz w:val="24"/>
                <w:szCs w:val="24"/>
                <w:lang w:val="uk-UA"/>
              </w:rPr>
              <w:t>__________________________________</w:t>
            </w:r>
            <w:r w:rsidRPr="000E1AC0">
              <w:rPr>
                <w:rFonts w:ascii="Times New Roman" w:hAnsi="Times New Roman"/>
                <w:sz w:val="24"/>
                <w:szCs w:val="24"/>
                <w:lang w:val="uk-UA"/>
              </w:rPr>
              <w:t xml:space="preserve">  </w:t>
            </w:r>
          </w:p>
          <w:p w:rsidR="00BB3EDE" w:rsidRPr="000E1AC0" w:rsidRDefault="00BB3EDE" w:rsidP="006F5328">
            <w:pPr>
              <w:tabs>
                <w:tab w:val="left" w:pos="3819"/>
              </w:tabs>
              <w:spacing w:after="0" w:line="240" w:lineRule="auto"/>
              <w:rPr>
                <w:rFonts w:ascii="Times New Roman" w:hAnsi="Times New Roman"/>
                <w:sz w:val="24"/>
                <w:szCs w:val="24"/>
                <w:lang w:val="uk-UA"/>
              </w:rPr>
            </w:pPr>
            <w:proofErr w:type="spellStart"/>
            <w:r w:rsidRPr="000E1AC0">
              <w:rPr>
                <w:rFonts w:ascii="Times New Roman" w:hAnsi="Times New Roman"/>
                <w:sz w:val="24"/>
                <w:szCs w:val="24"/>
                <w:lang w:val="uk-UA"/>
              </w:rPr>
              <w:t>Держказначейська</w:t>
            </w:r>
            <w:proofErr w:type="spellEnd"/>
            <w:r w:rsidRPr="000E1AC0">
              <w:rPr>
                <w:rFonts w:ascii="Times New Roman" w:hAnsi="Times New Roman"/>
                <w:sz w:val="24"/>
                <w:szCs w:val="24"/>
                <w:lang w:val="uk-UA"/>
              </w:rPr>
              <w:t xml:space="preserve"> служба України м. Київ</w:t>
            </w:r>
          </w:p>
          <w:p w:rsidR="00BB3EDE" w:rsidRPr="000E1AC0" w:rsidRDefault="00BB3EDE" w:rsidP="006F5328">
            <w:pPr>
              <w:tabs>
                <w:tab w:val="left" w:pos="3819"/>
              </w:tabs>
              <w:spacing w:after="0" w:line="240" w:lineRule="auto"/>
              <w:rPr>
                <w:rFonts w:ascii="Times New Roman" w:hAnsi="Times New Roman"/>
                <w:sz w:val="24"/>
                <w:szCs w:val="24"/>
                <w:lang w:val="uk-UA"/>
              </w:rPr>
            </w:pPr>
            <w:r w:rsidRPr="000E1AC0">
              <w:rPr>
                <w:rFonts w:ascii="Times New Roman" w:hAnsi="Times New Roman"/>
                <w:sz w:val="24"/>
                <w:szCs w:val="24"/>
                <w:lang w:val="uk-UA"/>
              </w:rPr>
              <w:t>МФО 820172</w:t>
            </w:r>
          </w:p>
          <w:p w:rsidR="00BB3EDE" w:rsidRPr="000E1AC0" w:rsidRDefault="00BB3EDE" w:rsidP="006F5328">
            <w:pPr>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Тел. : +38</w:t>
            </w:r>
            <w:r w:rsidR="0060514B" w:rsidRPr="000E1AC0">
              <w:rPr>
                <w:rFonts w:ascii="Times New Roman" w:hAnsi="Times New Roman"/>
                <w:sz w:val="24"/>
                <w:szCs w:val="24"/>
                <w:lang w:val="uk-UA"/>
              </w:rPr>
              <w:t>0486091130</w:t>
            </w:r>
          </w:p>
          <w:p w:rsidR="00BB3EDE" w:rsidRPr="000E1AC0" w:rsidRDefault="00BB3EDE" w:rsidP="006F5328">
            <w:pPr>
              <w:tabs>
                <w:tab w:val="left" w:pos="4820"/>
                <w:tab w:val="left" w:pos="9000"/>
              </w:tabs>
              <w:spacing w:after="0" w:line="240" w:lineRule="auto"/>
              <w:jc w:val="both"/>
              <w:rPr>
                <w:rFonts w:ascii="Times New Roman" w:hAnsi="Times New Roman"/>
                <w:b/>
                <w:sz w:val="24"/>
                <w:szCs w:val="24"/>
                <w:lang w:val="uk-UA"/>
              </w:rPr>
            </w:pPr>
          </w:p>
          <w:p w:rsidR="00BB3EDE" w:rsidRPr="000E1AC0" w:rsidRDefault="0060514B" w:rsidP="006F5328">
            <w:pPr>
              <w:tabs>
                <w:tab w:val="left" w:pos="4820"/>
                <w:tab w:val="left" w:pos="9000"/>
              </w:tabs>
              <w:spacing w:after="0" w:line="240" w:lineRule="auto"/>
              <w:jc w:val="both"/>
              <w:rPr>
                <w:rFonts w:ascii="Times New Roman" w:hAnsi="Times New Roman"/>
                <w:sz w:val="24"/>
                <w:szCs w:val="24"/>
                <w:lang w:val="uk-UA"/>
              </w:rPr>
            </w:pPr>
            <w:r w:rsidRPr="000E1AC0">
              <w:rPr>
                <w:rFonts w:ascii="Times New Roman" w:hAnsi="Times New Roman"/>
                <w:b/>
                <w:sz w:val="24"/>
                <w:szCs w:val="24"/>
                <w:lang w:val="uk-UA"/>
              </w:rPr>
              <w:t>Генеральний директор</w:t>
            </w:r>
          </w:p>
          <w:p w:rsidR="00BB3EDE" w:rsidRPr="000E1AC0" w:rsidRDefault="00BB3EDE" w:rsidP="006F5328">
            <w:pPr>
              <w:tabs>
                <w:tab w:val="left" w:pos="4820"/>
                <w:tab w:val="left" w:pos="9000"/>
              </w:tabs>
              <w:spacing w:after="0" w:line="240" w:lineRule="auto"/>
              <w:jc w:val="both"/>
              <w:rPr>
                <w:rFonts w:ascii="Times New Roman" w:hAnsi="Times New Roman"/>
                <w:sz w:val="24"/>
                <w:szCs w:val="24"/>
                <w:lang w:val="uk-UA"/>
              </w:rPr>
            </w:pPr>
          </w:p>
          <w:p w:rsidR="00BB3EDE" w:rsidRPr="000E1AC0" w:rsidRDefault="00BB3EDE" w:rsidP="006F5328">
            <w:pPr>
              <w:tabs>
                <w:tab w:val="left" w:pos="4820"/>
                <w:tab w:val="left" w:pos="9000"/>
              </w:tabs>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_________________ </w:t>
            </w:r>
            <w:proofErr w:type="spellStart"/>
            <w:r w:rsidR="0060514B" w:rsidRPr="000E1AC0">
              <w:rPr>
                <w:rFonts w:ascii="Times New Roman" w:hAnsi="Times New Roman"/>
                <w:b/>
                <w:bCs/>
                <w:sz w:val="24"/>
                <w:szCs w:val="24"/>
                <w:lang w:val="uk-UA"/>
              </w:rPr>
              <w:t>Ганзій</w:t>
            </w:r>
            <w:proofErr w:type="spellEnd"/>
            <w:r w:rsidR="0060514B" w:rsidRPr="000E1AC0">
              <w:rPr>
                <w:rFonts w:ascii="Times New Roman" w:hAnsi="Times New Roman"/>
                <w:b/>
                <w:bCs/>
                <w:sz w:val="24"/>
                <w:szCs w:val="24"/>
                <w:lang w:val="uk-UA"/>
              </w:rPr>
              <w:t xml:space="preserve"> А.М.</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 </w:t>
            </w:r>
            <w:proofErr w:type="spellStart"/>
            <w:r w:rsidRPr="000E1AC0">
              <w:rPr>
                <w:rFonts w:ascii="Times New Roman" w:hAnsi="Times New Roman"/>
                <w:sz w:val="24"/>
                <w:szCs w:val="24"/>
                <w:lang w:val="uk-UA"/>
              </w:rPr>
              <w:t>м.п</w:t>
            </w:r>
            <w:proofErr w:type="spellEnd"/>
            <w:r w:rsidRPr="000E1AC0">
              <w:rPr>
                <w:rFonts w:ascii="Times New Roman" w:hAnsi="Times New Roman"/>
                <w:sz w:val="24"/>
                <w:szCs w:val="24"/>
                <w:lang w:val="uk-UA"/>
              </w:rPr>
              <w:t>.</w:t>
            </w:r>
          </w:p>
          <w:p w:rsidR="00BB3EDE" w:rsidRPr="000E1AC0" w:rsidRDefault="00BB3EDE" w:rsidP="006F5328">
            <w:pPr>
              <w:tabs>
                <w:tab w:val="left" w:pos="9000"/>
              </w:tabs>
              <w:spacing w:after="0" w:line="240" w:lineRule="auto"/>
              <w:jc w:val="both"/>
              <w:rPr>
                <w:rFonts w:ascii="Times New Roman" w:hAnsi="Times New Roman"/>
                <w:sz w:val="24"/>
                <w:szCs w:val="24"/>
                <w:lang w:val="uk-UA"/>
              </w:rPr>
            </w:pP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rsidR="00BB3EDE" w:rsidRPr="000E1AC0" w:rsidRDefault="00BB3EDE" w:rsidP="006F5328">
            <w:pPr>
              <w:tabs>
                <w:tab w:val="left" w:pos="9000"/>
              </w:tabs>
              <w:spacing w:after="0" w:line="240" w:lineRule="auto"/>
              <w:jc w:val="center"/>
              <w:rPr>
                <w:rFonts w:ascii="Times New Roman" w:hAnsi="Times New Roman"/>
                <w:sz w:val="24"/>
                <w:szCs w:val="24"/>
                <w:lang w:val="uk-UA"/>
              </w:rPr>
            </w:pPr>
            <w:r w:rsidRPr="000E1AC0">
              <w:rPr>
                <w:rFonts w:ascii="Times New Roman" w:hAnsi="Times New Roman"/>
                <w:b/>
                <w:sz w:val="24"/>
                <w:szCs w:val="24"/>
                <w:lang w:val="uk-UA"/>
              </w:rPr>
              <w:t>ПОСТАЧАЛЬНИК</w:t>
            </w:r>
          </w:p>
          <w:p w:rsidR="00BB3EDE" w:rsidRPr="000E1AC0" w:rsidRDefault="00BB3EDE" w:rsidP="006F5328">
            <w:pPr>
              <w:tabs>
                <w:tab w:val="left" w:pos="9000"/>
              </w:tabs>
              <w:spacing w:after="0" w:line="240" w:lineRule="auto"/>
              <w:jc w:val="center"/>
              <w:rPr>
                <w:rFonts w:ascii="Times New Roman" w:hAnsi="Times New Roman"/>
                <w:b/>
                <w:sz w:val="24"/>
                <w:szCs w:val="24"/>
                <w:lang w:val="uk-UA"/>
              </w:rPr>
            </w:pPr>
            <w:r w:rsidRPr="000E1AC0">
              <w:rPr>
                <w:rFonts w:ascii="Times New Roman" w:hAnsi="Times New Roman"/>
                <w:b/>
                <w:sz w:val="24"/>
                <w:szCs w:val="24"/>
                <w:lang w:val="uk-UA"/>
              </w:rPr>
              <w:t>___________________________________</w:t>
            </w:r>
          </w:p>
          <w:p w:rsidR="00BB3EDE" w:rsidRPr="000E1AC0" w:rsidRDefault="00BB3EDE" w:rsidP="006F5328">
            <w:pPr>
              <w:tabs>
                <w:tab w:val="left" w:pos="9000"/>
              </w:tabs>
              <w:spacing w:after="0" w:line="240" w:lineRule="auto"/>
              <w:jc w:val="center"/>
              <w:rPr>
                <w:rFonts w:ascii="Times New Roman" w:hAnsi="Times New Roman"/>
                <w:b/>
                <w:sz w:val="24"/>
                <w:szCs w:val="24"/>
                <w:lang w:val="uk-UA"/>
              </w:rPr>
            </w:pPr>
            <w:r w:rsidRPr="000E1AC0">
              <w:rPr>
                <w:rFonts w:ascii="Times New Roman" w:hAnsi="Times New Roman"/>
                <w:b/>
                <w:sz w:val="24"/>
                <w:szCs w:val="24"/>
                <w:lang w:val="uk-UA"/>
              </w:rPr>
              <w:t>___________________________________</w:t>
            </w:r>
          </w:p>
          <w:p w:rsidR="00BB3EDE" w:rsidRPr="000E1AC0" w:rsidRDefault="00BB3EDE" w:rsidP="006F5328">
            <w:pPr>
              <w:tabs>
                <w:tab w:val="left" w:pos="9000"/>
              </w:tabs>
              <w:spacing w:after="0" w:line="240" w:lineRule="auto"/>
              <w:jc w:val="both"/>
              <w:rPr>
                <w:rFonts w:ascii="Times New Roman" w:hAnsi="Times New Roman"/>
                <w:sz w:val="24"/>
                <w:szCs w:val="24"/>
                <w:lang w:val="uk-UA"/>
              </w:rPr>
            </w:pPr>
          </w:p>
          <w:p w:rsidR="00FF4245" w:rsidRPr="000E1AC0" w:rsidRDefault="00FF4245" w:rsidP="006F5328">
            <w:pPr>
              <w:tabs>
                <w:tab w:val="left" w:pos="9000"/>
              </w:tabs>
              <w:spacing w:after="0" w:line="240" w:lineRule="auto"/>
              <w:rPr>
                <w:rFonts w:ascii="Times New Roman" w:hAnsi="Times New Roman"/>
                <w:sz w:val="24"/>
                <w:szCs w:val="24"/>
                <w:lang w:val="uk-UA"/>
              </w:rPr>
            </w:pPr>
          </w:p>
          <w:p w:rsidR="00FF4245" w:rsidRPr="000E1AC0" w:rsidRDefault="00FF4245" w:rsidP="006F5328">
            <w:pPr>
              <w:tabs>
                <w:tab w:val="left" w:pos="9000"/>
              </w:tabs>
              <w:spacing w:after="0" w:line="240" w:lineRule="auto"/>
              <w:rPr>
                <w:rFonts w:ascii="Times New Roman" w:hAnsi="Times New Roman"/>
                <w:sz w:val="24"/>
                <w:szCs w:val="24"/>
                <w:lang w:val="uk-UA"/>
              </w:rPr>
            </w:pPr>
          </w:p>
          <w:p w:rsidR="00BB3EDE" w:rsidRPr="000E1AC0" w:rsidRDefault="00BB3EDE" w:rsidP="006F5328">
            <w:pPr>
              <w:tabs>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адреса місцезнаходження: ________________________</w:t>
            </w:r>
          </w:p>
          <w:p w:rsidR="00BB3EDE" w:rsidRPr="000E1AC0" w:rsidRDefault="00BB3EDE" w:rsidP="006F5328">
            <w:pPr>
              <w:tabs>
                <w:tab w:val="left" w:pos="9000"/>
              </w:tabs>
              <w:spacing w:after="0" w:line="240" w:lineRule="auto"/>
              <w:jc w:val="both"/>
              <w:rPr>
                <w:rFonts w:ascii="Times New Roman" w:hAnsi="Times New Roman"/>
                <w:sz w:val="24"/>
                <w:szCs w:val="24"/>
                <w:lang w:val="uk-UA"/>
              </w:rPr>
            </w:pPr>
            <w:r w:rsidRPr="000E1AC0">
              <w:rPr>
                <w:rFonts w:ascii="Times New Roman" w:hAnsi="Times New Roman"/>
                <w:sz w:val="24"/>
                <w:szCs w:val="24"/>
                <w:lang w:val="uk-UA"/>
              </w:rPr>
              <w:t xml:space="preserve">______________________________________; </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банківські реквізити: р/</w:t>
            </w:r>
            <w:proofErr w:type="spellStart"/>
            <w:r w:rsidRPr="000E1AC0">
              <w:rPr>
                <w:rFonts w:ascii="Times New Roman" w:hAnsi="Times New Roman"/>
                <w:sz w:val="24"/>
                <w:szCs w:val="24"/>
                <w:lang w:val="uk-UA"/>
              </w:rPr>
              <w:t>р</w:t>
            </w:r>
            <w:proofErr w:type="spellEnd"/>
            <w:r w:rsidRPr="000E1AC0">
              <w:rPr>
                <w:rFonts w:ascii="Times New Roman" w:hAnsi="Times New Roman"/>
                <w:sz w:val="24"/>
                <w:szCs w:val="24"/>
                <w:lang w:val="uk-UA"/>
              </w:rPr>
              <w:t xml:space="preserve"> ____________________</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_________________________________________ </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МФО ___________________</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тел.: ____________________</w:t>
            </w:r>
          </w:p>
          <w:p w:rsidR="00BB3EDE" w:rsidRPr="000E1AC0" w:rsidRDefault="00BB3EDE" w:rsidP="006F5328">
            <w:pPr>
              <w:tabs>
                <w:tab w:val="left" w:pos="4820"/>
                <w:tab w:val="left" w:pos="9000"/>
              </w:tabs>
              <w:spacing w:after="0" w:line="240" w:lineRule="auto"/>
              <w:rPr>
                <w:rFonts w:ascii="Times New Roman" w:hAnsi="Times New Roman"/>
                <w:b/>
                <w:sz w:val="24"/>
                <w:szCs w:val="24"/>
                <w:lang w:val="uk-UA"/>
              </w:rPr>
            </w:pPr>
          </w:p>
          <w:p w:rsidR="00BB3EDE" w:rsidRPr="000E1AC0" w:rsidRDefault="00BB3EDE" w:rsidP="006F5328">
            <w:pPr>
              <w:tabs>
                <w:tab w:val="left" w:pos="4820"/>
                <w:tab w:val="left" w:pos="9000"/>
              </w:tabs>
              <w:spacing w:after="0" w:line="240" w:lineRule="auto"/>
              <w:rPr>
                <w:rFonts w:ascii="Times New Roman" w:hAnsi="Times New Roman"/>
                <w:b/>
                <w:sz w:val="24"/>
                <w:szCs w:val="24"/>
                <w:lang w:val="uk-UA"/>
              </w:rPr>
            </w:pPr>
            <w:r w:rsidRPr="000E1AC0">
              <w:rPr>
                <w:rFonts w:ascii="Times New Roman" w:hAnsi="Times New Roman"/>
                <w:b/>
                <w:sz w:val="24"/>
                <w:szCs w:val="24"/>
                <w:lang w:val="uk-UA"/>
              </w:rPr>
              <w:t>__________________</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__________________ </w:t>
            </w:r>
            <w:r w:rsidRPr="000E1AC0">
              <w:rPr>
                <w:rFonts w:ascii="Times New Roman" w:hAnsi="Times New Roman"/>
                <w:b/>
                <w:sz w:val="24"/>
                <w:szCs w:val="24"/>
                <w:lang w:val="uk-UA"/>
              </w:rPr>
              <w:t>____________________</w:t>
            </w:r>
          </w:p>
          <w:p w:rsidR="00BB3EDE" w:rsidRPr="000E1AC0" w:rsidRDefault="00BB3EDE" w:rsidP="006F5328">
            <w:pPr>
              <w:tabs>
                <w:tab w:val="left" w:pos="4820"/>
                <w:tab w:val="left" w:pos="9000"/>
              </w:tabs>
              <w:spacing w:after="0" w:line="240" w:lineRule="auto"/>
              <w:rPr>
                <w:rFonts w:ascii="Times New Roman" w:hAnsi="Times New Roman"/>
                <w:sz w:val="24"/>
                <w:szCs w:val="24"/>
                <w:lang w:val="uk-UA"/>
              </w:rPr>
            </w:pPr>
            <w:r w:rsidRPr="000E1AC0">
              <w:rPr>
                <w:rFonts w:ascii="Times New Roman" w:hAnsi="Times New Roman"/>
                <w:sz w:val="24"/>
                <w:szCs w:val="24"/>
                <w:lang w:val="uk-UA"/>
              </w:rPr>
              <w:t xml:space="preserve"> </w:t>
            </w:r>
            <w:proofErr w:type="spellStart"/>
            <w:r w:rsidRPr="000E1AC0">
              <w:rPr>
                <w:rFonts w:ascii="Times New Roman" w:hAnsi="Times New Roman"/>
                <w:sz w:val="24"/>
                <w:szCs w:val="24"/>
                <w:lang w:val="uk-UA"/>
              </w:rPr>
              <w:t>м.п</w:t>
            </w:r>
            <w:proofErr w:type="spellEnd"/>
            <w:r w:rsidRPr="000E1AC0">
              <w:rPr>
                <w:rFonts w:ascii="Times New Roman" w:hAnsi="Times New Roman"/>
                <w:sz w:val="24"/>
                <w:szCs w:val="24"/>
                <w:lang w:val="uk-UA"/>
              </w:rPr>
              <w:t>.</w:t>
            </w:r>
          </w:p>
          <w:p w:rsidR="00BB3EDE" w:rsidRPr="000E1AC0" w:rsidRDefault="00BB3EDE" w:rsidP="006F5328">
            <w:pPr>
              <w:tabs>
                <w:tab w:val="left" w:pos="9000"/>
              </w:tabs>
              <w:spacing w:after="0" w:line="240" w:lineRule="auto"/>
              <w:jc w:val="both"/>
              <w:rPr>
                <w:rFonts w:ascii="Times New Roman" w:hAnsi="Times New Roman"/>
                <w:sz w:val="24"/>
                <w:szCs w:val="24"/>
                <w:lang w:val="uk-UA"/>
              </w:rPr>
            </w:pPr>
          </w:p>
        </w:tc>
      </w:tr>
    </w:tbl>
    <w:p w:rsidR="00BB3EDE" w:rsidRPr="000E1AC0" w:rsidRDefault="00BB3EDE" w:rsidP="00BB3EDE">
      <w:pPr>
        <w:spacing w:after="0" w:line="240" w:lineRule="auto"/>
        <w:jc w:val="both"/>
        <w:rPr>
          <w:rFonts w:ascii="Times New Roman" w:hAnsi="Times New Roman"/>
          <w:sz w:val="24"/>
          <w:szCs w:val="24"/>
          <w:lang w:val="uk-UA"/>
        </w:rPr>
      </w:pPr>
      <w:r w:rsidRPr="000E1AC0">
        <w:rPr>
          <w:rFonts w:ascii="Times New Roman" w:hAnsi="Times New Roman"/>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BB3EDE" w:rsidRPr="000E1AC0" w:rsidRDefault="00BB3EDE" w:rsidP="00BB3EDE">
      <w:pPr>
        <w:spacing w:after="0" w:line="240" w:lineRule="auto"/>
        <w:rPr>
          <w:rFonts w:ascii="Times New Roman" w:hAnsi="Times New Roman"/>
          <w:i/>
          <w:sz w:val="24"/>
          <w:szCs w:val="24"/>
          <w:lang w:val="uk-UA"/>
        </w:rPr>
      </w:pPr>
      <w:r w:rsidRPr="000E1AC0">
        <w:rPr>
          <w:rFonts w:ascii="Times New Roman" w:hAnsi="Times New Roman"/>
          <w:i/>
          <w:sz w:val="24"/>
          <w:szCs w:val="24"/>
          <w:lang w:val="uk-UA"/>
        </w:rPr>
        <w:t>Учасники не зобов’язані подавати у складі тендерної пропозиції додатки до Договору.</w:t>
      </w:r>
    </w:p>
    <w:p w:rsidR="00BB3EDE" w:rsidRPr="000E1AC0" w:rsidRDefault="00BB3EDE" w:rsidP="00BB3EDE">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B3EDE" w:rsidRPr="000E1AC0" w:rsidRDefault="00BB3EDE" w:rsidP="00BB3EDE">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r w:rsidRPr="000E1AC0">
        <w:rPr>
          <w:rFonts w:ascii="Times New Roman" w:hAnsi="Times New Roman"/>
          <w:sz w:val="24"/>
          <w:szCs w:val="24"/>
          <w:lang w:val="uk-UA" w:eastAsia="zh-CN"/>
        </w:rPr>
        <w:t>Додаток 1</w:t>
      </w:r>
    </w:p>
    <w:p w:rsidR="00BB3EDE" w:rsidRPr="000E1AC0" w:rsidRDefault="00BB3EDE" w:rsidP="00BB3EDE">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0E1AC0">
        <w:rPr>
          <w:rFonts w:ascii="Times New Roman" w:hAnsi="Times New Roman"/>
          <w:sz w:val="24"/>
          <w:szCs w:val="24"/>
          <w:lang w:val="uk-UA" w:eastAsia="zh-CN"/>
        </w:rPr>
        <w:t>до Договору № _____</w:t>
      </w:r>
    </w:p>
    <w:p w:rsidR="00BB3EDE" w:rsidRPr="000E1AC0" w:rsidRDefault="00BB3EDE" w:rsidP="00BB3EDE">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0E1AC0">
        <w:rPr>
          <w:rFonts w:ascii="Times New Roman" w:hAnsi="Times New Roman"/>
          <w:sz w:val="24"/>
          <w:szCs w:val="24"/>
          <w:lang w:val="uk-UA" w:eastAsia="zh-CN"/>
        </w:rPr>
        <w:t>від “___”_________202</w:t>
      </w:r>
      <w:r w:rsidR="00C900FB" w:rsidRPr="000E1AC0">
        <w:rPr>
          <w:rFonts w:ascii="Times New Roman" w:hAnsi="Times New Roman"/>
          <w:sz w:val="24"/>
          <w:szCs w:val="24"/>
          <w:lang w:val="uk-UA" w:eastAsia="zh-CN"/>
        </w:rPr>
        <w:t>2</w:t>
      </w:r>
      <w:r w:rsidRPr="000E1AC0">
        <w:rPr>
          <w:rFonts w:ascii="Times New Roman" w:hAnsi="Times New Roman"/>
          <w:sz w:val="24"/>
          <w:szCs w:val="24"/>
          <w:lang w:val="uk-UA" w:eastAsia="zh-CN"/>
        </w:rPr>
        <w:t xml:space="preserve"> р.</w:t>
      </w:r>
    </w:p>
    <w:p w:rsidR="00BB3EDE" w:rsidRPr="000E1AC0" w:rsidRDefault="00BB3EDE" w:rsidP="00BB3EDE">
      <w:pPr>
        <w:widowControl w:val="0"/>
        <w:autoSpaceDN w:val="0"/>
        <w:spacing w:after="0" w:line="240" w:lineRule="auto"/>
        <w:jc w:val="both"/>
        <w:outlineLvl w:val="0"/>
        <w:rPr>
          <w:rFonts w:ascii="Times New Roman" w:hAnsi="Times New Roman"/>
          <w:b/>
          <w:sz w:val="24"/>
          <w:szCs w:val="24"/>
          <w:lang w:val="uk-UA" w:eastAsia="uk-UA"/>
        </w:rPr>
      </w:pPr>
    </w:p>
    <w:p w:rsidR="00BB3EDE" w:rsidRPr="000E1AC0" w:rsidRDefault="00BB3EDE" w:rsidP="00BB3EDE">
      <w:pPr>
        <w:widowControl w:val="0"/>
        <w:autoSpaceDN w:val="0"/>
        <w:spacing w:after="0" w:line="240" w:lineRule="auto"/>
        <w:jc w:val="center"/>
        <w:outlineLvl w:val="0"/>
        <w:rPr>
          <w:rFonts w:ascii="Times New Roman" w:hAnsi="Times New Roman"/>
          <w:b/>
          <w:sz w:val="24"/>
          <w:szCs w:val="24"/>
          <w:lang w:val="uk-UA" w:eastAsia="uk-UA"/>
        </w:rPr>
      </w:pPr>
      <w:r w:rsidRPr="000E1AC0">
        <w:rPr>
          <w:rFonts w:ascii="Times New Roman" w:hAnsi="Times New Roman"/>
          <w:b/>
          <w:sz w:val="24"/>
          <w:szCs w:val="24"/>
          <w:lang w:val="uk-UA" w:eastAsia="uk-UA"/>
        </w:rPr>
        <w:t xml:space="preserve">СПЕЦИФІКАЦІЯ ТОВАРУ </w:t>
      </w:r>
    </w:p>
    <w:p w:rsidR="00BB3EDE" w:rsidRPr="000E1AC0" w:rsidRDefault="00BB3EDE" w:rsidP="00BB3EDE">
      <w:pPr>
        <w:autoSpaceDN w:val="0"/>
        <w:spacing w:after="0" w:line="240" w:lineRule="auto"/>
        <w:rPr>
          <w:rFonts w:ascii="Times New Roman" w:hAnsi="Times New Roman"/>
          <w:b/>
          <w:sz w:val="24"/>
          <w:szCs w:val="24"/>
          <w:lang w:val="uk-UA" w:eastAsia="uk-UA"/>
        </w:rPr>
      </w:pPr>
    </w:p>
    <w:tbl>
      <w:tblPr>
        <w:tblW w:w="2214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
        <w:gridCol w:w="108"/>
        <w:gridCol w:w="4395"/>
        <w:gridCol w:w="1089"/>
        <w:gridCol w:w="612"/>
        <w:gridCol w:w="1134"/>
        <w:gridCol w:w="1134"/>
        <w:gridCol w:w="1984"/>
        <w:gridCol w:w="728"/>
        <w:gridCol w:w="5592"/>
        <w:gridCol w:w="5016"/>
      </w:tblGrid>
      <w:tr w:rsidR="00BB3EDE" w:rsidRPr="000E1AC0" w:rsidTr="0060514B">
        <w:trPr>
          <w:gridAfter w:val="3"/>
          <w:wAfter w:w="11336"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w:t>
            </w:r>
          </w:p>
        </w:tc>
        <w:tc>
          <w:tcPr>
            <w:tcW w:w="439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Найменування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3EDE" w:rsidRPr="000E1AC0" w:rsidRDefault="00BB3EDE" w:rsidP="0060514B">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Кількість (</w:t>
            </w:r>
            <w:r w:rsidR="0060514B" w:rsidRPr="000E1AC0">
              <w:rPr>
                <w:rFonts w:ascii="Times New Roman" w:hAnsi="Times New Roman"/>
                <w:b/>
                <w:bCs/>
                <w:sz w:val="24"/>
                <w:szCs w:val="24"/>
                <w:lang w:val="uk-UA" w:eastAsia="uk-UA"/>
              </w:rPr>
              <w:t>комплект</w:t>
            </w:r>
            <w:r w:rsidRPr="000E1AC0">
              <w:rPr>
                <w:rFonts w:ascii="Times New Roman" w:hAnsi="Times New Roman"/>
                <w:b/>
                <w:bCs/>
                <w:sz w:val="24"/>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Ціна за 1 т без ПДВ</w:t>
            </w:r>
          </w:p>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Ціна за 1 т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Сума</w:t>
            </w:r>
          </w:p>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(грн.)</w:t>
            </w:r>
          </w:p>
        </w:tc>
      </w:tr>
      <w:tr w:rsidR="00BB3EDE" w:rsidRPr="000E1AC0" w:rsidTr="0060514B">
        <w:trPr>
          <w:gridAfter w:val="3"/>
          <w:wAfter w:w="11336"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BB3EDE" w:rsidRPr="000E1AC0" w:rsidRDefault="00BB3EDE" w:rsidP="006F5328">
            <w:pPr>
              <w:autoSpaceDN w:val="0"/>
              <w:spacing w:after="0" w:line="240" w:lineRule="auto"/>
              <w:jc w:val="center"/>
              <w:rPr>
                <w:rFonts w:ascii="Times New Roman" w:hAnsi="Times New Roman"/>
                <w:sz w:val="24"/>
                <w:szCs w:val="24"/>
                <w:lang w:val="uk-UA" w:eastAsia="uk-UA"/>
              </w:rPr>
            </w:pPr>
            <w:r w:rsidRPr="000E1AC0">
              <w:rPr>
                <w:rFonts w:ascii="Times New Roman" w:hAnsi="Times New Roman"/>
                <w:sz w:val="24"/>
                <w:szCs w:val="24"/>
                <w:lang w:val="uk-UA" w:eastAsia="uk-UA"/>
              </w:rPr>
              <w:t>1</w:t>
            </w:r>
          </w:p>
        </w:tc>
        <w:tc>
          <w:tcPr>
            <w:tcW w:w="4395" w:type="dxa"/>
            <w:tcBorders>
              <w:top w:val="single" w:sz="4" w:space="0" w:color="auto"/>
              <w:left w:val="single" w:sz="4" w:space="0" w:color="auto"/>
              <w:bottom w:val="single" w:sz="4" w:space="0" w:color="auto"/>
              <w:right w:val="single" w:sz="4" w:space="0" w:color="auto"/>
            </w:tcBorders>
            <w:noWrap/>
            <w:vAlign w:val="center"/>
          </w:tcPr>
          <w:p w:rsidR="00BB3EDE" w:rsidRPr="000E1AC0" w:rsidRDefault="0060514B" w:rsidP="0060514B">
            <w:pPr>
              <w:autoSpaceDN w:val="0"/>
              <w:spacing w:after="0" w:line="240" w:lineRule="auto"/>
              <w:jc w:val="both"/>
              <w:rPr>
                <w:rFonts w:ascii="Times New Roman" w:hAnsi="Times New Roman"/>
                <w:b/>
                <w:sz w:val="24"/>
                <w:szCs w:val="24"/>
                <w:lang w:val="uk-UA" w:eastAsia="uk-UA"/>
              </w:rPr>
            </w:pPr>
            <w:r w:rsidRPr="000E1AC0">
              <w:rPr>
                <w:rFonts w:ascii="Times New Roman" w:hAnsi="Times New Roman"/>
                <w:b/>
                <w:sz w:val="24"/>
                <w:szCs w:val="24"/>
                <w:lang w:val="uk-UA" w:eastAsia="uk-UA"/>
              </w:rPr>
              <w:t>Придбання блочно-модульної котельні на твердому паливі на реалізацію заходів з енергозбереження в Комунального некомерційного підприємства "</w:t>
            </w:r>
            <w:proofErr w:type="spellStart"/>
            <w:r w:rsidRPr="000E1AC0">
              <w:rPr>
                <w:rFonts w:ascii="Times New Roman" w:hAnsi="Times New Roman"/>
                <w:b/>
                <w:sz w:val="24"/>
                <w:szCs w:val="24"/>
                <w:lang w:val="uk-UA" w:eastAsia="uk-UA"/>
              </w:rPr>
              <w:t>Захарівська</w:t>
            </w:r>
            <w:proofErr w:type="spellEnd"/>
            <w:r w:rsidRPr="000E1AC0">
              <w:rPr>
                <w:rFonts w:ascii="Times New Roman" w:hAnsi="Times New Roman"/>
                <w:b/>
                <w:sz w:val="24"/>
                <w:szCs w:val="24"/>
                <w:lang w:val="uk-UA" w:eastAsia="uk-UA"/>
              </w:rPr>
              <w:t xml:space="preserve"> багатопрофільна лікарня» </w:t>
            </w:r>
            <w:proofErr w:type="spellStart"/>
            <w:r w:rsidRPr="000E1AC0">
              <w:rPr>
                <w:rFonts w:ascii="Times New Roman" w:hAnsi="Times New Roman"/>
                <w:b/>
                <w:sz w:val="24"/>
                <w:szCs w:val="24"/>
                <w:lang w:val="uk-UA" w:eastAsia="uk-UA"/>
              </w:rPr>
              <w:t>Захарівської</w:t>
            </w:r>
            <w:proofErr w:type="spellEnd"/>
            <w:r w:rsidRPr="000E1AC0">
              <w:rPr>
                <w:rFonts w:ascii="Times New Roman" w:hAnsi="Times New Roman"/>
                <w:b/>
                <w:sz w:val="24"/>
                <w:szCs w:val="24"/>
                <w:lang w:val="uk-UA" w:eastAsia="uk-UA"/>
              </w:rPr>
              <w:t xml:space="preserve"> селищної ради </w:t>
            </w:r>
            <w:proofErr w:type="spellStart"/>
            <w:r w:rsidRPr="000E1AC0">
              <w:rPr>
                <w:rFonts w:ascii="Times New Roman" w:hAnsi="Times New Roman"/>
                <w:b/>
                <w:sz w:val="24"/>
                <w:szCs w:val="24"/>
                <w:lang w:val="uk-UA" w:eastAsia="uk-UA"/>
              </w:rPr>
              <w:t>Роздільнянського</w:t>
            </w:r>
            <w:proofErr w:type="spellEnd"/>
            <w:r w:rsidRPr="000E1AC0">
              <w:rPr>
                <w:rFonts w:ascii="Times New Roman" w:hAnsi="Times New Roman"/>
                <w:b/>
                <w:sz w:val="24"/>
                <w:szCs w:val="24"/>
                <w:lang w:val="uk-UA" w:eastAsia="uk-UA"/>
              </w:rPr>
              <w:t xml:space="preserve"> району Одеської області</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B3EDE" w:rsidRPr="000E1AC0" w:rsidRDefault="0060514B" w:rsidP="006F5328">
            <w:pPr>
              <w:autoSpaceDN w:val="0"/>
              <w:spacing w:after="0" w:line="240" w:lineRule="auto"/>
              <w:jc w:val="center"/>
              <w:rPr>
                <w:rFonts w:ascii="Times New Roman" w:hAnsi="Times New Roman"/>
                <w:bCs/>
                <w:sz w:val="24"/>
                <w:szCs w:val="24"/>
                <w:lang w:val="uk-UA" w:eastAsia="uk-UA"/>
              </w:rPr>
            </w:pPr>
            <w:r w:rsidRPr="000E1AC0">
              <w:rPr>
                <w:rFonts w:ascii="Times New Roman" w:hAnsi="Times New Roman"/>
                <w:bCs/>
                <w:sz w:val="24"/>
                <w:szCs w:val="24"/>
                <w:lang w:val="uk-UA"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BB3EDE" w:rsidRPr="000E1AC0" w:rsidRDefault="00BB3EDE" w:rsidP="006F5328">
            <w:pPr>
              <w:autoSpaceDN w:val="0"/>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BB3EDE" w:rsidRPr="000E1AC0" w:rsidRDefault="00BB3EDE" w:rsidP="006F5328">
            <w:pPr>
              <w:autoSpaceDN w:val="0"/>
              <w:spacing w:after="0" w:line="240" w:lineRule="auto"/>
              <w:jc w:val="center"/>
              <w:rPr>
                <w:rFonts w:ascii="Times New Roman" w:hAnsi="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B3EDE" w:rsidRPr="000E1AC0" w:rsidRDefault="00BB3EDE" w:rsidP="006F5328">
            <w:pPr>
              <w:autoSpaceDN w:val="0"/>
              <w:spacing w:after="0" w:line="240" w:lineRule="auto"/>
              <w:jc w:val="center"/>
              <w:rPr>
                <w:rFonts w:ascii="Times New Roman" w:hAnsi="Times New Roman"/>
                <w:sz w:val="24"/>
                <w:szCs w:val="24"/>
                <w:lang w:val="uk-UA" w:eastAsia="uk-UA"/>
              </w:rPr>
            </w:pPr>
          </w:p>
        </w:tc>
      </w:tr>
      <w:tr w:rsidR="00BB3EDE" w:rsidRPr="000E1AC0" w:rsidTr="0060514B">
        <w:trPr>
          <w:gridAfter w:val="3"/>
          <w:wAfter w:w="11336" w:type="dxa"/>
          <w:trHeight w:val="345"/>
        </w:trPr>
        <w:tc>
          <w:tcPr>
            <w:tcW w:w="457" w:type="dxa"/>
            <w:gridSpan w:val="2"/>
            <w:tcBorders>
              <w:top w:val="single" w:sz="4" w:space="0" w:color="auto"/>
              <w:left w:val="nil"/>
              <w:bottom w:val="nil"/>
              <w:right w:val="nil"/>
            </w:tcBorders>
            <w:noWrap/>
            <w:vAlign w:val="center"/>
          </w:tcPr>
          <w:p w:rsidR="00BB3EDE" w:rsidRPr="000E1AC0" w:rsidRDefault="00BB3EDE" w:rsidP="006F5328">
            <w:pPr>
              <w:autoSpaceDN w:val="0"/>
              <w:spacing w:after="0" w:line="240" w:lineRule="auto"/>
              <w:jc w:val="center"/>
              <w:rPr>
                <w:rFonts w:ascii="Times New Roman" w:hAnsi="Times New Roman"/>
                <w:sz w:val="24"/>
                <w:szCs w:val="24"/>
                <w:lang w:val="uk-UA" w:eastAsia="uk-UA"/>
              </w:rPr>
            </w:pPr>
          </w:p>
        </w:tc>
        <w:tc>
          <w:tcPr>
            <w:tcW w:w="4395" w:type="dxa"/>
            <w:tcBorders>
              <w:top w:val="single" w:sz="4" w:space="0" w:color="auto"/>
              <w:left w:val="nil"/>
              <w:bottom w:val="nil"/>
              <w:right w:val="nil"/>
            </w:tcBorders>
            <w:noWrap/>
          </w:tcPr>
          <w:p w:rsidR="00BB3EDE" w:rsidRPr="000E1AC0" w:rsidRDefault="00BB3EDE" w:rsidP="006F5328">
            <w:pPr>
              <w:autoSpaceDN w:val="0"/>
              <w:spacing w:after="0" w:line="240" w:lineRule="auto"/>
              <w:rPr>
                <w:rFonts w:ascii="Times New Roman" w:hAnsi="Times New Roman"/>
                <w:sz w:val="24"/>
                <w:szCs w:val="24"/>
                <w:lang w:val="uk-UA" w:eastAsia="uk-UA"/>
              </w:rPr>
            </w:pPr>
          </w:p>
        </w:tc>
        <w:tc>
          <w:tcPr>
            <w:tcW w:w="1701" w:type="dxa"/>
            <w:gridSpan w:val="2"/>
            <w:tcBorders>
              <w:top w:val="single" w:sz="4" w:space="0" w:color="auto"/>
              <w:left w:val="nil"/>
              <w:bottom w:val="nil"/>
              <w:right w:val="nil"/>
            </w:tcBorders>
            <w:vAlign w:val="center"/>
          </w:tcPr>
          <w:p w:rsidR="00BB3EDE" w:rsidRPr="000E1AC0" w:rsidRDefault="00BB3EDE" w:rsidP="006F5328">
            <w:pPr>
              <w:autoSpaceDN w:val="0"/>
              <w:spacing w:after="0" w:line="240" w:lineRule="auto"/>
              <w:jc w:val="center"/>
              <w:rPr>
                <w:rFonts w:ascii="Times New Roman" w:hAnsi="Times New Roman"/>
                <w:bCs/>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r w:rsidRPr="000E1AC0">
              <w:rPr>
                <w:rFonts w:ascii="Times New Roman" w:hAnsi="Times New Roman"/>
                <w:b/>
                <w:sz w:val="24"/>
                <w:szCs w:val="24"/>
                <w:lang w:val="uk-UA"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B3EDE" w:rsidRPr="000E1AC0" w:rsidRDefault="00BB3EDE" w:rsidP="006F5328">
            <w:pPr>
              <w:autoSpaceDN w:val="0"/>
              <w:spacing w:after="0" w:line="240" w:lineRule="auto"/>
              <w:rPr>
                <w:rFonts w:ascii="Times New Roman" w:hAnsi="Times New Roman"/>
                <w:b/>
                <w:sz w:val="24"/>
                <w:szCs w:val="24"/>
                <w:lang w:val="uk-UA" w:eastAsia="uk-UA"/>
              </w:rPr>
            </w:pPr>
          </w:p>
        </w:tc>
      </w:tr>
      <w:tr w:rsidR="00BB3EDE" w:rsidRPr="000E1AC0" w:rsidTr="0060514B">
        <w:trPr>
          <w:gridAfter w:val="3"/>
          <w:wAfter w:w="11336" w:type="dxa"/>
          <w:trHeight w:val="345"/>
        </w:trPr>
        <w:tc>
          <w:tcPr>
            <w:tcW w:w="457" w:type="dxa"/>
            <w:gridSpan w:val="2"/>
            <w:tcBorders>
              <w:top w:val="nil"/>
              <w:left w:val="nil"/>
              <w:bottom w:val="nil"/>
              <w:right w:val="nil"/>
            </w:tcBorders>
            <w:noWrap/>
            <w:vAlign w:val="center"/>
          </w:tcPr>
          <w:p w:rsidR="00BB3EDE" w:rsidRPr="000E1AC0" w:rsidRDefault="00BB3EDE" w:rsidP="006F5328">
            <w:pPr>
              <w:autoSpaceDN w:val="0"/>
              <w:spacing w:after="0" w:line="240" w:lineRule="auto"/>
              <w:jc w:val="center"/>
              <w:rPr>
                <w:rFonts w:ascii="Times New Roman" w:hAnsi="Times New Roman"/>
                <w:sz w:val="24"/>
                <w:szCs w:val="24"/>
                <w:lang w:val="uk-UA" w:eastAsia="uk-UA"/>
              </w:rPr>
            </w:pPr>
          </w:p>
        </w:tc>
        <w:tc>
          <w:tcPr>
            <w:tcW w:w="4395" w:type="dxa"/>
            <w:tcBorders>
              <w:top w:val="nil"/>
              <w:left w:val="nil"/>
              <w:bottom w:val="nil"/>
              <w:right w:val="nil"/>
            </w:tcBorders>
            <w:noWrap/>
          </w:tcPr>
          <w:p w:rsidR="00BB3EDE" w:rsidRPr="000E1AC0" w:rsidRDefault="00BB3EDE" w:rsidP="006F5328">
            <w:pPr>
              <w:autoSpaceDN w:val="0"/>
              <w:spacing w:after="0" w:line="240" w:lineRule="auto"/>
              <w:rPr>
                <w:rFonts w:ascii="Times New Roman" w:hAnsi="Times New Roman"/>
                <w:sz w:val="24"/>
                <w:szCs w:val="24"/>
                <w:lang w:val="uk-UA" w:eastAsia="uk-UA"/>
              </w:rPr>
            </w:pPr>
          </w:p>
        </w:tc>
        <w:tc>
          <w:tcPr>
            <w:tcW w:w="1701" w:type="dxa"/>
            <w:gridSpan w:val="2"/>
            <w:tcBorders>
              <w:top w:val="nil"/>
              <w:left w:val="nil"/>
              <w:bottom w:val="nil"/>
              <w:right w:val="nil"/>
            </w:tcBorders>
            <w:vAlign w:val="center"/>
          </w:tcPr>
          <w:p w:rsidR="00BB3EDE" w:rsidRPr="000E1AC0" w:rsidRDefault="00BB3EDE" w:rsidP="006F5328">
            <w:pPr>
              <w:autoSpaceDN w:val="0"/>
              <w:spacing w:after="0" w:line="240" w:lineRule="auto"/>
              <w:jc w:val="center"/>
              <w:rPr>
                <w:rFonts w:ascii="Times New Roman" w:hAnsi="Times New Roman"/>
                <w:bCs/>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r w:rsidRPr="000E1AC0">
              <w:rPr>
                <w:rFonts w:ascii="Times New Roman" w:hAnsi="Times New Roman"/>
                <w:b/>
                <w:sz w:val="24"/>
                <w:szCs w:val="24"/>
                <w:lang w:val="uk-UA" w:eastAsia="uk-UA"/>
              </w:rPr>
              <w:t>ПДВ</w:t>
            </w:r>
          </w:p>
        </w:tc>
        <w:tc>
          <w:tcPr>
            <w:tcW w:w="1134" w:type="dxa"/>
            <w:tcBorders>
              <w:top w:val="single" w:sz="4" w:space="0" w:color="auto"/>
              <w:left w:val="single" w:sz="4" w:space="0" w:color="auto"/>
              <w:bottom w:val="single" w:sz="4" w:space="0" w:color="auto"/>
              <w:right w:val="single" w:sz="4" w:space="0" w:color="auto"/>
            </w:tcBorders>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p>
        </w:tc>
      </w:tr>
      <w:tr w:rsidR="00BB3EDE" w:rsidRPr="000E1AC0" w:rsidTr="0060514B">
        <w:trPr>
          <w:gridAfter w:val="3"/>
          <w:wAfter w:w="11336" w:type="dxa"/>
          <w:trHeight w:val="345"/>
        </w:trPr>
        <w:tc>
          <w:tcPr>
            <w:tcW w:w="457" w:type="dxa"/>
            <w:gridSpan w:val="2"/>
            <w:tcBorders>
              <w:top w:val="nil"/>
              <w:left w:val="nil"/>
              <w:bottom w:val="nil"/>
              <w:right w:val="nil"/>
            </w:tcBorders>
            <w:noWrap/>
            <w:vAlign w:val="center"/>
          </w:tcPr>
          <w:p w:rsidR="00BB3EDE" w:rsidRPr="000E1AC0" w:rsidRDefault="00BB3EDE" w:rsidP="006F5328">
            <w:pPr>
              <w:autoSpaceDN w:val="0"/>
              <w:spacing w:after="0" w:line="240" w:lineRule="auto"/>
              <w:jc w:val="center"/>
              <w:rPr>
                <w:rFonts w:ascii="Times New Roman" w:hAnsi="Times New Roman"/>
                <w:sz w:val="24"/>
                <w:szCs w:val="24"/>
                <w:lang w:val="uk-UA" w:eastAsia="uk-UA"/>
              </w:rPr>
            </w:pPr>
          </w:p>
        </w:tc>
        <w:tc>
          <w:tcPr>
            <w:tcW w:w="4395" w:type="dxa"/>
            <w:tcBorders>
              <w:top w:val="nil"/>
              <w:left w:val="nil"/>
              <w:bottom w:val="nil"/>
              <w:right w:val="nil"/>
            </w:tcBorders>
            <w:noWrap/>
          </w:tcPr>
          <w:p w:rsidR="00BB3EDE" w:rsidRPr="000E1AC0" w:rsidRDefault="00BB3EDE" w:rsidP="006F5328">
            <w:pPr>
              <w:autoSpaceDN w:val="0"/>
              <w:spacing w:after="0" w:line="240" w:lineRule="auto"/>
              <w:rPr>
                <w:rFonts w:ascii="Times New Roman" w:hAnsi="Times New Roman"/>
                <w:sz w:val="24"/>
                <w:szCs w:val="24"/>
                <w:lang w:val="uk-UA" w:eastAsia="uk-UA"/>
              </w:rPr>
            </w:pPr>
          </w:p>
        </w:tc>
        <w:tc>
          <w:tcPr>
            <w:tcW w:w="1701" w:type="dxa"/>
            <w:gridSpan w:val="2"/>
            <w:tcBorders>
              <w:top w:val="nil"/>
              <w:left w:val="nil"/>
              <w:bottom w:val="nil"/>
              <w:right w:val="nil"/>
            </w:tcBorders>
            <w:vAlign w:val="center"/>
          </w:tcPr>
          <w:p w:rsidR="00BB3EDE" w:rsidRPr="000E1AC0" w:rsidRDefault="00BB3EDE" w:rsidP="006F5328">
            <w:pPr>
              <w:autoSpaceDN w:val="0"/>
              <w:spacing w:after="0" w:line="240" w:lineRule="auto"/>
              <w:jc w:val="center"/>
              <w:rPr>
                <w:rFonts w:ascii="Times New Roman" w:hAnsi="Times New Roman"/>
                <w:bCs/>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r w:rsidRPr="000E1AC0">
              <w:rPr>
                <w:rFonts w:ascii="Times New Roman" w:hAnsi="Times New Roman"/>
                <w:b/>
                <w:sz w:val="24"/>
                <w:szCs w:val="24"/>
                <w:lang w:val="uk-UA" w:eastAsia="uk-UA"/>
              </w:rPr>
              <w:t xml:space="preserve">Разом з </w:t>
            </w:r>
            <w:r w:rsidRPr="000E1AC0">
              <w:rPr>
                <w:rFonts w:ascii="Times New Roman" w:hAnsi="Times New Roman"/>
                <w:b/>
                <w:sz w:val="24"/>
                <w:szCs w:val="24"/>
                <w:lang w:val="uk-UA" w:eastAsia="uk-UA"/>
              </w:rPr>
              <w:lastRenderedPageBreak/>
              <w:t>ПДВ</w:t>
            </w:r>
          </w:p>
        </w:tc>
        <w:tc>
          <w:tcPr>
            <w:tcW w:w="1134" w:type="dxa"/>
            <w:tcBorders>
              <w:top w:val="single" w:sz="4" w:space="0" w:color="auto"/>
              <w:left w:val="single" w:sz="4" w:space="0" w:color="auto"/>
              <w:bottom w:val="single" w:sz="4" w:space="0" w:color="auto"/>
              <w:right w:val="single" w:sz="4" w:space="0" w:color="auto"/>
            </w:tcBorders>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p>
        </w:tc>
      </w:tr>
      <w:tr w:rsidR="00BB3EDE" w:rsidRPr="000E1AC0" w:rsidTr="006F5328">
        <w:trPr>
          <w:gridBefore w:val="1"/>
          <w:wBefore w:w="349" w:type="dxa"/>
        </w:trPr>
        <w:tc>
          <w:tcPr>
            <w:tcW w:w="5592" w:type="dxa"/>
            <w:gridSpan w:val="3"/>
            <w:tcBorders>
              <w:top w:val="nil"/>
              <w:left w:val="nil"/>
              <w:bottom w:val="nil"/>
              <w:right w:val="nil"/>
            </w:tcBorders>
          </w:tcPr>
          <w:p w:rsidR="00BB3EDE" w:rsidRPr="000E1AC0" w:rsidRDefault="00BB3EDE" w:rsidP="006F5328">
            <w:pPr>
              <w:autoSpaceDN w:val="0"/>
              <w:spacing w:after="0" w:line="240" w:lineRule="auto"/>
              <w:rPr>
                <w:rFonts w:ascii="Times New Roman" w:hAnsi="Times New Roman"/>
                <w:b/>
                <w:sz w:val="24"/>
                <w:szCs w:val="24"/>
                <w:lang w:val="uk-UA" w:eastAsia="uk-UA"/>
              </w:rPr>
            </w:pPr>
          </w:p>
          <w:p w:rsidR="00BB3EDE" w:rsidRPr="000E1AC0" w:rsidRDefault="00BB3EDE" w:rsidP="006F5328">
            <w:pPr>
              <w:autoSpaceDN w:val="0"/>
              <w:spacing w:after="0" w:line="240" w:lineRule="auto"/>
              <w:jc w:val="center"/>
              <w:rPr>
                <w:rFonts w:ascii="Times New Roman" w:hAnsi="Times New Roman"/>
                <w:b/>
                <w:sz w:val="24"/>
                <w:szCs w:val="24"/>
                <w:lang w:val="uk-UA" w:eastAsia="uk-UA"/>
              </w:rPr>
            </w:pPr>
            <w:r w:rsidRPr="000E1AC0">
              <w:rPr>
                <w:rFonts w:ascii="Times New Roman" w:hAnsi="Times New Roman"/>
                <w:b/>
                <w:sz w:val="24"/>
                <w:szCs w:val="24"/>
                <w:lang w:val="uk-UA" w:eastAsia="uk-UA"/>
              </w:rPr>
              <w:t>ЗАМОВНИК</w:t>
            </w:r>
          </w:p>
          <w:p w:rsidR="00BB3EDE" w:rsidRPr="000E1AC0" w:rsidRDefault="00BB3EDE" w:rsidP="006F5328">
            <w:pPr>
              <w:autoSpaceDN w:val="0"/>
              <w:spacing w:after="0" w:line="240" w:lineRule="auto"/>
              <w:jc w:val="center"/>
              <w:rPr>
                <w:rFonts w:ascii="Times New Roman" w:hAnsi="Times New Roman"/>
                <w:b/>
                <w:sz w:val="24"/>
                <w:szCs w:val="24"/>
                <w:lang w:val="uk-UA" w:eastAsia="uk-UA"/>
              </w:rPr>
            </w:pPr>
          </w:p>
          <w:p w:rsidR="00BB3EDE" w:rsidRPr="000E1AC0" w:rsidRDefault="00BB3EDE" w:rsidP="006F5328">
            <w:pPr>
              <w:autoSpaceDN w:val="0"/>
              <w:spacing w:after="0" w:line="240" w:lineRule="auto"/>
              <w:rPr>
                <w:rFonts w:ascii="Times New Roman" w:hAnsi="Times New Roman"/>
                <w:b/>
                <w:sz w:val="24"/>
                <w:szCs w:val="24"/>
                <w:lang w:val="uk-UA" w:eastAsia="uk-UA"/>
              </w:rPr>
            </w:pPr>
          </w:p>
        </w:tc>
        <w:tc>
          <w:tcPr>
            <w:tcW w:w="5592" w:type="dxa"/>
            <w:gridSpan w:val="5"/>
            <w:tcBorders>
              <w:top w:val="nil"/>
              <w:left w:val="nil"/>
              <w:bottom w:val="nil"/>
              <w:right w:val="nil"/>
            </w:tcBorders>
          </w:tcPr>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p>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sz w:val="24"/>
                <w:szCs w:val="24"/>
                <w:lang w:val="uk-UA"/>
              </w:rPr>
              <w:t>ПОСТАЧАЛЬНИК</w:t>
            </w:r>
          </w:p>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p>
          <w:p w:rsidR="00BB3EDE" w:rsidRPr="000E1AC0" w:rsidRDefault="00BB3EDE" w:rsidP="006F5328">
            <w:pPr>
              <w:autoSpaceDN w:val="0"/>
              <w:spacing w:after="0" w:line="240" w:lineRule="auto"/>
              <w:rPr>
                <w:rFonts w:ascii="Times New Roman" w:hAnsi="Times New Roman"/>
                <w:b/>
                <w:bCs/>
                <w:sz w:val="24"/>
                <w:szCs w:val="24"/>
                <w:lang w:val="uk-UA" w:eastAsia="uk-UA"/>
              </w:rPr>
            </w:pPr>
          </w:p>
        </w:tc>
        <w:tc>
          <w:tcPr>
            <w:tcW w:w="5592" w:type="dxa"/>
            <w:tcBorders>
              <w:top w:val="nil"/>
              <w:left w:val="nil"/>
              <w:bottom w:val="nil"/>
              <w:right w:val="nil"/>
            </w:tcBorders>
          </w:tcPr>
          <w:p w:rsidR="00BB3EDE" w:rsidRPr="000E1AC0" w:rsidRDefault="00BB3EDE" w:rsidP="006F5328">
            <w:pPr>
              <w:autoSpaceDN w:val="0"/>
              <w:spacing w:after="0" w:line="240" w:lineRule="auto"/>
              <w:jc w:val="center"/>
              <w:rPr>
                <w:rFonts w:ascii="Times New Roman" w:hAnsi="Times New Roman"/>
                <w:b/>
                <w:sz w:val="24"/>
                <w:szCs w:val="24"/>
                <w:lang w:val="uk-UA" w:eastAsia="uk-UA"/>
              </w:rPr>
            </w:pPr>
            <w:r w:rsidRPr="000E1AC0">
              <w:rPr>
                <w:rFonts w:ascii="Times New Roman" w:hAnsi="Times New Roman"/>
                <w:b/>
                <w:sz w:val="24"/>
                <w:szCs w:val="24"/>
                <w:lang w:val="uk-UA" w:eastAsia="uk-UA"/>
              </w:rPr>
              <w:t>ЗАМОВНИК</w:t>
            </w:r>
          </w:p>
          <w:p w:rsidR="00BB3EDE" w:rsidRPr="000E1AC0" w:rsidRDefault="00BB3EDE" w:rsidP="006F5328">
            <w:pPr>
              <w:autoSpaceDN w:val="0"/>
              <w:spacing w:after="0" w:line="240" w:lineRule="auto"/>
              <w:jc w:val="center"/>
              <w:rPr>
                <w:rFonts w:ascii="Times New Roman" w:hAnsi="Times New Roman"/>
                <w:b/>
                <w:sz w:val="24"/>
                <w:szCs w:val="24"/>
                <w:lang w:val="uk-UA" w:eastAsia="uk-UA"/>
              </w:rPr>
            </w:pPr>
          </w:p>
          <w:p w:rsidR="00BB3EDE" w:rsidRPr="000E1AC0" w:rsidRDefault="00BB3EDE" w:rsidP="006F5328">
            <w:pPr>
              <w:autoSpaceDN w:val="0"/>
              <w:spacing w:after="0" w:line="240" w:lineRule="auto"/>
              <w:rPr>
                <w:rFonts w:ascii="Times New Roman" w:hAnsi="Times New Roman"/>
                <w:b/>
                <w:sz w:val="24"/>
                <w:szCs w:val="24"/>
                <w:lang w:val="uk-UA" w:eastAsia="uk-UA"/>
              </w:rPr>
            </w:pPr>
            <w:r w:rsidRPr="000E1AC0">
              <w:rPr>
                <w:rFonts w:ascii="Times New Roman" w:hAnsi="Times New Roman"/>
                <w:sz w:val="24"/>
                <w:szCs w:val="24"/>
                <w:lang w:val="uk-UA" w:eastAsia="uk-UA"/>
              </w:rPr>
              <w:t xml:space="preserve">                                                                               </w:t>
            </w:r>
          </w:p>
        </w:tc>
        <w:tc>
          <w:tcPr>
            <w:tcW w:w="5016" w:type="dxa"/>
            <w:tcBorders>
              <w:top w:val="nil"/>
              <w:left w:val="nil"/>
              <w:bottom w:val="nil"/>
              <w:right w:val="nil"/>
            </w:tcBorders>
          </w:tcPr>
          <w:p w:rsidR="00BB3EDE" w:rsidRPr="000E1AC0" w:rsidRDefault="00BB3EDE" w:rsidP="006F5328">
            <w:pPr>
              <w:autoSpaceDN w:val="0"/>
              <w:spacing w:after="0" w:line="240" w:lineRule="auto"/>
              <w:rPr>
                <w:rFonts w:ascii="Times New Roman" w:hAnsi="Times New Roman"/>
                <w:b/>
                <w:bCs/>
                <w:sz w:val="24"/>
                <w:szCs w:val="24"/>
                <w:lang w:val="uk-UA" w:eastAsia="uk-UA"/>
              </w:rPr>
            </w:pPr>
          </w:p>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r w:rsidRPr="000E1AC0">
              <w:rPr>
                <w:rFonts w:ascii="Times New Roman" w:hAnsi="Times New Roman"/>
                <w:b/>
                <w:bCs/>
                <w:sz w:val="24"/>
                <w:szCs w:val="24"/>
                <w:lang w:val="uk-UA" w:eastAsia="uk-UA"/>
              </w:rPr>
              <w:t>УЧАСНИК</w:t>
            </w:r>
          </w:p>
          <w:p w:rsidR="00BB3EDE" w:rsidRPr="000E1AC0" w:rsidRDefault="00BB3EDE" w:rsidP="006F5328">
            <w:pPr>
              <w:autoSpaceDN w:val="0"/>
              <w:spacing w:after="0" w:line="240" w:lineRule="auto"/>
              <w:jc w:val="center"/>
              <w:rPr>
                <w:rFonts w:ascii="Times New Roman" w:hAnsi="Times New Roman"/>
                <w:b/>
                <w:bCs/>
                <w:sz w:val="24"/>
                <w:szCs w:val="24"/>
                <w:lang w:val="uk-UA" w:eastAsia="uk-UA"/>
              </w:rPr>
            </w:pPr>
          </w:p>
          <w:p w:rsidR="00BB3EDE" w:rsidRPr="000E1AC0" w:rsidRDefault="00BB3EDE" w:rsidP="006F5328">
            <w:pPr>
              <w:autoSpaceDN w:val="0"/>
              <w:spacing w:after="0" w:line="240" w:lineRule="auto"/>
              <w:rPr>
                <w:rFonts w:ascii="Times New Roman" w:hAnsi="Times New Roman"/>
                <w:b/>
                <w:bCs/>
                <w:sz w:val="24"/>
                <w:szCs w:val="24"/>
                <w:lang w:val="uk-UA" w:eastAsia="uk-UA"/>
              </w:rPr>
            </w:pPr>
          </w:p>
        </w:tc>
      </w:tr>
      <w:tr w:rsidR="00BB3EDE" w:rsidRPr="000E1AC0" w:rsidTr="006F5328">
        <w:trPr>
          <w:gridBefore w:val="1"/>
          <w:wBefore w:w="349" w:type="dxa"/>
        </w:trPr>
        <w:tc>
          <w:tcPr>
            <w:tcW w:w="5592" w:type="dxa"/>
            <w:gridSpan w:val="3"/>
            <w:tcBorders>
              <w:top w:val="nil"/>
              <w:left w:val="nil"/>
              <w:bottom w:val="nil"/>
              <w:right w:val="nil"/>
            </w:tcBorders>
          </w:tcPr>
          <w:p w:rsidR="00BB3EDE" w:rsidRPr="000E1AC0" w:rsidRDefault="00BB3EDE" w:rsidP="006F5328">
            <w:pPr>
              <w:autoSpaceDN w:val="0"/>
              <w:spacing w:after="0" w:line="240" w:lineRule="auto"/>
              <w:ind w:firstLine="708"/>
              <w:rPr>
                <w:rFonts w:ascii="Times New Roman" w:hAnsi="Times New Roman"/>
                <w:b/>
                <w:sz w:val="24"/>
                <w:szCs w:val="24"/>
                <w:lang w:val="uk-UA" w:eastAsia="uk-UA"/>
              </w:rPr>
            </w:pPr>
          </w:p>
          <w:p w:rsidR="00BB3EDE" w:rsidRPr="000E1AC0" w:rsidRDefault="00BB3EDE" w:rsidP="006F5328">
            <w:pPr>
              <w:autoSpaceDN w:val="0"/>
              <w:spacing w:after="0" w:line="240" w:lineRule="auto"/>
              <w:rPr>
                <w:rFonts w:ascii="Times New Roman" w:hAnsi="Times New Roman"/>
                <w:b/>
                <w:sz w:val="24"/>
                <w:szCs w:val="24"/>
                <w:lang w:val="uk-UA" w:eastAsia="uk-UA"/>
              </w:rPr>
            </w:pPr>
            <w:r w:rsidRPr="000E1AC0">
              <w:rPr>
                <w:rFonts w:ascii="Times New Roman" w:hAnsi="Times New Roman"/>
                <w:b/>
                <w:sz w:val="24"/>
                <w:szCs w:val="24"/>
                <w:lang w:val="uk-UA" w:eastAsia="uk-UA"/>
              </w:rPr>
              <w:t xml:space="preserve">____________________________________________ </w:t>
            </w:r>
          </w:p>
          <w:p w:rsidR="00BB3EDE" w:rsidRPr="000E1AC0" w:rsidRDefault="00BB3EDE" w:rsidP="006F5328">
            <w:pPr>
              <w:autoSpaceDN w:val="0"/>
              <w:spacing w:after="0" w:line="240" w:lineRule="auto"/>
              <w:ind w:firstLine="708"/>
              <w:rPr>
                <w:rFonts w:ascii="Times New Roman" w:hAnsi="Times New Roman"/>
                <w:b/>
                <w:sz w:val="24"/>
                <w:szCs w:val="24"/>
                <w:lang w:val="uk-UA" w:eastAsia="uk-UA"/>
              </w:rPr>
            </w:pPr>
            <w:r w:rsidRPr="000E1AC0">
              <w:rPr>
                <w:rFonts w:ascii="Times New Roman" w:hAnsi="Times New Roman"/>
                <w:b/>
                <w:sz w:val="24"/>
                <w:szCs w:val="24"/>
                <w:lang w:val="uk-UA" w:eastAsia="uk-UA"/>
              </w:rPr>
              <w:t>МП</w:t>
            </w:r>
          </w:p>
        </w:tc>
        <w:tc>
          <w:tcPr>
            <w:tcW w:w="5592" w:type="dxa"/>
            <w:gridSpan w:val="5"/>
            <w:tcBorders>
              <w:top w:val="nil"/>
              <w:left w:val="nil"/>
              <w:bottom w:val="nil"/>
              <w:right w:val="nil"/>
            </w:tcBorders>
          </w:tcPr>
          <w:p w:rsidR="00BB3EDE" w:rsidRPr="000E1AC0" w:rsidRDefault="00BB3EDE" w:rsidP="006F5328">
            <w:pPr>
              <w:autoSpaceDN w:val="0"/>
              <w:spacing w:after="0" w:line="240" w:lineRule="auto"/>
              <w:ind w:firstLine="708"/>
              <w:rPr>
                <w:rFonts w:ascii="Times New Roman" w:hAnsi="Times New Roman"/>
                <w:b/>
                <w:bCs/>
                <w:sz w:val="24"/>
                <w:szCs w:val="24"/>
                <w:lang w:val="uk-UA" w:eastAsia="uk-UA"/>
              </w:rPr>
            </w:pPr>
          </w:p>
          <w:p w:rsidR="00BB3EDE" w:rsidRPr="000E1AC0" w:rsidRDefault="00BB3EDE" w:rsidP="006F5328">
            <w:pPr>
              <w:autoSpaceDN w:val="0"/>
              <w:spacing w:after="0" w:line="240" w:lineRule="auto"/>
              <w:rPr>
                <w:rFonts w:ascii="Times New Roman" w:hAnsi="Times New Roman"/>
                <w:b/>
                <w:bCs/>
                <w:sz w:val="24"/>
                <w:szCs w:val="24"/>
                <w:lang w:val="uk-UA" w:eastAsia="uk-UA"/>
              </w:rPr>
            </w:pPr>
            <w:r w:rsidRPr="000E1AC0">
              <w:rPr>
                <w:rFonts w:ascii="Times New Roman" w:hAnsi="Times New Roman"/>
                <w:b/>
                <w:bCs/>
                <w:sz w:val="24"/>
                <w:szCs w:val="24"/>
                <w:lang w:val="uk-UA" w:eastAsia="uk-UA"/>
              </w:rPr>
              <w:t>_______________________________________</w:t>
            </w:r>
          </w:p>
          <w:p w:rsidR="00BB3EDE" w:rsidRPr="000E1AC0" w:rsidRDefault="00BB3EDE" w:rsidP="006F5328">
            <w:pPr>
              <w:autoSpaceDN w:val="0"/>
              <w:spacing w:after="0" w:line="240" w:lineRule="auto"/>
              <w:ind w:firstLine="708"/>
              <w:rPr>
                <w:rFonts w:ascii="Times New Roman" w:hAnsi="Times New Roman"/>
                <w:b/>
                <w:bCs/>
                <w:sz w:val="24"/>
                <w:szCs w:val="24"/>
                <w:lang w:val="uk-UA" w:eastAsia="uk-UA"/>
              </w:rPr>
            </w:pPr>
            <w:r w:rsidRPr="000E1AC0">
              <w:rPr>
                <w:rFonts w:ascii="Times New Roman" w:hAnsi="Times New Roman"/>
                <w:b/>
                <w:bCs/>
                <w:sz w:val="24"/>
                <w:szCs w:val="24"/>
                <w:lang w:val="uk-UA" w:eastAsia="uk-UA"/>
              </w:rPr>
              <w:t>МП</w:t>
            </w:r>
          </w:p>
        </w:tc>
        <w:tc>
          <w:tcPr>
            <w:tcW w:w="5592" w:type="dxa"/>
            <w:tcBorders>
              <w:top w:val="nil"/>
              <w:left w:val="nil"/>
              <w:bottom w:val="nil"/>
              <w:right w:val="nil"/>
            </w:tcBorders>
          </w:tcPr>
          <w:p w:rsidR="00BB3EDE" w:rsidRPr="000E1AC0" w:rsidRDefault="00BB3EDE" w:rsidP="006F5328">
            <w:pPr>
              <w:autoSpaceDN w:val="0"/>
              <w:spacing w:after="0" w:line="240" w:lineRule="auto"/>
              <w:rPr>
                <w:rFonts w:ascii="Times New Roman" w:hAnsi="Times New Roman"/>
                <w:b/>
                <w:sz w:val="24"/>
                <w:szCs w:val="24"/>
                <w:lang w:val="uk-UA" w:eastAsia="uk-UA"/>
              </w:rPr>
            </w:pPr>
          </w:p>
          <w:p w:rsidR="00BB3EDE" w:rsidRPr="000E1AC0" w:rsidRDefault="00BB3EDE" w:rsidP="006F5328">
            <w:pPr>
              <w:autoSpaceDN w:val="0"/>
              <w:spacing w:after="0" w:line="240" w:lineRule="auto"/>
              <w:ind w:firstLine="708"/>
              <w:rPr>
                <w:rFonts w:ascii="Times New Roman" w:hAnsi="Times New Roman"/>
                <w:b/>
                <w:sz w:val="24"/>
                <w:szCs w:val="24"/>
                <w:lang w:val="uk-UA" w:eastAsia="uk-UA"/>
              </w:rPr>
            </w:pPr>
          </w:p>
          <w:p w:rsidR="00BB3EDE" w:rsidRPr="000E1AC0" w:rsidRDefault="00BB3EDE" w:rsidP="006F5328">
            <w:pPr>
              <w:autoSpaceDN w:val="0"/>
              <w:spacing w:after="0" w:line="240" w:lineRule="auto"/>
              <w:rPr>
                <w:rFonts w:ascii="Times New Roman" w:hAnsi="Times New Roman"/>
                <w:b/>
                <w:sz w:val="24"/>
                <w:szCs w:val="24"/>
                <w:lang w:val="uk-UA" w:eastAsia="uk-UA"/>
              </w:rPr>
            </w:pPr>
            <w:r w:rsidRPr="000E1AC0">
              <w:rPr>
                <w:rFonts w:ascii="Times New Roman" w:hAnsi="Times New Roman"/>
                <w:b/>
                <w:sz w:val="24"/>
                <w:szCs w:val="24"/>
                <w:lang w:val="uk-UA" w:eastAsia="uk-UA"/>
              </w:rPr>
              <w:t xml:space="preserve">____________________________________________ </w:t>
            </w:r>
          </w:p>
          <w:p w:rsidR="00BB3EDE" w:rsidRPr="000E1AC0" w:rsidRDefault="00BB3EDE" w:rsidP="006F5328">
            <w:pPr>
              <w:autoSpaceDN w:val="0"/>
              <w:spacing w:after="0" w:line="240" w:lineRule="auto"/>
              <w:ind w:firstLine="708"/>
              <w:rPr>
                <w:rFonts w:ascii="Times New Roman" w:hAnsi="Times New Roman"/>
                <w:b/>
                <w:sz w:val="24"/>
                <w:szCs w:val="24"/>
                <w:lang w:val="uk-UA" w:eastAsia="uk-UA"/>
              </w:rPr>
            </w:pPr>
            <w:r w:rsidRPr="000E1AC0">
              <w:rPr>
                <w:rFonts w:ascii="Times New Roman" w:hAnsi="Times New Roman"/>
                <w:b/>
                <w:sz w:val="24"/>
                <w:szCs w:val="24"/>
                <w:lang w:val="uk-UA" w:eastAsia="uk-UA"/>
              </w:rPr>
              <w:t>МП</w:t>
            </w:r>
          </w:p>
        </w:tc>
        <w:tc>
          <w:tcPr>
            <w:tcW w:w="5016" w:type="dxa"/>
            <w:tcBorders>
              <w:top w:val="nil"/>
              <w:left w:val="nil"/>
              <w:bottom w:val="nil"/>
              <w:right w:val="nil"/>
            </w:tcBorders>
          </w:tcPr>
          <w:p w:rsidR="00BB3EDE" w:rsidRPr="000E1AC0" w:rsidRDefault="00BB3EDE" w:rsidP="006F5328">
            <w:pPr>
              <w:autoSpaceDN w:val="0"/>
              <w:spacing w:after="0" w:line="240" w:lineRule="auto"/>
              <w:ind w:firstLine="708"/>
              <w:rPr>
                <w:rFonts w:ascii="Times New Roman" w:hAnsi="Times New Roman"/>
                <w:b/>
                <w:bCs/>
                <w:sz w:val="24"/>
                <w:szCs w:val="24"/>
                <w:lang w:val="uk-UA" w:eastAsia="uk-UA"/>
              </w:rPr>
            </w:pPr>
          </w:p>
          <w:p w:rsidR="00BB3EDE" w:rsidRPr="000E1AC0" w:rsidRDefault="00BB3EDE" w:rsidP="006F5328">
            <w:pPr>
              <w:autoSpaceDN w:val="0"/>
              <w:spacing w:after="0" w:line="240" w:lineRule="auto"/>
              <w:ind w:firstLine="708"/>
              <w:rPr>
                <w:rFonts w:ascii="Times New Roman" w:hAnsi="Times New Roman"/>
                <w:b/>
                <w:bCs/>
                <w:sz w:val="24"/>
                <w:szCs w:val="24"/>
                <w:lang w:val="uk-UA" w:eastAsia="uk-UA"/>
              </w:rPr>
            </w:pPr>
          </w:p>
          <w:p w:rsidR="00BB3EDE" w:rsidRPr="000E1AC0" w:rsidRDefault="00BB3EDE" w:rsidP="006F5328">
            <w:pPr>
              <w:autoSpaceDN w:val="0"/>
              <w:spacing w:after="0" w:line="240" w:lineRule="auto"/>
              <w:rPr>
                <w:rFonts w:ascii="Times New Roman" w:hAnsi="Times New Roman"/>
                <w:b/>
                <w:bCs/>
                <w:sz w:val="24"/>
                <w:szCs w:val="24"/>
                <w:lang w:val="uk-UA" w:eastAsia="uk-UA"/>
              </w:rPr>
            </w:pPr>
            <w:r w:rsidRPr="000E1AC0">
              <w:rPr>
                <w:rFonts w:ascii="Times New Roman" w:hAnsi="Times New Roman"/>
                <w:b/>
                <w:bCs/>
                <w:sz w:val="24"/>
                <w:szCs w:val="24"/>
                <w:lang w:val="uk-UA" w:eastAsia="uk-UA"/>
              </w:rPr>
              <w:t xml:space="preserve">________________________________________ </w:t>
            </w:r>
          </w:p>
          <w:p w:rsidR="00BB3EDE" w:rsidRPr="000E1AC0" w:rsidRDefault="00BB3EDE" w:rsidP="006F5328">
            <w:pPr>
              <w:autoSpaceDN w:val="0"/>
              <w:spacing w:after="0" w:line="240" w:lineRule="auto"/>
              <w:ind w:firstLine="708"/>
              <w:rPr>
                <w:rFonts w:ascii="Times New Roman" w:hAnsi="Times New Roman"/>
                <w:b/>
                <w:bCs/>
                <w:sz w:val="24"/>
                <w:szCs w:val="24"/>
                <w:lang w:val="uk-UA" w:eastAsia="uk-UA"/>
              </w:rPr>
            </w:pPr>
            <w:r w:rsidRPr="000E1AC0">
              <w:rPr>
                <w:rFonts w:ascii="Times New Roman" w:hAnsi="Times New Roman"/>
                <w:b/>
                <w:bCs/>
                <w:sz w:val="24"/>
                <w:szCs w:val="24"/>
                <w:lang w:val="uk-UA" w:eastAsia="uk-UA"/>
              </w:rPr>
              <w:t>МП</w:t>
            </w:r>
          </w:p>
        </w:tc>
      </w:tr>
    </w:tbl>
    <w:p w:rsidR="00BB3EDE" w:rsidRPr="000E1AC0" w:rsidRDefault="00BB3EDE" w:rsidP="00BB3EDE">
      <w:pPr>
        <w:tabs>
          <w:tab w:val="left" w:pos="4080"/>
        </w:tabs>
        <w:spacing w:after="0" w:line="240" w:lineRule="auto"/>
        <w:jc w:val="center"/>
        <w:rPr>
          <w:rFonts w:ascii="Times New Roman" w:hAnsi="Times New Roman"/>
          <w:sz w:val="24"/>
          <w:szCs w:val="24"/>
          <w:lang w:val="uk-UA" w:eastAsia="ar-SA"/>
        </w:rPr>
      </w:pPr>
      <w:r w:rsidRPr="000E1AC0">
        <w:rPr>
          <w:rFonts w:ascii="Times New Roman" w:hAnsi="Times New Roman"/>
          <w:sz w:val="24"/>
          <w:szCs w:val="24"/>
          <w:lang w:val="uk-UA" w:eastAsia="ar-SA"/>
        </w:rPr>
        <w:t>Порядок змін умов договору про закупівлю</w:t>
      </w:r>
    </w:p>
    <w:p w:rsidR="00BB3EDE" w:rsidRPr="000E1AC0" w:rsidRDefault="00BB3EDE" w:rsidP="00BB3EDE">
      <w:pPr>
        <w:spacing w:after="0" w:line="240" w:lineRule="auto"/>
        <w:ind w:firstLine="284"/>
        <w:jc w:val="both"/>
        <w:rPr>
          <w:rFonts w:ascii="Times New Roman" w:hAnsi="Times New Roman"/>
          <w:sz w:val="24"/>
          <w:szCs w:val="24"/>
          <w:lang w:val="uk-UA"/>
        </w:rPr>
      </w:pPr>
      <w:r w:rsidRPr="000E1AC0">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BB3EDE" w:rsidRPr="000E1AC0" w:rsidRDefault="00BB3EDE" w:rsidP="00BB3EDE">
      <w:pPr>
        <w:pStyle w:val="15"/>
        <w:widowControl w:val="0"/>
        <w:ind w:firstLine="284"/>
        <w:jc w:val="both"/>
        <w:rPr>
          <w:rFonts w:ascii="Times New Roman" w:hAnsi="Times New Roman"/>
          <w:szCs w:val="24"/>
          <w:lang w:val="uk-UA"/>
        </w:rPr>
      </w:pPr>
      <w:r w:rsidRPr="000E1AC0">
        <w:rPr>
          <w:rFonts w:ascii="Times New Roman" w:hAnsi="Times New Roman"/>
          <w:szCs w:val="24"/>
          <w:lang w:val="uk-UA"/>
        </w:rPr>
        <w:t>2. Пропозицію щодо внесення змін до договору може зробити кожна із сторін договору.</w:t>
      </w:r>
    </w:p>
    <w:p w:rsidR="00BB3EDE" w:rsidRPr="000E1AC0" w:rsidRDefault="00BB3EDE" w:rsidP="00BB3EDE">
      <w:pPr>
        <w:pStyle w:val="15"/>
        <w:widowControl w:val="0"/>
        <w:ind w:firstLine="284"/>
        <w:jc w:val="both"/>
        <w:rPr>
          <w:rFonts w:ascii="Times New Roman" w:hAnsi="Times New Roman"/>
          <w:szCs w:val="24"/>
          <w:lang w:val="uk-UA"/>
        </w:rPr>
      </w:pPr>
      <w:r w:rsidRPr="000E1AC0">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B3EDE" w:rsidRPr="000E1AC0" w:rsidRDefault="00BB3EDE" w:rsidP="00BB3EDE">
      <w:pPr>
        <w:pStyle w:val="15"/>
        <w:widowControl w:val="0"/>
        <w:ind w:firstLine="284"/>
        <w:jc w:val="both"/>
        <w:rPr>
          <w:rFonts w:ascii="Times New Roman" w:hAnsi="Times New Roman"/>
          <w:szCs w:val="24"/>
          <w:lang w:val="uk-UA"/>
        </w:rPr>
      </w:pPr>
      <w:r w:rsidRPr="000E1AC0">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rsidR="00BB3EDE" w:rsidRPr="000E1AC0" w:rsidRDefault="00BB3EDE" w:rsidP="00BB3EDE">
      <w:pPr>
        <w:pStyle w:val="15"/>
        <w:widowControl w:val="0"/>
        <w:ind w:firstLine="284"/>
        <w:jc w:val="both"/>
        <w:rPr>
          <w:rFonts w:ascii="Times New Roman" w:hAnsi="Times New Roman"/>
          <w:szCs w:val="24"/>
          <w:lang w:val="uk-UA"/>
        </w:rPr>
      </w:pPr>
      <w:r w:rsidRPr="000E1AC0">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B3EDE" w:rsidRPr="000E1AC0" w:rsidRDefault="00BB3EDE" w:rsidP="00BB3EDE">
      <w:pPr>
        <w:tabs>
          <w:tab w:val="left" w:pos="4080"/>
        </w:tabs>
        <w:spacing w:after="0" w:line="240" w:lineRule="auto"/>
        <w:ind w:firstLine="284"/>
        <w:jc w:val="both"/>
        <w:rPr>
          <w:rFonts w:ascii="Times New Roman" w:hAnsi="Times New Roman"/>
          <w:sz w:val="24"/>
          <w:szCs w:val="24"/>
          <w:lang w:val="uk-UA"/>
        </w:rPr>
      </w:pPr>
      <w:r w:rsidRPr="000E1AC0">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 xml:space="preserve">оподаткування – пропорційно до зміни таких ставок та/або пільг з оподаткування, а також у </w:t>
      </w:r>
      <w:r w:rsidRPr="000E1AC0">
        <w:rPr>
          <w:rFonts w:ascii="Times New Roman" w:hAnsi="Times New Roman"/>
          <w:sz w:val="24"/>
          <w:szCs w:val="24"/>
          <w:lang w:val="uk-UA"/>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1AC0">
        <w:rPr>
          <w:rFonts w:ascii="Times New Roman" w:hAnsi="Times New Roman"/>
          <w:sz w:val="24"/>
          <w:szCs w:val="24"/>
          <w:lang w:val="uk-UA"/>
        </w:rPr>
        <w:t>Platts</w:t>
      </w:r>
      <w:proofErr w:type="spellEnd"/>
      <w:r w:rsidRPr="000E1AC0">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3EDE" w:rsidRPr="000E1AC0" w:rsidRDefault="00BB3EDE" w:rsidP="00BB3EDE">
      <w:pPr>
        <w:widowControl w:val="0"/>
        <w:shd w:val="clear" w:color="auto" w:fill="FFFFFF"/>
        <w:spacing w:after="0" w:line="240" w:lineRule="auto"/>
        <w:ind w:firstLine="284"/>
        <w:jc w:val="both"/>
        <w:outlineLvl w:val="0"/>
        <w:rPr>
          <w:rFonts w:ascii="Times New Roman" w:hAnsi="Times New Roman"/>
          <w:sz w:val="24"/>
          <w:szCs w:val="24"/>
          <w:lang w:val="uk-UA"/>
        </w:rPr>
      </w:pPr>
      <w:r w:rsidRPr="000E1AC0">
        <w:rPr>
          <w:rFonts w:ascii="Times New Roman" w:hAnsi="Times New Roman"/>
          <w:sz w:val="24"/>
          <w:szCs w:val="24"/>
          <w:lang w:val="uk-UA"/>
        </w:rPr>
        <w:t>8) зміни умов у зв’язку із застосуванням положень частини шостої статті 41 Закону.</w:t>
      </w:r>
    </w:p>
    <w:p w:rsidR="00BB3EDE" w:rsidRPr="00BB3EDE" w:rsidRDefault="00BB3EDE" w:rsidP="00BB3EDE">
      <w:pPr>
        <w:tabs>
          <w:tab w:val="left" w:pos="4080"/>
        </w:tabs>
        <w:spacing w:after="0" w:line="240" w:lineRule="auto"/>
        <w:jc w:val="both"/>
        <w:rPr>
          <w:rFonts w:ascii="Times New Roman" w:hAnsi="Times New Roman"/>
          <w:sz w:val="24"/>
          <w:szCs w:val="24"/>
          <w:lang w:val="uk-UA" w:eastAsia="ar-SA"/>
        </w:rPr>
      </w:pPr>
      <w:r w:rsidRPr="000E1AC0">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p>
    <w:p w:rsidR="00BB3EDE" w:rsidRPr="00BB3EDE" w:rsidRDefault="00BB3EDE" w:rsidP="00BB3EDE">
      <w:pPr>
        <w:spacing w:after="0" w:line="240" w:lineRule="auto"/>
        <w:ind w:firstLine="709"/>
        <w:jc w:val="center"/>
        <w:rPr>
          <w:lang w:val="uk-UA"/>
        </w:rPr>
      </w:pPr>
    </w:p>
    <w:sectPr w:rsidR="00BB3EDE" w:rsidRPr="00BB3EDE"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29" w:rsidRDefault="00B12D29" w:rsidP="001E6E03">
      <w:pPr>
        <w:spacing w:after="0" w:line="240" w:lineRule="auto"/>
      </w:pPr>
      <w:r>
        <w:separator/>
      </w:r>
    </w:p>
  </w:endnote>
  <w:endnote w:type="continuationSeparator" w:id="0">
    <w:p w:rsidR="00B12D29" w:rsidRDefault="00B12D29"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rsidR="00161142" w:rsidRDefault="00161142">
        <w:pPr>
          <w:pStyle w:val="ac"/>
          <w:jc w:val="right"/>
        </w:pPr>
        <w:r>
          <w:fldChar w:fldCharType="begin"/>
        </w:r>
        <w:r>
          <w:instrText>PAGE   \* MERGEFORMAT</w:instrText>
        </w:r>
        <w:r>
          <w:fldChar w:fldCharType="separate"/>
        </w:r>
        <w:r w:rsidR="000E1AC0" w:rsidRPr="000E1AC0">
          <w:rPr>
            <w:noProof/>
            <w:lang w:val="ru-RU"/>
          </w:rPr>
          <w:t>7</w:t>
        </w:r>
        <w:r>
          <w:fldChar w:fldCharType="end"/>
        </w:r>
      </w:p>
    </w:sdtContent>
  </w:sdt>
  <w:p w:rsidR="00161142" w:rsidRDefault="00161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29" w:rsidRDefault="00B12D29" w:rsidP="001E6E03">
      <w:pPr>
        <w:spacing w:after="0" w:line="240" w:lineRule="auto"/>
      </w:pPr>
      <w:r>
        <w:separator/>
      </w:r>
    </w:p>
  </w:footnote>
  <w:footnote w:type="continuationSeparator" w:id="0">
    <w:p w:rsidR="00B12D29" w:rsidRDefault="00B12D29"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AD87E82"/>
    <w:multiLevelType w:val="hybridMultilevel"/>
    <w:tmpl w:val="DFB4B600"/>
    <w:lvl w:ilvl="0" w:tplc="8C8665B2">
      <w:start w:val="1"/>
      <w:numFmt w:val="bullet"/>
      <w:lvlText w:val="-"/>
      <w:lvlJc w:val="left"/>
      <w:pPr>
        <w:ind w:left="356" w:hanging="360"/>
      </w:pPr>
      <w:rPr>
        <w:rFonts w:ascii="Times New Roman" w:eastAsia="Calibri" w:hAnsi="Times New Roman" w:cs="Times New Roman" w:hint="default"/>
      </w:rPr>
    </w:lvl>
    <w:lvl w:ilvl="1" w:tplc="04190003" w:tentative="1">
      <w:start w:val="1"/>
      <w:numFmt w:val="bullet"/>
      <w:lvlText w:val="o"/>
      <w:lvlJc w:val="left"/>
      <w:pPr>
        <w:ind w:left="1076" w:hanging="360"/>
      </w:pPr>
      <w:rPr>
        <w:rFonts w:ascii="Courier New" w:hAnsi="Courier New" w:cs="Courier New" w:hint="default"/>
      </w:rPr>
    </w:lvl>
    <w:lvl w:ilvl="2" w:tplc="04190005" w:tentative="1">
      <w:start w:val="1"/>
      <w:numFmt w:val="bullet"/>
      <w:lvlText w:val=""/>
      <w:lvlJc w:val="left"/>
      <w:pPr>
        <w:ind w:left="1796" w:hanging="360"/>
      </w:pPr>
      <w:rPr>
        <w:rFonts w:ascii="Wingdings" w:hAnsi="Wingdings" w:hint="default"/>
      </w:rPr>
    </w:lvl>
    <w:lvl w:ilvl="3" w:tplc="04190001" w:tentative="1">
      <w:start w:val="1"/>
      <w:numFmt w:val="bullet"/>
      <w:lvlText w:val=""/>
      <w:lvlJc w:val="left"/>
      <w:pPr>
        <w:ind w:left="2516" w:hanging="360"/>
      </w:pPr>
      <w:rPr>
        <w:rFonts w:ascii="Symbol" w:hAnsi="Symbol" w:hint="default"/>
      </w:rPr>
    </w:lvl>
    <w:lvl w:ilvl="4" w:tplc="04190003" w:tentative="1">
      <w:start w:val="1"/>
      <w:numFmt w:val="bullet"/>
      <w:lvlText w:val="o"/>
      <w:lvlJc w:val="left"/>
      <w:pPr>
        <w:ind w:left="3236" w:hanging="360"/>
      </w:pPr>
      <w:rPr>
        <w:rFonts w:ascii="Courier New" w:hAnsi="Courier New" w:cs="Courier New" w:hint="default"/>
      </w:rPr>
    </w:lvl>
    <w:lvl w:ilvl="5" w:tplc="04190005" w:tentative="1">
      <w:start w:val="1"/>
      <w:numFmt w:val="bullet"/>
      <w:lvlText w:val=""/>
      <w:lvlJc w:val="left"/>
      <w:pPr>
        <w:ind w:left="3956" w:hanging="360"/>
      </w:pPr>
      <w:rPr>
        <w:rFonts w:ascii="Wingdings" w:hAnsi="Wingdings" w:hint="default"/>
      </w:rPr>
    </w:lvl>
    <w:lvl w:ilvl="6" w:tplc="04190001" w:tentative="1">
      <w:start w:val="1"/>
      <w:numFmt w:val="bullet"/>
      <w:lvlText w:val=""/>
      <w:lvlJc w:val="left"/>
      <w:pPr>
        <w:ind w:left="4676" w:hanging="360"/>
      </w:pPr>
      <w:rPr>
        <w:rFonts w:ascii="Symbol" w:hAnsi="Symbol" w:hint="default"/>
      </w:rPr>
    </w:lvl>
    <w:lvl w:ilvl="7" w:tplc="04190003" w:tentative="1">
      <w:start w:val="1"/>
      <w:numFmt w:val="bullet"/>
      <w:lvlText w:val="o"/>
      <w:lvlJc w:val="left"/>
      <w:pPr>
        <w:ind w:left="5396" w:hanging="360"/>
      </w:pPr>
      <w:rPr>
        <w:rFonts w:ascii="Courier New" w:hAnsi="Courier New" w:cs="Courier New" w:hint="default"/>
      </w:rPr>
    </w:lvl>
    <w:lvl w:ilvl="8" w:tplc="04190005" w:tentative="1">
      <w:start w:val="1"/>
      <w:numFmt w:val="bullet"/>
      <w:lvlText w:val=""/>
      <w:lvlJc w:val="left"/>
      <w:pPr>
        <w:ind w:left="6116" w:hanging="360"/>
      </w:pPr>
      <w:rPr>
        <w:rFonts w:ascii="Wingdings" w:hAnsi="Wingdings" w:hint="default"/>
      </w:rPr>
    </w:lvl>
  </w:abstractNum>
  <w:abstractNum w:abstractNumId="3">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5">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2">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4"/>
  </w:num>
  <w:num w:numId="2">
    <w:abstractNumId w:val="1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6"/>
  </w:num>
  <w:num w:numId="9">
    <w:abstractNumId w:val="11"/>
  </w:num>
  <w:num w:numId="10">
    <w:abstractNumId w:val="5"/>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5D23"/>
    <w:rsid w:val="00063833"/>
    <w:rsid w:val="000E1AC0"/>
    <w:rsid w:val="000E46DC"/>
    <w:rsid w:val="001062FD"/>
    <w:rsid w:val="00107ED1"/>
    <w:rsid w:val="001339FE"/>
    <w:rsid w:val="00150D19"/>
    <w:rsid w:val="00161142"/>
    <w:rsid w:val="00161F6E"/>
    <w:rsid w:val="00163F38"/>
    <w:rsid w:val="001941B9"/>
    <w:rsid w:val="001B1396"/>
    <w:rsid w:val="001B6C62"/>
    <w:rsid w:val="001C5A46"/>
    <w:rsid w:val="001C7DFE"/>
    <w:rsid w:val="001D7A1C"/>
    <w:rsid w:val="001E6E03"/>
    <w:rsid w:val="00227EEA"/>
    <w:rsid w:val="00233F81"/>
    <w:rsid w:val="00235E24"/>
    <w:rsid w:val="00241977"/>
    <w:rsid w:val="002554BF"/>
    <w:rsid w:val="002C23AA"/>
    <w:rsid w:val="002E4915"/>
    <w:rsid w:val="00347F78"/>
    <w:rsid w:val="00365ED2"/>
    <w:rsid w:val="003702E8"/>
    <w:rsid w:val="00370F03"/>
    <w:rsid w:val="00385BD0"/>
    <w:rsid w:val="00397EE8"/>
    <w:rsid w:val="003C3EF3"/>
    <w:rsid w:val="00403BCE"/>
    <w:rsid w:val="00405A7E"/>
    <w:rsid w:val="00413843"/>
    <w:rsid w:val="004240CD"/>
    <w:rsid w:val="00437B04"/>
    <w:rsid w:val="004818C5"/>
    <w:rsid w:val="00495257"/>
    <w:rsid w:val="004E2687"/>
    <w:rsid w:val="004E3F50"/>
    <w:rsid w:val="004F2AF1"/>
    <w:rsid w:val="00503631"/>
    <w:rsid w:val="0052222F"/>
    <w:rsid w:val="0054323B"/>
    <w:rsid w:val="0056374D"/>
    <w:rsid w:val="00567FED"/>
    <w:rsid w:val="0057735E"/>
    <w:rsid w:val="00580515"/>
    <w:rsid w:val="0060514B"/>
    <w:rsid w:val="00610561"/>
    <w:rsid w:val="006377C0"/>
    <w:rsid w:val="006619F5"/>
    <w:rsid w:val="0067458A"/>
    <w:rsid w:val="00675B62"/>
    <w:rsid w:val="00677AD0"/>
    <w:rsid w:val="006F19A5"/>
    <w:rsid w:val="00762C56"/>
    <w:rsid w:val="007958E8"/>
    <w:rsid w:val="007B0DFC"/>
    <w:rsid w:val="007C0ECA"/>
    <w:rsid w:val="007E6A62"/>
    <w:rsid w:val="00830B03"/>
    <w:rsid w:val="00840DBD"/>
    <w:rsid w:val="0092622E"/>
    <w:rsid w:val="00932E38"/>
    <w:rsid w:val="00944F4F"/>
    <w:rsid w:val="009575C0"/>
    <w:rsid w:val="00962904"/>
    <w:rsid w:val="00977A8D"/>
    <w:rsid w:val="00A00759"/>
    <w:rsid w:val="00A13492"/>
    <w:rsid w:val="00A33043"/>
    <w:rsid w:val="00A55B97"/>
    <w:rsid w:val="00A66D94"/>
    <w:rsid w:val="00A673A1"/>
    <w:rsid w:val="00AE3466"/>
    <w:rsid w:val="00B12D29"/>
    <w:rsid w:val="00B34BCF"/>
    <w:rsid w:val="00B45BAD"/>
    <w:rsid w:val="00B5761F"/>
    <w:rsid w:val="00BA09BE"/>
    <w:rsid w:val="00BA6B1D"/>
    <w:rsid w:val="00BB3EDE"/>
    <w:rsid w:val="00BB4DB4"/>
    <w:rsid w:val="00BE1AD8"/>
    <w:rsid w:val="00C23E27"/>
    <w:rsid w:val="00C72ECC"/>
    <w:rsid w:val="00C900FB"/>
    <w:rsid w:val="00CC4F9A"/>
    <w:rsid w:val="00CD0ED3"/>
    <w:rsid w:val="00CF2558"/>
    <w:rsid w:val="00D157FA"/>
    <w:rsid w:val="00D30AC9"/>
    <w:rsid w:val="00D979A3"/>
    <w:rsid w:val="00DC4604"/>
    <w:rsid w:val="00DD478D"/>
    <w:rsid w:val="00DD542B"/>
    <w:rsid w:val="00E34E44"/>
    <w:rsid w:val="00ED1121"/>
    <w:rsid w:val="00F0346A"/>
    <w:rsid w:val="00F06B34"/>
    <w:rsid w:val="00F22DAC"/>
    <w:rsid w:val="00F3541D"/>
    <w:rsid w:val="00F43853"/>
    <w:rsid w:val="00F44C42"/>
    <w:rsid w:val="00F83F48"/>
    <w:rsid w:val="00F906E7"/>
    <w:rsid w:val="00FA72D3"/>
    <w:rsid w:val="00FB1653"/>
    <w:rsid w:val="00FB51B5"/>
    <w:rsid w:val="00FF4245"/>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Користувач</cp:lastModifiedBy>
  <cp:revision>11</cp:revision>
  <dcterms:created xsi:type="dcterms:W3CDTF">2022-11-02T07:53:00Z</dcterms:created>
  <dcterms:modified xsi:type="dcterms:W3CDTF">2022-11-09T12:15:00Z</dcterms:modified>
</cp:coreProperties>
</file>