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E76747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E76747">
        <w:rPr>
          <w:rFonts w:ascii="Times New Roman" w:hAnsi="Times New Roman"/>
          <w:b/>
        </w:rPr>
        <w:t>Д</w:t>
      </w:r>
      <w:r w:rsidR="00422555" w:rsidRPr="00E76747">
        <w:rPr>
          <w:rFonts w:ascii="Times New Roman" w:hAnsi="Times New Roman"/>
          <w:b/>
        </w:rPr>
        <w:t>одаток 3</w:t>
      </w:r>
    </w:p>
    <w:p w:rsidR="00061EC8" w:rsidRPr="00E76747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E76747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225449" w:rsidRPr="00E76747" w:rsidRDefault="00225449" w:rsidP="00F95634">
      <w:pPr>
        <w:spacing w:after="0" w:line="240" w:lineRule="auto"/>
        <w:ind w:left="3828"/>
        <w:jc w:val="right"/>
        <w:rPr>
          <w:b/>
        </w:rPr>
      </w:pPr>
      <w:r w:rsidRPr="00E76747">
        <w:rPr>
          <w:rFonts w:ascii="Times New Roman" w:hAnsi="Times New Roman"/>
          <w:i/>
          <w:lang w:eastAsia="uk-UA"/>
        </w:rPr>
        <w:t xml:space="preserve">                   </w:t>
      </w:r>
    </w:p>
    <w:p w:rsidR="004D4E0B" w:rsidRPr="00E76747" w:rsidRDefault="004D4E0B" w:rsidP="004D4E0B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76747">
        <w:rPr>
          <w:i/>
          <w:iCs/>
          <w:color w:val="auto"/>
          <w:sz w:val="22"/>
          <w:szCs w:val="22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E76747">
        <w:rPr>
          <w:b/>
          <w:bCs/>
          <w:i/>
          <w:iCs/>
          <w:color w:val="auto"/>
          <w:sz w:val="22"/>
          <w:szCs w:val="22"/>
        </w:rPr>
        <w:t xml:space="preserve">«або еквівалент». </w:t>
      </w:r>
    </w:p>
    <w:p w:rsidR="004D4E0B" w:rsidRPr="00E76747" w:rsidRDefault="004D4E0B" w:rsidP="004D4E0B">
      <w:pPr>
        <w:pStyle w:val="Default"/>
        <w:ind w:firstLine="708"/>
        <w:jc w:val="both"/>
        <w:rPr>
          <w:i/>
          <w:iCs/>
          <w:color w:val="auto"/>
          <w:sz w:val="22"/>
          <w:szCs w:val="22"/>
        </w:rPr>
      </w:pPr>
      <w:r w:rsidRPr="00E76747">
        <w:rPr>
          <w:i/>
          <w:iCs/>
          <w:color w:val="auto"/>
          <w:sz w:val="22"/>
          <w:szCs w:val="22"/>
        </w:rPr>
        <w:t xml:space="preserve">При пропозиції Учасником </w:t>
      </w:r>
      <w:r w:rsidRPr="00E76747">
        <w:rPr>
          <w:b/>
          <w:i/>
          <w:iCs/>
          <w:color w:val="auto"/>
          <w:sz w:val="22"/>
          <w:szCs w:val="22"/>
        </w:rPr>
        <w:t>еквіваленту зазначеного товару</w:t>
      </w:r>
      <w:r w:rsidR="00B0141F" w:rsidRPr="00E76747">
        <w:rPr>
          <w:i/>
          <w:iCs/>
          <w:color w:val="auto"/>
          <w:sz w:val="22"/>
          <w:szCs w:val="22"/>
        </w:rPr>
        <w:t xml:space="preserve"> за п</w:t>
      </w:r>
      <w:r w:rsidRPr="00E76747">
        <w:rPr>
          <w:i/>
          <w:iCs/>
          <w:color w:val="auto"/>
          <w:sz w:val="22"/>
          <w:szCs w:val="22"/>
        </w:rPr>
        <w:t xml:space="preserve">редметом закупівлі, обов’язкове надання підтвердження, що запропонований еквівалент відповідає вимогам Замовника, тобто не гірше за технічними та якісними характеристиками. </w:t>
      </w:r>
    </w:p>
    <w:p w:rsidR="004D4E0B" w:rsidRPr="00E76747" w:rsidRDefault="004D4E0B" w:rsidP="004D4E0B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501BCB" w:rsidRPr="00E76747" w:rsidRDefault="00501BCB" w:rsidP="00501BCB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76747">
        <w:rPr>
          <w:rFonts w:ascii="Times New Roman" w:hAnsi="Times New Roman"/>
          <w:b/>
          <w:color w:val="000000" w:themeColor="text1"/>
        </w:rPr>
        <w:t>ІНФОРМАЦІЯ ПРО НЕОБХІДНІ ТЕХНІЧНІ, ЯКІСНІ</w:t>
      </w:r>
    </w:p>
    <w:p w:rsidR="00501BCB" w:rsidRPr="00E76747" w:rsidRDefault="00501BCB" w:rsidP="00501BCB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76747">
        <w:rPr>
          <w:rFonts w:ascii="Times New Roman" w:hAnsi="Times New Roman"/>
          <w:b/>
          <w:color w:val="000000" w:themeColor="text1"/>
        </w:rPr>
        <w:t>ТА КІЛЬКІСНІ ХАРАКТЕРИСТИКИ ПРЕДМЕТУ ЗАКУПІВЛІ</w:t>
      </w:r>
    </w:p>
    <w:p w:rsidR="00501BCB" w:rsidRPr="00E76747" w:rsidRDefault="00501BCB" w:rsidP="00501BCB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76747">
        <w:rPr>
          <w:rFonts w:ascii="Times New Roman" w:hAnsi="Times New Roman"/>
          <w:b/>
          <w:color w:val="000000" w:themeColor="text1"/>
        </w:rPr>
        <w:t>(ТЕХНІЧНА СПЕЦИФІКАЦІЯ)</w:t>
      </w:r>
    </w:p>
    <w:p w:rsidR="00501BCB" w:rsidRPr="00E76747" w:rsidRDefault="00501BCB" w:rsidP="00276A6A">
      <w:pPr>
        <w:spacing w:after="0"/>
        <w:jc w:val="center"/>
        <w:rPr>
          <w:b/>
          <w:color w:val="000000"/>
          <w:kern w:val="2"/>
        </w:rPr>
      </w:pPr>
      <w:r w:rsidRPr="00E76747">
        <w:rPr>
          <w:rFonts w:ascii="Times New Roman" w:hAnsi="Times New Roman"/>
          <w:b/>
          <w:color w:val="000000" w:themeColor="text1"/>
        </w:rPr>
        <w:t>на закупівлю:</w:t>
      </w:r>
      <w:r w:rsidRPr="00E76747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  <w:r w:rsidR="00E76747" w:rsidRPr="00E76747">
        <w:rPr>
          <w:rFonts w:ascii="Times New Roman" w:hAnsi="Times New Roman"/>
          <w:b/>
          <w:color w:val="000000" w:themeColor="text1"/>
          <w:lang w:eastAsia="ru-RU"/>
        </w:rPr>
        <w:t>Код за ДК 021:2015  - 14210000-6 – «Гравій, пісок, щебінь і наповнювачі» (Пісок).</w:t>
      </w:r>
    </w:p>
    <w:p w:rsidR="00501BCB" w:rsidRPr="00E76747" w:rsidRDefault="00501BCB" w:rsidP="00276A6A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i/>
          <w:u w:val="single"/>
        </w:rPr>
      </w:pPr>
      <w:r w:rsidRPr="00E76747">
        <w:rPr>
          <w:rFonts w:ascii="Times New Roman" w:hAnsi="Times New Roman"/>
          <w:i/>
          <w:u w:val="single"/>
        </w:rPr>
        <w:t>Загальні положення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127"/>
        <w:gridCol w:w="4677"/>
        <w:gridCol w:w="1134"/>
        <w:gridCol w:w="1276"/>
      </w:tblGrid>
      <w:tr w:rsidR="00E76747" w:rsidRPr="00E76747" w:rsidTr="00E1113A">
        <w:trPr>
          <w:trHeight w:val="716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E76747">
              <w:rPr>
                <w:rFonts w:ascii="Times New Roman" w:eastAsia="Andale Sans UI" w:hAnsi="Times New Roman" w:cs="Tahoma"/>
                <w:kern w:val="3"/>
                <w:lang w:val="en-US" w:bidi="en-US"/>
              </w:rPr>
              <w:t>№</w:t>
            </w:r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з/п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</w:pP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Найменування</w:t>
            </w:r>
            <w:proofErr w:type="spellEnd"/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Товару</w:t>
            </w:r>
            <w:proofErr w:type="spellEnd"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</w:pP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>Опис</w:t>
            </w:r>
            <w:proofErr w:type="spellEnd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 xml:space="preserve">, характеристика товару та </w:t>
            </w: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>вимоги</w:t>
            </w:r>
            <w:proofErr w:type="spellEnd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 xml:space="preserve"> до </w:t>
            </w: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>якості</w:t>
            </w:r>
            <w:proofErr w:type="spellEnd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 xml:space="preserve"> (ДСТУ, ТУ, </w:t>
            </w: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>тощо</w:t>
            </w:r>
            <w:proofErr w:type="spellEnd"/>
            <w:r w:rsidRPr="00E76747">
              <w:rPr>
                <w:rFonts w:ascii="Times New Roman" w:eastAsia="Andale Sans UI" w:hAnsi="Times New Roman" w:cs="Tahoma"/>
                <w:b/>
                <w:kern w:val="3"/>
                <w:lang w:val="ru-RU" w:bidi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</w:pP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</w:pP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Одиниця</w:t>
            </w:r>
            <w:proofErr w:type="spellEnd"/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E76747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виміру</w:t>
            </w:r>
            <w:proofErr w:type="spellEnd"/>
          </w:p>
        </w:tc>
      </w:tr>
      <w:tr w:rsidR="00E76747" w:rsidRPr="00E76747" w:rsidTr="00E1113A">
        <w:trPr>
          <w:trHeight w:val="911"/>
        </w:trPr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en-US" w:bidi="en-US"/>
              </w:rPr>
            </w:pPr>
            <w:r w:rsidRPr="00E76747">
              <w:rPr>
                <w:rFonts w:ascii="Times New Roman" w:eastAsia="Andale Sans UI" w:hAnsi="Times New Roman"/>
                <w:kern w:val="3"/>
                <w:lang w:val="en-US" w:bidi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en-US" w:bidi="en-US"/>
              </w:rPr>
            </w:pPr>
            <w:proofErr w:type="spellStart"/>
            <w:r w:rsidRPr="00E76747">
              <w:rPr>
                <w:rFonts w:ascii="Times New Roman" w:eastAsia="Andale Sans UI" w:hAnsi="Times New Roman"/>
                <w:kern w:val="3"/>
                <w:lang w:val="en-US" w:bidi="en-US"/>
              </w:rPr>
              <w:t>Пісок</w:t>
            </w:r>
            <w:proofErr w:type="spellEnd"/>
          </w:p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ru-RU" w:bidi="en-US"/>
              </w:rPr>
            </w:pPr>
            <w:r w:rsidRPr="00E76747">
              <w:rPr>
                <w:rFonts w:ascii="Times New Roman" w:eastAsia="Andale Sans UI" w:hAnsi="Times New Roman"/>
                <w:kern w:val="3"/>
                <w:lang w:bidi="en-US"/>
              </w:rPr>
              <w:t xml:space="preserve">1. </w:t>
            </w:r>
            <w:proofErr w:type="spellStart"/>
            <w:proofErr w:type="gramStart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>п</w:t>
            </w:r>
            <w:proofErr w:type="gramEnd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>ісок</w:t>
            </w:r>
            <w:proofErr w:type="spellEnd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 xml:space="preserve"> </w:t>
            </w:r>
            <w:proofErr w:type="spellStart"/>
            <w:r w:rsidRPr="00E76747">
              <w:rPr>
                <w:rFonts w:ascii="Times New Roman" w:eastAsia="Andale Sans UI" w:hAnsi="Times New Roman"/>
                <w:kern w:val="3"/>
                <w:lang w:bidi="en-US"/>
              </w:rPr>
              <w:t>карєрний</w:t>
            </w:r>
            <w:proofErr w:type="spellEnd"/>
            <w:r w:rsidRPr="00E76747">
              <w:rPr>
                <w:rFonts w:ascii="Times New Roman" w:eastAsia="Andale Sans UI" w:hAnsi="Times New Roman"/>
                <w:kern w:val="3"/>
                <w:lang w:bidi="en-US"/>
              </w:rPr>
              <w:t xml:space="preserve">, </w:t>
            </w:r>
            <w:proofErr w:type="spellStart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>природній</w:t>
            </w:r>
            <w:proofErr w:type="spellEnd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 xml:space="preserve">, </w:t>
            </w:r>
            <w:proofErr w:type="spellStart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>просіяний</w:t>
            </w:r>
            <w:proofErr w:type="spellEnd"/>
          </w:p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ru-RU" w:bidi="en-US"/>
              </w:rPr>
            </w:pPr>
            <w:r w:rsidRPr="00E76747">
              <w:rPr>
                <w:rFonts w:ascii="Times New Roman" w:eastAsia="Andale Sans UI" w:hAnsi="Times New Roman"/>
                <w:kern w:val="3"/>
                <w:lang w:bidi="en-US"/>
              </w:rPr>
              <w:t>(</w:t>
            </w:r>
            <w:proofErr w:type="spellStart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>відповідність</w:t>
            </w:r>
            <w:proofErr w:type="spellEnd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 xml:space="preserve"> </w:t>
            </w:r>
            <w:proofErr w:type="spellStart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>вимогам</w:t>
            </w:r>
            <w:proofErr w:type="spellEnd"/>
            <w:r w:rsidRPr="00E76747">
              <w:rPr>
                <w:rFonts w:ascii="Times New Roman" w:eastAsia="Andale Sans UI" w:hAnsi="Times New Roman"/>
                <w:kern w:val="3"/>
                <w:lang w:val="ru-RU" w:bidi="en-US"/>
              </w:rPr>
              <w:t xml:space="preserve"> ДСТУ Б В.2.7-32-95</w:t>
            </w:r>
            <w:r w:rsidRPr="00E76747">
              <w:rPr>
                <w:rFonts w:ascii="Times New Roman" w:eastAsia="Andale Sans UI" w:hAnsi="Times New Roman"/>
                <w:kern w:val="3"/>
                <w:lang w:bidi="en-US"/>
              </w:rPr>
              <w:t>).</w:t>
            </w:r>
          </w:p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ru-RU" w:bidi="en-US"/>
              </w:rPr>
            </w:pPr>
            <w:r w:rsidRPr="00E76747">
              <w:rPr>
                <w:rFonts w:ascii="Times New Roman" w:eastAsia="Andale Sans UI" w:hAnsi="Times New Roman"/>
                <w:kern w:val="3"/>
                <w:lang w:bidi="en-US"/>
              </w:rPr>
              <w:t>2. щ</w:t>
            </w:r>
            <w:r w:rsidRPr="00E76747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ільність сухого  піску –  1,4 кг/м.</w:t>
            </w:r>
          </w:p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E76747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3. вологість – не більше 5,5%.</w:t>
            </w:r>
          </w:p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E76747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4. не повинен містити забруднюючих та послаблюючих частинок - глини в грудках,  рослинного ґрунту та інших органічних домішок.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1E7002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lang w:bidi="en-US"/>
              </w:rPr>
              <w:t>890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28" w:type="dxa"/>
              <w:left w:w="21" w:type="dxa"/>
              <w:bottom w:w="28" w:type="dxa"/>
              <w:right w:w="28" w:type="dxa"/>
            </w:tcMar>
            <w:vAlign w:val="center"/>
          </w:tcPr>
          <w:p w:rsidR="00E76747" w:rsidRPr="00E76747" w:rsidRDefault="00E76747" w:rsidP="00E76747">
            <w:pPr>
              <w:widowControl w:val="0"/>
              <w:suppressLineNumbers/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en-US" w:bidi="en-US"/>
              </w:rPr>
            </w:pPr>
            <w:proofErr w:type="spellStart"/>
            <w:r w:rsidRPr="00E76747">
              <w:rPr>
                <w:rFonts w:ascii="Times New Roman" w:eastAsia="Andale Sans UI" w:hAnsi="Times New Roman"/>
                <w:kern w:val="3"/>
                <w:lang w:val="en-US" w:bidi="en-US"/>
              </w:rPr>
              <w:t>м.куб</w:t>
            </w:r>
            <w:proofErr w:type="spellEnd"/>
          </w:p>
        </w:tc>
      </w:tr>
    </w:tbl>
    <w:p w:rsidR="00501BCB" w:rsidRPr="00E76747" w:rsidRDefault="00501BCB" w:rsidP="00501BCB">
      <w:pPr>
        <w:jc w:val="center"/>
        <w:rPr>
          <w:rFonts w:ascii="Times New Roman" w:hAnsi="Times New Roman"/>
          <w:i/>
          <w:kern w:val="2"/>
          <w:u w:val="single"/>
          <w:lang w:eastAsia="ru-RU"/>
        </w:rPr>
      </w:pPr>
      <w:r w:rsidRPr="00E76747">
        <w:rPr>
          <w:rFonts w:ascii="Times New Roman" w:hAnsi="Times New Roman"/>
          <w:i/>
          <w:u w:val="single"/>
        </w:rPr>
        <w:t>2.Організаційні вимоги</w:t>
      </w: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70"/>
        <w:gridCol w:w="1701"/>
      </w:tblGrid>
      <w:tr w:rsidR="00501BCB" w:rsidRPr="00E76747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  <w:kern w:val="2"/>
                <w:lang w:eastAsia="ru-RU"/>
              </w:rPr>
            </w:pPr>
            <w:r w:rsidRPr="00E76747">
              <w:rPr>
                <w:rFonts w:ascii="Times New Roman" w:hAnsi="Times New Roman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76747">
              <w:rPr>
                <w:rFonts w:ascii="Times New Roman" w:hAnsi="Times New Roman"/>
              </w:rPr>
              <w:t xml:space="preserve">Місце поставки товару – </w:t>
            </w:r>
            <w:proofErr w:type="spellStart"/>
            <w:r w:rsidRPr="00E76747">
              <w:rPr>
                <w:rFonts w:ascii="Times New Roman" w:hAnsi="Times New Roman"/>
                <w:bCs/>
                <w:iCs/>
                <w:lang w:eastAsia="ru-RU"/>
              </w:rPr>
              <w:t>м.Долина</w:t>
            </w:r>
            <w:proofErr w:type="spellEnd"/>
            <w:r w:rsidRPr="00E76747">
              <w:rPr>
                <w:rFonts w:ascii="Times New Roman" w:hAnsi="Times New Roman"/>
                <w:lang w:eastAsia="ru-RU"/>
              </w:rPr>
              <w:t>, вул. Заводська, 1а</w:t>
            </w:r>
            <w:r w:rsidRPr="00E76747">
              <w:rPr>
                <w:rFonts w:ascii="Times New Roman" w:hAnsi="Times New Roman"/>
                <w:bCs/>
                <w:iCs/>
                <w:lang w:eastAsia="ru-RU"/>
              </w:rPr>
              <w:t>, Івано-Франківська обл., 77500.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E76747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Предмет закупівлі </w:t>
            </w:r>
            <w:r w:rsidRPr="00E76747">
              <w:rPr>
                <w:rFonts w:ascii="Times New Roman" w:hAnsi="Times New Roman"/>
                <w:color w:val="000000"/>
              </w:rPr>
              <w:t>поставляється учасником-переможцем 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E76747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E76747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</w:rPr>
              <w:t xml:space="preserve">Строк поставки кожної партії Товару протягом 5 (п’яти) календарних днів з </w:t>
            </w:r>
            <w:r w:rsidRPr="00E76747">
              <w:rPr>
                <w:rFonts w:ascii="Times New Roman" w:hAnsi="Times New Roman"/>
                <w:lang w:eastAsia="ru-RU"/>
              </w:rPr>
              <w:t xml:space="preserve"> моменту отримання замовлення від Замовника</w:t>
            </w:r>
            <w:r w:rsidRPr="00E76747">
              <w:rPr>
                <w:rFonts w:ascii="Times New Roman" w:hAnsi="Times New Roman"/>
              </w:rPr>
              <w:t xml:space="preserve">. </w:t>
            </w:r>
            <w:r w:rsidR="00C46246" w:rsidRPr="00E76747">
              <w:rPr>
                <w:rFonts w:ascii="Times New Roman" w:hAnsi="Times New Roman"/>
              </w:rPr>
              <w:t xml:space="preserve">Поставка товару: </w:t>
            </w:r>
            <w:r w:rsidR="000C68E7" w:rsidRPr="00E76747">
              <w:rPr>
                <w:rFonts w:ascii="Times New Roman" w:hAnsi="Times New Roman"/>
              </w:rPr>
              <w:t xml:space="preserve"> </w:t>
            </w:r>
            <w:r w:rsidR="00C46246" w:rsidRPr="00E76747">
              <w:rPr>
                <w:rFonts w:ascii="Times New Roman" w:hAnsi="Times New Roman"/>
              </w:rPr>
              <w:t xml:space="preserve"> декілька </w:t>
            </w:r>
            <w:r w:rsidR="000C68E7" w:rsidRPr="00E76747">
              <w:rPr>
                <w:rFonts w:ascii="Times New Roman" w:hAnsi="Times New Roman"/>
              </w:rPr>
              <w:t>партій</w:t>
            </w:r>
            <w:r w:rsidRPr="00E7674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01BCB" w:rsidRPr="00E76747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E76747" w:rsidRDefault="00501BCB" w:rsidP="00AF2ED3">
            <w:pPr>
              <w:widowControl w:val="0"/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6747">
              <w:rPr>
                <w:rFonts w:ascii="Times New Roman" w:hAnsi="Times New Roman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 (</w:t>
            </w:r>
            <w:r w:rsidRPr="00794D41">
              <w:rPr>
                <w:rFonts w:ascii="Times New Roman" w:hAnsi="Times New Roman"/>
                <w:bCs/>
                <w:i/>
              </w:rPr>
              <w:t>надати  гарантійний  лист</w:t>
            </w:r>
            <w:r w:rsidRPr="00E76747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E76747" w:rsidRDefault="00501BCB" w:rsidP="00AF2ED3">
            <w:pPr>
              <w:snapToGrid w:val="0"/>
              <w:spacing w:after="0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</w:tbl>
    <w:p w:rsidR="00501BCB" w:rsidRPr="00E76747" w:rsidRDefault="00501BCB" w:rsidP="00501BCB">
      <w:pPr>
        <w:spacing w:after="0"/>
        <w:jc w:val="both"/>
        <w:rPr>
          <w:rFonts w:ascii="Times New Roman" w:hAnsi="Times New Roman"/>
          <w:b/>
        </w:rPr>
      </w:pPr>
    </w:p>
    <w:p w:rsidR="00E76747" w:rsidRPr="00E76747" w:rsidRDefault="00E76747" w:rsidP="00E767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A"/>
          <w:kern w:val="3"/>
          <w:lang w:eastAsia="uk-UA" w:bidi="en-US"/>
        </w:rPr>
      </w:pPr>
      <w:r w:rsidRPr="00E76747">
        <w:rPr>
          <w:rFonts w:ascii="Times New Roman" w:hAnsi="Times New Roman"/>
          <w:b/>
          <w:bCs/>
          <w:color w:val="00000A"/>
          <w:kern w:val="3"/>
          <w:lang w:eastAsia="uk-UA" w:bidi="en-US"/>
        </w:rPr>
        <w:t>Вимоги до якості запропонованого Товару:</w:t>
      </w:r>
    </w:p>
    <w:p w:rsidR="00E76747" w:rsidRPr="00E76747" w:rsidRDefault="00E76747" w:rsidP="00E767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ru-RU" w:bidi="en-US"/>
        </w:rPr>
      </w:pPr>
      <w:r w:rsidRPr="00E76747">
        <w:rPr>
          <w:rFonts w:ascii="Times New Roman" w:eastAsia="Andale Sans UI" w:hAnsi="Times New Roman" w:cs="Tahoma"/>
          <w:kern w:val="3"/>
          <w:lang w:bidi="en-US"/>
        </w:rPr>
        <w:t>1. Товар повинен відповідати заявленому асортименту.</w:t>
      </w:r>
    </w:p>
    <w:p w:rsidR="00E76747" w:rsidRPr="00E76747" w:rsidRDefault="00E76747" w:rsidP="00E76747">
      <w:pPr>
        <w:widowControl w:val="0"/>
        <w:tabs>
          <w:tab w:val="left" w:pos="398"/>
          <w:tab w:val="left" w:pos="7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 w:rsidRPr="00E76747">
        <w:rPr>
          <w:rFonts w:ascii="Times New Roman" w:eastAsia="Andale Sans UI" w:hAnsi="Times New Roman" w:cs="Tahoma"/>
          <w:kern w:val="3"/>
          <w:shd w:val="clear" w:color="auto" w:fill="FFFFFF"/>
          <w:lang w:bidi="en-US"/>
        </w:rPr>
        <w:t xml:space="preserve">2. </w:t>
      </w:r>
      <w:r w:rsidRPr="00E76747">
        <w:rPr>
          <w:rFonts w:ascii="Times New Roman" w:hAnsi="Times New Roman"/>
          <w:color w:val="000000"/>
          <w:kern w:val="3"/>
          <w:shd w:val="clear" w:color="auto" w:fill="FFFFFF"/>
          <w:lang w:bidi="en-US"/>
        </w:rPr>
        <w:t>Якість та комплектність товару повинні відповідати технічній документації, діючим на території України ДСТУ, вимогам до якості, умовам Договору та підтвердженням к</w:t>
      </w:r>
      <w:r w:rsidRPr="00E76747">
        <w:rPr>
          <w:rFonts w:ascii="Times New Roman" w:hAnsi="Times New Roman"/>
          <w:color w:val="00000A"/>
          <w:kern w:val="3"/>
          <w:shd w:val="clear" w:color="auto" w:fill="FFFFFF"/>
          <w:lang w:bidi="en-US"/>
        </w:rPr>
        <w:t xml:space="preserve">опії документу про якість: сертифікат відповідності та/або сертифікат/паспорт якості. Документ про якість Учасник повинен надати в складі пропозиції і при поставці товару. Учасник повинен надати чинний договір або інший документ, що засвідчує факт взаємовідносин між Учасником та видобувачем/виробником товару (у разі, якщо Учасник не є </w:t>
      </w:r>
      <w:r w:rsidR="00FA55E4">
        <w:rPr>
          <w:rFonts w:ascii="Times New Roman" w:hAnsi="Times New Roman"/>
          <w:color w:val="00000A"/>
          <w:kern w:val="3"/>
          <w:shd w:val="clear" w:color="auto" w:fill="FFFFFF"/>
          <w:lang w:bidi="en-US"/>
        </w:rPr>
        <w:t>видобувачем/виробником Товару)</w:t>
      </w:r>
      <w:r w:rsidRPr="00E76747">
        <w:rPr>
          <w:rFonts w:ascii="Times New Roman" w:hAnsi="Times New Roman"/>
          <w:color w:val="00000A"/>
          <w:kern w:val="3"/>
          <w:lang w:bidi="en-US"/>
        </w:rPr>
        <w:t>.</w:t>
      </w:r>
    </w:p>
    <w:p w:rsidR="00E76747" w:rsidRPr="00E76747" w:rsidRDefault="00E76747" w:rsidP="00E76747">
      <w:pPr>
        <w:shd w:val="clear" w:color="auto" w:fill="FFFFFF"/>
        <w:tabs>
          <w:tab w:val="left" w:pos="343"/>
          <w:tab w:val="left" w:pos="3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hd w:val="clear" w:color="auto" w:fill="FFFFFF"/>
          <w:lang w:bidi="en-US"/>
        </w:rPr>
      </w:pPr>
      <w:r w:rsidRPr="00E76747">
        <w:rPr>
          <w:rFonts w:ascii="Times New Roman" w:eastAsia="Andale Sans UI" w:hAnsi="Times New Roman" w:cs="Tahoma"/>
          <w:kern w:val="3"/>
          <w:shd w:val="clear" w:color="auto" w:fill="FFFFFF"/>
          <w:lang w:bidi="en-US"/>
        </w:rPr>
        <w:t>3. Товар повинен бути таким, що не використовувався.</w:t>
      </w:r>
    </w:p>
    <w:p w:rsidR="00E76747" w:rsidRPr="00E76747" w:rsidRDefault="00940F19" w:rsidP="00E76747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ru-RU" w:bidi="en-US"/>
        </w:rPr>
      </w:pPr>
      <w:r>
        <w:rPr>
          <w:rFonts w:ascii="Times New Roman" w:eastAsia="Andale Sans UI" w:hAnsi="Times New Roman"/>
          <w:color w:val="000000"/>
          <w:kern w:val="3"/>
          <w:lang w:bidi="en-US"/>
        </w:rPr>
        <w:t>4.</w:t>
      </w:r>
      <w:r w:rsidR="00E76747" w:rsidRPr="00E76747">
        <w:rPr>
          <w:rFonts w:ascii="Times New Roman" w:eastAsia="Andale Sans UI" w:hAnsi="Times New Roman" w:cs="Tahoma"/>
          <w:color w:val="000000"/>
          <w:kern w:val="3"/>
          <w:lang w:bidi="en-US"/>
        </w:rPr>
        <w:t>Вміст шкідливих домішок не повинен перевищувати норми визначені чинним законодавством/стандартами.</w:t>
      </w:r>
    </w:p>
    <w:p w:rsidR="00E76747" w:rsidRPr="00E76747" w:rsidRDefault="00E76747" w:rsidP="00E76747">
      <w:pPr>
        <w:shd w:val="clear" w:color="auto" w:fill="FFFFFF"/>
        <w:tabs>
          <w:tab w:val="left" w:pos="343"/>
          <w:tab w:val="left" w:pos="3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ru-RU" w:bidi="en-US"/>
        </w:rPr>
      </w:pPr>
      <w:r w:rsidRPr="00E76747">
        <w:rPr>
          <w:rFonts w:ascii="Times New Roman" w:eastAsia="Andale Sans UI" w:hAnsi="Times New Roman" w:cs="Tahoma"/>
          <w:color w:val="000000"/>
          <w:kern w:val="3"/>
          <w:shd w:val="clear" w:color="auto" w:fill="FFFFFF"/>
          <w:lang w:bidi="en-US"/>
        </w:rPr>
        <w:t xml:space="preserve">5. </w:t>
      </w:r>
      <w:r w:rsidRPr="00E76747">
        <w:rPr>
          <w:rFonts w:ascii="Times New Roman" w:eastAsia="Andale Sans UI" w:hAnsi="Times New Roman" w:cs="Tahoma"/>
          <w:kern w:val="3"/>
          <w:shd w:val="clear" w:color="auto" w:fill="FFFFFF"/>
          <w:lang w:bidi="en-US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 </w:t>
      </w:r>
      <w:r w:rsidRPr="00E76747">
        <w:rPr>
          <w:rFonts w:ascii="Times New Roman" w:eastAsia="Andale Sans UI" w:hAnsi="Times New Roman" w:cs="Tahoma"/>
          <w:kern w:val="3"/>
          <w:lang w:bidi="en-US"/>
        </w:rPr>
        <w:t>Замовник має право ко</w:t>
      </w:r>
      <w:r>
        <w:rPr>
          <w:rFonts w:ascii="Times New Roman" w:eastAsia="Andale Sans UI" w:hAnsi="Times New Roman" w:cs="Tahoma"/>
          <w:kern w:val="3"/>
          <w:lang w:bidi="en-US"/>
        </w:rPr>
        <w:t>нтрольного зважування партії за</w:t>
      </w:r>
      <w:r w:rsidRPr="00E76747">
        <w:rPr>
          <w:rFonts w:ascii="Times New Roman" w:eastAsia="Andale Sans UI" w:hAnsi="Times New Roman" w:cs="Tahoma"/>
          <w:kern w:val="3"/>
          <w:lang w:bidi="en-US"/>
        </w:rPr>
        <w:t>мовлення в присутності представника Постачальника.</w:t>
      </w:r>
    </w:p>
    <w:p w:rsidR="00E76747" w:rsidRPr="00E76747" w:rsidRDefault="00E76747" w:rsidP="00E767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ru-RU" w:bidi="en-US"/>
        </w:rPr>
      </w:pPr>
      <w:r w:rsidRPr="00E76747">
        <w:rPr>
          <w:rFonts w:ascii="Times New Roman" w:eastAsia="Times New Roman" w:hAnsi="Times New Roman"/>
          <w:color w:val="000000"/>
          <w:spacing w:val="4"/>
          <w:kern w:val="3"/>
          <w:shd w:val="clear" w:color="auto" w:fill="FFFFFF"/>
        </w:rPr>
        <w:t>6</w:t>
      </w:r>
      <w:r w:rsidRPr="00E76747">
        <w:rPr>
          <w:rFonts w:ascii="Times New Roman" w:eastAsia="Arial" w:hAnsi="Times New Roman"/>
          <w:color w:val="000000"/>
          <w:spacing w:val="4"/>
          <w:kern w:val="3"/>
          <w:shd w:val="clear" w:color="auto" w:fill="FFFFFF"/>
          <w:lang w:eastAsia="zh-CN"/>
        </w:rPr>
        <w:t>.Завантаження, розвантаження та транспортування Товару здійснюється силами і за рахунок Постачальника.</w:t>
      </w:r>
    </w:p>
    <w:p w:rsidR="00E76747" w:rsidRPr="00E76747" w:rsidRDefault="00E76747" w:rsidP="006B6912">
      <w:pPr>
        <w:pStyle w:val="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E76747" w:rsidRPr="00E76747" w:rsidRDefault="00E76747" w:rsidP="006B6912">
      <w:pPr>
        <w:pStyle w:val="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E76747" w:rsidRPr="00E76747" w:rsidRDefault="006B6912" w:rsidP="006B6912">
      <w:pPr>
        <w:pStyle w:val="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uk-UA"/>
        </w:rPr>
      </w:pPr>
      <w:r w:rsidRPr="00E76747">
        <w:rPr>
          <w:rFonts w:ascii="Times New Roman" w:hAnsi="Times New Roman"/>
          <w:b/>
          <w:sz w:val="22"/>
          <w:szCs w:val="22"/>
          <w:lang w:val="uk-UA"/>
        </w:rPr>
        <w:lastRenderedPageBreak/>
        <w:t xml:space="preserve">Учасник </w:t>
      </w:r>
      <w:r w:rsidR="004C1E99" w:rsidRPr="00E76747">
        <w:rPr>
          <w:rFonts w:ascii="Times New Roman" w:hAnsi="Times New Roman"/>
          <w:b/>
          <w:sz w:val="22"/>
          <w:szCs w:val="22"/>
          <w:lang w:val="uk-UA"/>
        </w:rPr>
        <w:t xml:space="preserve">у складі пропозиції </w:t>
      </w:r>
      <w:r w:rsidRPr="00E76747">
        <w:rPr>
          <w:rFonts w:ascii="Times New Roman" w:hAnsi="Times New Roman"/>
          <w:b/>
          <w:sz w:val="22"/>
          <w:szCs w:val="22"/>
          <w:lang w:val="uk-UA"/>
        </w:rPr>
        <w:t>надає:</w:t>
      </w:r>
      <w:r w:rsidRPr="00E7674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276A6A" w:rsidRPr="00E76747" w:rsidRDefault="00276A6A" w:rsidP="00276A6A">
      <w:pPr>
        <w:spacing w:after="0"/>
        <w:jc w:val="both"/>
        <w:rPr>
          <w:rFonts w:ascii="Times New Roman" w:hAnsi="Times New Roman"/>
        </w:rPr>
      </w:pPr>
      <w:r w:rsidRPr="00E76747">
        <w:rPr>
          <w:rFonts w:ascii="Times New Roman" w:hAnsi="Times New Roman"/>
        </w:rPr>
        <w:t>-       копію паспорту радіаційної якості;</w:t>
      </w:r>
    </w:p>
    <w:p w:rsidR="00276A6A" w:rsidRPr="00E76747" w:rsidRDefault="00AE7331" w:rsidP="00276A6A">
      <w:pPr>
        <w:tabs>
          <w:tab w:val="left" w:pos="1080"/>
        </w:tabs>
        <w:spacing w:line="240" w:lineRule="auto"/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="00276A6A" w:rsidRPr="00E76747">
        <w:rPr>
          <w:rFonts w:ascii="Times New Roman" w:hAnsi="Times New Roman"/>
        </w:rPr>
        <w:t>сертифікат відповідності, якщо такий вимагається при продажу такого виду товару в Україні. Якщо товар не підлягає сертифікації, надається довідка про те, що дана продукція не підлягає обов’язковій сертифікації в Україні.</w:t>
      </w:r>
    </w:p>
    <w:p w:rsidR="0047741E" w:rsidRDefault="0047741E" w:rsidP="008A0259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i/>
          <w:kern w:val="1"/>
          <w:lang w:eastAsia="hi-IN" w:bidi="hi-IN"/>
        </w:rPr>
      </w:pPr>
    </w:p>
    <w:p w:rsidR="00225449" w:rsidRPr="00E76747" w:rsidRDefault="00225449" w:rsidP="008A0259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i/>
          <w:kern w:val="1"/>
          <w:lang w:eastAsia="hi-IN" w:bidi="hi-IN"/>
        </w:rPr>
      </w:pPr>
      <w:r w:rsidRPr="00E76747">
        <w:rPr>
          <w:rFonts w:ascii="Times New Roman" w:hAnsi="Times New Roman" w:cs="Tahoma"/>
          <w:b/>
          <w:i/>
          <w:kern w:val="1"/>
          <w:lang w:eastAsia="hi-IN" w:bidi="hi-IN"/>
        </w:rPr>
        <w:t>________________________________________________________________</w:t>
      </w:r>
    </w:p>
    <w:p w:rsidR="00225449" w:rsidRPr="00E76747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 w:cs="Tahoma"/>
          <w:b/>
          <w:kern w:val="1"/>
          <w:lang w:eastAsia="hi-IN" w:bidi="hi-IN"/>
        </w:rPr>
      </w:pPr>
      <w:r w:rsidRPr="00E76747">
        <w:rPr>
          <w:rFonts w:ascii="Times New Roman" w:hAnsi="Times New Roman" w:cs="Tahoma"/>
          <w:b/>
          <w:kern w:val="1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E76747" w:rsidSect="005C5E3F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030"/>
    <w:multiLevelType w:val="hybridMultilevel"/>
    <w:tmpl w:val="641CE0FC"/>
    <w:lvl w:ilvl="0" w:tplc="DE261C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E28CA"/>
    <w:multiLevelType w:val="hybridMultilevel"/>
    <w:tmpl w:val="8BA0FFA6"/>
    <w:lvl w:ilvl="0" w:tplc="6E1A490A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51C6B"/>
    <w:rsid w:val="00061EC8"/>
    <w:rsid w:val="00087081"/>
    <w:rsid w:val="000A0DB2"/>
    <w:rsid w:val="000A779E"/>
    <w:rsid w:val="000B1AE4"/>
    <w:rsid w:val="000C68E7"/>
    <w:rsid w:val="000D3340"/>
    <w:rsid w:val="000D55AA"/>
    <w:rsid w:val="00103D60"/>
    <w:rsid w:val="00112CCE"/>
    <w:rsid w:val="00122464"/>
    <w:rsid w:val="00127F69"/>
    <w:rsid w:val="00135FC5"/>
    <w:rsid w:val="00146829"/>
    <w:rsid w:val="001667E0"/>
    <w:rsid w:val="001673D5"/>
    <w:rsid w:val="001855A5"/>
    <w:rsid w:val="001E7002"/>
    <w:rsid w:val="001F0A43"/>
    <w:rsid w:val="00211F59"/>
    <w:rsid w:val="00225449"/>
    <w:rsid w:val="00276A6A"/>
    <w:rsid w:val="002909A8"/>
    <w:rsid w:val="00294B4D"/>
    <w:rsid w:val="002B3458"/>
    <w:rsid w:val="002C23AE"/>
    <w:rsid w:val="002C5B03"/>
    <w:rsid w:val="0030438B"/>
    <w:rsid w:val="00314DF7"/>
    <w:rsid w:val="00323683"/>
    <w:rsid w:val="00356B9D"/>
    <w:rsid w:val="003663E2"/>
    <w:rsid w:val="00393ECC"/>
    <w:rsid w:val="003A0DA8"/>
    <w:rsid w:val="003B7062"/>
    <w:rsid w:val="003C0644"/>
    <w:rsid w:val="003D2F17"/>
    <w:rsid w:val="004018BE"/>
    <w:rsid w:val="00402A43"/>
    <w:rsid w:val="00403FFE"/>
    <w:rsid w:val="00422555"/>
    <w:rsid w:val="00437753"/>
    <w:rsid w:val="00460D62"/>
    <w:rsid w:val="0047741E"/>
    <w:rsid w:val="004858E1"/>
    <w:rsid w:val="00497B1B"/>
    <w:rsid w:val="004C0258"/>
    <w:rsid w:val="004C1E99"/>
    <w:rsid w:val="004D4E0B"/>
    <w:rsid w:val="004E2C7B"/>
    <w:rsid w:val="00501BCB"/>
    <w:rsid w:val="005266B8"/>
    <w:rsid w:val="005411D6"/>
    <w:rsid w:val="00585CA9"/>
    <w:rsid w:val="005967CF"/>
    <w:rsid w:val="005A155C"/>
    <w:rsid w:val="005A34F2"/>
    <w:rsid w:val="005A4675"/>
    <w:rsid w:val="005B6D5B"/>
    <w:rsid w:val="005B706B"/>
    <w:rsid w:val="005C15E9"/>
    <w:rsid w:val="005C5E3F"/>
    <w:rsid w:val="005E7DDB"/>
    <w:rsid w:val="005F3FF6"/>
    <w:rsid w:val="0060133D"/>
    <w:rsid w:val="006125E1"/>
    <w:rsid w:val="006129B0"/>
    <w:rsid w:val="0064290E"/>
    <w:rsid w:val="00646BE0"/>
    <w:rsid w:val="006740DF"/>
    <w:rsid w:val="00684143"/>
    <w:rsid w:val="0069112C"/>
    <w:rsid w:val="006A0C25"/>
    <w:rsid w:val="006B6912"/>
    <w:rsid w:val="006B7484"/>
    <w:rsid w:val="006D130B"/>
    <w:rsid w:val="00732507"/>
    <w:rsid w:val="00741528"/>
    <w:rsid w:val="00741609"/>
    <w:rsid w:val="007516CB"/>
    <w:rsid w:val="00794D41"/>
    <w:rsid w:val="00796D20"/>
    <w:rsid w:val="007A697B"/>
    <w:rsid w:val="007A7945"/>
    <w:rsid w:val="007E2977"/>
    <w:rsid w:val="007E4B4F"/>
    <w:rsid w:val="007E65FD"/>
    <w:rsid w:val="00802F01"/>
    <w:rsid w:val="00814995"/>
    <w:rsid w:val="00820C87"/>
    <w:rsid w:val="00830506"/>
    <w:rsid w:val="0088291E"/>
    <w:rsid w:val="008A0259"/>
    <w:rsid w:val="008A5815"/>
    <w:rsid w:val="008A7D41"/>
    <w:rsid w:val="008B3173"/>
    <w:rsid w:val="008D6439"/>
    <w:rsid w:val="008F0D2B"/>
    <w:rsid w:val="008F25BB"/>
    <w:rsid w:val="008F7B72"/>
    <w:rsid w:val="00933AAF"/>
    <w:rsid w:val="00940F19"/>
    <w:rsid w:val="00945956"/>
    <w:rsid w:val="009504D5"/>
    <w:rsid w:val="00955F6B"/>
    <w:rsid w:val="0095603E"/>
    <w:rsid w:val="00963E33"/>
    <w:rsid w:val="009710F8"/>
    <w:rsid w:val="0098096A"/>
    <w:rsid w:val="00991018"/>
    <w:rsid w:val="009C079E"/>
    <w:rsid w:val="00A402CD"/>
    <w:rsid w:val="00A431B9"/>
    <w:rsid w:val="00A639D9"/>
    <w:rsid w:val="00A70128"/>
    <w:rsid w:val="00A717C5"/>
    <w:rsid w:val="00AB0B53"/>
    <w:rsid w:val="00AB58CA"/>
    <w:rsid w:val="00AE7331"/>
    <w:rsid w:val="00B0141F"/>
    <w:rsid w:val="00B065D7"/>
    <w:rsid w:val="00B130C5"/>
    <w:rsid w:val="00B17AB4"/>
    <w:rsid w:val="00B17C00"/>
    <w:rsid w:val="00B2461E"/>
    <w:rsid w:val="00B85574"/>
    <w:rsid w:val="00B858A4"/>
    <w:rsid w:val="00B92A6E"/>
    <w:rsid w:val="00B9491F"/>
    <w:rsid w:val="00BA1C49"/>
    <w:rsid w:val="00BA5680"/>
    <w:rsid w:val="00BB0081"/>
    <w:rsid w:val="00BC1FA6"/>
    <w:rsid w:val="00BD085C"/>
    <w:rsid w:val="00BD796D"/>
    <w:rsid w:val="00C00727"/>
    <w:rsid w:val="00C2286E"/>
    <w:rsid w:val="00C37183"/>
    <w:rsid w:val="00C46246"/>
    <w:rsid w:val="00C65E74"/>
    <w:rsid w:val="00C72973"/>
    <w:rsid w:val="00CA2B48"/>
    <w:rsid w:val="00CC41FC"/>
    <w:rsid w:val="00CE5BE5"/>
    <w:rsid w:val="00D05EAB"/>
    <w:rsid w:val="00D06D85"/>
    <w:rsid w:val="00D3615A"/>
    <w:rsid w:val="00D4527E"/>
    <w:rsid w:val="00D62A07"/>
    <w:rsid w:val="00D855F9"/>
    <w:rsid w:val="00DA638A"/>
    <w:rsid w:val="00DB7033"/>
    <w:rsid w:val="00E1244B"/>
    <w:rsid w:val="00E15050"/>
    <w:rsid w:val="00E34027"/>
    <w:rsid w:val="00E4704F"/>
    <w:rsid w:val="00E76747"/>
    <w:rsid w:val="00E94F0C"/>
    <w:rsid w:val="00F43A0D"/>
    <w:rsid w:val="00F63114"/>
    <w:rsid w:val="00F7488A"/>
    <w:rsid w:val="00F87CB0"/>
    <w:rsid w:val="00F95634"/>
    <w:rsid w:val="00FA55E4"/>
    <w:rsid w:val="00FB6CA3"/>
    <w:rsid w:val="00FB76E8"/>
    <w:rsid w:val="00FC0DA8"/>
    <w:rsid w:val="00FC59F4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  <w:style w:type="paragraph" w:styleId="a5">
    <w:name w:val="No Spacing"/>
    <w:qFormat/>
    <w:rsid w:val="00501BCB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  <w:style w:type="paragraph" w:styleId="a5">
    <w:name w:val="No Spacing"/>
    <w:qFormat/>
    <w:rsid w:val="00501BCB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537-6003-4675-9390-4B3E37D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169</cp:revision>
  <cp:lastPrinted>2022-08-12T07:58:00Z</cp:lastPrinted>
  <dcterms:created xsi:type="dcterms:W3CDTF">2020-09-01T05:50:00Z</dcterms:created>
  <dcterms:modified xsi:type="dcterms:W3CDTF">2022-10-14T10:30:00Z</dcterms:modified>
</cp:coreProperties>
</file>