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Pr="008A3830" w:rsidRDefault="00CF388F" w:rsidP="00B16CD8">
      <w:pPr>
        <w:ind w:right="602"/>
        <w:rPr>
          <w:lang w:val="uk-UA"/>
        </w:rPr>
      </w:pPr>
      <w:r>
        <w:rPr>
          <w:lang w:val="uk-UA"/>
        </w:rPr>
        <w:t xml:space="preserve">                                                                                                           публічних закупівель</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333890" w:rsidRPr="004740C5">
        <w:rPr>
          <w:sz w:val="20"/>
          <w:lang w:val="ru-RU"/>
        </w:rPr>
        <w:t>28</w:t>
      </w:r>
      <w:r w:rsidR="009E534D">
        <w:rPr>
          <w:sz w:val="20"/>
          <w:lang w:val="uk-UA"/>
        </w:rPr>
        <w:t xml:space="preserve"> </w:t>
      </w:r>
      <w:r w:rsidR="00333890">
        <w:rPr>
          <w:sz w:val="20"/>
          <w:lang w:val="uk-UA"/>
        </w:rPr>
        <w:t>вересня</w:t>
      </w:r>
      <w:r w:rsidR="00CF388F">
        <w:rPr>
          <w:sz w:val="20"/>
          <w:lang w:val="uk-UA"/>
        </w:rPr>
        <w:t xml:space="preserve">  2022</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F4115E" w:rsidRPr="00A830DB" w:rsidRDefault="00DE7C39" w:rsidP="00A830DB">
      <w:pPr>
        <w:spacing w:before="83"/>
        <w:jc w:val="center"/>
        <w:rPr>
          <w:b/>
          <w:sz w:val="30"/>
          <w:lang w:val="ru-RU"/>
        </w:rPr>
      </w:pPr>
      <w:r w:rsidRPr="008A3830">
        <w:rPr>
          <w:b/>
          <w:sz w:val="28"/>
          <w:lang w:val="uk-UA"/>
        </w:rPr>
        <w:t xml:space="preserve">для процедури закупівлі – відкриті торги </w:t>
      </w:r>
      <w:proofErr w:type="spellStart"/>
      <w:r w:rsidRPr="008A3830">
        <w:rPr>
          <w:sz w:val="28"/>
          <w:lang w:val="uk-UA"/>
        </w:rPr>
        <w:t>ДК</w:t>
      </w:r>
      <w:proofErr w:type="spellEnd"/>
      <w:r w:rsidRPr="008A3830">
        <w:rPr>
          <w:sz w:val="28"/>
          <w:lang w:val="uk-UA"/>
        </w:rPr>
        <w:t xml:space="preserve"> 021:2015 – </w:t>
      </w:r>
      <w:r w:rsidR="00A830DB" w:rsidRPr="00A830DB">
        <w:rPr>
          <w:sz w:val="28"/>
          <w:szCs w:val="28"/>
          <w:lang w:val="uk-UA"/>
        </w:rPr>
        <w:t>03410000-7 – Деревина для непромислового використання твердих порід   (Дрова)</w:t>
      </w:r>
      <w:r w:rsidR="00A830DB" w:rsidRPr="001E5925">
        <w:rPr>
          <w:sz w:val="24"/>
          <w:szCs w:val="24"/>
          <w:lang w:val="uk-UA"/>
        </w:rPr>
        <w:t xml:space="preserve">  </w:t>
      </w:r>
    </w:p>
    <w:p w:rsidR="00F4115E" w:rsidRPr="008A3830" w:rsidRDefault="00F4115E" w:rsidP="00F43956">
      <w:pPr>
        <w:pStyle w:val="a3"/>
        <w:jc w:val="center"/>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proofErr w:type="spellStart"/>
      <w:r w:rsidR="00635E47" w:rsidRPr="008A3830">
        <w:rPr>
          <w:sz w:val="20"/>
          <w:lang w:val="uk-UA"/>
        </w:rPr>
        <w:t>Городківка</w:t>
      </w:r>
      <w:proofErr w:type="spellEnd"/>
      <w:r w:rsidR="00635E47" w:rsidRPr="008A3830">
        <w:rPr>
          <w:sz w:val="20"/>
          <w:lang w:val="uk-UA"/>
        </w:rPr>
        <w:t xml:space="preserve"> </w:t>
      </w:r>
      <w:r w:rsidR="00CF388F">
        <w:rPr>
          <w:sz w:val="20"/>
          <w:lang w:val="uk-UA"/>
        </w:rPr>
        <w:t>– 2022</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FF00A7">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FF00A7">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FF00A7">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FF00A7">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FF00A7">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FF00A7">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FF00A7">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FF00A7">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FF00A7">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FF00A7">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5D31FA" w:rsidP="00D910B4">
            <w:pPr>
              <w:pStyle w:val="TableParagraph"/>
              <w:spacing w:before="118"/>
              <w:ind w:left="114"/>
              <w:rPr>
                <w:sz w:val="24"/>
                <w:lang w:val="uk-UA"/>
              </w:rPr>
            </w:pPr>
            <w:r w:rsidRPr="008A3830">
              <w:rPr>
                <w:sz w:val="24"/>
                <w:lang w:val="uk-UA"/>
              </w:rPr>
              <w:t>В</w:t>
            </w:r>
            <w:r w:rsidR="00DE7C39" w:rsidRPr="008A3830">
              <w:rPr>
                <w:sz w:val="24"/>
                <w:lang w:val="uk-UA"/>
              </w:rPr>
              <w:t>имоги, установлені статтею 17 Закону</w:t>
            </w:r>
          </w:p>
        </w:tc>
      </w:tr>
      <w:tr w:rsidR="00333890" w:rsidRPr="008A3830">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333890" w:rsidRPr="008A3830" w:rsidRDefault="00854637" w:rsidP="00D910B4">
            <w:pPr>
              <w:pStyle w:val="TableParagraph"/>
              <w:spacing w:before="118"/>
              <w:ind w:left="114"/>
              <w:rPr>
                <w:sz w:val="24"/>
                <w:lang w:val="uk-UA"/>
              </w:rPr>
            </w:pPr>
            <w:r>
              <w:rPr>
                <w:sz w:val="24"/>
                <w:lang w:val="uk-UA"/>
              </w:rPr>
              <w:t>Вимоги , установлені статтею 16 Закону</w:t>
            </w:r>
          </w:p>
        </w:tc>
      </w:tr>
      <w:tr w:rsidR="00F4115E" w:rsidRPr="00FF00A7">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F4115E" w:rsidRPr="00FF00A7">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8</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FF00A7">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FF00A7">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FF00A7">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FF00A7">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FF00A7">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 xml:space="preserve">Перелік </w:t>
            </w:r>
            <w:proofErr w:type="spellStart"/>
            <w:r w:rsidRPr="008A3830">
              <w:rPr>
                <w:sz w:val="24"/>
                <w:lang w:val="uk-UA"/>
              </w:rPr>
              <w:t>критеріївта</w:t>
            </w:r>
            <w:proofErr w:type="spellEnd"/>
            <w:r w:rsidRPr="008A3830">
              <w:rPr>
                <w:sz w:val="24"/>
                <w:lang w:val="uk-UA"/>
              </w:rPr>
              <w:t xml:space="preserve">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FF00A7">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FF00A7">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FF00A7">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FF00A7">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FF00A7">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FF00A7">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FF00A7">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F4115E" w:rsidRPr="008A3830" w:rsidRDefault="00DE7C39" w:rsidP="00F43956">
            <w:pPr>
              <w:pStyle w:val="TableParagraph"/>
              <w:spacing w:before="172"/>
              <w:ind w:left="114" w:right="466"/>
              <w:rPr>
                <w:sz w:val="24"/>
                <w:lang w:val="uk-UA"/>
              </w:rPr>
            </w:pPr>
            <w:r w:rsidRPr="008A3830">
              <w:rPr>
                <w:b/>
                <w:sz w:val="24"/>
                <w:lang w:val="uk-UA"/>
              </w:rPr>
              <w:t xml:space="preserve">Додаток №2. </w:t>
            </w:r>
            <w:r w:rsidRPr="008A3830">
              <w:rPr>
                <w:sz w:val="24"/>
                <w:lang w:val="uk-UA"/>
              </w:rPr>
              <w:t xml:space="preserve">Перелік документів щодо підтвердження відповідності учасника процедури закупівлі вимогам </w:t>
            </w:r>
            <w:r w:rsidR="00F43956" w:rsidRPr="008A3830">
              <w:rPr>
                <w:sz w:val="24"/>
                <w:lang w:val="uk-UA"/>
              </w:rPr>
              <w:t xml:space="preserve">згідно статті </w:t>
            </w:r>
            <w:r w:rsidRPr="008A3830">
              <w:rPr>
                <w:sz w:val="24"/>
                <w:lang w:val="uk-UA"/>
              </w:rPr>
              <w:t>17 Закону</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 xml:space="preserve">Форма “ Тендерна </w:t>
            </w:r>
            <w:proofErr w:type="spellStart"/>
            <w:r w:rsidRPr="008A3830">
              <w:rPr>
                <w:sz w:val="24"/>
                <w:lang w:val="uk-UA"/>
              </w:rPr>
              <w:t>пропозиція”</w:t>
            </w:r>
            <w:proofErr w:type="spellEnd"/>
          </w:p>
        </w:tc>
      </w:tr>
      <w:tr w:rsidR="00F4115E" w:rsidRPr="00FF00A7">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 xml:space="preserve">Форма “ </w:t>
            </w:r>
            <w:proofErr w:type="spellStart"/>
            <w:r w:rsidRPr="008A3830">
              <w:rPr>
                <w:sz w:val="24"/>
                <w:lang w:val="uk-UA"/>
              </w:rPr>
              <w:t>Лист-згода”</w:t>
            </w:r>
            <w:proofErr w:type="spellEnd"/>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w:t>
            </w:r>
            <w:proofErr w:type="spellStart"/>
            <w:r w:rsidR="00231EF0">
              <w:rPr>
                <w:sz w:val="24"/>
                <w:lang w:val="uk-UA"/>
              </w:rPr>
              <w:t>“Про</w:t>
            </w:r>
            <w:proofErr w:type="spellEnd"/>
            <w:r w:rsidR="00231EF0">
              <w:rPr>
                <w:sz w:val="24"/>
                <w:lang w:val="uk-UA"/>
              </w:rPr>
              <w:t xml:space="preserve"> </w:t>
            </w:r>
            <w:r w:rsidRPr="008A3830">
              <w:rPr>
                <w:sz w:val="24"/>
                <w:lang w:val="uk-UA"/>
              </w:rPr>
              <w:t xml:space="preserve">публічні </w:t>
            </w:r>
            <w:proofErr w:type="spellStart"/>
            <w:r w:rsidRPr="008A3830">
              <w:rPr>
                <w:sz w:val="24"/>
                <w:lang w:val="uk-UA"/>
              </w:rPr>
              <w:t>закупівлі”</w:t>
            </w:r>
            <w:proofErr w:type="spellEnd"/>
            <w:r w:rsidRPr="008A3830">
              <w:rPr>
                <w:sz w:val="24"/>
                <w:lang w:val="uk-UA"/>
              </w:rPr>
              <w:t xml:space="preserve">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FF00A7">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D910B4">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proofErr w:type="spellStart"/>
            <w:r w:rsidRPr="008A3830">
              <w:rPr>
                <w:spacing w:val="-3"/>
                <w:sz w:val="24"/>
                <w:lang w:val="uk-UA"/>
              </w:rPr>
              <w:t>Крижопільський</w:t>
            </w:r>
            <w:proofErr w:type="spellEnd"/>
            <w:r w:rsidRPr="008A3830">
              <w:rPr>
                <w:spacing w:val="-3"/>
                <w:sz w:val="24"/>
                <w:lang w:val="uk-UA"/>
              </w:rPr>
              <w:t xml:space="preserve"> виправний центр (№113)»</w:t>
            </w:r>
          </w:p>
        </w:tc>
      </w:tr>
      <w:tr w:rsidR="00F4115E" w:rsidRPr="009E534D">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635E47" w:rsidP="009E534D">
            <w:pPr>
              <w:pStyle w:val="TableParagraph"/>
              <w:spacing w:before="120"/>
              <w:ind w:left="113" w:right="986"/>
              <w:rPr>
                <w:sz w:val="24"/>
                <w:lang w:val="uk-UA"/>
              </w:rPr>
            </w:pPr>
            <w:r w:rsidRPr="008A3830">
              <w:rPr>
                <w:sz w:val="24"/>
                <w:lang w:val="uk-UA"/>
              </w:rPr>
              <w:t>24615</w:t>
            </w:r>
            <w:r w:rsidR="003F15C9" w:rsidRPr="008A3830">
              <w:rPr>
                <w:sz w:val="24"/>
                <w:lang w:val="uk-UA"/>
              </w:rPr>
              <w:t xml:space="preserve">, Вінницька область, </w:t>
            </w:r>
            <w:r w:rsidR="009E534D">
              <w:rPr>
                <w:sz w:val="24"/>
                <w:lang w:val="uk-UA"/>
              </w:rPr>
              <w:t xml:space="preserve">Тульчинський </w:t>
            </w:r>
            <w:r w:rsidRPr="008A3830">
              <w:rPr>
                <w:sz w:val="24"/>
                <w:lang w:val="uk-UA"/>
              </w:rPr>
              <w:t xml:space="preserve">район, с. </w:t>
            </w:r>
            <w:proofErr w:type="spellStart"/>
            <w:r w:rsidRPr="008A3830">
              <w:rPr>
                <w:sz w:val="24"/>
                <w:lang w:val="uk-UA"/>
              </w:rPr>
              <w:t>Городківка</w:t>
            </w:r>
            <w:proofErr w:type="spellEnd"/>
            <w:r w:rsidR="003F15C9" w:rsidRPr="008A3830">
              <w:rPr>
                <w:sz w:val="24"/>
                <w:lang w:val="uk-UA"/>
              </w:rPr>
              <w:t xml:space="preserve">, вул. </w:t>
            </w:r>
            <w:r w:rsidRPr="008A3830">
              <w:rPr>
                <w:sz w:val="24"/>
                <w:lang w:val="uk-UA"/>
              </w:rPr>
              <w:t>Благовіщенська, 106</w:t>
            </w:r>
          </w:p>
        </w:tc>
      </w:tr>
      <w:tr w:rsidR="00F4115E" w:rsidRPr="00FF00A7">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proofErr w:type="spellStart"/>
            <w:r>
              <w:rPr>
                <w:bCs/>
                <w:iCs/>
                <w:sz w:val="24"/>
                <w:szCs w:val="24"/>
                <w:bdr w:val="none" w:sz="0" w:space="0" w:color="auto" w:frame="1"/>
                <w:lang w:val="uk-UA"/>
              </w:rPr>
              <w:t>Плахотний</w:t>
            </w:r>
            <w:proofErr w:type="spellEnd"/>
            <w:r>
              <w:rPr>
                <w:bCs/>
                <w:iCs/>
                <w:sz w:val="24"/>
                <w:szCs w:val="24"/>
                <w:bdr w:val="none" w:sz="0" w:space="0" w:color="auto" w:frame="1"/>
                <w:lang w:val="uk-UA"/>
              </w:rPr>
              <w:t xml:space="preserve">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w:t>
            </w:r>
            <w:proofErr w:type="spellStart"/>
            <w:r w:rsidRPr="008A3830">
              <w:rPr>
                <w:bCs/>
                <w:iCs/>
                <w:sz w:val="24"/>
                <w:szCs w:val="24"/>
                <w:bdr w:val="none" w:sz="0" w:space="0" w:color="auto" w:frame="1"/>
                <w:lang w:val="uk-UA"/>
              </w:rPr>
              <w:t>Городківка</w:t>
            </w:r>
            <w:proofErr w:type="spellEnd"/>
            <w:r w:rsidRPr="008A3830">
              <w:rPr>
                <w:bCs/>
                <w:iCs/>
                <w:sz w:val="24"/>
                <w:szCs w:val="24"/>
                <w:bdr w:val="none" w:sz="0" w:space="0" w:color="auto" w:frame="1"/>
                <w:lang w:val="uk-UA"/>
              </w:rPr>
              <w:t xml:space="preserve">,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телефон: (04340)2-39-40</w:t>
            </w:r>
            <w:r w:rsidR="00F2671F">
              <w:rPr>
                <w:bCs/>
                <w:iCs/>
                <w:sz w:val="24"/>
                <w:szCs w:val="24"/>
                <w:bdr w:val="none" w:sz="0" w:space="0" w:color="auto" w:frame="1"/>
                <w:lang w:val="uk-UA"/>
              </w:rPr>
              <w:t>, 0986540430</w:t>
            </w:r>
          </w:p>
          <w:p w:rsidR="002346A1" w:rsidRPr="008A3830" w:rsidRDefault="003F15C9" w:rsidP="00D910B4">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proofErr w:type="spellStart"/>
            <w:r w:rsidR="00C06F40" w:rsidRPr="008A3830">
              <w:rPr>
                <w:bCs/>
                <w:iCs/>
                <w:bdr w:val="none" w:sz="0" w:space="0" w:color="auto" w:frame="1"/>
              </w:rPr>
              <w:t>kvc</w:t>
            </w:r>
            <w:proofErr w:type="spellEnd"/>
            <w:r w:rsidR="00C06F40" w:rsidRPr="008A3830">
              <w:rPr>
                <w:bCs/>
                <w:iCs/>
                <w:bdr w:val="none" w:sz="0" w:space="0" w:color="auto" w:frame="1"/>
                <w:lang w:val="ru-RU"/>
              </w:rPr>
              <w:t>-113</w:t>
            </w:r>
            <w:r w:rsidR="00C06F40" w:rsidRPr="008A3830">
              <w:rPr>
                <w:bCs/>
                <w:iCs/>
                <w:bdr w:val="none" w:sz="0" w:space="0" w:color="auto" w:frame="1"/>
              </w:rPr>
              <w:t>budget</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D910B4">
            <w:pPr>
              <w:pStyle w:val="TableParagraph"/>
              <w:spacing w:before="120"/>
              <w:ind w:left="113"/>
              <w:rPr>
                <w:sz w:val="24"/>
                <w:lang w:val="uk-UA"/>
              </w:rPr>
            </w:pPr>
            <w:r w:rsidRPr="008A3830">
              <w:rPr>
                <w:sz w:val="24"/>
                <w:lang w:val="uk-UA"/>
              </w:rPr>
              <w:t>Відкриті торги</w:t>
            </w:r>
          </w:p>
        </w:tc>
      </w:tr>
      <w:tr w:rsidR="00F4115E" w:rsidRPr="00FF00A7">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5B1E55" w:rsidRPr="00F2671F" w:rsidRDefault="00F2671F" w:rsidP="00F2671F">
            <w:pPr>
              <w:pStyle w:val="TableParagraph"/>
              <w:rPr>
                <w:sz w:val="24"/>
                <w:szCs w:val="24"/>
                <w:lang w:val="uk-UA"/>
              </w:rPr>
            </w:pPr>
            <w:r>
              <w:rPr>
                <w:sz w:val="24"/>
                <w:szCs w:val="24"/>
                <w:lang w:val="uk-UA"/>
              </w:rPr>
              <w:t xml:space="preserve"> </w:t>
            </w:r>
            <w:r w:rsidR="00A830DB" w:rsidRPr="001E5925">
              <w:rPr>
                <w:sz w:val="24"/>
                <w:szCs w:val="24"/>
                <w:lang w:val="uk-UA"/>
              </w:rPr>
              <w:t xml:space="preserve">Деревина для непромислового використання твердих порід   (Дрова)  </w:t>
            </w:r>
            <w:r w:rsidR="00A830DB">
              <w:rPr>
                <w:sz w:val="24"/>
                <w:szCs w:val="24"/>
                <w:lang w:val="uk-UA"/>
              </w:rPr>
              <w:t xml:space="preserve">(діаметр 10-40 сантиметрів (і більше) </w:t>
            </w:r>
            <w:r>
              <w:rPr>
                <w:sz w:val="24"/>
                <w:szCs w:val="24"/>
                <w:lang w:val="uk-UA"/>
              </w:rPr>
              <w:t>повинно відповідати ДСТУ</w:t>
            </w:r>
            <w:r w:rsidR="004740C5">
              <w:rPr>
                <w:sz w:val="24"/>
                <w:lang w:val="uk-UA"/>
              </w:rPr>
              <w:t>(ТУУ -00994207-005</w:t>
            </w:r>
            <w:r w:rsidR="004740C5" w:rsidRPr="002D1BC8">
              <w:rPr>
                <w:sz w:val="24"/>
                <w:lang w:val="ru-RU"/>
              </w:rPr>
              <w:t>:</w:t>
            </w:r>
            <w:r w:rsidR="004740C5">
              <w:rPr>
                <w:sz w:val="24"/>
                <w:lang w:val="uk-UA"/>
              </w:rPr>
              <w:t xml:space="preserve">2018) </w:t>
            </w:r>
            <w:r w:rsidR="00D36CF4">
              <w:rPr>
                <w:sz w:val="24"/>
                <w:szCs w:val="24"/>
                <w:lang w:val="uk-UA"/>
              </w:rPr>
              <w:t>(діаметр дров 10-40 сантиметрів (і більше)</w:t>
            </w:r>
          </w:p>
        </w:tc>
      </w:tr>
      <w:tr w:rsidR="00F4115E" w:rsidRPr="00FF00A7">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CF388F" w:rsidRDefault="00DE7C39" w:rsidP="00CF388F">
            <w:pPr>
              <w:pStyle w:val="TableParagraph"/>
              <w:spacing w:before="1"/>
              <w:ind w:left="113" w:right="100"/>
              <w:rPr>
                <w:sz w:val="24"/>
                <w:lang w:val="uk-UA"/>
              </w:rPr>
            </w:pPr>
            <w:proofErr w:type="spellStart"/>
            <w:r w:rsidRPr="008A3830">
              <w:rPr>
                <w:sz w:val="24"/>
                <w:lang w:val="uk-UA"/>
              </w:rPr>
              <w:t>ДК</w:t>
            </w:r>
            <w:proofErr w:type="spellEnd"/>
            <w:r w:rsidRPr="008A3830">
              <w:rPr>
                <w:sz w:val="24"/>
                <w:lang w:val="uk-UA"/>
              </w:rPr>
              <w:t xml:space="preserve"> 021:2015 – </w:t>
            </w:r>
            <w:r w:rsidR="00A830DB" w:rsidRPr="001E5925">
              <w:rPr>
                <w:sz w:val="24"/>
                <w:szCs w:val="24"/>
                <w:lang w:val="uk-UA"/>
              </w:rPr>
              <w:t>03410000-7 – Деревина для непромислового використання тверди</w:t>
            </w:r>
            <w:r w:rsidR="00333890">
              <w:rPr>
                <w:sz w:val="24"/>
                <w:szCs w:val="24"/>
                <w:lang w:val="uk-UA"/>
              </w:rPr>
              <w:t>х порід   (Дрова)  (не менше 66,42</w:t>
            </w:r>
            <w:r w:rsidR="00A830DB" w:rsidRPr="001E5925">
              <w:rPr>
                <w:sz w:val="24"/>
                <w:szCs w:val="24"/>
                <w:lang w:val="uk-UA"/>
              </w:rPr>
              <w:t xml:space="preserve"> м</w:t>
            </w:r>
            <w:r w:rsidR="00A830DB" w:rsidRPr="001E5925">
              <w:rPr>
                <w:sz w:val="24"/>
                <w:szCs w:val="24"/>
                <w:vertAlign w:val="superscript"/>
                <w:lang w:val="uk-UA"/>
              </w:rPr>
              <w:t>3</w:t>
            </w:r>
            <w:r w:rsidR="00A830DB" w:rsidRPr="001E5925">
              <w:rPr>
                <w:sz w:val="24"/>
                <w:szCs w:val="24"/>
                <w:lang w:val="uk-UA"/>
              </w:rPr>
              <w:t>)</w:t>
            </w:r>
            <w:r w:rsidR="00A830DB" w:rsidRPr="00A830DB">
              <w:rPr>
                <w:sz w:val="24"/>
                <w:szCs w:val="24"/>
                <w:lang w:val="ru-RU"/>
              </w:rPr>
              <w:t xml:space="preserve">)»  </w:t>
            </w:r>
            <w:r w:rsidR="002B684B">
              <w:rPr>
                <w:sz w:val="24"/>
                <w:lang w:val="uk-UA"/>
              </w:rPr>
              <w:t>(з ПДВ)</w:t>
            </w:r>
            <w:r w:rsidR="00A830DB">
              <w:rPr>
                <w:sz w:val="24"/>
                <w:lang w:val="uk-UA"/>
              </w:rPr>
              <w:t xml:space="preserve"> на суму </w:t>
            </w:r>
            <w:r w:rsidR="00333890">
              <w:rPr>
                <w:sz w:val="24"/>
                <w:lang w:val="uk-UA"/>
              </w:rPr>
              <w:t>129525,00</w:t>
            </w:r>
            <w:r w:rsidR="00A830DB">
              <w:rPr>
                <w:sz w:val="24"/>
                <w:lang w:val="uk-UA"/>
              </w:rPr>
              <w:t xml:space="preserve"> грн.</w:t>
            </w:r>
          </w:p>
          <w:p w:rsidR="00CF388F" w:rsidRPr="008A3830" w:rsidRDefault="00CF388F" w:rsidP="00D910B4">
            <w:pPr>
              <w:pStyle w:val="TableParagraph"/>
              <w:spacing w:before="120"/>
              <w:ind w:left="111" w:right="1269"/>
              <w:rPr>
                <w:sz w:val="24"/>
                <w:lang w:val="uk-UA"/>
              </w:rPr>
            </w:pPr>
          </w:p>
        </w:tc>
      </w:tr>
      <w:tr w:rsidR="00F4115E" w:rsidRPr="00CF388F">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F4115E" w:rsidRPr="00B50BFF" w:rsidRDefault="00CF388F" w:rsidP="00D910B4">
            <w:pPr>
              <w:pStyle w:val="TableParagraph"/>
              <w:spacing w:before="1"/>
              <w:ind w:left="113" w:right="100"/>
              <w:rPr>
                <w:sz w:val="24"/>
                <w:lang w:val="ru-RU"/>
              </w:rPr>
            </w:pPr>
            <w:r>
              <w:rPr>
                <w:sz w:val="24"/>
                <w:lang w:val="uk-UA"/>
              </w:rPr>
              <w:t>Не передбачено поділу на лоти</w:t>
            </w:r>
          </w:p>
          <w:p w:rsidR="00B50BFF" w:rsidRPr="00B50BFF" w:rsidRDefault="00B50BFF" w:rsidP="00CF388F">
            <w:pPr>
              <w:pStyle w:val="TableParagraph"/>
              <w:spacing w:before="1"/>
              <w:ind w:left="113" w:right="100"/>
              <w:rPr>
                <w:color w:val="FF0000"/>
                <w:sz w:val="24"/>
                <w:lang w:val="uk-UA"/>
              </w:rPr>
            </w:pPr>
          </w:p>
        </w:tc>
      </w:tr>
      <w:tr w:rsidR="00F4115E" w:rsidRPr="00FF00A7">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FF00A7">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FF00A7"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F4115E" w:rsidRPr="008A3830" w:rsidRDefault="00DE7C39" w:rsidP="00D910B4">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F4115E" w:rsidRPr="008A3830" w:rsidRDefault="00F4115E" w:rsidP="00D910B4">
            <w:pPr>
              <w:pStyle w:val="TableParagraph"/>
              <w:rPr>
                <w:sz w:val="24"/>
                <w:lang w:val="uk-UA"/>
              </w:rPr>
            </w:pPr>
          </w:p>
          <w:p w:rsidR="00F4115E" w:rsidRPr="008A3830" w:rsidRDefault="00DE7C39" w:rsidP="00D910B4">
            <w:pPr>
              <w:pStyle w:val="TableParagraph"/>
              <w:ind w:left="113"/>
              <w:rPr>
                <w:sz w:val="24"/>
                <w:lang w:val="uk-UA"/>
              </w:rPr>
            </w:pPr>
            <w:r w:rsidRPr="008A3830">
              <w:rPr>
                <w:sz w:val="24"/>
                <w:u w:val="single"/>
                <w:lang w:val="uk-UA"/>
              </w:rPr>
              <w:t>Зверніть увагу!</w:t>
            </w:r>
          </w:p>
          <w:p w:rsidR="00F4115E" w:rsidRDefault="00DE7C39" w:rsidP="00D910B4">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DE774E" w:rsidRDefault="00DE774E" w:rsidP="00D910B4">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DE774E" w:rsidRPr="008A3830" w:rsidRDefault="00DE774E" w:rsidP="00DE774E">
            <w:pPr>
              <w:pStyle w:val="TableParagraph"/>
              <w:ind w:right="214"/>
              <w:jc w:val="both"/>
              <w:rPr>
                <w:sz w:val="24"/>
                <w:lang w:val="uk-UA"/>
              </w:rPr>
            </w:pPr>
          </w:p>
        </w:tc>
      </w:tr>
      <w:tr w:rsidR="00DE774E" w:rsidRPr="00FF00A7"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FF00A7"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w:t>
            </w:r>
            <w:proofErr w:type="spellStart"/>
            <w:r w:rsidRPr="008A3830">
              <w:rPr>
                <w:sz w:val="24"/>
                <w:lang w:val="uk-UA"/>
              </w:rPr>
              <w:t>“Інтернет”</w:t>
            </w:r>
            <w:proofErr w:type="spellEnd"/>
            <w:r w:rsidRPr="008A3830">
              <w:rPr>
                <w:sz w:val="24"/>
                <w:lang w:val="uk-UA"/>
              </w:rPr>
              <w:t xml:space="preserve">,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lastRenderedPageBreak/>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наявності відповідного функціоналу на Авторизованому електронному </w:t>
            </w:r>
            <w:proofErr w:type="spellStart"/>
            <w:r w:rsidRPr="008A3830">
              <w:rPr>
                <w:spacing w:val="-4"/>
                <w:sz w:val="24"/>
                <w:lang w:val="uk-UA"/>
              </w:rPr>
              <w:t>майданчику.</w:t>
            </w:r>
            <w:r w:rsidRPr="008A3830">
              <w:rPr>
                <w:sz w:val="24"/>
                <w:lang w:val="uk-UA"/>
              </w:rPr>
              <w:t>При</w:t>
            </w:r>
            <w:proofErr w:type="spellEnd"/>
            <w:r w:rsidRPr="008A3830">
              <w:rPr>
                <w:sz w:val="24"/>
                <w:lang w:val="uk-UA"/>
              </w:rPr>
              <w:t xml:space="preserve">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FF00A7">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FF00A7"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w:t>
            </w:r>
            <w:r w:rsidR="00F15895">
              <w:rPr>
                <w:sz w:val="24"/>
                <w:lang w:val="uk-UA"/>
              </w:rPr>
              <w:t>його електронній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2F7D40" w:rsidRDefault="002F7D40" w:rsidP="002F7D40">
            <w:pPr>
              <w:pStyle w:val="TableParagraph"/>
              <w:spacing w:before="144"/>
              <w:ind w:left="113" w:right="211"/>
              <w:jc w:val="both"/>
              <w:rPr>
                <w:sz w:val="24"/>
                <w:lang w:val="uk-UA"/>
              </w:rPr>
            </w:pPr>
            <w:r>
              <w:rPr>
                <w:sz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E774E" w:rsidRDefault="002F7D40" w:rsidP="00DE774E">
            <w:pPr>
              <w:pStyle w:val="TableParagraph"/>
              <w:spacing w:before="144"/>
              <w:ind w:left="113" w:right="211"/>
              <w:jc w:val="both"/>
              <w:rPr>
                <w:sz w:val="24"/>
                <w:lang w:val="uk-UA"/>
              </w:rPr>
            </w:pPr>
            <w:r>
              <w:rPr>
                <w:sz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w:t>
            </w:r>
            <w:r w:rsidR="00C6155D">
              <w:rPr>
                <w:sz w:val="24"/>
                <w:lang w:val="uk-UA"/>
              </w:rPr>
              <w:t xml:space="preserve"> продовженням  строку подання  тендерних  пропозицій  не менше як сім днів.</w:t>
            </w:r>
          </w:p>
          <w:p w:rsidR="00DE774E" w:rsidRDefault="00DE774E" w:rsidP="002F7D40">
            <w:pPr>
              <w:pStyle w:val="TableParagraph"/>
              <w:spacing w:before="144"/>
              <w:ind w:left="113" w:right="211"/>
              <w:jc w:val="both"/>
              <w:rPr>
                <w:sz w:val="24"/>
                <w:lang w:val="uk-UA"/>
              </w:rPr>
            </w:pPr>
          </w:p>
          <w:p w:rsidR="00DE774E" w:rsidRPr="008A3830" w:rsidRDefault="00DE774E" w:rsidP="00DE774E">
            <w:pPr>
              <w:pStyle w:val="TableParagraph"/>
              <w:spacing w:before="144"/>
              <w:ind w:right="211"/>
              <w:jc w:val="both"/>
              <w:rPr>
                <w:sz w:val="24"/>
                <w:lang w:val="uk-UA"/>
              </w:rPr>
            </w:pPr>
          </w:p>
        </w:tc>
      </w:tr>
      <w:tr w:rsidR="00F4115E" w:rsidRPr="00FF00A7">
        <w:trPr>
          <w:trHeight w:val="6360"/>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ицій залишалося не менше семи днів.</w:t>
            </w:r>
          </w:p>
          <w:p w:rsidR="002F7D40" w:rsidRDefault="002F7D40" w:rsidP="00DE774E">
            <w:pPr>
              <w:pStyle w:val="TableParagraph"/>
              <w:ind w:left="113" w:right="211" w:hanging="20"/>
              <w:jc w:val="both"/>
              <w:rPr>
                <w:sz w:val="24"/>
                <w:lang w:val="uk-UA"/>
              </w:rPr>
            </w:pPr>
            <w:r>
              <w:rPr>
                <w:sz w:val="24"/>
                <w:lang w:val="uk-UA"/>
              </w:rPr>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E9358E" w:rsidRPr="008A3830" w:rsidRDefault="002F7D40" w:rsidP="00DE774E">
            <w:pPr>
              <w:pStyle w:val="TableParagraph"/>
              <w:ind w:left="113" w:right="211" w:hanging="20"/>
              <w:jc w:val="both"/>
              <w:rPr>
                <w:sz w:val="24"/>
                <w:lang w:val="uk-UA"/>
              </w:rPr>
            </w:pPr>
            <w:r>
              <w:rPr>
                <w:sz w:val="24"/>
                <w:lang w:val="uk-UA"/>
              </w:rPr>
              <w:t>З</w:t>
            </w:r>
            <w:r w:rsidR="00DE7C39" w:rsidRPr="008A3830">
              <w:rPr>
                <w:sz w:val="24"/>
                <w:lang w:val="uk-UA"/>
              </w:rPr>
              <w:t>азначена інформація оприлюднюється замовником відповідно до статті10 Закону</w:t>
            </w:r>
          </w:p>
        </w:tc>
      </w:tr>
      <w:tr w:rsidR="00F4115E" w:rsidRPr="00FF00A7">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FF00A7">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DE774E" w:rsidRPr="008A3830" w:rsidRDefault="00DE774E" w:rsidP="00DE774E">
            <w:pPr>
              <w:pStyle w:val="TableParagraph"/>
              <w:numPr>
                <w:ilvl w:val="0"/>
                <w:numId w:val="36"/>
              </w:numPr>
              <w:tabs>
                <w:tab w:val="left" w:pos="946"/>
              </w:tabs>
              <w:ind w:right="210" w:firstLine="426"/>
              <w:jc w:val="both"/>
              <w:rPr>
                <w:sz w:val="24"/>
                <w:lang w:val="uk-UA"/>
              </w:rPr>
            </w:pPr>
            <w:r w:rsidRPr="008A3830">
              <w:rPr>
                <w:sz w:val="24"/>
                <w:lang w:val="uk-UA"/>
              </w:rPr>
              <w:t xml:space="preserve">інформацією щодо відповідності учасника вимогам, визначеним у статті 17 </w:t>
            </w:r>
            <w:r w:rsidRPr="008A3830">
              <w:rPr>
                <w:spacing w:val="-3"/>
                <w:sz w:val="24"/>
                <w:lang w:val="uk-UA"/>
              </w:rPr>
              <w:t xml:space="preserve">Закону </w:t>
            </w:r>
            <w:r w:rsidRPr="008A3830">
              <w:rPr>
                <w:sz w:val="24"/>
                <w:lang w:val="uk-UA"/>
              </w:rPr>
              <w:t xml:space="preserve">(згідно вимог </w:t>
            </w:r>
            <w:r w:rsidRPr="008A3830">
              <w:rPr>
                <w:spacing w:val="-3"/>
                <w:sz w:val="24"/>
                <w:lang w:val="uk-UA"/>
              </w:rPr>
              <w:t xml:space="preserve">Додатку </w:t>
            </w:r>
            <w:r w:rsidRPr="008A3830">
              <w:rPr>
                <w:sz w:val="24"/>
                <w:lang w:val="uk-UA"/>
              </w:rPr>
              <w:t>№2 до тендерної</w:t>
            </w:r>
            <w:r w:rsidRPr="008A3830">
              <w:rPr>
                <w:sz w:val="24"/>
                <w:lang w:val="ru-RU"/>
              </w:rPr>
              <w:t xml:space="preserve"> </w:t>
            </w:r>
            <w:r w:rsidRPr="008A3830">
              <w:rPr>
                <w:sz w:val="24"/>
                <w:lang w:val="uk-UA"/>
              </w:rPr>
              <w:t>документації);</w:t>
            </w:r>
          </w:p>
          <w:p w:rsidR="00DE774E" w:rsidRPr="008A3830" w:rsidRDefault="00DE774E" w:rsidP="00DE774E">
            <w:pPr>
              <w:pStyle w:val="TableParagraph"/>
              <w:numPr>
                <w:ilvl w:val="0"/>
                <w:numId w:val="36"/>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DE774E">
            <w:pPr>
              <w:pStyle w:val="TableParagraph"/>
              <w:numPr>
                <w:ilvl w:val="0"/>
                <w:numId w:val="36"/>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DE774E">
            <w:pPr>
              <w:pStyle w:val="TableParagraph"/>
              <w:numPr>
                <w:ilvl w:val="0"/>
                <w:numId w:val="36"/>
              </w:numPr>
              <w:tabs>
                <w:tab w:val="left" w:pos="826"/>
              </w:tabs>
              <w:ind w:right="215" w:firstLine="426"/>
              <w:jc w:val="both"/>
              <w:rPr>
                <w:sz w:val="24"/>
                <w:lang w:val="uk-UA"/>
              </w:rPr>
            </w:pPr>
            <w:r w:rsidRPr="008A3830">
              <w:rPr>
                <w:sz w:val="24"/>
                <w:lang w:val="uk-UA"/>
              </w:rPr>
              <w:t xml:space="preserve">формою </w:t>
            </w:r>
            <w:proofErr w:type="spellStart"/>
            <w:r w:rsidRPr="008A3830">
              <w:rPr>
                <w:sz w:val="24"/>
                <w:lang w:val="uk-UA"/>
              </w:rPr>
              <w:t>“Тендерна</w:t>
            </w:r>
            <w:proofErr w:type="spellEnd"/>
            <w:r w:rsidRPr="008A3830">
              <w:rPr>
                <w:sz w:val="24"/>
                <w:lang w:val="uk-UA"/>
              </w:rPr>
              <w:t xml:space="preserve"> </w:t>
            </w:r>
            <w:proofErr w:type="spellStart"/>
            <w:r w:rsidRPr="008A3830">
              <w:rPr>
                <w:sz w:val="24"/>
                <w:lang w:val="uk-UA"/>
              </w:rPr>
              <w:t>пропозиція”</w:t>
            </w:r>
            <w:proofErr w:type="spellEnd"/>
            <w:r w:rsidRPr="008A3830">
              <w:rPr>
                <w:sz w:val="24"/>
                <w:lang w:val="uk-UA"/>
              </w:rPr>
              <w:t xml:space="preserve">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DE774E">
            <w:pPr>
              <w:pStyle w:val="TableParagraph"/>
              <w:numPr>
                <w:ilvl w:val="0"/>
                <w:numId w:val="36"/>
              </w:numPr>
              <w:tabs>
                <w:tab w:val="left" w:pos="714"/>
              </w:tabs>
              <w:ind w:right="213" w:firstLine="426"/>
              <w:jc w:val="both"/>
              <w:rPr>
                <w:sz w:val="24"/>
                <w:lang w:val="uk-UA"/>
              </w:rPr>
            </w:pPr>
            <w:r w:rsidRPr="008A3830">
              <w:rPr>
                <w:sz w:val="24"/>
                <w:lang w:val="uk-UA"/>
              </w:rPr>
              <w:t xml:space="preserve">іншими документами, визначеними в </w:t>
            </w:r>
            <w:proofErr w:type="spellStart"/>
            <w:r w:rsidRPr="008A3830">
              <w:rPr>
                <w:sz w:val="24"/>
                <w:lang w:val="uk-UA"/>
              </w:rPr>
              <w:t>ційтендерній</w:t>
            </w:r>
            <w:proofErr w:type="spellEnd"/>
            <w:r w:rsidRPr="008A3830">
              <w:rPr>
                <w:sz w:val="24"/>
                <w:lang w:val="uk-UA"/>
              </w:rPr>
              <w:t xml:space="preserve"> документації та </w:t>
            </w:r>
            <w:r w:rsidRPr="008A3830">
              <w:rPr>
                <w:spacing w:val="-3"/>
                <w:sz w:val="24"/>
                <w:lang w:val="uk-UA"/>
              </w:rPr>
              <w:t xml:space="preserve">додатках </w:t>
            </w:r>
            <w:proofErr w:type="spellStart"/>
            <w:r w:rsidRPr="008A3830">
              <w:rPr>
                <w:sz w:val="24"/>
                <w:lang w:val="uk-UA"/>
              </w:rPr>
              <w:t>донеї</w:t>
            </w:r>
            <w:proofErr w:type="spellEnd"/>
            <w:r w:rsidRPr="008A3830">
              <w:rPr>
                <w:sz w:val="24"/>
                <w:lang w:val="uk-UA"/>
              </w:rPr>
              <w:t>.</w:t>
            </w:r>
          </w:p>
        </w:tc>
      </w:tr>
      <w:tr w:rsidR="00F4115E" w:rsidRPr="00FF00A7">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D910B4">
            <w:pPr>
              <w:pStyle w:val="TableParagraph"/>
              <w:numPr>
                <w:ilvl w:val="0"/>
                <w:numId w:val="35"/>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D910B4">
            <w:pPr>
              <w:pStyle w:val="TableParagraph"/>
              <w:numPr>
                <w:ilvl w:val="0"/>
                <w:numId w:val="35"/>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D910B4">
            <w:pPr>
              <w:pStyle w:val="TableParagraph"/>
              <w:numPr>
                <w:ilvl w:val="0"/>
                <w:numId w:val="35"/>
              </w:numPr>
              <w:tabs>
                <w:tab w:val="left" w:pos="376"/>
              </w:tabs>
              <w:spacing w:before="1"/>
              <w:ind w:right="215" w:firstLine="0"/>
              <w:jc w:val="both"/>
              <w:rPr>
                <w:sz w:val="24"/>
                <w:lang w:val="uk-UA"/>
              </w:rPr>
            </w:pPr>
            <w:r w:rsidRPr="008A3830">
              <w:rPr>
                <w:sz w:val="24"/>
                <w:lang w:val="uk-UA"/>
              </w:rPr>
              <w:t xml:space="preserve">надання </w:t>
            </w:r>
            <w:proofErr w:type="spellStart"/>
            <w:r w:rsidRPr="008A3830">
              <w:rPr>
                <w:spacing w:val="-3"/>
                <w:sz w:val="24"/>
                <w:lang w:val="uk-UA"/>
              </w:rPr>
              <w:t>сканкопії</w:t>
            </w:r>
            <w:proofErr w:type="spellEnd"/>
            <w:r w:rsidRPr="008A3830">
              <w:rPr>
                <w:spacing w:val="-3"/>
                <w:sz w:val="24"/>
                <w:lang w:val="uk-UA"/>
              </w:rPr>
              <w:t xml:space="preserve">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 xml:space="preserve">які не містять </w:t>
            </w:r>
            <w:proofErr w:type="spellStart"/>
            <w:r w:rsidRPr="008A3830">
              <w:rPr>
                <w:sz w:val="24"/>
                <w:lang w:val="uk-UA"/>
              </w:rPr>
              <w:t>відповідноїі</w:t>
            </w:r>
            <w:proofErr w:type="spellEnd"/>
            <w:r w:rsidR="004C304E" w:rsidRPr="008A3830">
              <w:rPr>
                <w:sz w:val="24"/>
                <w:lang w:val="uk-UA"/>
              </w:rPr>
              <w:t xml:space="preserve"> </w:t>
            </w:r>
            <w:proofErr w:type="spellStart"/>
            <w:r w:rsidRPr="008A3830">
              <w:rPr>
                <w:sz w:val="24"/>
                <w:lang w:val="uk-UA"/>
              </w:rPr>
              <w:t>нформації</w:t>
            </w:r>
            <w:proofErr w:type="spellEnd"/>
            <w:r w:rsidRPr="008A3830">
              <w:rPr>
                <w:sz w:val="24"/>
                <w:lang w:val="uk-UA"/>
              </w:rPr>
              <w:t>);</w:t>
            </w:r>
          </w:p>
          <w:p w:rsidR="00F4115E" w:rsidRPr="008A3830" w:rsidRDefault="00DE7C39" w:rsidP="00D910B4">
            <w:pPr>
              <w:pStyle w:val="TableParagraph"/>
              <w:numPr>
                <w:ilvl w:val="0"/>
                <w:numId w:val="35"/>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numPr>
                <w:ilvl w:val="0"/>
                <w:numId w:val="34"/>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DE774E">
            <w:pPr>
              <w:pStyle w:val="TableParagraph"/>
              <w:numPr>
                <w:ilvl w:val="0"/>
                <w:numId w:val="34"/>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FF00A7">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ін.)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D910B4">
            <w:pPr>
              <w:pStyle w:val="TableParagraph"/>
              <w:numPr>
                <w:ilvl w:val="0"/>
                <w:numId w:val="33"/>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FF00A7">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Закону України  "Про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w:t>
            </w:r>
            <w:proofErr w:type="spellStart"/>
            <w:r w:rsidRPr="008A3830">
              <w:rPr>
                <w:sz w:val="24"/>
                <w:lang w:val="uk-UA"/>
              </w:rPr>
              <w:t>.pdf</w:t>
            </w:r>
            <w:proofErr w:type="spellEnd"/>
            <w:r w:rsidRPr="008A3830">
              <w:rPr>
                <w:sz w:val="24"/>
                <w:lang w:val="uk-UA"/>
              </w:rPr>
              <w:t xml:space="preserve">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w:t>
            </w:r>
            <w:proofErr w:type="spellStart"/>
            <w:r w:rsidRPr="008A3830">
              <w:rPr>
                <w:sz w:val="24"/>
                <w:lang w:val="uk-UA"/>
              </w:rPr>
              <w:t>.rar</w:t>
            </w:r>
            <w:proofErr w:type="spellEnd"/>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w:t>
            </w:r>
            <w:proofErr w:type="spellStart"/>
            <w:r w:rsidRPr="008A3830">
              <w:rPr>
                <w:sz w:val="24"/>
                <w:lang w:val="uk-UA"/>
              </w:rPr>
              <w:t>.zip</w:t>
            </w:r>
            <w:proofErr w:type="spellEnd"/>
            <w:r w:rsidRPr="008A3830">
              <w:rPr>
                <w:sz w:val="24"/>
                <w:lang w:val="uk-UA"/>
              </w:rPr>
              <w:t>.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F4115E" w:rsidRPr="008A3830"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FF00A7">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FF00A7">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D910B4">
            <w:pPr>
              <w:pStyle w:val="TableParagraph"/>
              <w:numPr>
                <w:ilvl w:val="0"/>
                <w:numId w:val="32"/>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 xml:space="preserve">при цьому наданого ним забезпечення </w:t>
            </w:r>
            <w:proofErr w:type="spellStart"/>
            <w:r w:rsidRPr="008A3830">
              <w:rPr>
                <w:sz w:val="24"/>
                <w:lang w:val="uk-UA"/>
              </w:rPr>
              <w:t>тендерноїпропозиції</w:t>
            </w:r>
            <w:proofErr w:type="spellEnd"/>
            <w:r w:rsidRPr="008A3830">
              <w:rPr>
                <w:sz w:val="24"/>
                <w:lang w:val="uk-UA"/>
              </w:rPr>
              <w:t>;</w:t>
            </w:r>
          </w:p>
          <w:p w:rsidR="00F4115E" w:rsidRPr="008A3830" w:rsidRDefault="00DE7C39" w:rsidP="00D910B4">
            <w:pPr>
              <w:pStyle w:val="TableParagraph"/>
              <w:numPr>
                <w:ilvl w:val="0"/>
                <w:numId w:val="32"/>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FF00A7">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F4115E" w:rsidRPr="008A3830" w:rsidRDefault="00AC7A43" w:rsidP="00D910B4">
            <w:pPr>
              <w:pStyle w:val="TableParagraph"/>
              <w:spacing w:before="48"/>
              <w:ind w:left="114" w:right="97"/>
              <w:rPr>
                <w:sz w:val="24"/>
                <w:lang w:val="uk-UA"/>
              </w:rPr>
            </w:pPr>
            <w:r w:rsidRPr="008A3830">
              <w:rPr>
                <w:sz w:val="24"/>
                <w:lang w:val="uk-UA"/>
              </w:rPr>
              <w:t>В</w:t>
            </w:r>
            <w:r w:rsidR="00DE7C39" w:rsidRPr="008A3830">
              <w:rPr>
                <w:sz w:val="24"/>
                <w:lang w:val="uk-UA"/>
              </w:rPr>
              <w:t>имоги, установлені статтею 17 Закону</w:t>
            </w:r>
          </w:p>
        </w:tc>
        <w:tc>
          <w:tcPr>
            <w:tcW w:w="6216" w:type="dxa"/>
          </w:tcPr>
          <w:p w:rsidR="00F4115E" w:rsidRPr="008A3830" w:rsidRDefault="00DE7C39" w:rsidP="00D910B4">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 вимогам</w:t>
            </w:r>
            <w:r w:rsidR="00F31E3E" w:rsidRPr="008A3830">
              <w:rPr>
                <w:sz w:val="24"/>
                <w:lang w:val="uk-UA"/>
              </w:rPr>
              <w:t xml:space="preserve"> ст.17</w:t>
            </w:r>
            <w:r w:rsidRPr="008A3830">
              <w:rPr>
                <w:sz w:val="24"/>
                <w:lang w:val="uk-UA"/>
              </w:rPr>
              <w:t xml:space="preserve"> згідно із законодавством, зазначені у Додатку №2 до тендерної документації</w:t>
            </w:r>
          </w:p>
        </w:tc>
      </w:tr>
      <w:tr w:rsidR="00333890" w:rsidRPr="004740C5">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t>6</w:t>
            </w:r>
          </w:p>
        </w:tc>
        <w:tc>
          <w:tcPr>
            <w:tcW w:w="3218" w:type="dxa"/>
          </w:tcPr>
          <w:p w:rsidR="00333890" w:rsidRPr="008A3830" w:rsidRDefault="000C41CB" w:rsidP="00D910B4">
            <w:pPr>
              <w:pStyle w:val="TableParagraph"/>
              <w:spacing w:before="48"/>
              <w:ind w:left="114" w:right="97"/>
              <w:rPr>
                <w:sz w:val="24"/>
                <w:lang w:val="uk-UA"/>
              </w:rPr>
            </w:pPr>
            <w:r>
              <w:rPr>
                <w:sz w:val="24"/>
                <w:lang w:val="uk-UA"/>
              </w:rPr>
              <w:t xml:space="preserve">Вимоги, установлені  </w:t>
            </w:r>
            <w:proofErr w:type="spellStart"/>
            <w:r w:rsidR="00D90D96">
              <w:rPr>
                <w:sz w:val="24"/>
                <w:lang w:val="uk-UA"/>
              </w:rPr>
              <w:t>пінктоп</w:t>
            </w:r>
            <w:proofErr w:type="spellEnd"/>
            <w:r w:rsidR="00D90D96">
              <w:rPr>
                <w:sz w:val="24"/>
                <w:lang w:val="uk-UA"/>
              </w:rPr>
              <w:t xml:space="preserve"> 3 частини 2 статті</w:t>
            </w:r>
            <w:r>
              <w:rPr>
                <w:sz w:val="24"/>
                <w:lang w:val="uk-UA"/>
              </w:rPr>
              <w:t xml:space="preserve"> 16 Закону </w:t>
            </w:r>
          </w:p>
        </w:tc>
        <w:tc>
          <w:tcPr>
            <w:tcW w:w="6216" w:type="dxa"/>
          </w:tcPr>
          <w:p w:rsidR="00333890" w:rsidRPr="008A3830" w:rsidRDefault="00583249" w:rsidP="00583249">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B27F02">
              <w:rPr>
                <w:sz w:val="24"/>
                <w:lang w:val="uk-UA"/>
              </w:rPr>
              <w:t>п.3 ч.2 ст. 1</w:t>
            </w:r>
            <w:r w:rsidR="00AE6A2B">
              <w:rPr>
                <w:sz w:val="24"/>
                <w:lang w:val="uk-UA"/>
              </w:rPr>
              <w:t>6</w:t>
            </w:r>
            <w:r>
              <w:rPr>
                <w:sz w:val="24"/>
                <w:lang w:val="uk-UA"/>
              </w:rPr>
              <w:t xml:space="preserve"> </w:t>
            </w:r>
            <w:r w:rsidRPr="008A3830">
              <w:rPr>
                <w:sz w:val="24"/>
                <w:lang w:val="uk-UA"/>
              </w:rPr>
              <w:t xml:space="preserve">згідно із законодавством, зазначені у </w:t>
            </w:r>
            <w:r w:rsidR="004740C5">
              <w:rPr>
                <w:sz w:val="24"/>
                <w:lang w:val="uk-UA"/>
              </w:rPr>
              <w:t>пункті 7.4</w:t>
            </w:r>
            <w:r>
              <w:rPr>
                <w:sz w:val="24"/>
                <w:lang w:val="uk-UA"/>
              </w:rPr>
              <w:t xml:space="preserve">. </w:t>
            </w:r>
            <w:r w:rsidR="004740C5">
              <w:rPr>
                <w:sz w:val="24"/>
                <w:lang w:val="uk-UA"/>
              </w:rPr>
              <w:t>Додатку №1</w:t>
            </w:r>
            <w:r w:rsidRPr="008A3830">
              <w:rPr>
                <w:sz w:val="24"/>
                <w:lang w:val="uk-UA"/>
              </w:rPr>
              <w:t xml:space="preserve"> до тендерної документації</w:t>
            </w:r>
          </w:p>
        </w:tc>
      </w:tr>
      <w:tr w:rsidR="00F4115E" w:rsidRPr="00FF00A7">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t>7</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Інформація про технічні, якісні та кількісні характеристики предмета закупівлі</w:t>
            </w:r>
          </w:p>
        </w:tc>
        <w:tc>
          <w:tcPr>
            <w:tcW w:w="6216" w:type="dxa"/>
          </w:tcPr>
          <w:p w:rsidR="00F4115E" w:rsidRPr="008A3830" w:rsidRDefault="00DE7C39" w:rsidP="00D910B4">
            <w:pPr>
              <w:pStyle w:val="TableParagraph"/>
              <w:spacing w:before="48"/>
              <w:ind w:left="113" w:right="212"/>
              <w:jc w:val="both"/>
              <w:rPr>
                <w:sz w:val="24"/>
                <w:lang w:val="uk-UA"/>
              </w:rPr>
            </w:pPr>
            <w:r w:rsidRPr="008A3830">
              <w:rPr>
                <w:sz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 згідно вимог Додатку №1 до тендерної документації.</w:t>
            </w:r>
          </w:p>
        </w:tc>
      </w:tr>
      <w:tr w:rsidR="00F4115E" w:rsidRPr="00FF00A7">
        <w:trPr>
          <w:trHeight w:val="1614"/>
        </w:trPr>
        <w:tc>
          <w:tcPr>
            <w:tcW w:w="562" w:type="dxa"/>
          </w:tcPr>
          <w:p w:rsidR="00F4115E" w:rsidRPr="008A3830" w:rsidRDefault="000C41CB" w:rsidP="00D910B4">
            <w:pPr>
              <w:pStyle w:val="TableParagraph"/>
              <w:spacing w:before="48"/>
              <w:ind w:right="205"/>
              <w:jc w:val="right"/>
              <w:rPr>
                <w:sz w:val="24"/>
                <w:lang w:val="uk-UA"/>
              </w:rPr>
            </w:pPr>
            <w:r>
              <w:rPr>
                <w:sz w:val="24"/>
                <w:lang w:val="uk-UA"/>
              </w:rPr>
              <w:t>8</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FF00A7">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FF00A7">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 xml:space="preserve">Отримана тендерна пропозиція автоматично вноситься </w:t>
            </w:r>
            <w:proofErr w:type="spellStart"/>
            <w:r w:rsidRPr="008A3830">
              <w:rPr>
                <w:sz w:val="24"/>
                <w:lang w:val="uk-UA"/>
              </w:rPr>
              <w:t>електроною</w:t>
            </w:r>
            <w:proofErr w:type="spellEnd"/>
            <w:r w:rsidRPr="008A3830">
              <w:rPr>
                <w:sz w:val="24"/>
                <w:lang w:val="uk-UA"/>
              </w:rPr>
              <w:t xml:space="preserve">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FF00A7">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FF00A7">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FF00A7">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 xml:space="preserve">Перелік </w:t>
            </w:r>
            <w:proofErr w:type="spellStart"/>
            <w:r w:rsidRPr="008A3830">
              <w:rPr>
                <w:sz w:val="24"/>
                <w:lang w:val="uk-UA"/>
              </w:rPr>
              <w:t>критеріївта</w:t>
            </w:r>
            <w:proofErr w:type="spellEnd"/>
            <w:r w:rsidRPr="008A3830">
              <w:rPr>
                <w:sz w:val="24"/>
                <w:lang w:val="uk-UA"/>
              </w:rPr>
              <w:t xml:space="preserve">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FF00A7">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F4115E" w:rsidRPr="008A3830" w:rsidRDefault="00DE7C39" w:rsidP="00D910B4">
            <w:pPr>
              <w:pStyle w:val="TableParagraph"/>
              <w:spacing w:before="120"/>
              <w:ind w:left="91" w:right="210"/>
              <w:jc w:val="both"/>
              <w:rPr>
                <w:sz w:val="24"/>
                <w:lang w:val="uk-UA"/>
              </w:rPr>
            </w:pPr>
            <w:r w:rsidRPr="008A3830">
              <w:rPr>
                <w:sz w:val="24"/>
                <w:lang w:val="uk-UA"/>
              </w:rPr>
              <w:t>Подання інформації під час проведення процедури закупівлі здійснюється в електронному вигляді через електронну систему закупівель.</w:t>
            </w:r>
          </w:p>
          <w:p w:rsidR="004D4B32" w:rsidRPr="004D4B32" w:rsidRDefault="00DE7C39" w:rsidP="005D31FA">
            <w:pPr>
              <w:pStyle w:val="TableParagraph"/>
              <w:ind w:left="91" w:right="209"/>
              <w:jc w:val="both"/>
              <w:rPr>
                <w:sz w:val="24"/>
                <w:lang w:val="uk-UA"/>
              </w:rPr>
            </w:pPr>
            <w:r w:rsidRPr="008A3830">
              <w:rPr>
                <w:sz w:val="24"/>
                <w:lang w:val="uk-UA"/>
              </w:rPr>
              <w:t xml:space="preserve">Відповідно до </w:t>
            </w:r>
            <w:r w:rsidRPr="008A3830">
              <w:rPr>
                <w:spacing w:val="-6"/>
                <w:sz w:val="24"/>
                <w:lang w:val="uk-UA"/>
              </w:rPr>
              <w:t xml:space="preserve">ст. </w:t>
            </w:r>
            <w:r w:rsidR="004D4B32">
              <w:rPr>
                <w:sz w:val="24"/>
                <w:lang w:val="uk-UA"/>
              </w:rPr>
              <w:t>26</w:t>
            </w:r>
            <w:r w:rsidRPr="008A3830">
              <w:rPr>
                <w:sz w:val="24"/>
                <w:lang w:val="uk-UA"/>
              </w:rPr>
              <w:t xml:space="preserve"> </w:t>
            </w:r>
            <w:r w:rsidRPr="008A3830">
              <w:rPr>
                <w:spacing w:val="-6"/>
                <w:sz w:val="24"/>
                <w:lang w:val="uk-UA"/>
              </w:rPr>
              <w:t xml:space="preserve">Закону, </w:t>
            </w:r>
            <w:r w:rsidRPr="008A3830">
              <w:rPr>
                <w:sz w:val="24"/>
                <w:lang w:val="uk-UA"/>
              </w:rPr>
              <w:t xml:space="preserve">- тендерна пропозиція подається в електронному </w:t>
            </w:r>
            <w:r w:rsidRPr="008A3830">
              <w:rPr>
                <w:spacing w:val="-3"/>
                <w:sz w:val="24"/>
                <w:lang w:val="uk-UA"/>
              </w:rPr>
              <w:t xml:space="preserve">вигляді </w:t>
            </w:r>
            <w:r w:rsidRPr="008A3830">
              <w:rPr>
                <w:sz w:val="24"/>
                <w:lang w:val="uk-UA"/>
              </w:rPr>
              <w:t>через</w:t>
            </w:r>
            <w:r w:rsidR="004D4B32">
              <w:rPr>
                <w:sz w:val="24"/>
                <w:lang w:val="uk-UA"/>
              </w:rPr>
              <w:t xml:space="preserve"> електронну систему закупівель шляхом  заповнення  електронних форм  з окремими полями, де зазначається  інформацію  про ціну, інші  </w:t>
            </w:r>
            <w:proofErr w:type="spellStart"/>
            <w:r w:rsidR="004D4B32">
              <w:rPr>
                <w:sz w:val="24"/>
                <w:lang w:val="uk-UA"/>
              </w:rPr>
              <w:t>критеріїт</w:t>
            </w:r>
            <w:proofErr w:type="spellEnd"/>
            <w:r w:rsidR="004D4B32">
              <w:rPr>
                <w:sz w:val="24"/>
                <w:lang w:val="uk-UA"/>
              </w:rPr>
              <w:t xml:space="preserve">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4D4B32" w:rsidRPr="004D4B32">
              <w:rPr>
                <w:sz w:val="24"/>
                <w:lang w:val="uk-UA"/>
              </w:rPr>
              <w:t>/</w:t>
            </w:r>
            <w:r w:rsidR="004D4B32">
              <w:rPr>
                <w:sz w:val="24"/>
                <w:lang w:val="uk-UA"/>
              </w:rPr>
              <w:t xml:space="preserve">відсутність  підстав, установлених  у статті 17 цього Закону і в </w:t>
            </w:r>
          </w:p>
          <w:p w:rsidR="00F4115E" w:rsidRPr="008A3830" w:rsidRDefault="00DE7C39" w:rsidP="004D4B32">
            <w:pPr>
              <w:pStyle w:val="TableParagraph"/>
              <w:ind w:left="91" w:right="209"/>
              <w:jc w:val="both"/>
              <w:rPr>
                <w:sz w:val="24"/>
                <w:lang w:val="uk-UA"/>
              </w:rPr>
            </w:pPr>
            <w:r w:rsidRPr="008A3830">
              <w:rPr>
                <w:sz w:val="24"/>
                <w:lang w:val="uk-UA"/>
              </w:rPr>
              <w:t xml:space="preserve">і в тендерній документації, та </w:t>
            </w:r>
            <w:r w:rsidR="004D4B32">
              <w:rPr>
                <w:sz w:val="24"/>
                <w:lang w:val="uk-UA"/>
              </w:rPr>
              <w:t xml:space="preserve">шляхом </w:t>
            </w:r>
            <w:r w:rsidRPr="008A3830">
              <w:rPr>
                <w:sz w:val="24"/>
                <w:lang w:val="uk-UA"/>
              </w:rPr>
              <w:t xml:space="preserve">завантаження необхідних документів, що вимагаються </w:t>
            </w:r>
            <w:r w:rsidRPr="008A3830">
              <w:rPr>
                <w:spacing w:val="-3"/>
                <w:sz w:val="24"/>
                <w:lang w:val="uk-UA"/>
              </w:rPr>
              <w:t xml:space="preserve">замовником </w:t>
            </w:r>
            <w:r w:rsidRPr="008A3830">
              <w:rPr>
                <w:sz w:val="24"/>
                <w:lang w:val="uk-UA"/>
              </w:rPr>
              <w:t xml:space="preserve">у тендерній документації. </w:t>
            </w:r>
            <w:r w:rsidR="005D31FA" w:rsidRPr="008A3830">
              <w:rPr>
                <w:sz w:val="24"/>
                <w:lang w:val="uk-UA"/>
              </w:rPr>
              <w:t xml:space="preserve"> </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FF00A7">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FF00A7">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2C7E58" w:rsidRPr="002C7E58" w:rsidRDefault="002C7E58" w:rsidP="002C7E58">
            <w:pPr>
              <w:pStyle w:val="rvps2"/>
              <w:shd w:val="clear" w:color="auto" w:fill="FFFFFF"/>
              <w:spacing w:before="0" w:beforeAutospacing="0" w:after="121" w:afterAutospacing="0"/>
              <w:ind w:firstLine="363"/>
              <w:jc w:val="both"/>
              <w:rPr>
                <w:color w:val="333333"/>
              </w:rPr>
            </w:pPr>
            <w:r w:rsidRPr="002C7E58">
              <w:rPr>
                <w:color w:val="333333"/>
              </w:rPr>
              <w:t xml:space="preserve">1) </w:t>
            </w:r>
            <w:proofErr w:type="spellStart"/>
            <w:r w:rsidRPr="002C7E58">
              <w:rPr>
                <w:color w:val="333333"/>
              </w:rPr>
              <w:t>учасник</w:t>
            </w:r>
            <w:proofErr w:type="spellEnd"/>
            <w:r w:rsidRPr="002C7E58">
              <w:rPr>
                <w:color w:val="333333"/>
              </w:rPr>
              <w:t xml:space="preserve"> </w:t>
            </w:r>
            <w:proofErr w:type="spellStart"/>
            <w:r w:rsidRPr="002C7E58">
              <w:rPr>
                <w:color w:val="333333"/>
              </w:rPr>
              <w:t>процедури</w:t>
            </w:r>
            <w:proofErr w:type="spellEnd"/>
            <w:r w:rsidRPr="002C7E58">
              <w:rPr>
                <w:color w:val="333333"/>
              </w:rPr>
              <w:t xml:space="preserve"> </w:t>
            </w:r>
            <w:proofErr w:type="spellStart"/>
            <w:r w:rsidRPr="002C7E58">
              <w:rPr>
                <w:color w:val="333333"/>
              </w:rPr>
              <w:t>закупі</w:t>
            </w:r>
            <w:proofErr w:type="gramStart"/>
            <w:r w:rsidRPr="002C7E58">
              <w:rPr>
                <w:color w:val="333333"/>
              </w:rPr>
              <w:t>вл</w:t>
            </w:r>
            <w:proofErr w:type="gramEnd"/>
            <w:r w:rsidRPr="002C7E58">
              <w:rPr>
                <w:color w:val="333333"/>
              </w:rPr>
              <w:t>і</w:t>
            </w:r>
            <w:proofErr w:type="spellEnd"/>
            <w:r w:rsidRPr="002C7E58">
              <w:rPr>
                <w:color w:val="333333"/>
              </w:rPr>
              <w:t>:</w:t>
            </w:r>
          </w:p>
          <w:p w:rsidR="002C7E58" w:rsidRPr="008B72C1" w:rsidRDefault="002C7E58" w:rsidP="002C7E58">
            <w:pPr>
              <w:pStyle w:val="rvps2"/>
              <w:shd w:val="clear" w:color="auto" w:fill="FFFFFF"/>
              <w:spacing w:before="0" w:beforeAutospacing="0" w:after="121" w:afterAutospacing="0"/>
              <w:ind w:firstLine="363"/>
              <w:jc w:val="both"/>
            </w:pPr>
            <w:bookmarkStart w:id="0" w:name="n1573"/>
            <w:bookmarkEnd w:id="0"/>
            <w:r w:rsidRPr="008B72C1">
              <w:t xml:space="preserve">не </w:t>
            </w:r>
            <w:proofErr w:type="spellStart"/>
            <w:r w:rsidRPr="008B72C1">
              <w:t>відповідає</w:t>
            </w:r>
            <w:proofErr w:type="spellEnd"/>
            <w:r w:rsidRPr="008B72C1">
              <w:t xml:space="preserve"> </w:t>
            </w:r>
            <w:proofErr w:type="spellStart"/>
            <w:r w:rsidRPr="008B72C1">
              <w:t>кваліфікаційним</w:t>
            </w:r>
            <w:proofErr w:type="spellEnd"/>
            <w:r w:rsidRPr="008B72C1">
              <w:t xml:space="preserve"> (</w:t>
            </w:r>
            <w:proofErr w:type="spellStart"/>
            <w:r w:rsidRPr="008B72C1">
              <w:t>кваліфікаційному</w:t>
            </w:r>
            <w:proofErr w:type="spellEnd"/>
            <w:r w:rsidRPr="008B72C1">
              <w:t xml:space="preserve">) </w:t>
            </w:r>
            <w:proofErr w:type="spellStart"/>
            <w:r w:rsidRPr="008B72C1">
              <w:t>критеріям</w:t>
            </w:r>
            <w:proofErr w:type="spellEnd"/>
            <w:r w:rsidRPr="008B72C1">
              <w:t xml:space="preserve">, </w:t>
            </w:r>
            <w:proofErr w:type="spellStart"/>
            <w:r w:rsidRPr="008B72C1">
              <w:t>установленим</w:t>
            </w:r>
            <w:proofErr w:type="spellEnd"/>
            <w:r w:rsidRPr="008B72C1">
              <w:t> </w:t>
            </w:r>
            <w:proofErr w:type="spellStart"/>
            <w:r w:rsidR="00913548">
              <w:fldChar w:fldCharType="begin"/>
            </w:r>
            <w:r w:rsidR="008830A6">
              <w:instrText>HYPERLINK "https://zakon.rada.gov.ua/laws/show/922-19" \l "n1250"</w:instrText>
            </w:r>
            <w:r w:rsidR="00913548">
              <w:fldChar w:fldCharType="separate"/>
            </w:r>
            <w:r w:rsidRPr="008B72C1">
              <w:rPr>
                <w:rStyle w:val="a7"/>
                <w:color w:val="auto"/>
              </w:rPr>
              <w:t>статтею</w:t>
            </w:r>
            <w:proofErr w:type="spellEnd"/>
            <w:r w:rsidRPr="008B72C1">
              <w:rPr>
                <w:rStyle w:val="a7"/>
                <w:color w:val="auto"/>
              </w:rPr>
              <w:t xml:space="preserve"> 16</w:t>
            </w:r>
            <w:r w:rsidR="00913548">
              <w:fldChar w:fldCharType="end"/>
            </w:r>
            <w:r w:rsidRPr="008B72C1">
              <w:t> </w:t>
            </w:r>
            <w:proofErr w:type="spellStart"/>
            <w:r w:rsidRPr="008B72C1">
              <w:t>цього</w:t>
            </w:r>
            <w:proofErr w:type="spellEnd"/>
            <w:r w:rsidRPr="008B72C1">
              <w:t xml:space="preserve"> Закону та/</w:t>
            </w:r>
            <w:proofErr w:type="spellStart"/>
            <w:r w:rsidRPr="008B72C1">
              <w:t>або</w:t>
            </w:r>
            <w:proofErr w:type="spellEnd"/>
            <w:r w:rsidRPr="008B72C1">
              <w:t xml:space="preserve"> </w:t>
            </w:r>
            <w:proofErr w:type="spellStart"/>
            <w:r w:rsidRPr="008B72C1">
              <w:t>наявні</w:t>
            </w:r>
            <w:proofErr w:type="spellEnd"/>
            <w:r w:rsidRPr="008B72C1">
              <w:t xml:space="preserve"> </w:t>
            </w:r>
            <w:proofErr w:type="spellStart"/>
            <w:proofErr w:type="gramStart"/>
            <w:r w:rsidRPr="008B72C1">
              <w:t>п</w:t>
            </w:r>
            <w:proofErr w:type="gramEnd"/>
            <w:r w:rsidRPr="008B72C1">
              <w:t>ідстави</w:t>
            </w:r>
            <w:proofErr w:type="spellEnd"/>
            <w:r w:rsidRPr="008B72C1">
              <w:t xml:space="preserve">, </w:t>
            </w:r>
            <w:proofErr w:type="spellStart"/>
            <w:r w:rsidRPr="008B72C1">
              <w:t>встановлені</w:t>
            </w:r>
            <w:proofErr w:type="spellEnd"/>
            <w:r w:rsidRPr="008B72C1">
              <w:t> </w:t>
            </w:r>
            <w:proofErr w:type="spellStart"/>
            <w:r w:rsidR="00913548">
              <w:fldChar w:fldCharType="begin"/>
            </w:r>
            <w:r w:rsidR="008830A6">
              <w:instrText>HYPERLINK "https://zakon.rada.gov.ua/laws/show/922-19" \l "n1262"</w:instrText>
            </w:r>
            <w:r w:rsidR="00913548">
              <w:fldChar w:fldCharType="separate"/>
            </w:r>
            <w:r w:rsidRPr="008B72C1">
              <w:rPr>
                <w:rStyle w:val="a7"/>
                <w:color w:val="auto"/>
              </w:rPr>
              <w:t>частиною</w:t>
            </w:r>
            <w:proofErr w:type="spellEnd"/>
            <w:r w:rsidRPr="008B72C1">
              <w:rPr>
                <w:rStyle w:val="a7"/>
                <w:color w:val="auto"/>
              </w:rPr>
              <w:t xml:space="preserve"> </w:t>
            </w:r>
            <w:proofErr w:type="spellStart"/>
            <w:r w:rsidRPr="008B72C1">
              <w:rPr>
                <w:rStyle w:val="a7"/>
                <w:color w:val="auto"/>
              </w:rPr>
              <w:t>першою</w:t>
            </w:r>
            <w:proofErr w:type="spellEnd"/>
            <w:r w:rsidR="00913548">
              <w:fldChar w:fldCharType="end"/>
            </w:r>
            <w:r w:rsidRPr="008B72C1">
              <w:t> </w:t>
            </w:r>
            <w:proofErr w:type="spellStart"/>
            <w:r w:rsidRPr="008B72C1">
              <w:t>статті</w:t>
            </w:r>
            <w:proofErr w:type="spellEnd"/>
            <w:r w:rsidRPr="008B72C1">
              <w:t xml:space="preserve"> 17 </w:t>
            </w:r>
            <w:proofErr w:type="spellStart"/>
            <w:r w:rsidRPr="008B72C1">
              <w:t>цього</w:t>
            </w:r>
            <w:proofErr w:type="spellEnd"/>
            <w:r w:rsidRPr="008B72C1">
              <w:t xml:space="preserve"> Закону;</w:t>
            </w:r>
          </w:p>
          <w:p w:rsidR="002C7E58" w:rsidRPr="008B72C1" w:rsidRDefault="002C7E58" w:rsidP="002C7E58">
            <w:pPr>
              <w:pStyle w:val="rvps2"/>
              <w:shd w:val="clear" w:color="auto" w:fill="FFFFFF"/>
              <w:spacing w:before="0" w:beforeAutospacing="0" w:after="121" w:afterAutospacing="0"/>
              <w:ind w:firstLine="363"/>
              <w:jc w:val="both"/>
            </w:pPr>
            <w:bookmarkStart w:id="1" w:name="n1574"/>
            <w:bookmarkEnd w:id="1"/>
            <w:r w:rsidRPr="008B72C1">
              <w:t xml:space="preserve">не </w:t>
            </w:r>
            <w:proofErr w:type="spellStart"/>
            <w:r w:rsidRPr="008B72C1">
              <w:t>відповідає</w:t>
            </w:r>
            <w:proofErr w:type="spellEnd"/>
            <w:r w:rsidRPr="008B72C1">
              <w:t xml:space="preserve"> </w:t>
            </w:r>
            <w:proofErr w:type="spellStart"/>
            <w:r w:rsidRPr="008B72C1">
              <w:t>встановленим</w:t>
            </w:r>
            <w:proofErr w:type="spellEnd"/>
            <w:r w:rsidRPr="008B72C1">
              <w:t> </w:t>
            </w:r>
            <w:proofErr w:type="spellStart"/>
            <w:r w:rsidR="00913548">
              <w:fldChar w:fldCharType="begin"/>
            </w:r>
            <w:r w:rsidR="008830A6">
              <w:instrText>HYPERLINK "https://zakon.rada.gov.ua/laws/show/922-19" \l "n1422"</w:instrText>
            </w:r>
            <w:r w:rsidR="00913548">
              <w:fldChar w:fldCharType="separate"/>
            </w:r>
            <w:r w:rsidRPr="008B72C1">
              <w:rPr>
                <w:rStyle w:val="a7"/>
                <w:color w:val="auto"/>
              </w:rPr>
              <w:t>абзацом</w:t>
            </w:r>
            <w:proofErr w:type="spellEnd"/>
            <w:r w:rsidRPr="008B72C1">
              <w:rPr>
                <w:rStyle w:val="a7"/>
                <w:color w:val="auto"/>
              </w:rPr>
              <w:t xml:space="preserve"> </w:t>
            </w:r>
            <w:proofErr w:type="gramStart"/>
            <w:r w:rsidRPr="008B72C1">
              <w:rPr>
                <w:rStyle w:val="a7"/>
                <w:color w:val="auto"/>
              </w:rPr>
              <w:t>першим</w:t>
            </w:r>
            <w:proofErr w:type="gramEnd"/>
            <w:r w:rsidR="00913548">
              <w:fldChar w:fldCharType="end"/>
            </w:r>
            <w:r w:rsidRPr="008B72C1">
              <w:t> </w:t>
            </w:r>
            <w:proofErr w:type="spellStart"/>
            <w:r w:rsidRPr="008B72C1">
              <w:t>частини</w:t>
            </w:r>
            <w:proofErr w:type="spellEnd"/>
            <w:r w:rsidRPr="008B72C1">
              <w:t xml:space="preserve"> </w:t>
            </w:r>
            <w:proofErr w:type="spellStart"/>
            <w:r w:rsidRPr="008B72C1">
              <w:t>третьої</w:t>
            </w:r>
            <w:proofErr w:type="spellEnd"/>
            <w:r w:rsidRPr="008B72C1">
              <w:t xml:space="preserve"> </w:t>
            </w:r>
            <w:proofErr w:type="spellStart"/>
            <w:r w:rsidRPr="008B72C1">
              <w:t>статті</w:t>
            </w:r>
            <w:proofErr w:type="spellEnd"/>
            <w:r w:rsidRPr="008B72C1">
              <w:t xml:space="preserve"> 22 </w:t>
            </w:r>
            <w:proofErr w:type="spellStart"/>
            <w:r w:rsidRPr="008B72C1">
              <w:t>цього</w:t>
            </w:r>
            <w:proofErr w:type="spellEnd"/>
            <w:r w:rsidRPr="008B72C1">
              <w:t xml:space="preserve"> Закону </w:t>
            </w:r>
            <w:proofErr w:type="spellStart"/>
            <w:r w:rsidRPr="008B72C1">
              <w:t>вимогам</w:t>
            </w:r>
            <w:proofErr w:type="spellEnd"/>
            <w:r w:rsidRPr="008B72C1">
              <w:t xml:space="preserve"> до </w:t>
            </w:r>
            <w:proofErr w:type="spellStart"/>
            <w:r w:rsidRPr="008B72C1">
              <w:t>учасника</w:t>
            </w:r>
            <w:proofErr w:type="spellEnd"/>
            <w:r w:rsidRPr="008B72C1">
              <w:t xml:space="preserve"> </w:t>
            </w:r>
            <w:proofErr w:type="spellStart"/>
            <w:r w:rsidRPr="008B72C1">
              <w:t>відповідно</w:t>
            </w:r>
            <w:proofErr w:type="spellEnd"/>
            <w:r w:rsidRPr="008B72C1">
              <w:t xml:space="preserve"> до </w:t>
            </w:r>
            <w:proofErr w:type="spellStart"/>
            <w:r w:rsidRPr="008B72C1">
              <w:t>законодавства</w:t>
            </w:r>
            <w:proofErr w:type="spellEnd"/>
            <w:r w:rsidRPr="008B72C1">
              <w:t>;</w:t>
            </w:r>
          </w:p>
          <w:p w:rsidR="002C7E58" w:rsidRPr="008B72C1" w:rsidRDefault="002C7E58" w:rsidP="002C7E58">
            <w:pPr>
              <w:pStyle w:val="rvps2"/>
              <w:shd w:val="clear" w:color="auto" w:fill="FFFFFF"/>
              <w:spacing w:before="0" w:beforeAutospacing="0" w:after="121" w:afterAutospacing="0"/>
              <w:ind w:firstLine="363"/>
              <w:jc w:val="both"/>
            </w:pPr>
            <w:bookmarkStart w:id="2" w:name="n1575"/>
            <w:bookmarkEnd w:id="2"/>
            <w:proofErr w:type="spellStart"/>
            <w:r w:rsidRPr="008B72C1">
              <w:t>зазначив</w:t>
            </w:r>
            <w:proofErr w:type="spellEnd"/>
            <w:r w:rsidRPr="008B72C1">
              <w:t xml:space="preserve"> у </w:t>
            </w:r>
            <w:proofErr w:type="spellStart"/>
            <w:r w:rsidRPr="008B72C1">
              <w:t>тендерній</w:t>
            </w:r>
            <w:proofErr w:type="spellEnd"/>
            <w:r w:rsidRPr="008B72C1">
              <w:t xml:space="preserve"> </w:t>
            </w:r>
            <w:proofErr w:type="spellStart"/>
            <w:r w:rsidRPr="008B72C1">
              <w:t>пропозиції</w:t>
            </w:r>
            <w:proofErr w:type="spellEnd"/>
            <w:r w:rsidRPr="008B72C1">
              <w:t xml:space="preserve"> </w:t>
            </w:r>
            <w:proofErr w:type="spellStart"/>
            <w:r w:rsidRPr="008B72C1">
              <w:t>недостовірну</w:t>
            </w:r>
            <w:proofErr w:type="spellEnd"/>
            <w:r w:rsidRPr="008B72C1">
              <w:t xml:space="preserve"> </w:t>
            </w:r>
            <w:proofErr w:type="spellStart"/>
            <w:r w:rsidRPr="008B72C1">
              <w:t>інформацію</w:t>
            </w:r>
            <w:proofErr w:type="spellEnd"/>
            <w:r w:rsidRPr="008B72C1">
              <w:t xml:space="preserve">, </w:t>
            </w:r>
            <w:proofErr w:type="spellStart"/>
            <w:r w:rsidRPr="008B72C1">
              <w:t>що</w:t>
            </w:r>
            <w:proofErr w:type="spellEnd"/>
            <w:r w:rsidRPr="008B72C1">
              <w:t xml:space="preserve"> </w:t>
            </w:r>
            <w:proofErr w:type="spellStart"/>
            <w:r w:rsidRPr="008B72C1">
              <w:t>є</w:t>
            </w:r>
            <w:proofErr w:type="spellEnd"/>
            <w:r w:rsidRPr="008B72C1">
              <w:t xml:space="preserve"> </w:t>
            </w:r>
            <w:proofErr w:type="spellStart"/>
            <w:r w:rsidRPr="008B72C1">
              <w:t>суттєвою</w:t>
            </w:r>
            <w:proofErr w:type="spellEnd"/>
            <w:r w:rsidRPr="008B72C1">
              <w:t xml:space="preserve"> при </w:t>
            </w:r>
            <w:proofErr w:type="spellStart"/>
            <w:r w:rsidRPr="008B72C1">
              <w:t>визначенні</w:t>
            </w:r>
            <w:proofErr w:type="spellEnd"/>
            <w:r w:rsidRPr="008B72C1">
              <w:t xml:space="preserve"> </w:t>
            </w:r>
            <w:proofErr w:type="spellStart"/>
            <w:r w:rsidRPr="008B72C1">
              <w:t>результатів</w:t>
            </w:r>
            <w:proofErr w:type="spellEnd"/>
            <w:r w:rsidRPr="008B72C1">
              <w:t xml:space="preserve"> </w:t>
            </w:r>
            <w:proofErr w:type="spellStart"/>
            <w:r w:rsidRPr="008B72C1">
              <w:t>процедури</w:t>
            </w:r>
            <w:proofErr w:type="spellEnd"/>
            <w:r w:rsidRPr="008B72C1">
              <w:t xml:space="preserve"> </w:t>
            </w:r>
            <w:proofErr w:type="spellStart"/>
            <w:r w:rsidRPr="008B72C1">
              <w:t>закупі</w:t>
            </w:r>
            <w:proofErr w:type="gramStart"/>
            <w:r w:rsidRPr="008B72C1">
              <w:t>вл</w:t>
            </w:r>
            <w:proofErr w:type="gramEnd"/>
            <w:r w:rsidRPr="008B72C1">
              <w:t>і</w:t>
            </w:r>
            <w:proofErr w:type="spellEnd"/>
            <w:r w:rsidRPr="008B72C1">
              <w:t xml:space="preserve">, яку </w:t>
            </w:r>
            <w:proofErr w:type="spellStart"/>
            <w:r w:rsidRPr="008B72C1">
              <w:t>замовником</w:t>
            </w:r>
            <w:proofErr w:type="spellEnd"/>
            <w:r w:rsidRPr="008B72C1">
              <w:t xml:space="preserve"> </w:t>
            </w:r>
            <w:proofErr w:type="spellStart"/>
            <w:r w:rsidRPr="008B72C1">
              <w:t>виявлено</w:t>
            </w:r>
            <w:proofErr w:type="spellEnd"/>
            <w:r w:rsidRPr="008B72C1">
              <w:t xml:space="preserve"> </w:t>
            </w:r>
            <w:proofErr w:type="spellStart"/>
            <w:r w:rsidRPr="008B72C1">
              <w:t>згідно</w:t>
            </w:r>
            <w:proofErr w:type="spellEnd"/>
            <w:r w:rsidRPr="008B72C1">
              <w:t xml:space="preserve"> </w:t>
            </w:r>
            <w:proofErr w:type="spellStart"/>
            <w:r w:rsidRPr="008B72C1">
              <w:t>з</w:t>
            </w:r>
            <w:proofErr w:type="spellEnd"/>
            <w:r w:rsidRPr="008B72C1">
              <w:t> </w:t>
            </w:r>
            <w:proofErr w:type="spellStart"/>
            <w:r w:rsidR="00913548">
              <w:fldChar w:fldCharType="begin"/>
            </w:r>
            <w:r w:rsidR="008830A6">
              <w:instrText>HYPERLINK "https://zakon.rada.gov.ua/laws/show/922-19" \l "n1549"</w:instrText>
            </w:r>
            <w:r w:rsidR="00913548">
              <w:fldChar w:fldCharType="separate"/>
            </w:r>
            <w:r w:rsidRPr="008B72C1">
              <w:rPr>
                <w:rStyle w:val="a7"/>
                <w:color w:val="auto"/>
              </w:rPr>
              <w:t>частиною</w:t>
            </w:r>
            <w:proofErr w:type="spellEnd"/>
            <w:r w:rsidRPr="008B72C1">
              <w:rPr>
                <w:rStyle w:val="a7"/>
                <w:color w:val="auto"/>
              </w:rPr>
              <w:t xml:space="preserve"> </w:t>
            </w:r>
            <w:proofErr w:type="spellStart"/>
            <w:r w:rsidRPr="008B72C1">
              <w:rPr>
                <w:rStyle w:val="a7"/>
                <w:color w:val="auto"/>
              </w:rPr>
              <w:t>п’ятнадцятою</w:t>
            </w:r>
            <w:proofErr w:type="spellEnd"/>
            <w:r w:rsidR="00913548">
              <w:fldChar w:fldCharType="end"/>
            </w:r>
            <w:r w:rsidRPr="008B72C1">
              <w:t> </w:t>
            </w:r>
            <w:proofErr w:type="spellStart"/>
            <w:r w:rsidRPr="008B72C1">
              <w:t>статті</w:t>
            </w:r>
            <w:proofErr w:type="spellEnd"/>
            <w:r w:rsidRPr="008B72C1">
              <w:t xml:space="preserve"> 29 </w:t>
            </w:r>
            <w:proofErr w:type="spellStart"/>
            <w:r w:rsidRPr="008B72C1">
              <w:t>цього</w:t>
            </w:r>
            <w:proofErr w:type="spellEnd"/>
            <w:r w:rsidRPr="008B72C1">
              <w:t xml:space="preserve"> Закону;</w:t>
            </w:r>
          </w:p>
          <w:p w:rsidR="002C7E58" w:rsidRPr="008B72C1" w:rsidRDefault="002C7E58" w:rsidP="002C7E58">
            <w:pPr>
              <w:pStyle w:val="rvps2"/>
              <w:shd w:val="clear" w:color="auto" w:fill="FFFFFF"/>
              <w:spacing w:before="0" w:beforeAutospacing="0" w:after="121" w:afterAutospacing="0"/>
              <w:ind w:firstLine="363"/>
              <w:jc w:val="both"/>
            </w:pPr>
            <w:bookmarkStart w:id="3" w:name="n1576"/>
            <w:bookmarkEnd w:id="3"/>
            <w:r w:rsidRPr="008B72C1">
              <w:t xml:space="preserve">не </w:t>
            </w:r>
            <w:proofErr w:type="spellStart"/>
            <w:r w:rsidRPr="008B72C1">
              <w:t>надав</w:t>
            </w:r>
            <w:proofErr w:type="spellEnd"/>
            <w:r w:rsidRPr="008B72C1">
              <w:t xml:space="preserve"> </w:t>
            </w:r>
            <w:proofErr w:type="spellStart"/>
            <w:r w:rsidRPr="008B72C1">
              <w:t>забезпечення</w:t>
            </w:r>
            <w:proofErr w:type="spellEnd"/>
            <w:r w:rsidRPr="008B72C1">
              <w:t xml:space="preserve"> </w:t>
            </w:r>
            <w:proofErr w:type="spellStart"/>
            <w:r w:rsidRPr="008B72C1">
              <w:t>тендерної</w:t>
            </w:r>
            <w:proofErr w:type="spellEnd"/>
            <w:r w:rsidRPr="008B72C1">
              <w:t xml:space="preserve"> </w:t>
            </w:r>
            <w:proofErr w:type="spellStart"/>
            <w:r w:rsidRPr="008B72C1">
              <w:t>пропозиції</w:t>
            </w:r>
            <w:proofErr w:type="spellEnd"/>
            <w:r w:rsidRPr="008B72C1">
              <w:t xml:space="preserve">, </w:t>
            </w:r>
            <w:proofErr w:type="spellStart"/>
            <w:r w:rsidRPr="008B72C1">
              <w:t>якщо</w:t>
            </w:r>
            <w:proofErr w:type="spellEnd"/>
            <w:r w:rsidRPr="008B72C1">
              <w:t xml:space="preserve"> </w:t>
            </w:r>
            <w:proofErr w:type="spellStart"/>
            <w:r w:rsidRPr="008B72C1">
              <w:t>таке</w:t>
            </w:r>
            <w:proofErr w:type="spellEnd"/>
            <w:r w:rsidRPr="008B72C1">
              <w:t xml:space="preserve"> </w:t>
            </w:r>
            <w:proofErr w:type="spellStart"/>
            <w:r w:rsidRPr="008B72C1">
              <w:t>забезпечення</w:t>
            </w:r>
            <w:proofErr w:type="spellEnd"/>
            <w:r w:rsidRPr="008B72C1">
              <w:t xml:space="preserve"> </w:t>
            </w:r>
            <w:proofErr w:type="spellStart"/>
            <w:r w:rsidRPr="008B72C1">
              <w:t>вимагалося</w:t>
            </w:r>
            <w:proofErr w:type="spellEnd"/>
            <w:r w:rsidRPr="008B72C1">
              <w:t xml:space="preserve"> </w:t>
            </w:r>
            <w:proofErr w:type="spellStart"/>
            <w:r w:rsidRPr="008B72C1">
              <w:t>замовником</w:t>
            </w:r>
            <w:proofErr w:type="spellEnd"/>
            <w:r w:rsidRPr="008B72C1">
              <w:t>, та/</w:t>
            </w:r>
            <w:proofErr w:type="spellStart"/>
            <w:r w:rsidRPr="008B72C1">
              <w:t>або</w:t>
            </w:r>
            <w:proofErr w:type="spellEnd"/>
            <w:r w:rsidRPr="008B72C1">
              <w:t xml:space="preserve"> </w:t>
            </w:r>
            <w:proofErr w:type="spellStart"/>
            <w:r w:rsidRPr="008B72C1">
              <w:t>забезпечення</w:t>
            </w:r>
            <w:proofErr w:type="spellEnd"/>
            <w:r w:rsidRPr="008B72C1">
              <w:t xml:space="preserve"> </w:t>
            </w:r>
            <w:proofErr w:type="spellStart"/>
            <w:r w:rsidRPr="008B72C1">
              <w:t>тендерної</w:t>
            </w:r>
            <w:proofErr w:type="spellEnd"/>
            <w:r w:rsidRPr="008B72C1">
              <w:t xml:space="preserve"> </w:t>
            </w:r>
            <w:proofErr w:type="spellStart"/>
            <w:r w:rsidRPr="008B72C1">
              <w:t>пропозиції</w:t>
            </w:r>
            <w:proofErr w:type="spellEnd"/>
            <w:r w:rsidRPr="008B72C1">
              <w:t xml:space="preserve"> не </w:t>
            </w:r>
            <w:proofErr w:type="spellStart"/>
            <w:r w:rsidRPr="008B72C1">
              <w:t>відповідає</w:t>
            </w:r>
            <w:proofErr w:type="spellEnd"/>
            <w:r w:rsidRPr="008B72C1">
              <w:t xml:space="preserve"> </w:t>
            </w:r>
            <w:proofErr w:type="spellStart"/>
            <w:r w:rsidRPr="008B72C1">
              <w:t>умовам</w:t>
            </w:r>
            <w:proofErr w:type="spellEnd"/>
            <w:r w:rsidRPr="008B72C1">
              <w:t xml:space="preserve">, </w:t>
            </w:r>
            <w:proofErr w:type="spellStart"/>
            <w:r w:rsidRPr="008B72C1">
              <w:t>що</w:t>
            </w:r>
            <w:proofErr w:type="spellEnd"/>
            <w:r w:rsidRPr="008B72C1">
              <w:t xml:space="preserve"> </w:t>
            </w:r>
            <w:proofErr w:type="spellStart"/>
            <w:r w:rsidRPr="008B72C1">
              <w:t>визначені</w:t>
            </w:r>
            <w:proofErr w:type="spellEnd"/>
            <w:r w:rsidRPr="008B72C1">
              <w:t xml:space="preserve"> </w:t>
            </w:r>
            <w:proofErr w:type="spellStart"/>
            <w:r w:rsidRPr="008B72C1">
              <w:t>замовником</w:t>
            </w:r>
            <w:proofErr w:type="spellEnd"/>
            <w:r w:rsidRPr="008B72C1">
              <w:t xml:space="preserve"> у </w:t>
            </w:r>
            <w:proofErr w:type="spellStart"/>
            <w:r w:rsidRPr="008B72C1">
              <w:t>тендерній</w:t>
            </w:r>
            <w:proofErr w:type="spellEnd"/>
            <w:r w:rsidRPr="008B72C1">
              <w:t xml:space="preserve"> </w:t>
            </w:r>
            <w:proofErr w:type="spellStart"/>
            <w:r w:rsidRPr="008B72C1">
              <w:t>документації</w:t>
            </w:r>
            <w:proofErr w:type="spellEnd"/>
            <w:r w:rsidRPr="008B72C1">
              <w:t xml:space="preserve"> до такого </w:t>
            </w:r>
            <w:proofErr w:type="spellStart"/>
            <w:r w:rsidRPr="008B72C1">
              <w:t>забезпечення</w:t>
            </w:r>
            <w:proofErr w:type="spellEnd"/>
            <w:r w:rsidRPr="008B72C1">
              <w:t xml:space="preserve"> </w:t>
            </w:r>
            <w:proofErr w:type="spellStart"/>
            <w:r w:rsidRPr="008B72C1">
              <w:t>тендерної</w:t>
            </w:r>
            <w:proofErr w:type="spellEnd"/>
            <w:r w:rsidRPr="008B72C1">
              <w:t xml:space="preserve"> </w:t>
            </w:r>
            <w:proofErr w:type="spellStart"/>
            <w:r w:rsidRPr="008B72C1">
              <w:t>пропозиції</w:t>
            </w:r>
            <w:proofErr w:type="spellEnd"/>
            <w:r w:rsidRPr="008B72C1">
              <w:t>;</w:t>
            </w:r>
          </w:p>
          <w:p w:rsidR="002C7E58" w:rsidRPr="008B72C1" w:rsidRDefault="002C7E58" w:rsidP="002C7E58">
            <w:pPr>
              <w:pStyle w:val="rvps2"/>
              <w:shd w:val="clear" w:color="auto" w:fill="FFFFFF"/>
              <w:spacing w:before="0" w:beforeAutospacing="0" w:after="121" w:afterAutospacing="0"/>
              <w:ind w:firstLine="363"/>
              <w:jc w:val="both"/>
            </w:pPr>
            <w:bookmarkStart w:id="4" w:name="n1577"/>
            <w:bookmarkEnd w:id="4"/>
            <w:r w:rsidRPr="008B72C1">
              <w:t xml:space="preserve">не </w:t>
            </w:r>
            <w:proofErr w:type="spellStart"/>
            <w:r w:rsidRPr="008B72C1">
              <w:t>виправив</w:t>
            </w:r>
            <w:proofErr w:type="spellEnd"/>
            <w:r w:rsidRPr="008B72C1">
              <w:t xml:space="preserve"> </w:t>
            </w:r>
            <w:proofErr w:type="spellStart"/>
            <w:r w:rsidRPr="008B72C1">
              <w:t>виявлені</w:t>
            </w:r>
            <w:proofErr w:type="spellEnd"/>
            <w:r w:rsidRPr="008B72C1">
              <w:t xml:space="preserve"> </w:t>
            </w:r>
            <w:proofErr w:type="spellStart"/>
            <w:r w:rsidRPr="008B72C1">
              <w:t>замовником</w:t>
            </w:r>
            <w:proofErr w:type="spellEnd"/>
            <w:r w:rsidRPr="008B72C1">
              <w:t xml:space="preserve"> </w:t>
            </w:r>
            <w:proofErr w:type="spellStart"/>
            <w:proofErr w:type="gramStart"/>
            <w:r w:rsidRPr="008B72C1">
              <w:t>п</w:t>
            </w:r>
            <w:proofErr w:type="gramEnd"/>
            <w:r w:rsidRPr="008B72C1">
              <w:t>ісля</w:t>
            </w:r>
            <w:proofErr w:type="spellEnd"/>
            <w:r w:rsidRPr="008B72C1">
              <w:t xml:space="preserve"> </w:t>
            </w:r>
            <w:proofErr w:type="spellStart"/>
            <w:r w:rsidRPr="008B72C1">
              <w:t>розкриття</w:t>
            </w:r>
            <w:proofErr w:type="spellEnd"/>
            <w:r w:rsidRPr="008B72C1">
              <w:t xml:space="preserve"> </w:t>
            </w:r>
            <w:proofErr w:type="spellStart"/>
            <w:r w:rsidRPr="008B72C1">
              <w:t>тендерних</w:t>
            </w:r>
            <w:proofErr w:type="spellEnd"/>
            <w:r w:rsidRPr="008B72C1">
              <w:t xml:space="preserve"> </w:t>
            </w:r>
            <w:proofErr w:type="spellStart"/>
            <w:r w:rsidRPr="008B72C1">
              <w:t>пропозицій</w:t>
            </w:r>
            <w:proofErr w:type="spellEnd"/>
            <w:r w:rsidRPr="008B72C1">
              <w:t xml:space="preserve"> </w:t>
            </w:r>
            <w:proofErr w:type="spellStart"/>
            <w:r w:rsidRPr="008B72C1">
              <w:t>невідповідності</w:t>
            </w:r>
            <w:proofErr w:type="spellEnd"/>
            <w:r w:rsidRPr="008B72C1">
              <w:t xml:space="preserve"> в </w:t>
            </w:r>
            <w:proofErr w:type="spellStart"/>
            <w:r w:rsidRPr="008B72C1">
              <w:t>інформації</w:t>
            </w:r>
            <w:proofErr w:type="spellEnd"/>
            <w:r w:rsidRPr="008B72C1">
              <w:t xml:space="preserve"> та/</w:t>
            </w:r>
            <w:proofErr w:type="spellStart"/>
            <w:r w:rsidRPr="008B72C1">
              <w:t>або</w:t>
            </w:r>
            <w:proofErr w:type="spellEnd"/>
            <w:r w:rsidRPr="008B72C1">
              <w:t xml:space="preserve"> документах, </w:t>
            </w:r>
            <w:proofErr w:type="spellStart"/>
            <w:r w:rsidRPr="008B72C1">
              <w:t>що</w:t>
            </w:r>
            <w:proofErr w:type="spellEnd"/>
            <w:r w:rsidRPr="008B72C1">
              <w:t xml:space="preserve"> </w:t>
            </w:r>
            <w:proofErr w:type="spellStart"/>
            <w:r w:rsidRPr="008B72C1">
              <w:t>подані</w:t>
            </w:r>
            <w:proofErr w:type="spellEnd"/>
            <w:r w:rsidRPr="008B72C1">
              <w:t xml:space="preserve"> ним у </w:t>
            </w:r>
            <w:proofErr w:type="spellStart"/>
            <w:r w:rsidRPr="008B72C1">
              <w:t>своїй</w:t>
            </w:r>
            <w:proofErr w:type="spellEnd"/>
            <w:r w:rsidRPr="008B72C1">
              <w:t xml:space="preserve"> </w:t>
            </w:r>
            <w:proofErr w:type="spellStart"/>
            <w:r w:rsidRPr="008B72C1">
              <w:t>тендерній</w:t>
            </w:r>
            <w:proofErr w:type="spellEnd"/>
            <w:r w:rsidRPr="008B72C1">
              <w:t xml:space="preserve"> </w:t>
            </w:r>
            <w:proofErr w:type="spellStart"/>
            <w:r w:rsidRPr="008B72C1">
              <w:t>пропозиції</w:t>
            </w:r>
            <w:proofErr w:type="spellEnd"/>
            <w:r w:rsidRPr="008B72C1">
              <w:t xml:space="preserve">, </w:t>
            </w:r>
            <w:proofErr w:type="spellStart"/>
            <w:r w:rsidRPr="008B72C1">
              <w:lastRenderedPageBreak/>
              <w:t>протягом</w:t>
            </w:r>
            <w:proofErr w:type="spellEnd"/>
            <w:r w:rsidRPr="008B72C1">
              <w:t xml:space="preserve"> 24 годин </w:t>
            </w:r>
            <w:proofErr w:type="spellStart"/>
            <w:r w:rsidRPr="008B72C1">
              <w:t>з</w:t>
            </w:r>
            <w:proofErr w:type="spellEnd"/>
            <w:r w:rsidRPr="008B72C1">
              <w:t xml:space="preserve"> моменту </w:t>
            </w:r>
            <w:proofErr w:type="spellStart"/>
            <w:r w:rsidRPr="008B72C1">
              <w:t>розміщення</w:t>
            </w:r>
            <w:proofErr w:type="spellEnd"/>
            <w:r w:rsidRPr="008B72C1">
              <w:t xml:space="preserve"> </w:t>
            </w:r>
            <w:proofErr w:type="spellStart"/>
            <w:r w:rsidRPr="008B72C1">
              <w:t>замовником</w:t>
            </w:r>
            <w:proofErr w:type="spellEnd"/>
            <w:r w:rsidRPr="008B72C1">
              <w:t xml:space="preserve"> в </w:t>
            </w:r>
            <w:proofErr w:type="spellStart"/>
            <w:r w:rsidRPr="008B72C1">
              <w:t>електронній</w:t>
            </w:r>
            <w:proofErr w:type="spellEnd"/>
            <w:r w:rsidRPr="008B72C1">
              <w:t xml:space="preserve"> </w:t>
            </w:r>
            <w:proofErr w:type="spellStart"/>
            <w:r w:rsidRPr="008B72C1">
              <w:t>системі</w:t>
            </w:r>
            <w:proofErr w:type="spellEnd"/>
            <w:r w:rsidRPr="008B72C1">
              <w:t xml:space="preserve"> </w:t>
            </w:r>
            <w:proofErr w:type="spellStart"/>
            <w:r w:rsidRPr="008B72C1">
              <w:t>закупівель</w:t>
            </w:r>
            <w:proofErr w:type="spellEnd"/>
            <w:r w:rsidRPr="008B72C1">
              <w:t xml:space="preserve"> </w:t>
            </w:r>
            <w:proofErr w:type="spellStart"/>
            <w:r w:rsidRPr="008B72C1">
              <w:t>повідомлення</w:t>
            </w:r>
            <w:proofErr w:type="spellEnd"/>
            <w:r w:rsidRPr="008B72C1">
              <w:t xml:space="preserve"> </w:t>
            </w:r>
            <w:proofErr w:type="spellStart"/>
            <w:r w:rsidRPr="008B72C1">
              <w:t>з</w:t>
            </w:r>
            <w:proofErr w:type="spellEnd"/>
            <w:r w:rsidRPr="008B72C1">
              <w:t xml:space="preserve"> </w:t>
            </w:r>
            <w:proofErr w:type="spellStart"/>
            <w:r w:rsidRPr="008B72C1">
              <w:t>вимогою</w:t>
            </w:r>
            <w:proofErr w:type="spellEnd"/>
            <w:r w:rsidRPr="008B72C1">
              <w:t xml:space="preserve"> про </w:t>
            </w:r>
            <w:proofErr w:type="spellStart"/>
            <w:r w:rsidRPr="008B72C1">
              <w:t>усунення</w:t>
            </w:r>
            <w:proofErr w:type="spellEnd"/>
            <w:r w:rsidRPr="008B72C1">
              <w:t xml:space="preserve"> таких </w:t>
            </w:r>
            <w:proofErr w:type="spellStart"/>
            <w:r w:rsidRPr="008B72C1">
              <w:t>невідповідностей</w:t>
            </w:r>
            <w:proofErr w:type="spellEnd"/>
            <w:r w:rsidRPr="008B72C1">
              <w:t>;</w:t>
            </w:r>
          </w:p>
          <w:p w:rsidR="002C7E58" w:rsidRPr="008B72C1" w:rsidRDefault="002C7E58" w:rsidP="002C7E58">
            <w:pPr>
              <w:pStyle w:val="rvps2"/>
              <w:shd w:val="clear" w:color="auto" w:fill="FFFFFF"/>
              <w:spacing w:before="0" w:beforeAutospacing="0" w:after="121" w:afterAutospacing="0"/>
              <w:ind w:firstLine="363"/>
              <w:jc w:val="both"/>
            </w:pPr>
            <w:bookmarkStart w:id="5" w:name="n1578"/>
            <w:bookmarkEnd w:id="5"/>
            <w:r w:rsidRPr="008B72C1">
              <w:t xml:space="preserve">не </w:t>
            </w:r>
            <w:proofErr w:type="spellStart"/>
            <w:r w:rsidRPr="008B72C1">
              <w:t>надав</w:t>
            </w:r>
            <w:proofErr w:type="spellEnd"/>
            <w:r w:rsidRPr="008B72C1">
              <w:t xml:space="preserve"> </w:t>
            </w:r>
            <w:proofErr w:type="spellStart"/>
            <w:r w:rsidRPr="008B72C1">
              <w:t>обґрунтування</w:t>
            </w:r>
            <w:proofErr w:type="spellEnd"/>
            <w:r w:rsidRPr="008B72C1">
              <w:t xml:space="preserve"> аномально </w:t>
            </w:r>
            <w:proofErr w:type="spellStart"/>
            <w:r w:rsidRPr="008B72C1">
              <w:t>низької</w:t>
            </w:r>
            <w:proofErr w:type="spellEnd"/>
            <w:r w:rsidRPr="008B72C1">
              <w:t xml:space="preserve"> </w:t>
            </w:r>
            <w:proofErr w:type="spellStart"/>
            <w:r w:rsidRPr="008B72C1">
              <w:t>ціни</w:t>
            </w:r>
            <w:proofErr w:type="spellEnd"/>
            <w:r w:rsidRPr="008B72C1">
              <w:t xml:space="preserve"> </w:t>
            </w:r>
            <w:proofErr w:type="spellStart"/>
            <w:r w:rsidRPr="008B72C1">
              <w:t>тендерної</w:t>
            </w:r>
            <w:proofErr w:type="spellEnd"/>
            <w:r w:rsidRPr="008B72C1">
              <w:t xml:space="preserve"> </w:t>
            </w:r>
            <w:proofErr w:type="spellStart"/>
            <w:r w:rsidRPr="008B72C1">
              <w:t>пропозиції</w:t>
            </w:r>
            <w:proofErr w:type="spellEnd"/>
            <w:r w:rsidRPr="008B72C1">
              <w:t xml:space="preserve"> </w:t>
            </w:r>
            <w:proofErr w:type="spellStart"/>
            <w:r w:rsidRPr="008B72C1">
              <w:t>протягом</w:t>
            </w:r>
            <w:proofErr w:type="spellEnd"/>
            <w:r w:rsidRPr="008B72C1">
              <w:t xml:space="preserve"> строку, </w:t>
            </w:r>
            <w:proofErr w:type="spellStart"/>
            <w:r w:rsidRPr="008B72C1">
              <w:t>визначеного</w:t>
            </w:r>
            <w:proofErr w:type="spellEnd"/>
            <w:r w:rsidRPr="008B72C1">
              <w:t xml:space="preserve"> в </w:t>
            </w:r>
            <w:proofErr w:type="spellStart"/>
            <w:r w:rsidR="00913548">
              <w:fldChar w:fldCharType="begin"/>
            </w:r>
            <w:r w:rsidR="008830A6">
              <w:instrText>HYPERLINK "https://zakon.rada.gov.ua/laws/show/922-19" \l "n1543"</w:instrText>
            </w:r>
            <w:r w:rsidR="00913548">
              <w:fldChar w:fldCharType="separate"/>
            </w:r>
            <w:r w:rsidRPr="008B72C1">
              <w:rPr>
                <w:rStyle w:val="a7"/>
                <w:color w:val="auto"/>
              </w:rPr>
              <w:t>частині</w:t>
            </w:r>
            <w:proofErr w:type="spellEnd"/>
            <w:r w:rsidRPr="008B72C1">
              <w:rPr>
                <w:rStyle w:val="a7"/>
                <w:color w:val="auto"/>
              </w:rPr>
              <w:t xml:space="preserve"> </w:t>
            </w:r>
            <w:proofErr w:type="spellStart"/>
            <w:r w:rsidRPr="008B72C1">
              <w:rPr>
                <w:rStyle w:val="a7"/>
                <w:color w:val="auto"/>
              </w:rPr>
              <w:t>чотирнадцятій</w:t>
            </w:r>
            <w:proofErr w:type="spellEnd"/>
            <w:r w:rsidR="00913548">
              <w:fldChar w:fldCharType="end"/>
            </w:r>
            <w:r w:rsidRPr="008B72C1">
              <w:t> </w:t>
            </w:r>
            <w:proofErr w:type="spellStart"/>
            <w:r w:rsidRPr="008B72C1">
              <w:t>статті</w:t>
            </w:r>
            <w:proofErr w:type="spellEnd"/>
            <w:r w:rsidRPr="008B72C1">
              <w:t xml:space="preserve"> 29 </w:t>
            </w:r>
            <w:proofErr w:type="spellStart"/>
            <w:r w:rsidRPr="008B72C1">
              <w:t>цього</w:t>
            </w:r>
            <w:proofErr w:type="spellEnd"/>
            <w:r w:rsidRPr="008B72C1">
              <w:t xml:space="preserve"> Закону;</w:t>
            </w:r>
          </w:p>
          <w:p w:rsidR="002C7E58" w:rsidRPr="008B72C1" w:rsidRDefault="002C7E58" w:rsidP="002C7E58">
            <w:pPr>
              <w:pStyle w:val="rvps2"/>
              <w:shd w:val="clear" w:color="auto" w:fill="FFFFFF"/>
              <w:spacing w:before="0" w:beforeAutospacing="0" w:after="121" w:afterAutospacing="0"/>
              <w:ind w:firstLine="363"/>
              <w:jc w:val="both"/>
            </w:pPr>
            <w:bookmarkStart w:id="6" w:name="n1579"/>
            <w:bookmarkEnd w:id="6"/>
            <w:proofErr w:type="spellStart"/>
            <w:r w:rsidRPr="008B72C1">
              <w:t>визначив</w:t>
            </w:r>
            <w:proofErr w:type="spellEnd"/>
            <w:r w:rsidRPr="008B72C1">
              <w:t xml:space="preserve"> </w:t>
            </w:r>
            <w:proofErr w:type="spellStart"/>
            <w:r w:rsidRPr="008B72C1">
              <w:t>конфіденційною</w:t>
            </w:r>
            <w:proofErr w:type="spellEnd"/>
            <w:r w:rsidRPr="008B72C1">
              <w:t xml:space="preserve"> </w:t>
            </w:r>
            <w:proofErr w:type="spellStart"/>
            <w:r w:rsidRPr="008B72C1">
              <w:t>інформацію</w:t>
            </w:r>
            <w:proofErr w:type="spellEnd"/>
            <w:r w:rsidRPr="008B72C1">
              <w:t xml:space="preserve">, </w:t>
            </w:r>
            <w:proofErr w:type="spellStart"/>
            <w:r w:rsidRPr="008B72C1">
              <w:t>що</w:t>
            </w:r>
            <w:proofErr w:type="spellEnd"/>
            <w:r w:rsidRPr="008B72C1">
              <w:t xml:space="preserve"> не </w:t>
            </w:r>
            <w:proofErr w:type="spellStart"/>
            <w:r w:rsidRPr="008B72C1">
              <w:t>може</w:t>
            </w:r>
            <w:proofErr w:type="spellEnd"/>
            <w:r w:rsidRPr="008B72C1">
              <w:t xml:space="preserve"> бути </w:t>
            </w:r>
            <w:proofErr w:type="spellStart"/>
            <w:r w:rsidRPr="008B72C1">
              <w:t>визначена</w:t>
            </w:r>
            <w:proofErr w:type="spellEnd"/>
            <w:r w:rsidRPr="008B72C1">
              <w:t xml:space="preserve"> як </w:t>
            </w:r>
            <w:proofErr w:type="spellStart"/>
            <w:r w:rsidRPr="008B72C1">
              <w:t>конфіденційна</w:t>
            </w:r>
            <w:proofErr w:type="spellEnd"/>
            <w:r w:rsidRPr="008B72C1">
              <w:t xml:space="preserve"> </w:t>
            </w:r>
            <w:proofErr w:type="spellStart"/>
            <w:r w:rsidRPr="008B72C1">
              <w:t>відповідно</w:t>
            </w:r>
            <w:proofErr w:type="spellEnd"/>
            <w:r w:rsidRPr="008B72C1">
              <w:t xml:space="preserve"> до </w:t>
            </w:r>
            <w:proofErr w:type="spellStart"/>
            <w:r w:rsidRPr="008B72C1">
              <w:t>вимог</w:t>
            </w:r>
            <w:proofErr w:type="spellEnd"/>
            <w:r w:rsidRPr="008B72C1">
              <w:t> </w:t>
            </w:r>
            <w:proofErr w:type="spellStart"/>
            <w:r w:rsidR="00913548">
              <w:fldChar w:fldCharType="begin"/>
            </w:r>
            <w:r w:rsidR="008830A6">
              <w:instrText>HYPERLINK "https://zakon.rada.gov.ua/laws/show/922-19" \l "n1496"</w:instrText>
            </w:r>
            <w:r w:rsidR="00913548">
              <w:fldChar w:fldCharType="separate"/>
            </w:r>
            <w:r w:rsidRPr="008B72C1">
              <w:rPr>
                <w:rStyle w:val="a7"/>
                <w:color w:val="auto"/>
              </w:rPr>
              <w:t>частини</w:t>
            </w:r>
            <w:proofErr w:type="spellEnd"/>
            <w:r w:rsidRPr="008B72C1">
              <w:rPr>
                <w:rStyle w:val="a7"/>
                <w:color w:val="auto"/>
              </w:rPr>
              <w:t xml:space="preserve"> </w:t>
            </w:r>
            <w:proofErr w:type="spellStart"/>
            <w:r w:rsidRPr="008B72C1">
              <w:rPr>
                <w:rStyle w:val="a7"/>
                <w:color w:val="auto"/>
              </w:rPr>
              <w:t>другої</w:t>
            </w:r>
            <w:proofErr w:type="spellEnd"/>
            <w:r w:rsidR="00913548">
              <w:fldChar w:fldCharType="end"/>
            </w:r>
            <w:r w:rsidRPr="008B72C1">
              <w:t> </w:t>
            </w:r>
            <w:proofErr w:type="spellStart"/>
            <w:r w:rsidRPr="008B72C1">
              <w:t>статті</w:t>
            </w:r>
            <w:proofErr w:type="spellEnd"/>
            <w:r w:rsidRPr="008B72C1">
              <w:t xml:space="preserve"> 28 </w:t>
            </w:r>
            <w:proofErr w:type="spellStart"/>
            <w:r w:rsidRPr="008B72C1">
              <w:t>цього</w:t>
            </w:r>
            <w:proofErr w:type="spellEnd"/>
            <w:r w:rsidRPr="008B72C1">
              <w:t xml:space="preserve"> Закону;</w:t>
            </w:r>
          </w:p>
          <w:p w:rsidR="002C7E58" w:rsidRPr="008B72C1" w:rsidRDefault="002C7E58" w:rsidP="002C7E58">
            <w:pPr>
              <w:pStyle w:val="rvps2"/>
              <w:shd w:val="clear" w:color="auto" w:fill="FFFFFF"/>
              <w:spacing w:before="0" w:beforeAutospacing="0" w:after="121" w:afterAutospacing="0"/>
              <w:ind w:firstLine="363"/>
              <w:jc w:val="both"/>
            </w:pPr>
            <w:bookmarkStart w:id="7" w:name="n1580"/>
            <w:bookmarkEnd w:id="7"/>
            <w:r w:rsidRPr="008B72C1">
              <w:t xml:space="preserve">2) </w:t>
            </w:r>
            <w:proofErr w:type="spellStart"/>
            <w:r w:rsidRPr="008B72C1">
              <w:t>тендерна</w:t>
            </w:r>
            <w:proofErr w:type="spellEnd"/>
            <w:r w:rsidRPr="008B72C1">
              <w:t xml:space="preserve"> </w:t>
            </w:r>
            <w:proofErr w:type="spellStart"/>
            <w:r w:rsidRPr="008B72C1">
              <w:t>пропозиція</w:t>
            </w:r>
            <w:proofErr w:type="spellEnd"/>
            <w:r w:rsidRPr="008B72C1">
              <w:t xml:space="preserve"> </w:t>
            </w:r>
            <w:proofErr w:type="spellStart"/>
            <w:r w:rsidRPr="008B72C1">
              <w:t>учасника</w:t>
            </w:r>
            <w:proofErr w:type="spellEnd"/>
            <w:r w:rsidRPr="008B72C1">
              <w:t>:</w:t>
            </w:r>
          </w:p>
          <w:p w:rsidR="002C7E58" w:rsidRPr="008B72C1" w:rsidRDefault="002C7E58" w:rsidP="002C7E58">
            <w:pPr>
              <w:pStyle w:val="rvps2"/>
              <w:shd w:val="clear" w:color="auto" w:fill="FFFFFF"/>
              <w:spacing w:before="0" w:beforeAutospacing="0" w:after="121" w:afterAutospacing="0"/>
              <w:ind w:firstLine="363"/>
              <w:jc w:val="both"/>
            </w:pPr>
            <w:bookmarkStart w:id="8" w:name="n1581"/>
            <w:bookmarkEnd w:id="8"/>
            <w:r w:rsidRPr="008B72C1">
              <w:t xml:space="preserve">не </w:t>
            </w:r>
            <w:proofErr w:type="spellStart"/>
            <w:r w:rsidRPr="008B72C1">
              <w:t>відповідає</w:t>
            </w:r>
            <w:proofErr w:type="spellEnd"/>
            <w:r w:rsidRPr="008B72C1">
              <w:t xml:space="preserve"> </w:t>
            </w:r>
            <w:proofErr w:type="spellStart"/>
            <w:r w:rsidRPr="008B72C1">
              <w:t>умовам</w:t>
            </w:r>
            <w:proofErr w:type="spellEnd"/>
            <w:r w:rsidRPr="008B72C1">
              <w:t xml:space="preserve"> </w:t>
            </w:r>
            <w:proofErr w:type="spellStart"/>
            <w:r w:rsidRPr="008B72C1">
              <w:t>технічної</w:t>
            </w:r>
            <w:proofErr w:type="spellEnd"/>
            <w:r w:rsidRPr="008B72C1">
              <w:t xml:space="preserve"> </w:t>
            </w:r>
            <w:proofErr w:type="spellStart"/>
            <w:r w:rsidRPr="008B72C1">
              <w:t>специфікації</w:t>
            </w:r>
            <w:proofErr w:type="spellEnd"/>
            <w:r w:rsidRPr="008B72C1">
              <w:t xml:space="preserve"> та </w:t>
            </w:r>
            <w:proofErr w:type="spellStart"/>
            <w:r w:rsidRPr="008B72C1">
              <w:t>іншим</w:t>
            </w:r>
            <w:proofErr w:type="spellEnd"/>
            <w:r w:rsidRPr="008B72C1">
              <w:t xml:space="preserve"> </w:t>
            </w:r>
            <w:proofErr w:type="spellStart"/>
            <w:r w:rsidRPr="008B72C1">
              <w:t>вимогам</w:t>
            </w:r>
            <w:proofErr w:type="spellEnd"/>
            <w:r w:rsidRPr="008B72C1">
              <w:t xml:space="preserve"> </w:t>
            </w:r>
            <w:proofErr w:type="spellStart"/>
            <w:r w:rsidRPr="008B72C1">
              <w:t>щодо</w:t>
            </w:r>
            <w:proofErr w:type="spellEnd"/>
            <w:r w:rsidRPr="008B72C1">
              <w:t xml:space="preserve"> предмета </w:t>
            </w:r>
            <w:proofErr w:type="spellStart"/>
            <w:r w:rsidRPr="008B72C1">
              <w:t>закупі</w:t>
            </w:r>
            <w:proofErr w:type="gramStart"/>
            <w:r w:rsidRPr="008B72C1">
              <w:t>вл</w:t>
            </w:r>
            <w:proofErr w:type="gramEnd"/>
            <w:r w:rsidRPr="008B72C1">
              <w:t>і</w:t>
            </w:r>
            <w:proofErr w:type="spellEnd"/>
            <w:r w:rsidRPr="008B72C1">
              <w:t xml:space="preserve"> </w:t>
            </w:r>
            <w:proofErr w:type="spellStart"/>
            <w:r w:rsidRPr="008B72C1">
              <w:t>тендерної</w:t>
            </w:r>
            <w:proofErr w:type="spellEnd"/>
            <w:r w:rsidRPr="008B72C1">
              <w:t xml:space="preserve"> </w:t>
            </w:r>
            <w:proofErr w:type="spellStart"/>
            <w:r w:rsidRPr="008B72C1">
              <w:t>документації</w:t>
            </w:r>
            <w:proofErr w:type="spellEnd"/>
            <w:r w:rsidRPr="008B72C1">
              <w:t>;</w:t>
            </w:r>
          </w:p>
          <w:p w:rsidR="002C7E58" w:rsidRPr="008B72C1" w:rsidRDefault="002C7E58" w:rsidP="002C7E58">
            <w:pPr>
              <w:pStyle w:val="rvps2"/>
              <w:shd w:val="clear" w:color="auto" w:fill="FFFFFF"/>
              <w:spacing w:before="0" w:beforeAutospacing="0" w:after="121" w:afterAutospacing="0"/>
              <w:ind w:firstLine="363"/>
              <w:jc w:val="both"/>
            </w:pPr>
            <w:bookmarkStart w:id="9" w:name="n1582"/>
            <w:bookmarkEnd w:id="9"/>
            <w:proofErr w:type="spellStart"/>
            <w:r w:rsidRPr="008B72C1">
              <w:t>викладена</w:t>
            </w:r>
            <w:proofErr w:type="spellEnd"/>
            <w:r w:rsidRPr="008B72C1">
              <w:t xml:space="preserve"> </w:t>
            </w:r>
            <w:proofErr w:type="spellStart"/>
            <w:r w:rsidRPr="008B72C1">
              <w:t>іншою</w:t>
            </w:r>
            <w:proofErr w:type="spellEnd"/>
            <w:r w:rsidRPr="008B72C1">
              <w:t xml:space="preserve"> </w:t>
            </w:r>
            <w:proofErr w:type="spellStart"/>
            <w:r w:rsidRPr="008B72C1">
              <w:t>мовою</w:t>
            </w:r>
            <w:proofErr w:type="spellEnd"/>
            <w:r w:rsidRPr="008B72C1">
              <w:t xml:space="preserve"> (</w:t>
            </w:r>
            <w:proofErr w:type="spellStart"/>
            <w:r w:rsidRPr="008B72C1">
              <w:t>мовами</w:t>
            </w:r>
            <w:proofErr w:type="spellEnd"/>
            <w:r w:rsidRPr="008B72C1">
              <w:t xml:space="preserve">), </w:t>
            </w:r>
            <w:proofErr w:type="spellStart"/>
            <w:proofErr w:type="gramStart"/>
            <w:r w:rsidRPr="008B72C1">
              <w:t>аніж</w:t>
            </w:r>
            <w:proofErr w:type="spellEnd"/>
            <w:proofErr w:type="gramEnd"/>
            <w:r w:rsidRPr="008B72C1">
              <w:t xml:space="preserve"> </w:t>
            </w:r>
            <w:proofErr w:type="spellStart"/>
            <w:r w:rsidRPr="008B72C1">
              <w:t>мова</w:t>
            </w:r>
            <w:proofErr w:type="spellEnd"/>
            <w:r w:rsidRPr="008B72C1">
              <w:t xml:space="preserve"> (</w:t>
            </w:r>
            <w:proofErr w:type="spellStart"/>
            <w:r w:rsidRPr="008B72C1">
              <w:t>мови</w:t>
            </w:r>
            <w:proofErr w:type="spellEnd"/>
            <w:r w:rsidRPr="008B72C1">
              <w:t xml:space="preserve">), </w:t>
            </w:r>
            <w:proofErr w:type="spellStart"/>
            <w:r w:rsidRPr="008B72C1">
              <w:t>що</w:t>
            </w:r>
            <w:proofErr w:type="spellEnd"/>
            <w:r w:rsidRPr="008B72C1">
              <w:t xml:space="preserve"> </w:t>
            </w:r>
            <w:proofErr w:type="spellStart"/>
            <w:r w:rsidRPr="008B72C1">
              <w:t>вимагається</w:t>
            </w:r>
            <w:proofErr w:type="spellEnd"/>
            <w:r w:rsidRPr="008B72C1">
              <w:t xml:space="preserve"> тендерною </w:t>
            </w:r>
            <w:proofErr w:type="spellStart"/>
            <w:r w:rsidRPr="008B72C1">
              <w:t>документацією</w:t>
            </w:r>
            <w:proofErr w:type="spellEnd"/>
            <w:r w:rsidRPr="008B72C1">
              <w:t>;</w:t>
            </w:r>
          </w:p>
          <w:p w:rsidR="002C7E58" w:rsidRPr="008B72C1" w:rsidRDefault="002C7E58" w:rsidP="002C7E58">
            <w:pPr>
              <w:pStyle w:val="rvps2"/>
              <w:shd w:val="clear" w:color="auto" w:fill="FFFFFF"/>
              <w:spacing w:before="0" w:beforeAutospacing="0" w:after="121" w:afterAutospacing="0"/>
              <w:ind w:firstLine="363"/>
              <w:jc w:val="both"/>
            </w:pPr>
            <w:bookmarkStart w:id="10" w:name="n1583"/>
            <w:bookmarkEnd w:id="10"/>
            <w:proofErr w:type="spellStart"/>
            <w:r w:rsidRPr="008B72C1">
              <w:t>є</w:t>
            </w:r>
            <w:proofErr w:type="spellEnd"/>
            <w:r w:rsidRPr="008B72C1">
              <w:t xml:space="preserve"> </w:t>
            </w:r>
            <w:proofErr w:type="gramStart"/>
            <w:r w:rsidRPr="008B72C1">
              <w:t>такою</w:t>
            </w:r>
            <w:proofErr w:type="gramEnd"/>
            <w:r w:rsidRPr="008B72C1">
              <w:t xml:space="preserve">, строк </w:t>
            </w:r>
            <w:proofErr w:type="spellStart"/>
            <w:r w:rsidRPr="008B72C1">
              <w:t>дії</w:t>
            </w:r>
            <w:proofErr w:type="spellEnd"/>
            <w:r w:rsidRPr="008B72C1">
              <w:t xml:space="preserve"> </w:t>
            </w:r>
            <w:proofErr w:type="spellStart"/>
            <w:r w:rsidRPr="008B72C1">
              <w:t>якої</w:t>
            </w:r>
            <w:proofErr w:type="spellEnd"/>
            <w:r w:rsidRPr="008B72C1">
              <w:t xml:space="preserve"> </w:t>
            </w:r>
            <w:proofErr w:type="spellStart"/>
            <w:r w:rsidRPr="008B72C1">
              <w:t>закінчився</w:t>
            </w:r>
            <w:proofErr w:type="spellEnd"/>
            <w:r w:rsidRPr="008B72C1">
              <w:t>;</w:t>
            </w:r>
          </w:p>
          <w:p w:rsidR="002C7E58" w:rsidRPr="008B72C1" w:rsidRDefault="002C7E58" w:rsidP="002C7E58">
            <w:pPr>
              <w:pStyle w:val="rvps2"/>
              <w:shd w:val="clear" w:color="auto" w:fill="FFFFFF"/>
              <w:spacing w:before="0" w:beforeAutospacing="0" w:after="121" w:afterAutospacing="0"/>
              <w:ind w:firstLine="363"/>
              <w:jc w:val="both"/>
            </w:pPr>
            <w:bookmarkStart w:id="11" w:name="n1584"/>
            <w:bookmarkEnd w:id="11"/>
            <w:r w:rsidRPr="008B72C1">
              <w:t xml:space="preserve">3) </w:t>
            </w:r>
            <w:proofErr w:type="spellStart"/>
            <w:r w:rsidRPr="008B72C1">
              <w:t>переможець</w:t>
            </w:r>
            <w:proofErr w:type="spellEnd"/>
            <w:r w:rsidRPr="008B72C1">
              <w:t xml:space="preserve"> </w:t>
            </w:r>
            <w:proofErr w:type="spellStart"/>
            <w:r w:rsidRPr="008B72C1">
              <w:t>процедури</w:t>
            </w:r>
            <w:proofErr w:type="spellEnd"/>
            <w:r w:rsidRPr="008B72C1">
              <w:t xml:space="preserve"> </w:t>
            </w:r>
            <w:proofErr w:type="spellStart"/>
            <w:r w:rsidRPr="008B72C1">
              <w:t>закупі</w:t>
            </w:r>
            <w:proofErr w:type="gramStart"/>
            <w:r w:rsidRPr="008B72C1">
              <w:t>вл</w:t>
            </w:r>
            <w:proofErr w:type="gramEnd"/>
            <w:r w:rsidRPr="008B72C1">
              <w:t>і</w:t>
            </w:r>
            <w:proofErr w:type="spellEnd"/>
            <w:r w:rsidRPr="008B72C1">
              <w:t>:</w:t>
            </w:r>
          </w:p>
          <w:p w:rsidR="002C7E58" w:rsidRPr="008B72C1" w:rsidRDefault="002C7E58" w:rsidP="002C7E58">
            <w:pPr>
              <w:pStyle w:val="rvps2"/>
              <w:shd w:val="clear" w:color="auto" w:fill="FFFFFF"/>
              <w:spacing w:before="0" w:beforeAutospacing="0" w:after="121" w:afterAutospacing="0"/>
              <w:ind w:firstLine="363"/>
              <w:jc w:val="both"/>
            </w:pPr>
            <w:bookmarkStart w:id="12" w:name="n1585"/>
            <w:bookmarkEnd w:id="12"/>
            <w:proofErr w:type="spellStart"/>
            <w:r w:rsidRPr="008B72C1">
              <w:t>відмовився</w:t>
            </w:r>
            <w:proofErr w:type="spellEnd"/>
            <w:r w:rsidRPr="008B72C1">
              <w:t xml:space="preserve"> </w:t>
            </w:r>
            <w:proofErr w:type="spellStart"/>
            <w:r w:rsidRPr="008B72C1">
              <w:t>від</w:t>
            </w:r>
            <w:proofErr w:type="spellEnd"/>
            <w:r w:rsidRPr="008B72C1">
              <w:t xml:space="preserve"> </w:t>
            </w:r>
            <w:proofErr w:type="spellStart"/>
            <w:proofErr w:type="gramStart"/>
            <w:r w:rsidRPr="008B72C1">
              <w:t>п</w:t>
            </w:r>
            <w:proofErr w:type="gramEnd"/>
            <w:r w:rsidRPr="008B72C1">
              <w:t>ідписання</w:t>
            </w:r>
            <w:proofErr w:type="spellEnd"/>
            <w:r w:rsidRPr="008B72C1">
              <w:t xml:space="preserve"> договору про </w:t>
            </w:r>
            <w:proofErr w:type="spellStart"/>
            <w:r w:rsidRPr="008B72C1">
              <w:t>закупівлю</w:t>
            </w:r>
            <w:proofErr w:type="spellEnd"/>
            <w:r w:rsidRPr="008B72C1">
              <w:t xml:space="preserve"> </w:t>
            </w:r>
            <w:proofErr w:type="spellStart"/>
            <w:r w:rsidRPr="008B72C1">
              <w:t>відповідно</w:t>
            </w:r>
            <w:proofErr w:type="spellEnd"/>
            <w:r w:rsidRPr="008B72C1">
              <w:t xml:space="preserve"> до </w:t>
            </w:r>
            <w:proofErr w:type="spellStart"/>
            <w:r w:rsidRPr="008B72C1">
              <w:t>вимог</w:t>
            </w:r>
            <w:proofErr w:type="spellEnd"/>
            <w:r w:rsidRPr="008B72C1">
              <w:t xml:space="preserve"> </w:t>
            </w:r>
            <w:proofErr w:type="spellStart"/>
            <w:r w:rsidRPr="008B72C1">
              <w:t>тендерної</w:t>
            </w:r>
            <w:proofErr w:type="spellEnd"/>
            <w:r w:rsidRPr="008B72C1">
              <w:t xml:space="preserve"> </w:t>
            </w:r>
            <w:proofErr w:type="spellStart"/>
            <w:r w:rsidRPr="008B72C1">
              <w:t>документації</w:t>
            </w:r>
            <w:proofErr w:type="spellEnd"/>
            <w:r w:rsidRPr="008B72C1">
              <w:t xml:space="preserve"> </w:t>
            </w:r>
            <w:proofErr w:type="spellStart"/>
            <w:r w:rsidRPr="008B72C1">
              <w:t>або</w:t>
            </w:r>
            <w:proofErr w:type="spellEnd"/>
            <w:r w:rsidRPr="008B72C1">
              <w:t xml:space="preserve"> </w:t>
            </w:r>
            <w:proofErr w:type="spellStart"/>
            <w:r w:rsidRPr="008B72C1">
              <w:t>укладення</w:t>
            </w:r>
            <w:proofErr w:type="spellEnd"/>
            <w:r w:rsidRPr="008B72C1">
              <w:t xml:space="preserve"> договору про </w:t>
            </w:r>
            <w:proofErr w:type="spellStart"/>
            <w:r w:rsidRPr="008B72C1">
              <w:t>закупівлю</w:t>
            </w:r>
            <w:proofErr w:type="spellEnd"/>
            <w:r w:rsidRPr="008B72C1">
              <w:t>;</w:t>
            </w:r>
          </w:p>
          <w:p w:rsidR="002C7E58" w:rsidRPr="008B72C1" w:rsidRDefault="002C7E58" w:rsidP="002C7E58">
            <w:pPr>
              <w:pStyle w:val="rvps2"/>
              <w:shd w:val="clear" w:color="auto" w:fill="FFFFFF"/>
              <w:spacing w:before="0" w:beforeAutospacing="0" w:after="121" w:afterAutospacing="0"/>
              <w:ind w:firstLine="363"/>
              <w:jc w:val="both"/>
            </w:pPr>
            <w:bookmarkStart w:id="13" w:name="n1586"/>
            <w:bookmarkEnd w:id="13"/>
            <w:r w:rsidRPr="008B72C1">
              <w:t xml:space="preserve">не </w:t>
            </w:r>
            <w:proofErr w:type="spellStart"/>
            <w:r w:rsidRPr="008B72C1">
              <w:t>надав</w:t>
            </w:r>
            <w:proofErr w:type="spellEnd"/>
            <w:r w:rsidRPr="008B72C1">
              <w:t xml:space="preserve"> у </w:t>
            </w:r>
            <w:proofErr w:type="spellStart"/>
            <w:r w:rsidRPr="008B72C1">
              <w:t>спосіб</w:t>
            </w:r>
            <w:proofErr w:type="spellEnd"/>
            <w:r w:rsidRPr="008B72C1">
              <w:t xml:space="preserve">, </w:t>
            </w:r>
            <w:proofErr w:type="spellStart"/>
            <w:r w:rsidRPr="008B72C1">
              <w:t>зазначений</w:t>
            </w:r>
            <w:proofErr w:type="spellEnd"/>
            <w:r w:rsidRPr="008B72C1">
              <w:t xml:space="preserve"> в </w:t>
            </w:r>
            <w:proofErr w:type="spellStart"/>
            <w:r w:rsidRPr="008B72C1">
              <w:t>тендерній</w:t>
            </w:r>
            <w:proofErr w:type="spellEnd"/>
            <w:r w:rsidRPr="008B72C1">
              <w:t xml:space="preserve"> </w:t>
            </w:r>
            <w:proofErr w:type="spellStart"/>
            <w:r w:rsidRPr="008B72C1">
              <w:t>документації</w:t>
            </w:r>
            <w:proofErr w:type="spellEnd"/>
            <w:r w:rsidRPr="008B72C1">
              <w:t xml:space="preserve">, </w:t>
            </w:r>
            <w:proofErr w:type="spellStart"/>
            <w:r w:rsidRPr="008B72C1">
              <w:t>документи</w:t>
            </w:r>
            <w:proofErr w:type="spellEnd"/>
            <w:r w:rsidRPr="008B72C1">
              <w:t xml:space="preserve">, </w:t>
            </w:r>
            <w:proofErr w:type="spellStart"/>
            <w:r w:rsidRPr="008B72C1">
              <w:t>що</w:t>
            </w:r>
            <w:proofErr w:type="spellEnd"/>
            <w:r w:rsidRPr="008B72C1">
              <w:t xml:space="preserve"> </w:t>
            </w:r>
            <w:proofErr w:type="spellStart"/>
            <w:proofErr w:type="gramStart"/>
            <w:r w:rsidRPr="008B72C1">
              <w:t>п</w:t>
            </w:r>
            <w:proofErr w:type="gramEnd"/>
            <w:r w:rsidRPr="008B72C1">
              <w:t>ідтверджують</w:t>
            </w:r>
            <w:proofErr w:type="spellEnd"/>
            <w:r w:rsidRPr="008B72C1">
              <w:t xml:space="preserve"> </w:t>
            </w:r>
            <w:proofErr w:type="spellStart"/>
            <w:r w:rsidRPr="008B72C1">
              <w:t>відсутність</w:t>
            </w:r>
            <w:proofErr w:type="spellEnd"/>
            <w:r w:rsidRPr="008B72C1">
              <w:t xml:space="preserve"> </w:t>
            </w:r>
            <w:proofErr w:type="spellStart"/>
            <w:r w:rsidRPr="008B72C1">
              <w:t>підстав</w:t>
            </w:r>
            <w:proofErr w:type="spellEnd"/>
            <w:r w:rsidRPr="008B72C1">
              <w:t xml:space="preserve">, </w:t>
            </w:r>
            <w:proofErr w:type="spellStart"/>
            <w:r w:rsidRPr="008B72C1">
              <w:t>установлених</w:t>
            </w:r>
            <w:proofErr w:type="spellEnd"/>
            <w:r w:rsidRPr="008B72C1">
              <w:t> </w:t>
            </w:r>
            <w:proofErr w:type="spellStart"/>
            <w:r w:rsidR="00913548">
              <w:fldChar w:fldCharType="begin"/>
            </w:r>
            <w:r w:rsidR="008830A6">
              <w:instrText>HYPERLINK "https://zakon.rada.gov.ua/laws/show/922-19" \l "n1261"</w:instrText>
            </w:r>
            <w:r w:rsidR="00913548">
              <w:fldChar w:fldCharType="separate"/>
            </w:r>
            <w:r w:rsidRPr="008B72C1">
              <w:rPr>
                <w:rStyle w:val="a7"/>
                <w:color w:val="auto"/>
              </w:rPr>
              <w:t>статтею</w:t>
            </w:r>
            <w:proofErr w:type="spellEnd"/>
            <w:r w:rsidRPr="008B72C1">
              <w:rPr>
                <w:rStyle w:val="a7"/>
                <w:color w:val="auto"/>
              </w:rPr>
              <w:t xml:space="preserve"> 17</w:t>
            </w:r>
            <w:r w:rsidR="00913548">
              <w:fldChar w:fldCharType="end"/>
            </w:r>
            <w:r w:rsidRPr="008B72C1">
              <w:t> </w:t>
            </w:r>
            <w:proofErr w:type="spellStart"/>
            <w:r w:rsidRPr="008B72C1">
              <w:t>цього</w:t>
            </w:r>
            <w:proofErr w:type="spellEnd"/>
            <w:r w:rsidRPr="008B72C1">
              <w:t xml:space="preserve"> Закону;</w:t>
            </w:r>
          </w:p>
          <w:p w:rsidR="002C7E58" w:rsidRPr="008B72C1" w:rsidRDefault="002C7E58" w:rsidP="002C7E58">
            <w:pPr>
              <w:pStyle w:val="rvps2"/>
              <w:shd w:val="clear" w:color="auto" w:fill="FFFFFF"/>
              <w:spacing w:before="0" w:beforeAutospacing="0" w:after="121" w:afterAutospacing="0"/>
              <w:ind w:firstLine="363"/>
              <w:jc w:val="both"/>
            </w:pPr>
            <w:bookmarkStart w:id="14" w:name="n1587"/>
            <w:bookmarkEnd w:id="14"/>
            <w:r w:rsidRPr="008B72C1">
              <w:t xml:space="preserve">не </w:t>
            </w:r>
            <w:proofErr w:type="spellStart"/>
            <w:r w:rsidRPr="008B72C1">
              <w:t>надав</w:t>
            </w:r>
            <w:proofErr w:type="spellEnd"/>
            <w:r w:rsidRPr="008B72C1">
              <w:t xml:space="preserve"> </w:t>
            </w:r>
            <w:proofErr w:type="spellStart"/>
            <w:r w:rsidRPr="008B72C1">
              <w:t>копію</w:t>
            </w:r>
            <w:proofErr w:type="spellEnd"/>
            <w:r w:rsidRPr="008B72C1">
              <w:t xml:space="preserve"> </w:t>
            </w:r>
            <w:proofErr w:type="spellStart"/>
            <w:r w:rsidRPr="008B72C1">
              <w:t>ліцензії</w:t>
            </w:r>
            <w:proofErr w:type="spellEnd"/>
            <w:r w:rsidRPr="008B72C1">
              <w:t xml:space="preserve"> </w:t>
            </w:r>
            <w:proofErr w:type="spellStart"/>
            <w:r w:rsidRPr="008B72C1">
              <w:t>або</w:t>
            </w:r>
            <w:proofErr w:type="spellEnd"/>
            <w:r w:rsidRPr="008B72C1">
              <w:t xml:space="preserve"> документа </w:t>
            </w:r>
            <w:proofErr w:type="spellStart"/>
            <w:r w:rsidRPr="008B72C1">
              <w:t>дозвільного</w:t>
            </w:r>
            <w:proofErr w:type="spellEnd"/>
            <w:r w:rsidRPr="008B72C1">
              <w:t xml:space="preserve"> характеру (</w:t>
            </w:r>
            <w:proofErr w:type="gramStart"/>
            <w:r w:rsidRPr="008B72C1">
              <w:t>у</w:t>
            </w:r>
            <w:proofErr w:type="gramEnd"/>
            <w:r w:rsidRPr="008B72C1">
              <w:t xml:space="preserve"> </w:t>
            </w:r>
            <w:proofErr w:type="spellStart"/>
            <w:r w:rsidRPr="008B72C1">
              <w:t>разі</w:t>
            </w:r>
            <w:proofErr w:type="spellEnd"/>
            <w:r w:rsidRPr="008B72C1">
              <w:t xml:space="preserve"> </w:t>
            </w:r>
            <w:proofErr w:type="spellStart"/>
            <w:r w:rsidRPr="008B72C1">
              <w:t>їх</w:t>
            </w:r>
            <w:proofErr w:type="spellEnd"/>
            <w:r w:rsidRPr="008B72C1">
              <w:t xml:space="preserve"> </w:t>
            </w:r>
            <w:proofErr w:type="spellStart"/>
            <w:r w:rsidRPr="008B72C1">
              <w:t>наявності</w:t>
            </w:r>
            <w:proofErr w:type="spellEnd"/>
            <w:r w:rsidRPr="008B72C1">
              <w:t xml:space="preserve">) </w:t>
            </w:r>
            <w:proofErr w:type="spellStart"/>
            <w:r w:rsidRPr="008B72C1">
              <w:t>відповідно</w:t>
            </w:r>
            <w:proofErr w:type="spellEnd"/>
            <w:r w:rsidRPr="008B72C1">
              <w:t xml:space="preserve"> до </w:t>
            </w:r>
            <w:proofErr w:type="spellStart"/>
            <w:r w:rsidR="00913548">
              <w:fldChar w:fldCharType="begin"/>
            </w:r>
            <w:r w:rsidR="008830A6">
              <w:instrText>HYPERLINK "https://zakon.rada.gov.ua/laws/show/922-19" \l "n1762"</w:instrText>
            </w:r>
            <w:r w:rsidR="00913548">
              <w:fldChar w:fldCharType="separate"/>
            </w:r>
            <w:r w:rsidRPr="008B72C1">
              <w:rPr>
                <w:rStyle w:val="a7"/>
                <w:color w:val="auto"/>
              </w:rPr>
              <w:t>частини</w:t>
            </w:r>
            <w:proofErr w:type="spellEnd"/>
            <w:r w:rsidRPr="008B72C1">
              <w:rPr>
                <w:rStyle w:val="a7"/>
                <w:color w:val="auto"/>
              </w:rPr>
              <w:t xml:space="preserve"> </w:t>
            </w:r>
            <w:proofErr w:type="spellStart"/>
            <w:r w:rsidRPr="008B72C1">
              <w:rPr>
                <w:rStyle w:val="a7"/>
                <w:color w:val="auto"/>
              </w:rPr>
              <w:t>другої</w:t>
            </w:r>
            <w:proofErr w:type="spellEnd"/>
            <w:r w:rsidR="00913548">
              <w:fldChar w:fldCharType="end"/>
            </w:r>
            <w:r w:rsidRPr="008B72C1">
              <w:t> </w:t>
            </w:r>
            <w:proofErr w:type="spellStart"/>
            <w:r w:rsidRPr="008B72C1">
              <w:t>статті</w:t>
            </w:r>
            <w:proofErr w:type="spellEnd"/>
            <w:r w:rsidRPr="008B72C1">
              <w:t xml:space="preserve"> 41 </w:t>
            </w:r>
            <w:proofErr w:type="spellStart"/>
            <w:r w:rsidRPr="008B72C1">
              <w:t>цього</w:t>
            </w:r>
            <w:proofErr w:type="spellEnd"/>
            <w:r w:rsidRPr="008B72C1">
              <w:t xml:space="preserve"> Закону;</w:t>
            </w:r>
          </w:p>
          <w:p w:rsidR="002C7E58" w:rsidRPr="008B72C1" w:rsidRDefault="002C7E58" w:rsidP="002C7E58">
            <w:pPr>
              <w:pStyle w:val="rvps2"/>
              <w:shd w:val="clear" w:color="auto" w:fill="FFFFFF"/>
              <w:spacing w:before="0" w:beforeAutospacing="0" w:after="121" w:afterAutospacing="0"/>
              <w:ind w:firstLine="363"/>
              <w:jc w:val="both"/>
            </w:pPr>
            <w:bookmarkStart w:id="15" w:name="n1588"/>
            <w:bookmarkEnd w:id="15"/>
            <w:r w:rsidRPr="008B72C1">
              <w:t xml:space="preserve">не </w:t>
            </w:r>
            <w:proofErr w:type="spellStart"/>
            <w:r w:rsidRPr="008B72C1">
              <w:t>надав</w:t>
            </w:r>
            <w:proofErr w:type="spellEnd"/>
            <w:r w:rsidRPr="008B72C1">
              <w:t xml:space="preserve"> </w:t>
            </w:r>
            <w:proofErr w:type="spellStart"/>
            <w:r w:rsidRPr="008B72C1">
              <w:t>забезпечення</w:t>
            </w:r>
            <w:proofErr w:type="spellEnd"/>
            <w:r w:rsidRPr="008B72C1">
              <w:t xml:space="preserve"> </w:t>
            </w:r>
            <w:proofErr w:type="spellStart"/>
            <w:r w:rsidRPr="008B72C1">
              <w:t>виконання</w:t>
            </w:r>
            <w:proofErr w:type="spellEnd"/>
            <w:r w:rsidRPr="008B72C1">
              <w:t xml:space="preserve"> договору </w:t>
            </w:r>
            <w:proofErr w:type="gramStart"/>
            <w:r w:rsidRPr="008B72C1">
              <w:t>про</w:t>
            </w:r>
            <w:proofErr w:type="gramEnd"/>
            <w:r w:rsidRPr="008B72C1">
              <w:t xml:space="preserve"> </w:t>
            </w:r>
            <w:proofErr w:type="spellStart"/>
            <w:r w:rsidRPr="008B72C1">
              <w:t>закупівлю</w:t>
            </w:r>
            <w:proofErr w:type="spellEnd"/>
            <w:r w:rsidRPr="008B72C1">
              <w:t xml:space="preserve">, </w:t>
            </w:r>
            <w:proofErr w:type="spellStart"/>
            <w:r w:rsidRPr="008B72C1">
              <w:t>якщо</w:t>
            </w:r>
            <w:proofErr w:type="spellEnd"/>
            <w:r w:rsidRPr="008B72C1">
              <w:t xml:space="preserve"> </w:t>
            </w:r>
            <w:proofErr w:type="spellStart"/>
            <w:r w:rsidRPr="008B72C1">
              <w:t>таке</w:t>
            </w:r>
            <w:proofErr w:type="spellEnd"/>
            <w:r w:rsidRPr="008B72C1">
              <w:t xml:space="preserve"> </w:t>
            </w:r>
            <w:proofErr w:type="spellStart"/>
            <w:r w:rsidRPr="008B72C1">
              <w:t>забезпечення</w:t>
            </w:r>
            <w:proofErr w:type="spellEnd"/>
            <w:r w:rsidRPr="008B72C1">
              <w:t xml:space="preserve"> </w:t>
            </w:r>
            <w:proofErr w:type="spellStart"/>
            <w:r w:rsidRPr="008B72C1">
              <w:t>вимагалося</w:t>
            </w:r>
            <w:proofErr w:type="spellEnd"/>
            <w:r w:rsidRPr="008B72C1">
              <w:t xml:space="preserve"> </w:t>
            </w:r>
            <w:proofErr w:type="spellStart"/>
            <w:r w:rsidRPr="008B72C1">
              <w:t>замовником</w:t>
            </w:r>
            <w:proofErr w:type="spellEnd"/>
            <w:r w:rsidRPr="008B72C1">
              <w:t>.</w:t>
            </w:r>
          </w:p>
          <w:p w:rsidR="002C7E58" w:rsidRPr="008B72C1" w:rsidRDefault="002C7E58" w:rsidP="002C7E58">
            <w:pPr>
              <w:pStyle w:val="rvps2"/>
              <w:shd w:val="clear" w:color="auto" w:fill="FFFFFF"/>
              <w:spacing w:before="0" w:beforeAutospacing="0" w:after="121" w:afterAutospacing="0"/>
              <w:ind w:firstLine="363"/>
              <w:jc w:val="both"/>
              <w:rPr>
                <w:sz w:val="19"/>
                <w:szCs w:val="19"/>
              </w:rPr>
            </w:pPr>
            <w:bookmarkStart w:id="16" w:name="n1589"/>
            <w:bookmarkEnd w:id="16"/>
            <w:proofErr w:type="spellStart"/>
            <w:r w:rsidRPr="008B72C1">
              <w:t>Інформація</w:t>
            </w:r>
            <w:proofErr w:type="spellEnd"/>
            <w:r w:rsidRPr="008B72C1">
              <w:t xml:space="preserve"> про </w:t>
            </w:r>
            <w:proofErr w:type="spellStart"/>
            <w:r w:rsidRPr="008B72C1">
              <w:t>відхилення</w:t>
            </w:r>
            <w:proofErr w:type="spellEnd"/>
            <w:r w:rsidRPr="008B72C1">
              <w:t xml:space="preserve"> </w:t>
            </w:r>
            <w:proofErr w:type="spellStart"/>
            <w:r w:rsidRPr="008B72C1">
              <w:t>тендерної</w:t>
            </w:r>
            <w:proofErr w:type="spellEnd"/>
            <w:r w:rsidRPr="008B72C1">
              <w:t xml:space="preserve"> </w:t>
            </w:r>
            <w:proofErr w:type="spellStart"/>
            <w:r w:rsidRPr="008B72C1">
              <w:t>пропозиції</w:t>
            </w:r>
            <w:proofErr w:type="spellEnd"/>
            <w:r w:rsidRPr="008B72C1">
              <w:t xml:space="preserve">, у тому </w:t>
            </w:r>
            <w:proofErr w:type="spellStart"/>
            <w:r w:rsidRPr="008B72C1">
              <w:t>числі</w:t>
            </w:r>
            <w:proofErr w:type="spellEnd"/>
            <w:r w:rsidRPr="008B72C1">
              <w:t xml:space="preserve"> </w:t>
            </w:r>
            <w:proofErr w:type="spellStart"/>
            <w:proofErr w:type="gramStart"/>
            <w:r w:rsidRPr="008B72C1">
              <w:t>п</w:t>
            </w:r>
            <w:proofErr w:type="gramEnd"/>
            <w:r w:rsidRPr="008B72C1">
              <w:t>ідстави</w:t>
            </w:r>
            <w:proofErr w:type="spellEnd"/>
            <w:r w:rsidRPr="008B72C1">
              <w:t xml:space="preserve"> такого </w:t>
            </w:r>
            <w:proofErr w:type="spellStart"/>
            <w:r w:rsidRPr="008B72C1">
              <w:t>відхилення</w:t>
            </w:r>
            <w:proofErr w:type="spellEnd"/>
            <w:r w:rsidRPr="008B72C1">
              <w:t xml:space="preserve"> (</w:t>
            </w:r>
            <w:proofErr w:type="spellStart"/>
            <w:r w:rsidRPr="008B72C1">
              <w:t>з</w:t>
            </w:r>
            <w:proofErr w:type="spellEnd"/>
            <w:r w:rsidRPr="008B72C1">
              <w:t xml:space="preserve"> </w:t>
            </w:r>
            <w:proofErr w:type="spellStart"/>
            <w:r w:rsidRPr="008B72C1">
              <w:t>посиланням</w:t>
            </w:r>
            <w:proofErr w:type="spellEnd"/>
            <w:r w:rsidRPr="008B72C1">
              <w:t xml:space="preserve"> на </w:t>
            </w:r>
            <w:proofErr w:type="spellStart"/>
            <w:r w:rsidRPr="008B72C1">
              <w:t>відповідні</w:t>
            </w:r>
            <w:proofErr w:type="spellEnd"/>
            <w:r w:rsidRPr="008B72C1">
              <w:t xml:space="preserve"> </w:t>
            </w:r>
            <w:proofErr w:type="spellStart"/>
            <w:r w:rsidRPr="008B72C1">
              <w:t>норми</w:t>
            </w:r>
            <w:proofErr w:type="spellEnd"/>
            <w:r w:rsidRPr="008B72C1">
              <w:t xml:space="preserve"> </w:t>
            </w:r>
            <w:proofErr w:type="spellStart"/>
            <w:r w:rsidRPr="008B72C1">
              <w:t>цього</w:t>
            </w:r>
            <w:proofErr w:type="spellEnd"/>
            <w:r w:rsidRPr="008B72C1">
              <w:t xml:space="preserve"> Закону та </w:t>
            </w:r>
            <w:proofErr w:type="spellStart"/>
            <w:r w:rsidRPr="008B72C1">
              <w:t>умови</w:t>
            </w:r>
            <w:proofErr w:type="spellEnd"/>
            <w:r w:rsidRPr="008B72C1">
              <w:t xml:space="preserve"> </w:t>
            </w:r>
            <w:proofErr w:type="spellStart"/>
            <w:r w:rsidRPr="008B72C1">
              <w:t>тендерної</w:t>
            </w:r>
            <w:proofErr w:type="spellEnd"/>
            <w:r w:rsidRPr="008B72C1">
              <w:t xml:space="preserve"> </w:t>
            </w:r>
            <w:proofErr w:type="spellStart"/>
            <w:r w:rsidRPr="008B72C1">
              <w:t>документації</w:t>
            </w:r>
            <w:proofErr w:type="spellEnd"/>
            <w:r w:rsidRPr="008B72C1">
              <w:t xml:space="preserve">, </w:t>
            </w:r>
            <w:proofErr w:type="spellStart"/>
            <w:r w:rsidRPr="008B72C1">
              <w:t>яким</w:t>
            </w:r>
            <w:proofErr w:type="spellEnd"/>
            <w:r w:rsidRPr="008B72C1">
              <w:t xml:space="preserve"> </w:t>
            </w:r>
            <w:proofErr w:type="spellStart"/>
            <w:r w:rsidRPr="008B72C1">
              <w:t>така</w:t>
            </w:r>
            <w:proofErr w:type="spellEnd"/>
            <w:r w:rsidRPr="008B72C1">
              <w:t xml:space="preserve"> </w:t>
            </w:r>
            <w:proofErr w:type="spellStart"/>
            <w:r w:rsidRPr="008B72C1">
              <w:t>тендерна</w:t>
            </w:r>
            <w:proofErr w:type="spellEnd"/>
            <w:r w:rsidRPr="008B72C1">
              <w:t xml:space="preserve"> </w:t>
            </w:r>
            <w:proofErr w:type="spellStart"/>
            <w:r w:rsidRPr="008B72C1">
              <w:t>пропозиція</w:t>
            </w:r>
            <w:proofErr w:type="spellEnd"/>
            <w:r w:rsidRPr="008B72C1">
              <w:t xml:space="preserve"> та/</w:t>
            </w:r>
            <w:proofErr w:type="spellStart"/>
            <w:r w:rsidRPr="008B72C1">
              <w:t>або</w:t>
            </w:r>
            <w:proofErr w:type="spellEnd"/>
            <w:r w:rsidRPr="008B72C1">
              <w:t xml:space="preserve"> </w:t>
            </w:r>
            <w:proofErr w:type="spellStart"/>
            <w:r w:rsidRPr="008B72C1">
              <w:t>учасник</w:t>
            </w:r>
            <w:proofErr w:type="spellEnd"/>
            <w:r w:rsidRPr="008B72C1">
              <w:t xml:space="preserve"> не </w:t>
            </w:r>
            <w:proofErr w:type="spellStart"/>
            <w:r w:rsidRPr="008B72C1">
              <w:t>відповідають</w:t>
            </w:r>
            <w:proofErr w:type="spellEnd"/>
            <w:r w:rsidRPr="008B72C1">
              <w:t xml:space="preserve">, </w:t>
            </w:r>
            <w:proofErr w:type="spellStart"/>
            <w:r w:rsidRPr="008B72C1">
              <w:t>із</w:t>
            </w:r>
            <w:proofErr w:type="spellEnd"/>
            <w:r w:rsidRPr="008B72C1">
              <w:t xml:space="preserve"> </w:t>
            </w:r>
            <w:proofErr w:type="spellStart"/>
            <w:r w:rsidRPr="008B72C1">
              <w:t>зазначенням</w:t>
            </w:r>
            <w:proofErr w:type="spellEnd"/>
            <w:r w:rsidRPr="008B72C1">
              <w:t xml:space="preserve">, у </w:t>
            </w:r>
            <w:proofErr w:type="spellStart"/>
            <w:r w:rsidRPr="008B72C1">
              <w:t>чому</w:t>
            </w:r>
            <w:proofErr w:type="spellEnd"/>
            <w:r w:rsidRPr="008B72C1">
              <w:t xml:space="preserve"> </w:t>
            </w:r>
            <w:proofErr w:type="spellStart"/>
            <w:r w:rsidRPr="008B72C1">
              <w:t>саме</w:t>
            </w:r>
            <w:proofErr w:type="spellEnd"/>
            <w:r w:rsidRPr="008B72C1">
              <w:t xml:space="preserve"> </w:t>
            </w:r>
            <w:proofErr w:type="spellStart"/>
            <w:r w:rsidRPr="008B72C1">
              <w:t>полягає</w:t>
            </w:r>
            <w:proofErr w:type="spellEnd"/>
            <w:r w:rsidRPr="008B72C1">
              <w:t xml:space="preserve"> </w:t>
            </w:r>
            <w:proofErr w:type="spellStart"/>
            <w:r w:rsidRPr="008B72C1">
              <w:t>така</w:t>
            </w:r>
            <w:proofErr w:type="spellEnd"/>
            <w:r w:rsidRPr="008B72C1">
              <w:t xml:space="preserve"> </w:t>
            </w:r>
            <w:proofErr w:type="spellStart"/>
            <w:r w:rsidRPr="008B72C1">
              <w:t>невідповідність</w:t>
            </w:r>
            <w:proofErr w:type="spellEnd"/>
            <w:r w:rsidRPr="008B72C1">
              <w:t xml:space="preserve">), </w:t>
            </w:r>
            <w:proofErr w:type="spellStart"/>
            <w:r w:rsidRPr="008B72C1">
              <w:t>протягом</w:t>
            </w:r>
            <w:proofErr w:type="spellEnd"/>
            <w:r w:rsidRPr="008B72C1">
              <w:t xml:space="preserve"> одного дня </w:t>
            </w:r>
            <w:proofErr w:type="spellStart"/>
            <w:r w:rsidRPr="008B72C1">
              <w:t>з</w:t>
            </w:r>
            <w:proofErr w:type="spellEnd"/>
            <w:r w:rsidRPr="008B72C1">
              <w:t xml:space="preserve"> дня </w:t>
            </w:r>
            <w:proofErr w:type="spellStart"/>
            <w:r w:rsidRPr="008B72C1">
              <w:t>ухвалення</w:t>
            </w:r>
            <w:proofErr w:type="spellEnd"/>
            <w:r w:rsidRPr="008B72C1">
              <w:t xml:space="preserve"> </w:t>
            </w:r>
            <w:proofErr w:type="spellStart"/>
            <w:r w:rsidRPr="008B72C1">
              <w:t>рішення</w:t>
            </w:r>
            <w:proofErr w:type="spellEnd"/>
            <w:r w:rsidRPr="008B72C1">
              <w:t xml:space="preserve"> </w:t>
            </w:r>
            <w:proofErr w:type="spellStart"/>
            <w:r w:rsidRPr="008B72C1">
              <w:t>оприлюднюється</w:t>
            </w:r>
            <w:proofErr w:type="spellEnd"/>
            <w:r w:rsidRPr="008B72C1">
              <w:t xml:space="preserve"> в </w:t>
            </w:r>
            <w:proofErr w:type="spellStart"/>
            <w:r w:rsidRPr="008B72C1">
              <w:t>електронній</w:t>
            </w:r>
            <w:proofErr w:type="spellEnd"/>
            <w:r w:rsidRPr="008B72C1">
              <w:t xml:space="preserve"> </w:t>
            </w:r>
            <w:proofErr w:type="spellStart"/>
            <w:r w:rsidRPr="008B72C1">
              <w:t>системі</w:t>
            </w:r>
            <w:proofErr w:type="spellEnd"/>
            <w:r w:rsidRPr="008B72C1">
              <w:t xml:space="preserve"> </w:t>
            </w:r>
            <w:proofErr w:type="spellStart"/>
            <w:r w:rsidRPr="008B72C1">
              <w:t>закупівель</w:t>
            </w:r>
            <w:proofErr w:type="spellEnd"/>
            <w:r w:rsidRPr="008B72C1">
              <w:t xml:space="preserve"> та автоматично </w:t>
            </w:r>
            <w:proofErr w:type="spellStart"/>
            <w:r w:rsidRPr="008B72C1">
              <w:t>надсилається</w:t>
            </w:r>
            <w:proofErr w:type="spellEnd"/>
            <w:r w:rsidRPr="008B72C1">
              <w:t xml:space="preserve"> </w:t>
            </w:r>
            <w:proofErr w:type="spellStart"/>
            <w:r w:rsidRPr="008B72C1">
              <w:t>учаснику</w:t>
            </w:r>
            <w:proofErr w:type="spellEnd"/>
            <w:r w:rsidRPr="008B72C1">
              <w:t>/</w:t>
            </w:r>
            <w:proofErr w:type="spellStart"/>
            <w:r w:rsidRPr="008B72C1">
              <w:t>переможцю</w:t>
            </w:r>
            <w:proofErr w:type="spellEnd"/>
            <w:r w:rsidRPr="008B72C1">
              <w:t xml:space="preserve"> </w:t>
            </w:r>
            <w:proofErr w:type="spellStart"/>
            <w:r w:rsidRPr="008B72C1">
              <w:t>процедури</w:t>
            </w:r>
            <w:proofErr w:type="spellEnd"/>
            <w:r w:rsidRPr="008B72C1">
              <w:t xml:space="preserve"> </w:t>
            </w:r>
            <w:proofErr w:type="spellStart"/>
            <w:r w:rsidRPr="008B72C1">
              <w:t>закупі</w:t>
            </w:r>
            <w:proofErr w:type="gramStart"/>
            <w:r w:rsidRPr="008B72C1">
              <w:t>вл</w:t>
            </w:r>
            <w:proofErr w:type="gramEnd"/>
            <w:r w:rsidRPr="008B72C1">
              <w:t>і</w:t>
            </w:r>
            <w:proofErr w:type="spellEnd"/>
            <w:r w:rsidRPr="008B72C1">
              <w:t xml:space="preserve">, </w:t>
            </w:r>
            <w:proofErr w:type="spellStart"/>
            <w:r w:rsidRPr="008B72C1">
              <w:t>тендерна</w:t>
            </w:r>
            <w:proofErr w:type="spellEnd"/>
            <w:r w:rsidRPr="008B72C1">
              <w:t xml:space="preserve"> </w:t>
            </w:r>
            <w:proofErr w:type="spellStart"/>
            <w:r w:rsidRPr="008B72C1">
              <w:t>пропозиція</w:t>
            </w:r>
            <w:proofErr w:type="spellEnd"/>
            <w:r w:rsidRPr="008B72C1">
              <w:t xml:space="preserve"> </w:t>
            </w:r>
            <w:proofErr w:type="spellStart"/>
            <w:r w:rsidRPr="008B72C1">
              <w:t>якого</w:t>
            </w:r>
            <w:proofErr w:type="spellEnd"/>
            <w:r w:rsidRPr="008B72C1">
              <w:t xml:space="preserve"> </w:t>
            </w:r>
            <w:proofErr w:type="spellStart"/>
            <w:r w:rsidRPr="008B72C1">
              <w:t>відхилена</w:t>
            </w:r>
            <w:proofErr w:type="spellEnd"/>
            <w:r w:rsidRPr="008B72C1">
              <w:t xml:space="preserve">, через </w:t>
            </w:r>
            <w:proofErr w:type="spellStart"/>
            <w:r w:rsidRPr="008B72C1">
              <w:t>електронну</w:t>
            </w:r>
            <w:proofErr w:type="spellEnd"/>
            <w:r w:rsidRPr="008B72C1">
              <w:t xml:space="preserve"> систему </w:t>
            </w:r>
            <w:proofErr w:type="spellStart"/>
            <w:r w:rsidRPr="008B72C1">
              <w:t>закупівель</w:t>
            </w:r>
            <w:proofErr w:type="spellEnd"/>
            <w:r w:rsidRPr="008B72C1">
              <w:rPr>
                <w:sz w:val="19"/>
                <w:szCs w:val="19"/>
              </w:rPr>
              <w:t>.</w:t>
            </w:r>
          </w:p>
          <w:p w:rsidR="00F4115E" w:rsidRPr="008A3830" w:rsidRDefault="00F4115E" w:rsidP="00D910B4">
            <w:pPr>
              <w:pStyle w:val="TableParagraph"/>
              <w:tabs>
                <w:tab w:val="left" w:pos="1007"/>
                <w:tab w:val="left" w:pos="2165"/>
                <w:tab w:val="left" w:pos="3542"/>
                <w:tab w:val="left" w:pos="4011"/>
                <w:tab w:val="left" w:pos="5306"/>
              </w:tabs>
              <w:ind w:left="573"/>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FF00A7"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FF00A7"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8A3830">
              <w:rPr>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FF00A7"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8B72C1" w:rsidRPr="008B72C1" w:rsidRDefault="008B72C1" w:rsidP="008B72C1">
            <w:pPr>
              <w:pStyle w:val="rvps2"/>
              <w:shd w:val="clear" w:color="auto" w:fill="FFFFFF"/>
              <w:spacing w:before="0" w:beforeAutospacing="0" w:after="121" w:afterAutospacing="0"/>
              <w:ind w:firstLine="363"/>
              <w:jc w:val="both"/>
              <w:rPr>
                <w:color w:val="333333"/>
              </w:rPr>
            </w:pPr>
            <w:proofErr w:type="spellStart"/>
            <w:r w:rsidRPr="008B72C1">
              <w:rPr>
                <w:color w:val="333333"/>
              </w:rPr>
              <w:t>Замовник</w:t>
            </w:r>
            <w:proofErr w:type="spellEnd"/>
            <w:r w:rsidRPr="008B72C1">
              <w:rPr>
                <w:color w:val="333333"/>
              </w:rPr>
              <w:t xml:space="preserve"> </w:t>
            </w:r>
            <w:proofErr w:type="spellStart"/>
            <w:r w:rsidRPr="008B72C1">
              <w:rPr>
                <w:color w:val="333333"/>
              </w:rPr>
              <w:t>відміняє</w:t>
            </w:r>
            <w:proofErr w:type="spellEnd"/>
            <w:r w:rsidRPr="008B72C1">
              <w:rPr>
                <w:color w:val="333333"/>
              </w:rPr>
              <w:t xml:space="preserve"> тендер </w:t>
            </w:r>
            <w:proofErr w:type="gramStart"/>
            <w:r w:rsidRPr="008B72C1">
              <w:rPr>
                <w:color w:val="333333"/>
              </w:rPr>
              <w:t>у</w:t>
            </w:r>
            <w:proofErr w:type="gramEnd"/>
            <w:r w:rsidRPr="008B72C1">
              <w:rPr>
                <w:color w:val="333333"/>
              </w:rPr>
              <w:t xml:space="preserve"> </w:t>
            </w:r>
            <w:proofErr w:type="spellStart"/>
            <w:r w:rsidRPr="008B72C1">
              <w:rPr>
                <w:color w:val="333333"/>
              </w:rPr>
              <w:t>разі</w:t>
            </w:r>
            <w:proofErr w:type="spellEnd"/>
            <w:r w:rsidRPr="008B72C1">
              <w:rPr>
                <w:color w:val="333333"/>
              </w:rPr>
              <w:t>:</w:t>
            </w:r>
          </w:p>
          <w:p w:rsidR="008B72C1" w:rsidRPr="008B72C1" w:rsidRDefault="008B72C1" w:rsidP="008B72C1">
            <w:pPr>
              <w:pStyle w:val="rvps2"/>
              <w:shd w:val="clear" w:color="auto" w:fill="FFFFFF"/>
              <w:spacing w:before="0" w:beforeAutospacing="0" w:after="121" w:afterAutospacing="0"/>
              <w:ind w:firstLine="363"/>
              <w:jc w:val="both"/>
              <w:rPr>
                <w:color w:val="333333"/>
              </w:rPr>
            </w:pPr>
            <w:bookmarkStart w:id="17" w:name="n1593"/>
            <w:bookmarkEnd w:id="17"/>
            <w:r w:rsidRPr="008B72C1">
              <w:rPr>
                <w:color w:val="333333"/>
              </w:rPr>
              <w:t xml:space="preserve">1) </w:t>
            </w:r>
            <w:proofErr w:type="spellStart"/>
            <w:r w:rsidRPr="008B72C1">
              <w:rPr>
                <w:color w:val="333333"/>
              </w:rPr>
              <w:t>відсутності</w:t>
            </w:r>
            <w:proofErr w:type="spellEnd"/>
            <w:r w:rsidRPr="008B72C1">
              <w:rPr>
                <w:color w:val="333333"/>
              </w:rPr>
              <w:t xml:space="preserve"> </w:t>
            </w:r>
            <w:proofErr w:type="spellStart"/>
            <w:r w:rsidRPr="008B72C1">
              <w:rPr>
                <w:color w:val="333333"/>
              </w:rPr>
              <w:t>подальшої</w:t>
            </w:r>
            <w:proofErr w:type="spellEnd"/>
            <w:r w:rsidRPr="008B72C1">
              <w:rPr>
                <w:color w:val="333333"/>
              </w:rPr>
              <w:t xml:space="preserve"> потреби в </w:t>
            </w:r>
            <w:proofErr w:type="spellStart"/>
            <w:r w:rsidRPr="008B72C1">
              <w:rPr>
                <w:color w:val="333333"/>
              </w:rPr>
              <w:t>закупі</w:t>
            </w:r>
            <w:proofErr w:type="gramStart"/>
            <w:r w:rsidRPr="008B72C1">
              <w:rPr>
                <w:color w:val="333333"/>
              </w:rPr>
              <w:t>вл</w:t>
            </w:r>
            <w:proofErr w:type="gramEnd"/>
            <w:r w:rsidRPr="008B72C1">
              <w:rPr>
                <w:color w:val="333333"/>
              </w:rPr>
              <w:t>і</w:t>
            </w:r>
            <w:proofErr w:type="spellEnd"/>
            <w:r w:rsidRPr="008B72C1">
              <w:rPr>
                <w:color w:val="333333"/>
              </w:rPr>
              <w:t xml:space="preserve"> </w:t>
            </w:r>
            <w:proofErr w:type="spellStart"/>
            <w:r w:rsidRPr="008B72C1">
              <w:rPr>
                <w:color w:val="333333"/>
              </w:rPr>
              <w:t>товарів</w:t>
            </w:r>
            <w:proofErr w:type="spellEnd"/>
            <w:r w:rsidRPr="008B72C1">
              <w:rPr>
                <w:color w:val="333333"/>
              </w:rPr>
              <w:t xml:space="preserve">, </w:t>
            </w:r>
            <w:proofErr w:type="spellStart"/>
            <w:r w:rsidRPr="008B72C1">
              <w:rPr>
                <w:color w:val="333333"/>
              </w:rPr>
              <w:t>робіт</w:t>
            </w:r>
            <w:proofErr w:type="spellEnd"/>
            <w:r w:rsidRPr="008B72C1">
              <w:rPr>
                <w:color w:val="333333"/>
              </w:rPr>
              <w:t xml:space="preserve"> </w:t>
            </w:r>
            <w:proofErr w:type="spellStart"/>
            <w:r w:rsidRPr="008B72C1">
              <w:rPr>
                <w:color w:val="333333"/>
              </w:rPr>
              <w:t>чи</w:t>
            </w:r>
            <w:proofErr w:type="spellEnd"/>
            <w:r w:rsidRPr="008B72C1">
              <w:rPr>
                <w:color w:val="333333"/>
              </w:rPr>
              <w:t xml:space="preserve"> </w:t>
            </w:r>
            <w:proofErr w:type="spellStart"/>
            <w:r w:rsidRPr="008B72C1">
              <w:rPr>
                <w:color w:val="333333"/>
              </w:rPr>
              <w:t>послуг</w:t>
            </w:r>
            <w:proofErr w:type="spellEnd"/>
            <w:r w:rsidRPr="008B72C1">
              <w:rPr>
                <w:color w:val="333333"/>
              </w:rPr>
              <w:t>;</w:t>
            </w:r>
          </w:p>
          <w:p w:rsidR="008B72C1" w:rsidRPr="008B72C1" w:rsidRDefault="008B72C1" w:rsidP="008B72C1">
            <w:pPr>
              <w:pStyle w:val="rvps2"/>
              <w:shd w:val="clear" w:color="auto" w:fill="FFFFFF"/>
              <w:spacing w:before="0" w:beforeAutospacing="0" w:after="121" w:afterAutospacing="0"/>
              <w:ind w:firstLine="363"/>
              <w:jc w:val="both"/>
              <w:rPr>
                <w:color w:val="333333"/>
              </w:rPr>
            </w:pPr>
            <w:bookmarkStart w:id="18" w:name="n1594"/>
            <w:bookmarkEnd w:id="18"/>
            <w:r w:rsidRPr="008B72C1">
              <w:rPr>
                <w:color w:val="333333"/>
              </w:rPr>
              <w:t xml:space="preserve">2) </w:t>
            </w:r>
            <w:proofErr w:type="spellStart"/>
            <w:r w:rsidRPr="008B72C1">
              <w:rPr>
                <w:color w:val="333333"/>
              </w:rPr>
              <w:t>неможливості</w:t>
            </w:r>
            <w:proofErr w:type="spellEnd"/>
            <w:r w:rsidRPr="008B72C1">
              <w:rPr>
                <w:color w:val="333333"/>
              </w:rPr>
              <w:t xml:space="preserve"> </w:t>
            </w:r>
            <w:proofErr w:type="spellStart"/>
            <w:r w:rsidRPr="008B72C1">
              <w:rPr>
                <w:color w:val="333333"/>
              </w:rPr>
              <w:t>усунення</w:t>
            </w:r>
            <w:proofErr w:type="spellEnd"/>
            <w:r w:rsidRPr="008B72C1">
              <w:rPr>
                <w:color w:val="333333"/>
              </w:rPr>
              <w:t xml:space="preserve"> </w:t>
            </w:r>
            <w:proofErr w:type="spellStart"/>
            <w:r w:rsidRPr="008B72C1">
              <w:rPr>
                <w:color w:val="333333"/>
              </w:rPr>
              <w:t>порушень</w:t>
            </w:r>
            <w:proofErr w:type="spellEnd"/>
            <w:r w:rsidRPr="008B72C1">
              <w:rPr>
                <w:color w:val="333333"/>
              </w:rPr>
              <w:t xml:space="preserve">, </w:t>
            </w:r>
            <w:proofErr w:type="spellStart"/>
            <w:r w:rsidRPr="008B72C1">
              <w:rPr>
                <w:color w:val="333333"/>
              </w:rPr>
              <w:t>що</w:t>
            </w:r>
            <w:proofErr w:type="spellEnd"/>
            <w:r w:rsidRPr="008B72C1">
              <w:rPr>
                <w:color w:val="333333"/>
              </w:rPr>
              <w:t xml:space="preserve"> </w:t>
            </w:r>
            <w:proofErr w:type="spellStart"/>
            <w:r w:rsidRPr="008B72C1">
              <w:rPr>
                <w:color w:val="333333"/>
              </w:rPr>
              <w:t>виникли</w:t>
            </w:r>
            <w:proofErr w:type="spellEnd"/>
            <w:r w:rsidRPr="008B72C1">
              <w:rPr>
                <w:color w:val="333333"/>
              </w:rPr>
              <w:t xml:space="preserve"> через </w:t>
            </w:r>
            <w:proofErr w:type="spellStart"/>
            <w:r w:rsidRPr="008B72C1">
              <w:rPr>
                <w:color w:val="333333"/>
              </w:rPr>
              <w:t>виявлені</w:t>
            </w:r>
            <w:proofErr w:type="spellEnd"/>
            <w:r w:rsidRPr="008B72C1">
              <w:rPr>
                <w:color w:val="333333"/>
              </w:rPr>
              <w:t xml:space="preserve"> </w:t>
            </w:r>
            <w:proofErr w:type="spellStart"/>
            <w:r w:rsidRPr="008B72C1">
              <w:rPr>
                <w:color w:val="333333"/>
              </w:rPr>
              <w:t>порушення</w:t>
            </w:r>
            <w:proofErr w:type="spellEnd"/>
            <w:r w:rsidRPr="008B72C1">
              <w:rPr>
                <w:color w:val="333333"/>
              </w:rPr>
              <w:t xml:space="preserve"> </w:t>
            </w:r>
            <w:proofErr w:type="spellStart"/>
            <w:r w:rsidRPr="008B72C1">
              <w:rPr>
                <w:color w:val="333333"/>
              </w:rPr>
              <w:t>законодавства</w:t>
            </w:r>
            <w:proofErr w:type="spellEnd"/>
            <w:r w:rsidRPr="008B72C1">
              <w:rPr>
                <w:color w:val="333333"/>
              </w:rPr>
              <w:t xml:space="preserve"> у </w:t>
            </w:r>
            <w:proofErr w:type="spellStart"/>
            <w:r w:rsidRPr="008B72C1">
              <w:rPr>
                <w:color w:val="333333"/>
              </w:rPr>
              <w:t>сфері</w:t>
            </w:r>
            <w:proofErr w:type="spellEnd"/>
            <w:r w:rsidRPr="008B72C1">
              <w:rPr>
                <w:color w:val="333333"/>
              </w:rPr>
              <w:t xml:space="preserve"> </w:t>
            </w:r>
            <w:proofErr w:type="spellStart"/>
            <w:r w:rsidRPr="008B72C1">
              <w:rPr>
                <w:color w:val="333333"/>
              </w:rPr>
              <w:t>публічних</w:t>
            </w:r>
            <w:proofErr w:type="spellEnd"/>
            <w:r w:rsidRPr="008B72C1">
              <w:rPr>
                <w:color w:val="333333"/>
              </w:rPr>
              <w:t xml:space="preserve"> </w:t>
            </w:r>
            <w:proofErr w:type="spellStart"/>
            <w:r w:rsidRPr="008B72C1">
              <w:rPr>
                <w:color w:val="333333"/>
              </w:rPr>
              <w:t>закупівель</w:t>
            </w:r>
            <w:proofErr w:type="spellEnd"/>
            <w:r w:rsidRPr="008B72C1">
              <w:rPr>
                <w:color w:val="333333"/>
              </w:rPr>
              <w:t xml:space="preserve">, </w:t>
            </w:r>
            <w:proofErr w:type="spellStart"/>
            <w:r w:rsidRPr="008B72C1">
              <w:rPr>
                <w:color w:val="333333"/>
              </w:rPr>
              <w:t>з</w:t>
            </w:r>
            <w:proofErr w:type="spellEnd"/>
            <w:r w:rsidRPr="008B72C1">
              <w:rPr>
                <w:color w:val="333333"/>
              </w:rPr>
              <w:t xml:space="preserve"> </w:t>
            </w:r>
            <w:proofErr w:type="spellStart"/>
            <w:r w:rsidRPr="008B72C1">
              <w:rPr>
                <w:color w:val="333333"/>
              </w:rPr>
              <w:t>описом</w:t>
            </w:r>
            <w:proofErr w:type="spellEnd"/>
            <w:r w:rsidRPr="008B72C1">
              <w:rPr>
                <w:color w:val="333333"/>
              </w:rPr>
              <w:t xml:space="preserve"> таких </w:t>
            </w:r>
            <w:proofErr w:type="spellStart"/>
            <w:r w:rsidRPr="008B72C1">
              <w:rPr>
                <w:color w:val="333333"/>
              </w:rPr>
              <w:t>порушень</w:t>
            </w:r>
            <w:proofErr w:type="spellEnd"/>
            <w:r w:rsidRPr="008B72C1">
              <w:rPr>
                <w:color w:val="333333"/>
              </w:rPr>
              <w:t xml:space="preserve">, </w:t>
            </w:r>
            <w:proofErr w:type="spellStart"/>
            <w:r w:rsidRPr="008B72C1">
              <w:rPr>
                <w:color w:val="333333"/>
              </w:rPr>
              <w:t>які</w:t>
            </w:r>
            <w:proofErr w:type="spellEnd"/>
            <w:r w:rsidRPr="008B72C1">
              <w:rPr>
                <w:color w:val="333333"/>
              </w:rPr>
              <w:t xml:space="preserve"> </w:t>
            </w:r>
            <w:proofErr w:type="spellStart"/>
            <w:r w:rsidRPr="008B72C1">
              <w:rPr>
                <w:color w:val="333333"/>
              </w:rPr>
              <w:t>неможливо</w:t>
            </w:r>
            <w:proofErr w:type="spellEnd"/>
            <w:r w:rsidRPr="008B72C1">
              <w:rPr>
                <w:color w:val="333333"/>
              </w:rPr>
              <w:t xml:space="preserve"> </w:t>
            </w:r>
            <w:proofErr w:type="spellStart"/>
            <w:r w:rsidRPr="008B72C1">
              <w:rPr>
                <w:color w:val="333333"/>
              </w:rPr>
              <w:t>усунути</w:t>
            </w:r>
            <w:proofErr w:type="spellEnd"/>
            <w:r w:rsidRPr="008B72C1">
              <w:rPr>
                <w:color w:val="333333"/>
              </w:rPr>
              <w:t>.</w:t>
            </w:r>
          </w:p>
          <w:p w:rsidR="008B72C1" w:rsidRPr="008B72C1" w:rsidRDefault="008B72C1" w:rsidP="008B72C1">
            <w:pPr>
              <w:pStyle w:val="rvps2"/>
              <w:shd w:val="clear" w:color="auto" w:fill="FFFFFF"/>
              <w:spacing w:before="0" w:beforeAutospacing="0" w:after="121" w:afterAutospacing="0"/>
              <w:ind w:firstLine="363"/>
              <w:jc w:val="both"/>
              <w:rPr>
                <w:color w:val="333333"/>
              </w:rPr>
            </w:pPr>
            <w:bookmarkStart w:id="19" w:name="n1595"/>
            <w:bookmarkEnd w:id="19"/>
            <w:r w:rsidRPr="008B72C1">
              <w:rPr>
                <w:color w:val="333333"/>
              </w:rPr>
              <w:t xml:space="preserve">Тендер автоматично </w:t>
            </w:r>
            <w:proofErr w:type="spellStart"/>
            <w:r w:rsidRPr="008B72C1">
              <w:rPr>
                <w:color w:val="333333"/>
              </w:rPr>
              <w:t>відміняється</w:t>
            </w:r>
            <w:proofErr w:type="spellEnd"/>
            <w:r w:rsidRPr="008B72C1">
              <w:rPr>
                <w:color w:val="333333"/>
              </w:rPr>
              <w:t xml:space="preserve"> </w:t>
            </w:r>
            <w:proofErr w:type="spellStart"/>
            <w:r w:rsidRPr="008B72C1">
              <w:rPr>
                <w:color w:val="333333"/>
              </w:rPr>
              <w:t>електронною</w:t>
            </w:r>
            <w:proofErr w:type="spellEnd"/>
            <w:r w:rsidRPr="008B72C1">
              <w:rPr>
                <w:color w:val="333333"/>
              </w:rPr>
              <w:t xml:space="preserve"> системою </w:t>
            </w:r>
            <w:proofErr w:type="spellStart"/>
            <w:r w:rsidRPr="008B72C1">
              <w:rPr>
                <w:color w:val="333333"/>
              </w:rPr>
              <w:t>закупівель</w:t>
            </w:r>
            <w:proofErr w:type="spellEnd"/>
            <w:r w:rsidRPr="008B72C1">
              <w:rPr>
                <w:color w:val="333333"/>
              </w:rPr>
              <w:t xml:space="preserve"> </w:t>
            </w:r>
            <w:proofErr w:type="gramStart"/>
            <w:r w:rsidRPr="008B72C1">
              <w:rPr>
                <w:color w:val="333333"/>
              </w:rPr>
              <w:t>у</w:t>
            </w:r>
            <w:proofErr w:type="gramEnd"/>
            <w:r w:rsidRPr="008B72C1">
              <w:rPr>
                <w:color w:val="333333"/>
              </w:rPr>
              <w:t xml:space="preserve"> </w:t>
            </w:r>
            <w:proofErr w:type="spellStart"/>
            <w:r w:rsidRPr="008B72C1">
              <w:rPr>
                <w:color w:val="333333"/>
              </w:rPr>
              <w:t>разі</w:t>
            </w:r>
            <w:proofErr w:type="spellEnd"/>
            <w:r w:rsidRPr="008B72C1">
              <w:rPr>
                <w:color w:val="333333"/>
              </w:rPr>
              <w:t>:</w:t>
            </w:r>
          </w:p>
          <w:p w:rsidR="008B72C1" w:rsidRPr="008B72C1" w:rsidRDefault="008B72C1" w:rsidP="008B72C1">
            <w:pPr>
              <w:pStyle w:val="rvps2"/>
              <w:shd w:val="clear" w:color="auto" w:fill="FFFFFF"/>
              <w:spacing w:before="0" w:beforeAutospacing="0" w:after="121" w:afterAutospacing="0"/>
              <w:ind w:firstLine="363"/>
              <w:jc w:val="both"/>
              <w:rPr>
                <w:color w:val="333333"/>
              </w:rPr>
            </w:pPr>
            <w:bookmarkStart w:id="20" w:name="n1596"/>
            <w:bookmarkEnd w:id="20"/>
            <w:r w:rsidRPr="008B72C1">
              <w:rPr>
                <w:color w:val="333333"/>
              </w:rPr>
              <w:t xml:space="preserve">1) </w:t>
            </w:r>
            <w:proofErr w:type="spellStart"/>
            <w:r w:rsidRPr="008B72C1">
              <w:rPr>
                <w:color w:val="333333"/>
              </w:rPr>
              <w:t>подання</w:t>
            </w:r>
            <w:proofErr w:type="spellEnd"/>
            <w:r w:rsidRPr="008B72C1">
              <w:rPr>
                <w:color w:val="333333"/>
              </w:rPr>
              <w:t xml:space="preserve"> для </w:t>
            </w:r>
            <w:proofErr w:type="spellStart"/>
            <w:r w:rsidRPr="008B72C1">
              <w:rPr>
                <w:color w:val="333333"/>
              </w:rPr>
              <w:t>участі</w:t>
            </w:r>
            <w:proofErr w:type="spellEnd"/>
            <w:r w:rsidRPr="008B72C1">
              <w:rPr>
                <w:color w:val="333333"/>
              </w:rPr>
              <w:t>:</w:t>
            </w:r>
          </w:p>
          <w:p w:rsidR="008B72C1" w:rsidRPr="008B72C1" w:rsidRDefault="008B72C1" w:rsidP="008B72C1">
            <w:pPr>
              <w:pStyle w:val="rvps2"/>
              <w:shd w:val="clear" w:color="auto" w:fill="FFFFFF"/>
              <w:spacing w:before="0" w:beforeAutospacing="0" w:after="121" w:afterAutospacing="0"/>
              <w:ind w:firstLine="363"/>
              <w:jc w:val="both"/>
              <w:rPr>
                <w:color w:val="333333"/>
              </w:rPr>
            </w:pPr>
            <w:bookmarkStart w:id="21" w:name="n1597"/>
            <w:bookmarkEnd w:id="21"/>
            <w:proofErr w:type="gramStart"/>
            <w:r w:rsidRPr="008B72C1">
              <w:rPr>
                <w:color w:val="333333"/>
              </w:rPr>
              <w:t>у</w:t>
            </w:r>
            <w:proofErr w:type="gramEnd"/>
            <w:r w:rsidRPr="008B72C1">
              <w:rPr>
                <w:color w:val="333333"/>
              </w:rPr>
              <w:t xml:space="preserve"> </w:t>
            </w:r>
            <w:proofErr w:type="spellStart"/>
            <w:r w:rsidRPr="008B72C1">
              <w:rPr>
                <w:color w:val="333333"/>
              </w:rPr>
              <w:t>відкритих</w:t>
            </w:r>
            <w:proofErr w:type="spellEnd"/>
            <w:r w:rsidRPr="008B72C1">
              <w:rPr>
                <w:color w:val="333333"/>
              </w:rPr>
              <w:t xml:space="preserve"> торгах - </w:t>
            </w:r>
            <w:proofErr w:type="spellStart"/>
            <w:r w:rsidRPr="008B72C1">
              <w:rPr>
                <w:color w:val="333333"/>
              </w:rPr>
              <w:t>менше</w:t>
            </w:r>
            <w:proofErr w:type="spellEnd"/>
            <w:r w:rsidRPr="008B72C1">
              <w:rPr>
                <w:color w:val="333333"/>
              </w:rPr>
              <w:t xml:space="preserve"> </w:t>
            </w:r>
            <w:proofErr w:type="spellStart"/>
            <w:r w:rsidRPr="008B72C1">
              <w:rPr>
                <w:color w:val="333333"/>
              </w:rPr>
              <w:t>двох</w:t>
            </w:r>
            <w:proofErr w:type="spellEnd"/>
            <w:r w:rsidRPr="008B72C1">
              <w:rPr>
                <w:color w:val="333333"/>
              </w:rPr>
              <w:t xml:space="preserve"> </w:t>
            </w:r>
            <w:proofErr w:type="spellStart"/>
            <w:r w:rsidRPr="008B72C1">
              <w:rPr>
                <w:color w:val="333333"/>
              </w:rPr>
              <w:t>тендерних</w:t>
            </w:r>
            <w:proofErr w:type="spellEnd"/>
            <w:r w:rsidRPr="008B72C1">
              <w:rPr>
                <w:color w:val="333333"/>
              </w:rPr>
              <w:t xml:space="preserve"> </w:t>
            </w:r>
            <w:proofErr w:type="spellStart"/>
            <w:r w:rsidRPr="008B72C1">
              <w:rPr>
                <w:color w:val="333333"/>
              </w:rPr>
              <w:t>пропозицій</w:t>
            </w:r>
            <w:proofErr w:type="spellEnd"/>
            <w:r w:rsidRPr="008B72C1">
              <w:rPr>
                <w:color w:val="333333"/>
              </w:rPr>
              <w:t>;</w:t>
            </w:r>
          </w:p>
          <w:p w:rsidR="008B72C1" w:rsidRPr="008B72C1" w:rsidRDefault="008B72C1" w:rsidP="008B72C1">
            <w:pPr>
              <w:pStyle w:val="rvps2"/>
              <w:shd w:val="clear" w:color="auto" w:fill="FFFFFF"/>
              <w:spacing w:before="0" w:beforeAutospacing="0" w:after="121" w:afterAutospacing="0"/>
              <w:ind w:firstLine="363"/>
              <w:jc w:val="both"/>
              <w:rPr>
                <w:color w:val="333333"/>
              </w:rPr>
            </w:pPr>
            <w:bookmarkStart w:id="22" w:name="n1598"/>
            <w:bookmarkStart w:id="23" w:name="n1601"/>
            <w:bookmarkEnd w:id="22"/>
            <w:bookmarkEnd w:id="23"/>
            <w:r w:rsidRPr="008B72C1">
              <w:rPr>
                <w:color w:val="333333"/>
              </w:rPr>
              <w:t xml:space="preserve">2) </w:t>
            </w:r>
            <w:proofErr w:type="spellStart"/>
            <w:r w:rsidRPr="008B72C1">
              <w:rPr>
                <w:color w:val="333333"/>
              </w:rPr>
              <w:t>допущення</w:t>
            </w:r>
            <w:proofErr w:type="spellEnd"/>
            <w:r w:rsidRPr="008B72C1">
              <w:rPr>
                <w:color w:val="333333"/>
              </w:rPr>
              <w:t xml:space="preserve"> до </w:t>
            </w:r>
            <w:proofErr w:type="spellStart"/>
            <w:r w:rsidRPr="008B72C1">
              <w:rPr>
                <w:color w:val="333333"/>
              </w:rPr>
              <w:t>оцінки</w:t>
            </w:r>
            <w:proofErr w:type="spellEnd"/>
            <w:r w:rsidRPr="008B72C1">
              <w:rPr>
                <w:color w:val="333333"/>
              </w:rPr>
              <w:t xml:space="preserve"> </w:t>
            </w:r>
            <w:proofErr w:type="spellStart"/>
            <w:r w:rsidRPr="008B72C1">
              <w:rPr>
                <w:color w:val="333333"/>
              </w:rPr>
              <w:t>менше</w:t>
            </w:r>
            <w:proofErr w:type="spellEnd"/>
            <w:r w:rsidRPr="008B72C1">
              <w:rPr>
                <w:color w:val="333333"/>
              </w:rPr>
              <w:t xml:space="preserve"> </w:t>
            </w:r>
            <w:proofErr w:type="spellStart"/>
            <w:r w:rsidRPr="008B72C1">
              <w:rPr>
                <w:color w:val="333333"/>
              </w:rPr>
              <w:t>двох</w:t>
            </w:r>
            <w:proofErr w:type="spellEnd"/>
            <w:r w:rsidRPr="008B72C1">
              <w:rPr>
                <w:color w:val="333333"/>
              </w:rPr>
              <w:t xml:space="preserve"> </w:t>
            </w:r>
            <w:proofErr w:type="spellStart"/>
            <w:r w:rsidRPr="008B72C1">
              <w:rPr>
                <w:color w:val="333333"/>
              </w:rPr>
              <w:t>тендерних</w:t>
            </w:r>
            <w:proofErr w:type="spellEnd"/>
            <w:r w:rsidRPr="008B72C1">
              <w:rPr>
                <w:color w:val="333333"/>
              </w:rPr>
              <w:t xml:space="preserve"> </w:t>
            </w:r>
            <w:proofErr w:type="spellStart"/>
            <w:r w:rsidRPr="008B72C1">
              <w:rPr>
                <w:color w:val="333333"/>
              </w:rPr>
              <w:t>пропозицій</w:t>
            </w:r>
            <w:proofErr w:type="spellEnd"/>
            <w:r w:rsidRPr="008B72C1">
              <w:rPr>
                <w:color w:val="333333"/>
              </w:rPr>
              <w:t xml:space="preserve"> у </w:t>
            </w:r>
            <w:proofErr w:type="spellStart"/>
            <w:r w:rsidRPr="008B72C1">
              <w:rPr>
                <w:color w:val="333333"/>
              </w:rPr>
              <w:t>процедурі</w:t>
            </w:r>
            <w:proofErr w:type="spellEnd"/>
            <w:r w:rsidRPr="008B72C1">
              <w:rPr>
                <w:color w:val="333333"/>
              </w:rPr>
              <w:t xml:space="preserve"> </w:t>
            </w:r>
            <w:proofErr w:type="spellStart"/>
            <w:r w:rsidRPr="008B72C1">
              <w:rPr>
                <w:color w:val="333333"/>
              </w:rPr>
              <w:t>відкритих</w:t>
            </w:r>
            <w:proofErr w:type="spellEnd"/>
            <w:r w:rsidRPr="008B72C1">
              <w:rPr>
                <w:color w:val="333333"/>
              </w:rPr>
              <w:t xml:space="preserve"> </w:t>
            </w:r>
            <w:proofErr w:type="spellStart"/>
            <w:r w:rsidRPr="008B72C1">
              <w:rPr>
                <w:color w:val="333333"/>
              </w:rPr>
              <w:t>торгів</w:t>
            </w:r>
            <w:proofErr w:type="spellEnd"/>
            <w:r w:rsidRPr="008B72C1">
              <w:rPr>
                <w:color w:val="333333"/>
              </w:rPr>
              <w:t xml:space="preserve">, у </w:t>
            </w:r>
            <w:proofErr w:type="spellStart"/>
            <w:r w:rsidRPr="008B72C1">
              <w:rPr>
                <w:color w:val="333333"/>
              </w:rPr>
              <w:t>разі</w:t>
            </w:r>
            <w:proofErr w:type="spellEnd"/>
            <w:r w:rsidRPr="008B72C1">
              <w:rPr>
                <w:color w:val="333333"/>
              </w:rPr>
              <w:t xml:space="preserve"> </w:t>
            </w:r>
            <w:proofErr w:type="spellStart"/>
            <w:r w:rsidRPr="008B72C1">
              <w:rPr>
                <w:color w:val="333333"/>
              </w:rPr>
              <w:t>якщо</w:t>
            </w:r>
            <w:proofErr w:type="spellEnd"/>
            <w:r w:rsidRPr="008B72C1">
              <w:rPr>
                <w:color w:val="333333"/>
              </w:rPr>
              <w:t xml:space="preserve"> </w:t>
            </w:r>
            <w:proofErr w:type="spellStart"/>
            <w:r w:rsidRPr="008B72C1">
              <w:rPr>
                <w:color w:val="333333"/>
              </w:rPr>
              <w:t>оголошення</w:t>
            </w:r>
            <w:proofErr w:type="spellEnd"/>
            <w:r w:rsidRPr="008B72C1">
              <w:rPr>
                <w:color w:val="333333"/>
              </w:rPr>
              <w:t xml:space="preserve"> про </w:t>
            </w:r>
            <w:proofErr w:type="spellStart"/>
            <w:r w:rsidRPr="008B72C1">
              <w:rPr>
                <w:color w:val="333333"/>
              </w:rPr>
              <w:t>проведення</w:t>
            </w:r>
            <w:proofErr w:type="spellEnd"/>
            <w:r w:rsidRPr="008B72C1">
              <w:rPr>
                <w:color w:val="333333"/>
              </w:rPr>
              <w:t xml:space="preserve"> </w:t>
            </w:r>
            <w:proofErr w:type="spellStart"/>
            <w:r w:rsidRPr="008B72C1">
              <w:rPr>
                <w:color w:val="333333"/>
              </w:rPr>
              <w:t>відкритих</w:t>
            </w:r>
            <w:proofErr w:type="spellEnd"/>
            <w:r w:rsidRPr="008B72C1">
              <w:rPr>
                <w:color w:val="333333"/>
              </w:rPr>
              <w:t xml:space="preserve"> </w:t>
            </w:r>
            <w:proofErr w:type="spellStart"/>
            <w:r w:rsidRPr="008B72C1">
              <w:rPr>
                <w:color w:val="333333"/>
              </w:rPr>
              <w:t>торгів</w:t>
            </w:r>
            <w:proofErr w:type="spellEnd"/>
            <w:r w:rsidRPr="008B72C1">
              <w:rPr>
                <w:color w:val="333333"/>
              </w:rPr>
              <w:t xml:space="preserve"> </w:t>
            </w:r>
            <w:proofErr w:type="spellStart"/>
            <w:r w:rsidRPr="008B72C1">
              <w:rPr>
                <w:color w:val="333333"/>
              </w:rPr>
              <w:t>оприлюднено</w:t>
            </w:r>
            <w:proofErr w:type="spellEnd"/>
            <w:r w:rsidRPr="008B72C1">
              <w:rPr>
                <w:color w:val="333333"/>
              </w:rPr>
              <w:t xml:space="preserve"> </w:t>
            </w:r>
            <w:proofErr w:type="spellStart"/>
            <w:r w:rsidRPr="008B72C1">
              <w:rPr>
                <w:color w:val="333333"/>
              </w:rPr>
              <w:t>відповідно</w:t>
            </w:r>
            <w:proofErr w:type="spellEnd"/>
            <w:r w:rsidRPr="008B72C1">
              <w:rPr>
                <w:color w:val="333333"/>
              </w:rPr>
              <w:t xml:space="preserve"> до </w:t>
            </w:r>
            <w:proofErr w:type="spellStart"/>
            <w:r w:rsidR="00913548">
              <w:fldChar w:fldCharType="begin"/>
            </w:r>
            <w:r w:rsidR="008830A6">
              <w:instrText>HYPERLINK "https://zakon.rada.gov.ua/laws/show/922-19" \l "n1059"</w:instrText>
            </w:r>
            <w:r w:rsidR="00913548">
              <w:fldChar w:fldCharType="separate"/>
            </w:r>
            <w:r w:rsidRPr="008B72C1">
              <w:rPr>
                <w:rStyle w:val="a7"/>
                <w:color w:val="auto"/>
              </w:rPr>
              <w:t>частини</w:t>
            </w:r>
            <w:proofErr w:type="spellEnd"/>
            <w:r w:rsidRPr="008B72C1">
              <w:rPr>
                <w:rStyle w:val="a7"/>
                <w:color w:val="auto"/>
              </w:rPr>
              <w:t xml:space="preserve"> </w:t>
            </w:r>
            <w:proofErr w:type="spellStart"/>
            <w:r w:rsidRPr="008B72C1">
              <w:rPr>
                <w:rStyle w:val="a7"/>
                <w:color w:val="auto"/>
              </w:rPr>
              <w:t>третьої</w:t>
            </w:r>
            <w:proofErr w:type="spellEnd"/>
            <w:r w:rsidR="00913548">
              <w:fldChar w:fldCharType="end"/>
            </w:r>
            <w:r w:rsidRPr="008B72C1">
              <w:t> </w:t>
            </w:r>
            <w:proofErr w:type="spellStart"/>
            <w:r w:rsidRPr="008B72C1">
              <w:t>ста</w:t>
            </w:r>
            <w:r w:rsidRPr="008B72C1">
              <w:rPr>
                <w:color w:val="333333"/>
              </w:rPr>
              <w:t>тті</w:t>
            </w:r>
            <w:proofErr w:type="spellEnd"/>
            <w:r w:rsidRPr="008B72C1">
              <w:rPr>
                <w:color w:val="333333"/>
              </w:rPr>
              <w:t xml:space="preserve"> 10 </w:t>
            </w:r>
            <w:proofErr w:type="spellStart"/>
            <w:r w:rsidRPr="008B72C1">
              <w:rPr>
                <w:color w:val="333333"/>
              </w:rPr>
              <w:t>цього</w:t>
            </w:r>
            <w:proofErr w:type="spellEnd"/>
            <w:r w:rsidRPr="008B72C1">
              <w:rPr>
                <w:color w:val="333333"/>
              </w:rPr>
              <w:t xml:space="preserve"> Закону, </w:t>
            </w:r>
            <w:bookmarkStart w:id="24" w:name="n1602"/>
            <w:bookmarkEnd w:id="24"/>
            <w:r w:rsidRPr="008B72C1">
              <w:rPr>
                <w:color w:val="333333"/>
              </w:rPr>
              <w:t xml:space="preserve">3) </w:t>
            </w:r>
            <w:proofErr w:type="spellStart"/>
            <w:r w:rsidRPr="008B72C1">
              <w:rPr>
                <w:color w:val="333333"/>
              </w:rPr>
              <w:t>відхилення</w:t>
            </w:r>
            <w:proofErr w:type="spellEnd"/>
            <w:r w:rsidRPr="008B72C1">
              <w:rPr>
                <w:color w:val="333333"/>
              </w:rPr>
              <w:t xml:space="preserve"> </w:t>
            </w:r>
            <w:proofErr w:type="spellStart"/>
            <w:proofErr w:type="gramStart"/>
            <w:r w:rsidRPr="008B72C1">
              <w:rPr>
                <w:color w:val="333333"/>
              </w:rPr>
              <w:t>вс</w:t>
            </w:r>
            <w:proofErr w:type="gramEnd"/>
            <w:r w:rsidRPr="008B72C1">
              <w:rPr>
                <w:color w:val="333333"/>
              </w:rPr>
              <w:t>іх</w:t>
            </w:r>
            <w:proofErr w:type="spellEnd"/>
            <w:r w:rsidRPr="008B72C1">
              <w:rPr>
                <w:color w:val="333333"/>
              </w:rPr>
              <w:t xml:space="preserve"> </w:t>
            </w:r>
            <w:proofErr w:type="spellStart"/>
            <w:r w:rsidRPr="008B72C1">
              <w:rPr>
                <w:color w:val="333333"/>
              </w:rPr>
              <w:t>тендерних</w:t>
            </w:r>
            <w:proofErr w:type="spellEnd"/>
            <w:r w:rsidRPr="008B72C1">
              <w:rPr>
                <w:color w:val="333333"/>
              </w:rPr>
              <w:t xml:space="preserve"> </w:t>
            </w:r>
            <w:proofErr w:type="spellStart"/>
            <w:r w:rsidRPr="008B72C1">
              <w:rPr>
                <w:color w:val="333333"/>
              </w:rPr>
              <w:t>пропозицій</w:t>
            </w:r>
            <w:proofErr w:type="spellEnd"/>
            <w:r w:rsidRPr="008B72C1">
              <w:rPr>
                <w:color w:val="333333"/>
              </w:rPr>
              <w:t xml:space="preserve"> </w:t>
            </w:r>
            <w:proofErr w:type="spellStart"/>
            <w:r w:rsidRPr="008B72C1">
              <w:rPr>
                <w:color w:val="333333"/>
              </w:rPr>
              <w:t>згідно</w:t>
            </w:r>
            <w:proofErr w:type="spellEnd"/>
            <w:r w:rsidRPr="008B72C1">
              <w:rPr>
                <w:color w:val="333333"/>
              </w:rPr>
              <w:t xml:space="preserve"> </w:t>
            </w:r>
            <w:proofErr w:type="spellStart"/>
            <w:r w:rsidRPr="008B72C1">
              <w:rPr>
                <w:color w:val="333333"/>
              </w:rPr>
              <w:t>з</w:t>
            </w:r>
            <w:proofErr w:type="spellEnd"/>
            <w:r w:rsidRPr="008B72C1">
              <w:rPr>
                <w:color w:val="333333"/>
              </w:rPr>
              <w:t xml:space="preserve"> </w:t>
            </w:r>
            <w:proofErr w:type="spellStart"/>
            <w:r w:rsidRPr="008B72C1">
              <w:rPr>
                <w:color w:val="333333"/>
              </w:rPr>
              <w:t>цим</w:t>
            </w:r>
            <w:proofErr w:type="spellEnd"/>
            <w:r w:rsidRPr="008B72C1">
              <w:rPr>
                <w:color w:val="333333"/>
              </w:rPr>
              <w:t xml:space="preserve"> Законом.</w:t>
            </w:r>
          </w:p>
          <w:p w:rsidR="008B72C1" w:rsidRPr="008B72C1" w:rsidRDefault="008B72C1" w:rsidP="008B72C1">
            <w:pPr>
              <w:pStyle w:val="rvps2"/>
              <w:shd w:val="clear" w:color="auto" w:fill="FFFFFF"/>
              <w:spacing w:before="0" w:beforeAutospacing="0" w:after="121" w:afterAutospacing="0"/>
              <w:ind w:firstLine="363"/>
              <w:jc w:val="both"/>
              <w:rPr>
                <w:color w:val="333333"/>
              </w:rPr>
            </w:pPr>
            <w:bookmarkStart w:id="25" w:name="n1603"/>
            <w:bookmarkStart w:id="26" w:name="n1604"/>
            <w:bookmarkEnd w:id="25"/>
            <w:bookmarkEnd w:id="26"/>
            <w:r w:rsidRPr="008B72C1">
              <w:rPr>
                <w:color w:val="333333"/>
              </w:rPr>
              <w:t xml:space="preserve">Тендер </w:t>
            </w:r>
            <w:proofErr w:type="spellStart"/>
            <w:r w:rsidRPr="008B72C1">
              <w:rPr>
                <w:color w:val="333333"/>
              </w:rPr>
              <w:t>може</w:t>
            </w:r>
            <w:proofErr w:type="spellEnd"/>
            <w:r w:rsidRPr="008B72C1">
              <w:rPr>
                <w:color w:val="333333"/>
              </w:rPr>
              <w:t xml:space="preserve"> бути </w:t>
            </w:r>
            <w:proofErr w:type="spellStart"/>
            <w:r w:rsidRPr="008B72C1">
              <w:rPr>
                <w:color w:val="333333"/>
              </w:rPr>
              <w:t>відмінено</w:t>
            </w:r>
            <w:proofErr w:type="spellEnd"/>
            <w:r w:rsidRPr="008B72C1">
              <w:rPr>
                <w:color w:val="333333"/>
              </w:rPr>
              <w:t xml:space="preserve"> </w:t>
            </w:r>
            <w:proofErr w:type="spellStart"/>
            <w:r w:rsidRPr="008B72C1">
              <w:rPr>
                <w:color w:val="333333"/>
              </w:rPr>
              <w:t>частково</w:t>
            </w:r>
            <w:proofErr w:type="spellEnd"/>
            <w:r w:rsidRPr="008B72C1">
              <w:rPr>
                <w:color w:val="333333"/>
              </w:rPr>
              <w:t xml:space="preserve"> (за лотом).</w:t>
            </w:r>
          </w:p>
          <w:p w:rsidR="008B72C1" w:rsidRPr="008B72C1" w:rsidRDefault="008B72C1" w:rsidP="008B72C1">
            <w:pPr>
              <w:pStyle w:val="rvps2"/>
              <w:shd w:val="clear" w:color="auto" w:fill="FFFFFF"/>
              <w:spacing w:before="0" w:beforeAutospacing="0" w:after="121" w:afterAutospacing="0"/>
              <w:jc w:val="both"/>
              <w:rPr>
                <w:color w:val="333333"/>
              </w:rPr>
            </w:pPr>
            <w:bookmarkStart w:id="27" w:name="n1605"/>
            <w:bookmarkEnd w:id="27"/>
            <w:r>
              <w:rPr>
                <w:color w:val="333333"/>
                <w:lang w:val="uk-UA"/>
              </w:rPr>
              <w:t xml:space="preserve">     </w:t>
            </w:r>
            <w:proofErr w:type="spellStart"/>
            <w:r w:rsidRPr="008B72C1">
              <w:rPr>
                <w:color w:val="333333"/>
              </w:rPr>
              <w:t>Замовник</w:t>
            </w:r>
            <w:proofErr w:type="spellEnd"/>
            <w:r w:rsidRPr="008B72C1">
              <w:rPr>
                <w:color w:val="333333"/>
              </w:rPr>
              <w:t xml:space="preserve"> </w:t>
            </w:r>
            <w:proofErr w:type="spellStart"/>
            <w:r w:rsidRPr="008B72C1">
              <w:rPr>
                <w:color w:val="333333"/>
              </w:rPr>
              <w:t>має</w:t>
            </w:r>
            <w:proofErr w:type="spellEnd"/>
            <w:r w:rsidRPr="008B72C1">
              <w:rPr>
                <w:color w:val="333333"/>
              </w:rPr>
              <w:t xml:space="preserve"> право </w:t>
            </w:r>
            <w:proofErr w:type="spellStart"/>
            <w:r w:rsidRPr="008B72C1">
              <w:rPr>
                <w:color w:val="333333"/>
              </w:rPr>
              <w:t>визнати</w:t>
            </w:r>
            <w:proofErr w:type="spellEnd"/>
            <w:r w:rsidRPr="008B72C1">
              <w:rPr>
                <w:color w:val="333333"/>
              </w:rPr>
              <w:t xml:space="preserve"> тендер таким, </w:t>
            </w:r>
            <w:proofErr w:type="spellStart"/>
            <w:r w:rsidRPr="008B72C1">
              <w:rPr>
                <w:color w:val="333333"/>
              </w:rPr>
              <w:t>що</w:t>
            </w:r>
            <w:proofErr w:type="spellEnd"/>
            <w:r w:rsidRPr="008B72C1">
              <w:rPr>
                <w:color w:val="333333"/>
              </w:rPr>
              <w:t xml:space="preserve"> не </w:t>
            </w:r>
            <w:proofErr w:type="spellStart"/>
            <w:r w:rsidRPr="008B72C1">
              <w:rPr>
                <w:color w:val="333333"/>
              </w:rPr>
              <w:t>відбувся</w:t>
            </w:r>
            <w:proofErr w:type="spellEnd"/>
            <w:r w:rsidRPr="008B72C1">
              <w:rPr>
                <w:color w:val="333333"/>
              </w:rPr>
              <w:t xml:space="preserve">, </w:t>
            </w:r>
            <w:proofErr w:type="gramStart"/>
            <w:r w:rsidRPr="008B72C1">
              <w:rPr>
                <w:color w:val="333333"/>
              </w:rPr>
              <w:t>у</w:t>
            </w:r>
            <w:proofErr w:type="gramEnd"/>
            <w:r w:rsidRPr="008B72C1">
              <w:rPr>
                <w:color w:val="333333"/>
              </w:rPr>
              <w:t xml:space="preserve"> </w:t>
            </w:r>
            <w:proofErr w:type="spellStart"/>
            <w:r w:rsidRPr="008B72C1">
              <w:rPr>
                <w:color w:val="333333"/>
              </w:rPr>
              <w:t>разі</w:t>
            </w:r>
            <w:proofErr w:type="spellEnd"/>
            <w:r w:rsidRPr="008B72C1">
              <w:rPr>
                <w:color w:val="333333"/>
              </w:rPr>
              <w:t>:</w:t>
            </w:r>
          </w:p>
          <w:p w:rsidR="008B72C1" w:rsidRPr="008B72C1" w:rsidRDefault="008B72C1" w:rsidP="008B72C1">
            <w:pPr>
              <w:pStyle w:val="rvps2"/>
              <w:shd w:val="clear" w:color="auto" w:fill="FFFFFF"/>
              <w:spacing w:before="0" w:beforeAutospacing="0" w:after="121" w:afterAutospacing="0"/>
              <w:ind w:firstLine="363"/>
              <w:jc w:val="both"/>
              <w:rPr>
                <w:color w:val="333333"/>
              </w:rPr>
            </w:pPr>
            <w:bookmarkStart w:id="28" w:name="n1606"/>
            <w:bookmarkEnd w:id="28"/>
            <w:r w:rsidRPr="008B72C1">
              <w:rPr>
                <w:color w:val="333333"/>
              </w:rPr>
              <w:t xml:space="preserve">1) </w:t>
            </w:r>
            <w:proofErr w:type="spellStart"/>
            <w:r w:rsidRPr="008B72C1">
              <w:rPr>
                <w:color w:val="333333"/>
              </w:rPr>
              <w:t>якщо</w:t>
            </w:r>
            <w:proofErr w:type="spellEnd"/>
            <w:r w:rsidRPr="008B72C1">
              <w:rPr>
                <w:color w:val="333333"/>
              </w:rPr>
              <w:t xml:space="preserve"> </w:t>
            </w:r>
            <w:proofErr w:type="spellStart"/>
            <w:r w:rsidRPr="008B72C1">
              <w:rPr>
                <w:color w:val="333333"/>
              </w:rPr>
              <w:t>здійснення</w:t>
            </w:r>
            <w:proofErr w:type="spellEnd"/>
            <w:r w:rsidRPr="008B72C1">
              <w:rPr>
                <w:color w:val="333333"/>
              </w:rPr>
              <w:t xml:space="preserve"> </w:t>
            </w:r>
            <w:proofErr w:type="spellStart"/>
            <w:r w:rsidRPr="008B72C1">
              <w:rPr>
                <w:color w:val="333333"/>
              </w:rPr>
              <w:t>закупі</w:t>
            </w:r>
            <w:proofErr w:type="gramStart"/>
            <w:r w:rsidRPr="008B72C1">
              <w:rPr>
                <w:color w:val="333333"/>
              </w:rPr>
              <w:t>вл</w:t>
            </w:r>
            <w:proofErr w:type="gramEnd"/>
            <w:r w:rsidRPr="008B72C1">
              <w:rPr>
                <w:color w:val="333333"/>
              </w:rPr>
              <w:t>і</w:t>
            </w:r>
            <w:proofErr w:type="spellEnd"/>
            <w:r w:rsidRPr="008B72C1">
              <w:rPr>
                <w:color w:val="333333"/>
              </w:rPr>
              <w:t xml:space="preserve"> стало </w:t>
            </w:r>
            <w:proofErr w:type="spellStart"/>
            <w:r w:rsidRPr="008B72C1">
              <w:rPr>
                <w:color w:val="333333"/>
              </w:rPr>
              <w:t>неможливим</w:t>
            </w:r>
            <w:proofErr w:type="spellEnd"/>
            <w:r w:rsidRPr="008B72C1">
              <w:rPr>
                <w:color w:val="333333"/>
              </w:rPr>
              <w:t xml:space="preserve"> </w:t>
            </w:r>
            <w:proofErr w:type="spellStart"/>
            <w:r w:rsidRPr="008B72C1">
              <w:rPr>
                <w:color w:val="333333"/>
              </w:rPr>
              <w:t>внаслідок</w:t>
            </w:r>
            <w:proofErr w:type="spellEnd"/>
            <w:r w:rsidRPr="008B72C1">
              <w:rPr>
                <w:color w:val="333333"/>
              </w:rPr>
              <w:t xml:space="preserve"> </w:t>
            </w:r>
            <w:proofErr w:type="spellStart"/>
            <w:r w:rsidRPr="008B72C1">
              <w:rPr>
                <w:color w:val="333333"/>
              </w:rPr>
              <w:t>дії</w:t>
            </w:r>
            <w:proofErr w:type="spellEnd"/>
            <w:r w:rsidRPr="008B72C1">
              <w:rPr>
                <w:color w:val="333333"/>
              </w:rPr>
              <w:t xml:space="preserve"> </w:t>
            </w:r>
            <w:proofErr w:type="spellStart"/>
            <w:r w:rsidRPr="008B72C1">
              <w:rPr>
                <w:color w:val="333333"/>
              </w:rPr>
              <w:t>непереборної</w:t>
            </w:r>
            <w:proofErr w:type="spellEnd"/>
            <w:r w:rsidRPr="008B72C1">
              <w:rPr>
                <w:color w:val="333333"/>
              </w:rPr>
              <w:t xml:space="preserve"> </w:t>
            </w:r>
            <w:proofErr w:type="spellStart"/>
            <w:r w:rsidRPr="008B72C1">
              <w:rPr>
                <w:color w:val="333333"/>
              </w:rPr>
              <w:t>сили</w:t>
            </w:r>
            <w:proofErr w:type="spellEnd"/>
            <w:r w:rsidRPr="008B72C1">
              <w:rPr>
                <w:color w:val="333333"/>
              </w:rPr>
              <w:t>;</w:t>
            </w:r>
          </w:p>
          <w:p w:rsidR="008B72C1" w:rsidRPr="008B72C1" w:rsidRDefault="008B72C1" w:rsidP="008B72C1">
            <w:pPr>
              <w:pStyle w:val="rvps2"/>
              <w:shd w:val="clear" w:color="auto" w:fill="FFFFFF"/>
              <w:spacing w:before="0" w:beforeAutospacing="0" w:after="121" w:afterAutospacing="0"/>
              <w:ind w:firstLine="363"/>
              <w:jc w:val="both"/>
              <w:rPr>
                <w:color w:val="333333"/>
              </w:rPr>
            </w:pPr>
            <w:bookmarkStart w:id="29" w:name="n1607"/>
            <w:bookmarkEnd w:id="29"/>
            <w:r w:rsidRPr="008B72C1">
              <w:rPr>
                <w:color w:val="333333"/>
              </w:rPr>
              <w:t xml:space="preserve">2) </w:t>
            </w:r>
            <w:proofErr w:type="spellStart"/>
            <w:r w:rsidRPr="008B72C1">
              <w:rPr>
                <w:color w:val="333333"/>
              </w:rPr>
              <w:t>скорочення</w:t>
            </w:r>
            <w:proofErr w:type="spellEnd"/>
            <w:r w:rsidRPr="008B72C1">
              <w:rPr>
                <w:color w:val="333333"/>
              </w:rPr>
              <w:t xml:space="preserve"> </w:t>
            </w:r>
            <w:proofErr w:type="spellStart"/>
            <w:r w:rsidRPr="008B72C1">
              <w:rPr>
                <w:color w:val="333333"/>
              </w:rPr>
              <w:t>видатків</w:t>
            </w:r>
            <w:proofErr w:type="spellEnd"/>
            <w:r w:rsidRPr="008B72C1">
              <w:rPr>
                <w:color w:val="333333"/>
              </w:rPr>
              <w:t xml:space="preserve"> на </w:t>
            </w:r>
            <w:proofErr w:type="spellStart"/>
            <w:r w:rsidRPr="008B72C1">
              <w:rPr>
                <w:color w:val="333333"/>
              </w:rPr>
              <w:t>здійснення</w:t>
            </w:r>
            <w:proofErr w:type="spellEnd"/>
            <w:r w:rsidRPr="008B72C1">
              <w:rPr>
                <w:color w:val="333333"/>
              </w:rPr>
              <w:t xml:space="preserve"> </w:t>
            </w:r>
            <w:proofErr w:type="spellStart"/>
            <w:r w:rsidRPr="008B72C1">
              <w:rPr>
                <w:color w:val="333333"/>
              </w:rPr>
              <w:t>закупі</w:t>
            </w:r>
            <w:proofErr w:type="gramStart"/>
            <w:r w:rsidRPr="008B72C1">
              <w:rPr>
                <w:color w:val="333333"/>
              </w:rPr>
              <w:t>вл</w:t>
            </w:r>
            <w:proofErr w:type="gramEnd"/>
            <w:r w:rsidRPr="008B72C1">
              <w:rPr>
                <w:color w:val="333333"/>
              </w:rPr>
              <w:t>і</w:t>
            </w:r>
            <w:proofErr w:type="spellEnd"/>
            <w:r w:rsidRPr="008B72C1">
              <w:rPr>
                <w:color w:val="333333"/>
              </w:rPr>
              <w:t xml:space="preserve"> </w:t>
            </w:r>
            <w:proofErr w:type="spellStart"/>
            <w:r w:rsidRPr="008B72C1">
              <w:rPr>
                <w:color w:val="333333"/>
              </w:rPr>
              <w:t>товарів</w:t>
            </w:r>
            <w:proofErr w:type="spellEnd"/>
            <w:r w:rsidRPr="008B72C1">
              <w:rPr>
                <w:color w:val="333333"/>
              </w:rPr>
              <w:t xml:space="preserve">, </w:t>
            </w:r>
            <w:proofErr w:type="spellStart"/>
            <w:r w:rsidRPr="008B72C1">
              <w:rPr>
                <w:color w:val="333333"/>
              </w:rPr>
              <w:t>робіт</w:t>
            </w:r>
            <w:proofErr w:type="spellEnd"/>
            <w:r w:rsidRPr="008B72C1">
              <w:rPr>
                <w:color w:val="333333"/>
              </w:rPr>
              <w:t xml:space="preserve"> </w:t>
            </w:r>
            <w:proofErr w:type="spellStart"/>
            <w:r w:rsidRPr="008B72C1">
              <w:rPr>
                <w:color w:val="333333"/>
              </w:rPr>
              <w:t>чи</w:t>
            </w:r>
            <w:proofErr w:type="spellEnd"/>
            <w:r w:rsidRPr="008B72C1">
              <w:rPr>
                <w:color w:val="333333"/>
              </w:rPr>
              <w:t xml:space="preserve"> </w:t>
            </w:r>
            <w:proofErr w:type="spellStart"/>
            <w:r w:rsidRPr="008B72C1">
              <w:rPr>
                <w:color w:val="333333"/>
              </w:rPr>
              <w:t>послуг</w:t>
            </w:r>
            <w:proofErr w:type="spellEnd"/>
            <w:r w:rsidRPr="008B72C1">
              <w:rPr>
                <w:color w:val="333333"/>
              </w:rPr>
              <w:t>.</w:t>
            </w:r>
          </w:p>
          <w:p w:rsidR="008B72C1" w:rsidRPr="008B72C1" w:rsidRDefault="008B72C1" w:rsidP="008B72C1">
            <w:pPr>
              <w:pStyle w:val="rvps2"/>
              <w:shd w:val="clear" w:color="auto" w:fill="FFFFFF"/>
              <w:spacing w:before="0" w:beforeAutospacing="0" w:after="121" w:afterAutospacing="0"/>
              <w:ind w:firstLine="363"/>
              <w:jc w:val="both"/>
              <w:rPr>
                <w:color w:val="333333"/>
              </w:rPr>
            </w:pPr>
            <w:bookmarkStart w:id="30" w:name="n1608"/>
            <w:bookmarkEnd w:id="30"/>
            <w:proofErr w:type="spellStart"/>
            <w:r w:rsidRPr="008B72C1">
              <w:rPr>
                <w:color w:val="333333"/>
              </w:rPr>
              <w:t>Замовник</w:t>
            </w:r>
            <w:proofErr w:type="spellEnd"/>
            <w:r w:rsidRPr="008B72C1">
              <w:rPr>
                <w:color w:val="333333"/>
              </w:rPr>
              <w:t xml:space="preserve"> </w:t>
            </w:r>
            <w:proofErr w:type="spellStart"/>
            <w:r w:rsidRPr="008B72C1">
              <w:rPr>
                <w:color w:val="333333"/>
              </w:rPr>
              <w:t>має</w:t>
            </w:r>
            <w:proofErr w:type="spellEnd"/>
            <w:r w:rsidRPr="008B72C1">
              <w:rPr>
                <w:color w:val="333333"/>
              </w:rPr>
              <w:t xml:space="preserve"> право </w:t>
            </w:r>
            <w:proofErr w:type="spellStart"/>
            <w:r w:rsidRPr="008B72C1">
              <w:rPr>
                <w:color w:val="333333"/>
              </w:rPr>
              <w:t>визнати</w:t>
            </w:r>
            <w:proofErr w:type="spellEnd"/>
            <w:r w:rsidRPr="008B72C1">
              <w:rPr>
                <w:color w:val="333333"/>
              </w:rPr>
              <w:t xml:space="preserve"> тендер таким, </w:t>
            </w:r>
            <w:proofErr w:type="spellStart"/>
            <w:r w:rsidRPr="008B72C1">
              <w:rPr>
                <w:color w:val="333333"/>
              </w:rPr>
              <w:t>що</w:t>
            </w:r>
            <w:proofErr w:type="spellEnd"/>
            <w:r w:rsidRPr="008B72C1">
              <w:rPr>
                <w:color w:val="333333"/>
              </w:rPr>
              <w:t xml:space="preserve"> не </w:t>
            </w:r>
            <w:proofErr w:type="spellStart"/>
            <w:r w:rsidRPr="008B72C1">
              <w:rPr>
                <w:color w:val="333333"/>
              </w:rPr>
              <w:t>відбувся</w:t>
            </w:r>
            <w:proofErr w:type="spellEnd"/>
            <w:r w:rsidRPr="008B72C1">
              <w:rPr>
                <w:color w:val="333333"/>
              </w:rPr>
              <w:t xml:space="preserve"> </w:t>
            </w:r>
            <w:proofErr w:type="spellStart"/>
            <w:r w:rsidRPr="008B72C1">
              <w:rPr>
                <w:color w:val="333333"/>
              </w:rPr>
              <w:t>частково</w:t>
            </w:r>
            <w:proofErr w:type="spellEnd"/>
            <w:r w:rsidRPr="008B72C1">
              <w:rPr>
                <w:color w:val="333333"/>
              </w:rPr>
              <w:t xml:space="preserve"> (за лотом).</w:t>
            </w:r>
          </w:p>
          <w:p w:rsidR="008B72C1" w:rsidRPr="008B72C1" w:rsidRDefault="008B72C1" w:rsidP="008B72C1">
            <w:pPr>
              <w:pStyle w:val="rvps2"/>
              <w:shd w:val="clear" w:color="auto" w:fill="FFFFFF"/>
              <w:spacing w:before="0" w:beforeAutospacing="0" w:after="121" w:afterAutospacing="0"/>
              <w:ind w:firstLine="363"/>
              <w:jc w:val="both"/>
              <w:rPr>
                <w:color w:val="333333"/>
              </w:rPr>
            </w:pPr>
            <w:bookmarkStart w:id="31" w:name="n1609"/>
            <w:bookmarkEnd w:id="31"/>
            <w:r w:rsidRPr="008B72C1">
              <w:rPr>
                <w:color w:val="333333"/>
              </w:rPr>
              <w:t xml:space="preserve">У </w:t>
            </w:r>
            <w:proofErr w:type="spellStart"/>
            <w:r w:rsidRPr="008B72C1">
              <w:rPr>
                <w:color w:val="333333"/>
              </w:rPr>
              <w:t>разі</w:t>
            </w:r>
            <w:proofErr w:type="spellEnd"/>
            <w:r w:rsidRPr="008B72C1">
              <w:rPr>
                <w:color w:val="333333"/>
              </w:rPr>
              <w:t xml:space="preserve"> </w:t>
            </w:r>
            <w:proofErr w:type="spellStart"/>
            <w:r w:rsidRPr="008B72C1">
              <w:rPr>
                <w:color w:val="333333"/>
              </w:rPr>
              <w:t>відміни</w:t>
            </w:r>
            <w:proofErr w:type="spellEnd"/>
            <w:r w:rsidRPr="008B72C1">
              <w:rPr>
                <w:color w:val="333333"/>
              </w:rPr>
              <w:t xml:space="preserve"> тендеру </w:t>
            </w:r>
            <w:proofErr w:type="spellStart"/>
            <w:r w:rsidRPr="008B72C1">
              <w:rPr>
                <w:color w:val="333333"/>
              </w:rPr>
              <w:t>замовником</w:t>
            </w:r>
            <w:proofErr w:type="spellEnd"/>
            <w:r w:rsidRPr="008B72C1">
              <w:rPr>
                <w:color w:val="333333"/>
              </w:rPr>
              <w:t xml:space="preserve"> </w:t>
            </w:r>
            <w:proofErr w:type="spellStart"/>
            <w:r w:rsidRPr="008B72C1">
              <w:rPr>
                <w:color w:val="333333"/>
              </w:rPr>
              <w:t>або</w:t>
            </w:r>
            <w:proofErr w:type="spellEnd"/>
            <w:r w:rsidRPr="008B72C1">
              <w:rPr>
                <w:color w:val="333333"/>
              </w:rPr>
              <w:t xml:space="preserve"> </w:t>
            </w:r>
            <w:proofErr w:type="spellStart"/>
            <w:r w:rsidRPr="008B72C1">
              <w:rPr>
                <w:color w:val="333333"/>
              </w:rPr>
              <w:t>визнання</w:t>
            </w:r>
            <w:proofErr w:type="spellEnd"/>
            <w:r w:rsidRPr="008B72C1">
              <w:rPr>
                <w:color w:val="333333"/>
              </w:rPr>
              <w:t xml:space="preserve"> тендеру таким, </w:t>
            </w:r>
            <w:proofErr w:type="spellStart"/>
            <w:r w:rsidRPr="008B72C1">
              <w:rPr>
                <w:color w:val="333333"/>
              </w:rPr>
              <w:t>що</w:t>
            </w:r>
            <w:proofErr w:type="spellEnd"/>
            <w:r w:rsidRPr="008B72C1">
              <w:rPr>
                <w:color w:val="333333"/>
              </w:rPr>
              <w:t xml:space="preserve"> не </w:t>
            </w:r>
            <w:proofErr w:type="spellStart"/>
            <w:r w:rsidRPr="008B72C1">
              <w:rPr>
                <w:color w:val="333333"/>
              </w:rPr>
              <w:t>відбувся</w:t>
            </w:r>
            <w:proofErr w:type="spellEnd"/>
            <w:r w:rsidRPr="008B72C1">
              <w:rPr>
                <w:color w:val="333333"/>
              </w:rPr>
              <w:t xml:space="preserve">, </w:t>
            </w:r>
            <w:proofErr w:type="spellStart"/>
            <w:r w:rsidRPr="008B72C1">
              <w:rPr>
                <w:color w:val="333333"/>
              </w:rPr>
              <w:t>замовник</w:t>
            </w:r>
            <w:proofErr w:type="spellEnd"/>
            <w:r w:rsidRPr="008B72C1">
              <w:rPr>
                <w:color w:val="333333"/>
              </w:rPr>
              <w:t xml:space="preserve"> </w:t>
            </w:r>
            <w:proofErr w:type="spellStart"/>
            <w:r w:rsidRPr="008B72C1">
              <w:rPr>
                <w:color w:val="333333"/>
              </w:rPr>
              <w:t>протягом</w:t>
            </w:r>
            <w:proofErr w:type="spellEnd"/>
            <w:r w:rsidRPr="008B72C1">
              <w:rPr>
                <w:color w:val="333333"/>
              </w:rPr>
              <w:t xml:space="preserve"> одного </w:t>
            </w:r>
            <w:proofErr w:type="spellStart"/>
            <w:r w:rsidRPr="008B72C1">
              <w:rPr>
                <w:color w:val="333333"/>
              </w:rPr>
              <w:t>робочого</w:t>
            </w:r>
            <w:proofErr w:type="spellEnd"/>
            <w:r w:rsidRPr="008B72C1">
              <w:rPr>
                <w:color w:val="333333"/>
              </w:rPr>
              <w:t xml:space="preserve"> дня </w:t>
            </w:r>
            <w:proofErr w:type="spellStart"/>
            <w:r w:rsidRPr="008B72C1">
              <w:rPr>
                <w:color w:val="333333"/>
              </w:rPr>
              <w:t>з</w:t>
            </w:r>
            <w:proofErr w:type="spellEnd"/>
            <w:r w:rsidRPr="008B72C1">
              <w:rPr>
                <w:color w:val="333333"/>
              </w:rPr>
              <w:t xml:space="preserve"> дня </w:t>
            </w:r>
            <w:proofErr w:type="spellStart"/>
            <w:r w:rsidRPr="008B72C1">
              <w:rPr>
                <w:color w:val="333333"/>
              </w:rPr>
              <w:t>прийняття</w:t>
            </w:r>
            <w:proofErr w:type="spellEnd"/>
            <w:r w:rsidRPr="008B72C1">
              <w:rPr>
                <w:color w:val="333333"/>
              </w:rPr>
              <w:t xml:space="preserve"> </w:t>
            </w:r>
            <w:proofErr w:type="spellStart"/>
            <w:r w:rsidRPr="008B72C1">
              <w:rPr>
                <w:color w:val="333333"/>
              </w:rPr>
              <w:t>відповідного</w:t>
            </w:r>
            <w:proofErr w:type="spellEnd"/>
            <w:r w:rsidRPr="008B72C1">
              <w:rPr>
                <w:color w:val="333333"/>
              </w:rPr>
              <w:t xml:space="preserve"> </w:t>
            </w:r>
            <w:proofErr w:type="spellStart"/>
            <w:proofErr w:type="gramStart"/>
            <w:r w:rsidRPr="008B72C1">
              <w:rPr>
                <w:color w:val="333333"/>
              </w:rPr>
              <w:t>р</w:t>
            </w:r>
            <w:proofErr w:type="gramEnd"/>
            <w:r w:rsidRPr="008B72C1">
              <w:rPr>
                <w:color w:val="333333"/>
              </w:rPr>
              <w:t>ішення</w:t>
            </w:r>
            <w:proofErr w:type="spellEnd"/>
            <w:r w:rsidRPr="008B72C1">
              <w:rPr>
                <w:color w:val="333333"/>
              </w:rPr>
              <w:t xml:space="preserve"> </w:t>
            </w:r>
            <w:proofErr w:type="spellStart"/>
            <w:r w:rsidRPr="008B72C1">
              <w:rPr>
                <w:color w:val="333333"/>
              </w:rPr>
              <w:t>зазначає</w:t>
            </w:r>
            <w:proofErr w:type="spellEnd"/>
            <w:r w:rsidRPr="008B72C1">
              <w:rPr>
                <w:color w:val="333333"/>
              </w:rPr>
              <w:t xml:space="preserve"> в </w:t>
            </w:r>
            <w:proofErr w:type="spellStart"/>
            <w:r w:rsidRPr="008B72C1">
              <w:rPr>
                <w:color w:val="333333"/>
              </w:rPr>
              <w:t>електронній</w:t>
            </w:r>
            <w:proofErr w:type="spellEnd"/>
            <w:r w:rsidRPr="008B72C1">
              <w:rPr>
                <w:color w:val="333333"/>
              </w:rPr>
              <w:t xml:space="preserve"> </w:t>
            </w:r>
            <w:proofErr w:type="spellStart"/>
            <w:r w:rsidRPr="008B72C1">
              <w:rPr>
                <w:color w:val="333333"/>
              </w:rPr>
              <w:t>системі</w:t>
            </w:r>
            <w:proofErr w:type="spellEnd"/>
            <w:r w:rsidRPr="008B72C1">
              <w:rPr>
                <w:color w:val="333333"/>
              </w:rPr>
              <w:t xml:space="preserve"> </w:t>
            </w:r>
            <w:proofErr w:type="spellStart"/>
            <w:r w:rsidRPr="008B72C1">
              <w:rPr>
                <w:color w:val="333333"/>
              </w:rPr>
              <w:t>закупівель</w:t>
            </w:r>
            <w:proofErr w:type="spellEnd"/>
            <w:r w:rsidRPr="008B72C1">
              <w:rPr>
                <w:color w:val="333333"/>
              </w:rPr>
              <w:t xml:space="preserve"> </w:t>
            </w:r>
            <w:proofErr w:type="spellStart"/>
            <w:r w:rsidRPr="008B72C1">
              <w:rPr>
                <w:color w:val="333333"/>
              </w:rPr>
              <w:t>підстави</w:t>
            </w:r>
            <w:proofErr w:type="spellEnd"/>
            <w:r w:rsidRPr="008B72C1">
              <w:rPr>
                <w:color w:val="333333"/>
              </w:rPr>
              <w:t xml:space="preserve"> </w:t>
            </w:r>
            <w:proofErr w:type="spellStart"/>
            <w:r w:rsidRPr="008B72C1">
              <w:rPr>
                <w:color w:val="333333"/>
              </w:rPr>
              <w:t>прийняття</w:t>
            </w:r>
            <w:proofErr w:type="spellEnd"/>
            <w:r w:rsidRPr="008B72C1">
              <w:rPr>
                <w:color w:val="333333"/>
              </w:rPr>
              <w:t xml:space="preserve"> </w:t>
            </w:r>
            <w:proofErr w:type="spellStart"/>
            <w:r w:rsidRPr="008B72C1">
              <w:rPr>
                <w:color w:val="333333"/>
              </w:rPr>
              <w:t>рішення</w:t>
            </w:r>
            <w:proofErr w:type="spellEnd"/>
            <w:r w:rsidRPr="008B72C1">
              <w:rPr>
                <w:color w:val="333333"/>
              </w:rPr>
              <w:t>.</w:t>
            </w:r>
          </w:p>
          <w:p w:rsidR="00F4115E" w:rsidRPr="008A3830" w:rsidRDefault="00F4115E" w:rsidP="008B72C1">
            <w:pPr>
              <w:pStyle w:val="TableParagraph"/>
              <w:ind w:left="115" w:right="209"/>
              <w:jc w:val="both"/>
              <w:rPr>
                <w:sz w:val="24"/>
                <w:lang w:val="uk-UA"/>
              </w:rPr>
            </w:pPr>
            <w:bookmarkStart w:id="32" w:name="n1610"/>
            <w:bookmarkEnd w:id="32"/>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FF00A7">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Строк укладання договору</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4115E" w:rsidRPr="008A3830" w:rsidRDefault="00DE7C39" w:rsidP="00D910B4">
            <w:pPr>
              <w:pStyle w:val="TableParagraph"/>
              <w:ind w:left="115" w:right="211"/>
              <w:jc w:val="both"/>
              <w:rPr>
                <w:sz w:val="24"/>
                <w:lang w:val="uk-UA"/>
              </w:rPr>
            </w:pPr>
            <w:r w:rsidRPr="008A3830">
              <w:rPr>
                <w:sz w:val="24"/>
                <w:lang w:val="uk-UA"/>
              </w:rPr>
              <w:t>З метою забезпечення права на оскарження рішень замовника договір про закупівлю не може бути укладено раніше ніж через десят</w:t>
            </w:r>
            <w:r w:rsidR="001B1A4B">
              <w:rPr>
                <w:sz w:val="24"/>
                <w:lang w:val="uk-UA"/>
              </w:rPr>
              <w:t xml:space="preserve">ь днів з дати оприлюднення в електронній  системі  закупівель </w:t>
            </w:r>
            <w:r w:rsidRPr="008A3830">
              <w:rPr>
                <w:sz w:val="24"/>
                <w:lang w:val="uk-UA"/>
              </w:rPr>
              <w:t>повідомлення про намір укласти договір про закупівлю</w:t>
            </w:r>
            <w:r w:rsidR="001B1A4B">
              <w:rPr>
                <w:sz w:val="24"/>
                <w:lang w:val="uk-UA"/>
              </w:rPr>
              <w:t>.</w:t>
            </w:r>
          </w:p>
        </w:tc>
      </w:tr>
      <w:tr w:rsidR="00F4115E" w:rsidRPr="00FF00A7">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FF00A7">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ож відповідно до вимог статей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D910B4">
            <w:pPr>
              <w:pStyle w:val="TableParagraph"/>
              <w:numPr>
                <w:ilvl w:val="0"/>
                <w:numId w:val="27"/>
              </w:numPr>
              <w:tabs>
                <w:tab w:val="left" w:pos="256"/>
              </w:tabs>
              <w:ind w:hanging="139"/>
              <w:jc w:val="both"/>
              <w:rPr>
                <w:sz w:val="24"/>
                <w:lang w:val="uk-UA"/>
              </w:rPr>
            </w:pPr>
            <w:proofErr w:type="spellStart"/>
            <w:r w:rsidRPr="008A3830">
              <w:rPr>
                <w:sz w:val="24"/>
                <w:lang w:val="uk-UA"/>
              </w:rPr>
              <w:t>предметдоговору</w:t>
            </w:r>
            <w:proofErr w:type="spellEnd"/>
            <w:r w:rsidRPr="008A3830">
              <w:rPr>
                <w:sz w:val="24"/>
                <w:lang w:val="uk-UA"/>
              </w:rPr>
              <w:t>;</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 xml:space="preserve">ціна договору та ціна за </w:t>
            </w:r>
            <w:proofErr w:type="spellStart"/>
            <w:r w:rsidRPr="008A3830">
              <w:rPr>
                <w:sz w:val="24"/>
                <w:lang w:val="uk-UA"/>
              </w:rPr>
              <w:t>одиницю</w:t>
            </w:r>
            <w:r w:rsidRPr="008A3830">
              <w:rPr>
                <w:spacing w:val="-3"/>
                <w:sz w:val="24"/>
                <w:lang w:val="uk-UA"/>
              </w:rPr>
              <w:t>товару</w:t>
            </w:r>
            <w:proofErr w:type="spellEnd"/>
            <w:r w:rsidRPr="008A3830">
              <w:rPr>
                <w:spacing w:val="-3"/>
                <w:sz w:val="24"/>
                <w:lang w:val="uk-UA"/>
              </w:rPr>
              <w:t>;</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 xml:space="preserve">якість та </w:t>
            </w:r>
            <w:proofErr w:type="spellStart"/>
            <w:r w:rsidRPr="008A3830">
              <w:rPr>
                <w:sz w:val="24"/>
                <w:lang w:val="uk-UA"/>
              </w:rPr>
              <w:t>кількість</w:t>
            </w:r>
            <w:r w:rsidRPr="008A3830">
              <w:rPr>
                <w:spacing w:val="-3"/>
                <w:sz w:val="24"/>
                <w:lang w:val="uk-UA"/>
              </w:rPr>
              <w:t>товару</w:t>
            </w:r>
            <w:proofErr w:type="spellEnd"/>
            <w:r w:rsidRPr="008A3830">
              <w:rPr>
                <w:spacing w:val="-3"/>
                <w:sz w:val="24"/>
                <w:lang w:val="uk-UA"/>
              </w:rPr>
              <w:t>;</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 xml:space="preserve">строк </w:t>
            </w:r>
            <w:proofErr w:type="spellStart"/>
            <w:r w:rsidRPr="008A3830">
              <w:rPr>
                <w:sz w:val="24"/>
                <w:lang w:val="uk-UA"/>
              </w:rPr>
              <w:t>діїдоговору</w:t>
            </w:r>
            <w:proofErr w:type="spellEnd"/>
          </w:p>
          <w:p w:rsidR="00F4115E" w:rsidRPr="008A3830" w:rsidRDefault="00DE7C39" w:rsidP="00D910B4">
            <w:pPr>
              <w:pStyle w:val="TableParagraph"/>
              <w:ind w:left="115" w:right="208"/>
              <w:jc w:val="both"/>
              <w:rPr>
                <w:sz w:val="24"/>
                <w:lang w:val="uk-UA"/>
              </w:rPr>
            </w:pPr>
            <w:r w:rsidRPr="008A3830">
              <w:rPr>
                <w:sz w:val="24"/>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sidR="002A5A82">
              <w:rPr>
                <w:sz w:val="24"/>
                <w:lang w:val="uk-UA"/>
              </w:rPr>
              <w:t>ім випадків, що передбачені ч. 5 ст. 41</w:t>
            </w:r>
            <w:r w:rsidRPr="008A3830">
              <w:rPr>
                <w:sz w:val="24"/>
                <w:lang w:val="uk-UA"/>
              </w:rPr>
              <w:t xml:space="preserve"> Закону України  </w:t>
            </w:r>
            <w:proofErr w:type="spellStart"/>
            <w:r w:rsidRPr="008A3830">
              <w:rPr>
                <w:sz w:val="24"/>
                <w:lang w:val="uk-UA"/>
              </w:rPr>
              <w:t>“Про</w:t>
            </w:r>
            <w:proofErr w:type="spellEnd"/>
            <w:r w:rsidRPr="008A3830">
              <w:rPr>
                <w:sz w:val="24"/>
                <w:lang w:val="uk-UA"/>
              </w:rPr>
              <w:t xml:space="preserve"> публічні </w:t>
            </w:r>
            <w:proofErr w:type="spellStart"/>
            <w:r w:rsidRPr="008A3830">
              <w:rPr>
                <w:sz w:val="24"/>
                <w:lang w:val="uk-UA"/>
              </w:rPr>
              <w:t>закупівлі”</w:t>
            </w:r>
            <w:proofErr w:type="spellEnd"/>
            <w:r w:rsidRPr="008A3830">
              <w:rPr>
                <w:sz w:val="24"/>
                <w:lang w:val="uk-UA"/>
              </w:rPr>
              <w:t>. Учасник на підтвердження його згоди із вищевикладеним повинен надати у складі його тендерної пропозиції відповідний лист-згоду (за формою, що визначена у Додатку № 4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FF00A7">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FF00A7">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proofErr w:type="spellStart"/>
            <w:r w:rsidR="00235F9F">
              <w:rPr>
                <w:sz w:val="24"/>
                <w:szCs w:val="24"/>
                <w:shd w:val="clear" w:color="auto" w:fill="FFFFFF"/>
              </w:rPr>
              <w:t>оря</w:t>
            </w:r>
            <w:proofErr w:type="spellEnd"/>
            <w:r w:rsidR="00235F9F">
              <w:rPr>
                <w:sz w:val="24"/>
                <w:szCs w:val="24"/>
                <w:shd w:val="clear" w:color="auto" w:fill="FFFFFF"/>
                <w:lang w:val="uk-UA"/>
              </w:rPr>
              <w:t>док</w:t>
            </w:r>
            <w:r w:rsidRPr="00287D7F">
              <w:rPr>
                <w:sz w:val="24"/>
                <w:szCs w:val="24"/>
                <w:shd w:val="clear" w:color="auto" w:fill="FFFFFF"/>
              </w:rPr>
              <w:t xml:space="preserve"> </w:t>
            </w:r>
            <w:proofErr w:type="spellStart"/>
            <w:r w:rsidRPr="00287D7F">
              <w:rPr>
                <w:sz w:val="24"/>
                <w:szCs w:val="24"/>
                <w:shd w:val="clear" w:color="auto" w:fill="FFFFFF"/>
              </w:rPr>
              <w:t>змін</w:t>
            </w:r>
            <w:proofErr w:type="spellEnd"/>
            <w:r w:rsidRPr="00287D7F">
              <w:rPr>
                <w:sz w:val="24"/>
                <w:szCs w:val="24"/>
                <w:shd w:val="clear" w:color="auto" w:fill="FFFFFF"/>
                <w:lang w:val="uk-UA"/>
              </w:rPr>
              <w:t xml:space="preserve">и </w:t>
            </w:r>
            <w:proofErr w:type="spellStart"/>
            <w:r w:rsidRPr="00287D7F">
              <w:rPr>
                <w:sz w:val="24"/>
                <w:szCs w:val="24"/>
                <w:shd w:val="clear" w:color="auto" w:fill="FFFFFF"/>
              </w:rPr>
              <w:t>умов</w:t>
            </w:r>
            <w:proofErr w:type="spellEnd"/>
            <w:r w:rsidRPr="00287D7F">
              <w:rPr>
                <w:sz w:val="24"/>
                <w:szCs w:val="24"/>
                <w:shd w:val="clear" w:color="auto" w:fill="FFFFFF"/>
                <w:lang w:val="uk-UA"/>
              </w:rPr>
              <w:t xml:space="preserve"> договору</w:t>
            </w:r>
          </w:p>
        </w:tc>
        <w:tc>
          <w:tcPr>
            <w:tcW w:w="6288" w:type="dxa"/>
          </w:tcPr>
          <w:p w:rsidR="00235F9F" w:rsidRPr="00AF40A7" w:rsidRDefault="00235F9F" w:rsidP="00235F9F">
            <w:pPr>
              <w:pStyle w:val="rvps2"/>
              <w:shd w:val="clear" w:color="auto" w:fill="FFFFFF"/>
              <w:spacing w:before="0" w:beforeAutospacing="0" w:after="121" w:afterAutospacing="0"/>
              <w:jc w:val="both"/>
              <w:rPr>
                <w:lang w:val="uk-UA"/>
              </w:rPr>
            </w:pPr>
            <w:r w:rsidRPr="00AF40A7">
              <w:rPr>
                <w:color w:val="212529"/>
                <w:sz w:val="20"/>
                <w:szCs w:val="20"/>
                <w:lang w:val="uk-UA"/>
              </w:rPr>
              <w:t xml:space="preserve">    </w:t>
            </w:r>
            <w:r w:rsidRPr="00AF40A7">
              <w:rPr>
                <w:lang w:val="uk-UA"/>
              </w:rPr>
              <w:t>Відповідно до вимог частини 5 статті 41 ЗУ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35F9F" w:rsidRPr="00AF40A7" w:rsidRDefault="00235F9F" w:rsidP="00235F9F">
            <w:pPr>
              <w:pStyle w:val="rvps2"/>
              <w:shd w:val="clear" w:color="auto" w:fill="FFFFFF"/>
              <w:spacing w:before="0" w:beforeAutospacing="0" w:after="121" w:afterAutospacing="0"/>
              <w:ind w:firstLine="363"/>
              <w:jc w:val="both"/>
            </w:pPr>
            <w:bookmarkStart w:id="33" w:name="n1769"/>
            <w:bookmarkEnd w:id="33"/>
            <w:r w:rsidRPr="00AF40A7">
              <w:t xml:space="preserve">1) </w:t>
            </w:r>
            <w:proofErr w:type="spellStart"/>
            <w:r w:rsidRPr="00AF40A7">
              <w:t>зменшення</w:t>
            </w:r>
            <w:proofErr w:type="spellEnd"/>
            <w:r w:rsidRPr="00AF40A7">
              <w:t xml:space="preserve"> </w:t>
            </w:r>
            <w:proofErr w:type="spellStart"/>
            <w:r w:rsidRPr="00AF40A7">
              <w:t>обсягів</w:t>
            </w:r>
            <w:proofErr w:type="spellEnd"/>
            <w:r w:rsidRPr="00AF40A7">
              <w:t xml:space="preserve"> </w:t>
            </w:r>
            <w:proofErr w:type="spellStart"/>
            <w:r w:rsidRPr="00AF40A7">
              <w:t>закупі</w:t>
            </w:r>
            <w:proofErr w:type="gramStart"/>
            <w:r w:rsidRPr="00AF40A7">
              <w:t>вл</w:t>
            </w:r>
            <w:proofErr w:type="gramEnd"/>
            <w:r w:rsidRPr="00AF40A7">
              <w:t>і</w:t>
            </w:r>
            <w:proofErr w:type="spellEnd"/>
            <w:r w:rsidRPr="00AF40A7">
              <w:t xml:space="preserve">, </w:t>
            </w:r>
            <w:proofErr w:type="spellStart"/>
            <w:r w:rsidRPr="00AF40A7">
              <w:t>зокрема</w:t>
            </w:r>
            <w:proofErr w:type="spellEnd"/>
            <w:r w:rsidRPr="00AF40A7">
              <w:t xml:space="preserve"> </w:t>
            </w:r>
            <w:proofErr w:type="spellStart"/>
            <w:r w:rsidRPr="00AF40A7">
              <w:t>з</w:t>
            </w:r>
            <w:proofErr w:type="spellEnd"/>
            <w:r w:rsidRPr="00AF40A7">
              <w:t xml:space="preserve"> </w:t>
            </w:r>
            <w:proofErr w:type="spellStart"/>
            <w:r w:rsidRPr="00AF40A7">
              <w:t>урахуванням</w:t>
            </w:r>
            <w:proofErr w:type="spellEnd"/>
            <w:r w:rsidRPr="00AF40A7">
              <w:t xml:space="preserve"> фактичного </w:t>
            </w:r>
            <w:proofErr w:type="spellStart"/>
            <w:r w:rsidRPr="00AF40A7">
              <w:t>обсягу</w:t>
            </w:r>
            <w:proofErr w:type="spellEnd"/>
            <w:r w:rsidRPr="00AF40A7">
              <w:t xml:space="preserve"> </w:t>
            </w:r>
            <w:proofErr w:type="spellStart"/>
            <w:r w:rsidRPr="00AF40A7">
              <w:t>видатків</w:t>
            </w:r>
            <w:proofErr w:type="spellEnd"/>
            <w:r w:rsidRPr="00AF40A7">
              <w:t xml:space="preserve"> </w:t>
            </w:r>
            <w:proofErr w:type="spellStart"/>
            <w:r w:rsidRPr="00AF40A7">
              <w:t>замовника</w:t>
            </w:r>
            <w:proofErr w:type="spellEnd"/>
            <w:r w:rsidRPr="00AF40A7">
              <w:t>;</w:t>
            </w:r>
          </w:p>
          <w:p w:rsidR="00235F9F" w:rsidRPr="00AF40A7" w:rsidRDefault="00235F9F" w:rsidP="00235F9F">
            <w:pPr>
              <w:pStyle w:val="rvps2"/>
              <w:shd w:val="clear" w:color="auto" w:fill="FFFFFF"/>
              <w:spacing w:before="0" w:beforeAutospacing="0" w:after="121" w:afterAutospacing="0"/>
              <w:ind w:firstLine="363"/>
              <w:jc w:val="both"/>
            </w:pPr>
            <w:bookmarkStart w:id="34" w:name="n1770"/>
            <w:bookmarkEnd w:id="34"/>
            <w:proofErr w:type="gramStart"/>
            <w:r w:rsidRPr="00AF40A7">
              <w:t xml:space="preserve">2) </w:t>
            </w:r>
            <w:proofErr w:type="spellStart"/>
            <w:r w:rsidRPr="00AF40A7">
              <w:t>збільшення</w:t>
            </w:r>
            <w:proofErr w:type="spellEnd"/>
            <w:r w:rsidRPr="00AF40A7">
              <w:t xml:space="preserve"> </w:t>
            </w:r>
            <w:proofErr w:type="spellStart"/>
            <w:r w:rsidRPr="00AF40A7">
              <w:t>ціни</w:t>
            </w:r>
            <w:proofErr w:type="spellEnd"/>
            <w:r w:rsidRPr="00AF40A7">
              <w:t xml:space="preserve"> за </w:t>
            </w:r>
            <w:proofErr w:type="spellStart"/>
            <w:r w:rsidRPr="00AF40A7">
              <w:t>одиницю</w:t>
            </w:r>
            <w:proofErr w:type="spellEnd"/>
            <w:r w:rsidRPr="00AF40A7">
              <w:t xml:space="preserve"> товару до 10 </w:t>
            </w:r>
            <w:proofErr w:type="spellStart"/>
            <w:r w:rsidRPr="00AF40A7">
              <w:t>відсотків</w:t>
            </w:r>
            <w:proofErr w:type="spellEnd"/>
            <w:r w:rsidRPr="00AF40A7">
              <w:t xml:space="preserve"> </w:t>
            </w:r>
            <w:proofErr w:type="spellStart"/>
            <w:r w:rsidRPr="00AF40A7">
              <w:t>пропорційно</w:t>
            </w:r>
            <w:proofErr w:type="spellEnd"/>
            <w:r w:rsidRPr="00AF40A7">
              <w:t xml:space="preserve"> </w:t>
            </w:r>
            <w:proofErr w:type="spellStart"/>
            <w:r w:rsidRPr="00AF40A7">
              <w:t>збільшенню</w:t>
            </w:r>
            <w:proofErr w:type="spellEnd"/>
            <w:r w:rsidRPr="00AF40A7">
              <w:t xml:space="preserve"> </w:t>
            </w:r>
            <w:proofErr w:type="spellStart"/>
            <w:r w:rsidRPr="00AF40A7">
              <w:t>ціни</w:t>
            </w:r>
            <w:proofErr w:type="spellEnd"/>
            <w:r w:rsidRPr="00AF40A7">
              <w:t xml:space="preserve"> такого товару на ринку у </w:t>
            </w:r>
            <w:proofErr w:type="spellStart"/>
            <w:r w:rsidRPr="00AF40A7">
              <w:t>разі</w:t>
            </w:r>
            <w:proofErr w:type="spellEnd"/>
            <w:r w:rsidRPr="00AF40A7">
              <w:t xml:space="preserve"> </w:t>
            </w:r>
            <w:proofErr w:type="spellStart"/>
            <w:r w:rsidRPr="00AF40A7">
              <w:t>коливання</w:t>
            </w:r>
            <w:proofErr w:type="spellEnd"/>
            <w:r w:rsidRPr="00AF40A7">
              <w:t xml:space="preserve"> </w:t>
            </w:r>
            <w:proofErr w:type="spellStart"/>
            <w:r w:rsidRPr="00AF40A7">
              <w:t>ціни</w:t>
            </w:r>
            <w:proofErr w:type="spellEnd"/>
            <w:r w:rsidRPr="00AF40A7">
              <w:t xml:space="preserve"> такого товару на ринку за </w:t>
            </w:r>
            <w:proofErr w:type="spellStart"/>
            <w:r w:rsidRPr="00AF40A7">
              <w:t>умови</w:t>
            </w:r>
            <w:proofErr w:type="spellEnd"/>
            <w:r w:rsidRPr="00AF40A7">
              <w:t xml:space="preserve">, </w:t>
            </w:r>
            <w:proofErr w:type="spellStart"/>
            <w:r w:rsidRPr="00AF40A7">
              <w:t>що</w:t>
            </w:r>
            <w:proofErr w:type="spellEnd"/>
            <w:r w:rsidRPr="00AF40A7">
              <w:t xml:space="preserve"> </w:t>
            </w:r>
            <w:proofErr w:type="spellStart"/>
            <w:r w:rsidRPr="00AF40A7">
              <w:t>така</w:t>
            </w:r>
            <w:proofErr w:type="spellEnd"/>
            <w:r w:rsidRPr="00AF40A7">
              <w:t xml:space="preserve"> </w:t>
            </w:r>
            <w:proofErr w:type="spellStart"/>
            <w:r w:rsidRPr="00AF40A7">
              <w:t>зміна</w:t>
            </w:r>
            <w:proofErr w:type="spellEnd"/>
            <w:r w:rsidRPr="00AF40A7">
              <w:t xml:space="preserve"> не </w:t>
            </w:r>
            <w:proofErr w:type="spellStart"/>
            <w:r w:rsidRPr="00AF40A7">
              <w:t>призведе</w:t>
            </w:r>
            <w:proofErr w:type="spellEnd"/>
            <w:r w:rsidRPr="00AF40A7">
              <w:t xml:space="preserve"> до </w:t>
            </w:r>
            <w:proofErr w:type="spellStart"/>
            <w:r w:rsidRPr="00AF40A7">
              <w:t>збільшення</w:t>
            </w:r>
            <w:proofErr w:type="spellEnd"/>
            <w:r w:rsidRPr="00AF40A7">
              <w:t xml:space="preserve"> </w:t>
            </w:r>
            <w:proofErr w:type="spellStart"/>
            <w:r w:rsidRPr="00AF40A7">
              <w:t>суми</w:t>
            </w:r>
            <w:proofErr w:type="spellEnd"/>
            <w:r w:rsidRPr="00AF40A7">
              <w:t xml:space="preserve">, </w:t>
            </w:r>
            <w:proofErr w:type="spellStart"/>
            <w:r w:rsidRPr="00AF40A7">
              <w:t>визначеної</w:t>
            </w:r>
            <w:proofErr w:type="spellEnd"/>
            <w:r w:rsidRPr="00AF40A7">
              <w:t xml:space="preserve"> в </w:t>
            </w:r>
            <w:proofErr w:type="spellStart"/>
            <w:r w:rsidRPr="00AF40A7">
              <w:t>договорі</w:t>
            </w:r>
            <w:proofErr w:type="spellEnd"/>
            <w:r w:rsidRPr="00AF40A7">
              <w:t xml:space="preserve"> про </w:t>
            </w:r>
            <w:proofErr w:type="spellStart"/>
            <w:r w:rsidRPr="00AF40A7">
              <w:t>закупівлю</w:t>
            </w:r>
            <w:proofErr w:type="spellEnd"/>
            <w:r w:rsidRPr="00AF40A7">
              <w:t xml:space="preserve">, - не </w:t>
            </w:r>
            <w:proofErr w:type="spellStart"/>
            <w:r w:rsidRPr="00AF40A7">
              <w:t>частіше</w:t>
            </w:r>
            <w:proofErr w:type="spellEnd"/>
            <w:r w:rsidRPr="00AF40A7">
              <w:t xml:space="preserve"> </w:t>
            </w:r>
            <w:proofErr w:type="spellStart"/>
            <w:r w:rsidRPr="00AF40A7">
              <w:t>ніж</w:t>
            </w:r>
            <w:proofErr w:type="spellEnd"/>
            <w:r w:rsidRPr="00AF40A7">
              <w:t xml:space="preserve"> один раз на 90 </w:t>
            </w:r>
            <w:proofErr w:type="spellStart"/>
            <w:r w:rsidRPr="00AF40A7">
              <w:t>дн</w:t>
            </w:r>
            <w:proofErr w:type="gramEnd"/>
            <w:r w:rsidRPr="00AF40A7">
              <w:t>ів</w:t>
            </w:r>
            <w:proofErr w:type="spellEnd"/>
            <w:r w:rsidRPr="00AF40A7">
              <w:t xml:space="preserve"> </w:t>
            </w:r>
            <w:proofErr w:type="spellStart"/>
            <w:r w:rsidRPr="00AF40A7">
              <w:t>з</w:t>
            </w:r>
            <w:proofErr w:type="spellEnd"/>
            <w:r w:rsidRPr="00AF40A7">
              <w:t xml:space="preserve"> моменту </w:t>
            </w:r>
            <w:proofErr w:type="spellStart"/>
            <w:proofErr w:type="gramStart"/>
            <w:r w:rsidRPr="00AF40A7">
              <w:t>п</w:t>
            </w:r>
            <w:proofErr w:type="gramEnd"/>
            <w:r w:rsidRPr="00AF40A7">
              <w:t>ідписання</w:t>
            </w:r>
            <w:proofErr w:type="spellEnd"/>
            <w:r w:rsidRPr="00AF40A7">
              <w:t xml:space="preserve"> договору про </w:t>
            </w:r>
            <w:proofErr w:type="spellStart"/>
            <w:r w:rsidRPr="00AF40A7">
              <w:t>закупівлю</w:t>
            </w:r>
            <w:proofErr w:type="spellEnd"/>
            <w:r w:rsidRPr="00AF40A7">
              <w:t>/</w:t>
            </w:r>
            <w:proofErr w:type="spellStart"/>
            <w:r w:rsidRPr="00AF40A7">
              <w:t>внесення</w:t>
            </w:r>
            <w:proofErr w:type="spellEnd"/>
            <w:r w:rsidRPr="00AF40A7">
              <w:t xml:space="preserve"> </w:t>
            </w:r>
            <w:proofErr w:type="spellStart"/>
            <w:r w:rsidRPr="00AF40A7">
              <w:t>змін</w:t>
            </w:r>
            <w:proofErr w:type="spellEnd"/>
            <w:r w:rsidRPr="00AF40A7">
              <w:t xml:space="preserve"> до такого договору </w:t>
            </w:r>
            <w:proofErr w:type="spellStart"/>
            <w:r w:rsidRPr="00AF40A7">
              <w:t>щодо</w:t>
            </w:r>
            <w:proofErr w:type="spellEnd"/>
            <w:r w:rsidRPr="00AF40A7">
              <w:t xml:space="preserve"> </w:t>
            </w:r>
            <w:proofErr w:type="spellStart"/>
            <w:r w:rsidRPr="00AF40A7">
              <w:t>збільшення</w:t>
            </w:r>
            <w:proofErr w:type="spellEnd"/>
            <w:r w:rsidRPr="00AF40A7">
              <w:t xml:space="preserve"> </w:t>
            </w:r>
            <w:proofErr w:type="spellStart"/>
            <w:r w:rsidRPr="00AF40A7">
              <w:t>ціни</w:t>
            </w:r>
            <w:proofErr w:type="spellEnd"/>
            <w:r w:rsidRPr="00AF40A7">
              <w:t xml:space="preserve"> за </w:t>
            </w:r>
            <w:proofErr w:type="spellStart"/>
            <w:r w:rsidRPr="00AF40A7">
              <w:t>одиницю</w:t>
            </w:r>
            <w:proofErr w:type="spellEnd"/>
            <w:r w:rsidRPr="00AF40A7">
              <w:t xml:space="preserve"> товару. </w:t>
            </w:r>
            <w:proofErr w:type="spellStart"/>
            <w:r w:rsidRPr="00AF40A7">
              <w:t>Обмеження</w:t>
            </w:r>
            <w:proofErr w:type="spellEnd"/>
            <w:r w:rsidRPr="00AF40A7">
              <w:t xml:space="preserve"> </w:t>
            </w:r>
            <w:proofErr w:type="spellStart"/>
            <w:r w:rsidRPr="00AF40A7">
              <w:t>щодо</w:t>
            </w:r>
            <w:proofErr w:type="spellEnd"/>
            <w:r w:rsidRPr="00AF40A7">
              <w:t xml:space="preserve"> </w:t>
            </w:r>
            <w:proofErr w:type="spellStart"/>
            <w:r w:rsidRPr="00AF40A7">
              <w:t>строків</w:t>
            </w:r>
            <w:proofErr w:type="spellEnd"/>
            <w:r w:rsidRPr="00AF40A7">
              <w:t xml:space="preserve"> </w:t>
            </w:r>
            <w:proofErr w:type="spellStart"/>
            <w:r w:rsidRPr="00AF40A7">
              <w:t>зміни</w:t>
            </w:r>
            <w:proofErr w:type="spellEnd"/>
            <w:r w:rsidRPr="00AF40A7">
              <w:t xml:space="preserve"> </w:t>
            </w:r>
            <w:proofErr w:type="spellStart"/>
            <w:proofErr w:type="gramStart"/>
            <w:r w:rsidRPr="00AF40A7">
              <w:t>ц</w:t>
            </w:r>
            <w:proofErr w:type="gramEnd"/>
            <w:r w:rsidRPr="00AF40A7">
              <w:t>іни</w:t>
            </w:r>
            <w:proofErr w:type="spellEnd"/>
            <w:r w:rsidRPr="00AF40A7">
              <w:t xml:space="preserve"> за </w:t>
            </w:r>
            <w:proofErr w:type="spellStart"/>
            <w:r w:rsidRPr="00AF40A7">
              <w:t>одиницю</w:t>
            </w:r>
            <w:proofErr w:type="spellEnd"/>
            <w:r w:rsidRPr="00AF40A7">
              <w:t xml:space="preserve"> товару не </w:t>
            </w:r>
            <w:proofErr w:type="spellStart"/>
            <w:r w:rsidRPr="00AF40A7">
              <w:t>застосовується</w:t>
            </w:r>
            <w:proofErr w:type="spellEnd"/>
            <w:r w:rsidRPr="00AF40A7">
              <w:t xml:space="preserve"> у </w:t>
            </w:r>
            <w:proofErr w:type="spellStart"/>
            <w:r w:rsidRPr="00AF40A7">
              <w:t>випадках</w:t>
            </w:r>
            <w:proofErr w:type="spellEnd"/>
            <w:r w:rsidRPr="00AF40A7">
              <w:t xml:space="preserve"> </w:t>
            </w:r>
            <w:proofErr w:type="spellStart"/>
            <w:r w:rsidRPr="00AF40A7">
              <w:t>зміни</w:t>
            </w:r>
            <w:proofErr w:type="spellEnd"/>
            <w:r w:rsidRPr="00AF40A7">
              <w:t xml:space="preserve"> умов договору про </w:t>
            </w:r>
            <w:proofErr w:type="spellStart"/>
            <w:r w:rsidRPr="00AF40A7">
              <w:t>закупівлю</w:t>
            </w:r>
            <w:proofErr w:type="spellEnd"/>
            <w:r w:rsidRPr="00AF40A7">
              <w:t xml:space="preserve"> бензину та дизельного </w:t>
            </w:r>
            <w:proofErr w:type="spellStart"/>
            <w:r w:rsidRPr="00AF40A7">
              <w:t>пального</w:t>
            </w:r>
            <w:proofErr w:type="spellEnd"/>
            <w:r w:rsidRPr="00AF40A7">
              <w:t xml:space="preserve">, природного газу та </w:t>
            </w:r>
            <w:proofErr w:type="spellStart"/>
            <w:r w:rsidRPr="00AF40A7">
              <w:t>електричної</w:t>
            </w:r>
            <w:proofErr w:type="spellEnd"/>
            <w:r w:rsidRPr="00AF40A7">
              <w:t xml:space="preserve"> </w:t>
            </w:r>
            <w:proofErr w:type="spellStart"/>
            <w:r w:rsidRPr="00AF40A7">
              <w:t>енергії</w:t>
            </w:r>
            <w:proofErr w:type="spellEnd"/>
            <w:r w:rsidRPr="00AF40A7">
              <w:t>;</w:t>
            </w:r>
          </w:p>
          <w:p w:rsidR="00235F9F" w:rsidRPr="00AF40A7" w:rsidRDefault="00235F9F" w:rsidP="00235F9F">
            <w:pPr>
              <w:pStyle w:val="rvps2"/>
              <w:spacing w:before="0" w:beforeAutospacing="0" w:after="121" w:afterAutospacing="0"/>
              <w:ind w:firstLine="363"/>
              <w:jc w:val="both"/>
              <w:rPr>
                <w:i/>
                <w:iCs/>
                <w:shd w:val="clear" w:color="auto" w:fill="FFFFFF"/>
              </w:rPr>
            </w:pPr>
            <w:bookmarkStart w:id="35" w:name="n2101"/>
            <w:bookmarkEnd w:id="35"/>
            <w:r w:rsidRPr="00AF40A7">
              <w:rPr>
                <w:rStyle w:val="rvts46"/>
                <w:i/>
                <w:iCs/>
                <w:shd w:val="clear" w:color="auto" w:fill="FFFFFF"/>
              </w:rPr>
              <w:t xml:space="preserve">{Пункт 2 </w:t>
            </w:r>
            <w:proofErr w:type="spellStart"/>
            <w:r w:rsidRPr="00AF40A7">
              <w:rPr>
                <w:rStyle w:val="rvts46"/>
                <w:i/>
                <w:iCs/>
                <w:shd w:val="clear" w:color="auto" w:fill="FFFFFF"/>
              </w:rPr>
              <w:t>частини</w:t>
            </w:r>
            <w:proofErr w:type="spellEnd"/>
            <w:r w:rsidRPr="00AF40A7">
              <w:rPr>
                <w:rStyle w:val="rvts46"/>
                <w:i/>
                <w:iCs/>
                <w:shd w:val="clear" w:color="auto" w:fill="FFFFFF"/>
              </w:rPr>
              <w:t xml:space="preserve"> </w:t>
            </w:r>
            <w:proofErr w:type="spellStart"/>
            <w:r w:rsidRPr="00AF40A7">
              <w:rPr>
                <w:rStyle w:val="rvts46"/>
                <w:i/>
                <w:iCs/>
                <w:shd w:val="clear" w:color="auto" w:fill="FFFFFF"/>
              </w:rPr>
              <w:t>п'ятої</w:t>
            </w:r>
            <w:proofErr w:type="spellEnd"/>
            <w:r w:rsidRPr="00AF40A7">
              <w:rPr>
                <w:rStyle w:val="rvts46"/>
                <w:i/>
                <w:iCs/>
                <w:shd w:val="clear" w:color="auto" w:fill="FFFFFF"/>
              </w:rPr>
              <w:t xml:space="preserve"> </w:t>
            </w:r>
            <w:proofErr w:type="spellStart"/>
            <w:r w:rsidRPr="00AF40A7">
              <w:rPr>
                <w:rStyle w:val="rvts46"/>
                <w:i/>
                <w:iCs/>
                <w:shd w:val="clear" w:color="auto" w:fill="FFFFFF"/>
              </w:rPr>
              <w:t>статті</w:t>
            </w:r>
            <w:proofErr w:type="spellEnd"/>
            <w:r w:rsidRPr="00AF40A7">
              <w:rPr>
                <w:rStyle w:val="rvts46"/>
                <w:i/>
                <w:iCs/>
                <w:shd w:val="clear" w:color="auto" w:fill="FFFFFF"/>
              </w:rPr>
              <w:t xml:space="preserve"> 41 </w:t>
            </w:r>
            <w:proofErr w:type="spellStart"/>
            <w:r w:rsidRPr="00AF40A7">
              <w:rPr>
                <w:rStyle w:val="rvts46"/>
                <w:i/>
                <w:iCs/>
                <w:shd w:val="clear" w:color="auto" w:fill="FFFFFF"/>
              </w:rPr>
              <w:t>із</w:t>
            </w:r>
            <w:proofErr w:type="spellEnd"/>
            <w:r w:rsidRPr="00AF40A7">
              <w:rPr>
                <w:rStyle w:val="rvts46"/>
                <w:i/>
                <w:iCs/>
                <w:shd w:val="clear" w:color="auto" w:fill="FFFFFF"/>
              </w:rPr>
              <w:t xml:space="preserve"> </w:t>
            </w:r>
            <w:proofErr w:type="spellStart"/>
            <w:r w:rsidRPr="00AF40A7">
              <w:rPr>
                <w:rStyle w:val="rvts46"/>
                <w:i/>
                <w:iCs/>
                <w:shd w:val="clear" w:color="auto" w:fill="FFFFFF"/>
              </w:rPr>
              <w:t>змінами</w:t>
            </w:r>
            <w:proofErr w:type="spellEnd"/>
            <w:r w:rsidRPr="00AF40A7">
              <w:rPr>
                <w:rStyle w:val="rvts46"/>
                <w:i/>
                <w:iCs/>
                <w:shd w:val="clear" w:color="auto" w:fill="FFFFFF"/>
              </w:rPr>
              <w:t xml:space="preserve">, </w:t>
            </w:r>
            <w:proofErr w:type="spellStart"/>
            <w:r w:rsidRPr="00AF40A7">
              <w:rPr>
                <w:rStyle w:val="rvts46"/>
                <w:i/>
                <w:iCs/>
                <w:shd w:val="clear" w:color="auto" w:fill="FFFFFF"/>
              </w:rPr>
              <w:t>внесеними</w:t>
            </w:r>
            <w:proofErr w:type="spellEnd"/>
            <w:r w:rsidRPr="00AF40A7">
              <w:rPr>
                <w:rStyle w:val="rvts46"/>
                <w:i/>
                <w:iCs/>
                <w:shd w:val="clear" w:color="auto" w:fill="FFFFFF"/>
              </w:rPr>
              <w:t xml:space="preserve"> </w:t>
            </w:r>
            <w:proofErr w:type="spellStart"/>
            <w:r w:rsidRPr="00AF40A7">
              <w:rPr>
                <w:rStyle w:val="rvts46"/>
                <w:i/>
                <w:iCs/>
                <w:shd w:val="clear" w:color="auto" w:fill="FFFFFF"/>
              </w:rPr>
              <w:t>згідно</w:t>
            </w:r>
            <w:proofErr w:type="spellEnd"/>
            <w:r w:rsidRPr="00AF40A7">
              <w:rPr>
                <w:rStyle w:val="rvts46"/>
                <w:i/>
                <w:iCs/>
                <w:shd w:val="clear" w:color="auto" w:fill="FFFFFF"/>
              </w:rPr>
              <w:t xml:space="preserve"> </w:t>
            </w:r>
            <w:proofErr w:type="spellStart"/>
            <w:r w:rsidRPr="00AF40A7">
              <w:rPr>
                <w:rStyle w:val="rvts46"/>
                <w:i/>
                <w:iCs/>
                <w:shd w:val="clear" w:color="auto" w:fill="FFFFFF"/>
              </w:rPr>
              <w:t>із</w:t>
            </w:r>
            <w:proofErr w:type="spellEnd"/>
            <w:r w:rsidRPr="00AF40A7">
              <w:rPr>
                <w:rStyle w:val="rvts46"/>
                <w:i/>
                <w:iCs/>
                <w:shd w:val="clear" w:color="auto" w:fill="FFFFFF"/>
              </w:rPr>
              <w:t xml:space="preserve"> Законом </w:t>
            </w:r>
            <w:hyperlink r:id="rId9" w:anchor="n184" w:tgtFrame="_blank" w:history="1">
              <w:r w:rsidRPr="00AF40A7">
                <w:rPr>
                  <w:rStyle w:val="a7"/>
                  <w:i/>
                  <w:iCs/>
                  <w:color w:val="auto"/>
                </w:rPr>
                <w:t xml:space="preserve">№ 1530-IX </w:t>
              </w:r>
              <w:proofErr w:type="spellStart"/>
              <w:r w:rsidRPr="00AF40A7">
                <w:rPr>
                  <w:rStyle w:val="a7"/>
                  <w:i/>
                  <w:iCs/>
                  <w:color w:val="auto"/>
                </w:rPr>
                <w:t>від</w:t>
              </w:r>
              <w:proofErr w:type="spellEnd"/>
              <w:r w:rsidRPr="00AF40A7">
                <w:rPr>
                  <w:rStyle w:val="a7"/>
                  <w:i/>
                  <w:iCs/>
                  <w:color w:val="auto"/>
                </w:rPr>
                <w:t xml:space="preserve"> 03.06.2021</w:t>
              </w:r>
            </w:hyperlink>
            <w:r w:rsidRPr="00AF40A7">
              <w:rPr>
                <w:rStyle w:val="rvts46"/>
                <w:i/>
                <w:iCs/>
                <w:shd w:val="clear" w:color="auto" w:fill="FFFFFF"/>
              </w:rPr>
              <w:t>}</w:t>
            </w:r>
          </w:p>
          <w:p w:rsidR="00235F9F" w:rsidRPr="00AF40A7" w:rsidRDefault="00235F9F" w:rsidP="00235F9F">
            <w:pPr>
              <w:pStyle w:val="rvps2"/>
              <w:shd w:val="clear" w:color="auto" w:fill="FFFFFF"/>
              <w:spacing w:before="0" w:beforeAutospacing="0" w:after="121" w:afterAutospacing="0"/>
              <w:ind w:firstLine="363"/>
              <w:jc w:val="both"/>
            </w:pPr>
            <w:bookmarkStart w:id="36" w:name="n1771"/>
            <w:bookmarkEnd w:id="36"/>
            <w:r w:rsidRPr="00AF40A7">
              <w:t xml:space="preserve">3) </w:t>
            </w:r>
            <w:proofErr w:type="spellStart"/>
            <w:r w:rsidRPr="00AF40A7">
              <w:t>покращення</w:t>
            </w:r>
            <w:proofErr w:type="spellEnd"/>
            <w:r w:rsidRPr="00AF40A7">
              <w:t xml:space="preserve"> </w:t>
            </w:r>
            <w:proofErr w:type="spellStart"/>
            <w:r w:rsidRPr="00AF40A7">
              <w:t>якості</w:t>
            </w:r>
            <w:proofErr w:type="spellEnd"/>
            <w:r w:rsidRPr="00AF40A7">
              <w:t xml:space="preserve"> предмета </w:t>
            </w:r>
            <w:proofErr w:type="spellStart"/>
            <w:r w:rsidRPr="00AF40A7">
              <w:t>закупі</w:t>
            </w:r>
            <w:proofErr w:type="gramStart"/>
            <w:r w:rsidRPr="00AF40A7">
              <w:t>вл</w:t>
            </w:r>
            <w:proofErr w:type="gramEnd"/>
            <w:r w:rsidRPr="00AF40A7">
              <w:t>і</w:t>
            </w:r>
            <w:proofErr w:type="spellEnd"/>
            <w:r w:rsidRPr="00AF40A7">
              <w:t xml:space="preserve">, за </w:t>
            </w:r>
            <w:proofErr w:type="spellStart"/>
            <w:r w:rsidRPr="00AF40A7">
              <w:t>умови</w:t>
            </w:r>
            <w:proofErr w:type="spellEnd"/>
            <w:r w:rsidRPr="00AF40A7">
              <w:t xml:space="preserve"> </w:t>
            </w:r>
            <w:proofErr w:type="spellStart"/>
            <w:r w:rsidRPr="00AF40A7">
              <w:t>що</w:t>
            </w:r>
            <w:proofErr w:type="spellEnd"/>
            <w:r w:rsidRPr="00AF40A7">
              <w:t xml:space="preserve"> </w:t>
            </w:r>
            <w:proofErr w:type="spellStart"/>
            <w:r w:rsidRPr="00AF40A7">
              <w:t>таке</w:t>
            </w:r>
            <w:proofErr w:type="spellEnd"/>
            <w:r w:rsidRPr="00AF40A7">
              <w:t xml:space="preserve"> </w:t>
            </w:r>
            <w:proofErr w:type="spellStart"/>
            <w:r w:rsidRPr="00AF40A7">
              <w:t>покращення</w:t>
            </w:r>
            <w:proofErr w:type="spellEnd"/>
            <w:r w:rsidRPr="00AF40A7">
              <w:t xml:space="preserve"> не </w:t>
            </w:r>
            <w:proofErr w:type="spellStart"/>
            <w:r w:rsidRPr="00AF40A7">
              <w:t>призведе</w:t>
            </w:r>
            <w:proofErr w:type="spellEnd"/>
            <w:r w:rsidRPr="00AF40A7">
              <w:t xml:space="preserve"> до </w:t>
            </w:r>
            <w:proofErr w:type="spellStart"/>
            <w:r w:rsidRPr="00AF40A7">
              <w:t>збільшення</w:t>
            </w:r>
            <w:proofErr w:type="spellEnd"/>
            <w:r w:rsidRPr="00AF40A7">
              <w:t xml:space="preserve"> </w:t>
            </w:r>
            <w:proofErr w:type="spellStart"/>
            <w:r w:rsidRPr="00AF40A7">
              <w:t>суми</w:t>
            </w:r>
            <w:proofErr w:type="spellEnd"/>
            <w:r w:rsidRPr="00AF40A7">
              <w:t xml:space="preserve">, </w:t>
            </w:r>
            <w:proofErr w:type="spellStart"/>
            <w:r w:rsidRPr="00AF40A7">
              <w:t>визначеної</w:t>
            </w:r>
            <w:proofErr w:type="spellEnd"/>
            <w:r w:rsidRPr="00AF40A7">
              <w:t xml:space="preserve"> в </w:t>
            </w:r>
            <w:proofErr w:type="spellStart"/>
            <w:r w:rsidRPr="00AF40A7">
              <w:t>договорі</w:t>
            </w:r>
            <w:proofErr w:type="spellEnd"/>
            <w:r w:rsidRPr="00AF40A7">
              <w:t xml:space="preserve"> про </w:t>
            </w:r>
            <w:proofErr w:type="spellStart"/>
            <w:r w:rsidRPr="00AF40A7">
              <w:t>закупівлю</w:t>
            </w:r>
            <w:proofErr w:type="spellEnd"/>
            <w:r w:rsidRPr="00AF40A7">
              <w:t>;</w:t>
            </w:r>
          </w:p>
          <w:p w:rsidR="00235F9F" w:rsidRPr="00AF40A7" w:rsidRDefault="00235F9F" w:rsidP="00235F9F">
            <w:pPr>
              <w:pStyle w:val="rvps2"/>
              <w:shd w:val="clear" w:color="auto" w:fill="FFFFFF"/>
              <w:spacing w:before="0" w:beforeAutospacing="0" w:after="121" w:afterAutospacing="0"/>
              <w:ind w:firstLine="363"/>
              <w:jc w:val="both"/>
            </w:pPr>
            <w:bookmarkStart w:id="37" w:name="n1772"/>
            <w:bookmarkEnd w:id="37"/>
            <w:r w:rsidRPr="00AF40A7">
              <w:t xml:space="preserve">4) </w:t>
            </w:r>
            <w:proofErr w:type="spellStart"/>
            <w:r w:rsidRPr="00AF40A7">
              <w:t>продовження</w:t>
            </w:r>
            <w:proofErr w:type="spellEnd"/>
            <w:r w:rsidRPr="00AF40A7">
              <w:t xml:space="preserve"> строку </w:t>
            </w:r>
            <w:proofErr w:type="spellStart"/>
            <w:r w:rsidRPr="00AF40A7">
              <w:t>дії</w:t>
            </w:r>
            <w:proofErr w:type="spellEnd"/>
            <w:r w:rsidRPr="00AF40A7">
              <w:t xml:space="preserve"> договору про </w:t>
            </w:r>
            <w:proofErr w:type="spellStart"/>
            <w:r w:rsidRPr="00AF40A7">
              <w:t>закупівлю</w:t>
            </w:r>
            <w:proofErr w:type="spellEnd"/>
            <w:r w:rsidRPr="00AF40A7">
              <w:t xml:space="preserve"> та строку </w:t>
            </w:r>
            <w:proofErr w:type="spellStart"/>
            <w:r w:rsidRPr="00AF40A7">
              <w:t>виконання</w:t>
            </w:r>
            <w:proofErr w:type="spellEnd"/>
            <w:r w:rsidRPr="00AF40A7">
              <w:t xml:space="preserve"> </w:t>
            </w:r>
            <w:proofErr w:type="spellStart"/>
            <w:r w:rsidRPr="00AF40A7">
              <w:t>зобов’язань</w:t>
            </w:r>
            <w:proofErr w:type="spellEnd"/>
            <w:r w:rsidRPr="00AF40A7">
              <w:t xml:space="preserve"> </w:t>
            </w:r>
            <w:proofErr w:type="spellStart"/>
            <w:r w:rsidRPr="00AF40A7">
              <w:t>щодо</w:t>
            </w:r>
            <w:proofErr w:type="spellEnd"/>
            <w:r w:rsidRPr="00AF40A7">
              <w:t xml:space="preserve"> </w:t>
            </w:r>
            <w:proofErr w:type="spellStart"/>
            <w:r w:rsidRPr="00AF40A7">
              <w:t>передачі</w:t>
            </w:r>
            <w:proofErr w:type="spellEnd"/>
            <w:r w:rsidRPr="00AF40A7">
              <w:t xml:space="preserve"> товару, </w:t>
            </w:r>
            <w:proofErr w:type="spellStart"/>
            <w:r w:rsidRPr="00AF40A7">
              <w:t>виконання</w:t>
            </w:r>
            <w:proofErr w:type="spellEnd"/>
            <w:r w:rsidRPr="00AF40A7">
              <w:t xml:space="preserve"> </w:t>
            </w:r>
            <w:proofErr w:type="spellStart"/>
            <w:r w:rsidRPr="00AF40A7">
              <w:t>робіт</w:t>
            </w:r>
            <w:proofErr w:type="spellEnd"/>
            <w:r w:rsidRPr="00AF40A7">
              <w:t xml:space="preserve">, </w:t>
            </w:r>
            <w:proofErr w:type="spellStart"/>
            <w:r w:rsidRPr="00AF40A7">
              <w:t>надання</w:t>
            </w:r>
            <w:proofErr w:type="spellEnd"/>
            <w:r w:rsidRPr="00AF40A7">
              <w:t xml:space="preserve"> </w:t>
            </w:r>
            <w:proofErr w:type="spellStart"/>
            <w:r w:rsidRPr="00AF40A7">
              <w:t>послуг</w:t>
            </w:r>
            <w:proofErr w:type="spellEnd"/>
            <w:r w:rsidRPr="00AF40A7">
              <w:t xml:space="preserve"> у </w:t>
            </w:r>
            <w:proofErr w:type="spellStart"/>
            <w:r w:rsidRPr="00AF40A7">
              <w:t>разі</w:t>
            </w:r>
            <w:proofErr w:type="spellEnd"/>
            <w:r w:rsidRPr="00AF40A7">
              <w:t xml:space="preserve"> </w:t>
            </w:r>
            <w:proofErr w:type="spellStart"/>
            <w:r w:rsidRPr="00AF40A7">
              <w:t>виникнення</w:t>
            </w:r>
            <w:proofErr w:type="spellEnd"/>
            <w:r w:rsidRPr="00AF40A7">
              <w:t xml:space="preserve"> документально </w:t>
            </w:r>
            <w:proofErr w:type="spellStart"/>
            <w:proofErr w:type="gramStart"/>
            <w:r w:rsidRPr="00AF40A7">
              <w:t>п</w:t>
            </w:r>
            <w:proofErr w:type="gramEnd"/>
            <w:r w:rsidRPr="00AF40A7">
              <w:t>ідтверджених</w:t>
            </w:r>
            <w:proofErr w:type="spellEnd"/>
            <w:r w:rsidRPr="00AF40A7">
              <w:t xml:space="preserve"> </w:t>
            </w:r>
            <w:proofErr w:type="spellStart"/>
            <w:r w:rsidRPr="00AF40A7">
              <w:t>об’єктивних</w:t>
            </w:r>
            <w:proofErr w:type="spellEnd"/>
            <w:r w:rsidRPr="00AF40A7">
              <w:t xml:space="preserve"> </w:t>
            </w:r>
            <w:proofErr w:type="spellStart"/>
            <w:r w:rsidRPr="00AF40A7">
              <w:t>обставин</w:t>
            </w:r>
            <w:proofErr w:type="spellEnd"/>
            <w:r w:rsidRPr="00AF40A7">
              <w:t xml:space="preserve">, </w:t>
            </w:r>
            <w:proofErr w:type="spellStart"/>
            <w:r w:rsidRPr="00AF40A7">
              <w:t>що</w:t>
            </w:r>
            <w:proofErr w:type="spellEnd"/>
            <w:r w:rsidRPr="00AF40A7">
              <w:t xml:space="preserve"> </w:t>
            </w:r>
            <w:proofErr w:type="spellStart"/>
            <w:r w:rsidRPr="00AF40A7">
              <w:t>спричинили</w:t>
            </w:r>
            <w:proofErr w:type="spellEnd"/>
            <w:r w:rsidRPr="00AF40A7">
              <w:t xml:space="preserve"> </w:t>
            </w:r>
            <w:proofErr w:type="spellStart"/>
            <w:r w:rsidRPr="00AF40A7">
              <w:t>таке</w:t>
            </w:r>
            <w:proofErr w:type="spellEnd"/>
            <w:r w:rsidRPr="00AF40A7">
              <w:t xml:space="preserve"> </w:t>
            </w:r>
            <w:proofErr w:type="spellStart"/>
            <w:r w:rsidRPr="00AF40A7">
              <w:t>продовження</w:t>
            </w:r>
            <w:proofErr w:type="spellEnd"/>
            <w:r w:rsidRPr="00AF40A7">
              <w:t xml:space="preserve">, у тому </w:t>
            </w:r>
            <w:proofErr w:type="spellStart"/>
            <w:r w:rsidRPr="00AF40A7">
              <w:t>числі</w:t>
            </w:r>
            <w:proofErr w:type="spellEnd"/>
            <w:r w:rsidRPr="00AF40A7">
              <w:t xml:space="preserve"> </w:t>
            </w:r>
            <w:proofErr w:type="spellStart"/>
            <w:r w:rsidRPr="00AF40A7">
              <w:t>обставин</w:t>
            </w:r>
            <w:proofErr w:type="spellEnd"/>
            <w:r w:rsidRPr="00AF40A7">
              <w:t xml:space="preserve"> </w:t>
            </w:r>
            <w:proofErr w:type="spellStart"/>
            <w:r w:rsidRPr="00AF40A7">
              <w:t>непереборної</w:t>
            </w:r>
            <w:proofErr w:type="spellEnd"/>
            <w:r w:rsidRPr="00AF40A7">
              <w:t xml:space="preserve"> </w:t>
            </w:r>
            <w:proofErr w:type="spellStart"/>
            <w:r w:rsidRPr="00AF40A7">
              <w:t>сили</w:t>
            </w:r>
            <w:proofErr w:type="spellEnd"/>
            <w:r w:rsidRPr="00AF40A7">
              <w:t xml:space="preserve">, </w:t>
            </w:r>
            <w:proofErr w:type="spellStart"/>
            <w:r w:rsidRPr="00AF40A7">
              <w:t>затримки</w:t>
            </w:r>
            <w:proofErr w:type="spellEnd"/>
            <w:r w:rsidRPr="00AF40A7">
              <w:t xml:space="preserve"> </w:t>
            </w:r>
            <w:proofErr w:type="spellStart"/>
            <w:r w:rsidRPr="00AF40A7">
              <w:t>фінансування</w:t>
            </w:r>
            <w:proofErr w:type="spellEnd"/>
            <w:r w:rsidRPr="00AF40A7">
              <w:t xml:space="preserve"> </w:t>
            </w:r>
            <w:proofErr w:type="spellStart"/>
            <w:r w:rsidRPr="00AF40A7">
              <w:t>витрат</w:t>
            </w:r>
            <w:proofErr w:type="spellEnd"/>
            <w:r w:rsidRPr="00AF40A7">
              <w:t xml:space="preserve"> </w:t>
            </w:r>
            <w:proofErr w:type="spellStart"/>
            <w:r w:rsidRPr="00AF40A7">
              <w:t>замовника</w:t>
            </w:r>
            <w:proofErr w:type="spellEnd"/>
            <w:r w:rsidRPr="00AF40A7">
              <w:t xml:space="preserve">, за </w:t>
            </w:r>
            <w:proofErr w:type="spellStart"/>
            <w:r w:rsidRPr="00AF40A7">
              <w:t>умови</w:t>
            </w:r>
            <w:proofErr w:type="spellEnd"/>
            <w:r w:rsidRPr="00AF40A7">
              <w:t xml:space="preserve"> </w:t>
            </w:r>
            <w:proofErr w:type="spellStart"/>
            <w:r w:rsidRPr="00AF40A7">
              <w:t>що</w:t>
            </w:r>
            <w:proofErr w:type="spellEnd"/>
            <w:r w:rsidRPr="00AF40A7">
              <w:t xml:space="preserve"> </w:t>
            </w:r>
            <w:proofErr w:type="spellStart"/>
            <w:r w:rsidRPr="00AF40A7">
              <w:t>такі</w:t>
            </w:r>
            <w:proofErr w:type="spellEnd"/>
            <w:r w:rsidRPr="00AF40A7">
              <w:t xml:space="preserve"> </w:t>
            </w:r>
            <w:proofErr w:type="spellStart"/>
            <w:r w:rsidRPr="00AF40A7">
              <w:t>зміни</w:t>
            </w:r>
            <w:proofErr w:type="spellEnd"/>
            <w:r w:rsidRPr="00AF40A7">
              <w:t xml:space="preserve"> не </w:t>
            </w:r>
            <w:proofErr w:type="spellStart"/>
            <w:r w:rsidRPr="00AF40A7">
              <w:t>призведуть</w:t>
            </w:r>
            <w:proofErr w:type="spellEnd"/>
            <w:r w:rsidRPr="00AF40A7">
              <w:t xml:space="preserve"> до </w:t>
            </w:r>
            <w:proofErr w:type="spellStart"/>
            <w:r w:rsidRPr="00AF40A7">
              <w:t>збільшення</w:t>
            </w:r>
            <w:proofErr w:type="spellEnd"/>
            <w:r w:rsidRPr="00AF40A7">
              <w:t xml:space="preserve"> </w:t>
            </w:r>
            <w:proofErr w:type="spellStart"/>
            <w:r w:rsidRPr="00AF40A7">
              <w:t>суми</w:t>
            </w:r>
            <w:proofErr w:type="spellEnd"/>
            <w:r w:rsidRPr="00AF40A7">
              <w:t xml:space="preserve">, </w:t>
            </w:r>
            <w:proofErr w:type="spellStart"/>
            <w:r w:rsidRPr="00AF40A7">
              <w:t>визначеної</w:t>
            </w:r>
            <w:proofErr w:type="spellEnd"/>
            <w:r w:rsidRPr="00AF40A7">
              <w:t xml:space="preserve"> в </w:t>
            </w:r>
            <w:proofErr w:type="spellStart"/>
            <w:r w:rsidRPr="00AF40A7">
              <w:t>договорі</w:t>
            </w:r>
            <w:proofErr w:type="spellEnd"/>
            <w:r w:rsidRPr="00AF40A7">
              <w:t xml:space="preserve"> </w:t>
            </w:r>
            <w:proofErr w:type="gramStart"/>
            <w:r w:rsidRPr="00AF40A7">
              <w:t>про</w:t>
            </w:r>
            <w:proofErr w:type="gramEnd"/>
            <w:r w:rsidRPr="00AF40A7">
              <w:t xml:space="preserve"> </w:t>
            </w:r>
            <w:proofErr w:type="spellStart"/>
            <w:r w:rsidRPr="00AF40A7">
              <w:t>закупівлю</w:t>
            </w:r>
            <w:proofErr w:type="spellEnd"/>
            <w:r w:rsidRPr="00AF40A7">
              <w:t>;</w:t>
            </w:r>
          </w:p>
          <w:p w:rsidR="00235F9F" w:rsidRPr="00AF40A7" w:rsidRDefault="00235F9F" w:rsidP="00235F9F">
            <w:pPr>
              <w:pStyle w:val="rvps2"/>
              <w:shd w:val="clear" w:color="auto" w:fill="FFFFFF"/>
              <w:spacing w:before="0" w:beforeAutospacing="0" w:after="121" w:afterAutospacing="0"/>
              <w:ind w:firstLine="363"/>
              <w:jc w:val="both"/>
            </w:pPr>
            <w:bookmarkStart w:id="38" w:name="n1773"/>
            <w:bookmarkEnd w:id="38"/>
            <w:r w:rsidRPr="00AF40A7">
              <w:t xml:space="preserve">5) </w:t>
            </w:r>
            <w:proofErr w:type="spellStart"/>
            <w:r w:rsidRPr="00AF40A7">
              <w:t>погодження</w:t>
            </w:r>
            <w:proofErr w:type="spellEnd"/>
            <w:r w:rsidRPr="00AF40A7">
              <w:t xml:space="preserve"> </w:t>
            </w:r>
            <w:proofErr w:type="spellStart"/>
            <w:r w:rsidRPr="00AF40A7">
              <w:t>зміни</w:t>
            </w:r>
            <w:proofErr w:type="spellEnd"/>
            <w:r w:rsidRPr="00AF40A7">
              <w:t xml:space="preserve"> </w:t>
            </w:r>
            <w:proofErr w:type="spellStart"/>
            <w:r w:rsidRPr="00AF40A7">
              <w:t>ціни</w:t>
            </w:r>
            <w:proofErr w:type="spellEnd"/>
            <w:r w:rsidRPr="00AF40A7">
              <w:t xml:space="preserve"> в </w:t>
            </w:r>
            <w:proofErr w:type="spellStart"/>
            <w:r w:rsidRPr="00AF40A7">
              <w:t>договорі</w:t>
            </w:r>
            <w:proofErr w:type="spellEnd"/>
            <w:r w:rsidRPr="00AF40A7">
              <w:t xml:space="preserve"> про </w:t>
            </w:r>
            <w:proofErr w:type="spellStart"/>
            <w:r w:rsidRPr="00AF40A7">
              <w:t>закупівлю</w:t>
            </w:r>
            <w:proofErr w:type="spellEnd"/>
            <w:r w:rsidRPr="00AF40A7">
              <w:t xml:space="preserve"> в </w:t>
            </w:r>
            <w:proofErr w:type="spellStart"/>
            <w:r w:rsidRPr="00AF40A7">
              <w:t>бік</w:t>
            </w:r>
            <w:proofErr w:type="spellEnd"/>
            <w:r w:rsidRPr="00AF40A7">
              <w:t xml:space="preserve"> </w:t>
            </w:r>
            <w:proofErr w:type="spellStart"/>
            <w:r w:rsidRPr="00AF40A7">
              <w:t>зменшення</w:t>
            </w:r>
            <w:proofErr w:type="spellEnd"/>
            <w:r w:rsidRPr="00AF40A7">
              <w:t xml:space="preserve"> (без </w:t>
            </w:r>
            <w:proofErr w:type="spellStart"/>
            <w:r w:rsidRPr="00AF40A7">
              <w:t>зміни</w:t>
            </w:r>
            <w:proofErr w:type="spellEnd"/>
            <w:r w:rsidRPr="00AF40A7">
              <w:t xml:space="preserve"> </w:t>
            </w:r>
            <w:proofErr w:type="spellStart"/>
            <w:r w:rsidRPr="00AF40A7">
              <w:t>кількості</w:t>
            </w:r>
            <w:proofErr w:type="spellEnd"/>
            <w:r w:rsidRPr="00AF40A7">
              <w:t xml:space="preserve"> (</w:t>
            </w:r>
            <w:proofErr w:type="spellStart"/>
            <w:r w:rsidRPr="00AF40A7">
              <w:t>обсягу</w:t>
            </w:r>
            <w:proofErr w:type="spellEnd"/>
            <w:r w:rsidRPr="00AF40A7">
              <w:t xml:space="preserve">) та </w:t>
            </w:r>
            <w:proofErr w:type="spellStart"/>
            <w:r w:rsidRPr="00AF40A7">
              <w:t>якості</w:t>
            </w:r>
            <w:proofErr w:type="spellEnd"/>
            <w:r w:rsidRPr="00AF40A7">
              <w:t xml:space="preserve"> </w:t>
            </w:r>
            <w:proofErr w:type="spellStart"/>
            <w:r w:rsidRPr="00AF40A7">
              <w:t>товарів</w:t>
            </w:r>
            <w:proofErr w:type="spellEnd"/>
            <w:r w:rsidRPr="00AF40A7">
              <w:t xml:space="preserve">, </w:t>
            </w:r>
            <w:proofErr w:type="spellStart"/>
            <w:r w:rsidRPr="00AF40A7">
              <w:t>робіт</w:t>
            </w:r>
            <w:proofErr w:type="spellEnd"/>
            <w:r w:rsidRPr="00AF40A7">
              <w:t xml:space="preserve"> </w:t>
            </w:r>
            <w:proofErr w:type="spellStart"/>
            <w:r w:rsidRPr="00AF40A7">
              <w:t>і</w:t>
            </w:r>
            <w:proofErr w:type="spellEnd"/>
            <w:r w:rsidRPr="00AF40A7">
              <w:t xml:space="preserve"> </w:t>
            </w:r>
            <w:proofErr w:type="spellStart"/>
            <w:r w:rsidRPr="00AF40A7">
              <w:t>послуг</w:t>
            </w:r>
            <w:proofErr w:type="spellEnd"/>
            <w:r w:rsidRPr="00AF40A7">
              <w:t xml:space="preserve">), у тому </w:t>
            </w:r>
            <w:proofErr w:type="spellStart"/>
            <w:proofErr w:type="gramStart"/>
            <w:r w:rsidRPr="00AF40A7">
              <w:t>числі</w:t>
            </w:r>
            <w:proofErr w:type="spellEnd"/>
            <w:r w:rsidRPr="00AF40A7">
              <w:t xml:space="preserve"> у</w:t>
            </w:r>
            <w:proofErr w:type="gramEnd"/>
            <w:r w:rsidRPr="00AF40A7">
              <w:t xml:space="preserve"> </w:t>
            </w:r>
            <w:proofErr w:type="spellStart"/>
            <w:r w:rsidRPr="00AF40A7">
              <w:t>разі</w:t>
            </w:r>
            <w:proofErr w:type="spellEnd"/>
            <w:r w:rsidRPr="00AF40A7">
              <w:t xml:space="preserve"> </w:t>
            </w:r>
            <w:proofErr w:type="spellStart"/>
            <w:r w:rsidRPr="00AF40A7">
              <w:t>коливання</w:t>
            </w:r>
            <w:proofErr w:type="spellEnd"/>
            <w:r w:rsidRPr="00AF40A7">
              <w:t xml:space="preserve"> </w:t>
            </w:r>
            <w:proofErr w:type="spellStart"/>
            <w:r w:rsidRPr="00AF40A7">
              <w:t>ціни</w:t>
            </w:r>
            <w:proofErr w:type="spellEnd"/>
            <w:r w:rsidRPr="00AF40A7">
              <w:t xml:space="preserve"> товару на ринку;</w:t>
            </w:r>
          </w:p>
          <w:p w:rsidR="00235F9F" w:rsidRPr="00AF40A7" w:rsidRDefault="00235F9F" w:rsidP="00235F9F">
            <w:pPr>
              <w:pStyle w:val="rvps2"/>
              <w:shd w:val="clear" w:color="auto" w:fill="FFFFFF"/>
              <w:spacing w:before="0" w:beforeAutospacing="0" w:after="121" w:afterAutospacing="0"/>
              <w:ind w:firstLine="363"/>
              <w:jc w:val="both"/>
            </w:pPr>
            <w:bookmarkStart w:id="39" w:name="n1774"/>
            <w:bookmarkEnd w:id="39"/>
            <w:r w:rsidRPr="00AF40A7">
              <w:t xml:space="preserve">6) </w:t>
            </w:r>
            <w:proofErr w:type="spellStart"/>
            <w:r w:rsidRPr="00AF40A7">
              <w:t>зміни</w:t>
            </w:r>
            <w:proofErr w:type="spellEnd"/>
            <w:r w:rsidRPr="00AF40A7">
              <w:t xml:space="preserve"> </w:t>
            </w:r>
            <w:proofErr w:type="spellStart"/>
            <w:r w:rsidRPr="00AF40A7">
              <w:t>ціни</w:t>
            </w:r>
            <w:proofErr w:type="spellEnd"/>
            <w:r w:rsidRPr="00AF40A7">
              <w:t xml:space="preserve"> в </w:t>
            </w:r>
            <w:proofErr w:type="spellStart"/>
            <w:r w:rsidRPr="00AF40A7">
              <w:t>договорі</w:t>
            </w:r>
            <w:proofErr w:type="spellEnd"/>
            <w:r w:rsidRPr="00AF40A7">
              <w:t xml:space="preserve"> про </w:t>
            </w:r>
            <w:proofErr w:type="spellStart"/>
            <w:r w:rsidRPr="00AF40A7">
              <w:t>закупівлю</w:t>
            </w:r>
            <w:proofErr w:type="spellEnd"/>
            <w:r w:rsidRPr="00AF40A7">
              <w:t xml:space="preserve"> у </w:t>
            </w:r>
            <w:proofErr w:type="spellStart"/>
            <w:r w:rsidRPr="00AF40A7">
              <w:t>зв’язку</w:t>
            </w:r>
            <w:proofErr w:type="spellEnd"/>
            <w:r w:rsidRPr="00AF40A7">
              <w:t xml:space="preserve"> </w:t>
            </w:r>
            <w:proofErr w:type="spellStart"/>
            <w:r w:rsidRPr="00AF40A7">
              <w:t>зі</w:t>
            </w:r>
            <w:proofErr w:type="spellEnd"/>
            <w:r w:rsidRPr="00AF40A7">
              <w:t xml:space="preserve"> </w:t>
            </w:r>
            <w:proofErr w:type="spellStart"/>
            <w:r w:rsidRPr="00AF40A7">
              <w:t>зміною</w:t>
            </w:r>
            <w:proofErr w:type="spellEnd"/>
            <w:r w:rsidRPr="00AF40A7">
              <w:t xml:space="preserve"> ставок </w:t>
            </w:r>
            <w:proofErr w:type="spellStart"/>
            <w:r w:rsidRPr="00AF40A7">
              <w:t>податків</w:t>
            </w:r>
            <w:proofErr w:type="spellEnd"/>
            <w:r w:rsidRPr="00AF40A7">
              <w:t xml:space="preserve"> </w:t>
            </w:r>
            <w:proofErr w:type="spellStart"/>
            <w:r w:rsidRPr="00AF40A7">
              <w:t>і</w:t>
            </w:r>
            <w:proofErr w:type="spellEnd"/>
            <w:r w:rsidRPr="00AF40A7">
              <w:t xml:space="preserve"> </w:t>
            </w:r>
            <w:proofErr w:type="spellStart"/>
            <w:r w:rsidRPr="00AF40A7">
              <w:t>зборів</w:t>
            </w:r>
            <w:proofErr w:type="spellEnd"/>
            <w:r w:rsidRPr="00AF40A7">
              <w:t xml:space="preserve"> та/</w:t>
            </w:r>
            <w:proofErr w:type="spellStart"/>
            <w:r w:rsidRPr="00AF40A7">
              <w:t>або</w:t>
            </w:r>
            <w:proofErr w:type="spellEnd"/>
            <w:r w:rsidRPr="00AF40A7">
              <w:t xml:space="preserve"> </w:t>
            </w:r>
            <w:proofErr w:type="spellStart"/>
            <w:r w:rsidRPr="00AF40A7">
              <w:t>зміною</w:t>
            </w:r>
            <w:proofErr w:type="spellEnd"/>
            <w:r w:rsidRPr="00AF40A7">
              <w:t xml:space="preserve"> умов </w:t>
            </w:r>
            <w:proofErr w:type="spellStart"/>
            <w:r w:rsidRPr="00AF40A7">
              <w:t>щодо</w:t>
            </w:r>
            <w:proofErr w:type="spellEnd"/>
            <w:r w:rsidRPr="00AF40A7">
              <w:t xml:space="preserve"> </w:t>
            </w:r>
            <w:proofErr w:type="spellStart"/>
            <w:r w:rsidRPr="00AF40A7">
              <w:t>надання</w:t>
            </w:r>
            <w:proofErr w:type="spellEnd"/>
            <w:r w:rsidRPr="00AF40A7">
              <w:t xml:space="preserve"> </w:t>
            </w:r>
            <w:proofErr w:type="spellStart"/>
            <w:proofErr w:type="gramStart"/>
            <w:r w:rsidRPr="00AF40A7">
              <w:t>п</w:t>
            </w:r>
            <w:proofErr w:type="gramEnd"/>
            <w:r w:rsidRPr="00AF40A7">
              <w:t>ільг</w:t>
            </w:r>
            <w:proofErr w:type="spellEnd"/>
            <w:r w:rsidRPr="00AF40A7">
              <w:t xml:space="preserve"> </w:t>
            </w:r>
            <w:proofErr w:type="spellStart"/>
            <w:r w:rsidRPr="00AF40A7">
              <w:t>з</w:t>
            </w:r>
            <w:proofErr w:type="spellEnd"/>
            <w:r w:rsidRPr="00AF40A7">
              <w:t xml:space="preserve"> </w:t>
            </w:r>
            <w:proofErr w:type="spellStart"/>
            <w:r w:rsidRPr="00AF40A7">
              <w:t>оподаткування</w:t>
            </w:r>
            <w:proofErr w:type="spellEnd"/>
            <w:r w:rsidRPr="00AF40A7">
              <w:t xml:space="preserve"> - </w:t>
            </w:r>
            <w:proofErr w:type="spellStart"/>
            <w:r w:rsidRPr="00AF40A7">
              <w:t>пропорційно</w:t>
            </w:r>
            <w:proofErr w:type="spellEnd"/>
            <w:r w:rsidRPr="00AF40A7">
              <w:t xml:space="preserve"> до </w:t>
            </w:r>
            <w:proofErr w:type="spellStart"/>
            <w:r w:rsidRPr="00AF40A7">
              <w:t>зміни</w:t>
            </w:r>
            <w:proofErr w:type="spellEnd"/>
            <w:r w:rsidRPr="00AF40A7">
              <w:t xml:space="preserve"> таких </w:t>
            </w:r>
            <w:r w:rsidRPr="00AF40A7">
              <w:lastRenderedPageBreak/>
              <w:t>ставок та/</w:t>
            </w:r>
            <w:proofErr w:type="spellStart"/>
            <w:r w:rsidRPr="00AF40A7">
              <w:t>або</w:t>
            </w:r>
            <w:proofErr w:type="spellEnd"/>
            <w:r w:rsidRPr="00AF40A7">
              <w:t xml:space="preserve"> </w:t>
            </w:r>
            <w:proofErr w:type="spellStart"/>
            <w:r w:rsidRPr="00AF40A7">
              <w:t>пільг</w:t>
            </w:r>
            <w:proofErr w:type="spellEnd"/>
            <w:r w:rsidRPr="00AF40A7">
              <w:t xml:space="preserve"> </w:t>
            </w:r>
            <w:proofErr w:type="spellStart"/>
            <w:r w:rsidRPr="00AF40A7">
              <w:t>з</w:t>
            </w:r>
            <w:proofErr w:type="spellEnd"/>
            <w:r w:rsidRPr="00AF40A7">
              <w:t xml:space="preserve"> </w:t>
            </w:r>
            <w:proofErr w:type="spellStart"/>
            <w:r w:rsidRPr="00AF40A7">
              <w:t>оподаткування</w:t>
            </w:r>
            <w:proofErr w:type="spellEnd"/>
            <w:r w:rsidRPr="00AF40A7">
              <w:t>;</w:t>
            </w:r>
          </w:p>
          <w:p w:rsidR="00235F9F" w:rsidRPr="00AF40A7" w:rsidRDefault="00235F9F" w:rsidP="00235F9F">
            <w:pPr>
              <w:pStyle w:val="rvps2"/>
              <w:shd w:val="clear" w:color="auto" w:fill="FFFFFF"/>
              <w:spacing w:before="0" w:beforeAutospacing="0" w:after="121" w:afterAutospacing="0"/>
              <w:ind w:firstLine="363"/>
              <w:jc w:val="both"/>
            </w:pPr>
            <w:bookmarkStart w:id="40" w:name="n1775"/>
            <w:bookmarkEnd w:id="40"/>
            <w:proofErr w:type="gramStart"/>
            <w:r w:rsidRPr="00AF40A7">
              <w:t xml:space="preserve">7) </w:t>
            </w:r>
            <w:proofErr w:type="spellStart"/>
            <w:r w:rsidRPr="00AF40A7">
              <w:t>зміни</w:t>
            </w:r>
            <w:proofErr w:type="spellEnd"/>
            <w:r w:rsidRPr="00AF40A7">
              <w:t xml:space="preserve"> </w:t>
            </w:r>
            <w:proofErr w:type="spellStart"/>
            <w:r w:rsidRPr="00AF40A7">
              <w:t>встановленого</w:t>
            </w:r>
            <w:proofErr w:type="spellEnd"/>
            <w:r w:rsidRPr="00AF40A7">
              <w:t xml:space="preserve"> </w:t>
            </w:r>
            <w:proofErr w:type="spellStart"/>
            <w:r w:rsidRPr="00AF40A7">
              <w:t>згідно</w:t>
            </w:r>
            <w:proofErr w:type="spellEnd"/>
            <w:r w:rsidRPr="00AF40A7">
              <w:t xml:space="preserve"> </w:t>
            </w:r>
            <w:proofErr w:type="spellStart"/>
            <w:r w:rsidRPr="00AF40A7">
              <w:t>із</w:t>
            </w:r>
            <w:proofErr w:type="spellEnd"/>
            <w:r w:rsidRPr="00AF40A7">
              <w:t xml:space="preserve"> </w:t>
            </w:r>
            <w:proofErr w:type="spellStart"/>
            <w:r w:rsidRPr="00AF40A7">
              <w:t>законодавством</w:t>
            </w:r>
            <w:proofErr w:type="spellEnd"/>
            <w:r w:rsidRPr="00AF40A7">
              <w:t xml:space="preserve"> органами </w:t>
            </w:r>
            <w:proofErr w:type="spellStart"/>
            <w:r w:rsidRPr="00AF40A7">
              <w:t>державної</w:t>
            </w:r>
            <w:proofErr w:type="spellEnd"/>
            <w:r w:rsidRPr="00AF40A7">
              <w:t xml:space="preserve"> статистики </w:t>
            </w:r>
            <w:proofErr w:type="spellStart"/>
            <w:r w:rsidRPr="00AF40A7">
              <w:t>індексу</w:t>
            </w:r>
            <w:proofErr w:type="spellEnd"/>
            <w:r w:rsidRPr="00AF40A7">
              <w:t xml:space="preserve"> </w:t>
            </w:r>
            <w:proofErr w:type="spellStart"/>
            <w:r w:rsidRPr="00AF40A7">
              <w:t>споживчих</w:t>
            </w:r>
            <w:proofErr w:type="spellEnd"/>
            <w:r w:rsidRPr="00AF40A7">
              <w:t xml:space="preserve"> </w:t>
            </w:r>
            <w:proofErr w:type="spellStart"/>
            <w:r w:rsidRPr="00AF40A7">
              <w:t>цін</w:t>
            </w:r>
            <w:proofErr w:type="spellEnd"/>
            <w:r w:rsidRPr="00AF40A7">
              <w:t xml:space="preserve">, </w:t>
            </w:r>
            <w:proofErr w:type="spellStart"/>
            <w:r w:rsidRPr="00AF40A7">
              <w:t>зміни</w:t>
            </w:r>
            <w:proofErr w:type="spellEnd"/>
            <w:r w:rsidRPr="00AF40A7">
              <w:t xml:space="preserve"> курсу </w:t>
            </w:r>
            <w:proofErr w:type="spellStart"/>
            <w:r w:rsidRPr="00AF40A7">
              <w:t>іноземної</w:t>
            </w:r>
            <w:proofErr w:type="spellEnd"/>
            <w:r w:rsidRPr="00AF40A7">
              <w:t xml:space="preserve"> </w:t>
            </w:r>
            <w:proofErr w:type="spellStart"/>
            <w:r w:rsidRPr="00AF40A7">
              <w:t>валюти</w:t>
            </w:r>
            <w:proofErr w:type="spellEnd"/>
            <w:r w:rsidRPr="00AF40A7">
              <w:t xml:space="preserve">, </w:t>
            </w:r>
            <w:proofErr w:type="spellStart"/>
            <w:r w:rsidRPr="00AF40A7">
              <w:t>зміни</w:t>
            </w:r>
            <w:proofErr w:type="spellEnd"/>
            <w:r w:rsidRPr="00AF40A7">
              <w:t xml:space="preserve"> </w:t>
            </w:r>
            <w:proofErr w:type="spellStart"/>
            <w:r w:rsidRPr="00AF40A7">
              <w:t>біржових</w:t>
            </w:r>
            <w:proofErr w:type="spellEnd"/>
            <w:r w:rsidRPr="00AF40A7">
              <w:t xml:space="preserve"> </w:t>
            </w:r>
            <w:proofErr w:type="spellStart"/>
            <w:r w:rsidRPr="00AF40A7">
              <w:t>котирувань</w:t>
            </w:r>
            <w:proofErr w:type="spellEnd"/>
            <w:r w:rsidRPr="00AF40A7">
              <w:t xml:space="preserve"> </w:t>
            </w:r>
            <w:proofErr w:type="spellStart"/>
            <w:r w:rsidRPr="00AF40A7">
              <w:t>або</w:t>
            </w:r>
            <w:proofErr w:type="spellEnd"/>
            <w:r w:rsidRPr="00AF40A7">
              <w:t xml:space="preserve"> </w:t>
            </w:r>
            <w:proofErr w:type="spellStart"/>
            <w:r w:rsidRPr="00AF40A7">
              <w:t>показників</w:t>
            </w:r>
            <w:proofErr w:type="spellEnd"/>
            <w:r w:rsidRPr="00AF40A7">
              <w:t xml:space="preserve"> </w:t>
            </w:r>
            <w:proofErr w:type="spellStart"/>
            <w:r w:rsidRPr="00AF40A7">
              <w:t>Platts</w:t>
            </w:r>
            <w:proofErr w:type="spellEnd"/>
            <w:r w:rsidRPr="00AF40A7">
              <w:t xml:space="preserve">, ARGUS </w:t>
            </w:r>
            <w:proofErr w:type="spellStart"/>
            <w:r w:rsidRPr="00AF40A7">
              <w:t>регульованих</w:t>
            </w:r>
            <w:proofErr w:type="spellEnd"/>
            <w:r w:rsidRPr="00AF40A7">
              <w:t xml:space="preserve"> </w:t>
            </w:r>
            <w:proofErr w:type="spellStart"/>
            <w:r w:rsidRPr="00AF40A7">
              <w:t>цін</w:t>
            </w:r>
            <w:proofErr w:type="spellEnd"/>
            <w:r w:rsidRPr="00AF40A7">
              <w:t xml:space="preserve"> (</w:t>
            </w:r>
            <w:proofErr w:type="spellStart"/>
            <w:r w:rsidRPr="00AF40A7">
              <w:t>тарифів</w:t>
            </w:r>
            <w:proofErr w:type="spellEnd"/>
            <w:r w:rsidRPr="00AF40A7">
              <w:t xml:space="preserve">) </w:t>
            </w:r>
            <w:proofErr w:type="spellStart"/>
            <w:r w:rsidRPr="00AF40A7">
              <w:t>і</w:t>
            </w:r>
            <w:proofErr w:type="spellEnd"/>
            <w:r w:rsidRPr="00AF40A7">
              <w:t xml:space="preserve"> </w:t>
            </w:r>
            <w:proofErr w:type="spellStart"/>
            <w:r w:rsidRPr="00AF40A7">
              <w:t>нормативів</w:t>
            </w:r>
            <w:proofErr w:type="spellEnd"/>
            <w:r w:rsidRPr="00AF40A7">
              <w:t xml:space="preserve">, </w:t>
            </w:r>
            <w:proofErr w:type="spellStart"/>
            <w:r w:rsidRPr="00AF40A7">
              <w:t>що</w:t>
            </w:r>
            <w:proofErr w:type="spellEnd"/>
            <w:r w:rsidRPr="00AF40A7">
              <w:t xml:space="preserve"> </w:t>
            </w:r>
            <w:proofErr w:type="spellStart"/>
            <w:r w:rsidRPr="00AF40A7">
              <w:t>застосовуються</w:t>
            </w:r>
            <w:proofErr w:type="spellEnd"/>
            <w:r w:rsidRPr="00AF40A7">
              <w:t xml:space="preserve"> в </w:t>
            </w:r>
            <w:proofErr w:type="spellStart"/>
            <w:r w:rsidRPr="00AF40A7">
              <w:t>договорі</w:t>
            </w:r>
            <w:proofErr w:type="spellEnd"/>
            <w:r w:rsidRPr="00AF40A7">
              <w:t xml:space="preserve"> про </w:t>
            </w:r>
            <w:proofErr w:type="spellStart"/>
            <w:r w:rsidRPr="00AF40A7">
              <w:t>закупівлю</w:t>
            </w:r>
            <w:proofErr w:type="spellEnd"/>
            <w:r w:rsidRPr="00AF40A7">
              <w:t xml:space="preserve">, у </w:t>
            </w:r>
            <w:proofErr w:type="spellStart"/>
            <w:r w:rsidRPr="00AF40A7">
              <w:t>разі</w:t>
            </w:r>
            <w:proofErr w:type="spellEnd"/>
            <w:r w:rsidRPr="00AF40A7">
              <w:t xml:space="preserve"> </w:t>
            </w:r>
            <w:proofErr w:type="spellStart"/>
            <w:r w:rsidRPr="00AF40A7">
              <w:t>встановлення</w:t>
            </w:r>
            <w:proofErr w:type="spellEnd"/>
            <w:r w:rsidRPr="00AF40A7">
              <w:t xml:space="preserve"> в </w:t>
            </w:r>
            <w:proofErr w:type="spellStart"/>
            <w:r w:rsidRPr="00AF40A7">
              <w:t>договорі</w:t>
            </w:r>
            <w:proofErr w:type="spellEnd"/>
            <w:r w:rsidRPr="00AF40A7">
              <w:t xml:space="preserve"> про </w:t>
            </w:r>
            <w:proofErr w:type="spellStart"/>
            <w:r w:rsidRPr="00AF40A7">
              <w:t>закупівлю</w:t>
            </w:r>
            <w:proofErr w:type="spellEnd"/>
            <w:r w:rsidRPr="00AF40A7">
              <w:t xml:space="preserve"> порядку </w:t>
            </w:r>
            <w:proofErr w:type="spellStart"/>
            <w:r w:rsidRPr="00AF40A7">
              <w:t>зміни</w:t>
            </w:r>
            <w:proofErr w:type="spellEnd"/>
            <w:r w:rsidRPr="00AF40A7">
              <w:t xml:space="preserve"> </w:t>
            </w:r>
            <w:proofErr w:type="spellStart"/>
            <w:r w:rsidRPr="00AF40A7">
              <w:t>ціни</w:t>
            </w:r>
            <w:proofErr w:type="spellEnd"/>
            <w:r w:rsidRPr="00AF40A7">
              <w:t>;</w:t>
            </w:r>
            <w:proofErr w:type="gramEnd"/>
          </w:p>
          <w:p w:rsidR="00235F9F" w:rsidRPr="00AF40A7" w:rsidRDefault="00235F9F" w:rsidP="00235F9F">
            <w:pPr>
              <w:pStyle w:val="rvps2"/>
              <w:shd w:val="clear" w:color="auto" w:fill="FFFFFF"/>
              <w:spacing w:before="0" w:beforeAutospacing="0" w:after="121" w:afterAutospacing="0"/>
              <w:ind w:firstLine="363"/>
              <w:jc w:val="both"/>
            </w:pPr>
            <w:bookmarkStart w:id="41" w:name="n1776"/>
            <w:bookmarkEnd w:id="41"/>
            <w:r w:rsidRPr="00AF40A7">
              <w:t xml:space="preserve">8) </w:t>
            </w:r>
            <w:proofErr w:type="spellStart"/>
            <w:r w:rsidRPr="00AF40A7">
              <w:t>зміни</w:t>
            </w:r>
            <w:proofErr w:type="spellEnd"/>
            <w:r w:rsidRPr="00AF40A7">
              <w:t xml:space="preserve"> умов у </w:t>
            </w:r>
            <w:proofErr w:type="spellStart"/>
            <w:r w:rsidRPr="00AF40A7">
              <w:t>зв’язку</w:t>
            </w:r>
            <w:proofErr w:type="spellEnd"/>
            <w:r w:rsidRPr="00AF40A7">
              <w:t xml:space="preserve"> </w:t>
            </w:r>
            <w:proofErr w:type="spellStart"/>
            <w:r w:rsidRPr="00AF40A7">
              <w:t>із</w:t>
            </w:r>
            <w:proofErr w:type="spellEnd"/>
            <w:r w:rsidRPr="00AF40A7">
              <w:t xml:space="preserve"> </w:t>
            </w:r>
            <w:proofErr w:type="spellStart"/>
            <w:r w:rsidRPr="00AF40A7">
              <w:t>застосуванням</w:t>
            </w:r>
            <w:proofErr w:type="spellEnd"/>
            <w:r w:rsidRPr="00AF40A7">
              <w:t xml:space="preserve"> </w:t>
            </w:r>
            <w:proofErr w:type="spellStart"/>
            <w:r w:rsidRPr="00AF40A7">
              <w:t>положень</w:t>
            </w:r>
            <w:proofErr w:type="spellEnd"/>
            <w:r w:rsidRPr="00AF40A7">
              <w:t> </w:t>
            </w:r>
            <w:proofErr w:type="spellStart"/>
            <w:r w:rsidR="00913548" w:rsidRPr="00AF40A7">
              <w:fldChar w:fldCharType="begin"/>
            </w:r>
            <w:r w:rsidRPr="00AF40A7">
              <w:instrText xml:space="preserve"> HYPERLINK "https://zakon.rada.gov.ua/laws/show/922-19" \l "n1778" </w:instrText>
            </w:r>
            <w:r w:rsidR="00913548" w:rsidRPr="00AF40A7">
              <w:fldChar w:fldCharType="separate"/>
            </w:r>
            <w:r w:rsidRPr="00AF40A7">
              <w:rPr>
                <w:rStyle w:val="a7"/>
                <w:color w:val="auto"/>
                <w:u w:val="none"/>
              </w:rPr>
              <w:t>частини</w:t>
            </w:r>
            <w:proofErr w:type="spellEnd"/>
            <w:r w:rsidRPr="00AF40A7">
              <w:rPr>
                <w:rStyle w:val="a7"/>
                <w:color w:val="auto"/>
                <w:u w:val="none"/>
              </w:rPr>
              <w:t xml:space="preserve"> </w:t>
            </w:r>
            <w:proofErr w:type="spellStart"/>
            <w:r w:rsidRPr="00AF40A7">
              <w:rPr>
                <w:rStyle w:val="a7"/>
                <w:color w:val="auto"/>
                <w:u w:val="none"/>
              </w:rPr>
              <w:t>шостої</w:t>
            </w:r>
            <w:proofErr w:type="spellEnd"/>
            <w:r w:rsidR="00913548" w:rsidRPr="00AF40A7">
              <w:fldChar w:fldCharType="end"/>
            </w:r>
            <w:r w:rsidRPr="00AF40A7">
              <w:t> </w:t>
            </w:r>
            <w:proofErr w:type="spellStart"/>
            <w:r w:rsidRPr="00AF40A7">
              <w:t>цієї</w:t>
            </w:r>
            <w:proofErr w:type="spellEnd"/>
            <w:r w:rsidRPr="00AF40A7">
              <w:t xml:space="preserve"> </w:t>
            </w:r>
            <w:proofErr w:type="spellStart"/>
            <w:r w:rsidRPr="00AF40A7">
              <w:t>статті</w:t>
            </w:r>
            <w:proofErr w:type="spellEnd"/>
            <w:r w:rsidRPr="00AF40A7">
              <w:t>.</w:t>
            </w:r>
          </w:p>
          <w:p w:rsidR="00970F55" w:rsidRPr="00AF40A7" w:rsidRDefault="00AF40A7" w:rsidP="00AF40A7">
            <w:pPr>
              <w:pStyle w:val="TableParagraph"/>
              <w:spacing w:before="234"/>
              <w:ind w:left="115"/>
              <w:rPr>
                <w:sz w:val="24"/>
                <w:szCs w:val="24"/>
                <w:lang w:val="ru-RU"/>
              </w:rPr>
            </w:pPr>
            <w:r>
              <w:rPr>
                <w:sz w:val="24"/>
                <w:szCs w:val="24"/>
                <w:lang w:val="ru-RU"/>
              </w:rPr>
              <w:t xml:space="preserve">     </w:t>
            </w:r>
            <w:proofErr w:type="spellStart"/>
            <w:r>
              <w:rPr>
                <w:sz w:val="24"/>
                <w:szCs w:val="24"/>
                <w:lang w:val="ru-RU"/>
              </w:rPr>
              <w:t>Внесення</w:t>
            </w:r>
            <w:proofErr w:type="spellEnd"/>
            <w:r>
              <w:rPr>
                <w:sz w:val="24"/>
                <w:szCs w:val="24"/>
                <w:lang w:val="ru-RU"/>
              </w:rPr>
              <w:t xml:space="preserve"> </w:t>
            </w:r>
            <w:proofErr w:type="spellStart"/>
            <w:r>
              <w:rPr>
                <w:sz w:val="24"/>
                <w:szCs w:val="24"/>
                <w:lang w:val="ru-RU"/>
              </w:rPr>
              <w:t>змі</w:t>
            </w:r>
            <w:proofErr w:type="gramStart"/>
            <w:r>
              <w:rPr>
                <w:sz w:val="24"/>
                <w:szCs w:val="24"/>
                <w:lang w:val="ru-RU"/>
              </w:rPr>
              <w:t>н</w:t>
            </w:r>
            <w:proofErr w:type="spellEnd"/>
            <w:proofErr w:type="gramEnd"/>
            <w:r>
              <w:rPr>
                <w:sz w:val="24"/>
                <w:szCs w:val="24"/>
                <w:lang w:val="ru-RU"/>
              </w:rPr>
              <w:t xml:space="preserve"> </w:t>
            </w:r>
            <w:proofErr w:type="gramStart"/>
            <w:r>
              <w:rPr>
                <w:sz w:val="24"/>
                <w:szCs w:val="24"/>
                <w:lang w:val="ru-RU"/>
              </w:rPr>
              <w:t>до</w:t>
            </w:r>
            <w:proofErr w:type="gramEnd"/>
            <w:r>
              <w:rPr>
                <w:sz w:val="24"/>
                <w:szCs w:val="24"/>
                <w:lang w:val="ru-RU"/>
              </w:rPr>
              <w:t xml:space="preserve"> </w:t>
            </w:r>
            <w:r w:rsidRPr="00AF40A7">
              <w:rPr>
                <w:sz w:val="24"/>
                <w:szCs w:val="24"/>
                <w:lang w:val="ru-RU"/>
              </w:rPr>
              <w:t xml:space="preserve"> умов </w:t>
            </w:r>
            <w:r>
              <w:rPr>
                <w:sz w:val="24"/>
                <w:szCs w:val="24"/>
                <w:lang w:val="ru-RU"/>
              </w:rPr>
              <w:t xml:space="preserve">договору, </w:t>
            </w:r>
            <w:proofErr w:type="spellStart"/>
            <w:r>
              <w:rPr>
                <w:sz w:val="24"/>
                <w:szCs w:val="24"/>
                <w:lang w:val="ru-RU"/>
              </w:rPr>
              <w:t>якщо</w:t>
            </w:r>
            <w:proofErr w:type="spellEnd"/>
            <w:r>
              <w:rPr>
                <w:sz w:val="24"/>
                <w:szCs w:val="24"/>
                <w:lang w:val="ru-RU"/>
              </w:rPr>
              <w:t xml:space="preserve"> </w:t>
            </w:r>
            <w:proofErr w:type="spellStart"/>
            <w:r>
              <w:rPr>
                <w:sz w:val="24"/>
                <w:szCs w:val="24"/>
                <w:lang w:val="ru-RU"/>
              </w:rPr>
              <w:t>зміни</w:t>
            </w:r>
            <w:proofErr w:type="spellEnd"/>
            <w:r>
              <w:rPr>
                <w:sz w:val="24"/>
                <w:szCs w:val="24"/>
                <w:lang w:val="ru-RU"/>
              </w:rPr>
              <w:t xml:space="preserve">  </w:t>
            </w:r>
            <w:r w:rsidRPr="00AF40A7">
              <w:rPr>
                <w:sz w:val="24"/>
                <w:szCs w:val="24"/>
                <w:lang w:val="ru-RU"/>
              </w:rPr>
              <w:t xml:space="preserve"> не </w:t>
            </w:r>
            <w:proofErr w:type="spellStart"/>
            <w:r>
              <w:rPr>
                <w:sz w:val="24"/>
                <w:szCs w:val="24"/>
                <w:lang w:val="ru-RU"/>
              </w:rPr>
              <w:t>стосуються</w:t>
            </w:r>
            <w:proofErr w:type="spellEnd"/>
            <w:r>
              <w:rPr>
                <w:sz w:val="24"/>
                <w:szCs w:val="24"/>
                <w:lang w:val="ru-RU"/>
              </w:rPr>
              <w:t xml:space="preserve">  </w:t>
            </w:r>
            <w:proofErr w:type="spellStart"/>
            <w:r>
              <w:rPr>
                <w:sz w:val="24"/>
                <w:szCs w:val="24"/>
                <w:lang w:val="ru-RU"/>
              </w:rPr>
              <w:t>змін</w:t>
            </w:r>
            <w:proofErr w:type="spellEnd"/>
            <w:r>
              <w:rPr>
                <w:sz w:val="24"/>
                <w:szCs w:val="24"/>
                <w:lang w:val="ru-RU"/>
              </w:rPr>
              <w:t xml:space="preserve"> </w:t>
            </w:r>
            <w:r w:rsidRPr="00AF40A7">
              <w:rPr>
                <w:sz w:val="24"/>
                <w:szCs w:val="24"/>
                <w:lang w:val="ru-RU"/>
              </w:rPr>
              <w:t xml:space="preserve"> </w:t>
            </w:r>
            <w:proofErr w:type="spellStart"/>
            <w:r w:rsidRPr="00AF40A7">
              <w:rPr>
                <w:sz w:val="24"/>
                <w:szCs w:val="24"/>
                <w:lang w:val="ru-RU"/>
              </w:rPr>
              <w:t>істотних</w:t>
            </w:r>
            <w:proofErr w:type="spellEnd"/>
            <w:r>
              <w:rPr>
                <w:sz w:val="24"/>
                <w:szCs w:val="24"/>
                <w:lang w:val="ru-RU"/>
              </w:rPr>
              <w:t xml:space="preserve"> умов договору</w:t>
            </w:r>
            <w:r w:rsidRPr="00AF40A7">
              <w:rPr>
                <w:sz w:val="24"/>
                <w:szCs w:val="24"/>
                <w:lang w:val="ru-RU"/>
              </w:rPr>
              <w:t xml:space="preserve">, </w:t>
            </w:r>
            <w:r>
              <w:rPr>
                <w:sz w:val="24"/>
                <w:szCs w:val="24"/>
                <w:lang w:val="ru-RU"/>
              </w:rPr>
              <w:t xml:space="preserve"> </w:t>
            </w:r>
            <w:proofErr w:type="spellStart"/>
            <w:r>
              <w:rPr>
                <w:sz w:val="24"/>
                <w:szCs w:val="24"/>
                <w:lang w:val="ru-RU"/>
              </w:rPr>
              <w:t>здійснюються</w:t>
            </w:r>
            <w:proofErr w:type="spellEnd"/>
            <w:r>
              <w:rPr>
                <w:sz w:val="24"/>
                <w:szCs w:val="24"/>
                <w:lang w:val="ru-RU"/>
              </w:rPr>
              <w:t xml:space="preserve">  </w:t>
            </w:r>
            <w:proofErr w:type="spellStart"/>
            <w:r>
              <w:rPr>
                <w:sz w:val="24"/>
                <w:szCs w:val="24"/>
                <w:lang w:val="ru-RU"/>
              </w:rPr>
              <w:t>з</w:t>
            </w:r>
            <w:proofErr w:type="spellEnd"/>
            <w:r>
              <w:rPr>
                <w:sz w:val="24"/>
                <w:szCs w:val="24"/>
                <w:lang w:val="ru-RU"/>
              </w:rPr>
              <w:t xml:space="preserve"> </w:t>
            </w:r>
            <w:proofErr w:type="spellStart"/>
            <w:r>
              <w:rPr>
                <w:sz w:val="24"/>
                <w:szCs w:val="24"/>
                <w:lang w:val="ru-RU"/>
              </w:rPr>
              <w:t>дотриманням</w:t>
            </w:r>
            <w:proofErr w:type="spellEnd"/>
            <w:r>
              <w:rPr>
                <w:sz w:val="24"/>
                <w:szCs w:val="24"/>
                <w:lang w:val="ru-RU"/>
              </w:rPr>
              <w:t xml:space="preserve"> норм </w:t>
            </w:r>
            <w:proofErr w:type="spellStart"/>
            <w:r>
              <w:rPr>
                <w:sz w:val="24"/>
                <w:szCs w:val="24"/>
                <w:lang w:val="ru-RU"/>
              </w:rPr>
              <w:t>Господарського</w:t>
            </w:r>
            <w:proofErr w:type="spellEnd"/>
            <w:r>
              <w:rPr>
                <w:sz w:val="24"/>
                <w:szCs w:val="24"/>
                <w:lang w:val="ru-RU"/>
              </w:rPr>
              <w:t xml:space="preserve"> та </w:t>
            </w:r>
            <w:proofErr w:type="spellStart"/>
            <w:r>
              <w:rPr>
                <w:sz w:val="24"/>
                <w:szCs w:val="24"/>
                <w:lang w:val="ru-RU"/>
              </w:rPr>
              <w:t>Цивільного</w:t>
            </w:r>
            <w:proofErr w:type="spellEnd"/>
            <w:r>
              <w:rPr>
                <w:sz w:val="24"/>
                <w:szCs w:val="24"/>
                <w:lang w:val="ru-RU"/>
              </w:rPr>
              <w:t xml:space="preserve"> </w:t>
            </w:r>
            <w:proofErr w:type="spellStart"/>
            <w:r>
              <w:rPr>
                <w:sz w:val="24"/>
                <w:szCs w:val="24"/>
                <w:lang w:val="ru-RU"/>
              </w:rPr>
              <w:t>кодексів</w:t>
            </w:r>
            <w:proofErr w:type="spellEnd"/>
            <w:r>
              <w:rPr>
                <w:sz w:val="24"/>
                <w:szCs w:val="24"/>
                <w:lang w:val="ru-RU"/>
              </w:rPr>
              <w:t xml:space="preserve"> </w:t>
            </w:r>
            <w:proofErr w:type="spellStart"/>
            <w:r>
              <w:rPr>
                <w:sz w:val="24"/>
                <w:szCs w:val="24"/>
                <w:lang w:val="ru-RU"/>
              </w:rPr>
              <w:t>України</w:t>
            </w:r>
            <w:proofErr w:type="spellEnd"/>
            <w:r>
              <w:rPr>
                <w:sz w:val="24"/>
                <w:szCs w:val="24"/>
                <w:lang w:val="ru-RU"/>
              </w:rPr>
              <w:t>.</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F4115E" w:rsidRPr="008A3830" w:rsidRDefault="00DE7C39" w:rsidP="00D910B4">
      <w:pPr>
        <w:pStyle w:val="1"/>
        <w:spacing w:before="70"/>
        <w:ind w:right="628"/>
        <w:jc w:val="right"/>
        <w:rPr>
          <w:lang w:val="uk-UA"/>
        </w:rPr>
      </w:pPr>
      <w:r w:rsidRPr="008A3830">
        <w:rPr>
          <w:lang w:val="uk-UA"/>
        </w:rPr>
        <w:lastRenderedPageBreak/>
        <w:t>Додаток № 1</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DE7C39" w:rsidP="00D910B4">
      <w:pPr>
        <w:pStyle w:val="1"/>
        <w:spacing w:before="184"/>
        <w:ind w:left="2828" w:right="602" w:hanging="2392"/>
        <w:rPr>
          <w:lang w:val="uk-UA"/>
        </w:rPr>
      </w:pPr>
      <w:r w:rsidRPr="008A3830">
        <w:rPr>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F4115E" w:rsidRPr="00A830DB" w:rsidRDefault="00E31020" w:rsidP="00D910B4">
      <w:pPr>
        <w:ind w:left="1584"/>
        <w:rPr>
          <w:b/>
          <w:sz w:val="24"/>
          <w:lang w:val="uk-UA"/>
        </w:rPr>
      </w:pPr>
      <w:r>
        <w:rPr>
          <w:b/>
          <w:sz w:val="24"/>
          <w:lang w:val="uk-UA"/>
        </w:rPr>
        <w:t xml:space="preserve">“ДК 021:2015 </w:t>
      </w:r>
      <w:r w:rsidRPr="00A830DB">
        <w:rPr>
          <w:b/>
          <w:sz w:val="24"/>
          <w:lang w:val="uk-UA"/>
        </w:rPr>
        <w:t xml:space="preserve">– </w:t>
      </w:r>
      <w:r w:rsidR="00A830DB" w:rsidRPr="00A830DB">
        <w:rPr>
          <w:b/>
          <w:sz w:val="24"/>
          <w:szCs w:val="24"/>
          <w:lang w:val="uk-UA"/>
        </w:rPr>
        <w:t xml:space="preserve">03410000-7 – Деревина для непромислового використання твердих порід   (Дрова)  </w:t>
      </w:r>
      <w:r w:rsidR="00DE7C39" w:rsidRPr="00A830DB">
        <w:rPr>
          <w:b/>
          <w:sz w:val="24"/>
          <w:lang w:val="uk-UA"/>
        </w:rPr>
        <w:t>”</w:t>
      </w:r>
    </w:p>
    <w:p w:rsidR="00F4115E" w:rsidRPr="008A3830" w:rsidRDefault="00F4115E" w:rsidP="00D910B4">
      <w:pPr>
        <w:pStyle w:val="a3"/>
        <w:rPr>
          <w:b/>
          <w:lang w:val="uk-UA"/>
        </w:rPr>
      </w:pPr>
    </w:p>
    <w:p w:rsidR="00F4115E" w:rsidRPr="008A3830" w:rsidRDefault="00DE7C39" w:rsidP="00D910B4">
      <w:pPr>
        <w:pStyle w:val="a3"/>
        <w:ind w:left="395" w:right="639"/>
        <w:jc w:val="both"/>
        <w:rPr>
          <w:lang w:val="uk-UA"/>
        </w:rPr>
      </w:pPr>
      <w:r w:rsidRPr="008A3830">
        <w:rPr>
          <w:lang w:val="uk-UA"/>
        </w:rPr>
        <w:t>Учасник процедури закупівлі повинен представити як частину своєї тендерної пропозиції документи чи інформацію, що підтверджує прийнятність і відповідність запропонованого ним товару наступним вимогам:</w:t>
      </w:r>
    </w:p>
    <w:p w:rsidR="00F4115E" w:rsidRPr="008A3830" w:rsidRDefault="00DE7C39" w:rsidP="00D910B4">
      <w:pPr>
        <w:pStyle w:val="a4"/>
        <w:numPr>
          <w:ilvl w:val="0"/>
          <w:numId w:val="26"/>
        </w:numPr>
        <w:tabs>
          <w:tab w:val="left" w:pos="650"/>
        </w:tabs>
        <w:spacing w:before="172"/>
        <w:ind w:right="644" w:firstLine="0"/>
        <w:rPr>
          <w:sz w:val="24"/>
          <w:lang w:val="uk-UA"/>
        </w:rPr>
      </w:pPr>
      <w:r w:rsidRPr="008A3830">
        <w:rPr>
          <w:sz w:val="24"/>
          <w:lang w:val="uk-UA"/>
        </w:rPr>
        <w:t xml:space="preserve">Замовник здійснює закупівлю </w:t>
      </w:r>
      <w:r w:rsidR="00A830DB">
        <w:rPr>
          <w:sz w:val="24"/>
          <w:szCs w:val="24"/>
          <w:lang w:val="uk-UA"/>
        </w:rPr>
        <w:t>Деревини</w:t>
      </w:r>
      <w:r w:rsidR="00A830DB" w:rsidRPr="001E5925">
        <w:rPr>
          <w:sz w:val="24"/>
          <w:szCs w:val="24"/>
          <w:lang w:val="uk-UA"/>
        </w:rPr>
        <w:t xml:space="preserve"> для непромислового використання твердих порід   (Дрова)  </w:t>
      </w:r>
      <w:r w:rsidR="00E31020">
        <w:rPr>
          <w:sz w:val="24"/>
          <w:lang w:val="uk-UA"/>
        </w:rPr>
        <w:t>у відповідності до ДСТУ</w:t>
      </w:r>
      <w:r w:rsidR="002D1BC8">
        <w:rPr>
          <w:sz w:val="24"/>
          <w:lang w:val="uk-UA"/>
        </w:rPr>
        <w:t xml:space="preserve"> (ТУУ -00994207-005</w:t>
      </w:r>
      <w:r w:rsidR="002D1BC8" w:rsidRPr="002D1BC8">
        <w:rPr>
          <w:sz w:val="24"/>
          <w:lang w:val="ru-RU"/>
        </w:rPr>
        <w:t>:</w:t>
      </w:r>
      <w:r w:rsidR="002D1BC8">
        <w:rPr>
          <w:sz w:val="24"/>
          <w:lang w:val="uk-UA"/>
        </w:rPr>
        <w:t>2018)</w:t>
      </w:r>
      <w:r w:rsidR="00A830DB">
        <w:rPr>
          <w:sz w:val="24"/>
          <w:lang w:val="uk-UA"/>
        </w:rPr>
        <w:t xml:space="preserve"> чинних на момент проведення закупівлі</w:t>
      </w:r>
      <w:r w:rsidRPr="008A3830">
        <w:rPr>
          <w:sz w:val="24"/>
          <w:lang w:val="uk-UA"/>
        </w:rPr>
        <w:t>;</w:t>
      </w:r>
    </w:p>
    <w:p w:rsidR="00F4115E" w:rsidRPr="008A3830" w:rsidRDefault="00DE7C39" w:rsidP="00D910B4">
      <w:pPr>
        <w:pStyle w:val="a4"/>
        <w:numPr>
          <w:ilvl w:val="0"/>
          <w:numId w:val="26"/>
        </w:numPr>
        <w:tabs>
          <w:tab w:val="left" w:pos="644"/>
        </w:tabs>
        <w:ind w:right="643" w:firstLine="0"/>
        <w:rPr>
          <w:sz w:val="24"/>
          <w:lang w:val="uk-UA"/>
        </w:rPr>
      </w:pPr>
      <w:r w:rsidRPr="008A3830">
        <w:rPr>
          <w:spacing w:val="-5"/>
          <w:sz w:val="24"/>
          <w:lang w:val="uk-UA"/>
        </w:rPr>
        <w:t xml:space="preserve">Умови </w:t>
      </w:r>
      <w:r w:rsidRPr="008A3830">
        <w:rPr>
          <w:sz w:val="24"/>
          <w:lang w:val="uk-UA"/>
        </w:rPr>
        <w:t xml:space="preserve">постачання </w:t>
      </w:r>
      <w:r w:rsidR="00A830DB" w:rsidRPr="001E5925">
        <w:rPr>
          <w:sz w:val="24"/>
          <w:szCs w:val="24"/>
          <w:lang w:val="uk-UA"/>
        </w:rPr>
        <w:t xml:space="preserve">Деревина для непромислового використання твердих порід   (Дрова)  </w:t>
      </w:r>
      <w:r w:rsidR="00E31020">
        <w:rPr>
          <w:sz w:val="24"/>
          <w:lang w:val="uk-UA"/>
        </w:rPr>
        <w:t xml:space="preserve"> </w:t>
      </w:r>
      <w:r w:rsidRPr="008A3830">
        <w:rPr>
          <w:sz w:val="24"/>
          <w:lang w:val="uk-UA"/>
        </w:rPr>
        <w:t xml:space="preserve">повинні відповідати </w:t>
      </w:r>
      <w:r w:rsidR="00B82C55">
        <w:rPr>
          <w:sz w:val="24"/>
          <w:lang w:val="uk-UA"/>
        </w:rPr>
        <w:t>умовам Договору та чинного законодавства України.</w:t>
      </w:r>
    </w:p>
    <w:p w:rsidR="00F4115E" w:rsidRPr="008A3830" w:rsidRDefault="00DE7C39" w:rsidP="00D910B4">
      <w:pPr>
        <w:pStyle w:val="1"/>
        <w:numPr>
          <w:ilvl w:val="0"/>
          <w:numId w:val="26"/>
        </w:numPr>
        <w:tabs>
          <w:tab w:val="left" w:pos="636"/>
        </w:tabs>
        <w:ind w:left="636" w:hanging="240"/>
        <w:rPr>
          <w:lang w:val="uk-UA"/>
        </w:rPr>
      </w:pPr>
      <w:r w:rsidRPr="008A3830">
        <w:rPr>
          <w:spacing w:val="-3"/>
          <w:lang w:val="uk-UA"/>
        </w:rPr>
        <w:t xml:space="preserve">Технічна </w:t>
      </w:r>
      <w:r w:rsidRPr="008A3830">
        <w:rPr>
          <w:lang w:val="uk-UA"/>
        </w:rPr>
        <w:t xml:space="preserve">специфікація </w:t>
      </w:r>
      <w:r w:rsidRPr="008A3830">
        <w:rPr>
          <w:spacing w:val="-3"/>
          <w:lang w:val="uk-UA"/>
        </w:rPr>
        <w:t xml:space="preserve">щодо </w:t>
      </w:r>
      <w:r w:rsidRPr="008A3830">
        <w:rPr>
          <w:lang w:val="uk-UA"/>
        </w:rPr>
        <w:t>предмету</w:t>
      </w:r>
      <w:r w:rsidR="00D90162" w:rsidRPr="008A3830">
        <w:rPr>
          <w:lang w:val="uk-UA"/>
        </w:rPr>
        <w:t xml:space="preserve"> </w:t>
      </w:r>
      <w:r w:rsidRPr="008A3830">
        <w:rPr>
          <w:lang w:val="uk-UA"/>
        </w:rPr>
        <w:t>закупівлі:</w:t>
      </w:r>
    </w:p>
    <w:p w:rsidR="00F4115E" w:rsidRPr="008A3830" w:rsidRDefault="00F4115E" w:rsidP="00D910B4">
      <w:pPr>
        <w:pStyle w:val="a3"/>
        <w:rPr>
          <w:b/>
          <w:sz w:val="12"/>
          <w:lang w:val="uk-UA"/>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6804"/>
        <w:gridCol w:w="1570"/>
        <w:gridCol w:w="1408"/>
      </w:tblGrid>
      <w:tr w:rsidR="00F4115E" w:rsidRPr="008A3830">
        <w:trPr>
          <w:trHeight w:val="623"/>
        </w:trPr>
        <w:tc>
          <w:tcPr>
            <w:tcW w:w="570" w:type="dxa"/>
          </w:tcPr>
          <w:p w:rsidR="00F4115E" w:rsidRPr="008A3830" w:rsidRDefault="00DE7C39" w:rsidP="00D910B4">
            <w:pPr>
              <w:pStyle w:val="TableParagraph"/>
              <w:spacing w:before="36"/>
              <w:ind w:left="115" w:right="81" w:firstLine="52"/>
              <w:rPr>
                <w:b/>
                <w:sz w:val="24"/>
                <w:lang w:val="uk-UA"/>
              </w:rPr>
            </w:pPr>
            <w:r w:rsidRPr="008A3830">
              <w:rPr>
                <w:b/>
                <w:sz w:val="24"/>
                <w:lang w:val="uk-UA"/>
              </w:rPr>
              <w:t>№ п/п</w:t>
            </w:r>
          </w:p>
        </w:tc>
        <w:tc>
          <w:tcPr>
            <w:tcW w:w="6804" w:type="dxa"/>
          </w:tcPr>
          <w:p w:rsidR="00F4115E" w:rsidRPr="008A3830" w:rsidRDefault="00DE7C39" w:rsidP="00D910B4">
            <w:pPr>
              <w:pStyle w:val="TableParagraph"/>
              <w:spacing w:before="174"/>
              <w:ind w:left="716" w:right="701"/>
              <w:jc w:val="center"/>
              <w:rPr>
                <w:b/>
                <w:sz w:val="24"/>
                <w:lang w:val="uk-UA"/>
              </w:rPr>
            </w:pPr>
            <w:r w:rsidRPr="008A3830">
              <w:rPr>
                <w:b/>
                <w:sz w:val="24"/>
                <w:lang w:val="uk-UA"/>
              </w:rPr>
              <w:t>Найменування товару</w:t>
            </w:r>
          </w:p>
        </w:tc>
        <w:tc>
          <w:tcPr>
            <w:tcW w:w="1570" w:type="dxa"/>
            <w:tcBorders>
              <w:right w:val="single" w:sz="4" w:space="0" w:color="000009"/>
            </w:tcBorders>
          </w:tcPr>
          <w:p w:rsidR="00F4115E" w:rsidRPr="008A3830" w:rsidRDefault="00DE7C39" w:rsidP="00D910B4">
            <w:pPr>
              <w:pStyle w:val="TableParagraph"/>
              <w:spacing w:before="36"/>
              <w:ind w:left="414" w:hanging="120"/>
              <w:rPr>
                <w:b/>
                <w:sz w:val="24"/>
                <w:lang w:val="uk-UA"/>
              </w:rPr>
            </w:pPr>
            <w:r w:rsidRPr="008A3830">
              <w:rPr>
                <w:b/>
                <w:sz w:val="24"/>
                <w:lang w:val="uk-UA"/>
              </w:rPr>
              <w:t>Одиниця виміру</w:t>
            </w:r>
          </w:p>
        </w:tc>
        <w:tc>
          <w:tcPr>
            <w:tcW w:w="1408" w:type="dxa"/>
            <w:tcBorders>
              <w:top w:val="single" w:sz="4" w:space="0" w:color="000009"/>
              <w:left w:val="single" w:sz="4" w:space="0" w:color="000009"/>
              <w:bottom w:val="single" w:sz="4" w:space="0" w:color="000009"/>
              <w:right w:val="single" w:sz="4" w:space="0" w:color="000009"/>
            </w:tcBorders>
          </w:tcPr>
          <w:p w:rsidR="00F4115E" w:rsidRPr="008A3830" w:rsidRDefault="00DE7C39" w:rsidP="00D910B4">
            <w:pPr>
              <w:pStyle w:val="TableParagraph"/>
              <w:spacing w:before="36"/>
              <w:ind w:left="342" w:right="141" w:hanging="164"/>
              <w:rPr>
                <w:b/>
                <w:sz w:val="24"/>
                <w:lang w:val="uk-UA"/>
              </w:rPr>
            </w:pPr>
            <w:r w:rsidRPr="008A3830">
              <w:rPr>
                <w:b/>
                <w:sz w:val="24"/>
                <w:lang w:val="uk-UA"/>
              </w:rPr>
              <w:t>Кількість товару</w:t>
            </w:r>
          </w:p>
        </w:tc>
      </w:tr>
      <w:tr w:rsidR="00F4115E" w:rsidRPr="008A3830">
        <w:trPr>
          <w:trHeight w:val="326"/>
        </w:trPr>
        <w:tc>
          <w:tcPr>
            <w:tcW w:w="570" w:type="dxa"/>
          </w:tcPr>
          <w:p w:rsidR="00F4115E" w:rsidRPr="008A3830" w:rsidRDefault="00DE7C39" w:rsidP="00D910B4">
            <w:pPr>
              <w:pStyle w:val="TableParagraph"/>
              <w:spacing w:before="24"/>
              <w:ind w:left="16"/>
              <w:jc w:val="center"/>
              <w:rPr>
                <w:b/>
                <w:sz w:val="24"/>
                <w:lang w:val="uk-UA"/>
              </w:rPr>
            </w:pPr>
            <w:r w:rsidRPr="008A3830">
              <w:rPr>
                <w:b/>
                <w:sz w:val="24"/>
                <w:lang w:val="uk-UA"/>
              </w:rPr>
              <w:t>1</w:t>
            </w:r>
          </w:p>
        </w:tc>
        <w:tc>
          <w:tcPr>
            <w:tcW w:w="6804" w:type="dxa"/>
          </w:tcPr>
          <w:p w:rsidR="00F4115E" w:rsidRPr="00AF6C36" w:rsidRDefault="00A830DB" w:rsidP="00D910B4">
            <w:pPr>
              <w:pStyle w:val="TableParagraph"/>
              <w:spacing w:before="24"/>
              <w:ind w:left="716" w:right="759"/>
              <w:jc w:val="center"/>
              <w:rPr>
                <w:sz w:val="24"/>
                <w:lang w:val="uk-UA"/>
              </w:rPr>
            </w:pPr>
            <w:r w:rsidRPr="001E5925">
              <w:rPr>
                <w:sz w:val="24"/>
                <w:szCs w:val="24"/>
                <w:lang w:val="uk-UA"/>
              </w:rPr>
              <w:t xml:space="preserve">Деревина для непромислового використання твердих порід   (Дрова)  </w:t>
            </w:r>
          </w:p>
        </w:tc>
        <w:tc>
          <w:tcPr>
            <w:tcW w:w="1570" w:type="dxa"/>
            <w:tcBorders>
              <w:right w:val="single" w:sz="4" w:space="0" w:color="000009"/>
            </w:tcBorders>
          </w:tcPr>
          <w:p w:rsidR="00F4115E" w:rsidRPr="00A830DB" w:rsidRDefault="00A830DB" w:rsidP="00D910B4">
            <w:pPr>
              <w:pStyle w:val="TableParagraph"/>
              <w:spacing w:before="24"/>
              <w:ind w:right="382"/>
              <w:jc w:val="right"/>
              <w:rPr>
                <w:sz w:val="24"/>
                <w:vertAlign w:val="superscript"/>
                <w:lang w:val="uk-UA"/>
              </w:rPr>
            </w:pPr>
            <w:r>
              <w:rPr>
                <w:sz w:val="24"/>
                <w:lang w:val="uk-UA"/>
              </w:rPr>
              <w:t>м</w:t>
            </w:r>
            <w:r>
              <w:rPr>
                <w:sz w:val="24"/>
                <w:vertAlign w:val="superscript"/>
                <w:lang w:val="uk-UA"/>
              </w:rPr>
              <w:t>3</w:t>
            </w:r>
          </w:p>
        </w:tc>
        <w:tc>
          <w:tcPr>
            <w:tcW w:w="1408" w:type="dxa"/>
            <w:tcBorders>
              <w:top w:val="single" w:sz="4" w:space="0" w:color="000009"/>
              <w:left w:val="single" w:sz="4" w:space="0" w:color="000009"/>
              <w:bottom w:val="single" w:sz="4" w:space="0" w:color="000009"/>
              <w:right w:val="single" w:sz="4" w:space="0" w:color="000009"/>
            </w:tcBorders>
          </w:tcPr>
          <w:p w:rsidR="00F4115E" w:rsidRPr="00725565" w:rsidRDefault="002D1BC8" w:rsidP="00D910B4">
            <w:pPr>
              <w:pStyle w:val="TableParagraph"/>
              <w:spacing w:before="24"/>
              <w:ind w:left="356" w:right="342"/>
              <w:jc w:val="center"/>
              <w:rPr>
                <w:sz w:val="20"/>
                <w:szCs w:val="20"/>
                <w:lang w:val="ru-RU"/>
              </w:rPr>
            </w:pPr>
            <w:r>
              <w:rPr>
                <w:sz w:val="20"/>
                <w:szCs w:val="20"/>
                <w:lang w:val="ru-RU"/>
              </w:rPr>
              <w:t>66,42</w:t>
            </w:r>
          </w:p>
        </w:tc>
      </w:tr>
      <w:tr w:rsidR="00F86001" w:rsidRPr="003742A5">
        <w:trPr>
          <w:trHeight w:val="326"/>
        </w:trPr>
        <w:tc>
          <w:tcPr>
            <w:tcW w:w="570" w:type="dxa"/>
          </w:tcPr>
          <w:p w:rsidR="00F86001" w:rsidRPr="008A3830" w:rsidRDefault="00F86001" w:rsidP="003742A5">
            <w:pPr>
              <w:pStyle w:val="TableParagraph"/>
              <w:spacing w:before="24"/>
              <w:ind w:left="16"/>
              <w:rPr>
                <w:b/>
                <w:sz w:val="24"/>
                <w:lang w:val="uk-UA"/>
              </w:rPr>
            </w:pPr>
          </w:p>
        </w:tc>
        <w:tc>
          <w:tcPr>
            <w:tcW w:w="6804" w:type="dxa"/>
          </w:tcPr>
          <w:p w:rsidR="00F86001" w:rsidRPr="008A3830" w:rsidRDefault="00F86001" w:rsidP="00D910B4">
            <w:pPr>
              <w:pStyle w:val="TableParagraph"/>
              <w:spacing w:before="24"/>
              <w:ind w:left="716" w:right="759"/>
              <w:jc w:val="center"/>
              <w:rPr>
                <w:sz w:val="24"/>
                <w:lang w:val="uk-UA"/>
              </w:rPr>
            </w:pPr>
          </w:p>
        </w:tc>
        <w:tc>
          <w:tcPr>
            <w:tcW w:w="1570" w:type="dxa"/>
            <w:tcBorders>
              <w:right w:val="single" w:sz="4" w:space="0" w:color="000009"/>
            </w:tcBorders>
          </w:tcPr>
          <w:p w:rsidR="00F86001" w:rsidRPr="008A3830" w:rsidRDefault="00F86001" w:rsidP="00D910B4">
            <w:pPr>
              <w:pStyle w:val="TableParagraph"/>
              <w:spacing w:before="24"/>
              <w:ind w:right="382"/>
              <w:jc w:val="right"/>
              <w:rPr>
                <w:sz w:val="24"/>
                <w:lang w:val="uk-UA"/>
              </w:rPr>
            </w:pPr>
          </w:p>
        </w:tc>
        <w:tc>
          <w:tcPr>
            <w:tcW w:w="1408" w:type="dxa"/>
            <w:tcBorders>
              <w:top w:val="single" w:sz="4" w:space="0" w:color="000009"/>
              <w:left w:val="single" w:sz="4" w:space="0" w:color="000009"/>
              <w:bottom w:val="single" w:sz="4" w:space="0" w:color="000009"/>
              <w:right w:val="single" w:sz="4" w:space="0" w:color="000009"/>
            </w:tcBorders>
          </w:tcPr>
          <w:p w:rsidR="00F86001" w:rsidRPr="00725565" w:rsidRDefault="00F86001" w:rsidP="00D910B4">
            <w:pPr>
              <w:pStyle w:val="TableParagraph"/>
              <w:spacing w:before="24"/>
              <w:ind w:left="356" w:right="342"/>
              <w:jc w:val="center"/>
              <w:rPr>
                <w:sz w:val="20"/>
                <w:szCs w:val="20"/>
                <w:lang w:val="ru-RU"/>
              </w:rPr>
            </w:pPr>
          </w:p>
        </w:tc>
      </w:tr>
    </w:tbl>
    <w:p w:rsidR="004A4761" w:rsidRPr="008A3830" w:rsidRDefault="00DE7C39" w:rsidP="00D910B4">
      <w:pPr>
        <w:pStyle w:val="a4"/>
        <w:numPr>
          <w:ilvl w:val="0"/>
          <w:numId w:val="26"/>
        </w:numPr>
        <w:tabs>
          <w:tab w:val="left" w:pos="636"/>
        </w:tabs>
        <w:spacing w:before="114"/>
        <w:ind w:left="395" w:right="1189" w:firstLine="0"/>
        <w:rPr>
          <w:sz w:val="24"/>
          <w:lang w:val="uk-UA"/>
        </w:rPr>
      </w:pPr>
      <w:r w:rsidRPr="008A3830">
        <w:rPr>
          <w:b/>
          <w:sz w:val="24"/>
          <w:lang w:val="uk-UA"/>
        </w:rPr>
        <w:t xml:space="preserve">Місце поставки </w:t>
      </w:r>
      <w:r w:rsidRPr="008A3830">
        <w:rPr>
          <w:b/>
          <w:spacing w:val="-3"/>
          <w:sz w:val="24"/>
          <w:lang w:val="uk-UA"/>
        </w:rPr>
        <w:t xml:space="preserve">товару: </w:t>
      </w:r>
    </w:p>
    <w:p w:rsidR="004A4761" w:rsidRPr="008A3830" w:rsidRDefault="004A4761" w:rsidP="00D910B4">
      <w:pPr>
        <w:pStyle w:val="3"/>
        <w:spacing w:before="0"/>
        <w:ind w:firstLine="395"/>
        <w:rPr>
          <w:rFonts w:ascii="Times New Roman" w:hAnsi="Times New Roman" w:cs="Times New Roman"/>
          <w:b w:val="0"/>
          <w:iCs/>
          <w:color w:val="auto"/>
          <w:sz w:val="24"/>
          <w:szCs w:val="24"/>
          <w:lang w:val="uk-UA"/>
        </w:rPr>
      </w:pPr>
      <w:r w:rsidRPr="008A3830">
        <w:rPr>
          <w:rFonts w:ascii="Times New Roman" w:hAnsi="Times New Roman" w:cs="Times New Roman"/>
          <w:b w:val="0"/>
          <w:color w:val="auto"/>
          <w:spacing w:val="-3"/>
          <w:sz w:val="24"/>
          <w:szCs w:val="24"/>
          <w:lang w:val="uk-UA"/>
        </w:rPr>
        <w:t xml:space="preserve">4.1. </w:t>
      </w:r>
      <w:r w:rsidRPr="008A3830">
        <w:rPr>
          <w:rFonts w:ascii="Times New Roman" w:hAnsi="Times New Roman" w:cs="Times New Roman"/>
          <w:iCs/>
          <w:color w:val="auto"/>
          <w:sz w:val="24"/>
          <w:szCs w:val="24"/>
          <w:lang w:val="uk-UA"/>
        </w:rPr>
        <w:t>Адреси місць поставки Товару</w:t>
      </w:r>
    </w:p>
    <w:tbl>
      <w:tblPr>
        <w:tblStyle w:val="aa"/>
        <w:tblW w:w="11165" w:type="dxa"/>
        <w:tblLayout w:type="fixed"/>
        <w:tblLook w:val="04A0"/>
      </w:tblPr>
      <w:tblGrid>
        <w:gridCol w:w="817"/>
        <w:gridCol w:w="2977"/>
        <w:gridCol w:w="4317"/>
        <w:gridCol w:w="3054"/>
      </w:tblGrid>
      <w:tr w:rsidR="004A4761" w:rsidRPr="008A3830" w:rsidTr="00B235EB">
        <w:tc>
          <w:tcPr>
            <w:tcW w:w="817" w:type="dxa"/>
          </w:tcPr>
          <w:p w:rsidR="004A4761" w:rsidRPr="008A3830" w:rsidRDefault="004A4761" w:rsidP="00D910B4">
            <w:pPr>
              <w:pStyle w:val="a8"/>
              <w:rPr>
                <w:szCs w:val="24"/>
              </w:rPr>
            </w:pPr>
            <w:r w:rsidRPr="008A3830">
              <w:rPr>
                <w:szCs w:val="24"/>
              </w:rPr>
              <w:t>№ п/п</w:t>
            </w:r>
          </w:p>
        </w:tc>
        <w:tc>
          <w:tcPr>
            <w:tcW w:w="2977" w:type="dxa"/>
          </w:tcPr>
          <w:p w:rsidR="004A4761" w:rsidRPr="008A3830" w:rsidRDefault="004A4761" w:rsidP="00D910B4">
            <w:pPr>
              <w:pStyle w:val="a8"/>
              <w:jc w:val="center"/>
              <w:rPr>
                <w:szCs w:val="24"/>
              </w:rPr>
            </w:pPr>
            <w:r w:rsidRPr="008A3830">
              <w:rPr>
                <w:szCs w:val="24"/>
              </w:rPr>
              <w:t>Найменування закладу</w:t>
            </w:r>
          </w:p>
        </w:tc>
        <w:tc>
          <w:tcPr>
            <w:tcW w:w="4317" w:type="dxa"/>
          </w:tcPr>
          <w:p w:rsidR="004A4761" w:rsidRPr="008A3830" w:rsidRDefault="004A4761" w:rsidP="00D910B4">
            <w:pPr>
              <w:pStyle w:val="a8"/>
              <w:jc w:val="center"/>
              <w:rPr>
                <w:szCs w:val="24"/>
              </w:rPr>
            </w:pPr>
            <w:r w:rsidRPr="008A3830">
              <w:rPr>
                <w:szCs w:val="24"/>
              </w:rPr>
              <w:t>Населений пункт</w:t>
            </w:r>
          </w:p>
        </w:tc>
        <w:tc>
          <w:tcPr>
            <w:tcW w:w="3054" w:type="dxa"/>
          </w:tcPr>
          <w:p w:rsidR="004A4761" w:rsidRPr="008A3830" w:rsidRDefault="004A4761" w:rsidP="00D910B4">
            <w:pPr>
              <w:pStyle w:val="a8"/>
              <w:jc w:val="center"/>
              <w:rPr>
                <w:szCs w:val="24"/>
              </w:rPr>
            </w:pPr>
            <w:r w:rsidRPr="008A3830">
              <w:rPr>
                <w:szCs w:val="24"/>
              </w:rPr>
              <w:t>Вулиця, будинок</w:t>
            </w:r>
          </w:p>
        </w:tc>
      </w:tr>
      <w:tr w:rsidR="004A4761" w:rsidRPr="008A3830" w:rsidTr="00B235EB">
        <w:tc>
          <w:tcPr>
            <w:tcW w:w="817" w:type="dxa"/>
          </w:tcPr>
          <w:p w:rsidR="004A4761" w:rsidRPr="008A3830" w:rsidRDefault="004A4761" w:rsidP="00D910B4">
            <w:pPr>
              <w:pStyle w:val="a8"/>
              <w:rPr>
                <w:szCs w:val="24"/>
              </w:rPr>
            </w:pPr>
            <w:r w:rsidRPr="008A3830">
              <w:rPr>
                <w:szCs w:val="24"/>
              </w:rPr>
              <w:t>1</w:t>
            </w:r>
          </w:p>
        </w:tc>
        <w:tc>
          <w:tcPr>
            <w:tcW w:w="2977" w:type="dxa"/>
          </w:tcPr>
          <w:p w:rsidR="004A4761" w:rsidRPr="008A3830" w:rsidRDefault="00201C11" w:rsidP="00D910B4">
            <w:pPr>
              <w:pStyle w:val="a8"/>
              <w:jc w:val="center"/>
              <w:rPr>
                <w:szCs w:val="24"/>
              </w:rPr>
            </w:pPr>
            <w:r w:rsidRPr="008A3830">
              <w:rPr>
                <w:szCs w:val="24"/>
              </w:rPr>
              <w:t>Державна установа «</w:t>
            </w:r>
            <w:proofErr w:type="spellStart"/>
            <w:r w:rsidRPr="008A3830">
              <w:rPr>
                <w:szCs w:val="24"/>
              </w:rPr>
              <w:t>Крижопільський</w:t>
            </w:r>
            <w:proofErr w:type="spellEnd"/>
            <w:r w:rsidRPr="008A3830">
              <w:rPr>
                <w:szCs w:val="24"/>
              </w:rPr>
              <w:t xml:space="preserve"> виправний центр (№113)»</w:t>
            </w:r>
          </w:p>
        </w:tc>
        <w:tc>
          <w:tcPr>
            <w:tcW w:w="4317" w:type="dxa"/>
          </w:tcPr>
          <w:p w:rsidR="004A4761" w:rsidRPr="008A3830" w:rsidRDefault="004A4761" w:rsidP="008D4C74">
            <w:pPr>
              <w:pStyle w:val="a8"/>
              <w:jc w:val="center"/>
              <w:rPr>
                <w:szCs w:val="24"/>
              </w:rPr>
            </w:pPr>
            <w:r w:rsidRPr="008A3830">
              <w:rPr>
                <w:szCs w:val="24"/>
              </w:rPr>
              <w:t xml:space="preserve">Вінницька область, </w:t>
            </w:r>
            <w:r w:rsidR="008D4C74">
              <w:rPr>
                <w:szCs w:val="24"/>
              </w:rPr>
              <w:t>Тульчинський</w:t>
            </w:r>
            <w:r w:rsidR="00201C11" w:rsidRPr="008A3830">
              <w:rPr>
                <w:szCs w:val="24"/>
              </w:rPr>
              <w:t xml:space="preserve"> район, с. </w:t>
            </w:r>
            <w:proofErr w:type="spellStart"/>
            <w:r w:rsidR="00201C11" w:rsidRPr="008A3830">
              <w:rPr>
                <w:szCs w:val="24"/>
              </w:rPr>
              <w:t>Городківка</w:t>
            </w:r>
            <w:proofErr w:type="spellEnd"/>
          </w:p>
        </w:tc>
        <w:tc>
          <w:tcPr>
            <w:tcW w:w="3054" w:type="dxa"/>
          </w:tcPr>
          <w:p w:rsidR="004A4761" w:rsidRPr="008A3830" w:rsidRDefault="00201C11" w:rsidP="00D910B4">
            <w:pPr>
              <w:pStyle w:val="a8"/>
              <w:jc w:val="center"/>
              <w:rPr>
                <w:szCs w:val="24"/>
              </w:rPr>
            </w:pPr>
            <w:r w:rsidRPr="008A3830">
              <w:rPr>
                <w:szCs w:val="24"/>
              </w:rPr>
              <w:t>в</w:t>
            </w:r>
            <w:r w:rsidR="004A4761" w:rsidRPr="008A3830">
              <w:rPr>
                <w:szCs w:val="24"/>
              </w:rPr>
              <w:t>ул</w:t>
            </w:r>
            <w:r w:rsidRPr="008A3830">
              <w:rPr>
                <w:szCs w:val="24"/>
              </w:rPr>
              <w:t>иця Благовіщенська, 106</w:t>
            </w:r>
          </w:p>
        </w:tc>
      </w:tr>
    </w:tbl>
    <w:p w:rsidR="00F4115E" w:rsidRPr="008A3830" w:rsidRDefault="00DE7C39" w:rsidP="00D910B4">
      <w:pPr>
        <w:pStyle w:val="a4"/>
        <w:tabs>
          <w:tab w:val="left" w:pos="636"/>
        </w:tabs>
        <w:spacing w:before="114"/>
        <w:ind w:left="395" w:right="1189"/>
        <w:rPr>
          <w:sz w:val="24"/>
          <w:lang w:val="uk-UA"/>
        </w:rPr>
      </w:pPr>
      <w:r w:rsidRPr="008A3830">
        <w:rPr>
          <w:b/>
          <w:sz w:val="24"/>
          <w:lang w:val="uk-UA"/>
        </w:rPr>
        <w:t xml:space="preserve">5. Строк поставки товару: </w:t>
      </w:r>
      <w:r w:rsidR="00BC26CE" w:rsidRPr="008A3830">
        <w:rPr>
          <w:sz w:val="24"/>
          <w:lang w:val="uk-UA"/>
        </w:rPr>
        <w:t xml:space="preserve">до </w:t>
      </w:r>
      <w:r w:rsidR="002D1BC8">
        <w:rPr>
          <w:sz w:val="24"/>
          <w:lang w:val="uk-UA"/>
        </w:rPr>
        <w:t xml:space="preserve"> 05.11</w:t>
      </w:r>
      <w:r w:rsidR="00F26B25">
        <w:rPr>
          <w:sz w:val="24"/>
          <w:lang w:val="uk-UA"/>
        </w:rPr>
        <w:t>.2022</w:t>
      </w:r>
      <w:r w:rsidR="00D910B4" w:rsidRPr="008A3830">
        <w:rPr>
          <w:sz w:val="24"/>
          <w:lang w:val="uk-UA"/>
        </w:rPr>
        <w:t xml:space="preserve"> року</w:t>
      </w:r>
    </w:p>
    <w:p w:rsidR="00F4115E" w:rsidRPr="008A3830" w:rsidRDefault="00DE7C39" w:rsidP="00D910B4">
      <w:pPr>
        <w:pStyle w:val="1"/>
        <w:numPr>
          <w:ilvl w:val="0"/>
          <w:numId w:val="24"/>
        </w:numPr>
        <w:tabs>
          <w:tab w:val="left" w:pos="636"/>
        </w:tabs>
        <w:spacing w:before="138"/>
        <w:ind w:firstLine="0"/>
        <w:rPr>
          <w:lang w:val="uk-UA"/>
        </w:rPr>
      </w:pPr>
      <w:r w:rsidRPr="008A3830">
        <w:rPr>
          <w:lang w:val="uk-UA"/>
        </w:rPr>
        <w:t xml:space="preserve">Вимоги </w:t>
      </w:r>
      <w:r w:rsidRPr="008A3830">
        <w:rPr>
          <w:spacing w:val="-2"/>
          <w:lang w:val="uk-UA"/>
        </w:rPr>
        <w:t xml:space="preserve">замовника </w:t>
      </w:r>
      <w:r w:rsidRPr="008A3830">
        <w:rPr>
          <w:spacing w:val="-3"/>
          <w:lang w:val="uk-UA"/>
        </w:rPr>
        <w:t xml:space="preserve">щодо </w:t>
      </w:r>
      <w:r w:rsidRPr="008A3830">
        <w:rPr>
          <w:lang w:val="uk-UA"/>
        </w:rPr>
        <w:t xml:space="preserve">необхідності застосування </w:t>
      </w:r>
      <w:r w:rsidRPr="008A3830">
        <w:rPr>
          <w:spacing w:val="-3"/>
          <w:lang w:val="uk-UA"/>
        </w:rPr>
        <w:t xml:space="preserve">заходів </w:t>
      </w:r>
      <w:r w:rsidRPr="008A3830">
        <w:rPr>
          <w:lang w:val="uk-UA"/>
        </w:rPr>
        <w:t>із захисту довкілля:</w:t>
      </w:r>
    </w:p>
    <w:p w:rsidR="00F4115E" w:rsidRPr="008A3830" w:rsidRDefault="00DE7C39" w:rsidP="00D910B4">
      <w:pPr>
        <w:pStyle w:val="a3"/>
        <w:spacing w:before="138"/>
        <w:ind w:left="395" w:right="638"/>
        <w:jc w:val="both"/>
        <w:rPr>
          <w:lang w:val="uk-UA"/>
        </w:rPr>
      </w:pPr>
      <w:r w:rsidRPr="008A3830">
        <w:rPr>
          <w:lang w:val="uk-UA"/>
        </w:rPr>
        <w:t xml:space="preserve">Технічні та якісні характеристики </w:t>
      </w:r>
      <w:r w:rsidRPr="008A3830">
        <w:rPr>
          <w:spacing w:val="-5"/>
          <w:lang w:val="uk-UA"/>
        </w:rPr>
        <w:t xml:space="preserve">Товару </w:t>
      </w:r>
      <w:r w:rsidRPr="008A3830">
        <w:rPr>
          <w:lang w:val="uk-UA"/>
        </w:rPr>
        <w:t xml:space="preserve">повинні </w:t>
      </w:r>
      <w:r w:rsidRPr="008A3830">
        <w:rPr>
          <w:spacing w:val="-3"/>
          <w:lang w:val="uk-UA"/>
        </w:rPr>
        <w:t xml:space="preserve">передбачати </w:t>
      </w:r>
      <w:r w:rsidRPr="008A3830">
        <w:rPr>
          <w:lang w:val="uk-UA"/>
        </w:rPr>
        <w:t xml:space="preserve">необхідність застосування </w:t>
      </w:r>
      <w:r w:rsidRPr="008A3830">
        <w:rPr>
          <w:spacing w:val="-3"/>
          <w:lang w:val="uk-UA"/>
        </w:rPr>
        <w:t xml:space="preserve">заходів </w:t>
      </w:r>
      <w:r w:rsidRPr="008A3830">
        <w:rPr>
          <w:lang w:val="uk-UA"/>
        </w:rPr>
        <w:t xml:space="preserve">із захисту довкілля. При здійсненні </w:t>
      </w:r>
      <w:r w:rsidRPr="008A3830">
        <w:rPr>
          <w:spacing w:val="-3"/>
          <w:lang w:val="uk-UA"/>
        </w:rPr>
        <w:t xml:space="preserve">учасником </w:t>
      </w:r>
      <w:r w:rsidRPr="008A3830">
        <w:rPr>
          <w:lang w:val="uk-UA"/>
        </w:rPr>
        <w:t xml:space="preserve">процедури закупівлі </w:t>
      </w:r>
      <w:r w:rsidRPr="008A3830">
        <w:rPr>
          <w:spacing w:val="-4"/>
          <w:lang w:val="uk-UA"/>
        </w:rPr>
        <w:t xml:space="preserve">будь-яких </w:t>
      </w:r>
      <w:r w:rsidRPr="008A3830">
        <w:rPr>
          <w:spacing w:val="-3"/>
          <w:lang w:val="uk-UA"/>
        </w:rPr>
        <w:t xml:space="preserve">заходів, </w:t>
      </w:r>
      <w:r w:rsidRPr="008A3830">
        <w:rPr>
          <w:lang w:val="uk-UA"/>
        </w:rPr>
        <w:t xml:space="preserve">пов'язаних з виконанням своїх обов'язків з постачання </w:t>
      </w:r>
      <w:r w:rsidRPr="008A3830">
        <w:rPr>
          <w:spacing w:val="-4"/>
          <w:lang w:val="uk-UA"/>
        </w:rPr>
        <w:t>замовнику,</w:t>
      </w:r>
      <w:r w:rsidR="008E6CE6" w:rsidRPr="008A3830">
        <w:rPr>
          <w:spacing w:val="-4"/>
          <w:lang w:val="uk-UA"/>
        </w:rPr>
        <w:t xml:space="preserve"> </w:t>
      </w:r>
      <w:r w:rsidRPr="008A3830">
        <w:rPr>
          <w:lang w:val="uk-UA"/>
        </w:rPr>
        <w:t xml:space="preserve">зазначеного в даній документації, предмета закупівлі, повинні застосовуватися </w:t>
      </w:r>
      <w:r w:rsidRPr="008A3830">
        <w:rPr>
          <w:spacing w:val="-3"/>
          <w:lang w:val="uk-UA"/>
        </w:rPr>
        <w:t xml:space="preserve">заходи </w:t>
      </w:r>
      <w:r w:rsidRPr="008A3830">
        <w:rPr>
          <w:lang w:val="uk-UA"/>
        </w:rPr>
        <w:t xml:space="preserve">щодо захисту довкілля, передбачені чинним </w:t>
      </w:r>
      <w:r w:rsidRPr="008A3830">
        <w:rPr>
          <w:spacing w:val="-3"/>
          <w:lang w:val="uk-UA"/>
        </w:rPr>
        <w:t xml:space="preserve">законодавством </w:t>
      </w:r>
      <w:r w:rsidRPr="008A3830">
        <w:rPr>
          <w:spacing w:val="-4"/>
          <w:lang w:val="uk-UA"/>
        </w:rPr>
        <w:t xml:space="preserve">України  </w:t>
      </w:r>
      <w:r w:rsidRPr="008A3830">
        <w:rPr>
          <w:lang w:val="uk-UA"/>
        </w:rPr>
        <w:t xml:space="preserve">та/або міжнародним </w:t>
      </w:r>
      <w:r w:rsidRPr="008A3830">
        <w:rPr>
          <w:spacing w:val="-3"/>
          <w:lang w:val="uk-UA"/>
        </w:rPr>
        <w:t xml:space="preserve">законодавством </w:t>
      </w:r>
      <w:r w:rsidRPr="008A3830">
        <w:rPr>
          <w:lang w:val="uk-UA"/>
        </w:rPr>
        <w:t>для даного типу предмета закупівлі. Дану позицію Учасник обов'язково підтверджує документально. Документальним</w:t>
      </w:r>
    </w:p>
    <w:p w:rsidR="00F4115E" w:rsidRPr="008A3830" w:rsidRDefault="00DE7C39" w:rsidP="00D910B4">
      <w:pPr>
        <w:pStyle w:val="a3"/>
        <w:spacing w:before="70"/>
        <w:ind w:left="395" w:right="639"/>
        <w:jc w:val="both"/>
        <w:rPr>
          <w:lang w:val="uk-UA"/>
        </w:rPr>
      </w:pPr>
      <w:r w:rsidRPr="008A3830">
        <w:rPr>
          <w:lang w:val="uk-UA"/>
        </w:rPr>
        <w:t xml:space="preserve">підтвердженням </w:t>
      </w:r>
      <w:r w:rsidRPr="008A3830">
        <w:rPr>
          <w:spacing w:val="-3"/>
          <w:lang w:val="uk-UA"/>
        </w:rPr>
        <w:t xml:space="preserve">може бути </w:t>
      </w:r>
      <w:r w:rsidRPr="008A3830">
        <w:rPr>
          <w:spacing w:val="-4"/>
          <w:lang w:val="uk-UA"/>
        </w:rPr>
        <w:t xml:space="preserve">будь-який  документ,  </w:t>
      </w:r>
      <w:r w:rsidRPr="008A3830">
        <w:rPr>
          <w:lang w:val="uk-UA"/>
        </w:rPr>
        <w:t xml:space="preserve">який на думку Учасника підтверджує застосування </w:t>
      </w:r>
      <w:r w:rsidRPr="008A3830">
        <w:rPr>
          <w:spacing w:val="-3"/>
          <w:lang w:val="uk-UA"/>
        </w:rPr>
        <w:t xml:space="preserve">заходів </w:t>
      </w:r>
      <w:r w:rsidRPr="008A3830">
        <w:rPr>
          <w:lang w:val="uk-UA"/>
        </w:rPr>
        <w:t xml:space="preserve">із захисту довкілля або довідка у довільній формі за підписом Учасника про те, що технічні, якісні характеристики предмета закупівлі, а </w:t>
      </w:r>
      <w:r w:rsidRPr="008A3830">
        <w:rPr>
          <w:spacing w:val="-4"/>
          <w:lang w:val="uk-UA"/>
        </w:rPr>
        <w:t xml:space="preserve">також </w:t>
      </w:r>
      <w:r w:rsidRPr="008A3830">
        <w:rPr>
          <w:lang w:val="uk-UA"/>
        </w:rPr>
        <w:t xml:space="preserve">усі супровідні послуги необхідні для його поставки передбачатимуть необхідні </w:t>
      </w:r>
      <w:r w:rsidRPr="008A3830">
        <w:rPr>
          <w:spacing w:val="-4"/>
          <w:lang w:val="uk-UA"/>
        </w:rPr>
        <w:t xml:space="preserve">заходи </w:t>
      </w:r>
      <w:r w:rsidRPr="008A3830">
        <w:rPr>
          <w:lang w:val="uk-UA"/>
        </w:rPr>
        <w:t xml:space="preserve">із </w:t>
      </w:r>
      <w:proofErr w:type="spellStart"/>
      <w:r w:rsidRPr="008A3830">
        <w:rPr>
          <w:lang w:val="uk-UA"/>
        </w:rPr>
        <w:t>захистудовкілля</w:t>
      </w:r>
      <w:proofErr w:type="spellEnd"/>
      <w:r w:rsidRPr="008A3830">
        <w:rPr>
          <w:lang w:val="uk-UA"/>
        </w:rPr>
        <w:t>.</w:t>
      </w:r>
    </w:p>
    <w:p w:rsidR="004E56FF" w:rsidRPr="008A3830" w:rsidRDefault="004E56FF" w:rsidP="00D910B4">
      <w:pPr>
        <w:pStyle w:val="a3"/>
        <w:spacing w:before="70"/>
        <w:ind w:left="395" w:right="639"/>
        <w:jc w:val="both"/>
        <w:rPr>
          <w:lang w:val="uk-UA"/>
        </w:rPr>
      </w:pPr>
    </w:p>
    <w:p w:rsidR="00F4115E" w:rsidRPr="008A3830" w:rsidRDefault="00DE7C39" w:rsidP="00D910B4">
      <w:pPr>
        <w:pStyle w:val="1"/>
        <w:numPr>
          <w:ilvl w:val="0"/>
          <w:numId w:val="24"/>
        </w:numPr>
        <w:tabs>
          <w:tab w:val="left" w:pos="646"/>
        </w:tabs>
        <w:spacing w:before="112"/>
        <w:ind w:right="633" w:firstLine="0"/>
        <w:jc w:val="both"/>
        <w:rPr>
          <w:lang w:val="uk-UA"/>
        </w:rPr>
      </w:pPr>
      <w:r w:rsidRPr="008A3830">
        <w:rPr>
          <w:lang w:val="uk-UA"/>
        </w:rPr>
        <w:t xml:space="preserve">Перелік документів, які </w:t>
      </w:r>
      <w:r w:rsidRPr="008A3830">
        <w:rPr>
          <w:spacing w:val="-3"/>
          <w:lang w:val="uk-UA"/>
        </w:rPr>
        <w:t xml:space="preserve">обов’язково </w:t>
      </w:r>
      <w:r w:rsidRPr="008A3830">
        <w:rPr>
          <w:lang w:val="uk-UA"/>
        </w:rPr>
        <w:t xml:space="preserve">повинен </w:t>
      </w:r>
      <w:r w:rsidRPr="008A3830">
        <w:rPr>
          <w:spacing w:val="-3"/>
          <w:lang w:val="uk-UA"/>
        </w:rPr>
        <w:t xml:space="preserve">подати </w:t>
      </w:r>
      <w:r w:rsidRPr="008A3830">
        <w:rPr>
          <w:lang w:val="uk-UA"/>
        </w:rPr>
        <w:t>учасник як частину своєї тендерної пропозиції для підтвердження прийнятності та відповідності товару, що є предметом закупівлі:</w:t>
      </w:r>
    </w:p>
    <w:p w:rsidR="00F4115E" w:rsidRPr="008A3830" w:rsidRDefault="00DE7C39" w:rsidP="00D910B4">
      <w:pPr>
        <w:pStyle w:val="a4"/>
        <w:numPr>
          <w:ilvl w:val="1"/>
          <w:numId w:val="24"/>
        </w:numPr>
        <w:tabs>
          <w:tab w:val="left" w:pos="902"/>
        </w:tabs>
        <w:spacing w:before="114"/>
        <w:ind w:right="634" w:firstLine="0"/>
        <w:rPr>
          <w:sz w:val="24"/>
          <w:lang w:val="uk-UA"/>
        </w:rPr>
      </w:pPr>
      <w:r w:rsidRPr="008A3830">
        <w:rPr>
          <w:b/>
          <w:sz w:val="24"/>
          <w:lang w:val="uk-UA"/>
        </w:rPr>
        <w:lastRenderedPageBreak/>
        <w:t xml:space="preserve">Інформаційну довідку (в довільній формі, за підписом і </w:t>
      </w:r>
      <w:r w:rsidRPr="008A3830">
        <w:rPr>
          <w:b/>
          <w:spacing w:val="-3"/>
          <w:sz w:val="24"/>
          <w:lang w:val="uk-UA"/>
        </w:rPr>
        <w:t xml:space="preserve">печаткою) </w:t>
      </w:r>
      <w:r w:rsidRPr="008A3830">
        <w:rPr>
          <w:b/>
          <w:sz w:val="24"/>
          <w:lang w:val="uk-UA"/>
        </w:rPr>
        <w:t xml:space="preserve">від учасника процедури закупівлі, </w:t>
      </w:r>
      <w:r w:rsidRPr="008A3830">
        <w:rPr>
          <w:sz w:val="24"/>
          <w:lang w:val="uk-UA"/>
        </w:rPr>
        <w:t xml:space="preserve">яка містить документальне підтвердження відповідності його тендерної пропозиції технічним, якісним, кількісним та іншим характеристикам до предмету закупівлі, встановленим цим </w:t>
      </w:r>
      <w:r w:rsidRPr="008A3830">
        <w:rPr>
          <w:spacing w:val="-5"/>
          <w:sz w:val="24"/>
          <w:lang w:val="uk-UA"/>
        </w:rPr>
        <w:t xml:space="preserve">Додатком </w:t>
      </w:r>
      <w:r w:rsidRPr="008A3830">
        <w:rPr>
          <w:sz w:val="24"/>
          <w:lang w:val="uk-UA"/>
        </w:rPr>
        <w:t xml:space="preserve">та тендерною документацією. Окрім цього, у довідці, </w:t>
      </w:r>
      <w:r w:rsidRPr="008A3830">
        <w:rPr>
          <w:spacing w:val="-4"/>
          <w:sz w:val="24"/>
          <w:lang w:val="uk-UA"/>
        </w:rPr>
        <w:t xml:space="preserve">також </w:t>
      </w:r>
      <w:r w:rsidRPr="008A3830">
        <w:rPr>
          <w:sz w:val="24"/>
          <w:lang w:val="uk-UA"/>
        </w:rPr>
        <w:t xml:space="preserve">потрібно обов'язково зазначити країну виробництва </w:t>
      </w:r>
      <w:r w:rsidRPr="008A3830">
        <w:rPr>
          <w:spacing w:val="-3"/>
          <w:sz w:val="24"/>
          <w:lang w:val="uk-UA"/>
        </w:rPr>
        <w:t xml:space="preserve">товару </w:t>
      </w:r>
      <w:r w:rsidRPr="008A3830">
        <w:rPr>
          <w:sz w:val="24"/>
          <w:lang w:val="uk-UA"/>
        </w:rPr>
        <w:t xml:space="preserve">та найменування </w:t>
      </w:r>
      <w:proofErr w:type="spellStart"/>
      <w:r w:rsidRPr="008A3830">
        <w:rPr>
          <w:sz w:val="24"/>
          <w:lang w:val="uk-UA"/>
        </w:rPr>
        <w:t>йоговиробника</w:t>
      </w:r>
      <w:proofErr w:type="spellEnd"/>
      <w:r w:rsidRPr="008A3830">
        <w:rPr>
          <w:sz w:val="24"/>
          <w:lang w:val="uk-UA"/>
        </w:rPr>
        <w:t>.</w:t>
      </w:r>
    </w:p>
    <w:p w:rsidR="00F4115E" w:rsidRPr="008A3830" w:rsidRDefault="00DE7C39" w:rsidP="00D910B4">
      <w:pPr>
        <w:pStyle w:val="a4"/>
        <w:numPr>
          <w:ilvl w:val="1"/>
          <w:numId w:val="24"/>
        </w:numPr>
        <w:tabs>
          <w:tab w:val="left" w:pos="832"/>
        </w:tabs>
        <w:ind w:right="635"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товар який запропоновано </w:t>
      </w:r>
      <w:r w:rsidRPr="008A3830">
        <w:rPr>
          <w:spacing w:val="-3"/>
          <w:sz w:val="24"/>
          <w:lang w:val="uk-UA"/>
        </w:rPr>
        <w:t xml:space="preserve">учасником </w:t>
      </w:r>
      <w:r w:rsidRPr="008A3830">
        <w:rPr>
          <w:sz w:val="24"/>
          <w:lang w:val="uk-UA"/>
        </w:rPr>
        <w:t xml:space="preserve">процедури закупівлі до поставки, а </w:t>
      </w:r>
      <w:r w:rsidRPr="008A3830">
        <w:rPr>
          <w:spacing w:val="-4"/>
          <w:sz w:val="24"/>
          <w:lang w:val="uk-UA"/>
        </w:rPr>
        <w:t>також</w:t>
      </w:r>
      <w:r w:rsidR="004E56FF" w:rsidRPr="008A3830">
        <w:rPr>
          <w:spacing w:val="-4"/>
          <w:sz w:val="24"/>
          <w:lang w:val="uk-UA"/>
        </w:rPr>
        <w:t xml:space="preserve"> </w:t>
      </w:r>
      <w:r w:rsidRPr="008A3830">
        <w:rPr>
          <w:sz w:val="24"/>
          <w:lang w:val="uk-UA"/>
        </w:rPr>
        <w:t xml:space="preserve">його виробник, постачальник не підпадають під санкції / заборону здійснення державних / публічних закупівель </w:t>
      </w:r>
      <w:r w:rsidRPr="008A3830">
        <w:rPr>
          <w:spacing w:val="-3"/>
          <w:sz w:val="24"/>
          <w:lang w:val="uk-UA"/>
        </w:rPr>
        <w:t xml:space="preserve">Замовником </w:t>
      </w:r>
      <w:r w:rsidRPr="008A3830">
        <w:rPr>
          <w:sz w:val="24"/>
          <w:lang w:val="uk-UA"/>
        </w:rPr>
        <w:t xml:space="preserve">у них, передбачених згідно п. 10 ч. 1 </w:t>
      </w:r>
      <w:r w:rsidRPr="008A3830">
        <w:rPr>
          <w:spacing w:val="-6"/>
          <w:sz w:val="24"/>
          <w:lang w:val="uk-UA"/>
        </w:rPr>
        <w:t xml:space="preserve">ст. </w:t>
      </w:r>
      <w:r w:rsidRPr="008A3830">
        <w:rPr>
          <w:sz w:val="24"/>
          <w:lang w:val="uk-UA"/>
        </w:rPr>
        <w:t xml:space="preserve">4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санкції» від 14.08.2014 №1644-VII та Рішенням Ради національної безпеки і оборони </w:t>
      </w:r>
      <w:proofErr w:type="spellStart"/>
      <w:r w:rsidRPr="008A3830">
        <w:rPr>
          <w:spacing w:val="-4"/>
          <w:sz w:val="24"/>
          <w:lang w:val="uk-UA"/>
        </w:rPr>
        <w:t>України</w:t>
      </w:r>
      <w:r w:rsidRPr="008A3830">
        <w:rPr>
          <w:sz w:val="24"/>
          <w:lang w:val="uk-UA"/>
        </w:rPr>
        <w:t>від</w:t>
      </w:r>
      <w:proofErr w:type="spellEnd"/>
      <w:r w:rsidRPr="008A3830">
        <w:rPr>
          <w:sz w:val="24"/>
          <w:lang w:val="uk-UA"/>
        </w:rPr>
        <w:t xml:space="preserve"> "28" квітня 2017 року </w:t>
      </w:r>
      <w:proofErr w:type="spellStart"/>
      <w:r w:rsidRPr="008A3830">
        <w:rPr>
          <w:sz w:val="24"/>
          <w:lang w:val="uk-UA"/>
        </w:rPr>
        <w:t>“Про</w:t>
      </w:r>
      <w:proofErr w:type="spellEnd"/>
      <w:r w:rsidRPr="008A3830">
        <w:rPr>
          <w:sz w:val="24"/>
          <w:lang w:val="uk-UA"/>
        </w:rPr>
        <w:t xml:space="preserve"> застосування персональних спеціальних </w:t>
      </w:r>
      <w:r w:rsidRPr="008A3830">
        <w:rPr>
          <w:spacing w:val="-3"/>
          <w:sz w:val="24"/>
          <w:lang w:val="uk-UA"/>
        </w:rPr>
        <w:t xml:space="preserve">економічних </w:t>
      </w:r>
      <w:r w:rsidRPr="008A3830">
        <w:rPr>
          <w:sz w:val="24"/>
          <w:lang w:val="uk-UA"/>
        </w:rPr>
        <w:t xml:space="preserve">та інших обмежувальних </w:t>
      </w:r>
      <w:r w:rsidRPr="008A3830">
        <w:rPr>
          <w:spacing w:val="-3"/>
          <w:sz w:val="24"/>
          <w:lang w:val="uk-UA"/>
        </w:rPr>
        <w:t xml:space="preserve">заходів </w:t>
      </w:r>
      <w:r w:rsidRPr="008A3830">
        <w:rPr>
          <w:sz w:val="24"/>
          <w:lang w:val="uk-UA"/>
        </w:rPr>
        <w:t xml:space="preserve">(санкцій)”, введених в дію </w:t>
      </w:r>
      <w:r w:rsidRPr="008A3830">
        <w:rPr>
          <w:spacing w:val="-6"/>
          <w:sz w:val="24"/>
          <w:lang w:val="uk-UA"/>
        </w:rPr>
        <w:t xml:space="preserve">Указом </w:t>
      </w:r>
      <w:r w:rsidRPr="008A3830">
        <w:rPr>
          <w:sz w:val="24"/>
          <w:lang w:val="uk-UA"/>
        </w:rPr>
        <w:t xml:space="preserve">Президента </w:t>
      </w:r>
      <w:r w:rsidRPr="008A3830">
        <w:rPr>
          <w:spacing w:val="-4"/>
          <w:sz w:val="24"/>
          <w:lang w:val="uk-UA"/>
        </w:rPr>
        <w:t xml:space="preserve">України </w:t>
      </w:r>
      <w:r w:rsidRPr="008A3830">
        <w:rPr>
          <w:sz w:val="24"/>
          <w:lang w:val="uk-UA"/>
        </w:rPr>
        <w:t xml:space="preserve">від 15 травня 2017 року № 133/2017, та виробник, постачальник не порушував </w:t>
      </w:r>
      <w:r w:rsidRPr="008A3830">
        <w:rPr>
          <w:spacing w:val="-3"/>
          <w:sz w:val="24"/>
          <w:lang w:val="uk-UA"/>
        </w:rPr>
        <w:t xml:space="preserve">Закон </w:t>
      </w:r>
      <w:r w:rsidRPr="008A3830">
        <w:rPr>
          <w:spacing w:val="-4"/>
          <w:sz w:val="24"/>
          <w:lang w:val="uk-UA"/>
        </w:rPr>
        <w:t xml:space="preserve">України </w:t>
      </w:r>
      <w:proofErr w:type="spellStart"/>
      <w:r w:rsidRPr="008A3830">
        <w:rPr>
          <w:sz w:val="24"/>
          <w:lang w:val="uk-UA"/>
        </w:rPr>
        <w:t>“Про</w:t>
      </w:r>
      <w:proofErr w:type="spellEnd"/>
      <w:r w:rsidRPr="008A3830">
        <w:rPr>
          <w:sz w:val="24"/>
          <w:lang w:val="uk-UA"/>
        </w:rPr>
        <w:t xml:space="preserve"> запобігання та протидію легалізації (відмиванню) </w:t>
      </w:r>
      <w:r w:rsidRPr="008A3830">
        <w:rPr>
          <w:spacing w:val="-4"/>
          <w:sz w:val="24"/>
          <w:lang w:val="uk-UA"/>
        </w:rPr>
        <w:t xml:space="preserve">доходів, </w:t>
      </w:r>
      <w:r w:rsidRPr="008A3830">
        <w:rPr>
          <w:sz w:val="24"/>
          <w:lang w:val="uk-UA"/>
        </w:rPr>
        <w:t xml:space="preserve">одержаних злочинним </w:t>
      </w:r>
      <w:r w:rsidRPr="008A3830">
        <w:rPr>
          <w:spacing w:val="-3"/>
          <w:sz w:val="24"/>
          <w:lang w:val="uk-UA"/>
        </w:rPr>
        <w:t xml:space="preserve">шляхом, </w:t>
      </w:r>
      <w:r w:rsidRPr="008A3830">
        <w:rPr>
          <w:sz w:val="24"/>
          <w:lang w:val="uk-UA"/>
        </w:rPr>
        <w:t xml:space="preserve">фінансуванню тероризму та фінансуванню розповсюдження зброї масового </w:t>
      </w:r>
      <w:proofErr w:type="spellStart"/>
      <w:r w:rsidRPr="008A3830">
        <w:rPr>
          <w:sz w:val="24"/>
          <w:lang w:val="uk-UA"/>
        </w:rPr>
        <w:t>знищення”</w:t>
      </w:r>
      <w:proofErr w:type="spellEnd"/>
      <w:r w:rsidRPr="008A3830">
        <w:rPr>
          <w:sz w:val="24"/>
          <w:lang w:val="uk-UA"/>
        </w:rPr>
        <w:t xml:space="preserve"> від 14.10.2014 №1702-VII;</w:t>
      </w:r>
    </w:p>
    <w:p w:rsidR="00F4115E" w:rsidRDefault="00DE7C39" w:rsidP="00D910B4">
      <w:pPr>
        <w:pStyle w:val="a4"/>
        <w:numPr>
          <w:ilvl w:val="1"/>
          <w:numId w:val="24"/>
        </w:numPr>
        <w:tabs>
          <w:tab w:val="left" w:pos="832"/>
        </w:tabs>
        <w:ind w:right="640"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під час підготовки своєї цінової пропозиції, учасник процедури закупівлі дотримувався принципу добросовісної конкуренції серед учасників, що передбачений </w:t>
      </w:r>
      <w:r w:rsidRPr="008A3830">
        <w:rPr>
          <w:spacing w:val="-7"/>
          <w:sz w:val="24"/>
          <w:lang w:val="uk-UA"/>
        </w:rPr>
        <w:t xml:space="preserve">ст. </w:t>
      </w:r>
      <w:r w:rsidRPr="008A3830">
        <w:rPr>
          <w:sz w:val="24"/>
          <w:lang w:val="uk-UA"/>
        </w:rPr>
        <w:t xml:space="preserve">3 </w:t>
      </w:r>
      <w:r w:rsidRPr="008A3830">
        <w:rPr>
          <w:spacing w:val="-3"/>
          <w:sz w:val="24"/>
          <w:lang w:val="uk-UA"/>
        </w:rPr>
        <w:t xml:space="preserve">Закону </w:t>
      </w:r>
      <w:r w:rsidRPr="008A3830">
        <w:rPr>
          <w:spacing w:val="-4"/>
          <w:sz w:val="24"/>
          <w:lang w:val="uk-UA"/>
        </w:rPr>
        <w:t xml:space="preserve">України </w:t>
      </w:r>
      <w:proofErr w:type="spellStart"/>
      <w:r w:rsidRPr="008A3830">
        <w:rPr>
          <w:sz w:val="24"/>
          <w:lang w:val="uk-UA"/>
        </w:rPr>
        <w:t>“Про</w:t>
      </w:r>
      <w:proofErr w:type="spellEnd"/>
      <w:r w:rsidRPr="008A3830">
        <w:rPr>
          <w:sz w:val="24"/>
          <w:lang w:val="uk-UA"/>
        </w:rPr>
        <w:t xml:space="preserve"> публічні </w:t>
      </w:r>
      <w:proofErr w:type="spellStart"/>
      <w:r w:rsidRPr="008A3830">
        <w:rPr>
          <w:sz w:val="24"/>
          <w:lang w:val="uk-UA"/>
        </w:rPr>
        <w:t>закупівлі”</w:t>
      </w:r>
      <w:proofErr w:type="spellEnd"/>
      <w:r w:rsidRPr="008A3830">
        <w:rPr>
          <w:sz w:val="24"/>
          <w:lang w:val="uk-UA"/>
        </w:rPr>
        <w:t xml:space="preserve"> та учасник не порушував </w:t>
      </w:r>
      <w:proofErr w:type="spellStart"/>
      <w:r w:rsidRPr="008A3830">
        <w:rPr>
          <w:spacing w:val="-3"/>
          <w:sz w:val="24"/>
          <w:lang w:val="uk-UA"/>
        </w:rPr>
        <w:t>Закон</w:t>
      </w:r>
      <w:r w:rsidRPr="008A3830">
        <w:rPr>
          <w:spacing w:val="-4"/>
          <w:sz w:val="24"/>
          <w:lang w:val="uk-UA"/>
        </w:rPr>
        <w:t>України</w:t>
      </w:r>
      <w:proofErr w:type="spellEnd"/>
      <w:r w:rsidRPr="008A3830">
        <w:rPr>
          <w:spacing w:val="-4"/>
          <w:sz w:val="24"/>
          <w:lang w:val="uk-UA"/>
        </w:rPr>
        <w:t xml:space="preserve"> </w:t>
      </w:r>
      <w:r w:rsidRPr="008A3830">
        <w:rPr>
          <w:sz w:val="24"/>
          <w:lang w:val="uk-UA"/>
        </w:rPr>
        <w:t xml:space="preserve">«Про захист </w:t>
      </w:r>
      <w:r w:rsidRPr="008A3830">
        <w:rPr>
          <w:spacing w:val="-3"/>
          <w:sz w:val="24"/>
          <w:lang w:val="uk-UA"/>
        </w:rPr>
        <w:t xml:space="preserve">економічної </w:t>
      </w:r>
      <w:r w:rsidRPr="008A3830">
        <w:rPr>
          <w:sz w:val="24"/>
          <w:lang w:val="uk-UA"/>
        </w:rPr>
        <w:t xml:space="preserve">конкуренції», та ціна за одиницю </w:t>
      </w:r>
      <w:r w:rsidRPr="008A3830">
        <w:rPr>
          <w:spacing w:val="-6"/>
          <w:sz w:val="24"/>
          <w:lang w:val="uk-UA"/>
        </w:rPr>
        <w:t xml:space="preserve">товару, </w:t>
      </w:r>
      <w:r w:rsidRPr="008A3830">
        <w:rPr>
          <w:sz w:val="24"/>
          <w:lang w:val="uk-UA"/>
        </w:rPr>
        <w:t xml:space="preserve">що зазначена ним у формі “ТЕНДЕРНА ПРОПОЗИЦІЯ”, яка надається згідно </w:t>
      </w:r>
      <w:r w:rsidRPr="008A3830">
        <w:rPr>
          <w:spacing w:val="-3"/>
          <w:sz w:val="24"/>
          <w:lang w:val="uk-UA"/>
        </w:rPr>
        <w:t xml:space="preserve">Додатку </w:t>
      </w:r>
      <w:r w:rsidRPr="008A3830">
        <w:rPr>
          <w:sz w:val="24"/>
          <w:lang w:val="uk-UA"/>
        </w:rPr>
        <w:t>№3 до тендерної документації,</w:t>
      </w:r>
      <w:r w:rsidR="00D910B4" w:rsidRPr="008A3830">
        <w:rPr>
          <w:sz w:val="24"/>
          <w:lang w:val="uk-UA"/>
        </w:rPr>
        <w:t xml:space="preserve"> </w:t>
      </w:r>
      <w:r w:rsidRPr="008A3830">
        <w:rPr>
          <w:sz w:val="24"/>
          <w:lang w:val="uk-UA"/>
        </w:rPr>
        <w:t>є</w:t>
      </w:r>
      <w:r w:rsidR="00D910B4" w:rsidRPr="008A3830">
        <w:rPr>
          <w:sz w:val="24"/>
          <w:lang w:val="uk-UA"/>
        </w:rPr>
        <w:t xml:space="preserve"> </w:t>
      </w:r>
      <w:r w:rsidRPr="008A3830">
        <w:rPr>
          <w:sz w:val="24"/>
          <w:lang w:val="uk-UA"/>
        </w:rPr>
        <w:t>реальною,тобто</w:t>
      </w:r>
      <w:r w:rsidR="00D910B4" w:rsidRPr="008A3830">
        <w:rPr>
          <w:sz w:val="24"/>
          <w:lang w:val="uk-UA"/>
        </w:rPr>
        <w:t xml:space="preserve"> </w:t>
      </w:r>
      <w:r w:rsidRPr="008A3830">
        <w:rPr>
          <w:sz w:val="24"/>
          <w:lang w:val="uk-UA"/>
        </w:rPr>
        <w:t>такою,</w:t>
      </w:r>
      <w:r w:rsidR="00D910B4" w:rsidRPr="008A3830">
        <w:rPr>
          <w:sz w:val="24"/>
          <w:lang w:val="uk-UA"/>
        </w:rPr>
        <w:t xml:space="preserve"> </w:t>
      </w:r>
      <w:r w:rsidRPr="008A3830">
        <w:rPr>
          <w:sz w:val="24"/>
          <w:lang w:val="uk-UA"/>
        </w:rPr>
        <w:t>що</w:t>
      </w:r>
      <w:r w:rsidR="00D910B4" w:rsidRPr="008A3830">
        <w:rPr>
          <w:sz w:val="24"/>
          <w:lang w:val="uk-UA"/>
        </w:rPr>
        <w:t xml:space="preserve"> </w:t>
      </w:r>
      <w:r w:rsidRPr="008A3830">
        <w:rPr>
          <w:sz w:val="24"/>
          <w:lang w:val="uk-UA"/>
        </w:rPr>
        <w:t>відповідає</w:t>
      </w:r>
      <w:r w:rsidR="00D910B4" w:rsidRPr="008A3830">
        <w:rPr>
          <w:sz w:val="24"/>
          <w:lang w:val="uk-UA"/>
        </w:rPr>
        <w:t xml:space="preserve"> </w:t>
      </w:r>
      <w:r w:rsidRPr="008A3830">
        <w:rPr>
          <w:spacing w:val="-3"/>
          <w:sz w:val="24"/>
          <w:lang w:val="uk-UA"/>
        </w:rPr>
        <w:t>діючій</w:t>
      </w:r>
      <w:r w:rsidR="00D910B4" w:rsidRPr="008A3830">
        <w:rPr>
          <w:spacing w:val="-3"/>
          <w:sz w:val="24"/>
          <w:lang w:val="uk-UA"/>
        </w:rPr>
        <w:t xml:space="preserve"> </w:t>
      </w:r>
      <w:r w:rsidRPr="008A3830">
        <w:rPr>
          <w:sz w:val="24"/>
          <w:lang w:val="uk-UA"/>
        </w:rPr>
        <w:t>ринковій</w:t>
      </w:r>
      <w:r w:rsidR="00D910B4" w:rsidRPr="008A3830">
        <w:rPr>
          <w:sz w:val="24"/>
          <w:lang w:val="uk-UA"/>
        </w:rPr>
        <w:t xml:space="preserve"> </w:t>
      </w:r>
      <w:r w:rsidRPr="008A3830">
        <w:rPr>
          <w:sz w:val="24"/>
          <w:lang w:val="uk-UA"/>
        </w:rPr>
        <w:t>ціні</w:t>
      </w:r>
      <w:r w:rsidR="00D910B4" w:rsidRPr="008A3830">
        <w:rPr>
          <w:sz w:val="24"/>
          <w:lang w:val="uk-UA"/>
        </w:rPr>
        <w:t xml:space="preserve"> </w:t>
      </w:r>
      <w:r w:rsidRPr="008A3830">
        <w:rPr>
          <w:sz w:val="24"/>
          <w:lang w:val="uk-UA"/>
        </w:rPr>
        <w:t>на</w:t>
      </w:r>
      <w:r w:rsidR="00D910B4" w:rsidRPr="008A3830">
        <w:rPr>
          <w:sz w:val="24"/>
          <w:lang w:val="uk-UA"/>
        </w:rPr>
        <w:t xml:space="preserve"> </w:t>
      </w:r>
      <w:r w:rsidRPr="008A3830">
        <w:rPr>
          <w:sz w:val="24"/>
          <w:lang w:val="uk-UA"/>
        </w:rPr>
        <w:t>момент</w:t>
      </w:r>
      <w:r w:rsidR="00D910B4" w:rsidRPr="008A3830">
        <w:rPr>
          <w:sz w:val="24"/>
          <w:lang w:val="uk-UA"/>
        </w:rPr>
        <w:t xml:space="preserve"> </w:t>
      </w:r>
      <w:r w:rsidRPr="008A3830">
        <w:rPr>
          <w:sz w:val="24"/>
          <w:lang w:val="uk-UA"/>
        </w:rPr>
        <w:t>її</w:t>
      </w:r>
      <w:r w:rsidR="00D910B4" w:rsidRPr="008A3830">
        <w:rPr>
          <w:sz w:val="24"/>
          <w:lang w:val="uk-UA"/>
        </w:rPr>
        <w:t xml:space="preserve"> </w:t>
      </w:r>
      <w:r w:rsidRPr="008A3830">
        <w:rPr>
          <w:sz w:val="24"/>
          <w:lang w:val="uk-UA"/>
        </w:rPr>
        <w:t>подання.</w:t>
      </w:r>
    </w:p>
    <w:p w:rsidR="004740C5" w:rsidRPr="008A3830" w:rsidRDefault="004740C5" w:rsidP="00D910B4">
      <w:pPr>
        <w:pStyle w:val="a4"/>
        <w:numPr>
          <w:ilvl w:val="1"/>
          <w:numId w:val="24"/>
        </w:numPr>
        <w:tabs>
          <w:tab w:val="left" w:pos="832"/>
        </w:tabs>
        <w:ind w:right="640" w:firstLine="0"/>
        <w:rPr>
          <w:sz w:val="24"/>
          <w:lang w:val="uk-UA"/>
        </w:rPr>
      </w:pPr>
      <w:r w:rsidRPr="0015109C">
        <w:rPr>
          <w:lang w:val="uk-UA"/>
        </w:rPr>
        <w:t xml:space="preserve">Учасник </w:t>
      </w:r>
      <w:r>
        <w:rPr>
          <w:lang w:val="uk-UA"/>
        </w:rPr>
        <w:t>процедури закупівлі підтверджує досвід  виконання  аналогічного (аналогічних)  за предметом  закупівлі  договору  (договорів) (п.3 ч.2 ст. 16 ЗУ «Про публічні закупівлі). У складі своєї тендерної  пропозиції подає копії договорів, акти виконання договорів.</w:t>
      </w:r>
    </w:p>
    <w:p w:rsidR="00F4115E" w:rsidRPr="008A3830" w:rsidRDefault="00DE7C39" w:rsidP="00D910B4">
      <w:pPr>
        <w:pStyle w:val="a3"/>
        <w:numPr>
          <w:ilvl w:val="0"/>
          <w:numId w:val="24"/>
        </w:numPr>
        <w:ind w:right="638"/>
        <w:rPr>
          <w:lang w:val="uk-UA"/>
        </w:rPr>
      </w:pPr>
      <w:r w:rsidRPr="008A3830">
        <w:rPr>
          <w:lang w:val="uk-UA"/>
        </w:rPr>
        <w:t>Невідповідність запропонованого учасником процедури закупівлі товару встановленим технічним, якісним та кількісним характеристикам або будь-яким іншим вимогам цього додатку до тендерної документації, розцінюється як невідповідність тендерної пропозиції умовам тендерної документації.</w:t>
      </w: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F4115E" w:rsidRPr="008A3830" w:rsidRDefault="00DE7C39" w:rsidP="00D910B4">
      <w:pPr>
        <w:pStyle w:val="1"/>
        <w:spacing w:before="70"/>
        <w:ind w:right="628"/>
        <w:jc w:val="right"/>
        <w:rPr>
          <w:lang w:val="uk-UA"/>
        </w:rPr>
      </w:pPr>
      <w:r w:rsidRPr="008A3830">
        <w:rPr>
          <w:lang w:val="uk-UA"/>
        </w:rPr>
        <w:lastRenderedPageBreak/>
        <w:t>Додаток № 2</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rPr>
          <w:sz w:val="28"/>
          <w:lang w:val="uk-UA"/>
        </w:rPr>
      </w:pPr>
    </w:p>
    <w:p w:rsidR="00F4115E" w:rsidRPr="008A3830" w:rsidRDefault="00DE7C39" w:rsidP="00D910B4">
      <w:pPr>
        <w:pStyle w:val="1"/>
        <w:ind w:left="834" w:right="712" w:hanging="282"/>
        <w:rPr>
          <w:lang w:val="uk-UA"/>
        </w:rPr>
      </w:pPr>
      <w:r w:rsidRPr="008A3830">
        <w:rPr>
          <w:lang w:val="uk-UA"/>
        </w:rPr>
        <w:t>І. ПЕРЕЛІК ДОКУМЕНТІВ ЩОДО ПІДТВЕРДЖЕННЯ ВІДПОВІДНОСТІ УЧАСНИКА ПРОЦЕДУРИ ЗАКУПІВЛІ ВИМОГАМ ЗАМОВНИКА ТА СТАТТІ</w:t>
      </w:r>
      <w:r w:rsidR="00914189" w:rsidRPr="008A3830">
        <w:rPr>
          <w:lang w:val="uk-UA"/>
        </w:rPr>
        <w:t xml:space="preserve"> </w:t>
      </w:r>
      <w:r w:rsidRPr="008A3830">
        <w:rPr>
          <w:lang w:val="uk-UA"/>
        </w:rPr>
        <w:t xml:space="preserve"> 17 ЗАКОНУ</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F4115E" w:rsidRPr="00FF00A7">
        <w:trPr>
          <w:trHeight w:val="2278"/>
        </w:trPr>
        <w:tc>
          <w:tcPr>
            <w:tcW w:w="674" w:type="dxa"/>
          </w:tcPr>
          <w:p w:rsidR="00F4115E" w:rsidRPr="008A3830" w:rsidRDefault="00DE7C39" w:rsidP="00D910B4">
            <w:pPr>
              <w:pStyle w:val="TableParagraph"/>
              <w:ind w:left="180" w:right="140" w:firstLine="48"/>
              <w:rPr>
                <w:sz w:val="24"/>
                <w:lang w:val="uk-UA"/>
              </w:rPr>
            </w:pPr>
            <w:r w:rsidRPr="008A3830">
              <w:rPr>
                <w:sz w:val="24"/>
                <w:lang w:val="uk-UA"/>
              </w:rPr>
              <w:t>№ п/п</w:t>
            </w:r>
          </w:p>
        </w:tc>
        <w:tc>
          <w:tcPr>
            <w:tcW w:w="2668" w:type="dxa"/>
          </w:tcPr>
          <w:p w:rsidR="00F4115E" w:rsidRPr="008A3830" w:rsidRDefault="00DE7C39" w:rsidP="00D910B4">
            <w:pPr>
              <w:pStyle w:val="TableParagraph"/>
              <w:ind w:left="115" w:right="1110"/>
              <w:rPr>
                <w:b/>
                <w:lang w:val="uk-UA"/>
              </w:rPr>
            </w:pPr>
            <w:r w:rsidRPr="008A3830">
              <w:rPr>
                <w:b/>
                <w:lang w:val="uk-UA"/>
              </w:rPr>
              <w:t>Вимоги згідно ст. 17 Закону</w:t>
            </w:r>
          </w:p>
          <w:p w:rsidR="00F4115E" w:rsidRPr="008A3830" w:rsidRDefault="00DE7C39" w:rsidP="00D910B4">
            <w:pPr>
              <w:pStyle w:val="TableParagraph"/>
              <w:ind w:left="115" w:right="60"/>
              <w:rPr>
                <w:lang w:val="uk-UA"/>
              </w:rPr>
            </w:pPr>
            <w:r w:rsidRPr="008A3830">
              <w:rPr>
                <w:lang w:val="uk-UA"/>
              </w:rPr>
              <w:t>Замовник приймає рішення про відмову учаснику в участі у процедурі закупівлі та зобов’язаний відхилити тендерну пропозицію</w:t>
            </w:r>
          </w:p>
          <w:p w:rsidR="00F4115E" w:rsidRPr="008A3830" w:rsidRDefault="00DE7C39" w:rsidP="00D910B4">
            <w:pPr>
              <w:pStyle w:val="TableParagraph"/>
              <w:ind w:left="115"/>
              <w:rPr>
                <w:lang w:val="uk-UA"/>
              </w:rPr>
            </w:pPr>
            <w:r w:rsidRPr="008A3830">
              <w:rPr>
                <w:lang w:val="uk-UA"/>
              </w:rPr>
              <w:t>учасника в разі, якщо:</w:t>
            </w:r>
          </w:p>
        </w:tc>
        <w:tc>
          <w:tcPr>
            <w:tcW w:w="3598" w:type="dxa"/>
          </w:tcPr>
          <w:p w:rsidR="00F4115E" w:rsidRPr="008A3830" w:rsidRDefault="00DE7C39" w:rsidP="00D910B4">
            <w:pPr>
              <w:pStyle w:val="TableParagraph"/>
              <w:ind w:left="113" w:right="116"/>
              <w:rPr>
                <w:b/>
                <w:sz w:val="24"/>
                <w:lang w:val="uk-UA"/>
              </w:rPr>
            </w:pPr>
            <w:r w:rsidRPr="008A3830">
              <w:rPr>
                <w:b/>
                <w:sz w:val="24"/>
                <w:lang w:val="uk-UA"/>
              </w:rPr>
              <w:t>Учасник на підтвердження відсутності підстав, визначених у статті 17 Закону, повинен надати у складі тендерної пропозиції таку інформацію** :</w:t>
            </w:r>
          </w:p>
        </w:tc>
        <w:tc>
          <w:tcPr>
            <w:tcW w:w="3692" w:type="dxa"/>
          </w:tcPr>
          <w:p w:rsidR="00F4115E" w:rsidRPr="008A3830" w:rsidRDefault="00DE7C39" w:rsidP="00D910B4">
            <w:pPr>
              <w:pStyle w:val="TableParagraph"/>
              <w:ind w:left="116" w:right="110"/>
              <w:rPr>
                <w:b/>
                <w:sz w:val="24"/>
                <w:lang w:val="uk-UA"/>
              </w:rPr>
            </w:pPr>
            <w:r w:rsidRPr="008A3830">
              <w:rPr>
                <w:b/>
                <w:sz w:val="24"/>
                <w:lang w:val="uk-UA"/>
              </w:rPr>
              <w:t>Переможець торгів на підтвердження відсутності підстав, визначених у статті 17 Закону, повинен надати у складі тендерної пропозиції таку інформацію***:</w:t>
            </w:r>
          </w:p>
        </w:tc>
      </w:tr>
      <w:tr w:rsidR="00F4115E" w:rsidRPr="00FF00A7">
        <w:trPr>
          <w:trHeight w:val="3541"/>
        </w:trPr>
        <w:tc>
          <w:tcPr>
            <w:tcW w:w="674" w:type="dxa"/>
          </w:tcPr>
          <w:p w:rsidR="00F4115E" w:rsidRPr="008A3830" w:rsidRDefault="00DE7C39" w:rsidP="00D910B4">
            <w:pPr>
              <w:pStyle w:val="TableParagraph"/>
              <w:ind w:left="114"/>
              <w:rPr>
                <w:sz w:val="24"/>
                <w:lang w:val="uk-UA"/>
              </w:rPr>
            </w:pPr>
            <w:r w:rsidRPr="008A3830">
              <w:rPr>
                <w:sz w:val="24"/>
                <w:lang w:val="uk-UA"/>
              </w:rPr>
              <w:t>1</w:t>
            </w:r>
          </w:p>
        </w:tc>
        <w:tc>
          <w:tcPr>
            <w:tcW w:w="2668" w:type="dxa"/>
          </w:tcPr>
          <w:p w:rsidR="00F4115E" w:rsidRPr="008A3830" w:rsidRDefault="00DE7C39" w:rsidP="00D910B4">
            <w:pPr>
              <w:pStyle w:val="TableParagraph"/>
              <w:ind w:left="115" w:right="60"/>
              <w:rPr>
                <w:lang w:val="uk-UA"/>
              </w:rPr>
            </w:pPr>
            <w:r w:rsidRPr="008A3830">
              <w:rPr>
                <w:lang w:val="uk-UA"/>
              </w:rPr>
              <w:t xml:space="preserve">Відомості </w:t>
            </w:r>
            <w:r w:rsidRPr="008A3830">
              <w:rPr>
                <w:b/>
                <w:u w:val="single"/>
                <w:lang w:val="uk-UA"/>
              </w:rPr>
              <w:t>про юридичну</w:t>
            </w:r>
            <w:r w:rsidR="00914189" w:rsidRPr="008A3830">
              <w:rPr>
                <w:b/>
                <w:u w:val="single"/>
                <w:lang w:val="uk-UA"/>
              </w:rPr>
              <w:t xml:space="preserve"> </w:t>
            </w:r>
            <w:r w:rsidRPr="008A3830">
              <w:rPr>
                <w:b/>
                <w:u w:val="single"/>
                <w:lang w:val="uk-UA"/>
              </w:rPr>
              <w:t>особу</w:t>
            </w:r>
            <w:r w:rsidRPr="008A3830">
              <w:rPr>
                <w:b/>
                <w:lang w:val="uk-UA"/>
              </w:rPr>
              <w:t xml:space="preserve">, </w:t>
            </w:r>
            <w:r w:rsidRPr="008A3830">
              <w:rPr>
                <w:lang w:val="uk-UA"/>
              </w:rPr>
              <w:t>яка є учасником внесено до Єдиного державного реєстру осіб, які вчинили корупційні або пов’язані з корупцією правопорушення</w:t>
            </w:r>
          </w:p>
          <w:p w:rsidR="00F4115E" w:rsidRPr="008A3830" w:rsidRDefault="00DE7C39" w:rsidP="00D910B4">
            <w:pPr>
              <w:pStyle w:val="TableParagraph"/>
              <w:ind w:left="115"/>
              <w:rPr>
                <w:b/>
                <w:lang w:val="uk-UA"/>
              </w:rPr>
            </w:pPr>
            <w:r w:rsidRPr="008A3830">
              <w:rPr>
                <w:b/>
                <w:lang w:val="uk-UA"/>
              </w:rPr>
              <w:t>(пункт 2 ч. 1</w:t>
            </w:r>
          </w:p>
          <w:p w:rsidR="00F4115E" w:rsidRPr="008A3830" w:rsidRDefault="00DE7C39" w:rsidP="00D910B4">
            <w:pPr>
              <w:pStyle w:val="TableParagraph"/>
              <w:spacing w:before="1"/>
              <w:ind w:left="115"/>
              <w:rPr>
                <w:b/>
                <w:lang w:val="uk-UA"/>
              </w:rPr>
            </w:pPr>
            <w:r w:rsidRPr="008A3830">
              <w:rPr>
                <w:b/>
                <w:lang w:val="uk-UA"/>
              </w:rPr>
              <w:t>ст. 17 Закону)</w:t>
            </w:r>
          </w:p>
          <w:p w:rsidR="00F4115E" w:rsidRPr="008A3830" w:rsidRDefault="00DE7C39" w:rsidP="00D910B4">
            <w:pPr>
              <w:pStyle w:val="TableParagraph"/>
              <w:ind w:left="115" w:right="429"/>
              <w:rPr>
                <w:b/>
                <w:i/>
                <w:lang w:val="uk-UA"/>
              </w:rPr>
            </w:pPr>
            <w:r w:rsidRPr="008A3830">
              <w:rPr>
                <w:b/>
                <w:i/>
                <w:lang w:val="uk-UA"/>
              </w:rPr>
              <w:t>Лише для юридичних осіб — учасників</w:t>
            </w:r>
          </w:p>
          <w:p w:rsidR="00F4115E" w:rsidRPr="008A3830" w:rsidRDefault="00DE7C39" w:rsidP="00D910B4">
            <w:pPr>
              <w:pStyle w:val="TableParagraph"/>
              <w:ind w:left="115"/>
              <w:rPr>
                <w:b/>
                <w:i/>
                <w:lang w:val="uk-UA"/>
              </w:rPr>
            </w:pPr>
            <w:r w:rsidRPr="008A3830">
              <w:rPr>
                <w:b/>
                <w:i/>
                <w:lang w:val="uk-UA"/>
              </w:rPr>
              <w:t>процедури закупівлі</w:t>
            </w:r>
          </w:p>
        </w:tc>
        <w:tc>
          <w:tcPr>
            <w:tcW w:w="3598" w:type="dxa"/>
          </w:tcPr>
          <w:p w:rsidR="00F4115E" w:rsidRPr="008A3830" w:rsidRDefault="00DE7C39" w:rsidP="00914189">
            <w:pPr>
              <w:pStyle w:val="TableParagraph"/>
              <w:tabs>
                <w:tab w:val="left" w:pos="2543"/>
              </w:tabs>
              <w:ind w:left="113" w:right="94"/>
              <w:rPr>
                <w:sz w:val="24"/>
                <w:lang w:val="uk-UA"/>
              </w:rPr>
            </w:pPr>
            <w:r w:rsidRPr="008A3830">
              <w:rPr>
                <w:sz w:val="24"/>
                <w:lang w:val="uk-UA"/>
              </w:rPr>
              <w:t>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w:t>
            </w:r>
            <w:r w:rsidR="00914189" w:rsidRPr="008A3830">
              <w:rPr>
                <w:sz w:val="24"/>
                <w:lang w:val="uk-UA"/>
              </w:rPr>
              <w:t xml:space="preserve"> </w:t>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 xml:space="preserve">оголошення про проведення </w:t>
            </w:r>
            <w:proofErr w:type="spellStart"/>
            <w:r w:rsidRPr="008A3830">
              <w:rPr>
                <w:sz w:val="24"/>
                <w:lang w:val="uk-UA"/>
              </w:rPr>
              <w:t>процедуризакупівлі</w:t>
            </w:r>
            <w:proofErr w:type="spellEnd"/>
            <w:r w:rsidRPr="008A3830">
              <w:rPr>
                <w:sz w:val="24"/>
                <w:lang w:val="uk-UA"/>
              </w:rPr>
              <w:t>.</w:t>
            </w:r>
          </w:p>
        </w:tc>
        <w:tc>
          <w:tcPr>
            <w:tcW w:w="3692" w:type="dxa"/>
          </w:tcPr>
          <w:p w:rsidR="00F4115E" w:rsidRPr="008A3830" w:rsidRDefault="00DE7C39" w:rsidP="00ED6B60">
            <w:pPr>
              <w:pStyle w:val="TableParagraph"/>
              <w:tabs>
                <w:tab w:val="left" w:pos="1745"/>
                <w:tab w:val="left" w:pos="2518"/>
              </w:tabs>
              <w:ind w:left="116" w:right="93"/>
              <w:rPr>
                <w:sz w:val="24"/>
                <w:lang w:val="uk-UA"/>
              </w:rPr>
            </w:pPr>
            <w:r w:rsidRPr="008A3830">
              <w:rPr>
                <w:sz w:val="24"/>
                <w:lang w:val="uk-UA"/>
              </w:rPr>
              <w:t xml:space="preserve">Інформація в довільній формі за підписом уповноваженої особи переможця та завірена </w:t>
            </w:r>
            <w:r w:rsidRPr="008A3830">
              <w:rPr>
                <w:spacing w:val="-4"/>
                <w:sz w:val="24"/>
                <w:lang w:val="uk-UA"/>
              </w:rPr>
              <w:t xml:space="preserve">печаткою </w:t>
            </w:r>
            <w:r w:rsidRPr="008A3830">
              <w:rPr>
                <w:sz w:val="24"/>
                <w:lang w:val="uk-UA"/>
              </w:rPr>
              <w:t xml:space="preserve">(у разі наявності) про те, що відомості про юридичну </w:t>
            </w:r>
            <w:r w:rsidRPr="008A3830">
              <w:rPr>
                <w:spacing w:val="-5"/>
                <w:sz w:val="24"/>
                <w:lang w:val="uk-UA"/>
              </w:rPr>
              <w:t xml:space="preserve">особу, </w:t>
            </w:r>
            <w:r w:rsidRPr="008A3830">
              <w:rPr>
                <w:sz w:val="24"/>
                <w:lang w:val="uk-UA"/>
              </w:rPr>
              <w:t xml:space="preserve">яка є переможцем не вносились до Єдиного державного реєстру осіб, які вчинили </w:t>
            </w:r>
            <w:r w:rsidRPr="008A3830">
              <w:rPr>
                <w:spacing w:val="-3"/>
                <w:sz w:val="24"/>
                <w:lang w:val="uk-UA"/>
              </w:rPr>
              <w:t xml:space="preserve">корупційні </w:t>
            </w:r>
            <w:r w:rsidR="00ED6B60" w:rsidRPr="008A3830">
              <w:rPr>
                <w:sz w:val="24"/>
                <w:lang w:val="uk-UA"/>
              </w:rPr>
              <w:t xml:space="preserve">або пов’язані </w:t>
            </w:r>
            <w:r w:rsidRPr="008A3830">
              <w:rPr>
                <w:sz w:val="24"/>
                <w:lang w:val="uk-UA"/>
              </w:rPr>
              <w:t>з</w:t>
            </w:r>
            <w:r w:rsidR="00ED6B60" w:rsidRPr="008A3830">
              <w:rPr>
                <w:sz w:val="24"/>
                <w:lang w:val="uk-UA"/>
              </w:rPr>
              <w:t xml:space="preserve"> </w:t>
            </w:r>
            <w:r w:rsidRPr="008A3830">
              <w:rPr>
                <w:spacing w:val="-3"/>
                <w:sz w:val="24"/>
                <w:lang w:val="uk-UA"/>
              </w:rPr>
              <w:t xml:space="preserve">корупцією </w:t>
            </w:r>
            <w:r w:rsidRPr="008A3830">
              <w:rPr>
                <w:sz w:val="24"/>
                <w:lang w:val="uk-UA"/>
              </w:rPr>
              <w:t>правопорушення</w:t>
            </w:r>
          </w:p>
        </w:tc>
      </w:tr>
      <w:tr w:rsidR="00F6190C" w:rsidRPr="008A3830" w:rsidTr="009774A5">
        <w:trPr>
          <w:trHeight w:val="4309"/>
        </w:trPr>
        <w:tc>
          <w:tcPr>
            <w:tcW w:w="674" w:type="dxa"/>
          </w:tcPr>
          <w:p w:rsidR="00F6190C" w:rsidRPr="008A3830" w:rsidRDefault="00F6190C" w:rsidP="00D910B4">
            <w:pPr>
              <w:pStyle w:val="TableParagraph"/>
              <w:ind w:left="114"/>
              <w:rPr>
                <w:sz w:val="24"/>
                <w:lang w:val="uk-UA"/>
              </w:rPr>
            </w:pPr>
            <w:r w:rsidRPr="008A3830">
              <w:rPr>
                <w:sz w:val="24"/>
                <w:lang w:val="uk-UA"/>
              </w:rPr>
              <w:t>2</w:t>
            </w:r>
          </w:p>
        </w:tc>
        <w:tc>
          <w:tcPr>
            <w:tcW w:w="2668" w:type="dxa"/>
          </w:tcPr>
          <w:p w:rsidR="00F6190C" w:rsidRPr="008A3830" w:rsidRDefault="00F6190C" w:rsidP="00D910B4">
            <w:pPr>
              <w:pStyle w:val="TableParagraph"/>
              <w:ind w:left="115" w:right="60"/>
              <w:rPr>
                <w:lang w:val="uk-UA"/>
              </w:rPr>
            </w:pPr>
            <w:proofErr w:type="spellStart"/>
            <w:r w:rsidRPr="008A3830">
              <w:rPr>
                <w:lang w:val="uk-UA"/>
              </w:rPr>
              <w:t>Cлужбову</w:t>
            </w:r>
            <w:proofErr w:type="spellEnd"/>
            <w:r w:rsidRPr="008A3830">
              <w:rPr>
                <w:lang w:val="uk-UA"/>
              </w:rPr>
              <w:t xml:space="preserve">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6190C" w:rsidRPr="008A3830" w:rsidRDefault="00F6190C" w:rsidP="00D910B4">
            <w:pPr>
              <w:pStyle w:val="TableParagraph"/>
              <w:spacing w:before="29"/>
              <w:ind w:left="115"/>
              <w:rPr>
                <w:b/>
                <w:lang w:val="uk-UA"/>
              </w:rPr>
            </w:pPr>
            <w:r w:rsidRPr="008A3830">
              <w:rPr>
                <w:lang w:val="uk-UA"/>
              </w:rPr>
              <w:t>(</w:t>
            </w:r>
            <w:r w:rsidRPr="008A3830">
              <w:rPr>
                <w:b/>
                <w:lang w:val="uk-UA"/>
              </w:rPr>
              <w:t>пункт 3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F6190C">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F6190C" w:rsidRPr="008A3830" w:rsidRDefault="00913548" w:rsidP="00D910B4">
            <w:pPr>
              <w:pStyle w:val="TableParagraph"/>
              <w:ind w:left="113"/>
              <w:rPr>
                <w:b/>
                <w:i/>
                <w:sz w:val="24"/>
                <w:u w:val="single"/>
                <w:lang w:val="uk-UA"/>
              </w:rPr>
            </w:pPr>
            <w:hyperlink r:id="rId10">
              <w:r w:rsidR="00F6190C" w:rsidRPr="008A3830">
                <w:rPr>
                  <w:b/>
                  <w:i/>
                  <w:sz w:val="24"/>
                  <w:u w:val="single"/>
                  <w:lang w:val="uk-UA"/>
                </w:rPr>
                <w:t>http://corrupt.informjust.ua/</w:t>
              </w:r>
            </w:hyperlink>
          </w:p>
        </w:tc>
        <w:tc>
          <w:tcPr>
            <w:tcW w:w="3692" w:type="dxa"/>
          </w:tcPr>
          <w:p w:rsidR="00F6190C" w:rsidRPr="008A3830" w:rsidRDefault="00F6190C" w:rsidP="00F6190C">
            <w:pPr>
              <w:pStyle w:val="TableParagraph"/>
              <w:ind w:left="116" w:right="109"/>
              <w:rPr>
                <w:b/>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F6190C" w:rsidRPr="008A3830" w:rsidRDefault="00913548" w:rsidP="00D910B4">
            <w:pPr>
              <w:pStyle w:val="TableParagraph"/>
              <w:ind w:left="116"/>
              <w:rPr>
                <w:b/>
                <w:i/>
                <w:sz w:val="24"/>
                <w:u w:val="single"/>
                <w:lang w:val="uk-UA"/>
              </w:rPr>
            </w:pPr>
            <w:hyperlink r:id="rId11">
              <w:r w:rsidR="00F6190C" w:rsidRPr="008A3830">
                <w:rPr>
                  <w:b/>
                  <w:i/>
                  <w:sz w:val="24"/>
                  <w:u w:val="single"/>
                  <w:lang w:val="uk-UA"/>
                </w:rPr>
                <w:t>http://corrupt.informjust.ua/</w:t>
              </w:r>
            </w:hyperlink>
          </w:p>
        </w:tc>
      </w:tr>
      <w:tr w:rsidR="00F6190C" w:rsidRPr="009E534D" w:rsidTr="009774A5">
        <w:trPr>
          <w:trHeight w:val="2088"/>
        </w:trPr>
        <w:tc>
          <w:tcPr>
            <w:tcW w:w="674" w:type="dxa"/>
          </w:tcPr>
          <w:p w:rsidR="00F6190C" w:rsidRPr="008A3830" w:rsidRDefault="00F6190C" w:rsidP="00D910B4">
            <w:pPr>
              <w:pStyle w:val="TableParagraph"/>
              <w:ind w:left="114"/>
              <w:rPr>
                <w:sz w:val="24"/>
                <w:lang w:val="uk-UA"/>
              </w:rPr>
            </w:pPr>
            <w:r w:rsidRPr="008A3830">
              <w:rPr>
                <w:sz w:val="24"/>
                <w:lang w:val="uk-UA"/>
              </w:rPr>
              <w:t>3</w:t>
            </w:r>
          </w:p>
        </w:tc>
        <w:tc>
          <w:tcPr>
            <w:tcW w:w="2668" w:type="dxa"/>
          </w:tcPr>
          <w:p w:rsidR="00F6190C" w:rsidRPr="008A3830" w:rsidRDefault="00F6190C" w:rsidP="00D910B4">
            <w:pPr>
              <w:pStyle w:val="TableParagraph"/>
              <w:spacing w:before="4"/>
              <w:ind w:left="115" w:right="60"/>
              <w:rPr>
                <w:lang w:val="uk-UA"/>
              </w:rPr>
            </w:pPr>
            <w:proofErr w:type="spellStart"/>
            <w:r w:rsidRPr="008A3830">
              <w:rPr>
                <w:lang w:val="uk-UA"/>
              </w:rPr>
              <w:t>Cуб’єкт</w:t>
            </w:r>
            <w:proofErr w:type="spellEnd"/>
            <w:r w:rsidRPr="008A3830">
              <w:rPr>
                <w:lang w:val="uk-UA"/>
              </w:rPr>
              <w:t xml:space="preserve"> господарювання (учасник) протягом</w:t>
            </w:r>
          </w:p>
          <w:p w:rsidR="00F6190C" w:rsidRPr="008A3830" w:rsidRDefault="00F6190C" w:rsidP="00D910B4">
            <w:pPr>
              <w:pStyle w:val="TableParagraph"/>
              <w:ind w:left="115"/>
              <w:rPr>
                <w:lang w:val="uk-UA"/>
              </w:rPr>
            </w:pPr>
            <w:r w:rsidRPr="008A3830">
              <w:rPr>
                <w:lang w:val="uk-UA"/>
              </w:rPr>
              <w:t>останніх трьох років</w:t>
            </w:r>
          </w:p>
          <w:p w:rsidR="00F6190C" w:rsidRPr="008A3830" w:rsidRDefault="00F6190C" w:rsidP="00D910B4">
            <w:pPr>
              <w:pStyle w:val="TableParagraph"/>
              <w:ind w:left="115"/>
              <w:rPr>
                <w:lang w:val="uk-UA"/>
              </w:rPr>
            </w:pPr>
            <w:r w:rsidRPr="008A3830">
              <w:rPr>
                <w:lang w:val="uk-UA"/>
              </w:rPr>
              <w:t>притягувався до</w:t>
            </w:r>
          </w:p>
          <w:p w:rsidR="00F6190C" w:rsidRPr="008A3830" w:rsidRDefault="00F6190C" w:rsidP="00D910B4">
            <w:pPr>
              <w:pStyle w:val="TableParagraph"/>
              <w:ind w:left="115"/>
              <w:rPr>
                <w:lang w:val="uk-UA"/>
              </w:rPr>
            </w:pPr>
            <w:r w:rsidRPr="008A3830">
              <w:rPr>
                <w:lang w:val="uk-UA"/>
              </w:rPr>
              <w:t>відповідальності за</w:t>
            </w:r>
          </w:p>
          <w:p w:rsidR="00F6190C" w:rsidRPr="008A3830" w:rsidRDefault="00F6190C" w:rsidP="00D910B4">
            <w:pPr>
              <w:pStyle w:val="TableParagraph"/>
              <w:ind w:left="115"/>
              <w:rPr>
                <w:lang w:val="uk-UA"/>
              </w:rPr>
            </w:pPr>
            <w:r w:rsidRPr="008A3830">
              <w:rPr>
                <w:lang w:val="uk-UA"/>
              </w:rPr>
              <w:t>порушення, передбачене</w:t>
            </w:r>
          </w:p>
          <w:p w:rsidR="00F6190C" w:rsidRPr="008A3830" w:rsidRDefault="00F6190C" w:rsidP="00D910B4">
            <w:pPr>
              <w:pStyle w:val="TableParagraph"/>
              <w:ind w:left="115"/>
              <w:rPr>
                <w:lang w:val="uk-UA"/>
              </w:rPr>
            </w:pPr>
            <w:r w:rsidRPr="008A3830">
              <w:rPr>
                <w:lang w:val="uk-UA"/>
              </w:rPr>
              <w:t>пунктом 4 частини другої</w:t>
            </w:r>
          </w:p>
          <w:p w:rsidR="00F6190C" w:rsidRPr="008A3830" w:rsidRDefault="00F6190C" w:rsidP="00D910B4">
            <w:pPr>
              <w:pStyle w:val="TableParagraph"/>
              <w:ind w:left="115"/>
              <w:rPr>
                <w:lang w:val="uk-UA"/>
              </w:rPr>
            </w:pPr>
            <w:r w:rsidRPr="008A3830">
              <w:rPr>
                <w:lang w:val="uk-UA"/>
              </w:rPr>
              <w:t>статті 6, пунктом 1 статті</w:t>
            </w:r>
          </w:p>
        </w:tc>
        <w:tc>
          <w:tcPr>
            <w:tcW w:w="3598" w:type="dxa"/>
          </w:tcPr>
          <w:p w:rsidR="00F6190C" w:rsidRPr="008A3830" w:rsidRDefault="00F6190C" w:rsidP="00D910B4">
            <w:pPr>
              <w:pStyle w:val="TableParagraph"/>
              <w:spacing w:before="4"/>
              <w:ind w:left="113" w:right="87"/>
              <w:rPr>
                <w:lang w:val="uk-UA"/>
              </w:rPr>
            </w:pPr>
            <w:r w:rsidRPr="008A3830">
              <w:rPr>
                <w:lang w:val="uk-UA"/>
              </w:rPr>
              <w:t>Інформація про відсутність підстав, визначених у частинах першій і</w:t>
            </w:r>
          </w:p>
          <w:p w:rsidR="00F6190C" w:rsidRPr="008A3830" w:rsidRDefault="00F6190C" w:rsidP="00D910B4">
            <w:pPr>
              <w:pStyle w:val="TableParagraph"/>
              <w:ind w:right="103"/>
              <w:jc w:val="right"/>
              <w:rPr>
                <w:lang w:val="uk-UA"/>
              </w:rPr>
            </w:pPr>
            <w:r w:rsidRPr="008A3830">
              <w:rPr>
                <w:lang w:val="uk-UA"/>
              </w:rPr>
              <w:t>другій статті 17 (крім пунктів 1 і 7</w:t>
            </w:r>
          </w:p>
          <w:p w:rsidR="00F6190C" w:rsidRPr="008A3830" w:rsidRDefault="00F6190C" w:rsidP="00D910B4">
            <w:pPr>
              <w:pStyle w:val="TableParagraph"/>
              <w:tabs>
                <w:tab w:val="left" w:pos="1022"/>
                <w:tab w:val="left" w:pos="2084"/>
                <w:tab w:val="left" w:pos="3268"/>
              </w:tabs>
              <w:ind w:right="99"/>
              <w:jc w:val="right"/>
              <w:rPr>
                <w:lang w:val="uk-UA"/>
              </w:rPr>
            </w:pPr>
            <w:r w:rsidRPr="008A3830">
              <w:rPr>
                <w:lang w:val="uk-UA"/>
              </w:rPr>
              <w:t>частини</w:t>
            </w:r>
            <w:r w:rsidRPr="008A3830">
              <w:rPr>
                <w:lang w:val="uk-UA"/>
              </w:rPr>
              <w:tab/>
              <w:t>першої),</w:t>
            </w:r>
            <w:r w:rsidRPr="008A3830">
              <w:rPr>
                <w:lang w:val="uk-UA"/>
              </w:rPr>
              <w:tab/>
              <w:t>надається</w:t>
            </w:r>
            <w:r w:rsidRPr="008A3830">
              <w:rPr>
                <w:lang w:val="uk-UA"/>
              </w:rPr>
              <w:tab/>
              <w:t>в</w:t>
            </w:r>
          </w:p>
          <w:p w:rsidR="00F6190C" w:rsidRPr="008A3830" w:rsidRDefault="00F6190C" w:rsidP="00D910B4">
            <w:pPr>
              <w:pStyle w:val="TableParagraph"/>
              <w:tabs>
                <w:tab w:val="left" w:pos="1352"/>
                <w:tab w:val="left" w:pos="2427"/>
              </w:tabs>
              <w:ind w:right="96"/>
              <w:jc w:val="right"/>
              <w:rPr>
                <w:lang w:val="uk-UA"/>
              </w:rPr>
            </w:pPr>
            <w:r w:rsidRPr="008A3830">
              <w:rPr>
                <w:lang w:val="uk-UA"/>
              </w:rPr>
              <w:t>довільній</w:t>
            </w:r>
            <w:r w:rsidRPr="008A3830">
              <w:rPr>
                <w:lang w:val="uk-UA"/>
              </w:rPr>
              <w:tab/>
              <w:t>формі,</w:t>
            </w:r>
            <w:r w:rsidRPr="008A3830">
              <w:rPr>
                <w:lang w:val="uk-UA"/>
              </w:rPr>
              <w:tab/>
            </w:r>
            <w:r w:rsidRPr="008A3830">
              <w:rPr>
                <w:spacing w:val="-1"/>
                <w:lang w:val="uk-UA"/>
              </w:rPr>
              <w:t>завіреною</w:t>
            </w:r>
          </w:p>
          <w:p w:rsidR="00F6190C" w:rsidRPr="008A3830" w:rsidRDefault="00F6190C" w:rsidP="00D910B4">
            <w:pPr>
              <w:pStyle w:val="TableParagraph"/>
              <w:tabs>
                <w:tab w:val="left" w:pos="1143"/>
                <w:tab w:val="left" w:pos="2821"/>
              </w:tabs>
              <w:ind w:right="98"/>
              <w:jc w:val="right"/>
              <w:rPr>
                <w:lang w:val="uk-UA"/>
              </w:rPr>
            </w:pPr>
            <w:r w:rsidRPr="008A3830">
              <w:rPr>
                <w:lang w:val="uk-UA"/>
              </w:rPr>
              <w:t>підписом</w:t>
            </w:r>
            <w:r w:rsidRPr="008A3830">
              <w:rPr>
                <w:lang w:val="uk-UA"/>
              </w:rPr>
              <w:tab/>
              <w:t>уповноваженої</w:t>
            </w:r>
            <w:r w:rsidRPr="008A3830">
              <w:rPr>
                <w:lang w:val="uk-UA"/>
              </w:rPr>
              <w:tab/>
              <w:t>особи</w:t>
            </w:r>
          </w:p>
          <w:p w:rsidR="00F6190C" w:rsidRPr="008A3830" w:rsidRDefault="00F6190C" w:rsidP="00D910B4">
            <w:pPr>
              <w:pStyle w:val="TableParagraph"/>
              <w:tabs>
                <w:tab w:val="left" w:pos="1078"/>
                <w:tab w:val="left" w:pos="1501"/>
                <w:tab w:val="left" w:pos="2608"/>
                <w:tab w:val="left" w:pos="3018"/>
              </w:tabs>
              <w:ind w:right="98"/>
              <w:jc w:val="right"/>
              <w:rPr>
                <w:lang w:val="uk-UA"/>
              </w:rPr>
            </w:pPr>
            <w:r w:rsidRPr="008A3830">
              <w:rPr>
                <w:lang w:val="uk-UA"/>
              </w:rPr>
              <w:t>учасника</w:t>
            </w:r>
            <w:r w:rsidRPr="008A3830">
              <w:rPr>
                <w:lang w:val="uk-UA"/>
              </w:rPr>
              <w:tab/>
              <w:t>та</w:t>
            </w:r>
            <w:r w:rsidRPr="008A3830">
              <w:rPr>
                <w:lang w:val="uk-UA"/>
              </w:rPr>
              <w:tab/>
            </w:r>
            <w:r w:rsidRPr="008A3830">
              <w:rPr>
                <w:spacing w:val="-4"/>
                <w:lang w:val="uk-UA"/>
              </w:rPr>
              <w:t>печаткою</w:t>
            </w:r>
            <w:r w:rsidRPr="008A3830">
              <w:rPr>
                <w:spacing w:val="-4"/>
                <w:lang w:val="uk-UA"/>
              </w:rPr>
              <w:tab/>
            </w:r>
            <w:r w:rsidRPr="008A3830">
              <w:rPr>
                <w:lang w:val="uk-UA"/>
              </w:rPr>
              <w:t>(у</w:t>
            </w:r>
            <w:r w:rsidRPr="008A3830">
              <w:rPr>
                <w:lang w:val="uk-UA"/>
              </w:rPr>
              <w:tab/>
            </w:r>
            <w:r w:rsidRPr="008A3830">
              <w:rPr>
                <w:spacing w:val="-1"/>
                <w:lang w:val="uk-UA"/>
              </w:rPr>
              <w:t>разі</w:t>
            </w:r>
          </w:p>
          <w:p w:rsidR="00F6190C" w:rsidRPr="008A3830" w:rsidRDefault="00F6190C" w:rsidP="00D910B4">
            <w:pPr>
              <w:pStyle w:val="TableParagraph"/>
              <w:ind w:right="100"/>
              <w:jc w:val="right"/>
              <w:rPr>
                <w:lang w:val="uk-UA"/>
              </w:rPr>
            </w:pPr>
            <w:r w:rsidRPr="008A3830">
              <w:rPr>
                <w:lang w:val="uk-UA"/>
              </w:rPr>
              <w:t>наявності), датована не раніше дати</w:t>
            </w:r>
          </w:p>
        </w:tc>
        <w:tc>
          <w:tcPr>
            <w:tcW w:w="3692" w:type="dxa"/>
          </w:tcPr>
          <w:p w:rsidR="00F6190C" w:rsidRPr="008A3830" w:rsidRDefault="00F6190C" w:rsidP="00F6190C">
            <w:pPr>
              <w:pStyle w:val="TableParagraph"/>
              <w:tabs>
                <w:tab w:val="left" w:pos="2716"/>
              </w:tabs>
              <w:spacing w:before="4"/>
              <w:ind w:left="116" w:right="94"/>
              <w:rPr>
                <w:lang w:val="uk-UA"/>
              </w:rPr>
            </w:pPr>
            <w:r w:rsidRPr="008A3830">
              <w:rPr>
                <w:lang w:val="uk-UA"/>
              </w:rPr>
              <w:t>*Інформація в довільній формі за власноручним</w:t>
            </w:r>
            <w:r w:rsidRPr="008A3830">
              <w:rPr>
                <w:lang w:val="uk-UA"/>
              </w:rPr>
              <w:tab/>
            </w:r>
            <w:r w:rsidRPr="008A3830">
              <w:rPr>
                <w:spacing w:val="-1"/>
                <w:lang w:val="uk-UA"/>
              </w:rPr>
              <w:t>підписом</w:t>
            </w:r>
          </w:p>
          <w:p w:rsidR="00F6190C" w:rsidRPr="008A3830" w:rsidRDefault="00F6190C" w:rsidP="00F6190C">
            <w:pPr>
              <w:pStyle w:val="TableParagraph"/>
              <w:ind w:right="99"/>
              <w:rPr>
                <w:lang w:val="uk-UA"/>
              </w:rPr>
            </w:pPr>
            <w:r w:rsidRPr="008A3830">
              <w:rPr>
                <w:lang w:val="uk-UA"/>
              </w:rPr>
              <w:t>уповноваженої особи переможця та</w:t>
            </w:r>
          </w:p>
          <w:p w:rsidR="00F6190C" w:rsidRPr="008A3830" w:rsidRDefault="00F6190C" w:rsidP="00F6190C">
            <w:pPr>
              <w:pStyle w:val="TableParagraph"/>
              <w:ind w:right="101"/>
              <w:rPr>
                <w:lang w:val="uk-UA"/>
              </w:rPr>
            </w:pPr>
            <w:r w:rsidRPr="008A3830">
              <w:rPr>
                <w:lang w:val="uk-UA"/>
              </w:rPr>
              <w:t>завірена печаткою (у разі наявності)</w:t>
            </w:r>
          </w:p>
          <w:p w:rsidR="00F6190C" w:rsidRPr="008A3830" w:rsidRDefault="00F6190C" w:rsidP="00F6190C">
            <w:pPr>
              <w:pStyle w:val="TableParagraph"/>
              <w:ind w:right="116"/>
              <w:rPr>
                <w:i/>
                <w:lang w:val="uk-UA"/>
              </w:rPr>
            </w:pPr>
            <w:r w:rsidRPr="008A3830">
              <w:rPr>
                <w:lang w:val="uk-UA"/>
              </w:rPr>
              <w:t xml:space="preserve">з посиланням на </w:t>
            </w:r>
            <w:r w:rsidRPr="008A3830">
              <w:rPr>
                <w:i/>
                <w:lang w:val="uk-UA"/>
              </w:rPr>
              <w:t>Зведені відомості</w:t>
            </w:r>
          </w:p>
          <w:p w:rsidR="00F6190C" w:rsidRPr="008A3830" w:rsidRDefault="00F6190C" w:rsidP="00F6190C">
            <w:pPr>
              <w:pStyle w:val="TableParagraph"/>
              <w:ind w:right="116"/>
              <w:rPr>
                <w:i/>
                <w:lang w:val="uk-UA"/>
              </w:rPr>
            </w:pPr>
            <w:r w:rsidRPr="008A3830">
              <w:rPr>
                <w:i/>
                <w:lang w:val="uk-UA"/>
              </w:rPr>
              <w:t>про рішення органів АМКУ щодо</w:t>
            </w:r>
          </w:p>
          <w:p w:rsidR="00F6190C" w:rsidRPr="008A3830" w:rsidRDefault="00F6190C" w:rsidP="00F6190C">
            <w:pPr>
              <w:pStyle w:val="TableParagraph"/>
              <w:tabs>
                <w:tab w:val="left" w:pos="1172"/>
                <w:tab w:val="left" w:pos="2350"/>
              </w:tabs>
              <w:ind w:right="117"/>
              <w:rPr>
                <w:i/>
                <w:lang w:val="uk-UA"/>
              </w:rPr>
            </w:pPr>
            <w:r w:rsidRPr="008A3830">
              <w:rPr>
                <w:i/>
                <w:lang w:val="uk-UA"/>
              </w:rPr>
              <w:t>визнання</w:t>
            </w:r>
            <w:r w:rsidRPr="008A3830">
              <w:rPr>
                <w:i/>
                <w:lang w:val="uk-UA"/>
              </w:rPr>
              <w:tab/>
              <w:t>вчинення</w:t>
            </w:r>
            <w:r w:rsidRPr="008A3830">
              <w:rPr>
                <w:i/>
                <w:lang w:val="uk-UA"/>
              </w:rPr>
              <w:tab/>
            </w:r>
            <w:r w:rsidRPr="008A3830">
              <w:rPr>
                <w:i/>
                <w:spacing w:val="-1"/>
                <w:lang w:val="uk-UA"/>
              </w:rPr>
              <w:t>суб’єктами</w:t>
            </w:r>
          </w:p>
          <w:p w:rsidR="00F6190C" w:rsidRPr="008A3830" w:rsidRDefault="00F6190C" w:rsidP="000A6AB9">
            <w:pPr>
              <w:pStyle w:val="TableParagraph"/>
              <w:tabs>
                <w:tab w:val="left" w:pos="2550"/>
              </w:tabs>
              <w:ind w:right="116"/>
              <w:jc w:val="both"/>
              <w:rPr>
                <w:lang w:val="uk-UA"/>
              </w:rPr>
            </w:pPr>
            <w:r w:rsidRPr="008A3830">
              <w:rPr>
                <w:i/>
                <w:lang w:val="uk-UA"/>
              </w:rPr>
              <w:t>господарювання</w:t>
            </w:r>
            <w:r w:rsidR="000A6AB9" w:rsidRPr="008A3830">
              <w:rPr>
                <w:i/>
                <w:lang w:val="uk-UA"/>
              </w:rPr>
              <w:t xml:space="preserve"> </w:t>
            </w:r>
            <w:r w:rsidRPr="008A3830">
              <w:rPr>
                <w:i/>
                <w:spacing w:val="-1"/>
                <w:lang w:val="uk-UA"/>
              </w:rPr>
              <w:t>порушень</w:t>
            </w:r>
          </w:p>
        </w:tc>
      </w:tr>
    </w:tbl>
    <w:p w:rsidR="00F4115E" w:rsidRPr="008A3830" w:rsidRDefault="00F4115E" w:rsidP="00D910B4">
      <w:pPr>
        <w:jc w:val="right"/>
        <w:rPr>
          <w:lang w:val="uk-UA"/>
        </w:rPr>
        <w:sectPr w:rsidR="00F4115E" w:rsidRPr="008A3830">
          <w:pgSz w:w="12240" w:h="15840"/>
          <w:pgMar w:top="780" w:right="500" w:bottom="106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F4115E" w:rsidRPr="008A3830">
        <w:trPr>
          <w:trHeight w:val="8096"/>
        </w:trPr>
        <w:tc>
          <w:tcPr>
            <w:tcW w:w="674" w:type="dxa"/>
          </w:tcPr>
          <w:p w:rsidR="00F4115E" w:rsidRPr="008A3830" w:rsidRDefault="00F4115E" w:rsidP="00D910B4">
            <w:pPr>
              <w:pStyle w:val="TableParagraph"/>
              <w:rPr>
                <w:lang w:val="uk-UA"/>
              </w:rPr>
            </w:pPr>
          </w:p>
        </w:tc>
        <w:tc>
          <w:tcPr>
            <w:tcW w:w="2668" w:type="dxa"/>
          </w:tcPr>
          <w:p w:rsidR="00F4115E" w:rsidRPr="008A3830" w:rsidRDefault="00DE7C39" w:rsidP="00D910B4">
            <w:pPr>
              <w:pStyle w:val="TableParagraph"/>
              <w:ind w:left="115" w:right="60"/>
              <w:rPr>
                <w:lang w:val="uk-UA"/>
              </w:rPr>
            </w:pPr>
            <w:r w:rsidRPr="008A3830">
              <w:rPr>
                <w:lang w:val="uk-UA"/>
              </w:rPr>
              <w:t xml:space="preserve">50 Закону України "Про захист економічної конкуренції", у вигляді вчинення </w:t>
            </w:r>
            <w:proofErr w:type="spellStart"/>
            <w:r w:rsidRPr="008A3830">
              <w:rPr>
                <w:lang w:val="uk-UA"/>
              </w:rPr>
              <w:t>антиконкурентних</w:t>
            </w:r>
            <w:proofErr w:type="spellEnd"/>
            <w:r w:rsidRPr="008A3830">
              <w:rPr>
                <w:lang w:val="uk-UA"/>
              </w:rPr>
              <w:t xml:space="preserve"> узгоджених дій, що стосуються спотворення результатів торгів (тендерів)</w:t>
            </w:r>
          </w:p>
          <w:p w:rsidR="00F4115E" w:rsidRPr="008A3830" w:rsidRDefault="00DE7C39" w:rsidP="00D910B4">
            <w:pPr>
              <w:pStyle w:val="TableParagraph"/>
              <w:spacing w:before="1"/>
              <w:ind w:left="115"/>
              <w:rPr>
                <w:b/>
                <w:lang w:val="uk-UA"/>
              </w:rPr>
            </w:pPr>
            <w:r w:rsidRPr="008A3830">
              <w:rPr>
                <w:lang w:val="uk-UA"/>
              </w:rPr>
              <w:t>(</w:t>
            </w:r>
            <w:r w:rsidRPr="008A3830">
              <w:rPr>
                <w:b/>
                <w:lang w:val="uk-UA"/>
              </w:rPr>
              <w:t>пункт 4 ч. 1</w:t>
            </w:r>
          </w:p>
          <w:p w:rsidR="00F4115E" w:rsidRPr="008A3830" w:rsidRDefault="00DE7C39" w:rsidP="00D910B4">
            <w:pPr>
              <w:pStyle w:val="TableParagraph"/>
              <w:ind w:left="115"/>
              <w:rPr>
                <w:lang w:val="uk-UA"/>
              </w:rPr>
            </w:pPr>
            <w:r w:rsidRPr="008A3830">
              <w:rPr>
                <w:b/>
                <w:lang w:val="uk-UA"/>
              </w:rPr>
              <w:t>ст. 17 Закону</w:t>
            </w:r>
            <w:r w:rsidRPr="008A3830">
              <w:rPr>
                <w:lang w:val="uk-UA"/>
              </w:rPr>
              <w:t>)</w:t>
            </w:r>
          </w:p>
        </w:tc>
        <w:tc>
          <w:tcPr>
            <w:tcW w:w="3598" w:type="dxa"/>
          </w:tcPr>
          <w:p w:rsidR="00F4115E" w:rsidRPr="008A3830" w:rsidRDefault="00DE7C39" w:rsidP="00D910B4">
            <w:pPr>
              <w:pStyle w:val="TableParagraph"/>
              <w:ind w:left="113"/>
              <w:rPr>
                <w:lang w:val="uk-UA"/>
              </w:rPr>
            </w:pPr>
            <w:r w:rsidRPr="008A3830">
              <w:rPr>
                <w:lang w:val="uk-UA"/>
              </w:rPr>
              <w:t>виходу оголошення про проведення процедури закупівлі.</w:t>
            </w:r>
          </w:p>
        </w:tc>
        <w:tc>
          <w:tcPr>
            <w:tcW w:w="3692" w:type="dxa"/>
          </w:tcPr>
          <w:p w:rsidR="00F4115E" w:rsidRPr="008A3830" w:rsidRDefault="00DE7C39" w:rsidP="00D910B4">
            <w:pPr>
              <w:pStyle w:val="TableParagraph"/>
              <w:tabs>
                <w:tab w:val="left" w:pos="1401"/>
                <w:tab w:val="left" w:pos="1756"/>
                <w:tab w:val="left" w:pos="2496"/>
                <w:tab w:val="left" w:pos="2785"/>
              </w:tabs>
              <w:ind w:left="116" w:right="94"/>
              <w:jc w:val="both"/>
              <w:rPr>
                <w:lang w:val="uk-UA"/>
              </w:rPr>
            </w:pPr>
            <w:r w:rsidRPr="008A3830">
              <w:rPr>
                <w:i/>
                <w:lang w:val="uk-UA"/>
              </w:rPr>
              <w:t xml:space="preserve">законодавства про захист економічної конкуренції у вигляді </w:t>
            </w:r>
            <w:proofErr w:type="spellStart"/>
            <w:r w:rsidRPr="008A3830">
              <w:rPr>
                <w:i/>
                <w:lang w:val="uk-UA"/>
              </w:rPr>
              <w:t>антиконкурентних</w:t>
            </w:r>
            <w:proofErr w:type="spellEnd"/>
            <w:r w:rsidRPr="008A3830">
              <w:rPr>
                <w:i/>
                <w:lang w:val="uk-UA"/>
              </w:rPr>
              <w:t xml:space="preserve"> узгоджених дій, які стосувалися спотворення результатів торгів (тендерів), а </w:t>
            </w:r>
            <w:r w:rsidRPr="008A3830">
              <w:rPr>
                <w:i/>
                <w:spacing w:val="-3"/>
                <w:lang w:val="uk-UA"/>
              </w:rPr>
              <w:t>також</w:t>
            </w:r>
            <w:r w:rsidRPr="008A3830">
              <w:rPr>
                <w:i/>
                <w:spacing w:val="-3"/>
                <w:lang w:val="uk-UA"/>
              </w:rPr>
              <w:tab/>
            </w:r>
            <w:r w:rsidRPr="008A3830">
              <w:rPr>
                <w:i/>
                <w:lang w:val="uk-UA"/>
              </w:rPr>
              <w:t>щодо</w:t>
            </w:r>
            <w:r w:rsidRPr="008A3830">
              <w:rPr>
                <w:i/>
                <w:lang w:val="uk-UA"/>
              </w:rPr>
              <w:tab/>
              <w:t>можливого подальшого судового розгляду цих рішень, їх перевірки, перегляду органами</w:t>
            </w:r>
            <w:r w:rsidRPr="008A3830">
              <w:rPr>
                <w:i/>
                <w:lang w:val="uk-UA"/>
              </w:rPr>
              <w:tab/>
            </w:r>
            <w:r w:rsidRPr="008A3830">
              <w:rPr>
                <w:i/>
                <w:lang w:val="uk-UA"/>
              </w:rPr>
              <w:tab/>
              <w:t xml:space="preserve">Антимонопольного </w:t>
            </w:r>
            <w:r w:rsidRPr="008A3830">
              <w:rPr>
                <w:i/>
                <w:spacing w:val="-4"/>
                <w:lang w:val="uk-UA"/>
              </w:rPr>
              <w:t xml:space="preserve">комітету </w:t>
            </w:r>
            <w:r w:rsidRPr="008A3830">
              <w:rPr>
                <w:i/>
                <w:lang w:val="uk-UA"/>
              </w:rPr>
              <w:t>України</w:t>
            </w:r>
            <w:r w:rsidRPr="008A3830">
              <w:rPr>
                <w:lang w:val="uk-UA"/>
              </w:rPr>
              <w:t>, розміщен</w:t>
            </w:r>
            <w:r w:rsidRPr="008A3830">
              <w:rPr>
                <w:u w:val="single"/>
                <w:lang w:val="uk-UA"/>
              </w:rPr>
              <w:t>а</w:t>
            </w:r>
            <w:r w:rsidRPr="008A3830">
              <w:rPr>
                <w:lang w:val="uk-UA"/>
              </w:rPr>
              <w:t xml:space="preserve"> на офіційному</w:t>
            </w:r>
            <w:r w:rsidRPr="008A3830">
              <w:rPr>
                <w:lang w:val="uk-UA"/>
              </w:rPr>
              <w:tab/>
            </w:r>
            <w:r w:rsidRPr="008A3830">
              <w:rPr>
                <w:lang w:val="uk-UA"/>
              </w:rPr>
              <w:tab/>
            </w:r>
            <w:r w:rsidRPr="008A3830">
              <w:rPr>
                <w:lang w:val="uk-UA"/>
              </w:rPr>
              <w:tab/>
            </w:r>
            <w:proofErr w:type="spellStart"/>
            <w:r w:rsidRPr="008A3830">
              <w:rPr>
                <w:lang w:val="uk-UA"/>
              </w:rPr>
              <w:t>веб-порталі</w:t>
            </w:r>
            <w:proofErr w:type="spellEnd"/>
            <w:r w:rsidRPr="008A3830">
              <w:rPr>
                <w:lang w:val="uk-UA"/>
              </w:rPr>
              <w:t xml:space="preserve"> Антимонопольного</w:t>
            </w:r>
            <w:r w:rsidRPr="008A3830">
              <w:rPr>
                <w:lang w:val="uk-UA"/>
              </w:rPr>
              <w:tab/>
            </w:r>
            <w:r w:rsidRPr="008A3830">
              <w:rPr>
                <w:lang w:val="uk-UA"/>
              </w:rPr>
              <w:tab/>
            </w:r>
            <w:proofErr w:type="spellStart"/>
            <w:r w:rsidRPr="008A3830">
              <w:rPr>
                <w:spacing w:val="-3"/>
                <w:lang w:val="uk-UA"/>
              </w:rPr>
              <w:t>комiтету</w:t>
            </w:r>
            <w:proofErr w:type="spellEnd"/>
            <w:r w:rsidRPr="008A3830">
              <w:rPr>
                <w:spacing w:val="-3"/>
                <w:lang w:val="uk-UA"/>
              </w:rPr>
              <w:t xml:space="preserve"> </w:t>
            </w:r>
            <w:r w:rsidRPr="008A3830">
              <w:rPr>
                <w:spacing w:val="-4"/>
                <w:lang w:val="uk-UA"/>
              </w:rPr>
              <w:t xml:space="preserve">України </w:t>
            </w:r>
            <w:r w:rsidRPr="008A3830">
              <w:rPr>
                <w:b/>
                <w:lang w:val="uk-UA"/>
              </w:rPr>
              <w:t>(</w:t>
            </w:r>
            <w:proofErr w:type="spellStart"/>
            <w:r w:rsidRPr="008A3830">
              <w:rPr>
                <w:b/>
                <w:u w:val="single"/>
                <w:lang w:val="uk-UA"/>
              </w:rPr>
              <w:t>www.amc.gov.ua</w:t>
            </w:r>
            <w:proofErr w:type="spellEnd"/>
            <w:r w:rsidRPr="008A3830">
              <w:rPr>
                <w:b/>
                <w:lang w:val="uk-UA"/>
              </w:rPr>
              <w:t xml:space="preserve">) </w:t>
            </w:r>
            <w:proofErr w:type="spellStart"/>
            <w:r w:rsidRPr="008A3830">
              <w:rPr>
                <w:lang w:val="uk-UA"/>
              </w:rPr>
              <w:t>врозділі</w:t>
            </w:r>
            <w:proofErr w:type="spellEnd"/>
          </w:p>
          <w:p w:rsidR="00F4115E" w:rsidRPr="008A3830" w:rsidRDefault="00DE7C39" w:rsidP="00D910B4">
            <w:pPr>
              <w:pStyle w:val="TableParagraph"/>
              <w:tabs>
                <w:tab w:val="left" w:pos="1299"/>
                <w:tab w:val="left" w:pos="1852"/>
                <w:tab w:val="left" w:pos="2092"/>
                <w:tab w:val="left" w:pos="3074"/>
                <w:tab w:val="left" w:pos="3361"/>
              </w:tabs>
              <w:ind w:left="116" w:right="94"/>
              <w:jc w:val="both"/>
              <w:rPr>
                <w:lang w:val="uk-UA"/>
              </w:rPr>
            </w:pPr>
            <w:r w:rsidRPr="008A3830">
              <w:rPr>
                <w:lang w:val="uk-UA"/>
              </w:rPr>
              <w:t>«Діяльність</w:t>
            </w:r>
            <w:r w:rsidRPr="008A3830">
              <w:rPr>
                <w:lang w:val="uk-UA"/>
              </w:rPr>
              <w:tab/>
            </w:r>
            <w:r w:rsidRPr="008A3830">
              <w:rPr>
                <w:lang w:val="uk-UA"/>
              </w:rPr>
              <w:tab/>
            </w:r>
            <w:r w:rsidRPr="008A3830">
              <w:rPr>
                <w:lang w:val="uk-UA"/>
              </w:rPr>
              <w:tab/>
              <w:t>у</w:t>
            </w:r>
            <w:r w:rsidRPr="008A3830">
              <w:rPr>
                <w:lang w:val="uk-UA"/>
              </w:rPr>
              <w:tab/>
              <w:t xml:space="preserve">сфері державних/публічних закупівель», в якій переможець підтверджує, що </w:t>
            </w:r>
            <w:r w:rsidRPr="008A3830">
              <w:rPr>
                <w:spacing w:val="-3"/>
                <w:lang w:val="uk-UA"/>
              </w:rPr>
              <w:t xml:space="preserve">протягом </w:t>
            </w:r>
            <w:r w:rsidRPr="008A3830">
              <w:rPr>
                <w:lang w:val="uk-UA"/>
              </w:rPr>
              <w:t xml:space="preserve">останніх трьох років він не </w:t>
            </w:r>
            <w:r w:rsidRPr="008A3830">
              <w:rPr>
                <w:spacing w:val="-3"/>
                <w:lang w:val="uk-UA"/>
              </w:rPr>
              <w:t>був</w:t>
            </w:r>
            <w:r w:rsidRPr="008A3830">
              <w:rPr>
                <w:spacing w:val="-3"/>
                <w:lang w:val="uk-UA"/>
              </w:rPr>
              <w:tab/>
            </w:r>
            <w:r w:rsidRPr="008A3830">
              <w:rPr>
                <w:lang w:val="uk-UA"/>
              </w:rPr>
              <w:t>притягнений</w:t>
            </w:r>
            <w:r w:rsidRPr="008A3830">
              <w:rPr>
                <w:lang w:val="uk-UA"/>
              </w:rPr>
              <w:tab/>
            </w:r>
            <w:r w:rsidRPr="008A3830">
              <w:rPr>
                <w:lang w:val="uk-UA"/>
              </w:rPr>
              <w:tab/>
              <w:t xml:space="preserve">до відповідальності за порушення, передбачене пунктом 4 частини другої статті 6, </w:t>
            </w:r>
            <w:r w:rsidRPr="008A3830">
              <w:rPr>
                <w:spacing w:val="-3"/>
                <w:lang w:val="uk-UA"/>
              </w:rPr>
              <w:t xml:space="preserve">пунктом </w:t>
            </w:r>
            <w:r w:rsidRPr="008A3830">
              <w:rPr>
                <w:lang w:val="uk-UA"/>
              </w:rPr>
              <w:t xml:space="preserve">1 статті 50 </w:t>
            </w:r>
            <w:r w:rsidRPr="008A3830">
              <w:rPr>
                <w:spacing w:val="-2"/>
                <w:lang w:val="uk-UA"/>
              </w:rPr>
              <w:t xml:space="preserve">Закону </w:t>
            </w:r>
            <w:r w:rsidRPr="008A3830">
              <w:rPr>
                <w:spacing w:val="-4"/>
                <w:lang w:val="uk-UA"/>
              </w:rPr>
              <w:t xml:space="preserve">України </w:t>
            </w:r>
            <w:r w:rsidRPr="008A3830">
              <w:rPr>
                <w:lang w:val="uk-UA"/>
              </w:rPr>
              <w:t xml:space="preserve">«Про захист економічної конкуренції», у </w:t>
            </w:r>
            <w:r w:rsidRPr="008A3830">
              <w:rPr>
                <w:spacing w:val="-3"/>
                <w:lang w:val="uk-UA"/>
              </w:rPr>
              <w:t xml:space="preserve">вигляді </w:t>
            </w:r>
            <w:r w:rsidRPr="008A3830">
              <w:rPr>
                <w:lang w:val="uk-UA"/>
              </w:rPr>
              <w:t>вчинення</w:t>
            </w:r>
            <w:r w:rsidRPr="008A3830">
              <w:rPr>
                <w:lang w:val="uk-UA"/>
              </w:rPr>
              <w:tab/>
            </w:r>
            <w:r w:rsidRPr="008A3830">
              <w:rPr>
                <w:lang w:val="uk-UA"/>
              </w:rPr>
              <w:tab/>
            </w:r>
            <w:proofErr w:type="spellStart"/>
            <w:r w:rsidRPr="008A3830">
              <w:rPr>
                <w:spacing w:val="-2"/>
                <w:lang w:val="uk-UA"/>
              </w:rPr>
              <w:t>антиконкурентних</w:t>
            </w:r>
            <w:proofErr w:type="spellEnd"/>
            <w:r w:rsidRPr="008A3830">
              <w:rPr>
                <w:spacing w:val="-2"/>
                <w:lang w:val="uk-UA"/>
              </w:rPr>
              <w:t xml:space="preserve"> </w:t>
            </w:r>
            <w:r w:rsidRPr="008A3830">
              <w:rPr>
                <w:lang w:val="uk-UA"/>
              </w:rPr>
              <w:t xml:space="preserve">узгоджених дій, які стосуються спотворення </w:t>
            </w:r>
            <w:r w:rsidRPr="008A3830">
              <w:rPr>
                <w:spacing w:val="-3"/>
                <w:lang w:val="uk-UA"/>
              </w:rPr>
              <w:t xml:space="preserve">результатів </w:t>
            </w:r>
            <w:r w:rsidRPr="008A3830">
              <w:rPr>
                <w:lang w:val="uk-UA"/>
              </w:rPr>
              <w:t>торгів (тендерів)</w:t>
            </w:r>
          </w:p>
          <w:p w:rsidR="00F4115E" w:rsidRPr="008A3830" w:rsidRDefault="00DE7C39" w:rsidP="00D910B4">
            <w:pPr>
              <w:pStyle w:val="TableParagraph"/>
              <w:ind w:left="116" w:right="96"/>
              <w:jc w:val="both"/>
              <w:rPr>
                <w:b/>
                <w:lang w:val="uk-UA"/>
              </w:rPr>
            </w:pPr>
            <w:r w:rsidRPr="008A3830">
              <w:rPr>
                <w:b/>
                <w:lang w:val="uk-UA"/>
              </w:rPr>
              <w:t>*За надання недостовірної інформації учасник несе відповідальність відповідно до</w:t>
            </w:r>
          </w:p>
          <w:p w:rsidR="00F4115E" w:rsidRPr="008A3830" w:rsidRDefault="00DE7C39" w:rsidP="00D910B4">
            <w:pPr>
              <w:pStyle w:val="TableParagraph"/>
              <w:ind w:left="116"/>
              <w:jc w:val="both"/>
              <w:rPr>
                <w:b/>
                <w:lang w:val="uk-UA"/>
              </w:rPr>
            </w:pPr>
            <w:r w:rsidRPr="008A3830">
              <w:rPr>
                <w:b/>
                <w:lang w:val="uk-UA"/>
              </w:rPr>
              <w:t>вимог чинного законодавства</w:t>
            </w:r>
          </w:p>
        </w:tc>
      </w:tr>
      <w:tr w:rsidR="00F4115E" w:rsidRPr="008A3830">
        <w:trPr>
          <w:trHeight w:val="4608"/>
        </w:trPr>
        <w:tc>
          <w:tcPr>
            <w:tcW w:w="674" w:type="dxa"/>
          </w:tcPr>
          <w:p w:rsidR="00F4115E" w:rsidRPr="008A3830" w:rsidRDefault="00F4115E" w:rsidP="00D910B4">
            <w:pPr>
              <w:pStyle w:val="TableParagraph"/>
              <w:rPr>
                <w:b/>
                <w:sz w:val="26"/>
                <w:lang w:val="uk-UA"/>
              </w:rPr>
            </w:pPr>
          </w:p>
          <w:p w:rsidR="00F4115E" w:rsidRPr="008A3830" w:rsidRDefault="00F4115E" w:rsidP="00D910B4">
            <w:pPr>
              <w:pStyle w:val="TableParagraph"/>
              <w:spacing w:before="11"/>
              <w:rPr>
                <w:b/>
                <w:sz w:val="21"/>
                <w:lang w:val="uk-UA"/>
              </w:rPr>
            </w:pPr>
          </w:p>
          <w:p w:rsidR="00F4115E" w:rsidRPr="008A3830" w:rsidRDefault="00DE7C39" w:rsidP="00D910B4">
            <w:pPr>
              <w:pStyle w:val="TableParagraph"/>
              <w:ind w:left="114"/>
              <w:rPr>
                <w:sz w:val="24"/>
                <w:lang w:val="uk-UA"/>
              </w:rPr>
            </w:pPr>
            <w:r w:rsidRPr="008A3830">
              <w:rPr>
                <w:sz w:val="24"/>
                <w:lang w:val="uk-UA"/>
              </w:rPr>
              <w:t>4.1</w:t>
            </w:r>
          </w:p>
        </w:tc>
        <w:tc>
          <w:tcPr>
            <w:tcW w:w="2668" w:type="dxa"/>
          </w:tcPr>
          <w:p w:rsidR="00F4115E" w:rsidRPr="008A3830" w:rsidRDefault="00DE7C39" w:rsidP="00D910B4">
            <w:pPr>
              <w:pStyle w:val="TableParagraph"/>
              <w:ind w:left="115" w:right="60"/>
              <w:rPr>
                <w:lang w:val="uk-UA"/>
              </w:rPr>
            </w:pPr>
            <w:r w:rsidRPr="008A3830">
              <w:rPr>
                <w:b/>
                <w:u w:val="single"/>
                <w:lang w:val="uk-UA"/>
              </w:rPr>
              <w:t>Фізична особа</w:t>
            </w:r>
            <w:r w:rsidRPr="008A3830">
              <w:rPr>
                <w:u w:val="single"/>
                <w:lang w:val="uk-UA"/>
              </w:rPr>
              <w:t xml:space="preserve">, яка </w:t>
            </w:r>
            <w:proofErr w:type="spellStart"/>
            <w:r w:rsidRPr="008A3830">
              <w:rPr>
                <w:u w:val="single"/>
                <w:lang w:val="uk-UA"/>
              </w:rPr>
              <w:t>єучасником</w:t>
            </w:r>
            <w:proofErr w:type="spellEnd"/>
            <w:r w:rsidRPr="008A3830">
              <w:rPr>
                <w:lang w:val="uk-UA"/>
              </w:rPr>
              <w:t>, була засуджена за злочин, учинений з корисливих мотивів, судимість з якої не знято або не погашено у встановленому законом порядку</w:t>
            </w:r>
          </w:p>
          <w:p w:rsidR="00F4115E" w:rsidRPr="008A3830" w:rsidRDefault="00F4115E" w:rsidP="00D910B4">
            <w:pPr>
              <w:pStyle w:val="TableParagraph"/>
              <w:spacing w:before="11"/>
              <w:rPr>
                <w:b/>
                <w:sz w:val="21"/>
                <w:lang w:val="uk-UA"/>
              </w:rPr>
            </w:pPr>
          </w:p>
          <w:p w:rsidR="00F4115E" w:rsidRPr="008A3830" w:rsidRDefault="00DE7C39" w:rsidP="00D910B4">
            <w:pPr>
              <w:pStyle w:val="TableParagraph"/>
              <w:ind w:left="115"/>
              <w:rPr>
                <w:b/>
                <w:lang w:val="uk-UA"/>
              </w:rPr>
            </w:pPr>
            <w:r w:rsidRPr="008A3830">
              <w:rPr>
                <w:lang w:val="uk-UA"/>
              </w:rPr>
              <w:t>(</w:t>
            </w:r>
            <w:r w:rsidRPr="008A3830">
              <w:rPr>
                <w:b/>
                <w:lang w:val="uk-UA"/>
              </w:rPr>
              <w:t>пункт 5 ч. 1</w:t>
            </w:r>
          </w:p>
          <w:p w:rsidR="00F4115E" w:rsidRPr="008A3830" w:rsidRDefault="00DE7C39" w:rsidP="00D910B4">
            <w:pPr>
              <w:pStyle w:val="TableParagraph"/>
              <w:spacing w:before="1"/>
              <w:ind w:left="115"/>
              <w:rPr>
                <w:lang w:val="uk-UA"/>
              </w:rPr>
            </w:pPr>
            <w:r w:rsidRPr="008A3830">
              <w:rPr>
                <w:b/>
                <w:lang w:val="uk-UA"/>
              </w:rPr>
              <w:t>ст. 17 Закону</w:t>
            </w:r>
            <w:r w:rsidRPr="008A3830">
              <w:rPr>
                <w:lang w:val="uk-UA"/>
              </w:rPr>
              <w:t>)</w:t>
            </w:r>
          </w:p>
          <w:p w:rsidR="00F4115E" w:rsidRPr="008A3830" w:rsidRDefault="00F4115E" w:rsidP="00D910B4">
            <w:pPr>
              <w:pStyle w:val="TableParagraph"/>
              <w:spacing w:before="3"/>
              <w:rPr>
                <w:b/>
                <w:sz w:val="30"/>
                <w:lang w:val="uk-UA"/>
              </w:rPr>
            </w:pPr>
          </w:p>
          <w:p w:rsidR="00F4115E" w:rsidRPr="008A3830" w:rsidRDefault="00DE7C39" w:rsidP="00D910B4">
            <w:pPr>
              <w:pStyle w:val="TableParagraph"/>
              <w:ind w:left="150" w:right="278" w:hanging="22"/>
              <w:rPr>
                <w:b/>
                <w:i/>
                <w:sz w:val="24"/>
                <w:lang w:val="uk-UA"/>
              </w:rPr>
            </w:pPr>
            <w:r w:rsidRPr="008A3830">
              <w:rPr>
                <w:b/>
                <w:i/>
                <w:sz w:val="24"/>
                <w:lang w:val="uk-UA"/>
              </w:rPr>
              <w:t>Лише для фізичних осіб-підприємців або фізичних осіб — учасників процедури закупівлі</w:t>
            </w:r>
          </w:p>
        </w:tc>
        <w:tc>
          <w:tcPr>
            <w:tcW w:w="3598" w:type="dxa"/>
          </w:tcPr>
          <w:p w:rsidR="00F4115E" w:rsidRPr="008A3830" w:rsidRDefault="00DE7C39" w:rsidP="00D910B4">
            <w:pPr>
              <w:pStyle w:val="TableParagraph"/>
              <w:ind w:left="113" w:right="96"/>
              <w:jc w:val="both"/>
              <w:rPr>
                <w:lang w:val="uk-UA"/>
              </w:rPr>
            </w:pPr>
            <w:r w:rsidRPr="008A3830">
              <w:rPr>
                <w:lang w:val="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 підписом уповноваженої особи учасника та </w:t>
            </w:r>
            <w:r w:rsidRPr="008A3830">
              <w:rPr>
                <w:spacing w:val="-4"/>
                <w:lang w:val="uk-UA"/>
              </w:rPr>
              <w:t xml:space="preserve">печаткою </w:t>
            </w:r>
            <w:r w:rsidRPr="008A3830">
              <w:rPr>
                <w:lang w:val="uk-UA"/>
              </w:rPr>
              <w:t xml:space="preserve">(у разі наявності), датована не раніше дати </w:t>
            </w:r>
            <w:r w:rsidRPr="008A3830">
              <w:rPr>
                <w:spacing w:val="-3"/>
                <w:lang w:val="uk-UA"/>
              </w:rPr>
              <w:t xml:space="preserve">виходу </w:t>
            </w:r>
            <w:r w:rsidRPr="008A3830">
              <w:rPr>
                <w:lang w:val="uk-UA"/>
              </w:rPr>
              <w:t>оголошення про проведення процедури закупівлі.</w:t>
            </w:r>
          </w:p>
        </w:tc>
        <w:tc>
          <w:tcPr>
            <w:tcW w:w="3692" w:type="dxa"/>
            <w:vMerge w:val="restart"/>
          </w:tcPr>
          <w:p w:rsidR="00F4115E" w:rsidRPr="008A3830" w:rsidRDefault="00401623" w:rsidP="00D910B4">
            <w:pPr>
              <w:pStyle w:val="TableParagraph"/>
              <w:tabs>
                <w:tab w:val="left" w:pos="1600"/>
                <w:tab w:val="left" w:pos="1824"/>
                <w:tab w:val="left" w:pos="2470"/>
                <w:tab w:val="left" w:pos="2521"/>
                <w:tab w:val="left" w:pos="3008"/>
              </w:tabs>
              <w:ind w:left="116" w:right="94"/>
              <w:jc w:val="both"/>
              <w:rPr>
                <w:b/>
                <w:lang w:val="uk-UA"/>
              </w:rPr>
            </w:pPr>
            <w:r>
              <w:rPr>
                <w:lang w:val="uk-UA"/>
              </w:rPr>
              <w:t xml:space="preserve">Оригінал документа (витягу з інформаційно-аналітичної  </w:t>
            </w:r>
            <w:proofErr w:type="spellStart"/>
            <w:r>
              <w:rPr>
                <w:lang w:val="uk-UA"/>
              </w:rPr>
              <w:t>симстеми</w:t>
            </w:r>
            <w:proofErr w:type="spellEnd"/>
            <w:r w:rsidR="00DE7C39" w:rsidRPr="008A3830">
              <w:rPr>
                <w:lang w:val="uk-UA"/>
              </w:rPr>
              <w:t xml:space="preserve">), що підтверджує відсутність підстав, визначених п. 5 або п. 6 ч. 1 </w:t>
            </w:r>
            <w:r w:rsidR="00DE7C39" w:rsidRPr="008A3830">
              <w:rPr>
                <w:spacing w:val="-7"/>
                <w:lang w:val="uk-UA"/>
              </w:rPr>
              <w:t xml:space="preserve">ст. </w:t>
            </w:r>
            <w:r w:rsidR="00DE7C39" w:rsidRPr="008A3830">
              <w:rPr>
                <w:lang w:val="uk-UA"/>
              </w:rPr>
              <w:t xml:space="preserve">17 </w:t>
            </w:r>
            <w:r w:rsidR="00DE7C39" w:rsidRPr="008A3830">
              <w:rPr>
                <w:spacing w:val="-2"/>
                <w:lang w:val="uk-UA"/>
              </w:rPr>
              <w:t xml:space="preserve">Закону </w:t>
            </w:r>
            <w:proofErr w:type="spellStart"/>
            <w:r>
              <w:rPr>
                <w:lang w:val="uk-UA"/>
              </w:rPr>
              <w:t>за</w:t>
            </w:r>
            <w:r w:rsidR="00DE7C39" w:rsidRPr="008A3830">
              <w:rPr>
                <w:spacing w:val="-1"/>
                <w:lang w:val="uk-UA"/>
              </w:rPr>
              <w:t>визначеною</w:t>
            </w:r>
            <w:proofErr w:type="spellEnd"/>
            <w:r w:rsidR="00DE7C39" w:rsidRPr="008A3830">
              <w:rPr>
                <w:spacing w:val="-1"/>
                <w:lang w:val="uk-UA"/>
              </w:rPr>
              <w:t xml:space="preserve"> </w:t>
            </w:r>
            <w:r w:rsidR="00DE7C39" w:rsidRPr="008A3830">
              <w:rPr>
                <w:spacing w:val="-2"/>
                <w:lang w:val="uk-UA"/>
              </w:rPr>
              <w:t xml:space="preserve">законодавством </w:t>
            </w:r>
            <w:r w:rsidR="00DE7C39" w:rsidRPr="008A3830">
              <w:rPr>
                <w:lang w:val="uk-UA"/>
              </w:rPr>
              <w:t>формою, виданий уповноваженим на це органом (Департам</w:t>
            </w:r>
            <w:r>
              <w:rPr>
                <w:lang w:val="uk-UA"/>
              </w:rPr>
              <w:t>ентом інформаційних технологій</w:t>
            </w:r>
            <w:r>
              <w:rPr>
                <w:lang w:val="uk-UA"/>
              </w:rPr>
              <w:tab/>
              <w:t>МВС України</w:t>
            </w:r>
            <w:r w:rsidR="00DE7C39" w:rsidRPr="008A3830">
              <w:rPr>
                <w:lang w:val="uk-UA"/>
              </w:rPr>
              <w:t>).</w:t>
            </w:r>
            <w:r w:rsidR="000A6AB9" w:rsidRPr="008A3830">
              <w:rPr>
                <w:lang w:val="uk-UA"/>
              </w:rPr>
              <w:t xml:space="preserve"> </w:t>
            </w:r>
            <w:r w:rsidR="00DE7C39" w:rsidRPr="008A3830">
              <w:rPr>
                <w:b/>
                <w:lang w:val="uk-UA"/>
              </w:rPr>
              <w:t xml:space="preserve">Документ повинен бути виданий не раніше </w:t>
            </w:r>
            <w:r w:rsidR="00DE7C39" w:rsidRPr="008A3830">
              <w:rPr>
                <w:b/>
                <w:spacing w:val="-3"/>
                <w:lang w:val="uk-UA"/>
              </w:rPr>
              <w:t xml:space="preserve">дати виходу </w:t>
            </w:r>
            <w:r w:rsidR="00DE7C39" w:rsidRPr="008A3830">
              <w:rPr>
                <w:b/>
                <w:lang w:val="uk-UA"/>
              </w:rPr>
              <w:t>оголошення про проведення</w:t>
            </w:r>
            <w:r w:rsidR="00BC26CE" w:rsidRPr="008A3830">
              <w:rPr>
                <w:b/>
                <w:lang w:val="uk-UA"/>
              </w:rPr>
              <w:t xml:space="preserve"> </w:t>
            </w:r>
            <w:r w:rsidR="00DE7C39" w:rsidRPr="008A3830">
              <w:rPr>
                <w:b/>
                <w:lang w:val="uk-UA"/>
              </w:rPr>
              <w:t>даних відкритих</w:t>
            </w:r>
            <w:r w:rsidR="00D910B4" w:rsidRPr="008A3830">
              <w:rPr>
                <w:b/>
                <w:lang w:val="uk-UA"/>
              </w:rPr>
              <w:t xml:space="preserve"> </w:t>
            </w:r>
            <w:r w:rsidR="00DE7C39" w:rsidRPr="008A3830">
              <w:rPr>
                <w:b/>
                <w:lang w:val="uk-UA"/>
              </w:rPr>
              <w:t>торгів.</w:t>
            </w:r>
          </w:p>
          <w:p w:rsidR="00F4115E" w:rsidRPr="008A3830" w:rsidRDefault="00F4115E" w:rsidP="00D910B4">
            <w:pPr>
              <w:pStyle w:val="TableParagraph"/>
              <w:spacing w:before="1"/>
              <w:rPr>
                <w:b/>
                <w:lang w:val="uk-UA"/>
              </w:rPr>
            </w:pPr>
          </w:p>
          <w:p w:rsidR="00F4115E" w:rsidRPr="008A3830" w:rsidRDefault="00DE7C39" w:rsidP="00D910B4">
            <w:pPr>
              <w:pStyle w:val="TableParagraph"/>
              <w:ind w:left="116"/>
              <w:jc w:val="both"/>
              <w:rPr>
                <w:b/>
                <w:lang w:val="uk-UA"/>
              </w:rPr>
            </w:pPr>
            <w:proofErr w:type="spellStart"/>
            <w:r w:rsidRPr="008A3830">
              <w:rPr>
                <w:b/>
                <w:lang w:val="uk-UA"/>
              </w:rPr>
              <w:t>Довідково</w:t>
            </w:r>
            <w:proofErr w:type="spellEnd"/>
            <w:r w:rsidRPr="008A3830">
              <w:rPr>
                <w:b/>
                <w:lang w:val="uk-UA"/>
              </w:rPr>
              <w:t xml:space="preserve"> дивитись:</w:t>
            </w:r>
          </w:p>
        </w:tc>
      </w:tr>
      <w:tr w:rsidR="00F4115E" w:rsidRPr="00FF00A7">
        <w:trPr>
          <w:trHeight w:val="827"/>
        </w:trPr>
        <w:tc>
          <w:tcPr>
            <w:tcW w:w="674" w:type="dxa"/>
          </w:tcPr>
          <w:p w:rsidR="00F4115E" w:rsidRPr="008A3830" w:rsidRDefault="00DE7C39" w:rsidP="00D910B4">
            <w:pPr>
              <w:pStyle w:val="TableParagraph"/>
              <w:ind w:left="114"/>
              <w:rPr>
                <w:sz w:val="24"/>
                <w:lang w:val="uk-UA"/>
              </w:rPr>
            </w:pPr>
            <w:r w:rsidRPr="008A3830">
              <w:rPr>
                <w:sz w:val="24"/>
                <w:lang w:val="uk-UA"/>
              </w:rPr>
              <w:t>4.2</w:t>
            </w:r>
          </w:p>
        </w:tc>
        <w:tc>
          <w:tcPr>
            <w:tcW w:w="2668" w:type="dxa"/>
          </w:tcPr>
          <w:p w:rsidR="00F4115E" w:rsidRPr="008A3830" w:rsidRDefault="00DE7C39" w:rsidP="00D910B4">
            <w:pPr>
              <w:pStyle w:val="TableParagraph"/>
              <w:ind w:left="115" w:right="60"/>
              <w:rPr>
                <w:lang w:val="uk-UA"/>
              </w:rPr>
            </w:pPr>
            <w:r w:rsidRPr="008A3830">
              <w:rPr>
                <w:u w:val="single"/>
                <w:lang w:val="uk-UA"/>
              </w:rPr>
              <w:t>Службова (посадова)особа учасника</w:t>
            </w:r>
            <w:r w:rsidRPr="008A3830">
              <w:rPr>
                <w:lang w:val="uk-UA"/>
              </w:rPr>
              <w:t>, яка підписала тендерну</w:t>
            </w:r>
          </w:p>
        </w:tc>
        <w:tc>
          <w:tcPr>
            <w:tcW w:w="3598" w:type="dxa"/>
          </w:tcPr>
          <w:p w:rsidR="00F4115E" w:rsidRPr="008A3830" w:rsidRDefault="00DE7C39" w:rsidP="00D910B4">
            <w:pPr>
              <w:pStyle w:val="TableParagraph"/>
              <w:ind w:left="113" w:right="97"/>
              <w:jc w:val="both"/>
              <w:rPr>
                <w:sz w:val="24"/>
                <w:lang w:val="uk-UA"/>
              </w:rPr>
            </w:pPr>
            <w:r w:rsidRPr="008A3830">
              <w:rPr>
                <w:sz w:val="24"/>
                <w:lang w:val="uk-UA"/>
              </w:rPr>
              <w:t>Інформація про відсутність підстав, визначених у частинах першій і другій статті 17 (крім</w:t>
            </w:r>
          </w:p>
        </w:tc>
        <w:tc>
          <w:tcPr>
            <w:tcW w:w="3692" w:type="dxa"/>
            <w:vMerge/>
            <w:tcBorders>
              <w:top w:val="nil"/>
            </w:tcBorders>
          </w:tcPr>
          <w:p w:rsidR="00F4115E" w:rsidRPr="008A3830" w:rsidRDefault="00F4115E" w:rsidP="00D910B4">
            <w:pPr>
              <w:rPr>
                <w:sz w:val="2"/>
                <w:szCs w:val="2"/>
                <w:lang w:val="uk-UA"/>
              </w:rPr>
            </w:pPr>
          </w:p>
        </w:tc>
      </w:tr>
    </w:tbl>
    <w:p w:rsidR="00F4115E" w:rsidRPr="008A3830" w:rsidRDefault="00F4115E" w:rsidP="00D910B4">
      <w:pPr>
        <w:rPr>
          <w:sz w:val="2"/>
          <w:szCs w:val="2"/>
          <w:lang w:val="uk-UA"/>
        </w:rPr>
        <w:sectPr w:rsidR="00F4115E" w:rsidRPr="008A3830">
          <w:pgSz w:w="12240" w:h="15840"/>
          <w:pgMar w:top="840" w:right="500" w:bottom="98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BC26CE" w:rsidRPr="00FF00A7" w:rsidTr="009774A5">
        <w:trPr>
          <w:trHeight w:val="3541"/>
        </w:trPr>
        <w:tc>
          <w:tcPr>
            <w:tcW w:w="674" w:type="dxa"/>
          </w:tcPr>
          <w:p w:rsidR="00BC26CE" w:rsidRPr="008A3830" w:rsidRDefault="00BC26CE" w:rsidP="00D910B4">
            <w:pPr>
              <w:pStyle w:val="TableParagraph"/>
              <w:rPr>
                <w:sz w:val="20"/>
                <w:lang w:val="uk-UA"/>
              </w:rPr>
            </w:pPr>
          </w:p>
        </w:tc>
        <w:tc>
          <w:tcPr>
            <w:tcW w:w="2668" w:type="dxa"/>
          </w:tcPr>
          <w:p w:rsidR="00BC26CE" w:rsidRPr="008A3830" w:rsidRDefault="00BC26CE" w:rsidP="00F6190C">
            <w:pPr>
              <w:pStyle w:val="TableParagraph"/>
              <w:ind w:left="115" w:right="60"/>
              <w:rPr>
                <w:lang w:val="uk-UA"/>
              </w:rPr>
            </w:pPr>
            <w:r w:rsidRPr="008A3830">
              <w:rPr>
                <w:lang w:val="uk-UA"/>
              </w:rPr>
              <w:t>пропозицію, була засуджена за злочин, вчинений з корисливих мотивів, судимість з якої не знято або не погашено у встановленому законом порядку</w:t>
            </w:r>
          </w:p>
          <w:p w:rsidR="00BC26CE" w:rsidRPr="008A3830" w:rsidRDefault="00BC26CE" w:rsidP="00F6190C">
            <w:pPr>
              <w:pStyle w:val="TableParagraph"/>
              <w:ind w:left="115"/>
              <w:rPr>
                <w:b/>
                <w:lang w:val="uk-UA"/>
              </w:rPr>
            </w:pPr>
            <w:r w:rsidRPr="008A3830">
              <w:rPr>
                <w:lang w:val="uk-UA"/>
              </w:rPr>
              <w:t>(</w:t>
            </w:r>
            <w:r w:rsidRPr="008A3830">
              <w:rPr>
                <w:b/>
                <w:lang w:val="uk-UA"/>
              </w:rPr>
              <w:t>пункт 6 ч. 1</w:t>
            </w:r>
          </w:p>
          <w:p w:rsidR="00BC26CE" w:rsidRPr="008A3830" w:rsidRDefault="00BC26CE" w:rsidP="00F6190C">
            <w:pPr>
              <w:pStyle w:val="TableParagraph"/>
              <w:ind w:left="115"/>
              <w:rPr>
                <w:lang w:val="uk-UA"/>
              </w:rPr>
            </w:pPr>
            <w:r w:rsidRPr="008A3830">
              <w:rPr>
                <w:b/>
                <w:lang w:val="uk-UA"/>
              </w:rPr>
              <w:t>ст. 17 Закону</w:t>
            </w:r>
            <w:r w:rsidRPr="008A3830">
              <w:rPr>
                <w:lang w:val="uk-UA"/>
              </w:rPr>
              <w:t>)</w:t>
            </w:r>
          </w:p>
          <w:p w:rsidR="00BC26CE" w:rsidRPr="008A3830" w:rsidRDefault="00BC26CE" w:rsidP="00F6190C">
            <w:pPr>
              <w:pStyle w:val="TableParagraph"/>
              <w:spacing w:before="117"/>
              <w:ind w:left="115"/>
              <w:rPr>
                <w:b/>
                <w:i/>
                <w:lang w:val="uk-UA"/>
              </w:rPr>
            </w:pPr>
            <w:r w:rsidRPr="008A3830">
              <w:rPr>
                <w:b/>
                <w:i/>
                <w:lang w:val="uk-UA"/>
              </w:rPr>
              <w:t>Лише для юридичних</w:t>
            </w:r>
          </w:p>
          <w:p w:rsidR="00BC26CE" w:rsidRPr="008A3830" w:rsidRDefault="00BC26CE" w:rsidP="00F6190C">
            <w:pPr>
              <w:pStyle w:val="TableParagraph"/>
              <w:spacing w:before="4"/>
              <w:ind w:left="115" w:right="60"/>
              <w:rPr>
                <w:lang w:val="uk-UA"/>
              </w:rPr>
            </w:pPr>
            <w:r w:rsidRPr="008A3830">
              <w:rPr>
                <w:b/>
                <w:i/>
                <w:lang w:val="uk-UA"/>
              </w:rPr>
              <w:t>осіб — учасників процедури закупівлі</w:t>
            </w:r>
          </w:p>
        </w:tc>
        <w:tc>
          <w:tcPr>
            <w:tcW w:w="3598" w:type="dxa"/>
          </w:tcPr>
          <w:p w:rsidR="00BC26CE" w:rsidRPr="008A3830" w:rsidRDefault="00BC26CE" w:rsidP="00D910B4">
            <w:pPr>
              <w:pStyle w:val="TableParagraph"/>
              <w:tabs>
                <w:tab w:val="left" w:pos="2543"/>
              </w:tabs>
              <w:ind w:left="113" w:right="94"/>
              <w:jc w:val="both"/>
              <w:rPr>
                <w:sz w:val="24"/>
                <w:lang w:val="uk-UA"/>
              </w:rPr>
            </w:pPr>
            <w:r w:rsidRPr="008A3830">
              <w:rPr>
                <w:sz w:val="24"/>
                <w:lang w:val="uk-UA"/>
              </w:rPr>
              <w:t>пунктів 1 і 7 частини першої), надається в довільній формі, завіреною</w:t>
            </w:r>
            <w:r w:rsidRPr="008A3830">
              <w:rPr>
                <w:sz w:val="24"/>
                <w:lang w:val="uk-UA"/>
              </w:rPr>
              <w:tab/>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 xml:space="preserve">оголошення про проведення </w:t>
            </w:r>
            <w:proofErr w:type="spellStart"/>
            <w:r w:rsidRPr="008A3830">
              <w:rPr>
                <w:sz w:val="24"/>
                <w:lang w:val="uk-UA"/>
              </w:rPr>
              <w:t>процедуризакупівлі</w:t>
            </w:r>
            <w:proofErr w:type="spellEnd"/>
            <w:r w:rsidRPr="008A3830">
              <w:rPr>
                <w:sz w:val="24"/>
                <w:lang w:val="uk-UA"/>
              </w:rPr>
              <w:t>.</w:t>
            </w:r>
          </w:p>
        </w:tc>
        <w:tc>
          <w:tcPr>
            <w:tcW w:w="3692" w:type="dxa"/>
          </w:tcPr>
          <w:p w:rsidR="00BC26CE" w:rsidRPr="008A3830" w:rsidRDefault="00BC26CE" w:rsidP="00D910B4">
            <w:pPr>
              <w:pStyle w:val="TableParagraph"/>
              <w:tabs>
                <w:tab w:val="left" w:pos="1534"/>
                <w:tab w:val="left" w:pos="2352"/>
              </w:tabs>
              <w:ind w:left="116" w:right="98"/>
              <w:jc w:val="right"/>
              <w:rPr>
                <w:lang w:val="uk-UA"/>
              </w:rPr>
            </w:pPr>
            <w:r w:rsidRPr="008A3830">
              <w:rPr>
                <w:lang w:val="uk-UA"/>
              </w:rPr>
              <w:t>Офіційний</w:t>
            </w:r>
            <w:r w:rsidRPr="008A3830">
              <w:rPr>
                <w:lang w:val="uk-UA"/>
              </w:rPr>
              <w:tab/>
              <w:t>сайт</w:t>
            </w:r>
            <w:r w:rsidRPr="008A3830">
              <w:rPr>
                <w:lang w:val="uk-UA"/>
              </w:rPr>
              <w:tab/>
            </w:r>
            <w:r w:rsidRPr="008A3830">
              <w:rPr>
                <w:spacing w:val="-1"/>
                <w:lang w:val="uk-UA"/>
              </w:rPr>
              <w:t xml:space="preserve">Міністерства </w:t>
            </w:r>
            <w:r w:rsidRPr="008A3830">
              <w:rPr>
                <w:lang w:val="uk-UA"/>
              </w:rPr>
              <w:t xml:space="preserve">внутрішніх справ </w:t>
            </w:r>
            <w:r w:rsidRPr="008A3830">
              <w:rPr>
                <w:spacing w:val="-4"/>
                <w:lang w:val="uk-UA"/>
              </w:rPr>
              <w:t xml:space="preserve">України </w:t>
            </w:r>
            <w:proofErr w:type="spellStart"/>
            <w:r w:rsidRPr="008A3830">
              <w:rPr>
                <w:lang w:val="uk-UA"/>
              </w:rPr>
              <w:t>урозділі-</w:t>
            </w:r>
            <w:proofErr w:type="spellEnd"/>
            <w:r w:rsidRPr="008A3830">
              <w:rPr>
                <w:lang w:val="uk-UA"/>
              </w:rPr>
              <w:t xml:space="preserve"> </w:t>
            </w:r>
            <w:r w:rsidRPr="008A3830">
              <w:rPr>
                <w:spacing w:val="-4"/>
                <w:lang w:val="uk-UA"/>
              </w:rPr>
              <w:t xml:space="preserve">Головна </w:t>
            </w:r>
            <w:r w:rsidRPr="008A3830">
              <w:rPr>
                <w:lang w:val="uk-UA"/>
              </w:rPr>
              <w:t xml:space="preserve">/ </w:t>
            </w:r>
            <w:proofErr w:type="spellStart"/>
            <w:r w:rsidRPr="008A3830">
              <w:rPr>
                <w:spacing w:val="-3"/>
                <w:lang w:val="uk-UA"/>
              </w:rPr>
              <w:t>Громадянам</w:t>
            </w:r>
            <w:r w:rsidRPr="008A3830">
              <w:rPr>
                <w:spacing w:val="-4"/>
                <w:lang w:val="uk-UA"/>
              </w:rPr>
              <w:t>України</w:t>
            </w:r>
            <w:proofErr w:type="spellEnd"/>
            <w:r w:rsidRPr="008A3830">
              <w:rPr>
                <w:lang w:val="uk-UA"/>
              </w:rPr>
              <w:t xml:space="preserve">/ </w:t>
            </w:r>
            <w:r w:rsidRPr="008A3830">
              <w:rPr>
                <w:spacing w:val="-2"/>
                <w:lang w:val="uk-UA"/>
              </w:rPr>
              <w:t xml:space="preserve">Видача </w:t>
            </w:r>
            <w:r w:rsidRPr="008A3830">
              <w:rPr>
                <w:lang w:val="uk-UA"/>
              </w:rPr>
              <w:t xml:space="preserve">довідок про </w:t>
            </w:r>
            <w:proofErr w:type="spellStart"/>
            <w:r w:rsidRPr="008A3830">
              <w:rPr>
                <w:lang w:val="uk-UA"/>
              </w:rPr>
              <w:t>відсутністьабо</w:t>
            </w:r>
            <w:proofErr w:type="spellEnd"/>
          </w:p>
          <w:p w:rsidR="00BC26CE" w:rsidRPr="008A3830" w:rsidRDefault="00BC26CE" w:rsidP="00D910B4">
            <w:pPr>
              <w:pStyle w:val="TableParagraph"/>
              <w:ind w:left="116"/>
              <w:rPr>
                <w:lang w:val="uk-UA"/>
              </w:rPr>
            </w:pPr>
            <w:r w:rsidRPr="008A3830">
              <w:rPr>
                <w:lang w:val="uk-UA"/>
              </w:rPr>
              <w:t>наявність судимості</w:t>
            </w:r>
          </w:p>
          <w:p w:rsidR="00BC26CE" w:rsidRPr="008A3830" w:rsidRDefault="00BC26CE" w:rsidP="00D910B4">
            <w:pPr>
              <w:pStyle w:val="TableParagraph"/>
              <w:tabs>
                <w:tab w:val="left" w:pos="2670"/>
              </w:tabs>
              <w:ind w:left="116" w:right="143"/>
              <w:rPr>
                <w:lang w:val="uk-UA"/>
              </w:rPr>
            </w:pPr>
            <w:r w:rsidRPr="008A3830">
              <w:rPr>
                <w:b/>
                <w:lang w:val="uk-UA"/>
              </w:rPr>
              <w:t xml:space="preserve">або за детальним посиланням: </w:t>
            </w:r>
            <w:hyperlink r:id="rId12">
              <w:r w:rsidRPr="008A3830">
                <w:rPr>
                  <w:lang w:val="uk-UA"/>
                </w:rPr>
                <w:t>http://mvs.gov.ua/ua/pages/</w:t>
              </w:r>
            </w:hyperlink>
            <w:hyperlink r:id="rId13">
              <w:r w:rsidRPr="008A3830">
                <w:rPr>
                  <w:lang w:val="uk-UA"/>
                </w:rPr>
                <w:t>Dovidka_pro_nesudimist</w:t>
              </w:r>
              <w:r w:rsidRPr="008A3830">
                <w:rPr>
                  <w:lang w:val="uk-UA"/>
                </w:rPr>
                <w:tab/>
              </w:r>
              <w:proofErr w:type="spellStart"/>
              <w:r w:rsidRPr="008A3830">
                <w:rPr>
                  <w:spacing w:val="-1"/>
                  <w:lang w:val="uk-UA"/>
                </w:rPr>
                <w:t>katalog_p</w:t>
              </w:r>
            </w:hyperlink>
            <w:hyperlink r:id="rId14">
              <w:r w:rsidRPr="008A3830">
                <w:rPr>
                  <w:lang w:val="uk-UA"/>
                </w:rPr>
                <w:t>o</w:t>
              </w:r>
              <w:proofErr w:type="spellEnd"/>
              <w:r w:rsidRPr="008A3830">
                <w:rPr>
                  <w:lang w:val="uk-UA"/>
                </w:rPr>
                <w:t>slug.htm</w:t>
              </w:r>
            </w:hyperlink>
          </w:p>
        </w:tc>
      </w:tr>
      <w:tr w:rsidR="00F6190C" w:rsidRPr="00FF00A7" w:rsidTr="009774A5">
        <w:trPr>
          <w:trHeight w:val="3333"/>
        </w:trPr>
        <w:tc>
          <w:tcPr>
            <w:tcW w:w="674" w:type="dxa"/>
          </w:tcPr>
          <w:p w:rsidR="00F6190C" w:rsidRPr="008A3830" w:rsidRDefault="00F6190C" w:rsidP="00D910B4">
            <w:pPr>
              <w:pStyle w:val="TableParagraph"/>
              <w:ind w:left="114"/>
              <w:rPr>
                <w:sz w:val="24"/>
                <w:lang w:val="uk-UA"/>
              </w:rPr>
            </w:pPr>
            <w:r w:rsidRPr="008A3830">
              <w:rPr>
                <w:sz w:val="24"/>
                <w:lang w:val="uk-UA"/>
              </w:rPr>
              <w:t>5</w:t>
            </w:r>
          </w:p>
        </w:tc>
        <w:tc>
          <w:tcPr>
            <w:tcW w:w="2668" w:type="dxa"/>
          </w:tcPr>
          <w:p w:rsidR="00F6190C" w:rsidRPr="008A3830" w:rsidRDefault="00F6190C" w:rsidP="00D910B4">
            <w:pPr>
              <w:pStyle w:val="TableParagraph"/>
              <w:ind w:left="115" w:right="60"/>
              <w:rPr>
                <w:b/>
                <w:lang w:val="uk-UA"/>
              </w:rPr>
            </w:pPr>
            <w:r w:rsidRPr="008A3830">
              <w:rPr>
                <w:lang w:val="uk-UA"/>
              </w:rPr>
              <w:t>Учасник визнаний у встановленому законом порядку банкрутом та стосовно нього відкрита ліквідаційна процедура (</w:t>
            </w:r>
            <w:r w:rsidRPr="008A3830">
              <w:rPr>
                <w:b/>
                <w:lang w:val="uk-UA"/>
              </w:rPr>
              <w:t>пункт 8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D910B4">
            <w:pPr>
              <w:pStyle w:val="TableParagraph"/>
              <w:ind w:left="113" w:right="116"/>
              <w:rPr>
                <w:b/>
                <w:i/>
                <w:lang w:val="uk-UA"/>
              </w:rPr>
            </w:pPr>
            <w:r w:rsidRPr="008A3830">
              <w:rPr>
                <w:b/>
                <w:i/>
                <w:sz w:val="24"/>
                <w:lang w:val="uk-UA"/>
              </w:rPr>
              <w:t>Замовник не в</w:t>
            </w:r>
            <w:r w:rsidRPr="008A3830">
              <w:rPr>
                <w:b/>
                <w:i/>
                <w:lang w:val="uk-UA"/>
              </w:rPr>
              <w:t>имагає документального підтвердження інформації, що міститься у відкритих єдиних державних</w:t>
            </w:r>
          </w:p>
          <w:p w:rsidR="00F6190C" w:rsidRPr="008A3830" w:rsidRDefault="00F6190C" w:rsidP="00D910B4">
            <w:pPr>
              <w:pStyle w:val="TableParagraph"/>
              <w:ind w:left="113"/>
              <w:rPr>
                <w:b/>
                <w:i/>
                <w:lang w:val="uk-UA"/>
              </w:rPr>
            </w:pPr>
            <w:r w:rsidRPr="008A3830">
              <w:rPr>
                <w:b/>
                <w:i/>
                <w:lang w:val="uk-UA"/>
              </w:rPr>
              <w:t>реєстрах, доступ до яких є</w:t>
            </w:r>
          </w:p>
          <w:p w:rsidR="00F6190C" w:rsidRPr="008A3830" w:rsidRDefault="00F6190C" w:rsidP="00D910B4">
            <w:pPr>
              <w:pStyle w:val="TableParagraph"/>
              <w:spacing w:before="59"/>
              <w:ind w:left="113"/>
              <w:rPr>
                <w:b/>
                <w:i/>
                <w:lang w:val="uk-UA"/>
              </w:rPr>
            </w:pPr>
            <w:r w:rsidRPr="008A3830">
              <w:rPr>
                <w:b/>
                <w:i/>
                <w:lang w:val="uk-UA"/>
              </w:rPr>
              <w:t>вільним</w:t>
            </w:r>
          </w:p>
          <w:p w:rsidR="00F6190C" w:rsidRPr="008A3830" w:rsidRDefault="00913548" w:rsidP="00D910B4">
            <w:pPr>
              <w:pStyle w:val="TableParagraph"/>
              <w:spacing w:before="59"/>
              <w:ind w:left="113"/>
              <w:rPr>
                <w:b/>
                <w:i/>
                <w:sz w:val="18"/>
                <w:lang w:val="uk-UA"/>
              </w:rPr>
            </w:pPr>
            <w:hyperlink r:id="rId15">
              <w:r w:rsidR="00F6190C" w:rsidRPr="008A3830">
                <w:rPr>
                  <w:b/>
                  <w:i/>
                  <w:sz w:val="18"/>
                  <w:u w:val="single" w:color="00007F"/>
                  <w:lang w:val="uk-UA"/>
                </w:rPr>
                <w:t>https://online.minjust.gov.ua/edr-search/</w:t>
              </w:r>
            </w:hyperlink>
          </w:p>
          <w:p w:rsidR="00F6190C" w:rsidRPr="008A3830" w:rsidRDefault="00913548" w:rsidP="00D910B4">
            <w:pPr>
              <w:pStyle w:val="TableParagraph"/>
              <w:spacing w:before="99"/>
              <w:ind w:left="113"/>
              <w:rPr>
                <w:b/>
                <w:i/>
                <w:sz w:val="18"/>
                <w:lang w:val="uk-UA"/>
              </w:rPr>
            </w:pPr>
            <w:hyperlink r:id="rId16">
              <w:r w:rsidR="00F6190C" w:rsidRPr="008A3830">
                <w:rPr>
                  <w:b/>
                  <w:i/>
                  <w:sz w:val="18"/>
                  <w:u w:val="single" w:color="00007F"/>
                  <w:lang w:val="uk-UA"/>
                </w:rPr>
                <w:t>https://usr.minjust.gov.ua/ua/freesearch</w:t>
              </w:r>
            </w:hyperlink>
          </w:p>
          <w:p w:rsidR="00F6190C" w:rsidRPr="008A3830" w:rsidRDefault="00913548" w:rsidP="00D910B4">
            <w:pPr>
              <w:pStyle w:val="TableParagraph"/>
              <w:spacing w:before="46"/>
              <w:ind w:left="113"/>
              <w:rPr>
                <w:b/>
                <w:i/>
                <w:lang w:val="uk-UA"/>
              </w:rPr>
            </w:pPr>
            <w:hyperlink r:id="rId17">
              <w:r w:rsidR="00F6190C" w:rsidRPr="008A3830">
                <w:rPr>
                  <w:b/>
                  <w:i/>
                  <w:sz w:val="18"/>
                  <w:u w:val="single"/>
                  <w:lang w:val="uk-UA"/>
                </w:rPr>
                <w:t>https://minjust.gov.ua/m/</w:t>
              </w:r>
            </w:hyperlink>
            <w:hyperlink r:id="rId18">
              <w:r w:rsidR="00F6190C" w:rsidRPr="008A3830">
                <w:rPr>
                  <w:sz w:val="24"/>
                  <w:u w:val="single" w:color="000000"/>
                  <w:lang w:val="uk-UA"/>
                </w:rPr>
                <w:t>str_50640</w:t>
              </w:r>
            </w:hyperlink>
          </w:p>
        </w:tc>
        <w:tc>
          <w:tcPr>
            <w:tcW w:w="3692" w:type="dxa"/>
          </w:tcPr>
          <w:p w:rsidR="00F6190C" w:rsidRPr="008A3830" w:rsidRDefault="00F6190C" w:rsidP="00D910B4">
            <w:pPr>
              <w:pStyle w:val="TableParagraph"/>
              <w:ind w:left="116" w:right="110"/>
              <w:rPr>
                <w:b/>
                <w:i/>
                <w:lang w:val="uk-UA"/>
              </w:rPr>
            </w:pPr>
            <w:r w:rsidRPr="008A3830">
              <w:rPr>
                <w:b/>
                <w:i/>
                <w:sz w:val="24"/>
                <w:lang w:val="uk-UA"/>
              </w:rPr>
              <w:t>Замовник н</w:t>
            </w:r>
            <w:r w:rsidRPr="008A3830">
              <w:rPr>
                <w:b/>
                <w:i/>
                <w:lang w:val="uk-UA"/>
              </w:rPr>
              <w:t>е вимагає документального підтвердження інформації, що міститься у відкритих єдиних державних</w:t>
            </w:r>
          </w:p>
          <w:p w:rsidR="00F6190C" w:rsidRPr="008A3830" w:rsidRDefault="00F6190C" w:rsidP="00D910B4">
            <w:pPr>
              <w:pStyle w:val="TableParagraph"/>
              <w:ind w:left="116"/>
              <w:rPr>
                <w:b/>
                <w:i/>
                <w:lang w:val="uk-UA"/>
              </w:rPr>
            </w:pPr>
            <w:r w:rsidRPr="008A3830">
              <w:rPr>
                <w:b/>
                <w:i/>
                <w:lang w:val="uk-UA"/>
              </w:rPr>
              <w:t>реєстрах, доступ до яких є</w:t>
            </w:r>
          </w:p>
          <w:p w:rsidR="00F6190C" w:rsidRPr="008A3830" w:rsidRDefault="00F6190C" w:rsidP="00D910B4">
            <w:pPr>
              <w:pStyle w:val="TableParagraph"/>
              <w:spacing w:before="59"/>
              <w:ind w:left="116"/>
              <w:rPr>
                <w:b/>
                <w:i/>
                <w:lang w:val="uk-UA"/>
              </w:rPr>
            </w:pPr>
            <w:r w:rsidRPr="008A3830">
              <w:rPr>
                <w:b/>
                <w:i/>
                <w:lang w:val="uk-UA"/>
              </w:rPr>
              <w:t>вільним</w:t>
            </w:r>
          </w:p>
          <w:p w:rsidR="00F6190C" w:rsidRPr="008A3830" w:rsidRDefault="00913548" w:rsidP="00D910B4">
            <w:pPr>
              <w:pStyle w:val="TableParagraph"/>
              <w:spacing w:before="59"/>
              <w:ind w:left="116"/>
              <w:rPr>
                <w:b/>
                <w:i/>
                <w:sz w:val="18"/>
                <w:lang w:val="uk-UA"/>
              </w:rPr>
            </w:pPr>
            <w:hyperlink r:id="rId19">
              <w:r w:rsidR="00F6190C" w:rsidRPr="008A3830">
                <w:rPr>
                  <w:b/>
                  <w:i/>
                  <w:sz w:val="18"/>
                  <w:u w:val="single" w:color="00007F"/>
                  <w:lang w:val="uk-UA"/>
                </w:rPr>
                <w:t>https://online.minjust.gov.ua/edr-search/</w:t>
              </w:r>
            </w:hyperlink>
          </w:p>
          <w:p w:rsidR="00F6190C" w:rsidRPr="008A3830" w:rsidRDefault="00913548" w:rsidP="00D910B4">
            <w:pPr>
              <w:pStyle w:val="TableParagraph"/>
              <w:spacing w:before="99"/>
              <w:ind w:left="116"/>
              <w:rPr>
                <w:b/>
                <w:i/>
                <w:sz w:val="18"/>
                <w:lang w:val="uk-UA"/>
              </w:rPr>
            </w:pPr>
            <w:hyperlink r:id="rId20">
              <w:r w:rsidR="00F6190C" w:rsidRPr="008A3830">
                <w:rPr>
                  <w:b/>
                  <w:i/>
                  <w:sz w:val="18"/>
                  <w:u w:val="single" w:color="00007F"/>
                  <w:lang w:val="uk-UA"/>
                </w:rPr>
                <w:t>https://usr.minjust.gov.ua/ua/freesearch</w:t>
              </w:r>
            </w:hyperlink>
          </w:p>
          <w:p w:rsidR="00F6190C" w:rsidRPr="008A3830" w:rsidRDefault="00913548" w:rsidP="00D910B4">
            <w:pPr>
              <w:pStyle w:val="TableParagraph"/>
              <w:spacing w:before="46"/>
              <w:ind w:left="116"/>
              <w:rPr>
                <w:b/>
                <w:i/>
                <w:lang w:val="uk-UA"/>
              </w:rPr>
            </w:pPr>
            <w:hyperlink r:id="rId21">
              <w:r w:rsidR="00F6190C" w:rsidRPr="008A3830">
                <w:rPr>
                  <w:b/>
                  <w:i/>
                  <w:sz w:val="18"/>
                  <w:u w:val="single"/>
                  <w:lang w:val="uk-UA"/>
                </w:rPr>
                <w:t>https://minjust.gov.ua/m/</w:t>
              </w:r>
            </w:hyperlink>
            <w:hyperlink r:id="rId22">
              <w:r w:rsidR="00F6190C" w:rsidRPr="008A3830">
                <w:rPr>
                  <w:sz w:val="24"/>
                  <w:u w:val="single" w:color="000000"/>
                  <w:lang w:val="uk-UA"/>
                </w:rPr>
                <w:t>str_50640</w:t>
              </w:r>
            </w:hyperlink>
          </w:p>
        </w:tc>
      </w:tr>
      <w:tr w:rsidR="00F6190C" w:rsidRPr="00FF00A7" w:rsidTr="009774A5">
        <w:trPr>
          <w:trHeight w:val="4309"/>
        </w:trPr>
        <w:tc>
          <w:tcPr>
            <w:tcW w:w="674" w:type="dxa"/>
          </w:tcPr>
          <w:p w:rsidR="00F6190C" w:rsidRPr="008A3830" w:rsidRDefault="00F6190C" w:rsidP="00D910B4">
            <w:pPr>
              <w:pStyle w:val="TableParagraph"/>
              <w:ind w:left="114"/>
              <w:rPr>
                <w:sz w:val="24"/>
                <w:lang w:val="uk-UA"/>
              </w:rPr>
            </w:pPr>
            <w:r w:rsidRPr="008A3830">
              <w:rPr>
                <w:sz w:val="24"/>
                <w:lang w:val="uk-UA"/>
              </w:rPr>
              <w:t>6</w:t>
            </w:r>
          </w:p>
        </w:tc>
        <w:tc>
          <w:tcPr>
            <w:tcW w:w="2668" w:type="dxa"/>
          </w:tcPr>
          <w:p w:rsidR="00F6190C" w:rsidRPr="008A3830" w:rsidRDefault="00F6190C" w:rsidP="00D910B4">
            <w:pPr>
              <w:pStyle w:val="TableParagraph"/>
              <w:ind w:left="115" w:right="130"/>
              <w:rPr>
                <w:lang w:val="uk-UA"/>
              </w:rPr>
            </w:pPr>
            <w:r w:rsidRPr="008A3830">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6190C" w:rsidRPr="008A3830" w:rsidRDefault="00F6190C" w:rsidP="00D910B4">
            <w:pPr>
              <w:pStyle w:val="TableParagraph"/>
              <w:spacing w:before="30"/>
              <w:ind w:left="115"/>
              <w:rPr>
                <w:b/>
                <w:lang w:val="uk-UA"/>
              </w:rPr>
            </w:pPr>
            <w:r w:rsidRPr="008A3830">
              <w:rPr>
                <w:lang w:val="uk-UA"/>
              </w:rPr>
              <w:t>(</w:t>
            </w:r>
            <w:r w:rsidRPr="008A3830">
              <w:rPr>
                <w:b/>
                <w:lang w:val="uk-UA"/>
              </w:rPr>
              <w:t>пункт 9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D910B4">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6190C" w:rsidRPr="008A3830" w:rsidRDefault="00913548" w:rsidP="00D910B4">
            <w:pPr>
              <w:pStyle w:val="TableParagraph"/>
              <w:spacing w:before="1"/>
              <w:ind w:left="113" w:right="116"/>
              <w:rPr>
                <w:b/>
                <w:i/>
                <w:sz w:val="18"/>
                <w:lang w:val="uk-UA"/>
              </w:rPr>
            </w:pPr>
            <w:hyperlink r:id="rId23">
              <w:r w:rsidR="00F6190C" w:rsidRPr="008A3830">
                <w:rPr>
                  <w:b/>
                  <w:i/>
                  <w:sz w:val="18"/>
                  <w:u w:val="single" w:color="00007F"/>
                  <w:lang w:val="uk-UA"/>
                </w:rPr>
                <w:t>https://online.minjust.gov.ua/edr-search/</w:t>
              </w:r>
            </w:hyperlink>
            <w:hyperlink r:id="rId24">
              <w:r w:rsidR="00F6190C" w:rsidRPr="008A3830">
                <w:rPr>
                  <w:b/>
                  <w:i/>
                  <w:sz w:val="18"/>
                  <w:u w:val="single" w:color="00007F"/>
                  <w:lang w:val="uk-UA"/>
                </w:rPr>
                <w:t>https://usr.minjust.gov.ua/ua/freesearch</w:t>
              </w:r>
            </w:hyperlink>
          </w:p>
        </w:tc>
        <w:tc>
          <w:tcPr>
            <w:tcW w:w="3692" w:type="dxa"/>
          </w:tcPr>
          <w:p w:rsidR="00F6190C" w:rsidRPr="008A3830" w:rsidRDefault="00F6190C" w:rsidP="00D910B4">
            <w:pPr>
              <w:pStyle w:val="TableParagraph"/>
              <w:ind w:left="116" w:right="110"/>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6190C" w:rsidRPr="008A3830" w:rsidRDefault="00913548" w:rsidP="00D910B4">
            <w:pPr>
              <w:pStyle w:val="TableParagraph"/>
              <w:spacing w:before="1"/>
              <w:ind w:left="116" w:right="110"/>
              <w:rPr>
                <w:b/>
                <w:i/>
                <w:sz w:val="18"/>
                <w:lang w:val="uk-UA"/>
              </w:rPr>
            </w:pPr>
            <w:hyperlink r:id="rId25">
              <w:r w:rsidR="00F6190C" w:rsidRPr="008A3830">
                <w:rPr>
                  <w:b/>
                  <w:i/>
                  <w:sz w:val="18"/>
                  <w:u w:val="single" w:color="00007F"/>
                  <w:lang w:val="uk-UA"/>
                </w:rPr>
                <w:t>https://online.minjust.gov.ua/edr-search/</w:t>
              </w:r>
            </w:hyperlink>
            <w:hyperlink r:id="rId26">
              <w:r w:rsidR="00F6190C" w:rsidRPr="008A3830">
                <w:rPr>
                  <w:b/>
                  <w:i/>
                  <w:sz w:val="18"/>
                  <w:u w:val="single" w:color="00007F"/>
                  <w:lang w:val="uk-UA"/>
                </w:rPr>
                <w:t>https://usr.minjust.gov.ua/ua/freesearch</w:t>
              </w:r>
            </w:hyperlink>
          </w:p>
        </w:tc>
      </w:tr>
      <w:tr w:rsidR="00F4115E" w:rsidRPr="00FF00A7">
        <w:trPr>
          <w:trHeight w:val="2278"/>
        </w:trPr>
        <w:tc>
          <w:tcPr>
            <w:tcW w:w="674" w:type="dxa"/>
          </w:tcPr>
          <w:p w:rsidR="00F4115E" w:rsidRPr="008A3830" w:rsidRDefault="00DE7C39" w:rsidP="00D910B4">
            <w:pPr>
              <w:pStyle w:val="TableParagraph"/>
              <w:ind w:left="114"/>
              <w:rPr>
                <w:sz w:val="24"/>
                <w:lang w:val="uk-UA"/>
              </w:rPr>
            </w:pPr>
            <w:r w:rsidRPr="008A3830">
              <w:rPr>
                <w:sz w:val="24"/>
                <w:lang w:val="uk-UA"/>
              </w:rPr>
              <w:t>7</w:t>
            </w:r>
          </w:p>
        </w:tc>
        <w:tc>
          <w:tcPr>
            <w:tcW w:w="2668" w:type="dxa"/>
          </w:tcPr>
          <w:p w:rsidR="00F4115E" w:rsidRPr="008A3830" w:rsidRDefault="00DE7C39" w:rsidP="00D910B4">
            <w:pPr>
              <w:pStyle w:val="TableParagraph"/>
              <w:ind w:left="115" w:right="130"/>
              <w:rPr>
                <w:lang w:val="uk-UA"/>
              </w:rPr>
            </w:pPr>
            <w:r w:rsidRPr="008A3830">
              <w:rPr>
                <w:lang w:val="uk-UA"/>
              </w:rPr>
              <w:t>Юридична особа, яка є учасником, не має антикорупційної програми чи уповноваженого з реалізації антикорупційної програми, якщо вартість</w:t>
            </w:r>
          </w:p>
          <w:p w:rsidR="00F4115E" w:rsidRPr="008A3830" w:rsidRDefault="00DE7C39" w:rsidP="00D910B4">
            <w:pPr>
              <w:pStyle w:val="TableParagraph"/>
              <w:ind w:left="115"/>
              <w:rPr>
                <w:lang w:val="uk-UA"/>
              </w:rPr>
            </w:pPr>
            <w:r w:rsidRPr="008A3830">
              <w:rPr>
                <w:lang w:val="uk-UA"/>
              </w:rPr>
              <w:t>закупівлі товару</w:t>
            </w:r>
          </w:p>
        </w:tc>
        <w:tc>
          <w:tcPr>
            <w:tcW w:w="3598" w:type="dxa"/>
          </w:tcPr>
          <w:p w:rsidR="00F4115E" w:rsidRPr="008A3830" w:rsidRDefault="00DE7C39" w:rsidP="00D910B4">
            <w:pPr>
              <w:pStyle w:val="TableParagraph"/>
              <w:ind w:left="113" w:right="139"/>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c>
          <w:tcPr>
            <w:tcW w:w="3692" w:type="dxa"/>
          </w:tcPr>
          <w:p w:rsidR="00F4115E" w:rsidRPr="008A3830" w:rsidRDefault="00DE7C39" w:rsidP="00D910B4">
            <w:pPr>
              <w:pStyle w:val="TableParagraph"/>
              <w:ind w:left="116" w:right="110"/>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r>
      <w:tr w:rsidR="00F4115E" w:rsidRPr="008A3830">
        <w:trPr>
          <w:trHeight w:val="1772"/>
        </w:trPr>
        <w:tc>
          <w:tcPr>
            <w:tcW w:w="674" w:type="dxa"/>
          </w:tcPr>
          <w:p w:rsidR="00F4115E" w:rsidRPr="008A3830" w:rsidRDefault="00F4115E" w:rsidP="00D910B4">
            <w:pPr>
              <w:pStyle w:val="TableParagraph"/>
              <w:rPr>
                <w:lang w:val="uk-UA"/>
              </w:rPr>
            </w:pPr>
          </w:p>
        </w:tc>
        <w:tc>
          <w:tcPr>
            <w:tcW w:w="2668" w:type="dxa"/>
          </w:tcPr>
          <w:p w:rsidR="00F4115E" w:rsidRPr="008A3830" w:rsidRDefault="00DE7C39" w:rsidP="00D910B4">
            <w:pPr>
              <w:pStyle w:val="TableParagraph"/>
              <w:ind w:left="115" w:right="292"/>
              <w:rPr>
                <w:lang w:val="uk-UA"/>
              </w:rPr>
            </w:pPr>
            <w:r w:rsidRPr="008A3830">
              <w:rPr>
                <w:lang w:val="uk-UA"/>
              </w:rPr>
              <w:t>(товарів), послуги (послуг) або робіт дорівнює чи перевищує 20 мільйонів гривень</w:t>
            </w:r>
          </w:p>
          <w:p w:rsidR="00F4115E" w:rsidRPr="008A3830" w:rsidRDefault="00DE7C39" w:rsidP="00D910B4">
            <w:pPr>
              <w:pStyle w:val="TableParagraph"/>
              <w:ind w:left="115"/>
              <w:rPr>
                <w:b/>
                <w:lang w:val="uk-UA"/>
              </w:rPr>
            </w:pPr>
            <w:r w:rsidRPr="008A3830">
              <w:rPr>
                <w:lang w:val="uk-UA"/>
              </w:rPr>
              <w:t>(</w:t>
            </w:r>
            <w:r w:rsidRPr="008A3830">
              <w:rPr>
                <w:b/>
                <w:lang w:val="uk-UA"/>
              </w:rPr>
              <w:t>пункт 10 ч.1</w:t>
            </w:r>
          </w:p>
          <w:p w:rsidR="00F4115E" w:rsidRPr="008A3830" w:rsidRDefault="00DE7C39" w:rsidP="00D910B4">
            <w:pPr>
              <w:pStyle w:val="TableParagraph"/>
              <w:spacing w:before="1"/>
              <w:ind w:left="115"/>
              <w:rPr>
                <w:lang w:val="uk-UA"/>
              </w:rPr>
            </w:pPr>
            <w:r w:rsidRPr="008A3830">
              <w:rPr>
                <w:b/>
                <w:spacing w:val="-7"/>
                <w:lang w:val="uk-UA"/>
              </w:rPr>
              <w:t xml:space="preserve">ст. </w:t>
            </w:r>
            <w:r w:rsidRPr="008A3830">
              <w:rPr>
                <w:b/>
                <w:lang w:val="uk-UA"/>
              </w:rPr>
              <w:t>17Закону</w:t>
            </w:r>
            <w:r w:rsidRPr="008A3830">
              <w:rPr>
                <w:lang w:val="uk-UA"/>
              </w:rPr>
              <w:t>)</w:t>
            </w:r>
          </w:p>
        </w:tc>
        <w:tc>
          <w:tcPr>
            <w:tcW w:w="3598" w:type="dxa"/>
          </w:tcPr>
          <w:p w:rsidR="00F4115E" w:rsidRPr="008A3830" w:rsidRDefault="00F4115E" w:rsidP="00D910B4">
            <w:pPr>
              <w:pStyle w:val="TableParagraph"/>
              <w:rPr>
                <w:lang w:val="uk-UA"/>
              </w:rPr>
            </w:pPr>
          </w:p>
        </w:tc>
        <w:tc>
          <w:tcPr>
            <w:tcW w:w="3692" w:type="dxa"/>
          </w:tcPr>
          <w:p w:rsidR="00F4115E" w:rsidRPr="008A3830" w:rsidRDefault="00F4115E" w:rsidP="00D910B4">
            <w:pPr>
              <w:pStyle w:val="TableParagraph"/>
              <w:rPr>
                <w:lang w:val="uk-UA"/>
              </w:rPr>
            </w:pPr>
          </w:p>
        </w:tc>
      </w:tr>
    </w:tbl>
    <w:p w:rsidR="00F4115E" w:rsidRPr="008A3830" w:rsidRDefault="00913548" w:rsidP="00D910B4">
      <w:pPr>
        <w:rPr>
          <w:sz w:val="2"/>
          <w:szCs w:val="2"/>
          <w:lang w:val="uk-UA"/>
        </w:rPr>
      </w:pPr>
      <w:r w:rsidRPr="00913548">
        <w:rPr>
          <w:lang w:val="uk-UA"/>
        </w:rPr>
        <w:pict>
          <v:line id="_x0000_s1045" style="position:absolute;z-index:-251668480;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F4115E" w:rsidRPr="00FF00A7">
        <w:trPr>
          <w:trHeight w:val="350"/>
        </w:trPr>
        <w:tc>
          <w:tcPr>
            <w:tcW w:w="674" w:type="dxa"/>
          </w:tcPr>
          <w:p w:rsidR="00F4115E" w:rsidRPr="008A3830" w:rsidRDefault="00221384" w:rsidP="00D910B4">
            <w:pPr>
              <w:pStyle w:val="TableParagraph"/>
              <w:ind w:left="114"/>
              <w:rPr>
                <w:lang w:val="uk-UA"/>
              </w:rPr>
            </w:pPr>
            <w:r>
              <w:rPr>
                <w:lang w:val="uk-UA"/>
              </w:rPr>
              <w:t>8</w:t>
            </w:r>
          </w:p>
        </w:tc>
        <w:tc>
          <w:tcPr>
            <w:tcW w:w="9958" w:type="dxa"/>
          </w:tcPr>
          <w:p w:rsidR="00F4115E" w:rsidRPr="008A3830" w:rsidRDefault="00DE7C39" w:rsidP="00D910B4">
            <w:pPr>
              <w:pStyle w:val="TableParagraph"/>
              <w:ind w:left="115"/>
              <w:rPr>
                <w:b/>
                <w:lang w:val="uk-UA"/>
              </w:rPr>
            </w:pPr>
            <w:r w:rsidRPr="008A3830">
              <w:rPr>
                <w:b/>
                <w:lang w:val="uk-UA"/>
              </w:rPr>
              <w:t>Інші документи, які повинен подати учасник процедури закупівлі:</w:t>
            </w:r>
          </w:p>
        </w:tc>
      </w:tr>
      <w:tr w:rsidR="00F4115E" w:rsidRPr="00FF00A7">
        <w:trPr>
          <w:trHeight w:val="632"/>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.1</w:t>
            </w:r>
          </w:p>
        </w:tc>
        <w:tc>
          <w:tcPr>
            <w:tcW w:w="9958" w:type="dxa"/>
          </w:tcPr>
          <w:p w:rsidR="00F4115E" w:rsidRPr="008A3830" w:rsidRDefault="00DE7C39" w:rsidP="00D910B4">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F4115E" w:rsidRPr="008A3830" w:rsidRDefault="00DE7C39" w:rsidP="00D910B4">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F4115E" w:rsidRPr="008A3830" w:rsidTr="00D910B4">
        <w:trPr>
          <w:trHeight w:val="1254"/>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.2</w:t>
            </w:r>
          </w:p>
        </w:tc>
        <w:tc>
          <w:tcPr>
            <w:tcW w:w="9958" w:type="dxa"/>
          </w:tcPr>
          <w:p w:rsidR="00F4115E" w:rsidRPr="008A3830" w:rsidRDefault="00DE7C39" w:rsidP="00D910B4">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 xml:space="preserve">форму </w:t>
            </w:r>
            <w:proofErr w:type="spellStart"/>
            <w:r w:rsidRPr="008A3830">
              <w:rPr>
                <w:lang w:val="uk-UA"/>
              </w:rPr>
              <w:t>“Тендерна</w:t>
            </w:r>
            <w:proofErr w:type="spellEnd"/>
            <w:r w:rsidRPr="008A3830">
              <w:rPr>
                <w:lang w:val="uk-UA"/>
              </w:rPr>
              <w:t xml:space="preserve"> </w:t>
            </w:r>
            <w:proofErr w:type="spellStart"/>
            <w:r w:rsidRPr="008A3830">
              <w:rPr>
                <w:lang w:val="uk-UA"/>
              </w:rPr>
              <w:t>пропозиція”</w:t>
            </w:r>
            <w:proofErr w:type="spellEnd"/>
            <w:r w:rsidRPr="008A3830">
              <w:rPr>
                <w:lang w:val="uk-UA"/>
              </w:rPr>
              <w:t xml:space="preserve"> та надає її</w:t>
            </w:r>
            <w:r w:rsidR="00D910B4" w:rsidRPr="008A3830">
              <w:rPr>
                <w:lang w:val="uk-UA"/>
              </w:rPr>
              <w:t xml:space="preserve"> </w:t>
            </w:r>
            <w:r w:rsidRPr="008A3830">
              <w:rPr>
                <w:lang w:val="uk-UA"/>
              </w:rPr>
              <w:t>у</w:t>
            </w:r>
          </w:p>
          <w:p w:rsidR="00F4115E" w:rsidRPr="008A3830" w:rsidRDefault="00DE7C39" w:rsidP="00D910B4">
            <w:pPr>
              <w:pStyle w:val="TableParagraph"/>
              <w:ind w:left="115"/>
              <w:jc w:val="both"/>
              <w:rPr>
                <w:lang w:val="uk-UA"/>
              </w:rPr>
            </w:pPr>
            <w:r w:rsidRPr="008A3830">
              <w:rPr>
                <w:lang w:val="uk-UA"/>
              </w:rPr>
              <w:t>сканованому вигляді.</w:t>
            </w:r>
          </w:p>
        </w:tc>
      </w:tr>
      <w:tr w:rsidR="00F4115E" w:rsidRPr="008A3830" w:rsidTr="00D910B4">
        <w:trPr>
          <w:trHeight w:val="1541"/>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.3</w:t>
            </w:r>
          </w:p>
        </w:tc>
        <w:tc>
          <w:tcPr>
            <w:tcW w:w="9958" w:type="dxa"/>
          </w:tcPr>
          <w:p w:rsidR="00F4115E" w:rsidRPr="008A3830" w:rsidRDefault="00DE7C39" w:rsidP="00D910B4">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w:t>
            </w:r>
            <w:proofErr w:type="spellStart"/>
            <w:r w:rsidRPr="008A3830">
              <w:rPr>
                <w:lang w:val="uk-UA"/>
              </w:rPr>
              <w:t>лист-</w:t>
            </w:r>
            <w:proofErr w:type="spellEnd"/>
            <w:r w:rsidRPr="008A3830">
              <w:rPr>
                <w:lang w:val="uk-UA"/>
              </w:rPr>
              <w:t xml:space="preserve">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F4115E" w:rsidRPr="008A3830" w:rsidRDefault="00DE7C39" w:rsidP="00D910B4">
            <w:pPr>
              <w:pStyle w:val="TableParagraph"/>
              <w:ind w:left="115"/>
              <w:jc w:val="both"/>
              <w:rPr>
                <w:lang w:val="uk-UA"/>
              </w:rPr>
            </w:pPr>
            <w:r w:rsidRPr="008A3830">
              <w:rPr>
                <w:lang w:val="uk-UA"/>
              </w:rPr>
              <w:t>та граф, недопустимо.</w:t>
            </w:r>
          </w:p>
        </w:tc>
      </w:tr>
      <w:tr w:rsidR="00F4115E" w:rsidRPr="00FF00A7">
        <w:trPr>
          <w:trHeight w:val="632"/>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.4</w:t>
            </w:r>
          </w:p>
        </w:tc>
        <w:tc>
          <w:tcPr>
            <w:tcW w:w="9958" w:type="dxa"/>
          </w:tcPr>
          <w:p w:rsidR="00F4115E" w:rsidRPr="008A3830" w:rsidRDefault="00DE7C39" w:rsidP="00D910B4">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F4115E" w:rsidRPr="008A3830" w:rsidRDefault="00DE7C39" w:rsidP="00D910B4">
            <w:pPr>
              <w:pStyle w:val="TableParagraph"/>
              <w:spacing w:before="127"/>
              <w:ind w:left="115"/>
              <w:rPr>
                <w:lang w:val="uk-UA"/>
              </w:rPr>
            </w:pPr>
            <w:r w:rsidRPr="008A3830">
              <w:rPr>
                <w:lang w:val="uk-UA"/>
              </w:rPr>
              <w:t>якщо такі визначені у них)</w:t>
            </w:r>
          </w:p>
        </w:tc>
      </w:tr>
      <w:tr w:rsidR="00F4115E" w:rsidRPr="00FF00A7" w:rsidTr="00D910B4">
        <w:trPr>
          <w:trHeight w:val="1757"/>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.5</w:t>
            </w:r>
          </w:p>
        </w:tc>
        <w:tc>
          <w:tcPr>
            <w:tcW w:w="9958" w:type="dxa"/>
          </w:tcPr>
          <w:p w:rsidR="00F4115E" w:rsidRPr="008A3830" w:rsidRDefault="00B031AF" w:rsidP="00D910B4">
            <w:pPr>
              <w:pStyle w:val="TableParagraph"/>
              <w:ind w:left="115" w:right="102"/>
              <w:jc w:val="both"/>
              <w:rPr>
                <w:lang w:val="uk-UA"/>
              </w:rPr>
            </w:pPr>
            <w:r>
              <w:rPr>
                <w:lang w:val="uk-UA"/>
              </w:rPr>
              <w:t>- Переможець</w:t>
            </w:r>
            <w:r w:rsidR="00DE7C39" w:rsidRPr="008A3830">
              <w:rPr>
                <w:lang w:val="uk-UA"/>
              </w:rPr>
              <w:t xml:space="preserve"> процедури закупівлі - повторно протягом одного дня </w:t>
            </w:r>
            <w:r>
              <w:rPr>
                <w:lang w:val="uk-UA"/>
              </w:rPr>
              <w:t xml:space="preserve"> з дня визнання Переможцем </w:t>
            </w:r>
            <w:r w:rsidR="00DE7C39"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F4115E" w:rsidRPr="008A3830" w:rsidRDefault="00DE7C39" w:rsidP="00D910B4">
            <w:pPr>
              <w:pStyle w:val="TableParagraph"/>
              <w:ind w:left="115"/>
              <w:jc w:val="both"/>
              <w:rPr>
                <w:lang w:val="uk-UA"/>
              </w:rPr>
            </w:pPr>
            <w:r w:rsidRPr="008A3830">
              <w:rPr>
                <w:lang w:val="uk-UA"/>
              </w:rPr>
              <w:t>не відрізняється від первинної (початкової)).</w:t>
            </w:r>
          </w:p>
        </w:tc>
      </w:tr>
      <w:tr w:rsidR="00F4115E" w:rsidRPr="00FF00A7" w:rsidTr="005D31FA">
        <w:trPr>
          <w:trHeight w:val="765"/>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.6</w:t>
            </w:r>
          </w:p>
        </w:tc>
        <w:tc>
          <w:tcPr>
            <w:tcW w:w="9958" w:type="dxa"/>
          </w:tcPr>
          <w:p w:rsidR="00F4115E" w:rsidRPr="008A3830" w:rsidRDefault="00DE7C39" w:rsidP="005D31FA">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w:t>
            </w:r>
            <w:r w:rsidR="005D31FA" w:rsidRPr="008A3830">
              <w:rPr>
                <w:lang w:val="uk-UA"/>
              </w:rPr>
              <w:t xml:space="preserve"> </w:t>
            </w:r>
            <w:r w:rsidRPr="008A3830">
              <w:rPr>
                <w:lang w:val="uk-UA"/>
              </w:rPr>
              <w:t>документацією.</w:t>
            </w:r>
          </w:p>
        </w:tc>
      </w:tr>
      <w:tr w:rsidR="00F4115E" w:rsidRPr="00FF00A7">
        <w:trPr>
          <w:trHeight w:val="368"/>
        </w:trPr>
        <w:tc>
          <w:tcPr>
            <w:tcW w:w="674" w:type="dxa"/>
          </w:tcPr>
          <w:p w:rsidR="00F4115E" w:rsidRPr="008A3830" w:rsidRDefault="00221384" w:rsidP="00C72135">
            <w:pPr>
              <w:pStyle w:val="TableParagraph"/>
              <w:ind w:left="114"/>
              <w:rPr>
                <w:lang w:val="uk-UA"/>
              </w:rPr>
            </w:pPr>
            <w:r>
              <w:rPr>
                <w:lang w:val="uk-UA"/>
              </w:rPr>
              <w:t>9</w:t>
            </w:r>
          </w:p>
        </w:tc>
        <w:tc>
          <w:tcPr>
            <w:tcW w:w="9958" w:type="dxa"/>
          </w:tcPr>
          <w:p w:rsidR="00F4115E" w:rsidRPr="008A3830" w:rsidRDefault="00DE7C39" w:rsidP="00D910B4">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F4115E" w:rsidRPr="008A3830" w:rsidTr="00D910B4">
        <w:trPr>
          <w:trHeight w:val="1039"/>
        </w:trPr>
        <w:tc>
          <w:tcPr>
            <w:tcW w:w="674" w:type="dxa"/>
          </w:tcPr>
          <w:p w:rsidR="00F4115E" w:rsidRPr="008A3830" w:rsidRDefault="00B246C0" w:rsidP="00C72135">
            <w:pPr>
              <w:pStyle w:val="TableParagraph"/>
              <w:ind w:left="114"/>
              <w:rPr>
                <w:lang w:val="uk-UA"/>
              </w:rPr>
            </w:pPr>
            <w:r>
              <w:rPr>
                <w:lang w:val="uk-UA"/>
              </w:rPr>
              <w:t>9</w:t>
            </w:r>
            <w:r w:rsidR="00DE7C39" w:rsidRPr="008A3830">
              <w:rPr>
                <w:lang w:val="uk-UA"/>
              </w:rPr>
              <w:t>.1</w:t>
            </w:r>
          </w:p>
        </w:tc>
        <w:tc>
          <w:tcPr>
            <w:tcW w:w="9958" w:type="dxa"/>
          </w:tcPr>
          <w:p w:rsidR="00F4115E" w:rsidRPr="008A3830" w:rsidRDefault="00DE7C39" w:rsidP="00D910B4">
            <w:pPr>
              <w:pStyle w:val="TableParagraph"/>
              <w:ind w:left="115" w:right="224"/>
              <w:rPr>
                <w:lang w:val="uk-UA"/>
              </w:rPr>
            </w:pPr>
            <w:r w:rsidRPr="008A3830">
              <w:rPr>
                <w:lang w:val="uk-UA"/>
              </w:rPr>
              <w:t xml:space="preserve">На виконання вимог ч. 2 ст. </w:t>
            </w:r>
            <w:r w:rsidR="00221384">
              <w:rPr>
                <w:lang w:val="uk-UA"/>
              </w:rPr>
              <w:t>41</w:t>
            </w:r>
            <w:r w:rsidRPr="008A3830">
              <w:rPr>
                <w:lang w:val="uk-UA"/>
              </w:rPr>
              <w:t xml:space="preserve"> Закону, учасник - переможець процедури закупівлі під час укладення договору по</w:t>
            </w:r>
            <w:r w:rsidR="00221384">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F4115E" w:rsidRPr="008A3830" w:rsidRDefault="00DE7C39" w:rsidP="00D910B4">
            <w:pPr>
              <w:pStyle w:val="TableParagraph"/>
              <w:ind w:left="115"/>
              <w:rPr>
                <w:lang w:val="uk-UA"/>
              </w:rPr>
            </w:pPr>
            <w:r w:rsidRPr="008A3830">
              <w:rPr>
                <w:lang w:val="uk-UA"/>
              </w:rPr>
              <w:t>законодавством.</w:t>
            </w:r>
          </w:p>
        </w:tc>
      </w:tr>
    </w:tbl>
    <w:p w:rsidR="00F4115E" w:rsidRPr="008A3830" w:rsidRDefault="00F4115E" w:rsidP="00D910B4">
      <w:pPr>
        <w:rPr>
          <w:lang w:val="uk-UA"/>
        </w:rPr>
        <w:sectPr w:rsidR="00F4115E" w:rsidRPr="008A3830">
          <w:pgSz w:w="12240" w:h="15840"/>
          <w:pgMar w:top="840" w:right="500" w:bottom="980" w:left="740" w:header="0" w:footer="792" w:gutter="0"/>
          <w:cols w:space="720"/>
        </w:sectPr>
      </w:pPr>
    </w:p>
    <w:p w:rsidR="00F4115E" w:rsidRPr="008A3830" w:rsidRDefault="00DE7C39" w:rsidP="00D910B4">
      <w:pPr>
        <w:spacing w:before="70"/>
        <w:ind w:left="3268"/>
        <w:rPr>
          <w:b/>
          <w:sz w:val="24"/>
          <w:lang w:val="uk-UA"/>
        </w:rPr>
      </w:pPr>
      <w:r w:rsidRPr="008A3830">
        <w:rPr>
          <w:b/>
          <w:sz w:val="24"/>
          <w:lang w:val="uk-UA"/>
        </w:rPr>
        <w:lastRenderedPageBreak/>
        <w:t>ІІ. Примітки та додаткові роз'яснення:</w:t>
      </w:r>
    </w:p>
    <w:p w:rsidR="00F4115E" w:rsidRPr="008A3830" w:rsidRDefault="00DE7C39" w:rsidP="00D910B4">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F4115E" w:rsidRPr="008A3830" w:rsidRDefault="00DE7C39" w:rsidP="00D910B4">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 xml:space="preserve">перелік відкритих єдиних державних реєстрів, доступ до яких є вільним, на </w:t>
      </w:r>
      <w:proofErr w:type="spellStart"/>
      <w:r w:rsidRPr="008A3830">
        <w:rPr>
          <w:i/>
          <w:sz w:val="24"/>
          <w:lang w:val="uk-UA"/>
        </w:rPr>
        <w:t>веб-порталі</w:t>
      </w:r>
      <w:proofErr w:type="spellEnd"/>
      <w:r w:rsidRPr="008A3830">
        <w:rPr>
          <w:i/>
          <w:sz w:val="24"/>
          <w:lang w:val="uk-UA"/>
        </w:rPr>
        <w:t xml:space="preserve">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w:t>
      </w:r>
      <w:proofErr w:type="spellStart"/>
      <w:r w:rsidRPr="008A3830">
        <w:rPr>
          <w:i/>
          <w:sz w:val="24"/>
          <w:lang w:val="uk-UA"/>
        </w:rPr>
        <w:t>Мінекономрозвитку</w:t>
      </w:r>
      <w:proofErr w:type="spellEnd"/>
      <w:r w:rsidRPr="008A3830">
        <w:rPr>
          <w:i/>
          <w:sz w:val="24"/>
          <w:lang w:val="uk-UA"/>
        </w:rPr>
        <w:t xml:space="preserve"> №3304-04/14048-06 від 30.03.2018 </w:t>
      </w:r>
      <w:proofErr w:type="spellStart"/>
      <w:r w:rsidRPr="008A3830">
        <w:rPr>
          <w:i/>
          <w:sz w:val="24"/>
          <w:lang w:val="uk-UA"/>
        </w:rPr>
        <w:t>“Щодо</w:t>
      </w:r>
      <w:proofErr w:type="spellEnd"/>
      <w:r w:rsidRPr="008A3830">
        <w:rPr>
          <w:i/>
          <w:sz w:val="24"/>
          <w:lang w:val="uk-UA"/>
        </w:rPr>
        <w:t xml:space="preserve"> актуалізації інформації про перелік відкритих єдиних державних реєстрів, доступ до яких є </w:t>
      </w:r>
      <w:proofErr w:type="spellStart"/>
      <w:r w:rsidRPr="008A3830">
        <w:rPr>
          <w:i/>
          <w:sz w:val="24"/>
          <w:lang w:val="uk-UA"/>
        </w:rPr>
        <w:t>вільним”</w:t>
      </w:r>
      <w:proofErr w:type="spellEnd"/>
      <w:r w:rsidRPr="008A3830">
        <w:rPr>
          <w:i/>
          <w:sz w:val="24"/>
          <w:lang w:val="uk-UA"/>
        </w:rPr>
        <w:t xml:space="preserve">, що оприлюднений на </w:t>
      </w:r>
      <w:proofErr w:type="spellStart"/>
      <w:r w:rsidRPr="008A3830">
        <w:rPr>
          <w:i/>
          <w:sz w:val="24"/>
          <w:lang w:val="uk-UA"/>
        </w:rPr>
        <w:t>веб-порталі</w:t>
      </w:r>
      <w:proofErr w:type="spellEnd"/>
      <w:r w:rsidRPr="008A3830">
        <w:rPr>
          <w:i/>
          <w:sz w:val="24"/>
          <w:lang w:val="uk-UA"/>
        </w:rPr>
        <w:t xml:space="preserve"> Уповноваженого </w:t>
      </w:r>
      <w:r w:rsidRPr="008A3830">
        <w:rPr>
          <w:i/>
          <w:spacing w:val="-3"/>
          <w:sz w:val="24"/>
          <w:lang w:val="uk-UA"/>
        </w:rPr>
        <w:t>органу.</w:t>
      </w:r>
    </w:p>
    <w:p w:rsidR="00F4115E" w:rsidRPr="008A3830" w:rsidRDefault="00DE7C39" w:rsidP="00D910B4">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 xml:space="preserve">перелік яких визначений </w:t>
      </w:r>
      <w:proofErr w:type="spellStart"/>
      <w:r w:rsidRPr="008A3830">
        <w:rPr>
          <w:i/>
          <w:sz w:val="24"/>
          <w:lang w:val="uk-UA"/>
        </w:rPr>
        <w:t>Мінекономрозвитку</w:t>
      </w:r>
      <w:proofErr w:type="spellEnd"/>
      <w:r w:rsidRPr="008A3830">
        <w:rPr>
          <w:i/>
          <w:sz w:val="24"/>
          <w:lang w:val="uk-UA"/>
        </w:rPr>
        <w:t xml:space="preserve"> у вищезазначеному листі з посиланням на листи: Міністерства юстиції України від 12.02.2018</w:t>
      </w:r>
    </w:p>
    <w:p w:rsidR="00F4115E" w:rsidRPr="008A3830" w:rsidRDefault="00DE7C39" w:rsidP="00D910B4">
      <w:pPr>
        <w:ind w:left="395" w:right="660"/>
        <w:jc w:val="both"/>
        <w:rPr>
          <w:i/>
          <w:sz w:val="24"/>
          <w:lang w:val="uk-UA"/>
        </w:rPr>
      </w:pPr>
      <w:r w:rsidRPr="008A3830">
        <w:rPr>
          <w:i/>
          <w:sz w:val="24"/>
          <w:lang w:val="uk-UA"/>
        </w:rPr>
        <w:t xml:space="preserve">№5068/1261-26-18.8.4.4, Державної фіскальної служби України </w:t>
      </w:r>
      <w:proofErr w:type="spellStart"/>
      <w:r w:rsidRPr="008A3830">
        <w:rPr>
          <w:i/>
          <w:sz w:val="24"/>
          <w:lang w:val="uk-UA"/>
        </w:rPr>
        <w:t>“Щодо</w:t>
      </w:r>
      <w:proofErr w:type="spellEnd"/>
      <w:r w:rsidRPr="008A3830">
        <w:rPr>
          <w:i/>
          <w:sz w:val="24"/>
          <w:lang w:val="uk-UA"/>
        </w:rPr>
        <w:t xml:space="preserve"> надання інформації про відкриті єдині державні </w:t>
      </w:r>
      <w:proofErr w:type="spellStart"/>
      <w:r w:rsidRPr="008A3830">
        <w:rPr>
          <w:i/>
          <w:sz w:val="24"/>
          <w:lang w:val="uk-UA"/>
        </w:rPr>
        <w:t>реєстри”</w:t>
      </w:r>
      <w:proofErr w:type="spellEnd"/>
      <w:r w:rsidRPr="008A3830">
        <w:rPr>
          <w:i/>
          <w:sz w:val="24"/>
          <w:lang w:val="uk-UA"/>
        </w:rPr>
        <w:t xml:space="preserve"> від 29.01.2018 №1489/5/99-99-09-07-01-16 та Міністерства внутрішніх справ України </w:t>
      </w:r>
      <w:proofErr w:type="spellStart"/>
      <w:r w:rsidRPr="008A3830">
        <w:rPr>
          <w:i/>
          <w:sz w:val="24"/>
          <w:lang w:val="uk-UA"/>
        </w:rPr>
        <w:t>“Про</w:t>
      </w:r>
      <w:proofErr w:type="spellEnd"/>
      <w:r w:rsidRPr="008A3830">
        <w:rPr>
          <w:i/>
          <w:sz w:val="24"/>
          <w:lang w:val="uk-UA"/>
        </w:rPr>
        <w:t xml:space="preserve"> електронні сервіси МВС” від 20.03.2018 №16/1-906 .</w:t>
      </w:r>
    </w:p>
    <w:p w:rsidR="00F4115E" w:rsidRPr="008A3830" w:rsidRDefault="00DE7C39" w:rsidP="00D910B4">
      <w:pPr>
        <w:pStyle w:val="a3"/>
        <w:ind w:left="395" w:right="636" w:firstLine="450"/>
        <w:jc w:val="both"/>
        <w:rPr>
          <w:lang w:val="uk-UA"/>
        </w:rPr>
      </w:pPr>
      <w:r w:rsidRPr="008A3830">
        <w:rPr>
          <w:spacing w:val="-6"/>
          <w:lang w:val="uk-UA"/>
        </w:rPr>
        <w:t xml:space="preserve">Також </w:t>
      </w:r>
      <w:r w:rsidRPr="008A3830">
        <w:rPr>
          <w:lang w:val="uk-UA"/>
        </w:rPr>
        <w:t xml:space="preserve">просимо звернути увагу Учасників процедури закупівлі на те, що на підтвердження відсутності підстав, визначених у </w:t>
      </w:r>
      <w:r w:rsidRPr="008A3830">
        <w:rPr>
          <w:u w:val="single"/>
          <w:lang w:val="uk-UA"/>
        </w:rPr>
        <w:t xml:space="preserve">пунктах 2, 4, 5, 6 частини першої та частиною </w:t>
      </w:r>
      <w:r w:rsidRPr="008A3830">
        <w:rPr>
          <w:spacing w:val="-3"/>
          <w:u w:val="single"/>
          <w:lang w:val="uk-UA"/>
        </w:rPr>
        <w:t xml:space="preserve">другою </w:t>
      </w:r>
      <w:r w:rsidRPr="008A3830">
        <w:rPr>
          <w:u w:val="single"/>
          <w:lang w:val="uk-UA"/>
        </w:rPr>
        <w:t>статті17 Закону</w:t>
      </w:r>
      <w:r w:rsidRPr="008A3830">
        <w:rPr>
          <w:lang w:val="uk-UA"/>
        </w:rPr>
        <w:t xml:space="preserve">, учасник повинен надати у складі тендерної пропозиції інформацію </w:t>
      </w:r>
      <w:r w:rsidRPr="008A3830">
        <w:rPr>
          <w:u w:val="single"/>
          <w:lang w:val="uk-UA"/>
        </w:rPr>
        <w:t>у довільній формі</w:t>
      </w:r>
      <w:r w:rsidRPr="008A3830">
        <w:rPr>
          <w:lang w:val="uk-UA"/>
        </w:rPr>
        <w:t xml:space="preserve"> </w:t>
      </w:r>
      <w:r w:rsidR="002C1ED8" w:rsidRPr="0026305D">
        <w:rPr>
          <w:b/>
          <w:lang w:val="uk-UA"/>
        </w:rPr>
        <w:t>(копію витягів)</w:t>
      </w:r>
      <w:r w:rsidR="002C1ED8">
        <w:rPr>
          <w:lang w:val="uk-UA"/>
        </w:rPr>
        <w:t xml:space="preserve"> </w:t>
      </w:r>
      <w:r w:rsidRPr="008A3830">
        <w:rPr>
          <w:lang w:val="uk-UA"/>
        </w:rPr>
        <w:t xml:space="preserve">(завірену підписом уповноваженої особи учасника та </w:t>
      </w:r>
      <w:r w:rsidRPr="008A3830">
        <w:rPr>
          <w:spacing w:val="-3"/>
          <w:lang w:val="uk-UA"/>
        </w:rPr>
        <w:t xml:space="preserve">печаткою), </w:t>
      </w:r>
      <w:r w:rsidRPr="008A3830">
        <w:rPr>
          <w:lang w:val="uk-UA"/>
        </w:rPr>
        <w:t xml:space="preserve">оскільки наразі відсутні єдині державні реєстри в яких можна </w:t>
      </w:r>
      <w:r w:rsidRPr="008A3830">
        <w:rPr>
          <w:spacing w:val="-6"/>
          <w:lang w:val="uk-UA"/>
        </w:rPr>
        <w:t xml:space="preserve">було </w:t>
      </w:r>
      <w:r w:rsidRPr="008A3830">
        <w:rPr>
          <w:lang w:val="uk-UA"/>
        </w:rPr>
        <w:t xml:space="preserve">б перевірити відповідну інформацію або наявні реєстри чи </w:t>
      </w:r>
      <w:proofErr w:type="spellStart"/>
      <w:r w:rsidRPr="008A3830">
        <w:rPr>
          <w:lang w:val="uk-UA"/>
        </w:rPr>
        <w:t>веб-портали</w:t>
      </w:r>
      <w:proofErr w:type="spellEnd"/>
      <w:r w:rsidRPr="008A3830">
        <w:rPr>
          <w:lang w:val="uk-UA"/>
        </w:rPr>
        <w:t xml:space="preserve"> наразі не включені у </w:t>
      </w:r>
      <w:r w:rsidRPr="008A3830">
        <w:rPr>
          <w:u w:val="single"/>
          <w:lang w:val="uk-UA"/>
        </w:rPr>
        <w:t>перелік</w:t>
      </w:r>
      <w:r w:rsidRPr="008A3830">
        <w:rPr>
          <w:lang w:val="uk-UA"/>
        </w:rPr>
        <w:t xml:space="preserve"> відкритих єдиних державних реєстрів</w:t>
      </w:r>
      <w:r w:rsidR="002C1ED8">
        <w:rPr>
          <w:lang w:val="uk-UA"/>
        </w:rPr>
        <w:t xml:space="preserve"> </w:t>
      </w:r>
      <w:r w:rsidR="002C1ED8" w:rsidRPr="002C1ED8">
        <w:rPr>
          <w:b/>
          <w:lang w:val="uk-UA"/>
        </w:rPr>
        <w:t>або доступ до яких є тимчасово обмеженим через</w:t>
      </w:r>
      <w:r w:rsidR="002C1ED8">
        <w:rPr>
          <w:lang w:val="uk-UA"/>
        </w:rPr>
        <w:t xml:space="preserve"> </w:t>
      </w:r>
      <w:r w:rsidR="002C1ED8" w:rsidRPr="002C1ED8">
        <w:rPr>
          <w:b/>
          <w:lang w:val="uk-UA"/>
        </w:rPr>
        <w:t>військову агресію РФ</w:t>
      </w:r>
      <w:r w:rsidR="002C1ED8">
        <w:rPr>
          <w:lang w:val="uk-UA"/>
        </w:rPr>
        <w:t xml:space="preserve"> </w:t>
      </w:r>
      <w:r w:rsidRPr="008A3830">
        <w:rPr>
          <w:lang w:val="uk-UA"/>
        </w:rPr>
        <w:t xml:space="preserve">, доступ до яких є вільними та </w:t>
      </w:r>
      <w:r w:rsidRPr="008A3830">
        <w:rPr>
          <w:u w:val="single"/>
          <w:lang w:val="uk-UA"/>
        </w:rPr>
        <w:t xml:space="preserve">не </w:t>
      </w:r>
      <w:proofErr w:type="spellStart"/>
      <w:r w:rsidRPr="008A3830">
        <w:rPr>
          <w:u w:val="single"/>
          <w:lang w:val="uk-UA"/>
        </w:rPr>
        <w:t>оприлюднені</w:t>
      </w:r>
      <w:r w:rsidRPr="008A3830">
        <w:rPr>
          <w:spacing w:val="-3"/>
          <w:lang w:val="uk-UA"/>
        </w:rPr>
        <w:t>Уповноважений</w:t>
      </w:r>
      <w:proofErr w:type="spellEnd"/>
      <w:r w:rsidRPr="008A3830">
        <w:rPr>
          <w:spacing w:val="-3"/>
          <w:lang w:val="uk-UA"/>
        </w:rPr>
        <w:t xml:space="preserve"> </w:t>
      </w:r>
      <w:r w:rsidRPr="008A3830">
        <w:rPr>
          <w:lang w:val="uk-UA"/>
        </w:rPr>
        <w:t xml:space="preserve">органом відповідно до вимог ч. 3 статті 17  </w:t>
      </w:r>
      <w:r w:rsidRPr="008A3830">
        <w:rPr>
          <w:spacing w:val="-6"/>
          <w:lang w:val="uk-UA"/>
        </w:rPr>
        <w:t>Закону.</w:t>
      </w:r>
    </w:p>
    <w:p w:rsidR="00F4115E" w:rsidRPr="008A3830" w:rsidRDefault="00DE7C39" w:rsidP="00D910B4">
      <w:pPr>
        <w:pStyle w:val="a3"/>
        <w:ind w:left="395" w:right="641" w:firstLine="450"/>
        <w:jc w:val="both"/>
        <w:rPr>
          <w:lang w:val="uk-UA"/>
        </w:rPr>
      </w:pPr>
      <w:r w:rsidRPr="008A3830">
        <w:rPr>
          <w:lang w:val="uk-UA"/>
        </w:rPr>
        <w:t xml:space="preserve">Окрім цього </w:t>
      </w:r>
      <w:r w:rsidRPr="008A3830">
        <w:rPr>
          <w:spacing w:val="-4"/>
          <w:lang w:val="uk-UA"/>
        </w:rPr>
        <w:t xml:space="preserve">додатково </w:t>
      </w:r>
      <w:r w:rsidRPr="008A3830">
        <w:rPr>
          <w:lang w:val="uk-UA"/>
        </w:rPr>
        <w:t>повідомляємо, що Замовник не вимагає від учасників документів,</w:t>
      </w:r>
      <w:r w:rsidR="00F6190C" w:rsidRPr="008A3830">
        <w:rPr>
          <w:lang w:val="uk-UA"/>
        </w:rPr>
        <w:t xml:space="preserve"> </w:t>
      </w:r>
      <w:r w:rsidRPr="008A3830">
        <w:rPr>
          <w:lang w:val="uk-UA"/>
        </w:rPr>
        <w:t>що підтверджують</w:t>
      </w:r>
      <w:r w:rsidR="00F6190C" w:rsidRPr="008A3830">
        <w:rPr>
          <w:lang w:val="uk-UA"/>
        </w:rPr>
        <w:t xml:space="preserve"> </w:t>
      </w:r>
      <w:r w:rsidRPr="008A3830">
        <w:rPr>
          <w:lang w:val="uk-UA"/>
        </w:rPr>
        <w:t>відсутність</w:t>
      </w:r>
      <w:r w:rsidR="00F6190C" w:rsidRPr="008A3830">
        <w:rPr>
          <w:lang w:val="uk-UA"/>
        </w:rPr>
        <w:t xml:space="preserve"> </w:t>
      </w:r>
      <w:r w:rsidRPr="008A3830">
        <w:rPr>
          <w:lang w:val="uk-UA"/>
        </w:rPr>
        <w:t>підстав,</w:t>
      </w:r>
      <w:r w:rsidR="00F6190C" w:rsidRPr="008A3830">
        <w:rPr>
          <w:lang w:val="uk-UA"/>
        </w:rPr>
        <w:t xml:space="preserve"> </w:t>
      </w:r>
      <w:r w:rsidRPr="008A3830">
        <w:rPr>
          <w:lang w:val="uk-UA"/>
        </w:rPr>
        <w:t>визначених</w:t>
      </w:r>
      <w:r w:rsidR="00F6190C" w:rsidRPr="008A3830">
        <w:rPr>
          <w:lang w:val="uk-UA"/>
        </w:rPr>
        <w:t xml:space="preserve"> </w:t>
      </w:r>
      <w:r w:rsidRPr="008A3830">
        <w:rPr>
          <w:lang w:val="uk-UA"/>
        </w:rPr>
        <w:t>пунктами</w:t>
      </w:r>
      <w:r w:rsidR="00E37E82">
        <w:rPr>
          <w:lang w:val="uk-UA"/>
        </w:rPr>
        <w:t xml:space="preserve"> </w:t>
      </w:r>
      <w:r w:rsidRPr="008A3830">
        <w:rPr>
          <w:lang w:val="uk-UA"/>
        </w:rPr>
        <w:t>1</w:t>
      </w:r>
      <w:r w:rsidR="00307DEC" w:rsidRPr="008A3830">
        <w:rPr>
          <w:lang w:val="uk-UA"/>
        </w:rPr>
        <w:t xml:space="preserve"> </w:t>
      </w:r>
      <w:r w:rsidRPr="008A3830">
        <w:rPr>
          <w:lang w:val="uk-UA"/>
        </w:rPr>
        <w:t>і</w:t>
      </w:r>
      <w:r w:rsidR="00307DEC" w:rsidRPr="008A3830">
        <w:rPr>
          <w:lang w:val="uk-UA"/>
        </w:rPr>
        <w:t xml:space="preserve"> </w:t>
      </w:r>
      <w:r w:rsidRPr="008A3830">
        <w:rPr>
          <w:lang w:val="uk-UA"/>
        </w:rPr>
        <w:t>7</w:t>
      </w:r>
      <w:r w:rsidR="00307DEC" w:rsidRPr="008A3830">
        <w:rPr>
          <w:lang w:val="uk-UA"/>
        </w:rPr>
        <w:t xml:space="preserve"> </w:t>
      </w:r>
      <w:r w:rsidRPr="008A3830">
        <w:rPr>
          <w:lang w:val="uk-UA"/>
        </w:rPr>
        <w:t>частини</w:t>
      </w:r>
      <w:r w:rsidR="00F6190C" w:rsidRPr="008A3830">
        <w:rPr>
          <w:lang w:val="uk-UA"/>
        </w:rPr>
        <w:t xml:space="preserve"> </w:t>
      </w:r>
      <w:r w:rsidRPr="008A3830">
        <w:rPr>
          <w:lang w:val="uk-UA"/>
        </w:rPr>
        <w:t>першої</w:t>
      </w:r>
      <w:r w:rsidR="00F6190C" w:rsidRPr="008A3830">
        <w:rPr>
          <w:lang w:val="uk-UA"/>
        </w:rPr>
        <w:t xml:space="preserve"> </w:t>
      </w:r>
      <w:r w:rsidRPr="008A3830">
        <w:rPr>
          <w:lang w:val="uk-UA"/>
        </w:rPr>
        <w:t>статті17</w:t>
      </w:r>
      <w:r w:rsidR="00F6190C" w:rsidRPr="008A3830">
        <w:rPr>
          <w:lang w:val="uk-UA"/>
        </w:rPr>
        <w:t xml:space="preserve"> </w:t>
      </w:r>
      <w:r w:rsidRPr="008A3830">
        <w:rPr>
          <w:spacing w:val="-6"/>
          <w:lang w:val="uk-UA"/>
        </w:rPr>
        <w:t>Закону.</w:t>
      </w:r>
    </w:p>
    <w:p w:rsidR="00F4115E" w:rsidRPr="008A3830" w:rsidRDefault="00DE7C39" w:rsidP="00D910B4">
      <w:pPr>
        <w:spacing w:before="1"/>
        <w:ind w:left="395" w:right="665"/>
        <w:jc w:val="both"/>
        <w:rPr>
          <w:i/>
          <w:sz w:val="24"/>
          <w:lang w:val="uk-UA"/>
        </w:rPr>
      </w:pPr>
      <w:r w:rsidRPr="008A3830">
        <w:rPr>
          <w:sz w:val="24"/>
          <w:lang w:val="uk-UA"/>
        </w:rPr>
        <w:t xml:space="preserve">*** </w:t>
      </w:r>
      <w:r w:rsidRPr="00EE7E02">
        <w:rPr>
          <w:b/>
          <w:i/>
          <w:sz w:val="24"/>
          <w:lang w:val="uk-UA"/>
        </w:rPr>
        <w:t xml:space="preserve">Переможець торгів у </w:t>
      </w:r>
      <w:r w:rsidR="00E37E82" w:rsidRPr="00EE7E02">
        <w:rPr>
          <w:b/>
          <w:i/>
          <w:sz w:val="24"/>
          <w:lang w:val="uk-UA"/>
        </w:rPr>
        <w:t>строк, що не перевищує десяти</w:t>
      </w:r>
      <w:r w:rsidRPr="00EE7E02">
        <w:rPr>
          <w:b/>
          <w:i/>
          <w:sz w:val="24"/>
          <w:lang w:val="uk-UA"/>
        </w:rPr>
        <w:t xml:space="preserve"> днів з дати оприлюднення на </w:t>
      </w:r>
      <w:proofErr w:type="spellStart"/>
      <w:r w:rsidRPr="00EE7E02">
        <w:rPr>
          <w:b/>
          <w:i/>
          <w:sz w:val="24"/>
          <w:lang w:val="uk-UA"/>
        </w:rPr>
        <w:t>веб-</w:t>
      </w:r>
      <w:proofErr w:type="spellEnd"/>
      <w:r w:rsidRPr="00EE7E02">
        <w:rPr>
          <w:b/>
          <w:i/>
          <w:sz w:val="24"/>
          <w:lang w:val="uk-UA"/>
        </w:rPr>
        <w:t xml:space="preserve"> 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w:t>
      </w:r>
      <w:r w:rsidR="005B7F47" w:rsidRPr="00EE7E02">
        <w:rPr>
          <w:b/>
          <w:i/>
          <w:sz w:val="24"/>
          <w:lang w:val="uk-UA"/>
        </w:rPr>
        <w:t xml:space="preserve">, </w:t>
      </w:r>
      <w:r w:rsidRPr="00EE7E02">
        <w:rPr>
          <w:b/>
          <w:i/>
          <w:sz w:val="24"/>
          <w:lang w:val="uk-UA"/>
        </w:rPr>
        <w:t>8</w:t>
      </w:r>
      <w:r w:rsidR="005B7F47" w:rsidRPr="00EE7E02">
        <w:rPr>
          <w:b/>
          <w:i/>
          <w:sz w:val="24"/>
          <w:lang w:val="uk-UA"/>
        </w:rPr>
        <w:t>,12 і 13 частини першої та частини  другої</w:t>
      </w:r>
      <w:r w:rsidRPr="00EE7E02">
        <w:rPr>
          <w:b/>
          <w:i/>
          <w:sz w:val="24"/>
          <w:lang w:val="uk-UA"/>
        </w:rPr>
        <w:t xml:space="preserve"> статті 17 Закону</w:t>
      </w:r>
      <w:r w:rsidRPr="008A3830">
        <w:rPr>
          <w:i/>
          <w:sz w:val="24"/>
          <w:lang w:val="uk-UA"/>
        </w:rPr>
        <w:t xml:space="preserve"> (згідно вимог визначених у таблиці даного Додатку №2 до тендерної документації).</w:t>
      </w:r>
    </w:p>
    <w:p w:rsidR="00F4115E" w:rsidRPr="008A3830" w:rsidRDefault="00DE7C39" w:rsidP="00D910B4">
      <w:pPr>
        <w:pStyle w:val="1"/>
        <w:spacing w:before="78"/>
        <w:ind w:left="1121"/>
        <w:rPr>
          <w:lang w:val="uk-UA"/>
        </w:rPr>
      </w:pPr>
      <w:r w:rsidRPr="008A3830">
        <w:rPr>
          <w:lang w:val="uk-UA"/>
        </w:rPr>
        <w:t>ІІІ. Інша інформація та вимоги до учасника / переможця процедури закупівлі:</w:t>
      </w:r>
    </w:p>
    <w:p w:rsidR="00F4115E" w:rsidRPr="008A3830" w:rsidRDefault="00F4115E" w:rsidP="00D910B4">
      <w:pPr>
        <w:pStyle w:val="a3"/>
        <w:spacing w:before="10"/>
        <w:rPr>
          <w:b/>
          <w:sz w:val="21"/>
          <w:lang w:val="uk-UA"/>
        </w:rPr>
      </w:pPr>
    </w:p>
    <w:p w:rsidR="00F4115E" w:rsidRPr="008A3830" w:rsidRDefault="00DE7C39" w:rsidP="00D910B4">
      <w:pPr>
        <w:pStyle w:val="a4"/>
        <w:numPr>
          <w:ilvl w:val="2"/>
          <w:numId w:val="24"/>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такі</w:t>
      </w:r>
      <w:r w:rsidR="00F6190C" w:rsidRPr="008A3830">
        <w:rPr>
          <w:i/>
          <w:sz w:val="24"/>
          <w:lang w:val="uk-UA"/>
        </w:rPr>
        <w:t xml:space="preserve"> </w:t>
      </w:r>
      <w:r w:rsidRPr="008A3830">
        <w:rPr>
          <w:i/>
          <w:sz w:val="24"/>
          <w:lang w:val="uk-UA"/>
        </w:rPr>
        <w:t>довідки</w:t>
      </w:r>
      <w:r w:rsidR="00F6190C" w:rsidRPr="008A3830">
        <w:rPr>
          <w:i/>
          <w:sz w:val="24"/>
          <w:lang w:val="uk-UA"/>
        </w:rPr>
        <w:t xml:space="preserve"> </w:t>
      </w:r>
      <w:r w:rsidRPr="008A3830">
        <w:rPr>
          <w:i/>
          <w:sz w:val="24"/>
          <w:lang w:val="uk-UA"/>
        </w:rPr>
        <w:t>повинні</w:t>
      </w:r>
      <w:r w:rsidR="00F6190C" w:rsidRPr="008A3830">
        <w:rPr>
          <w:i/>
          <w:sz w:val="24"/>
          <w:lang w:val="uk-UA"/>
        </w:rPr>
        <w:t xml:space="preserve"> </w:t>
      </w:r>
      <w:r w:rsidRPr="008A3830">
        <w:rPr>
          <w:i/>
          <w:sz w:val="24"/>
          <w:lang w:val="uk-UA"/>
        </w:rPr>
        <w:t>містити</w:t>
      </w:r>
      <w:r w:rsidR="00F6190C" w:rsidRPr="008A3830">
        <w:rPr>
          <w:i/>
          <w:sz w:val="24"/>
          <w:lang w:val="uk-UA"/>
        </w:rPr>
        <w:t xml:space="preserve"> </w:t>
      </w:r>
      <w:r w:rsidRPr="008A3830">
        <w:rPr>
          <w:i/>
          <w:sz w:val="24"/>
          <w:lang w:val="uk-UA"/>
        </w:rPr>
        <w:t>обов’язкові</w:t>
      </w:r>
      <w:r w:rsidR="00F6190C" w:rsidRPr="008A3830">
        <w:rPr>
          <w:i/>
          <w:sz w:val="24"/>
          <w:lang w:val="uk-UA"/>
        </w:rPr>
        <w:t xml:space="preserve"> </w:t>
      </w:r>
      <w:r w:rsidRPr="008A3830">
        <w:rPr>
          <w:i/>
          <w:sz w:val="24"/>
          <w:lang w:val="uk-UA"/>
        </w:rPr>
        <w:t>атрибути</w:t>
      </w:r>
      <w:r w:rsidR="00FA76CB" w:rsidRPr="008A3830">
        <w:rPr>
          <w:i/>
          <w:sz w:val="24"/>
          <w:lang w:val="uk-UA"/>
        </w:rPr>
        <w:t xml:space="preserve"> </w:t>
      </w:r>
      <w:r w:rsidRPr="008A3830">
        <w:rPr>
          <w:i/>
          <w:sz w:val="24"/>
          <w:lang w:val="uk-UA"/>
        </w:rPr>
        <w:t>(наприклад</w:t>
      </w:r>
      <w:r w:rsidR="00FA76CB" w:rsidRPr="008A3830">
        <w:rPr>
          <w:i/>
          <w:sz w:val="24"/>
          <w:lang w:val="uk-UA"/>
        </w:rPr>
        <w:t xml:space="preserve"> </w:t>
      </w:r>
      <w:r w:rsidRPr="008A3830">
        <w:rPr>
          <w:i/>
          <w:spacing w:val="-3"/>
          <w:sz w:val="24"/>
          <w:lang w:val="uk-UA"/>
        </w:rPr>
        <w:t>QR-код,</w:t>
      </w:r>
      <w:r w:rsidR="00FA76CB" w:rsidRPr="008A3830">
        <w:rPr>
          <w:i/>
          <w:spacing w:val="-3"/>
          <w:sz w:val="24"/>
          <w:lang w:val="uk-UA"/>
        </w:rPr>
        <w:t xml:space="preserve"> </w:t>
      </w:r>
      <w:r w:rsidRPr="008A3830">
        <w:rPr>
          <w:i/>
          <w:sz w:val="24"/>
          <w:lang w:val="uk-UA"/>
        </w:rPr>
        <w:t>№</w:t>
      </w:r>
      <w:r w:rsidR="00FA76CB" w:rsidRPr="008A3830">
        <w:rPr>
          <w:i/>
          <w:sz w:val="24"/>
          <w:lang w:val="uk-UA"/>
        </w:rPr>
        <w:t xml:space="preserve"> </w:t>
      </w:r>
      <w:r w:rsidRPr="008A3830">
        <w:rPr>
          <w:i/>
          <w:sz w:val="24"/>
          <w:lang w:val="uk-UA"/>
        </w:rPr>
        <w:t>документа</w:t>
      </w:r>
      <w:r w:rsidR="00FA76CB" w:rsidRPr="008A3830">
        <w:rPr>
          <w:i/>
          <w:sz w:val="24"/>
          <w:lang w:val="uk-UA"/>
        </w:rPr>
        <w:t xml:space="preserve"> </w:t>
      </w:r>
      <w:r w:rsidRPr="008A3830">
        <w:rPr>
          <w:i/>
          <w:sz w:val="24"/>
          <w:lang w:val="uk-UA"/>
        </w:rPr>
        <w:t>чи</w:t>
      </w:r>
      <w:r w:rsidR="00FA76CB" w:rsidRPr="008A3830">
        <w:rPr>
          <w:i/>
          <w:sz w:val="24"/>
          <w:lang w:val="uk-UA"/>
        </w:rPr>
        <w:t xml:space="preserve"> </w:t>
      </w:r>
      <w:r w:rsidRPr="008A3830">
        <w:rPr>
          <w:i/>
          <w:sz w:val="24"/>
          <w:lang w:val="uk-UA"/>
        </w:rPr>
        <w:t>вих.</w:t>
      </w:r>
    </w:p>
    <w:p w:rsidR="00F4115E" w:rsidRPr="008A3830" w:rsidRDefault="00DE7C39" w:rsidP="00D910B4">
      <w:pPr>
        <w:ind w:left="395" w:right="602"/>
        <w:rPr>
          <w:i/>
          <w:sz w:val="24"/>
          <w:lang w:val="uk-UA"/>
        </w:rPr>
      </w:pPr>
      <w:r w:rsidRPr="008A3830">
        <w:rPr>
          <w:i/>
          <w:sz w:val="24"/>
          <w:lang w:val="uk-UA"/>
        </w:rPr>
        <w:t xml:space="preserve">№, № запиту, код доступу, адресу </w:t>
      </w:r>
      <w:proofErr w:type="spellStart"/>
      <w:r w:rsidRPr="008A3830">
        <w:rPr>
          <w:i/>
          <w:sz w:val="24"/>
          <w:lang w:val="uk-UA"/>
        </w:rPr>
        <w:t>інтернет-ресурсу</w:t>
      </w:r>
      <w:proofErr w:type="spellEnd"/>
      <w:r w:rsidRPr="008A3830">
        <w:rPr>
          <w:i/>
          <w:sz w:val="24"/>
          <w:lang w:val="uk-UA"/>
        </w:rPr>
        <w:t xml:space="preserve">, детальне посилання на </w:t>
      </w:r>
      <w:proofErr w:type="spellStart"/>
      <w:r w:rsidRPr="008A3830">
        <w:rPr>
          <w:i/>
          <w:sz w:val="24"/>
          <w:lang w:val="uk-UA"/>
        </w:rPr>
        <w:t>веб</w:t>
      </w:r>
      <w:proofErr w:type="spellEnd"/>
      <w:r w:rsidRPr="008A3830">
        <w:rPr>
          <w:i/>
          <w:sz w:val="24"/>
          <w:lang w:val="uk-UA"/>
        </w:rPr>
        <w:t xml:space="preserve"> — сторінку / сайт / портал тощо) за допомогою яких можна перевірити автентичність цих документів.</w:t>
      </w:r>
    </w:p>
    <w:p w:rsidR="00F4115E" w:rsidRPr="008A3830" w:rsidRDefault="00DE7C39" w:rsidP="00D910B4">
      <w:pPr>
        <w:pStyle w:val="a4"/>
        <w:numPr>
          <w:ilvl w:val="2"/>
          <w:numId w:val="24"/>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 xml:space="preserve">чинного законодавства (у разі подання пропозиції учасником-нерезидентом/переможцем-нерезидентом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w:t>
      </w:r>
      <w:proofErr w:type="spellStart"/>
      <w:r w:rsidRPr="008A3830">
        <w:rPr>
          <w:i/>
          <w:sz w:val="24"/>
          <w:lang w:val="uk-UA"/>
        </w:rPr>
        <w:t>учасника-</w:t>
      </w:r>
      <w:proofErr w:type="spellEnd"/>
      <w:r w:rsidRPr="008A3830">
        <w:rPr>
          <w:i/>
          <w:sz w:val="24"/>
          <w:lang w:val="uk-UA"/>
        </w:rPr>
        <w:t xml:space="preserve">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 xml:space="preserve">зазначає законодавчі підстави ненадання </w:t>
      </w:r>
      <w:proofErr w:type="spellStart"/>
      <w:r w:rsidRPr="008A3830">
        <w:rPr>
          <w:i/>
          <w:sz w:val="24"/>
          <w:lang w:val="uk-UA"/>
        </w:rPr>
        <w:t>відповіднихдокументів</w:t>
      </w:r>
      <w:proofErr w:type="spellEnd"/>
      <w:r w:rsidRPr="008A3830">
        <w:rPr>
          <w:i/>
          <w:sz w:val="24"/>
          <w:lang w:val="uk-UA"/>
        </w:rPr>
        <w:t>.</w:t>
      </w:r>
    </w:p>
    <w:p w:rsidR="00F4115E" w:rsidRPr="008A3830" w:rsidRDefault="00DE7C39" w:rsidP="00D910B4">
      <w:pPr>
        <w:pStyle w:val="a4"/>
        <w:numPr>
          <w:ilvl w:val="2"/>
          <w:numId w:val="24"/>
        </w:numPr>
        <w:tabs>
          <w:tab w:val="left" w:pos="1500"/>
        </w:tabs>
        <w:spacing w:before="1"/>
        <w:ind w:right="661" w:firstLine="710"/>
        <w:rPr>
          <w:i/>
          <w:sz w:val="24"/>
          <w:lang w:val="uk-UA"/>
        </w:rPr>
      </w:pPr>
      <w:r w:rsidRPr="008A3830">
        <w:rPr>
          <w:i/>
          <w:sz w:val="24"/>
          <w:lang w:val="uk-UA"/>
        </w:rPr>
        <w:lastRenderedPageBreak/>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w:t>
      </w:r>
      <w:r w:rsidR="00FA76CB" w:rsidRPr="008A3830">
        <w:rPr>
          <w:i/>
          <w:sz w:val="24"/>
          <w:lang w:val="uk-UA"/>
        </w:rPr>
        <w:t xml:space="preserve"> </w:t>
      </w:r>
      <w:r w:rsidRPr="008A3830">
        <w:rPr>
          <w:i/>
          <w:sz w:val="24"/>
          <w:lang w:val="uk-UA"/>
        </w:rPr>
        <w:t>зареєстровані.</w:t>
      </w:r>
    </w:p>
    <w:p w:rsidR="00F4115E" w:rsidRPr="008A3830" w:rsidRDefault="00DE7C39" w:rsidP="00D910B4">
      <w:pPr>
        <w:pStyle w:val="a4"/>
        <w:numPr>
          <w:ilvl w:val="2"/>
          <w:numId w:val="24"/>
        </w:numPr>
        <w:tabs>
          <w:tab w:val="left" w:pos="1426"/>
        </w:tabs>
        <w:ind w:right="659" w:firstLine="710"/>
        <w:rPr>
          <w:i/>
          <w:sz w:val="24"/>
          <w:lang w:val="uk-UA"/>
        </w:rPr>
      </w:pPr>
      <w:r w:rsidRPr="008A3830">
        <w:rPr>
          <w:i/>
          <w:sz w:val="24"/>
          <w:lang w:val="uk-UA"/>
        </w:rPr>
        <w:t>Вимога</w:t>
      </w:r>
      <w:r w:rsidR="00F6190C" w:rsidRPr="008A3830">
        <w:rPr>
          <w:i/>
          <w:sz w:val="24"/>
          <w:lang w:val="uk-UA"/>
        </w:rPr>
        <w:t xml:space="preserve"> </w:t>
      </w:r>
      <w:r w:rsidRPr="008A3830">
        <w:rPr>
          <w:i/>
          <w:sz w:val="24"/>
          <w:lang w:val="uk-UA"/>
        </w:rPr>
        <w:t>щодо</w:t>
      </w:r>
      <w:r w:rsidR="00F6190C" w:rsidRPr="008A3830">
        <w:rPr>
          <w:i/>
          <w:sz w:val="24"/>
          <w:lang w:val="uk-UA"/>
        </w:rPr>
        <w:t xml:space="preserve"> </w:t>
      </w:r>
      <w:r w:rsidRPr="008A3830">
        <w:rPr>
          <w:i/>
          <w:sz w:val="24"/>
          <w:lang w:val="uk-UA"/>
        </w:rPr>
        <w:t>скріплення</w:t>
      </w:r>
      <w:r w:rsidR="00F6190C" w:rsidRPr="008A3830">
        <w:rPr>
          <w:i/>
          <w:sz w:val="24"/>
          <w:lang w:val="uk-UA"/>
        </w:rPr>
        <w:t xml:space="preserve"> </w:t>
      </w:r>
      <w:r w:rsidRPr="008A3830">
        <w:rPr>
          <w:i/>
          <w:sz w:val="24"/>
          <w:lang w:val="uk-UA"/>
        </w:rPr>
        <w:t>документів</w:t>
      </w:r>
      <w:r w:rsidR="00F6190C" w:rsidRPr="008A3830">
        <w:rPr>
          <w:i/>
          <w:sz w:val="24"/>
          <w:lang w:val="uk-UA"/>
        </w:rPr>
        <w:t xml:space="preserve"> </w:t>
      </w:r>
      <w:r w:rsidRPr="008A3830">
        <w:rPr>
          <w:i/>
          <w:sz w:val="24"/>
          <w:lang w:val="uk-UA"/>
        </w:rPr>
        <w:t>печаткою</w:t>
      </w:r>
      <w:r w:rsidR="00F6190C" w:rsidRPr="008A3830">
        <w:rPr>
          <w:i/>
          <w:sz w:val="24"/>
          <w:lang w:val="uk-UA"/>
        </w:rPr>
        <w:t xml:space="preserve"> не розповсюджується </w:t>
      </w:r>
      <w:r w:rsidRPr="008A3830">
        <w:rPr>
          <w:i/>
          <w:sz w:val="24"/>
          <w:lang w:val="uk-UA"/>
        </w:rPr>
        <w:t>на</w:t>
      </w:r>
      <w:r w:rsidR="00F6190C" w:rsidRPr="008A3830">
        <w:rPr>
          <w:i/>
          <w:sz w:val="24"/>
          <w:lang w:val="uk-UA"/>
        </w:rPr>
        <w:t xml:space="preserve"> </w:t>
      </w:r>
      <w:r w:rsidRPr="008A3830">
        <w:rPr>
          <w:i/>
          <w:sz w:val="24"/>
          <w:lang w:val="uk-UA"/>
        </w:rPr>
        <w:t>учасників,</w:t>
      </w:r>
      <w:r w:rsidR="00F6190C" w:rsidRPr="008A3830">
        <w:rPr>
          <w:i/>
          <w:sz w:val="24"/>
          <w:lang w:val="uk-UA"/>
        </w:rPr>
        <w:t xml:space="preserve"> </w:t>
      </w:r>
      <w:r w:rsidRPr="008A3830">
        <w:rPr>
          <w:i/>
          <w:sz w:val="24"/>
          <w:lang w:val="uk-UA"/>
        </w:rPr>
        <w:t xml:space="preserve">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F4115E" w:rsidRPr="008A3830" w:rsidRDefault="00DE7C39" w:rsidP="00D910B4">
      <w:pPr>
        <w:pStyle w:val="a4"/>
        <w:numPr>
          <w:ilvl w:val="2"/>
          <w:numId w:val="24"/>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00FA76CB" w:rsidRPr="008A3830">
        <w:rPr>
          <w:i/>
          <w:sz w:val="24"/>
          <w:lang w:val="uk-UA"/>
        </w:rPr>
        <w:t xml:space="preserve">та скріплене </w:t>
      </w:r>
      <w:r w:rsidRPr="008A3830">
        <w:rPr>
          <w:i/>
          <w:sz w:val="24"/>
          <w:lang w:val="uk-UA"/>
        </w:rPr>
        <w:t>печаткою).</w:t>
      </w:r>
    </w:p>
    <w:p w:rsidR="00F4115E" w:rsidRPr="008A3830" w:rsidRDefault="00DE7C39" w:rsidP="00D910B4">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F4115E" w:rsidRPr="008A3830" w:rsidRDefault="00DE7C39" w:rsidP="00D910B4">
      <w:pPr>
        <w:spacing w:before="70"/>
        <w:ind w:right="628"/>
        <w:jc w:val="right"/>
        <w:rPr>
          <w:b/>
          <w:sz w:val="24"/>
          <w:lang w:val="uk-UA"/>
        </w:rPr>
      </w:pPr>
      <w:r w:rsidRPr="008A3830">
        <w:rPr>
          <w:b/>
          <w:sz w:val="24"/>
          <w:lang w:val="uk-UA"/>
        </w:rPr>
        <w:lastRenderedPageBreak/>
        <w:t>Додаток № 3</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rPr>
          <w:lang w:val="uk-UA"/>
        </w:rPr>
      </w:pPr>
    </w:p>
    <w:p w:rsidR="00F4115E" w:rsidRPr="008A3830" w:rsidRDefault="00DE7C39" w:rsidP="00D910B4">
      <w:pPr>
        <w:pStyle w:val="1"/>
        <w:ind w:right="231"/>
        <w:jc w:val="center"/>
        <w:rPr>
          <w:lang w:val="uk-UA"/>
        </w:rPr>
      </w:pPr>
      <w:r w:rsidRPr="008A3830">
        <w:rPr>
          <w:lang w:val="uk-UA"/>
        </w:rPr>
        <w:t>ФОРМА «ТЕНДЕРНА ПРОПОЗИЦІЯ»*</w:t>
      </w:r>
    </w:p>
    <w:p w:rsidR="00F4115E" w:rsidRPr="008A3830" w:rsidRDefault="00DE7C39" w:rsidP="00D910B4">
      <w:pPr>
        <w:spacing w:before="1"/>
        <w:ind w:right="304"/>
        <w:jc w:val="center"/>
        <w:rPr>
          <w:i/>
          <w:sz w:val="20"/>
          <w:lang w:val="uk-UA"/>
        </w:rPr>
      </w:pPr>
      <w:r w:rsidRPr="008A3830">
        <w:rPr>
          <w:sz w:val="20"/>
          <w:lang w:val="uk-UA"/>
        </w:rPr>
        <w:t>(</w:t>
      </w:r>
      <w:r w:rsidRPr="008A3830">
        <w:rPr>
          <w:i/>
          <w:sz w:val="20"/>
          <w:lang w:val="uk-UA"/>
        </w:rPr>
        <w:t>форма, яка обов’язково подається учасником процедури закупівлі</w:t>
      </w:r>
    </w:p>
    <w:p w:rsidR="00F4115E" w:rsidRPr="008A3830" w:rsidRDefault="00DE7C39" w:rsidP="00D910B4">
      <w:pPr>
        <w:ind w:right="255"/>
        <w:jc w:val="center"/>
        <w:rPr>
          <w:i/>
          <w:sz w:val="20"/>
          <w:lang w:val="uk-UA"/>
        </w:rPr>
      </w:pPr>
      <w:r w:rsidRPr="008A3830">
        <w:rPr>
          <w:i/>
          <w:sz w:val="20"/>
          <w:lang w:val="uk-UA"/>
        </w:rPr>
        <w:t>у складі його тендерної пропозиції (на фірмовому бланку за наявності))</w:t>
      </w:r>
    </w:p>
    <w:tbl>
      <w:tblPr>
        <w:tblStyle w:val="TableNormal"/>
        <w:tblW w:w="0" w:type="auto"/>
        <w:tblInd w:w="39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200"/>
        <w:gridCol w:w="6284"/>
      </w:tblGrid>
      <w:tr w:rsidR="00F4115E" w:rsidRPr="00FF00A7">
        <w:trPr>
          <w:trHeight w:val="552"/>
        </w:trPr>
        <w:tc>
          <w:tcPr>
            <w:tcW w:w="4200" w:type="dxa"/>
          </w:tcPr>
          <w:p w:rsidR="00F4115E" w:rsidRPr="008A3830" w:rsidRDefault="00DE7C39" w:rsidP="00D910B4">
            <w:pPr>
              <w:pStyle w:val="TableParagraph"/>
              <w:ind w:left="110"/>
              <w:rPr>
                <w:sz w:val="24"/>
                <w:lang w:val="uk-UA"/>
              </w:rPr>
            </w:pPr>
            <w:r w:rsidRPr="008A3830">
              <w:rPr>
                <w:sz w:val="24"/>
                <w:lang w:val="uk-UA"/>
              </w:rPr>
              <w:t>1. Повне найменування учасника процедури закупівлі</w:t>
            </w:r>
          </w:p>
        </w:tc>
        <w:tc>
          <w:tcPr>
            <w:tcW w:w="6284" w:type="dxa"/>
          </w:tcPr>
          <w:p w:rsidR="00F4115E" w:rsidRPr="008A3830" w:rsidRDefault="00F4115E" w:rsidP="00D910B4">
            <w:pPr>
              <w:pStyle w:val="TableParagraph"/>
              <w:rPr>
                <w:lang w:val="uk-UA"/>
              </w:rPr>
            </w:pPr>
          </w:p>
        </w:tc>
      </w:tr>
      <w:tr w:rsidR="00F4115E" w:rsidRPr="00FF00A7">
        <w:trPr>
          <w:trHeight w:val="552"/>
        </w:trPr>
        <w:tc>
          <w:tcPr>
            <w:tcW w:w="4200" w:type="dxa"/>
          </w:tcPr>
          <w:p w:rsidR="00F4115E" w:rsidRPr="008A3830" w:rsidRDefault="00DE7C39" w:rsidP="00D910B4">
            <w:pPr>
              <w:pStyle w:val="TableParagraph"/>
              <w:ind w:left="110" w:right="691"/>
              <w:rPr>
                <w:sz w:val="24"/>
                <w:lang w:val="uk-UA"/>
              </w:rPr>
            </w:pPr>
            <w:r w:rsidRPr="008A3830">
              <w:rPr>
                <w:sz w:val="24"/>
                <w:lang w:val="uk-UA"/>
              </w:rPr>
              <w:t>2. Юридична та фактична адреса учасника процедури закупівлі</w:t>
            </w:r>
          </w:p>
        </w:tc>
        <w:tc>
          <w:tcPr>
            <w:tcW w:w="6284" w:type="dxa"/>
          </w:tcPr>
          <w:p w:rsidR="00F4115E" w:rsidRPr="008A3830" w:rsidRDefault="00F4115E" w:rsidP="00D910B4">
            <w:pPr>
              <w:pStyle w:val="TableParagraph"/>
              <w:rPr>
                <w:lang w:val="uk-UA"/>
              </w:rPr>
            </w:pPr>
          </w:p>
        </w:tc>
      </w:tr>
      <w:tr w:rsidR="00F4115E" w:rsidRPr="00FF00A7">
        <w:trPr>
          <w:trHeight w:val="552"/>
        </w:trPr>
        <w:tc>
          <w:tcPr>
            <w:tcW w:w="4200" w:type="dxa"/>
          </w:tcPr>
          <w:p w:rsidR="00F4115E" w:rsidRPr="008A3830" w:rsidRDefault="00DE7C39" w:rsidP="00D910B4">
            <w:pPr>
              <w:pStyle w:val="TableParagraph"/>
              <w:ind w:left="110"/>
              <w:rPr>
                <w:sz w:val="24"/>
                <w:lang w:val="uk-UA"/>
              </w:rPr>
            </w:pPr>
            <w:r w:rsidRPr="008A3830">
              <w:rPr>
                <w:sz w:val="24"/>
                <w:lang w:val="uk-UA"/>
              </w:rPr>
              <w:t>3. Код ЄДРПОУ учасника процедури закупівлі</w:t>
            </w:r>
          </w:p>
        </w:tc>
        <w:tc>
          <w:tcPr>
            <w:tcW w:w="6284" w:type="dxa"/>
          </w:tcPr>
          <w:p w:rsidR="00F4115E" w:rsidRPr="008A3830" w:rsidRDefault="00F4115E" w:rsidP="00D910B4">
            <w:pPr>
              <w:pStyle w:val="TableParagraph"/>
              <w:rPr>
                <w:lang w:val="uk-UA"/>
              </w:rPr>
            </w:pPr>
          </w:p>
        </w:tc>
      </w:tr>
      <w:tr w:rsidR="00F4115E" w:rsidRPr="00FF00A7">
        <w:trPr>
          <w:trHeight w:val="827"/>
        </w:trPr>
        <w:tc>
          <w:tcPr>
            <w:tcW w:w="4200" w:type="dxa"/>
          </w:tcPr>
          <w:p w:rsidR="00F4115E" w:rsidRPr="008A3830" w:rsidRDefault="00DE7C39" w:rsidP="00D910B4">
            <w:pPr>
              <w:pStyle w:val="TableParagraph"/>
              <w:ind w:left="110"/>
              <w:rPr>
                <w:sz w:val="24"/>
                <w:lang w:val="uk-UA"/>
              </w:rPr>
            </w:pPr>
            <w:r w:rsidRPr="008A3830">
              <w:rPr>
                <w:sz w:val="24"/>
                <w:lang w:val="uk-UA"/>
              </w:rPr>
              <w:t>4. Назва установчого документа, на підставі якого діє учасник процедури закупівлі, його номер та дата</w:t>
            </w:r>
          </w:p>
        </w:tc>
        <w:tc>
          <w:tcPr>
            <w:tcW w:w="6284" w:type="dxa"/>
          </w:tcPr>
          <w:p w:rsidR="00F4115E" w:rsidRPr="008A3830" w:rsidRDefault="00F4115E" w:rsidP="00D910B4">
            <w:pPr>
              <w:pStyle w:val="TableParagraph"/>
              <w:rPr>
                <w:lang w:val="uk-UA"/>
              </w:rPr>
            </w:pPr>
          </w:p>
        </w:tc>
      </w:tr>
      <w:tr w:rsidR="00F4115E" w:rsidRPr="00FF00A7">
        <w:trPr>
          <w:trHeight w:val="552"/>
        </w:trPr>
        <w:tc>
          <w:tcPr>
            <w:tcW w:w="4200" w:type="dxa"/>
          </w:tcPr>
          <w:p w:rsidR="00F4115E" w:rsidRPr="008A3830" w:rsidRDefault="00DE7C39" w:rsidP="00D910B4">
            <w:pPr>
              <w:pStyle w:val="TableParagraph"/>
              <w:ind w:left="110"/>
              <w:rPr>
                <w:sz w:val="24"/>
                <w:lang w:val="uk-UA"/>
              </w:rPr>
            </w:pPr>
            <w:r w:rsidRPr="008A3830">
              <w:rPr>
                <w:sz w:val="24"/>
                <w:lang w:val="uk-UA"/>
              </w:rPr>
              <w:t>5. Інформація про статус платника податку</w:t>
            </w:r>
          </w:p>
        </w:tc>
        <w:tc>
          <w:tcPr>
            <w:tcW w:w="6284" w:type="dxa"/>
          </w:tcPr>
          <w:p w:rsidR="00F4115E" w:rsidRPr="008A3830" w:rsidRDefault="00F4115E" w:rsidP="00D910B4">
            <w:pPr>
              <w:pStyle w:val="TableParagraph"/>
              <w:rPr>
                <w:lang w:val="uk-UA"/>
              </w:rPr>
            </w:pPr>
          </w:p>
        </w:tc>
      </w:tr>
      <w:tr w:rsidR="00F4115E" w:rsidRPr="00FF00A7">
        <w:trPr>
          <w:trHeight w:val="551"/>
        </w:trPr>
        <w:tc>
          <w:tcPr>
            <w:tcW w:w="4200" w:type="dxa"/>
          </w:tcPr>
          <w:p w:rsidR="00F4115E" w:rsidRPr="008A3830" w:rsidRDefault="00DE7C39" w:rsidP="00D910B4">
            <w:pPr>
              <w:pStyle w:val="TableParagraph"/>
              <w:ind w:left="110"/>
              <w:rPr>
                <w:sz w:val="24"/>
                <w:lang w:val="uk-UA"/>
              </w:rPr>
            </w:pPr>
            <w:r w:rsidRPr="008A3830">
              <w:rPr>
                <w:sz w:val="24"/>
                <w:lang w:val="uk-UA"/>
              </w:rPr>
              <w:t>6. Банківські реквізити учасника процедури закупівлі</w:t>
            </w:r>
          </w:p>
        </w:tc>
        <w:tc>
          <w:tcPr>
            <w:tcW w:w="6284" w:type="dxa"/>
          </w:tcPr>
          <w:p w:rsidR="00F4115E" w:rsidRPr="008A3830" w:rsidRDefault="00F4115E" w:rsidP="00D910B4">
            <w:pPr>
              <w:pStyle w:val="TableParagraph"/>
              <w:rPr>
                <w:lang w:val="uk-UA"/>
              </w:rPr>
            </w:pPr>
          </w:p>
        </w:tc>
      </w:tr>
      <w:tr w:rsidR="00F4115E" w:rsidRPr="008A3830">
        <w:trPr>
          <w:trHeight w:val="276"/>
        </w:trPr>
        <w:tc>
          <w:tcPr>
            <w:tcW w:w="4200" w:type="dxa"/>
          </w:tcPr>
          <w:p w:rsidR="00F4115E" w:rsidRPr="008A3830" w:rsidRDefault="00DE7C39" w:rsidP="00D910B4">
            <w:pPr>
              <w:pStyle w:val="TableParagraph"/>
              <w:ind w:left="110"/>
              <w:rPr>
                <w:sz w:val="24"/>
                <w:lang w:val="uk-UA"/>
              </w:rPr>
            </w:pPr>
            <w:r w:rsidRPr="008A3830">
              <w:rPr>
                <w:sz w:val="24"/>
                <w:lang w:val="uk-UA"/>
              </w:rPr>
              <w:t>7. Контактний телефон, е-mail</w:t>
            </w:r>
          </w:p>
        </w:tc>
        <w:tc>
          <w:tcPr>
            <w:tcW w:w="6284" w:type="dxa"/>
          </w:tcPr>
          <w:p w:rsidR="00F4115E" w:rsidRPr="008A3830" w:rsidRDefault="00F4115E" w:rsidP="00D910B4">
            <w:pPr>
              <w:pStyle w:val="TableParagraph"/>
              <w:rPr>
                <w:sz w:val="20"/>
                <w:lang w:val="uk-UA"/>
              </w:rPr>
            </w:pPr>
          </w:p>
        </w:tc>
      </w:tr>
      <w:tr w:rsidR="00F4115E" w:rsidRPr="00FF00A7">
        <w:trPr>
          <w:trHeight w:val="276"/>
        </w:trPr>
        <w:tc>
          <w:tcPr>
            <w:tcW w:w="4200" w:type="dxa"/>
            <w:vMerge w:val="restart"/>
          </w:tcPr>
          <w:p w:rsidR="00F4115E" w:rsidRPr="008A3830" w:rsidRDefault="00DE7C39" w:rsidP="00D910B4">
            <w:pPr>
              <w:pStyle w:val="TableParagraph"/>
              <w:spacing w:before="160"/>
              <w:ind w:left="110" w:right="206"/>
              <w:rPr>
                <w:sz w:val="24"/>
                <w:lang w:val="uk-UA"/>
              </w:rPr>
            </w:pPr>
            <w:r w:rsidRPr="008A3830">
              <w:rPr>
                <w:sz w:val="24"/>
                <w:lang w:val="uk-UA"/>
              </w:rPr>
              <w:t>8. П.І.Б., посада особи, уповноваженої підписувати документи тендерної пропозиції учасника процедури закупівлі, зразок підпису</w:t>
            </w:r>
          </w:p>
        </w:tc>
        <w:tc>
          <w:tcPr>
            <w:tcW w:w="6284" w:type="dxa"/>
          </w:tcPr>
          <w:p w:rsidR="00F4115E" w:rsidRPr="008A3830" w:rsidRDefault="00F4115E" w:rsidP="00D910B4">
            <w:pPr>
              <w:pStyle w:val="TableParagraph"/>
              <w:rPr>
                <w:sz w:val="20"/>
                <w:lang w:val="uk-UA"/>
              </w:rPr>
            </w:pPr>
          </w:p>
        </w:tc>
      </w:tr>
      <w:tr w:rsidR="00F4115E" w:rsidRPr="00FF00A7">
        <w:trPr>
          <w:trHeight w:val="276"/>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F4115E" w:rsidP="00D910B4">
            <w:pPr>
              <w:pStyle w:val="TableParagraph"/>
              <w:rPr>
                <w:sz w:val="20"/>
                <w:lang w:val="uk-UA"/>
              </w:rPr>
            </w:pPr>
          </w:p>
        </w:tc>
      </w:tr>
      <w:tr w:rsidR="00F4115E" w:rsidRPr="00FF00A7">
        <w:trPr>
          <w:trHeight w:val="275"/>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F4115E" w:rsidP="00D910B4">
            <w:pPr>
              <w:pStyle w:val="TableParagraph"/>
              <w:rPr>
                <w:sz w:val="20"/>
                <w:lang w:val="uk-UA"/>
              </w:rPr>
            </w:pPr>
          </w:p>
        </w:tc>
      </w:tr>
      <w:tr w:rsidR="00F4115E" w:rsidRPr="00FF00A7">
        <w:trPr>
          <w:trHeight w:val="558"/>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F4115E" w:rsidP="00D910B4">
            <w:pPr>
              <w:pStyle w:val="TableParagraph"/>
              <w:rPr>
                <w:lang w:val="uk-UA"/>
              </w:rPr>
            </w:pPr>
          </w:p>
        </w:tc>
      </w:tr>
      <w:tr w:rsidR="00F4115E" w:rsidRPr="008A3830">
        <w:trPr>
          <w:trHeight w:val="276"/>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DE7C39" w:rsidP="00D910B4">
            <w:pPr>
              <w:pStyle w:val="TableParagraph"/>
              <w:ind w:left="2269" w:right="2276"/>
              <w:jc w:val="center"/>
              <w:rPr>
                <w:b/>
                <w:i/>
                <w:sz w:val="24"/>
                <w:lang w:val="uk-UA"/>
              </w:rPr>
            </w:pPr>
            <w:r w:rsidRPr="008A3830">
              <w:rPr>
                <w:b/>
                <w:i/>
                <w:sz w:val="24"/>
                <w:lang w:val="uk-UA"/>
              </w:rPr>
              <w:t>(зразок підпису)</w:t>
            </w:r>
          </w:p>
        </w:tc>
      </w:tr>
    </w:tbl>
    <w:p w:rsidR="00F4115E" w:rsidRPr="008A3830" w:rsidRDefault="00F4115E" w:rsidP="00D910B4">
      <w:pPr>
        <w:pStyle w:val="a3"/>
        <w:spacing w:before="11"/>
        <w:rPr>
          <w:i/>
          <w:sz w:val="23"/>
          <w:lang w:val="uk-UA"/>
        </w:rPr>
      </w:pPr>
    </w:p>
    <w:p w:rsidR="00F4115E" w:rsidRPr="008A3830" w:rsidRDefault="00DE7C39" w:rsidP="00D910B4">
      <w:pPr>
        <w:ind w:left="395" w:right="635" w:firstLine="710"/>
        <w:jc w:val="both"/>
        <w:rPr>
          <w:sz w:val="24"/>
          <w:lang w:val="uk-UA"/>
        </w:rPr>
      </w:pPr>
      <w:r w:rsidRPr="008A3830">
        <w:rPr>
          <w:sz w:val="24"/>
          <w:lang w:val="uk-UA"/>
        </w:rPr>
        <w:t xml:space="preserve">Ми, </w:t>
      </w:r>
      <w:r w:rsidRPr="008A3830">
        <w:rPr>
          <w:i/>
          <w:sz w:val="24"/>
          <w:lang w:val="uk-UA"/>
        </w:rPr>
        <w:t>__</w:t>
      </w:r>
      <w:r w:rsidRPr="008A3830">
        <w:rPr>
          <w:i/>
          <w:sz w:val="21"/>
          <w:lang w:val="uk-UA"/>
        </w:rPr>
        <w:t>___________________________________________________</w:t>
      </w:r>
      <w:r w:rsidRPr="008A3830">
        <w:rPr>
          <w:i/>
          <w:sz w:val="24"/>
          <w:lang w:val="uk-UA"/>
        </w:rPr>
        <w:t xml:space="preserve">__, </w:t>
      </w:r>
      <w:r w:rsidRPr="008A3830">
        <w:rPr>
          <w:sz w:val="24"/>
          <w:lang w:val="uk-UA"/>
        </w:rPr>
        <w:t xml:space="preserve">надаємо свою тендерну пропозицію щодо участі у закупівлі </w:t>
      </w:r>
      <w:r w:rsidR="00874879">
        <w:rPr>
          <w:b/>
          <w:sz w:val="24"/>
          <w:lang w:val="uk-UA"/>
        </w:rPr>
        <w:t xml:space="preserve">“ДК 021:2015 – </w:t>
      </w:r>
      <w:r w:rsidR="00A830DB" w:rsidRPr="00A830DB">
        <w:rPr>
          <w:b/>
          <w:sz w:val="24"/>
          <w:szCs w:val="24"/>
          <w:lang w:val="uk-UA"/>
        </w:rPr>
        <w:t>03410000-7 – Деревина для непромислового використання твердих порід   (Дрова)</w:t>
      </w:r>
      <w:r w:rsidR="00A830DB" w:rsidRPr="001E5925">
        <w:rPr>
          <w:sz w:val="24"/>
          <w:szCs w:val="24"/>
          <w:lang w:val="uk-UA"/>
        </w:rPr>
        <w:t xml:space="preserve">  </w:t>
      </w:r>
      <w:r w:rsidRPr="008A3830">
        <w:rPr>
          <w:b/>
          <w:sz w:val="24"/>
          <w:lang w:val="uk-UA"/>
        </w:rPr>
        <w:t>”</w:t>
      </w:r>
      <w:r w:rsidRPr="008A3830">
        <w:rPr>
          <w:sz w:val="24"/>
          <w:lang w:val="uk-UA"/>
        </w:rPr>
        <w:t>, згідно з вимогами тендерної документації.</w:t>
      </w:r>
    </w:p>
    <w:p w:rsidR="00F4115E" w:rsidRPr="008A3830" w:rsidRDefault="00DE7C39" w:rsidP="00D910B4">
      <w:pPr>
        <w:pStyle w:val="a3"/>
        <w:ind w:left="395" w:right="629" w:firstLine="710"/>
        <w:jc w:val="both"/>
        <w:rPr>
          <w:b/>
          <w:lang w:val="uk-UA"/>
        </w:rPr>
      </w:pPr>
      <w:r w:rsidRPr="008A3830">
        <w:rPr>
          <w:lang w:val="uk-UA"/>
        </w:rPr>
        <w:t xml:space="preserve">Вивчивши </w:t>
      </w:r>
      <w:r w:rsidRPr="008A3830">
        <w:rPr>
          <w:spacing w:val="2"/>
          <w:lang w:val="uk-UA"/>
        </w:rPr>
        <w:t xml:space="preserve">тендерну документацію </w:t>
      </w:r>
      <w:r w:rsidRPr="008A3830">
        <w:rPr>
          <w:spacing w:val="3"/>
          <w:lang w:val="uk-UA"/>
        </w:rPr>
        <w:t xml:space="preserve">та </w:t>
      </w:r>
      <w:r w:rsidRPr="008A3830">
        <w:rPr>
          <w:spacing w:val="2"/>
          <w:lang w:val="uk-UA"/>
        </w:rPr>
        <w:t xml:space="preserve">інформацію </w:t>
      </w:r>
      <w:r w:rsidRPr="008A3830">
        <w:rPr>
          <w:lang w:val="uk-UA"/>
        </w:rPr>
        <w:t xml:space="preserve">про необхідні </w:t>
      </w:r>
      <w:r w:rsidRPr="008A3830">
        <w:rPr>
          <w:spacing w:val="2"/>
          <w:lang w:val="uk-UA"/>
        </w:rPr>
        <w:t xml:space="preserve">технічні, якісні </w:t>
      </w:r>
      <w:r w:rsidRPr="008A3830">
        <w:rPr>
          <w:spacing w:val="3"/>
          <w:lang w:val="uk-UA"/>
        </w:rPr>
        <w:t xml:space="preserve">та кількісні </w:t>
      </w:r>
      <w:r w:rsidRPr="008A3830">
        <w:rPr>
          <w:spacing w:val="2"/>
          <w:lang w:val="uk-UA"/>
        </w:rPr>
        <w:t xml:space="preserve">характеристики, </w:t>
      </w:r>
      <w:r w:rsidRPr="008A3830">
        <w:rPr>
          <w:lang w:val="uk-UA"/>
        </w:rPr>
        <w:t xml:space="preserve">на виконання зазначеного </w:t>
      </w:r>
      <w:r w:rsidRPr="008A3830">
        <w:rPr>
          <w:spacing w:val="2"/>
          <w:lang w:val="uk-UA"/>
        </w:rPr>
        <w:t xml:space="preserve">вище  маємо  можливість  </w:t>
      </w:r>
      <w:r w:rsidRPr="008A3830">
        <w:rPr>
          <w:spacing w:val="3"/>
          <w:lang w:val="uk-UA"/>
        </w:rPr>
        <w:t xml:space="preserve">та </w:t>
      </w:r>
      <w:r w:rsidRPr="008A3830">
        <w:rPr>
          <w:spacing w:val="2"/>
          <w:lang w:val="uk-UA"/>
        </w:rPr>
        <w:t xml:space="preserve">погоджуємося </w:t>
      </w:r>
      <w:r w:rsidRPr="008A3830">
        <w:rPr>
          <w:lang w:val="uk-UA"/>
        </w:rPr>
        <w:t xml:space="preserve">виконати </w:t>
      </w:r>
      <w:r w:rsidRPr="008A3830">
        <w:rPr>
          <w:spacing w:val="2"/>
          <w:lang w:val="uk-UA"/>
        </w:rPr>
        <w:t xml:space="preserve">вимоги Замовника </w:t>
      </w:r>
      <w:r w:rsidRPr="008A3830">
        <w:rPr>
          <w:spacing w:val="3"/>
          <w:lang w:val="uk-UA"/>
        </w:rPr>
        <w:t xml:space="preserve">та </w:t>
      </w:r>
      <w:r w:rsidRPr="008A3830">
        <w:rPr>
          <w:lang w:val="uk-UA"/>
        </w:rPr>
        <w:t xml:space="preserve">Договору про </w:t>
      </w:r>
      <w:r w:rsidRPr="008A3830">
        <w:rPr>
          <w:spacing w:val="2"/>
          <w:lang w:val="uk-UA"/>
        </w:rPr>
        <w:t xml:space="preserve">закупівлю </w:t>
      </w:r>
      <w:r w:rsidRPr="008A3830">
        <w:rPr>
          <w:lang w:val="uk-UA"/>
        </w:rPr>
        <w:t xml:space="preserve">на загальну </w:t>
      </w:r>
      <w:r w:rsidRPr="008A3830">
        <w:rPr>
          <w:spacing w:val="-4"/>
          <w:lang w:val="uk-UA"/>
        </w:rPr>
        <w:t xml:space="preserve">вартість тендерної пропозиції </w:t>
      </w:r>
      <w:r w:rsidRPr="008A3830">
        <w:rPr>
          <w:lang w:val="uk-UA"/>
        </w:rPr>
        <w:t>(</w:t>
      </w:r>
      <w:proofErr w:type="spellStart"/>
      <w:r w:rsidRPr="008A3830">
        <w:rPr>
          <w:lang w:val="uk-UA"/>
        </w:rPr>
        <w:t>зПДВ¹</w:t>
      </w:r>
      <w:proofErr w:type="spellEnd"/>
      <w:r w:rsidRPr="008A3830">
        <w:rPr>
          <w:lang w:val="uk-UA"/>
        </w:rPr>
        <w:t>)</w:t>
      </w:r>
      <w:r w:rsidRPr="008A3830">
        <w:rPr>
          <w:b/>
          <w:lang w:val="uk-UA"/>
        </w:rPr>
        <w:t>:</w:t>
      </w:r>
    </w:p>
    <w:tbl>
      <w:tblPr>
        <w:tblStyle w:val="TableNormal"/>
        <w:tblW w:w="0" w:type="auto"/>
        <w:tblInd w:w="39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4"/>
        <w:gridCol w:w="3288"/>
        <w:gridCol w:w="1366"/>
        <w:gridCol w:w="1920"/>
        <w:gridCol w:w="1590"/>
        <w:gridCol w:w="1592"/>
      </w:tblGrid>
      <w:tr w:rsidR="00F4115E" w:rsidRPr="00FF00A7">
        <w:trPr>
          <w:trHeight w:val="839"/>
        </w:trPr>
        <w:tc>
          <w:tcPr>
            <w:tcW w:w="564" w:type="dxa"/>
            <w:tcBorders>
              <w:right w:val="single" w:sz="6" w:space="0" w:color="000009"/>
            </w:tcBorders>
          </w:tcPr>
          <w:p w:rsidR="00F4115E" w:rsidRPr="008A3830" w:rsidRDefault="00DE7C39" w:rsidP="00D910B4">
            <w:pPr>
              <w:pStyle w:val="TableParagraph"/>
              <w:spacing w:before="165"/>
              <w:ind w:left="130" w:right="86" w:firstLine="46"/>
              <w:rPr>
                <w:b/>
                <w:lang w:val="uk-UA"/>
              </w:rPr>
            </w:pPr>
            <w:r w:rsidRPr="008A3830">
              <w:rPr>
                <w:b/>
                <w:lang w:val="uk-UA"/>
              </w:rPr>
              <w:t>№ п/п</w:t>
            </w:r>
          </w:p>
        </w:tc>
        <w:tc>
          <w:tcPr>
            <w:tcW w:w="3288" w:type="dxa"/>
            <w:tcBorders>
              <w:left w:val="single" w:sz="6" w:space="0" w:color="000009"/>
              <w:bottom w:val="single" w:sz="6" w:space="0" w:color="000009"/>
              <w:right w:val="single" w:sz="6" w:space="0" w:color="000009"/>
            </w:tcBorders>
          </w:tcPr>
          <w:p w:rsidR="00F4115E" w:rsidRPr="008A3830" w:rsidRDefault="00F4115E" w:rsidP="00D910B4">
            <w:pPr>
              <w:pStyle w:val="TableParagraph"/>
              <w:spacing w:before="3"/>
              <w:rPr>
                <w:b/>
                <w:sz w:val="25"/>
                <w:lang w:val="uk-UA"/>
              </w:rPr>
            </w:pPr>
          </w:p>
          <w:p w:rsidR="00F4115E" w:rsidRPr="008A3830" w:rsidRDefault="00DE7C39" w:rsidP="00D910B4">
            <w:pPr>
              <w:pStyle w:val="TableParagraph"/>
              <w:ind w:left="591"/>
              <w:rPr>
                <w:b/>
                <w:lang w:val="uk-UA"/>
              </w:rPr>
            </w:pPr>
            <w:r w:rsidRPr="008A3830">
              <w:rPr>
                <w:b/>
                <w:lang w:val="uk-UA"/>
              </w:rPr>
              <w:t>Найменування товару</w:t>
            </w:r>
          </w:p>
        </w:tc>
        <w:tc>
          <w:tcPr>
            <w:tcW w:w="1366" w:type="dxa"/>
            <w:tcBorders>
              <w:top w:val="single" w:sz="6" w:space="0" w:color="000009"/>
              <w:left w:val="single" w:sz="6" w:space="0" w:color="000009"/>
              <w:bottom w:val="single" w:sz="6" w:space="0" w:color="000009"/>
              <w:right w:val="single" w:sz="6" w:space="0" w:color="000009"/>
            </w:tcBorders>
          </w:tcPr>
          <w:p w:rsidR="00F4115E" w:rsidRPr="008A3830" w:rsidRDefault="00DE7C39" w:rsidP="00D910B4">
            <w:pPr>
              <w:pStyle w:val="TableParagraph"/>
              <w:spacing w:before="165"/>
              <w:ind w:left="343" w:hanging="110"/>
              <w:rPr>
                <w:b/>
                <w:lang w:val="uk-UA"/>
              </w:rPr>
            </w:pPr>
            <w:r w:rsidRPr="008A3830">
              <w:rPr>
                <w:b/>
                <w:lang w:val="uk-UA"/>
              </w:rPr>
              <w:t>Одиниця виміру</w:t>
            </w:r>
          </w:p>
        </w:tc>
        <w:tc>
          <w:tcPr>
            <w:tcW w:w="1920" w:type="dxa"/>
            <w:tcBorders>
              <w:top w:val="single" w:sz="6" w:space="0" w:color="000009"/>
              <w:left w:val="single" w:sz="6" w:space="0" w:color="000009"/>
              <w:bottom w:val="single" w:sz="6" w:space="0" w:color="000009"/>
              <w:right w:val="single" w:sz="6" w:space="0" w:color="000009"/>
            </w:tcBorders>
          </w:tcPr>
          <w:p w:rsidR="00F4115E" w:rsidRPr="008A3830" w:rsidRDefault="00DE7C39" w:rsidP="00D910B4">
            <w:pPr>
              <w:pStyle w:val="TableParagraph"/>
              <w:spacing w:before="165"/>
              <w:ind w:left="627" w:right="437" w:hanging="150"/>
              <w:rPr>
                <w:b/>
                <w:lang w:val="uk-UA"/>
              </w:rPr>
            </w:pPr>
            <w:r w:rsidRPr="008A3830">
              <w:rPr>
                <w:b/>
                <w:lang w:val="uk-UA"/>
              </w:rPr>
              <w:t>Кількість товару</w:t>
            </w:r>
          </w:p>
        </w:tc>
        <w:tc>
          <w:tcPr>
            <w:tcW w:w="1590" w:type="dxa"/>
            <w:tcBorders>
              <w:top w:val="single" w:sz="6" w:space="0" w:color="000009"/>
              <w:left w:val="single" w:sz="6" w:space="0" w:color="000009"/>
              <w:bottom w:val="single" w:sz="6" w:space="0" w:color="000009"/>
              <w:right w:val="single" w:sz="6" w:space="0" w:color="000009"/>
            </w:tcBorders>
          </w:tcPr>
          <w:p w:rsidR="00F4115E" w:rsidRPr="008A3830" w:rsidRDefault="00DE7C39" w:rsidP="00F6190C">
            <w:pPr>
              <w:pStyle w:val="TableParagraph"/>
              <w:spacing w:before="39"/>
              <w:ind w:left="201" w:right="180" w:hanging="2"/>
              <w:jc w:val="center"/>
              <w:rPr>
                <w:b/>
                <w:lang w:val="uk-UA"/>
              </w:rPr>
            </w:pPr>
            <w:r w:rsidRPr="008A3830">
              <w:rPr>
                <w:b/>
                <w:lang w:val="uk-UA"/>
              </w:rPr>
              <w:t xml:space="preserve">Ціна за одиницю, грн., </w:t>
            </w:r>
            <w:r w:rsidR="003742A5">
              <w:rPr>
                <w:b/>
                <w:lang w:val="uk-UA"/>
              </w:rPr>
              <w:t>з</w:t>
            </w:r>
            <w:r w:rsidRPr="008A3830">
              <w:rPr>
                <w:b/>
                <w:lang w:val="uk-UA"/>
              </w:rPr>
              <w:t xml:space="preserve"> ПДВ</w:t>
            </w:r>
          </w:p>
        </w:tc>
        <w:tc>
          <w:tcPr>
            <w:tcW w:w="1592" w:type="dxa"/>
            <w:tcBorders>
              <w:top w:val="single" w:sz="6" w:space="0" w:color="000009"/>
              <w:left w:val="single" w:sz="6" w:space="0" w:color="000009"/>
              <w:bottom w:val="single" w:sz="6" w:space="0" w:color="000009"/>
              <w:right w:val="single" w:sz="6" w:space="0" w:color="000009"/>
            </w:tcBorders>
          </w:tcPr>
          <w:p w:rsidR="00F4115E" w:rsidRPr="008A3830" w:rsidRDefault="00DE7C39" w:rsidP="00D910B4">
            <w:pPr>
              <w:pStyle w:val="TableParagraph"/>
              <w:spacing w:before="39"/>
              <w:ind w:left="201" w:right="182" w:firstLine="1"/>
              <w:jc w:val="center"/>
              <w:rPr>
                <w:b/>
                <w:lang w:val="uk-UA"/>
              </w:rPr>
            </w:pPr>
            <w:r w:rsidRPr="008A3830">
              <w:rPr>
                <w:b/>
                <w:lang w:val="uk-UA"/>
              </w:rPr>
              <w:t xml:space="preserve">Загальна вартість, грн., </w:t>
            </w:r>
            <w:r w:rsidR="003742A5">
              <w:rPr>
                <w:b/>
                <w:lang w:val="uk-UA"/>
              </w:rPr>
              <w:t>з</w:t>
            </w:r>
            <w:r w:rsidRPr="008A3830">
              <w:rPr>
                <w:b/>
                <w:lang w:val="uk-UA"/>
              </w:rPr>
              <w:t xml:space="preserve"> ПДВ</w:t>
            </w:r>
          </w:p>
        </w:tc>
      </w:tr>
      <w:tr w:rsidR="00F4115E" w:rsidRPr="00A22C13">
        <w:trPr>
          <w:trHeight w:val="606"/>
        </w:trPr>
        <w:tc>
          <w:tcPr>
            <w:tcW w:w="564" w:type="dxa"/>
            <w:tcBorders>
              <w:right w:val="single" w:sz="6" w:space="0" w:color="000009"/>
            </w:tcBorders>
          </w:tcPr>
          <w:p w:rsidR="00F4115E" w:rsidRPr="008A3830" w:rsidRDefault="00A22C13" w:rsidP="00D910B4">
            <w:pPr>
              <w:pStyle w:val="TableParagraph"/>
              <w:rPr>
                <w:lang w:val="uk-UA"/>
              </w:rPr>
            </w:pPr>
            <w:r>
              <w:rPr>
                <w:lang w:val="uk-UA"/>
              </w:rPr>
              <w:t>1.</w:t>
            </w:r>
          </w:p>
        </w:tc>
        <w:tc>
          <w:tcPr>
            <w:tcW w:w="3288" w:type="dxa"/>
            <w:tcBorders>
              <w:top w:val="single" w:sz="6" w:space="0" w:color="000009"/>
              <w:left w:val="single" w:sz="6" w:space="0" w:color="000009"/>
              <w:bottom w:val="single" w:sz="6" w:space="0" w:color="000009"/>
              <w:right w:val="single" w:sz="6" w:space="0" w:color="000009"/>
            </w:tcBorders>
          </w:tcPr>
          <w:p w:rsidR="00F4115E" w:rsidRPr="008A3830" w:rsidRDefault="00A22C13" w:rsidP="00A830DB">
            <w:pPr>
              <w:pStyle w:val="TableParagraph"/>
              <w:rPr>
                <w:lang w:val="uk-UA"/>
              </w:rPr>
            </w:pPr>
            <w:r>
              <w:rPr>
                <w:lang w:val="uk-UA"/>
              </w:rPr>
              <w:t xml:space="preserve"> </w:t>
            </w:r>
            <w:r w:rsidR="00A830DB" w:rsidRPr="001E5925">
              <w:rPr>
                <w:sz w:val="24"/>
                <w:szCs w:val="24"/>
                <w:lang w:val="uk-UA"/>
              </w:rPr>
              <w:t xml:space="preserve">Деревина для непромислового використання твердих порід   (Дрова)  </w:t>
            </w:r>
          </w:p>
        </w:tc>
        <w:tc>
          <w:tcPr>
            <w:tcW w:w="1366" w:type="dxa"/>
            <w:tcBorders>
              <w:top w:val="single" w:sz="6" w:space="0" w:color="000009"/>
              <w:left w:val="single" w:sz="6" w:space="0" w:color="000009"/>
              <w:bottom w:val="single" w:sz="6" w:space="0" w:color="000009"/>
              <w:right w:val="single" w:sz="6" w:space="0" w:color="000009"/>
            </w:tcBorders>
          </w:tcPr>
          <w:p w:rsidR="00F4115E" w:rsidRPr="00A830DB" w:rsidRDefault="00A830DB" w:rsidP="00A830DB">
            <w:pPr>
              <w:pStyle w:val="TableParagraph"/>
              <w:jc w:val="center"/>
              <w:rPr>
                <w:vertAlign w:val="superscript"/>
                <w:lang w:val="uk-UA"/>
              </w:rPr>
            </w:pPr>
            <w:r>
              <w:rPr>
                <w:lang w:val="uk-UA"/>
              </w:rPr>
              <w:t>м</w:t>
            </w:r>
            <w:r>
              <w:rPr>
                <w:vertAlign w:val="superscript"/>
                <w:lang w:val="uk-UA"/>
              </w:rPr>
              <w:t>3</w:t>
            </w:r>
          </w:p>
        </w:tc>
        <w:tc>
          <w:tcPr>
            <w:tcW w:w="1920" w:type="dxa"/>
            <w:tcBorders>
              <w:top w:val="single" w:sz="6" w:space="0" w:color="000009"/>
              <w:left w:val="single" w:sz="6" w:space="0" w:color="000009"/>
              <w:bottom w:val="single" w:sz="6" w:space="0" w:color="000009"/>
              <w:right w:val="single" w:sz="6" w:space="0" w:color="000009"/>
            </w:tcBorders>
          </w:tcPr>
          <w:p w:rsidR="00F4115E" w:rsidRPr="002B03D8" w:rsidRDefault="009C0220" w:rsidP="00D910B4">
            <w:pPr>
              <w:pStyle w:val="TableParagraph"/>
              <w:rPr>
                <w:lang w:val="uk-UA"/>
              </w:rPr>
            </w:pPr>
            <w:r>
              <w:rPr>
                <w:lang w:val="uk-UA"/>
              </w:rPr>
              <w:t xml:space="preserve"> </w:t>
            </w:r>
            <w:r w:rsidR="00481452">
              <w:rPr>
                <w:lang w:val="uk-UA"/>
              </w:rPr>
              <w:t>66,42</w:t>
            </w:r>
          </w:p>
        </w:tc>
        <w:tc>
          <w:tcPr>
            <w:tcW w:w="1590" w:type="dxa"/>
            <w:tcBorders>
              <w:top w:val="single" w:sz="6" w:space="0" w:color="000009"/>
              <w:left w:val="single" w:sz="6" w:space="0" w:color="000009"/>
              <w:bottom w:val="single" w:sz="6" w:space="0" w:color="000009"/>
              <w:right w:val="single" w:sz="6" w:space="0" w:color="000009"/>
            </w:tcBorders>
          </w:tcPr>
          <w:p w:rsidR="00F4115E" w:rsidRPr="002B03D8" w:rsidRDefault="009C0220" w:rsidP="00481452">
            <w:pPr>
              <w:pStyle w:val="TableParagraph"/>
              <w:rPr>
                <w:lang w:val="uk-UA"/>
              </w:rPr>
            </w:pPr>
            <w:r>
              <w:rPr>
                <w:lang w:val="uk-UA"/>
              </w:rPr>
              <w:t xml:space="preserve"> </w:t>
            </w:r>
            <w:r w:rsidR="00481452">
              <w:rPr>
                <w:lang w:val="uk-UA"/>
              </w:rPr>
              <w:t>1950,00</w:t>
            </w:r>
          </w:p>
        </w:tc>
        <w:tc>
          <w:tcPr>
            <w:tcW w:w="1592" w:type="dxa"/>
            <w:tcBorders>
              <w:top w:val="single" w:sz="6" w:space="0" w:color="000009"/>
              <w:left w:val="single" w:sz="6" w:space="0" w:color="000009"/>
              <w:bottom w:val="single" w:sz="6" w:space="0" w:color="000009"/>
              <w:right w:val="single" w:sz="6" w:space="0" w:color="000009"/>
            </w:tcBorders>
          </w:tcPr>
          <w:p w:rsidR="00F4115E" w:rsidRPr="002B03D8" w:rsidRDefault="00CA1CB6" w:rsidP="00481452">
            <w:pPr>
              <w:pStyle w:val="TableParagraph"/>
              <w:rPr>
                <w:lang w:val="uk-UA"/>
              </w:rPr>
            </w:pPr>
            <w:r w:rsidRPr="002B03D8">
              <w:rPr>
                <w:lang w:val="uk-UA"/>
              </w:rPr>
              <w:t xml:space="preserve">    </w:t>
            </w:r>
            <w:r w:rsidR="00481452">
              <w:rPr>
                <w:lang w:val="uk-UA"/>
              </w:rPr>
              <w:t>129525,00</w:t>
            </w:r>
          </w:p>
        </w:tc>
      </w:tr>
      <w:tr w:rsidR="00F4115E" w:rsidRPr="00A22C13">
        <w:trPr>
          <w:trHeight w:val="253"/>
        </w:trPr>
        <w:tc>
          <w:tcPr>
            <w:tcW w:w="8728" w:type="dxa"/>
            <w:gridSpan w:val="5"/>
            <w:tcBorders>
              <w:top w:val="single" w:sz="6" w:space="0" w:color="000009"/>
              <w:bottom w:val="single" w:sz="6" w:space="0" w:color="000009"/>
              <w:right w:val="single" w:sz="6" w:space="0" w:color="000009"/>
            </w:tcBorders>
          </w:tcPr>
          <w:p w:rsidR="00F4115E" w:rsidRPr="008A3830" w:rsidRDefault="00DE7C39" w:rsidP="00D910B4">
            <w:pPr>
              <w:pStyle w:val="TableParagraph"/>
              <w:ind w:left="5146"/>
              <w:rPr>
                <w:b/>
                <w:lang w:val="uk-UA"/>
              </w:rPr>
            </w:pPr>
            <w:r w:rsidRPr="008A3830">
              <w:rPr>
                <w:b/>
                <w:lang w:val="uk-UA"/>
              </w:rPr>
              <w:t>Загальна вартість товару без ПДВ:</w:t>
            </w:r>
          </w:p>
        </w:tc>
        <w:tc>
          <w:tcPr>
            <w:tcW w:w="1592" w:type="dxa"/>
            <w:tcBorders>
              <w:top w:val="single" w:sz="6" w:space="0" w:color="000009"/>
              <w:left w:val="single" w:sz="6" w:space="0" w:color="000009"/>
              <w:bottom w:val="single" w:sz="6" w:space="0" w:color="000009"/>
              <w:right w:val="single" w:sz="6" w:space="0" w:color="000009"/>
            </w:tcBorders>
          </w:tcPr>
          <w:p w:rsidR="00F4115E" w:rsidRPr="00424646" w:rsidRDefault="00CA1CB6" w:rsidP="00481452">
            <w:pPr>
              <w:pStyle w:val="TableParagraph"/>
              <w:rPr>
                <w:b/>
                <w:lang w:val="uk-UA"/>
              </w:rPr>
            </w:pPr>
            <w:r>
              <w:rPr>
                <w:b/>
                <w:lang w:val="uk-UA"/>
              </w:rPr>
              <w:t xml:space="preserve">    </w:t>
            </w:r>
            <w:r w:rsidR="00481452">
              <w:rPr>
                <w:b/>
                <w:lang w:val="uk-UA"/>
              </w:rPr>
              <w:t>107937,50</w:t>
            </w:r>
          </w:p>
        </w:tc>
      </w:tr>
      <w:tr w:rsidR="00F4115E" w:rsidRPr="008A3830">
        <w:trPr>
          <w:trHeight w:val="253"/>
        </w:trPr>
        <w:tc>
          <w:tcPr>
            <w:tcW w:w="8728" w:type="dxa"/>
            <w:gridSpan w:val="5"/>
            <w:tcBorders>
              <w:top w:val="single" w:sz="6" w:space="0" w:color="000009"/>
              <w:bottom w:val="single" w:sz="6" w:space="0" w:color="000009"/>
              <w:right w:val="single" w:sz="6" w:space="0" w:color="000009"/>
            </w:tcBorders>
          </w:tcPr>
          <w:p w:rsidR="00F4115E" w:rsidRPr="008A3830" w:rsidRDefault="00DE7C39" w:rsidP="00D910B4">
            <w:pPr>
              <w:pStyle w:val="TableParagraph"/>
              <w:ind w:right="90"/>
              <w:jc w:val="right"/>
              <w:rPr>
                <w:b/>
                <w:lang w:val="uk-UA"/>
              </w:rPr>
            </w:pPr>
            <w:r w:rsidRPr="008A3830">
              <w:rPr>
                <w:b/>
                <w:lang w:val="uk-UA"/>
              </w:rPr>
              <w:t>крім того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F4115E" w:rsidRPr="00424646" w:rsidRDefault="00CA1CB6" w:rsidP="00A830DB">
            <w:pPr>
              <w:pStyle w:val="TableParagraph"/>
              <w:rPr>
                <w:b/>
                <w:lang w:val="uk-UA"/>
              </w:rPr>
            </w:pPr>
            <w:r>
              <w:rPr>
                <w:b/>
                <w:lang w:val="uk-UA"/>
              </w:rPr>
              <w:t xml:space="preserve">    </w:t>
            </w:r>
            <w:r w:rsidR="00481452">
              <w:rPr>
                <w:b/>
                <w:lang w:val="uk-UA"/>
              </w:rPr>
              <w:t>21587,50</w:t>
            </w:r>
          </w:p>
        </w:tc>
      </w:tr>
      <w:tr w:rsidR="00F4115E" w:rsidRPr="00A22C13">
        <w:trPr>
          <w:trHeight w:val="253"/>
        </w:trPr>
        <w:tc>
          <w:tcPr>
            <w:tcW w:w="8728" w:type="dxa"/>
            <w:gridSpan w:val="5"/>
            <w:tcBorders>
              <w:top w:val="single" w:sz="6" w:space="0" w:color="000009"/>
              <w:bottom w:val="single" w:sz="6" w:space="0" w:color="000009"/>
              <w:right w:val="single" w:sz="6" w:space="0" w:color="000009"/>
            </w:tcBorders>
          </w:tcPr>
          <w:p w:rsidR="00F4115E" w:rsidRPr="008A3830" w:rsidRDefault="00DE7C39" w:rsidP="00D910B4">
            <w:pPr>
              <w:pStyle w:val="TableParagraph"/>
              <w:ind w:left="5286"/>
              <w:rPr>
                <w:b/>
                <w:lang w:val="uk-UA"/>
              </w:rPr>
            </w:pPr>
            <w:r w:rsidRPr="008A3830">
              <w:rPr>
                <w:b/>
                <w:lang w:val="uk-UA"/>
              </w:rPr>
              <w:t>Загальна вартість товару з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F4115E" w:rsidRPr="00424646" w:rsidRDefault="008D4C74" w:rsidP="00481452">
            <w:pPr>
              <w:pStyle w:val="TableParagraph"/>
              <w:rPr>
                <w:b/>
                <w:lang w:val="uk-UA"/>
              </w:rPr>
            </w:pPr>
            <w:r>
              <w:rPr>
                <w:b/>
                <w:lang w:val="uk-UA"/>
              </w:rPr>
              <w:t xml:space="preserve">    </w:t>
            </w:r>
            <w:r w:rsidR="00481452">
              <w:rPr>
                <w:b/>
                <w:lang w:val="uk-UA"/>
              </w:rPr>
              <w:t>129525,00</w:t>
            </w:r>
          </w:p>
        </w:tc>
      </w:tr>
    </w:tbl>
    <w:p w:rsidR="00F4115E" w:rsidRPr="008A3830" w:rsidRDefault="00F4115E" w:rsidP="00D910B4">
      <w:pPr>
        <w:pStyle w:val="a3"/>
        <w:spacing w:before="1"/>
        <w:rPr>
          <w:b/>
          <w:sz w:val="23"/>
          <w:lang w:val="uk-UA"/>
        </w:rPr>
      </w:pPr>
    </w:p>
    <w:p w:rsidR="00F4115E" w:rsidRPr="008A3830" w:rsidRDefault="00DE7C39" w:rsidP="00D910B4">
      <w:pPr>
        <w:ind w:left="382"/>
        <w:rPr>
          <w:b/>
          <w:i/>
          <w:sz w:val="20"/>
          <w:lang w:val="uk-UA"/>
        </w:rPr>
      </w:pPr>
      <w:r w:rsidRPr="008A3830">
        <w:rPr>
          <w:b/>
          <w:i/>
          <w:sz w:val="20"/>
          <w:lang w:val="uk-UA"/>
        </w:rPr>
        <w:t>Примітка:</w:t>
      </w:r>
    </w:p>
    <w:p w:rsidR="00F4115E" w:rsidRPr="008A3830" w:rsidRDefault="00DE7C39" w:rsidP="00D910B4">
      <w:pPr>
        <w:spacing w:before="34"/>
        <w:ind w:left="382" w:right="602"/>
        <w:rPr>
          <w:i/>
          <w:sz w:val="20"/>
          <w:lang w:val="uk-UA"/>
        </w:rPr>
      </w:pPr>
      <w:r w:rsidRPr="008A3830">
        <w:rPr>
          <w:sz w:val="20"/>
          <w:lang w:val="uk-UA"/>
        </w:rPr>
        <w:t xml:space="preserve">¹ </w:t>
      </w:r>
      <w:r w:rsidRPr="008A3830">
        <w:rPr>
          <w:i/>
          <w:sz w:val="20"/>
          <w:lang w:val="uk-U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rsidR="00F4115E" w:rsidRPr="008A3830" w:rsidRDefault="00F4115E" w:rsidP="00D910B4">
      <w:pPr>
        <w:rPr>
          <w:sz w:val="20"/>
          <w:lang w:val="uk-UA"/>
        </w:rPr>
        <w:sectPr w:rsidR="00F4115E" w:rsidRPr="008A3830">
          <w:pgSz w:w="12240" w:h="15840"/>
          <w:pgMar w:top="780" w:right="500" w:bottom="1060" w:left="740" w:header="0" w:footer="792" w:gutter="0"/>
          <w:cols w:space="720"/>
        </w:sectPr>
      </w:pPr>
    </w:p>
    <w:p w:rsidR="00F4115E" w:rsidRPr="00090BE8" w:rsidRDefault="00DE7C39" w:rsidP="00D910B4">
      <w:pPr>
        <w:pStyle w:val="a4"/>
        <w:numPr>
          <w:ilvl w:val="0"/>
          <w:numId w:val="23"/>
        </w:numPr>
        <w:tabs>
          <w:tab w:val="left" w:pos="1054"/>
        </w:tabs>
        <w:spacing w:before="76"/>
        <w:ind w:right="651" w:firstLine="360"/>
        <w:jc w:val="both"/>
        <w:rPr>
          <w:sz w:val="24"/>
          <w:lang w:val="uk-UA"/>
        </w:rPr>
      </w:pPr>
      <w:r w:rsidRPr="00090BE8">
        <w:rPr>
          <w:sz w:val="24"/>
          <w:lang w:val="uk-UA"/>
        </w:rPr>
        <w:lastRenderedPageBreak/>
        <w:t>Підтверджуємо, що нами визначено ціну на товари, які ми пропонуємо поставити за Договором</w:t>
      </w:r>
      <w:r w:rsidR="00F6190C" w:rsidRPr="00090BE8">
        <w:rPr>
          <w:sz w:val="24"/>
          <w:lang w:val="uk-UA"/>
        </w:rPr>
        <w:t xml:space="preserve"> </w:t>
      </w:r>
      <w:r w:rsidRPr="00090BE8">
        <w:rPr>
          <w:sz w:val="24"/>
          <w:lang w:val="uk-UA"/>
        </w:rPr>
        <w:t>з</w:t>
      </w:r>
      <w:r w:rsidR="00F6190C" w:rsidRPr="00090BE8">
        <w:rPr>
          <w:sz w:val="24"/>
          <w:lang w:val="uk-UA"/>
        </w:rPr>
        <w:t xml:space="preserve"> </w:t>
      </w:r>
      <w:r w:rsidRPr="00090BE8">
        <w:rPr>
          <w:sz w:val="24"/>
          <w:lang w:val="uk-UA"/>
        </w:rPr>
        <w:t>урахуванням</w:t>
      </w:r>
      <w:r w:rsidR="00F6190C" w:rsidRPr="00090BE8">
        <w:rPr>
          <w:sz w:val="24"/>
          <w:lang w:val="uk-UA"/>
        </w:rPr>
        <w:t xml:space="preserve"> </w:t>
      </w:r>
      <w:r w:rsidRPr="00090BE8">
        <w:rPr>
          <w:sz w:val="24"/>
          <w:lang w:val="uk-UA"/>
        </w:rPr>
        <w:t>усіх</w:t>
      </w:r>
      <w:r w:rsidR="00F6190C" w:rsidRPr="00090BE8">
        <w:rPr>
          <w:sz w:val="24"/>
          <w:lang w:val="uk-UA"/>
        </w:rPr>
        <w:t xml:space="preserve"> </w:t>
      </w:r>
      <w:r w:rsidRPr="00090BE8">
        <w:rPr>
          <w:sz w:val="24"/>
          <w:lang w:val="uk-UA"/>
        </w:rPr>
        <w:t>податків</w:t>
      </w:r>
      <w:r w:rsidR="00F6190C" w:rsidRPr="00090BE8">
        <w:rPr>
          <w:sz w:val="24"/>
          <w:lang w:val="uk-UA"/>
        </w:rPr>
        <w:t xml:space="preserve"> </w:t>
      </w:r>
      <w:r w:rsidRPr="00090BE8">
        <w:rPr>
          <w:sz w:val="24"/>
          <w:lang w:val="uk-UA"/>
        </w:rPr>
        <w:t>і</w:t>
      </w:r>
      <w:r w:rsidR="00F6190C" w:rsidRPr="00090BE8">
        <w:rPr>
          <w:sz w:val="24"/>
          <w:lang w:val="uk-UA"/>
        </w:rPr>
        <w:t xml:space="preserve"> </w:t>
      </w:r>
      <w:r w:rsidRPr="00090BE8">
        <w:rPr>
          <w:sz w:val="24"/>
          <w:lang w:val="uk-UA"/>
        </w:rPr>
        <w:t>зборів,</w:t>
      </w:r>
      <w:r w:rsidR="00F6190C" w:rsidRPr="00090BE8">
        <w:rPr>
          <w:sz w:val="24"/>
          <w:lang w:val="uk-UA"/>
        </w:rPr>
        <w:t xml:space="preserve"> </w:t>
      </w:r>
      <w:r w:rsidRPr="00090BE8">
        <w:rPr>
          <w:sz w:val="24"/>
          <w:lang w:val="uk-UA"/>
        </w:rPr>
        <w:t>що</w:t>
      </w:r>
      <w:r w:rsidR="00F6190C" w:rsidRPr="00090BE8">
        <w:rPr>
          <w:sz w:val="24"/>
          <w:lang w:val="uk-UA"/>
        </w:rPr>
        <w:t xml:space="preserve"> </w:t>
      </w:r>
      <w:r w:rsidRPr="00090BE8">
        <w:rPr>
          <w:sz w:val="24"/>
          <w:lang w:val="uk-UA"/>
        </w:rPr>
        <w:t>сплачуються</w:t>
      </w:r>
      <w:r w:rsidR="00F6190C" w:rsidRPr="00090BE8">
        <w:rPr>
          <w:sz w:val="24"/>
          <w:lang w:val="uk-UA"/>
        </w:rPr>
        <w:t xml:space="preserve"> </w:t>
      </w:r>
      <w:r w:rsidRPr="00090BE8">
        <w:rPr>
          <w:sz w:val="24"/>
          <w:lang w:val="uk-UA"/>
        </w:rPr>
        <w:t>або</w:t>
      </w:r>
      <w:r w:rsidR="00F6190C" w:rsidRPr="00090BE8">
        <w:rPr>
          <w:sz w:val="24"/>
          <w:lang w:val="uk-UA"/>
        </w:rPr>
        <w:t xml:space="preserve"> </w:t>
      </w:r>
      <w:r w:rsidRPr="00090BE8">
        <w:rPr>
          <w:sz w:val="24"/>
          <w:lang w:val="uk-UA"/>
        </w:rPr>
        <w:t>мають</w:t>
      </w:r>
      <w:r w:rsidR="00F6190C" w:rsidRPr="00090BE8">
        <w:rPr>
          <w:sz w:val="24"/>
          <w:lang w:val="uk-UA"/>
        </w:rPr>
        <w:t xml:space="preserve"> </w:t>
      </w:r>
      <w:r w:rsidRPr="00090BE8">
        <w:rPr>
          <w:spacing w:val="-3"/>
          <w:sz w:val="24"/>
          <w:lang w:val="uk-UA"/>
        </w:rPr>
        <w:t xml:space="preserve">бути </w:t>
      </w:r>
      <w:r w:rsidRPr="00090BE8">
        <w:rPr>
          <w:sz w:val="24"/>
          <w:lang w:val="uk-UA"/>
        </w:rPr>
        <w:t>сплачені.</w:t>
      </w:r>
    </w:p>
    <w:p w:rsidR="00F4115E" w:rsidRPr="00090BE8" w:rsidRDefault="00DE7C39" w:rsidP="00D910B4">
      <w:pPr>
        <w:pStyle w:val="a4"/>
        <w:numPr>
          <w:ilvl w:val="0"/>
          <w:numId w:val="23"/>
        </w:numPr>
        <w:tabs>
          <w:tab w:val="left" w:pos="1088"/>
        </w:tabs>
        <w:ind w:right="647" w:firstLine="360"/>
        <w:jc w:val="both"/>
        <w:rPr>
          <w:sz w:val="24"/>
          <w:lang w:val="uk-UA"/>
        </w:rPr>
      </w:pPr>
      <w:r w:rsidRPr="00090BE8">
        <w:rPr>
          <w:sz w:val="24"/>
          <w:lang w:val="uk-UA"/>
        </w:rPr>
        <w:t xml:space="preserve">Обсяги закупівлі товарів можуть </w:t>
      </w:r>
      <w:r w:rsidRPr="00090BE8">
        <w:rPr>
          <w:spacing w:val="-3"/>
          <w:sz w:val="24"/>
          <w:lang w:val="uk-UA"/>
        </w:rPr>
        <w:t xml:space="preserve">бути </w:t>
      </w:r>
      <w:r w:rsidRPr="00090BE8">
        <w:rPr>
          <w:sz w:val="24"/>
          <w:lang w:val="uk-UA"/>
        </w:rPr>
        <w:t>зменшені залежно від потреб Замовника та реального фінансування видатків.</w:t>
      </w:r>
    </w:p>
    <w:p w:rsidR="00F4115E" w:rsidRPr="00090BE8" w:rsidRDefault="00DE7C39" w:rsidP="00D910B4">
      <w:pPr>
        <w:pStyle w:val="a4"/>
        <w:numPr>
          <w:ilvl w:val="0"/>
          <w:numId w:val="23"/>
        </w:numPr>
        <w:tabs>
          <w:tab w:val="left" w:pos="1022"/>
        </w:tabs>
        <w:ind w:right="617" w:firstLine="360"/>
        <w:jc w:val="both"/>
        <w:rPr>
          <w:sz w:val="24"/>
          <w:lang w:val="uk-UA"/>
        </w:rPr>
      </w:pPr>
      <w:r w:rsidRPr="00090BE8">
        <w:rPr>
          <w:sz w:val="24"/>
          <w:lang w:val="uk-UA"/>
        </w:rPr>
        <w:t xml:space="preserve">У разі визначення нас переможцем та прийняття рішення про намір укласти договір про закупівлю, ми візьмемо на себе зобов'язання </w:t>
      </w:r>
      <w:r w:rsidRPr="00090BE8">
        <w:rPr>
          <w:spacing w:val="-3"/>
          <w:sz w:val="24"/>
          <w:lang w:val="uk-UA"/>
        </w:rPr>
        <w:t xml:space="preserve">виконати </w:t>
      </w:r>
      <w:r w:rsidRPr="00090BE8">
        <w:rPr>
          <w:sz w:val="24"/>
          <w:lang w:val="uk-UA"/>
        </w:rPr>
        <w:t>всі умови, передбачені</w:t>
      </w:r>
      <w:r w:rsidR="00E01F11" w:rsidRPr="00090BE8">
        <w:rPr>
          <w:sz w:val="24"/>
          <w:lang w:val="uk-UA"/>
        </w:rPr>
        <w:t xml:space="preserve"> </w:t>
      </w:r>
      <w:r w:rsidRPr="00090BE8">
        <w:rPr>
          <w:sz w:val="24"/>
          <w:lang w:val="uk-UA"/>
        </w:rPr>
        <w:t>договором.</w:t>
      </w:r>
    </w:p>
    <w:p w:rsidR="00F4115E" w:rsidRPr="00090BE8" w:rsidRDefault="00DE7C39" w:rsidP="00D910B4">
      <w:pPr>
        <w:pStyle w:val="a4"/>
        <w:numPr>
          <w:ilvl w:val="0"/>
          <w:numId w:val="23"/>
        </w:numPr>
        <w:tabs>
          <w:tab w:val="left" w:pos="1000"/>
          <w:tab w:val="left" w:pos="1030"/>
        </w:tabs>
        <w:ind w:right="625" w:firstLine="360"/>
        <w:jc w:val="both"/>
        <w:rPr>
          <w:sz w:val="24"/>
          <w:lang w:val="uk-UA"/>
        </w:rPr>
      </w:pPr>
      <w:r w:rsidRPr="00090BE8">
        <w:rPr>
          <w:sz w:val="24"/>
          <w:lang w:val="uk-UA"/>
        </w:rPr>
        <w:t xml:space="preserve">Ми погоджуємося дотримуватися умов цієї пропозиції </w:t>
      </w:r>
      <w:r w:rsidRPr="00090BE8">
        <w:rPr>
          <w:spacing w:val="-3"/>
          <w:sz w:val="24"/>
          <w:lang w:val="uk-UA"/>
        </w:rPr>
        <w:t xml:space="preserve">протягом </w:t>
      </w:r>
      <w:r w:rsidRPr="00090BE8">
        <w:rPr>
          <w:b/>
          <w:sz w:val="24"/>
          <w:lang w:val="uk-UA"/>
        </w:rPr>
        <w:t xml:space="preserve">90 </w:t>
      </w:r>
      <w:r w:rsidRPr="00090BE8">
        <w:rPr>
          <w:sz w:val="24"/>
          <w:lang w:val="uk-UA"/>
        </w:rPr>
        <w:t xml:space="preserve">календарних днів </w:t>
      </w:r>
      <w:r w:rsidR="00090BE8" w:rsidRPr="00090BE8">
        <w:rPr>
          <w:sz w:val="24"/>
          <w:lang w:val="uk-UA"/>
        </w:rPr>
        <w:t xml:space="preserve">з дати </w:t>
      </w:r>
      <w:r w:rsidR="00090BE8" w:rsidRPr="00090BE8">
        <w:rPr>
          <w:sz w:val="24"/>
          <w:szCs w:val="24"/>
          <w:shd w:val="clear" w:color="auto" w:fill="FFFFFF"/>
          <w:lang w:val="uk-UA"/>
        </w:rPr>
        <w:t>кінцевого строку подання тендерних пропозицій</w:t>
      </w:r>
      <w:r w:rsidR="00090BE8" w:rsidRPr="00090BE8">
        <w:rPr>
          <w:sz w:val="24"/>
          <w:lang w:val="uk-UA"/>
        </w:rPr>
        <w:t>.</w:t>
      </w:r>
    </w:p>
    <w:p w:rsidR="00F4115E" w:rsidRPr="00090BE8" w:rsidRDefault="00DE7C39" w:rsidP="00D910B4">
      <w:pPr>
        <w:pStyle w:val="a4"/>
        <w:numPr>
          <w:ilvl w:val="0"/>
          <w:numId w:val="23"/>
        </w:numPr>
        <w:tabs>
          <w:tab w:val="left" w:pos="1030"/>
        </w:tabs>
        <w:ind w:right="625" w:firstLine="360"/>
        <w:jc w:val="both"/>
        <w:rPr>
          <w:sz w:val="24"/>
          <w:lang w:val="uk-UA"/>
        </w:rPr>
      </w:pPr>
      <w:r w:rsidRPr="00090BE8">
        <w:rPr>
          <w:sz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w:t>
      </w:r>
      <w:r w:rsidRPr="00090BE8">
        <w:rPr>
          <w:spacing w:val="-5"/>
          <w:sz w:val="24"/>
          <w:lang w:val="uk-UA"/>
        </w:rPr>
        <w:t xml:space="preserve"> будь-якої </w:t>
      </w:r>
      <w:r w:rsidRPr="00090BE8">
        <w:rPr>
          <w:sz w:val="24"/>
          <w:lang w:val="uk-UA"/>
        </w:rPr>
        <w:t xml:space="preserve">іншої пропозиції з більш вигідними для </w:t>
      </w:r>
      <w:proofErr w:type="spellStart"/>
      <w:r w:rsidRPr="00090BE8">
        <w:rPr>
          <w:sz w:val="24"/>
          <w:lang w:val="uk-UA"/>
        </w:rPr>
        <w:t>Васумовами</w:t>
      </w:r>
      <w:proofErr w:type="spellEnd"/>
      <w:r w:rsidRPr="00090BE8">
        <w:rPr>
          <w:sz w:val="24"/>
          <w:lang w:val="uk-UA"/>
        </w:rPr>
        <w:t>.</w:t>
      </w:r>
    </w:p>
    <w:p w:rsidR="00F4115E" w:rsidRPr="008A3830" w:rsidRDefault="00DE7C39" w:rsidP="00D910B4">
      <w:pPr>
        <w:pStyle w:val="a4"/>
        <w:numPr>
          <w:ilvl w:val="0"/>
          <w:numId w:val="23"/>
        </w:numPr>
        <w:tabs>
          <w:tab w:val="left" w:pos="1058"/>
        </w:tabs>
        <w:ind w:right="619" w:firstLine="360"/>
        <w:jc w:val="both"/>
        <w:rPr>
          <w:sz w:val="24"/>
          <w:lang w:val="uk-UA"/>
        </w:rPr>
      </w:pPr>
      <w:r w:rsidRPr="008A3830">
        <w:rPr>
          <w:sz w:val="24"/>
          <w:lang w:val="uk-UA"/>
        </w:rPr>
        <w:t xml:space="preserve">Ми розуміємо та погоджуємося, що Ви </w:t>
      </w:r>
      <w:r w:rsidRPr="008A3830">
        <w:rPr>
          <w:spacing w:val="-3"/>
          <w:sz w:val="24"/>
          <w:lang w:val="uk-UA"/>
        </w:rPr>
        <w:t xml:space="preserve">можете </w:t>
      </w:r>
      <w:r w:rsidRPr="008A3830">
        <w:rPr>
          <w:sz w:val="24"/>
          <w:lang w:val="uk-UA"/>
        </w:rPr>
        <w:t>відмінити процедуру закупівлі у разі наявності обставин для цього згідно із</w:t>
      </w:r>
      <w:r w:rsidRPr="008A3830">
        <w:rPr>
          <w:spacing w:val="-3"/>
          <w:sz w:val="24"/>
          <w:lang w:val="uk-UA"/>
        </w:rPr>
        <w:t xml:space="preserve"> Законом.</w:t>
      </w:r>
    </w:p>
    <w:p w:rsidR="00F4115E" w:rsidRPr="008A3830" w:rsidRDefault="00DE7C39" w:rsidP="00D910B4">
      <w:pPr>
        <w:pStyle w:val="a4"/>
        <w:numPr>
          <w:ilvl w:val="0"/>
          <w:numId w:val="23"/>
        </w:numPr>
        <w:tabs>
          <w:tab w:val="left" w:pos="1024"/>
        </w:tabs>
        <w:ind w:right="613" w:firstLine="360"/>
        <w:jc w:val="both"/>
        <w:rPr>
          <w:sz w:val="24"/>
          <w:lang w:val="uk-UA"/>
        </w:rPr>
      </w:pPr>
      <w:r w:rsidRPr="008A3830">
        <w:rPr>
          <w:sz w:val="24"/>
          <w:lang w:val="uk-UA"/>
        </w:rPr>
        <w:t xml:space="preserve">Якщо нас </w:t>
      </w:r>
      <w:r w:rsidRPr="008A3830">
        <w:rPr>
          <w:spacing w:val="-7"/>
          <w:sz w:val="24"/>
          <w:lang w:val="uk-UA"/>
        </w:rPr>
        <w:t xml:space="preserve">буде </w:t>
      </w:r>
      <w:r w:rsidRPr="008A3830">
        <w:rPr>
          <w:sz w:val="24"/>
          <w:lang w:val="uk-UA"/>
        </w:rPr>
        <w:t xml:space="preserve">визначено переможцем торгів, ми беремо на себе зобов’язання підписати договір із </w:t>
      </w:r>
      <w:r w:rsidRPr="008A3830">
        <w:rPr>
          <w:spacing w:val="-3"/>
          <w:sz w:val="24"/>
          <w:lang w:val="uk-UA"/>
        </w:rPr>
        <w:t xml:space="preserve">замовником </w:t>
      </w:r>
      <w:r w:rsidRPr="008A3830">
        <w:rPr>
          <w:sz w:val="24"/>
          <w:lang w:val="uk-UA"/>
        </w:rPr>
        <w:t xml:space="preserve">не пізніше ніж через </w:t>
      </w:r>
      <w:r w:rsidRPr="008A3830">
        <w:rPr>
          <w:b/>
          <w:sz w:val="24"/>
          <w:lang w:val="uk-UA"/>
        </w:rPr>
        <w:t xml:space="preserve">20 </w:t>
      </w:r>
      <w:r w:rsidRPr="008A3830">
        <w:rPr>
          <w:sz w:val="24"/>
          <w:lang w:val="uk-UA"/>
        </w:rPr>
        <w:t xml:space="preserve">днів з дня прийняття рішення про намір укласти договір про закупівлю та не раніше ніж через </w:t>
      </w:r>
      <w:r w:rsidRPr="008A3830">
        <w:rPr>
          <w:b/>
          <w:sz w:val="24"/>
          <w:lang w:val="uk-UA"/>
        </w:rPr>
        <w:t xml:space="preserve">10 </w:t>
      </w:r>
      <w:r w:rsidRPr="008A3830">
        <w:rPr>
          <w:sz w:val="24"/>
          <w:lang w:val="uk-UA"/>
        </w:rPr>
        <w:t xml:space="preserve">днів з </w:t>
      </w:r>
      <w:r w:rsidRPr="008A3830">
        <w:rPr>
          <w:spacing w:val="-3"/>
          <w:sz w:val="24"/>
          <w:lang w:val="uk-UA"/>
        </w:rPr>
        <w:t xml:space="preserve">дати </w:t>
      </w:r>
      <w:r w:rsidRPr="008A3830">
        <w:rPr>
          <w:sz w:val="24"/>
          <w:lang w:val="uk-UA"/>
        </w:rPr>
        <w:t xml:space="preserve">оприлюднення на </w:t>
      </w:r>
      <w:proofErr w:type="spellStart"/>
      <w:r w:rsidRPr="008A3830">
        <w:rPr>
          <w:sz w:val="24"/>
          <w:lang w:val="uk-UA"/>
        </w:rPr>
        <w:t>веб-порталі</w:t>
      </w:r>
      <w:proofErr w:type="spellEnd"/>
      <w:r w:rsidRPr="008A3830">
        <w:rPr>
          <w:sz w:val="24"/>
          <w:lang w:val="uk-UA"/>
        </w:rPr>
        <w:t xml:space="preserve"> </w:t>
      </w:r>
      <w:r w:rsidRPr="008A3830">
        <w:rPr>
          <w:spacing w:val="-3"/>
          <w:sz w:val="24"/>
          <w:lang w:val="uk-UA"/>
        </w:rPr>
        <w:t xml:space="preserve">Уповноваженого </w:t>
      </w:r>
      <w:r w:rsidRPr="008A3830">
        <w:rPr>
          <w:sz w:val="24"/>
          <w:lang w:val="uk-UA"/>
        </w:rPr>
        <w:t xml:space="preserve">органу повідомлення про намір укласти договір </w:t>
      </w:r>
      <w:proofErr w:type="spellStart"/>
      <w:r w:rsidRPr="008A3830">
        <w:rPr>
          <w:sz w:val="24"/>
          <w:lang w:val="uk-UA"/>
        </w:rPr>
        <w:t>прозакупівлю</w:t>
      </w:r>
      <w:proofErr w:type="spellEnd"/>
      <w:r w:rsidRPr="008A3830">
        <w:rPr>
          <w:sz w:val="24"/>
          <w:lang w:val="uk-UA"/>
        </w:rPr>
        <w:t>.</w:t>
      </w:r>
    </w:p>
    <w:p w:rsidR="00F4115E" w:rsidRPr="008A3830" w:rsidRDefault="00DE7C39" w:rsidP="00D910B4">
      <w:pPr>
        <w:pStyle w:val="a4"/>
        <w:numPr>
          <w:ilvl w:val="0"/>
          <w:numId w:val="23"/>
        </w:numPr>
        <w:tabs>
          <w:tab w:val="left" w:pos="994"/>
        </w:tabs>
        <w:ind w:right="784" w:firstLine="284"/>
        <w:jc w:val="left"/>
        <w:rPr>
          <w:sz w:val="24"/>
          <w:lang w:val="uk-UA"/>
        </w:rPr>
      </w:pPr>
      <w:r w:rsidRPr="008A3830">
        <w:rPr>
          <w:sz w:val="24"/>
          <w:lang w:val="uk-UA"/>
        </w:rPr>
        <w:t>Ми стверджуємо, що вся інформація надана нами у складі тендерної пропозиції, є достовірною.</w:t>
      </w:r>
    </w:p>
    <w:p w:rsidR="00F4115E" w:rsidRPr="008A3830" w:rsidRDefault="00DE7C39" w:rsidP="00D910B4">
      <w:pPr>
        <w:pStyle w:val="a4"/>
        <w:numPr>
          <w:ilvl w:val="0"/>
          <w:numId w:val="23"/>
        </w:numPr>
        <w:tabs>
          <w:tab w:val="left" w:pos="986"/>
        </w:tabs>
        <w:ind w:right="785" w:firstLine="284"/>
        <w:jc w:val="left"/>
        <w:rPr>
          <w:sz w:val="24"/>
          <w:lang w:val="uk-UA"/>
        </w:rPr>
      </w:pPr>
      <w:r w:rsidRPr="008A3830">
        <w:rPr>
          <w:sz w:val="24"/>
          <w:lang w:val="uk-UA"/>
        </w:rPr>
        <w:t xml:space="preserve">Ми гарантуємо, що всі товари, які постачатимуться </w:t>
      </w:r>
      <w:r w:rsidRPr="008A3830">
        <w:rPr>
          <w:spacing w:val="-5"/>
          <w:sz w:val="24"/>
          <w:lang w:val="uk-UA"/>
        </w:rPr>
        <w:t xml:space="preserve">будуть </w:t>
      </w:r>
      <w:r w:rsidRPr="008A3830">
        <w:rPr>
          <w:sz w:val="24"/>
          <w:lang w:val="uk-UA"/>
        </w:rPr>
        <w:t xml:space="preserve">відповідати усім </w:t>
      </w:r>
      <w:r w:rsidRPr="008A3830">
        <w:rPr>
          <w:spacing w:val="-3"/>
          <w:sz w:val="24"/>
          <w:lang w:val="uk-UA"/>
        </w:rPr>
        <w:t xml:space="preserve">діючим </w:t>
      </w:r>
      <w:r w:rsidRPr="008A3830">
        <w:rPr>
          <w:sz w:val="24"/>
          <w:lang w:val="uk-UA"/>
        </w:rPr>
        <w:t>державним стандартам якості та/або відповідним міжнародним стандартам</w:t>
      </w:r>
      <w:r w:rsidR="00FA76CB" w:rsidRPr="008A3830">
        <w:rPr>
          <w:sz w:val="24"/>
          <w:lang w:val="uk-UA"/>
        </w:rPr>
        <w:t xml:space="preserve"> </w:t>
      </w:r>
      <w:r w:rsidRPr="008A3830">
        <w:rPr>
          <w:sz w:val="24"/>
          <w:lang w:val="uk-UA"/>
        </w:rPr>
        <w:t>якості.</w:t>
      </w:r>
    </w:p>
    <w:p w:rsidR="00F4115E" w:rsidRPr="008A3830" w:rsidRDefault="00DE7C39" w:rsidP="00D910B4">
      <w:pPr>
        <w:pStyle w:val="a4"/>
        <w:numPr>
          <w:ilvl w:val="0"/>
          <w:numId w:val="23"/>
        </w:numPr>
        <w:tabs>
          <w:tab w:val="left" w:pos="1060"/>
        </w:tabs>
        <w:ind w:right="784" w:firstLine="284"/>
        <w:jc w:val="left"/>
        <w:rPr>
          <w:sz w:val="24"/>
          <w:lang w:val="uk-UA"/>
        </w:rPr>
      </w:pPr>
      <w:r w:rsidRPr="008A3830">
        <w:rPr>
          <w:sz w:val="24"/>
          <w:lang w:val="uk-UA"/>
        </w:rPr>
        <w:t xml:space="preserve">Зазначеним нижче підписом ми підтверджуємо </w:t>
      </w:r>
      <w:r w:rsidRPr="008A3830">
        <w:rPr>
          <w:spacing w:val="-5"/>
          <w:sz w:val="24"/>
          <w:lang w:val="uk-UA"/>
        </w:rPr>
        <w:t xml:space="preserve">повну, </w:t>
      </w:r>
      <w:r w:rsidRPr="008A3830">
        <w:rPr>
          <w:sz w:val="24"/>
          <w:lang w:val="uk-UA"/>
        </w:rPr>
        <w:t xml:space="preserve">безумовну і беззаперечну </w:t>
      </w:r>
      <w:r w:rsidRPr="008A3830">
        <w:rPr>
          <w:spacing w:val="-3"/>
          <w:sz w:val="24"/>
          <w:lang w:val="uk-UA"/>
        </w:rPr>
        <w:t xml:space="preserve">згоду </w:t>
      </w:r>
      <w:r w:rsidRPr="008A3830">
        <w:rPr>
          <w:sz w:val="24"/>
          <w:lang w:val="uk-UA"/>
        </w:rPr>
        <w:t>з усіма умовами проведення процедури закупівлі, визначеними в тендерній</w:t>
      </w:r>
      <w:r w:rsidR="00E01F11" w:rsidRPr="008A3830">
        <w:rPr>
          <w:sz w:val="24"/>
          <w:lang w:val="uk-UA"/>
        </w:rPr>
        <w:t xml:space="preserve"> </w:t>
      </w:r>
      <w:r w:rsidRPr="008A3830">
        <w:rPr>
          <w:sz w:val="24"/>
          <w:lang w:val="uk-UA"/>
        </w:rPr>
        <w:t>документації.</w:t>
      </w:r>
    </w:p>
    <w:p w:rsidR="00F4115E" w:rsidRPr="008A3830" w:rsidRDefault="00F4115E" w:rsidP="00D910B4">
      <w:pPr>
        <w:pStyle w:val="a3"/>
        <w:rPr>
          <w:sz w:val="20"/>
          <w:lang w:val="uk-UA"/>
        </w:rPr>
      </w:pPr>
    </w:p>
    <w:p w:rsidR="00F4115E" w:rsidRPr="008A3830" w:rsidRDefault="00DE7C39" w:rsidP="00D910B4">
      <w:pPr>
        <w:pStyle w:val="a3"/>
        <w:tabs>
          <w:tab w:val="left" w:pos="4355"/>
          <w:tab w:val="left" w:pos="10290"/>
        </w:tabs>
        <w:spacing w:before="222"/>
        <w:ind w:left="395"/>
        <w:rPr>
          <w:lang w:val="uk-UA"/>
        </w:rPr>
      </w:pPr>
      <w:r w:rsidRPr="008A3830">
        <w:rPr>
          <w:u w:val="single"/>
          <w:lang w:val="uk-UA"/>
        </w:rPr>
        <w:tab/>
      </w:r>
      <w:r w:rsidRPr="008A3830">
        <w:rPr>
          <w:lang w:val="uk-UA"/>
        </w:rPr>
        <w:t>........................................</w:t>
      </w:r>
      <w:r w:rsidRPr="008A3830">
        <w:rPr>
          <w:u w:val="single"/>
          <w:lang w:val="uk-UA"/>
        </w:rPr>
        <w:tab/>
      </w:r>
    </w:p>
    <w:p w:rsidR="00F4115E" w:rsidRPr="008A3830" w:rsidRDefault="00DE7C39" w:rsidP="00D910B4">
      <w:pPr>
        <w:tabs>
          <w:tab w:val="left" w:pos="4996"/>
          <w:tab w:val="left" w:pos="7175"/>
        </w:tabs>
        <w:spacing w:before="3"/>
        <w:ind w:left="679"/>
        <w:rPr>
          <w:i/>
          <w:sz w:val="16"/>
          <w:lang w:val="uk-UA"/>
        </w:rPr>
      </w:pPr>
      <w:r w:rsidRPr="008A3830">
        <w:rPr>
          <w:i/>
          <w:sz w:val="16"/>
          <w:lang w:val="uk-UA"/>
        </w:rPr>
        <w:t xml:space="preserve">(Учасник / Уповноважена / </w:t>
      </w:r>
      <w:proofErr w:type="spellStart"/>
      <w:r w:rsidRPr="008A3830">
        <w:rPr>
          <w:i/>
          <w:sz w:val="16"/>
          <w:lang w:val="uk-UA"/>
        </w:rPr>
        <w:t>посадоваособаУчасника</w:t>
      </w:r>
      <w:proofErr w:type="spellEnd"/>
      <w:r w:rsidRPr="008A3830">
        <w:rPr>
          <w:i/>
          <w:sz w:val="16"/>
          <w:lang w:val="uk-UA"/>
        </w:rPr>
        <w:t>)</w:t>
      </w:r>
      <w:r w:rsidRPr="008A3830">
        <w:rPr>
          <w:i/>
          <w:sz w:val="16"/>
          <w:lang w:val="uk-UA"/>
        </w:rPr>
        <w:tab/>
        <w:t>(М.П./ підпис)</w:t>
      </w:r>
      <w:r w:rsidRPr="008A3830">
        <w:rPr>
          <w:i/>
          <w:sz w:val="16"/>
          <w:lang w:val="uk-UA"/>
        </w:rPr>
        <w:tab/>
        <w:t>(прізвище, ім’я, по батькові,повністю)</w:t>
      </w:r>
    </w:p>
    <w:p w:rsidR="00F4115E" w:rsidRPr="008A3830" w:rsidRDefault="00F4115E" w:rsidP="00D910B4">
      <w:pPr>
        <w:pStyle w:val="a3"/>
        <w:rPr>
          <w:i/>
          <w:sz w:val="18"/>
          <w:lang w:val="uk-UA"/>
        </w:rPr>
      </w:pPr>
    </w:p>
    <w:p w:rsidR="00F4115E" w:rsidRPr="008A3830" w:rsidRDefault="00F4115E" w:rsidP="00D910B4">
      <w:pPr>
        <w:pStyle w:val="a3"/>
        <w:rPr>
          <w:i/>
          <w:sz w:val="18"/>
          <w:lang w:val="uk-UA"/>
        </w:rPr>
      </w:pPr>
    </w:p>
    <w:p w:rsidR="00F4115E" w:rsidRPr="008A3830" w:rsidRDefault="00F4115E" w:rsidP="00D910B4">
      <w:pPr>
        <w:pStyle w:val="a3"/>
        <w:rPr>
          <w:i/>
          <w:sz w:val="25"/>
          <w:lang w:val="uk-UA"/>
        </w:rPr>
      </w:pPr>
    </w:p>
    <w:p w:rsidR="00F4115E" w:rsidRPr="008A3830" w:rsidRDefault="00DE7C39" w:rsidP="00D910B4">
      <w:pPr>
        <w:ind w:left="395"/>
        <w:rPr>
          <w:b/>
          <w:i/>
          <w:lang w:val="uk-UA"/>
        </w:rPr>
      </w:pPr>
      <w:r w:rsidRPr="008A3830">
        <w:rPr>
          <w:lang w:val="uk-UA"/>
        </w:rPr>
        <w:t>*</w:t>
      </w:r>
      <w:r w:rsidRPr="008A3830">
        <w:rPr>
          <w:b/>
          <w:i/>
          <w:lang w:val="uk-UA"/>
        </w:rPr>
        <w:t>Примітки:</w:t>
      </w:r>
    </w:p>
    <w:p w:rsidR="00F4115E" w:rsidRPr="008A3830" w:rsidRDefault="00DE7C39" w:rsidP="00D910B4">
      <w:pPr>
        <w:pStyle w:val="a4"/>
        <w:numPr>
          <w:ilvl w:val="0"/>
          <w:numId w:val="22"/>
        </w:numPr>
        <w:tabs>
          <w:tab w:val="left" w:pos="900"/>
        </w:tabs>
        <w:spacing w:before="37"/>
        <w:ind w:firstLine="284"/>
        <w:rPr>
          <w:i/>
          <w:lang w:val="uk-UA"/>
        </w:rPr>
      </w:pPr>
      <w:r w:rsidRPr="008A3830">
        <w:rPr>
          <w:i/>
          <w:lang w:val="uk-UA"/>
        </w:rPr>
        <w:t xml:space="preserve">Учасники процедури закупівлі повинні дотримуватись </w:t>
      </w:r>
      <w:proofErr w:type="spellStart"/>
      <w:r w:rsidRPr="008A3830">
        <w:rPr>
          <w:i/>
          <w:lang w:val="uk-UA"/>
        </w:rPr>
        <w:t>встановленої</w:t>
      </w:r>
      <w:r w:rsidRPr="008A3830">
        <w:rPr>
          <w:i/>
          <w:spacing w:val="-3"/>
          <w:lang w:val="uk-UA"/>
        </w:rPr>
        <w:t>форми</w:t>
      </w:r>
      <w:proofErr w:type="spellEnd"/>
      <w:r w:rsidRPr="008A3830">
        <w:rPr>
          <w:i/>
          <w:spacing w:val="-3"/>
          <w:lang w:val="uk-UA"/>
        </w:rPr>
        <w:t>.</w:t>
      </w:r>
    </w:p>
    <w:p w:rsidR="00F4115E" w:rsidRPr="008A3830" w:rsidRDefault="00DE7C39" w:rsidP="00D910B4">
      <w:pPr>
        <w:pStyle w:val="a4"/>
        <w:numPr>
          <w:ilvl w:val="0"/>
          <w:numId w:val="22"/>
        </w:numPr>
        <w:tabs>
          <w:tab w:val="left" w:pos="994"/>
        </w:tabs>
        <w:spacing w:before="37"/>
        <w:ind w:right="394" w:firstLine="284"/>
        <w:rPr>
          <w:i/>
          <w:lang w:val="uk-UA"/>
        </w:rPr>
      </w:pPr>
      <w:r w:rsidRPr="008A3830">
        <w:rPr>
          <w:i/>
          <w:spacing w:val="-4"/>
          <w:lang w:val="uk-UA"/>
        </w:rPr>
        <w:t xml:space="preserve">Внесення </w:t>
      </w:r>
      <w:r w:rsidRPr="008A3830">
        <w:rPr>
          <w:i/>
          <w:lang w:val="uk-UA"/>
        </w:rPr>
        <w:t xml:space="preserve">в </w:t>
      </w:r>
      <w:r w:rsidRPr="008A3830">
        <w:rPr>
          <w:i/>
          <w:spacing w:val="-6"/>
          <w:lang w:val="uk-UA"/>
        </w:rPr>
        <w:t xml:space="preserve">форму </w:t>
      </w:r>
      <w:r w:rsidRPr="008A3830">
        <w:rPr>
          <w:i/>
          <w:spacing w:val="-4"/>
          <w:lang w:val="uk-UA"/>
        </w:rPr>
        <w:t xml:space="preserve">«Тендерна пропозиція» будь-яких </w:t>
      </w:r>
      <w:r w:rsidRPr="008A3830">
        <w:rPr>
          <w:i/>
          <w:spacing w:val="-5"/>
          <w:lang w:val="uk-UA"/>
        </w:rPr>
        <w:t xml:space="preserve">змін </w:t>
      </w:r>
      <w:r w:rsidRPr="008A3830">
        <w:rPr>
          <w:i/>
          <w:spacing w:val="-3"/>
          <w:lang w:val="uk-UA"/>
        </w:rPr>
        <w:t xml:space="preserve">щодо </w:t>
      </w:r>
      <w:r w:rsidRPr="008A3830">
        <w:rPr>
          <w:i/>
          <w:spacing w:val="-5"/>
          <w:lang w:val="uk-UA"/>
        </w:rPr>
        <w:t xml:space="preserve">умов, </w:t>
      </w:r>
      <w:r w:rsidRPr="008A3830">
        <w:rPr>
          <w:i/>
          <w:spacing w:val="-3"/>
          <w:lang w:val="uk-UA"/>
        </w:rPr>
        <w:t xml:space="preserve">вимог </w:t>
      </w:r>
      <w:r w:rsidRPr="008A3830">
        <w:rPr>
          <w:i/>
          <w:lang w:val="uk-UA"/>
        </w:rPr>
        <w:t xml:space="preserve">та </w:t>
      </w:r>
      <w:r w:rsidRPr="008A3830">
        <w:rPr>
          <w:i/>
          <w:spacing w:val="-3"/>
          <w:lang w:val="uk-UA"/>
        </w:rPr>
        <w:t xml:space="preserve">граф </w:t>
      </w:r>
      <w:r w:rsidRPr="008A3830">
        <w:rPr>
          <w:i/>
          <w:spacing w:val="-4"/>
          <w:lang w:val="uk-UA"/>
        </w:rPr>
        <w:t xml:space="preserve">таблиці неприпустимо, </w:t>
      </w:r>
      <w:r w:rsidRPr="008A3830">
        <w:rPr>
          <w:i/>
          <w:spacing w:val="-3"/>
          <w:lang w:val="uk-UA"/>
        </w:rPr>
        <w:t xml:space="preserve">окрім </w:t>
      </w:r>
      <w:r w:rsidRPr="008A3830">
        <w:rPr>
          <w:i/>
          <w:spacing w:val="-4"/>
          <w:lang w:val="uk-UA"/>
        </w:rPr>
        <w:t xml:space="preserve">розширення </w:t>
      </w:r>
      <w:r w:rsidRPr="008A3830">
        <w:rPr>
          <w:i/>
          <w:spacing w:val="-3"/>
          <w:lang w:val="uk-UA"/>
        </w:rPr>
        <w:t xml:space="preserve">чи </w:t>
      </w:r>
      <w:proofErr w:type="spellStart"/>
      <w:r w:rsidRPr="008A3830">
        <w:rPr>
          <w:i/>
          <w:spacing w:val="-4"/>
          <w:lang w:val="uk-UA"/>
        </w:rPr>
        <w:t>долучення</w:t>
      </w:r>
      <w:proofErr w:type="spellEnd"/>
      <w:r w:rsidRPr="008A3830">
        <w:rPr>
          <w:i/>
          <w:spacing w:val="-4"/>
          <w:lang w:val="uk-UA"/>
        </w:rPr>
        <w:t xml:space="preserve"> </w:t>
      </w:r>
      <w:r w:rsidRPr="008A3830">
        <w:rPr>
          <w:i/>
          <w:spacing w:val="-3"/>
          <w:lang w:val="uk-UA"/>
        </w:rPr>
        <w:t xml:space="preserve">нових </w:t>
      </w:r>
      <w:r w:rsidRPr="008A3830">
        <w:rPr>
          <w:i/>
          <w:lang w:val="uk-UA"/>
        </w:rPr>
        <w:t xml:space="preserve">граф </w:t>
      </w:r>
      <w:r w:rsidRPr="008A3830">
        <w:rPr>
          <w:i/>
          <w:spacing w:val="-4"/>
          <w:lang w:val="uk-UA"/>
        </w:rPr>
        <w:t xml:space="preserve">таблиці </w:t>
      </w:r>
      <w:r w:rsidRPr="008A3830">
        <w:rPr>
          <w:i/>
          <w:spacing w:val="-3"/>
          <w:lang w:val="uk-UA"/>
        </w:rPr>
        <w:t xml:space="preserve">для </w:t>
      </w:r>
      <w:r w:rsidRPr="008A3830">
        <w:rPr>
          <w:i/>
          <w:spacing w:val="-4"/>
          <w:lang w:val="uk-UA"/>
        </w:rPr>
        <w:t xml:space="preserve">зазначення </w:t>
      </w:r>
      <w:r w:rsidRPr="008A3830">
        <w:rPr>
          <w:i/>
          <w:spacing w:val="-3"/>
          <w:lang w:val="uk-UA"/>
        </w:rPr>
        <w:t xml:space="preserve">усього </w:t>
      </w:r>
      <w:r w:rsidRPr="008A3830">
        <w:rPr>
          <w:i/>
          <w:spacing w:val="-4"/>
          <w:lang w:val="uk-UA"/>
        </w:rPr>
        <w:t xml:space="preserve">переліку запропонованого товару </w:t>
      </w:r>
      <w:r w:rsidRPr="008A3830">
        <w:rPr>
          <w:i/>
          <w:lang w:val="uk-UA"/>
        </w:rPr>
        <w:t xml:space="preserve">чи </w:t>
      </w:r>
      <w:r w:rsidRPr="008A3830">
        <w:rPr>
          <w:i/>
          <w:spacing w:val="-4"/>
          <w:lang w:val="uk-UA"/>
        </w:rPr>
        <w:t xml:space="preserve">відповідної </w:t>
      </w:r>
      <w:r w:rsidRPr="008A3830">
        <w:rPr>
          <w:i/>
          <w:spacing w:val="-5"/>
          <w:lang w:val="uk-UA"/>
        </w:rPr>
        <w:t>додаткової</w:t>
      </w:r>
      <w:r w:rsidR="00FA76CB" w:rsidRPr="008A3830">
        <w:rPr>
          <w:i/>
          <w:spacing w:val="-5"/>
          <w:lang w:val="uk-UA"/>
        </w:rPr>
        <w:t xml:space="preserve"> </w:t>
      </w:r>
      <w:r w:rsidRPr="008A3830">
        <w:rPr>
          <w:i/>
          <w:spacing w:val="-5"/>
          <w:lang w:val="uk-UA"/>
        </w:rPr>
        <w:t>інформації..</w:t>
      </w:r>
    </w:p>
    <w:p w:rsidR="00F4115E" w:rsidRPr="008A3830" w:rsidRDefault="00DE7C39" w:rsidP="00D910B4">
      <w:pPr>
        <w:ind w:left="395" w:right="395" w:firstLine="284"/>
        <w:jc w:val="both"/>
        <w:rPr>
          <w:i/>
          <w:lang w:val="uk-UA"/>
        </w:rPr>
      </w:pPr>
      <w:r w:rsidRPr="008A3830">
        <w:rPr>
          <w:i/>
          <w:spacing w:val="-3"/>
          <w:lang w:val="uk-UA"/>
        </w:rPr>
        <w:t xml:space="preserve">Учасник </w:t>
      </w:r>
      <w:r w:rsidRPr="008A3830">
        <w:rPr>
          <w:i/>
          <w:spacing w:val="-4"/>
          <w:lang w:val="uk-UA"/>
        </w:rPr>
        <w:t xml:space="preserve">процедури </w:t>
      </w:r>
      <w:r w:rsidRPr="008A3830">
        <w:rPr>
          <w:i/>
          <w:spacing w:val="-3"/>
          <w:lang w:val="uk-UA"/>
        </w:rPr>
        <w:t xml:space="preserve">закупівлі, згідно вимог </w:t>
      </w:r>
      <w:r w:rsidRPr="008A3830">
        <w:rPr>
          <w:i/>
          <w:spacing w:val="-4"/>
          <w:lang w:val="uk-UA"/>
        </w:rPr>
        <w:t xml:space="preserve">Додатку </w:t>
      </w:r>
      <w:r w:rsidRPr="008A3830">
        <w:rPr>
          <w:i/>
          <w:lang w:val="uk-UA"/>
        </w:rPr>
        <w:t xml:space="preserve">№3 до </w:t>
      </w:r>
      <w:r w:rsidRPr="008A3830">
        <w:rPr>
          <w:i/>
          <w:spacing w:val="-3"/>
          <w:lang w:val="uk-UA"/>
        </w:rPr>
        <w:t xml:space="preserve">тендерної </w:t>
      </w:r>
      <w:r w:rsidRPr="008A3830">
        <w:rPr>
          <w:i/>
          <w:spacing w:val="-4"/>
          <w:lang w:val="uk-UA"/>
        </w:rPr>
        <w:t xml:space="preserve">документації, </w:t>
      </w:r>
      <w:r w:rsidRPr="008A3830">
        <w:rPr>
          <w:i/>
          <w:spacing w:val="-3"/>
          <w:lang w:val="uk-UA"/>
        </w:rPr>
        <w:t xml:space="preserve">заповнює </w:t>
      </w:r>
      <w:r w:rsidRPr="008A3830">
        <w:rPr>
          <w:i/>
          <w:spacing w:val="-4"/>
          <w:lang w:val="uk-UA"/>
        </w:rPr>
        <w:t xml:space="preserve">(вносить відповідну </w:t>
      </w:r>
      <w:r w:rsidRPr="008A3830">
        <w:rPr>
          <w:i/>
          <w:spacing w:val="-5"/>
          <w:lang w:val="uk-UA"/>
        </w:rPr>
        <w:t xml:space="preserve">інформацію </w:t>
      </w:r>
      <w:r w:rsidRPr="008A3830">
        <w:rPr>
          <w:i/>
          <w:lang w:val="uk-UA"/>
        </w:rPr>
        <w:t xml:space="preserve">у </w:t>
      </w:r>
      <w:r w:rsidRPr="008A3830">
        <w:rPr>
          <w:i/>
          <w:spacing w:val="-3"/>
          <w:lang w:val="uk-UA"/>
        </w:rPr>
        <w:t xml:space="preserve">пусті графи даної </w:t>
      </w:r>
      <w:r w:rsidRPr="008A3830">
        <w:rPr>
          <w:i/>
          <w:spacing w:val="-6"/>
          <w:lang w:val="uk-UA"/>
        </w:rPr>
        <w:t xml:space="preserve">форми: </w:t>
      </w:r>
      <w:r w:rsidRPr="008A3830">
        <w:rPr>
          <w:i/>
          <w:spacing w:val="-3"/>
          <w:lang w:val="uk-UA"/>
        </w:rPr>
        <w:t xml:space="preserve">дані </w:t>
      </w:r>
      <w:r w:rsidRPr="008A3830">
        <w:rPr>
          <w:i/>
          <w:spacing w:val="-2"/>
          <w:lang w:val="uk-UA"/>
        </w:rPr>
        <w:t xml:space="preserve">про </w:t>
      </w:r>
      <w:r w:rsidRPr="008A3830">
        <w:rPr>
          <w:i/>
          <w:spacing w:val="-4"/>
          <w:lang w:val="uk-UA"/>
        </w:rPr>
        <w:t xml:space="preserve">Учасника, найменування запропонованого </w:t>
      </w:r>
      <w:r w:rsidRPr="008A3830">
        <w:rPr>
          <w:i/>
          <w:spacing w:val="-5"/>
          <w:lang w:val="uk-UA"/>
        </w:rPr>
        <w:t xml:space="preserve">товару, </w:t>
      </w:r>
      <w:r w:rsidRPr="008A3830">
        <w:rPr>
          <w:i/>
          <w:spacing w:val="-4"/>
          <w:lang w:val="uk-UA"/>
        </w:rPr>
        <w:t xml:space="preserve">зазначає </w:t>
      </w:r>
      <w:r w:rsidRPr="008A3830">
        <w:rPr>
          <w:i/>
          <w:spacing w:val="-5"/>
          <w:lang w:val="uk-UA"/>
        </w:rPr>
        <w:t xml:space="preserve">початкову </w:t>
      </w:r>
      <w:r w:rsidRPr="008A3830">
        <w:rPr>
          <w:i/>
          <w:spacing w:val="-3"/>
          <w:lang w:val="uk-UA"/>
        </w:rPr>
        <w:t xml:space="preserve">ціну </w:t>
      </w:r>
      <w:r w:rsidRPr="008A3830">
        <w:rPr>
          <w:i/>
          <w:spacing w:val="-4"/>
          <w:lang w:val="uk-UA"/>
        </w:rPr>
        <w:t xml:space="preserve">пропозиції </w:t>
      </w:r>
      <w:r w:rsidRPr="008A3830">
        <w:rPr>
          <w:i/>
          <w:lang w:val="uk-UA"/>
        </w:rPr>
        <w:t xml:space="preserve">та </w:t>
      </w:r>
      <w:r w:rsidRPr="008A3830">
        <w:rPr>
          <w:i/>
          <w:spacing w:val="-3"/>
          <w:lang w:val="uk-UA"/>
        </w:rPr>
        <w:t xml:space="preserve">іншу </w:t>
      </w:r>
      <w:r w:rsidRPr="008A3830">
        <w:rPr>
          <w:i/>
          <w:spacing w:val="-5"/>
          <w:lang w:val="uk-UA"/>
        </w:rPr>
        <w:t xml:space="preserve">необхідну інформацію </w:t>
      </w:r>
      <w:r w:rsidRPr="008A3830">
        <w:rPr>
          <w:i/>
          <w:spacing w:val="-3"/>
          <w:lang w:val="uk-UA"/>
        </w:rPr>
        <w:t xml:space="preserve">згідно вимог даної </w:t>
      </w:r>
      <w:r w:rsidRPr="008A3830">
        <w:rPr>
          <w:i/>
          <w:spacing w:val="-6"/>
          <w:lang w:val="uk-UA"/>
        </w:rPr>
        <w:t>форми).</w:t>
      </w:r>
    </w:p>
    <w:p w:rsidR="00F4115E" w:rsidRPr="008A3830" w:rsidRDefault="00DE7C39" w:rsidP="00D910B4">
      <w:pPr>
        <w:ind w:left="395" w:right="658" w:firstLine="710"/>
        <w:jc w:val="both"/>
        <w:rPr>
          <w:i/>
          <w:lang w:val="uk-UA"/>
        </w:rPr>
      </w:pPr>
      <w:r w:rsidRPr="008A3830">
        <w:rPr>
          <w:i/>
          <w:lang w:val="uk-UA"/>
        </w:rPr>
        <w:t>3.Тендерна пропозиція заповнюється учасником та подається у сканованому вигляді за підписом уповноваженої посадової особи учасника процедури закупівлі та скріплена печаткою (вимога щодо скріплення печаткою не стосується учасників, які здійснюють діяльність без печатки згідно з чинним законодавством).</w:t>
      </w:r>
    </w:p>
    <w:p w:rsidR="00F4115E" w:rsidRPr="008A3830" w:rsidRDefault="00DE7C39" w:rsidP="00D910B4">
      <w:pPr>
        <w:ind w:left="395" w:right="656" w:firstLine="710"/>
        <w:jc w:val="both"/>
        <w:rPr>
          <w:b/>
          <w:i/>
          <w:lang w:val="uk-UA"/>
        </w:rPr>
      </w:pPr>
      <w:r w:rsidRPr="008A3830">
        <w:rPr>
          <w:b/>
          <w:i/>
          <w:lang w:val="uk-UA"/>
        </w:rPr>
        <w:t>Відповідальність за описки у документах, помилки друку (у т. ч. технічну помилку їх сканування) наданих Замовнику через електронну систему закупівель та підписаних відповідним чином, несе учасник процедури закупівлі.</w:t>
      </w:r>
    </w:p>
    <w:p w:rsidR="00F4115E" w:rsidRPr="008A3830" w:rsidRDefault="00F4115E" w:rsidP="00D910B4">
      <w:pPr>
        <w:jc w:val="both"/>
        <w:rPr>
          <w:lang w:val="uk-UA"/>
        </w:rPr>
        <w:sectPr w:rsidR="00F4115E" w:rsidRPr="008A3830">
          <w:pgSz w:w="12240" w:h="15840"/>
          <w:pgMar w:top="1040" w:right="500" w:bottom="1060" w:left="740" w:header="0" w:footer="792" w:gutter="0"/>
          <w:cols w:space="720"/>
        </w:sectPr>
      </w:pPr>
    </w:p>
    <w:p w:rsidR="00F4115E" w:rsidRPr="008A3830" w:rsidRDefault="00DE7C39" w:rsidP="00D910B4">
      <w:pPr>
        <w:pStyle w:val="1"/>
        <w:spacing w:before="70"/>
        <w:ind w:right="628"/>
        <w:jc w:val="right"/>
        <w:rPr>
          <w:lang w:val="uk-UA"/>
        </w:rPr>
      </w:pPr>
      <w:r w:rsidRPr="008A3830">
        <w:rPr>
          <w:lang w:val="uk-UA"/>
        </w:rPr>
        <w:lastRenderedPageBreak/>
        <w:t>Додаток № 4</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spacing w:before="1"/>
        <w:rPr>
          <w:sz w:val="27"/>
          <w:lang w:val="uk-UA"/>
        </w:rPr>
      </w:pPr>
    </w:p>
    <w:p w:rsidR="000F2C1B" w:rsidRPr="008A3830" w:rsidRDefault="000F2C1B" w:rsidP="00D910B4">
      <w:pPr>
        <w:pStyle w:val="a3"/>
        <w:spacing w:before="1"/>
        <w:rPr>
          <w:sz w:val="27"/>
          <w:lang w:val="uk-UA"/>
        </w:rPr>
      </w:pPr>
    </w:p>
    <w:p w:rsidR="00F4115E" w:rsidRPr="008A3830" w:rsidRDefault="00DE7C39" w:rsidP="00D910B4">
      <w:pPr>
        <w:pStyle w:val="1"/>
        <w:ind w:right="243"/>
        <w:jc w:val="center"/>
        <w:rPr>
          <w:lang w:val="uk-UA"/>
        </w:rPr>
      </w:pPr>
      <w:r w:rsidRPr="008A3830">
        <w:rPr>
          <w:lang w:val="uk-UA"/>
        </w:rPr>
        <w:t xml:space="preserve">ПРОЕКТ ДОГОВОРУ ПРО ПОСТАЧАННЯ </w:t>
      </w:r>
      <w:r w:rsidR="007371CD">
        <w:rPr>
          <w:lang w:val="uk-UA"/>
        </w:rPr>
        <w:t xml:space="preserve">ДЕРЕВИНИ ДЛЯ НЕПРОМИСЛОВОГО ВИКОРИСТАННЯ ТВЕРДИХ ПОРІД (ДРОВ) </w:t>
      </w:r>
      <w:r w:rsidR="00D160FA">
        <w:rPr>
          <w:lang w:val="uk-UA"/>
        </w:rPr>
        <w:t>ПОКУПЦЮ</w:t>
      </w:r>
      <w:r w:rsidRPr="008A3830">
        <w:rPr>
          <w:lang w:val="uk-UA"/>
        </w:rPr>
        <w:t>*</w:t>
      </w:r>
    </w:p>
    <w:p w:rsidR="00F4115E" w:rsidRPr="008A3830" w:rsidRDefault="00DE7C39" w:rsidP="00D910B4">
      <w:pPr>
        <w:ind w:right="260"/>
        <w:jc w:val="center"/>
        <w:rPr>
          <w:i/>
          <w:sz w:val="24"/>
          <w:lang w:val="uk-UA"/>
        </w:rPr>
      </w:pPr>
      <w:r w:rsidRPr="008A3830">
        <w:rPr>
          <w:i/>
          <w:sz w:val="24"/>
          <w:lang w:val="uk-UA"/>
        </w:rPr>
        <w:t>(*подається Учасником процедури закупівлі у складі його тендерної пропозиції,</w:t>
      </w:r>
    </w:p>
    <w:p w:rsidR="00F4115E" w:rsidRPr="008A3830" w:rsidRDefault="00DE7C39" w:rsidP="00D910B4">
      <w:pPr>
        <w:ind w:right="232"/>
        <w:jc w:val="center"/>
        <w:rPr>
          <w:sz w:val="24"/>
          <w:lang w:val="uk-UA"/>
        </w:rPr>
      </w:pPr>
      <w:r w:rsidRPr="008A3830">
        <w:rPr>
          <w:i/>
          <w:sz w:val="24"/>
          <w:lang w:val="uk-UA"/>
        </w:rPr>
        <w:t>за підписом учасника / уповноваженої / посадової особи учасника та скріплений печаткою</w:t>
      </w:r>
      <w:r w:rsidRPr="008A3830">
        <w:rPr>
          <w:sz w:val="24"/>
          <w:lang w:val="uk-UA"/>
        </w:rPr>
        <w:t>)</w:t>
      </w:r>
    </w:p>
    <w:p w:rsidR="00F4115E" w:rsidRPr="008A3830" w:rsidRDefault="00F4115E" w:rsidP="00D910B4">
      <w:pPr>
        <w:pStyle w:val="a3"/>
        <w:rPr>
          <w:sz w:val="20"/>
          <w:lang w:val="uk-UA"/>
        </w:rPr>
      </w:pPr>
    </w:p>
    <w:p w:rsidR="006A79BC" w:rsidRPr="008653ED" w:rsidRDefault="006A79BC" w:rsidP="006A79BC">
      <w:pPr>
        <w:pStyle w:val="af1"/>
        <w:jc w:val="center"/>
        <w:rPr>
          <w:rFonts w:ascii="Times New Roman" w:hAnsi="Times New Roman"/>
          <w:b/>
          <w:sz w:val="24"/>
          <w:szCs w:val="24"/>
          <w:lang w:val="uk-UA"/>
        </w:rPr>
      </w:pPr>
      <w:r>
        <w:rPr>
          <w:rFonts w:ascii="Times New Roman" w:hAnsi="Times New Roman"/>
          <w:b/>
          <w:sz w:val="24"/>
          <w:szCs w:val="24"/>
          <w:lang w:val="uk-UA"/>
        </w:rPr>
        <w:t xml:space="preserve">      </w:t>
      </w:r>
      <w:r w:rsidRPr="008653ED">
        <w:rPr>
          <w:rFonts w:ascii="Times New Roman" w:hAnsi="Times New Roman"/>
          <w:b/>
          <w:sz w:val="24"/>
          <w:szCs w:val="24"/>
          <w:lang w:val="uk-UA"/>
        </w:rPr>
        <w:t>ДОГОВІР</w:t>
      </w:r>
      <w:r w:rsidR="00913548" w:rsidRPr="008653ED">
        <w:rPr>
          <w:rFonts w:ascii="Times New Roman" w:hAnsi="Times New Roman"/>
          <w:b/>
          <w:sz w:val="24"/>
          <w:szCs w:val="24"/>
          <w:lang w:val="uk-UA"/>
        </w:rPr>
        <w:fldChar w:fldCharType="begin"/>
      </w:r>
      <w:r w:rsidRPr="008653ED">
        <w:rPr>
          <w:rFonts w:ascii="Times New Roman" w:hAnsi="Times New Roman"/>
          <w:b/>
          <w:sz w:val="24"/>
          <w:szCs w:val="24"/>
          <w:lang w:val="uk-UA"/>
        </w:rPr>
        <w:instrText>TC "ДОГОВІР"</w:instrText>
      </w:r>
      <w:r w:rsidR="00913548" w:rsidRPr="008653ED">
        <w:rPr>
          <w:rFonts w:ascii="Times New Roman" w:hAnsi="Times New Roman"/>
          <w:b/>
          <w:sz w:val="24"/>
          <w:szCs w:val="24"/>
          <w:lang w:val="uk-UA"/>
        </w:rPr>
        <w:fldChar w:fldCharType="end"/>
      </w:r>
      <w:r w:rsidRPr="008653ED">
        <w:rPr>
          <w:rFonts w:ascii="Times New Roman" w:hAnsi="Times New Roman"/>
          <w:b/>
          <w:sz w:val="24"/>
          <w:szCs w:val="24"/>
          <w:lang w:val="uk-UA"/>
        </w:rPr>
        <w:t xml:space="preserve"> № ____</w:t>
      </w:r>
      <w:r>
        <w:rPr>
          <w:rFonts w:ascii="Times New Roman" w:hAnsi="Times New Roman"/>
          <w:b/>
          <w:sz w:val="24"/>
          <w:szCs w:val="24"/>
          <w:lang w:val="uk-UA"/>
        </w:rPr>
        <w:t>_____</w:t>
      </w:r>
    </w:p>
    <w:p w:rsidR="006A79BC" w:rsidRPr="008653ED" w:rsidRDefault="006A79BC" w:rsidP="006A79BC">
      <w:pPr>
        <w:pStyle w:val="af1"/>
        <w:rPr>
          <w:rFonts w:ascii="Times New Roman" w:hAnsi="Times New Roman"/>
          <w:b/>
          <w:sz w:val="24"/>
          <w:szCs w:val="24"/>
          <w:lang w:val="uk-UA"/>
        </w:rPr>
      </w:pPr>
      <w:r>
        <w:rPr>
          <w:rFonts w:ascii="Times New Roman" w:hAnsi="Times New Roman"/>
          <w:b/>
          <w:sz w:val="24"/>
          <w:szCs w:val="24"/>
          <w:lang w:val="uk-UA"/>
        </w:rPr>
        <w:t xml:space="preserve">                                                              </w:t>
      </w:r>
      <w:r w:rsidRPr="008653ED">
        <w:rPr>
          <w:rFonts w:ascii="Times New Roman" w:hAnsi="Times New Roman"/>
          <w:b/>
          <w:sz w:val="24"/>
          <w:szCs w:val="24"/>
          <w:lang w:val="uk-UA"/>
        </w:rPr>
        <w:t xml:space="preserve">купівлі-продажу </w:t>
      </w:r>
      <w:r w:rsidR="00913548" w:rsidRPr="008653ED">
        <w:rPr>
          <w:rFonts w:ascii="Times New Roman" w:hAnsi="Times New Roman"/>
          <w:b/>
          <w:sz w:val="24"/>
          <w:szCs w:val="24"/>
          <w:lang w:val="uk-UA"/>
        </w:rPr>
        <w:fldChar w:fldCharType="begin"/>
      </w:r>
      <w:r w:rsidRPr="008653ED">
        <w:rPr>
          <w:rFonts w:ascii="Times New Roman" w:hAnsi="Times New Roman"/>
          <w:b/>
          <w:sz w:val="24"/>
          <w:szCs w:val="24"/>
          <w:lang w:val="uk-UA"/>
        </w:rPr>
        <w:instrText>TC "купівлі-продажу (оптової партії товарів)"</w:instrText>
      </w:r>
      <w:r w:rsidR="00913548" w:rsidRPr="008653ED">
        <w:rPr>
          <w:rFonts w:ascii="Times New Roman" w:hAnsi="Times New Roman"/>
          <w:b/>
          <w:sz w:val="24"/>
          <w:szCs w:val="24"/>
          <w:lang w:val="uk-UA"/>
        </w:rPr>
        <w:fldChar w:fldCharType="end"/>
      </w:r>
    </w:p>
    <w:p w:rsidR="006A79BC" w:rsidRPr="008653ED" w:rsidRDefault="006A79BC" w:rsidP="006A79BC">
      <w:pPr>
        <w:pStyle w:val="af1"/>
        <w:rPr>
          <w:rFonts w:ascii="Times New Roman" w:hAnsi="Times New Roman"/>
          <w:sz w:val="24"/>
          <w:szCs w:val="24"/>
          <w:lang w:val="uk-UA"/>
        </w:rPr>
      </w:pPr>
      <w:r w:rsidRPr="008653ED">
        <w:rPr>
          <w:rFonts w:ascii="Times New Roman" w:hAnsi="Times New Roman"/>
          <w:sz w:val="24"/>
          <w:szCs w:val="24"/>
          <w:lang w:val="uk-UA"/>
        </w:rPr>
        <w:t xml:space="preserve">  с. </w:t>
      </w:r>
      <w:proofErr w:type="spellStart"/>
      <w:r>
        <w:rPr>
          <w:rFonts w:ascii="Times New Roman" w:hAnsi="Times New Roman"/>
          <w:sz w:val="24"/>
          <w:szCs w:val="24"/>
          <w:lang w:val="uk-UA"/>
        </w:rPr>
        <w:t>Городківка</w:t>
      </w:r>
      <w:proofErr w:type="spellEnd"/>
      <w:r w:rsidRPr="008653ED">
        <w:rPr>
          <w:rFonts w:ascii="Times New Roman" w:hAnsi="Times New Roman"/>
          <w:sz w:val="24"/>
          <w:szCs w:val="24"/>
          <w:lang w:val="uk-UA"/>
        </w:rPr>
        <w:t xml:space="preserve">                                                                                    " ___ " __________</w:t>
      </w:r>
      <w:r>
        <w:rPr>
          <w:rFonts w:ascii="Times New Roman" w:hAnsi="Times New Roman"/>
          <w:sz w:val="24"/>
          <w:szCs w:val="24"/>
          <w:lang w:val="uk-UA"/>
        </w:rPr>
        <w:t xml:space="preserve">  2022</w:t>
      </w:r>
      <w:r w:rsidRPr="00E66ACD">
        <w:rPr>
          <w:rFonts w:ascii="Times New Roman" w:hAnsi="Times New Roman"/>
          <w:sz w:val="24"/>
          <w:szCs w:val="24"/>
          <w:lang w:val="uk-UA"/>
        </w:rPr>
        <w:t xml:space="preserve"> </w:t>
      </w:r>
      <w:r w:rsidRPr="008653ED">
        <w:rPr>
          <w:rFonts w:ascii="Times New Roman" w:hAnsi="Times New Roman"/>
          <w:sz w:val="24"/>
          <w:szCs w:val="24"/>
          <w:lang w:val="uk-UA"/>
        </w:rPr>
        <w:t>р</w:t>
      </w:r>
      <w:r w:rsidRPr="008653ED">
        <w:rPr>
          <w:rFonts w:ascii="Times New Roman" w:hAnsi="Times New Roman"/>
          <w:sz w:val="24"/>
          <w:szCs w:val="24"/>
          <w:lang w:val="uk-UA"/>
        </w:rPr>
        <w:tab/>
      </w:r>
    </w:p>
    <w:p w:rsidR="006A79BC" w:rsidRPr="008653ED" w:rsidRDefault="006A79BC" w:rsidP="006A79BC">
      <w:pPr>
        <w:pStyle w:val="af1"/>
        <w:rPr>
          <w:rFonts w:ascii="Times New Roman" w:hAnsi="Times New Roman"/>
          <w:sz w:val="24"/>
          <w:szCs w:val="24"/>
          <w:lang w:val="uk-UA"/>
        </w:rPr>
      </w:pPr>
    </w:p>
    <w:p w:rsidR="006A79BC" w:rsidRDefault="006A79BC" w:rsidP="006A79BC">
      <w:pPr>
        <w:pStyle w:val="af1"/>
        <w:jc w:val="both"/>
        <w:rPr>
          <w:rFonts w:ascii="Times New Roman" w:hAnsi="Times New Roman"/>
          <w:sz w:val="24"/>
          <w:szCs w:val="24"/>
          <w:lang w:val="uk-UA"/>
        </w:rPr>
      </w:pPr>
      <w:r w:rsidRPr="008653ED">
        <w:rPr>
          <w:rFonts w:ascii="Times New Roman" w:hAnsi="Times New Roman"/>
          <w:b/>
          <w:sz w:val="24"/>
          <w:szCs w:val="24"/>
          <w:lang w:val="uk-UA"/>
        </w:rPr>
        <w:t xml:space="preserve">    </w:t>
      </w:r>
      <w:r w:rsidRPr="008653ED">
        <w:rPr>
          <w:rFonts w:ascii="Times New Roman" w:hAnsi="Times New Roman"/>
          <w:sz w:val="24"/>
          <w:szCs w:val="24"/>
          <w:lang w:val="uk-UA"/>
        </w:rPr>
        <w:t xml:space="preserve">  </w:t>
      </w:r>
      <w:r w:rsidRPr="00097B3E">
        <w:rPr>
          <w:rFonts w:ascii="Times New Roman" w:hAnsi="Times New Roman"/>
          <w:b/>
          <w:sz w:val="24"/>
          <w:szCs w:val="24"/>
          <w:lang w:val="uk-UA"/>
        </w:rPr>
        <w:t>Державна установа «</w:t>
      </w:r>
      <w:proofErr w:type="spellStart"/>
      <w:r w:rsidRPr="00097B3E">
        <w:rPr>
          <w:rFonts w:ascii="Times New Roman" w:hAnsi="Times New Roman"/>
          <w:b/>
          <w:sz w:val="24"/>
          <w:szCs w:val="24"/>
          <w:lang w:val="uk-UA"/>
        </w:rPr>
        <w:t>Крижопільський</w:t>
      </w:r>
      <w:proofErr w:type="spellEnd"/>
      <w:r w:rsidRPr="00097B3E">
        <w:rPr>
          <w:rFonts w:ascii="Times New Roman" w:hAnsi="Times New Roman"/>
          <w:b/>
          <w:sz w:val="24"/>
          <w:szCs w:val="24"/>
          <w:lang w:val="uk-UA"/>
        </w:rPr>
        <w:t xml:space="preserve"> виправний центр (№113)»,</w:t>
      </w:r>
      <w:r w:rsidRPr="00330E64">
        <w:rPr>
          <w:rFonts w:ascii="Times New Roman" w:hAnsi="Times New Roman"/>
          <w:b/>
          <w:sz w:val="24"/>
          <w:szCs w:val="24"/>
          <w:lang w:val="uk-UA"/>
        </w:rPr>
        <w:t xml:space="preserve"> </w:t>
      </w:r>
      <w:r w:rsidRPr="00330E64">
        <w:rPr>
          <w:rFonts w:ascii="Times New Roman" w:hAnsi="Times New Roman"/>
          <w:sz w:val="24"/>
          <w:szCs w:val="24"/>
          <w:lang w:val="uk-UA"/>
        </w:rPr>
        <w:t xml:space="preserve">в особі   </w:t>
      </w:r>
      <w:proofErr w:type="spellStart"/>
      <w:r>
        <w:rPr>
          <w:rFonts w:ascii="Times New Roman" w:hAnsi="Times New Roman"/>
          <w:sz w:val="24"/>
          <w:szCs w:val="24"/>
          <w:lang w:val="uk-UA"/>
        </w:rPr>
        <w:t>в.о</w:t>
      </w:r>
      <w:proofErr w:type="spellEnd"/>
      <w:r>
        <w:rPr>
          <w:rFonts w:ascii="Times New Roman" w:hAnsi="Times New Roman"/>
          <w:sz w:val="24"/>
          <w:szCs w:val="24"/>
          <w:lang w:val="uk-UA"/>
        </w:rPr>
        <w:t xml:space="preserve">. </w:t>
      </w:r>
      <w:r w:rsidRPr="00330E64">
        <w:rPr>
          <w:rFonts w:ascii="Times New Roman" w:hAnsi="Times New Roman"/>
          <w:sz w:val="24"/>
          <w:szCs w:val="24"/>
          <w:lang w:val="uk-UA"/>
        </w:rPr>
        <w:t xml:space="preserve">начальника </w:t>
      </w:r>
      <w:r w:rsidR="00090BE8">
        <w:rPr>
          <w:rFonts w:ascii="Times New Roman" w:hAnsi="Times New Roman"/>
          <w:sz w:val="24"/>
          <w:szCs w:val="24"/>
          <w:lang w:val="uk-UA"/>
        </w:rPr>
        <w:t>Слободянюка Михайла Анатолійовича</w:t>
      </w:r>
      <w:r>
        <w:rPr>
          <w:rFonts w:ascii="Times New Roman" w:hAnsi="Times New Roman"/>
          <w:sz w:val="24"/>
          <w:szCs w:val="24"/>
          <w:lang w:val="uk-UA"/>
        </w:rPr>
        <w:t>.</w:t>
      </w:r>
      <w:r w:rsidRPr="00330E64">
        <w:rPr>
          <w:rFonts w:ascii="Times New Roman" w:hAnsi="Times New Roman"/>
          <w:sz w:val="24"/>
          <w:szCs w:val="24"/>
          <w:lang w:val="uk-UA"/>
        </w:rPr>
        <w:t xml:space="preserve">, що діє на підставі Положення, затвердженого наказом Міністерства юстиції України від </w:t>
      </w:r>
      <w:r>
        <w:rPr>
          <w:rFonts w:ascii="Times New Roman" w:hAnsi="Times New Roman"/>
          <w:sz w:val="24"/>
          <w:szCs w:val="24"/>
          <w:lang w:val="uk-UA"/>
        </w:rPr>
        <w:t>12.10.2021</w:t>
      </w:r>
      <w:r w:rsidRPr="00330E64">
        <w:rPr>
          <w:rFonts w:ascii="Times New Roman" w:hAnsi="Times New Roman"/>
          <w:sz w:val="24"/>
          <w:szCs w:val="24"/>
          <w:lang w:val="uk-UA"/>
        </w:rPr>
        <w:t xml:space="preserve"> № </w:t>
      </w:r>
      <w:r>
        <w:rPr>
          <w:rFonts w:ascii="Times New Roman" w:hAnsi="Times New Roman"/>
          <w:sz w:val="24"/>
          <w:szCs w:val="24"/>
          <w:lang w:val="uk-UA"/>
        </w:rPr>
        <w:t>3647</w:t>
      </w:r>
      <w:r w:rsidRPr="00330E64">
        <w:rPr>
          <w:rFonts w:ascii="Times New Roman" w:hAnsi="Times New Roman"/>
          <w:sz w:val="24"/>
          <w:szCs w:val="24"/>
          <w:lang w:val="uk-UA"/>
        </w:rPr>
        <w:t>/5</w:t>
      </w:r>
      <w:r w:rsidRPr="008653ED">
        <w:rPr>
          <w:rFonts w:ascii="Times New Roman" w:hAnsi="Times New Roman"/>
          <w:sz w:val="24"/>
          <w:szCs w:val="24"/>
          <w:lang w:val="uk-UA"/>
        </w:rPr>
        <w:t xml:space="preserve"> </w:t>
      </w:r>
      <w:r w:rsidRPr="00330E64">
        <w:rPr>
          <w:rFonts w:ascii="Times New Roman" w:hAnsi="Times New Roman"/>
          <w:sz w:val="24"/>
          <w:szCs w:val="24"/>
          <w:lang w:val="uk-UA"/>
        </w:rPr>
        <w:t>(далі - «</w:t>
      </w:r>
      <w:r w:rsidRPr="008653ED">
        <w:rPr>
          <w:rFonts w:ascii="Times New Roman" w:hAnsi="Times New Roman"/>
          <w:sz w:val="24"/>
          <w:szCs w:val="24"/>
          <w:lang w:val="uk-UA"/>
        </w:rPr>
        <w:t>Покупець</w:t>
      </w:r>
      <w:r w:rsidRPr="00330E64">
        <w:rPr>
          <w:rFonts w:ascii="Times New Roman" w:hAnsi="Times New Roman"/>
          <w:sz w:val="24"/>
          <w:szCs w:val="24"/>
          <w:lang w:val="uk-UA"/>
        </w:rPr>
        <w:t xml:space="preserve">»), з однієї </w:t>
      </w:r>
      <w:proofErr w:type="spellStart"/>
      <w:r w:rsidRPr="00330E64">
        <w:rPr>
          <w:rFonts w:ascii="Times New Roman" w:hAnsi="Times New Roman"/>
          <w:sz w:val="24"/>
          <w:szCs w:val="24"/>
          <w:lang w:val="uk-UA"/>
        </w:rPr>
        <w:t>сторонни</w:t>
      </w:r>
      <w:proofErr w:type="spellEnd"/>
      <w:r w:rsidRPr="008653ED">
        <w:rPr>
          <w:rFonts w:ascii="Times New Roman" w:hAnsi="Times New Roman"/>
          <w:sz w:val="24"/>
          <w:szCs w:val="24"/>
          <w:lang w:val="uk-UA"/>
        </w:rPr>
        <w:t xml:space="preserve"> і </w:t>
      </w:r>
      <w:r>
        <w:rPr>
          <w:rFonts w:ascii="Times New Roman" w:hAnsi="Times New Roman"/>
          <w:b/>
          <w:sz w:val="24"/>
          <w:szCs w:val="24"/>
          <w:lang w:val="uk-UA"/>
        </w:rPr>
        <w:t>_________________</w:t>
      </w:r>
      <w:r w:rsidRPr="00FD00D3">
        <w:rPr>
          <w:rFonts w:ascii="Times New Roman" w:hAnsi="Times New Roman"/>
          <w:b/>
          <w:sz w:val="24"/>
          <w:szCs w:val="24"/>
          <w:lang w:val="uk-UA"/>
        </w:rPr>
        <w:t xml:space="preserve">, </w:t>
      </w:r>
      <w:r w:rsidRPr="008653ED">
        <w:rPr>
          <w:rFonts w:ascii="Times New Roman" w:hAnsi="Times New Roman"/>
          <w:sz w:val="24"/>
          <w:szCs w:val="24"/>
          <w:lang w:val="uk-UA"/>
        </w:rPr>
        <w:t>в особі</w:t>
      </w:r>
      <w:r>
        <w:rPr>
          <w:rFonts w:ascii="Times New Roman" w:hAnsi="Times New Roman"/>
          <w:sz w:val="24"/>
          <w:szCs w:val="24"/>
          <w:lang w:val="uk-UA"/>
        </w:rPr>
        <w:t xml:space="preserve"> _______________________</w:t>
      </w:r>
      <w:r w:rsidRPr="008653ED">
        <w:rPr>
          <w:rFonts w:ascii="Times New Roman" w:hAnsi="Times New Roman"/>
          <w:sz w:val="24"/>
          <w:szCs w:val="24"/>
          <w:lang w:val="uk-UA"/>
        </w:rPr>
        <w:t xml:space="preserve">,що діє на підставі </w:t>
      </w:r>
      <w:r>
        <w:rPr>
          <w:rFonts w:ascii="Times New Roman" w:hAnsi="Times New Roman"/>
          <w:sz w:val="24"/>
          <w:szCs w:val="24"/>
          <w:lang w:val="uk-UA"/>
        </w:rPr>
        <w:t xml:space="preserve">_____________________ </w:t>
      </w:r>
      <w:r w:rsidRPr="008653ED">
        <w:rPr>
          <w:rFonts w:ascii="Times New Roman" w:hAnsi="Times New Roman"/>
          <w:sz w:val="24"/>
          <w:szCs w:val="24"/>
          <w:lang w:val="uk-UA"/>
        </w:rPr>
        <w:t xml:space="preserve"> (далі – «Продавець»), з іншої сторони, уклали даний Договір про наступне:</w:t>
      </w:r>
    </w:p>
    <w:p w:rsidR="006A79BC" w:rsidRPr="008653ED" w:rsidRDefault="006A79BC" w:rsidP="006A79BC">
      <w:pPr>
        <w:pStyle w:val="af1"/>
        <w:jc w:val="both"/>
        <w:rPr>
          <w:rFonts w:ascii="Times New Roman" w:hAnsi="Times New Roman"/>
          <w:sz w:val="24"/>
          <w:szCs w:val="24"/>
          <w:lang w:val="uk-UA"/>
        </w:rPr>
      </w:pPr>
    </w:p>
    <w:p w:rsidR="006A79BC" w:rsidRPr="008653ED" w:rsidRDefault="006A79BC" w:rsidP="006A79BC">
      <w:pPr>
        <w:widowControl/>
        <w:numPr>
          <w:ilvl w:val="0"/>
          <w:numId w:val="43"/>
        </w:numPr>
        <w:autoSpaceDE/>
        <w:autoSpaceDN/>
        <w:jc w:val="both"/>
        <w:rPr>
          <w:b/>
          <w:sz w:val="24"/>
          <w:lang w:val="uk-UA"/>
        </w:rPr>
      </w:pPr>
      <w:r w:rsidRPr="008653ED">
        <w:rPr>
          <w:b/>
          <w:bCs/>
          <w:sz w:val="24"/>
          <w:lang w:val="uk-UA"/>
        </w:rPr>
        <w:t>Предмет договору</w:t>
      </w:r>
    </w:p>
    <w:p w:rsidR="006A79BC" w:rsidRPr="008653ED" w:rsidRDefault="006A79BC" w:rsidP="006A79BC">
      <w:pPr>
        <w:pStyle w:val="af1"/>
        <w:jc w:val="both"/>
        <w:rPr>
          <w:rFonts w:ascii="Times New Roman" w:hAnsi="Times New Roman"/>
          <w:sz w:val="24"/>
          <w:szCs w:val="24"/>
          <w:lang w:val="uk-UA"/>
        </w:rPr>
      </w:pPr>
      <w:r w:rsidRPr="008653ED">
        <w:rPr>
          <w:rFonts w:ascii="Times New Roman" w:hAnsi="Times New Roman"/>
          <w:sz w:val="24"/>
          <w:szCs w:val="24"/>
          <w:lang w:val="uk-UA"/>
        </w:rPr>
        <w:t xml:space="preserve">1.1. У порядку та на умовах, визначених цим Договором, Продавець зобов'язується передати у власність Покупцеві, а Покупець зобов'язується прийняти у власність від Продавця  та оплатити товари зазначені в накладній (надалі іменуються "товари")  . </w:t>
      </w:r>
    </w:p>
    <w:p w:rsidR="006A79BC" w:rsidRPr="006A79BC" w:rsidRDefault="006A79BC" w:rsidP="006A79BC">
      <w:pPr>
        <w:pStyle w:val="af1"/>
        <w:jc w:val="both"/>
        <w:rPr>
          <w:rFonts w:ascii="Times New Roman" w:hAnsi="Times New Roman"/>
          <w:sz w:val="24"/>
          <w:szCs w:val="24"/>
          <w:lang w:val="uk-UA"/>
        </w:rPr>
      </w:pPr>
      <w:r w:rsidRPr="008653ED">
        <w:rPr>
          <w:rFonts w:ascii="Times New Roman" w:hAnsi="Times New Roman"/>
          <w:sz w:val="24"/>
          <w:szCs w:val="24"/>
          <w:lang w:val="uk-UA"/>
        </w:rPr>
        <w:t>1.2. Найменування товару:</w:t>
      </w:r>
      <w:r>
        <w:rPr>
          <w:rFonts w:ascii="Times New Roman" w:hAnsi="Times New Roman"/>
          <w:sz w:val="24"/>
          <w:szCs w:val="24"/>
          <w:lang w:val="uk-UA"/>
        </w:rPr>
        <w:t xml:space="preserve"> </w:t>
      </w:r>
      <w:r w:rsidRPr="008653ED">
        <w:rPr>
          <w:rFonts w:ascii="Times New Roman" w:hAnsi="Times New Roman"/>
          <w:sz w:val="24"/>
          <w:szCs w:val="24"/>
          <w:lang w:val="uk-UA"/>
        </w:rPr>
        <w:t xml:space="preserve"> </w:t>
      </w:r>
      <w:r>
        <w:rPr>
          <w:rFonts w:ascii="Times New Roman" w:hAnsi="Times New Roman"/>
          <w:sz w:val="24"/>
          <w:szCs w:val="24"/>
          <w:lang w:val="uk-UA"/>
        </w:rPr>
        <w:t xml:space="preserve">«03410000-7 – Деревина </w:t>
      </w:r>
      <w:r w:rsidRPr="00397D9F">
        <w:rPr>
          <w:rFonts w:ascii="Times New Roman" w:hAnsi="Times New Roman"/>
          <w:sz w:val="24"/>
          <w:lang w:val="uk-UA"/>
        </w:rPr>
        <w:t xml:space="preserve"> для непромислового використання твердих порід</w:t>
      </w:r>
      <w:r>
        <w:rPr>
          <w:rFonts w:ascii="Times New Roman" w:hAnsi="Times New Roman"/>
          <w:sz w:val="24"/>
          <w:lang w:val="uk-UA"/>
        </w:rPr>
        <w:t xml:space="preserve"> (дрова</w:t>
      </w:r>
      <w:r w:rsidRPr="00397D9F">
        <w:rPr>
          <w:rFonts w:ascii="Times New Roman" w:hAnsi="Times New Roman"/>
          <w:sz w:val="24"/>
          <w:szCs w:val="24"/>
          <w:lang w:val="uk-UA"/>
        </w:rPr>
        <w:t xml:space="preserve">) </w:t>
      </w:r>
      <w:r>
        <w:rPr>
          <w:rFonts w:ascii="Times New Roman" w:hAnsi="Times New Roman"/>
          <w:sz w:val="24"/>
          <w:szCs w:val="24"/>
          <w:lang w:val="uk-UA"/>
        </w:rPr>
        <w:t xml:space="preserve">у кількості </w:t>
      </w:r>
      <w:r w:rsidR="00090BE8">
        <w:rPr>
          <w:rFonts w:ascii="Times New Roman" w:hAnsi="Times New Roman"/>
          <w:sz w:val="24"/>
          <w:szCs w:val="24"/>
          <w:lang w:val="uk-UA"/>
        </w:rPr>
        <w:t xml:space="preserve">66,42 </w:t>
      </w:r>
      <w:r w:rsidRPr="006A79BC">
        <w:rPr>
          <w:rFonts w:ascii="Times New Roman" w:hAnsi="Times New Roman"/>
          <w:sz w:val="24"/>
          <w:szCs w:val="24"/>
          <w:lang w:val="uk-UA"/>
        </w:rPr>
        <w:t>м</w:t>
      </w:r>
      <w:r w:rsidRPr="006A79BC">
        <w:rPr>
          <w:rFonts w:ascii="Times New Roman" w:hAnsi="Times New Roman"/>
          <w:sz w:val="24"/>
          <w:szCs w:val="24"/>
          <w:vertAlign w:val="superscript"/>
          <w:lang w:val="uk-UA"/>
        </w:rPr>
        <w:t>3</w:t>
      </w:r>
      <w:r w:rsidRPr="006A79BC">
        <w:rPr>
          <w:rFonts w:ascii="Times New Roman" w:hAnsi="Times New Roman"/>
          <w:sz w:val="24"/>
          <w:szCs w:val="24"/>
          <w:lang w:val="uk-UA"/>
        </w:rPr>
        <w:t>.</w:t>
      </w:r>
    </w:p>
    <w:p w:rsidR="006A79BC" w:rsidRPr="001D0311" w:rsidRDefault="006A79BC" w:rsidP="006A79BC">
      <w:pPr>
        <w:jc w:val="both"/>
        <w:rPr>
          <w:sz w:val="24"/>
          <w:lang w:val="uk-UA"/>
        </w:rPr>
      </w:pPr>
      <w:r>
        <w:rPr>
          <w:sz w:val="24"/>
          <w:lang w:val="uk-UA"/>
        </w:rPr>
        <w:t xml:space="preserve">1.3. </w:t>
      </w:r>
      <w:r w:rsidRPr="001D0311">
        <w:rPr>
          <w:sz w:val="24"/>
          <w:lang w:val="uk-UA"/>
        </w:rPr>
        <w:t>Обсяги закупівлі товарів можуть бути зменшені залежно від реального фінансування видатків.</w:t>
      </w:r>
    </w:p>
    <w:p w:rsidR="006A79BC" w:rsidRDefault="006A79BC" w:rsidP="006A79BC">
      <w:pPr>
        <w:jc w:val="center"/>
        <w:rPr>
          <w:b/>
          <w:sz w:val="24"/>
          <w:lang w:val="uk-UA"/>
        </w:rPr>
      </w:pPr>
      <w:r w:rsidRPr="008653ED">
        <w:rPr>
          <w:b/>
          <w:sz w:val="24"/>
          <w:lang w:val="uk-UA"/>
        </w:rPr>
        <w:t>2. Якість товарів</w:t>
      </w:r>
    </w:p>
    <w:p w:rsidR="006A79BC" w:rsidRDefault="006A79BC" w:rsidP="006A79BC">
      <w:pPr>
        <w:rPr>
          <w:sz w:val="24"/>
          <w:lang w:val="uk-UA"/>
        </w:rPr>
      </w:pPr>
      <w:r w:rsidRPr="008653ED">
        <w:rPr>
          <w:sz w:val="24"/>
          <w:lang w:val="uk-UA"/>
        </w:rPr>
        <w:t xml:space="preserve">2.1. </w:t>
      </w:r>
      <w:r>
        <w:rPr>
          <w:sz w:val="24"/>
          <w:lang w:val="uk-UA"/>
        </w:rPr>
        <w:t>Продавець  повинен  передати  Покупцеві товари, якість яких  відповідає  умовам</w:t>
      </w:r>
    </w:p>
    <w:p w:rsidR="006A79BC" w:rsidRDefault="00090BE8" w:rsidP="006A79BC">
      <w:pPr>
        <w:rPr>
          <w:sz w:val="24"/>
          <w:lang w:val="uk-UA"/>
        </w:rPr>
      </w:pPr>
      <w:r>
        <w:rPr>
          <w:sz w:val="24"/>
          <w:lang w:val="uk-UA"/>
        </w:rPr>
        <w:t xml:space="preserve">  ДСТУ (ТУУ-00994207-005</w:t>
      </w:r>
      <w:r w:rsidRPr="00090BE8">
        <w:rPr>
          <w:sz w:val="24"/>
          <w:lang w:val="ru-RU"/>
        </w:rPr>
        <w:t>:2018)</w:t>
      </w:r>
      <w:r w:rsidR="006A79BC">
        <w:rPr>
          <w:sz w:val="24"/>
          <w:lang w:val="uk-UA"/>
        </w:rPr>
        <w:t>, з урахуванням того, що діаметр</w:t>
      </w:r>
      <w:r w:rsidR="006A79BC" w:rsidRPr="00541162">
        <w:rPr>
          <w:sz w:val="24"/>
          <w:lang w:val="uk-UA"/>
        </w:rPr>
        <w:t xml:space="preserve"> </w:t>
      </w:r>
      <w:r w:rsidR="002E79F2">
        <w:rPr>
          <w:sz w:val="24"/>
          <w:lang w:val="uk-UA"/>
        </w:rPr>
        <w:t xml:space="preserve">деревини </w:t>
      </w:r>
      <w:r w:rsidR="006A79BC">
        <w:rPr>
          <w:sz w:val="24"/>
          <w:lang w:val="uk-UA"/>
        </w:rPr>
        <w:t xml:space="preserve"> для непромислового використання твердих порід </w:t>
      </w:r>
      <w:r w:rsidR="002E79F2">
        <w:rPr>
          <w:sz w:val="24"/>
          <w:lang w:val="uk-UA"/>
        </w:rPr>
        <w:t xml:space="preserve">(дров) </w:t>
      </w:r>
      <w:r w:rsidR="006A79BC">
        <w:rPr>
          <w:sz w:val="24"/>
          <w:lang w:val="uk-UA"/>
        </w:rPr>
        <w:t xml:space="preserve">повинен мати діаметр </w:t>
      </w:r>
      <w:r w:rsidR="006A79BC" w:rsidRPr="006A79BC">
        <w:rPr>
          <w:sz w:val="24"/>
          <w:lang w:val="uk-UA"/>
        </w:rPr>
        <w:t>від 10 до 40 см.</w:t>
      </w:r>
      <w:r w:rsidR="006A79BC">
        <w:rPr>
          <w:sz w:val="24"/>
          <w:lang w:val="uk-UA"/>
        </w:rPr>
        <w:t xml:space="preserve"> (і більше, у разі згоди сторін).</w:t>
      </w:r>
    </w:p>
    <w:p w:rsidR="006A79BC" w:rsidRPr="008653ED" w:rsidRDefault="006A79BC" w:rsidP="006A79BC">
      <w:pPr>
        <w:jc w:val="center"/>
        <w:rPr>
          <w:b/>
          <w:sz w:val="24"/>
          <w:lang w:val="uk-UA"/>
        </w:rPr>
      </w:pPr>
      <w:r>
        <w:rPr>
          <w:b/>
          <w:bCs/>
          <w:sz w:val="24"/>
          <w:lang w:val="uk-UA"/>
        </w:rPr>
        <w:t>3</w:t>
      </w:r>
      <w:r w:rsidRPr="008653ED">
        <w:rPr>
          <w:b/>
          <w:bCs/>
          <w:sz w:val="24"/>
          <w:lang w:val="uk-UA"/>
        </w:rPr>
        <w:t>.Тара, упаковка і маркування</w:t>
      </w:r>
    </w:p>
    <w:p w:rsidR="006A79BC" w:rsidRPr="006A79BC" w:rsidRDefault="006A79BC" w:rsidP="006A79BC">
      <w:pPr>
        <w:pStyle w:val="a3"/>
        <w:jc w:val="both"/>
        <w:rPr>
          <w:lang w:val="uk-UA"/>
        </w:rPr>
      </w:pPr>
      <w:r w:rsidRPr="006A79BC">
        <w:rPr>
          <w:lang w:val="uk-UA"/>
        </w:rPr>
        <w:t>3.1.Товари відпускаються Продавцем Покупцеві в тарі (упаковці) згідно з вимогами державних стандартів, технічних умов, які забезпечують  збереження товарів під час їх транспортування і зберігання.</w:t>
      </w:r>
    </w:p>
    <w:p w:rsidR="006A79BC" w:rsidRPr="008653ED" w:rsidRDefault="006A79BC" w:rsidP="006A79BC">
      <w:pPr>
        <w:jc w:val="both"/>
        <w:rPr>
          <w:sz w:val="24"/>
          <w:lang w:val="uk-UA"/>
        </w:rPr>
      </w:pPr>
      <w:r>
        <w:rPr>
          <w:sz w:val="24"/>
          <w:lang w:val="uk-UA"/>
        </w:rPr>
        <w:t>3</w:t>
      </w:r>
      <w:r w:rsidRPr="008653ED">
        <w:rPr>
          <w:sz w:val="24"/>
          <w:lang w:val="uk-UA"/>
        </w:rPr>
        <w:t>.2. Кожен  товар повинен бути промаркованим на тарі (упаковці) чи ярлику відповідно до державних стандартів, технічних умов і виконано таким чином, який виключає його знищення  під час транспортування до Покупця.</w:t>
      </w:r>
    </w:p>
    <w:p w:rsidR="006A79BC" w:rsidRPr="008653ED" w:rsidRDefault="006A79BC" w:rsidP="006A79BC">
      <w:pPr>
        <w:jc w:val="center"/>
        <w:rPr>
          <w:b/>
          <w:sz w:val="24"/>
          <w:lang w:val="uk-UA"/>
        </w:rPr>
      </w:pPr>
      <w:r>
        <w:rPr>
          <w:b/>
          <w:bCs/>
          <w:sz w:val="24"/>
          <w:lang w:val="uk-UA"/>
        </w:rPr>
        <w:t>4</w:t>
      </w:r>
      <w:r w:rsidRPr="008653ED">
        <w:rPr>
          <w:b/>
          <w:bCs/>
          <w:sz w:val="24"/>
          <w:lang w:val="uk-UA"/>
        </w:rPr>
        <w:t>.</w:t>
      </w:r>
      <w:r>
        <w:rPr>
          <w:b/>
          <w:bCs/>
          <w:sz w:val="24"/>
          <w:lang w:val="uk-UA"/>
        </w:rPr>
        <w:t>Порядок здійснення</w:t>
      </w:r>
      <w:r w:rsidRPr="008653ED">
        <w:rPr>
          <w:b/>
          <w:bCs/>
          <w:sz w:val="24"/>
          <w:lang w:val="uk-UA"/>
        </w:rPr>
        <w:t xml:space="preserve"> розрахунків</w:t>
      </w:r>
    </w:p>
    <w:p w:rsidR="006A79BC" w:rsidRPr="006A79BC" w:rsidRDefault="006A79BC" w:rsidP="006A79BC">
      <w:pPr>
        <w:pStyle w:val="a3"/>
        <w:jc w:val="both"/>
        <w:rPr>
          <w:lang w:val="ru-RU"/>
        </w:rPr>
      </w:pPr>
      <w:r>
        <w:rPr>
          <w:lang w:val="ru-RU"/>
        </w:rPr>
        <w:t>4</w:t>
      </w:r>
      <w:r w:rsidRPr="006A79BC">
        <w:rPr>
          <w:lang w:val="ru-RU"/>
        </w:rPr>
        <w:t xml:space="preserve">.1.Оплата </w:t>
      </w:r>
      <w:proofErr w:type="spellStart"/>
      <w:r w:rsidRPr="006A79BC">
        <w:rPr>
          <w:lang w:val="ru-RU"/>
        </w:rPr>
        <w:t>товарів</w:t>
      </w:r>
      <w:proofErr w:type="spellEnd"/>
      <w:r w:rsidRPr="006A79BC">
        <w:rPr>
          <w:lang w:val="ru-RU"/>
        </w:rPr>
        <w:t xml:space="preserve"> </w:t>
      </w:r>
      <w:proofErr w:type="spellStart"/>
      <w:r w:rsidRPr="006A79BC">
        <w:rPr>
          <w:lang w:val="ru-RU"/>
        </w:rPr>
        <w:t>Покупцем</w:t>
      </w:r>
      <w:proofErr w:type="spellEnd"/>
      <w:r w:rsidRPr="006A79BC">
        <w:rPr>
          <w:lang w:val="ru-RU"/>
        </w:rPr>
        <w:t xml:space="preserve"> </w:t>
      </w:r>
      <w:proofErr w:type="spellStart"/>
      <w:r w:rsidRPr="006A79BC">
        <w:rPr>
          <w:lang w:val="ru-RU"/>
        </w:rPr>
        <w:t>здійснюється</w:t>
      </w:r>
      <w:proofErr w:type="spellEnd"/>
      <w:r w:rsidRPr="006A79BC">
        <w:rPr>
          <w:lang w:val="ru-RU"/>
        </w:rPr>
        <w:t xml:space="preserve">  за </w:t>
      </w:r>
      <w:proofErr w:type="spellStart"/>
      <w:r w:rsidRPr="006A79BC">
        <w:rPr>
          <w:lang w:val="ru-RU"/>
        </w:rPr>
        <w:t>рахунок</w:t>
      </w:r>
      <w:proofErr w:type="spellEnd"/>
      <w:r w:rsidRPr="006A79BC">
        <w:rPr>
          <w:lang w:val="ru-RU"/>
        </w:rPr>
        <w:t xml:space="preserve"> </w:t>
      </w:r>
      <w:proofErr w:type="spellStart"/>
      <w:r w:rsidRPr="006A79BC">
        <w:rPr>
          <w:lang w:val="ru-RU"/>
        </w:rPr>
        <w:t>державних</w:t>
      </w:r>
      <w:proofErr w:type="spellEnd"/>
      <w:r w:rsidRPr="006A79BC">
        <w:rPr>
          <w:lang w:val="ru-RU"/>
        </w:rPr>
        <w:t xml:space="preserve"> </w:t>
      </w:r>
      <w:proofErr w:type="spellStart"/>
      <w:r w:rsidRPr="006A79BC">
        <w:rPr>
          <w:lang w:val="ru-RU"/>
        </w:rPr>
        <w:t>кошті</w:t>
      </w:r>
      <w:proofErr w:type="gramStart"/>
      <w:r w:rsidRPr="006A79BC">
        <w:rPr>
          <w:lang w:val="ru-RU"/>
        </w:rPr>
        <w:t>в</w:t>
      </w:r>
      <w:proofErr w:type="spellEnd"/>
      <w:proofErr w:type="gramEnd"/>
      <w:r w:rsidRPr="006A79BC">
        <w:rPr>
          <w:lang w:val="ru-RU"/>
        </w:rPr>
        <w:t>.</w:t>
      </w:r>
    </w:p>
    <w:p w:rsidR="006A79BC" w:rsidRPr="008653ED" w:rsidRDefault="006A79BC" w:rsidP="006A79BC">
      <w:pPr>
        <w:jc w:val="both"/>
        <w:rPr>
          <w:sz w:val="24"/>
          <w:lang w:val="uk-UA"/>
        </w:rPr>
      </w:pPr>
      <w:r>
        <w:rPr>
          <w:sz w:val="24"/>
          <w:lang w:val="uk-UA"/>
        </w:rPr>
        <w:t>4</w:t>
      </w:r>
      <w:r w:rsidRPr="008653ED">
        <w:rPr>
          <w:sz w:val="24"/>
          <w:lang w:val="uk-UA"/>
        </w:rPr>
        <w:t>.2. Вид розрахунку: безготівковий.</w:t>
      </w:r>
    </w:p>
    <w:p w:rsidR="006A79BC" w:rsidRPr="00242FD6" w:rsidRDefault="006A79BC" w:rsidP="006A79BC">
      <w:pPr>
        <w:jc w:val="both"/>
        <w:rPr>
          <w:sz w:val="24"/>
          <w:lang w:val="uk-UA"/>
        </w:rPr>
      </w:pPr>
      <w:r w:rsidRPr="00242FD6">
        <w:rPr>
          <w:sz w:val="24"/>
          <w:lang w:val="uk-UA"/>
        </w:rPr>
        <w:t xml:space="preserve">4.3. Форма розрахунку: платіжне доручення. </w:t>
      </w:r>
    </w:p>
    <w:p w:rsidR="006A79BC" w:rsidRPr="00242FD6" w:rsidRDefault="006A79BC" w:rsidP="006A79BC">
      <w:pPr>
        <w:jc w:val="both"/>
        <w:rPr>
          <w:sz w:val="24"/>
          <w:lang w:val="uk-UA"/>
        </w:rPr>
      </w:pPr>
      <w:r w:rsidRPr="006A79BC">
        <w:rPr>
          <w:sz w:val="24"/>
          <w:lang w:val="ru-RU"/>
        </w:rPr>
        <w:t xml:space="preserve">4.4. Оплата </w:t>
      </w:r>
      <w:r w:rsidRPr="00242FD6">
        <w:rPr>
          <w:sz w:val="24"/>
          <w:lang w:val="uk-UA"/>
        </w:rPr>
        <w:t xml:space="preserve">товарів Покупцем </w:t>
      </w:r>
      <w:r w:rsidRPr="006A79BC">
        <w:rPr>
          <w:sz w:val="24"/>
          <w:lang w:val="ru-RU"/>
        </w:rPr>
        <w:t xml:space="preserve">проводиться у </w:t>
      </w:r>
      <w:proofErr w:type="spellStart"/>
      <w:r w:rsidRPr="006A79BC">
        <w:rPr>
          <w:sz w:val="24"/>
          <w:lang w:val="ru-RU"/>
        </w:rPr>
        <w:t>національній</w:t>
      </w:r>
      <w:proofErr w:type="spellEnd"/>
      <w:r w:rsidRPr="006A79BC">
        <w:rPr>
          <w:sz w:val="24"/>
          <w:lang w:val="ru-RU"/>
        </w:rPr>
        <w:t xml:space="preserve"> </w:t>
      </w:r>
      <w:proofErr w:type="spellStart"/>
      <w:r w:rsidRPr="006A79BC">
        <w:rPr>
          <w:sz w:val="24"/>
          <w:lang w:val="ru-RU"/>
        </w:rPr>
        <w:t>валюті</w:t>
      </w:r>
      <w:proofErr w:type="spellEnd"/>
      <w:r w:rsidRPr="006A79BC">
        <w:rPr>
          <w:sz w:val="24"/>
          <w:lang w:val="ru-RU"/>
        </w:rPr>
        <w:t xml:space="preserve"> </w:t>
      </w:r>
      <w:proofErr w:type="spellStart"/>
      <w:r w:rsidRPr="006A79BC">
        <w:rPr>
          <w:sz w:val="24"/>
          <w:lang w:val="ru-RU"/>
        </w:rPr>
        <w:t>України</w:t>
      </w:r>
      <w:proofErr w:type="spellEnd"/>
      <w:r w:rsidRPr="00242FD6">
        <w:rPr>
          <w:sz w:val="24"/>
          <w:lang w:val="uk-UA"/>
        </w:rPr>
        <w:t xml:space="preserve"> – гривні.</w:t>
      </w:r>
      <w:r w:rsidRPr="006A79BC">
        <w:rPr>
          <w:sz w:val="24"/>
          <w:lang w:val="ru-RU"/>
        </w:rPr>
        <w:t xml:space="preserve"> </w:t>
      </w:r>
    </w:p>
    <w:p w:rsidR="006A79BC" w:rsidRPr="006A79BC" w:rsidRDefault="006A79BC" w:rsidP="006A79BC">
      <w:pPr>
        <w:pStyle w:val="a3"/>
        <w:jc w:val="both"/>
        <w:rPr>
          <w:lang w:val="ru-RU"/>
        </w:rPr>
      </w:pPr>
      <w:r w:rsidRPr="00242FD6">
        <w:rPr>
          <w:lang w:val="ru-RU"/>
        </w:rPr>
        <w:t>4</w:t>
      </w:r>
      <w:r w:rsidRPr="006A79BC">
        <w:rPr>
          <w:lang w:val="ru-RU"/>
        </w:rPr>
        <w:t>.</w:t>
      </w:r>
      <w:r w:rsidRPr="00242FD6">
        <w:rPr>
          <w:lang w:val="ru-RU"/>
        </w:rPr>
        <w:t>5</w:t>
      </w:r>
      <w:r w:rsidRPr="006A79BC">
        <w:rPr>
          <w:lang w:val="ru-RU"/>
        </w:rPr>
        <w:t xml:space="preserve">. </w:t>
      </w:r>
      <w:proofErr w:type="spellStart"/>
      <w:r w:rsidRPr="006A79BC">
        <w:rPr>
          <w:lang w:val="ru-RU"/>
        </w:rPr>
        <w:t>Розрахунки</w:t>
      </w:r>
      <w:proofErr w:type="spellEnd"/>
      <w:r w:rsidRPr="006A79BC">
        <w:rPr>
          <w:lang w:val="ru-RU"/>
        </w:rPr>
        <w:t xml:space="preserve"> </w:t>
      </w:r>
      <w:proofErr w:type="spellStart"/>
      <w:r w:rsidRPr="006A79BC">
        <w:rPr>
          <w:lang w:val="ru-RU"/>
        </w:rPr>
        <w:t>проводяться</w:t>
      </w:r>
      <w:proofErr w:type="spellEnd"/>
      <w:r w:rsidRPr="00330E64">
        <w:rPr>
          <w:lang w:val="ru-RU"/>
        </w:rPr>
        <w:t>:</w:t>
      </w:r>
      <w:r w:rsidRPr="006A79BC">
        <w:rPr>
          <w:lang w:val="ru-RU"/>
        </w:rPr>
        <w:t xml:space="preserve"> шляхом </w:t>
      </w:r>
      <w:proofErr w:type="spellStart"/>
      <w:r w:rsidRPr="006A79BC">
        <w:rPr>
          <w:lang w:val="ru-RU"/>
        </w:rPr>
        <w:t>перерахування</w:t>
      </w:r>
      <w:proofErr w:type="spellEnd"/>
      <w:r w:rsidRPr="006A79BC">
        <w:rPr>
          <w:lang w:val="ru-RU"/>
        </w:rPr>
        <w:t xml:space="preserve"> </w:t>
      </w:r>
      <w:proofErr w:type="spellStart"/>
      <w:r w:rsidRPr="006A79BC">
        <w:rPr>
          <w:lang w:val="ru-RU"/>
        </w:rPr>
        <w:t>коштів</w:t>
      </w:r>
      <w:proofErr w:type="spellEnd"/>
      <w:r w:rsidRPr="006A79BC">
        <w:rPr>
          <w:lang w:val="ru-RU"/>
        </w:rPr>
        <w:t xml:space="preserve"> </w:t>
      </w:r>
      <w:proofErr w:type="spellStart"/>
      <w:r w:rsidRPr="006A79BC">
        <w:rPr>
          <w:lang w:val="ru-RU"/>
        </w:rPr>
        <w:t>Покупця</w:t>
      </w:r>
      <w:proofErr w:type="spellEnd"/>
      <w:r w:rsidRPr="006A79BC">
        <w:rPr>
          <w:lang w:val="ru-RU"/>
        </w:rPr>
        <w:t xml:space="preserve"> на </w:t>
      </w:r>
      <w:proofErr w:type="spellStart"/>
      <w:r w:rsidRPr="006A79BC">
        <w:rPr>
          <w:lang w:val="ru-RU"/>
        </w:rPr>
        <w:t>рахунок</w:t>
      </w:r>
      <w:proofErr w:type="spellEnd"/>
      <w:r w:rsidRPr="006A79BC">
        <w:rPr>
          <w:lang w:val="ru-RU"/>
        </w:rPr>
        <w:t xml:space="preserve"> </w:t>
      </w:r>
      <w:proofErr w:type="spellStart"/>
      <w:r w:rsidRPr="006A79BC">
        <w:rPr>
          <w:lang w:val="ru-RU"/>
        </w:rPr>
        <w:t>Продавця</w:t>
      </w:r>
      <w:proofErr w:type="spellEnd"/>
      <w:r w:rsidRPr="00242FD6">
        <w:rPr>
          <w:lang w:val="ru-RU"/>
        </w:rPr>
        <w:t xml:space="preserve">, </w:t>
      </w:r>
      <w:proofErr w:type="spellStart"/>
      <w:r w:rsidRPr="006A79BC">
        <w:rPr>
          <w:lang w:val="ru-RU"/>
        </w:rPr>
        <w:t>згідно</w:t>
      </w:r>
      <w:proofErr w:type="spellEnd"/>
      <w:r w:rsidRPr="006A79BC">
        <w:rPr>
          <w:lang w:val="ru-RU"/>
        </w:rPr>
        <w:t xml:space="preserve">  </w:t>
      </w:r>
      <w:proofErr w:type="spellStart"/>
      <w:r w:rsidRPr="006A79BC">
        <w:rPr>
          <w:lang w:val="ru-RU"/>
        </w:rPr>
        <w:t>накладної</w:t>
      </w:r>
      <w:proofErr w:type="spellEnd"/>
      <w:r w:rsidRPr="006A79BC">
        <w:rPr>
          <w:lang w:val="ru-RU"/>
        </w:rPr>
        <w:t xml:space="preserve">  </w:t>
      </w:r>
      <w:proofErr w:type="spellStart"/>
      <w:r w:rsidRPr="006A79BC">
        <w:rPr>
          <w:lang w:val="ru-RU"/>
        </w:rPr>
        <w:t>Продавця</w:t>
      </w:r>
      <w:proofErr w:type="spellEnd"/>
      <w:r w:rsidRPr="006A79BC">
        <w:rPr>
          <w:lang w:val="ru-RU"/>
        </w:rPr>
        <w:t xml:space="preserve">, </w:t>
      </w:r>
      <w:proofErr w:type="spellStart"/>
      <w:proofErr w:type="gramStart"/>
      <w:r w:rsidRPr="006A79BC">
        <w:rPr>
          <w:lang w:val="ru-RU"/>
        </w:rPr>
        <w:t>п</w:t>
      </w:r>
      <w:proofErr w:type="gramEnd"/>
      <w:r w:rsidRPr="006A79BC">
        <w:rPr>
          <w:lang w:val="ru-RU"/>
        </w:rPr>
        <w:t>ісля</w:t>
      </w:r>
      <w:proofErr w:type="spellEnd"/>
      <w:r w:rsidRPr="006A79BC">
        <w:rPr>
          <w:lang w:val="ru-RU"/>
        </w:rPr>
        <w:t xml:space="preserve"> </w:t>
      </w:r>
      <w:proofErr w:type="spellStart"/>
      <w:r w:rsidRPr="006A79BC">
        <w:rPr>
          <w:lang w:val="ru-RU"/>
        </w:rPr>
        <w:t>передачі</w:t>
      </w:r>
      <w:proofErr w:type="spellEnd"/>
      <w:r w:rsidRPr="006A79BC">
        <w:rPr>
          <w:lang w:val="ru-RU"/>
        </w:rPr>
        <w:t xml:space="preserve"> товару</w:t>
      </w:r>
      <w:r>
        <w:rPr>
          <w:lang w:val="ru-RU"/>
        </w:rPr>
        <w:t xml:space="preserve">, на </w:t>
      </w:r>
      <w:proofErr w:type="spellStart"/>
      <w:r>
        <w:rPr>
          <w:lang w:val="ru-RU"/>
        </w:rPr>
        <w:t>протяз</w:t>
      </w:r>
      <w:r w:rsidR="000E0775">
        <w:rPr>
          <w:lang w:val="ru-RU"/>
        </w:rPr>
        <w:t>і</w:t>
      </w:r>
      <w:proofErr w:type="spellEnd"/>
      <w:r w:rsidR="000E0775">
        <w:rPr>
          <w:lang w:val="ru-RU"/>
        </w:rPr>
        <w:t xml:space="preserve"> 30</w:t>
      </w:r>
      <w:r w:rsidRPr="006A79BC">
        <w:rPr>
          <w:lang w:val="ru-RU"/>
        </w:rPr>
        <w:t xml:space="preserve"> </w:t>
      </w:r>
      <w:proofErr w:type="spellStart"/>
      <w:r w:rsidRPr="006A79BC">
        <w:rPr>
          <w:lang w:val="ru-RU"/>
        </w:rPr>
        <w:t>банківських</w:t>
      </w:r>
      <w:proofErr w:type="spellEnd"/>
      <w:r w:rsidRPr="006A79BC">
        <w:rPr>
          <w:lang w:val="ru-RU"/>
        </w:rPr>
        <w:t xml:space="preserve"> </w:t>
      </w:r>
      <w:proofErr w:type="spellStart"/>
      <w:r w:rsidRPr="006A79BC">
        <w:rPr>
          <w:lang w:val="ru-RU"/>
        </w:rPr>
        <w:t>днів</w:t>
      </w:r>
      <w:proofErr w:type="spellEnd"/>
      <w:r w:rsidRPr="006A79BC">
        <w:rPr>
          <w:lang w:val="ru-RU"/>
        </w:rPr>
        <w:t>.</w:t>
      </w:r>
    </w:p>
    <w:p w:rsidR="006A79BC" w:rsidRDefault="006A79BC" w:rsidP="006A79BC">
      <w:pPr>
        <w:tabs>
          <w:tab w:val="left" w:pos="3615"/>
        </w:tabs>
        <w:jc w:val="center"/>
        <w:rPr>
          <w:b/>
          <w:sz w:val="24"/>
          <w:lang w:val="uk-UA"/>
        </w:rPr>
      </w:pPr>
      <w:r w:rsidRPr="005F6804">
        <w:rPr>
          <w:b/>
          <w:sz w:val="24"/>
          <w:lang w:val="uk-UA"/>
        </w:rPr>
        <w:t>5. Ціна договору</w:t>
      </w:r>
    </w:p>
    <w:p w:rsidR="006A79BC" w:rsidRDefault="006A79BC" w:rsidP="006A79BC">
      <w:pPr>
        <w:tabs>
          <w:tab w:val="left" w:pos="3615"/>
        </w:tabs>
        <w:jc w:val="both"/>
        <w:rPr>
          <w:sz w:val="24"/>
          <w:lang w:val="uk-UA"/>
        </w:rPr>
      </w:pPr>
      <w:r w:rsidRPr="006F0FB5">
        <w:rPr>
          <w:sz w:val="24"/>
          <w:lang w:val="uk-UA"/>
        </w:rPr>
        <w:t xml:space="preserve">5.1. Ціна цього Договору становить </w:t>
      </w:r>
      <w:r w:rsidR="00090BE8" w:rsidRPr="00090BE8">
        <w:rPr>
          <w:sz w:val="24"/>
          <w:lang w:val="ru-RU"/>
        </w:rPr>
        <w:t>1</w:t>
      </w:r>
      <w:r w:rsidR="00090BE8">
        <w:rPr>
          <w:sz w:val="24"/>
          <w:lang w:val="ru-RU"/>
        </w:rPr>
        <w:t>29525,00</w:t>
      </w:r>
      <w:r w:rsidRPr="006F0FB5">
        <w:rPr>
          <w:sz w:val="24"/>
          <w:lang w:val="uk-UA"/>
        </w:rPr>
        <w:t xml:space="preserve"> грн. (</w:t>
      </w:r>
      <w:r w:rsidR="00090BE8">
        <w:rPr>
          <w:sz w:val="24"/>
          <w:lang w:val="uk-UA"/>
        </w:rPr>
        <w:t xml:space="preserve">сто двадцять </w:t>
      </w:r>
      <w:proofErr w:type="spellStart"/>
      <w:r w:rsidR="00090BE8">
        <w:rPr>
          <w:sz w:val="24"/>
          <w:lang w:val="uk-UA"/>
        </w:rPr>
        <w:t>девять</w:t>
      </w:r>
      <w:proofErr w:type="spellEnd"/>
      <w:r w:rsidR="00090BE8">
        <w:rPr>
          <w:sz w:val="24"/>
          <w:lang w:val="uk-UA"/>
        </w:rPr>
        <w:t xml:space="preserve"> тисяч п’ятсот двадцять п’ять </w:t>
      </w:r>
      <w:r>
        <w:rPr>
          <w:sz w:val="24"/>
          <w:lang w:val="uk-UA"/>
        </w:rPr>
        <w:t xml:space="preserve">   </w:t>
      </w:r>
      <w:r w:rsidRPr="006F0FB5">
        <w:rPr>
          <w:sz w:val="24"/>
          <w:lang w:val="uk-UA"/>
        </w:rPr>
        <w:t>грн. 00</w:t>
      </w:r>
      <w:r>
        <w:rPr>
          <w:sz w:val="24"/>
          <w:lang w:val="uk-UA"/>
        </w:rPr>
        <w:t xml:space="preserve"> </w:t>
      </w:r>
      <w:r w:rsidRPr="006F0FB5">
        <w:rPr>
          <w:sz w:val="24"/>
          <w:lang w:val="uk-UA"/>
        </w:rPr>
        <w:t>коп.)</w:t>
      </w:r>
      <w:r>
        <w:rPr>
          <w:sz w:val="24"/>
          <w:lang w:val="uk-UA"/>
        </w:rPr>
        <w:t xml:space="preserve"> з ПДВ.</w:t>
      </w:r>
    </w:p>
    <w:p w:rsidR="006A79BC" w:rsidRPr="002B5FF8" w:rsidRDefault="006A79BC" w:rsidP="006A79BC">
      <w:pPr>
        <w:tabs>
          <w:tab w:val="left" w:pos="3615"/>
        </w:tabs>
        <w:jc w:val="both"/>
        <w:rPr>
          <w:sz w:val="24"/>
          <w:lang w:val="uk-UA"/>
        </w:rPr>
      </w:pPr>
      <w:r>
        <w:rPr>
          <w:sz w:val="24"/>
          <w:lang w:val="uk-UA"/>
        </w:rPr>
        <w:t>5.2.Вартість 1 м</w:t>
      </w:r>
      <w:r>
        <w:rPr>
          <w:sz w:val="24"/>
          <w:vertAlign w:val="superscript"/>
          <w:lang w:val="uk-UA"/>
        </w:rPr>
        <w:t>3</w:t>
      </w:r>
      <w:r>
        <w:rPr>
          <w:sz w:val="24"/>
          <w:lang w:val="uk-UA"/>
        </w:rPr>
        <w:t xml:space="preserve"> дров для непромислового використання</w:t>
      </w:r>
      <w:r w:rsidR="00090BE8">
        <w:rPr>
          <w:sz w:val="24"/>
          <w:lang w:val="uk-UA"/>
        </w:rPr>
        <w:t xml:space="preserve"> твердих порід становить 1950,00</w:t>
      </w:r>
      <w:r>
        <w:rPr>
          <w:sz w:val="24"/>
          <w:lang w:val="uk-UA"/>
        </w:rPr>
        <w:t xml:space="preserve"> грн. (одна тисяча </w:t>
      </w:r>
      <w:r w:rsidR="00090BE8">
        <w:rPr>
          <w:sz w:val="24"/>
          <w:lang w:val="uk-UA"/>
        </w:rPr>
        <w:t>дев’ятсот п’ятдесят   грн. 00</w:t>
      </w:r>
      <w:r>
        <w:rPr>
          <w:sz w:val="24"/>
          <w:lang w:val="uk-UA"/>
        </w:rPr>
        <w:t xml:space="preserve"> коп.) з ПДВ</w:t>
      </w:r>
      <w:r w:rsidR="002E79F2">
        <w:rPr>
          <w:sz w:val="24"/>
          <w:lang w:val="uk-UA"/>
        </w:rPr>
        <w:t>, з урахуванням вартості доставки Покупцю</w:t>
      </w:r>
      <w:r>
        <w:rPr>
          <w:sz w:val="24"/>
          <w:lang w:val="uk-UA"/>
        </w:rPr>
        <w:t>.</w:t>
      </w:r>
    </w:p>
    <w:p w:rsidR="006A79BC" w:rsidRPr="00531741" w:rsidRDefault="006A79BC" w:rsidP="006A79BC">
      <w:pPr>
        <w:tabs>
          <w:tab w:val="left" w:pos="3615"/>
        </w:tabs>
        <w:jc w:val="both"/>
        <w:rPr>
          <w:sz w:val="24"/>
          <w:lang w:val="uk-UA"/>
        </w:rPr>
      </w:pPr>
      <w:r>
        <w:rPr>
          <w:sz w:val="24"/>
          <w:lang w:val="uk-UA"/>
        </w:rPr>
        <w:t>5.3</w:t>
      </w:r>
      <w:r w:rsidRPr="006F0FB5">
        <w:rPr>
          <w:sz w:val="24"/>
          <w:lang w:val="uk-UA"/>
        </w:rPr>
        <w:t>. Ціна цього Договору може бути зменшена за взаємною згодою</w:t>
      </w:r>
      <w:r>
        <w:rPr>
          <w:sz w:val="24"/>
          <w:lang w:val="uk-UA"/>
        </w:rPr>
        <w:t xml:space="preserve"> сторін.</w:t>
      </w:r>
    </w:p>
    <w:p w:rsidR="00090BE8" w:rsidRDefault="006A79BC" w:rsidP="006A79BC">
      <w:pPr>
        <w:pStyle w:val="af1"/>
        <w:jc w:val="center"/>
        <w:rPr>
          <w:rFonts w:ascii="Times New Roman" w:hAnsi="Times New Roman"/>
          <w:sz w:val="24"/>
          <w:szCs w:val="24"/>
          <w:lang w:val="uk-UA"/>
        </w:rPr>
      </w:pPr>
      <w:r w:rsidRPr="008653ED">
        <w:rPr>
          <w:rFonts w:ascii="Times New Roman" w:hAnsi="Times New Roman"/>
          <w:sz w:val="24"/>
          <w:szCs w:val="24"/>
          <w:lang w:val="uk-UA"/>
        </w:rPr>
        <w:t xml:space="preserve">       </w:t>
      </w:r>
    </w:p>
    <w:p w:rsidR="006A79BC" w:rsidRDefault="006A79BC" w:rsidP="006A79BC">
      <w:pPr>
        <w:pStyle w:val="af1"/>
        <w:jc w:val="center"/>
        <w:rPr>
          <w:rFonts w:ascii="Times New Roman" w:hAnsi="Times New Roman"/>
          <w:b/>
          <w:sz w:val="24"/>
          <w:szCs w:val="24"/>
          <w:lang w:val="uk-UA"/>
        </w:rPr>
      </w:pPr>
      <w:r>
        <w:rPr>
          <w:rFonts w:ascii="Times New Roman" w:hAnsi="Times New Roman"/>
          <w:b/>
          <w:sz w:val="24"/>
          <w:szCs w:val="24"/>
          <w:lang w:val="uk-UA"/>
        </w:rPr>
        <w:lastRenderedPageBreak/>
        <w:t>6</w:t>
      </w:r>
      <w:r w:rsidRPr="006B14DE">
        <w:rPr>
          <w:rFonts w:ascii="Times New Roman" w:hAnsi="Times New Roman"/>
          <w:b/>
          <w:sz w:val="24"/>
          <w:szCs w:val="24"/>
          <w:lang w:val="uk-UA"/>
        </w:rPr>
        <w:t>.</w:t>
      </w:r>
      <w:r w:rsidRPr="008653ED">
        <w:rPr>
          <w:rFonts w:ascii="Times New Roman" w:hAnsi="Times New Roman"/>
          <w:b/>
          <w:sz w:val="24"/>
          <w:szCs w:val="24"/>
          <w:lang w:val="uk-UA"/>
        </w:rPr>
        <w:t xml:space="preserve">  </w:t>
      </w:r>
      <w:r>
        <w:rPr>
          <w:rFonts w:ascii="Times New Roman" w:hAnsi="Times New Roman"/>
          <w:b/>
          <w:sz w:val="24"/>
          <w:szCs w:val="24"/>
          <w:lang w:val="uk-UA"/>
        </w:rPr>
        <w:t>Термін та місце передачі (поставки) товарів</w:t>
      </w:r>
    </w:p>
    <w:p w:rsidR="006A79BC" w:rsidRPr="007E1837" w:rsidRDefault="006A79BC" w:rsidP="006A79BC">
      <w:pPr>
        <w:pStyle w:val="af1"/>
        <w:rPr>
          <w:rFonts w:ascii="Times New Roman" w:hAnsi="Times New Roman"/>
          <w:sz w:val="24"/>
          <w:szCs w:val="24"/>
          <w:lang w:val="uk-UA"/>
        </w:rPr>
      </w:pPr>
      <w:r>
        <w:rPr>
          <w:rFonts w:ascii="Times New Roman" w:hAnsi="Times New Roman"/>
          <w:sz w:val="24"/>
          <w:szCs w:val="24"/>
          <w:lang w:val="uk-UA"/>
        </w:rPr>
        <w:t>6.1</w:t>
      </w:r>
      <w:r w:rsidRPr="007E1837">
        <w:rPr>
          <w:rFonts w:ascii="Times New Roman" w:hAnsi="Times New Roman"/>
          <w:sz w:val="24"/>
          <w:szCs w:val="24"/>
          <w:lang w:val="uk-UA"/>
        </w:rPr>
        <w:t xml:space="preserve">. </w:t>
      </w:r>
      <w:r>
        <w:rPr>
          <w:rFonts w:ascii="Times New Roman" w:hAnsi="Times New Roman"/>
          <w:sz w:val="24"/>
          <w:szCs w:val="24"/>
          <w:lang w:val="uk-UA"/>
        </w:rPr>
        <w:t>Продав</w:t>
      </w:r>
      <w:r w:rsidR="00090BE8">
        <w:rPr>
          <w:rFonts w:ascii="Times New Roman" w:hAnsi="Times New Roman"/>
          <w:sz w:val="24"/>
          <w:szCs w:val="24"/>
          <w:lang w:val="uk-UA"/>
        </w:rPr>
        <w:t>ець передає Покупцеві товари  05.11</w:t>
      </w:r>
      <w:r>
        <w:rPr>
          <w:rFonts w:ascii="Times New Roman" w:hAnsi="Times New Roman"/>
          <w:sz w:val="24"/>
          <w:szCs w:val="24"/>
          <w:lang w:val="uk-UA"/>
        </w:rPr>
        <w:t>.2022 року з урахуванням строку дії Договору.</w:t>
      </w:r>
    </w:p>
    <w:p w:rsidR="006A79BC" w:rsidRPr="00A03D6A" w:rsidRDefault="006A79BC" w:rsidP="006A79BC">
      <w:pPr>
        <w:pStyle w:val="af1"/>
        <w:jc w:val="both"/>
        <w:rPr>
          <w:rFonts w:ascii="Times New Roman" w:hAnsi="Times New Roman"/>
          <w:sz w:val="24"/>
          <w:szCs w:val="24"/>
          <w:lang w:val="uk-UA"/>
        </w:rPr>
      </w:pPr>
      <w:r w:rsidRPr="00A03D6A">
        <w:rPr>
          <w:rFonts w:ascii="Times New Roman" w:hAnsi="Times New Roman"/>
          <w:sz w:val="24"/>
          <w:szCs w:val="24"/>
          <w:lang w:val="uk-UA"/>
        </w:rPr>
        <w:t xml:space="preserve">6.2. Місце передачі товару:  об’єкт </w:t>
      </w:r>
      <w:r>
        <w:rPr>
          <w:rFonts w:ascii="Times New Roman" w:hAnsi="Times New Roman"/>
          <w:sz w:val="24"/>
          <w:szCs w:val="24"/>
          <w:lang w:val="uk-UA"/>
        </w:rPr>
        <w:t xml:space="preserve">розташування Покупця, </w:t>
      </w:r>
      <w:r w:rsidRPr="00A03D6A">
        <w:rPr>
          <w:rFonts w:ascii="Times New Roman" w:hAnsi="Times New Roman"/>
          <w:sz w:val="24"/>
          <w:szCs w:val="24"/>
          <w:lang w:val="uk-UA"/>
        </w:rPr>
        <w:t>який знаходиться за адресою:</w:t>
      </w:r>
    </w:p>
    <w:p w:rsidR="006A79BC" w:rsidRPr="006A79BC" w:rsidRDefault="006A79BC" w:rsidP="006A79BC">
      <w:pPr>
        <w:pStyle w:val="af1"/>
        <w:jc w:val="both"/>
        <w:rPr>
          <w:rFonts w:ascii="Times New Roman" w:hAnsi="Times New Roman"/>
          <w:color w:val="FF0000"/>
          <w:sz w:val="24"/>
          <w:szCs w:val="24"/>
          <w:lang w:val="ru-RU"/>
        </w:rPr>
      </w:pPr>
      <w:r>
        <w:rPr>
          <w:rFonts w:ascii="Times New Roman" w:hAnsi="Times New Roman"/>
          <w:sz w:val="24"/>
          <w:szCs w:val="24"/>
          <w:lang w:val="uk-UA"/>
        </w:rPr>
        <w:t xml:space="preserve">вул. Благовіщенська, 106, с. </w:t>
      </w:r>
      <w:proofErr w:type="spellStart"/>
      <w:r>
        <w:rPr>
          <w:rFonts w:ascii="Times New Roman" w:hAnsi="Times New Roman"/>
          <w:sz w:val="24"/>
          <w:szCs w:val="24"/>
          <w:lang w:val="uk-UA"/>
        </w:rPr>
        <w:t>Городківка</w:t>
      </w:r>
      <w:proofErr w:type="spellEnd"/>
      <w:r>
        <w:rPr>
          <w:rFonts w:ascii="Times New Roman" w:hAnsi="Times New Roman"/>
          <w:sz w:val="24"/>
          <w:szCs w:val="24"/>
          <w:lang w:val="uk-UA"/>
        </w:rPr>
        <w:t>, Тульчинський район, Вінницька область</w:t>
      </w:r>
      <w:r w:rsidRPr="006A79BC">
        <w:rPr>
          <w:rFonts w:ascii="Times New Roman" w:hAnsi="Times New Roman"/>
          <w:sz w:val="24"/>
          <w:szCs w:val="24"/>
          <w:lang w:val="ru-RU"/>
        </w:rPr>
        <w:t>.</w:t>
      </w:r>
    </w:p>
    <w:p w:rsidR="006A79BC" w:rsidRPr="00A200EF" w:rsidRDefault="006A79BC" w:rsidP="006A79BC">
      <w:pPr>
        <w:pStyle w:val="af1"/>
        <w:jc w:val="both"/>
        <w:rPr>
          <w:rFonts w:ascii="Times New Roman" w:hAnsi="Times New Roman"/>
          <w:b/>
          <w:sz w:val="24"/>
          <w:szCs w:val="24"/>
          <w:lang w:val="uk-UA"/>
        </w:rPr>
      </w:pPr>
      <w:r>
        <w:rPr>
          <w:rFonts w:ascii="Times New Roman" w:hAnsi="Times New Roman"/>
          <w:sz w:val="24"/>
          <w:szCs w:val="24"/>
          <w:lang w:val="uk-UA"/>
        </w:rPr>
        <w:t xml:space="preserve">                                            </w:t>
      </w:r>
      <w:r w:rsidRPr="00A200EF">
        <w:rPr>
          <w:rFonts w:ascii="Times New Roman" w:hAnsi="Times New Roman"/>
          <w:b/>
          <w:sz w:val="24"/>
          <w:szCs w:val="24"/>
          <w:lang w:val="uk-UA"/>
        </w:rPr>
        <w:t>7. Порядок прийняття-передачі товару</w:t>
      </w:r>
    </w:p>
    <w:p w:rsidR="006A79BC" w:rsidRDefault="006A79BC" w:rsidP="006A79BC">
      <w:pPr>
        <w:pStyle w:val="af1"/>
        <w:jc w:val="both"/>
        <w:rPr>
          <w:rFonts w:ascii="Times New Roman" w:hAnsi="Times New Roman"/>
          <w:sz w:val="24"/>
          <w:szCs w:val="24"/>
          <w:lang w:val="uk-UA"/>
        </w:rPr>
      </w:pPr>
      <w:r>
        <w:rPr>
          <w:rFonts w:ascii="Times New Roman" w:hAnsi="Times New Roman"/>
          <w:sz w:val="24"/>
          <w:szCs w:val="24"/>
          <w:lang w:val="uk-UA"/>
        </w:rPr>
        <w:t xml:space="preserve">7.1. </w:t>
      </w:r>
      <w:r w:rsidRPr="008653ED">
        <w:rPr>
          <w:rFonts w:ascii="Times New Roman" w:hAnsi="Times New Roman"/>
          <w:sz w:val="24"/>
          <w:szCs w:val="24"/>
          <w:lang w:val="uk-UA"/>
        </w:rPr>
        <w:t>Приймання товару за кількістю та якістю проводит</w:t>
      </w:r>
      <w:r>
        <w:rPr>
          <w:rFonts w:ascii="Times New Roman" w:hAnsi="Times New Roman"/>
          <w:sz w:val="24"/>
          <w:szCs w:val="24"/>
          <w:lang w:val="uk-UA"/>
        </w:rPr>
        <w:t>ься на території Покупця  згідно накладної.</w:t>
      </w:r>
    </w:p>
    <w:p w:rsidR="006A79BC" w:rsidRDefault="006A79BC" w:rsidP="006A79BC">
      <w:pPr>
        <w:pStyle w:val="af1"/>
        <w:jc w:val="both"/>
        <w:rPr>
          <w:rFonts w:ascii="Times New Roman" w:hAnsi="Times New Roman"/>
          <w:sz w:val="24"/>
          <w:szCs w:val="24"/>
          <w:lang w:val="uk-UA"/>
        </w:rPr>
      </w:pPr>
    </w:p>
    <w:p w:rsidR="006A79BC" w:rsidRDefault="006A79BC" w:rsidP="006A79BC">
      <w:pPr>
        <w:pStyle w:val="af1"/>
        <w:jc w:val="center"/>
        <w:rPr>
          <w:rFonts w:ascii="Times New Roman" w:hAnsi="Times New Roman"/>
          <w:b/>
          <w:sz w:val="24"/>
          <w:szCs w:val="24"/>
          <w:lang w:val="uk-UA"/>
        </w:rPr>
      </w:pPr>
      <w:r w:rsidRPr="009B10F3">
        <w:rPr>
          <w:rFonts w:ascii="Times New Roman" w:hAnsi="Times New Roman"/>
          <w:b/>
          <w:sz w:val="24"/>
          <w:szCs w:val="24"/>
          <w:lang w:val="uk-UA"/>
        </w:rPr>
        <w:t>8.</w:t>
      </w:r>
      <w:r>
        <w:rPr>
          <w:rFonts w:ascii="Times New Roman" w:hAnsi="Times New Roman"/>
          <w:sz w:val="24"/>
          <w:szCs w:val="24"/>
          <w:lang w:val="uk-UA"/>
        </w:rPr>
        <w:t xml:space="preserve"> </w:t>
      </w:r>
      <w:r w:rsidRPr="00A71E9E">
        <w:rPr>
          <w:rFonts w:ascii="Times New Roman" w:hAnsi="Times New Roman"/>
          <w:b/>
          <w:sz w:val="24"/>
          <w:szCs w:val="24"/>
          <w:lang w:val="uk-UA"/>
        </w:rPr>
        <w:t>Строк дії Договору</w:t>
      </w:r>
    </w:p>
    <w:p w:rsidR="006A79BC" w:rsidRPr="00A71E9E" w:rsidRDefault="006A79BC" w:rsidP="006A79BC">
      <w:pPr>
        <w:pStyle w:val="af1"/>
        <w:rPr>
          <w:rFonts w:ascii="Times New Roman" w:hAnsi="Times New Roman"/>
          <w:sz w:val="24"/>
          <w:szCs w:val="24"/>
          <w:lang w:val="uk-UA"/>
        </w:rPr>
      </w:pPr>
      <w:r w:rsidRPr="00A71E9E">
        <w:rPr>
          <w:rFonts w:ascii="Times New Roman" w:hAnsi="Times New Roman"/>
          <w:sz w:val="24"/>
          <w:szCs w:val="24"/>
          <w:lang w:val="uk-UA"/>
        </w:rPr>
        <w:t>8.1. Строк дії цього Договору встановлюється з</w:t>
      </w:r>
      <w:r>
        <w:rPr>
          <w:rFonts w:ascii="Times New Roman" w:hAnsi="Times New Roman"/>
          <w:sz w:val="24"/>
          <w:szCs w:val="24"/>
          <w:lang w:val="uk-UA"/>
        </w:rPr>
        <w:t xml:space="preserve"> моменту його підписання обома сторонами та реєстрації по 31.12.2022 року, а в частині розрахунків – до повного виконання.</w:t>
      </w:r>
    </w:p>
    <w:p w:rsidR="006A79BC" w:rsidRDefault="006A79BC" w:rsidP="006A79BC">
      <w:pPr>
        <w:pStyle w:val="af1"/>
        <w:tabs>
          <w:tab w:val="left" w:pos="4125"/>
        </w:tabs>
        <w:jc w:val="center"/>
        <w:rPr>
          <w:rFonts w:ascii="Times New Roman" w:hAnsi="Times New Roman"/>
          <w:b/>
          <w:sz w:val="24"/>
          <w:szCs w:val="24"/>
          <w:lang w:val="uk-UA"/>
        </w:rPr>
      </w:pPr>
      <w:r>
        <w:rPr>
          <w:rFonts w:ascii="Times New Roman" w:hAnsi="Times New Roman"/>
          <w:b/>
          <w:sz w:val="24"/>
          <w:szCs w:val="24"/>
          <w:lang w:val="uk-UA"/>
        </w:rPr>
        <w:t>9</w:t>
      </w:r>
      <w:r w:rsidRPr="008505CA">
        <w:rPr>
          <w:rFonts w:ascii="Times New Roman" w:hAnsi="Times New Roman"/>
          <w:b/>
          <w:sz w:val="24"/>
          <w:szCs w:val="24"/>
          <w:lang w:val="uk-UA"/>
        </w:rPr>
        <w:t>. Права та обов’язки сторін</w:t>
      </w:r>
    </w:p>
    <w:p w:rsidR="006A79BC" w:rsidRPr="006A79BC" w:rsidRDefault="006A79BC" w:rsidP="006A79BC">
      <w:pPr>
        <w:pStyle w:val="af1"/>
        <w:tabs>
          <w:tab w:val="left" w:pos="4125"/>
        </w:tabs>
        <w:rPr>
          <w:rFonts w:ascii="Times New Roman" w:hAnsi="Times New Roman"/>
          <w:sz w:val="24"/>
          <w:szCs w:val="24"/>
          <w:lang w:val="ru-RU"/>
        </w:rPr>
      </w:pPr>
      <w:r>
        <w:rPr>
          <w:rFonts w:ascii="Times New Roman" w:hAnsi="Times New Roman"/>
          <w:sz w:val="24"/>
          <w:szCs w:val="24"/>
          <w:lang w:val="uk-UA"/>
        </w:rPr>
        <w:t>9</w:t>
      </w:r>
      <w:r w:rsidRPr="00C55BE2">
        <w:rPr>
          <w:rFonts w:ascii="Times New Roman" w:hAnsi="Times New Roman"/>
          <w:sz w:val="24"/>
          <w:szCs w:val="24"/>
          <w:lang w:val="uk-UA"/>
        </w:rPr>
        <w:t>.1.</w:t>
      </w:r>
      <w:r>
        <w:rPr>
          <w:rFonts w:ascii="Times New Roman" w:hAnsi="Times New Roman"/>
          <w:sz w:val="24"/>
          <w:szCs w:val="24"/>
          <w:lang w:val="uk-UA"/>
        </w:rPr>
        <w:t xml:space="preserve"> Покупець зобов’язаний:</w:t>
      </w:r>
    </w:p>
    <w:p w:rsidR="006A79BC" w:rsidRDefault="006A79BC" w:rsidP="006A79BC">
      <w:pPr>
        <w:pStyle w:val="af1"/>
        <w:tabs>
          <w:tab w:val="left" w:pos="4125"/>
        </w:tabs>
        <w:rPr>
          <w:rFonts w:ascii="Times New Roman" w:hAnsi="Times New Roman"/>
          <w:sz w:val="24"/>
          <w:szCs w:val="24"/>
          <w:lang w:val="uk-UA"/>
        </w:rPr>
      </w:pPr>
      <w:r>
        <w:rPr>
          <w:rFonts w:ascii="Times New Roman" w:hAnsi="Times New Roman"/>
          <w:sz w:val="24"/>
          <w:szCs w:val="24"/>
          <w:lang w:val="uk-UA"/>
        </w:rPr>
        <w:t>9.1.1. Своєчасно та в повному обсязі сплачувати  кошти за передані у власність товари;</w:t>
      </w:r>
    </w:p>
    <w:p w:rsidR="006A79BC" w:rsidRDefault="006A79BC" w:rsidP="006A79BC">
      <w:pPr>
        <w:pStyle w:val="af1"/>
        <w:tabs>
          <w:tab w:val="left" w:pos="4125"/>
        </w:tabs>
        <w:rPr>
          <w:rFonts w:ascii="Times New Roman" w:hAnsi="Times New Roman"/>
          <w:sz w:val="24"/>
          <w:szCs w:val="24"/>
          <w:lang w:val="uk-UA"/>
        </w:rPr>
      </w:pPr>
      <w:r>
        <w:rPr>
          <w:rFonts w:ascii="Times New Roman" w:hAnsi="Times New Roman"/>
          <w:sz w:val="24"/>
          <w:szCs w:val="24"/>
          <w:lang w:val="uk-UA"/>
        </w:rPr>
        <w:t>9.1.2. Приймати  передані у власність  товари  згідно накладної.</w:t>
      </w:r>
    </w:p>
    <w:p w:rsidR="006A79BC" w:rsidRDefault="006A79BC" w:rsidP="006A79BC">
      <w:pPr>
        <w:pStyle w:val="af1"/>
        <w:tabs>
          <w:tab w:val="left" w:pos="4125"/>
        </w:tabs>
        <w:rPr>
          <w:rFonts w:ascii="Times New Roman" w:hAnsi="Times New Roman"/>
          <w:sz w:val="24"/>
          <w:szCs w:val="24"/>
          <w:lang w:val="uk-UA"/>
        </w:rPr>
      </w:pPr>
      <w:r>
        <w:rPr>
          <w:rFonts w:ascii="Times New Roman" w:hAnsi="Times New Roman"/>
          <w:sz w:val="24"/>
          <w:szCs w:val="24"/>
          <w:lang w:val="uk-UA"/>
        </w:rPr>
        <w:t>9.2. Покупець має право:</w:t>
      </w:r>
    </w:p>
    <w:p w:rsidR="006A79BC" w:rsidRDefault="006A79BC" w:rsidP="006A79BC">
      <w:pPr>
        <w:pStyle w:val="af1"/>
        <w:tabs>
          <w:tab w:val="left" w:pos="4125"/>
        </w:tabs>
        <w:rPr>
          <w:rFonts w:ascii="Times New Roman" w:hAnsi="Times New Roman"/>
          <w:sz w:val="24"/>
          <w:szCs w:val="24"/>
          <w:lang w:val="uk-UA"/>
        </w:rPr>
      </w:pPr>
      <w:r>
        <w:rPr>
          <w:rFonts w:ascii="Times New Roman" w:hAnsi="Times New Roman"/>
          <w:sz w:val="24"/>
          <w:szCs w:val="24"/>
          <w:lang w:val="uk-UA"/>
        </w:rPr>
        <w:t>9.2.1. Погодити із Продавцем розміри товару та сировину із якої він  виготовлений.</w:t>
      </w:r>
    </w:p>
    <w:p w:rsidR="006A79BC" w:rsidRDefault="006A79BC" w:rsidP="006A79BC">
      <w:pPr>
        <w:pStyle w:val="af1"/>
        <w:tabs>
          <w:tab w:val="left" w:pos="4125"/>
        </w:tabs>
        <w:rPr>
          <w:rFonts w:ascii="Times New Roman" w:hAnsi="Times New Roman"/>
          <w:sz w:val="24"/>
          <w:szCs w:val="24"/>
          <w:lang w:val="uk-UA"/>
        </w:rPr>
      </w:pPr>
      <w:r>
        <w:rPr>
          <w:rFonts w:ascii="Times New Roman" w:hAnsi="Times New Roman"/>
          <w:sz w:val="24"/>
          <w:szCs w:val="24"/>
          <w:lang w:val="uk-UA"/>
        </w:rPr>
        <w:t>9.2.2. Достроково розірвати цей Договір у разі невиконання зобов’язань  Продавцем, повідомивши про це його у строк 14 днів;</w:t>
      </w:r>
    </w:p>
    <w:p w:rsidR="006A79BC" w:rsidRDefault="006A79BC" w:rsidP="006A79BC">
      <w:pPr>
        <w:pStyle w:val="af1"/>
        <w:tabs>
          <w:tab w:val="left" w:pos="4125"/>
        </w:tabs>
        <w:rPr>
          <w:rFonts w:ascii="Times New Roman" w:hAnsi="Times New Roman"/>
          <w:sz w:val="24"/>
          <w:szCs w:val="24"/>
          <w:lang w:val="uk-UA"/>
        </w:rPr>
      </w:pPr>
      <w:r>
        <w:rPr>
          <w:rFonts w:ascii="Times New Roman" w:hAnsi="Times New Roman"/>
          <w:sz w:val="24"/>
          <w:szCs w:val="24"/>
          <w:lang w:val="uk-UA"/>
        </w:rPr>
        <w:t>9.2.3. Контролювати  передачу  товарів  у строки, встановлені цим Договором;</w:t>
      </w:r>
    </w:p>
    <w:p w:rsidR="006A79BC" w:rsidRPr="00C55BE2" w:rsidRDefault="006A79BC" w:rsidP="006A79BC">
      <w:pPr>
        <w:pStyle w:val="af1"/>
        <w:tabs>
          <w:tab w:val="left" w:pos="4125"/>
        </w:tabs>
        <w:rPr>
          <w:rFonts w:ascii="Times New Roman" w:hAnsi="Times New Roman"/>
          <w:sz w:val="24"/>
          <w:szCs w:val="24"/>
          <w:lang w:val="uk-UA"/>
        </w:rPr>
      </w:pPr>
      <w:r>
        <w:rPr>
          <w:rFonts w:ascii="Times New Roman" w:hAnsi="Times New Roman"/>
          <w:sz w:val="24"/>
          <w:szCs w:val="24"/>
          <w:lang w:val="uk-UA"/>
        </w:rPr>
        <w:t>9.2.4.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A79BC" w:rsidRPr="00242FD6" w:rsidRDefault="006A79BC" w:rsidP="006A79BC">
      <w:pPr>
        <w:pStyle w:val="af1"/>
        <w:jc w:val="both"/>
        <w:rPr>
          <w:rFonts w:ascii="Times New Roman" w:hAnsi="Times New Roman"/>
          <w:sz w:val="24"/>
          <w:szCs w:val="24"/>
          <w:lang w:val="uk-UA"/>
        </w:rPr>
      </w:pPr>
      <w:r>
        <w:rPr>
          <w:rFonts w:ascii="Times New Roman" w:hAnsi="Times New Roman"/>
          <w:sz w:val="24"/>
          <w:szCs w:val="24"/>
          <w:lang w:val="uk-UA"/>
        </w:rPr>
        <w:t>9.2.5</w:t>
      </w:r>
      <w:r w:rsidRPr="00242FD6">
        <w:rPr>
          <w:rFonts w:ascii="Times New Roman" w:hAnsi="Times New Roman"/>
          <w:sz w:val="24"/>
          <w:szCs w:val="24"/>
          <w:lang w:val="uk-UA"/>
        </w:rPr>
        <w:t xml:space="preserve">. Повернути товар Продавцеві без здійснення оплати у разі неналежного оформлення  документів, зазначених </w:t>
      </w:r>
      <w:r>
        <w:rPr>
          <w:rFonts w:ascii="Times New Roman" w:hAnsi="Times New Roman"/>
          <w:sz w:val="24"/>
          <w:szCs w:val="24"/>
          <w:lang w:val="uk-UA"/>
        </w:rPr>
        <w:t>у</w:t>
      </w:r>
      <w:r w:rsidRPr="00242FD6">
        <w:rPr>
          <w:rFonts w:ascii="Times New Roman" w:hAnsi="Times New Roman"/>
          <w:sz w:val="24"/>
          <w:szCs w:val="24"/>
          <w:lang w:val="uk-UA"/>
        </w:rPr>
        <w:t xml:space="preserve"> 4</w:t>
      </w:r>
      <w:r>
        <w:rPr>
          <w:rFonts w:ascii="Times New Roman" w:hAnsi="Times New Roman"/>
          <w:sz w:val="24"/>
          <w:szCs w:val="24"/>
          <w:lang w:val="uk-UA"/>
        </w:rPr>
        <w:t xml:space="preserve"> розділі</w:t>
      </w:r>
      <w:r w:rsidRPr="00242FD6">
        <w:rPr>
          <w:rFonts w:ascii="Times New Roman" w:hAnsi="Times New Roman"/>
          <w:sz w:val="24"/>
          <w:szCs w:val="24"/>
          <w:lang w:val="uk-UA"/>
        </w:rPr>
        <w:t xml:space="preserve"> цього договору (відсутність печатки, підписів тощо).</w:t>
      </w:r>
    </w:p>
    <w:p w:rsidR="006A79BC" w:rsidRDefault="006A79BC" w:rsidP="006A79BC">
      <w:pPr>
        <w:pStyle w:val="af1"/>
        <w:jc w:val="both"/>
        <w:rPr>
          <w:rFonts w:ascii="Times New Roman" w:hAnsi="Times New Roman"/>
          <w:sz w:val="24"/>
          <w:szCs w:val="24"/>
          <w:lang w:val="uk-UA"/>
        </w:rPr>
      </w:pPr>
      <w:r>
        <w:rPr>
          <w:rFonts w:ascii="Times New Roman" w:hAnsi="Times New Roman"/>
          <w:sz w:val="24"/>
          <w:szCs w:val="24"/>
          <w:lang w:val="uk-UA"/>
        </w:rPr>
        <w:t>9</w:t>
      </w:r>
      <w:r w:rsidRPr="004D45B5">
        <w:rPr>
          <w:rFonts w:ascii="Times New Roman" w:hAnsi="Times New Roman"/>
          <w:sz w:val="24"/>
          <w:szCs w:val="24"/>
          <w:lang w:val="uk-UA"/>
        </w:rPr>
        <w:t>.3.</w:t>
      </w:r>
      <w:r>
        <w:rPr>
          <w:rFonts w:ascii="Times New Roman" w:hAnsi="Times New Roman"/>
          <w:sz w:val="24"/>
          <w:szCs w:val="24"/>
          <w:lang w:val="uk-UA"/>
        </w:rPr>
        <w:t xml:space="preserve"> Продавець зобов’язаний:</w:t>
      </w:r>
    </w:p>
    <w:p w:rsidR="006A79BC" w:rsidRDefault="006A79BC" w:rsidP="006A79BC">
      <w:pPr>
        <w:pStyle w:val="af1"/>
        <w:jc w:val="both"/>
        <w:rPr>
          <w:rFonts w:ascii="Times New Roman" w:hAnsi="Times New Roman"/>
          <w:sz w:val="24"/>
          <w:szCs w:val="24"/>
          <w:lang w:val="uk-UA"/>
        </w:rPr>
      </w:pPr>
      <w:r>
        <w:rPr>
          <w:rFonts w:ascii="Times New Roman" w:hAnsi="Times New Roman"/>
          <w:sz w:val="24"/>
          <w:szCs w:val="24"/>
          <w:lang w:val="uk-UA"/>
        </w:rPr>
        <w:t>9.3.1. Здійснити доставку товару до об’єкту розташування Покупця відповідно до пункту 6.2. даного Договору</w:t>
      </w:r>
      <w:r w:rsidR="002E79F2">
        <w:rPr>
          <w:rFonts w:ascii="Times New Roman" w:hAnsi="Times New Roman"/>
          <w:sz w:val="24"/>
          <w:szCs w:val="24"/>
          <w:lang w:val="uk-UA"/>
        </w:rPr>
        <w:t xml:space="preserve"> та здійснити його розвантаження.</w:t>
      </w:r>
    </w:p>
    <w:p w:rsidR="006A79BC" w:rsidRDefault="006A79BC" w:rsidP="006A79BC">
      <w:pPr>
        <w:pStyle w:val="af1"/>
        <w:jc w:val="both"/>
        <w:rPr>
          <w:rFonts w:ascii="Times New Roman" w:hAnsi="Times New Roman"/>
          <w:sz w:val="24"/>
          <w:szCs w:val="24"/>
          <w:lang w:val="uk-UA"/>
        </w:rPr>
      </w:pPr>
      <w:r>
        <w:rPr>
          <w:rFonts w:ascii="Times New Roman" w:hAnsi="Times New Roman"/>
          <w:sz w:val="24"/>
          <w:szCs w:val="24"/>
          <w:lang w:val="uk-UA"/>
        </w:rPr>
        <w:t>9</w:t>
      </w:r>
      <w:r w:rsidRPr="006A79BC">
        <w:rPr>
          <w:rFonts w:ascii="Times New Roman" w:hAnsi="Times New Roman"/>
          <w:sz w:val="24"/>
          <w:szCs w:val="24"/>
          <w:lang w:val="ru-RU"/>
        </w:rPr>
        <w:t>.3.</w:t>
      </w:r>
      <w:r>
        <w:rPr>
          <w:rFonts w:ascii="Times New Roman" w:hAnsi="Times New Roman"/>
          <w:sz w:val="24"/>
          <w:szCs w:val="24"/>
          <w:lang w:val="uk-UA"/>
        </w:rPr>
        <w:t>2</w:t>
      </w:r>
      <w:r w:rsidRPr="006A79BC">
        <w:rPr>
          <w:rFonts w:ascii="Times New Roman" w:hAnsi="Times New Roman"/>
          <w:sz w:val="24"/>
          <w:szCs w:val="24"/>
          <w:lang w:val="ru-RU"/>
        </w:rPr>
        <w:t>.</w:t>
      </w:r>
      <w:r>
        <w:rPr>
          <w:rFonts w:ascii="Times New Roman" w:hAnsi="Times New Roman"/>
          <w:sz w:val="24"/>
          <w:szCs w:val="24"/>
          <w:lang w:val="uk-UA"/>
        </w:rPr>
        <w:t>Забезпечити передачу у власність товарів у строки, встановлені цим Договором</w:t>
      </w:r>
      <w:r w:rsidRPr="006A79BC">
        <w:rPr>
          <w:rFonts w:ascii="Times New Roman" w:hAnsi="Times New Roman"/>
          <w:sz w:val="24"/>
          <w:szCs w:val="24"/>
          <w:lang w:val="ru-RU"/>
        </w:rPr>
        <w:t>;</w:t>
      </w:r>
    </w:p>
    <w:p w:rsidR="006A79BC" w:rsidRDefault="006A79BC" w:rsidP="006A79BC">
      <w:pPr>
        <w:pStyle w:val="af1"/>
        <w:jc w:val="both"/>
        <w:rPr>
          <w:rFonts w:ascii="Times New Roman" w:hAnsi="Times New Roman"/>
          <w:sz w:val="24"/>
          <w:szCs w:val="24"/>
          <w:lang w:val="uk-UA"/>
        </w:rPr>
      </w:pPr>
      <w:r>
        <w:rPr>
          <w:rFonts w:ascii="Times New Roman" w:hAnsi="Times New Roman"/>
          <w:sz w:val="24"/>
          <w:szCs w:val="24"/>
          <w:lang w:val="uk-UA"/>
        </w:rPr>
        <w:t>9.3.3. Забезпечити  передачу у власність товарів, якість яких  відповідає умовам, установленим розділом 2 цього Договору.</w:t>
      </w:r>
    </w:p>
    <w:p w:rsidR="006A79BC" w:rsidRDefault="006A79BC" w:rsidP="006A79BC">
      <w:pPr>
        <w:pStyle w:val="af1"/>
        <w:jc w:val="both"/>
        <w:rPr>
          <w:rFonts w:ascii="Times New Roman" w:hAnsi="Times New Roman"/>
          <w:sz w:val="24"/>
          <w:szCs w:val="24"/>
          <w:lang w:val="uk-UA"/>
        </w:rPr>
      </w:pPr>
      <w:r>
        <w:rPr>
          <w:rFonts w:ascii="Times New Roman" w:hAnsi="Times New Roman"/>
          <w:sz w:val="24"/>
          <w:szCs w:val="24"/>
          <w:lang w:val="uk-UA"/>
        </w:rPr>
        <w:t>9.3.4. Здійснити поставку товару згідно погоджених із Покупцем розмірів та сировини із якої він повинен бути виготовлений.</w:t>
      </w:r>
    </w:p>
    <w:p w:rsidR="006A79BC" w:rsidRDefault="006A79BC" w:rsidP="006A79BC">
      <w:pPr>
        <w:pStyle w:val="af1"/>
        <w:jc w:val="both"/>
        <w:rPr>
          <w:rFonts w:ascii="Times New Roman" w:hAnsi="Times New Roman"/>
          <w:sz w:val="24"/>
          <w:szCs w:val="24"/>
          <w:lang w:val="uk-UA"/>
        </w:rPr>
      </w:pPr>
      <w:r>
        <w:rPr>
          <w:rFonts w:ascii="Times New Roman" w:hAnsi="Times New Roman"/>
          <w:sz w:val="24"/>
          <w:szCs w:val="24"/>
          <w:lang w:val="uk-UA"/>
        </w:rPr>
        <w:t>9.4. Продавець має право:</w:t>
      </w:r>
    </w:p>
    <w:p w:rsidR="006A79BC" w:rsidRDefault="006A79BC" w:rsidP="006A79BC">
      <w:pPr>
        <w:pStyle w:val="af1"/>
        <w:jc w:val="both"/>
        <w:rPr>
          <w:rFonts w:ascii="Times New Roman" w:hAnsi="Times New Roman"/>
          <w:sz w:val="24"/>
          <w:szCs w:val="24"/>
          <w:lang w:val="uk-UA"/>
        </w:rPr>
      </w:pPr>
      <w:r>
        <w:rPr>
          <w:rFonts w:ascii="Times New Roman" w:hAnsi="Times New Roman"/>
          <w:sz w:val="24"/>
          <w:szCs w:val="24"/>
          <w:lang w:val="uk-UA"/>
        </w:rPr>
        <w:t>9.4.1.Своєчасно та у повному обсязі  отримувати  плату за передані у власність  товари;</w:t>
      </w:r>
    </w:p>
    <w:p w:rsidR="006A79BC" w:rsidRDefault="006A79BC" w:rsidP="006A79BC">
      <w:pPr>
        <w:pStyle w:val="af1"/>
        <w:jc w:val="both"/>
        <w:rPr>
          <w:rFonts w:ascii="Times New Roman" w:hAnsi="Times New Roman"/>
          <w:sz w:val="24"/>
          <w:szCs w:val="24"/>
          <w:lang w:val="uk-UA"/>
        </w:rPr>
      </w:pPr>
      <w:r>
        <w:rPr>
          <w:rFonts w:ascii="Times New Roman" w:hAnsi="Times New Roman"/>
          <w:sz w:val="24"/>
          <w:szCs w:val="24"/>
          <w:lang w:val="uk-UA"/>
        </w:rPr>
        <w:t>9.4.2. На дострокову передачу у власність  товарів за письмовим  погодженням  Покупця;</w:t>
      </w:r>
    </w:p>
    <w:p w:rsidR="006A79BC" w:rsidRDefault="006A79BC" w:rsidP="006A79BC">
      <w:pPr>
        <w:pStyle w:val="af1"/>
        <w:jc w:val="both"/>
        <w:rPr>
          <w:rFonts w:ascii="Times New Roman" w:hAnsi="Times New Roman"/>
          <w:sz w:val="24"/>
          <w:szCs w:val="24"/>
          <w:lang w:val="uk-UA"/>
        </w:rPr>
      </w:pPr>
      <w:r>
        <w:rPr>
          <w:rFonts w:ascii="Times New Roman" w:hAnsi="Times New Roman"/>
          <w:sz w:val="24"/>
          <w:szCs w:val="24"/>
          <w:lang w:val="uk-UA"/>
        </w:rPr>
        <w:t>9.4.3. У разі невиконання зобов’язань Покупцем Продавець має право достроково розірвати цей Договір, повідо</w:t>
      </w:r>
      <w:r w:rsidR="00FF00A7">
        <w:rPr>
          <w:rFonts w:ascii="Times New Roman" w:hAnsi="Times New Roman"/>
          <w:sz w:val="24"/>
          <w:szCs w:val="24"/>
          <w:lang w:val="uk-UA"/>
        </w:rPr>
        <w:t xml:space="preserve">мивши  про це Покупця у строк </w:t>
      </w:r>
      <w:r w:rsidR="00FF00A7" w:rsidRPr="00FF00A7">
        <w:rPr>
          <w:rFonts w:ascii="Times New Roman" w:hAnsi="Times New Roman"/>
          <w:sz w:val="24"/>
          <w:szCs w:val="24"/>
          <w:lang w:val="ru-RU"/>
        </w:rPr>
        <w:t>5</w:t>
      </w:r>
      <w:r>
        <w:rPr>
          <w:rFonts w:ascii="Times New Roman" w:hAnsi="Times New Roman"/>
          <w:sz w:val="24"/>
          <w:szCs w:val="24"/>
          <w:lang w:val="uk-UA"/>
        </w:rPr>
        <w:t xml:space="preserve"> днів.</w:t>
      </w:r>
    </w:p>
    <w:p w:rsidR="006A79BC" w:rsidRPr="008653ED" w:rsidRDefault="006A79BC" w:rsidP="006A79BC">
      <w:pPr>
        <w:pStyle w:val="af1"/>
        <w:jc w:val="center"/>
        <w:rPr>
          <w:rFonts w:ascii="Times New Roman" w:hAnsi="Times New Roman"/>
          <w:b/>
          <w:bCs/>
          <w:sz w:val="24"/>
          <w:szCs w:val="24"/>
          <w:lang w:val="uk-UA"/>
        </w:rPr>
      </w:pPr>
      <w:r>
        <w:rPr>
          <w:rFonts w:ascii="Times New Roman" w:hAnsi="Times New Roman"/>
          <w:b/>
          <w:bCs/>
          <w:sz w:val="24"/>
          <w:szCs w:val="24"/>
          <w:lang w:val="uk-UA"/>
        </w:rPr>
        <w:t>10</w:t>
      </w:r>
      <w:r w:rsidRPr="008653ED">
        <w:rPr>
          <w:rFonts w:ascii="Times New Roman" w:hAnsi="Times New Roman"/>
          <w:b/>
          <w:bCs/>
          <w:sz w:val="24"/>
          <w:szCs w:val="24"/>
          <w:lang w:val="uk-UA"/>
        </w:rPr>
        <w:t>. Претензії</w:t>
      </w:r>
    </w:p>
    <w:p w:rsidR="006A79BC" w:rsidRPr="008653ED" w:rsidRDefault="006A79BC" w:rsidP="006A79BC">
      <w:pPr>
        <w:pStyle w:val="af1"/>
        <w:jc w:val="both"/>
        <w:rPr>
          <w:rFonts w:ascii="Times New Roman" w:hAnsi="Times New Roman"/>
          <w:sz w:val="24"/>
          <w:szCs w:val="24"/>
          <w:lang w:val="uk-UA"/>
        </w:rPr>
      </w:pPr>
      <w:r>
        <w:rPr>
          <w:rFonts w:ascii="Times New Roman" w:hAnsi="Times New Roman"/>
          <w:sz w:val="24"/>
          <w:szCs w:val="24"/>
          <w:lang w:val="uk-UA"/>
        </w:rPr>
        <w:t>10</w:t>
      </w:r>
      <w:r w:rsidRPr="008653ED">
        <w:rPr>
          <w:rFonts w:ascii="Times New Roman" w:hAnsi="Times New Roman"/>
          <w:sz w:val="24"/>
          <w:szCs w:val="24"/>
          <w:lang w:val="uk-UA"/>
        </w:rPr>
        <w:t>.1.Претензії можуть бути заявлені щодо якості - у разі невідповідності якості товарів передбаченим цим Договором вимогам, щодо кількості - у випадку невідповідності кількості товарів Покупець має пра</w:t>
      </w:r>
      <w:r>
        <w:rPr>
          <w:rFonts w:ascii="Times New Roman" w:hAnsi="Times New Roman"/>
          <w:sz w:val="24"/>
          <w:szCs w:val="24"/>
          <w:lang w:val="uk-UA"/>
        </w:rPr>
        <w:t>во заявити Продавцеві претензію</w:t>
      </w:r>
      <w:r w:rsidRPr="008653ED">
        <w:rPr>
          <w:rFonts w:ascii="Times New Roman" w:hAnsi="Times New Roman"/>
          <w:sz w:val="24"/>
          <w:szCs w:val="24"/>
          <w:lang w:val="uk-UA"/>
        </w:rPr>
        <w:t xml:space="preserve">, яку Продавець розглядає протягом 30 днів та дає відповідь в строк передбачений діючим законодавством України. Документом, який підтверджує невідповідність якості товару передбаченим цим Договором вимогам або кількості товару документам про відвантаження, Сторони визнають акт, складений за участю представників  Продавця та Покупця. </w:t>
      </w:r>
    </w:p>
    <w:p w:rsidR="006A79BC" w:rsidRPr="008653ED" w:rsidRDefault="006A79BC" w:rsidP="006A79BC">
      <w:pPr>
        <w:pStyle w:val="af1"/>
        <w:jc w:val="center"/>
        <w:rPr>
          <w:rFonts w:ascii="Times New Roman" w:hAnsi="Times New Roman"/>
          <w:b/>
          <w:sz w:val="24"/>
          <w:szCs w:val="24"/>
          <w:lang w:val="uk-UA"/>
        </w:rPr>
      </w:pPr>
      <w:r>
        <w:rPr>
          <w:rFonts w:ascii="Times New Roman" w:hAnsi="Times New Roman"/>
          <w:b/>
          <w:sz w:val="24"/>
          <w:szCs w:val="24"/>
          <w:lang w:val="uk-UA"/>
        </w:rPr>
        <w:t>11</w:t>
      </w:r>
      <w:r w:rsidRPr="008653ED">
        <w:rPr>
          <w:rFonts w:ascii="Times New Roman" w:hAnsi="Times New Roman"/>
          <w:b/>
          <w:sz w:val="24"/>
          <w:szCs w:val="24"/>
          <w:lang w:val="uk-UA"/>
        </w:rPr>
        <w:t>. Відповідальність сторін</w:t>
      </w:r>
    </w:p>
    <w:p w:rsidR="006A79BC" w:rsidRPr="008653ED" w:rsidRDefault="006A79BC" w:rsidP="006A79BC">
      <w:pPr>
        <w:pStyle w:val="af1"/>
        <w:rPr>
          <w:rFonts w:ascii="Times New Roman" w:hAnsi="Times New Roman"/>
          <w:sz w:val="24"/>
          <w:szCs w:val="24"/>
          <w:lang w:val="uk-UA"/>
        </w:rPr>
      </w:pPr>
      <w:r>
        <w:rPr>
          <w:rFonts w:ascii="Times New Roman" w:hAnsi="Times New Roman"/>
          <w:sz w:val="24"/>
          <w:szCs w:val="24"/>
          <w:lang w:val="uk-UA"/>
        </w:rPr>
        <w:t>11</w:t>
      </w:r>
      <w:r w:rsidRPr="008653ED">
        <w:rPr>
          <w:rFonts w:ascii="Times New Roman" w:hAnsi="Times New Roman"/>
          <w:sz w:val="24"/>
          <w:szCs w:val="24"/>
          <w:lang w:val="uk-UA"/>
        </w:rPr>
        <w:t xml:space="preserve">.1.За невиконання або неналежне виконання інших умов Договору Сторони несуть відповідальність згідно чинного законодавства України. </w:t>
      </w:r>
    </w:p>
    <w:p w:rsidR="006A79BC" w:rsidRPr="006A79BC" w:rsidRDefault="006A79BC" w:rsidP="006A79BC">
      <w:pPr>
        <w:pStyle w:val="a3"/>
        <w:jc w:val="both"/>
        <w:rPr>
          <w:lang w:val="ru-RU"/>
        </w:rPr>
      </w:pPr>
      <w:r>
        <w:rPr>
          <w:lang w:val="ru-RU"/>
        </w:rPr>
        <w:t>11</w:t>
      </w:r>
      <w:r w:rsidRPr="006A79BC">
        <w:rPr>
          <w:lang w:val="ru-RU"/>
        </w:rPr>
        <w:t xml:space="preserve">.2. </w:t>
      </w:r>
      <w:proofErr w:type="spellStart"/>
      <w:r w:rsidRPr="006A79BC">
        <w:rPr>
          <w:lang w:val="ru-RU"/>
        </w:rPr>
        <w:t>Порушенням</w:t>
      </w:r>
      <w:proofErr w:type="spellEnd"/>
      <w:r w:rsidRPr="006A79BC">
        <w:rPr>
          <w:lang w:val="ru-RU"/>
        </w:rPr>
        <w:t xml:space="preserve"> Договору </w:t>
      </w:r>
      <w:proofErr w:type="spellStart"/>
      <w:r w:rsidRPr="006A79BC">
        <w:rPr>
          <w:lang w:val="ru-RU"/>
        </w:rPr>
        <w:t>є</w:t>
      </w:r>
      <w:proofErr w:type="spellEnd"/>
      <w:r w:rsidRPr="006A79BC">
        <w:rPr>
          <w:lang w:val="ru-RU"/>
        </w:rPr>
        <w:t xml:space="preserve"> </w:t>
      </w:r>
      <w:proofErr w:type="spellStart"/>
      <w:r w:rsidRPr="006A79BC">
        <w:rPr>
          <w:lang w:val="ru-RU"/>
        </w:rPr>
        <w:t>його</w:t>
      </w:r>
      <w:proofErr w:type="spellEnd"/>
      <w:r w:rsidRPr="006A79BC">
        <w:rPr>
          <w:lang w:val="ru-RU"/>
        </w:rPr>
        <w:t xml:space="preserve"> </w:t>
      </w:r>
      <w:proofErr w:type="spellStart"/>
      <w:r w:rsidRPr="006A79BC">
        <w:rPr>
          <w:lang w:val="ru-RU"/>
        </w:rPr>
        <w:t>невиконання</w:t>
      </w:r>
      <w:proofErr w:type="spellEnd"/>
      <w:r w:rsidRPr="006A79BC">
        <w:rPr>
          <w:lang w:val="ru-RU"/>
        </w:rPr>
        <w:t xml:space="preserve"> </w:t>
      </w:r>
      <w:proofErr w:type="spellStart"/>
      <w:r w:rsidRPr="006A79BC">
        <w:rPr>
          <w:lang w:val="ru-RU"/>
        </w:rPr>
        <w:t>або</w:t>
      </w:r>
      <w:proofErr w:type="spellEnd"/>
      <w:r w:rsidRPr="006A79BC">
        <w:rPr>
          <w:lang w:val="ru-RU"/>
        </w:rPr>
        <w:t xml:space="preserve"> </w:t>
      </w:r>
      <w:proofErr w:type="spellStart"/>
      <w:r w:rsidRPr="006A79BC">
        <w:rPr>
          <w:lang w:val="ru-RU"/>
        </w:rPr>
        <w:t>неналежне</w:t>
      </w:r>
      <w:proofErr w:type="spellEnd"/>
      <w:r w:rsidRPr="006A79BC">
        <w:rPr>
          <w:lang w:val="ru-RU"/>
        </w:rPr>
        <w:t xml:space="preserve"> </w:t>
      </w:r>
      <w:proofErr w:type="spellStart"/>
      <w:r w:rsidRPr="006A79BC">
        <w:rPr>
          <w:lang w:val="ru-RU"/>
        </w:rPr>
        <w:t>виконання</w:t>
      </w:r>
      <w:proofErr w:type="spellEnd"/>
      <w:r w:rsidRPr="006A79BC">
        <w:rPr>
          <w:lang w:val="ru-RU"/>
        </w:rPr>
        <w:t xml:space="preserve">, </w:t>
      </w:r>
      <w:proofErr w:type="spellStart"/>
      <w:r w:rsidRPr="006A79BC">
        <w:rPr>
          <w:lang w:val="ru-RU"/>
        </w:rPr>
        <w:t>тобто</w:t>
      </w:r>
      <w:proofErr w:type="spellEnd"/>
      <w:r w:rsidRPr="006A79BC">
        <w:rPr>
          <w:lang w:val="ru-RU"/>
        </w:rPr>
        <w:t xml:space="preserve"> </w:t>
      </w:r>
      <w:proofErr w:type="spellStart"/>
      <w:r w:rsidRPr="006A79BC">
        <w:rPr>
          <w:lang w:val="ru-RU"/>
        </w:rPr>
        <w:t>виконання</w:t>
      </w:r>
      <w:proofErr w:type="spellEnd"/>
      <w:r w:rsidRPr="006A79BC">
        <w:rPr>
          <w:lang w:val="ru-RU"/>
        </w:rPr>
        <w:t xml:space="preserve"> </w:t>
      </w:r>
      <w:proofErr w:type="spellStart"/>
      <w:r w:rsidRPr="006A79BC">
        <w:rPr>
          <w:lang w:val="ru-RU"/>
        </w:rPr>
        <w:t>з</w:t>
      </w:r>
      <w:proofErr w:type="spellEnd"/>
      <w:r w:rsidRPr="006A79BC">
        <w:rPr>
          <w:lang w:val="ru-RU"/>
        </w:rPr>
        <w:t xml:space="preserve"> </w:t>
      </w:r>
      <w:proofErr w:type="spellStart"/>
      <w:r w:rsidRPr="006A79BC">
        <w:rPr>
          <w:lang w:val="ru-RU"/>
        </w:rPr>
        <w:t>порушенням</w:t>
      </w:r>
      <w:proofErr w:type="spellEnd"/>
      <w:r w:rsidRPr="006A79BC">
        <w:rPr>
          <w:lang w:val="ru-RU"/>
        </w:rPr>
        <w:t xml:space="preserve"> умов, </w:t>
      </w:r>
      <w:proofErr w:type="spellStart"/>
      <w:r w:rsidRPr="006A79BC">
        <w:rPr>
          <w:lang w:val="ru-RU"/>
        </w:rPr>
        <w:t>визначених</w:t>
      </w:r>
      <w:proofErr w:type="spellEnd"/>
      <w:r w:rsidRPr="006A79BC">
        <w:rPr>
          <w:lang w:val="ru-RU"/>
        </w:rPr>
        <w:t xml:space="preserve"> </w:t>
      </w:r>
      <w:proofErr w:type="spellStart"/>
      <w:r w:rsidRPr="006A79BC">
        <w:rPr>
          <w:lang w:val="ru-RU"/>
        </w:rPr>
        <w:t>змістом</w:t>
      </w:r>
      <w:proofErr w:type="spellEnd"/>
      <w:r w:rsidRPr="006A79BC">
        <w:rPr>
          <w:lang w:val="ru-RU"/>
        </w:rPr>
        <w:t xml:space="preserve"> </w:t>
      </w:r>
      <w:proofErr w:type="spellStart"/>
      <w:r w:rsidRPr="006A79BC">
        <w:rPr>
          <w:lang w:val="ru-RU"/>
        </w:rPr>
        <w:t>цього</w:t>
      </w:r>
      <w:proofErr w:type="spellEnd"/>
      <w:r w:rsidRPr="006A79BC">
        <w:rPr>
          <w:lang w:val="ru-RU"/>
        </w:rPr>
        <w:t xml:space="preserve"> Договору.</w:t>
      </w:r>
    </w:p>
    <w:p w:rsidR="006A79BC" w:rsidRPr="006A79BC" w:rsidRDefault="006A79BC" w:rsidP="006A79BC">
      <w:pPr>
        <w:pStyle w:val="a3"/>
        <w:jc w:val="both"/>
        <w:rPr>
          <w:lang w:val="ru-RU"/>
        </w:rPr>
      </w:pPr>
      <w:r>
        <w:rPr>
          <w:lang w:val="ru-RU"/>
        </w:rPr>
        <w:t>11</w:t>
      </w:r>
      <w:r w:rsidRPr="006A79BC">
        <w:rPr>
          <w:lang w:val="ru-RU"/>
        </w:rPr>
        <w:t xml:space="preserve">.3. Сторона не </w:t>
      </w:r>
      <w:proofErr w:type="spellStart"/>
      <w:r w:rsidRPr="006A79BC">
        <w:rPr>
          <w:lang w:val="ru-RU"/>
        </w:rPr>
        <w:t>несе</w:t>
      </w:r>
      <w:proofErr w:type="spellEnd"/>
      <w:r w:rsidRPr="006A79BC">
        <w:rPr>
          <w:lang w:val="ru-RU"/>
        </w:rPr>
        <w:t xml:space="preserve"> </w:t>
      </w:r>
      <w:proofErr w:type="spellStart"/>
      <w:r w:rsidRPr="006A79BC">
        <w:rPr>
          <w:lang w:val="ru-RU"/>
        </w:rPr>
        <w:t>відповідальності</w:t>
      </w:r>
      <w:proofErr w:type="spellEnd"/>
      <w:r w:rsidRPr="006A79BC">
        <w:rPr>
          <w:lang w:val="ru-RU"/>
        </w:rPr>
        <w:t xml:space="preserve"> за </w:t>
      </w:r>
      <w:proofErr w:type="spellStart"/>
      <w:r w:rsidRPr="006A79BC">
        <w:rPr>
          <w:lang w:val="ru-RU"/>
        </w:rPr>
        <w:t>порушення</w:t>
      </w:r>
      <w:proofErr w:type="spellEnd"/>
      <w:r w:rsidRPr="006A79BC">
        <w:rPr>
          <w:lang w:val="ru-RU"/>
        </w:rPr>
        <w:t xml:space="preserve"> Договору, </w:t>
      </w:r>
      <w:proofErr w:type="spellStart"/>
      <w:r w:rsidRPr="006A79BC">
        <w:rPr>
          <w:lang w:val="ru-RU"/>
        </w:rPr>
        <w:t>якщо</w:t>
      </w:r>
      <w:proofErr w:type="spellEnd"/>
      <w:r w:rsidRPr="006A79BC">
        <w:rPr>
          <w:lang w:val="ru-RU"/>
        </w:rPr>
        <w:t xml:space="preserve"> </w:t>
      </w:r>
      <w:proofErr w:type="spellStart"/>
      <w:r w:rsidRPr="006A79BC">
        <w:rPr>
          <w:lang w:val="ru-RU"/>
        </w:rPr>
        <w:t>воно</w:t>
      </w:r>
      <w:proofErr w:type="spellEnd"/>
      <w:r w:rsidRPr="006A79BC">
        <w:rPr>
          <w:lang w:val="ru-RU"/>
        </w:rPr>
        <w:t xml:space="preserve"> </w:t>
      </w:r>
      <w:proofErr w:type="spellStart"/>
      <w:r w:rsidRPr="006A79BC">
        <w:rPr>
          <w:lang w:val="ru-RU"/>
        </w:rPr>
        <w:t>сталося</w:t>
      </w:r>
      <w:proofErr w:type="spellEnd"/>
      <w:r w:rsidRPr="006A79BC">
        <w:rPr>
          <w:lang w:val="ru-RU"/>
        </w:rPr>
        <w:t xml:space="preserve"> не </w:t>
      </w:r>
      <w:proofErr w:type="spellStart"/>
      <w:r w:rsidRPr="006A79BC">
        <w:rPr>
          <w:lang w:val="ru-RU"/>
        </w:rPr>
        <w:t>з</w:t>
      </w:r>
      <w:proofErr w:type="spellEnd"/>
      <w:r w:rsidRPr="006A79BC">
        <w:rPr>
          <w:lang w:val="ru-RU"/>
        </w:rPr>
        <w:t xml:space="preserve"> </w:t>
      </w:r>
      <w:proofErr w:type="spellStart"/>
      <w:r w:rsidRPr="006A79BC">
        <w:rPr>
          <w:lang w:val="ru-RU"/>
        </w:rPr>
        <w:t>її</w:t>
      </w:r>
      <w:proofErr w:type="spellEnd"/>
      <w:r w:rsidRPr="006A79BC">
        <w:rPr>
          <w:lang w:val="ru-RU"/>
        </w:rPr>
        <w:t xml:space="preserve"> вини (</w:t>
      </w:r>
      <w:proofErr w:type="spellStart"/>
      <w:r w:rsidRPr="006A79BC">
        <w:rPr>
          <w:lang w:val="ru-RU"/>
        </w:rPr>
        <w:t>умислу</w:t>
      </w:r>
      <w:proofErr w:type="spellEnd"/>
      <w:r w:rsidRPr="006A79BC">
        <w:rPr>
          <w:lang w:val="ru-RU"/>
        </w:rPr>
        <w:t xml:space="preserve"> </w:t>
      </w:r>
      <w:proofErr w:type="spellStart"/>
      <w:r w:rsidRPr="006A79BC">
        <w:rPr>
          <w:lang w:val="ru-RU"/>
        </w:rPr>
        <w:t>чи</w:t>
      </w:r>
      <w:proofErr w:type="spellEnd"/>
      <w:r w:rsidRPr="006A79BC">
        <w:rPr>
          <w:lang w:val="ru-RU"/>
        </w:rPr>
        <w:t xml:space="preserve"> </w:t>
      </w:r>
      <w:proofErr w:type="spellStart"/>
      <w:r w:rsidRPr="006A79BC">
        <w:rPr>
          <w:lang w:val="ru-RU"/>
        </w:rPr>
        <w:t>необережності</w:t>
      </w:r>
      <w:proofErr w:type="spellEnd"/>
      <w:r w:rsidRPr="006A79BC">
        <w:rPr>
          <w:lang w:val="ru-RU"/>
        </w:rPr>
        <w:t xml:space="preserve">). </w:t>
      </w:r>
    </w:p>
    <w:p w:rsidR="006A79BC" w:rsidRDefault="006A79BC" w:rsidP="006A79BC">
      <w:pPr>
        <w:pStyle w:val="a3"/>
        <w:jc w:val="both"/>
        <w:rPr>
          <w:lang w:val="ru-RU"/>
        </w:rPr>
      </w:pPr>
      <w:r>
        <w:rPr>
          <w:lang w:val="ru-RU"/>
        </w:rPr>
        <w:lastRenderedPageBreak/>
        <w:t>11</w:t>
      </w:r>
      <w:r w:rsidRPr="006A79BC">
        <w:rPr>
          <w:lang w:val="ru-RU"/>
        </w:rPr>
        <w:t xml:space="preserve">.4. Сторона </w:t>
      </w:r>
      <w:proofErr w:type="spellStart"/>
      <w:r w:rsidRPr="006A79BC">
        <w:rPr>
          <w:lang w:val="ru-RU"/>
        </w:rPr>
        <w:t>вважається</w:t>
      </w:r>
      <w:proofErr w:type="spellEnd"/>
      <w:r w:rsidRPr="006A79BC">
        <w:rPr>
          <w:lang w:val="ru-RU"/>
        </w:rPr>
        <w:t xml:space="preserve"> </w:t>
      </w:r>
      <w:proofErr w:type="spellStart"/>
      <w:r w:rsidRPr="006A79BC">
        <w:rPr>
          <w:lang w:val="ru-RU"/>
        </w:rPr>
        <w:t>невинуватою</w:t>
      </w:r>
      <w:proofErr w:type="spellEnd"/>
      <w:r w:rsidRPr="006A79BC">
        <w:rPr>
          <w:lang w:val="ru-RU"/>
        </w:rPr>
        <w:t xml:space="preserve"> </w:t>
      </w:r>
      <w:proofErr w:type="spellStart"/>
      <w:r w:rsidRPr="006A79BC">
        <w:rPr>
          <w:lang w:val="ru-RU"/>
        </w:rPr>
        <w:t>і</w:t>
      </w:r>
      <w:proofErr w:type="spellEnd"/>
      <w:r w:rsidRPr="006A79BC">
        <w:rPr>
          <w:lang w:val="ru-RU"/>
        </w:rPr>
        <w:t xml:space="preserve"> не </w:t>
      </w:r>
      <w:proofErr w:type="spellStart"/>
      <w:r w:rsidRPr="006A79BC">
        <w:rPr>
          <w:lang w:val="ru-RU"/>
        </w:rPr>
        <w:t>несе</w:t>
      </w:r>
      <w:proofErr w:type="spellEnd"/>
      <w:r w:rsidRPr="006A79BC">
        <w:rPr>
          <w:lang w:val="ru-RU"/>
        </w:rPr>
        <w:t xml:space="preserve"> </w:t>
      </w:r>
      <w:proofErr w:type="spellStart"/>
      <w:r w:rsidRPr="006A79BC">
        <w:rPr>
          <w:lang w:val="ru-RU"/>
        </w:rPr>
        <w:t>відповідальності</w:t>
      </w:r>
      <w:proofErr w:type="spellEnd"/>
      <w:r w:rsidRPr="006A79BC">
        <w:rPr>
          <w:lang w:val="ru-RU"/>
        </w:rPr>
        <w:t xml:space="preserve"> за </w:t>
      </w:r>
      <w:proofErr w:type="spellStart"/>
      <w:r w:rsidRPr="006A79BC">
        <w:rPr>
          <w:lang w:val="ru-RU"/>
        </w:rPr>
        <w:t>порушення</w:t>
      </w:r>
      <w:proofErr w:type="spellEnd"/>
      <w:r w:rsidRPr="006A79BC">
        <w:rPr>
          <w:lang w:val="ru-RU"/>
        </w:rPr>
        <w:t xml:space="preserve"> Договору, </w:t>
      </w:r>
      <w:proofErr w:type="spellStart"/>
      <w:r w:rsidRPr="006A79BC">
        <w:rPr>
          <w:lang w:val="ru-RU"/>
        </w:rPr>
        <w:t>якщо</w:t>
      </w:r>
      <w:proofErr w:type="spellEnd"/>
      <w:r w:rsidRPr="006A79BC">
        <w:rPr>
          <w:lang w:val="ru-RU"/>
        </w:rPr>
        <w:t xml:space="preserve"> вона </w:t>
      </w:r>
      <w:proofErr w:type="spellStart"/>
      <w:r w:rsidRPr="006A79BC">
        <w:rPr>
          <w:lang w:val="ru-RU"/>
        </w:rPr>
        <w:t>доведе</w:t>
      </w:r>
      <w:proofErr w:type="spellEnd"/>
      <w:r w:rsidRPr="006A79BC">
        <w:rPr>
          <w:lang w:val="ru-RU"/>
        </w:rPr>
        <w:t xml:space="preserve">, </w:t>
      </w:r>
      <w:proofErr w:type="spellStart"/>
      <w:r w:rsidRPr="006A79BC">
        <w:rPr>
          <w:lang w:val="ru-RU"/>
        </w:rPr>
        <w:t>що</w:t>
      </w:r>
      <w:proofErr w:type="spellEnd"/>
      <w:r w:rsidRPr="006A79BC">
        <w:rPr>
          <w:lang w:val="ru-RU"/>
        </w:rPr>
        <w:t xml:space="preserve"> </w:t>
      </w:r>
      <w:proofErr w:type="spellStart"/>
      <w:r w:rsidRPr="006A79BC">
        <w:rPr>
          <w:lang w:val="ru-RU"/>
        </w:rPr>
        <w:t>вжила</w:t>
      </w:r>
      <w:proofErr w:type="spellEnd"/>
      <w:r w:rsidRPr="006A79BC">
        <w:rPr>
          <w:lang w:val="ru-RU"/>
        </w:rPr>
        <w:t xml:space="preserve"> </w:t>
      </w:r>
      <w:proofErr w:type="spellStart"/>
      <w:proofErr w:type="gramStart"/>
      <w:r w:rsidRPr="006A79BC">
        <w:rPr>
          <w:lang w:val="ru-RU"/>
        </w:rPr>
        <w:t>вс</w:t>
      </w:r>
      <w:proofErr w:type="gramEnd"/>
      <w:r w:rsidRPr="006A79BC">
        <w:rPr>
          <w:lang w:val="ru-RU"/>
        </w:rPr>
        <w:t>іх</w:t>
      </w:r>
      <w:proofErr w:type="spellEnd"/>
      <w:r w:rsidRPr="006A79BC">
        <w:rPr>
          <w:lang w:val="ru-RU"/>
        </w:rPr>
        <w:t xml:space="preserve"> </w:t>
      </w:r>
      <w:proofErr w:type="spellStart"/>
      <w:r w:rsidRPr="006A79BC">
        <w:rPr>
          <w:lang w:val="ru-RU"/>
        </w:rPr>
        <w:t>залежних</w:t>
      </w:r>
      <w:proofErr w:type="spellEnd"/>
      <w:r w:rsidRPr="006A79BC">
        <w:rPr>
          <w:lang w:val="ru-RU"/>
        </w:rPr>
        <w:t xml:space="preserve"> </w:t>
      </w:r>
      <w:proofErr w:type="spellStart"/>
      <w:r w:rsidRPr="006A79BC">
        <w:rPr>
          <w:lang w:val="ru-RU"/>
        </w:rPr>
        <w:t>від</w:t>
      </w:r>
      <w:proofErr w:type="spellEnd"/>
      <w:r w:rsidRPr="006A79BC">
        <w:rPr>
          <w:lang w:val="ru-RU"/>
        </w:rPr>
        <w:t xml:space="preserve"> </w:t>
      </w:r>
      <w:proofErr w:type="spellStart"/>
      <w:r w:rsidRPr="006A79BC">
        <w:rPr>
          <w:lang w:val="ru-RU"/>
        </w:rPr>
        <w:t>неї</w:t>
      </w:r>
      <w:proofErr w:type="spellEnd"/>
      <w:r w:rsidRPr="006A79BC">
        <w:rPr>
          <w:lang w:val="ru-RU"/>
        </w:rPr>
        <w:t xml:space="preserve"> </w:t>
      </w:r>
      <w:proofErr w:type="spellStart"/>
      <w:r w:rsidRPr="006A79BC">
        <w:rPr>
          <w:lang w:val="ru-RU"/>
        </w:rPr>
        <w:t>заходів</w:t>
      </w:r>
      <w:proofErr w:type="spellEnd"/>
      <w:r w:rsidRPr="006A79BC">
        <w:rPr>
          <w:lang w:val="ru-RU"/>
        </w:rPr>
        <w:t xml:space="preserve">, </w:t>
      </w:r>
      <w:proofErr w:type="spellStart"/>
      <w:r w:rsidRPr="006A79BC">
        <w:rPr>
          <w:lang w:val="ru-RU"/>
        </w:rPr>
        <w:t>щодо</w:t>
      </w:r>
      <w:proofErr w:type="spellEnd"/>
      <w:r w:rsidRPr="006A79BC">
        <w:rPr>
          <w:lang w:val="ru-RU"/>
        </w:rPr>
        <w:t xml:space="preserve"> </w:t>
      </w:r>
      <w:proofErr w:type="spellStart"/>
      <w:r w:rsidRPr="006A79BC">
        <w:rPr>
          <w:lang w:val="ru-RU"/>
        </w:rPr>
        <w:t>належного</w:t>
      </w:r>
      <w:proofErr w:type="spellEnd"/>
      <w:r w:rsidRPr="006A79BC">
        <w:rPr>
          <w:lang w:val="ru-RU"/>
        </w:rPr>
        <w:t xml:space="preserve"> </w:t>
      </w:r>
      <w:proofErr w:type="spellStart"/>
      <w:r w:rsidRPr="006A79BC">
        <w:rPr>
          <w:lang w:val="ru-RU"/>
        </w:rPr>
        <w:t>виконання</w:t>
      </w:r>
      <w:proofErr w:type="spellEnd"/>
      <w:r w:rsidRPr="006A79BC">
        <w:rPr>
          <w:lang w:val="ru-RU"/>
        </w:rPr>
        <w:t xml:space="preserve"> </w:t>
      </w:r>
      <w:proofErr w:type="spellStart"/>
      <w:r w:rsidRPr="006A79BC">
        <w:rPr>
          <w:lang w:val="ru-RU"/>
        </w:rPr>
        <w:t>цього</w:t>
      </w:r>
      <w:proofErr w:type="spellEnd"/>
      <w:r w:rsidRPr="006A79BC">
        <w:rPr>
          <w:lang w:val="ru-RU"/>
        </w:rPr>
        <w:t xml:space="preserve"> Договору.</w:t>
      </w:r>
    </w:p>
    <w:p w:rsidR="006A79BC" w:rsidRPr="00AA2F88" w:rsidRDefault="006A79BC" w:rsidP="006A79BC">
      <w:pPr>
        <w:pStyle w:val="a3"/>
        <w:jc w:val="both"/>
        <w:rPr>
          <w:lang w:val="ru-RU"/>
        </w:rPr>
      </w:pPr>
    </w:p>
    <w:p w:rsidR="006A79BC" w:rsidRDefault="006A79BC" w:rsidP="006A79BC">
      <w:pPr>
        <w:pStyle w:val="af1"/>
        <w:jc w:val="center"/>
        <w:rPr>
          <w:rFonts w:ascii="Times New Roman" w:hAnsi="Times New Roman"/>
          <w:b/>
          <w:sz w:val="24"/>
          <w:szCs w:val="24"/>
          <w:lang w:val="uk-UA"/>
        </w:rPr>
      </w:pPr>
      <w:r>
        <w:rPr>
          <w:rFonts w:ascii="Times New Roman" w:hAnsi="Times New Roman"/>
          <w:b/>
          <w:sz w:val="24"/>
          <w:szCs w:val="24"/>
          <w:lang w:val="uk-UA"/>
        </w:rPr>
        <w:t>12</w:t>
      </w:r>
      <w:r w:rsidRPr="008206B9">
        <w:rPr>
          <w:rFonts w:ascii="Times New Roman" w:hAnsi="Times New Roman"/>
          <w:b/>
          <w:sz w:val="24"/>
          <w:szCs w:val="24"/>
          <w:lang w:val="uk-UA"/>
        </w:rPr>
        <w:t xml:space="preserve">. </w:t>
      </w:r>
      <w:r>
        <w:rPr>
          <w:rFonts w:ascii="Times New Roman" w:hAnsi="Times New Roman"/>
          <w:b/>
          <w:sz w:val="24"/>
          <w:szCs w:val="24"/>
          <w:lang w:val="uk-UA"/>
        </w:rPr>
        <w:t>Порядок  внесення  змін і доповнень до договору, його розірвання, припинення</w:t>
      </w:r>
    </w:p>
    <w:p w:rsidR="006A79BC" w:rsidRPr="00D30274" w:rsidRDefault="006A79BC" w:rsidP="006A79BC">
      <w:pPr>
        <w:pStyle w:val="af1"/>
        <w:rPr>
          <w:rFonts w:ascii="Times New Roman" w:hAnsi="Times New Roman"/>
          <w:sz w:val="24"/>
          <w:szCs w:val="24"/>
          <w:lang w:val="uk-UA"/>
        </w:rPr>
      </w:pPr>
      <w:r w:rsidRPr="009B00DB">
        <w:rPr>
          <w:rFonts w:ascii="Times New Roman" w:hAnsi="Times New Roman"/>
          <w:sz w:val="24"/>
          <w:szCs w:val="24"/>
          <w:lang w:val="uk-UA"/>
        </w:rPr>
        <w:t xml:space="preserve">12.1. </w:t>
      </w:r>
      <w:r>
        <w:rPr>
          <w:rFonts w:ascii="Times New Roman" w:hAnsi="Times New Roman"/>
          <w:sz w:val="24"/>
          <w:szCs w:val="24"/>
          <w:lang w:val="uk-UA"/>
        </w:rPr>
        <w:t>Зміни та доповнення до цього Договору вносяться  тільки за взаємною згодою  Сторін та письмово оформляються додатковою угодою.</w:t>
      </w:r>
    </w:p>
    <w:p w:rsidR="006A79BC" w:rsidRDefault="006A79BC" w:rsidP="006A79BC">
      <w:pPr>
        <w:pStyle w:val="af1"/>
        <w:jc w:val="both"/>
        <w:rPr>
          <w:rFonts w:ascii="Times New Roman" w:hAnsi="Times New Roman"/>
          <w:spacing w:val="-1"/>
          <w:sz w:val="24"/>
          <w:szCs w:val="24"/>
          <w:lang w:val="uk-UA"/>
        </w:rPr>
      </w:pPr>
      <w:r>
        <w:rPr>
          <w:rFonts w:ascii="Times New Roman" w:hAnsi="Times New Roman"/>
          <w:sz w:val="24"/>
          <w:szCs w:val="24"/>
          <w:lang w:val="uk-UA"/>
        </w:rPr>
        <w:t>12.2.</w:t>
      </w:r>
      <w:r w:rsidRPr="008206B9">
        <w:rPr>
          <w:rFonts w:ascii="Times New Roman" w:hAnsi="Times New Roman"/>
          <w:sz w:val="24"/>
          <w:szCs w:val="24"/>
          <w:lang w:val="uk-UA"/>
        </w:rPr>
        <w:t xml:space="preserve"> Даний договір може бути розірваний або дія </w:t>
      </w:r>
      <w:r>
        <w:rPr>
          <w:rFonts w:ascii="Times New Roman" w:hAnsi="Times New Roman"/>
          <w:sz w:val="24"/>
          <w:szCs w:val="24"/>
          <w:lang w:val="uk-UA"/>
        </w:rPr>
        <w:t xml:space="preserve">його достроково </w:t>
      </w:r>
      <w:r w:rsidRPr="008206B9">
        <w:rPr>
          <w:rFonts w:ascii="Times New Roman" w:hAnsi="Times New Roman"/>
          <w:sz w:val="24"/>
          <w:szCs w:val="24"/>
          <w:lang w:val="uk-UA"/>
        </w:rPr>
        <w:t xml:space="preserve"> припинена в разі неодноразового або </w:t>
      </w:r>
      <w:r w:rsidRPr="008206B9">
        <w:rPr>
          <w:rFonts w:ascii="Times New Roman" w:hAnsi="Times New Roman"/>
          <w:spacing w:val="-1"/>
          <w:sz w:val="24"/>
          <w:szCs w:val="24"/>
          <w:lang w:val="uk-UA"/>
        </w:rPr>
        <w:t>одноразового грубого порушення умов даного договору.</w:t>
      </w:r>
    </w:p>
    <w:p w:rsidR="006A79BC" w:rsidRPr="008206B9" w:rsidRDefault="006A79BC" w:rsidP="006A79BC">
      <w:pPr>
        <w:pStyle w:val="af1"/>
        <w:jc w:val="both"/>
        <w:rPr>
          <w:rFonts w:ascii="Times New Roman" w:hAnsi="Times New Roman"/>
          <w:sz w:val="24"/>
          <w:szCs w:val="24"/>
          <w:lang w:val="uk-UA"/>
        </w:rPr>
      </w:pPr>
      <w:r>
        <w:rPr>
          <w:rFonts w:ascii="Times New Roman" w:hAnsi="Times New Roman"/>
          <w:spacing w:val="-1"/>
          <w:sz w:val="24"/>
          <w:szCs w:val="24"/>
          <w:lang w:val="uk-UA"/>
        </w:rPr>
        <w:t>12.3. Договір  припиняє свою дію  із настанням  кінцевої дати строку його дії, а в частині  розрахунків до повного виконання  сторонами  своїх зобов’язань по ньому.</w:t>
      </w:r>
    </w:p>
    <w:p w:rsidR="006A79BC" w:rsidRPr="00AA2F88" w:rsidRDefault="006A79BC" w:rsidP="006A79BC">
      <w:pPr>
        <w:pStyle w:val="af1"/>
        <w:jc w:val="both"/>
        <w:rPr>
          <w:rFonts w:ascii="Times New Roman" w:hAnsi="Times New Roman"/>
          <w:sz w:val="24"/>
          <w:szCs w:val="24"/>
          <w:lang w:val="uk-UA"/>
        </w:rPr>
      </w:pPr>
      <w:r>
        <w:rPr>
          <w:rFonts w:ascii="Times New Roman" w:hAnsi="Times New Roman"/>
          <w:spacing w:val="-1"/>
          <w:sz w:val="24"/>
          <w:szCs w:val="24"/>
          <w:lang w:val="uk-UA"/>
        </w:rPr>
        <w:t>12.4</w:t>
      </w:r>
      <w:r w:rsidRPr="008206B9">
        <w:rPr>
          <w:rFonts w:ascii="Times New Roman" w:hAnsi="Times New Roman"/>
          <w:spacing w:val="-1"/>
          <w:sz w:val="24"/>
          <w:szCs w:val="24"/>
          <w:lang w:val="uk-UA"/>
        </w:rPr>
        <w:t xml:space="preserve">. Про розірвання або </w:t>
      </w:r>
      <w:r>
        <w:rPr>
          <w:rFonts w:ascii="Times New Roman" w:hAnsi="Times New Roman"/>
          <w:spacing w:val="-1"/>
          <w:sz w:val="24"/>
          <w:szCs w:val="24"/>
          <w:lang w:val="uk-UA"/>
        </w:rPr>
        <w:t xml:space="preserve">дострокове </w:t>
      </w:r>
      <w:r w:rsidRPr="008206B9">
        <w:rPr>
          <w:rFonts w:ascii="Times New Roman" w:hAnsi="Times New Roman"/>
          <w:spacing w:val="-1"/>
          <w:sz w:val="24"/>
          <w:szCs w:val="24"/>
          <w:lang w:val="uk-UA"/>
        </w:rPr>
        <w:t xml:space="preserve">припинення дії договору сторона-ініціатор направляє повідомлення іншій стороні за </w:t>
      </w:r>
      <w:r w:rsidR="00FF00A7">
        <w:rPr>
          <w:rFonts w:ascii="Times New Roman" w:hAnsi="Times New Roman"/>
          <w:spacing w:val="-1"/>
          <w:sz w:val="24"/>
          <w:szCs w:val="24"/>
          <w:lang w:val="uk-UA"/>
        </w:rPr>
        <w:t xml:space="preserve">п’ять </w:t>
      </w:r>
      <w:r w:rsidRPr="008206B9">
        <w:rPr>
          <w:rFonts w:ascii="Times New Roman" w:hAnsi="Times New Roman"/>
          <w:spacing w:val="-1"/>
          <w:sz w:val="24"/>
          <w:szCs w:val="24"/>
          <w:lang w:val="uk-UA"/>
        </w:rPr>
        <w:t xml:space="preserve"> робочих днів до дати розірвання або припинення дії договору.</w:t>
      </w:r>
    </w:p>
    <w:p w:rsidR="006A79BC" w:rsidRPr="008653ED" w:rsidRDefault="006A79BC" w:rsidP="006A79BC">
      <w:pPr>
        <w:pStyle w:val="af1"/>
        <w:jc w:val="center"/>
        <w:rPr>
          <w:rFonts w:ascii="Times New Roman" w:hAnsi="Times New Roman"/>
          <w:sz w:val="24"/>
          <w:szCs w:val="24"/>
          <w:lang w:val="uk-UA"/>
        </w:rPr>
      </w:pPr>
      <w:r>
        <w:rPr>
          <w:rFonts w:ascii="Times New Roman" w:hAnsi="Times New Roman"/>
          <w:b/>
          <w:bCs/>
          <w:sz w:val="24"/>
          <w:szCs w:val="24"/>
          <w:lang w:val="uk-UA"/>
        </w:rPr>
        <w:t>13</w:t>
      </w:r>
      <w:r w:rsidRPr="008653ED">
        <w:rPr>
          <w:rFonts w:ascii="Times New Roman" w:hAnsi="Times New Roman"/>
          <w:b/>
          <w:bCs/>
          <w:sz w:val="24"/>
          <w:szCs w:val="24"/>
          <w:lang w:val="uk-UA"/>
        </w:rPr>
        <w:t xml:space="preserve">. </w:t>
      </w:r>
      <w:r>
        <w:rPr>
          <w:rFonts w:ascii="Times New Roman" w:hAnsi="Times New Roman"/>
          <w:b/>
          <w:bCs/>
          <w:sz w:val="24"/>
          <w:szCs w:val="24"/>
          <w:lang w:val="uk-UA"/>
        </w:rPr>
        <w:t>Обставини непереборної сили (форс-мажорні обставини)</w:t>
      </w:r>
    </w:p>
    <w:p w:rsidR="006A79BC" w:rsidRPr="008653ED" w:rsidRDefault="006A79BC" w:rsidP="006A79BC">
      <w:pPr>
        <w:pStyle w:val="af1"/>
        <w:jc w:val="both"/>
        <w:rPr>
          <w:rFonts w:ascii="Times New Roman" w:hAnsi="Times New Roman"/>
          <w:sz w:val="24"/>
          <w:szCs w:val="24"/>
          <w:lang w:val="uk-UA"/>
        </w:rPr>
      </w:pPr>
      <w:r>
        <w:rPr>
          <w:rFonts w:ascii="Times New Roman" w:hAnsi="Times New Roman"/>
          <w:sz w:val="24"/>
          <w:szCs w:val="24"/>
          <w:lang w:val="uk-UA"/>
        </w:rPr>
        <w:t xml:space="preserve"> 13</w:t>
      </w:r>
      <w:r w:rsidRPr="008653ED">
        <w:rPr>
          <w:rFonts w:ascii="Times New Roman" w:hAnsi="Times New Roman"/>
          <w:sz w:val="24"/>
          <w:szCs w:val="24"/>
          <w:lang w:val="uk-UA"/>
        </w:rPr>
        <w:t>.1. Сторони звільняються від відповідальності за часткове або повне невиконання умов Договору, якщо таке стало наслідком обставин непереборної сили, які виникли після його  укладення в результаті подій надзвичайного характеру, які сторона не могла ні передбачити, ані відвернути.</w:t>
      </w:r>
    </w:p>
    <w:p w:rsidR="006A79BC" w:rsidRPr="008653ED" w:rsidRDefault="006A79BC" w:rsidP="006A79BC">
      <w:pPr>
        <w:pStyle w:val="af1"/>
        <w:jc w:val="both"/>
        <w:rPr>
          <w:rFonts w:ascii="Times New Roman" w:hAnsi="Times New Roman"/>
          <w:sz w:val="24"/>
          <w:szCs w:val="24"/>
          <w:lang w:val="uk-UA"/>
        </w:rPr>
      </w:pPr>
      <w:r>
        <w:rPr>
          <w:rFonts w:ascii="Times New Roman" w:hAnsi="Times New Roman"/>
          <w:sz w:val="24"/>
          <w:szCs w:val="24"/>
          <w:lang w:val="uk-UA"/>
        </w:rPr>
        <w:t>13</w:t>
      </w:r>
      <w:r w:rsidRPr="008653ED">
        <w:rPr>
          <w:rFonts w:ascii="Times New Roman" w:hAnsi="Times New Roman"/>
          <w:sz w:val="24"/>
          <w:szCs w:val="24"/>
          <w:lang w:val="uk-UA"/>
        </w:rPr>
        <w:t>.2. Сторона, для якої склалась неможливість виконання умов Договору повинна не пізніше 3-х днів з дня виникнення форс-мажорних обставин, сповістити іншу сторону в письмові формі.</w:t>
      </w:r>
    </w:p>
    <w:p w:rsidR="006A79BC" w:rsidRPr="008653ED" w:rsidRDefault="006A79BC" w:rsidP="006A79BC">
      <w:pPr>
        <w:pStyle w:val="af1"/>
        <w:jc w:val="center"/>
        <w:rPr>
          <w:rFonts w:ascii="Times New Roman" w:hAnsi="Times New Roman"/>
          <w:b/>
          <w:sz w:val="24"/>
          <w:szCs w:val="24"/>
          <w:lang w:val="uk-UA"/>
        </w:rPr>
      </w:pPr>
      <w:r>
        <w:rPr>
          <w:rFonts w:ascii="Times New Roman" w:hAnsi="Times New Roman"/>
          <w:b/>
          <w:sz w:val="24"/>
          <w:szCs w:val="24"/>
          <w:lang w:val="uk-UA"/>
        </w:rPr>
        <w:t>14</w:t>
      </w:r>
      <w:r w:rsidRPr="008653ED">
        <w:rPr>
          <w:rFonts w:ascii="Times New Roman" w:hAnsi="Times New Roman"/>
          <w:b/>
          <w:sz w:val="24"/>
          <w:szCs w:val="24"/>
          <w:lang w:val="uk-UA"/>
        </w:rPr>
        <w:t>. Вирішення спорів</w:t>
      </w:r>
    </w:p>
    <w:p w:rsidR="006A79BC" w:rsidRPr="008653ED" w:rsidRDefault="006A79BC" w:rsidP="006A79BC">
      <w:pPr>
        <w:pStyle w:val="af1"/>
        <w:jc w:val="both"/>
        <w:rPr>
          <w:rFonts w:ascii="Times New Roman" w:hAnsi="Times New Roman"/>
          <w:sz w:val="24"/>
          <w:szCs w:val="24"/>
          <w:lang w:val="uk-UA"/>
        </w:rPr>
      </w:pPr>
      <w:r>
        <w:rPr>
          <w:rFonts w:ascii="Times New Roman" w:hAnsi="Times New Roman"/>
          <w:sz w:val="24"/>
          <w:szCs w:val="24"/>
          <w:lang w:val="uk-UA"/>
        </w:rPr>
        <w:t>14</w:t>
      </w:r>
      <w:r w:rsidRPr="008653ED">
        <w:rPr>
          <w:rFonts w:ascii="Times New Roman" w:hAnsi="Times New Roman"/>
          <w:sz w:val="24"/>
          <w:szCs w:val="24"/>
          <w:lang w:val="uk-UA"/>
        </w:rPr>
        <w:t xml:space="preserve">.1. Всі розбіжності, які можуть виникати між Сторонами при виконанні цього Договору, вирішуються шляхом переговорів між Сторонами. </w:t>
      </w:r>
    </w:p>
    <w:p w:rsidR="006A79BC" w:rsidRPr="008653ED" w:rsidRDefault="006A79BC" w:rsidP="006A79BC">
      <w:pPr>
        <w:pStyle w:val="af1"/>
        <w:jc w:val="both"/>
        <w:rPr>
          <w:rFonts w:ascii="Times New Roman" w:hAnsi="Times New Roman"/>
          <w:sz w:val="24"/>
          <w:szCs w:val="24"/>
          <w:lang w:val="uk-UA"/>
        </w:rPr>
      </w:pPr>
      <w:r>
        <w:rPr>
          <w:rFonts w:ascii="Times New Roman" w:hAnsi="Times New Roman"/>
          <w:sz w:val="24"/>
          <w:szCs w:val="24"/>
          <w:lang w:val="uk-UA"/>
        </w:rPr>
        <w:t>14</w:t>
      </w:r>
      <w:r w:rsidRPr="008653ED">
        <w:rPr>
          <w:rFonts w:ascii="Times New Roman" w:hAnsi="Times New Roman"/>
          <w:sz w:val="24"/>
          <w:szCs w:val="24"/>
          <w:lang w:val="uk-UA"/>
        </w:rPr>
        <w:t xml:space="preserve">.2.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rsidR="006A79BC" w:rsidRPr="008653ED" w:rsidRDefault="006A79BC" w:rsidP="006A79BC">
      <w:pPr>
        <w:pStyle w:val="af1"/>
        <w:jc w:val="center"/>
        <w:rPr>
          <w:rFonts w:ascii="Times New Roman" w:hAnsi="Times New Roman"/>
          <w:b/>
          <w:sz w:val="24"/>
          <w:szCs w:val="24"/>
          <w:lang w:val="uk-UA"/>
        </w:rPr>
      </w:pPr>
      <w:r>
        <w:rPr>
          <w:rFonts w:ascii="Times New Roman" w:hAnsi="Times New Roman"/>
          <w:b/>
          <w:sz w:val="24"/>
          <w:szCs w:val="24"/>
          <w:lang w:val="uk-UA"/>
        </w:rPr>
        <w:t>15</w:t>
      </w:r>
      <w:r w:rsidRPr="008653ED">
        <w:rPr>
          <w:rFonts w:ascii="Times New Roman" w:hAnsi="Times New Roman"/>
          <w:b/>
          <w:sz w:val="24"/>
          <w:szCs w:val="24"/>
          <w:lang w:val="uk-UA"/>
        </w:rPr>
        <w:t xml:space="preserve">. </w:t>
      </w:r>
      <w:r>
        <w:rPr>
          <w:rFonts w:ascii="Times New Roman" w:hAnsi="Times New Roman"/>
          <w:b/>
          <w:sz w:val="24"/>
          <w:szCs w:val="24"/>
          <w:lang w:val="uk-UA"/>
        </w:rPr>
        <w:t>Заключні  положення</w:t>
      </w:r>
    </w:p>
    <w:p w:rsidR="006A79BC" w:rsidRPr="008653ED" w:rsidRDefault="006A79BC" w:rsidP="006A79BC">
      <w:pPr>
        <w:pStyle w:val="af1"/>
        <w:jc w:val="both"/>
        <w:rPr>
          <w:rFonts w:ascii="Times New Roman" w:hAnsi="Times New Roman"/>
          <w:sz w:val="24"/>
          <w:szCs w:val="24"/>
          <w:lang w:val="uk-UA"/>
        </w:rPr>
      </w:pPr>
      <w:r>
        <w:rPr>
          <w:rFonts w:ascii="Times New Roman" w:hAnsi="Times New Roman"/>
          <w:sz w:val="24"/>
          <w:szCs w:val="24"/>
          <w:lang w:val="uk-UA"/>
        </w:rPr>
        <w:t>15.1</w:t>
      </w:r>
      <w:r w:rsidRPr="008653ED">
        <w:rPr>
          <w:rFonts w:ascii="Times New Roman" w:hAnsi="Times New Roman"/>
          <w:sz w:val="24"/>
          <w:szCs w:val="24"/>
          <w:lang w:val="uk-UA"/>
        </w:rPr>
        <w:t xml:space="preserve">. Договір складено у двох примірниках, по одному для кожної із сторін, що мають </w:t>
      </w:r>
      <w:r>
        <w:rPr>
          <w:rFonts w:ascii="Times New Roman" w:hAnsi="Times New Roman"/>
          <w:sz w:val="24"/>
          <w:szCs w:val="24"/>
          <w:lang w:val="uk-UA"/>
        </w:rPr>
        <w:t xml:space="preserve">однакову </w:t>
      </w:r>
      <w:r w:rsidRPr="008653ED">
        <w:rPr>
          <w:rFonts w:ascii="Times New Roman" w:hAnsi="Times New Roman"/>
          <w:sz w:val="24"/>
          <w:szCs w:val="24"/>
          <w:lang w:val="uk-UA"/>
        </w:rPr>
        <w:t>юридичну силу.</w:t>
      </w:r>
    </w:p>
    <w:p w:rsidR="006A79BC" w:rsidRPr="00AA2F88" w:rsidRDefault="006A79BC" w:rsidP="006A79BC">
      <w:pPr>
        <w:pStyle w:val="af1"/>
        <w:jc w:val="both"/>
        <w:rPr>
          <w:rFonts w:ascii="Times New Roman" w:hAnsi="Times New Roman"/>
          <w:sz w:val="24"/>
          <w:szCs w:val="24"/>
          <w:lang w:val="uk-UA"/>
        </w:rPr>
      </w:pPr>
      <w:r>
        <w:rPr>
          <w:rFonts w:ascii="Times New Roman" w:hAnsi="Times New Roman"/>
          <w:sz w:val="24"/>
          <w:szCs w:val="24"/>
          <w:lang w:val="uk-UA"/>
        </w:rPr>
        <w:t>15.2</w:t>
      </w:r>
      <w:r w:rsidRPr="008653ED">
        <w:rPr>
          <w:rFonts w:ascii="Times New Roman" w:hAnsi="Times New Roman"/>
          <w:sz w:val="24"/>
          <w:szCs w:val="24"/>
          <w:lang w:val="uk-UA"/>
        </w:rPr>
        <w:t xml:space="preserve">. У випадках, не передбачених даним договором сторони керуються чинним цивільним </w:t>
      </w:r>
      <w:r>
        <w:rPr>
          <w:rFonts w:ascii="Times New Roman" w:hAnsi="Times New Roman"/>
          <w:sz w:val="24"/>
          <w:szCs w:val="24"/>
          <w:lang w:val="uk-UA"/>
        </w:rPr>
        <w:t xml:space="preserve">та господарським </w:t>
      </w:r>
      <w:r w:rsidRPr="008653ED">
        <w:rPr>
          <w:rFonts w:ascii="Times New Roman" w:hAnsi="Times New Roman"/>
          <w:sz w:val="24"/>
          <w:szCs w:val="24"/>
          <w:lang w:val="uk-UA"/>
        </w:rPr>
        <w:t>законодавством України.</w:t>
      </w:r>
    </w:p>
    <w:p w:rsidR="006A79BC" w:rsidRDefault="006A79BC" w:rsidP="006A79BC">
      <w:pPr>
        <w:pStyle w:val="23"/>
        <w:rPr>
          <w:sz w:val="24"/>
          <w:lang w:val="ru-RU"/>
        </w:rPr>
      </w:pPr>
      <w:r w:rsidRPr="006A79BC">
        <w:rPr>
          <w:sz w:val="24"/>
          <w:lang w:val="ru-RU"/>
        </w:rPr>
        <w:t>1</w:t>
      </w:r>
      <w:r w:rsidRPr="00AA2F88">
        <w:rPr>
          <w:sz w:val="24"/>
          <w:lang w:val="ru-RU"/>
        </w:rPr>
        <w:t>6.</w:t>
      </w:r>
      <w:r w:rsidRPr="006A79BC">
        <w:rPr>
          <w:sz w:val="24"/>
          <w:lang w:val="ru-RU"/>
        </w:rPr>
        <w:t xml:space="preserve"> </w:t>
      </w:r>
      <w:proofErr w:type="spellStart"/>
      <w:r w:rsidRPr="006A79BC">
        <w:rPr>
          <w:sz w:val="24"/>
          <w:lang w:val="ru-RU"/>
        </w:rPr>
        <w:t>Місцезнаходження</w:t>
      </w:r>
      <w:proofErr w:type="spellEnd"/>
      <w:r w:rsidRPr="006A79BC">
        <w:rPr>
          <w:sz w:val="24"/>
          <w:lang w:val="ru-RU"/>
        </w:rPr>
        <w:t xml:space="preserve">, </w:t>
      </w:r>
      <w:proofErr w:type="spellStart"/>
      <w:r w:rsidRPr="006A79BC">
        <w:rPr>
          <w:sz w:val="24"/>
          <w:lang w:val="ru-RU"/>
        </w:rPr>
        <w:t>банківські</w:t>
      </w:r>
      <w:proofErr w:type="spellEnd"/>
      <w:r w:rsidRPr="006A79BC">
        <w:rPr>
          <w:sz w:val="24"/>
          <w:lang w:val="ru-RU"/>
        </w:rPr>
        <w:t xml:space="preserve"> та </w:t>
      </w:r>
      <w:proofErr w:type="spellStart"/>
      <w:r w:rsidRPr="006A79BC">
        <w:rPr>
          <w:sz w:val="24"/>
          <w:lang w:val="ru-RU"/>
        </w:rPr>
        <w:t>поштові</w:t>
      </w:r>
      <w:proofErr w:type="spellEnd"/>
      <w:r w:rsidRPr="006A79BC">
        <w:rPr>
          <w:sz w:val="24"/>
          <w:lang w:val="ru-RU"/>
        </w:rPr>
        <w:t xml:space="preserve">  </w:t>
      </w:r>
      <w:proofErr w:type="spellStart"/>
      <w:r w:rsidRPr="006A79BC">
        <w:rPr>
          <w:sz w:val="24"/>
          <w:lang w:val="ru-RU"/>
        </w:rPr>
        <w:t>реквізити</w:t>
      </w:r>
      <w:proofErr w:type="spellEnd"/>
      <w:r w:rsidRPr="006A79BC">
        <w:rPr>
          <w:sz w:val="24"/>
          <w:lang w:val="ru-RU"/>
        </w:rPr>
        <w:t xml:space="preserve"> </w:t>
      </w:r>
      <w:proofErr w:type="spellStart"/>
      <w:r w:rsidRPr="006A79BC">
        <w:rPr>
          <w:sz w:val="24"/>
          <w:lang w:val="ru-RU"/>
        </w:rPr>
        <w:t>сторін</w:t>
      </w:r>
      <w:proofErr w:type="spellEnd"/>
      <w:r w:rsidRPr="006A79BC">
        <w:rPr>
          <w:sz w:val="24"/>
          <w:lang w:val="ru-RU"/>
        </w:rPr>
        <w:t xml:space="preserve"> договору</w:t>
      </w:r>
      <w:r w:rsidR="000E0775">
        <w:rPr>
          <w:sz w:val="24"/>
          <w:lang w:val="ru-RU"/>
        </w:rPr>
        <w:t>.</w:t>
      </w:r>
    </w:p>
    <w:p w:rsidR="006A79BC" w:rsidRDefault="006A79BC" w:rsidP="006A79BC">
      <w:pPr>
        <w:tabs>
          <w:tab w:val="left" w:pos="708"/>
          <w:tab w:val="left" w:pos="1416"/>
          <w:tab w:val="center" w:pos="4770"/>
        </w:tabs>
        <w:rPr>
          <w:b/>
          <w:sz w:val="24"/>
          <w:lang w:val="uk-UA"/>
        </w:rPr>
      </w:pPr>
      <w:r w:rsidRPr="006A79BC">
        <w:rPr>
          <w:sz w:val="24"/>
          <w:lang w:val="ru-RU"/>
        </w:rPr>
        <w:tab/>
      </w:r>
      <w:r w:rsidRPr="008653ED">
        <w:rPr>
          <w:b/>
          <w:sz w:val="24"/>
          <w:lang w:val="uk-UA"/>
        </w:rPr>
        <w:t>Продавець</w:t>
      </w:r>
      <w:r>
        <w:rPr>
          <w:b/>
          <w:sz w:val="24"/>
          <w:lang w:val="uk-UA"/>
        </w:rPr>
        <w:t xml:space="preserve">                                                                    Покупець</w:t>
      </w:r>
    </w:p>
    <w:p w:rsidR="006A79BC" w:rsidRDefault="006A79BC" w:rsidP="006A79BC">
      <w:pPr>
        <w:tabs>
          <w:tab w:val="left" w:pos="708"/>
          <w:tab w:val="left" w:pos="1416"/>
          <w:tab w:val="center" w:pos="4770"/>
        </w:tabs>
        <w:rPr>
          <w:b/>
          <w:sz w:val="24"/>
          <w:lang w:val="uk-UA"/>
        </w:rPr>
      </w:pPr>
      <w:r>
        <w:rPr>
          <w:b/>
          <w:sz w:val="24"/>
          <w:lang w:val="uk-UA"/>
        </w:rPr>
        <w:tab/>
      </w:r>
    </w:p>
    <w:p w:rsidR="006A79BC" w:rsidRPr="004238F4" w:rsidRDefault="006A79BC" w:rsidP="006A79BC">
      <w:pPr>
        <w:rPr>
          <w:b/>
          <w:sz w:val="24"/>
          <w:lang w:val="uk-UA"/>
        </w:rPr>
      </w:pPr>
      <w:r>
        <w:rPr>
          <w:sz w:val="24"/>
          <w:lang w:val="uk-UA"/>
        </w:rPr>
        <w:t xml:space="preserve">______________             .                                          Державна установа </w:t>
      </w:r>
    </w:p>
    <w:p w:rsidR="006A79BC" w:rsidRPr="008653ED" w:rsidRDefault="006A79BC" w:rsidP="006A79BC">
      <w:pPr>
        <w:tabs>
          <w:tab w:val="center" w:pos="4770"/>
        </w:tabs>
        <w:rPr>
          <w:sz w:val="24"/>
          <w:lang w:val="uk-UA"/>
        </w:rPr>
      </w:pPr>
      <w:r>
        <w:rPr>
          <w:sz w:val="24"/>
          <w:lang w:val="uk-UA"/>
        </w:rPr>
        <w:t>Адреса:_____                                                          «</w:t>
      </w:r>
      <w:proofErr w:type="spellStart"/>
      <w:r>
        <w:rPr>
          <w:sz w:val="24"/>
          <w:lang w:val="uk-UA"/>
        </w:rPr>
        <w:t>Крижопільський</w:t>
      </w:r>
      <w:proofErr w:type="spellEnd"/>
      <w:r>
        <w:rPr>
          <w:sz w:val="24"/>
          <w:lang w:val="uk-UA"/>
        </w:rPr>
        <w:t xml:space="preserve"> виправний центр (№113)»</w:t>
      </w:r>
    </w:p>
    <w:p w:rsidR="006A79BC" w:rsidRDefault="006A79BC" w:rsidP="006A79BC">
      <w:pPr>
        <w:tabs>
          <w:tab w:val="center" w:pos="4770"/>
        </w:tabs>
        <w:rPr>
          <w:sz w:val="24"/>
          <w:lang w:val="uk-UA"/>
        </w:rPr>
      </w:pPr>
      <w:r>
        <w:rPr>
          <w:sz w:val="24"/>
          <w:lang w:val="uk-UA"/>
        </w:rPr>
        <w:t xml:space="preserve">__________________________                              Адреса: вул. Благовіщенська, 106,                         __________________________                               с. </w:t>
      </w:r>
      <w:proofErr w:type="spellStart"/>
      <w:r>
        <w:rPr>
          <w:sz w:val="24"/>
          <w:lang w:val="uk-UA"/>
        </w:rPr>
        <w:t>Городківка</w:t>
      </w:r>
      <w:proofErr w:type="spellEnd"/>
      <w:r>
        <w:rPr>
          <w:sz w:val="24"/>
          <w:lang w:val="uk-UA"/>
        </w:rPr>
        <w:t>, Тульчинський район,</w:t>
      </w:r>
    </w:p>
    <w:p w:rsidR="006A79BC" w:rsidRDefault="006A79BC" w:rsidP="006A79BC">
      <w:pPr>
        <w:tabs>
          <w:tab w:val="center" w:pos="4770"/>
        </w:tabs>
        <w:rPr>
          <w:sz w:val="24"/>
          <w:lang w:val="uk-UA"/>
        </w:rPr>
      </w:pPr>
      <w:r>
        <w:rPr>
          <w:sz w:val="24"/>
          <w:lang w:val="uk-UA"/>
        </w:rPr>
        <w:t>_______________                                                     Вінницька область, 24615</w:t>
      </w:r>
    </w:p>
    <w:p w:rsidR="006A79BC" w:rsidRDefault="006A79BC" w:rsidP="006A79BC">
      <w:pPr>
        <w:tabs>
          <w:tab w:val="center" w:pos="4770"/>
        </w:tabs>
        <w:rPr>
          <w:sz w:val="24"/>
          <w:lang w:val="uk-UA"/>
        </w:rPr>
      </w:pPr>
    </w:p>
    <w:p w:rsidR="006A79BC" w:rsidRDefault="006A79BC" w:rsidP="006A79BC">
      <w:pPr>
        <w:tabs>
          <w:tab w:val="center" w:pos="4770"/>
        </w:tabs>
        <w:rPr>
          <w:sz w:val="24"/>
          <w:lang w:val="uk-UA"/>
        </w:rPr>
      </w:pPr>
      <w:r>
        <w:rPr>
          <w:sz w:val="24"/>
          <w:lang w:val="uk-UA"/>
        </w:rPr>
        <w:t>Код ________                                                           Код ЄДРПОУ  14316862</w:t>
      </w:r>
    </w:p>
    <w:p w:rsidR="006A79BC" w:rsidRPr="008653ED" w:rsidRDefault="006A79BC" w:rsidP="006A79BC">
      <w:pPr>
        <w:tabs>
          <w:tab w:val="center" w:pos="4770"/>
        </w:tabs>
        <w:rPr>
          <w:sz w:val="24"/>
          <w:lang w:val="uk-UA"/>
        </w:rPr>
      </w:pPr>
      <w:r>
        <w:rPr>
          <w:sz w:val="24"/>
          <w:lang w:val="uk-UA"/>
        </w:rPr>
        <w:t>МФО _______</w:t>
      </w:r>
      <w:r>
        <w:rPr>
          <w:sz w:val="24"/>
          <w:lang w:val="uk-UA"/>
        </w:rPr>
        <w:tab/>
        <w:t xml:space="preserve">                            МФО 820172</w:t>
      </w:r>
    </w:p>
    <w:p w:rsidR="006A79BC" w:rsidRDefault="006A79BC" w:rsidP="006A79BC">
      <w:pPr>
        <w:rPr>
          <w:sz w:val="24"/>
          <w:lang w:val="uk-UA"/>
        </w:rPr>
      </w:pPr>
      <w:r w:rsidRPr="008653ED">
        <w:rPr>
          <w:sz w:val="24"/>
          <w:lang w:val="uk-UA"/>
        </w:rPr>
        <w:t>р/р</w:t>
      </w:r>
      <w:r>
        <w:rPr>
          <w:sz w:val="24"/>
        </w:rPr>
        <w:t>U</w:t>
      </w:r>
      <w:r>
        <w:rPr>
          <w:sz w:val="24"/>
          <w:lang w:val="uk-UA"/>
        </w:rPr>
        <w:t>А___________________________</w:t>
      </w:r>
      <w:r w:rsidRPr="00C63D53">
        <w:rPr>
          <w:sz w:val="24"/>
          <w:lang w:val="uk-UA"/>
        </w:rPr>
        <w:t xml:space="preserve">                 </w:t>
      </w:r>
      <w:r>
        <w:rPr>
          <w:sz w:val="24"/>
          <w:lang w:val="uk-UA"/>
        </w:rPr>
        <w:t xml:space="preserve"> р</w:t>
      </w:r>
      <w:r w:rsidRPr="00C63D53">
        <w:rPr>
          <w:sz w:val="24"/>
          <w:lang w:val="uk-UA"/>
        </w:rPr>
        <w:t>/</w:t>
      </w:r>
      <w:r>
        <w:rPr>
          <w:sz w:val="24"/>
          <w:lang w:val="uk-UA"/>
        </w:rPr>
        <w:t>р</w:t>
      </w:r>
      <w:r>
        <w:rPr>
          <w:sz w:val="24"/>
        </w:rPr>
        <w:t>UA</w:t>
      </w:r>
      <w:r w:rsidR="00090BE8">
        <w:rPr>
          <w:sz w:val="24"/>
          <w:lang w:val="uk-UA"/>
        </w:rPr>
        <w:t>___________________________</w:t>
      </w:r>
    </w:p>
    <w:p w:rsidR="006A79BC" w:rsidRPr="00A24734" w:rsidRDefault="006A79BC" w:rsidP="006A79BC">
      <w:pPr>
        <w:rPr>
          <w:sz w:val="24"/>
          <w:lang w:val="uk-UA"/>
        </w:rPr>
      </w:pPr>
      <w:r>
        <w:rPr>
          <w:sz w:val="24"/>
          <w:lang w:val="uk-UA"/>
        </w:rPr>
        <w:t xml:space="preserve">                                                                                   </w:t>
      </w:r>
    </w:p>
    <w:p w:rsidR="006A79BC" w:rsidRDefault="006A79BC" w:rsidP="006A79BC">
      <w:pPr>
        <w:tabs>
          <w:tab w:val="center" w:pos="4770"/>
        </w:tabs>
        <w:rPr>
          <w:sz w:val="24"/>
          <w:lang w:val="uk-UA"/>
        </w:rPr>
      </w:pPr>
      <w:r>
        <w:rPr>
          <w:sz w:val="24"/>
          <w:lang w:val="uk-UA"/>
        </w:rPr>
        <w:t xml:space="preserve">Банк___________                                                    </w:t>
      </w:r>
      <w:r w:rsidR="000E0775">
        <w:rPr>
          <w:sz w:val="24"/>
          <w:lang w:val="uk-UA"/>
        </w:rPr>
        <w:t xml:space="preserve">в </w:t>
      </w:r>
      <w:r>
        <w:rPr>
          <w:sz w:val="24"/>
          <w:lang w:val="uk-UA"/>
        </w:rPr>
        <w:t xml:space="preserve">ДКСУ  </w:t>
      </w:r>
      <w:r w:rsidR="000E0775">
        <w:rPr>
          <w:sz w:val="24"/>
          <w:lang w:val="uk-UA"/>
        </w:rPr>
        <w:t>м. Київ</w:t>
      </w:r>
    </w:p>
    <w:p w:rsidR="006A79BC" w:rsidRPr="00E876FD" w:rsidRDefault="006A79BC" w:rsidP="006A79BC">
      <w:pPr>
        <w:tabs>
          <w:tab w:val="center" w:pos="4770"/>
        </w:tabs>
        <w:rPr>
          <w:sz w:val="24"/>
          <w:lang w:val="uk-UA"/>
        </w:rPr>
      </w:pPr>
      <w:r>
        <w:rPr>
          <w:sz w:val="24"/>
          <w:lang w:val="uk-UA"/>
        </w:rPr>
        <w:t>Засоби зв’язку</w:t>
      </w:r>
      <w:r w:rsidRPr="006A79BC">
        <w:rPr>
          <w:sz w:val="24"/>
          <w:lang w:val="ru-RU"/>
        </w:rPr>
        <w:t>:</w:t>
      </w:r>
      <w:r>
        <w:rPr>
          <w:sz w:val="24"/>
          <w:lang w:val="uk-UA"/>
        </w:rPr>
        <w:t>_____________________</w:t>
      </w:r>
      <w:r>
        <w:rPr>
          <w:sz w:val="24"/>
          <w:lang w:val="uk-UA"/>
        </w:rPr>
        <w:tab/>
        <w:t xml:space="preserve">              Засоби зв’язку</w:t>
      </w:r>
      <w:r w:rsidRPr="006A79BC">
        <w:rPr>
          <w:sz w:val="24"/>
          <w:lang w:val="ru-RU"/>
        </w:rPr>
        <w:t>:</w:t>
      </w:r>
      <w:r>
        <w:rPr>
          <w:sz w:val="24"/>
          <w:lang w:val="uk-UA"/>
        </w:rPr>
        <w:t xml:space="preserve"> (04340)-2-39-38, 2-39-40</w:t>
      </w:r>
    </w:p>
    <w:p w:rsidR="006A79BC" w:rsidRDefault="006A79BC" w:rsidP="006A79BC">
      <w:pPr>
        <w:tabs>
          <w:tab w:val="center" w:pos="4770"/>
        </w:tabs>
        <w:rPr>
          <w:sz w:val="24"/>
          <w:lang w:val="uk-UA"/>
        </w:rPr>
      </w:pPr>
      <w:r>
        <w:rPr>
          <w:sz w:val="24"/>
          <w:lang w:val="uk-UA"/>
        </w:rPr>
        <w:t xml:space="preserve"> </w:t>
      </w:r>
      <w:proofErr w:type="spellStart"/>
      <w:r>
        <w:rPr>
          <w:sz w:val="24"/>
          <w:lang w:val="uk-UA"/>
        </w:rPr>
        <w:t>Ел</w:t>
      </w:r>
      <w:proofErr w:type="spellEnd"/>
      <w:r>
        <w:rPr>
          <w:sz w:val="24"/>
          <w:lang w:val="uk-UA"/>
        </w:rPr>
        <w:t>. адреса________________________</w:t>
      </w:r>
      <w:r>
        <w:rPr>
          <w:sz w:val="24"/>
          <w:lang w:val="uk-UA"/>
        </w:rPr>
        <w:tab/>
        <w:t xml:space="preserve">                </w:t>
      </w:r>
      <w:proofErr w:type="spellStart"/>
      <w:r>
        <w:rPr>
          <w:sz w:val="24"/>
          <w:lang w:val="uk-UA"/>
        </w:rPr>
        <w:t>Ел</w:t>
      </w:r>
      <w:proofErr w:type="spellEnd"/>
      <w:r>
        <w:rPr>
          <w:sz w:val="24"/>
          <w:lang w:val="uk-UA"/>
        </w:rPr>
        <w:t>. адреса</w:t>
      </w:r>
      <w:r w:rsidRPr="006A79BC">
        <w:rPr>
          <w:sz w:val="24"/>
          <w:lang w:val="ru-RU"/>
        </w:rPr>
        <w:t xml:space="preserve">: </w:t>
      </w:r>
      <w:r>
        <w:rPr>
          <w:sz w:val="24"/>
          <w:lang w:val="uk-UA"/>
        </w:rPr>
        <w:t xml:space="preserve"> </w:t>
      </w:r>
      <w:hyperlink r:id="rId27" w:history="1">
        <w:r w:rsidRPr="00097B3E">
          <w:rPr>
            <w:rStyle w:val="a7"/>
            <w:sz w:val="24"/>
          </w:rPr>
          <w:t>kvc</w:t>
        </w:r>
        <w:r w:rsidRPr="006A79BC">
          <w:rPr>
            <w:rStyle w:val="a7"/>
            <w:sz w:val="24"/>
            <w:lang w:val="ru-RU"/>
          </w:rPr>
          <w:t>-113</w:t>
        </w:r>
        <w:r w:rsidRPr="00097B3E">
          <w:rPr>
            <w:rStyle w:val="a7"/>
            <w:sz w:val="24"/>
          </w:rPr>
          <w:t>budget</w:t>
        </w:r>
        <w:r w:rsidRPr="006A79BC">
          <w:rPr>
            <w:rStyle w:val="a7"/>
            <w:sz w:val="24"/>
            <w:lang w:val="ru-RU"/>
          </w:rPr>
          <w:t>@</w:t>
        </w:r>
        <w:r w:rsidRPr="00097B3E">
          <w:rPr>
            <w:rStyle w:val="a7"/>
            <w:sz w:val="24"/>
          </w:rPr>
          <w:t>ukr</w:t>
        </w:r>
        <w:r w:rsidRPr="006A79BC">
          <w:rPr>
            <w:rStyle w:val="a7"/>
            <w:sz w:val="24"/>
            <w:lang w:val="ru-RU"/>
          </w:rPr>
          <w:t>.</w:t>
        </w:r>
        <w:r w:rsidRPr="00097B3E">
          <w:rPr>
            <w:rStyle w:val="a7"/>
            <w:sz w:val="24"/>
          </w:rPr>
          <w:t>net</w:t>
        </w:r>
      </w:hyperlink>
      <w:r w:rsidRPr="00097B3E">
        <w:rPr>
          <w:sz w:val="24"/>
          <w:lang w:val="uk-UA"/>
        </w:rPr>
        <w:t xml:space="preserve">, </w:t>
      </w:r>
      <w:r>
        <w:rPr>
          <w:sz w:val="24"/>
          <w:lang w:val="uk-UA"/>
        </w:rPr>
        <w:t xml:space="preserve">                                  </w:t>
      </w:r>
    </w:p>
    <w:p w:rsidR="006A79BC" w:rsidRPr="006A79BC" w:rsidRDefault="006A79BC" w:rsidP="006A79BC">
      <w:pPr>
        <w:tabs>
          <w:tab w:val="center" w:pos="4770"/>
        </w:tabs>
        <w:jc w:val="center"/>
        <w:rPr>
          <w:sz w:val="24"/>
          <w:lang w:val="ru-RU"/>
        </w:rPr>
      </w:pPr>
      <w:r>
        <w:rPr>
          <w:sz w:val="24"/>
          <w:lang w:val="uk-UA"/>
        </w:rPr>
        <w:t xml:space="preserve">  </w:t>
      </w:r>
      <w:r w:rsidRPr="006A79BC">
        <w:rPr>
          <w:sz w:val="24"/>
          <w:lang w:val="ru-RU"/>
        </w:rPr>
        <w:t xml:space="preserve">                                            </w:t>
      </w:r>
      <w:r>
        <w:rPr>
          <w:sz w:val="24"/>
          <w:lang w:val="uk-UA"/>
        </w:rPr>
        <w:t xml:space="preserve"> </w:t>
      </w:r>
      <w:proofErr w:type="spellStart"/>
      <w:r>
        <w:rPr>
          <w:sz w:val="24"/>
        </w:rPr>
        <w:t>kvc</w:t>
      </w:r>
      <w:proofErr w:type="spellEnd"/>
      <w:r w:rsidRPr="006A79BC">
        <w:rPr>
          <w:sz w:val="24"/>
          <w:lang w:val="ru-RU"/>
        </w:rPr>
        <w:t>-113</w:t>
      </w:r>
      <w:proofErr w:type="spellStart"/>
      <w:r>
        <w:rPr>
          <w:sz w:val="24"/>
        </w:rPr>
        <w:t>yrsektor</w:t>
      </w:r>
      <w:proofErr w:type="spellEnd"/>
      <w:r w:rsidRPr="006A79BC">
        <w:rPr>
          <w:sz w:val="24"/>
          <w:lang w:val="ru-RU"/>
        </w:rPr>
        <w:t>@</w:t>
      </w:r>
      <w:proofErr w:type="spellStart"/>
      <w:r>
        <w:rPr>
          <w:sz w:val="24"/>
        </w:rPr>
        <w:t>ukr</w:t>
      </w:r>
      <w:proofErr w:type="spellEnd"/>
      <w:r w:rsidRPr="006A79BC">
        <w:rPr>
          <w:sz w:val="24"/>
          <w:lang w:val="ru-RU"/>
        </w:rPr>
        <w:t>.</w:t>
      </w:r>
      <w:r>
        <w:rPr>
          <w:sz w:val="24"/>
        </w:rPr>
        <w:t>net</w:t>
      </w:r>
    </w:p>
    <w:p w:rsidR="006A79BC" w:rsidRDefault="006A79BC" w:rsidP="006A79BC">
      <w:pPr>
        <w:tabs>
          <w:tab w:val="center" w:pos="4770"/>
        </w:tabs>
        <w:rPr>
          <w:sz w:val="24"/>
          <w:lang w:val="uk-UA"/>
        </w:rPr>
      </w:pPr>
    </w:p>
    <w:p w:rsidR="006A79BC" w:rsidRPr="008653ED" w:rsidRDefault="006A79BC" w:rsidP="006A79BC">
      <w:pPr>
        <w:tabs>
          <w:tab w:val="center" w:pos="4770"/>
        </w:tabs>
        <w:rPr>
          <w:sz w:val="24"/>
          <w:lang w:val="uk-UA"/>
        </w:rPr>
      </w:pPr>
      <w:r>
        <w:rPr>
          <w:sz w:val="24"/>
          <w:lang w:val="uk-UA"/>
        </w:rPr>
        <w:t xml:space="preserve">_________ _________  __________                      </w:t>
      </w:r>
      <w:proofErr w:type="spellStart"/>
      <w:r w:rsidR="000E0775">
        <w:rPr>
          <w:sz w:val="24"/>
          <w:lang w:val="uk-UA"/>
        </w:rPr>
        <w:t>В.о</w:t>
      </w:r>
      <w:proofErr w:type="spellEnd"/>
      <w:r w:rsidR="000E0775">
        <w:rPr>
          <w:sz w:val="24"/>
          <w:lang w:val="uk-UA"/>
        </w:rPr>
        <w:t>. н</w:t>
      </w:r>
      <w:r>
        <w:rPr>
          <w:sz w:val="24"/>
          <w:lang w:val="uk-UA"/>
        </w:rPr>
        <w:t>ачальник</w:t>
      </w:r>
      <w:r w:rsidR="000E0775">
        <w:rPr>
          <w:sz w:val="24"/>
          <w:lang w:val="uk-UA"/>
        </w:rPr>
        <w:t>а</w:t>
      </w:r>
      <w:r>
        <w:rPr>
          <w:sz w:val="24"/>
          <w:lang w:val="uk-UA"/>
        </w:rPr>
        <w:t xml:space="preserve"> _________ </w:t>
      </w:r>
      <w:r w:rsidR="00090BE8">
        <w:rPr>
          <w:sz w:val="24"/>
          <w:lang w:val="uk-UA"/>
        </w:rPr>
        <w:t>М.А. Слободянюк</w:t>
      </w:r>
    </w:p>
    <w:p w:rsidR="006A79BC" w:rsidRPr="008653ED" w:rsidRDefault="006A79BC" w:rsidP="006A79BC">
      <w:pPr>
        <w:rPr>
          <w:b/>
          <w:sz w:val="24"/>
          <w:lang w:val="uk-UA"/>
        </w:rPr>
      </w:pPr>
    </w:p>
    <w:p w:rsidR="00240286" w:rsidRPr="00F36117" w:rsidRDefault="00240286" w:rsidP="00240286">
      <w:pPr>
        <w:pStyle w:val="Standard"/>
        <w:rPr>
          <w:rFonts w:cs="Times New Roman"/>
          <w:b/>
          <w:caps/>
          <w:szCs w:val="22"/>
          <w:lang w:val="uk-UA"/>
        </w:rPr>
      </w:pPr>
    </w:p>
    <w:p w:rsidR="00240286" w:rsidRPr="003646B1" w:rsidRDefault="00240286" w:rsidP="00240286">
      <w:pPr>
        <w:rPr>
          <w:b/>
          <w:caps/>
          <w:kern w:val="3"/>
          <w:sz w:val="24"/>
          <w:lang w:val="ru-RU"/>
        </w:rPr>
      </w:pPr>
      <w:r w:rsidRPr="003646B1">
        <w:rPr>
          <w:b/>
          <w:caps/>
          <w:lang w:val="ru-RU"/>
        </w:rPr>
        <w:br w:type="page"/>
      </w:r>
    </w:p>
    <w:p w:rsidR="00240286" w:rsidRPr="008A3830" w:rsidRDefault="00240286" w:rsidP="00240286">
      <w:pPr>
        <w:jc w:val="center"/>
        <w:rPr>
          <w:sz w:val="16"/>
          <w:lang w:val="uk-UA"/>
        </w:rPr>
        <w:sectPr w:rsidR="00240286" w:rsidRPr="008A3830">
          <w:pgSz w:w="12240" w:h="15840"/>
          <w:pgMar w:top="780" w:right="500" w:bottom="1060" w:left="740" w:header="0" w:footer="792" w:gutter="0"/>
          <w:cols w:space="720"/>
        </w:sectPr>
      </w:pPr>
    </w:p>
    <w:p w:rsidR="00240286" w:rsidRPr="008A3830" w:rsidRDefault="00240286" w:rsidP="00240286">
      <w:pPr>
        <w:pStyle w:val="a3"/>
        <w:rPr>
          <w:i/>
          <w:sz w:val="26"/>
          <w:lang w:val="uk-UA"/>
        </w:rPr>
      </w:pPr>
    </w:p>
    <w:p w:rsidR="00240286" w:rsidRPr="008A3830" w:rsidRDefault="00240286" w:rsidP="00240286">
      <w:pPr>
        <w:pStyle w:val="a3"/>
        <w:spacing w:before="1"/>
        <w:rPr>
          <w:i/>
          <w:sz w:val="33"/>
          <w:lang w:val="uk-UA"/>
        </w:rPr>
      </w:pPr>
    </w:p>
    <w:p w:rsidR="00240286" w:rsidRPr="008A3830" w:rsidRDefault="00240286" w:rsidP="00240286">
      <w:pPr>
        <w:pStyle w:val="1"/>
        <w:ind w:left="2812" w:right="-4" w:firstLine="804"/>
        <w:rPr>
          <w:lang w:val="uk-UA"/>
        </w:rPr>
      </w:pPr>
      <w:r w:rsidRPr="008A3830">
        <w:rPr>
          <w:lang w:val="uk-UA"/>
        </w:rPr>
        <w:t xml:space="preserve">Лист-згода з проектом </w:t>
      </w:r>
      <w:r w:rsidRPr="008A3830">
        <w:rPr>
          <w:spacing w:val="-5"/>
          <w:lang w:val="uk-UA"/>
        </w:rPr>
        <w:t xml:space="preserve">договору, </w:t>
      </w:r>
      <w:r w:rsidRPr="008A3830">
        <w:rPr>
          <w:lang w:val="uk-UA"/>
        </w:rPr>
        <w:t xml:space="preserve">порядком укладання та змін його </w:t>
      </w:r>
      <w:proofErr w:type="spellStart"/>
      <w:r w:rsidRPr="008A3830">
        <w:rPr>
          <w:lang w:val="uk-UA"/>
        </w:rPr>
        <w:t>істотних</w:t>
      </w:r>
      <w:r w:rsidRPr="008A3830">
        <w:rPr>
          <w:spacing w:val="-4"/>
          <w:lang w:val="uk-UA"/>
        </w:rPr>
        <w:t>умов</w:t>
      </w:r>
      <w:proofErr w:type="spellEnd"/>
    </w:p>
    <w:p w:rsidR="00240286" w:rsidRPr="008A3830" w:rsidRDefault="00240286" w:rsidP="005F4E84">
      <w:pPr>
        <w:spacing w:before="70"/>
        <w:ind w:right="393"/>
        <w:rPr>
          <w:b/>
          <w:sz w:val="24"/>
          <w:lang w:val="uk-UA"/>
        </w:rPr>
      </w:pPr>
      <w:r w:rsidRPr="008A3830">
        <w:rPr>
          <w:lang w:val="uk-UA"/>
        </w:rPr>
        <w:br w:type="column"/>
      </w:r>
      <w:r w:rsidRPr="008A3830">
        <w:rPr>
          <w:b/>
          <w:sz w:val="24"/>
          <w:lang w:val="uk-UA"/>
        </w:rPr>
        <w:lastRenderedPageBreak/>
        <w:t>Додаток до Проекту договору</w:t>
      </w:r>
    </w:p>
    <w:p w:rsidR="00240286" w:rsidRPr="008A3830" w:rsidRDefault="00240286" w:rsidP="00240286">
      <w:pPr>
        <w:rPr>
          <w:sz w:val="24"/>
          <w:lang w:val="uk-UA"/>
        </w:rPr>
        <w:sectPr w:rsidR="00240286" w:rsidRPr="008A3830">
          <w:pgSz w:w="12240" w:h="15840"/>
          <w:pgMar w:top="780" w:right="500" w:bottom="1060" w:left="740" w:header="0" w:footer="792" w:gutter="0"/>
          <w:cols w:num="2" w:space="720" w:equalWidth="0">
            <w:col w:w="8011" w:space="40"/>
            <w:col w:w="2949"/>
          </w:cols>
        </w:sectPr>
      </w:pPr>
    </w:p>
    <w:p w:rsidR="00240286" w:rsidRPr="008A3830" w:rsidRDefault="00240286" w:rsidP="00240286">
      <w:pPr>
        <w:pStyle w:val="a3"/>
        <w:spacing w:before="7"/>
        <w:rPr>
          <w:b/>
          <w:sz w:val="14"/>
          <w:lang w:val="uk-UA"/>
        </w:rPr>
      </w:pPr>
    </w:p>
    <w:p w:rsidR="00240286" w:rsidRPr="008A3830" w:rsidRDefault="00240286" w:rsidP="00240286">
      <w:pPr>
        <w:pStyle w:val="a3"/>
        <w:spacing w:before="90"/>
        <w:ind w:left="395" w:right="638" w:firstLine="710"/>
        <w:jc w:val="both"/>
        <w:rPr>
          <w:lang w:val="uk-UA"/>
        </w:rPr>
      </w:pPr>
      <w:r w:rsidRPr="008A3830">
        <w:rPr>
          <w:lang w:val="uk-UA"/>
        </w:rPr>
        <w:t>Учасник, даним листом підтверджує свою неухильну та беззаперечну згоду із Проектом договору про закупівлю (згідно Додатку №4 тендерної документації)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тендерній документації з урахуванням усіх вимог Закону України "Про публічні закупівлі" у т .ч:</w:t>
      </w:r>
    </w:p>
    <w:p w:rsidR="00240286" w:rsidRPr="008A3830" w:rsidRDefault="00240286" w:rsidP="00240286">
      <w:pPr>
        <w:pStyle w:val="a4"/>
        <w:numPr>
          <w:ilvl w:val="2"/>
          <w:numId w:val="1"/>
        </w:numPr>
        <w:tabs>
          <w:tab w:val="left" w:pos="1346"/>
        </w:tabs>
        <w:ind w:right="1334" w:firstLine="710"/>
        <w:rPr>
          <w:sz w:val="24"/>
          <w:lang w:val="uk-UA"/>
        </w:rPr>
      </w:pPr>
      <w:r w:rsidRPr="008A3830">
        <w:rPr>
          <w:sz w:val="24"/>
          <w:lang w:val="uk-UA"/>
        </w:rPr>
        <w:t xml:space="preserve">Договір про закупівлю укладається в письмовій формі відповідно до </w:t>
      </w:r>
      <w:r w:rsidRPr="008A3830">
        <w:rPr>
          <w:spacing w:val="-3"/>
          <w:sz w:val="24"/>
          <w:lang w:val="uk-UA"/>
        </w:rPr>
        <w:t xml:space="preserve">положень </w:t>
      </w:r>
      <w:r w:rsidRPr="008A3830">
        <w:rPr>
          <w:sz w:val="24"/>
          <w:lang w:val="uk-UA"/>
        </w:rPr>
        <w:t xml:space="preserve">Цивільного та </w:t>
      </w:r>
      <w:r w:rsidRPr="008A3830">
        <w:rPr>
          <w:spacing w:val="-4"/>
          <w:sz w:val="24"/>
          <w:lang w:val="uk-UA"/>
        </w:rPr>
        <w:t xml:space="preserve">Господарського кодексів </w:t>
      </w:r>
      <w:r w:rsidRPr="008A3830">
        <w:rPr>
          <w:spacing w:val="-3"/>
          <w:sz w:val="24"/>
          <w:lang w:val="uk-UA"/>
        </w:rPr>
        <w:t xml:space="preserve">України, </w:t>
      </w:r>
      <w:r w:rsidRPr="008A3830">
        <w:rPr>
          <w:sz w:val="24"/>
          <w:lang w:val="uk-UA"/>
        </w:rPr>
        <w:t xml:space="preserve">а </w:t>
      </w:r>
      <w:r w:rsidRPr="008A3830">
        <w:rPr>
          <w:spacing w:val="-4"/>
          <w:sz w:val="24"/>
          <w:lang w:val="uk-UA"/>
        </w:rPr>
        <w:t xml:space="preserve">також </w:t>
      </w:r>
      <w:r w:rsidRPr="008A3830">
        <w:rPr>
          <w:sz w:val="24"/>
          <w:lang w:val="uk-UA"/>
        </w:rPr>
        <w:t>в</w:t>
      </w:r>
      <w:r>
        <w:rPr>
          <w:sz w:val="24"/>
          <w:lang w:val="uk-UA"/>
        </w:rPr>
        <w:t>ідповідно до вимог статті 41</w:t>
      </w:r>
      <w:r w:rsidRPr="008A3830">
        <w:rPr>
          <w:sz w:val="24"/>
          <w:lang w:val="uk-UA"/>
        </w:rPr>
        <w:t xml:space="preserve"> </w:t>
      </w:r>
      <w:r w:rsidRPr="008A3830">
        <w:rPr>
          <w:spacing w:val="-3"/>
          <w:sz w:val="24"/>
          <w:lang w:val="uk-UA"/>
        </w:rPr>
        <w:t xml:space="preserve">Закону </w:t>
      </w:r>
      <w:r w:rsidRPr="008A3830">
        <w:rPr>
          <w:sz w:val="24"/>
          <w:lang w:val="uk-UA"/>
        </w:rPr>
        <w:t xml:space="preserve">та </w:t>
      </w:r>
      <w:r w:rsidRPr="008A3830">
        <w:rPr>
          <w:spacing w:val="-3"/>
          <w:sz w:val="24"/>
          <w:lang w:val="uk-UA"/>
        </w:rPr>
        <w:t xml:space="preserve">Додатку </w:t>
      </w:r>
      <w:r w:rsidRPr="008A3830">
        <w:rPr>
          <w:sz w:val="24"/>
          <w:lang w:val="uk-UA"/>
        </w:rPr>
        <w:t>№ 4 до цієї тендерної документації.</w:t>
      </w:r>
    </w:p>
    <w:p w:rsidR="00240286" w:rsidRPr="008A3830" w:rsidRDefault="00240286" w:rsidP="00240286">
      <w:pPr>
        <w:pStyle w:val="a4"/>
        <w:numPr>
          <w:ilvl w:val="2"/>
          <w:numId w:val="1"/>
        </w:numPr>
        <w:tabs>
          <w:tab w:val="left" w:pos="1346"/>
        </w:tabs>
        <w:ind w:firstLine="710"/>
        <w:rPr>
          <w:sz w:val="24"/>
          <w:lang w:val="uk-UA"/>
        </w:rPr>
      </w:pPr>
      <w:r w:rsidRPr="008A3830">
        <w:rPr>
          <w:sz w:val="24"/>
          <w:lang w:val="uk-UA"/>
        </w:rPr>
        <w:t>До істотних умов договору про закупівлю відноситься:</w:t>
      </w:r>
    </w:p>
    <w:p w:rsidR="00240286" w:rsidRPr="008A3830" w:rsidRDefault="00240286" w:rsidP="00240286">
      <w:pPr>
        <w:pStyle w:val="a4"/>
        <w:numPr>
          <w:ilvl w:val="0"/>
          <w:numId w:val="25"/>
        </w:numPr>
        <w:tabs>
          <w:tab w:val="left" w:pos="536"/>
        </w:tabs>
        <w:spacing w:before="39"/>
        <w:ind w:left="535" w:hanging="139"/>
        <w:jc w:val="left"/>
        <w:rPr>
          <w:sz w:val="24"/>
          <w:lang w:val="uk-UA"/>
        </w:rPr>
      </w:pPr>
      <w:proofErr w:type="spellStart"/>
      <w:r w:rsidRPr="008A3830">
        <w:rPr>
          <w:sz w:val="24"/>
          <w:lang w:val="uk-UA"/>
        </w:rPr>
        <w:t>предметдоговору</w:t>
      </w:r>
      <w:proofErr w:type="spellEnd"/>
      <w:r w:rsidRPr="008A3830">
        <w:rPr>
          <w:sz w:val="24"/>
          <w:lang w:val="uk-UA"/>
        </w:rPr>
        <w:t>;</w:t>
      </w:r>
    </w:p>
    <w:p w:rsidR="00240286" w:rsidRPr="008A3830" w:rsidRDefault="00240286" w:rsidP="00240286">
      <w:pPr>
        <w:pStyle w:val="a4"/>
        <w:numPr>
          <w:ilvl w:val="0"/>
          <w:numId w:val="25"/>
        </w:numPr>
        <w:tabs>
          <w:tab w:val="left" w:pos="536"/>
        </w:tabs>
        <w:spacing w:before="40"/>
        <w:ind w:left="535" w:hanging="139"/>
        <w:jc w:val="left"/>
        <w:rPr>
          <w:sz w:val="24"/>
          <w:lang w:val="uk-UA"/>
        </w:rPr>
      </w:pPr>
      <w:r w:rsidRPr="008A3830">
        <w:rPr>
          <w:sz w:val="24"/>
          <w:lang w:val="uk-UA"/>
        </w:rPr>
        <w:t xml:space="preserve">ціна договору та ціна за одиницю </w:t>
      </w:r>
      <w:r w:rsidRPr="008A3830">
        <w:rPr>
          <w:spacing w:val="-3"/>
          <w:sz w:val="24"/>
          <w:lang w:val="uk-UA"/>
        </w:rPr>
        <w:t>товару;</w:t>
      </w:r>
    </w:p>
    <w:p w:rsidR="00240286" w:rsidRPr="008A3830" w:rsidRDefault="00240286" w:rsidP="00240286">
      <w:pPr>
        <w:pStyle w:val="a4"/>
        <w:numPr>
          <w:ilvl w:val="0"/>
          <w:numId w:val="25"/>
        </w:numPr>
        <w:tabs>
          <w:tab w:val="left" w:pos="536"/>
        </w:tabs>
        <w:ind w:left="535" w:hanging="139"/>
        <w:jc w:val="left"/>
        <w:rPr>
          <w:sz w:val="24"/>
          <w:lang w:val="uk-UA"/>
        </w:rPr>
      </w:pPr>
      <w:r w:rsidRPr="008A3830">
        <w:rPr>
          <w:sz w:val="24"/>
          <w:lang w:val="uk-UA"/>
        </w:rPr>
        <w:t xml:space="preserve">якість та кількість </w:t>
      </w:r>
      <w:r w:rsidRPr="008A3830">
        <w:rPr>
          <w:spacing w:val="-3"/>
          <w:sz w:val="24"/>
          <w:lang w:val="uk-UA"/>
        </w:rPr>
        <w:t>товару;</w:t>
      </w:r>
    </w:p>
    <w:p w:rsidR="00240286" w:rsidRPr="008A3830" w:rsidRDefault="00240286" w:rsidP="00240286">
      <w:pPr>
        <w:pStyle w:val="a4"/>
        <w:numPr>
          <w:ilvl w:val="0"/>
          <w:numId w:val="25"/>
        </w:numPr>
        <w:tabs>
          <w:tab w:val="left" w:pos="536"/>
        </w:tabs>
        <w:spacing w:before="42"/>
        <w:ind w:left="535" w:hanging="139"/>
        <w:jc w:val="left"/>
        <w:rPr>
          <w:sz w:val="24"/>
          <w:lang w:val="uk-UA"/>
        </w:rPr>
      </w:pPr>
      <w:r w:rsidRPr="008A3830">
        <w:rPr>
          <w:sz w:val="24"/>
          <w:lang w:val="uk-UA"/>
        </w:rPr>
        <w:t xml:space="preserve">строк </w:t>
      </w:r>
      <w:proofErr w:type="spellStart"/>
      <w:r w:rsidRPr="008A3830">
        <w:rPr>
          <w:sz w:val="24"/>
          <w:lang w:val="uk-UA"/>
        </w:rPr>
        <w:t>діїдоговору</w:t>
      </w:r>
      <w:proofErr w:type="spellEnd"/>
    </w:p>
    <w:p w:rsidR="00240286" w:rsidRPr="008A3830" w:rsidRDefault="00240286" w:rsidP="00240286">
      <w:pPr>
        <w:pStyle w:val="a4"/>
        <w:numPr>
          <w:ilvl w:val="2"/>
          <w:numId w:val="1"/>
        </w:numPr>
        <w:tabs>
          <w:tab w:val="left" w:pos="1386"/>
        </w:tabs>
        <w:spacing w:before="40"/>
        <w:ind w:right="632" w:firstLine="710"/>
        <w:rPr>
          <w:sz w:val="24"/>
          <w:lang w:val="uk-UA"/>
        </w:rPr>
      </w:pPr>
      <w:r>
        <w:rPr>
          <w:sz w:val="24"/>
          <w:lang w:val="uk-UA"/>
        </w:rPr>
        <w:t>Відповідно до частини 5 статті 41</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умови договору про закупівлю не повинні відрізнятися від змісту тендерної пропозиції за </w:t>
      </w:r>
      <w:r w:rsidRPr="008A3830">
        <w:rPr>
          <w:spacing w:val="-3"/>
          <w:sz w:val="24"/>
          <w:lang w:val="uk-UA"/>
        </w:rPr>
        <w:t xml:space="preserve">результатами </w:t>
      </w:r>
      <w:r w:rsidRPr="008A3830">
        <w:rPr>
          <w:spacing w:val="-2"/>
          <w:sz w:val="24"/>
          <w:lang w:val="uk-UA"/>
        </w:rPr>
        <w:t xml:space="preserve">аукціону </w:t>
      </w:r>
      <w:r w:rsidRPr="008A3830">
        <w:rPr>
          <w:sz w:val="24"/>
          <w:lang w:val="uk-UA"/>
        </w:rPr>
        <w:t xml:space="preserve">(у </w:t>
      </w:r>
      <w:r w:rsidRPr="008A3830">
        <w:rPr>
          <w:spacing w:val="-3"/>
          <w:sz w:val="24"/>
          <w:lang w:val="uk-UA"/>
        </w:rPr>
        <w:t xml:space="preserve">тому </w:t>
      </w:r>
      <w:r w:rsidRPr="008A3830">
        <w:rPr>
          <w:sz w:val="24"/>
          <w:lang w:val="uk-UA"/>
        </w:rPr>
        <w:t xml:space="preserve">числі ціни за одиницю товару) переможця процедури закупівлі. Істотні умови договору про закупівлю </w:t>
      </w:r>
      <w:proofErr w:type="spellStart"/>
      <w:r w:rsidRPr="008A3830">
        <w:rPr>
          <w:sz w:val="24"/>
          <w:lang w:val="uk-UA"/>
        </w:rPr>
        <w:t>неможуть</w:t>
      </w:r>
      <w:proofErr w:type="spellEnd"/>
      <w:r w:rsidRPr="008A3830">
        <w:rPr>
          <w:sz w:val="24"/>
          <w:lang w:val="uk-UA"/>
        </w:rPr>
        <w:t xml:space="preserve"> змінюватися після його підписання до виконання зобов’язань сторонами в повному обсязі, крім випадків, що передбачені цим </w:t>
      </w:r>
      <w:r w:rsidRPr="008A3830">
        <w:rPr>
          <w:spacing w:val="-3"/>
          <w:sz w:val="24"/>
          <w:lang w:val="uk-UA"/>
        </w:rPr>
        <w:t>Законом.</w:t>
      </w:r>
    </w:p>
    <w:p w:rsidR="00240286" w:rsidRPr="008A3830" w:rsidRDefault="00240286" w:rsidP="00240286">
      <w:pPr>
        <w:pStyle w:val="a4"/>
        <w:numPr>
          <w:ilvl w:val="2"/>
          <w:numId w:val="1"/>
        </w:numPr>
        <w:tabs>
          <w:tab w:val="left" w:pos="1374"/>
        </w:tabs>
        <w:ind w:right="637" w:firstLine="710"/>
        <w:rPr>
          <w:sz w:val="24"/>
          <w:lang w:val="uk-UA"/>
        </w:rPr>
      </w:pPr>
      <w:r w:rsidRPr="008A3830">
        <w:rPr>
          <w:sz w:val="24"/>
          <w:lang w:val="uk-UA"/>
        </w:rPr>
        <w:t xml:space="preserve">Даний проект договору та/або істотні/основні умови, які обов'язково включаються до договору про закупівлю </w:t>
      </w:r>
      <w:r w:rsidRPr="008A3830">
        <w:rPr>
          <w:spacing w:val="-3"/>
          <w:sz w:val="24"/>
          <w:lang w:val="uk-UA"/>
        </w:rPr>
        <w:t xml:space="preserve">товару </w:t>
      </w:r>
      <w:r w:rsidRPr="008A3830">
        <w:rPr>
          <w:sz w:val="24"/>
          <w:lang w:val="uk-UA"/>
        </w:rPr>
        <w:t xml:space="preserve">не є остаточними та вичерпними, і можуть </w:t>
      </w:r>
      <w:r w:rsidRPr="008A3830">
        <w:rPr>
          <w:spacing w:val="-3"/>
          <w:sz w:val="24"/>
          <w:lang w:val="uk-UA"/>
        </w:rPr>
        <w:t xml:space="preserve">бути </w:t>
      </w:r>
      <w:r w:rsidRPr="008A3830">
        <w:rPr>
          <w:sz w:val="24"/>
          <w:lang w:val="uk-UA"/>
        </w:rPr>
        <w:t xml:space="preserve">доповнені та/або </w:t>
      </w:r>
      <w:r w:rsidRPr="008A3830">
        <w:rPr>
          <w:spacing w:val="-3"/>
          <w:sz w:val="24"/>
          <w:lang w:val="uk-UA"/>
        </w:rPr>
        <w:t xml:space="preserve">скориговані замовником </w:t>
      </w:r>
      <w:r w:rsidRPr="008A3830">
        <w:rPr>
          <w:sz w:val="24"/>
          <w:lang w:val="uk-UA"/>
        </w:rPr>
        <w:t xml:space="preserve">під час укладання договору з учасником-переможцем процедури закупівлі в залежності від специфіки, характеру предмету закупівлі, а </w:t>
      </w:r>
      <w:r w:rsidRPr="008A3830">
        <w:rPr>
          <w:spacing w:val="-4"/>
          <w:sz w:val="24"/>
          <w:lang w:val="uk-UA"/>
        </w:rPr>
        <w:t xml:space="preserve">також </w:t>
      </w:r>
      <w:r w:rsidRPr="008A3830">
        <w:rPr>
          <w:sz w:val="24"/>
          <w:lang w:val="uk-UA"/>
        </w:rPr>
        <w:t xml:space="preserve">інших умов, які погоджуються сторонами. Замовник залишає за собою право змінювати проект договору та/або основні вимоги до договору (у </w:t>
      </w:r>
      <w:r w:rsidRPr="008A3830">
        <w:rPr>
          <w:spacing w:val="-3"/>
          <w:sz w:val="24"/>
          <w:lang w:val="uk-UA"/>
        </w:rPr>
        <w:t xml:space="preserve">тому </w:t>
      </w:r>
      <w:r w:rsidRPr="008A3830">
        <w:rPr>
          <w:sz w:val="24"/>
          <w:lang w:val="uk-UA"/>
        </w:rPr>
        <w:t xml:space="preserve">числі у випадках передбачених чинним </w:t>
      </w:r>
      <w:r w:rsidRPr="008A3830">
        <w:rPr>
          <w:spacing w:val="-3"/>
          <w:sz w:val="24"/>
          <w:lang w:val="uk-UA"/>
        </w:rPr>
        <w:t xml:space="preserve">законодавством </w:t>
      </w:r>
      <w:r w:rsidRPr="008A3830">
        <w:rPr>
          <w:sz w:val="24"/>
          <w:lang w:val="uk-UA"/>
        </w:rPr>
        <w:t xml:space="preserve">у сфері публічних закупівель та/або у разі зміни </w:t>
      </w:r>
      <w:r w:rsidRPr="008A3830">
        <w:rPr>
          <w:spacing w:val="-3"/>
          <w:sz w:val="24"/>
          <w:lang w:val="uk-UA"/>
        </w:rPr>
        <w:t xml:space="preserve">діючого </w:t>
      </w:r>
      <w:proofErr w:type="spellStart"/>
      <w:r w:rsidRPr="008A3830">
        <w:rPr>
          <w:spacing w:val="-3"/>
          <w:sz w:val="24"/>
          <w:lang w:val="uk-UA"/>
        </w:rPr>
        <w:t>законодавстваУкраїни</w:t>
      </w:r>
      <w:proofErr w:type="spellEnd"/>
      <w:r w:rsidRPr="008A3830">
        <w:rPr>
          <w:spacing w:val="-3"/>
          <w:sz w:val="24"/>
          <w:lang w:val="uk-UA"/>
        </w:rPr>
        <w:t>).</w:t>
      </w:r>
    </w:p>
    <w:p w:rsidR="00240286" w:rsidRPr="008A3830" w:rsidRDefault="00240286" w:rsidP="00240286">
      <w:pPr>
        <w:pStyle w:val="a4"/>
        <w:numPr>
          <w:ilvl w:val="2"/>
          <w:numId w:val="1"/>
        </w:numPr>
        <w:tabs>
          <w:tab w:val="left" w:pos="1380"/>
        </w:tabs>
        <w:ind w:right="638" w:firstLine="710"/>
        <w:rPr>
          <w:sz w:val="24"/>
          <w:lang w:val="uk-UA"/>
        </w:rPr>
      </w:pPr>
      <w:r>
        <w:rPr>
          <w:sz w:val="24"/>
          <w:lang w:val="uk-UA"/>
        </w:rPr>
        <w:t>Згідно  статті 33</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 разі відмови переможця торгів від підписання договору про закупівлю відповідно до даних вимог тендерної документації або не укладення договору про закупівлю звини учасника </w:t>
      </w:r>
      <w:proofErr w:type="spellStart"/>
      <w:r w:rsidRPr="008A3830">
        <w:rPr>
          <w:sz w:val="24"/>
          <w:lang w:val="uk-UA"/>
        </w:rPr>
        <w:t>устрок</w:t>
      </w:r>
      <w:proofErr w:type="spellEnd"/>
      <w:r w:rsidRPr="008A3830">
        <w:rPr>
          <w:sz w:val="24"/>
          <w:lang w:val="uk-UA"/>
        </w:rPr>
        <w:t xml:space="preserve">, визначений цим </w:t>
      </w:r>
      <w:r w:rsidRPr="008A3830">
        <w:rPr>
          <w:spacing w:val="-3"/>
          <w:sz w:val="24"/>
          <w:lang w:val="uk-UA"/>
        </w:rPr>
        <w:t xml:space="preserve">Законом, </w:t>
      </w:r>
      <w:r w:rsidRPr="008A3830">
        <w:rPr>
          <w:sz w:val="24"/>
          <w:lang w:val="uk-UA"/>
        </w:rPr>
        <w:t xml:space="preserve">або ненадання переможцем документів, що підтверджують відсутність підстав, передбачених статтею 17 цього </w:t>
      </w:r>
      <w:r w:rsidRPr="008A3830">
        <w:rPr>
          <w:spacing w:val="-6"/>
          <w:sz w:val="24"/>
          <w:lang w:val="uk-UA"/>
        </w:rPr>
        <w:t xml:space="preserve">Закону, </w:t>
      </w:r>
      <w:r w:rsidRPr="008A3830">
        <w:rPr>
          <w:sz w:val="24"/>
          <w:lang w:val="uk-UA"/>
        </w:rPr>
        <w:t xml:space="preserve">замовник відхиляє тендерну пропозицію </w:t>
      </w:r>
      <w:r w:rsidRPr="008A3830">
        <w:rPr>
          <w:spacing w:val="-4"/>
          <w:sz w:val="24"/>
          <w:lang w:val="uk-UA"/>
        </w:rPr>
        <w:t xml:space="preserve">такого </w:t>
      </w:r>
      <w:r w:rsidRPr="008A3830">
        <w:rPr>
          <w:sz w:val="24"/>
          <w:lang w:val="uk-UA"/>
        </w:rPr>
        <w:t>учасника та визначає переможця серед тих учасників, строк дії тендерної пропозиції яких ще не минув.</w:t>
      </w:r>
    </w:p>
    <w:p w:rsidR="00240286" w:rsidRPr="008A3830" w:rsidRDefault="00240286" w:rsidP="00240286">
      <w:pPr>
        <w:pStyle w:val="a3"/>
        <w:spacing w:before="1"/>
        <w:rPr>
          <w:sz w:val="27"/>
          <w:lang w:val="uk-UA"/>
        </w:rPr>
      </w:pPr>
    </w:p>
    <w:p w:rsidR="00240286" w:rsidRPr="008A3830" w:rsidRDefault="00240286" w:rsidP="00240286">
      <w:pPr>
        <w:pStyle w:val="1"/>
        <w:ind w:left="395"/>
        <w:rPr>
          <w:lang w:val="uk-UA"/>
        </w:rPr>
      </w:pPr>
      <w:r w:rsidRPr="008A3830">
        <w:rPr>
          <w:lang w:val="uk-UA"/>
        </w:rPr>
        <w:t>Згодні з проектом договору про закупівлю та з порядком змін його умов:</w:t>
      </w:r>
    </w:p>
    <w:p w:rsidR="00240286" w:rsidRPr="008A3830" w:rsidRDefault="00240286" w:rsidP="00240286">
      <w:pPr>
        <w:pStyle w:val="a3"/>
        <w:rPr>
          <w:b/>
          <w:sz w:val="20"/>
          <w:lang w:val="uk-UA"/>
        </w:rPr>
      </w:pPr>
    </w:p>
    <w:p w:rsidR="00240286" w:rsidRPr="008A3830" w:rsidRDefault="00240286" w:rsidP="00240286">
      <w:pPr>
        <w:pStyle w:val="a3"/>
        <w:spacing w:before="2"/>
        <w:rPr>
          <w:b/>
          <w:lang w:val="uk-UA"/>
        </w:rPr>
      </w:pPr>
    </w:p>
    <w:p w:rsidR="00240286" w:rsidRPr="008A3830" w:rsidRDefault="00240286" w:rsidP="00240286">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4316"/>
          <w:tab w:val="left" w:pos="6495"/>
        </w:tabs>
        <w:spacing w:before="1"/>
        <w:ind w:right="416"/>
        <w:jc w:val="center"/>
        <w:rPr>
          <w:i/>
          <w:sz w:val="16"/>
          <w:lang w:val="uk-UA"/>
        </w:rPr>
      </w:pPr>
      <w:r w:rsidRPr="008A3830">
        <w:rPr>
          <w:i/>
          <w:sz w:val="16"/>
          <w:lang w:val="uk-UA"/>
        </w:rPr>
        <w:t xml:space="preserve">(Учасник / Уповноважена / </w:t>
      </w:r>
      <w:proofErr w:type="spellStart"/>
      <w:r w:rsidRPr="008A3830">
        <w:rPr>
          <w:i/>
          <w:sz w:val="16"/>
          <w:lang w:val="uk-UA"/>
        </w:rPr>
        <w:t>посадоваособаУчасника</w:t>
      </w:r>
      <w:proofErr w:type="spellEnd"/>
      <w:r w:rsidRPr="008A3830">
        <w:rPr>
          <w:i/>
          <w:sz w:val="16"/>
          <w:lang w:val="uk-UA"/>
        </w:rPr>
        <w:t>)</w:t>
      </w:r>
      <w:r w:rsidRPr="008A3830">
        <w:rPr>
          <w:i/>
          <w:sz w:val="16"/>
          <w:lang w:val="uk-UA"/>
        </w:rPr>
        <w:tab/>
        <w:t>(М.П./ підпис)</w:t>
      </w:r>
      <w:r w:rsidRPr="008A3830">
        <w:rPr>
          <w:i/>
          <w:sz w:val="16"/>
          <w:lang w:val="uk-UA"/>
        </w:rPr>
        <w:tab/>
        <w:t>(прізвище, ім’я, по батькові,повністю)</w:t>
      </w:r>
    </w:p>
    <w:p w:rsidR="00240286" w:rsidRPr="008A3830" w:rsidRDefault="00240286" w:rsidP="00240286">
      <w:pPr>
        <w:jc w:val="center"/>
        <w:rPr>
          <w:sz w:val="16"/>
          <w:lang w:val="uk-UA"/>
        </w:rPr>
        <w:sectPr w:rsidR="00240286" w:rsidRPr="008A3830">
          <w:type w:val="continuous"/>
          <w:pgSz w:w="12240" w:h="15840"/>
          <w:pgMar w:top="780" w:right="500" w:bottom="980" w:left="740" w:header="708" w:footer="708" w:gutter="0"/>
          <w:cols w:space="720"/>
        </w:sectPr>
      </w:pPr>
    </w:p>
    <w:p w:rsidR="00240286" w:rsidRPr="008A3830" w:rsidRDefault="00240286" w:rsidP="00240286">
      <w:pPr>
        <w:pStyle w:val="a3"/>
        <w:rPr>
          <w:i/>
          <w:sz w:val="26"/>
          <w:lang w:val="uk-UA"/>
        </w:rPr>
      </w:pPr>
    </w:p>
    <w:p w:rsidR="00240286" w:rsidRPr="008A3830" w:rsidRDefault="00240286" w:rsidP="00240286">
      <w:pPr>
        <w:pStyle w:val="a3"/>
        <w:rPr>
          <w:i/>
          <w:sz w:val="28"/>
          <w:lang w:val="uk-UA"/>
        </w:rPr>
      </w:pPr>
    </w:p>
    <w:p w:rsidR="00240286" w:rsidRPr="008A3830" w:rsidRDefault="00240286" w:rsidP="00240286">
      <w:pPr>
        <w:pStyle w:val="1"/>
        <w:spacing w:before="1"/>
        <w:ind w:left="4490" w:right="-16" w:firstLine="462"/>
        <w:rPr>
          <w:lang w:val="uk-UA"/>
        </w:rPr>
      </w:pPr>
      <w:r w:rsidRPr="008A3830">
        <w:rPr>
          <w:spacing w:val="-5"/>
          <w:lang w:val="uk-UA"/>
        </w:rPr>
        <w:t xml:space="preserve">*Форма </w:t>
      </w:r>
      <w:r w:rsidRPr="008A3830">
        <w:rPr>
          <w:lang w:val="uk-UA"/>
        </w:rPr>
        <w:t xml:space="preserve">ЛИСТ – </w:t>
      </w:r>
      <w:r w:rsidRPr="008A3830">
        <w:rPr>
          <w:spacing w:val="-5"/>
          <w:lang w:val="uk-UA"/>
        </w:rPr>
        <w:t>ЗГОДА</w:t>
      </w:r>
    </w:p>
    <w:p w:rsidR="00240286" w:rsidRPr="008A3830" w:rsidRDefault="00240286" w:rsidP="00240286">
      <w:pPr>
        <w:spacing w:before="70"/>
        <w:ind w:left="2749"/>
        <w:rPr>
          <w:b/>
          <w:sz w:val="24"/>
          <w:lang w:val="uk-UA"/>
        </w:rPr>
      </w:pPr>
      <w:r w:rsidRPr="008A3830">
        <w:rPr>
          <w:lang w:val="uk-UA"/>
        </w:rPr>
        <w:br w:type="column"/>
      </w:r>
      <w:r w:rsidRPr="008A3830">
        <w:rPr>
          <w:b/>
          <w:sz w:val="24"/>
          <w:lang w:val="uk-UA"/>
        </w:rPr>
        <w:lastRenderedPageBreak/>
        <w:t>Додаток № 5</w:t>
      </w:r>
    </w:p>
    <w:p w:rsidR="00240286" w:rsidRPr="008A3830" w:rsidRDefault="00240286" w:rsidP="00950F08">
      <w:pPr>
        <w:pStyle w:val="a3"/>
        <w:ind w:left="1355"/>
        <w:rPr>
          <w:lang w:val="uk-UA"/>
        </w:rPr>
        <w:sectPr w:rsidR="00240286" w:rsidRPr="008A3830">
          <w:pgSz w:w="12240" w:h="15840"/>
          <w:pgMar w:top="780" w:right="500" w:bottom="1060" w:left="740" w:header="0" w:footer="792" w:gutter="0"/>
          <w:cols w:num="2" w:space="720" w:equalWidth="0">
            <w:col w:w="6213" w:space="40"/>
            <w:col w:w="4747"/>
          </w:cols>
        </w:sectPr>
      </w:pPr>
      <w:r w:rsidRPr="008A3830">
        <w:rPr>
          <w:lang w:val="uk-UA"/>
        </w:rPr>
        <w:t>до тендерної документації</w:t>
      </w:r>
    </w:p>
    <w:p w:rsidR="00950F08" w:rsidRDefault="00950F08" w:rsidP="00950F08">
      <w:pPr>
        <w:pStyle w:val="1"/>
        <w:ind w:right="691"/>
        <w:rPr>
          <w:lang w:val="uk-UA"/>
        </w:rPr>
      </w:pPr>
    </w:p>
    <w:p w:rsidR="00240286" w:rsidRPr="008A3830" w:rsidRDefault="00950F08" w:rsidP="00950F08">
      <w:pPr>
        <w:pStyle w:val="1"/>
        <w:ind w:right="691"/>
        <w:rPr>
          <w:lang w:val="uk-UA"/>
        </w:rPr>
      </w:pPr>
      <w:r>
        <w:rPr>
          <w:lang w:val="uk-UA"/>
        </w:rPr>
        <w:t xml:space="preserve">                                                                                        </w:t>
      </w:r>
      <w:r w:rsidR="00D160FA">
        <w:rPr>
          <w:lang w:val="uk-UA"/>
        </w:rPr>
        <w:t xml:space="preserve">  Уповноваженій особі з публічних закупівель</w:t>
      </w:r>
    </w:p>
    <w:p w:rsidR="00240286" w:rsidRPr="008A3830" w:rsidRDefault="00913548" w:rsidP="00240286">
      <w:pPr>
        <w:pStyle w:val="a3"/>
        <w:spacing w:before="3"/>
        <w:rPr>
          <w:b/>
          <w:sz w:val="19"/>
          <w:lang w:val="uk-UA"/>
        </w:rPr>
      </w:pPr>
      <w:r w:rsidRPr="00913548">
        <w:rPr>
          <w:lang w:val="uk-UA"/>
        </w:rPr>
        <w:pict>
          <v:line id="_x0000_s1046" style="position:absolute;z-index:-251656192;mso-wrap-distance-left:0;mso-wrap-distance-right:0;mso-position-horizontal-relative:page" from="309.5pt,13.4pt" to="555.5pt,13.4pt" strokeweight=".26669mm">
            <w10:wrap type="topAndBottom" anchorx="page"/>
          </v:line>
        </w:pict>
      </w:r>
      <w:r w:rsidRPr="00913548">
        <w:rPr>
          <w:lang w:val="uk-UA"/>
        </w:rPr>
        <w:pict>
          <v:line id="_x0000_s1047" style="position:absolute;z-index:-251655168;mso-wrap-distance-left:0;mso-wrap-distance-right:0;mso-position-horizontal-relative:page" from="309.5pt,27.2pt" to="555.5pt,27.2pt" strokeweight=".26669mm">
            <w10:wrap type="topAndBottom" anchorx="page"/>
          </v:line>
        </w:pict>
      </w:r>
      <w:r w:rsidRPr="00913548">
        <w:rPr>
          <w:lang w:val="uk-UA"/>
        </w:rPr>
        <w:pict>
          <v:line id="_x0000_s1048" style="position:absolute;z-index:-251654144;mso-wrap-distance-left:0;mso-wrap-distance-right:0;mso-position-horizontal-relative:page" from="309.5pt,41pt" to="555.5pt,41pt" strokeweight=".26669mm">
            <w10:wrap type="topAndBottom" anchorx="page"/>
          </v:line>
        </w:pict>
      </w:r>
    </w:p>
    <w:p w:rsidR="00240286" w:rsidRPr="008A3830" w:rsidRDefault="00240286" w:rsidP="00240286">
      <w:pPr>
        <w:pStyle w:val="a3"/>
        <w:spacing w:before="8"/>
        <w:rPr>
          <w:b/>
          <w:sz w:val="16"/>
          <w:lang w:val="uk-UA"/>
        </w:rPr>
      </w:pPr>
    </w:p>
    <w:p w:rsidR="00240286" w:rsidRPr="008A3830" w:rsidRDefault="00240286" w:rsidP="00240286">
      <w:pPr>
        <w:pStyle w:val="a3"/>
        <w:spacing w:before="8"/>
        <w:rPr>
          <w:b/>
          <w:sz w:val="16"/>
          <w:lang w:val="uk-UA"/>
        </w:rPr>
      </w:pPr>
    </w:p>
    <w:p w:rsidR="00240286" w:rsidRPr="008A3830" w:rsidRDefault="00240286" w:rsidP="00240286">
      <w:pPr>
        <w:pStyle w:val="a3"/>
        <w:rPr>
          <w:b/>
          <w:sz w:val="20"/>
          <w:lang w:val="uk-UA"/>
        </w:rPr>
      </w:pPr>
    </w:p>
    <w:p w:rsidR="00240286" w:rsidRPr="008A3830" w:rsidRDefault="00240286" w:rsidP="00240286">
      <w:pPr>
        <w:pStyle w:val="a3"/>
        <w:spacing w:before="7"/>
        <w:rPr>
          <w:b/>
          <w:sz w:val="17"/>
          <w:lang w:val="uk-UA"/>
        </w:rPr>
      </w:pPr>
    </w:p>
    <w:p w:rsidR="00240286" w:rsidRPr="008A3830" w:rsidRDefault="00240286" w:rsidP="00240286">
      <w:pPr>
        <w:pStyle w:val="a3"/>
        <w:spacing w:before="90"/>
        <w:ind w:left="395" w:right="638" w:firstLine="710"/>
        <w:jc w:val="both"/>
        <w:rPr>
          <w:lang w:val="uk-UA"/>
        </w:rPr>
      </w:pPr>
      <w:r w:rsidRPr="008A3830">
        <w:rPr>
          <w:lang w:val="uk-UA"/>
        </w:rPr>
        <w:t xml:space="preserve">Відповідно до </w:t>
      </w:r>
      <w:r w:rsidRPr="008A3830">
        <w:rPr>
          <w:spacing w:val="-3"/>
          <w:lang w:val="uk-UA"/>
        </w:rPr>
        <w:t xml:space="preserve">Закону </w:t>
      </w:r>
      <w:r w:rsidRPr="008A3830">
        <w:rPr>
          <w:spacing w:val="-4"/>
          <w:lang w:val="uk-UA"/>
        </w:rPr>
        <w:t xml:space="preserve">України </w:t>
      </w:r>
      <w:proofErr w:type="spellStart"/>
      <w:r w:rsidRPr="008A3830">
        <w:rPr>
          <w:lang w:val="uk-UA"/>
        </w:rPr>
        <w:t>“Про</w:t>
      </w:r>
      <w:proofErr w:type="spellEnd"/>
      <w:r w:rsidRPr="008A3830">
        <w:rPr>
          <w:lang w:val="uk-UA"/>
        </w:rPr>
        <w:t xml:space="preserve"> захист персональних </w:t>
      </w:r>
      <w:proofErr w:type="spellStart"/>
      <w:r w:rsidRPr="008A3830">
        <w:rPr>
          <w:lang w:val="uk-UA"/>
        </w:rPr>
        <w:t>даних”</w:t>
      </w:r>
      <w:proofErr w:type="spellEnd"/>
      <w:r w:rsidRPr="008A3830">
        <w:rPr>
          <w:lang w:val="uk-UA"/>
        </w:rPr>
        <w:t xml:space="preserve"> даю </w:t>
      </w:r>
      <w:r w:rsidRPr="008A3830">
        <w:rPr>
          <w:spacing w:val="-3"/>
          <w:lang w:val="uk-UA"/>
        </w:rPr>
        <w:t xml:space="preserve">згоду </w:t>
      </w:r>
      <w:r w:rsidRPr="008A3830">
        <w:rPr>
          <w:lang w:val="uk-UA"/>
        </w:rPr>
        <w:t xml:space="preserve">на </w:t>
      </w:r>
      <w:r w:rsidRPr="008A3830">
        <w:rPr>
          <w:spacing w:val="-4"/>
          <w:lang w:val="uk-UA"/>
        </w:rPr>
        <w:t xml:space="preserve">обробку, </w:t>
      </w:r>
      <w:r w:rsidRPr="008A3830">
        <w:rPr>
          <w:lang w:val="uk-UA"/>
        </w:rPr>
        <w:t xml:space="preserve">використання, поширення та доступ до персональних даних, які передбачено </w:t>
      </w:r>
      <w:r w:rsidRPr="008A3830">
        <w:rPr>
          <w:spacing w:val="-3"/>
          <w:lang w:val="uk-UA"/>
        </w:rPr>
        <w:t xml:space="preserve">Законом </w:t>
      </w:r>
      <w:r w:rsidRPr="008A3830">
        <w:rPr>
          <w:spacing w:val="-4"/>
          <w:lang w:val="uk-UA"/>
        </w:rPr>
        <w:t xml:space="preserve">України </w:t>
      </w:r>
      <w:proofErr w:type="spellStart"/>
      <w:r w:rsidRPr="008A3830">
        <w:rPr>
          <w:lang w:val="uk-UA"/>
        </w:rPr>
        <w:t>“Про</w:t>
      </w:r>
      <w:proofErr w:type="spellEnd"/>
      <w:r w:rsidRPr="008A3830">
        <w:rPr>
          <w:lang w:val="uk-UA"/>
        </w:rPr>
        <w:t xml:space="preserve"> публічні </w:t>
      </w:r>
      <w:proofErr w:type="spellStart"/>
      <w:r w:rsidRPr="008A3830">
        <w:rPr>
          <w:lang w:val="uk-UA"/>
        </w:rPr>
        <w:t>закупівлі”</w:t>
      </w:r>
      <w:proofErr w:type="spellEnd"/>
      <w:r w:rsidRPr="008A3830">
        <w:rPr>
          <w:lang w:val="uk-UA"/>
        </w:rPr>
        <w:t xml:space="preserve">, а </w:t>
      </w:r>
      <w:r w:rsidRPr="008A3830">
        <w:rPr>
          <w:spacing w:val="-4"/>
          <w:lang w:val="uk-UA"/>
        </w:rPr>
        <w:t xml:space="preserve">також </w:t>
      </w:r>
      <w:r w:rsidRPr="008A3830">
        <w:rPr>
          <w:lang w:val="uk-UA"/>
        </w:rPr>
        <w:t xml:space="preserve">згідно з нормами чинного </w:t>
      </w:r>
      <w:r w:rsidRPr="008A3830">
        <w:rPr>
          <w:spacing w:val="-3"/>
          <w:lang w:val="uk-UA"/>
        </w:rPr>
        <w:t xml:space="preserve">законодавства, </w:t>
      </w:r>
      <w:r w:rsidRPr="008A3830">
        <w:rPr>
          <w:lang w:val="uk-UA"/>
        </w:rPr>
        <w:t xml:space="preserve">моїх персональних даних (у </w:t>
      </w:r>
      <w:r w:rsidRPr="008A3830">
        <w:rPr>
          <w:spacing w:val="-5"/>
          <w:lang w:val="uk-UA"/>
        </w:rPr>
        <w:t xml:space="preserve">т.ч. </w:t>
      </w:r>
      <w:r w:rsidRPr="008A3830">
        <w:rPr>
          <w:lang w:val="uk-UA"/>
        </w:rPr>
        <w:t xml:space="preserve">паспортні дані, ідентифікаційний </w:t>
      </w:r>
      <w:r w:rsidRPr="008A3830">
        <w:rPr>
          <w:spacing w:val="-6"/>
          <w:lang w:val="uk-UA"/>
        </w:rPr>
        <w:t xml:space="preserve">код, </w:t>
      </w:r>
      <w:r w:rsidRPr="008A3830">
        <w:rPr>
          <w:lang w:val="uk-UA"/>
        </w:rPr>
        <w:t xml:space="preserve">виписок/довідок/витягів з відповідних Єдиних державних реєстрів або </w:t>
      </w:r>
      <w:r w:rsidRPr="008A3830">
        <w:rPr>
          <w:spacing w:val="-4"/>
          <w:lang w:val="uk-UA"/>
        </w:rPr>
        <w:t xml:space="preserve">будь-яких </w:t>
      </w:r>
      <w:r w:rsidRPr="008A3830">
        <w:rPr>
          <w:lang w:val="uk-UA"/>
        </w:rPr>
        <w:t xml:space="preserve">інших реєстрів, свідоцтва та дані платника податків, банківські реквізити, </w:t>
      </w:r>
      <w:r w:rsidRPr="008A3830">
        <w:rPr>
          <w:spacing w:val="-3"/>
          <w:lang w:val="uk-UA"/>
        </w:rPr>
        <w:t xml:space="preserve">розрахункові </w:t>
      </w:r>
      <w:r w:rsidRPr="008A3830">
        <w:rPr>
          <w:lang w:val="uk-UA"/>
        </w:rPr>
        <w:t xml:space="preserve">рахунки, електронні ідентифікаційні дані, номери (стаціонарних, мобільних) телефонів, електроні адреси або інша необхідна інформація передбачена </w:t>
      </w:r>
      <w:r w:rsidRPr="008A3830">
        <w:rPr>
          <w:spacing w:val="-3"/>
          <w:lang w:val="uk-UA"/>
        </w:rPr>
        <w:t xml:space="preserve">законодавством), </w:t>
      </w:r>
      <w:r w:rsidRPr="008A3830">
        <w:rPr>
          <w:lang w:val="uk-UA"/>
        </w:rPr>
        <w:t>відомостей, які надаю про себе для забезпечення участі у процедурі відкритих торгів, цивільно-правових та господарських відносин.</w:t>
      </w:r>
    </w:p>
    <w:p w:rsidR="00240286" w:rsidRPr="008A3830" w:rsidRDefault="00240286" w:rsidP="00240286">
      <w:pPr>
        <w:pStyle w:val="a3"/>
        <w:rPr>
          <w:sz w:val="20"/>
          <w:lang w:val="uk-UA"/>
        </w:rPr>
      </w:pPr>
    </w:p>
    <w:p w:rsidR="00240286" w:rsidRPr="008A3830" w:rsidRDefault="00240286" w:rsidP="00240286">
      <w:pPr>
        <w:pStyle w:val="a3"/>
        <w:spacing w:before="2"/>
        <w:rPr>
          <w:sz w:val="20"/>
          <w:lang w:val="uk-UA"/>
        </w:rPr>
      </w:pPr>
    </w:p>
    <w:p w:rsidR="00240286" w:rsidRPr="008A3830" w:rsidRDefault="00240286" w:rsidP="00240286">
      <w:pPr>
        <w:pStyle w:val="a3"/>
        <w:tabs>
          <w:tab w:val="left" w:pos="3035"/>
          <w:tab w:val="left" w:pos="10410"/>
        </w:tabs>
        <w:spacing w:before="90"/>
        <w:ind w:left="395"/>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3553"/>
          <w:tab w:val="left" w:pos="5942"/>
        </w:tabs>
        <w:ind w:left="1416"/>
        <w:rPr>
          <w:i/>
          <w:sz w:val="24"/>
          <w:lang w:val="uk-UA"/>
        </w:rPr>
      </w:pPr>
      <w:r w:rsidRPr="008A3830">
        <w:rPr>
          <w:i/>
          <w:sz w:val="24"/>
          <w:lang w:val="uk-UA"/>
        </w:rPr>
        <w:t>(дата)</w:t>
      </w:r>
      <w:r w:rsidRPr="008A3830">
        <w:rPr>
          <w:i/>
          <w:sz w:val="24"/>
          <w:lang w:val="uk-UA"/>
        </w:rPr>
        <w:tab/>
        <w:t>(</w:t>
      </w:r>
      <w:proofErr w:type="spellStart"/>
      <w:r w:rsidRPr="008A3830">
        <w:rPr>
          <w:i/>
          <w:sz w:val="24"/>
          <w:lang w:val="uk-UA"/>
        </w:rPr>
        <w:t>власнийпідпис</w:t>
      </w:r>
      <w:proofErr w:type="spellEnd"/>
      <w:r w:rsidRPr="008A3830">
        <w:rPr>
          <w:i/>
          <w:sz w:val="24"/>
          <w:lang w:val="uk-UA"/>
        </w:rPr>
        <w:t>)</w:t>
      </w:r>
      <w:r w:rsidRPr="008A3830">
        <w:rPr>
          <w:i/>
          <w:sz w:val="24"/>
          <w:lang w:val="uk-UA"/>
        </w:rPr>
        <w:tab/>
        <w:t>(прізвище, ім’я, по батькові,повністю)</w:t>
      </w: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spacing w:before="185"/>
        <w:ind w:left="395" w:right="581" w:firstLine="710"/>
        <w:jc w:val="both"/>
        <w:rPr>
          <w:i/>
          <w:lang w:val="uk-UA"/>
        </w:rPr>
      </w:pPr>
      <w:r w:rsidRPr="008A3830">
        <w:rPr>
          <w:i/>
          <w:lang w:val="uk-UA"/>
        </w:rPr>
        <w:t>*дана форма обов’язково подається у складі тендерної пропозиції, на особу учасника, яку уповноважено на підписання 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F4115E" w:rsidRPr="008A3830" w:rsidRDefault="00F4115E" w:rsidP="00240286">
      <w:pPr>
        <w:jc w:val="center"/>
        <w:rPr>
          <w:i/>
          <w:lang w:val="uk-UA"/>
        </w:rPr>
      </w:pPr>
    </w:p>
    <w:sectPr w:rsidR="00F4115E" w:rsidRPr="008A3830" w:rsidSect="00240286">
      <w:pgSz w:w="12240" w:h="15840"/>
      <w:pgMar w:top="780" w:right="500" w:bottom="1060" w:left="740" w:header="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77E" w:rsidRDefault="0034477E">
      <w:r>
        <w:separator/>
      </w:r>
    </w:p>
  </w:endnote>
  <w:endnote w:type="continuationSeparator" w:id="0">
    <w:p w:rsidR="0034477E" w:rsidRDefault="00344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90" w:rsidRDefault="00913548">
    <w:pPr>
      <w:pStyle w:val="a3"/>
      <w:spacing w:line="14" w:lineRule="auto"/>
      <w:rPr>
        <w:sz w:val="20"/>
      </w:rPr>
    </w:pPr>
    <w:r w:rsidRPr="00913548">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333890" w:rsidRDefault="00913548">
                <w:pPr>
                  <w:spacing w:before="11"/>
                  <w:ind w:left="40"/>
                  <w:rPr>
                    <w:sz w:val="20"/>
                  </w:rPr>
                </w:pPr>
                <w:r>
                  <w:fldChar w:fldCharType="begin"/>
                </w:r>
                <w:r w:rsidR="00333890">
                  <w:rPr>
                    <w:sz w:val="20"/>
                  </w:rPr>
                  <w:instrText xml:space="preserve"> PAGE </w:instrText>
                </w:r>
                <w:r>
                  <w:fldChar w:fldCharType="separate"/>
                </w:r>
                <w:r w:rsidR="00FF00A7">
                  <w:rPr>
                    <w:noProof/>
                    <w:sz w:val="20"/>
                  </w:rPr>
                  <w:t>31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77E" w:rsidRDefault="0034477E">
      <w:r>
        <w:separator/>
      </w:r>
    </w:p>
  </w:footnote>
  <w:footnote w:type="continuationSeparator" w:id="0">
    <w:p w:rsidR="0034477E" w:rsidRDefault="00344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1">
    <w:nsid w:val="07C24618"/>
    <w:multiLevelType w:val="multilevel"/>
    <w:tmpl w:val="7B9E03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2">
    <w:nsid w:val="149D78F3"/>
    <w:multiLevelType w:val="hybridMultilevel"/>
    <w:tmpl w:val="C54CA9A8"/>
    <w:lvl w:ilvl="0" w:tplc="40FEB776">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8437A89"/>
    <w:multiLevelType w:val="multilevel"/>
    <w:tmpl w:val="E070ED18"/>
    <w:lvl w:ilvl="0">
      <w:start w:val="10"/>
      <w:numFmt w:val="decimal"/>
      <w:lvlText w:val="%1"/>
      <w:lvlJc w:val="left"/>
      <w:pPr>
        <w:ind w:left="396" w:hanging="652"/>
      </w:pPr>
      <w:rPr>
        <w:rFonts w:hint="default"/>
        <w:lang w:val="en-US" w:eastAsia="en-US" w:bidi="en-US"/>
      </w:rPr>
    </w:lvl>
    <w:lvl w:ilvl="1">
      <w:start w:val="1"/>
      <w:numFmt w:val="decimal"/>
      <w:lvlText w:val="%1.%2."/>
      <w:lvlJc w:val="left"/>
      <w:pPr>
        <w:ind w:left="396" w:hanging="652"/>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652"/>
      </w:pPr>
      <w:rPr>
        <w:rFonts w:hint="default"/>
        <w:lang w:val="en-US" w:eastAsia="en-US" w:bidi="en-US"/>
      </w:rPr>
    </w:lvl>
    <w:lvl w:ilvl="3">
      <w:numFmt w:val="bullet"/>
      <w:lvlText w:val="•"/>
      <w:lvlJc w:val="left"/>
      <w:pPr>
        <w:ind w:left="3580" w:hanging="652"/>
      </w:pPr>
      <w:rPr>
        <w:rFonts w:hint="default"/>
        <w:lang w:val="en-US" w:eastAsia="en-US" w:bidi="en-US"/>
      </w:rPr>
    </w:lvl>
    <w:lvl w:ilvl="4">
      <w:numFmt w:val="bullet"/>
      <w:lvlText w:val="•"/>
      <w:lvlJc w:val="left"/>
      <w:pPr>
        <w:ind w:left="4640" w:hanging="652"/>
      </w:pPr>
      <w:rPr>
        <w:rFonts w:hint="default"/>
        <w:lang w:val="en-US" w:eastAsia="en-US" w:bidi="en-US"/>
      </w:rPr>
    </w:lvl>
    <w:lvl w:ilvl="5">
      <w:numFmt w:val="bullet"/>
      <w:lvlText w:val="•"/>
      <w:lvlJc w:val="left"/>
      <w:pPr>
        <w:ind w:left="5700" w:hanging="652"/>
      </w:pPr>
      <w:rPr>
        <w:rFonts w:hint="default"/>
        <w:lang w:val="en-US" w:eastAsia="en-US" w:bidi="en-US"/>
      </w:rPr>
    </w:lvl>
    <w:lvl w:ilvl="6">
      <w:numFmt w:val="bullet"/>
      <w:lvlText w:val="•"/>
      <w:lvlJc w:val="left"/>
      <w:pPr>
        <w:ind w:left="6760" w:hanging="652"/>
      </w:pPr>
      <w:rPr>
        <w:rFonts w:hint="default"/>
        <w:lang w:val="en-US" w:eastAsia="en-US" w:bidi="en-US"/>
      </w:rPr>
    </w:lvl>
    <w:lvl w:ilvl="7">
      <w:numFmt w:val="bullet"/>
      <w:lvlText w:val="•"/>
      <w:lvlJc w:val="left"/>
      <w:pPr>
        <w:ind w:left="7820" w:hanging="652"/>
      </w:pPr>
      <w:rPr>
        <w:rFonts w:hint="default"/>
        <w:lang w:val="en-US" w:eastAsia="en-US" w:bidi="en-US"/>
      </w:rPr>
    </w:lvl>
    <w:lvl w:ilvl="8">
      <w:numFmt w:val="bullet"/>
      <w:lvlText w:val="•"/>
      <w:lvlJc w:val="left"/>
      <w:pPr>
        <w:ind w:left="8880" w:hanging="652"/>
      </w:pPr>
      <w:rPr>
        <w:rFonts w:hint="default"/>
        <w:lang w:val="en-US" w:eastAsia="en-US" w:bidi="en-US"/>
      </w:rPr>
    </w:lvl>
  </w:abstractNum>
  <w:abstractNum w:abstractNumId="4">
    <w:nsid w:val="1BB52979"/>
    <w:multiLevelType w:val="hybridMultilevel"/>
    <w:tmpl w:val="86D41990"/>
    <w:lvl w:ilvl="0" w:tplc="2BDA9E6C">
      <w:start w:val="3"/>
      <w:numFmt w:val="decimal"/>
      <w:lvlText w:val="%1)"/>
      <w:lvlJc w:val="left"/>
      <w:pPr>
        <w:ind w:left="834" w:hanging="260"/>
      </w:pPr>
      <w:rPr>
        <w:rFonts w:ascii="Times New Roman" w:eastAsia="Times New Roman" w:hAnsi="Times New Roman" w:cs="Times New Roman" w:hint="default"/>
        <w:spacing w:val="-11"/>
        <w:w w:val="100"/>
        <w:sz w:val="24"/>
        <w:szCs w:val="24"/>
        <w:lang w:val="en-US" w:eastAsia="en-US" w:bidi="en-US"/>
      </w:rPr>
    </w:lvl>
    <w:lvl w:ilvl="1" w:tplc="253E23AC">
      <w:numFmt w:val="bullet"/>
      <w:lvlText w:val="•"/>
      <w:lvlJc w:val="left"/>
      <w:pPr>
        <w:ind w:left="1383" w:hanging="260"/>
      </w:pPr>
      <w:rPr>
        <w:rFonts w:hint="default"/>
        <w:lang w:val="en-US" w:eastAsia="en-US" w:bidi="en-US"/>
      </w:rPr>
    </w:lvl>
    <w:lvl w:ilvl="2" w:tplc="F564B280">
      <w:numFmt w:val="bullet"/>
      <w:lvlText w:val="•"/>
      <w:lvlJc w:val="left"/>
      <w:pPr>
        <w:ind w:left="1927" w:hanging="260"/>
      </w:pPr>
      <w:rPr>
        <w:rFonts w:hint="default"/>
        <w:lang w:val="en-US" w:eastAsia="en-US" w:bidi="en-US"/>
      </w:rPr>
    </w:lvl>
    <w:lvl w:ilvl="3" w:tplc="871A53B4">
      <w:numFmt w:val="bullet"/>
      <w:lvlText w:val="•"/>
      <w:lvlJc w:val="left"/>
      <w:pPr>
        <w:ind w:left="2471" w:hanging="260"/>
      </w:pPr>
      <w:rPr>
        <w:rFonts w:hint="default"/>
        <w:lang w:val="en-US" w:eastAsia="en-US" w:bidi="en-US"/>
      </w:rPr>
    </w:lvl>
    <w:lvl w:ilvl="4" w:tplc="70FAA120">
      <w:numFmt w:val="bullet"/>
      <w:lvlText w:val="•"/>
      <w:lvlJc w:val="left"/>
      <w:pPr>
        <w:ind w:left="3015" w:hanging="260"/>
      </w:pPr>
      <w:rPr>
        <w:rFonts w:hint="default"/>
        <w:lang w:val="en-US" w:eastAsia="en-US" w:bidi="en-US"/>
      </w:rPr>
    </w:lvl>
    <w:lvl w:ilvl="5" w:tplc="DB1EB4CA">
      <w:numFmt w:val="bullet"/>
      <w:lvlText w:val="•"/>
      <w:lvlJc w:val="left"/>
      <w:pPr>
        <w:ind w:left="3559" w:hanging="260"/>
      </w:pPr>
      <w:rPr>
        <w:rFonts w:hint="default"/>
        <w:lang w:val="en-US" w:eastAsia="en-US" w:bidi="en-US"/>
      </w:rPr>
    </w:lvl>
    <w:lvl w:ilvl="6" w:tplc="4F1AF770">
      <w:numFmt w:val="bullet"/>
      <w:lvlText w:val="•"/>
      <w:lvlJc w:val="left"/>
      <w:pPr>
        <w:ind w:left="4102" w:hanging="260"/>
      </w:pPr>
      <w:rPr>
        <w:rFonts w:hint="default"/>
        <w:lang w:val="en-US" w:eastAsia="en-US" w:bidi="en-US"/>
      </w:rPr>
    </w:lvl>
    <w:lvl w:ilvl="7" w:tplc="4B6252F8">
      <w:numFmt w:val="bullet"/>
      <w:lvlText w:val="•"/>
      <w:lvlJc w:val="left"/>
      <w:pPr>
        <w:ind w:left="4646" w:hanging="260"/>
      </w:pPr>
      <w:rPr>
        <w:rFonts w:hint="default"/>
        <w:lang w:val="en-US" w:eastAsia="en-US" w:bidi="en-US"/>
      </w:rPr>
    </w:lvl>
    <w:lvl w:ilvl="8" w:tplc="843A275E">
      <w:numFmt w:val="bullet"/>
      <w:lvlText w:val="•"/>
      <w:lvlJc w:val="left"/>
      <w:pPr>
        <w:ind w:left="5190" w:hanging="260"/>
      </w:pPr>
      <w:rPr>
        <w:rFonts w:hint="default"/>
        <w:lang w:val="en-US" w:eastAsia="en-US" w:bidi="en-US"/>
      </w:rPr>
    </w:lvl>
  </w:abstractNum>
  <w:abstractNum w:abstractNumId="5">
    <w:nsid w:val="1D272A95"/>
    <w:multiLevelType w:val="multilevel"/>
    <w:tmpl w:val="503441B4"/>
    <w:lvl w:ilvl="0">
      <w:start w:val="9"/>
      <w:numFmt w:val="decimal"/>
      <w:lvlText w:val="%1"/>
      <w:lvlJc w:val="left"/>
      <w:pPr>
        <w:ind w:left="396" w:hanging="476"/>
      </w:pPr>
      <w:rPr>
        <w:rFonts w:hint="default"/>
        <w:lang w:val="en-US" w:eastAsia="en-US" w:bidi="en-US"/>
      </w:rPr>
    </w:lvl>
    <w:lvl w:ilvl="1">
      <w:start w:val="1"/>
      <w:numFmt w:val="decimal"/>
      <w:lvlText w:val="%1.%2."/>
      <w:lvlJc w:val="left"/>
      <w:pPr>
        <w:ind w:left="396" w:hanging="476"/>
      </w:pPr>
      <w:rPr>
        <w:rFonts w:ascii="Times New Roman" w:eastAsia="Times New Roman" w:hAnsi="Times New Roman" w:cs="Times New Roman" w:hint="default"/>
        <w:spacing w:val="-13"/>
        <w:w w:val="100"/>
        <w:sz w:val="24"/>
        <w:szCs w:val="24"/>
        <w:lang w:val="en-US" w:eastAsia="en-US" w:bidi="en-US"/>
      </w:rPr>
    </w:lvl>
    <w:lvl w:ilvl="2">
      <w:numFmt w:val="bullet"/>
      <w:lvlText w:val="•"/>
      <w:lvlJc w:val="left"/>
      <w:pPr>
        <w:ind w:left="2520" w:hanging="476"/>
      </w:pPr>
      <w:rPr>
        <w:rFonts w:hint="default"/>
        <w:lang w:val="en-US" w:eastAsia="en-US" w:bidi="en-US"/>
      </w:rPr>
    </w:lvl>
    <w:lvl w:ilvl="3">
      <w:numFmt w:val="bullet"/>
      <w:lvlText w:val="•"/>
      <w:lvlJc w:val="left"/>
      <w:pPr>
        <w:ind w:left="3580" w:hanging="476"/>
      </w:pPr>
      <w:rPr>
        <w:rFonts w:hint="default"/>
        <w:lang w:val="en-US" w:eastAsia="en-US" w:bidi="en-US"/>
      </w:rPr>
    </w:lvl>
    <w:lvl w:ilvl="4">
      <w:numFmt w:val="bullet"/>
      <w:lvlText w:val="•"/>
      <w:lvlJc w:val="left"/>
      <w:pPr>
        <w:ind w:left="4640" w:hanging="476"/>
      </w:pPr>
      <w:rPr>
        <w:rFonts w:hint="default"/>
        <w:lang w:val="en-US" w:eastAsia="en-US" w:bidi="en-US"/>
      </w:rPr>
    </w:lvl>
    <w:lvl w:ilvl="5">
      <w:numFmt w:val="bullet"/>
      <w:lvlText w:val="•"/>
      <w:lvlJc w:val="left"/>
      <w:pPr>
        <w:ind w:left="5700" w:hanging="476"/>
      </w:pPr>
      <w:rPr>
        <w:rFonts w:hint="default"/>
        <w:lang w:val="en-US" w:eastAsia="en-US" w:bidi="en-US"/>
      </w:rPr>
    </w:lvl>
    <w:lvl w:ilvl="6">
      <w:numFmt w:val="bullet"/>
      <w:lvlText w:val="•"/>
      <w:lvlJc w:val="left"/>
      <w:pPr>
        <w:ind w:left="6760" w:hanging="476"/>
      </w:pPr>
      <w:rPr>
        <w:rFonts w:hint="default"/>
        <w:lang w:val="en-US" w:eastAsia="en-US" w:bidi="en-US"/>
      </w:rPr>
    </w:lvl>
    <w:lvl w:ilvl="7">
      <w:numFmt w:val="bullet"/>
      <w:lvlText w:val="•"/>
      <w:lvlJc w:val="left"/>
      <w:pPr>
        <w:ind w:left="7820" w:hanging="476"/>
      </w:pPr>
      <w:rPr>
        <w:rFonts w:hint="default"/>
        <w:lang w:val="en-US" w:eastAsia="en-US" w:bidi="en-US"/>
      </w:rPr>
    </w:lvl>
    <w:lvl w:ilvl="8">
      <w:numFmt w:val="bullet"/>
      <w:lvlText w:val="•"/>
      <w:lvlJc w:val="left"/>
      <w:pPr>
        <w:ind w:left="8880" w:hanging="476"/>
      </w:pPr>
      <w:rPr>
        <w:rFonts w:hint="default"/>
        <w:lang w:val="en-US" w:eastAsia="en-US" w:bidi="en-US"/>
      </w:rPr>
    </w:lvl>
  </w:abstractNum>
  <w:abstractNum w:abstractNumId="6">
    <w:nsid w:val="1E560F8F"/>
    <w:multiLevelType w:val="multilevel"/>
    <w:tmpl w:val="18BE7F6C"/>
    <w:lvl w:ilvl="0">
      <w:start w:val="9"/>
      <w:numFmt w:val="decimal"/>
      <w:lvlText w:val="%1"/>
      <w:lvlJc w:val="left"/>
      <w:pPr>
        <w:ind w:left="396" w:hanging="710"/>
      </w:pPr>
      <w:rPr>
        <w:rFonts w:hint="default"/>
        <w:lang w:val="en-US" w:eastAsia="en-US" w:bidi="en-US"/>
      </w:rPr>
    </w:lvl>
    <w:lvl w:ilvl="1">
      <w:start w:val="7"/>
      <w:numFmt w:val="decimal"/>
      <w:lvlText w:val="%1.%2."/>
      <w:lvlJc w:val="left"/>
      <w:pPr>
        <w:ind w:left="396" w:hanging="710"/>
      </w:pPr>
      <w:rPr>
        <w:rFonts w:ascii="Times New Roman" w:eastAsia="Times New Roman" w:hAnsi="Times New Roman" w:cs="Times New Roman" w:hint="default"/>
        <w:spacing w:val="-27"/>
        <w:w w:val="100"/>
        <w:sz w:val="24"/>
        <w:szCs w:val="24"/>
        <w:lang w:val="en-US" w:eastAsia="en-US" w:bidi="en-US"/>
      </w:rPr>
    </w:lvl>
    <w:lvl w:ilvl="2">
      <w:numFmt w:val="bullet"/>
      <w:lvlText w:val="•"/>
      <w:lvlJc w:val="left"/>
      <w:pPr>
        <w:ind w:left="2520" w:hanging="710"/>
      </w:pPr>
      <w:rPr>
        <w:rFonts w:hint="default"/>
        <w:lang w:val="en-US" w:eastAsia="en-US" w:bidi="en-US"/>
      </w:rPr>
    </w:lvl>
    <w:lvl w:ilvl="3">
      <w:numFmt w:val="bullet"/>
      <w:lvlText w:val="•"/>
      <w:lvlJc w:val="left"/>
      <w:pPr>
        <w:ind w:left="3580" w:hanging="710"/>
      </w:pPr>
      <w:rPr>
        <w:rFonts w:hint="default"/>
        <w:lang w:val="en-US" w:eastAsia="en-US" w:bidi="en-US"/>
      </w:rPr>
    </w:lvl>
    <w:lvl w:ilvl="4">
      <w:numFmt w:val="bullet"/>
      <w:lvlText w:val="•"/>
      <w:lvlJc w:val="left"/>
      <w:pPr>
        <w:ind w:left="4640" w:hanging="710"/>
      </w:pPr>
      <w:rPr>
        <w:rFonts w:hint="default"/>
        <w:lang w:val="en-US" w:eastAsia="en-US" w:bidi="en-US"/>
      </w:rPr>
    </w:lvl>
    <w:lvl w:ilvl="5">
      <w:numFmt w:val="bullet"/>
      <w:lvlText w:val="•"/>
      <w:lvlJc w:val="left"/>
      <w:pPr>
        <w:ind w:left="5700" w:hanging="710"/>
      </w:pPr>
      <w:rPr>
        <w:rFonts w:hint="default"/>
        <w:lang w:val="en-US" w:eastAsia="en-US" w:bidi="en-US"/>
      </w:rPr>
    </w:lvl>
    <w:lvl w:ilvl="6">
      <w:numFmt w:val="bullet"/>
      <w:lvlText w:val="•"/>
      <w:lvlJc w:val="left"/>
      <w:pPr>
        <w:ind w:left="6760" w:hanging="710"/>
      </w:pPr>
      <w:rPr>
        <w:rFonts w:hint="default"/>
        <w:lang w:val="en-US" w:eastAsia="en-US" w:bidi="en-US"/>
      </w:rPr>
    </w:lvl>
    <w:lvl w:ilvl="7">
      <w:numFmt w:val="bullet"/>
      <w:lvlText w:val="•"/>
      <w:lvlJc w:val="left"/>
      <w:pPr>
        <w:ind w:left="7820" w:hanging="710"/>
      </w:pPr>
      <w:rPr>
        <w:rFonts w:hint="default"/>
        <w:lang w:val="en-US" w:eastAsia="en-US" w:bidi="en-US"/>
      </w:rPr>
    </w:lvl>
    <w:lvl w:ilvl="8">
      <w:numFmt w:val="bullet"/>
      <w:lvlText w:val="•"/>
      <w:lvlJc w:val="left"/>
      <w:pPr>
        <w:ind w:left="8880" w:hanging="710"/>
      </w:pPr>
      <w:rPr>
        <w:rFonts w:hint="default"/>
        <w:lang w:val="en-US" w:eastAsia="en-US" w:bidi="en-US"/>
      </w:rPr>
    </w:lvl>
  </w:abstractNum>
  <w:abstractNum w:abstractNumId="7">
    <w:nsid w:val="1FC20D81"/>
    <w:multiLevelType w:val="multilevel"/>
    <w:tmpl w:val="D348E70A"/>
    <w:lvl w:ilvl="0">
      <w:start w:val="14"/>
      <w:numFmt w:val="decimal"/>
      <w:lvlText w:val="%1"/>
      <w:lvlJc w:val="left"/>
      <w:pPr>
        <w:ind w:left="396" w:hanging="566"/>
      </w:pPr>
      <w:rPr>
        <w:rFonts w:hint="default"/>
        <w:lang w:val="en-US" w:eastAsia="en-US" w:bidi="en-US"/>
      </w:rPr>
    </w:lvl>
    <w:lvl w:ilvl="1">
      <w:start w:val="1"/>
      <w:numFmt w:val="decimal"/>
      <w:lvlText w:val="%1.%2."/>
      <w:lvlJc w:val="left"/>
      <w:pPr>
        <w:ind w:left="396" w:hanging="56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66"/>
      </w:pPr>
      <w:rPr>
        <w:rFonts w:hint="default"/>
        <w:lang w:val="en-US" w:eastAsia="en-US" w:bidi="en-US"/>
      </w:rPr>
    </w:lvl>
    <w:lvl w:ilvl="3">
      <w:numFmt w:val="bullet"/>
      <w:lvlText w:val="•"/>
      <w:lvlJc w:val="left"/>
      <w:pPr>
        <w:ind w:left="3580" w:hanging="566"/>
      </w:pPr>
      <w:rPr>
        <w:rFonts w:hint="default"/>
        <w:lang w:val="en-US" w:eastAsia="en-US" w:bidi="en-US"/>
      </w:rPr>
    </w:lvl>
    <w:lvl w:ilvl="4">
      <w:numFmt w:val="bullet"/>
      <w:lvlText w:val="•"/>
      <w:lvlJc w:val="left"/>
      <w:pPr>
        <w:ind w:left="4640" w:hanging="566"/>
      </w:pPr>
      <w:rPr>
        <w:rFonts w:hint="default"/>
        <w:lang w:val="en-US" w:eastAsia="en-US" w:bidi="en-US"/>
      </w:rPr>
    </w:lvl>
    <w:lvl w:ilvl="5">
      <w:numFmt w:val="bullet"/>
      <w:lvlText w:val="•"/>
      <w:lvlJc w:val="left"/>
      <w:pPr>
        <w:ind w:left="5700" w:hanging="566"/>
      </w:pPr>
      <w:rPr>
        <w:rFonts w:hint="default"/>
        <w:lang w:val="en-US" w:eastAsia="en-US" w:bidi="en-US"/>
      </w:rPr>
    </w:lvl>
    <w:lvl w:ilvl="6">
      <w:numFmt w:val="bullet"/>
      <w:lvlText w:val="•"/>
      <w:lvlJc w:val="left"/>
      <w:pPr>
        <w:ind w:left="6760" w:hanging="566"/>
      </w:pPr>
      <w:rPr>
        <w:rFonts w:hint="default"/>
        <w:lang w:val="en-US" w:eastAsia="en-US" w:bidi="en-US"/>
      </w:rPr>
    </w:lvl>
    <w:lvl w:ilvl="7">
      <w:numFmt w:val="bullet"/>
      <w:lvlText w:val="•"/>
      <w:lvlJc w:val="left"/>
      <w:pPr>
        <w:ind w:left="7820" w:hanging="566"/>
      </w:pPr>
      <w:rPr>
        <w:rFonts w:hint="default"/>
        <w:lang w:val="en-US" w:eastAsia="en-US" w:bidi="en-US"/>
      </w:rPr>
    </w:lvl>
    <w:lvl w:ilvl="8">
      <w:numFmt w:val="bullet"/>
      <w:lvlText w:val="•"/>
      <w:lvlJc w:val="left"/>
      <w:pPr>
        <w:ind w:left="8880" w:hanging="566"/>
      </w:pPr>
      <w:rPr>
        <w:rFonts w:hint="default"/>
        <w:lang w:val="en-US" w:eastAsia="en-US" w:bidi="en-US"/>
      </w:rPr>
    </w:lvl>
  </w:abstractNum>
  <w:abstractNum w:abstractNumId="8">
    <w:nsid w:val="21D349DA"/>
    <w:multiLevelType w:val="multilevel"/>
    <w:tmpl w:val="F39408BA"/>
    <w:lvl w:ilvl="0">
      <w:start w:val="8"/>
      <w:numFmt w:val="decimal"/>
      <w:lvlText w:val="%1"/>
      <w:lvlJc w:val="left"/>
      <w:pPr>
        <w:ind w:left="396" w:hanging="480"/>
      </w:pPr>
      <w:rPr>
        <w:rFonts w:hint="default"/>
        <w:lang w:val="en-US" w:eastAsia="en-US" w:bidi="en-US"/>
      </w:rPr>
    </w:lvl>
    <w:lvl w:ilvl="1">
      <w:start w:val="1"/>
      <w:numFmt w:val="decimal"/>
      <w:lvlText w:val="%1.%2."/>
      <w:lvlJc w:val="left"/>
      <w:pPr>
        <w:ind w:left="396" w:hanging="48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480"/>
      </w:pPr>
      <w:rPr>
        <w:rFonts w:hint="default"/>
        <w:lang w:val="en-US" w:eastAsia="en-US" w:bidi="en-US"/>
      </w:rPr>
    </w:lvl>
    <w:lvl w:ilvl="3">
      <w:numFmt w:val="bullet"/>
      <w:lvlText w:val="•"/>
      <w:lvlJc w:val="left"/>
      <w:pPr>
        <w:ind w:left="3580" w:hanging="480"/>
      </w:pPr>
      <w:rPr>
        <w:rFonts w:hint="default"/>
        <w:lang w:val="en-US" w:eastAsia="en-US" w:bidi="en-US"/>
      </w:rPr>
    </w:lvl>
    <w:lvl w:ilvl="4">
      <w:numFmt w:val="bullet"/>
      <w:lvlText w:val="•"/>
      <w:lvlJc w:val="left"/>
      <w:pPr>
        <w:ind w:left="4640" w:hanging="480"/>
      </w:pPr>
      <w:rPr>
        <w:rFonts w:hint="default"/>
        <w:lang w:val="en-US" w:eastAsia="en-US" w:bidi="en-US"/>
      </w:rPr>
    </w:lvl>
    <w:lvl w:ilvl="5">
      <w:numFmt w:val="bullet"/>
      <w:lvlText w:val="•"/>
      <w:lvlJc w:val="left"/>
      <w:pPr>
        <w:ind w:left="5700" w:hanging="480"/>
      </w:pPr>
      <w:rPr>
        <w:rFonts w:hint="default"/>
        <w:lang w:val="en-US" w:eastAsia="en-US" w:bidi="en-US"/>
      </w:rPr>
    </w:lvl>
    <w:lvl w:ilvl="6">
      <w:numFmt w:val="bullet"/>
      <w:lvlText w:val="•"/>
      <w:lvlJc w:val="left"/>
      <w:pPr>
        <w:ind w:left="6760" w:hanging="480"/>
      </w:pPr>
      <w:rPr>
        <w:rFonts w:hint="default"/>
        <w:lang w:val="en-US" w:eastAsia="en-US" w:bidi="en-US"/>
      </w:rPr>
    </w:lvl>
    <w:lvl w:ilvl="7">
      <w:numFmt w:val="bullet"/>
      <w:lvlText w:val="•"/>
      <w:lvlJc w:val="left"/>
      <w:pPr>
        <w:ind w:left="7820" w:hanging="480"/>
      </w:pPr>
      <w:rPr>
        <w:rFonts w:hint="default"/>
        <w:lang w:val="en-US" w:eastAsia="en-US" w:bidi="en-US"/>
      </w:rPr>
    </w:lvl>
    <w:lvl w:ilvl="8">
      <w:numFmt w:val="bullet"/>
      <w:lvlText w:val="•"/>
      <w:lvlJc w:val="left"/>
      <w:pPr>
        <w:ind w:left="8880" w:hanging="480"/>
      </w:pPr>
      <w:rPr>
        <w:rFonts w:hint="default"/>
        <w:lang w:val="en-US" w:eastAsia="en-US" w:bidi="en-US"/>
      </w:rPr>
    </w:lvl>
  </w:abstractNum>
  <w:abstractNum w:abstractNumId="9">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nsid w:val="24B27CC8"/>
    <w:multiLevelType w:val="multilevel"/>
    <w:tmpl w:val="0AE08CA4"/>
    <w:lvl w:ilvl="0">
      <w:start w:val="16"/>
      <w:numFmt w:val="decimal"/>
      <w:lvlText w:val="%1"/>
      <w:lvlJc w:val="left"/>
      <w:pPr>
        <w:ind w:left="396" w:hanging="550"/>
      </w:pPr>
      <w:rPr>
        <w:rFonts w:hint="default"/>
        <w:lang w:val="en-US" w:eastAsia="en-US" w:bidi="en-US"/>
      </w:rPr>
    </w:lvl>
    <w:lvl w:ilvl="1">
      <w:start w:val="1"/>
      <w:numFmt w:val="decimal"/>
      <w:lvlText w:val="%1.%2."/>
      <w:lvlJc w:val="left"/>
      <w:pPr>
        <w:ind w:left="396" w:hanging="550"/>
      </w:pPr>
      <w:rPr>
        <w:rFonts w:ascii="Times New Roman" w:eastAsia="Times New Roman" w:hAnsi="Times New Roman" w:cs="Times New Roman" w:hint="default"/>
        <w:w w:val="100"/>
        <w:sz w:val="24"/>
        <w:szCs w:val="24"/>
        <w:lang w:val="en-US" w:eastAsia="en-US" w:bidi="en-US"/>
      </w:rPr>
    </w:lvl>
    <w:lvl w:ilvl="2">
      <w:start w:val="1"/>
      <w:numFmt w:val="decimal"/>
      <w:lvlText w:val="%3."/>
      <w:lvlJc w:val="left"/>
      <w:pPr>
        <w:ind w:left="396" w:hanging="240"/>
      </w:pPr>
      <w:rPr>
        <w:rFonts w:ascii="Times New Roman" w:eastAsia="Times New Roman" w:hAnsi="Times New Roman" w:cs="Times New Roman" w:hint="default"/>
        <w:spacing w:val="-21"/>
        <w:w w:val="100"/>
        <w:sz w:val="24"/>
        <w:szCs w:val="24"/>
        <w:lang w:val="en-US" w:eastAsia="en-US" w:bidi="en-US"/>
      </w:rPr>
    </w:lvl>
    <w:lvl w:ilvl="3">
      <w:numFmt w:val="bullet"/>
      <w:lvlText w:val="•"/>
      <w:lvlJc w:val="left"/>
      <w:pPr>
        <w:ind w:left="3580" w:hanging="240"/>
      </w:pPr>
      <w:rPr>
        <w:rFonts w:hint="default"/>
        <w:lang w:val="en-US" w:eastAsia="en-US" w:bidi="en-US"/>
      </w:rPr>
    </w:lvl>
    <w:lvl w:ilvl="4">
      <w:numFmt w:val="bullet"/>
      <w:lvlText w:val="•"/>
      <w:lvlJc w:val="left"/>
      <w:pPr>
        <w:ind w:left="4640" w:hanging="240"/>
      </w:pPr>
      <w:rPr>
        <w:rFonts w:hint="default"/>
        <w:lang w:val="en-US" w:eastAsia="en-US" w:bidi="en-US"/>
      </w:rPr>
    </w:lvl>
    <w:lvl w:ilvl="5">
      <w:numFmt w:val="bullet"/>
      <w:lvlText w:val="•"/>
      <w:lvlJc w:val="left"/>
      <w:pPr>
        <w:ind w:left="5700" w:hanging="240"/>
      </w:pPr>
      <w:rPr>
        <w:rFonts w:hint="default"/>
        <w:lang w:val="en-US" w:eastAsia="en-US" w:bidi="en-US"/>
      </w:rPr>
    </w:lvl>
    <w:lvl w:ilvl="6">
      <w:numFmt w:val="bullet"/>
      <w:lvlText w:val="•"/>
      <w:lvlJc w:val="left"/>
      <w:pPr>
        <w:ind w:left="6760" w:hanging="240"/>
      </w:pPr>
      <w:rPr>
        <w:rFonts w:hint="default"/>
        <w:lang w:val="en-US" w:eastAsia="en-US" w:bidi="en-US"/>
      </w:rPr>
    </w:lvl>
    <w:lvl w:ilvl="7">
      <w:numFmt w:val="bullet"/>
      <w:lvlText w:val="•"/>
      <w:lvlJc w:val="left"/>
      <w:pPr>
        <w:ind w:left="7820" w:hanging="240"/>
      </w:pPr>
      <w:rPr>
        <w:rFonts w:hint="default"/>
        <w:lang w:val="en-US" w:eastAsia="en-US" w:bidi="en-US"/>
      </w:rPr>
    </w:lvl>
    <w:lvl w:ilvl="8">
      <w:numFmt w:val="bullet"/>
      <w:lvlText w:val="•"/>
      <w:lvlJc w:val="left"/>
      <w:pPr>
        <w:ind w:left="8880" w:hanging="240"/>
      </w:pPr>
      <w:rPr>
        <w:rFonts w:hint="default"/>
        <w:lang w:val="en-US" w:eastAsia="en-US" w:bidi="en-US"/>
      </w:rPr>
    </w:lvl>
  </w:abstractNum>
  <w:abstractNum w:abstractNumId="11">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12">
    <w:nsid w:val="29AC6FA7"/>
    <w:multiLevelType w:val="hybridMultilevel"/>
    <w:tmpl w:val="3126D55A"/>
    <w:lvl w:ilvl="0" w:tplc="54C46D22">
      <w:numFmt w:val="bullet"/>
      <w:lvlText w:val="-"/>
      <w:lvlJc w:val="left"/>
      <w:pPr>
        <w:ind w:left="836" w:hanging="360"/>
      </w:pPr>
      <w:rPr>
        <w:rFonts w:ascii="Times New Roman" w:eastAsia="Times New Roman" w:hAnsi="Times New Roman" w:cs="Times New Roman" w:hint="default"/>
        <w:spacing w:val="-20"/>
        <w:w w:val="100"/>
        <w:sz w:val="24"/>
        <w:szCs w:val="24"/>
        <w:lang w:val="en-US" w:eastAsia="en-US" w:bidi="en-US"/>
      </w:rPr>
    </w:lvl>
    <w:lvl w:ilvl="1" w:tplc="324030EC">
      <w:numFmt w:val="bullet"/>
      <w:lvlText w:val="•"/>
      <w:lvlJc w:val="left"/>
      <w:pPr>
        <w:ind w:left="1383" w:hanging="360"/>
      </w:pPr>
      <w:rPr>
        <w:rFonts w:hint="default"/>
        <w:lang w:val="en-US" w:eastAsia="en-US" w:bidi="en-US"/>
      </w:rPr>
    </w:lvl>
    <w:lvl w:ilvl="2" w:tplc="519890FE">
      <w:numFmt w:val="bullet"/>
      <w:lvlText w:val="•"/>
      <w:lvlJc w:val="left"/>
      <w:pPr>
        <w:ind w:left="1927" w:hanging="360"/>
      </w:pPr>
      <w:rPr>
        <w:rFonts w:hint="default"/>
        <w:lang w:val="en-US" w:eastAsia="en-US" w:bidi="en-US"/>
      </w:rPr>
    </w:lvl>
    <w:lvl w:ilvl="3" w:tplc="E5E2B066">
      <w:numFmt w:val="bullet"/>
      <w:lvlText w:val="•"/>
      <w:lvlJc w:val="left"/>
      <w:pPr>
        <w:ind w:left="2471" w:hanging="360"/>
      </w:pPr>
      <w:rPr>
        <w:rFonts w:hint="default"/>
        <w:lang w:val="en-US" w:eastAsia="en-US" w:bidi="en-US"/>
      </w:rPr>
    </w:lvl>
    <w:lvl w:ilvl="4" w:tplc="EB967D78">
      <w:numFmt w:val="bullet"/>
      <w:lvlText w:val="•"/>
      <w:lvlJc w:val="left"/>
      <w:pPr>
        <w:ind w:left="3015" w:hanging="360"/>
      </w:pPr>
      <w:rPr>
        <w:rFonts w:hint="default"/>
        <w:lang w:val="en-US" w:eastAsia="en-US" w:bidi="en-US"/>
      </w:rPr>
    </w:lvl>
    <w:lvl w:ilvl="5" w:tplc="D1728D90">
      <w:numFmt w:val="bullet"/>
      <w:lvlText w:val="•"/>
      <w:lvlJc w:val="left"/>
      <w:pPr>
        <w:ind w:left="3559" w:hanging="360"/>
      </w:pPr>
      <w:rPr>
        <w:rFonts w:hint="default"/>
        <w:lang w:val="en-US" w:eastAsia="en-US" w:bidi="en-US"/>
      </w:rPr>
    </w:lvl>
    <w:lvl w:ilvl="6" w:tplc="4A561E6E">
      <w:numFmt w:val="bullet"/>
      <w:lvlText w:val="•"/>
      <w:lvlJc w:val="left"/>
      <w:pPr>
        <w:ind w:left="4102" w:hanging="360"/>
      </w:pPr>
      <w:rPr>
        <w:rFonts w:hint="default"/>
        <w:lang w:val="en-US" w:eastAsia="en-US" w:bidi="en-US"/>
      </w:rPr>
    </w:lvl>
    <w:lvl w:ilvl="7" w:tplc="E3DAE54A">
      <w:numFmt w:val="bullet"/>
      <w:lvlText w:val="•"/>
      <w:lvlJc w:val="left"/>
      <w:pPr>
        <w:ind w:left="4646" w:hanging="360"/>
      </w:pPr>
      <w:rPr>
        <w:rFonts w:hint="default"/>
        <w:lang w:val="en-US" w:eastAsia="en-US" w:bidi="en-US"/>
      </w:rPr>
    </w:lvl>
    <w:lvl w:ilvl="8" w:tplc="CF58DBDC">
      <w:numFmt w:val="bullet"/>
      <w:lvlText w:val="•"/>
      <w:lvlJc w:val="left"/>
      <w:pPr>
        <w:ind w:left="5190" w:hanging="360"/>
      </w:pPr>
      <w:rPr>
        <w:rFonts w:hint="default"/>
        <w:lang w:val="en-US" w:eastAsia="en-US" w:bidi="en-US"/>
      </w:rPr>
    </w:lvl>
  </w:abstractNum>
  <w:abstractNum w:abstractNumId="13">
    <w:nsid w:val="2A234E8D"/>
    <w:multiLevelType w:val="hybridMultilevel"/>
    <w:tmpl w:val="630C5C8E"/>
    <w:lvl w:ilvl="0" w:tplc="26C473BE">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9F4A7EA8">
      <w:numFmt w:val="bullet"/>
      <w:lvlText w:val="•"/>
      <w:lvlJc w:val="left"/>
      <w:pPr>
        <w:ind w:left="1460" w:hanging="260"/>
      </w:pPr>
      <w:rPr>
        <w:rFonts w:hint="default"/>
        <w:lang w:val="en-US" w:eastAsia="en-US" w:bidi="en-US"/>
      </w:rPr>
    </w:lvl>
    <w:lvl w:ilvl="2" w:tplc="610C84EA">
      <w:numFmt w:val="bullet"/>
      <w:lvlText w:val="•"/>
      <w:lvlJc w:val="left"/>
      <w:pPr>
        <w:ind w:left="2520" w:hanging="260"/>
      </w:pPr>
      <w:rPr>
        <w:rFonts w:hint="default"/>
        <w:lang w:val="en-US" w:eastAsia="en-US" w:bidi="en-US"/>
      </w:rPr>
    </w:lvl>
    <w:lvl w:ilvl="3" w:tplc="72E07EF4">
      <w:numFmt w:val="bullet"/>
      <w:lvlText w:val="•"/>
      <w:lvlJc w:val="left"/>
      <w:pPr>
        <w:ind w:left="3580" w:hanging="260"/>
      </w:pPr>
      <w:rPr>
        <w:rFonts w:hint="default"/>
        <w:lang w:val="en-US" w:eastAsia="en-US" w:bidi="en-US"/>
      </w:rPr>
    </w:lvl>
    <w:lvl w:ilvl="4" w:tplc="E062BB82">
      <w:numFmt w:val="bullet"/>
      <w:lvlText w:val="•"/>
      <w:lvlJc w:val="left"/>
      <w:pPr>
        <w:ind w:left="4640" w:hanging="260"/>
      </w:pPr>
      <w:rPr>
        <w:rFonts w:hint="default"/>
        <w:lang w:val="en-US" w:eastAsia="en-US" w:bidi="en-US"/>
      </w:rPr>
    </w:lvl>
    <w:lvl w:ilvl="5" w:tplc="19AE9F82">
      <w:numFmt w:val="bullet"/>
      <w:lvlText w:val="•"/>
      <w:lvlJc w:val="left"/>
      <w:pPr>
        <w:ind w:left="5700" w:hanging="260"/>
      </w:pPr>
      <w:rPr>
        <w:rFonts w:hint="default"/>
        <w:lang w:val="en-US" w:eastAsia="en-US" w:bidi="en-US"/>
      </w:rPr>
    </w:lvl>
    <w:lvl w:ilvl="6" w:tplc="C1E26F84">
      <w:numFmt w:val="bullet"/>
      <w:lvlText w:val="•"/>
      <w:lvlJc w:val="left"/>
      <w:pPr>
        <w:ind w:left="6760" w:hanging="260"/>
      </w:pPr>
      <w:rPr>
        <w:rFonts w:hint="default"/>
        <w:lang w:val="en-US" w:eastAsia="en-US" w:bidi="en-US"/>
      </w:rPr>
    </w:lvl>
    <w:lvl w:ilvl="7" w:tplc="8B04933C">
      <w:numFmt w:val="bullet"/>
      <w:lvlText w:val="•"/>
      <w:lvlJc w:val="left"/>
      <w:pPr>
        <w:ind w:left="7820" w:hanging="260"/>
      </w:pPr>
      <w:rPr>
        <w:rFonts w:hint="default"/>
        <w:lang w:val="en-US" w:eastAsia="en-US" w:bidi="en-US"/>
      </w:rPr>
    </w:lvl>
    <w:lvl w:ilvl="8" w:tplc="F3C689F8">
      <w:numFmt w:val="bullet"/>
      <w:lvlText w:val="•"/>
      <w:lvlJc w:val="left"/>
      <w:pPr>
        <w:ind w:left="8880" w:hanging="260"/>
      </w:pPr>
      <w:rPr>
        <w:rFonts w:hint="default"/>
        <w:lang w:val="en-US" w:eastAsia="en-US" w:bidi="en-US"/>
      </w:rPr>
    </w:lvl>
  </w:abstractNum>
  <w:abstractNum w:abstractNumId="14">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5">
    <w:nsid w:val="38DF7BE0"/>
    <w:multiLevelType w:val="hybridMultilevel"/>
    <w:tmpl w:val="0E7E5B86"/>
    <w:lvl w:ilvl="0" w:tplc="92F8AA4E">
      <w:numFmt w:val="bullet"/>
      <w:lvlText w:val="-"/>
      <w:lvlJc w:val="left"/>
      <w:pPr>
        <w:ind w:left="116" w:hanging="140"/>
      </w:pPr>
      <w:rPr>
        <w:rFonts w:ascii="Times New Roman" w:eastAsia="Times New Roman" w:hAnsi="Times New Roman" w:cs="Times New Roman" w:hint="default"/>
        <w:spacing w:val="-13"/>
        <w:w w:val="100"/>
        <w:sz w:val="24"/>
        <w:szCs w:val="24"/>
        <w:lang w:val="en-US" w:eastAsia="en-US" w:bidi="en-US"/>
      </w:rPr>
    </w:lvl>
    <w:lvl w:ilvl="1" w:tplc="F5E87652">
      <w:numFmt w:val="bullet"/>
      <w:lvlText w:val="•"/>
      <w:lvlJc w:val="left"/>
      <w:pPr>
        <w:ind w:left="735" w:hanging="140"/>
      </w:pPr>
      <w:rPr>
        <w:rFonts w:hint="default"/>
        <w:lang w:val="en-US" w:eastAsia="en-US" w:bidi="en-US"/>
      </w:rPr>
    </w:lvl>
    <w:lvl w:ilvl="2" w:tplc="97A2A8A4">
      <w:numFmt w:val="bullet"/>
      <w:lvlText w:val="•"/>
      <w:lvlJc w:val="left"/>
      <w:pPr>
        <w:ind w:left="1351" w:hanging="140"/>
      </w:pPr>
      <w:rPr>
        <w:rFonts w:hint="default"/>
        <w:lang w:val="en-US" w:eastAsia="en-US" w:bidi="en-US"/>
      </w:rPr>
    </w:lvl>
    <w:lvl w:ilvl="3" w:tplc="422AD1E0">
      <w:numFmt w:val="bullet"/>
      <w:lvlText w:val="•"/>
      <w:lvlJc w:val="left"/>
      <w:pPr>
        <w:ind w:left="1967" w:hanging="140"/>
      </w:pPr>
      <w:rPr>
        <w:rFonts w:hint="default"/>
        <w:lang w:val="en-US" w:eastAsia="en-US" w:bidi="en-US"/>
      </w:rPr>
    </w:lvl>
    <w:lvl w:ilvl="4" w:tplc="03F62C98">
      <w:numFmt w:val="bullet"/>
      <w:lvlText w:val="•"/>
      <w:lvlJc w:val="left"/>
      <w:pPr>
        <w:ind w:left="2583" w:hanging="140"/>
      </w:pPr>
      <w:rPr>
        <w:rFonts w:hint="default"/>
        <w:lang w:val="en-US" w:eastAsia="en-US" w:bidi="en-US"/>
      </w:rPr>
    </w:lvl>
    <w:lvl w:ilvl="5" w:tplc="0F78B952">
      <w:numFmt w:val="bullet"/>
      <w:lvlText w:val="•"/>
      <w:lvlJc w:val="left"/>
      <w:pPr>
        <w:ind w:left="3199" w:hanging="140"/>
      </w:pPr>
      <w:rPr>
        <w:rFonts w:hint="default"/>
        <w:lang w:val="en-US" w:eastAsia="en-US" w:bidi="en-US"/>
      </w:rPr>
    </w:lvl>
    <w:lvl w:ilvl="6" w:tplc="F1A4D2D8">
      <w:numFmt w:val="bullet"/>
      <w:lvlText w:val="•"/>
      <w:lvlJc w:val="left"/>
      <w:pPr>
        <w:ind w:left="3814" w:hanging="140"/>
      </w:pPr>
      <w:rPr>
        <w:rFonts w:hint="default"/>
        <w:lang w:val="en-US" w:eastAsia="en-US" w:bidi="en-US"/>
      </w:rPr>
    </w:lvl>
    <w:lvl w:ilvl="7" w:tplc="335A4A16">
      <w:numFmt w:val="bullet"/>
      <w:lvlText w:val="•"/>
      <w:lvlJc w:val="left"/>
      <w:pPr>
        <w:ind w:left="4430" w:hanging="140"/>
      </w:pPr>
      <w:rPr>
        <w:rFonts w:hint="default"/>
        <w:lang w:val="en-US" w:eastAsia="en-US" w:bidi="en-US"/>
      </w:rPr>
    </w:lvl>
    <w:lvl w:ilvl="8" w:tplc="B07040E4">
      <w:numFmt w:val="bullet"/>
      <w:lvlText w:val="•"/>
      <w:lvlJc w:val="left"/>
      <w:pPr>
        <w:ind w:left="5046" w:hanging="140"/>
      </w:pPr>
      <w:rPr>
        <w:rFonts w:hint="default"/>
        <w:lang w:val="en-US" w:eastAsia="en-US" w:bidi="en-US"/>
      </w:rPr>
    </w:lvl>
  </w:abstractNum>
  <w:abstractNum w:abstractNumId="16">
    <w:nsid w:val="3C541CEA"/>
    <w:multiLevelType w:val="hybridMultilevel"/>
    <w:tmpl w:val="D3E6CD22"/>
    <w:lvl w:ilvl="0" w:tplc="0836459E">
      <w:start w:val="1"/>
      <w:numFmt w:val="decimal"/>
      <w:lvlText w:val="%1)"/>
      <w:lvlJc w:val="left"/>
      <w:pPr>
        <w:ind w:left="396" w:hanging="262"/>
      </w:pPr>
      <w:rPr>
        <w:rFonts w:ascii="Times New Roman" w:eastAsia="Times New Roman" w:hAnsi="Times New Roman" w:cs="Times New Roman" w:hint="default"/>
        <w:w w:val="100"/>
        <w:sz w:val="24"/>
        <w:szCs w:val="24"/>
        <w:lang w:val="en-US" w:eastAsia="en-US" w:bidi="en-US"/>
      </w:rPr>
    </w:lvl>
    <w:lvl w:ilvl="1" w:tplc="52DC1BAC">
      <w:numFmt w:val="bullet"/>
      <w:lvlText w:val="•"/>
      <w:lvlJc w:val="left"/>
      <w:pPr>
        <w:ind w:left="1460" w:hanging="262"/>
      </w:pPr>
      <w:rPr>
        <w:rFonts w:hint="default"/>
        <w:lang w:val="en-US" w:eastAsia="en-US" w:bidi="en-US"/>
      </w:rPr>
    </w:lvl>
    <w:lvl w:ilvl="2" w:tplc="0450E052">
      <w:numFmt w:val="bullet"/>
      <w:lvlText w:val="•"/>
      <w:lvlJc w:val="left"/>
      <w:pPr>
        <w:ind w:left="2520" w:hanging="262"/>
      </w:pPr>
      <w:rPr>
        <w:rFonts w:hint="default"/>
        <w:lang w:val="en-US" w:eastAsia="en-US" w:bidi="en-US"/>
      </w:rPr>
    </w:lvl>
    <w:lvl w:ilvl="3" w:tplc="3632AB9A">
      <w:numFmt w:val="bullet"/>
      <w:lvlText w:val="•"/>
      <w:lvlJc w:val="left"/>
      <w:pPr>
        <w:ind w:left="3580" w:hanging="262"/>
      </w:pPr>
      <w:rPr>
        <w:rFonts w:hint="default"/>
        <w:lang w:val="en-US" w:eastAsia="en-US" w:bidi="en-US"/>
      </w:rPr>
    </w:lvl>
    <w:lvl w:ilvl="4" w:tplc="E5882CB4">
      <w:numFmt w:val="bullet"/>
      <w:lvlText w:val="•"/>
      <w:lvlJc w:val="left"/>
      <w:pPr>
        <w:ind w:left="4640" w:hanging="262"/>
      </w:pPr>
      <w:rPr>
        <w:rFonts w:hint="default"/>
        <w:lang w:val="en-US" w:eastAsia="en-US" w:bidi="en-US"/>
      </w:rPr>
    </w:lvl>
    <w:lvl w:ilvl="5" w:tplc="3CB8AEB2">
      <w:numFmt w:val="bullet"/>
      <w:lvlText w:val="•"/>
      <w:lvlJc w:val="left"/>
      <w:pPr>
        <w:ind w:left="5700" w:hanging="262"/>
      </w:pPr>
      <w:rPr>
        <w:rFonts w:hint="default"/>
        <w:lang w:val="en-US" w:eastAsia="en-US" w:bidi="en-US"/>
      </w:rPr>
    </w:lvl>
    <w:lvl w:ilvl="6" w:tplc="4F887A7A">
      <w:numFmt w:val="bullet"/>
      <w:lvlText w:val="•"/>
      <w:lvlJc w:val="left"/>
      <w:pPr>
        <w:ind w:left="6760" w:hanging="262"/>
      </w:pPr>
      <w:rPr>
        <w:rFonts w:hint="default"/>
        <w:lang w:val="en-US" w:eastAsia="en-US" w:bidi="en-US"/>
      </w:rPr>
    </w:lvl>
    <w:lvl w:ilvl="7" w:tplc="FB1C2A48">
      <w:numFmt w:val="bullet"/>
      <w:lvlText w:val="•"/>
      <w:lvlJc w:val="left"/>
      <w:pPr>
        <w:ind w:left="7820" w:hanging="262"/>
      </w:pPr>
      <w:rPr>
        <w:rFonts w:hint="default"/>
        <w:lang w:val="en-US" w:eastAsia="en-US" w:bidi="en-US"/>
      </w:rPr>
    </w:lvl>
    <w:lvl w:ilvl="8" w:tplc="661CDFFC">
      <w:numFmt w:val="bullet"/>
      <w:lvlText w:val="•"/>
      <w:lvlJc w:val="left"/>
      <w:pPr>
        <w:ind w:left="8880" w:hanging="262"/>
      </w:pPr>
      <w:rPr>
        <w:rFonts w:hint="default"/>
        <w:lang w:val="en-US" w:eastAsia="en-US" w:bidi="en-US"/>
      </w:rPr>
    </w:lvl>
  </w:abstractNum>
  <w:abstractNum w:abstractNumId="17">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8">
    <w:nsid w:val="42340202"/>
    <w:multiLevelType w:val="multilevel"/>
    <w:tmpl w:val="C63C971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44897FB2"/>
    <w:multiLevelType w:val="hybridMultilevel"/>
    <w:tmpl w:val="25FEE634"/>
    <w:lvl w:ilvl="0" w:tplc="1C9AC776">
      <w:start w:val="1"/>
      <w:numFmt w:val="decimal"/>
      <w:lvlText w:val="%1."/>
      <w:lvlJc w:val="left"/>
      <w:pPr>
        <w:ind w:left="396" w:hanging="298"/>
        <w:jc w:val="right"/>
      </w:pPr>
      <w:rPr>
        <w:rFonts w:ascii="Times New Roman" w:eastAsia="Times New Roman" w:hAnsi="Times New Roman" w:cs="Times New Roman" w:hint="default"/>
        <w:spacing w:val="-11"/>
        <w:w w:val="100"/>
        <w:sz w:val="24"/>
        <w:szCs w:val="24"/>
        <w:lang w:val="en-US" w:eastAsia="en-US" w:bidi="en-US"/>
      </w:rPr>
    </w:lvl>
    <w:lvl w:ilvl="1" w:tplc="910855D8">
      <w:numFmt w:val="bullet"/>
      <w:lvlText w:val="•"/>
      <w:lvlJc w:val="left"/>
      <w:pPr>
        <w:ind w:left="1460" w:hanging="298"/>
      </w:pPr>
      <w:rPr>
        <w:rFonts w:hint="default"/>
        <w:lang w:val="en-US" w:eastAsia="en-US" w:bidi="en-US"/>
      </w:rPr>
    </w:lvl>
    <w:lvl w:ilvl="2" w:tplc="C50AB74C">
      <w:numFmt w:val="bullet"/>
      <w:lvlText w:val="•"/>
      <w:lvlJc w:val="left"/>
      <w:pPr>
        <w:ind w:left="2520" w:hanging="298"/>
      </w:pPr>
      <w:rPr>
        <w:rFonts w:hint="default"/>
        <w:lang w:val="en-US" w:eastAsia="en-US" w:bidi="en-US"/>
      </w:rPr>
    </w:lvl>
    <w:lvl w:ilvl="3" w:tplc="91DAE710">
      <w:numFmt w:val="bullet"/>
      <w:lvlText w:val="•"/>
      <w:lvlJc w:val="left"/>
      <w:pPr>
        <w:ind w:left="3580" w:hanging="298"/>
      </w:pPr>
      <w:rPr>
        <w:rFonts w:hint="default"/>
        <w:lang w:val="en-US" w:eastAsia="en-US" w:bidi="en-US"/>
      </w:rPr>
    </w:lvl>
    <w:lvl w:ilvl="4" w:tplc="0D048F42">
      <w:numFmt w:val="bullet"/>
      <w:lvlText w:val="•"/>
      <w:lvlJc w:val="left"/>
      <w:pPr>
        <w:ind w:left="4640" w:hanging="298"/>
      </w:pPr>
      <w:rPr>
        <w:rFonts w:hint="default"/>
        <w:lang w:val="en-US" w:eastAsia="en-US" w:bidi="en-US"/>
      </w:rPr>
    </w:lvl>
    <w:lvl w:ilvl="5" w:tplc="3D36A6BE">
      <w:numFmt w:val="bullet"/>
      <w:lvlText w:val="•"/>
      <w:lvlJc w:val="left"/>
      <w:pPr>
        <w:ind w:left="5700" w:hanging="298"/>
      </w:pPr>
      <w:rPr>
        <w:rFonts w:hint="default"/>
        <w:lang w:val="en-US" w:eastAsia="en-US" w:bidi="en-US"/>
      </w:rPr>
    </w:lvl>
    <w:lvl w:ilvl="6" w:tplc="60E214D8">
      <w:numFmt w:val="bullet"/>
      <w:lvlText w:val="•"/>
      <w:lvlJc w:val="left"/>
      <w:pPr>
        <w:ind w:left="6760" w:hanging="298"/>
      </w:pPr>
      <w:rPr>
        <w:rFonts w:hint="default"/>
        <w:lang w:val="en-US" w:eastAsia="en-US" w:bidi="en-US"/>
      </w:rPr>
    </w:lvl>
    <w:lvl w:ilvl="7" w:tplc="26C4BB2A">
      <w:numFmt w:val="bullet"/>
      <w:lvlText w:val="•"/>
      <w:lvlJc w:val="left"/>
      <w:pPr>
        <w:ind w:left="7820" w:hanging="298"/>
      </w:pPr>
      <w:rPr>
        <w:rFonts w:hint="default"/>
        <w:lang w:val="en-US" w:eastAsia="en-US" w:bidi="en-US"/>
      </w:rPr>
    </w:lvl>
    <w:lvl w:ilvl="8" w:tplc="D21C083C">
      <w:numFmt w:val="bullet"/>
      <w:lvlText w:val="•"/>
      <w:lvlJc w:val="left"/>
      <w:pPr>
        <w:ind w:left="8880" w:hanging="298"/>
      </w:pPr>
      <w:rPr>
        <w:rFonts w:hint="default"/>
        <w:lang w:val="en-US" w:eastAsia="en-US" w:bidi="en-US"/>
      </w:rPr>
    </w:lvl>
  </w:abstractNum>
  <w:abstractNum w:abstractNumId="20">
    <w:nsid w:val="45F46FAB"/>
    <w:multiLevelType w:val="hybridMultilevel"/>
    <w:tmpl w:val="95960CC8"/>
    <w:lvl w:ilvl="0" w:tplc="C8EC7B0A">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A3BC044C">
      <w:numFmt w:val="bullet"/>
      <w:lvlText w:val="•"/>
      <w:lvlJc w:val="left"/>
      <w:pPr>
        <w:ind w:left="1460" w:hanging="260"/>
      </w:pPr>
      <w:rPr>
        <w:rFonts w:hint="default"/>
        <w:lang w:val="en-US" w:eastAsia="en-US" w:bidi="en-US"/>
      </w:rPr>
    </w:lvl>
    <w:lvl w:ilvl="2" w:tplc="53484DEA">
      <w:numFmt w:val="bullet"/>
      <w:lvlText w:val="•"/>
      <w:lvlJc w:val="left"/>
      <w:pPr>
        <w:ind w:left="2520" w:hanging="260"/>
      </w:pPr>
      <w:rPr>
        <w:rFonts w:hint="default"/>
        <w:lang w:val="en-US" w:eastAsia="en-US" w:bidi="en-US"/>
      </w:rPr>
    </w:lvl>
    <w:lvl w:ilvl="3" w:tplc="706ECCC2">
      <w:numFmt w:val="bullet"/>
      <w:lvlText w:val="•"/>
      <w:lvlJc w:val="left"/>
      <w:pPr>
        <w:ind w:left="3580" w:hanging="260"/>
      </w:pPr>
      <w:rPr>
        <w:rFonts w:hint="default"/>
        <w:lang w:val="en-US" w:eastAsia="en-US" w:bidi="en-US"/>
      </w:rPr>
    </w:lvl>
    <w:lvl w:ilvl="4" w:tplc="BF3872E0">
      <w:numFmt w:val="bullet"/>
      <w:lvlText w:val="•"/>
      <w:lvlJc w:val="left"/>
      <w:pPr>
        <w:ind w:left="4640" w:hanging="260"/>
      </w:pPr>
      <w:rPr>
        <w:rFonts w:hint="default"/>
        <w:lang w:val="en-US" w:eastAsia="en-US" w:bidi="en-US"/>
      </w:rPr>
    </w:lvl>
    <w:lvl w:ilvl="5" w:tplc="7C2896BA">
      <w:numFmt w:val="bullet"/>
      <w:lvlText w:val="•"/>
      <w:lvlJc w:val="left"/>
      <w:pPr>
        <w:ind w:left="5700" w:hanging="260"/>
      </w:pPr>
      <w:rPr>
        <w:rFonts w:hint="default"/>
        <w:lang w:val="en-US" w:eastAsia="en-US" w:bidi="en-US"/>
      </w:rPr>
    </w:lvl>
    <w:lvl w:ilvl="6" w:tplc="C486EBC0">
      <w:numFmt w:val="bullet"/>
      <w:lvlText w:val="•"/>
      <w:lvlJc w:val="left"/>
      <w:pPr>
        <w:ind w:left="6760" w:hanging="260"/>
      </w:pPr>
      <w:rPr>
        <w:rFonts w:hint="default"/>
        <w:lang w:val="en-US" w:eastAsia="en-US" w:bidi="en-US"/>
      </w:rPr>
    </w:lvl>
    <w:lvl w:ilvl="7" w:tplc="A88C76E4">
      <w:numFmt w:val="bullet"/>
      <w:lvlText w:val="•"/>
      <w:lvlJc w:val="left"/>
      <w:pPr>
        <w:ind w:left="7820" w:hanging="260"/>
      </w:pPr>
      <w:rPr>
        <w:rFonts w:hint="default"/>
        <w:lang w:val="en-US" w:eastAsia="en-US" w:bidi="en-US"/>
      </w:rPr>
    </w:lvl>
    <w:lvl w:ilvl="8" w:tplc="ADE6CBD2">
      <w:numFmt w:val="bullet"/>
      <w:lvlText w:val="•"/>
      <w:lvlJc w:val="left"/>
      <w:pPr>
        <w:ind w:left="8880" w:hanging="260"/>
      </w:pPr>
      <w:rPr>
        <w:rFonts w:hint="default"/>
        <w:lang w:val="en-US" w:eastAsia="en-US" w:bidi="en-US"/>
      </w:rPr>
    </w:lvl>
  </w:abstractNum>
  <w:abstractNum w:abstractNumId="21">
    <w:nsid w:val="496A2A0C"/>
    <w:multiLevelType w:val="multilevel"/>
    <w:tmpl w:val="32381052"/>
    <w:lvl w:ilvl="0">
      <w:start w:val="1"/>
      <w:numFmt w:val="decimal"/>
      <w:lvlText w:val="%1"/>
      <w:lvlJc w:val="left"/>
      <w:pPr>
        <w:ind w:left="396" w:hanging="470"/>
      </w:pPr>
      <w:rPr>
        <w:rFonts w:hint="default"/>
        <w:lang w:val="en-US" w:eastAsia="en-US" w:bidi="en-US"/>
      </w:rPr>
    </w:lvl>
    <w:lvl w:ilvl="1">
      <w:start w:val="1"/>
      <w:numFmt w:val="decimal"/>
      <w:lvlText w:val="%1.%2."/>
      <w:lvlJc w:val="left"/>
      <w:pPr>
        <w:ind w:left="396" w:hanging="470"/>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470"/>
      </w:pPr>
      <w:rPr>
        <w:rFonts w:hint="default"/>
        <w:lang w:val="en-US" w:eastAsia="en-US" w:bidi="en-US"/>
      </w:rPr>
    </w:lvl>
    <w:lvl w:ilvl="3">
      <w:numFmt w:val="bullet"/>
      <w:lvlText w:val="•"/>
      <w:lvlJc w:val="left"/>
      <w:pPr>
        <w:ind w:left="3580" w:hanging="470"/>
      </w:pPr>
      <w:rPr>
        <w:rFonts w:hint="default"/>
        <w:lang w:val="en-US" w:eastAsia="en-US" w:bidi="en-US"/>
      </w:rPr>
    </w:lvl>
    <w:lvl w:ilvl="4">
      <w:numFmt w:val="bullet"/>
      <w:lvlText w:val="•"/>
      <w:lvlJc w:val="left"/>
      <w:pPr>
        <w:ind w:left="4640" w:hanging="470"/>
      </w:pPr>
      <w:rPr>
        <w:rFonts w:hint="default"/>
        <w:lang w:val="en-US" w:eastAsia="en-US" w:bidi="en-US"/>
      </w:rPr>
    </w:lvl>
    <w:lvl w:ilvl="5">
      <w:numFmt w:val="bullet"/>
      <w:lvlText w:val="•"/>
      <w:lvlJc w:val="left"/>
      <w:pPr>
        <w:ind w:left="5700" w:hanging="470"/>
      </w:pPr>
      <w:rPr>
        <w:rFonts w:hint="default"/>
        <w:lang w:val="en-US" w:eastAsia="en-US" w:bidi="en-US"/>
      </w:rPr>
    </w:lvl>
    <w:lvl w:ilvl="6">
      <w:numFmt w:val="bullet"/>
      <w:lvlText w:val="•"/>
      <w:lvlJc w:val="left"/>
      <w:pPr>
        <w:ind w:left="6760" w:hanging="470"/>
      </w:pPr>
      <w:rPr>
        <w:rFonts w:hint="default"/>
        <w:lang w:val="en-US" w:eastAsia="en-US" w:bidi="en-US"/>
      </w:rPr>
    </w:lvl>
    <w:lvl w:ilvl="7">
      <w:numFmt w:val="bullet"/>
      <w:lvlText w:val="•"/>
      <w:lvlJc w:val="left"/>
      <w:pPr>
        <w:ind w:left="7820" w:hanging="470"/>
      </w:pPr>
      <w:rPr>
        <w:rFonts w:hint="default"/>
        <w:lang w:val="en-US" w:eastAsia="en-US" w:bidi="en-US"/>
      </w:rPr>
    </w:lvl>
    <w:lvl w:ilvl="8">
      <w:numFmt w:val="bullet"/>
      <w:lvlText w:val="•"/>
      <w:lvlJc w:val="left"/>
      <w:pPr>
        <w:ind w:left="8880" w:hanging="470"/>
      </w:pPr>
      <w:rPr>
        <w:rFonts w:hint="default"/>
        <w:lang w:val="en-US" w:eastAsia="en-US" w:bidi="en-US"/>
      </w:rPr>
    </w:lvl>
  </w:abstractNum>
  <w:abstractNum w:abstractNumId="22">
    <w:nsid w:val="4B000A1E"/>
    <w:multiLevelType w:val="multilevel"/>
    <w:tmpl w:val="54DA8C66"/>
    <w:lvl w:ilvl="0">
      <w:start w:val="11"/>
      <w:numFmt w:val="decimal"/>
      <w:lvlText w:val="%1"/>
      <w:lvlJc w:val="left"/>
      <w:pPr>
        <w:ind w:left="396" w:hanging="532"/>
      </w:pPr>
      <w:rPr>
        <w:rFonts w:hint="default"/>
        <w:lang w:val="en-US" w:eastAsia="en-US" w:bidi="en-US"/>
      </w:rPr>
    </w:lvl>
    <w:lvl w:ilvl="1">
      <w:start w:val="1"/>
      <w:numFmt w:val="decimal"/>
      <w:lvlText w:val="%1.%2."/>
      <w:lvlJc w:val="left"/>
      <w:pPr>
        <w:ind w:left="396" w:hanging="53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532"/>
      </w:pPr>
      <w:rPr>
        <w:rFonts w:hint="default"/>
        <w:lang w:val="en-US" w:eastAsia="en-US" w:bidi="en-US"/>
      </w:rPr>
    </w:lvl>
    <w:lvl w:ilvl="3">
      <w:numFmt w:val="bullet"/>
      <w:lvlText w:val="•"/>
      <w:lvlJc w:val="left"/>
      <w:pPr>
        <w:ind w:left="3580" w:hanging="532"/>
      </w:pPr>
      <w:rPr>
        <w:rFonts w:hint="default"/>
        <w:lang w:val="en-US" w:eastAsia="en-US" w:bidi="en-US"/>
      </w:rPr>
    </w:lvl>
    <w:lvl w:ilvl="4">
      <w:numFmt w:val="bullet"/>
      <w:lvlText w:val="•"/>
      <w:lvlJc w:val="left"/>
      <w:pPr>
        <w:ind w:left="4640" w:hanging="532"/>
      </w:pPr>
      <w:rPr>
        <w:rFonts w:hint="default"/>
        <w:lang w:val="en-US" w:eastAsia="en-US" w:bidi="en-US"/>
      </w:rPr>
    </w:lvl>
    <w:lvl w:ilvl="5">
      <w:numFmt w:val="bullet"/>
      <w:lvlText w:val="•"/>
      <w:lvlJc w:val="left"/>
      <w:pPr>
        <w:ind w:left="5700" w:hanging="532"/>
      </w:pPr>
      <w:rPr>
        <w:rFonts w:hint="default"/>
        <w:lang w:val="en-US" w:eastAsia="en-US" w:bidi="en-US"/>
      </w:rPr>
    </w:lvl>
    <w:lvl w:ilvl="6">
      <w:numFmt w:val="bullet"/>
      <w:lvlText w:val="•"/>
      <w:lvlJc w:val="left"/>
      <w:pPr>
        <w:ind w:left="6760" w:hanging="532"/>
      </w:pPr>
      <w:rPr>
        <w:rFonts w:hint="default"/>
        <w:lang w:val="en-US" w:eastAsia="en-US" w:bidi="en-US"/>
      </w:rPr>
    </w:lvl>
    <w:lvl w:ilvl="7">
      <w:numFmt w:val="bullet"/>
      <w:lvlText w:val="•"/>
      <w:lvlJc w:val="left"/>
      <w:pPr>
        <w:ind w:left="7820" w:hanging="532"/>
      </w:pPr>
      <w:rPr>
        <w:rFonts w:hint="default"/>
        <w:lang w:val="en-US" w:eastAsia="en-US" w:bidi="en-US"/>
      </w:rPr>
    </w:lvl>
    <w:lvl w:ilvl="8">
      <w:numFmt w:val="bullet"/>
      <w:lvlText w:val="•"/>
      <w:lvlJc w:val="left"/>
      <w:pPr>
        <w:ind w:left="8880" w:hanging="532"/>
      </w:pPr>
      <w:rPr>
        <w:rFonts w:hint="default"/>
        <w:lang w:val="en-US" w:eastAsia="en-US" w:bidi="en-US"/>
      </w:rPr>
    </w:lvl>
  </w:abstractNum>
  <w:abstractNum w:abstractNumId="23">
    <w:nsid w:val="4C7E51BC"/>
    <w:multiLevelType w:val="multilevel"/>
    <w:tmpl w:val="92DCA1C0"/>
    <w:lvl w:ilvl="0">
      <w:start w:val="6"/>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9"/>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24">
    <w:nsid w:val="514B6B9A"/>
    <w:multiLevelType w:val="multilevel"/>
    <w:tmpl w:val="A9C8DFE4"/>
    <w:lvl w:ilvl="0">
      <w:start w:val="5"/>
      <w:numFmt w:val="decimal"/>
      <w:lvlText w:val="%1"/>
      <w:lvlJc w:val="left"/>
      <w:pPr>
        <w:ind w:left="396" w:hanging="498"/>
      </w:pPr>
      <w:rPr>
        <w:rFonts w:hint="default"/>
        <w:lang w:val="en-US" w:eastAsia="en-US" w:bidi="en-US"/>
      </w:rPr>
    </w:lvl>
    <w:lvl w:ilvl="1">
      <w:start w:val="1"/>
      <w:numFmt w:val="decimal"/>
      <w:lvlText w:val="%1.%2."/>
      <w:lvlJc w:val="left"/>
      <w:pPr>
        <w:ind w:left="396" w:hanging="498"/>
      </w:pPr>
      <w:rPr>
        <w:rFonts w:ascii="Times New Roman" w:eastAsia="Times New Roman" w:hAnsi="Times New Roman" w:cs="Times New Roman" w:hint="default"/>
        <w:spacing w:val="-19"/>
        <w:w w:val="100"/>
        <w:sz w:val="24"/>
        <w:szCs w:val="24"/>
        <w:lang w:val="en-US" w:eastAsia="en-US" w:bidi="en-US"/>
      </w:rPr>
    </w:lvl>
    <w:lvl w:ilvl="2">
      <w:numFmt w:val="bullet"/>
      <w:lvlText w:val="•"/>
      <w:lvlJc w:val="left"/>
      <w:pPr>
        <w:ind w:left="2520" w:hanging="498"/>
      </w:pPr>
      <w:rPr>
        <w:rFonts w:hint="default"/>
        <w:lang w:val="en-US" w:eastAsia="en-US" w:bidi="en-US"/>
      </w:rPr>
    </w:lvl>
    <w:lvl w:ilvl="3">
      <w:numFmt w:val="bullet"/>
      <w:lvlText w:val="•"/>
      <w:lvlJc w:val="left"/>
      <w:pPr>
        <w:ind w:left="3580" w:hanging="498"/>
      </w:pPr>
      <w:rPr>
        <w:rFonts w:hint="default"/>
        <w:lang w:val="en-US" w:eastAsia="en-US" w:bidi="en-US"/>
      </w:rPr>
    </w:lvl>
    <w:lvl w:ilvl="4">
      <w:numFmt w:val="bullet"/>
      <w:lvlText w:val="•"/>
      <w:lvlJc w:val="left"/>
      <w:pPr>
        <w:ind w:left="4640" w:hanging="498"/>
      </w:pPr>
      <w:rPr>
        <w:rFonts w:hint="default"/>
        <w:lang w:val="en-US" w:eastAsia="en-US" w:bidi="en-US"/>
      </w:rPr>
    </w:lvl>
    <w:lvl w:ilvl="5">
      <w:numFmt w:val="bullet"/>
      <w:lvlText w:val="•"/>
      <w:lvlJc w:val="left"/>
      <w:pPr>
        <w:ind w:left="5700" w:hanging="498"/>
      </w:pPr>
      <w:rPr>
        <w:rFonts w:hint="default"/>
        <w:lang w:val="en-US" w:eastAsia="en-US" w:bidi="en-US"/>
      </w:rPr>
    </w:lvl>
    <w:lvl w:ilvl="6">
      <w:numFmt w:val="bullet"/>
      <w:lvlText w:val="•"/>
      <w:lvlJc w:val="left"/>
      <w:pPr>
        <w:ind w:left="6760" w:hanging="498"/>
      </w:pPr>
      <w:rPr>
        <w:rFonts w:hint="default"/>
        <w:lang w:val="en-US" w:eastAsia="en-US" w:bidi="en-US"/>
      </w:rPr>
    </w:lvl>
    <w:lvl w:ilvl="7">
      <w:numFmt w:val="bullet"/>
      <w:lvlText w:val="•"/>
      <w:lvlJc w:val="left"/>
      <w:pPr>
        <w:ind w:left="7820" w:hanging="498"/>
      </w:pPr>
      <w:rPr>
        <w:rFonts w:hint="default"/>
        <w:lang w:val="en-US" w:eastAsia="en-US" w:bidi="en-US"/>
      </w:rPr>
    </w:lvl>
    <w:lvl w:ilvl="8">
      <w:numFmt w:val="bullet"/>
      <w:lvlText w:val="•"/>
      <w:lvlJc w:val="left"/>
      <w:pPr>
        <w:ind w:left="8880" w:hanging="498"/>
      </w:pPr>
      <w:rPr>
        <w:rFonts w:hint="default"/>
        <w:lang w:val="en-US" w:eastAsia="en-US" w:bidi="en-US"/>
      </w:rPr>
    </w:lvl>
  </w:abstractNum>
  <w:abstractNum w:abstractNumId="25">
    <w:nsid w:val="56413AFD"/>
    <w:multiLevelType w:val="hybridMultilevel"/>
    <w:tmpl w:val="6F885290"/>
    <w:lvl w:ilvl="0" w:tplc="F368A808">
      <w:numFmt w:val="bullet"/>
      <w:lvlText w:val="-"/>
      <w:lvlJc w:val="left"/>
      <w:pPr>
        <w:ind w:left="396" w:hanging="360"/>
      </w:pPr>
      <w:rPr>
        <w:rFonts w:ascii="Times New Roman" w:eastAsia="Times New Roman" w:hAnsi="Times New Roman" w:cs="Times New Roman" w:hint="default"/>
        <w:spacing w:val="-22"/>
        <w:w w:val="100"/>
        <w:sz w:val="24"/>
        <w:szCs w:val="24"/>
        <w:lang w:val="en-US" w:eastAsia="en-US" w:bidi="en-US"/>
      </w:rPr>
    </w:lvl>
    <w:lvl w:ilvl="1" w:tplc="E480C1CC">
      <w:numFmt w:val="bullet"/>
      <w:lvlText w:val="•"/>
      <w:lvlJc w:val="left"/>
      <w:pPr>
        <w:ind w:left="1460" w:hanging="360"/>
      </w:pPr>
      <w:rPr>
        <w:rFonts w:hint="default"/>
        <w:lang w:val="en-US" w:eastAsia="en-US" w:bidi="en-US"/>
      </w:rPr>
    </w:lvl>
    <w:lvl w:ilvl="2" w:tplc="4FACF3CA">
      <w:numFmt w:val="bullet"/>
      <w:lvlText w:val="•"/>
      <w:lvlJc w:val="left"/>
      <w:pPr>
        <w:ind w:left="2520" w:hanging="360"/>
      </w:pPr>
      <w:rPr>
        <w:rFonts w:hint="default"/>
        <w:lang w:val="en-US" w:eastAsia="en-US" w:bidi="en-US"/>
      </w:rPr>
    </w:lvl>
    <w:lvl w:ilvl="3" w:tplc="5756FD3C">
      <w:numFmt w:val="bullet"/>
      <w:lvlText w:val="•"/>
      <w:lvlJc w:val="left"/>
      <w:pPr>
        <w:ind w:left="3580" w:hanging="360"/>
      </w:pPr>
      <w:rPr>
        <w:rFonts w:hint="default"/>
        <w:lang w:val="en-US" w:eastAsia="en-US" w:bidi="en-US"/>
      </w:rPr>
    </w:lvl>
    <w:lvl w:ilvl="4" w:tplc="8348E5C2">
      <w:numFmt w:val="bullet"/>
      <w:lvlText w:val="•"/>
      <w:lvlJc w:val="left"/>
      <w:pPr>
        <w:ind w:left="4640" w:hanging="360"/>
      </w:pPr>
      <w:rPr>
        <w:rFonts w:hint="default"/>
        <w:lang w:val="en-US" w:eastAsia="en-US" w:bidi="en-US"/>
      </w:rPr>
    </w:lvl>
    <w:lvl w:ilvl="5" w:tplc="F0BCE930">
      <w:numFmt w:val="bullet"/>
      <w:lvlText w:val="•"/>
      <w:lvlJc w:val="left"/>
      <w:pPr>
        <w:ind w:left="5700" w:hanging="360"/>
      </w:pPr>
      <w:rPr>
        <w:rFonts w:hint="default"/>
        <w:lang w:val="en-US" w:eastAsia="en-US" w:bidi="en-US"/>
      </w:rPr>
    </w:lvl>
    <w:lvl w:ilvl="6" w:tplc="785CC5FC">
      <w:numFmt w:val="bullet"/>
      <w:lvlText w:val="•"/>
      <w:lvlJc w:val="left"/>
      <w:pPr>
        <w:ind w:left="6760" w:hanging="360"/>
      </w:pPr>
      <w:rPr>
        <w:rFonts w:hint="default"/>
        <w:lang w:val="en-US" w:eastAsia="en-US" w:bidi="en-US"/>
      </w:rPr>
    </w:lvl>
    <w:lvl w:ilvl="7" w:tplc="DF881DA0">
      <w:numFmt w:val="bullet"/>
      <w:lvlText w:val="•"/>
      <w:lvlJc w:val="left"/>
      <w:pPr>
        <w:ind w:left="7820" w:hanging="360"/>
      </w:pPr>
      <w:rPr>
        <w:rFonts w:hint="default"/>
        <w:lang w:val="en-US" w:eastAsia="en-US" w:bidi="en-US"/>
      </w:rPr>
    </w:lvl>
    <w:lvl w:ilvl="8" w:tplc="FA5E6C5E">
      <w:numFmt w:val="bullet"/>
      <w:lvlText w:val="•"/>
      <w:lvlJc w:val="left"/>
      <w:pPr>
        <w:ind w:left="8880" w:hanging="360"/>
      </w:pPr>
      <w:rPr>
        <w:rFonts w:hint="default"/>
        <w:lang w:val="en-US" w:eastAsia="en-US" w:bidi="en-US"/>
      </w:rPr>
    </w:lvl>
  </w:abstractNum>
  <w:abstractNum w:abstractNumId="26">
    <w:nsid w:val="56F54CF9"/>
    <w:multiLevelType w:val="multilevel"/>
    <w:tmpl w:val="4C4C92B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27">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28">
    <w:nsid w:val="5E4A7B41"/>
    <w:multiLevelType w:val="hybridMultilevel"/>
    <w:tmpl w:val="8F2650E0"/>
    <w:lvl w:ilvl="0" w:tplc="16BEDFC8">
      <w:numFmt w:val="bullet"/>
      <w:lvlText w:val="-"/>
      <w:lvlJc w:val="left"/>
      <w:pPr>
        <w:ind w:left="116" w:hanging="172"/>
      </w:pPr>
      <w:rPr>
        <w:rFonts w:ascii="Times New Roman" w:eastAsia="Times New Roman" w:hAnsi="Times New Roman" w:cs="Times New Roman" w:hint="default"/>
        <w:spacing w:val="-29"/>
        <w:w w:val="100"/>
        <w:sz w:val="24"/>
        <w:szCs w:val="24"/>
        <w:lang w:val="en-US" w:eastAsia="en-US" w:bidi="en-US"/>
      </w:rPr>
    </w:lvl>
    <w:lvl w:ilvl="1" w:tplc="7D909770">
      <w:numFmt w:val="bullet"/>
      <w:lvlText w:val="•"/>
      <w:lvlJc w:val="left"/>
      <w:pPr>
        <w:ind w:left="735" w:hanging="172"/>
      </w:pPr>
      <w:rPr>
        <w:rFonts w:hint="default"/>
        <w:lang w:val="en-US" w:eastAsia="en-US" w:bidi="en-US"/>
      </w:rPr>
    </w:lvl>
    <w:lvl w:ilvl="2" w:tplc="4596FCA6">
      <w:numFmt w:val="bullet"/>
      <w:lvlText w:val="•"/>
      <w:lvlJc w:val="left"/>
      <w:pPr>
        <w:ind w:left="1351" w:hanging="172"/>
      </w:pPr>
      <w:rPr>
        <w:rFonts w:hint="default"/>
        <w:lang w:val="en-US" w:eastAsia="en-US" w:bidi="en-US"/>
      </w:rPr>
    </w:lvl>
    <w:lvl w:ilvl="3" w:tplc="F8C89CC4">
      <w:numFmt w:val="bullet"/>
      <w:lvlText w:val="•"/>
      <w:lvlJc w:val="left"/>
      <w:pPr>
        <w:ind w:left="1967" w:hanging="172"/>
      </w:pPr>
      <w:rPr>
        <w:rFonts w:hint="default"/>
        <w:lang w:val="en-US" w:eastAsia="en-US" w:bidi="en-US"/>
      </w:rPr>
    </w:lvl>
    <w:lvl w:ilvl="4" w:tplc="8A1616AA">
      <w:numFmt w:val="bullet"/>
      <w:lvlText w:val="•"/>
      <w:lvlJc w:val="left"/>
      <w:pPr>
        <w:ind w:left="2583" w:hanging="172"/>
      </w:pPr>
      <w:rPr>
        <w:rFonts w:hint="default"/>
        <w:lang w:val="en-US" w:eastAsia="en-US" w:bidi="en-US"/>
      </w:rPr>
    </w:lvl>
    <w:lvl w:ilvl="5" w:tplc="BA60635C">
      <w:numFmt w:val="bullet"/>
      <w:lvlText w:val="•"/>
      <w:lvlJc w:val="left"/>
      <w:pPr>
        <w:ind w:left="3199" w:hanging="172"/>
      </w:pPr>
      <w:rPr>
        <w:rFonts w:hint="default"/>
        <w:lang w:val="en-US" w:eastAsia="en-US" w:bidi="en-US"/>
      </w:rPr>
    </w:lvl>
    <w:lvl w:ilvl="6" w:tplc="20B66B48">
      <w:numFmt w:val="bullet"/>
      <w:lvlText w:val="•"/>
      <w:lvlJc w:val="left"/>
      <w:pPr>
        <w:ind w:left="3814" w:hanging="172"/>
      </w:pPr>
      <w:rPr>
        <w:rFonts w:hint="default"/>
        <w:lang w:val="en-US" w:eastAsia="en-US" w:bidi="en-US"/>
      </w:rPr>
    </w:lvl>
    <w:lvl w:ilvl="7" w:tplc="0284D498">
      <w:numFmt w:val="bullet"/>
      <w:lvlText w:val="•"/>
      <w:lvlJc w:val="left"/>
      <w:pPr>
        <w:ind w:left="4430" w:hanging="172"/>
      </w:pPr>
      <w:rPr>
        <w:rFonts w:hint="default"/>
        <w:lang w:val="en-US" w:eastAsia="en-US" w:bidi="en-US"/>
      </w:rPr>
    </w:lvl>
    <w:lvl w:ilvl="8" w:tplc="655A97B4">
      <w:numFmt w:val="bullet"/>
      <w:lvlText w:val="•"/>
      <w:lvlJc w:val="left"/>
      <w:pPr>
        <w:ind w:left="5046" w:hanging="172"/>
      </w:pPr>
      <w:rPr>
        <w:rFonts w:hint="default"/>
        <w:lang w:val="en-US" w:eastAsia="en-US" w:bidi="en-US"/>
      </w:rPr>
    </w:lvl>
  </w:abstractNum>
  <w:abstractNum w:abstractNumId="29">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30">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31">
    <w:nsid w:val="64090960"/>
    <w:multiLevelType w:val="hybridMultilevel"/>
    <w:tmpl w:val="DCBE047C"/>
    <w:lvl w:ilvl="0" w:tplc="56D22A5C">
      <w:start w:val="1"/>
      <w:numFmt w:val="decimal"/>
      <w:lvlText w:val="%1."/>
      <w:lvlJc w:val="left"/>
      <w:pPr>
        <w:tabs>
          <w:tab w:val="num" w:pos="4290"/>
        </w:tabs>
        <w:ind w:left="4290" w:hanging="360"/>
      </w:pPr>
    </w:lvl>
    <w:lvl w:ilvl="1" w:tplc="6446507E">
      <w:numFmt w:val="none"/>
      <w:lvlText w:val=""/>
      <w:lvlJc w:val="left"/>
      <w:pPr>
        <w:tabs>
          <w:tab w:val="num" w:pos="360"/>
        </w:tabs>
        <w:ind w:left="0" w:firstLine="0"/>
      </w:pPr>
    </w:lvl>
    <w:lvl w:ilvl="2" w:tplc="7DBE6D58">
      <w:numFmt w:val="none"/>
      <w:lvlText w:val=""/>
      <w:lvlJc w:val="left"/>
      <w:pPr>
        <w:tabs>
          <w:tab w:val="num" w:pos="360"/>
        </w:tabs>
        <w:ind w:left="0" w:firstLine="0"/>
      </w:pPr>
    </w:lvl>
    <w:lvl w:ilvl="3" w:tplc="6AF25E26">
      <w:numFmt w:val="none"/>
      <w:lvlText w:val=""/>
      <w:lvlJc w:val="left"/>
      <w:pPr>
        <w:tabs>
          <w:tab w:val="num" w:pos="360"/>
        </w:tabs>
        <w:ind w:left="0" w:firstLine="0"/>
      </w:pPr>
    </w:lvl>
    <w:lvl w:ilvl="4" w:tplc="4670C23E">
      <w:numFmt w:val="none"/>
      <w:lvlText w:val=""/>
      <w:lvlJc w:val="left"/>
      <w:pPr>
        <w:tabs>
          <w:tab w:val="num" w:pos="360"/>
        </w:tabs>
        <w:ind w:left="0" w:firstLine="0"/>
      </w:pPr>
    </w:lvl>
    <w:lvl w:ilvl="5" w:tplc="485EA832">
      <w:numFmt w:val="none"/>
      <w:lvlText w:val=""/>
      <w:lvlJc w:val="left"/>
      <w:pPr>
        <w:tabs>
          <w:tab w:val="num" w:pos="360"/>
        </w:tabs>
        <w:ind w:left="0" w:firstLine="0"/>
      </w:pPr>
    </w:lvl>
    <w:lvl w:ilvl="6" w:tplc="2ABA7CE2">
      <w:numFmt w:val="none"/>
      <w:lvlText w:val=""/>
      <w:lvlJc w:val="left"/>
      <w:pPr>
        <w:tabs>
          <w:tab w:val="num" w:pos="360"/>
        </w:tabs>
        <w:ind w:left="0" w:firstLine="0"/>
      </w:pPr>
    </w:lvl>
    <w:lvl w:ilvl="7" w:tplc="70FAB39C">
      <w:numFmt w:val="none"/>
      <w:lvlText w:val=""/>
      <w:lvlJc w:val="left"/>
      <w:pPr>
        <w:tabs>
          <w:tab w:val="num" w:pos="360"/>
        </w:tabs>
        <w:ind w:left="0" w:firstLine="0"/>
      </w:pPr>
    </w:lvl>
    <w:lvl w:ilvl="8" w:tplc="0EB6B310">
      <w:numFmt w:val="none"/>
      <w:lvlText w:val=""/>
      <w:lvlJc w:val="left"/>
      <w:pPr>
        <w:tabs>
          <w:tab w:val="num" w:pos="360"/>
        </w:tabs>
        <w:ind w:left="0" w:firstLine="0"/>
      </w:pPr>
    </w:lvl>
  </w:abstractNum>
  <w:abstractNum w:abstractNumId="32">
    <w:nsid w:val="64600B5C"/>
    <w:multiLevelType w:val="multilevel"/>
    <w:tmpl w:val="D6588AD6"/>
    <w:lvl w:ilvl="0">
      <w:start w:val="2"/>
      <w:numFmt w:val="decimal"/>
      <w:lvlText w:val="%1"/>
      <w:lvlJc w:val="left"/>
      <w:pPr>
        <w:ind w:left="396" w:hanging="450"/>
      </w:pPr>
      <w:rPr>
        <w:rFonts w:hint="default"/>
        <w:lang w:val="en-US" w:eastAsia="en-US" w:bidi="en-US"/>
      </w:rPr>
    </w:lvl>
    <w:lvl w:ilvl="1">
      <w:start w:val="1"/>
      <w:numFmt w:val="decimal"/>
      <w:lvlText w:val="%1.%2."/>
      <w:lvlJc w:val="left"/>
      <w:pPr>
        <w:ind w:left="396" w:hanging="45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50"/>
      </w:pPr>
      <w:rPr>
        <w:rFonts w:hint="default"/>
        <w:lang w:val="en-US" w:eastAsia="en-US" w:bidi="en-US"/>
      </w:rPr>
    </w:lvl>
    <w:lvl w:ilvl="3">
      <w:numFmt w:val="bullet"/>
      <w:lvlText w:val="•"/>
      <w:lvlJc w:val="left"/>
      <w:pPr>
        <w:ind w:left="3580" w:hanging="450"/>
      </w:pPr>
      <w:rPr>
        <w:rFonts w:hint="default"/>
        <w:lang w:val="en-US" w:eastAsia="en-US" w:bidi="en-US"/>
      </w:rPr>
    </w:lvl>
    <w:lvl w:ilvl="4">
      <w:numFmt w:val="bullet"/>
      <w:lvlText w:val="•"/>
      <w:lvlJc w:val="left"/>
      <w:pPr>
        <w:ind w:left="4640" w:hanging="450"/>
      </w:pPr>
      <w:rPr>
        <w:rFonts w:hint="default"/>
        <w:lang w:val="en-US" w:eastAsia="en-US" w:bidi="en-US"/>
      </w:rPr>
    </w:lvl>
    <w:lvl w:ilvl="5">
      <w:numFmt w:val="bullet"/>
      <w:lvlText w:val="•"/>
      <w:lvlJc w:val="left"/>
      <w:pPr>
        <w:ind w:left="5700" w:hanging="450"/>
      </w:pPr>
      <w:rPr>
        <w:rFonts w:hint="default"/>
        <w:lang w:val="en-US" w:eastAsia="en-US" w:bidi="en-US"/>
      </w:rPr>
    </w:lvl>
    <w:lvl w:ilvl="6">
      <w:numFmt w:val="bullet"/>
      <w:lvlText w:val="•"/>
      <w:lvlJc w:val="left"/>
      <w:pPr>
        <w:ind w:left="6760" w:hanging="450"/>
      </w:pPr>
      <w:rPr>
        <w:rFonts w:hint="default"/>
        <w:lang w:val="en-US" w:eastAsia="en-US" w:bidi="en-US"/>
      </w:rPr>
    </w:lvl>
    <w:lvl w:ilvl="7">
      <w:numFmt w:val="bullet"/>
      <w:lvlText w:val="•"/>
      <w:lvlJc w:val="left"/>
      <w:pPr>
        <w:ind w:left="7820" w:hanging="450"/>
      </w:pPr>
      <w:rPr>
        <w:rFonts w:hint="default"/>
        <w:lang w:val="en-US" w:eastAsia="en-US" w:bidi="en-US"/>
      </w:rPr>
    </w:lvl>
    <w:lvl w:ilvl="8">
      <w:numFmt w:val="bullet"/>
      <w:lvlText w:val="•"/>
      <w:lvlJc w:val="left"/>
      <w:pPr>
        <w:ind w:left="8880" w:hanging="450"/>
      </w:pPr>
      <w:rPr>
        <w:rFonts w:hint="default"/>
        <w:lang w:val="en-US" w:eastAsia="en-US" w:bidi="en-US"/>
      </w:rPr>
    </w:lvl>
  </w:abstractNum>
  <w:abstractNum w:abstractNumId="33">
    <w:nsid w:val="64DD34C8"/>
    <w:multiLevelType w:val="hybridMultilevel"/>
    <w:tmpl w:val="2BFCC0E2"/>
    <w:lvl w:ilvl="0" w:tplc="4C560E4C">
      <w:start w:val="1"/>
      <w:numFmt w:val="decimal"/>
      <w:lvlText w:val="%1."/>
      <w:lvlJc w:val="left"/>
      <w:pPr>
        <w:ind w:left="396" w:hanging="220"/>
      </w:pPr>
      <w:rPr>
        <w:rFonts w:ascii="Times New Roman" w:eastAsia="Times New Roman" w:hAnsi="Times New Roman" w:cs="Times New Roman" w:hint="default"/>
        <w:i/>
        <w:spacing w:val="-2"/>
        <w:w w:val="100"/>
        <w:sz w:val="22"/>
        <w:szCs w:val="22"/>
        <w:lang w:val="en-US" w:eastAsia="en-US" w:bidi="en-US"/>
      </w:rPr>
    </w:lvl>
    <w:lvl w:ilvl="1" w:tplc="C17E7A50">
      <w:start w:val="1"/>
      <w:numFmt w:val="decimal"/>
      <w:lvlText w:val="%2."/>
      <w:lvlJc w:val="left"/>
      <w:pPr>
        <w:ind w:left="4406" w:hanging="240"/>
        <w:jc w:val="right"/>
      </w:pPr>
      <w:rPr>
        <w:rFonts w:ascii="Times New Roman" w:eastAsia="Times New Roman" w:hAnsi="Times New Roman" w:cs="Times New Roman" w:hint="default"/>
        <w:b/>
        <w:bCs/>
        <w:spacing w:val="-5"/>
        <w:w w:val="100"/>
        <w:sz w:val="24"/>
        <w:szCs w:val="24"/>
        <w:lang w:val="en-US" w:eastAsia="en-US" w:bidi="en-US"/>
      </w:rPr>
    </w:lvl>
    <w:lvl w:ilvl="2" w:tplc="B9BE5030">
      <w:numFmt w:val="bullet"/>
      <w:lvlText w:val="•"/>
      <w:lvlJc w:val="left"/>
      <w:pPr>
        <w:ind w:left="5133" w:hanging="240"/>
      </w:pPr>
      <w:rPr>
        <w:rFonts w:hint="default"/>
        <w:lang w:val="en-US" w:eastAsia="en-US" w:bidi="en-US"/>
      </w:rPr>
    </w:lvl>
    <w:lvl w:ilvl="3" w:tplc="C2FA8C76">
      <w:numFmt w:val="bullet"/>
      <w:lvlText w:val="•"/>
      <w:lvlJc w:val="left"/>
      <w:pPr>
        <w:ind w:left="5866" w:hanging="240"/>
      </w:pPr>
      <w:rPr>
        <w:rFonts w:hint="default"/>
        <w:lang w:val="en-US" w:eastAsia="en-US" w:bidi="en-US"/>
      </w:rPr>
    </w:lvl>
    <w:lvl w:ilvl="4" w:tplc="F05CC216">
      <w:numFmt w:val="bullet"/>
      <w:lvlText w:val="•"/>
      <w:lvlJc w:val="left"/>
      <w:pPr>
        <w:ind w:left="6600" w:hanging="240"/>
      </w:pPr>
      <w:rPr>
        <w:rFonts w:hint="default"/>
        <w:lang w:val="en-US" w:eastAsia="en-US" w:bidi="en-US"/>
      </w:rPr>
    </w:lvl>
    <w:lvl w:ilvl="5" w:tplc="7CD69A62">
      <w:numFmt w:val="bullet"/>
      <w:lvlText w:val="•"/>
      <w:lvlJc w:val="left"/>
      <w:pPr>
        <w:ind w:left="7333" w:hanging="240"/>
      </w:pPr>
      <w:rPr>
        <w:rFonts w:hint="default"/>
        <w:lang w:val="en-US" w:eastAsia="en-US" w:bidi="en-US"/>
      </w:rPr>
    </w:lvl>
    <w:lvl w:ilvl="6" w:tplc="3F3428DE">
      <w:numFmt w:val="bullet"/>
      <w:lvlText w:val="•"/>
      <w:lvlJc w:val="left"/>
      <w:pPr>
        <w:ind w:left="8066" w:hanging="240"/>
      </w:pPr>
      <w:rPr>
        <w:rFonts w:hint="default"/>
        <w:lang w:val="en-US" w:eastAsia="en-US" w:bidi="en-US"/>
      </w:rPr>
    </w:lvl>
    <w:lvl w:ilvl="7" w:tplc="423A3C18">
      <w:numFmt w:val="bullet"/>
      <w:lvlText w:val="•"/>
      <w:lvlJc w:val="left"/>
      <w:pPr>
        <w:ind w:left="8800" w:hanging="240"/>
      </w:pPr>
      <w:rPr>
        <w:rFonts w:hint="default"/>
        <w:lang w:val="en-US" w:eastAsia="en-US" w:bidi="en-US"/>
      </w:rPr>
    </w:lvl>
    <w:lvl w:ilvl="8" w:tplc="B61838D4">
      <w:numFmt w:val="bullet"/>
      <w:lvlText w:val="•"/>
      <w:lvlJc w:val="left"/>
      <w:pPr>
        <w:ind w:left="9533" w:hanging="240"/>
      </w:pPr>
      <w:rPr>
        <w:rFonts w:hint="default"/>
        <w:lang w:val="en-US" w:eastAsia="en-US" w:bidi="en-US"/>
      </w:rPr>
    </w:lvl>
  </w:abstractNum>
  <w:abstractNum w:abstractNumId="34">
    <w:nsid w:val="65095135"/>
    <w:multiLevelType w:val="hybridMultilevel"/>
    <w:tmpl w:val="29B67974"/>
    <w:lvl w:ilvl="0" w:tplc="C6986116">
      <w:start w:val="1"/>
      <w:numFmt w:val="decimal"/>
      <w:lvlText w:val="%1)"/>
      <w:lvlJc w:val="left"/>
      <w:pPr>
        <w:ind w:left="396" w:hanging="338"/>
      </w:pPr>
      <w:rPr>
        <w:rFonts w:ascii="Times New Roman" w:eastAsia="Times New Roman" w:hAnsi="Times New Roman" w:cs="Times New Roman" w:hint="default"/>
        <w:spacing w:val="-13"/>
        <w:w w:val="100"/>
        <w:sz w:val="24"/>
        <w:szCs w:val="24"/>
        <w:lang w:val="en-US" w:eastAsia="en-US" w:bidi="en-US"/>
      </w:rPr>
    </w:lvl>
    <w:lvl w:ilvl="1" w:tplc="235CEC84">
      <w:numFmt w:val="bullet"/>
      <w:lvlText w:val="•"/>
      <w:lvlJc w:val="left"/>
      <w:pPr>
        <w:ind w:left="1460" w:hanging="338"/>
      </w:pPr>
      <w:rPr>
        <w:rFonts w:hint="default"/>
        <w:lang w:val="en-US" w:eastAsia="en-US" w:bidi="en-US"/>
      </w:rPr>
    </w:lvl>
    <w:lvl w:ilvl="2" w:tplc="34C0F2F4">
      <w:numFmt w:val="bullet"/>
      <w:lvlText w:val="•"/>
      <w:lvlJc w:val="left"/>
      <w:pPr>
        <w:ind w:left="2520" w:hanging="338"/>
      </w:pPr>
      <w:rPr>
        <w:rFonts w:hint="default"/>
        <w:lang w:val="en-US" w:eastAsia="en-US" w:bidi="en-US"/>
      </w:rPr>
    </w:lvl>
    <w:lvl w:ilvl="3" w:tplc="3AF42140">
      <w:numFmt w:val="bullet"/>
      <w:lvlText w:val="•"/>
      <w:lvlJc w:val="left"/>
      <w:pPr>
        <w:ind w:left="3580" w:hanging="338"/>
      </w:pPr>
      <w:rPr>
        <w:rFonts w:hint="default"/>
        <w:lang w:val="en-US" w:eastAsia="en-US" w:bidi="en-US"/>
      </w:rPr>
    </w:lvl>
    <w:lvl w:ilvl="4" w:tplc="F28EED9E">
      <w:numFmt w:val="bullet"/>
      <w:lvlText w:val="•"/>
      <w:lvlJc w:val="left"/>
      <w:pPr>
        <w:ind w:left="4640" w:hanging="338"/>
      </w:pPr>
      <w:rPr>
        <w:rFonts w:hint="default"/>
        <w:lang w:val="en-US" w:eastAsia="en-US" w:bidi="en-US"/>
      </w:rPr>
    </w:lvl>
    <w:lvl w:ilvl="5" w:tplc="5CA20C76">
      <w:numFmt w:val="bullet"/>
      <w:lvlText w:val="•"/>
      <w:lvlJc w:val="left"/>
      <w:pPr>
        <w:ind w:left="5700" w:hanging="338"/>
      </w:pPr>
      <w:rPr>
        <w:rFonts w:hint="default"/>
        <w:lang w:val="en-US" w:eastAsia="en-US" w:bidi="en-US"/>
      </w:rPr>
    </w:lvl>
    <w:lvl w:ilvl="6" w:tplc="760E5512">
      <w:numFmt w:val="bullet"/>
      <w:lvlText w:val="•"/>
      <w:lvlJc w:val="left"/>
      <w:pPr>
        <w:ind w:left="6760" w:hanging="338"/>
      </w:pPr>
      <w:rPr>
        <w:rFonts w:hint="default"/>
        <w:lang w:val="en-US" w:eastAsia="en-US" w:bidi="en-US"/>
      </w:rPr>
    </w:lvl>
    <w:lvl w:ilvl="7" w:tplc="12B61A64">
      <w:numFmt w:val="bullet"/>
      <w:lvlText w:val="•"/>
      <w:lvlJc w:val="left"/>
      <w:pPr>
        <w:ind w:left="7820" w:hanging="338"/>
      </w:pPr>
      <w:rPr>
        <w:rFonts w:hint="default"/>
        <w:lang w:val="en-US" w:eastAsia="en-US" w:bidi="en-US"/>
      </w:rPr>
    </w:lvl>
    <w:lvl w:ilvl="8" w:tplc="F4F62CF2">
      <w:numFmt w:val="bullet"/>
      <w:lvlText w:val="•"/>
      <w:lvlJc w:val="left"/>
      <w:pPr>
        <w:ind w:left="8880" w:hanging="338"/>
      </w:pPr>
      <w:rPr>
        <w:rFonts w:hint="default"/>
        <w:lang w:val="en-US" w:eastAsia="en-US" w:bidi="en-US"/>
      </w:rPr>
    </w:lvl>
  </w:abstractNum>
  <w:abstractNum w:abstractNumId="35">
    <w:nsid w:val="66D12BB3"/>
    <w:multiLevelType w:val="multilevel"/>
    <w:tmpl w:val="D166CF34"/>
    <w:lvl w:ilvl="0">
      <w:start w:val="4"/>
      <w:numFmt w:val="decimal"/>
      <w:lvlText w:val="%1"/>
      <w:lvlJc w:val="left"/>
      <w:pPr>
        <w:ind w:left="396" w:hanging="448"/>
      </w:pPr>
      <w:rPr>
        <w:rFonts w:hint="default"/>
        <w:lang w:val="en-US" w:eastAsia="en-US" w:bidi="en-US"/>
      </w:rPr>
    </w:lvl>
    <w:lvl w:ilvl="1">
      <w:start w:val="1"/>
      <w:numFmt w:val="decimal"/>
      <w:lvlText w:val="%1.%2."/>
      <w:lvlJc w:val="left"/>
      <w:pPr>
        <w:ind w:left="396" w:hanging="4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48"/>
      </w:pPr>
      <w:rPr>
        <w:rFonts w:hint="default"/>
        <w:lang w:val="en-US" w:eastAsia="en-US" w:bidi="en-US"/>
      </w:rPr>
    </w:lvl>
    <w:lvl w:ilvl="3">
      <w:numFmt w:val="bullet"/>
      <w:lvlText w:val="•"/>
      <w:lvlJc w:val="left"/>
      <w:pPr>
        <w:ind w:left="3580" w:hanging="448"/>
      </w:pPr>
      <w:rPr>
        <w:rFonts w:hint="default"/>
        <w:lang w:val="en-US" w:eastAsia="en-US" w:bidi="en-US"/>
      </w:rPr>
    </w:lvl>
    <w:lvl w:ilvl="4">
      <w:numFmt w:val="bullet"/>
      <w:lvlText w:val="•"/>
      <w:lvlJc w:val="left"/>
      <w:pPr>
        <w:ind w:left="4640" w:hanging="448"/>
      </w:pPr>
      <w:rPr>
        <w:rFonts w:hint="default"/>
        <w:lang w:val="en-US" w:eastAsia="en-US" w:bidi="en-US"/>
      </w:rPr>
    </w:lvl>
    <w:lvl w:ilvl="5">
      <w:numFmt w:val="bullet"/>
      <w:lvlText w:val="•"/>
      <w:lvlJc w:val="left"/>
      <w:pPr>
        <w:ind w:left="5700" w:hanging="448"/>
      </w:pPr>
      <w:rPr>
        <w:rFonts w:hint="default"/>
        <w:lang w:val="en-US" w:eastAsia="en-US" w:bidi="en-US"/>
      </w:rPr>
    </w:lvl>
    <w:lvl w:ilvl="6">
      <w:numFmt w:val="bullet"/>
      <w:lvlText w:val="•"/>
      <w:lvlJc w:val="left"/>
      <w:pPr>
        <w:ind w:left="6760" w:hanging="448"/>
      </w:pPr>
      <w:rPr>
        <w:rFonts w:hint="default"/>
        <w:lang w:val="en-US" w:eastAsia="en-US" w:bidi="en-US"/>
      </w:rPr>
    </w:lvl>
    <w:lvl w:ilvl="7">
      <w:numFmt w:val="bullet"/>
      <w:lvlText w:val="•"/>
      <w:lvlJc w:val="left"/>
      <w:pPr>
        <w:ind w:left="7820" w:hanging="448"/>
      </w:pPr>
      <w:rPr>
        <w:rFonts w:hint="default"/>
        <w:lang w:val="en-US" w:eastAsia="en-US" w:bidi="en-US"/>
      </w:rPr>
    </w:lvl>
    <w:lvl w:ilvl="8">
      <w:numFmt w:val="bullet"/>
      <w:lvlText w:val="•"/>
      <w:lvlJc w:val="left"/>
      <w:pPr>
        <w:ind w:left="8880" w:hanging="448"/>
      </w:pPr>
      <w:rPr>
        <w:rFonts w:hint="default"/>
        <w:lang w:val="en-US" w:eastAsia="en-US" w:bidi="en-US"/>
      </w:rPr>
    </w:lvl>
  </w:abstractNum>
  <w:abstractNum w:abstractNumId="36">
    <w:nsid w:val="69A523D1"/>
    <w:multiLevelType w:val="multilevel"/>
    <w:tmpl w:val="AC2E12C0"/>
    <w:lvl w:ilvl="0">
      <w:start w:val="12"/>
      <w:numFmt w:val="decimal"/>
      <w:lvlText w:val="%1"/>
      <w:lvlJc w:val="left"/>
      <w:pPr>
        <w:ind w:left="396" w:hanging="608"/>
      </w:pPr>
      <w:rPr>
        <w:rFonts w:hint="default"/>
        <w:lang w:val="en-US" w:eastAsia="en-US" w:bidi="en-US"/>
      </w:rPr>
    </w:lvl>
    <w:lvl w:ilvl="1">
      <w:start w:val="1"/>
      <w:numFmt w:val="decimal"/>
      <w:lvlText w:val="%1.%2."/>
      <w:lvlJc w:val="left"/>
      <w:pPr>
        <w:ind w:left="396" w:hanging="608"/>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520" w:hanging="608"/>
      </w:pPr>
      <w:rPr>
        <w:rFonts w:hint="default"/>
        <w:lang w:val="en-US" w:eastAsia="en-US" w:bidi="en-US"/>
      </w:rPr>
    </w:lvl>
    <w:lvl w:ilvl="3">
      <w:numFmt w:val="bullet"/>
      <w:lvlText w:val="•"/>
      <w:lvlJc w:val="left"/>
      <w:pPr>
        <w:ind w:left="3580" w:hanging="608"/>
      </w:pPr>
      <w:rPr>
        <w:rFonts w:hint="default"/>
        <w:lang w:val="en-US" w:eastAsia="en-US" w:bidi="en-US"/>
      </w:rPr>
    </w:lvl>
    <w:lvl w:ilvl="4">
      <w:numFmt w:val="bullet"/>
      <w:lvlText w:val="•"/>
      <w:lvlJc w:val="left"/>
      <w:pPr>
        <w:ind w:left="4640" w:hanging="608"/>
      </w:pPr>
      <w:rPr>
        <w:rFonts w:hint="default"/>
        <w:lang w:val="en-US" w:eastAsia="en-US" w:bidi="en-US"/>
      </w:rPr>
    </w:lvl>
    <w:lvl w:ilvl="5">
      <w:numFmt w:val="bullet"/>
      <w:lvlText w:val="•"/>
      <w:lvlJc w:val="left"/>
      <w:pPr>
        <w:ind w:left="5700" w:hanging="608"/>
      </w:pPr>
      <w:rPr>
        <w:rFonts w:hint="default"/>
        <w:lang w:val="en-US" w:eastAsia="en-US" w:bidi="en-US"/>
      </w:rPr>
    </w:lvl>
    <w:lvl w:ilvl="6">
      <w:numFmt w:val="bullet"/>
      <w:lvlText w:val="•"/>
      <w:lvlJc w:val="left"/>
      <w:pPr>
        <w:ind w:left="6760" w:hanging="608"/>
      </w:pPr>
      <w:rPr>
        <w:rFonts w:hint="default"/>
        <w:lang w:val="en-US" w:eastAsia="en-US" w:bidi="en-US"/>
      </w:rPr>
    </w:lvl>
    <w:lvl w:ilvl="7">
      <w:numFmt w:val="bullet"/>
      <w:lvlText w:val="•"/>
      <w:lvlJc w:val="left"/>
      <w:pPr>
        <w:ind w:left="7820" w:hanging="608"/>
      </w:pPr>
      <w:rPr>
        <w:rFonts w:hint="default"/>
        <w:lang w:val="en-US" w:eastAsia="en-US" w:bidi="en-US"/>
      </w:rPr>
    </w:lvl>
    <w:lvl w:ilvl="8">
      <w:numFmt w:val="bullet"/>
      <w:lvlText w:val="•"/>
      <w:lvlJc w:val="left"/>
      <w:pPr>
        <w:ind w:left="8880" w:hanging="608"/>
      </w:pPr>
      <w:rPr>
        <w:rFonts w:hint="default"/>
        <w:lang w:val="en-US" w:eastAsia="en-US" w:bidi="en-US"/>
      </w:rPr>
    </w:lvl>
  </w:abstractNum>
  <w:abstractNum w:abstractNumId="37">
    <w:nsid w:val="6C2E7424"/>
    <w:multiLevelType w:val="multilevel"/>
    <w:tmpl w:val="8E8288CA"/>
    <w:lvl w:ilvl="0">
      <w:start w:val="7"/>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38">
    <w:nsid w:val="745245EA"/>
    <w:multiLevelType w:val="hybridMultilevel"/>
    <w:tmpl w:val="C980B788"/>
    <w:lvl w:ilvl="0" w:tplc="60DC4192">
      <w:start w:val="1"/>
      <w:numFmt w:val="decimal"/>
      <w:lvlText w:val="%1."/>
      <w:lvlJc w:val="left"/>
      <w:pPr>
        <w:ind w:left="396" w:hanging="254"/>
      </w:pPr>
      <w:rPr>
        <w:rFonts w:ascii="Times New Roman" w:eastAsia="Times New Roman" w:hAnsi="Times New Roman" w:cs="Times New Roman" w:hint="default"/>
        <w:b/>
        <w:bCs/>
        <w:w w:val="100"/>
        <w:sz w:val="24"/>
        <w:szCs w:val="24"/>
        <w:lang w:val="en-US" w:eastAsia="en-US" w:bidi="en-US"/>
      </w:rPr>
    </w:lvl>
    <w:lvl w:ilvl="1" w:tplc="0FE8AB3E">
      <w:numFmt w:val="bullet"/>
      <w:lvlText w:val="•"/>
      <w:lvlJc w:val="left"/>
      <w:pPr>
        <w:ind w:left="1460" w:hanging="254"/>
      </w:pPr>
      <w:rPr>
        <w:rFonts w:hint="default"/>
        <w:lang w:val="en-US" w:eastAsia="en-US" w:bidi="en-US"/>
      </w:rPr>
    </w:lvl>
    <w:lvl w:ilvl="2" w:tplc="FA2AB4CC">
      <w:numFmt w:val="bullet"/>
      <w:lvlText w:val="•"/>
      <w:lvlJc w:val="left"/>
      <w:pPr>
        <w:ind w:left="2520" w:hanging="254"/>
      </w:pPr>
      <w:rPr>
        <w:rFonts w:hint="default"/>
        <w:lang w:val="en-US" w:eastAsia="en-US" w:bidi="en-US"/>
      </w:rPr>
    </w:lvl>
    <w:lvl w:ilvl="3" w:tplc="8174BEA0">
      <w:numFmt w:val="bullet"/>
      <w:lvlText w:val="•"/>
      <w:lvlJc w:val="left"/>
      <w:pPr>
        <w:ind w:left="3580" w:hanging="254"/>
      </w:pPr>
      <w:rPr>
        <w:rFonts w:hint="default"/>
        <w:lang w:val="en-US" w:eastAsia="en-US" w:bidi="en-US"/>
      </w:rPr>
    </w:lvl>
    <w:lvl w:ilvl="4" w:tplc="B30C6222">
      <w:numFmt w:val="bullet"/>
      <w:lvlText w:val="•"/>
      <w:lvlJc w:val="left"/>
      <w:pPr>
        <w:ind w:left="4640" w:hanging="254"/>
      </w:pPr>
      <w:rPr>
        <w:rFonts w:hint="default"/>
        <w:lang w:val="en-US" w:eastAsia="en-US" w:bidi="en-US"/>
      </w:rPr>
    </w:lvl>
    <w:lvl w:ilvl="5" w:tplc="3FFADA7E">
      <w:numFmt w:val="bullet"/>
      <w:lvlText w:val="•"/>
      <w:lvlJc w:val="left"/>
      <w:pPr>
        <w:ind w:left="5700" w:hanging="254"/>
      </w:pPr>
      <w:rPr>
        <w:rFonts w:hint="default"/>
        <w:lang w:val="en-US" w:eastAsia="en-US" w:bidi="en-US"/>
      </w:rPr>
    </w:lvl>
    <w:lvl w:ilvl="6" w:tplc="9F02A1AE">
      <w:numFmt w:val="bullet"/>
      <w:lvlText w:val="•"/>
      <w:lvlJc w:val="left"/>
      <w:pPr>
        <w:ind w:left="6760" w:hanging="254"/>
      </w:pPr>
      <w:rPr>
        <w:rFonts w:hint="default"/>
        <w:lang w:val="en-US" w:eastAsia="en-US" w:bidi="en-US"/>
      </w:rPr>
    </w:lvl>
    <w:lvl w:ilvl="7" w:tplc="430A5BC2">
      <w:numFmt w:val="bullet"/>
      <w:lvlText w:val="•"/>
      <w:lvlJc w:val="left"/>
      <w:pPr>
        <w:ind w:left="7820" w:hanging="254"/>
      </w:pPr>
      <w:rPr>
        <w:rFonts w:hint="default"/>
        <w:lang w:val="en-US" w:eastAsia="en-US" w:bidi="en-US"/>
      </w:rPr>
    </w:lvl>
    <w:lvl w:ilvl="8" w:tplc="8CE2610E">
      <w:numFmt w:val="bullet"/>
      <w:lvlText w:val="•"/>
      <w:lvlJc w:val="left"/>
      <w:pPr>
        <w:ind w:left="8880" w:hanging="254"/>
      </w:pPr>
      <w:rPr>
        <w:rFonts w:hint="default"/>
        <w:lang w:val="en-US" w:eastAsia="en-US" w:bidi="en-US"/>
      </w:rPr>
    </w:lvl>
  </w:abstractNum>
  <w:abstractNum w:abstractNumId="39">
    <w:nsid w:val="778B73F1"/>
    <w:multiLevelType w:val="multilevel"/>
    <w:tmpl w:val="5596F5CC"/>
    <w:lvl w:ilvl="0">
      <w:start w:val="3"/>
      <w:numFmt w:val="decimal"/>
      <w:lvlText w:val="%1"/>
      <w:lvlJc w:val="left"/>
      <w:pPr>
        <w:ind w:left="396" w:hanging="512"/>
      </w:pPr>
      <w:rPr>
        <w:rFonts w:hint="default"/>
        <w:lang w:val="en-US" w:eastAsia="en-US" w:bidi="en-US"/>
      </w:rPr>
    </w:lvl>
    <w:lvl w:ilvl="1">
      <w:start w:val="1"/>
      <w:numFmt w:val="decimal"/>
      <w:lvlText w:val="%1.%2."/>
      <w:lvlJc w:val="left"/>
      <w:pPr>
        <w:ind w:left="396" w:hanging="512"/>
      </w:pPr>
      <w:rPr>
        <w:rFonts w:ascii="Times New Roman" w:eastAsia="Times New Roman" w:hAnsi="Times New Roman" w:cs="Times New Roman" w:hint="default"/>
        <w:spacing w:val="-29"/>
        <w:w w:val="100"/>
        <w:sz w:val="24"/>
        <w:szCs w:val="24"/>
        <w:lang w:val="en-US" w:eastAsia="en-US" w:bidi="en-US"/>
      </w:rPr>
    </w:lvl>
    <w:lvl w:ilvl="2">
      <w:start w:val="1"/>
      <w:numFmt w:val="decimal"/>
      <w:lvlText w:val="%1.%2.%3."/>
      <w:lvlJc w:val="left"/>
      <w:pPr>
        <w:ind w:left="396" w:hanging="754"/>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580" w:hanging="754"/>
      </w:pPr>
      <w:rPr>
        <w:rFonts w:hint="default"/>
        <w:lang w:val="en-US" w:eastAsia="en-US" w:bidi="en-US"/>
      </w:rPr>
    </w:lvl>
    <w:lvl w:ilvl="4">
      <w:numFmt w:val="bullet"/>
      <w:lvlText w:val="•"/>
      <w:lvlJc w:val="left"/>
      <w:pPr>
        <w:ind w:left="4640" w:hanging="754"/>
      </w:pPr>
      <w:rPr>
        <w:rFonts w:hint="default"/>
        <w:lang w:val="en-US" w:eastAsia="en-US" w:bidi="en-US"/>
      </w:rPr>
    </w:lvl>
    <w:lvl w:ilvl="5">
      <w:numFmt w:val="bullet"/>
      <w:lvlText w:val="•"/>
      <w:lvlJc w:val="left"/>
      <w:pPr>
        <w:ind w:left="5700" w:hanging="754"/>
      </w:pPr>
      <w:rPr>
        <w:rFonts w:hint="default"/>
        <w:lang w:val="en-US" w:eastAsia="en-US" w:bidi="en-US"/>
      </w:rPr>
    </w:lvl>
    <w:lvl w:ilvl="6">
      <w:numFmt w:val="bullet"/>
      <w:lvlText w:val="•"/>
      <w:lvlJc w:val="left"/>
      <w:pPr>
        <w:ind w:left="6760" w:hanging="754"/>
      </w:pPr>
      <w:rPr>
        <w:rFonts w:hint="default"/>
        <w:lang w:val="en-US" w:eastAsia="en-US" w:bidi="en-US"/>
      </w:rPr>
    </w:lvl>
    <w:lvl w:ilvl="7">
      <w:numFmt w:val="bullet"/>
      <w:lvlText w:val="•"/>
      <w:lvlJc w:val="left"/>
      <w:pPr>
        <w:ind w:left="7820" w:hanging="754"/>
      </w:pPr>
      <w:rPr>
        <w:rFonts w:hint="default"/>
        <w:lang w:val="en-US" w:eastAsia="en-US" w:bidi="en-US"/>
      </w:rPr>
    </w:lvl>
    <w:lvl w:ilvl="8">
      <w:numFmt w:val="bullet"/>
      <w:lvlText w:val="•"/>
      <w:lvlJc w:val="left"/>
      <w:pPr>
        <w:ind w:left="8880" w:hanging="754"/>
      </w:pPr>
      <w:rPr>
        <w:rFonts w:hint="default"/>
        <w:lang w:val="en-US" w:eastAsia="en-US" w:bidi="en-US"/>
      </w:rPr>
    </w:lvl>
  </w:abstractNum>
  <w:abstractNum w:abstractNumId="40">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abstractNum w:abstractNumId="41">
    <w:nsid w:val="7E240144"/>
    <w:multiLevelType w:val="multilevel"/>
    <w:tmpl w:val="4B6619B2"/>
    <w:lvl w:ilvl="0">
      <w:start w:val="13"/>
      <w:numFmt w:val="decimal"/>
      <w:lvlText w:val="%1"/>
      <w:lvlJc w:val="left"/>
      <w:pPr>
        <w:ind w:left="396" w:hanging="556"/>
      </w:pPr>
      <w:rPr>
        <w:rFonts w:hint="default"/>
        <w:lang w:val="en-US" w:eastAsia="en-US" w:bidi="en-US"/>
      </w:rPr>
    </w:lvl>
    <w:lvl w:ilvl="1">
      <w:start w:val="1"/>
      <w:numFmt w:val="decimal"/>
      <w:lvlText w:val="%1.%2."/>
      <w:lvlJc w:val="left"/>
      <w:pPr>
        <w:ind w:left="396" w:hanging="55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56"/>
      </w:pPr>
      <w:rPr>
        <w:rFonts w:hint="default"/>
        <w:lang w:val="en-US" w:eastAsia="en-US" w:bidi="en-US"/>
      </w:rPr>
    </w:lvl>
    <w:lvl w:ilvl="3">
      <w:numFmt w:val="bullet"/>
      <w:lvlText w:val="•"/>
      <w:lvlJc w:val="left"/>
      <w:pPr>
        <w:ind w:left="3580" w:hanging="556"/>
      </w:pPr>
      <w:rPr>
        <w:rFonts w:hint="default"/>
        <w:lang w:val="en-US" w:eastAsia="en-US" w:bidi="en-US"/>
      </w:rPr>
    </w:lvl>
    <w:lvl w:ilvl="4">
      <w:numFmt w:val="bullet"/>
      <w:lvlText w:val="•"/>
      <w:lvlJc w:val="left"/>
      <w:pPr>
        <w:ind w:left="4640" w:hanging="556"/>
      </w:pPr>
      <w:rPr>
        <w:rFonts w:hint="default"/>
        <w:lang w:val="en-US" w:eastAsia="en-US" w:bidi="en-US"/>
      </w:rPr>
    </w:lvl>
    <w:lvl w:ilvl="5">
      <w:numFmt w:val="bullet"/>
      <w:lvlText w:val="•"/>
      <w:lvlJc w:val="left"/>
      <w:pPr>
        <w:ind w:left="5700" w:hanging="556"/>
      </w:pPr>
      <w:rPr>
        <w:rFonts w:hint="default"/>
        <w:lang w:val="en-US" w:eastAsia="en-US" w:bidi="en-US"/>
      </w:rPr>
    </w:lvl>
    <w:lvl w:ilvl="6">
      <w:numFmt w:val="bullet"/>
      <w:lvlText w:val="•"/>
      <w:lvlJc w:val="left"/>
      <w:pPr>
        <w:ind w:left="6760" w:hanging="556"/>
      </w:pPr>
      <w:rPr>
        <w:rFonts w:hint="default"/>
        <w:lang w:val="en-US" w:eastAsia="en-US" w:bidi="en-US"/>
      </w:rPr>
    </w:lvl>
    <w:lvl w:ilvl="7">
      <w:numFmt w:val="bullet"/>
      <w:lvlText w:val="•"/>
      <w:lvlJc w:val="left"/>
      <w:pPr>
        <w:ind w:left="7820" w:hanging="556"/>
      </w:pPr>
      <w:rPr>
        <w:rFonts w:hint="default"/>
        <w:lang w:val="en-US" w:eastAsia="en-US" w:bidi="en-US"/>
      </w:rPr>
    </w:lvl>
    <w:lvl w:ilvl="8">
      <w:numFmt w:val="bullet"/>
      <w:lvlText w:val="•"/>
      <w:lvlJc w:val="left"/>
      <w:pPr>
        <w:ind w:left="8880" w:hanging="556"/>
      </w:pPr>
      <w:rPr>
        <w:rFonts w:hint="default"/>
        <w:lang w:val="en-US" w:eastAsia="en-US" w:bidi="en-US"/>
      </w:rPr>
    </w:lvl>
  </w:abstractNum>
  <w:abstractNum w:abstractNumId="42">
    <w:nsid w:val="7E3175F9"/>
    <w:multiLevelType w:val="multilevel"/>
    <w:tmpl w:val="3684BFA8"/>
    <w:lvl w:ilvl="0">
      <w:start w:val="15"/>
      <w:numFmt w:val="decimal"/>
      <w:lvlText w:val="%1"/>
      <w:lvlJc w:val="left"/>
      <w:pPr>
        <w:ind w:left="936" w:hanging="540"/>
      </w:pPr>
      <w:rPr>
        <w:rFonts w:hint="default"/>
        <w:lang w:val="en-US" w:eastAsia="en-US" w:bidi="en-US"/>
      </w:rPr>
    </w:lvl>
    <w:lvl w:ilvl="1">
      <w:start w:val="1"/>
      <w:numFmt w:val="decimal"/>
      <w:lvlText w:val="%1.%2."/>
      <w:lvlJc w:val="left"/>
      <w:pPr>
        <w:ind w:left="936" w:hanging="540"/>
      </w:pPr>
      <w:rPr>
        <w:rFonts w:ascii="Times New Roman" w:eastAsia="Times New Roman" w:hAnsi="Times New Roman" w:cs="Times New Roman" w:hint="default"/>
        <w:spacing w:val="-7"/>
        <w:w w:val="100"/>
        <w:sz w:val="24"/>
        <w:szCs w:val="24"/>
        <w:lang w:val="en-US" w:eastAsia="en-US" w:bidi="en-US"/>
      </w:rPr>
    </w:lvl>
    <w:lvl w:ilvl="2">
      <w:numFmt w:val="bullet"/>
      <w:lvlText w:val="-"/>
      <w:lvlJc w:val="left"/>
      <w:pPr>
        <w:ind w:left="680" w:hanging="142"/>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175" w:hanging="142"/>
      </w:pPr>
      <w:rPr>
        <w:rFonts w:hint="default"/>
        <w:lang w:val="en-US" w:eastAsia="en-US" w:bidi="en-US"/>
      </w:rPr>
    </w:lvl>
    <w:lvl w:ilvl="4">
      <w:numFmt w:val="bullet"/>
      <w:lvlText w:val="•"/>
      <w:lvlJc w:val="left"/>
      <w:pPr>
        <w:ind w:left="4293" w:hanging="142"/>
      </w:pPr>
      <w:rPr>
        <w:rFonts w:hint="default"/>
        <w:lang w:val="en-US" w:eastAsia="en-US" w:bidi="en-US"/>
      </w:rPr>
    </w:lvl>
    <w:lvl w:ilvl="5">
      <w:numFmt w:val="bullet"/>
      <w:lvlText w:val="•"/>
      <w:lvlJc w:val="left"/>
      <w:pPr>
        <w:ind w:left="5411" w:hanging="142"/>
      </w:pPr>
      <w:rPr>
        <w:rFonts w:hint="default"/>
        <w:lang w:val="en-US" w:eastAsia="en-US" w:bidi="en-US"/>
      </w:rPr>
    </w:lvl>
    <w:lvl w:ilvl="6">
      <w:numFmt w:val="bullet"/>
      <w:lvlText w:val="•"/>
      <w:lvlJc w:val="left"/>
      <w:pPr>
        <w:ind w:left="6528" w:hanging="142"/>
      </w:pPr>
      <w:rPr>
        <w:rFonts w:hint="default"/>
        <w:lang w:val="en-US" w:eastAsia="en-US" w:bidi="en-US"/>
      </w:rPr>
    </w:lvl>
    <w:lvl w:ilvl="7">
      <w:numFmt w:val="bullet"/>
      <w:lvlText w:val="•"/>
      <w:lvlJc w:val="left"/>
      <w:pPr>
        <w:ind w:left="7646" w:hanging="142"/>
      </w:pPr>
      <w:rPr>
        <w:rFonts w:hint="default"/>
        <w:lang w:val="en-US" w:eastAsia="en-US" w:bidi="en-US"/>
      </w:rPr>
    </w:lvl>
    <w:lvl w:ilvl="8">
      <w:numFmt w:val="bullet"/>
      <w:lvlText w:val="•"/>
      <w:lvlJc w:val="left"/>
      <w:pPr>
        <w:ind w:left="8764" w:hanging="142"/>
      </w:pPr>
      <w:rPr>
        <w:rFonts w:hint="default"/>
        <w:lang w:val="en-US" w:eastAsia="en-US" w:bidi="en-US"/>
      </w:rPr>
    </w:lvl>
  </w:abstractNum>
  <w:num w:numId="1">
    <w:abstractNumId w:val="10"/>
  </w:num>
  <w:num w:numId="2">
    <w:abstractNumId w:val="42"/>
  </w:num>
  <w:num w:numId="3">
    <w:abstractNumId w:val="7"/>
  </w:num>
  <w:num w:numId="4">
    <w:abstractNumId w:val="41"/>
  </w:num>
  <w:num w:numId="5">
    <w:abstractNumId w:val="36"/>
  </w:num>
  <w:num w:numId="6">
    <w:abstractNumId w:val="22"/>
  </w:num>
  <w:num w:numId="7">
    <w:abstractNumId w:val="3"/>
  </w:num>
  <w:num w:numId="8">
    <w:abstractNumId w:val="6"/>
  </w:num>
  <w:num w:numId="9">
    <w:abstractNumId w:val="5"/>
  </w:num>
  <w:num w:numId="10">
    <w:abstractNumId w:val="8"/>
  </w:num>
  <w:num w:numId="11">
    <w:abstractNumId w:val="34"/>
  </w:num>
  <w:num w:numId="12">
    <w:abstractNumId w:val="20"/>
  </w:num>
  <w:num w:numId="13">
    <w:abstractNumId w:val="37"/>
  </w:num>
  <w:num w:numId="14">
    <w:abstractNumId w:val="16"/>
  </w:num>
  <w:num w:numId="15">
    <w:abstractNumId w:val="13"/>
  </w:num>
  <w:num w:numId="16">
    <w:abstractNumId w:val="23"/>
  </w:num>
  <w:num w:numId="17">
    <w:abstractNumId w:val="24"/>
  </w:num>
  <w:num w:numId="18">
    <w:abstractNumId w:val="35"/>
  </w:num>
  <w:num w:numId="19">
    <w:abstractNumId w:val="39"/>
  </w:num>
  <w:num w:numId="20">
    <w:abstractNumId w:val="32"/>
  </w:num>
  <w:num w:numId="21">
    <w:abstractNumId w:val="21"/>
  </w:num>
  <w:num w:numId="22">
    <w:abstractNumId w:val="33"/>
  </w:num>
  <w:num w:numId="23">
    <w:abstractNumId w:val="19"/>
  </w:num>
  <w:num w:numId="24">
    <w:abstractNumId w:val="14"/>
  </w:num>
  <w:num w:numId="25">
    <w:abstractNumId w:val="25"/>
  </w:num>
  <w:num w:numId="26">
    <w:abstractNumId w:val="38"/>
  </w:num>
  <w:num w:numId="27">
    <w:abstractNumId w:val="30"/>
  </w:num>
  <w:num w:numId="28">
    <w:abstractNumId w:val="12"/>
  </w:num>
  <w:num w:numId="29">
    <w:abstractNumId w:val="4"/>
  </w:num>
  <w:num w:numId="30">
    <w:abstractNumId w:val="28"/>
  </w:num>
  <w:num w:numId="31">
    <w:abstractNumId w:val="15"/>
  </w:num>
  <w:num w:numId="32">
    <w:abstractNumId w:val="27"/>
  </w:num>
  <w:num w:numId="33">
    <w:abstractNumId w:val="29"/>
  </w:num>
  <w:num w:numId="34">
    <w:abstractNumId w:val="40"/>
  </w:num>
  <w:num w:numId="35">
    <w:abstractNumId w:val="17"/>
  </w:num>
  <w:num w:numId="36">
    <w:abstractNumId w:val="0"/>
  </w:num>
  <w:num w:numId="37">
    <w:abstractNumId w:val="1"/>
  </w:num>
  <w:num w:numId="38">
    <w:abstractNumId w:val="26"/>
  </w:num>
  <w:num w:numId="39">
    <w:abstractNumId w:val="9"/>
  </w:num>
  <w:num w:numId="40">
    <w:abstractNumId w:val="11"/>
  </w:num>
  <w:num w:numId="41">
    <w:abstractNumId w:val="18"/>
  </w:num>
  <w:num w:numId="42">
    <w:abstractNumId w:val="2"/>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ulTrailSpace/>
  </w:compat>
  <w:rsids>
    <w:rsidRoot w:val="00F4115E"/>
    <w:rsid w:val="00022D05"/>
    <w:rsid w:val="00023BE8"/>
    <w:rsid w:val="00061F24"/>
    <w:rsid w:val="000714C4"/>
    <w:rsid w:val="00075F17"/>
    <w:rsid w:val="000809A5"/>
    <w:rsid w:val="000838A0"/>
    <w:rsid w:val="00084BE9"/>
    <w:rsid w:val="000865C8"/>
    <w:rsid w:val="00090BE8"/>
    <w:rsid w:val="000A2592"/>
    <w:rsid w:val="000A6AB9"/>
    <w:rsid w:val="000B7323"/>
    <w:rsid w:val="000C41CB"/>
    <w:rsid w:val="000D14EF"/>
    <w:rsid w:val="000E0775"/>
    <w:rsid w:val="000F2C1B"/>
    <w:rsid w:val="001120B0"/>
    <w:rsid w:val="00117D61"/>
    <w:rsid w:val="0015109C"/>
    <w:rsid w:val="00164B65"/>
    <w:rsid w:val="00187AE9"/>
    <w:rsid w:val="00195DA7"/>
    <w:rsid w:val="001A77AA"/>
    <w:rsid w:val="001B1A4B"/>
    <w:rsid w:val="001B1F36"/>
    <w:rsid w:val="001C1D81"/>
    <w:rsid w:val="001F2E92"/>
    <w:rsid w:val="00201C11"/>
    <w:rsid w:val="00221384"/>
    <w:rsid w:val="00227399"/>
    <w:rsid w:val="00231EF0"/>
    <w:rsid w:val="002346A1"/>
    <w:rsid w:val="00235F9F"/>
    <w:rsid w:val="00240286"/>
    <w:rsid w:val="0026305D"/>
    <w:rsid w:val="00276879"/>
    <w:rsid w:val="00287D7F"/>
    <w:rsid w:val="002A5A82"/>
    <w:rsid w:val="002B03D8"/>
    <w:rsid w:val="002B27B5"/>
    <w:rsid w:val="002B684B"/>
    <w:rsid w:val="002C1ED8"/>
    <w:rsid w:val="002C7E58"/>
    <w:rsid w:val="002D1BC8"/>
    <w:rsid w:val="002D20ED"/>
    <w:rsid w:val="002E79F2"/>
    <w:rsid w:val="002F0AA7"/>
    <w:rsid w:val="002F7D40"/>
    <w:rsid w:val="00301D76"/>
    <w:rsid w:val="00307DEC"/>
    <w:rsid w:val="0031540A"/>
    <w:rsid w:val="00330D6E"/>
    <w:rsid w:val="00333890"/>
    <w:rsid w:val="0034477E"/>
    <w:rsid w:val="0034600C"/>
    <w:rsid w:val="003469B2"/>
    <w:rsid w:val="00371604"/>
    <w:rsid w:val="003742A5"/>
    <w:rsid w:val="00386C14"/>
    <w:rsid w:val="003D6D4B"/>
    <w:rsid w:val="003F15C9"/>
    <w:rsid w:val="00401623"/>
    <w:rsid w:val="0040359A"/>
    <w:rsid w:val="00424646"/>
    <w:rsid w:val="00457D54"/>
    <w:rsid w:val="00466641"/>
    <w:rsid w:val="004667F4"/>
    <w:rsid w:val="00472D7C"/>
    <w:rsid w:val="004740C5"/>
    <w:rsid w:val="00481452"/>
    <w:rsid w:val="00490FF1"/>
    <w:rsid w:val="004917D1"/>
    <w:rsid w:val="004932C0"/>
    <w:rsid w:val="004A4761"/>
    <w:rsid w:val="004A696E"/>
    <w:rsid w:val="004B3B85"/>
    <w:rsid w:val="004C304E"/>
    <w:rsid w:val="004C3D2B"/>
    <w:rsid w:val="004C449E"/>
    <w:rsid w:val="004D4B32"/>
    <w:rsid w:val="004D72CE"/>
    <w:rsid w:val="004E56FF"/>
    <w:rsid w:val="004F35F8"/>
    <w:rsid w:val="004F494B"/>
    <w:rsid w:val="00511219"/>
    <w:rsid w:val="00525E9D"/>
    <w:rsid w:val="005269BD"/>
    <w:rsid w:val="0054055D"/>
    <w:rsid w:val="00543EF0"/>
    <w:rsid w:val="00551A76"/>
    <w:rsid w:val="00554E7E"/>
    <w:rsid w:val="00583249"/>
    <w:rsid w:val="005921EC"/>
    <w:rsid w:val="005B1E55"/>
    <w:rsid w:val="005B7F47"/>
    <w:rsid w:val="005C39F9"/>
    <w:rsid w:val="005D06E1"/>
    <w:rsid w:val="005D1496"/>
    <w:rsid w:val="005D2EFD"/>
    <w:rsid w:val="005D31FA"/>
    <w:rsid w:val="005E2806"/>
    <w:rsid w:val="005F4E84"/>
    <w:rsid w:val="00617CDD"/>
    <w:rsid w:val="00635E47"/>
    <w:rsid w:val="00654CD8"/>
    <w:rsid w:val="00656769"/>
    <w:rsid w:val="00663DF9"/>
    <w:rsid w:val="00665667"/>
    <w:rsid w:val="006758A0"/>
    <w:rsid w:val="00691E48"/>
    <w:rsid w:val="006A46D9"/>
    <w:rsid w:val="006A79BC"/>
    <w:rsid w:val="006C09EF"/>
    <w:rsid w:val="006C3827"/>
    <w:rsid w:val="006C4C81"/>
    <w:rsid w:val="006C7915"/>
    <w:rsid w:val="006E5055"/>
    <w:rsid w:val="007112AE"/>
    <w:rsid w:val="00725565"/>
    <w:rsid w:val="00734344"/>
    <w:rsid w:val="007359B7"/>
    <w:rsid w:val="007371CD"/>
    <w:rsid w:val="0074291D"/>
    <w:rsid w:val="00746A73"/>
    <w:rsid w:val="007513B2"/>
    <w:rsid w:val="00753004"/>
    <w:rsid w:val="0077498F"/>
    <w:rsid w:val="00781E51"/>
    <w:rsid w:val="00792AB7"/>
    <w:rsid w:val="007E020C"/>
    <w:rsid w:val="008160F4"/>
    <w:rsid w:val="00823894"/>
    <w:rsid w:val="00824308"/>
    <w:rsid w:val="00833E6B"/>
    <w:rsid w:val="00837849"/>
    <w:rsid w:val="00843223"/>
    <w:rsid w:val="00854637"/>
    <w:rsid w:val="00865BA6"/>
    <w:rsid w:val="00870F19"/>
    <w:rsid w:val="00874879"/>
    <w:rsid w:val="008753D9"/>
    <w:rsid w:val="00881B8D"/>
    <w:rsid w:val="008830A6"/>
    <w:rsid w:val="00887B53"/>
    <w:rsid w:val="00894992"/>
    <w:rsid w:val="008956F5"/>
    <w:rsid w:val="008A3830"/>
    <w:rsid w:val="008A4CB1"/>
    <w:rsid w:val="008A5B56"/>
    <w:rsid w:val="008B72C1"/>
    <w:rsid w:val="008C3CB5"/>
    <w:rsid w:val="008D4C74"/>
    <w:rsid w:val="008E6CE6"/>
    <w:rsid w:val="008F7146"/>
    <w:rsid w:val="00913548"/>
    <w:rsid w:val="00914189"/>
    <w:rsid w:val="00935F89"/>
    <w:rsid w:val="00941534"/>
    <w:rsid w:val="00944777"/>
    <w:rsid w:val="00950F08"/>
    <w:rsid w:val="0095525D"/>
    <w:rsid w:val="00962B50"/>
    <w:rsid w:val="00964D26"/>
    <w:rsid w:val="00970F55"/>
    <w:rsid w:val="009774A5"/>
    <w:rsid w:val="009A058F"/>
    <w:rsid w:val="009C0220"/>
    <w:rsid w:val="009C2292"/>
    <w:rsid w:val="009C4C5C"/>
    <w:rsid w:val="009E534D"/>
    <w:rsid w:val="00A105BF"/>
    <w:rsid w:val="00A22C13"/>
    <w:rsid w:val="00A31966"/>
    <w:rsid w:val="00A4061B"/>
    <w:rsid w:val="00A5553D"/>
    <w:rsid w:val="00A830DB"/>
    <w:rsid w:val="00A864CE"/>
    <w:rsid w:val="00AA34FF"/>
    <w:rsid w:val="00AC7A43"/>
    <w:rsid w:val="00AD4C7A"/>
    <w:rsid w:val="00AE6A2B"/>
    <w:rsid w:val="00AF089C"/>
    <w:rsid w:val="00AF40A7"/>
    <w:rsid w:val="00AF6C36"/>
    <w:rsid w:val="00B031AF"/>
    <w:rsid w:val="00B16337"/>
    <w:rsid w:val="00B16CD8"/>
    <w:rsid w:val="00B2212A"/>
    <w:rsid w:val="00B235EB"/>
    <w:rsid w:val="00B2381D"/>
    <w:rsid w:val="00B246C0"/>
    <w:rsid w:val="00B265F5"/>
    <w:rsid w:val="00B27F02"/>
    <w:rsid w:val="00B353DA"/>
    <w:rsid w:val="00B50BFF"/>
    <w:rsid w:val="00B73FF5"/>
    <w:rsid w:val="00B82C55"/>
    <w:rsid w:val="00B94B97"/>
    <w:rsid w:val="00BB1CBB"/>
    <w:rsid w:val="00BC26CE"/>
    <w:rsid w:val="00BC52DB"/>
    <w:rsid w:val="00BE0346"/>
    <w:rsid w:val="00BF7C9A"/>
    <w:rsid w:val="00C06F40"/>
    <w:rsid w:val="00C25E06"/>
    <w:rsid w:val="00C303E6"/>
    <w:rsid w:val="00C34678"/>
    <w:rsid w:val="00C361E4"/>
    <w:rsid w:val="00C40DEB"/>
    <w:rsid w:val="00C4530A"/>
    <w:rsid w:val="00C471DD"/>
    <w:rsid w:val="00C50B38"/>
    <w:rsid w:val="00C6155D"/>
    <w:rsid w:val="00C621FB"/>
    <w:rsid w:val="00C65266"/>
    <w:rsid w:val="00C70EEC"/>
    <w:rsid w:val="00C71932"/>
    <w:rsid w:val="00C72135"/>
    <w:rsid w:val="00C779DF"/>
    <w:rsid w:val="00C92562"/>
    <w:rsid w:val="00C94D4B"/>
    <w:rsid w:val="00C97AE6"/>
    <w:rsid w:val="00CA1CB6"/>
    <w:rsid w:val="00CB2553"/>
    <w:rsid w:val="00CB264C"/>
    <w:rsid w:val="00CB3641"/>
    <w:rsid w:val="00CB4B1A"/>
    <w:rsid w:val="00CC618F"/>
    <w:rsid w:val="00CD4A4A"/>
    <w:rsid w:val="00CF388F"/>
    <w:rsid w:val="00CF7889"/>
    <w:rsid w:val="00D122C7"/>
    <w:rsid w:val="00D160FA"/>
    <w:rsid w:val="00D2223D"/>
    <w:rsid w:val="00D36CF4"/>
    <w:rsid w:val="00D40A95"/>
    <w:rsid w:val="00D40F31"/>
    <w:rsid w:val="00D52EE2"/>
    <w:rsid w:val="00D5646F"/>
    <w:rsid w:val="00D57B01"/>
    <w:rsid w:val="00D66DB2"/>
    <w:rsid w:val="00D702C5"/>
    <w:rsid w:val="00D728F6"/>
    <w:rsid w:val="00D90162"/>
    <w:rsid w:val="00D90D96"/>
    <w:rsid w:val="00D910B4"/>
    <w:rsid w:val="00DA52D8"/>
    <w:rsid w:val="00DB28D0"/>
    <w:rsid w:val="00DD7F22"/>
    <w:rsid w:val="00DE5004"/>
    <w:rsid w:val="00DE5687"/>
    <w:rsid w:val="00DE774E"/>
    <w:rsid w:val="00DE7C39"/>
    <w:rsid w:val="00DF3DCB"/>
    <w:rsid w:val="00E01F11"/>
    <w:rsid w:val="00E31020"/>
    <w:rsid w:val="00E37E82"/>
    <w:rsid w:val="00E41A08"/>
    <w:rsid w:val="00E503B7"/>
    <w:rsid w:val="00E7144C"/>
    <w:rsid w:val="00E742F1"/>
    <w:rsid w:val="00E9358E"/>
    <w:rsid w:val="00EC01B7"/>
    <w:rsid w:val="00EC40F8"/>
    <w:rsid w:val="00ED6B60"/>
    <w:rsid w:val="00ED7D74"/>
    <w:rsid w:val="00EE76AE"/>
    <w:rsid w:val="00EE7E02"/>
    <w:rsid w:val="00F15895"/>
    <w:rsid w:val="00F23769"/>
    <w:rsid w:val="00F2671F"/>
    <w:rsid w:val="00F26B25"/>
    <w:rsid w:val="00F31CB1"/>
    <w:rsid w:val="00F31E3E"/>
    <w:rsid w:val="00F4115E"/>
    <w:rsid w:val="00F43956"/>
    <w:rsid w:val="00F516B6"/>
    <w:rsid w:val="00F544D9"/>
    <w:rsid w:val="00F6190C"/>
    <w:rsid w:val="00F722A5"/>
    <w:rsid w:val="00F773F8"/>
    <w:rsid w:val="00F77B72"/>
    <w:rsid w:val="00F825BC"/>
    <w:rsid w:val="00F86001"/>
    <w:rsid w:val="00F87A12"/>
    <w:rsid w:val="00FA76CB"/>
    <w:rsid w:val="00FB7F8D"/>
    <w:rsid w:val="00FE0C7D"/>
    <w:rsid w:val="00FE6C32"/>
    <w:rsid w:val="00FF0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uiPriority w:val="1"/>
    <w:qFormat/>
    <w:rsid w:val="00227399"/>
    <w:pPr>
      <w:outlineLvl w:val="0"/>
    </w:pPr>
    <w:rPr>
      <w:b/>
      <w:bCs/>
      <w:sz w:val="24"/>
      <w:szCs w:val="24"/>
    </w:rPr>
  </w:style>
  <w:style w:type="paragraph" w:styleId="2">
    <w:name w:val="heading 2"/>
    <w:basedOn w:val="a"/>
    <w:next w:val="a"/>
    <w:link w:val="20"/>
    <w:uiPriority w:val="9"/>
    <w:semiHidden/>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uiPriority w:val="1"/>
    <w:qFormat/>
    <w:rsid w:val="00227399"/>
    <w:rPr>
      <w:sz w:val="24"/>
      <w:szCs w:val="24"/>
    </w:rPr>
  </w:style>
  <w:style w:type="paragraph" w:styleId="a4">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5">
    <w:name w:val="Balloon Text"/>
    <w:basedOn w:val="a"/>
    <w:link w:val="a6"/>
    <w:uiPriority w:val="99"/>
    <w:semiHidden/>
    <w:unhideWhenUsed/>
    <w:rsid w:val="002346A1"/>
    <w:rPr>
      <w:rFonts w:ascii="Tahoma" w:hAnsi="Tahoma" w:cs="Tahoma"/>
      <w:sz w:val="16"/>
      <w:szCs w:val="16"/>
    </w:rPr>
  </w:style>
  <w:style w:type="character" w:customStyle="1" w:styleId="a6">
    <w:name w:val="Текст выноски Знак"/>
    <w:basedOn w:val="a0"/>
    <w:link w:val="a5"/>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7">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8">
    <w:name w:val="Body Text Indent"/>
    <w:basedOn w:val="a"/>
    <w:link w:val="a9"/>
    <w:uiPriority w:val="99"/>
    <w:unhideWhenUsed/>
    <w:rsid w:val="004A4761"/>
    <w:pPr>
      <w:spacing w:after="120"/>
      <w:ind w:left="283"/>
    </w:pPr>
  </w:style>
  <w:style w:type="character" w:customStyle="1" w:styleId="a9">
    <w:name w:val="Основной текст с отступом Знак"/>
    <w:basedOn w:val="a0"/>
    <w:link w:val="a8"/>
    <w:uiPriority w:val="99"/>
    <w:rsid w:val="004A4761"/>
    <w:rPr>
      <w:rFonts w:ascii="Times New Roman" w:eastAsia="Times New Roman" w:hAnsi="Times New Roman" w:cs="Times New Roman"/>
      <w:lang w:bidi="en-US"/>
    </w:rPr>
  </w:style>
  <w:style w:type="table" w:styleId="aa">
    <w:name w:val="Table Grid"/>
    <w:basedOn w:val="a1"/>
    <w:uiPriority w:val="59"/>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iPriority w:val="99"/>
    <w:unhideWhenUsed/>
    <w:rsid w:val="000F2C1B"/>
    <w:pPr>
      <w:spacing w:after="120" w:line="480" w:lineRule="auto"/>
      <w:ind w:left="283"/>
    </w:pPr>
  </w:style>
  <w:style w:type="character" w:customStyle="1" w:styleId="22">
    <w:name w:val="Основной текст с отступом 2 Знак"/>
    <w:basedOn w:val="a0"/>
    <w:link w:val="21"/>
    <w:uiPriority w:val="99"/>
    <w:rsid w:val="000F2C1B"/>
    <w:rPr>
      <w:rFonts w:ascii="Times New Roman" w:eastAsia="Times New Roman" w:hAnsi="Times New Roman" w:cs="Times New Roman"/>
      <w:lang w:bidi="en-US"/>
    </w:rPr>
  </w:style>
  <w:style w:type="paragraph" w:styleId="ab">
    <w:name w:val="header"/>
    <w:basedOn w:val="a"/>
    <w:link w:val="ac"/>
    <w:uiPriority w:val="99"/>
    <w:semiHidden/>
    <w:unhideWhenUsed/>
    <w:rsid w:val="00F15895"/>
    <w:pPr>
      <w:tabs>
        <w:tab w:val="center" w:pos="4677"/>
        <w:tab w:val="right" w:pos="9355"/>
      </w:tabs>
    </w:pPr>
  </w:style>
  <w:style w:type="character" w:customStyle="1" w:styleId="ac">
    <w:name w:val="Верхний колонтитул Знак"/>
    <w:basedOn w:val="a0"/>
    <w:link w:val="ab"/>
    <w:uiPriority w:val="99"/>
    <w:semiHidden/>
    <w:rsid w:val="00F15895"/>
    <w:rPr>
      <w:rFonts w:ascii="Times New Roman" w:eastAsia="Times New Roman" w:hAnsi="Times New Roman" w:cs="Times New Roman"/>
      <w:lang w:bidi="en-US"/>
    </w:rPr>
  </w:style>
  <w:style w:type="paragraph" w:styleId="ad">
    <w:name w:val="footer"/>
    <w:basedOn w:val="a"/>
    <w:link w:val="ae"/>
    <w:uiPriority w:val="99"/>
    <w:semiHidden/>
    <w:unhideWhenUsed/>
    <w:rsid w:val="00F15895"/>
    <w:pPr>
      <w:tabs>
        <w:tab w:val="center" w:pos="4677"/>
        <w:tab w:val="right" w:pos="9355"/>
      </w:tabs>
    </w:pPr>
  </w:style>
  <w:style w:type="character" w:customStyle="1" w:styleId="ae">
    <w:name w:val="Нижний колонтитул Знак"/>
    <w:basedOn w:val="a0"/>
    <w:link w:val="ad"/>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0">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iPriority w:val="99"/>
    <w:semiHidden/>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0">
    <w:name w:val="Без интервала Знак"/>
    <w:basedOn w:val="a0"/>
    <w:link w:val="af1"/>
    <w:locked/>
    <w:rsid w:val="008F7146"/>
    <w:rPr>
      <w:rFonts w:ascii="Calibri" w:eastAsia="Calibri" w:hAnsi="Calibri" w:cs="Calibri"/>
    </w:rPr>
  </w:style>
  <w:style w:type="paragraph" w:styleId="af1">
    <w:name w:val="No Spacing"/>
    <w:link w:val="af0"/>
    <w:qFormat/>
    <w:rsid w:val="008F7146"/>
    <w:pPr>
      <w:widowControl/>
      <w:autoSpaceDE/>
      <w:autoSpaceDN/>
    </w:pPr>
    <w:rPr>
      <w:rFonts w:ascii="Calibri" w:eastAsia="Calibri" w:hAnsi="Calibri" w:cs="Calibri"/>
    </w:rPr>
  </w:style>
  <w:style w:type="character" w:customStyle="1" w:styleId="rvts46">
    <w:name w:val="rvts46"/>
    <w:basedOn w:val="a0"/>
    <w:rsid w:val="00235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vs.gov.ua/ua/pages/Dovidka_pro_nesudimist___katalog_poslug.htm" TargetMode="External"/><Relationship Id="rId18" Type="http://schemas.openxmlformats.org/officeDocument/2006/relationships/hyperlink" Target="https://minjust.gov.ua/m/str_50640" TargetMode="External"/><Relationship Id="rId26" Type="http://schemas.openxmlformats.org/officeDocument/2006/relationships/hyperlink" Target="https://usr.minjust.gov.ua/ua/freesearch" TargetMode="External"/><Relationship Id="rId3" Type="http://schemas.openxmlformats.org/officeDocument/2006/relationships/styles" Target="styles.xml"/><Relationship Id="rId21" Type="http://schemas.openxmlformats.org/officeDocument/2006/relationships/hyperlink" Target="https://minjust.gov.ua/m/str_50640" TargetMode="External"/><Relationship Id="rId7" Type="http://schemas.openxmlformats.org/officeDocument/2006/relationships/endnotes" Target="endnotes.xml"/><Relationship Id="rId12" Type="http://schemas.openxmlformats.org/officeDocument/2006/relationships/hyperlink" Target="http://mvs.gov.ua/ua/pages/Dovidka_pro_nesudimist___katalog_poslug.htm" TargetMode="External"/><Relationship Id="rId17" Type="http://schemas.openxmlformats.org/officeDocument/2006/relationships/hyperlink" Target="https://minjust.gov.ua/m/str_50640" TargetMode="External"/><Relationship Id="rId25" Type="http://schemas.openxmlformats.org/officeDocument/2006/relationships/hyperlink" Target="https://online.minjust.gov.ua/edr-search/"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usr.minjust.gov.ua/ua/freesearch" TargetMode="External"/><Relationship Id="rId20" Type="http://schemas.openxmlformats.org/officeDocument/2006/relationships/hyperlink" Target="https://usr.minjust.gov.ua/ua/freesear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rupt.informjust.ua/" TargetMode="External"/><Relationship Id="rId24" Type="http://schemas.openxmlformats.org/officeDocument/2006/relationships/hyperlink" Target="https://usr.minjust.gov.ua/ua/freesearch" TargetMode="External"/><Relationship Id="rId5" Type="http://schemas.openxmlformats.org/officeDocument/2006/relationships/webSettings" Target="webSettings.xml"/><Relationship Id="rId15" Type="http://schemas.openxmlformats.org/officeDocument/2006/relationships/hyperlink" Target="https://online.minjust.gov.ua/edr-search/" TargetMode="External"/><Relationship Id="rId23" Type="http://schemas.openxmlformats.org/officeDocument/2006/relationships/hyperlink" Target="https://online.minjust.gov.ua/edr-search/" TargetMode="External"/><Relationship Id="rId28" Type="http://schemas.openxmlformats.org/officeDocument/2006/relationships/fontTable" Target="fontTable.xml"/><Relationship Id="rId10" Type="http://schemas.openxmlformats.org/officeDocument/2006/relationships/hyperlink" Target="http://corrupt.informjust.ua/" TargetMode="External"/><Relationship Id="rId19" Type="http://schemas.openxmlformats.org/officeDocument/2006/relationships/hyperlink" Target="https://online.minjust.gov.ua/edr-search/" TargetMode="External"/><Relationship Id="rId4" Type="http://schemas.openxmlformats.org/officeDocument/2006/relationships/settings" Target="settings.xml"/><Relationship Id="rId9" Type="http://schemas.openxmlformats.org/officeDocument/2006/relationships/hyperlink" Target="https://zakon.rada.gov.ua/laws/show/1530-20" TargetMode="External"/><Relationship Id="rId14" Type="http://schemas.openxmlformats.org/officeDocument/2006/relationships/hyperlink" Target="http://mvs.gov.ua/ua/pages/Dovidka_pro_nesudimist___katalog_poslug.htm" TargetMode="External"/><Relationship Id="rId22" Type="http://schemas.openxmlformats.org/officeDocument/2006/relationships/hyperlink" Target="https://minjust.gov.ua/m/str_50640" TargetMode="External"/><Relationship Id="rId27" Type="http://schemas.openxmlformats.org/officeDocument/2006/relationships/hyperlink" Target="mailto:kvc-113budget@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A5EB0-7463-4F61-BB1F-2E396697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35</Pages>
  <Words>10540</Words>
  <Characters>60079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86</cp:revision>
  <cp:lastPrinted>2022-09-28T13:53:00Z</cp:lastPrinted>
  <dcterms:created xsi:type="dcterms:W3CDTF">2020-12-07T20:54:00Z</dcterms:created>
  <dcterms:modified xsi:type="dcterms:W3CDTF">2022-09-28T16:21:00Z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