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7D" w:rsidRPr="004022B6" w:rsidRDefault="00E50617" w:rsidP="00B3347D">
      <w:pPr>
        <w:jc w:val="center"/>
        <w:rPr>
          <w:rFonts w:ascii="Times New Roman" w:hAnsi="Times New Roman" w:cs="Times New Roman"/>
          <w:b/>
          <w:bCs/>
          <w:sz w:val="32"/>
          <w:szCs w:val="32"/>
        </w:rPr>
      </w:pPr>
      <w:r>
        <w:rPr>
          <w:rFonts w:ascii="Times New Roman" w:eastAsia="Times New Roman" w:hAnsi="Times New Roman" w:cs="Times New Roman"/>
          <w:b/>
          <w:color w:val="000000" w:themeColor="text1"/>
          <w:sz w:val="32"/>
          <w:szCs w:val="32"/>
        </w:rPr>
        <w:t>Івано-Франківська селищна рада</w:t>
      </w:r>
    </w:p>
    <w:p w:rsidR="00B3347D" w:rsidRPr="00A43DFF" w:rsidRDefault="00B3347D" w:rsidP="00B3347D">
      <w:pPr>
        <w:rPr>
          <w:rFonts w:ascii="Times New Roman" w:hAnsi="Times New Roman" w:cs="Times New Roman"/>
          <w:b/>
          <w:bCs/>
          <w:sz w:val="28"/>
          <w:szCs w:val="28"/>
        </w:rPr>
      </w:pPr>
    </w:p>
    <w:p w:rsidR="00B3347D" w:rsidRPr="00A43DFF" w:rsidRDefault="00B3347D" w:rsidP="00B3347D">
      <w:pPr>
        <w:widowControl w:val="0"/>
        <w:tabs>
          <w:tab w:val="left" w:pos="4678"/>
        </w:tabs>
        <w:autoSpaceDE w:val="0"/>
        <w:autoSpaceDN w:val="0"/>
        <w:adjustRightInd w:val="0"/>
        <w:jc w:val="right"/>
        <w:rPr>
          <w:rFonts w:ascii="Times New Roman" w:hAnsi="Times New Roman" w:cs="Times New Roman"/>
          <w:bCs/>
          <w:sz w:val="28"/>
          <w:szCs w:val="28"/>
        </w:rPr>
      </w:pPr>
    </w:p>
    <w:p w:rsidR="00B3347D" w:rsidRPr="00B00A78" w:rsidRDefault="00B3347D" w:rsidP="00B3347D">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B00A78">
        <w:rPr>
          <w:rFonts w:ascii="Times New Roman" w:hAnsi="Times New Roman" w:cs="Times New Roman"/>
          <w:bCs/>
          <w:sz w:val="24"/>
          <w:szCs w:val="24"/>
        </w:rPr>
        <w:t>ЗАТВЕРДЖЕНО</w:t>
      </w:r>
    </w:p>
    <w:p w:rsidR="00B3347D" w:rsidRPr="00B00A78" w:rsidRDefault="00B3347D" w:rsidP="00B3347D">
      <w:pPr>
        <w:widowControl w:val="0"/>
        <w:spacing w:after="0" w:line="240" w:lineRule="auto"/>
        <w:jc w:val="right"/>
        <w:rPr>
          <w:rFonts w:ascii="Times New Roman" w:hAnsi="Times New Roman" w:cs="Times New Roman"/>
          <w:bCs/>
          <w:sz w:val="24"/>
          <w:szCs w:val="24"/>
        </w:rPr>
      </w:pPr>
      <w:r w:rsidRPr="00B00A78">
        <w:rPr>
          <w:rFonts w:ascii="Times New Roman" w:hAnsi="Times New Roman" w:cs="Times New Roman"/>
          <w:bCs/>
          <w:sz w:val="24"/>
          <w:szCs w:val="24"/>
        </w:rPr>
        <w:t>рішенням уповноваженої особи</w:t>
      </w:r>
    </w:p>
    <w:p w:rsidR="00B3347D" w:rsidRPr="00B00A78" w:rsidRDefault="00B3347D" w:rsidP="00B3347D">
      <w:pPr>
        <w:widowControl w:val="0"/>
        <w:spacing w:after="0" w:line="240" w:lineRule="auto"/>
        <w:jc w:val="right"/>
        <w:rPr>
          <w:rFonts w:ascii="Times New Roman" w:hAnsi="Times New Roman" w:cs="Times New Roman"/>
          <w:bCs/>
          <w:sz w:val="24"/>
          <w:szCs w:val="24"/>
        </w:rPr>
      </w:pPr>
      <w:r w:rsidRPr="00B00A78">
        <w:rPr>
          <w:rFonts w:ascii="Times New Roman" w:hAnsi="Times New Roman" w:cs="Times New Roman"/>
          <w:bCs/>
          <w:sz w:val="24"/>
          <w:szCs w:val="24"/>
        </w:rPr>
        <w:t xml:space="preserve">             Від </w:t>
      </w:r>
      <w:r w:rsidR="002E5D8D">
        <w:rPr>
          <w:rFonts w:ascii="Times New Roman" w:hAnsi="Times New Roman" w:cs="Times New Roman"/>
          <w:bCs/>
          <w:sz w:val="24"/>
          <w:szCs w:val="24"/>
          <w:lang w:val="ru-RU"/>
        </w:rPr>
        <w:t>22</w:t>
      </w:r>
      <w:r w:rsidR="00A04252">
        <w:rPr>
          <w:rFonts w:ascii="Times New Roman" w:hAnsi="Times New Roman" w:cs="Times New Roman"/>
          <w:bCs/>
          <w:sz w:val="24"/>
          <w:szCs w:val="24"/>
        </w:rPr>
        <w:t>.04.2024</w:t>
      </w:r>
      <w:r w:rsidRPr="00B00A78">
        <w:rPr>
          <w:rFonts w:ascii="Times New Roman" w:hAnsi="Times New Roman" w:cs="Times New Roman"/>
          <w:bCs/>
          <w:sz w:val="24"/>
          <w:szCs w:val="24"/>
        </w:rPr>
        <w:t xml:space="preserve"> р. </w:t>
      </w:r>
    </w:p>
    <w:p w:rsidR="00B3347D" w:rsidRPr="002E5D8D" w:rsidRDefault="00E50617" w:rsidP="00B3347D">
      <w:pPr>
        <w:widowControl w:val="0"/>
        <w:spacing w:after="0" w:line="240" w:lineRule="auto"/>
        <w:jc w:val="right"/>
        <w:rPr>
          <w:rFonts w:ascii="Times New Roman" w:hAnsi="Times New Roman" w:cs="Times New Roman"/>
          <w:b/>
          <w:snapToGrid w:val="0"/>
          <w:color w:val="FFFF00"/>
          <w:sz w:val="24"/>
          <w:szCs w:val="24"/>
          <w:lang w:val="en-US"/>
        </w:rPr>
      </w:pPr>
      <w:r>
        <w:rPr>
          <w:rFonts w:ascii="Times New Roman" w:hAnsi="Times New Roman" w:cs="Times New Roman"/>
          <w:bCs/>
          <w:sz w:val="24"/>
          <w:szCs w:val="24"/>
        </w:rPr>
        <w:t>Бутка Х.В.</w:t>
      </w:r>
    </w:p>
    <w:p w:rsidR="00C33AF0" w:rsidRPr="001118C0" w:rsidRDefault="00C33AF0" w:rsidP="00C33AF0">
      <w:pPr>
        <w:widowControl w:val="0"/>
        <w:suppressAutoHyphens/>
        <w:autoSpaceDN w:val="0"/>
        <w:ind w:left="-1418"/>
        <w:jc w:val="right"/>
        <w:textAlignment w:val="baseline"/>
        <w:rPr>
          <w:rFonts w:ascii="Times New Roman" w:eastAsia="Times New Roman" w:hAnsi="Times New Roman" w:cs="Tahoma"/>
          <w:kern w:val="3"/>
          <w:sz w:val="28"/>
          <w:szCs w:val="28"/>
          <w:lang w:eastAsia="zh-CN" w:bidi="hi-IN"/>
        </w:rPr>
      </w:pPr>
    </w:p>
    <w:p w:rsidR="00C33AF0" w:rsidRPr="001118C0" w:rsidRDefault="00C33AF0" w:rsidP="00C33AF0">
      <w:pPr>
        <w:spacing w:after="0" w:line="240" w:lineRule="auto"/>
        <w:rPr>
          <w:rFonts w:ascii="Times New Roman" w:eastAsia="Times New Roman" w:hAnsi="Times New Roman" w:cs="Times New Roman"/>
          <w:b/>
        </w:rPr>
      </w:pPr>
    </w:p>
    <w:p w:rsidR="00C33AF0" w:rsidRPr="001118C0" w:rsidRDefault="00C33AF0" w:rsidP="00C33AF0">
      <w:pPr>
        <w:spacing w:after="0" w:line="240" w:lineRule="auto"/>
        <w:rPr>
          <w:rFonts w:ascii="Times New Roman" w:eastAsia="Times New Roman" w:hAnsi="Times New Roman" w:cs="Times New Roman"/>
          <w:b/>
        </w:rPr>
      </w:pPr>
    </w:p>
    <w:p w:rsidR="00C33AF0" w:rsidRPr="001118C0" w:rsidRDefault="00C33AF0" w:rsidP="00C33AF0">
      <w:pPr>
        <w:spacing w:after="0" w:line="240" w:lineRule="auto"/>
        <w:rPr>
          <w:rFonts w:ascii="Times New Roman" w:eastAsia="Times New Roman" w:hAnsi="Times New Roman" w:cs="Times New Roman"/>
          <w:b/>
        </w:rPr>
      </w:pPr>
    </w:p>
    <w:p w:rsidR="00C33AF0" w:rsidRPr="001118C0" w:rsidRDefault="00C33AF0" w:rsidP="00C33AF0">
      <w:pPr>
        <w:spacing w:after="0" w:line="240" w:lineRule="auto"/>
        <w:rPr>
          <w:rFonts w:ascii="Times New Roman" w:eastAsia="Times New Roman" w:hAnsi="Times New Roman" w:cs="Times New Roman"/>
          <w:b/>
        </w:rPr>
      </w:pPr>
    </w:p>
    <w:p w:rsidR="00C33AF0" w:rsidRPr="001118C0" w:rsidRDefault="00C33AF0" w:rsidP="00C33AF0">
      <w:pPr>
        <w:spacing w:after="0" w:line="240" w:lineRule="auto"/>
        <w:jc w:val="center"/>
        <w:rPr>
          <w:rFonts w:ascii="Times New Roman" w:eastAsia="Times New Roman" w:hAnsi="Times New Roman" w:cs="Times New Roman"/>
          <w:b/>
          <w:sz w:val="40"/>
        </w:rPr>
      </w:pPr>
    </w:p>
    <w:p w:rsidR="00C33AF0" w:rsidRPr="00F07D54" w:rsidRDefault="00C33AF0" w:rsidP="00C33AF0">
      <w:pPr>
        <w:spacing w:after="0" w:line="240" w:lineRule="auto"/>
        <w:jc w:val="center"/>
        <w:rPr>
          <w:rFonts w:ascii="Times New Roman" w:eastAsia="Times New Roman" w:hAnsi="Times New Roman" w:cs="Times New Roman"/>
          <w:b/>
          <w:sz w:val="28"/>
          <w:szCs w:val="28"/>
        </w:rPr>
      </w:pPr>
      <w:r w:rsidRPr="00F07D54">
        <w:rPr>
          <w:rFonts w:ascii="Times New Roman" w:eastAsia="Times New Roman" w:hAnsi="Times New Roman" w:cs="Times New Roman"/>
          <w:b/>
          <w:sz w:val="28"/>
          <w:szCs w:val="28"/>
        </w:rPr>
        <w:t>ТЕНДЕРНА ДОКУМЕНТАЦІЯ</w:t>
      </w:r>
    </w:p>
    <w:p w:rsidR="00C33AF0" w:rsidRPr="00F07D54" w:rsidRDefault="00C33AF0" w:rsidP="00C33AF0">
      <w:pPr>
        <w:spacing w:after="0" w:line="240" w:lineRule="auto"/>
        <w:jc w:val="center"/>
        <w:rPr>
          <w:rFonts w:ascii="Times New Roman" w:eastAsia="Times New Roman" w:hAnsi="Times New Roman" w:cs="Times New Roman"/>
          <w:b/>
          <w:sz w:val="28"/>
          <w:szCs w:val="28"/>
        </w:rPr>
      </w:pPr>
      <w:r w:rsidRPr="00F07D54">
        <w:rPr>
          <w:rFonts w:ascii="Times New Roman" w:eastAsia="Times New Roman" w:hAnsi="Times New Roman" w:cs="Times New Roman"/>
          <w:b/>
          <w:sz w:val="28"/>
          <w:szCs w:val="28"/>
        </w:rPr>
        <w:t> по процедурі відкриті торги</w:t>
      </w:r>
      <w:r w:rsidR="001118C0" w:rsidRPr="00F07D54">
        <w:rPr>
          <w:rFonts w:ascii="Times New Roman" w:eastAsia="Times New Roman" w:hAnsi="Times New Roman" w:cs="Times New Roman"/>
          <w:b/>
          <w:sz w:val="28"/>
          <w:szCs w:val="28"/>
        </w:rPr>
        <w:t xml:space="preserve"> з особливостями</w:t>
      </w:r>
    </w:p>
    <w:p w:rsidR="00C33AF0" w:rsidRPr="00F07D54" w:rsidRDefault="00C33AF0" w:rsidP="00C33AF0">
      <w:pPr>
        <w:spacing w:after="0" w:line="240" w:lineRule="auto"/>
        <w:jc w:val="center"/>
        <w:rPr>
          <w:rFonts w:ascii="Times New Roman" w:eastAsia="Times New Roman" w:hAnsi="Times New Roman" w:cs="Times New Roman"/>
          <w:b/>
          <w:sz w:val="28"/>
          <w:szCs w:val="28"/>
        </w:rPr>
      </w:pPr>
      <w:r w:rsidRPr="00F07D54">
        <w:rPr>
          <w:rFonts w:ascii="Times New Roman" w:eastAsia="Times New Roman" w:hAnsi="Times New Roman" w:cs="Times New Roman"/>
          <w:b/>
          <w:sz w:val="28"/>
          <w:szCs w:val="28"/>
        </w:rPr>
        <w:t>на закупівлю робіт по об’єкту:</w:t>
      </w:r>
    </w:p>
    <w:p w:rsidR="00C33AF0" w:rsidRPr="00E50617" w:rsidRDefault="00E50617" w:rsidP="00C33AF0">
      <w:pPr>
        <w:spacing w:after="0" w:line="240" w:lineRule="auto"/>
        <w:jc w:val="center"/>
        <w:rPr>
          <w:rFonts w:ascii="Times New Roman" w:eastAsia="Times New Roman" w:hAnsi="Times New Roman" w:cs="Times New Roman"/>
          <w:b/>
          <w:i/>
          <w:sz w:val="28"/>
          <w:szCs w:val="28"/>
        </w:rPr>
      </w:pPr>
      <w:r w:rsidRPr="00E50617">
        <w:rPr>
          <w:rFonts w:ascii="Times New Roman" w:hAnsi="Times New Roman" w:cs="Times New Roman"/>
          <w:b/>
          <w:i/>
          <w:color w:val="000000"/>
          <w:sz w:val="28"/>
          <w:szCs w:val="28"/>
          <w:shd w:val="clear" w:color="auto" w:fill="FDFEFD"/>
        </w:rPr>
        <w:t>«Нове будівництво водопроводу по вул. Коновальця Євгена, вул. Роксолани, вул. Польова в селі Паланки Івано-Франківської селищної ради Яворівського району Львівської області»</w:t>
      </w:r>
    </w:p>
    <w:p w:rsidR="00C33AF0" w:rsidRPr="00E50617" w:rsidRDefault="008C7F7C" w:rsidP="00B52EE8">
      <w:pPr>
        <w:spacing w:after="0" w:line="240" w:lineRule="auto"/>
        <w:jc w:val="center"/>
        <w:rPr>
          <w:rFonts w:ascii="Times New Roman" w:eastAsia="Times New Roman" w:hAnsi="Times New Roman" w:cs="Times New Roman"/>
          <w:b/>
          <w:i/>
          <w:sz w:val="36"/>
          <w:szCs w:val="28"/>
        </w:rPr>
      </w:pPr>
      <w:bookmarkStart w:id="0" w:name="_Hlk127957730"/>
      <w:r w:rsidRPr="00F07D54">
        <w:rPr>
          <w:rFonts w:ascii="Times New Roman" w:eastAsia="Arial CYR" w:hAnsi="Times New Roman" w:cs="Times New Roman"/>
          <w:b/>
          <w:spacing w:val="-3"/>
          <w:sz w:val="28"/>
          <w:szCs w:val="28"/>
        </w:rPr>
        <w:t xml:space="preserve"> (код </w:t>
      </w:r>
      <w:r w:rsidRPr="00F07D54">
        <w:rPr>
          <w:rFonts w:ascii="Times New Roman" w:hAnsi="Times New Roman" w:cs="Times New Roman"/>
          <w:b/>
          <w:sz w:val="28"/>
          <w:szCs w:val="28"/>
        </w:rPr>
        <w:t>ДК 021:2015:</w:t>
      </w:r>
      <w:r w:rsidRPr="00F07D54">
        <w:rPr>
          <w:rFonts w:ascii="Times New Roman" w:hAnsi="Times New Roman" w:cs="Times New Roman"/>
          <w:b/>
          <w:color w:val="000000"/>
          <w:sz w:val="28"/>
          <w:szCs w:val="28"/>
        </w:rPr>
        <w:t xml:space="preserve"> </w:t>
      </w:r>
      <w:r w:rsidR="00E50617" w:rsidRPr="00E50617">
        <w:rPr>
          <w:rFonts w:ascii="Times New Roman" w:hAnsi="Times New Roman" w:cs="Times New Roman"/>
          <w:b/>
          <w:i/>
          <w:color w:val="000000"/>
          <w:sz w:val="24"/>
          <w:szCs w:val="20"/>
          <w:bdr w:val="none" w:sz="0" w:space="0" w:color="auto" w:frame="1"/>
          <w:shd w:val="clear" w:color="auto" w:fill="FDFEFD"/>
        </w:rPr>
        <w:t>45230000-8</w:t>
      </w:r>
      <w:r w:rsidR="00E50617" w:rsidRPr="00E50617">
        <w:rPr>
          <w:rFonts w:ascii="Times New Roman" w:hAnsi="Times New Roman" w:cs="Times New Roman"/>
          <w:b/>
          <w:i/>
          <w:color w:val="777777"/>
          <w:sz w:val="24"/>
          <w:szCs w:val="20"/>
          <w:shd w:val="clear" w:color="auto" w:fill="FDFEFD"/>
        </w:rPr>
        <w:t> - </w:t>
      </w:r>
      <w:r w:rsidR="00E50617" w:rsidRPr="00E50617">
        <w:rPr>
          <w:rFonts w:ascii="Times New Roman" w:hAnsi="Times New Roman" w:cs="Times New Roman"/>
          <w:b/>
          <w:i/>
          <w:color w:val="000000"/>
          <w:sz w:val="24"/>
          <w:szCs w:val="20"/>
          <w:bdr w:val="none" w:sz="0" w:space="0" w:color="auto" w:frame="1"/>
          <w:shd w:val="clear" w:color="auto" w:fill="FDFEFD"/>
        </w:rPr>
        <w:t>Будівництво трубопроводів, ліній зв’язку та електропередач, шосе, доріг, аеродромів і залізничних доріг; вирівнювання поверхонь</w:t>
      </w:r>
      <w:r w:rsidRPr="00E50617">
        <w:rPr>
          <w:rFonts w:ascii="Times New Roman" w:hAnsi="Times New Roman" w:cs="Times New Roman"/>
          <w:b/>
          <w:i/>
          <w:sz w:val="36"/>
          <w:szCs w:val="28"/>
        </w:rPr>
        <w:t>)</w:t>
      </w:r>
    </w:p>
    <w:bookmarkEnd w:id="0"/>
    <w:p w:rsidR="00C33AF0" w:rsidRPr="00E50617" w:rsidRDefault="00C33AF0" w:rsidP="00C33AF0">
      <w:pPr>
        <w:spacing w:after="0" w:line="240" w:lineRule="auto"/>
        <w:jc w:val="center"/>
        <w:rPr>
          <w:rFonts w:ascii="Times New Roman" w:eastAsia="Times New Roman" w:hAnsi="Times New Roman" w:cs="Times New Roman"/>
          <w:b/>
          <w:i/>
          <w:sz w:val="36"/>
          <w:szCs w:val="28"/>
        </w:rPr>
      </w:pPr>
    </w:p>
    <w:p w:rsidR="00C33AF0" w:rsidRPr="001118C0" w:rsidRDefault="00C33AF0" w:rsidP="00C33AF0">
      <w:pPr>
        <w:spacing w:before="240" w:after="0" w:line="240" w:lineRule="auto"/>
        <w:jc w:val="center"/>
        <w:rPr>
          <w:rFonts w:ascii="Times New Roman" w:eastAsia="Times New Roman" w:hAnsi="Times New Roman" w:cs="Times New Roman"/>
        </w:rPr>
      </w:pPr>
    </w:p>
    <w:p w:rsidR="00C33AF0" w:rsidRPr="001118C0" w:rsidRDefault="00C33AF0" w:rsidP="00C33AF0">
      <w:pPr>
        <w:spacing w:before="240" w:after="0" w:line="240" w:lineRule="auto"/>
        <w:jc w:val="center"/>
        <w:rPr>
          <w:rFonts w:ascii="Times New Roman" w:eastAsia="Times New Roman" w:hAnsi="Times New Roman" w:cs="Times New Roman"/>
        </w:rPr>
      </w:pPr>
    </w:p>
    <w:p w:rsidR="00C33AF0" w:rsidRPr="001118C0" w:rsidRDefault="00C33AF0" w:rsidP="00C33AF0">
      <w:pPr>
        <w:spacing w:before="240" w:after="0" w:line="240" w:lineRule="auto"/>
        <w:jc w:val="center"/>
        <w:rPr>
          <w:rFonts w:ascii="Times New Roman" w:eastAsia="Times New Roman" w:hAnsi="Times New Roman" w:cs="Times New Roman"/>
        </w:rPr>
      </w:pPr>
    </w:p>
    <w:p w:rsidR="00C33AF0" w:rsidRPr="001118C0" w:rsidRDefault="00C33AF0" w:rsidP="00C33AF0">
      <w:pPr>
        <w:spacing w:before="240" w:after="0" w:line="240" w:lineRule="auto"/>
        <w:rPr>
          <w:rFonts w:ascii="Times New Roman" w:eastAsia="Times New Roman" w:hAnsi="Times New Roman" w:cs="Times New Roman"/>
        </w:rPr>
      </w:pPr>
      <w:r w:rsidRPr="001118C0">
        <w:rPr>
          <w:rFonts w:ascii="Times New Roman" w:eastAsia="Times New Roman" w:hAnsi="Times New Roman" w:cs="Times New Roman"/>
        </w:rPr>
        <w:t> </w:t>
      </w:r>
    </w:p>
    <w:p w:rsidR="00C33AF0" w:rsidRPr="001118C0" w:rsidRDefault="00C33AF0" w:rsidP="00C33AF0">
      <w:pPr>
        <w:spacing w:before="240" w:after="0" w:line="240" w:lineRule="auto"/>
        <w:rPr>
          <w:rFonts w:ascii="Times New Roman" w:eastAsia="Times New Roman" w:hAnsi="Times New Roman" w:cs="Times New Roman"/>
        </w:rPr>
      </w:pPr>
      <w:r w:rsidRPr="001118C0">
        <w:rPr>
          <w:rFonts w:ascii="Times New Roman" w:eastAsia="Times New Roman" w:hAnsi="Times New Roman" w:cs="Times New Roman"/>
        </w:rPr>
        <w:t> </w:t>
      </w:r>
    </w:p>
    <w:p w:rsidR="00C33AF0" w:rsidRPr="001118C0" w:rsidRDefault="00C33AF0" w:rsidP="00C33AF0">
      <w:pPr>
        <w:spacing w:before="240" w:after="0" w:line="240" w:lineRule="auto"/>
        <w:rPr>
          <w:rFonts w:ascii="Times New Roman" w:eastAsia="Times New Roman" w:hAnsi="Times New Roman" w:cs="Times New Roman"/>
        </w:rPr>
      </w:pPr>
      <w:r w:rsidRPr="001118C0">
        <w:rPr>
          <w:rFonts w:ascii="Times New Roman" w:eastAsia="Times New Roman" w:hAnsi="Times New Roman" w:cs="Times New Roman"/>
        </w:rPr>
        <w:t> </w:t>
      </w:r>
    </w:p>
    <w:p w:rsidR="00C33AF0" w:rsidRPr="001118C0" w:rsidRDefault="00C33AF0" w:rsidP="00C33AF0">
      <w:pPr>
        <w:spacing w:before="240" w:after="0" w:line="240" w:lineRule="auto"/>
        <w:rPr>
          <w:rFonts w:ascii="Times New Roman" w:eastAsia="Times New Roman" w:hAnsi="Times New Roman" w:cs="Times New Roman"/>
        </w:rPr>
      </w:pPr>
      <w:r w:rsidRPr="001118C0">
        <w:rPr>
          <w:rFonts w:ascii="Times New Roman" w:eastAsia="Times New Roman" w:hAnsi="Times New Roman" w:cs="Times New Roman"/>
        </w:rPr>
        <w:t> </w:t>
      </w:r>
    </w:p>
    <w:p w:rsidR="00C33AF0" w:rsidRPr="001118C0" w:rsidRDefault="00C33AF0" w:rsidP="00C33AF0">
      <w:pPr>
        <w:spacing w:before="240" w:after="0" w:line="240" w:lineRule="auto"/>
        <w:rPr>
          <w:rFonts w:ascii="Times New Roman" w:eastAsia="Times New Roman" w:hAnsi="Times New Roman" w:cs="Times New Roman"/>
        </w:rPr>
      </w:pPr>
    </w:p>
    <w:p w:rsidR="00C33AF0" w:rsidRPr="001118C0" w:rsidRDefault="00C33AF0" w:rsidP="00C33AF0">
      <w:pPr>
        <w:spacing w:before="240" w:after="0" w:line="240" w:lineRule="auto"/>
        <w:rPr>
          <w:rFonts w:ascii="Times New Roman" w:eastAsia="Times New Roman" w:hAnsi="Times New Roman" w:cs="Times New Roman"/>
        </w:rPr>
      </w:pPr>
    </w:p>
    <w:p w:rsidR="00C33AF0" w:rsidRPr="001118C0" w:rsidRDefault="00C33AF0" w:rsidP="00C33AF0">
      <w:pPr>
        <w:spacing w:before="240" w:after="0" w:line="240" w:lineRule="auto"/>
        <w:rPr>
          <w:rFonts w:ascii="Times New Roman" w:eastAsia="Times New Roman" w:hAnsi="Times New Roman" w:cs="Times New Roman"/>
        </w:rPr>
      </w:pPr>
      <w:r w:rsidRPr="001118C0">
        <w:rPr>
          <w:rFonts w:ascii="Times New Roman" w:eastAsia="Times New Roman" w:hAnsi="Times New Roman" w:cs="Times New Roman"/>
        </w:rPr>
        <w:t> </w:t>
      </w:r>
    </w:p>
    <w:p w:rsidR="008C7F7C" w:rsidRDefault="008C7F7C" w:rsidP="00F07D54">
      <w:pPr>
        <w:spacing w:before="240" w:after="0" w:line="240" w:lineRule="auto"/>
        <w:rPr>
          <w:rFonts w:ascii="Times New Roman" w:eastAsia="Times New Roman" w:hAnsi="Times New Roman" w:cs="Times New Roman"/>
        </w:rPr>
      </w:pPr>
    </w:p>
    <w:p w:rsidR="00E50617" w:rsidRDefault="00E50617" w:rsidP="00F07D54">
      <w:pPr>
        <w:spacing w:before="240" w:after="0" w:line="240" w:lineRule="auto"/>
        <w:rPr>
          <w:rFonts w:ascii="Times New Roman" w:eastAsia="Times New Roman" w:hAnsi="Times New Roman" w:cs="Times New Roman"/>
          <w:b/>
          <w:sz w:val="24"/>
        </w:rPr>
      </w:pPr>
    </w:p>
    <w:p w:rsidR="00C33AF0" w:rsidRPr="001118C0" w:rsidRDefault="00E50617" w:rsidP="00C33AF0">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смт. ІваноФранкове</w:t>
      </w:r>
      <w:r w:rsidR="00C33AF0" w:rsidRPr="001118C0">
        <w:rPr>
          <w:rFonts w:ascii="Times New Roman" w:eastAsia="Times New Roman" w:hAnsi="Times New Roman" w:cs="Times New Roman"/>
          <w:b/>
          <w:sz w:val="24"/>
        </w:rPr>
        <w:t xml:space="preserve"> </w:t>
      </w:r>
      <w:r w:rsidR="00C33AF0" w:rsidRPr="001118C0">
        <w:rPr>
          <w:rFonts w:ascii="Times New Roman" w:eastAsia="Times New Roman" w:hAnsi="Times New Roman" w:cs="Times New Roman"/>
          <w:b/>
          <w:i/>
          <w:sz w:val="24"/>
        </w:rPr>
        <w:t xml:space="preserve">- </w:t>
      </w:r>
      <w:r w:rsidR="00A04252">
        <w:rPr>
          <w:rFonts w:ascii="Times New Roman" w:eastAsia="Times New Roman" w:hAnsi="Times New Roman" w:cs="Times New Roman"/>
          <w:b/>
          <w:sz w:val="24"/>
        </w:rPr>
        <w:t>2024</w:t>
      </w:r>
      <w:r w:rsidR="00C33AF0" w:rsidRPr="001118C0">
        <w:rPr>
          <w:rFonts w:ascii="Times New Roman" w:eastAsia="Times New Roman" w:hAnsi="Times New Roman" w:cs="Times New Roman"/>
          <w:b/>
          <w:sz w:val="24"/>
        </w:rPr>
        <w:t>рік</w:t>
      </w:r>
    </w:p>
    <w:p w:rsidR="00520DE1" w:rsidRPr="001118C0" w:rsidRDefault="00520DE1" w:rsidP="00D70CA9">
      <w:pPr>
        <w:rPr>
          <w:rFonts w:ascii="Times New Roman" w:eastAsia="Times New Roman" w:hAnsi="Times New Roman" w:cs="Times New Roman"/>
        </w:rPr>
      </w:pPr>
      <w:bookmarkStart w:id="1" w:name="_heading=h.1fob9te" w:colFirst="0" w:colLast="0"/>
      <w:bookmarkEnd w:id="1"/>
    </w:p>
    <w:p w:rsidR="00520DE1" w:rsidRPr="001118C0" w:rsidRDefault="00520DE1">
      <w:pPr>
        <w:spacing w:after="0" w:line="240" w:lineRule="auto"/>
        <w:rPr>
          <w:rFonts w:ascii="Times New Roman" w:eastAsia="Times New Roman" w:hAnsi="Times New Roman" w:cs="Times New Roman"/>
        </w:rPr>
      </w:pPr>
    </w:p>
    <w:p w:rsidR="00520DE1" w:rsidRPr="001118C0"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1118C0" w:rsidTr="000970FE">
        <w:trPr>
          <w:trHeight w:val="416"/>
          <w:jc w:val="center"/>
        </w:trPr>
        <w:tc>
          <w:tcPr>
            <w:tcW w:w="705" w:type="dxa"/>
            <w:vAlign w:val="center"/>
          </w:tcPr>
          <w:p w:rsidR="00520DE1" w:rsidRPr="001118C0" w:rsidRDefault="00F76211">
            <w:pPr>
              <w:jc w:val="center"/>
              <w:rPr>
                <w:rFonts w:ascii="Times New Roman" w:eastAsia="Times New Roman" w:hAnsi="Times New Roman" w:cs="Times New Roman"/>
              </w:rPr>
            </w:pPr>
            <w:r w:rsidRPr="001118C0">
              <w:rPr>
                <w:rFonts w:ascii="Times New Roman" w:eastAsia="Times New Roman" w:hAnsi="Times New Roman" w:cs="Times New Roman"/>
              </w:rPr>
              <w:t>№</w:t>
            </w:r>
          </w:p>
        </w:tc>
        <w:tc>
          <w:tcPr>
            <w:tcW w:w="9644" w:type="dxa"/>
            <w:gridSpan w:val="2"/>
            <w:vAlign w:val="center"/>
          </w:tcPr>
          <w:p w:rsidR="00520DE1" w:rsidRPr="001118C0" w:rsidRDefault="00F76211">
            <w:pPr>
              <w:jc w:val="center"/>
              <w:rPr>
                <w:rFonts w:ascii="Times New Roman" w:eastAsia="Times New Roman" w:hAnsi="Times New Roman" w:cs="Times New Roman"/>
                <w:b/>
              </w:rPr>
            </w:pPr>
            <w:r w:rsidRPr="001118C0">
              <w:rPr>
                <w:rFonts w:ascii="Times New Roman" w:eastAsia="Times New Roman" w:hAnsi="Times New Roman" w:cs="Times New Roman"/>
                <w:b/>
              </w:rPr>
              <w:t>Розділ 1. Загальні положення</w:t>
            </w:r>
          </w:p>
        </w:tc>
      </w:tr>
      <w:tr w:rsidR="00520DE1" w:rsidRPr="001118C0" w:rsidTr="000970FE">
        <w:trPr>
          <w:trHeight w:val="1119"/>
          <w:jc w:val="center"/>
        </w:trPr>
        <w:tc>
          <w:tcPr>
            <w:tcW w:w="705" w:type="dxa"/>
          </w:tcPr>
          <w:p w:rsidR="00520DE1" w:rsidRPr="001118C0" w:rsidRDefault="00F76211">
            <w:pPr>
              <w:jc w:val="center"/>
              <w:rPr>
                <w:rFonts w:ascii="Times New Roman" w:eastAsia="Times New Roman" w:hAnsi="Times New Roman" w:cs="Times New Roman"/>
              </w:rPr>
            </w:pPr>
            <w:r w:rsidRPr="001118C0">
              <w:rPr>
                <w:rFonts w:ascii="Times New Roman" w:eastAsia="Times New Roman" w:hAnsi="Times New Roman" w:cs="Times New Roman"/>
                <w:color w:val="000000"/>
              </w:rPr>
              <w:t>1</w:t>
            </w:r>
          </w:p>
        </w:tc>
        <w:tc>
          <w:tcPr>
            <w:tcW w:w="2125" w:type="dxa"/>
          </w:tcPr>
          <w:p w:rsidR="00520DE1" w:rsidRPr="001118C0" w:rsidRDefault="00F76211">
            <w:pPr>
              <w:rPr>
                <w:rFonts w:ascii="Times New Roman" w:eastAsia="Times New Roman" w:hAnsi="Times New Roman" w:cs="Times New Roman"/>
              </w:rPr>
            </w:pPr>
            <w:r w:rsidRPr="001118C0">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FD44A0" w:rsidRDefault="00F76211">
            <w:pPr>
              <w:jc w:val="both"/>
              <w:rPr>
                <w:rFonts w:ascii="Times New Roman" w:eastAsia="Times New Roman" w:hAnsi="Times New Roman" w:cs="Times New Roman"/>
              </w:rPr>
            </w:pPr>
            <w:r w:rsidRPr="00FD44A0">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FD44A0" w:rsidRDefault="00F76211">
            <w:pPr>
              <w:jc w:val="both"/>
              <w:rPr>
                <w:rFonts w:ascii="Times New Roman" w:eastAsia="Times New Roman" w:hAnsi="Times New Roman" w:cs="Times New Roman"/>
              </w:rPr>
            </w:pPr>
            <w:r w:rsidRPr="00FD44A0">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520DE1" w:rsidRPr="001118C0" w:rsidTr="000970FE">
        <w:trPr>
          <w:trHeight w:val="615"/>
          <w:jc w:val="center"/>
        </w:trPr>
        <w:tc>
          <w:tcPr>
            <w:tcW w:w="705" w:type="dxa"/>
          </w:tcPr>
          <w:p w:rsidR="00520DE1" w:rsidRPr="001118C0" w:rsidRDefault="00F76211">
            <w:pPr>
              <w:jc w:val="center"/>
              <w:rPr>
                <w:rFonts w:ascii="Times New Roman" w:eastAsia="Times New Roman" w:hAnsi="Times New Roman" w:cs="Times New Roman"/>
              </w:rPr>
            </w:pPr>
            <w:r w:rsidRPr="001118C0">
              <w:rPr>
                <w:rFonts w:ascii="Times New Roman" w:eastAsia="Times New Roman" w:hAnsi="Times New Roman" w:cs="Times New Roman"/>
                <w:color w:val="000000"/>
              </w:rPr>
              <w:t>2</w:t>
            </w:r>
          </w:p>
        </w:tc>
        <w:tc>
          <w:tcPr>
            <w:tcW w:w="2125" w:type="dxa"/>
          </w:tcPr>
          <w:p w:rsidR="00520DE1" w:rsidRPr="001118C0" w:rsidRDefault="00F76211">
            <w:pPr>
              <w:rPr>
                <w:rFonts w:ascii="Times New Roman" w:eastAsia="Times New Roman" w:hAnsi="Times New Roman" w:cs="Times New Roman"/>
              </w:rPr>
            </w:pPr>
            <w:r w:rsidRPr="001118C0">
              <w:rPr>
                <w:rFonts w:ascii="Times New Roman" w:eastAsia="Times New Roman" w:hAnsi="Times New Roman" w:cs="Times New Roman"/>
                <w:b/>
                <w:color w:val="000000"/>
              </w:rPr>
              <w:t>Інформація про замовника торгів</w:t>
            </w:r>
          </w:p>
        </w:tc>
        <w:tc>
          <w:tcPr>
            <w:tcW w:w="7519" w:type="dxa"/>
          </w:tcPr>
          <w:p w:rsidR="00520DE1" w:rsidRPr="00FD44A0" w:rsidRDefault="00520DE1">
            <w:pPr>
              <w:jc w:val="both"/>
              <w:rPr>
                <w:rFonts w:ascii="Times New Roman" w:eastAsia="Times New Roman" w:hAnsi="Times New Roman" w:cs="Times New Roman"/>
              </w:rPr>
            </w:pPr>
          </w:p>
        </w:tc>
      </w:tr>
      <w:tr w:rsidR="00B3347D" w:rsidRPr="001118C0" w:rsidTr="000970FE">
        <w:trPr>
          <w:trHeight w:val="285"/>
          <w:jc w:val="center"/>
        </w:trPr>
        <w:tc>
          <w:tcPr>
            <w:tcW w:w="705" w:type="dxa"/>
          </w:tcPr>
          <w:p w:rsidR="00B3347D" w:rsidRPr="001118C0" w:rsidRDefault="00B3347D" w:rsidP="00B3347D">
            <w:pPr>
              <w:jc w:val="center"/>
              <w:rPr>
                <w:rFonts w:ascii="Times New Roman" w:eastAsia="Times New Roman" w:hAnsi="Times New Roman" w:cs="Times New Roman"/>
              </w:rPr>
            </w:pPr>
            <w:r w:rsidRPr="001118C0">
              <w:rPr>
                <w:rFonts w:ascii="Times New Roman" w:eastAsia="Times New Roman" w:hAnsi="Times New Roman" w:cs="Times New Roman"/>
                <w:color w:val="000000"/>
              </w:rPr>
              <w:t>2.1</w:t>
            </w:r>
          </w:p>
        </w:tc>
        <w:tc>
          <w:tcPr>
            <w:tcW w:w="2125" w:type="dxa"/>
          </w:tcPr>
          <w:p w:rsidR="00B3347D" w:rsidRPr="001118C0" w:rsidRDefault="00B3347D" w:rsidP="00B3347D">
            <w:pPr>
              <w:rPr>
                <w:rFonts w:ascii="Times New Roman" w:eastAsia="Times New Roman" w:hAnsi="Times New Roman" w:cs="Times New Roman"/>
              </w:rPr>
            </w:pPr>
            <w:r w:rsidRPr="001118C0">
              <w:rPr>
                <w:rFonts w:ascii="Times New Roman" w:eastAsia="Times New Roman" w:hAnsi="Times New Roman" w:cs="Times New Roman"/>
                <w:color w:val="000000"/>
              </w:rPr>
              <w:t>повне найменування</w:t>
            </w:r>
          </w:p>
        </w:tc>
        <w:tc>
          <w:tcPr>
            <w:tcW w:w="7519" w:type="dxa"/>
          </w:tcPr>
          <w:p w:rsidR="00B3347D" w:rsidRPr="00FD44A0" w:rsidRDefault="00E50617" w:rsidP="00B3347D">
            <w:pPr>
              <w:shd w:val="clear" w:color="auto" w:fill="FFFFFF"/>
              <w:jc w:val="both"/>
              <w:textAlignment w:val="baseline"/>
              <w:rPr>
                <w:rFonts w:ascii="Times New Roman" w:hAnsi="Times New Roman" w:cs="Times New Roman"/>
                <w:b/>
                <w:bdr w:val="none" w:sz="0" w:space="0" w:color="auto" w:frame="1"/>
              </w:rPr>
            </w:pPr>
            <w:r>
              <w:rPr>
                <w:rFonts w:ascii="Times New Roman" w:eastAsia="Times New Roman" w:hAnsi="Times New Roman" w:cs="Times New Roman"/>
                <w:color w:val="000000" w:themeColor="text1"/>
              </w:rPr>
              <w:t>Івано-Франківська селищна рада</w:t>
            </w:r>
          </w:p>
        </w:tc>
      </w:tr>
      <w:tr w:rsidR="00B3347D" w:rsidRPr="001118C0" w:rsidTr="000970FE">
        <w:trPr>
          <w:trHeight w:val="536"/>
          <w:jc w:val="center"/>
        </w:trPr>
        <w:tc>
          <w:tcPr>
            <w:tcW w:w="705" w:type="dxa"/>
          </w:tcPr>
          <w:p w:rsidR="00B3347D" w:rsidRPr="001118C0" w:rsidRDefault="00B3347D" w:rsidP="00B3347D">
            <w:pPr>
              <w:jc w:val="center"/>
              <w:rPr>
                <w:rFonts w:ascii="Times New Roman" w:eastAsia="Times New Roman" w:hAnsi="Times New Roman" w:cs="Times New Roman"/>
              </w:rPr>
            </w:pPr>
            <w:r w:rsidRPr="001118C0">
              <w:rPr>
                <w:rFonts w:ascii="Times New Roman" w:eastAsia="Times New Roman" w:hAnsi="Times New Roman" w:cs="Times New Roman"/>
                <w:color w:val="000000"/>
              </w:rPr>
              <w:t>2.2</w:t>
            </w:r>
          </w:p>
        </w:tc>
        <w:tc>
          <w:tcPr>
            <w:tcW w:w="2125" w:type="dxa"/>
          </w:tcPr>
          <w:p w:rsidR="00B3347D" w:rsidRPr="001118C0" w:rsidRDefault="00B3347D" w:rsidP="00B3347D">
            <w:pPr>
              <w:rPr>
                <w:rFonts w:ascii="Times New Roman" w:eastAsia="Times New Roman" w:hAnsi="Times New Roman" w:cs="Times New Roman"/>
              </w:rPr>
            </w:pPr>
            <w:r w:rsidRPr="001118C0">
              <w:rPr>
                <w:rFonts w:ascii="Times New Roman" w:eastAsia="Times New Roman" w:hAnsi="Times New Roman" w:cs="Times New Roman"/>
                <w:color w:val="000000"/>
              </w:rPr>
              <w:t>місцезнаходження</w:t>
            </w:r>
          </w:p>
        </w:tc>
        <w:tc>
          <w:tcPr>
            <w:tcW w:w="7519" w:type="dxa"/>
          </w:tcPr>
          <w:p w:rsidR="00B3347D" w:rsidRPr="00FD44A0" w:rsidRDefault="00E50617" w:rsidP="00B3347D">
            <w:pPr>
              <w:shd w:val="clear" w:color="auto" w:fill="FFFFFF"/>
              <w:jc w:val="both"/>
              <w:textAlignment w:val="baseline"/>
              <w:rPr>
                <w:rFonts w:ascii="Times New Roman" w:hAnsi="Times New Roman" w:cs="Times New Roman"/>
                <w:bdr w:val="none" w:sz="0" w:space="0" w:color="auto" w:frame="1"/>
              </w:rPr>
            </w:pPr>
            <w:r>
              <w:rPr>
                <w:rFonts w:ascii="Times New Roman" w:eastAsia="Times New Roman" w:hAnsi="Times New Roman" w:cs="Times New Roman"/>
              </w:rPr>
              <w:t>81070, Львівська обл., Яворівський р-н., смт. Івано-Франкове пл. Ринок, 1</w:t>
            </w:r>
          </w:p>
        </w:tc>
      </w:tr>
      <w:tr w:rsidR="00B3347D" w:rsidRPr="001118C0" w:rsidTr="000970FE">
        <w:trPr>
          <w:trHeight w:val="1119"/>
          <w:jc w:val="center"/>
        </w:trPr>
        <w:tc>
          <w:tcPr>
            <w:tcW w:w="705" w:type="dxa"/>
          </w:tcPr>
          <w:p w:rsidR="00B3347D" w:rsidRPr="001118C0" w:rsidRDefault="00B3347D" w:rsidP="00B3347D">
            <w:pPr>
              <w:jc w:val="center"/>
              <w:rPr>
                <w:rFonts w:ascii="Times New Roman" w:eastAsia="Times New Roman" w:hAnsi="Times New Roman" w:cs="Times New Roman"/>
              </w:rPr>
            </w:pPr>
            <w:r w:rsidRPr="001118C0">
              <w:rPr>
                <w:rFonts w:ascii="Times New Roman" w:eastAsia="Times New Roman" w:hAnsi="Times New Roman" w:cs="Times New Roman"/>
                <w:color w:val="000000"/>
              </w:rPr>
              <w:t>2.3</w:t>
            </w:r>
          </w:p>
        </w:tc>
        <w:tc>
          <w:tcPr>
            <w:tcW w:w="2125" w:type="dxa"/>
          </w:tcPr>
          <w:p w:rsidR="00B3347D" w:rsidRPr="001118C0" w:rsidRDefault="00B3347D" w:rsidP="00B3347D">
            <w:pPr>
              <w:rPr>
                <w:rFonts w:ascii="Times New Roman" w:eastAsia="Times New Roman" w:hAnsi="Times New Roman" w:cs="Times New Roman"/>
              </w:rPr>
            </w:pPr>
            <w:r w:rsidRPr="001118C0">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8C7F7C" w:rsidRPr="00FD44A0" w:rsidRDefault="00B3347D" w:rsidP="008C7F7C">
            <w:pPr>
              <w:rPr>
                <w:rFonts w:ascii="Times New Roman" w:eastAsia="Times New Roman" w:hAnsi="Times New Roman" w:cs="Times New Roman"/>
              </w:rPr>
            </w:pPr>
            <w:r w:rsidRPr="00FD44A0">
              <w:rPr>
                <w:rFonts w:ascii="Times New Roman" w:hAnsi="Times New Roman" w:cs="Times New Roman"/>
                <w:lang w:eastAsia="ar-SA"/>
              </w:rPr>
              <w:t xml:space="preserve">З питань, пов’язаних з оформленням тендерних пропозицій учасники процедури закупівлі (далі – </w:t>
            </w:r>
            <w:r w:rsidRPr="00FD44A0">
              <w:rPr>
                <w:rFonts w:ascii="Times New Roman" w:hAnsi="Times New Roman" w:cs="Times New Roman"/>
                <w:bCs/>
                <w:lang w:eastAsia="ar-SA"/>
              </w:rPr>
              <w:t>Учасник</w:t>
            </w:r>
            <w:r w:rsidRPr="00FD44A0">
              <w:rPr>
                <w:rFonts w:ascii="Times New Roman" w:hAnsi="Times New Roman" w:cs="Times New Roman"/>
                <w:lang w:eastAsia="ar-SA"/>
              </w:rPr>
              <w:t>) можуть звертатися до</w:t>
            </w:r>
            <w:r w:rsidR="00FD44A0">
              <w:rPr>
                <w:rFonts w:ascii="Times New Roman" w:hAnsi="Times New Roman" w:cs="Times New Roman"/>
                <w:lang w:eastAsia="ar-SA"/>
              </w:rPr>
              <w:t xml:space="preserve"> </w:t>
            </w:r>
            <w:r w:rsidRPr="00FD44A0">
              <w:rPr>
                <w:rFonts w:ascii="Times New Roman" w:hAnsi="Times New Roman" w:cs="Times New Roman"/>
                <w:lang w:eastAsia="ar-SA"/>
              </w:rPr>
              <w:t xml:space="preserve"> </w:t>
            </w:r>
            <w:r w:rsidR="00FD44A0">
              <w:rPr>
                <w:rFonts w:ascii="Times New Roman" w:eastAsia="Times New Roman" w:hAnsi="Times New Roman" w:cs="Times New Roman"/>
              </w:rPr>
              <w:t>у</w:t>
            </w:r>
            <w:r w:rsidR="008C7F7C" w:rsidRPr="00FD44A0">
              <w:rPr>
                <w:rFonts w:ascii="Times New Roman" w:eastAsia="Times New Roman" w:hAnsi="Times New Roman" w:cs="Times New Roman"/>
              </w:rPr>
              <w:t>повноваженої особи</w:t>
            </w:r>
            <w:r w:rsidR="00E50617">
              <w:rPr>
                <w:rFonts w:ascii="Times New Roman" w:eastAsia="Times New Roman" w:hAnsi="Times New Roman" w:cs="Times New Roman"/>
              </w:rPr>
              <w:t xml:space="preserve">, начальника відділу соціально-економічного розвитку та інвестицій </w:t>
            </w:r>
            <w:r w:rsidR="008C7F7C" w:rsidRPr="00FD44A0">
              <w:rPr>
                <w:rFonts w:ascii="Times New Roman" w:eastAsia="Times New Roman" w:hAnsi="Times New Roman" w:cs="Times New Roman"/>
              </w:rPr>
              <w:t xml:space="preserve">: </w:t>
            </w:r>
          </w:p>
          <w:p w:rsidR="008C7F7C" w:rsidRPr="00FD44A0" w:rsidRDefault="00E50617" w:rsidP="008C7F7C">
            <w:pPr>
              <w:rPr>
                <w:rFonts w:ascii="Times New Roman" w:eastAsia="Times New Roman" w:hAnsi="Times New Roman" w:cs="Times New Roman"/>
              </w:rPr>
            </w:pPr>
            <w:r>
              <w:rPr>
                <w:rFonts w:ascii="Times New Roman" w:eastAsia="Times New Roman" w:hAnsi="Times New Roman" w:cs="Times New Roman"/>
              </w:rPr>
              <w:t xml:space="preserve">Бутка Христина Василівна </w:t>
            </w:r>
            <w:r w:rsidR="008C7F7C" w:rsidRPr="00FD44A0">
              <w:rPr>
                <w:rFonts w:ascii="Times New Roman" w:eastAsia="Times New Roman" w:hAnsi="Times New Roman" w:cs="Times New Roman"/>
              </w:rPr>
              <w:t>тел.: +380</w:t>
            </w:r>
            <w:r>
              <w:rPr>
                <w:rFonts w:ascii="Times New Roman" w:eastAsia="Times New Roman" w:hAnsi="Times New Roman" w:cs="Times New Roman"/>
              </w:rPr>
              <w:t>984706752</w:t>
            </w:r>
          </w:p>
          <w:p w:rsidR="00B3347D" w:rsidRPr="00A04252" w:rsidRDefault="008C7F7C" w:rsidP="00E50617">
            <w:pPr>
              <w:shd w:val="clear" w:color="auto" w:fill="FFFFFF"/>
              <w:jc w:val="both"/>
              <w:textAlignment w:val="baseline"/>
              <w:rPr>
                <w:rFonts w:ascii="Times New Roman" w:hAnsi="Times New Roman" w:cs="Times New Roman"/>
                <w:bdr w:val="none" w:sz="0" w:space="0" w:color="auto" w:frame="1"/>
                <w:lang w:val="ru-RU"/>
              </w:rPr>
            </w:pPr>
            <w:r w:rsidRPr="00FD44A0">
              <w:rPr>
                <w:rFonts w:ascii="Times New Roman" w:eastAsia="Times New Roman" w:hAnsi="Times New Roman" w:cs="Times New Roman"/>
              </w:rPr>
              <w:t xml:space="preserve">e-mail: </w:t>
            </w:r>
            <w:r w:rsidR="00E50617">
              <w:rPr>
                <w:rFonts w:ascii="Times New Roman" w:eastAsia="Times New Roman" w:hAnsi="Times New Roman" w:cs="Times New Roman"/>
                <w:lang w:val="en-US"/>
              </w:rPr>
              <w:t>xrustya</w:t>
            </w:r>
            <w:r w:rsidR="00E50617" w:rsidRPr="00A04252">
              <w:rPr>
                <w:rFonts w:ascii="Times New Roman" w:eastAsia="Times New Roman" w:hAnsi="Times New Roman" w:cs="Times New Roman"/>
                <w:lang w:val="ru-RU"/>
              </w:rPr>
              <w:t>7556@</w:t>
            </w:r>
            <w:r w:rsidR="00E50617">
              <w:rPr>
                <w:rFonts w:ascii="Times New Roman" w:eastAsia="Times New Roman" w:hAnsi="Times New Roman" w:cs="Times New Roman"/>
                <w:lang w:val="en-US"/>
              </w:rPr>
              <w:t>gmail</w:t>
            </w:r>
            <w:r w:rsidR="00E50617" w:rsidRPr="00A04252">
              <w:rPr>
                <w:rFonts w:ascii="Times New Roman" w:eastAsia="Times New Roman" w:hAnsi="Times New Roman" w:cs="Times New Roman"/>
                <w:lang w:val="ru-RU"/>
              </w:rPr>
              <w:t>.</w:t>
            </w:r>
            <w:r w:rsidR="00E50617">
              <w:rPr>
                <w:rFonts w:ascii="Times New Roman" w:eastAsia="Times New Roman" w:hAnsi="Times New Roman" w:cs="Times New Roman"/>
                <w:lang w:val="en-US"/>
              </w:rPr>
              <w:t>com</w:t>
            </w:r>
          </w:p>
        </w:tc>
      </w:tr>
      <w:tr w:rsidR="00E37242" w:rsidRPr="001118C0" w:rsidTr="000970FE">
        <w:trPr>
          <w:trHeight w:val="15"/>
          <w:jc w:val="center"/>
        </w:trPr>
        <w:tc>
          <w:tcPr>
            <w:tcW w:w="705" w:type="dxa"/>
          </w:tcPr>
          <w:p w:rsidR="00E37242" w:rsidRPr="001118C0" w:rsidRDefault="00E37242" w:rsidP="00E37242">
            <w:pPr>
              <w:jc w:val="center"/>
              <w:rPr>
                <w:rFonts w:ascii="Times New Roman" w:eastAsia="Times New Roman" w:hAnsi="Times New Roman" w:cs="Times New Roman"/>
              </w:rPr>
            </w:pPr>
            <w:r w:rsidRPr="001118C0">
              <w:rPr>
                <w:rFonts w:ascii="Times New Roman" w:eastAsia="Times New Roman" w:hAnsi="Times New Roman" w:cs="Times New Roman"/>
                <w:color w:val="000000"/>
              </w:rPr>
              <w:t>3</w:t>
            </w:r>
          </w:p>
        </w:tc>
        <w:tc>
          <w:tcPr>
            <w:tcW w:w="2125" w:type="dxa"/>
          </w:tcPr>
          <w:p w:rsidR="00E37242" w:rsidRPr="001118C0" w:rsidRDefault="00E37242" w:rsidP="00E37242">
            <w:pPr>
              <w:rPr>
                <w:rFonts w:ascii="Times New Roman" w:eastAsia="Times New Roman" w:hAnsi="Times New Roman" w:cs="Times New Roman"/>
              </w:rPr>
            </w:pPr>
            <w:r w:rsidRPr="001118C0">
              <w:rPr>
                <w:rFonts w:ascii="Times New Roman" w:eastAsia="Times New Roman" w:hAnsi="Times New Roman" w:cs="Times New Roman"/>
                <w:b/>
                <w:color w:val="000000"/>
              </w:rPr>
              <w:t>Процедура закупівлі</w:t>
            </w:r>
          </w:p>
        </w:tc>
        <w:tc>
          <w:tcPr>
            <w:tcW w:w="7519" w:type="dxa"/>
          </w:tcPr>
          <w:p w:rsidR="00E37242" w:rsidRPr="00FD44A0" w:rsidRDefault="00E37242" w:rsidP="00E37242">
            <w:pPr>
              <w:rPr>
                <w:rFonts w:ascii="Times New Roman" w:hAnsi="Times New Roman" w:cs="Times New Roman"/>
              </w:rPr>
            </w:pPr>
            <w:r w:rsidRPr="00FD44A0">
              <w:rPr>
                <w:rFonts w:ascii="Times New Roman" w:hAnsi="Times New Roman" w:cs="Times New Roman"/>
              </w:rPr>
              <w:t>Відкриті торги (з особливостями)</w:t>
            </w:r>
          </w:p>
        </w:tc>
      </w:tr>
      <w:tr w:rsidR="00E37242" w:rsidRPr="001118C0" w:rsidTr="000970FE">
        <w:trPr>
          <w:trHeight w:val="240"/>
          <w:jc w:val="center"/>
        </w:trPr>
        <w:tc>
          <w:tcPr>
            <w:tcW w:w="705" w:type="dxa"/>
          </w:tcPr>
          <w:p w:rsidR="00E37242" w:rsidRPr="001118C0" w:rsidRDefault="00E37242" w:rsidP="00E37242">
            <w:pPr>
              <w:jc w:val="center"/>
              <w:rPr>
                <w:rFonts w:ascii="Times New Roman" w:eastAsia="Times New Roman" w:hAnsi="Times New Roman" w:cs="Times New Roman"/>
              </w:rPr>
            </w:pPr>
            <w:r w:rsidRPr="001118C0">
              <w:rPr>
                <w:rFonts w:ascii="Times New Roman" w:eastAsia="Times New Roman" w:hAnsi="Times New Roman" w:cs="Times New Roman"/>
                <w:color w:val="000000"/>
              </w:rPr>
              <w:t>4</w:t>
            </w:r>
          </w:p>
        </w:tc>
        <w:tc>
          <w:tcPr>
            <w:tcW w:w="2125" w:type="dxa"/>
          </w:tcPr>
          <w:p w:rsidR="00E37242" w:rsidRPr="001118C0" w:rsidRDefault="00E37242" w:rsidP="00E37242">
            <w:pPr>
              <w:rPr>
                <w:rFonts w:ascii="Times New Roman" w:eastAsia="Times New Roman" w:hAnsi="Times New Roman" w:cs="Times New Roman"/>
              </w:rPr>
            </w:pPr>
            <w:r w:rsidRPr="001118C0">
              <w:rPr>
                <w:rFonts w:ascii="Times New Roman" w:eastAsia="Times New Roman" w:hAnsi="Times New Roman" w:cs="Times New Roman"/>
                <w:b/>
                <w:color w:val="000000"/>
              </w:rPr>
              <w:t>Інформація про предмет закупівлі</w:t>
            </w:r>
          </w:p>
        </w:tc>
        <w:tc>
          <w:tcPr>
            <w:tcW w:w="7519" w:type="dxa"/>
          </w:tcPr>
          <w:p w:rsidR="00E37242" w:rsidRPr="00FD44A0" w:rsidRDefault="00E37242" w:rsidP="00E37242">
            <w:pPr>
              <w:rPr>
                <w:rFonts w:ascii="Times New Roman" w:hAnsi="Times New Roman" w:cs="Times New Roman"/>
              </w:rPr>
            </w:pPr>
          </w:p>
        </w:tc>
      </w:tr>
      <w:tr w:rsidR="00E37242" w:rsidRPr="001118C0" w:rsidTr="000970FE">
        <w:trPr>
          <w:jc w:val="center"/>
        </w:trPr>
        <w:tc>
          <w:tcPr>
            <w:tcW w:w="705" w:type="dxa"/>
          </w:tcPr>
          <w:p w:rsidR="00E37242" w:rsidRPr="001118C0" w:rsidRDefault="00E37242" w:rsidP="00E37242">
            <w:pPr>
              <w:jc w:val="center"/>
              <w:rPr>
                <w:rFonts w:ascii="Times New Roman" w:eastAsia="Times New Roman" w:hAnsi="Times New Roman" w:cs="Times New Roman"/>
              </w:rPr>
            </w:pPr>
            <w:r w:rsidRPr="001118C0">
              <w:rPr>
                <w:rFonts w:ascii="Times New Roman" w:eastAsia="Times New Roman" w:hAnsi="Times New Roman" w:cs="Times New Roman"/>
                <w:color w:val="000000"/>
              </w:rPr>
              <w:t>4.1</w:t>
            </w:r>
          </w:p>
        </w:tc>
        <w:tc>
          <w:tcPr>
            <w:tcW w:w="2125" w:type="dxa"/>
          </w:tcPr>
          <w:p w:rsidR="00E37242" w:rsidRPr="001118C0" w:rsidRDefault="00E37242" w:rsidP="00E37242">
            <w:pPr>
              <w:rPr>
                <w:rFonts w:ascii="Times New Roman" w:eastAsia="Times New Roman" w:hAnsi="Times New Roman" w:cs="Times New Roman"/>
              </w:rPr>
            </w:pPr>
            <w:r w:rsidRPr="001118C0">
              <w:rPr>
                <w:rFonts w:ascii="Times New Roman" w:eastAsia="Times New Roman" w:hAnsi="Times New Roman" w:cs="Times New Roman"/>
                <w:color w:val="000000"/>
              </w:rPr>
              <w:t>назва предмета закупівлі</w:t>
            </w:r>
          </w:p>
        </w:tc>
        <w:tc>
          <w:tcPr>
            <w:tcW w:w="7519" w:type="dxa"/>
          </w:tcPr>
          <w:p w:rsidR="00E50617" w:rsidRPr="00E50617" w:rsidRDefault="00E50617" w:rsidP="00E50617">
            <w:pPr>
              <w:jc w:val="both"/>
              <w:rPr>
                <w:rFonts w:ascii="Times New Roman" w:eastAsia="Times New Roman" w:hAnsi="Times New Roman" w:cs="Times New Roman"/>
                <w:b/>
                <w:i/>
                <w:sz w:val="24"/>
                <w:szCs w:val="28"/>
              </w:rPr>
            </w:pPr>
            <w:r w:rsidRPr="00E50617">
              <w:rPr>
                <w:rFonts w:ascii="Times New Roman" w:hAnsi="Times New Roman" w:cs="Times New Roman"/>
                <w:b/>
                <w:i/>
                <w:color w:val="000000"/>
                <w:sz w:val="24"/>
                <w:szCs w:val="28"/>
                <w:shd w:val="clear" w:color="auto" w:fill="FDFEFD"/>
              </w:rPr>
              <w:t>«Нове будівництво водопроводу по вул. Коновальця Євгена, вул. Роксолани, вул. Польова в селі Паланки Івано-Франківської селищної ради Яворівського району Львівської області»</w:t>
            </w:r>
          </w:p>
          <w:p w:rsidR="00E37242" w:rsidRPr="00FD44A0" w:rsidRDefault="00E50617" w:rsidP="00E50617">
            <w:pPr>
              <w:keepLines/>
              <w:autoSpaceDE w:val="0"/>
              <w:autoSpaceDN w:val="0"/>
              <w:jc w:val="both"/>
              <w:rPr>
                <w:rFonts w:ascii="Times New Roman" w:hAnsi="Times New Roman" w:cs="Times New Roman"/>
                <w:bCs/>
                <w:i/>
                <w:spacing w:val="-3"/>
              </w:rPr>
            </w:pPr>
            <w:r w:rsidRPr="00FD44A0">
              <w:rPr>
                <w:rFonts w:ascii="Times New Roman" w:eastAsia="Arial CYR" w:hAnsi="Times New Roman" w:cs="Times New Roman"/>
                <w:i/>
                <w:spacing w:val="-3"/>
              </w:rPr>
              <w:t xml:space="preserve"> </w:t>
            </w:r>
            <w:r w:rsidR="008C7F7C" w:rsidRPr="00FD44A0">
              <w:rPr>
                <w:rFonts w:ascii="Times New Roman" w:eastAsia="Arial CYR" w:hAnsi="Times New Roman" w:cs="Times New Roman"/>
                <w:i/>
                <w:spacing w:val="-3"/>
              </w:rPr>
              <w:t xml:space="preserve">(код </w:t>
            </w:r>
            <w:r w:rsidR="008C7F7C" w:rsidRPr="00FD44A0">
              <w:rPr>
                <w:rFonts w:ascii="Times New Roman" w:hAnsi="Times New Roman" w:cs="Times New Roman"/>
                <w:i/>
              </w:rPr>
              <w:t>ДК 021:2015:</w:t>
            </w:r>
            <w:r w:rsidR="008C7F7C" w:rsidRPr="00E50617">
              <w:rPr>
                <w:rFonts w:ascii="Times New Roman" w:hAnsi="Times New Roman" w:cs="Times New Roman"/>
                <w:i/>
                <w:color w:val="000000"/>
                <w:sz w:val="20"/>
              </w:rPr>
              <w:t xml:space="preserve"> </w:t>
            </w:r>
            <w:r w:rsidRPr="00E50617">
              <w:rPr>
                <w:rFonts w:ascii="Times New Roman" w:hAnsi="Times New Roman" w:cs="Times New Roman"/>
                <w:i/>
                <w:color w:val="000000"/>
                <w:szCs w:val="20"/>
                <w:bdr w:val="none" w:sz="0" w:space="0" w:color="auto" w:frame="1"/>
                <w:shd w:val="clear" w:color="auto" w:fill="FDFEFD"/>
              </w:rPr>
              <w:t>45230000-8</w:t>
            </w:r>
            <w:r w:rsidRPr="00E50617">
              <w:rPr>
                <w:rFonts w:ascii="Times New Roman" w:hAnsi="Times New Roman" w:cs="Times New Roman"/>
                <w:i/>
                <w:color w:val="777777"/>
                <w:szCs w:val="20"/>
                <w:shd w:val="clear" w:color="auto" w:fill="FDFEFD"/>
              </w:rPr>
              <w:t> - </w:t>
            </w:r>
            <w:r w:rsidRPr="00E50617">
              <w:rPr>
                <w:rFonts w:ascii="Times New Roman" w:hAnsi="Times New Roman" w:cs="Times New Roman"/>
                <w:i/>
                <w:color w:val="000000"/>
                <w:szCs w:val="20"/>
                <w:bdr w:val="none" w:sz="0" w:space="0" w:color="auto" w:frame="1"/>
                <w:shd w:val="clear" w:color="auto" w:fill="FDFEFD"/>
              </w:rPr>
              <w:t>Будівництво трубопроводів, ліній зв’язку та електропередач, шосе, доріг, аеродромів і залізничних доріг; вирівнювання поверхонь</w:t>
            </w:r>
            <w:r w:rsidRPr="00E50617">
              <w:rPr>
                <w:rFonts w:ascii="Times New Roman" w:hAnsi="Times New Roman" w:cs="Times New Roman"/>
                <w:i/>
                <w:sz w:val="32"/>
                <w:szCs w:val="28"/>
              </w:rPr>
              <w:t>)</w:t>
            </w:r>
          </w:p>
        </w:tc>
      </w:tr>
      <w:tr w:rsidR="00E37242" w:rsidRPr="001118C0"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color w:val="000000"/>
              </w:rPr>
            </w:pPr>
            <w:r w:rsidRPr="001118C0">
              <w:rPr>
                <w:rFonts w:ascii="Times New Roman" w:eastAsia="Times New Roman" w:hAnsi="Times New Roman" w:cs="Times New Roman"/>
                <w:color w:val="000000"/>
              </w:rPr>
              <w:t>4.2</w:t>
            </w:r>
          </w:p>
        </w:tc>
        <w:tc>
          <w:tcPr>
            <w:tcW w:w="2125" w:type="dxa"/>
          </w:tcPr>
          <w:p w:rsidR="00E37242" w:rsidRPr="001118C0" w:rsidRDefault="00E37242" w:rsidP="00E37242">
            <w:pPr>
              <w:widowControl w:val="0"/>
              <w:rPr>
                <w:rFonts w:ascii="Times New Roman" w:eastAsia="Times New Roman" w:hAnsi="Times New Roman" w:cs="Times New Roman"/>
                <w:color w:val="000000"/>
              </w:rPr>
            </w:pPr>
            <w:r w:rsidRPr="001118C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E37242" w:rsidRPr="00FD44A0" w:rsidRDefault="00E37242" w:rsidP="00E37242">
            <w:pPr>
              <w:rPr>
                <w:rFonts w:ascii="Times New Roman" w:hAnsi="Times New Roman" w:cs="Times New Roman"/>
              </w:rPr>
            </w:pPr>
            <w:r w:rsidRPr="00FD44A0">
              <w:rPr>
                <w:rFonts w:ascii="Times New Roman" w:hAnsi="Times New Roman" w:cs="Times New Roman"/>
              </w:rPr>
              <w:t>Закупівля здійснюється щодо предмета закупівлі в цілому</w:t>
            </w:r>
          </w:p>
          <w:p w:rsidR="00E37242" w:rsidRPr="00FD44A0" w:rsidRDefault="00E37242" w:rsidP="00E37242">
            <w:pPr>
              <w:rPr>
                <w:rFonts w:ascii="Times New Roman" w:hAnsi="Times New Roman" w:cs="Times New Roman"/>
              </w:rPr>
            </w:pPr>
          </w:p>
        </w:tc>
      </w:tr>
      <w:tr w:rsidR="00E37242" w:rsidRPr="001118C0"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4.3</w:t>
            </w:r>
          </w:p>
        </w:tc>
        <w:tc>
          <w:tcPr>
            <w:tcW w:w="2125" w:type="dxa"/>
          </w:tcPr>
          <w:p w:rsidR="00E37242" w:rsidRPr="001118C0" w:rsidRDefault="00E37242" w:rsidP="00E37242">
            <w:pPr>
              <w:widowControl w:val="0"/>
              <w:rPr>
                <w:rFonts w:ascii="Times New Roman" w:eastAsia="Times New Roman" w:hAnsi="Times New Roman" w:cs="Times New Roman"/>
                <w:color w:val="000000"/>
              </w:rPr>
            </w:pPr>
            <w:r w:rsidRPr="001118C0">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B3347D" w:rsidRPr="00FD44A0" w:rsidRDefault="00B3347D" w:rsidP="00B3347D">
            <w:pPr>
              <w:shd w:val="clear" w:color="auto" w:fill="FFFFFF"/>
              <w:jc w:val="both"/>
              <w:textAlignment w:val="baseline"/>
            </w:pPr>
            <w:r w:rsidRPr="00FD44A0">
              <w:rPr>
                <w:rFonts w:ascii="Times New Roman" w:eastAsia="Times New Roman" w:hAnsi="Times New Roman" w:cs="Times New Roman"/>
                <w:lang w:eastAsia="ru-RU"/>
              </w:rPr>
              <w:t xml:space="preserve">Місце </w:t>
            </w:r>
            <w:r w:rsidR="00F4755C" w:rsidRPr="00FD44A0">
              <w:rPr>
                <w:rFonts w:ascii="Times New Roman" w:eastAsia="Times New Roman" w:hAnsi="Times New Roman" w:cs="Times New Roman"/>
                <w:lang w:eastAsia="ru-RU"/>
              </w:rPr>
              <w:t>виконання робіт</w:t>
            </w:r>
            <w:r w:rsidRPr="00FD44A0">
              <w:rPr>
                <w:rFonts w:ascii="Times New Roman" w:eastAsia="Times New Roman" w:hAnsi="Times New Roman" w:cs="Times New Roman"/>
                <w:lang w:eastAsia="ru-RU"/>
              </w:rPr>
              <w:t xml:space="preserve">: </w:t>
            </w:r>
            <w:r w:rsidR="00E50617" w:rsidRPr="00E50617">
              <w:rPr>
                <w:rFonts w:ascii="Times New Roman" w:hAnsi="Times New Roman" w:cs="Times New Roman"/>
                <w:b/>
                <w:i/>
                <w:color w:val="000000"/>
                <w:szCs w:val="28"/>
                <w:shd w:val="clear" w:color="auto" w:fill="FDFEFD"/>
              </w:rPr>
              <w:t>вул. Коновальця Євгена, вул. Роксолани, вул. Польова в селі Паланки</w:t>
            </w:r>
            <w:r w:rsidR="00E50617" w:rsidRPr="00E50617">
              <w:rPr>
                <w:rFonts w:ascii="Times New Roman" w:eastAsia="Times New Roman" w:hAnsi="Times New Roman" w:cs="Times New Roman"/>
                <w:b/>
                <w:i/>
                <w:sz w:val="20"/>
              </w:rPr>
              <w:t>.</w:t>
            </w:r>
          </w:p>
          <w:p w:rsidR="00E37242" w:rsidRPr="00FD44A0" w:rsidRDefault="00E37242" w:rsidP="00E37242">
            <w:pPr>
              <w:jc w:val="both"/>
              <w:rPr>
                <w:rFonts w:ascii="Times New Roman" w:hAnsi="Times New Roman" w:cs="Times New Roman"/>
              </w:rPr>
            </w:pPr>
            <w:r w:rsidRPr="00FD44A0">
              <w:rPr>
                <w:rFonts w:ascii="Times New Roman" w:hAnsi="Times New Roman" w:cs="Times New Roman"/>
              </w:rPr>
              <w:t>Обсяги: 1 робота (згідно із технічним завданням – додаток №2 до тендерної документації)</w:t>
            </w:r>
          </w:p>
        </w:tc>
      </w:tr>
      <w:tr w:rsidR="00E37242" w:rsidRPr="001118C0" w:rsidTr="000970FE">
        <w:trPr>
          <w:trHeight w:val="645"/>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4.4</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rPr>
              <w:t>строки поставки товарів, виконання робіт, надання послуг</w:t>
            </w:r>
          </w:p>
        </w:tc>
        <w:tc>
          <w:tcPr>
            <w:tcW w:w="7519" w:type="dxa"/>
          </w:tcPr>
          <w:p w:rsidR="00E37242" w:rsidRPr="00FD44A0" w:rsidRDefault="00E37242" w:rsidP="00E50617">
            <w:pPr>
              <w:jc w:val="both"/>
              <w:rPr>
                <w:rFonts w:ascii="Times New Roman" w:hAnsi="Times New Roman" w:cs="Times New Roman"/>
              </w:rPr>
            </w:pPr>
            <w:r w:rsidRPr="00FD44A0">
              <w:rPr>
                <w:rFonts w:ascii="Times New Roman" w:hAnsi="Times New Roman" w:cs="Times New Roman"/>
              </w:rPr>
              <w:t>До 31.12.202</w:t>
            </w:r>
            <w:r w:rsidR="00A04252">
              <w:rPr>
                <w:rFonts w:ascii="Times New Roman" w:hAnsi="Times New Roman" w:cs="Times New Roman"/>
              </w:rPr>
              <w:t>5</w:t>
            </w:r>
            <w:r w:rsidRPr="00FD44A0">
              <w:rPr>
                <w:rFonts w:ascii="Times New Roman" w:hAnsi="Times New Roman" w:cs="Times New Roman"/>
              </w:rPr>
              <w:t xml:space="preserve"> року</w:t>
            </w:r>
          </w:p>
        </w:tc>
      </w:tr>
      <w:tr w:rsidR="00E37242" w:rsidRPr="001118C0" w:rsidTr="000970FE">
        <w:trPr>
          <w:trHeight w:val="841"/>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5</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Недискримінація учасників</w:t>
            </w:r>
            <w:r w:rsidRPr="001118C0">
              <w:rPr>
                <w:rFonts w:ascii="Times New Roman" w:eastAsia="Times New Roman" w:hAnsi="Times New Roman" w:cs="Times New Roman"/>
              </w:rPr>
              <w:t xml:space="preserve"> </w:t>
            </w:r>
          </w:p>
        </w:tc>
        <w:tc>
          <w:tcPr>
            <w:tcW w:w="7519" w:type="dxa"/>
          </w:tcPr>
          <w:p w:rsidR="00E37242" w:rsidRPr="00FD44A0" w:rsidRDefault="00E37242" w:rsidP="00E37242">
            <w:pPr>
              <w:widowControl w:val="0"/>
              <w:ind w:right="140"/>
              <w:jc w:val="both"/>
              <w:rPr>
                <w:rFonts w:ascii="Times New Roman" w:eastAsia="Times New Roman" w:hAnsi="Times New Roman" w:cs="Times New Roman"/>
              </w:rPr>
            </w:pPr>
            <w:r w:rsidRPr="00FD44A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7242" w:rsidRPr="001118C0"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6</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Валюта, у якій повинна бути зазначена ціна тендерної пропозиції</w:t>
            </w:r>
            <w:r w:rsidRPr="001118C0">
              <w:rPr>
                <w:rFonts w:ascii="Times New Roman" w:eastAsia="Times New Roman" w:hAnsi="Times New Roman" w:cs="Times New Roman"/>
              </w:rPr>
              <w:t xml:space="preserve"> </w:t>
            </w:r>
          </w:p>
        </w:tc>
        <w:tc>
          <w:tcPr>
            <w:tcW w:w="7519" w:type="dxa"/>
          </w:tcPr>
          <w:p w:rsidR="00E37242" w:rsidRPr="00FD44A0" w:rsidRDefault="00E37242" w:rsidP="00E37242">
            <w:pPr>
              <w:widowControl w:val="0"/>
              <w:ind w:right="140"/>
              <w:jc w:val="both"/>
              <w:rPr>
                <w:rFonts w:ascii="Times New Roman" w:eastAsia="Times New Roman" w:hAnsi="Times New Roman" w:cs="Times New Roman"/>
              </w:rPr>
            </w:pPr>
            <w:r w:rsidRPr="00FD44A0">
              <w:rPr>
                <w:rFonts w:ascii="Times New Roman" w:eastAsia="Times New Roman" w:hAnsi="Times New Roman" w:cs="Times New Roman"/>
                <w:color w:val="000000"/>
              </w:rPr>
              <w:t>Валютою тендерної пропозиції є гривня.</w:t>
            </w:r>
            <w:r w:rsidRPr="00FD44A0">
              <w:rPr>
                <w:rFonts w:ascii="Times New Roman" w:eastAsia="Times New Roman" w:hAnsi="Times New Roman" w:cs="Times New Roman"/>
              </w:rPr>
              <w:t xml:space="preserve"> </w:t>
            </w:r>
            <w:r w:rsidRPr="00FD44A0">
              <w:rPr>
                <w:rFonts w:ascii="Times New Roman" w:eastAsia="Times New Roman" w:hAnsi="Times New Roman" w:cs="Times New Roman"/>
                <w:b/>
                <w:i/>
                <w:color w:val="000000"/>
              </w:rPr>
              <w:t>У разі якщо учасником процедури закупівлі є нерезидент</w:t>
            </w:r>
            <w:r w:rsidRPr="00FD44A0">
              <w:rPr>
                <w:rFonts w:ascii="Times New Roman" w:eastAsia="Times New Roman" w:hAnsi="Times New Roman" w:cs="Times New Roman"/>
                <w:b/>
                <w:color w:val="000000"/>
              </w:rPr>
              <w:t xml:space="preserve">,  </w:t>
            </w:r>
            <w:r w:rsidRPr="00FD44A0">
              <w:rPr>
                <w:rFonts w:ascii="Times New Roman" w:eastAsia="Times New Roman" w:hAnsi="Times New Roman" w:cs="Times New Roman"/>
                <w:color w:val="000000"/>
              </w:rPr>
              <w:t xml:space="preserve">такий </w:t>
            </w:r>
            <w:r w:rsidRPr="00FD44A0">
              <w:rPr>
                <w:rFonts w:ascii="Times New Roman" w:eastAsia="Times New Roman" w:hAnsi="Times New Roman" w:cs="Times New Roman"/>
              </w:rPr>
              <w:t>у</w:t>
            </w:r>
            <w:r w:rsidRPr="00FD44A0">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E37242" w:rsidRPr="001118C0"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7</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E37242" w:rsidRPr="00FD44A0" w:rsidRDefault="00E37242" w:rsidP="00E37242">
            <w:pPr>
              <w:widowControl w:val="0"/>
              <w:jc w:val="both"/>
              <w:rPr>
                <w:rFonts w:ascii="Times New Roman" w:eastAsia="Times New Roman" w:hAnsi="Times New Roman" w:cs="Times New Roman"/>
                <w:color w:val="000000"/>
              </w:rPr>
            </w:pPr>
            <w:r w:rsidRPr="00FD44A0">
              <w:rPr>
                <w:rFonts w:ascii="Times New Roman" w:eastAsia="Times New Roman" w:hAnsi="Times New Roman" w:cs="Times New Roman"/>
                <w:color w:val="000000"/>
              </w:rPr>
              <w:t>Мова тендерної пропозиції – українська.</w:t>
            </w:r>
          </w:p>
          <w:p w:rsidR="00E37242" w:rsidRPr="00FD44A0" w:rsidRDefault="00E37242" w:rsidP="00E37242">
            <w:pPr>
              <w:widowControl w:val="0"/>
              <w:jc w:val="both"/>
              <w:rPr>
                <w:rFonts w:ascii="Times New Roman" w:eastAsia="Times New Roman" w:hAnsi="Times New Roman" w:cs="Times New Roman"/>
                <w:color w:val="000000"/>
              </w:rPr>
            </w:pPr>
            <w:r w:rsidRPr="00FD44A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D44A0">
              <w:rPr>
                <w:rFonts w:ascii="Times New Roman" w:eastAsia="Times New Roman" w:hAnsi="Times New Roman" w:cs="Times New Roman"/>
              </w:rPr>
              <w:t>іншою мовою</w:t>
            </w:r>
            <w:r w:rsidRPr="00FD44A0">
              <w:rPr>
                <w:rFonts w:ascii="Times New Roman" w:eastAsia="Times New Roman" w:hAnsi="Times New Roman" w:cs="Times New Roman"/>
                <w:color w:val="000000"/>
              </w:rPr>
              <w:t>. Визначальним є текст, викладений українською мовою.</w:t>
            </w:r>
          </w:p>
          <w:p w:rsidR="00E37242" w:rsidRPr="00FD44A0" w:rsidRDefault="00E37242" w:rsidP="00E37242">
            <w:pPr>
              <w:widowControl w:val="0"/>
              <w:jc w:val="both"/>
              <w:rPr>
                <w:rFonts w:ascii="Times New Roman" w:eastAsia="Times New Roman" w:hAnsi="Times New Roman" w:cs="Times New Roman"/>
                <w:color w:val="000000"/>
              </w:rPr>
            </w:pPr>
            <w:r w:rsidRPr="00FD44A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7242" w:rsidRPr="00FD44A0" w:rsidRDefault="00E37242" w:rsidP="00E37242">
            <w:pPr>
              <w:widowControl w:val="0"/>
              <w:jc w:val="both"/>
              <w:rPr>
                <w:rFonts w:ascii="Times New Roman" w:eastAsia="Times New Roman" w:hAnsi="Times New Roman" w:cs="Times New Roman"/>
                <w:color w:val="000000"/>
              </w:rPr>
            </w:pPr>
            <w:r w:rsidRPr="00FD44A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44A0">
              <w:rPr>
                <w:rFonts w:ascii="Times New Roman" w:eastAsia="Times New Roman" w:hAnsi="Times New Roman" w:cs="Times New Roman"/>
              </w:rPr>
              <w:t>І</w:t>
            </w:r>
            <w:r w:rsidRPr="00FD44A0">
              <w:rPr>
                <w:rFonts w:ascii="Times New Roman" w:eastAsia="Times New Roman" w:hAnsi="Times New Roman" w:cs="Times New Roman"/>
                <w:color w:val="000000"/>
              </w:rPr>
              <w:t>нтернет, адреси електронної пошти, торговельної марки (знак</w:t>
            </w:r>
            <w:r w:rsidRPr="00FD44A0">
              <w:rPr>
                <w:rFonts w:ascii="Times New Roman" w:eastAsia="Times New Roman" w:hAnsi="Times New Roman" w:cs="Times New Roman"/>
              </w:rPr>
              <w:t>а</w:t>
            </w:r>
            <w:r w:rsidRPr="00FD44A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D44A0">
              <w:rPr>
                <w:rFonts w:ascii="Times New Roman" w:eastAsia="Times New Roman" w:hAnsi="Times New Roman" w:cs="Times New Roman"/>
              </w:rPr>
              <w:t>в</w:t>
            </w:r>
            <w:r w:rsidRPr="00FD44A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D44A0">
              <w:rPr>
                <w:rFonts w:ascii="Times New Roman" w:eastAsia="Times New Roman" w:hAnsi="Times New Roman" w:cs="Times New Roman"/>
              </w:rPr>
              <w:t>українською мовою</w:t>
            </w:r>
            <w:r w:rsidRPr="00FD44A0">
              <w:rPr>
                <w:rFonts w:ascii="Times New Roman" w:eastAsia="Times New Roman" w:hAnsi="Times New Roman" w:cs="Times New Roman"/>
                <w:color w:val="000000"/>
              </w:rPr>
              <w:t xml:space="preserve">. </w:t>
            </w:r>
          </w:p>
          <w:p w:rsidR="00E37242" w:rsidRPr="00FD44A0" w:rsidRDefault="00E37242" w:rsidP="00E37242">
            <w:pPr>
              <w:widowControl w:val="0"/>
              <w:jc w:val="both"/>
              <w:rPr>
                <w:rFonts w:ascii="Times New Roman" w:eastAsia="Times New Roman" w:hAnsi="Times New Roman" w:cs="Times New Roman"/>
                <w:b/>
                <w:color w:val="000000"/>
              </w:rPr>
            </w:pPr>
            <w:r w:rsidRPr="00FD44A0">
              <w:rPr>
                <w:rFonts w:ascii="Times New Roman" w:eastAsia="Times New Roman" w:hAnsi="Times New Roman" w:cs="Times New Roman"/>
                <w:b/>
                <w:color w:val="000000"/>
              </w:rPr>
              <w:t>Виключення:</w:t>
            </w:r>
          </w:p>
          <w:p w:rsidR="00E37242" w:rsidRPr="00FD44A0" w:rsidRDefault="00E37242" w:rsidP="00E37242">
            <w:pPr>
              <w:widowControl w:val="0"/>
              <w:jc w:val="both"/>
              <w:rPr>
                <w:rFonts w:ascii="Times New Roman" w:eastAsia="Times New Roman" w:hAnsi="Times New Roman" w:cs="Times New Roman"/>
                <w:color w:val="000000"/>
              </w:rPr>
            </w:pPr>
            <w:r w:rsidRPr="00FD44A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D44A0">
              <w:rPr>
                <w:rFonts w:ascii="Times New Roman" w:eastAsia="Times New Roman" w:hAnsi="Times New Roman" w:cs="Times New Roman"/>
              </w:rPr>
              <w:t>у</w:t>
            </w:r>
            <w:r w:rsidRPr="00FD44A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E37242" w:rsidRPr="00FD44A0" w:rsidRDefault="00E37242" w:rsidP="00E37242">
            <w:pPr>
              <w:widowControl w:val="0"/>
              <w:jc w:val="both"/>
              <w:rPr>
                <w:rFonts w:ascii="Times New Roman" w:eastAsia="Times New Roman" w:hAnsi="Times New Roman" w:cs="Times New Roman"/>
              </w:rPr>
            </w:pPr>
            <w:r w:rsidRPr="00FD44A0">
              <w:rPr>
                <w:rFonts w:ascii="Times New Roman" w:eastAsia="Times New Roman" w:hAnsi="Times New Roman" w:cs="Times New Roman"/>
                <w:color w:val="000000"/>
              </w:rPr>
              <w:t xml:space="preserve">2.  </w:t>
            </w:r>
            <w:r w:rsidRPr="00FD44A0">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7242" w:rsidRPr="001118C0" w:rsidTr="000970FE">
        <w:trPr>
          <w:trHeight w:val="501"/>
          <w:jc w:val="center"/>
        </w:trPr>
        <w:tc>
          <w:tcPr>
            <w:tcW w:w="10349" w:type="dxa"/>
            <w:gridSpan w:val="3"/>
            <w:vAlign w:val="center"/>
          </w:tcPr>
          <w:p w:rsidR="00E37242" w:rsidRPr="008C7F7C" w:rsidRDefault="00E37242" w:rsidP="00E37242">
            <w:pPr>
              <w:widowControl w:val="0"/>
              <w:jc w:val="center"/>
              <w:rPr>
                <w:rFonts w:ascii="Times New Roman" w:eastAsia="Times New Roman" w:hAnsi="Times New Roman" w:cs="Times New Roman"/>
              </w:rPr>
            </w:pPr>
            <w:r w:rsidRPr="008C7F7C">
              <w:rPr>
                <w:rFonts w:ascii="Times New Roman" w:eastAsia="Times New Roman" w:hAnsi="Times New Roman" w:cs="Times New Roman"/>
                <w:b/>
                <w:color w:val="000000"/>
              </w:rPr>
              <w:t xml:space="preserve">Розділ 2. Порядок </w:t>
            </w:r>
            <w:r w:rsidRPr="008C7F7C">
              <w:rPr>
                <w:rFonts w:ascii="Times New Roman" w:eastAsia="Times New Roman" w:hAnsi="Times New Roman" w:cs="Times New Roman"/>
                <w:b/>
              </w:rPr>
              <w:t>в</w:t>
            </w:r>
            <w:r w:rsidRPr="008C7F7C">
              <w:rPr>
                <w:rFonts w:ascii="Times New Roman" w:eastAsia="Times New Roman" w:hAnsi="Times New Roman" w:cs="Times New Roman"/>
                <w:b/>
                <w:color w:val="000000"/>
              </w:rPr>
              <w:t>несення змін та надання роз’яснень до тендерної документації</w:t>
            </w:r>
          </w:p>
        </w:tc>
      </w:tr>
      <w:tr w:rsidR="00E37242" w:rsidRPr="001118C0" w:rsidTr="000970FE">
        <w:trPr>
          <w:trHeight w:val="1975"/>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rPr>
              <w:t>1</w:t>
            </w:r>
          </w:p>
        </w:tc>
        <w:tc>
          <w:tcPr>
            <w:tcW w:w="2125" w:type="dxa"/>
          </w:tcPr>
          <w:p w:rsidR="00E37242" w:rsidRPr="001118C0" w:rsidRDefault="00E37242" w:rsidP="00E37242">
            <w:pPr>
              <w:widowControl w:val="0"/>
              <w:rPr>
                <w:rFonts w:ascii="Times New Roman" w:eastAsia="Times New Roman" w:hAnsi="Times New Roman" w:cs="Times New Roman"/>
                <w:b/>
              </w:rPr>
            </w:pPr>
            <w:r w:rsidRPr="001118C0">
              <w:rPr>
                <w:rFonts w:ascii="Times New Roman" w:eastAsia="Times New Roman" w:hAnsi="Times New Roman" w:cs="Times New Roman"/>
                <w:b/>
              </w:rPr>
              <w:t>Процедура надання роз’яснень щодо тендерної документації</w:t>
            </w:r>
          </w:p>
        </w:tc>
        <w:tc>
          <w:tcPr>
            <w:tcW w:w="7519" w:type="dxa"/>
          </w:tcPr>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Замовник повинен </w:t>
            </w:r>
            <w:r w:rsidRPr="008C7F7C">
              <w:rPr>
                <w:rFonts w:ascii="Times New Roman" w:eastAsia="Times New Roman" w:hAnsi="Times New Roman" w:cs="Times New Roman"/>
                <w:b/>
                <w:i/>
              </w:rPr>
              <w:t>протягом трьох днів</w:t>
            </w:r>
            <w:r w:rsidRPr="008C7F7C">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7242" w:rsidRPr="008C7F7C" w:rsidRDefault="00E37242" w:rsidP="00E37242">
            <w:pPr>
              <w:widowControl w:val="0"/>
              <w:jc w:val="both"/>
              <w:rPr>
                <w:rFonts w:ascii="Times New Roman" w:eastAsia="Times New Roman" w:hAnsi="Times New Roman" w:cs="Times New Roman"/>
                <w:i/>
              </w:rPr>
            </w:pPr>
            <w:r w:rsidRPr="008C7F7C">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C7F7C">
              <w:rPr>
                <w:rFonts w:ascii="Times New Roman" w:eastAsia="Times New Roman" w:hAnsi="Times New Roman" w:cs="Times New Roman"/>
                <w:b/>
                <w:i/>
              </w:rPr>
              <w:t>не менш як на чотири дні.</w:t>
            </w:r>
          </w:p>
        </w:tc>
      </w:tr>
      <w:tr w:rsidR="00E37242" w:rsidRPr="001118C0"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2</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Внесення змін до тендерної документації</w:t>
            </w:r>
          </w:p>
        </w:tc>
        <w:tc>
          <w:tcPr>
            <w:tcW w:w="7519" w:type="dxa"/>
          </w:tcPr>
          <w:p w:rsidR="00E37242" w:rsidRPr="008C7F7C" w:rsidRDefault="00E37242" w:rsidP="00E37242">
            <w:pPr>
              <w:spacing w:before="120"/>
              <w:jc w:val="both"/>
              <w:rPr>
                <w:rFonts w:ascii="Times New Roman" w:eastAsia="Times New Roman" w:hAnsi="Times New Roman" w:cs="Times New Roman"/>
              </w:rPr>
            </w:pPr>
            <w:r w:rsidRPr="008C7F7C">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8C7F7C">
                <w:rPr>
                  <w:rFonts w:ascii="Times New Roman" w:eastAsia="Times New Roman" w:hAnsi="Times New Roman" w:cs="Times New Roman"/>
                </w:rPr>
                <w:t>статті 8</w:t>
              </w:r>
            </w:hyperlink>
            <w:r w:rsidRPr="008C7F7C">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8C7F7C">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8C7F7C">
              <w:rPr>
                <w:rFonts w:ascii="Times New Roman" w:eastAsia="Times New Roman" w:hAnsi="Times New Roman" w:cs="Times New Roman"/>
                <w:i/>
              </w:rPr>
              <w:t xml:space="preserve"> </w:t>
            </w:r>
            <w:r w:rsidRPr="008C7F7C">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8C7F7C">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7242" w:rsidRPr="001118C0" w:rsidTr="000970FE">
        <w:trPr>
          <w:trHeight w:val="480"/>
          <w:jc w:val="center"/>
        </w:trPr>
        <w:tc>
          <w:tcPr>
            <w:tcW w:w="10349" w:type="dxa"/>
            <w:gridSpan w:val="3"/>
            <w:vAlign w:val="center"/>
          </w:tcPr>
          <w:p w:rsidR="00E37242" w:rsidRPr="008C7F7C" w:rsidRDefault="00E37242" w:rsidP="00E37242">
            <w:pPr>
              <w:widowControl w:val="0"/>
              <w:jc w:val="center"/>
              <w:rPr>
                <w:rFonts w:ascii="Times New Roman" w:eastAsia="Times New Roman" w:hAnsi="Times New Roman" w:cs="Times New Roman"/>
              </w:rPr>
            </w:pPr>
            <w:r w:rsidRPr="008C7F7C">
              <w:rPr>
                <w:rFonts w:ascii="Times New Roman" w:eastAsia="Times New Roman" w:hAnsi="Times New Roman" w:cs="Times New Roman"/>
                <w:b/>
                <w:color w:val="000000"/>
              </w:rPr>
              <w:t>Розділ 3. Інструкція з підготовки тендерної пропозиції</w:t>
            </w:r>
          </w:p>
        </w:tc>
      </w:tr>
      <w:tr w:rsidR="00E37242" w:rsidRPr="001118C0" w:rsidTr="00D301B1">
        <w:trPr>
          <w:trHeight w:val="405"/>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b/>
                <w:color w:val="000000"/>
              </w:rPr>
              <w:t>1</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E37242" w:rsidRPr="008C7F7C" w:rsidRDefault="00E37242" w:rsidP="00E37242">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C7F7C">
                <w:rPr>
                  <w:rFonts w:ascii="Times New Roman" w:eastAsia="Times New Roman" w:hAnsi="Times New Roman" w:cs="Times New Roman"/>
                </w:rPr>
                <w:t>пункті 47</w:t>
              </w:r>
            </w:hyperlink>
            <w:r w:rsidRPr="008C7F7C">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C7F7C">
              <w:rPr>
                <w:rFonts w:ascii="Times New Roman" w:eastAsia="Times New Roman" w:hAnsi="Times New Roman" w:cs="Times New Roman"/>
                <w:b/>
                <w:i/>
              </w:rPr>
              <w:t>згідно</w:t>
            </w:r>
            <w:r w:rsidRPr="008C7F7C">
              <w:rPr>
                <w:rFonts w:ascii="Times New Roman" w:eastAsia="Times New Roman" w:hAnsi="Times New Roman" w:cs="Times New Roman"/>
              </w:rPr>
              <w:t xml:space="preserve"> з </w:t>
            </w:r>
            <w:r w:rsidRPr="008C7F7C">
              <w:rPr>
                <w:rFonts w:ascii="Times New Roman" w:eastAsia="Times New Roman" w:hAnsi="Times New Roman" w:cs="Times New Roman"/>
                <w:b/>
                <w:i/>
              </w:rPr>
              <w:t>Додатком 1</w:t>
            </w:r>
            <w:r w:rsidRPr="008C7F7C">
              <w:rPr>
                <w:rFonts w:ascii="Times New Roman" w:eastAsia="Times New Roman" w:hAnsi="Times New Roman" w:cs="Times New Roman"/>
              </w:rPr>
              <w:t xml:space="preserve"> до цієї тендерної документації;</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8C7F7C">
              <w:rPr>
                <w:rFonts w:ascii="Times New Roman" w:eastAsia="Times New Roman" w:hAnsi="Times New Roman" w:cs="Times New Roman"/>
                <w:b/>
                <w:i/>
              </w:rPr>
              <w:t>згідно з Додатком 1</w:t>
            </w:r>
            <w:r w:rsidRPr="008C7F7C">
              <w:rPr>
                <w:rFonts w:ascii="Times New Roman" w:eastAsia="Times New Roman" w:hAnsi="Times New Roman" w:cs="Times New Roman"/>
              </w:rPr>
              <w:t xml:space="preserve"> до цієї тендерної документації;</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C7F7C">
                <w:rPr>
                  <w:rFonts w:ascii="Times New Roman" w:eastAsia="Times New Roman" w:hAnsi="Times New Roman" w:cs="Times New Roman"/>
                </w:rPr>
                <w:t>47</w:t>
              </w:r>
            </w:hyperlink>
            <w:r w:rsidRPr="008C7F7C">
              <w:rPr>
                <w:rFonts w:ascii="Times New Roman" w:eastAsia="Times New Roman" w:hAnsi="Times New Roman" w:cs="Times New Roman"/>
              </w:rPr>
              <w:t xml:space="preserve">  Особливостей, - згідно з </w:t>
            </w:r>
            <w:r w:rsidRPr="008C7F7C">
              <w:rPr>
                <w:rFonts w:ascii="Times New Roman" w:eastAsia="Times New Roman" w:hAnsi="Times New Roman" w:cs="Times New Roman"/>
                <w:b/>
                <w:i/>
              </w:rPr>
              <w:t xml:space="preserve">Додатком 1 </w:t>
            </w:r>
            <w:r w:rsidRPr="008C7F7C">
              <w:rPr>
                <w:rFonts w:ascii="Times New Roman" w:eastAsia="Times New Roman" w:hAnsi="Times New Roman" w:cs="Times New Roman"/>
              </w:rPr>
              <w:t>до цієї тендерної документації</w:t>
            </w:r>
            <w:r w:rsidRPr="008C7F7C">
              <w:rPr>
                <w:rFonts w:ascii="Times New Roman" w:eastAsia="Times New Roman" w:hAnsi="Times New Roman" w:cs="Times New Roman"/>
                <w:color w:val="00B050"/>
              </w:rPr>
              <w:t>;</w:t>
            </w:r>
          </w:p>
          <w:p w:rsidR="00E37242" w:rsidRPr="008C7F7C" w:rsidRDefault="00E37242" w:rsidP="00E37242">
            <w:pPr>
              <w:pStyle w:val="a5"/>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документами, що підтверджують надання учасником забезпечення тендерної пропозиції</w:t>
            </w:r>
            <w:r w:rsidRPr="008C7F7C">
              <w:rPr>
                <w:rFonts w:ascii="Times New Roman" w:eastAsia="Times New Roman" w:hAnsi="Times New Roman" w:cs="Times New Roman"/>
                <w:i/>
              </w:rPr>
              <w:t>;</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 xml:space="preserve">іншою інформацією та документами, відповідно до вимог цієї </w:t>
            </w:r>
            <w:r w:rsidRPr="008C7F7C">
              <w:rPr>
                <w:rFonts w:ascii="Times New Roman" w:eastAsia="Times New Roman" w:hAnsi="Times New Roman" w:cs="Times New Roman"/>
              </w:rPr>
              <w:lastRenderedPageBreak/>
              <w:t>тендерної документації та додатків до неї.</w:t>
            </w:r>
          </w:p>
          <w:p w:rsidR="00E37242" w:rsidRPr="008C7F7C" w:rsidRDefault="00E37242" w:rsidP="00E37242">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7242" w:rsidRPr="008C7F7C" w:rsidRDefault="00E37242" w:rsidP="00E37242">
            <w:pPr>
              <w:widowControl w:val="0"/>
              <w:ind w:left="33" w:right="113" w:firstLine="283"/>
              <w:contextualSpacing/>
              <w:jc w:val="both"/>
              <w:rPr>
                <w:rFonts w:ascii="Times New Roman" w:hAnsi="Times New Roman"/>
              </w:rPr>
            </w:pPr>
            <w:r w:rsidRPr="008C7F7C">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r w:rsidRPr="008C7F7C">
              <w:rPr>
                <w:rFonts w:ascii="Times New Roman" w:hAnsi="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w:t>
            </w:r>
            <w:r w:rsidR="00D301B1" w:rsidRPr="008C7F7C">
              <w:rPr>
                <w:rFonts w:ascii="Times New Roman" w:hAnsi="Times New Roman"/>
              </w:rPr>
              <w:t>я (файли з розширенням «.pdf.»</w:t>
            </w:r>
            <w:r w:rsidRPr="008C7F7C">
              <w:rPr>
                <w:rFonts w:ascii="Times New Roman" w:hAnsi="Times New Roman"/>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r w:rsidRPr="008C7F7C">
              <w:rPr>
                <w:rFonts w:ascii="Times New Roman" w:hAnsi="Times New Roman"/>
              </w:rPr>
              <w:t>У випадку надання учасником надання копії документу або належним чином засвідченої копії документу –</w:t>
            </w:r>
            <w:r w:rsidR="00D301B1" w:rsidRPr="008C7F7C">
              <w:rPr>
                <w:rFonts w:ascii="Times New Roman" w:hAnsi="Times New Roman"/>
              </w:rPr>
              <w:t xml:space="preserve"> </w:t>
            </w:r>
            <w:r w:rsidRPr="008C7F7C">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r w:rsidRPr="008C7F7C">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r w:rsidRPr="008C7F7C">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r w:rsidRPr="008C7F7C">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r w:rsidRPr="008C7F7C">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37242" w:rsidRPr="008C7F7C" w:rsidRDefault="00E37242" w:rsidP="00E37242">
            <w:pPr>
              <w:widowControl w:val="0"/>
              <w:ind w:firstLine="605"/>
              <w:jc w:val="both"/>
              <w:rPr>
                <w:rFonts w:ascii="Times New Roman" w:eastAsia="Times New Roman" w:hAnsi="Times New Roman" w:cs="Times New Roman"/>
                <w:b/>
                <w:i/>
              </w:rPr>
            </w:pPr>
            <w:r w:rsidRPr="008C7F7C">
              <w:rPr>
                <w:rFonts w:ascii="Times New Roman" w:eastAsia="Times New Roman" w:hAnsi="Times New Roman" w:cs="Times New Roman"/>
              </w:rPr>
              <w:t>1.4.</w:t>
            </w:r>
            <w:r w:rsidRPr="008C7F7C">
              <w:rPr>
                <w:rFonts w:ascii="Times New Roman" w:eastAsia="Times New Roman" w:hAnsi="Times New Roman" w:cs="Times New Roman"/>
                <w:b/>
                <w:i/>
              </w:rPr>
              <w:t xml:space="preserve"> </w:t>
            </w:r>
            <w:r w:rsidRPr="008C7F7C">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8C7F7C">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8C7F7C">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1.</w:t>
            </w:r>
            <w:r w:rsidRPr="008C7F7C">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w:t>
            </w:r>
            <w:r w:rsidRPr="008C7F7C">
              <w:rPr>
                <w:rFonts w:ascii="Times New Roman" w:eastAsia="Times New Roman" w:hAnsi="Times New Roman" w:cs="Times New Roman"/>
              </w:rPr>
              <w:tab/>
              <w:t>уживання великої літери;</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w:t>
            </w:r>
            <w:r w:rsidRPr="008C7F7C">
              <w:rPr>
                <w:rFonts w:ascii="Times New Roman" w:eastAsia="Times New Roman" w:hAnsi="Times New Roman" w:cs="Times New Roman"/>
              </w:rPr>
              <w:tab/>
              <w:t>уживання розділових знаків та відмінювання слів у реченні;</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w:t>
            </w:r>
            <w:r w:rsidRPr="008C7F7C">
              <w:rPr>
                <w:rFonts w:ascii="Times New Roman" w:eastAsia="Times New Roman" w:hAnsi="Times New Roman" w:cs="Times New Roman"/>
              </w:rPr>
              <w:tab/>
              <w:t>використання слова або мовного звороту, запозичених з іншої мови;</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w:t>
            </w:r>
            <w:r w:rsidRPr="008C7F7C">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lastRenderedPageBreak/>
              <w:t>—</w:t>
            </w:r>
            <w:r w:rsidRPr="008C7F7C">
              <w:rPr>
                <w:rFonts w:ascii="Times New Roman" w:eastAsia="Times New Roman" w:hAnsi="Times New Roman" w:cs="Times New Roman"/>
              </w:rPr>
              <w:tab/>
              <w:t>застосування правил переносу частини слова з рядка в рядок;</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w:t>
            </w:r>
            <w:r w:rsidRPr="008C7F7C">
              <w:rPr>
                <w:rFonts w:ascii="Times New Roman" w:eastAsia="Times New Roman" w:hAnsi="Times New Roman" w:cs="Times New Roman"/>
              </w:rPr>
              <w:tab/>
              <w:t>написання слів разом та/або окремо, та/або через дефіс;</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2.</w:t>
            </w:r>
            <w:r w:rsidRPr="008C7F7C">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3.</w:t>
            </w:r>
            <w:r w:rsidRPr="008C7F7C">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4.</w:t>
            </w:r>
            <w:r w:rsidRPr="008C7F7C">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5.</w:t>
            </w:r>
            <w:r w:rsidRPr="008C7F7C">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6.</w:t>
            </w:r>
            <w:r w:rsidRPr="008C7F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7.</w:t>
            </w:r>
            <w:r w:rsidRPr="008C7F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8.</w:t>
            </w:r>
            <w:r w:rsidRPr="008C7F7C">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9.</w:t>
            </w:r>
            <w:r w:rsidRPr="008C7F7C">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10.</w:t>
            </w:r>
            <w:r w:rsidRPr="008C7F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11.</w:t>
            </w:r>
            <w:r w:rsidRPr="008C7F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12.</w:t>
            </w:r>
            <w:r w:rsidRPr="008C7F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7242" w:rsidRPr="008C7F7C" w:rsidRDefault="00E37242" w:rsidP="00E37242">
            <w:pPr>
              <w:widowControl w:val="0"/>
              <w:jc w:val="both"/>
              <w:rPr>
                <w:rFonts w:ascii="Times New Roman" w:eastAsia="Times New Roman" w:hAnsi="Times New Roman" w:cs="Times New Roman"/>
                <w:b/>
                <w:i/>
                <w:u w:val="single"/>
              </w:rPr>
            </w:pPr>
            <w:r w:rsidRPr="008C7F7C">
              <w:rPr>
                <w:rFonts w:ascii="Times New Roman" w:eastAsia="Times New Roman" w:hAnsi="Times New Roman" w:cs="Times New Roman"/>
                <w:b/>
                <w:i/>
                <w:u w:val="single"/>
              </w:rPr>
              <w:t>Приклади формальних помилок:</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«м.київ» замість «м.Київ»;</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«поряд -ок» замість «поря – док»;</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lastRenderedPageBreak/>
              <w:t>— «ненадається» замість «не надається»»;</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«______________№_____________» замість «14.08.2020 №320/13/14-01»</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учасник розмістив (завантажив) документ у форматі «JPG» замість  документа у форматі «</w:t>
            </w:r>
            <w:r w:rsidR="00D301B1" w:rsidRPr="008C7F7C">
              <w:rPr>
                <w:rFonts w:ascii="Times New Roman" w:eastAsia="Times New Roman" w:hAnsi="Times New Roman" w:cs="Times New Roman"/>
              </w:rPr>
              <w:t>.</w:t>
            </w:r>
            <w:r w:rsidRPr="008C7F7C">
              <w:rPr>
                <w:rFonts w:ascii="Times New Roman" w:eastAsia="Times New Roman" w:hAnsi="Times New Roman" w:cs="Times New Roman"/>
              </w:rPr>
              <w:t xml:space="preserve">pdf» (PortableDocumentFormat)». </w:t>
            </w:r>
          </w:p>
          <w:p w:rsidR="00E37242" w:rsidRPr="008C7F7C" w:rsidRDefault="00E37242" w:rsidP="00E37242">
            <w:pPr>
              <w:widowControl w:val="0"/>
              <w:ind w:left="40" w:hanging="20"/>
              <w:jc w:val="both"/>
              <w:rPr>
                <w:rFonts w:ascii="Times New Roman" w:eastAsia="Times New Roman" w:hAnsi="Times New Roman" w:cs="Times New Roman"/>
                <w:b/>
                <w:color w:val="000000"/>
              </w:rPr>
            </w:pPr>
          </w:p>
          <w:p w:rsidR="00E37242" w:rsidRPr="008C7F7C" w:rsidRDefault="00E37242" w:rsidP="00E37242">
            <w:pPr>
              <w:widowControl w:val="0"/>
              <w:ind w:left="40" w:firstLine="42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1.5.</w:t>
            </w:r>
            <w:r w:rsidRPr="008C7F7C">
              <w:rPr>
                <w:rFonts w:ascii="Times New Roman" w:eastAsia="Times New Roman" w:hAnsi="Times New Roman" w:cs="Times New Roman"/>
                <w:b/>
                <w:color w:val="000000"/>
              </w:rPr>
              <w:t xml:space="preserve"> </w:t>
            </w:r>
            <w:r w:rsidRPr="008C7F7C">
              <w:rPr>
                <w:rFonts w:ascii="Times New Roman" w:eastAsia="Times New Roman" w:hAnsi="Times New Roman" w:cs="Times New Roman"/>
                <w:color w:val="000000"/>
              </w:rPr>
              <w:t xml:space="preserve">Документи, що не передбачені законодавством для учасників </w:t>
            </w:r>
            <w:r w:rsidRPr="008C7F7C">
              <w:rPr>
                <w:rFonts w:ascii="Times New Roman" w:eastAsia="Times New Roman" w:hAnsi="Times New Roman" w:cs="Times New Roman"/>
              </w:rPr>
              <w:t>—</w:t>
            </w:r>
            <w:r w:rsidRPr="008C7F7C">
              <w:rPr>
                <w:rFonts w:ascii="Times New Roman" w:eastAsia="Times New Roman" w:hAnsi="Times New Roman" w:cs="Times New Roman"/>
                <w:color w:val="000000"/>
              </w:rPr>
              <w:t xml:space="preserve"> юридичних, фізичних осіб, у тому числі фізичних осіб </w:t>
            </w:r>
            <w:r w:rsidRPr="008C7F7C">
              <w:rPr>
                <w:rFonts w:ascii="Times New Roman" w:eastAsia="Times New Roman" w:hAnsi="Times New Roman" w:cs="Times New Roman"/>
              </w:rPr>
              <w:t>—</w:t>
            </w:r>
            <w:r w:rsidRPr="008C7F7C">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C7F7C">
              <w:rPr>
                <w:rFonts w:ascii="Times New Roman" w:eastAsia="Times New Roman" w:hAnsi="Times New Roman" w:cs="Times New Roman"/>
              </w:rPr>
              <w:t>—</w:t>
            </w:r>
            <w:r w:rsidRPr="008C7F7C">
              <w:rPr>
                <w:rFonts w:ascii="Times New Roman" w:eastAsia="Times New Roman" w:hAnsi="Times New Roman" w:cs="Times New Roman"/>
                <w:color w:val="000000"/>
              </w:rPr>
              <w:t xml:space="preserve"> юридичних, фізичних осіб, у тому числі фізичних осіб </w:t>
            </w:r>
            <w:r w:rsidRPr="008C7F7C">
              <w:rPr>
                <w:rFonts w:ascii="Times New Roman" w:eastAsia="Times New Roman" w:hAnsi="Times New Roman" w:cs="Times New Roman"/>
              </w:rPr>
              <w:t>—</w:t>
            </w:r>
            <w:r w:rsidRPr="008C7F7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E37242" w:rsidRPr="008C7F7C" w:rsidRDefault="00E37242" w:rsidP="00E37242">
            <w:pPr>
              <w:widowControl w:val="0"/>
              <w:jc w:val="both"/>
              <w:rPr>
                <w:rFonts w:ascii="Times New Roman" w:eastAsia="Times New Roman" w:hAnsi="Times New Roman" w:cs="Times New Roman"/>
                <w:b/>
                <w:color w:val="000000"/>
              </w:rPr>
            </w:pPr>
            <w:bookmarkStart w:id="2" w:name="_heading=h.3znysh7" w:colFirst="0" w:colLast="0"/>
            <w:bookmarkEnd w:id="2"/>
          </w:p>
          <w:p w:rsidR="00E37242" w:rsidRPr="008C7F7C" w:rsidRDefault="00E37242" w:rsidP="00E37242">
            <w:pPr>
              <w:widowControl w:val="0"/>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37242" w:rsidRPr="008C7F7C" w:rsidRDefault="00E37242" w:rsidP="00E37242">
            <w:pPr>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1) документи мають бути чіткими та розбірливими для читання;</w:t>
            </w:r>
          </w:p>
          <w:p w:rsidR="00E37242" w:rsidRPr="008C7F7C" w:rsidRDefault="00E37242" w:rsidP="00E37242">
            <w:pPr>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 xml:space="preserve">2) тендерна пропозиція учасника повинна бути підписана  кваліфікованим електронним підписом </w:t>
            </w:r>
            <w:r w:rsidR="000A5E06" w:rsidRPr="008C7F7C">
              <w:rPr>
                <w:rFonts w:ascii="Times New Roman" w:eastAsia="Times New Roman" w:hAnsi="Times New Roman" w:cs="Times New Roman"/>
                <w:color w:val="000000"/>
              </w:rPr>
              <w:t>або удосконаленим електронним підписом</w:t>
            </w:r>
            <w:r w:rsidRPr="008C7F7C">
              <w:rPr>
                <w:rFonts w:ascii="Times New Roman" w:eastAsia="Times New Roman" w:hAnsi="Times New Roman" w:cs="Times New Roman"/>
                <w:color w:val="000000"/>
              </w:rPr>
              <w:t>(КЕП</w:t>
            </w:r>
            <w:r w:rsidR="000A5E06" w:rsidRPr="008C7F7C">
              <w:rPr>
                <w:rFonts w:ascii="Times New Roman" w:eastAsia="Times New Roman" w:hAnsi="Times New Roman" w:cs="Times New Roman"/>
                <w:color w:val="000000"/>
              </w:rPr>
              <w:t>/УЕП</w:t>
            </w:r>
            <w:r w:rsidRPr="008C7F7C">
              <w:rPr>
                <w:rFonts w:ascii="Times New Roman" w:eastAsia="Times New Roman" w:hAnsi="Times New Roman" w:cs="Times New Roman"/>
                <w:color w:val="000000"/>
              </w:rPr>
              <w:t>);</w:t>
            </w:r>
          </w:p>
          <w:p w:rsidR="00E37242" w:rsidRPr="008C7F7C" w:rsidRDefault="00E37242" w:rsidP="00E37242">
            <w:pPr>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sidR="008F19AF" w:rsidRPr="008C7F7C">
              <w:rPr>
                <w:rFonts w:ascii="Times New Roman" w:eastAsia="Times New Roman" w:hAnsi="Times New Roman" w:cs="Times New Roman"/>
                <w:color w:val="000000"/>
              </w:rPr>
              <w:t xml:space="preserve">/УЕП </w:t>
            </w:r>
            <w:r w:rsidRPr="008C7F7C">
              <w:rPr>
                <w:rFonts w:ascii="Times New Roman" w:eastAsia="Times New Roman" w:hAnsi="Times New Roman" w:cs="Times New Roman"/>
                <w:color w:val="000000"/>
              </w:rPr>
              <w:t>на тендерну пропозицію в цілому та на кожен електронний документ окремо.</w:t>
            </w:r>
          </w:p>
          <w:p w:rsidR="00E37242" w:rsidRPr="008C7F7C" w:rsidRDefault="00E37242" w:rsidP="00E37242">
            <w:pPr>
              <w:ind w:firstLine="463"/>
              <w:jc w:val="both"/>
              <w:rPr>
                <w:rFonts w:ascii="Times New Roman" w:eastAsia="Times New Roman" w:hAnsi="Times New Roman" w:cs="Times New Roman"/>
                <w:b/>
                <w:color w:val="000000"/>
              </w:rPr>
            </w:pPr>
            <w:r w:rsidRPr="008C7F7C">
              <w:rPr>
                <w:rFonts w:ascii="Times New Roman" w:eastAsia="Times New Roman" w:hAnsi="Times New Roman" w:cs="Times New Roman"/>
                <w:b/>
                <w:color w:val="000000"/>
              </w:rPr>
              <w:t>Винятки:</w:t>
            </w:r>
          </w:p>
          <w:p w:rsidR="00E37242" w:rsidRPr="008C7F7C" w:rsidRDefault="00E37242" w:rsidP="00E37242">
            <w:pPr>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7242" w:rsidRPr="008C7F7C" w:rsidRDefault="00E37242" w:rsidP="00E37242">
            <w:pPr>
              <w:widowControl w:val="0"/>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sidR="000A5E06" w:rsidRPr="008C7F7C">
              <w:rPr>
                <w:rFonts w:ascii="Times New Roman" w:eastAsia="Times New Roman" w:hAnsi="Times New Roman" w:cs="Times New Roman"/>
                <w:color w:val="000000"/>
              </w:rPr>
              <w:t>/УЕП</w:t>
            </w:r>
            <w:r w:rsidRPr="008C7F7C">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7242" w:rsidRPr="008C7F7C" w:rsidRDefault="00E37242" w:rsidP="00E37242">
            <w:pPr>
              <w:widowControl w:val="0"/>
              <w:ind w:left="40" w:firstLine="463"/>
              <w:jc w:val="both"/>
              <w:rPr>
                <w:rFonts w:ascii="Times New Roman" w:eastAsia="Times New Roman" w:hAnsi="Times New Roman" w:cs="Times New Roman"/>
              </w:rPr>
            </w:pPr>
            <w:r w:rsidRPr="008C7F7C">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C7F7C">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7242" w:rsidRPr="008C7F7C" w:rsidRDefault="00E37242" w:rsidP="00E37242">
            <w:pPr>
              <w:widowControl w:val="0"/>
              <w:ind w:left="40"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Замовник перевіряє КЕ</w:t>
            </w:r>
            <w:r w:rsidR="005C38F3" w:rsidRPr="008C7F7C">
              <w:rPr>
                <w:rFonts w:ascii="Times New Roman" w:eastAsia="Times New Roman" w:hAnsi="Times New Roman" w:cs="Times New Roman"/>
                <w:color w:val="000000"/>
              </w:rPr>
              <w:t>П</w:t>
            </w:r>
            <w:r w:rsidR="000A5E06" w:rsidRPr="008C7F7C">
              <w:rPr>
                <w:rFonts w:ascii="Times New Roman" w:eastAsia="Times New Roman" w:hAnsi="Times New Roman" w:cs="Times New Roman"/>
                <w:color w:val="000000"/>
              </w:rPr>
              <w:t>/УЕП</w:t>
            </w:r>
            <w:r w:rsidRPr="008C7F7C">
              <w:rPr>
                <w:rFonts w:ascii="Times New Roman" w:eastAsia="Times New Roman" w:hAnsi="Times New Roman" w:cs="Times New Roman"/>
                <w:color w:val="000000"/>
              </w:rPr>
              <w:t xml:space="preserve">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37242" w:rsidRPr="008C7F7C" w:rsidRDefault="00E37242" w:rsidP="00E37242">
            <w:pPr>
              <w:widowControl w:val="0"/>
              <w:ind w:left="40" w:hanging="20"/>
              <w:jc w:val="both"/>
              <w:rPr>
                <w:rFonts w:ascii="Times New Roman" w:eastAsia="Times New Roman" w:hAnsi="Times New Roman" w:cs="Times New Roman"/>
                <w:color w:val="000000"/>
              </w:rPr>
            </w:pPr>
          </w:p>
          <w:p w:rsidR="00E37242" w:rsidRPr="008C7F7C" w:rsidRDefault="00E37242" w:rsidP="00E37242">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8C7F7C">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C7F7C">
              <w:rPr>
                <w:rFonts w:ascii="Times New Roman" w:eastAsia="Times New Roman" w:hAnsi="Times New Roman" w:cs="Times New Roman"/>
                <w:color w:val="0D0D0D"/>
              </w:rPr>
              <w:t xml:space="preserve"> </w:t>
            </w:r>
          </w:p>
          <w:p w:rsidR="00E37242" w:rsidRPr="008C7F7C" w:rsidRDefault="00E37242" w:rsidP="00E37242">
            <w:pPr>
              <w:widowControl w:val="0"/>
              <w:ind w:firstLine="463"/>
              <w:jc w:val="both"/>
              <w:rPr>
                <w:rFonts w:ascii="Times New Roman" w:eastAsia="Times New Roman" w:hAnsi="Times New Roman" w:cs="Times New Roman"/>
              </w:rPr>
            </w:pPr>
            <w:bookmarkStart w:id="4" w:name="_heading=h.hjqm8skarbdr" w:colFirst="0" w:colLast="0"/>
            <w:bookmarkEnd w:id="4"/>
            <w:r w:rsidRPr="008C7F7C">
              <w:rPr>
                <w:rFonts w:ascii="Times New Roman" w:eastAsia="Times New Roman" w:hAnsi="Times New Roman" w:cs="Times New Roman"/>
              </w:rPr>
              <w:t xml:space="preserve">1.8. Тендерні пропозиції мають право подавати всі заінтересовані особи. </w:t>
            </w:r>
          </w:p>
          <w:p w:rsidR="00E37242" w:rsidRPr="008C7F7C" w:rsidRDefault="00E37242" w:rsidP="00E37242">
            <w:pPr>
              <w:widowControl w:val="0"/>
              <w:ind w:firstLine="463"/>
              <w:jc w:val="both"/>
              <w:rPr>
                <w:rFonts w:ascii="Times New Roman" w:eastAsia="Times New Roman" w:hAnsi="Times New Roman" w:cs="Times New Roman"/>
              </w:rPr>
            </w:pPr>
            <w:bookmarkStart w:id="5" w:name="_heading=h.ftj7vaqoric" w:colFirst="0" w:colLast="0"/>
            <w:bookmarkEnd w:id="5"/>
            <w:r w:rsidRPr="008C7F7C">
              <w:rPr>
                <w:rFonts w:ascii="Times New Roman" w:eastAsia="Times New Roman" w:hAnsi="Times New Roman" w:cs="Times New Roman"/>
              </w:rPr>
              <w:t>1.9. Кожен учасник має право подати тільки одну тендерну пропозицію</w:t>
            </w:r>
            <w:r w:rsidRPr="008C7F7C">
              <w:rPr>
                <w:rFonts w:ascii="Times New Roman" w:eastAsia="Times New Roman" w:hAnsi="Times New Roman" w:cs="Times New Roman"/>
                <w:b/>
              </w:rPr>
              <w:t xml:space="preserve"> </w:t>
            </w:r>
            <w:r w:rsidRPr="008C7F7C">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8C7F7C">
              <w:rPr>
                <w:rFonts w:ascii="Times New Roman" w:eastAsia="Times New Roman" w:hAnsi="Times New Roman" w:cs="Times New Roman"/>
                <w:i/>
              </w:rPr>
              <w:t>у разі здійснення закупівлі за лотами)</w:t>
            </w:r>
            <w:r w:rsidRPr="008C7F7C">
              <w:rPr>
                <w:rFonts w:ascii="Times New Roman" w:eastAsia="Times New Roman" w:hAnsi="Times New Roman" w:cs="Times New Roman"/>
              </w:rPr>
              <w:t xml:space="preserve">. </w:t>
            </w:r>
          </w:p>
        </w:tc>
      </w:tr>
      <w:tr w:rsidR="00E37242" w:rsidRPr="006F2C6E" w:rsidTr="00233B89">
        <w:trPr>
          <w:trHeight w:val="913"/>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2</w:t>
            </w:r>
          </w:p>
        </w:tc>
        <w:tc>
          <w:tcPr>
            <w:tcW w:w="2125" w:type="dxa"/>
          </w:tcPr>
          <w:p w:rsidR="00E37242" w:rsidRPr="001118C0" w:rsidRDefault="00E37242" w:rsidP="00E37242">
            <w:pPr>
              <w:widowControl w:val="0"/>
              <w:rPr>
                <w:rFonts w:ascii="Times New Roman" w:eastAsia="Times New Roman" w:hAnsi="Times New Roman" w:cs="Times New Roman"/>
              </w:rPr>
            </w:pPr>
            <w:bookmarkStart w:id="6" w:name="_heading=h.tyjcwt" w:colFirst="0" w:colLast="0"/>
            <w:bookmarkEnd w:id="6"/>
            <w:r w:rsidRPr="001118C0">
              <w:rPr>
                <w:rFonts w:ascii="Times New Roman" w:eastAsia="Times New Roman" w:hAnsi="Times New Roman" w:cs="Times New Roman"/>
                <w:b/>
                <w:color w:val="000000"/>
              </w:rPr>
              <w:t>Забезпечення тендерної пропозиції</w:t>
            </w:r>
          </w:p>
        </w:tc>
        <w:tc>
          <w:tcPr>
            <w:tcW w:w="7519" w:type="dxa"/>
          </w:tcPr>
          <w:p w:rsidR="00E37242" w:rsidRPr="008C7F7C" w:rsidRDefault="00E50617" w:rsidP="002A43D1">
            <w:pPr>
              <w:spacing w:before="120" w:after="240"/>
              <w:jc w:val="both"/>
              <w:rPr>
                <w:rFonts w:ascii="Times New Roman" w:hAnsi="Times New Roman" w:cs="Times New Roman"/>
                <w:b/>
                <w:i/>
                <w:shd w:val="solid" w:color="FFFFFF" w:fill="FFFFFF"/>
                <w:lang w:eastAsia="en-US"/>
              </w:rPr>
            </w:pPr>
            <w:r>
              <w:rPr>
                <w:rFonts w:ascii="Times New Roman" w:hAnsi="Times New Roman"/>
              </w:rPr>
              <w:t>Не вимагається</w:t>
            </w:r>
          </w:p>
        </w:tc>
      </w:tr>
      <w:tr w:rsidR="00E37242" w:rsidRPr="006F2C6E" w:rsidTr="00233B89">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3</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E37242" w:rsidRPr="00E50617" w:rsidRDefault="00E50617" w:rsidP="00E50617">
            <w:pPr>
              <w:spacing w:before="120" w:after="240"/>
              <w:jc w:val="both"/>
              <w:rPr>
                <w:rFonts w:ascii="Times New Roman" w:hAnsi="Times New Roman" w:cs="Times New Roman"/>
                <w:shd w:val="solid" w:color="FFFFFF" w:fill="FFFFFF"/>
                <w:lang w:eastAsia="en-US"/>
              </w:rPr>
            </w:pPr>
            <w:r>
              <w:rPr>
                <w:rFonts w:ascii="Times New Roman" w:eastAsia="Times New Roman" w:hAnsi="Times New Roman" w:cs="Times New Roman"/>
              </w:rPr>
              <w:t>Не вимагається</w:t>
            </w:r>
          </w:p>
        </w:tc>
      </w:tr>
      <w:tr w:rsidR="00E37242" w:rsidRPr="006F2C6E" w:rsidTr="000970FE">
        <w:trPr>
          <w:trHeight w:val="560"/>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4</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E37242" w:rsidRPr="008C7F7C" w:rsidRDefault="00E37242" w:rsidP="00E37242">
            <w:pPr>
              <w:widowControl w:val="0"/>
              <w:ind w:firstLine="605"/>
              <w:jc w:val="both"/>
              <w:rPr>
                <w:rFonts w:ascii="Times New Roman" w:eastAsia="Times New Roman" w:hAnsi="Times New Roman" w:cs="Times New Roman"/>
              </w:rPr>
            </w:pPr>
            <w:r w:rsidRPr="008C7F7C">
              <w:rPr>
                <w:rFonts w:ascii="Times New Roman" w:eastAsia="Times New Roman" w:hAnsi="Times New Roman" w:cs="Times New Roman"/>
              </w:rPr>
              <w:t xml:space="preserve">4.1. Тендерні пропозиції вважаються дійсними </w:t>
            </w:r>
            <w:r w:rsidR="009A2180" w:rsidRPr="008C7F7C">
              <w:rPr>
                <w:rFonts w:ascii="Times New Roman" w:eastAsia="Times New Roman" w:hAnsi="Times New Roman" w:cs="Times New Roman"/>
                <w:b/>
                <w:i/>
                <w:u w:val="single"/>
              </w:rPr>
              <w:t xml:space="preserve">протягом </w:t>
            </w:r>
            <w:r w:rsidR="00CC4B58" w:rsidRPr="008C7F7C">
              <w:rPr>
                <w:rFonts w:ascii="Times New Roman" w:eastAsia="Times New Roman" w:hAnsi="Times New Roman" w:cs="Times New Roman"/>
                <w:b/>
                <w:i/>
                <w:u w:val="single"/>
              </w:rPr>
              <w:t>90</w:t>
            </w:r>
            <w:r w:rsidRPr="008C7F7C">
              <w:rPr>
                <w:rFonts w:ascii="Times New Roman" w:eastAsia="Times New Roman" w:hAnsi="Times New Roman" w:cs="Times New Roman"/>
                <w:b/>
                <w:i/>
                <w:u w:val="single"/>
              </w:rPr>
              <w:t xml:space="preserve"> днів</w:t>
            </w:r>
            <w:r w:rsidRPr="008C7F7C">
              <w:rPr>
                <w:rFonts w:ascii="Times New Roman" w:eastAsia="Times New Roman" w:hAnsi="Times New Roman" w:cs="Times New Roman"/>
              </w:rPr>
              <w:t xml:space="preserve"> із дати кінцевого строку подання тендерних пропозицій. </w:t>
            </w:r>
          </w:p>
          <w:p w:rsidR="00E37242" w:rsidRPr="008C7F7C" w:rsidRDefault="00E37242" w:rsidP="00E37242">
            <w:pPr>
              <w:widowControl w:val="0"/>
              <w:ind w:firstLine="605"/>
              <w:jc w:val="both"/>
              <w:rPr>
                <w:rFonts w:ascii="Times New Roman" w:eastAsia="Times New Roman" w:hAnsi="Times New Roman" w:cs="Times New Roman"/>
              </w:rPr>
            </w:pPr>
            <w:r w:rsidRPr="008C7F7C">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7242" w:rsidRPr="008C7F7C" w:rsidRDefault="00E37242" w:rsidP="00E37242">
            <w:pPr>
              <w:widowControl w:val="0"/>
              <w:ind w:firstLine="605"/>
              <w:jc w:val="both"/>
              <w:rPr>
                <w:rFonts w:ascii="Times New Roman" w:eastAsia="Times New Roman" w:hAnsi="Times New Roman" w:cs="Times New Roman"/>
                <w:u w:val="single"/>
              </w:rPr>
            </w:pPr>
            <w:r w:rsidRPr="008C7F7C">
              <w:rPr>
                <w:rFonts w:ascii="Times New Roman" w:eastAsia="Times New Roman" w:hAnsi="Times New Roman" w:cs="Times New Roman"/>
              </w:rPr>
              <w:t xml:space="preserve">Учасник процедури закупівлі </w:t>
            </w:r>
            <w:r w:rsidRPr="008C7F7C">
              <w:rPr>
                <w:rFonts w:ascii="Times New Roman" w:eastAsia="Times New Roman" w:hAnsi="Times New Roman" w:cs="Times New Roman"/>
                <w:u w:val="single"/>
              </w:rPr>
              <w:t>має право:</w:t>
            </w:r>
          </w:p>
          <w:p w:rsidR="00E37242" w:rsidRPr="008C7F7C" w:rsidRDefault="00E37242" w:rsidP="00E37242">
            <w:pPr>
              <w:pStyle w:val="a5"/>
              <w:widowControl w:val="0"/>
              <w:numPr>
                <w:ilvl w:val="0"/>
                <w:numId w:val="4"/>
              </w:numPr>
              <w:ind w:left="0" w:firstLine="463"/>
              <w:jc w:val="both"/>
              <w:rPr>
                <w:rFonts w:ascii="Times New Roman" w:eastAsia="Times New Roman" w:hAnsi="Times New Roman" w:cs="Times New Roman"/>
              </w:rPr>
            </w:pPr>
            <w:r w:rsidRPr="008C7F7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E37242" w:rsidRPr="008C7F7C" w:rsidRDefault="00E37242" w:rsidP="00E37242">
            <w:pPr>
              <w:pStyle w:val="a5"/>
              <w:widowControl w:val="0"/>
              <w:numPr>
                <w:ilvl w:val="0"/>
                <w:numId w:val="4"/>
              </w:numPr>
              <w:ind w:left="0"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C7F7C">
              <w:rPr>
                <w:rFonts w:ascii="Times New Roman" w:eastAsia="Times New Roman" w:hAnsi="Times New Roman" w:cs="Times New Roman"/>
                <w:i/>
              </w:rPr>
              <w:t>(у разі якщо таке вимагалося)</w:t>
            </w:r>
            <w:r w:rsidRPr="008C7F7C">
              <w:rPr>
                <w:rFonts w:ascii="Times New Roman" w:eastAsia="Times New Roman" w:hAnsi="Times New Roman" w:cs="Times New Roman"/>
              </w:rPr>
              <w:t>.</w:t>
            </w:r>
          </w:p>
          <w:p w:rsidR="00E37242" w:rsidRPr="008C7F7C" w:rsidRDefault="00E37242" w:rsidP="00E37242">
            <w:pPr>
              <w:widowControl w:val="0"/>
              <w:ind w:firstLine="605"/>
              <w:jc w:val="both"/>
              <w:rPr>
                <w:rFonts w:ascii="Times New Roman" w:eastAsia="Times New Roman" w:hAnsi="Times New Roman" w:cs="Times New Roman"/>
                <w:strike/>
              </w:rPr>
            </w:pPr>
            <w:r w:rsidRPr="008C7F7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7242" w:rsidRPr="006F2C6E"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5</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Кваліфікаційні критерії до учасників та вимоги</w:t>
            </w:r>
            <w:r w:rsidRPr="001118C0">
              <w:rPr>
                <w:rFonts w:ascii="Times New Roman" w:eastAsia="Times New Roman" w:hAnsi="Times New Roman" w:cs="Times New Roman"/>
                <w:b/>
              </w:rPr>
              <w:t>, згідно  з пунктом 28  та пунктом 47  Особливостей</w:t>
            </w:r>
          </w:p>
        </w:tc>
        <w:tc>
          <w:tcPr>
            <w:tcW w:w="7519" w:type="dxa"/>
            <w:vAlign w:val="center"/>
          </w:tcPr>
          <w:p w:rsidR="00E37242" w:rsidRPr="008C7F7C" w:rsidRDefault="00E37242" w:rsidP="00E37242">
            <w:pPr>
              <w:widowControl w:val="0"/>
              <w:ind w:right="120"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7F7C">
              <w:rPr>
                <w:rFonts w:ascii="Times New Roman" w:eastAsia="Times New Roman" w:hAnsi="Times New Roman" w:cs="Times New Roman"/>
                <w:b/>
                <w:i/>
              </w:rPr>
              <w:t>Додатку 1</w:t>
            </w:r>
            <w:r w:rsidRPr="008C7F7C">
              <w:rPr>
                <w:rFonts w:ascii="Times New Roman" w:eastAsia="Times New Roman" w:hAnsi="Times New Roman" w:cs="Times New Roman"/>
                <w:i/>
              </w:rPr>
              <w:t xml:space="preserve"> </w:t>
            </w:r>
            <w:r w:rsidRPr="008C7F7C">
              <w:rPr>
                <w:rFonts w:ascii="Times New Roman" w:eastAsia="Times New Roman" w:hAnsi="Times New Roman" w:cs="Times New Roman"/>
              </w:rPr>
              <w:t xml:space="preserve">до цієї тендерної документації. </w:t>
            </w:r>
          </w:p>
          <w:p w:rsidR="00E37242" w:rsidRPr="008C7F7C" w:rsidRDefault="00E37242" w:rsidP="00E37242">
            <w:pPr>
              <w:widowControl w:val="0"/>
              <w:ind w:right="120"/>
              <w:jc w:val="both"/>
              <w:rPr>
                <w:rFonts w:ascii="Times New Roman" w:eastAsia="Times New Roman" w:hAnsi="Times New Roman" w:cs="Times New Roman"/>
              </w:rPr>
            </w:pPr>
            <w:r w:rsidRPr="008C7F7C">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C7F7C">
              <w:rPr>
                <w:rFonts w:ascii="Times New Roman" w:eastAsia="Times New Roman" w:hAnsi="Times New Roman" w:cs="Times New Roman"/>
                <w:b/>
              </w:rPr>
              <w:t xml:space="preserve"> </w:t>
            </w:r>
            <w:r w:rsidRPr="008C7F7C">
              <w:rPr>
                <w:rFonts w:ascii="Times New Roman" w:eastAsia="Times New Roman" w:hAnsi="Times New Roman" w:cs="Times New Roman"/>
                <w:b/>
                <w:i/>
              </w:rPr>
              <w:t>Додатку 1</w:t>
            </w:r>
            <w:r w:rsidRPr="008C7F7C">
              <w:rPr>
                <w:rFonts w:ascii="Times New Roman" w:eastAsia="Times New Roman" w:hAnsi="Times New Roman" w:cs="Times New Roman"/>
              </w:rPr>
              <w:t xml:space="preserve"> до цієї тендерної документації. </w:t>
            </w:r>
          </w:p>
          <w:p w:rsidR="00E37242" w:rsidRPr="008C7F7C" w:rsidRDefault="00E37242" w:rsidP="00E37242">
            <w:pPr>
              <w:widowControl w:val="0"/>
              <w:ind w:right="120"/>
              <w:jc w:val="both"/>
              <w:rPr>
                <w:rFonts w:ascii="Times New Roman" w:eastAsia="Times New Roman" w:hAnsi="Times New Roman" w:cs="Times New Roman"/>
                <w:b/>
              </w:rPr>
            </w:pPr>
          </w:p>
          <w:p w:rsidR="00E37242" w:rsidRPr="008C7F7C" w:rsidRDefault="00E37242" w:rsidP="00E37242">
            <w:pPr>
              <w:widowControl w:val="0"/>
              <w:ind w:right="120" w:firstLine="463"/>
              <w:jc w:val="both"/>
              <w:rPr>
                <w:rFonts w:ascii="Times New Roman" w:eastAsia="Times New Roman" w:hAnsi="Times New Roman" w:cs="Times New Roman"/>
              </w:rPr>
            </w:pPr>
            <w:r w:rsidRPr="008C7F7C">
              <w:rPr>
                <w:rFonts w:ascii="Times New Roman" w:eastAsia="Times New Roman" w:hAnsi="Times New Roman" w:cs="Times New Roman"/>
              </w:rPr>
              <w:t>5.2. Підстави, визначені пунктом 47 Особливостей.</w:t>
            </w:r>
          </w:p>
          <w:p w:rsidR="00E37242" w:rsidRPr="008C7F7C" w:rsidRDefault="00E37242" w:rsidP="00E37242">
            <w:pPr>
              <w:widowControl w:val="0"/>
              <w:pBdr>
                <w:top w:val="nil"/>
                <w:left w:val="nil"/>
                <w:bottom w:val="nil"/>
                <w:right w:val="nil"/>
                <w:between w:val="nil"/>
              </w:pBdr>
              <w:jc w:val="both"/>
              <w:rPr>
                <w:rFonts w:ascii="Times New Roman" w:eastAsia="Times New Roman" w:hAnsi="Times New Roman" w:cs="Times New Roman"/>
              </w:rPr>
            </w:pPr>
            <w:r w:rsidRPr="008C7F7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color w:val="000000"/>
              </w:rPr>
              <w:t>3</w:t>
            </w:r>
            <w:r w:rsidRPr="008C7F7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C7F7C">
                <w:rPr>
                  <w:rFonts w:ascii="Times New Roman" w:eastAsia="Times New Roman" w:hAnsi="Times New Roman" w:cs="Times New Roman"/>
                </w:rPr>
                <w:t>пунктом 4</w:t>
              </w:r>
            </w:hyperlink>
            <w:r w:rsidRPr="008C7F7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11) </w:t>
            </w:r>
            <w:r w:rsidR="00D32845" w:rsidRPr="008C7F7C">
              <w:rPr>
                <w:rFonts w:ascii="Times New Roman" w:hAnsi="Times New Roman" w:cs="Times New Roman"/>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D32845" w:rsidRPr="008C7F7C">
                <w:rPr>
                  <w:rStyle w:val="a6"/>
                  <w:rFonts w:ascii="Times New Roman" w:hAnsi="Times New Roman" w:cs="Times New Roman"/>
                  <w:color w:val="auto"/>
                  <w:shd w:val="clear" w:color="auto" w:fill="FFFFFF"/>
                </w:rPr>
                <w:t>Законом України</w:t>
              </w:r>
            </w:hyperlink>
            <w:r w:rsidR="00D32845" w:rsidRPr="008C7F7C">
              <w:rPr>
                <w:rFonts w:ascii="Times New Roman" w:hAnsi="Times New Roman" w:cs="Times New Roman"/>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C7F7C">
              <w:rPr>
                <w:rFonts w:ascii="Times New Roman" w:eastAsia="Times New Roman" w:hAnsi="Times New Roman" w:cs="Times New Roman"/>
              </w:rPr>
              <w:t>;</w:t>
            </w:r>
          </w:p>
          <w:p w:rsidR="00E37242" w:rsidRPr="008C7F7C" w:rsidRDefault="00E37242" w:rsidP="00CC4B58">
            <w:pPr>
              <w:ind w:firstLine="567"/>
              <w:jc w:val="both"/>
              <w:rPr>
                <w:rFonts w:ascii="Times New Roman" w:eastAsia="Times New Roman" w:hAnsi="Times New Roman" w:cs="Times New Roman"/>
              </w:rPr>
            </w:pPr>
            <w:r w:rsidRPr="008C7F7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7242" w:rsidRPr="008C7F7C" w:rsidRDefault="00E37242" w:rsidP="00E37242">
            <w:pPr>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C7F7C">
              <w:rPr>
                <w:rFonts w:ascii="Times New Roman" w:eastAsia="Times New Roman" w:hAnsi="Times New Roman" w:cs="Times New Roman"/>
                <w:color w:val="00B050"/>
              </w:rPr>
              <w:t>із</w:t>
            </w:r>
            <w:r w:rsidRPr="008C7F7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7242" w:rsidRPr="008C7F7C" w:rsidRDefault="00E37242" w:rsidP="00E37242">
            <w:pPr>
              <w:spacing w:after="348"/>
              <w:ind w:firstLine="463"/>
              <w:jc w:val="both"/>
              <w:rPr>
                <w:rFonts w:ascii="Times New Roman" w:eastAsia="Times New Roman" w:hAnsi="Times New Roman" w:cs="Times New Roman"/>
              </w:rPr>
            </w:pPr>
            <w:r w:rsidRPr="008C7F7C">
              <w:rPr>
                <w:rFonts w:ascii="Times New Roman" w:eastAsia="Times New Roman" w:hAnsi="Times New Roman" w:cs="Times New Roman"/>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37242" w:rsidRPr="008C7F7C" w:rsidRDefault="00E37242" w:rsidP="00E37242">
            <w:pPr>
              <w:spacing w:after="348"/>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w:t>
            </w:r>
            <w:r w:rsidRPr="008C7F7C">
              <w:rPr>
                <w:rFonts w:ascii="Times New Roman" w:eastAsia="Times New Roman" w:hAnsi="Times New Roman" w:cs="Times New Roman"/>
              </w:rPr>
              <w:lastRenderedPageBreak/>
              <w:t>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BD1106" w:rsidRPr="006F2C6E" w:rsidTr="004022B6">
        <w:trPr>
          <w:trHeight w:val="274"/>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6</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4C3DBA" w:rsidRPr="004C3DBA" w:rsidRDefault="00BD1106" w:rsidP="004C3DBA">
            <w:pPr>
              <w:jc w:val="both"/>
              <w:rPr>
                <w:rFonts w:ascii="Times New Roman" w:eastAsia="Times New Roman" w:hAnsi="Times New Roman" w:cs="Times New Roman"/>
                <w:b/>
                <w:i/>
                <w:sz w:val="20"/>
                <w:szCs w:val="20"/>
              </w:rPr>
            </w:pPr>
            <w:r w:rsidRPr="008C7F7C">
              <w:rPr>
                <w:rFonts w:ascii="Times New Roman" w:hAnsi="Times New Roman"/>
              </w:rPr>
              <w:t>6.1. Предметом закупівлі є</w:t>
            </w:r>
            <w:r w:rsidR="009A2180" w:rsidRPr="008C7F7C">
              <w:rPr>
                <w:rFonts w:ascii="Times New Roman" w:hAnsi="Times New Roman"/>
              </w:rPr>
              <w:t xml:space="preserve"> роботи по об’єкту</w:t>
            </w:r>
            <w:r w:rsidR="00B52EE8" w:rsidRPr="008C7F7C">
              <w:rPr>
                <w:rFonts w:ascii="Times New Roman" w:hAnsi="Times New Roman"/>
              </w:rPr>
              <w:t>:</w:t>
            </w:r>
            <w:r w:rsidR="009A2180" w:rsidRPr="008C7F7C">
              <w:rPr>
                <w:rFonts w:ascii="Times New Roman" w:hAnsi="Times New Roman"/>
              </w:rPr>
              <w:t xml:space="preserve"> </w:t>
            </w:r>
            <w:r w:rsidRPr="008C7F7C">
              <w:rPr>
                <w:rFonts w:ascii="Times New Roman" w:hAnsi="Times New Roman"/>
              </w:rPr>
              <w:t xml:space="preserve"> </w:t>
            </w:r>
            <w:r w:rsidR="004C3DBA" w:rsidRPr="004C3DBA">
              <w:rPr>
                <w:rFonts w:ascii="Times New Roman" w:hAnsi="Times New Roman" w:cs="Times New Roman"/>
                <w:b/>
                <w:i/>
                <w:color w:val="000000"/>
                <w:sz w:val="20"/>
                <w:szCs w:val="20"/>
                <w:shd w:val="clear" w:color="auto" w:fill="FDFEFD"/>
              </w:rPr>
              <w:t>«Нове будівництво водопроводу по вул. Коновальця Євгена, вул. Роксолани, вул. Польова в селі Паланки Івано-Франківської селищної ради Яворівського району Львівської області»</w:t>
            </w:r>
          </w:p>
          <w:p w:rsidR="004C3DBA" w:rsidRDefault="004C3DBA" w:rsidP="004C3DBA">
            <w:pPr>
              <w:widowControl w:val="0"/>
              <w:ind w:right="113"/>
              <w:contextualSpacing/>
              <w:jc w:val="both"/>
              <w:rPr>
                <w:rFonts w:ascii="Times New Roman" w:hAnsi="Times New Roman"/>
              </w:rPr>
            </w:pPr>
            <w:r w:rsidRPr="004C3DBA">
              <w:rPr>
                <w:rFonts w:ascii="Times New Roman" w:eastAsia="Arial CYR" w:hAnsi="Times New Roman" w:cs="Times New Roman"/>
                <w:i/>
                <w:spacing w:val="-3"/>
                <w:sz w:val="20"/>
                <w:szCs w:val="20"/>
              </w:rPr>
              <w:t xml:space="preserve"> (код </w:t>
            </w:r>
            <w:r w:rsidRPr="004C3DBA">
              <w:rPr>
                <w:rFonts w:ascii="Times New Roman" w:hAnsi="Times New Roman" w:cs="Times New Roman"/>
                <w:i/>
                <w:sz w:val="20"/>
                <w:szCs w:val="20"/>
              </w:rPr>
              <w:t>ДК 021:2015:</w:t>
            </w:r>
            <w:r w:rsidRPr="004C3DBA">
              <w:rPr>
                <w:rFonts w:ascii="Times New Roman" w:hAnsi="Times New Roman" w:cs="Times New Roman"/>
                <w:i/>
                <w:color w:val="000000"/>
                <w:sz w:val="20"/>
                <w:szCs w:val="20"/>
              </w:rPr>
              <w:t xml:space="preserve"> </w:t>
            </w:r>
            <w:r w:rsidRPr="004C3DBA">
              <w:rPr>
                <w:rFonts w:ascii="Times New Roman" w:hAnsi="Times New Roman" w:cs="Times New Roman"/>
                <w:i/>
                <w:color w:val="000000"/>
                <w:sz w:val="20"/>
                <w:szCs w:val="20"/>
                <w:bdr w:val="none" w:sz="0" w:space="0" w:color="auto" w:frame="1"/>
                <w:shd w:val="clear" w:color="auto" w:fill="FDFEFD"/>
              </w:rPr>
              <w:t>45230000-8</w:t>
            </w:r>
            <w:r w:rsidRPr="004C3DBA">
              <w:rPr>
                <w:rFonts w:ascii="Times New Roman" w:hAnsi="Times New Roman" w:cs="Times New Roman"/>
                <w:i/>
                <w:color w:val="777777"/>
                <w:sz w:val="20"/>
                <w:szCs w:val="20"/>
                <w:shd w:val="clear" w:color="auto" w:fill="FDFEFD"/>
              </w:rPr>
              <w:t> - </w:t>
            </w:r>
            <w:r w:rsidRPr="004C3DBA">
              <w:rPr>
                <w:rFonts w:ascii="Times New Roman" w:hAnsi="Times New Roman" w:cs="Times New Roman"/>
                <w:i/>
                <w:color w:val="000000"/>
                <w:sz w:val="20"/>
                <w:szCs w:val="20"/>
                <w:bdr w:val="none" w:sz="0" w:space="0" w:color="auto" w:frame="1"/>
                <w:shd w:val="clear" w:color="auto" w:fill="FDFEFD"/>
              </w:rPr>
              <w:t>Будівництво трубопроводів, ліній зв’язку та електропередач, шосе, доріг, аеродромів і залізничних доріг; вирівнювання поверхонь</w:t>
            </w:r>
            <w:r w:rsidRPr="004C3DBA">
              <w:rPr>
                <w:rFonts w:ascii="Times New Roman" w:hAnsi="Times New Roman" w:cs="Times New Roman"/>
                <w:i/>
                <w:sz w:val="20"/>
                <w:szCs w:val="20"/>
              </w:rPr>
              <w:t>)</w:t>
            </w:r>
            <w:r w:rsidR="007E714C" w:rsidRPr="004C3DBA">
              <w:rPr>
                <w:rFonts w:ascii="Times New Roman" w:hAnsi="Times New Roman"/>
                <w:sz w:val="20"/>
                <w:szCs w:val="20"/>
              </w:rPr>
              <w:t xml:space="preserve">  </w:t>
            </w:r>
            <w:r w:rsidR="007E714C" w:rsidRPr="008C7F7C">
              <w:rPr>
                <w:rFonts w:ascii="Times New Roman" w:hAnsi="Times New Roman"/>
              </w:rPr>
              <w:t xml:space="preserve">   </w:t>
            </w:r>
          </w:p>
          <w:p w:rsidR="00BD1106" w:rsidRPr="008C7F7C" w:rsidRDefault="00BD1106" w:rsidP="004C3DBA">
            <w:pPr>
              <w:widowControl w:val="0"/>
              <w:ind w:right="113"/>
              <w:contextualSpacing/>
              <w:jc w:val="both"/>
              <w:rPr>
                <w:rFonts w:ascii="Times New Roman" w:hAnsi="Times New Roman"/>
              </w:rPr>
            </w:pPr>
            <w:r w:rsidRPr="008C7F7C">
              <w:rPr>
                <w:rFonts w:ascii="Times New Roman" w:hAnsi="Times New Roman"/>
              </w:rPr>
              <w:t>6.2. Перелік і обсяги послуг/робіт, які підлягають виконанню в рамках договору про закупівлю, подані у Додатку № 2 до тендерної документації.</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rPr>
              <w:t>6.3. Розрахунок ціни тендерної пропозиції має бути наданий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rPr>
              <w:t>Учасник визначає вартість робіт, які  він пропонує виконати за Договором, з урахуванням усіх своїх витрат, податків і зборів, що сплач</w:t>
            </w:r>
            <w:r w:rsidR="00D61005" w:rsidRPr="008C7F7C">
              <w:rPr>
                <w:rFonts w:ascii="Times New Roman" w:hAnsi="Times New Roman"/>
              </w:rPr>
              <w:t xml:space="preserve">уються або мають бути сплачені/ </w:t>
            </w:r>
            <w:r w:rsidRPr="008C7F7C">
              <w:rPr>
                <w:rFonts w:ascii="Times New Roman" w:hAnsi="Times New Roman"/>
              </w:rPr>
              <w:t>До розрахунку ціни входять усі види робіт, у тому числі й ті, які будуть доручені для виконання третім особам.</w:t>
            </w:r>
            <w:r w:rsidRPr="008C7F7C">
              <w:t xml:space="preserve"> </w:t>
            </w:r>
            <w:r w:rsidRPr="008C7F7C">
              <w:rPr>
                <w:rFonts w:ascii="Times New Roman" w:hAnsi="Times New Roman"/>
              </w:rPr>
              <w:t xml:space="preserve">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lang w:val="ru-RU"/>
              </w:rPr>
              <w:t xml:space="preserve">- </w:t>
            </w:r>
            <w:r w:rsidRPr="008C7F7C">
              <w:rPr>
                <w:rFonts w:ascii="Times New Roman" w:hAnsi="Times New Roman"/>
              </w:rPr>
              <w:t>договірну ціну;</w:t>
            </w:r>
          </w:p>
          <w:p w:rsidR="00A56DE4" w:rsidRPr="008C7F7C" w:rsidRDefault="00E61944" w:rsidP="00A56DE4">
            <w:pPr>
              <w:widowControl w:val="0"/>
              <w:ind w:right="113" w:firstLine="322"/>
              <w:contextualSpacing/>
              <w:jc w:val="both"/>
              <w:rPr>
                <w:rFonts w:ascii="Times New Roman" w:hAnsi="Times New Roman"/>
              </w:rPr>
            </w:pPr>
            <w:r w:rsidRPr="008C7F7C">
              <w:rPr>
                <w:rFonts w:ascii="Times New Roman" w:hAnsi="Times New Roman"/>
              </w:rPr>
              <w:t xml:space="preserve">- </w:t>
            </w:r>
            <w:r w:rsidR="00A56DE4" w:rsidRPr="008C7F7C">
              <w:rPr>
                <w:rFonts w:ascii="Times New Roman" w:hAnsi="Times New Roman"/>
              </w:rPr>
              <w:t>локальні кошториси (мають бути складені відповідно до технічного завдання з урахуванням будівельного технологічного процесу);</w:t>
            </w:r>
          </w:p>
          <w:p w:rsidR="00A56DE4" w:rsidRPr="008C7F7C" w:rsidRDefault="00E61944" w:rsidP="00A56DE4">
            <w:pPr>
              <w:widowControl w:val="0"/>
              <w:ind w:right="113" w:firstLine="322"/>
              <w:contextualSpacing/>
              <w:jc w:val="both"/>
              <w:rPr>
                <w:rFonts w:ascii="Times New Roman" w:hAnsi="Times New Roman"/>
              </w:rPr>
            </w:pPr>
            <w:r w:rsidRPr="008C7F7C">
              <w:rPr>
                <w:rFonts w:ascii="Times New Roman" w:hAnsi="Times New Roman"/>
              </w:rPr>
              <w:t xml:space="preserve">- </w:t>
            </w:r>
            <w:r w:rsidR="00A56DE4" w:rsidRPr="008C7F7C">
              <w:rPr>
                <w:rFonts w:ascii="Times New Roman" w:hAnsi="Times New Roman"/>
              </w:rPr>
              <w:t>відомість ресурсів;</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rPr>
              <w:t>- розрахунок загальновиробничих витрат;</w:t>
            </w:r>
          </w:p>
          <w:p w:rsidR="004022B6" w:rsidRDefault="00A56DE4" w:rsidP="00A56DE4">
            <w:pPr>
              <w:widowControl w:val="0"/>
              <w:ind w:right="113" w:firstLine="322"/>
              <w:contextualSpacing/>
              <w:jc w:val="both"/>
              <w:rPr>
                <w:rFonts w:ascii="Times New Roman" w:hAnsi="Times New Roman"/>
              </w:rPr>
            </w:pPr>
            <w:r w:rsidRPr="008C7F7C">
              <w:rPr>
                <w:rFonts w:ascii="Times New Roman" w:hAnsi="Times New Roman"/>
              </w:rPr>
              <w:t>Учасник повинен скласти кошторисну документацію у ліцензованому програмному комплексі, використання якого погоджене Мінрегіонбудом</w:t>
            </w:r>
            <w:r w:rsidR="00E61944" w:rsidRPr="008C7F7C">
              <w:rPr>
                <w:rFonts w:ascii="Times New Roman" w:hAnsi="Times New Roman"/>
              </w:rPr>
              <w:t xml:space="preserve">. </w:t>
            </w:r>
            <w:r w:rsidR="004022B6">
              <w:rPr>
                <w:rFonts w:ascii="Times New Roman" w:hAnsi="Times New Roman"/>
              </w:rPr>
              <w:t xml:space="preserve">    </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rPr>
              <w:t xml:space="preserve">6.5. </w:t>
            </w:r>
            <w:r w:rsidR="00B12D60" w:rsidRPr="008C7F7C">
              <w:rPr>
                <w:rFonts w:ascii="Times New Roman" w:hAnsi="Times New Roman"/>
              </w:rPr>
              <w:t xml:space="preserve">Ціна тендерної пропозиції Учасника означає суму (з урахуванням ПДВ, у випадку якщо учасник є платником ПДВ), за яку Учасник зобов’язується виконати всі види робіт, передбачених проектною документацією. </w:t>
            </w:r>
          </w:p>
          <w:p w:rsidR="00B12D60" w:rsidRPr="008C7F7C" w:rsidRDefault="00B12D60" w:rsidP="00B12D60">
            <w:pPr>
              <w:ind w:right="-63"/>
              <w:jc w:val="both"/>
              <w:rPr>
                <w:rFonts w:ascii="Times New Roman" w:eastAsia="Times New Roman" w:hAnsi="Times New Roman" w:cs="Times New Roman"/>
                <w:color w:val="000000" w:themeColor="text1"/>
                <w:lang w:eastAsia="ru-RU"/>
              </w:rPr>
            </w:pPr>
            <w:r w:rsidRPr="008C7F7C">
              <w:rPr>
                <w:rFonts w:ascii="Times New Roman" w:hAnsi="Times New Roman"/>
              </w:rPr>
              <w:t xml:space="preserve">      </w:t>
            </w:r>
            <w:r w:rsidR="00A56DE4" w:rsidRPr="008C7F7C">
              <w:rPr>
                <w:rFonts w:ascii="Times New Roman" w:hAnsi="Times New Roman"/>
              </w:rPr>
              <w:t xml:space="preserve">6.6. </w:t>
            </w:r>
            <w:r w:rsidRPr="008C7F7C">
              <w:rPr>
                <w:rFonts w:ascii="Times New Roman" w:hAnsi="Times New Roman" w:cs="Times New Roman"/>
                <w:lang w:eastAsia="ar-SA"/>
              </w:rPr>
              <w:t>Учасники повинні перед подачею тендерних пропозицій повинні відвідати та оглянути об'єкт де передбачається виконання робіт згідно технічних вимог цієї тендерної документації. Для підтвердження обстеження об'єкту учасники повинні надати в складі своїх тендерних пропозицій оригінал акту обстеження об'єкта, підписаного представником Замовника і уповноваженим представником Учасника. Витрати на відвідування об’єкту Учасники несуть за власні кошти. При цьому Замовник не несе відповідальності за будь-які майнові та немайнові ризики, пов’язані з ознайомлювальною поїздкою.</w:t>
            </w:r>
            <w:r w:rsidRPr="008C7F7C">
              <w:rPr>
                <w:rFonts w:ascii="Times New Roman" w:eastAsia="Times New Roman" w:hAnsi="Times New Roman" w:cs="Times New Roman"/>
                <w:color w:val="000000" w:themeColor="text1"/>
                <w:lang w:eastAsia="ru-RU"/>
              </w:rPr>
              <w:t xml:space="preserve">    </w:t>
            </w:r>
          </w:p>
          <w:p w:rsidR="00A56DE4" w:rsidRPr="008C7F7C" w:rsidRDefault="009A2180" w:rsidP="00A56DE4">
            <w:pPr>
              <w:widowControl w:val="0"/>
              <w:ind w:right="113" w:firstLine="322"/>
              <w:contextualSpacing/>
              <w:jc w:val="both"/>
              <w:rPr>
                <w:rFonts w:ascii="Times New Roman" w:hAnsi="Times New Roman"/>
              </w:rPr>
            </w:pPr>
            <w:r w:rsidRPr="008C7F7C">
              <w:rPr>
                <w:rFonts w:ascii="Times New Roman" w:hAnsi="Times New Roman"/>
              </w:rPr>
              <w:t>6.7. При виконанні робіт</w:t>
            </w:r>
            <w:r w:rsidR="00A56DE4" w:rsidRPr="008C7F7C">
              <w:rPr>
                <w:rFonts w:ascii="Times New Roman" w:hAnsi="Times New Roman"/>
              </w:rPr>
              <w:t xml:space="preserve">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p>
          <w:p w:rsidR="00B12D60" w:rsidRPr="008C7F7C" w:rsidRDefault="00A56DE4" w:rsidP="00B12D60">
            <w:pPr>
              <w:widowControl w:val="0"/>
              <w:ind w:right="113" w:firstLine="322"/>
              <w:contextualSpacing/>
              <w:jc w:val="both"/>
              <w:rPr>
                <w:rFonts w:ascii="Times New Roman" w:eastAsia="Times New Roman" w:hAnsi="Times New Roman" w:cs="Times New Roman"/>
                <w:color w:val="000000" w:themeColor="text1"/>
              </w:rPr>
            </w:pPr>
            <w:r w:rsidRPr="008C7F7C">
              <w:rPr>
                <w:rFonts w:ascii="Times New Roman" w:hAnsi="Times New Roman"/>
              </w:rPr>
              <w:t xml:space="preserve">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w:t>
            </w:r>
            <w:r w:rsidRPr="008C7F7C">
              <w:rPr>
                <w:rFonts w:ascii="Times New Roman" w:hAnsi="Times New Roman"/>
              </w:rPr>
              <w:lastRenderedPageBreak/>
              <w:t>гарантійний лист у складі тендерної пропозиції.</w:t>
            </w:r>
            <w:r w:rsidR="00B12D60" w:rsidRPr="008C7F7C">
              <w:rPr>
                <w:rFonts w:ascii="Times New Roman" w:eastAsia="Times New Roman" w:hAnsi="Times New Roman" w:cs="Times New Roman"/>
                <w:color w:val="000000" w:themeColor="text1"/>
              </w:rPr>
              <w:t xml:space="preserve"> </w:t>
            </w:r>
          </w:p>
          <w:p w:rsidR="00A56DE4" w:rsidRPr="008C7F7C" w:rsidRDefault="00B12D60" w:rsidP="00B12D60">
            <w:pPr>
              <w:widowControl w:val="0"/>
              <w:ind w:right="113" w:firstLine="322"/>
              <w:contextualSpacing/>
              <w:jc w:val="both"/>
              <w:rPr>
                <w:rFonts w:ascii="Times New Roman" w:hAnsi="Times New Roman"/>
              </w:rPr>
            </w:pPr>
            <w:r w:rsidRPr="008C7F7C">
              <w:rPr>
                <w:rFonts w:ascii="Times New Roman" w:eastAsia="Times New Roman" w:hAnsi="Times New Roman" w:cs="Times New Roman"/>
                <w:color w:val="000000" w:themeColor="text1"/>
              </w:rPr>
              <w:t xml:space="preserve">6.9. Пропозиція, що не відповідає вимогам зазначеним у частині 6 Розділу 3 та </w:t>
            </w:r>
            <w:r w:rsidRPr="008C7F7C">
              <w:rPr>
                <w:rFonts w:ascii="Times New Roman" w:eastAsia="Times New Roman" w:hAnsi="Times New Roman" w:cs="Times New Roman"/>
                <w:b/>
                <w:i/>
                <w:color w:val="000000" w:themeColor="text1"/>
              </w:rPr>
              <w:t>Додатку 2</w:t>
            </w:r>
            <w:r w:rsidRPr="008C7F7C">
              <w:rPr>
                <w:rFonts w:ascii="Times New Roman" w:eastAsia="Times New Roman" w:hAnsi="Times New Roman" w:cs="Times New Roman"/>
                <w:color w:val="000000" w:themeColor="text1"/>
              </w:rPr>
              <w:t xml:space="preserve"> до цієї тендерної документації, буде відхилена на підставі підпункту 2 пункту 44 Особливостей.</w:t>
            </w:r>
          </w:p>
        </w:tc>
      </w:tr>
      <w:tr w:rsidR="00BD1106" w:rsidRPr="006F2C6E" w:rsidTr="00F76211">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rPr>
              <w:lastRenderedPageBreak/>
              <w:t>7</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rPr>
              <w:t xml:space="preserve">Інформація про субпідрядника /співвиконавця </w:t>
            </w:r>
          </w:p>
        </w:tc>
        <w:tc>
          <w:tcPr>
            <w:tcW w:w="7519" w:type="dxa"/>
          </w:tcPr>
          <w:p w:rsidR="00A56DE4" w:rsidRPr="008C7F7C" w:rsidRDefault="00A56DE4" w:rsidP="00A56DE4">
            <w:pPr>
              <w:widowControl w:val="0"/>
              <w:ind w:right="113" w:firstLine="465"/>
              <w:contextualSpacing/>
              <w:jc w:val="both"/>
              <w:rPr>
                <w:rFonts w:ascii="Times New Roman" w:hAnsi="Times New Roman"/>
              </w:rPr>
            </w:pPr>
            <w:r w:rsidRPr="008C7F7C">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A56DE4" w:rsidRPr="008C7F7C" w:rsidRDefault="00A56DE4" w:rsidP="00A56DE4">
            <w:pPr>
              <w:widowControl w:val="0"/>
              <w:ind w:right="113" w:firstLine="388"/>
              <w:contextualSpacing/>
              <w:jc w:val="both"/>
              <w:rPr>
                <w:rFonts w:ascii="Times New Roman" w:hAnsi="Times New Roman"/>
              </w:rPr>
            </w:pPr>
            <w:r w:rsidRPr="008C7F7C">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A56DE4" w:rsidRPr="008C7F7C" w:rsidRDefault="00A56DE4" w:rsidP="00A56DE4">
            <w:pPr>
              <w:widowControl w:val="0"/>
              <w:ind w:right="113" w:firstLine="388"/>
              <w:contextualSpacing/>
              <w:jc w:val="both"/>
              <w:rPr>
                <w:rFonts w:ascii="Times New Roman" w:hAnsi="Times New Roman"/>
              </w:rPr>
            </w:pPr>
            <w:r w:rsidRPr="008C7F7C">
              <w:rPr>
                <w:rFonts w:ascii="Times New Roman" w:hAnsi="Times New Roman"/>
              </w:rPr>
              <w:t>7.2. У випадку, якщо учасник не планує залучати субпідрядників/співвиконаців – надати інформаційну довідку про незалучення.</w:t>
            </w:r>
          </w:p>
          <w:p w:rsidR="00BD1106" w:rsidRPr="008C7F7C" w:rsidRDefault="00A56DE4" w:rsidP="00A56DE4">
            <w:pPr>
              <w:widowControl w:val="0"/>
              <w:ind w:right="113" w:firstLine="388"/>
              <w:contextualSpacing/>
              <w:jc w:val="both"/>
              <w:rPr>
                <w:rFonts w:ascii="Times New Roman" w:eastAsia="Times New Roman" w:hAnsi="Times New Roman" w:cs="Times New Roman"/>
              </w:rPr>
            </w:pPr>
            <w:r w:rsidRPr="008C7F7C">
              <w:rPr>
                <w:rFonts w:ascii="Times New Roman" w:hAnsi="Times New Roman"/>
              </w:rPr>
              <w:t xml:space="preserve">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w:t>
            </w:r>
            <w:r w:rsidRPr="008C7F7C">
              <w:rPr>
                <w:rFonts w:ascii="Times New Roman" w:hAnsi="Times New Roman"/>
                <w:b/>
                <w:i/>
              </w:rPr>
              <w:t>довідка</w:t>
            </w:r>
            <w:r w:rsidRPr="008C7F7C">
              <w:rPr>
                <w:rFonts w:ascii="Times New Roman" w:hAnsi="Times New Roman"/>
              </w:rPr>
              <w:t xml:space="preserve"> від субпідрядника/-ів про наявність/відсутність відносно нього підстав, визначених п.47 Особливостей.</w:t>
            </w:r>
          </w:p>
        </w:tc>
      </w:tr>
      <w:tr w:rsidR="00BD1106" w:rsidRPr="006F2C6E" w:rsidTr="000970FE">
        <w:trPr>
          <w:trHeight w:val="841"/>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rPr>
              <w:t>8</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1106" w:rsidRPr="006F2C6E" w:rsidTr="000970FE">
        <w:trPr>
          <w:trHeight w:val="442"/>
          <w:jc w:val="center"/>
        </w:trPr>
        <w:tc>
          <w:tcPr>
            <w:tcW w:w="10349" w:type="dxa"/>
            <w:gridSpan w:val="3"/>
            <w:vAlign w:val="center"/>
          </w:tcPr>
          <w:p w:rsidR="00BD1106" w:rsidRPr="008C7F7C" w:rsidRDefault="00BD1106" w:rsidP="00BD1106">
            <w:pPr>
              <w:widowControl w:val="0"/>
              <w:jc w:val="center"/>
              <w:rPr>
                <w:rFonts w:ascii="Times New Roman" w:eastAsia="Times New Roman" w:hAnsi="Times New Roman" w:cs="Times New Roman"/>
              </w:rPr>
            </w:pPr>
            <w:r w:rsidRPr="008C7F7C">
              <w:rPr>
                <w:rFonts w:ascii="Times New Roman" w:eastAsia="Times New Roman" w:hAnsi="Times New Roman" w:cs="Times New Roman"/>
                <w:b/>
                <w:color w:val="000000"/>
              </w:rPr>
              <w:t>Розділ 4. Подання та розкриття тендерної пропозиції</w:t>
            </w:r>
          </w:p>
        </w:tc>
      </w:tr>
      <w:tr w:rsidR="00BD1106" w:rsidRPr="006F2C6E"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1</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rPr>
              <w:t>Кінцевий строк подання тендерної пропозиції</w:t>
            </w:r>
          </w:p>
        </w:tc>
        <w:tc>
          <w:tcPr>
            <w:tcW w:w="7519" w:type="dxa"/>
            <w:vAlign w:val="center"/>
          </w:tcPr>
          <w:p w:rsidR="00BD1106" w:rsidRPr="008C7F7C" w:rsidRDefault="00BD1106" w:rsidP="00BD1106">
            <w:pPr>
              <w:widowControl w:val="0"/>
              <w:ind w:left="40" w:right="120" w:firstLine="423"/>
              <w:jc w:val="both"/>
              <w:rPr>
                <w:rFonts w:ascii="Times New Roman" w:eastAsia="Times New Roman" w:hAnsi="Times New Roman" w:cs="Times New Roman"/>
              </w:rPr>
            </w:pPr>
            <w:r w:rsidRPr="008C7F7C">
              <w:rPr>
                <w:rFonts w:ascii="Times New Roman" w:eastAsia="Times New Roman" w:hAnsi="Times New Roman" w:cs="Times New Roman"/>
              </w:rPr>
              <w:t xml:space="preserve">1.1. Кінцевий строк подання тендерних пропозицій — </w:t>
            </w:r>
            <w:r w:rsidR="002E5D8D" w:rsidRPr="002E5D8D">
              <w:rPr>
                <w:rFonts w:ascii="Times New Roman" w:eastAsia="Times New Roman" w:hAnsi="Times New Roman" w:cs="Times New Roman"/>
                <w:b/>
                <w:lang w:val="ru-RU"/>
              </w:rPr>
              <w:t>08</w:t>
            </w:r>
            <w:bookmarkStart w:id="7" w:name="_GoBack"/>
            <w:bookmarkEnd w:id="7"/>
            <w:r w:rsidRPr="008C7F7C">
              <w:rPr>
                <w:rFonts w:ascii="Times New Roman" w:eastAsia="Times New Roman" w:hAnsi="Times New Roman" w:cs="Times New Roman"/>
                <w:b/>
              </w:rPr>
              <w:t xml:space="preserve"> </w:t>
            </w:r>
            <w:r w:rsidR="00A04252">
              <w:rPr>
                <w:rFonts w:ascii="Times New Roman" w:eastAsia="Times New Roman" w:hAnsi="Times New Roman" w:cs="Times New Roman"/>
                <w:b/>
              </w:rPr>
              <w:t>ТРАВНЯ 2024</w:t>
            </w:r>
            <w:r w:rsidR="00174893" w:rsidRPr="008C7F7C">
              <w:rPr>
                <w:rFonts w:ascii="Times New Roman" w:eastAsia="Times New Roman" w:hAnsi="Times New Roman" w:cs="Times New Roman"/>
                <w:b/>
              </w:rPr>
              <w:t xml:space="preserve"> року, </w:t>
            </w:r>
            <w:r w:rsidR="00B52EE8" w:rsidRPr="008C7F7C">
              <w:rPr>
                <w:rFonts w:ascii="Times New Roman" w:eastAsia="Times New Roman" w:hAnsi="Times New Roman" w:cs="Times New Roman"/>
                <w:b/>
              </w:rPr>
              <w:t>00</w:t>
            </w:r>
            <w:r w:rsidRPr="008C7F7C">
              <w:rPr>
                <w:rFonts w:ascii="Times New Roman" w:eastAsia="Times New Roman" w:hAnsi="Times New Roman" w:cs="Times New Roman"/>
                <w:b/>
              </w:rPr>
              <w:t>:00 год.</w:t>
            </w:r>
            <w:r w:rsidRPr="008C7F7C">
              <w:rPr>
                <w:rFonts w:ascii="Times New Roman" w:eastAsia="Times New Roman" w:hAnsi="Times New Roman" w:cs="Times New Roman"/>
              </w:rPr>
              <w:t xml:space="preserve"> </w:t>
            </w:r>
          </w:p>
          <w:p w:rsidR="00BD1106" w:rsidRPr="008C7F7C" w:rsidRDefault="00BD1106" w:rsidP="00BD1106">
            <w:pPr>
              <w:widowControl w:val="0"/>
              <w:ind w:firstLine="423"/>
              <w:jc w:val="both"/>
              <w:rPr>
                <w:rFonts w:ascii="Times New Roman" w:eastAsia="Times New Roman" w:hAnsi="Times New Roman" w:cs="Times New Roman"/>
              </w:rPr>
            </w:pPr>
            <w:r w:rsidRPr="008C7F7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D1106" w:rsidRPr="008C7F7C" w:rsidRDefault="00BD1106" w:rsidP="00BD1106">
            <w:pPr>
              <w:widowControl w:val="0"/>
              <w:ind w:firstLine="423"/>
              <w:jc w:val="both"/>
              <w:rPr>
                <w:rFonts w:ascii="Times New Roman" w:eastAsia="Times New Roman" w:hAnsi="Times New Roman" w:cs="Times New Roman"/>
              </w:rPr>
            </w:pPr>
            <w:r w:rsidRPr="008C7F7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D1106" w:rsidRPr="008C7F7C" w:rsidRDefault="00BD1106" w:rsidP="00D70CA9">
            <w:pPr>
              <w:widowControl w:val="0"/>
              <w:pBdr>
                <w:top w:val="nil"/>
                <w:left w:val="nil"/>
                <w:bottom w:val="nil"/>
                <w:right w:val="nil"/>
                <w:between w:val="nil"/>
              </w:pBdr>
              <w:ind w:firstLine="423"/>
              <w:jc w:val="both"/>
              <w:rPr>
                <w:rFonts w:ascii="Times New Roman" w:eastAsia="Times New Roman" w:hAnsi="Times New Roman" w:cs="Times New Roman"/>
              </w:rPr>
            </w:pPr>
            <w:r w:rsidRPr="008C7F7C">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D1106" w:rsidRPr="006F2C6E"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2</w:t>
            </w:r>
          </w:p>
        </w:tc>
        <w:tc>
          <w:tcPr>
            <w:tcW w:w="2125" w:type="dxa"/>
          </w:tcPr>
          <w:p w:rsidR="00BD1106" w:rsidRPr="001118C0" w:rsidRDefault="00BD1106" w:rsidP="00BD1106">
            <w:pPr>
              <w:widowControl w:val="0"/>
              <w:rPr>
                <w:rFonts w:ascii="Times New Roman" w:eastAsia="Times New Roman" w:hAnsi="Times New Roman" w:cs="Times New Roman"/>
                <w:strike/>
              </w:rPr>
            </w:pPr>
            <w:r w:rsidRPr="001118C0">
              <w:rPr>
                <w:rFonts w:ascii="Times New Roman" w:eastAsia="Times New Roman" w:hAnsi="Times New Roman" w:cs="Times New Roman"/>
                <w:b/>
              </w:rPr>
              <w:t>Дата та час розкриття тендерної пропозиції</w:t>
            </w:r>
            <w:r w:rsidRPr="001118C0">
              <w:rPr>
                <w:rFonts w:ascii="Times New Roman" w:eastAsia="Times New Roman" w:hAnsi="Times New Roman" w:cs="Times New Roman"/>
              </w:rPr>
              <w:t xml:space="preserve"> </w:t>
            </w:r>
          </w:p>
        </w:tc>
        <w:tc>
          <w:tcPr>
            <w:tcW w:w="7519" w:type="dxa"/>
            <w:vAlign w:val="center"/>
          </w:tcPr>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8C7F7C">
              <w:rPr>
                <w:rFonts w:ascii="Times New Roman" w:eastAsia="Times New Roman" w:hAnsi="Times New Roman" w:cs="Times New Roman"/>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C7F7C">
                <w:rPr>
                  <w:rFonts w:ascii="Times New Roman" w:eastAsia="Times New Roman" w:hAnsi="Times New Roman" w:cs="Times New Roman"/>
                </w:rPr>
                <w:t>47</w:t>
              </w:r>
            </w:hyperlink>
            <w:r w:rsidRPr="008C7F7C">
              <w:rPr>
                <w:rFonts w:ascii="Times New Roman" w:eastAsia="Times New Roman" w:hAnsi="Times New Roman" w:cs="Times New Roman"/>
              </w:rPr>
              <w:t xml:space="preserve"> Особливостей.</w:t>
            </w:r>
          </w:p>
        </w:tc>
      </w:tr>
      <w:tr w:rsidR="00BD1106" w:rsidRPr="006F2C6E" w:rsidTr="000970FE">
        <w:trPr>
          <w:trHeight w:val="512"/>
          <w:jc w:val="center"/>
        </w:trPr>
        <w:tc>
          <w:tcPr>
            <w:tcW w:w="10349" w:type="dxa"/>
            <w:gridSpan w:val="3"/>
            <w:vAlign w:val="center"/>
          </w:tcPr>
          <w:p w:rsidR="00BD1106" w:rsidRPr="008C7F7C" w:rsidRDefault="00BD1106" w:rsidP="00BD1106">
            <w:pPr>
              <w:widowControl w:val="0"/>
              <w:jc w:val="center"/>
              <w:rPr>
                <w:rFonts w:ascii="Times New Roman" w:eastAsia="Times New Roman" w:hAnsi="Times New Roman" w:cs="Times New Roman"/>
              </w:rPr>
            </w:pPr>
            <w:r w:rsidRPr="008C7F7C">
              <w:rPr>
                <w:rFonts w:ascii="Times New Roman" w:eastAsia="Times New Roman" w:hAnsi="Times New Roman" w:cs="Times New Roman"/>
                <w:b/>
                <w:color w:val="000000"/>
              </w:rPr>
              <w:lastRenderedPageBreak/>
              <w:t>Розділ 5. Оцінка тендерної пропозиції</w:t>
            </w:r>
          </w:p>
        </w:tc>
      </w:tr>
      <w:tr w:rsidR="00BD1106" w:rsidRPr="006F2C6E"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1</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5" w:anchor="n1553">
              <w:r w:rsidRPr="008C7F7C">
                <w:rPr>
                  <w:rFonts w:ascii="Times New Roman" w:eastAsia="Times New Roman" w:hAnsi="Times New Roman" w:cs="Times New Roman"/>
                </w:rPr>
                <w:t>шістнадцятої</w:t>
              </w:r>
            </w:hyperlink>
            <w:r w:rsidRPr="008C7F7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1106" w:rsidRPr="008C7F7C" w:rsidRDefault="00BD1106" w:rsidP="00BD1106">
            <w:pPr>
              <w:widowControl w:val="0"/>
              <w:ind w:firstLine="463"/>
              <w:jc w:val="both"/>
              <w:rPr>
                <w:rFonts w:ascii="Times New Roman" w:eastAsia="Times New Roman" w:hAnsi="Times New Roman" w:cs="Times New Roman"/>
              </w:rPr>
            </w:pP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1.3. Критерії та методика оцінки визначаються відповідно до статті 29 Закону.</w:t>
            </w:r>
          </w:p>
          <w:p w:rsidR="00BD1106" w:rsidRPr="008C7F7C" w:rsidRDefault="00BD1106" w:rsidP="00BD1106">
            <w:pPr>
              <w:widowControl w:val="0"/>
              <w:ind w:firstLine="463"/>
              <w:jc w:val="both"/>
              <w:rPr>
                <w:rFonts w:ascii="Times New Roman" w:eastAsia="Times New Roman" w:hAnsi="Times New Roman" w:cs="Times New Roman"/>
                <w:b/>
              </w:rPr>
            </w:pPr>
            <w:r w:rsidRPr="008C7F7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8C7F7C">
              <w:rPr>
                <w:rFonts w:ascii="Times New Roman" w:eastAsia="Times New Roman" w:hAnsi="Times New Roman" w:cs="Times New Roman"/>
                <w:i/>
              </w:rPr>
              <w:t>(у разі якщо подано дві і більше тендерних пропозицій).</w:t>
            </w:r>
          </w:p>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1106" w:rsidRPr="008C7F7C" w:rsidRDefault="00BD1106" w:rsidP="00BD1106">
            <w:pPr>
              <w:widowControl w:val="0"/>
              <w:ind w:firstLine="463"/>
              <w:jc w:val="both"/>
              <w:rPr>
                <w:rFonts w:ascii="Times New Roman" w:eastAsia="Times New Roman" w:hAnsi="Times New Roman" w:cs="Times New Roman"/>
              </w:rPr>
            </w:pP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D1106" w:rsidRPr="008C7F7C" w:rsidRDefault="00BD1106" w:rsidP="00BD1106">
            <w:pPr>
              <w:widowControl w:val="0"/>
              <w:jc w:val="both"/>
              <w:rPr>
                <w:rFonts w:ascii="Times New Roman" w:eastAsia="Times New Roman" w:hAnsi="Times New Roman" w:cs="Times New Roman"/>
                <w:i/>
              </w:rPr>
            </w:pPr>
          </w:p>
          <w:p w:rsidR="00BD1106" w:rsidRPr="008C7F7C" w:rsidRDefault="00BD1106" w:rsidP="00BD1106">
            <w:pPr>
              <w:widowControl w:val="0"/>
              <w:jc w:val="both"/>
              <w:rPr>
                <w:rFonts w:ascii="Times New Roman" w:eastAsia="Times New Roman" w:hAnsi="Times New Roman" w:cs="Times New Roman"/>
                <w:b/>
              </w:rPr>
            </w:pPr>
            <w:r w:rsidRPr="008C7F7C">
              <w:rPr>
                <w:rFonts w:ascii="Times New Roman" w:eastAsia="Times New Roman" w:hAnsi="Times New Roman" w:cs="Times New Roman"/>
                <w:b/>
              </w:rPr>
              <w:t xml:space="preserve">Ціна тендерної пропозиції </w:t>
            </w:r>
            <w:r w:rsidRPr="008C7F7C">
              <w:rPr>
                <w:rFonts w:ascii="Times New Roman" w:eastAsia="Times New Roman" w:hAnsi="Times New Roman" w:cs="Times New Roman"/>
                <w:b/>
                <w:u w:val="single"/>
              </w:rPr>
              <w:t>не може</w:t>
            </w:r>
            <w:r w:rsidRPr="008C7F7C">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D1106" w:rsidRPr="008C7F7C" w:rsidRDefault="00BD1106" w:rsidP="00BD1106">
            <w:pPr>
              <w:widowControl w:val="0"/>
              <w:jc w:val="both"/>
              <w:rPr>
                <w:rFonts w:ascii="Times New Roman" w:eastAsia="Times New Roman" w:hAnsi="Times New Roman" w:cs="Times New Roman"/>
                <w:b/>
              </w:rPr>
            </w:pPr>
            <w:r w:rsidRPr="008C7F7C">
              <w:rPr>
                <w:rFonts w:ascii="Times New Roman" w:eastAsia="Times New Roman" w:hAnsi="Times New Roman" w:cs="Times New Roman"/>
                <w:b/>
              </w:rPr>
              <w:t xml:space="preserve">До розгляду </w:t>
            </w:r>
            <w:r w:rsidRPr="008C7F7C">
              <w:rPr>
                <w:rFonts w:ascii="Times New Roman" w:eastAsia="Times New Roman" w:hAnsi="Times New Roman" w:cs="Times New Roman"/>
                <w:b/>
                <w:u w:val="single"/>
              </w:rPr>
              <w:t xml:space="preserve"> не приймається </w:t>
            </w:r>
            <w:r w:rsidRPr="008C7F7C">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D1106" w:rsidRPr="008C7F7C" w:rsidRDefault="00BD1106" w:rsidP="00BD1106">
            <w:pPr>
              <w:widowControl w:val="0"/>
              <w:jc w:val="both"/>
              <w:rPr>
                <w:rFonts w:ascii="Times New Roman" w:eastAsia="Times New Roman" w:hAnsi="Times New Roman" w:cs="Times New Roman"/>
                <w:b/>
                <w:color w:val="4A86E8"/>
              </w:rPr>
            </w:pP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1.6. Оцінка здійснюється щодо предмета закупівлі в цілому.</w:t>
            </w:r>
          </w:p>
          <w:p w:rsidR="00BD1106" w:rsidRPr="008C7F7C" w:rsidRDefault="00BD1106" w:rsidP="00BD1106">
            <w:pPr>
              <w:widowControl w:val="0"/>
              <w:jc w:val="both"/>
              <w:rPr>
                <w:rFonts w:ascii="Times New Roman" w:eastAsia="Times New Roman" w:hAnsi="Times New Roman" w:cs="Times New Roman"/>
                <w:color w:val="000000"/>
              </w:rPr>
            </w:pP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BD1106" w:rsidRPr="008C7F7C" w:rsidRDefault="00BD1106" w:rsidP="00BD1106">
            <w:pPr>
              <w:widowControl w:val="0"/>
              <w:ind w:firstLine="463"/>
              <w:jc w:val="both"/>
              <w:rPr>
                <w:rFonts w:ascii="Times New Roman" w:eastAsia="Times New Roman" w:hAnsi="Times New Roman" w:cs="Times New Roman"/>
              </w:rPr>
            </w:pP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BD1106" w:rsidRPr="008C7F7C" w:rsidRDefault="00BD1106" w:rsidP="00BD1106">
            <w:pPr>
              <w:shd w:val="clear" w:color="auto" w:fill="FFFFFF"/>
              <w:ind w:firstLine="463"/>
              <w:jc w:val="both"/>
              <w:rPr>
                <w:rFonts w:ascii="Times New Roman" w:eastAsia="Times New Roman" w:hAnsi="Times New Roman" w:cs="Times New Roman"/>
              </w:rPr>
            </w:pPr>
          </w:p>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1106" w:rsidRPr="008C7F7C" w:rsidRDefault="00BD1106" w:rsidP="00BD1106">
            <w:pPr>
              <w:shd w:val="clear" w:color="auto" w:fill="FFFFFF"/>
              <w:jc w:val="both"/>
              <w:rPr>
                <w:rFonts w:ascii="Times New Roman" w:eastAsia="Times New Roman" w:hAnsi="Times New Roman" w:cs="Times New Roman"/>
                <w:color w:val="00B050"/>
              </w:rPr>
            </w:pPr>
          </w:p>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D1106" w:rsidRPr="008C7F7C" w:rsidRDefault="00BD1106" w:rsidP="00BD1106">
            <w:pPr>
              <w:keepNext/>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1106" w:rsidRPr="008C7F7C" w:rsidRDefault="00BD1106" w:rsidP="00BD1106">
            <w:pPr>
              <w:keepNext/>
              <w:shd w:val="clear" w:color="auto" w:fill="FFFFFF"/>
              <w:ind w:firstLine="463"/>
              <w:jc w:val="both"/>
              <w:rPr>
                <w:rFonts w:ascii="Times New Roman" w:eastAsia="Times New Roman" w:hAnsi="Times New Roman" w:cs="Times New Roman"/>
              </w:rPr>
            </w:pPr>
          </w:p>
          <w:p w:rsidR="00BD1106" w:rsidRPr="008C7F7C" w:rsidRDefault="00BD1106" w:rsidP="00BD1106">
            <w:pPr>
              <w:keepNext/>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1106" w:rsidRPr="008C7F7C" w:rsidRDefault="00BD1106" w:rsidP="00BD1106">
            <w:pPr>
              <w:keepNext/>
              <w:shd w:val="clear" w:color="auto" w:fill="FFFFFF"/>
              <w:ind w:firstLine="463"/>
              <w:jc w:val="both"/>
              <w:rPr>
                <w:rFonts w:ascii="Times New Roman" w:eastAsia="Times New Roman" w:hAnsi="Times New Roman" w:cs="Times New Roman"/>
              </w:rPr>
            </w:pPr>
          </w:p>
          <w:p w:rsidR="00BD1106" w:rsidRPr="008C7F7C" w:rsidRDefault="00BD1106" w:rsidP="00BD1106">
            <w:pPr>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8C7F7C">
              <w:rPr>
                <w:rFonts w:ascii="Times New Roman" w:eastAsia="Times New Roman" w:hAnsi="Times New Roman" w:cs="Times New Roman"/>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1106" w:rsidRPr="008C7F7C" w:rsidRDefault="00BD1106" w:rsidP="00B52EE8">
            <w:pPr>
              <w:ind w:firstLine="463"/>
              <w:jc w:val="both"/>
              <w:rPr>
                <w:rFonts w:ascii="Times New Roman" w:eastAsia="Times New Roman" w:hAnsi="Times New Roman" w:cs="Times New Roman"/>
                <w:strike/>
              </w:rPr>
            </w:pPr>
            <w:r w:rsidRPr="008C7F7C">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7F7C">
              <w:rPr>
                <w:rFonts w:ascii="Times New Roman" w:eastAsia="Times New Roman" w:hAnsi="Times New Roman" w:cs="Times New Roman"/>
                <w:b/>
                <w:i/>
              </w:rPr>
              <w:t>протягом 24 годин</w:t>
            </w:r>
            <w:r w:rsidRPr="008C7F7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D1106" w:rsidRPr="008C7F7C" w:rsidRDefault="00BD1106" w:rsidP="007A231A">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1106" w:rsidRPr="001118C0"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2</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Інша інформація</w:t>
            </w:r>
          </w:p>
        </w:tc>
        <w:tc>
          <w:tcPr>
            <w:tcW w:w="7519" w:type="dxa"/>
            <w:vAlign w:val="center"/>
          </w:tcPr>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BD1106" w:rsidRPr="008C7F7C" w:rsidRDefault="00BD1106" w:rsidP="00BD1106">
            <w:pPr>
              <w:widowControl w:val="0"/>
              <w:ind w:right="120" w:firstLine="463"/>
              <w:jc w:val="both"/>
              <w:rPr>
                <w:rFonts w:ascii="Times New Roman" w:eastAsia="Times New Roman" w:hAnsi="Times New Roman" w:cs="Times New Roman"/>
              </w:rPr>
            </w:pPr>
            <w:r w:rsidRPr="008C7F7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1106" w:rsidRPr="008C7F7C" w:rsidRDefault="00BD1106" w:rsidP="00B52EE8">
            <w:pPr>
              <w:widowControl w:val="0"/>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8C7F7C">
              <w:rPr>
                <w:rFonts w:ascii="Times New Roman" w:eastAsia="Times New Roman" w:hAnsi="Times New Roman" w:cs="Times New Roman"/>
              </w:rPr>
              <w:t>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1106" w:rsidRPr="008C7F7C" w:rsidRDefault="00BD1106" w:rsidP="00B52EE8">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C7F7C">
              <w:rPr>
                <w:rFonts w:ascii="Times New Roman" w:eastAsia="Times New Roman" w:hAnsi="Times New Roman" w:cs="Times New Roman"/>
              </w:rPr>
              <w:t>ею</w:t>
            </w:r>
            <w:r w:rsidRPr="008C7F7C">
              <w:rPr>
                <w:rFonts w:ascii="Times New Roman" w:eastAsia="Times New Roman" w:hAnsi="Times New Roman" w:cs="Times New Roman"/>
                <w:color w:val="000000"/>
              </w:rPr>
              <w:t xml:space="preserve"> 358 Кримінального </w:t>
            </w:r>
            <w:r w:rsidRPr="008C7F7C">
              <w:rPr>
                <w:rFonts w:ascii="Times New Roman" w:eastAsia="Times New Roman" w:hAnsi="Times New Roman" w:cs="Times New Roman"/>
              </w:rPr>
              <w:t>к</w:t>
            </w:r>
            <w:r w:rsidRPr="008C7F7C">
              <w:rPr>
                <w:rFonts w:ascii="Times New Roman" w:eastAsia="Times New Roman" w:hAnsi="Times New Roman" w:cs="Times New Roman"/>
                <w:color w:val="000000"/>
              </w:rPr>
              <w:t>одексу України.</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b/>
                <w:i/>
                <w:color w:val="000000"/>
                <w:u w:val="single"/>
              </w:rPr>
              <w:t>Інші умови тендерної документації:</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w:t>
            </w:r>
            <w:r w:rsidRPr="008C7F7C">
              <w:rPr>
                <w:rFonts w:ascii="Times New Roman" w:eastAsia="Times New Roman" w:hAnsi="Times New Roman" w:cs="Times New Roman"/>
              </w:rPr>
              <w:lastRenderedPageBreak/>
              <w:t>документів або ненакладення електронного підпису; або надає копію/ї роз'яснення/нь державних органів щодо цього.</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C7F7C">
              <w:rPr>
                <w:rFonts w:ascii="Times New Roman" w:eastAsia="Times New Roman" w:hAnsi="Times New Roman" w:cs="Times New Roman"/>
                <w:b/>
                <w:i/>
              </w:rPr>
              <w:t>Додатком  1</w:t>
            </w:r>
            <w:r w:rsidRPr="008C7F7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8C7F7C">
              <w:rPr>
                <w:rFonts w:ascii="Times New Roman" w:eastAsia="Times New Roman" w:hAnsi="Times New Roman" w:cs="Times New Roman"/>
                <w:b/>
                <w:i/>
              </w:rPr>
              <w:t>Додатку 3</w:t>
            </w:r>
            <w:r w:rsidRPr="008C7F7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C7F7C">
              <w:rPr>
                <w:rFonts w:ascii="Times New Roman" w:eastAsia="Times New Roman" w:hAnsi="Times New Roman" w:cs="Times New Roman"/>
                <w:b/>
                <w:i/>
              </w:rPr>
              <w:t>в п. 4 Розділу 3</w:t>
            </w:r>
            <w:r w:rsidRPr="008C7F7C">
              <w:rPr>
                <w:rFonts w:ascii="Times New Roman" w:eastAsia="Times New Roman" w:hAnsi="Times New Roman" w:cs="Times New Roman"/>
              </w:rPr>
              <w:t xml:space="preserve"> до цієї тендерної документації.</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11. Тендерна пропозиція учасника може містити документи з водяними знаками.</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   </w:t>
            </w:r>
            <w:r w:rsidRPr="008C7F7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   </w:t>
            </w:r>
            <w:r w:rsidRPr="008C7F7C">
              <w:rPr>
                <w:rFonts w:ascii="Times New Roman" w:eastAsia="Times New Roman" w:hAnsi="Times New Roman" w:cs="Times New Roman"/>
              </w:rPr>
              <w:tab/>
              <w:t xml:space="preserve">постанови Кабінету Міністрів України «Про застосування </w:t>
            </w:r>
            <w:r w:rsidRPr="008C7F7C">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i/>
              </w:rPr>
            </w:pPr>
            <w:r w:rsidRPr="008C7F7C">
              <w:rPr>
                <w:rFonts w:ascii="Times New Roman" w:eastAsia="Times New Roman" w:hAnsi="Times New Roman" w:cs="Times New Roman"/>
              </w:rPr>
              <w:t xml:space="preserve">—   </w:t>
            </w:r>
            <w:r w:rsidRPr="008C7F7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E714C" w:rsidRPr="008C7F7C" w:rsidRDefault="00BD1106" w:rsidP="00AA2E8B">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8F4E5F" w:rsidRPr="008C7F7C">
              <w:rPr>
                <w:rFonts w:ascii="Times New Roman" w:eastAsia="Times New Roman" w:hAnsi="Times New Roman" w:cs="Times New Roman"/>
              </w:rPr>
              <w:t>корупційних та інших злочинів.</w:t>
            </w:r>
          </w:p>
        </w:tc>
      </w:tr>
      <w:tr w:rsidR="00BD1106" w:rsidRPr="001118C0"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3</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Відхилення тендерних пропозицій</w:t>
            </w:r>
          </w:p>
        </w:tc>
        <w:tc>
          <w:tcPr>
            <w:tcW w:w="7519" w:type="dxa"/>
            <w:vAlign w:val="center"/>
          </w:tcPr>
          <w:p w:rsidR="00BD1106" w:rsidRPr="008C7F7C" w:rsidRDefault="00BD1106" w:rsidP="00BD1106">
            <w:pPr>
              <w:jc w:val="both"/>
              <w:rPr>
                <w:rFonts w:ascii="Times New Roman" w:eastAsia="Times New Roman" w:hAnsi="Times New Roman" w:cs="Times New Roman"/>
                <w:b/>
                <w:i/>
              </w:rPr>
            </w:pPr>
            <w:r w:rsidRPr="008C7F7C">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1) учасник процедури закупівлі:</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підпадає під підстави, встановлені пунктом 47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8C7F7C">
              <w:rPr>
                <w:rFonts w:ascii="Times New Roman" w:eastAsia="Times New Roman" w:hAnsi="Times New Roman" w:cs="Times New Roman"/>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60D7" w:rsidRPr="008C7F7C" w:rsidRDefault="009C60D7" w:rsidP="009C60D7">
            <w:pPr>
              <w:widowControl w:val="0"/>
              <w:ind w:right="120"/>
              <w:jc w:val="both"/>
              <w:rPr>
                <w:rFonts w:ascii="Times New Roman" w:eastAsia="Times New Roman" w:hAnsi="Times New Roman" w:cs="Times New Roman"/>
              </w:rPr>
            </w:pPr>
            <w:r w:rsidRPr="008C7F7C">
              <w:rPr>
                <w:rFonts w:ascii="Times New Roman" w:hAnsi="Times New Roman" w:cs="Times New Roman"/>
                <w:color w:val="000000"/>
              </w:rPr>
              <w:t>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Наявність негативного попереднього досвіду співпраці, в т.ч. неякісно виконаних робіт буде вважатися підставою для відхилення учасника.</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2) тендерна пропозиція:</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C7F7C">
                <w:rPr>
                  <w:rFonts w:ascii="Times New Roman" w:eastAsia="Times New Roman" w:hAnsi="Times New Roman" w:cs="Times New Roman"/>
                </w:rPr>
                <w:t>пункту 4</w:t>
              </w:r>
            </w:hyperlink>
            <w:r w:rsidRPr="008C7F7C">
              <w:rPr>
                <w:rFonts w:ascii="Times New Roman" w:eastAsia="Times New Roman" w:hAnsi="Times New Roman" w:cs="Times New Roman"/>
              </w:rPr>
              <w:t>3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є такою, строк дії якої закінчився;</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3) переможець процедури закупівлі:</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b/>
                <w:i/>
              </w:rPr>
            </w:pPr>
            <w:r w:rsidRPr="008C7F7C">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BD1106" w:rsidRPr="008C7F7C" w:rsidRDefault="00BD1106" w:rsidP="00BD1106">
            <w:pPr>
              <w:ind w:firstLine="567"/>
              <w:jc w:val="both"/>
              <w:rPr>
                <w:rFonts w:ascii="Times New Roman" w:eastAsia="Times New Roman" w:hAnsi="Times New Roman" w:cs="Times New Roman"/>
              </w:rPr>
            </w:pPr>
            <w:r w:rsidRPr="008C7F7C">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1106" w:rsidRPr="008C7F7C" w:rsidRDefault="00BD1106" w:rsidP="00BD1106">
            <w:pPr>
              <w:ind w:firstLine="567"/>
              <w:jc w:val="both"/>
              <w:rPr>
                <w:rFonts w:ascii="Times New Roman" w:eastAsia="Times New Roman" w:hAnsi="Times New Roman" w:cs="Times New Roman"/>
              </w:rPr>
            </w:pPr>
            <w:r w:rsidRPr="008C7F7C">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1106" w:rsidRPr="008C7F7C" w:rsidRDefault="00BD1106" w:rsidP="00BD1106">
            <w:pPr>
              <w:jc w:val="both"/>
              <w:rPr>
                <w:rFonts w:ascii="Times New Roman" w:eastAsia="Times New Roman" w:hAnsi="Times New Roman" w:cs="Times New Roman"/>
              </w:rPr>
            </w:pPr>
            <w:r w:rsidRPr="008C7F7C">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8C7F7C">
              <w:rPr>
                <w:rFonts w:ascii="Times New Roman" w:eastAsia="Times New Roman" w:hAnsi="Times New Roman" w:cs="Times New Roman"/>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1106" w:rsidRPr="008C7F7C" w:rsidRDefault="00BD1106" w:rsidP="00BD1106">
            <w:pPr>
              <w:jc w:val="both"/>
              <w:rPr>
                <w:rFonts w:ascii="Times New Roman" w:eastAsia="Times New Roman" w:hAnsi="Times New Roman" w:cs="Times New Roman"/>
              </w:rPr>
            </w:pPr>
            <w:r w:rsidRPr="008C7F7C">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1106" w:rsidRPr="001118C0" w:rsidTr="000970FE">
        <w:trPr>
          <w:trHeight w:val="472"/>
          <w:jc w:val="center"/>
        </w:trPr>
        <w:tc>
          <w:tcPr>
            <w:tcW w:w="10349" w:type="dxa"/>
            <w:gridSpan w:val="3"/>
            <w:vAlign w:val="center"/>
          </w:tcPr>
          <w:p w:rsidR="00BD1106" w:rsidRPr="008C7F7C" w:rsidRDefault="00BD1106" w:rsidP="00BD1106">
            <w:pPr>
              <w:widowControl w:val="0"/>
              <w:jc w:val="center"/>
              <w:rPr>
                <w:rFonts w:ascii="Times New Roman" w:eastAsia="Times New Roman" w:hAnsi="Times New Roman" w:cs="Times New Roman"/>
              </w:rPr>
            </w:pPr>
            <w:r w:rsidRPr="008C7F7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BD1106" w:rsidRPr="001118C0" w:rsidTr="00D70CA9">
        <w:trPr>
          <w:trHeight w:val="416"/>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1</w:t>
            </w:r>
          </w:p>
        </w:tc>
        <w:tc>
          <w:tcPr>
            <w:tcW w:w="2125" w:type="dxa"/>
          </w:tcPr>
          <w:p w:rsidR="00BD1106" w:rsidRPr="001118C0" w:rsidRDefault="00BD1106" w:rsidP="00BD1106">
            <w:pPr>
              <w:widowControl w:val="0"/>
              <w:rPr>
                <w:rFonts w:ascii="Times New Roman" w:eastAsia="Times New Roman" w:hAnsi="Times New Roman" w:cs="Times New Roman"/>
                <w:b/>
              </w:rPr>
            </w:pPr>
            <w:r w:rsidRPr="001118C0">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BD1106" w:rsidRPr="008C7F7C" w:rsidRDefault="00BD1106" w:rsidP="00BD1106">
            <w:pPr>
              <w:widowControl w:val="0"/>
              <w:jc w:val="both"/>
              <w:rPr>
                <w:rFonts w:ascii="Times New Roman" w:eastAsia="Times New Roman" w:hAnsi="Times New Roman" w:cs="Times New Roman"/>
                <w:b/>
                <w:i/>
              </w:rPr>
            </w:pPr>
            <w:r w:rsidRPr="008C7F7C">
              <w:rPr>
                <w:rFonts w:ascii="Times New Roman" w:eastAsia="Times New Roman" w:hAnsi="Times New Roman" w:cs="Times New Roman"/>
                <w:b/>
                <w:i/>
              </w:rPr>
              <w:t>1.1. Замовник відміняє відкриті торги у разі:</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1) відсутності подальшої потреби в закупівлі товарів, робіт чи послуг;</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3) скорочення обсягу видатків на здійснення закупівлі товарів, робіт чи послуг;</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У разі відміни відкритих торгів замовник </w:t>
            </w:r>
            <w:r w:rsidRPr="008C7F7C">
              <w:rPr>
                <w:rFonts w:ascii="Times New Roman" w:eastAsia="Times New Roman" w:hAnsi="Times New Roman" w:cs="Times New Roman"/>
                <w:b/>
                <w:i/>
              </w:rPr>
              <w:t>протягом одного робочого дня</w:t>
            </w:r>
            <w:r w:rsidRPr="008C7F7C">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BD1106" w:rsidRPr="008C7F7C" w:rsidRDefault="00BD1106" w:rsidP="00BD1106">
            <w:pPr>
              <w:widowControl w:val="0"/>
              <w:jc w:val="both"/>
              <w:rPr>
                <w:rFonts w:ascii="Times New Roman" w:eastAsia="Times New Roman" w:hAnsi="Times New Roman" w:cs="Times New Roman"/>
                <w:b/>
                <w:i/>
              </w:rPr>
            </w:pPr>
            <w:r w:rsidRPr="008C7F7C">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Відкриті торги можуть бути відмінені частково (за лотом).</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C7F7C">
              <w:rPr>
                <w:rFonts w:ascii="Times New Roman" w:eastAsia="Times New Roman" w:hAnsi="Times New Roman" w:cs="Times New Roman"/>
                <w:color w:val="4A86E8"/>
              </w:rPr>
              <w:t>.</w:t>
            </w:r>
          </w:p>
        </w:tc>
      </w:tr>
      <w:tr w:rsidR="00BD1106" w:rsidRPr="001118C0" w:rsidTr="007E714C">
        <w:trPr>
          <w:trHeight w:val="557"/>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2</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8C7F7C">
              <w:rPr>
                <w:rFonts w:ascii="Times New Roman" w:eastAsia="Times New Roman" w:hAnsi="Times New Roman" w:cs="Times New Roman"/>
                <w:b/>
                <w:i/>
              </w:rPr>
              <w:t>не пізніше ніж через 15 днів</w:t>
            </w:r>
            <w:r w:rsidRPr="008C7F7C">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7F7C">
              <w:rPr>
                <w:rFonts w:ascii="Times New Roman" w:eastAsia="Times New Roman" w:hAnsi="Times New Roman" w:cs="Times New Roman"/>
                <w:b/>
                <w:i/>
              </w:rPr>
              <w:t>може бути продовжений до 60 днів</w:t>
            </w:r>
            <w:r w:rsidRPr="008C7F7C">
              <w:rPr>
                <w:rFonts w:ascii="Times New Roman" w:eastAsia="Times New Roman" w:hAnsi="Times New Roman" w:cs="Times New Roman"/>
              </w:rPr>
              <w:t xml:space="preserve">. </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C7F7C">
              <w:rPr>
                <w:rFonts w:ascii="Times New Roman" w:eastAsia="Times New Roman" w:hAnsi="Times New Roman" w:cs="Times New Roman"/>
                <w:b/>
                <w:i/>
              </w:rPr>
              <w:t>не може бути укладено раніше ніж через п’ять днів</w:t>
            </w:r>
            <w:r w:rsidRPr="008C7F7C">
              <w:rPr>
                <w:rFonts w:ascii="Times New Roman" w:eastAsia="Times New Roman" w:hAnsi="Times New Roman" w:cs="Times New Roman"/>
                <w:i/>
              </w:rPr>
              <w:t xml:space="preserve"> </w:t>
            </w:r>
            <w:r w:rsidRPr="008C7F7C">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BD1106" w:rsidRPr="001118C0" w:rsidTr="00B52EE8">
        <w:trPr>
          <w:trHeight w:val="558"/>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3</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Проєкт договору про закупівлю</w:t>
            </w:r>
          </w:p>
        </w:tc>
        <w:tc>
          <w:tcPr>
            <w:tcW w:w="7519" w:type="dxa"/>
            <w:vAlign w:val="center"/>
          </w:tcPr>
          <w:p w:rsidR="00BD1106" w:rsidRPr="008C7F7C" w:rsidRDefault="00BD1106" w:rsidP="00BD1106">
            <w:pPr>
              <w:widowControl w:val="0"/>
              <w:ind w:right="120"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 xml:space="preserve">3.1. Проєкт </w:t>
            </w:r>
            <w:r w:rsidRPr="008C7F7C">
              <w:rPr>
                <w:rFonts w:ascii="Times New Roman" w:eastAsia="Times New Roman" w:hAnsi="Times New Roman" w:cs="Times New Roman"/>
              </w:rPr>
              <w:t>д</w:t>
            </w:r>
            <w:r w:rsidRPr="008C7F7C">
              <w:rPr>
                <w:rFonts w:ascii="Times New Roman" w:eastAsia="Times New Roman" w:hAnsi="Times New Roman" w:cs="Times New Roman"/>
                <w:color w:val="000000"/>
              </w:rPr>
              <w:t xml:space="preserve">оговору про закупівлю викладено в </w:t>
            </w:r>
            <w:r w:rsidRPr="008C7F7C">
              <w:rPr>
                <w:rFonts w:ascii="Times New Roman" w:eastAsia="Times New Roman" w:hAnsi="Times New Roman" w:cs="Times New Roman"/>
                <w:b/>
                <w:i/>
                <w:color w:val="000000"/>
              </w:rPr>
              <w:t>Додатку 3</w:t>
            </w:r>
            <w:r w:rsidRPr="008C7F7C">
              <w:rPr>
                <w:rFonts w:ascii="Times New Roman" w:eastAsia="Times New Roman" w:hAnsi="Times New Roman" w:cs="Times New Roman"/>
                <w:color w:val="000000"/>
              </w:rPr>
              <w:t xml:space="preserve"> до цієї тендерної документації.</w:t>
            </w:r>
          </w:p>
          <w:p w:rsidR="00BD1106" w:rsidRPr="008C7F7C" w:rsidRDefault="00BD1106" w:rsidP="00CC4B58">
            <w:pPr>
              <w:widowControl w:val="0"/>
              <w:ind w:right="120"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D1106" w:rsidRPr="008C7F7C" w:rsidRDefault="00BD1106" w:rsidP="00BD1106">
            <w:pPr>
              <w:widowControl w:val="0"/>
              <w:ind w:right="120" w:firstLine="463"/>
              <w:jc w:val="both"/>
              <w:rPr>
                <w:rFonts w:ascii="Times New Roman" w:eastAsia="Times New Roman" w:hAnsi="Times New Roman" w:cs="Times New Roman"/>
                <w:b/>
                <w:i/>
              </w:rPr>
            </w:pPr>
            <w:r w:rsidRPr="008C7F7C">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1106" w:rsidRPr="001118C0" w:rsidTr="00D70CA9">
        <w:trPr>
          <w:trHeight w:val="126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4</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Умови договору про закупівлю</w:t>
            </w:r>
          </w:p>
        </w:tc>
        <w:tc>
          <w:tcPr>
            <w:tcW w:w="7519" w:type="dxa"/>
            <w:vAlign w:val="center"/>
          </w:tcPr>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D1106" w:rsidRPr="008C7F7C" w:rsidRDefault="00BD1106" w:rsidP="00BD1106">
            <w:pPr>
              <w:shd w:val="clear" w:color="auto" w:fill="FFFFFF"/>
              <w:spacing w:before="120"/>
              <w:ind w:firstLine="463"/>
              <w:jc w:val="both"/>
              <w:rPr>
                <w:rFonts w:ascii="Times New Roman" w:eastAsia="Times New Roman" w:hAnsi="Times New Roman" w:cs="Times New Roman"/>
              </w:rPr>
            </w:pPr>
            <w:r w:rsidRPr="008C7F7C">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визначення грошового еквівалента зобов’язання в іноземній валюті;</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r w:rsidR="00B52EE8" w:rsidRPr="008C7F7C">
              <w:rPr>
                <w:rFonts w:ascii="Times New Roman" w:eastAsia="Times New Roman" w:hAnsi="Times New Roman" w:cs="Times New Roman"/>
              </w:rPr>
              <w:t xml:space="preserve"> та зокрема</w:t>
            </w:r>
            <w:r w:rsidRPr="008C7F7C">
              <w:rPr>
                <w:rFonts w:ascii="Times New Roman" w:eastAsia="Times New Roman" w:hAnsi="Times New Roman" w:cs="Times New Roman"/>
              </w:rPr>
              <w:t>:</w:t>
            </w:r>
          </w:p>
          <w:p w:rsidR="00BD1106" w:rsidRPr="008C7F7C" w:rsidRDefault="00BD1106" w:rsidP="00BD1106">
            <w:pPr>
              <w:pStyle w:val="rvps2"/>
              <w:shd w:val="clear" w:color="auto" w:fill="FFFFFF"/>
              <w:spacing w:before="0" w:beforeAutospacing="0" w:after="150" w:afterAutospacing="0"/>
              <w:ind w:firstLine="450"/>
              <w:jc w:val="both"/>
              <w:rPr>
                <w:sz w:val="22"/>
              </w:rPr>
            </w:pPr>
            <w:r w:rsidRPr="008C7F7C">
              <w:rPr>
                <w:sz w:val="22"/>
              </w:rPr>
              <w:t>1) зменшення обсягів закупівлі, зокрема з урахуванням фактичного обсягу видатків замовника;</w:t>
            </w:r>
          </w:p>
          <w:p w:rsidR="00BD1106" w:rsidRPr="008C7F7C" w:rsidRDefault="00BD1106" w:rsidP="00BD1106">
            <w:pPr>
              <w:pStyle w:val="rvps2"/>
              <w:shd w:val="clear" w:color="auto" w:fill="FFFFFF"/>
              <w:spacing w:before="0" w:beforeAutospacing="0" w:after="150" w:afterAutospacing="0"/>
              <w:ind w:firstLine="450"/>
              <w:jc w:val="both"/>
              <w:rPr>
                <w:sz w:val="22"/>
              </w:rPr>
            </w:pPr>
            <w:bookmarkStart w:id="8" w:name="n511"/>
            <w:bookmarkStart w:id="9" w:name="n512"/>
            <w:bookmarkEnd w:id="8"/>
            <w:bookmarkEnd w:id="9"/>
            <w:r w:rsidRPr="008C7F7C">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BD1106" w:rsidRPr="008C7F7C" w:rsidRDefault="00BD1106" w:rsidP="00BD1106">
            <w:pPr>
              <w:pStyle w:val="rvps2"/>
              <w:shd w:val="clear" w:color="auto" w:fill="FFFFFF"/>
              <w:spacing w:before="0" w:beforeAutospacing="0" w:after="150" w:afterAutospacing="0"/>
              <w:ind w:firstLine="450"/>
              <w:jc w:val="both"/>
              <w:rPr>
                <w:sz w:val="22"/>
              </w:rPr>
            </w:pPr>
            <w:bookmarkStart w:id="10" w:name="n513"/>
            <w:bookmarkEnd w:id="10"/>
            <w:r w:rsidRPr="008C7F7C">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106" w:rsidRPr="008C7F7C" w:rsidRDefault="00BD1106" w:rsidP="00BD1106">
            <w:pPr>
              <w:pStyle w:val="rvps2"/>
              <w:shd w:val="clear" w:color="auto" w:fill="FFFFFF"/>
              <w:spacing w:before="0" w:beforeAutospacing="0" w:after="150" w:afterAutospacing="0"/>
              <w:ind w:firstLine="450"/>
              <w:jc w:val="both"/>
              <w:rPr>
                <w:sz w:val="22"/>
              </w:rPr>
            </w:pPr>
            <w:bookmarkStart w:id="11" w:name="n514"/>
            <w:bookmarkEnd w:id="11"/>
            <w:r w:rsidRPr="008C7F7C">
              <w:rPr>
                <w:sz w:val="22"/>
              </w:rPr>
              <w:t>4) погодження зміни ціни в договорі про закупівлю в бік зменшення (без зміни кількості (обсягу) та якості товарів, робіт і послуг);</w:t>
            </w:r>
          </w:p>
          <w:p w:rsidR="00BD1106" w:rsidRPr="008C7F7C" w:rsidRDefault="00BD1106" w:rsidP="000A5E06">
            <w:pPr>
              <w:pStyle w:val="rvps2"/>
              <w:shd w:val="clear" w:color="auto" w:fill="FFFFFF"/>
              <w:spacing w:before="0" w:beforeAutospacing="0" w:after="150" w:afterAutospacing="0"/>
              <w:ind w:firstLine="450"/>
              <w:jc w:val="both"/>
              <w:rPr>
                <w:sz w:val="22"/>
              </w:rPr>
            </w:pPr>
            <w:bookmarkStart w:id="12" w:name="n515"/>
            <w:bookmarkEnd w:id="12"/>
            <w:r w:rsidRPr="008C7F7C">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13" w:name="n516"/>
            <w:bookmarkEnd w:id="13"/>
          </w:p>
        </w:tc>
      </w:tr>
      <w:tr w:rsidR="00BD1106" w:rsidRPr="001118C0" w:rsidTr="000970FE">
        <w:trPr>
          <w:trHeight w:val="1119"/>
          <w:jc w:val="center"/>
        </w:trPr>
        <w:tc>
          <w:tcPr>
            <w:tcW w:w="705" w:type="dxa"/>
          </w:tcPr>
          <w:p w:rsidR="00BD1106" w:rsidRPr="001118C0" w:rsidRDefault="00BD1106" w:rsidP="00BD1106">
            <w:pPr>
              <w:rPr>
                <w:rFonts w:ascii="Times New Roman" w:hAnsi="Times New Roman" w:cs="Times New Roman"/>
              </w:rPr>
            </w:pPr>
            <w:r w:rsidRPr="001118C0">
              <w:rPr>
                <w:rFonts w:ascii="Times New Roman" w:hAnsi="Times New Roman" w:cs="Times New Roman"/>
              </w:rPr>
              <w:t>5.</w:t>
            </w:r>
          </w:p>
        </w:tc>
        <w:tc>
          <w:tcPr>
            <w:tcW w:w="2125" w:type="dxa"/>
          </w:tcPr>
          <w:p w:rsidR="00BD1106" w:rsidRPr="001118C0" w:rsidRDefault="00BD1106" w:rsidP="00BD1106">
            <w:pPr>
              <w:rPr>
                <w:rFonts w:ascii="Times New Roman" w:eastAsia="Times New Roman" w:hAnsi="Times New Roman" w:cs="Times New Roman"/>
                <w:b/>
              </w:rPr>
            </w:pPr>
            <w:r w:rsidRPr="001118C0">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D1106" w:rsidRPr="001118C0"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rPr>
              <w:lastRenderedPageBreak/>
              <w:t>5</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rPr>
              <w:t>Забезпечення виконання договору про закупівлю</w:t>
            </w:r>
          </w:p>
        </w:tc>
        <w:tc>
          <w:tcPr>
            <w:tcW w:w="7519" w:type="dxa"/>
            <w:vAlign w:val="center"/>
          </w:tcPr>
          <w:p w:rsidR="00BD1106" w:rsidRPr="001118C0" w:rsidRDefault="00BD1106" w:rsidP="00BD1106">
            <w:pPr>
              <w:widowControl w:val="0"/>
              <w:ind w:right="120"/>
              <w:jc w:val="both"/>
              <w:rPr>
                <w:rFonts w:ascii="Times New Roman" w:eastAsia="Times New Roman" w:hAnsi="Times New Roman" w:cs="Times New Roman"/>
              </w:rPr>
            </w:pPr>
            <w:r w:rsidRPr="001118C0">
              <w:rPr>
                <w:rFonts w:ascii="Times New Roman" w:eastAsia="Times New Roman" w:hAnsi="Times New Roman" w:cs="Times New Roman"/>
              </w:rPr>
              <w:t>6.1 Забезпечення виконання договору про закупівлю не вимагається.</w:t>
            </w:r>
          </w:p>
          <w:p w:rsidR="00BD1106" w:rsidRPr="001118C0" w:rsidRDefault="00BD1106" w:rsidP="00BD1106">
            <w:pPr>
              <w:widowControl w:val="0"/>
              <w:ind w:right="120"/>
              <w:jc w:val="both"/>
              <w:rPr>
                <w:rFonts w:ascii="Times New Roman" w:eastAsia="Times New Roman" w:hAnsi="Times New Roman" w:cs="Times New Roman"/>
              </w:rPr>
            </w:pPr>
          </w:p>
          <w:p w:rsidR="00BD1106" w:rsidRPr="001118C0" w:rsidRDefault="00BD1106" w:rsidP="00BD1106">
            <w:pPr>
              <w:widowControl w:val="0"/>
              <w:jc w:val="both"/>
              <w:rPr>
                <w:rFonts w:ascii="Times New Roman" w:eastAsia="Times New Roman" w:hAnsi="Times New Roman" w:cs="Times New Roman"/>
              </w:rPr>
            </w:pPr>
          </w:p>
        </w:tc>
      </w:tr>
    </w:tbl>
    <w:p w:rsidR="008F4E5F" w:rsidRDefault="008F4E5F" w:rsidP="00B24456">
      <w:pPr>
        <w:rPr>
          <w:rFonts w:ascii="Times New Roman" w:eastAsia="Times New Roman" w:hAnsi="Times New Roman" w:cs="Times New Roman"/>
        </w:rPr>
      </w:pPr>
      <w:bookmarkStart w:id="14" w:name="_heading=h.2s8eyo1" w:colFirst="0" w:colLast="0"/>
      <w:bookmarkEnd w:id="14"/>
    </w:p>
    <w:p w:rsidR="008F4E5F" w:rsidRDefault="008F4E5F" w:rsidP="00B24456">
      <w:pPr>
        <w:rPr>
          <w:rFonts w:ascii="Times New Roman" w:eastAsia="Times New Roman" w:hAnsi="Times New Roman" w:cs="Times New Roman"/>
        </w:rPr>
      </w:pPr>
    </w:p>
    <w:p w:rsidR="00B52EE8" w:rsidRDefault="00B52EE8" w:rsidP="00B24456">
      <w:pPr>
        <w:rPr>
          <w:rFonts w:ascii="Times New Roman" w:hAnsi="Times New Roman" w:cs="Times New Roman"/>
          <w:b/>
        </w:rPr>
      </w:pPr>
    </w:p>
    <w:p w:rsidR="00B24456" w:rsidRPr="001118C0" w:rsidRDefault="00B24456" w:rsidP="00B24456">
      <w:pPr>
        <w:rPr>
          <w:rFonts w:ascii="Times New Roman" w:hAnsi="Times New Roman" w:cs="Times New Roman"/>
          <w:b/>
        </w:rPr>
      </w:pPr>
      <w:r w:rsidRPr="001118C0">
        <w:rPr>
          <w:rFonts w:ascii="Times New Roman" w:hAnsi="Times New Roman" w:cs="Times New Roman"/>
          <w:b/>
        </w:rPr>
        <w:t>Додатки до тендерної документації:</w:t>
      </w:r>
    </w:p>
    <w:p w:rsidR="00B24456" w:rsidRPr="001118C0" w:rsidRDefault="00B24456" w:rsidP="00B24456">
      <w:pPr>
        <w:spacing w:after="0"/>
        <w:jc w:val="both"/>
        <w:rPr>
          <w:rFonts w:ascii="Times New Roman" w:hAnsi="Times New Roman" w:cs="Times New Roman"/>
        </w:rPr>
      </w:pPr>
      <w:r w:rsidRPr="001118C0">
        <w:rPr>
          <w:rFonts w:ascii="Times New Roman" w:hAnsi="Times New Roman" w:cs="Times New Roman"/>
          <w:b/>
        </w:rPr>
        <w:t>1.</w:t>
      </w:r>
      <w:r w:rsidRPr="001118C0">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1118C0" w:rsidRDefault="00B24456" w:rsidP="00B24456">
      <w:pPr>
        <w:spacing w:after="0"/>
        <w:jc w:val="both"/>
        <w:rPr>
          <w:rFonts w:ascii="Times New Roman" w:hAnsi="Times New Roman" w:cs="Times New Roman"/>
          <w:i/>
        </w:rPr>
      </w:pPr>
      <w:r w:rsidRPr="001118C0">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1118C0" w:rsidRDefault="00B24456" w:rsidP="00B24456">
      <w:pPr>
        <w:spacing w:after="0"/>
        <w:jc w:val="both"/>
        <w:rPr>
          <w:rFonts w:ascii="Times New Roman" w:hAnsi="Times New Roman" w:cs="Times New Roman"/>
          <w:i/>
        </w:rPr>
      </w:pPr>
      <w:r w:rsidRPr="001118C0">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1118C0" w:rsidRDefault="00B24456" w:rsidP="00B24456">
      <w:pPr>
        <w:spacing w:after="0"/>
        <w:jc w:val="both"/>
        <w:rPr>
          <w:rFonts w:ascii="Times New Roman" w:hAnsi="Times New Roman" w:cs="Times New Roman"/>
          <w:i/>
        </w:rPr>
      </w:pPr>
      <w:r w:rsidRPr="001118C0">
        <w:rPr>
          <w:rFonts w:ascii="Times New Roman" w:hAnsi="Times New Roman" w:cs="Times New Roman"/>
          <w:i/>
        </w:rPr>
        <w:t xml:space="preserve">Таблиця 3. Документи, які повинен надати </w:t>
      </w:r>
      <w:r w:rsidR="00AE6C78" w:rsidRPr="001118C0">
        <w:rPr>
          <w:rFonts w:ascii="Times New Roman" w:hAnsi="Times New Roman" w:cs="Times New Roman"/>
          <w:i/>
        </w:rPr>
        <w:t>учасник-переможець,</w:t>
      </w:r>
      <w:r w:rsidRPr="001118C0">
        <w:rPr>
          <w:rFonts w:ascii="Times New Roman" w:hAnsi="Times New Roman" w:cs="Times New Roman"/>
          <w:i/>
        </w:rPr>
        <w:t xml:space="preserve"> </w:t>
      </w:r>
      <w:r w:rsidR="00AE6C78" w:rsidRPr="001118C0">
        <w:rPr>
          <w:rFonts w:ascii="Times New Roman" w:hAnsi="Times New Roman" w:cs="Times New Roman"/>
          <w:i/>
        </w:rPr>
        <w:t>згідно із п.47 Особливостей;</w:t>
      </w:r>
    </w:p>
    <w:p w:rsidR="00B24456" w:rsidRPr="001118C0" w:rsidRDefault="00B24456" w:rsidP="00B24456">
      <w:pPr>
        <w:spacing w:after="0"/>
        <w:jc w:val="both"/>
        <w:rPr>
          <w:rFonts w:ascii="Times New Roman" w:hAnsi="Times New Roman" w:cs="Times New Roman"/>
          <w:i/>
        </w:rPr>
      </w:pPr>
      <w:r w:rsidRPr="001118C0">
        <w:rPr>
          <w:rFonts w:ascii="Times New Roman" w:hAnsi="Times New Roman" w:cs="Times New Roman"/>
          <w:i/>
        </w:rPr>
        <w:t>Таблиця 4. Інші вимоги до учасника).</w:t>
      </w:r>
    </w:p>
    <w:p w:rsidR="00B24456" w:rsidRPr="001118C0" w:rsidRDefault="00B24456" w:rsidP="00B24456">
      <w:pPr>
        <w:spacing w:before="240"/>
        <w:jc w:val="both"/>
        <w:rPr>
          <w:rFonts w:ascii="Times New Roman" w:hAnsi="Times New Roman" w:cs="Times New Roman"/>
        </w:rPr>
      </w:pPr>
      <w:r w:rsidRPr="001118C0">
        <w:rPr>
          <w:rFonts w:ascii="Times New Roman" w:hAnsi="Times New Roman" w:cs="Times New Roman"/>
          <w:b/>
        </w:rPr>
        <w:t>2.</w:t>
      </w:r>
      <w:r w:rsidRPr="001118C0">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1118C0">
        <w:rPr>
          <w:rFonts w:ascii="Times New Roman" w:hAnsi="Times New Roman" w:cs="Times New Roman"/>
          <w:b/>
        </w:rPr>
        <w:t>3.</w:t>
      </w:r>
      <w:r w:rsidR="008F4E5F">
        <w:rPr>
          <w:rFonts w:ascii="Times New Roman" w:hAnsi="Times New Roman" w:cs="Times New Roman"/>
        </w:rPr>
        <w:t xml:space="preserve"> Проє</w:t>
      </w:r>
      <w:r w:rsidRPr="001118C0">
        <w:rPr>
          <w:rFonts w:ascii="Times New Roman" w:hAnsi="Times New Roman" w:cs="Times New Roman"/>
        </w:rPr>
        <w:t>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F1" w:rsidRDefault="006755F1">
      <w:pPr>
        <w:spacing w:after="0" w:line="240" w:lineRule="auto"/>
      </w:pPr>
      <w:r>
        <w:separator/>
      </w:r>
    </w:p>
  </w:endnote>
  <w:endnote w:type="continuationSeparator" w:id="0">
    <w:p w:rsidR="006755F1" w:rsidRDefault="0067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E5D8D">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F1" w:rsidRDefault="006755F1">
      <w:pPr>
        <w:spacing w:after="0" w:line="240" w:lineRule="auto"/>
      </w:pPr>
      <w:r>
        <w:separator/>
      </w:r>
    </w:p>
  </w:footnote>
  <w:footnote w:type="continuationSeparator" w:id="0">
    <w:p w:rsidR="006755F1" w:rsidRDefault="00675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0F5751"/>
    <w:multiLevelType w:val="hybridMultilevel"/>
    <w:tmpl w:val="E6D65D5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E1"/>
    <w:rsid w:val="00003B85"/>
    <w:rsid w:val="00007620"/>
    <w:rsid w:val="00046AEC"/>
    <w:rsid w:val="00080021"/>
    <w:rsid w:val="000839F6"/>
    <w:rsid w:val="000970FE"/>
    <w:rsid w:val="000A4802"/>
    <w:rsid w:val="000A5E06"/>
    <w:rsid w:val="001118C0"/>
    <w:rsid w:val="00137CFC"/>
    <w:rsid w:val="00174893"/>
    <w:rsid w:val="00174A1E"/>
    <w:rsid w:val="0017787C"/>
    <w:rsid w:val="001A25B8"/>
    <w:rsid w:val="001C273B"/>
    <w:rsid w:val="001F5EC2"/>
    <w:rsid w:val="00205530"/>
    <w:rsid w:val="00234DD2"/>
    <w:rsid w:val="0027475F"/>
    <w:rsid w:val="00275371"/>
    <w:rsid w:val="002765C2"/>
    <w:rsid w:val="00285F42"/>
    <w:rsid w:val="0029678A"/>
    <w:rsid w:val="002A43D1"/>
    <w:rsid w:val="002E5D8D"/>
    <w:rsid w:val="0030364C"/>
    <w:rsid w:val="00347DE4"/>
    <w:rsid w:val="00357D2B"/>
    <w:rsid w:val="00362972"/>
    <w:rsid w:val="00370612"/>
    <w:rsid w:val="003D3247"/>
    <w:rsid w:val="003E34A1"/>
    <w:rsid w:val="004022B6"/>
    <w:rsid w:val="004276D7"/>
    <w:rsid w:val="004329E0"/>
    <w:rsid w:val="00434F0D"/>
    <w:rsid w:val="0044249A"/>
    <w:rsid w:val="0048490B"/>
    <w:rsid w:val="00497C6D"/>
    <w:rsid w:val="004A6FDB"/>
    <w:rsid w:val="004B52A7"/>
    <w:rsid w:val="004C3DBA"/>
    <w:rsid w:val="004C7C18"/>
    <w:rsid w:val="00517045"/>
    <w:rsid w:val="00520DE1"/>
    <w:rsid w:val="00544E81"/>
    <w:rsid w:val="005A61C6"/>
    <w:rsid w:val="005B5467"/>
    <w:rsid w:val="005B5B19"/>
    <w:rsid w:val="005C0942"/>
    <w:rsid w:val="005C38F3"/>
    <w:rsid w:val="005C68BE"/>
    <w:rsid w:val="005D1B25"/>
    <w:rsid w:val="00633698"/>
    <w:rsid w:val="006755F1"/>
    <w:rsid w:val="006D3006"/>
    <w:rsid w:val="006F2C6E"/>
    <w:rsid w:val="00786AA2"/>
    <w:rsid w:val="00796F54"/>
    <w:rsid w:val="007A231A"/>
    <w:rsid w:val="007E3569"/>
    <w:rsid w:val="007E714C"/>
    <w:rsid w:val="00806B73"/>
    <w:rsid w:val="00825636"/>
    <w:rsid w:val="00836EFE"/>
    <w:rsid w:val="008526AA"/>
    <w:rsid w:val="00855DE1"/>
    <w:rsid w:val="0086726D"/>
    <w:rsid w:val="00867E05"/>
    <w:rsid w:val="00872B8E"/>
    <w:rsid w:val="008842F3"/>
    <w:rsid w:val="008C351E"/>
    <w:rsid w:val="008C7737"/>
    <w:rsid w:val="008C7F7C"/>
    <w:rsid w:val="008E4134"/>
    <w:rsid w:val="008F19AF"/>
    <w:rsid w:val="008F4E5F"/>
    <w:rsid w:val="009475A7"/>
    <w:rsid w:val="0098489C"/>
    <w:rsid w:val="009A2180"/>
    <w:rsid w:val="009C60D7"/>
    <w:rsid w:val="009E2929"/>
    <w:rsid w:val="00A04252"/>
    <w:rsid w:val="00A13C1D"/>
    <w:rsid w:val="00A1578C"/>
    <w:rsid w:val="00A200DB"/>
    <w:rsid w:val="00A34C78"/>
    <w:rsid w:val="00A34FF0"/>
    <w:rsid w:val="00A5546B"/>
    <w:rsid w:val="00A56DE4"/>
    <w:rsid w:val="00AA2E8B"/>
    <w:rsid w:val="00AA3980"/>
    <w:rsid w:val="00AB5EF6"/>
    <w:rsid w:val="00AE059E"/>
    <w:rsid w:val="00AE09B5"/>
    <w:rsid w:val="00AE6C78"/>
    <w:rsid w:val="00B00A78"/>
    <w:rsid w:val="00B12D60"/>
    <w:rsid w:val="00B15D5E"/>
    <w:rsid w:val="00B24456"/>
    <w:rsid w:val="00B3347D"/>
    <w:rsid w:val="00B52EE8"/>
    <w:rsid w:val="00B76D48"/>
    <w:rsid w:val="00BD1106"/>
    <w:rsid w:val="00BE385A"/>
    <w:rsid w:val="00BE3963"/>
    <w:rsid w:val="00C01E02"/>
    <w:rsid w:val="00C1104F"/>
    <w:rsid w:val="00C23016"/>
    <w:rsid w:val="00C33AF0"/>
    <w:rsid w:val="00C4622F"/>
    <w:rsid w:val="00C879C2"/>
    <w:rsid w:val="00C97FE3"/>
    <w:rsid w:val="00CA2437"/>
    <w:rsid w:val="00CC113B"/>
    <w:rsid w:val="00CC4B58"/>
    <w:rsid w:val="00CD7FBD"/>
    <w:rsid w:val="00D04C8E"/>
    <w:rsid w:val="00D05D38"/>
    <w:rsid w:val="00D301B1"/>
    <w:rsid w:val="00D304B3"/>
    <w:rsid w:val="00D32845"/>
    <w:rsid w:val="00D33785"/>
    <w:rsid w:val="00D61005"/>
    <w:rsid w:val="00D6226A"/>
    <w:rsid w:val="00D70CA9"/>
    <w:rsid w:val="00D80C96"/>
    <w:rsid w:val="00D86D11"/>
    <w:rsid w:val="00D96BD2"/>
    <w:rsid w:val="00E17B9C"/>
    <w:rsid w:val="00E36161"/>
    <w:rsid w:val="00E37242"/>
    <w:rsid w:val="00E50617"/>
    <w:rsid w:val="00E516C1"/>
    <w:rsid w:val="00E61944"/>
    <w:rsid w:val="00E72FC6"/>
    <w:rsid w:val="00E77028"/>
    <w:rsid w:val="00E87181"/>
    <w:rsid w:val="00E90A80"/>
    <w:rsid w:val="00EA382E"/>
    <w:rsid w:val="00ED53AF"/>
    <w:rsid w:val="00EE7F2A"/>
    <w:rsid w:val="00F07D54"/>
    <w:rsid w:val="00F34878"/>
    <w:rsid w:val="00F4755C"/>
    <w:rsid w:val="00F61C52"/>
    <w:rsid w:val="00F72BA9"/>
    <w:rsid w:val="00F76211"/>
    <w:rsid w:val="00F8717E"/>
    <w:rsid w:val="00F95E0A"/>
    <w:rsid w:val="00FA577A"/>
    <w:rsid w:val="00FB445B"/>
    <w:rsid w:val="00FD44A0"/>
    <w:rsid w:val="00FF2348"/>
    <w:rsid w:val="00FF445E"/>
    <w:rsid w:val="00FF632C"/>
    <w:rsid w:val="00FF73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63A57-0EE9-420F-BBFD-BD5AF45A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21481936">
      <w:bodyDiv w:val="1"/>
      <w:marLeft w:val="0"/>
      <w:marRight w:val="0"/>
      <w:marTop w:val="0"/>
      <w:marBottom w:val="0"/>
      <w:divBdr>
        <w:top w:val="none" w:sz="0" w:space="0" w:color="auto"/>
        <w:left w:val="none" w:sz="0" w:space="0" w:color="auto"/>
        <w:bottom w:val="none" w:sz="0" w:space="0" w:color="auto"/>
        <w:right w:val="none" w:sz="0" w:space="0" w:color="auto"/>
      </w:divBdr>
    </w:div>
    <w:div w:id="1238323505">
      <w:bodyDiv w:val="1"/>
      <w:marLeft w:val="0"/>
      <w:marRight w:val="0"/>
      <w:marTop w:val="0"/>
      <w:marBottom w:val="0"/>
      <w:divBdr>
        <w:top w:val="none" w:sz="0" w:space="0" w:color="auto"/>
        <w:left w:val="none" w:sz="0" w:space="0" w:color="auto"/>
        <w:bottom w:val="none" w:sz="0" w:space="0" w:color="auto"/>
        <w:right w:val="none" w:sz="0" w:space="0" w:color="auto"/>
      </w:divBdr>
    </w:div>
    <w:div w:id="1584070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42635A-8470-4334-A2AF-1095A6ED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40396</Words>
  <Characters>23026</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31</cp:revision>
  <dcterms:created xsi:type="dcterms:W3CDTF">2023-07-10T07:59:00Z</dcterms:created>
  <dcterms:modified xsi:type="dcterms:W3CDTF">2024-04-22T12:39:00Z</dcterms:modified>
</cp:coreProperties>
</file>