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2BF" w:rsidRPr="00A17582" w:rsidRDefault="00D032BF" w:rsidP="00D032BF">
      <w:pPr>
        <w:spacing w:after="0" w:line="240" w:lineRule="auto"/>
        <w:contextualSpacing/>
        <w:jc w:val="right"/>
        <w:rPr>
          <w:rFonts w:ascii="Times New Roman" w:hAnsi="Times New Roman"/>
          <w:b/>
          <w:bCs/>
          <w:sz w:val="28"/>
          <w:szCs w:val="28"/>
        </w:rPr>
      </w:pPr>
      <w:r w:rsidRPr="00A17582">
        <w:rPr>
          <w:rFonts w:ascii="Times New Roman" w:hAnsi="Times New Roman"/>
          <w:b/>
          <w:bCs/>
          <w:sz w:val="28"/>
          <w:szCs w:val="28"/>
        </w:rPr>
        <w:t>ДОДАТОК №2</w:t>
      </w:r>
    </w:p>
    <w:p w:rsidR="00D032BF" w:rsidRPr="001F58D4" w:rsidRDefault="00D032BF" w:rsidP="00D032BF">
      <w:pPr>
        <w:spacing w:after="0" w:line="240" w:lineRule="auto"/>
        <w:jc w:val="right"/>
        <w:rPr>
          <w:rFonts w:ascii="Times New Roman" w:eastAsia="Times New Roman" w:hAnsi="Times New Roman" w:cs="Times New Roman"/>
          <w:sz w:val="24"/>
          <w:szCs w:val="24"/>
        </w:rPr>
      </w:pPr>
      <w:r w:rsidRPr="001F58D4">
        <w:rPr>
          <w:rFonts w:ascii="Times New Roman" w:eastAsia="Times New Roman" w:hAnsi="Times New Roman" w:cs="Times New Roman"/>
          <w:i/>
          <w:color w:val="000000"/>
          <w:sz w:val="24"/>
          <w:szCs w:val="24"/>
        </w:rPr>
        <w:t>до тендерної документації</w:t>
      </w:r>
      <w:r w:rsidRPr="001F58D4">
        <w:rPr>
          <w:rFonts w:ascii="Times New Roman" w:eastAsia="Times New Roman" w:hAnsi="Times New Roman" w:cs="Times New Roman"/>
          <w:color w:val="000000"/>
          <w:sz w:val="24"/>
          <w:szCs w:val="24"/>
        </w:rPr>
        <w:t> </w:t>
      </w:r>
    </w:p>
    <w:p w:rsidR="00D032BF" w:rsidRPr="001F58D4" w:rsidRDefault="00D032BF" w:rsidP="00D032BF">
      <w:pPr>
        <w:spacing w:before="240" w:after="0" w:line="240" w:lineRule="auto"/>
        <w:ind w:left="851"/>
        <w:jc w:val="center"/>
        <w:rPr>
          <w:rFonts w:ascii="Times New Roman" w:eastAsia="Times New Roman" w:hAnsi="Times New Roman" w:cs="Times New Roman"/>
          <w:b/>
          <w:i/>
          <w:color w:val="000000"/>
          <w:sz w:val="24"/>
          <w:szCs w:val="24"/>
        </w:rPr>
      </w:pPr>
      <w:r w:rsidRPr="001F58D4">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032BF" w:rsidRPr="001F58D4" w:rsidRDefault="00D032BF" w:rsidP="00D032BF">
      <w:pPr>
        <w:spacing w:before="240" w:after="0" w:line="240" w:lineRule="auto"/>
        <w:ind w:left="851"/>
        <w:jc w:val="center"/>
        <w:rPr>
          <w:rFonts w:ascii="Times New Roman" w:eastAsia="Times New Roman" w:hAnsi="Times New Roman" w:cs="Times New Roman"/>
          <w:b/>
          <w:i/>
          <w:color w:val="000000"/>
          <w:sz w:val="4"/>
          <w:szCs w:val="4"/>
        </w:rPr>
      </w:pPr>
    </w:p>
    <w:p w:rsidR="00D032BF" w:rsidRPr="001F58D4" w:rsidRDefault="00D032BF" w:rsidP="00D032BF">
      <w:pPr>
        <w:spacing w:after="0" w:line="240" w:lineRule="auto"/>
        <w:ind w:left="851"/>
        <w:jc w:val="center"/>
        <w:rPr>
          <w:rFonts w:ascii="Times New Roman" w:eastAsia="Times New Roman" w:hAnsi="Times New Roman" w:cs="Times New Roman"/>
          <w:b/>
          <w:i/>
          <w:sz w:val="24"/>
          <w:szCs w:val="24"/>
        </w:rPr>
      </w:pPr>
      <w:r w:rsidRPr="001F58D4">
        <w:rPr>
          <w:rFonts w:ascii="Times New Roman" w:eastAsia="Times New Roman" w:hAnsi="Times New Roman" w:cs="Times New Roman"/>
          <w:b/>
          <w:i/>
          <w:sz w:val="24"/>
          <w:szCs w:val="24"/>
          <w:highlight w:val="white"/>
        </w:rPr>
        <w:t>ТЕХНІЧНА СПЕЦИФІКАЦІЯ</w:t>
      </w:r>
    </w:p>
    <w:p w:rsidR="00C90930" w:rsidRDefault="00D032BF" w:rsidP="00D032BF">
      <w:pPr>
        <w:spacing w:after="0" w:line="240" w:lineRule="auto"/>
        <w:ind w:left="851"/>
        <w:jc w:val="center"/>
        <w:rPr>
          <w:rFonts w:ascii="Times New Roman" w:hAnsi="Times New Roman" w:cs="Times New Roman"/>
          <w:b/>
          <w:color w:val="000000"/>
          <w:sz w:val="24"/>
          <w:szCs w:val="24"/>
        </w:rPr>
      </w:pPr>
      <w:r w:rsidRPr="001F58D4">
        <w:rPr>
          <w:rFonts w:ascii="Times New Roman" w:hAnsi="Times New Roman" w:cs="Times New Roman"/>
          <w:b/>
          <w:color w:val="000000"/>
          <w:sz w:val="24"/>
          <w:szCs w:val="24"/>
        </w:rPr>
        <w:t xml:space="preserve">«Капітальний ремонт дороги між буд. 1а до буд. 18 на </w:t>
      </w:r>
      <w:proofErr w:type="spellStart"/>
      <w:r w:rsidRPr="001F58D4">
        <w:rPr>
          <w:rFonts w:ascii="Times New Roman" w:hAnsi="Times New Roman" w:cs="Times New Roman"/>
          <w:b/>
          <w:color w:val="000000"/>
          <w:sz w:val="24"/>
          <w:szCs w:val="24"/>
        </w:rPr>
        <w:t>пл</w:t>
      </w:r>
      <w:proofErr w:type="spellEnd"/>
      <w:r w:rsidRPr="001F58D4">
        <w:rPr>
          <w:rFonts w:ascii="Times New Roman" w:hAnsi="Times New Roman" w:cs="Times New Roman"/>
          <w:b/>
          <w:color w:val="000000"/>
          <w:sz w:val="24"/>
          <w:szCs w:val="24"/>
        </w:rPr>
        <w:t xml:space="preserve">. Авіації в м. Новий </w:t>
      </w:r>
      <w:proofErr w:type="spellStart"/>
      <w:r w:rsidRPr="001F58D4">
        <w:rPr>
          <w:rFonts w:ascii="Times New Roman" w:hAnsi="Times New Roman" w:cs="Times New Roman"/>
          <w:b/>
          <w:color w:val="000000"/>
          <w:sz w:val="24"/>
          <w:szCs w:val="24"/>
        </w:rPr>
        <w:t>Калинів</w:t>
      </w:r>
      <w:proofErr w:type="spellEnd"/>
      <w:r w:rsidRPr="001F58D4">
        <w:rPr>
          <w:rFonts w:ascii="Times New Roman" w:hAnsi="Times New Roman" w:cs="Times New Roman"/>
          <w:b/>
          <w:color w:val="000000"/>
          <w:sz w:val="24"/>
          <w:szCs w:val="24"/>
        </w:rPr>
        <w:t xml:space="preserve"> Самбірського району Львівської області</w:t>
      </w:r>
      <w:r w:rsidR="00C90930">
        <w:rPr>
          <w:rFonts w:ascii="Times New Roman" w:hAnsi="Times New Roman" w:cs="Times New Roman"/>
          <w:b/>
          <w:color w:val="000000"/>
          <w:sz w:val="24"/>
          <w:szCs w:val="24"/>
        </w:rPr>
        <w:t>»</w:t>
      </w:r>
      <w:r w:rsidRPr="001F58D4">
        <w:rPr>
          <w:rFonts w:ascii="Times New Roman" w:hAnsi="Times New Roman" w:cs="Times New Roman"/>
          <w:b/>
          <w:color w:val="000000"/>
          <w:sz w:val="24"/>
          <w:szCs w:val="24"/>
        </w:rPr>
        <w:t xml:space="preserve"> </w:t>
      </w:r>
    </w:p>
    <w:p w:rsidR="00D032BF" w:rsidRPr="001F58D4" w:rsidRDefault="00D032BF" w:rsidP="00D032BF">
      <w:pPr>
        <w:spacing w:after="0" w:line="240" w:lineRule="auto"/>
        <w:ind w:left="851"/>
        <w:jc w:val="center"/>
        <w:rPr>
          <w:rFonts w:ascii="Times New Roman" w:hAnsi="Times New Roman" w:cs="Times New Roman"/>
          <w:b/>
          <w:color w:val="000000"/>
          <w:sz w:val="24"/>
          <w:szCs w:val="24"/>
        </w:rPr>
      </w:pPr>
      <w:bookmarkStart w:id="0" w:name="_GoBack"/>
      <w:bookmarkEnd w:id="0"/>
      <w:r w:rsidRPr="001F58D4">
        <w:rPr>
          <w:rFonts w:ascii="Times New Roman" w:hAnsi="Times New Roman" w:cs="Times New Roman"/>
          <w:b/>
          <w:color w:val="000000"/>
          <w:sz w:val="24"/>
          <w:szCs w:val="24"/>
        </w:rPr>
        <w:t>(ДК 021:2015 - 45453000-7 Ка</w:t>
      </w:r>
      <w:r w:rsidR="00C90930">
        <w:rPr>
          <w:rFonts w:ascii="Times New Roman" w:hAnsi="Times New Roman" w:cs="Times New Roman"/>
          <w:b/>
          <w:color w:val="000000"/>
          <w:sz w:val="24"/>
          <w:szCs w:val="24"/>
        </w:rPr>
        <w:t>пітальний ремонт і реставрація)</w:t>
      </w:r>
    </w:p>
    <w:p w:rsidR="00D032BF" w:rsidRPr="001F58D4" w:rsidRDefault="00D032BF" w:rsidP="00D032BF">
      <w:pPr>
        <w:spacing w:after="0" w:line="240" w:lineRule="auto"/>
        <w:jc w:val="center"/>
        <w:rPr>
          <w:rFonts w:ascii="Times New Roman" w:hAnsi="Times New Roman" w:cs="Times New Roman"/>
          <w:b/>
          <w:color w:val="000000"/>
          <w:sz w:val="24"/>
          <w:szCs w:val="24"/>
        </w:rPr>
      </w:pPr>
    </w:p>
    <w:p w:rsidR="00D032BF" w:rsidRPr="001F58D4" w:rsidRDefault="00D032BF" w:rsidP="00D032BF">
      <w:pPr>
        <w:spacing w:after="0" w:line="240" w:lineRule="auto"/>
        <w:jc w:val="center"/>
        <w:rPr>
          <w:rFonts w:ascii="Times New Roman" w:eastAsia="Times New Roman" w:hAnsi="Times New Roman" w:cs="Times New Roman"/>
          <w:color w:val="000000"/>
          <w:sz w:val="24"/>
          <w:szCs w:val="24"/>
          <w:lang w:eastAsia="uk-UA"/>
        </w:rPr>
      </w:pPr>
      <w:r w:rsidRPr="001F58D4">
        <w:rPr>
          <w:rFonts w:ascii="Times New Roman" w:eastAsia="Times New Roman" w:hAnsi="Times New Roman" w:cs="Times New Roman"/>
          <w:color w:val="000000"/>
          <w:sz w:val="24"/>
          <w:szCs w:val="24"/>
          <w:lang w:eastAsia="uk-UA"/>
        </w:rPr>
        <w:t>ВІДОМІСТЬ ОБ`ЄМІВ РОБІТ</w:t>
      </w:r>
    </w:p>
    <w:p w:rsidR="00D032BF" w:rsidRPr="001F58D4" w:rsidRDefault="00D032BF" w:rsidP="00D032BF">
      <w:pPr>
        <w:spacing w:after="0" w:line="240" w:lineRule="auto"/>
        <w:jc w:val="center"/>
        <w:rPr>
          <w:rFonts w:ascii="Times New Roman" w:hAnsi="Times New Roman" w:cs="Times New Roman"/>
          <w:b/>
          <w:sz w:val="24"/>
        </w:rPr>
      </w:pPr>
    </w:p>
    <w:tbl>
      <w:tblPr>
        <w:tblW w:w="9720" w:type="dxa"/>
        <w:tblInd w:w="1003" w:type="dxa"/>
        <w:tblLayout w:type="fixed"/>
        <w:tblCellMar>
          <w:left w:w="10" w:type="dxa"/>
          <w:right w:w="10" w:type="dxa"/>
        </w:tblCellMar>
        <w:tblLook w:val="04A0" w:firstRow="1" w:lastRow="0" w:firstColumn="1" w:lastColumn="0" w:noHBand="0" w:noVBand="1"/>
      </w:tblPr>
      <w:tblGrid>
        <w:gridCol w:w="528"/>
        <w:gridCol w:w="6480"/>
        <w:gridCol w:w="1190"/>
        <w:gridCol w:w="1522"/>
      </w:tblGrid>
      <w:tr w:rsidR="00D032BF" w:rsidRPr="001F58D4" w:rsidTr="00037CA1">
        <w:trPr>
          <w:trHeight w:hRule="exact" w:val="451"/>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rPr>
                <w:sz w:val="16"/>
                <w:szCs w:val="16"/>
              </w:rPr>
            </w:pPr>
            <w:r w:rsidRPr="001F58D4">
              <w:rPr>
                <w:color w:val="000000"/>
                <w:sz w:val="16"/>
                <w:szCs w:val="16"/>
                <w:lang w:bidi="uk-UA"/>
              </w:rPr>
              <w:t xml:space="preserve">№ </w:t>
            </w:r>
            <w:proofErr w:type="spellStart"/>
            <w:r w:rsidRPr="001F58D4">
              <w:rPr>
                <w:color w:val="000000"/>
                <w:sz w:val="16"/>
                <w:szCs w:val="16"/>
                <w:lang w:bidi="uk-UA"/>
              </w:rPr>
              <w:t>лк</w:t>
            </w:r>
            <w:proofErr w:type="spellEnd"/>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rPr>
                <w:sz w:val="16"/>
                <w:szCs w:val="16"/>
              </w:rPr>
            </w:pPr>
            <w:r w:rsidRPr="001F58D4">
              <w:rPr>
                <w:color w:val="000000"/>
                <w:sz w:val="16"/>
                <w:szCs w:val="16"/>
                <w:lang w:bidi="uk-UA"/>
              </w:rPr>
              <w:t>Найменування робіт і витрат</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rPr>
                <w:sz w:val="16"/>
                <w:szCs w:val="16"/>
              </w:rPr>
            </w:pPr>
            <w:r w:rsidRPr="001F58D4">
              <w:rPr>
                <w:color w:val="000000"/>
                <w:sz w:val="16"/>
                <w:szCs w:val="16"/>
                <w:lang w:bidi="uk-UA"/>
              </w:rPr>
              <w:t>Одиниця виміру</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rPr>
                <w:sz w:val="16"/>
                <w:szCs w:val="16"/>
              </w:rPr>
            </w:pPr>
            <w:r w:rsidRPr="001F58D4">
              <w:rPr>
                <w:color w:val="000000"/>
                <w:sz w:val="16"/>
                <w:szCs w:val="16"/>
                <w:lang w:bidi="uk-UA"/>
              </w:rPr>
              <w:t>Кількість</w:t>
            </w:r>
          </w:p>
        </w:tc>
      </w:tr>
      <w:tr w:rsidR="00D032BF" w:rsidRPr="001F58D4" w:rsidTr="00037CA1">
        <w:trPr>
          <w:trHeight w:hRule="exact" w:val="250"/>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rPr>
                <w:sz w:val="16"/>
                <w:szCs w:val="16"/>
              </w:rPr>
            </w:pPr>
            <w:r w:rsidRPr="001F58D4">
              <w:rPr>
                <w:color w:val="000000"/>
                <w:sz w:val="16"/>
                <w:szCs w:val="16"/>
                <w:lang w:bidi="uk-UA"/>
              </w:rPr>
              <w:t>1</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rPr>
                <w:sz w:val="16"/>
                <w:szCs w:val="16"/>
              </w:rPr>
            </w:pPr>
            <w:r w:rsidRPr="001F58D4">
              <w:rPr>
                <w:color w:val="000000"/>
                <w:sz w:val="16"/>
                <w:szCs w:val="16"/>
                <w:lang w:bidi="uk-UA"/>
              </w:rPr>
              <w:t>2</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3</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rPr>
                <w:sz w:val="16"/>
                <w:szCs w:val="16"/>
              </w:rPr>
            </w:pPr>
            <w:r w:rsidRPr="001F58D4">
              <w:rPr>
                <w:color w:val="000000"/>
                <w:sz w:val="16"/>
                <w:szCs w:val="16"/>
                <w:lang w:bidi="uk-UA"/>
              </w:rPr>
              <w:t>4</w:t>
            </w:r>
          </w:p>
        </w:tc>
      </w:tr>
      <w:tr w:rsidR="00D032BF" w:rsidRPr="001F58D4" w:rsidTr="00037CA1">
        <w:trPr>
          <w:trHeight w:hRule="exact" w:val="288"/>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rPr>
                <w:rFonts w:ascii="Times New Roman" w:hAnsi="Times New Roman" w:cs="Times New Roman"/>
              </w:rPr>
            </w:pP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rPr>
                <w:sz w:val="22"/>
                <w:szCs w:val="22"/>
              </w:rPr>
            </w:pPr>
            <w:r w:rsidRPr="001F58D4">
              <w:rPr>
                <w:color w:val="000000"/>
                <w:sz w:val="22"/>
                <w:szCs w:val="22"/>
                <w:lang w:bidi="uk-UA"/>
              </w:rPr>
              <w:t>2-1-1 - Підготовчі роботи</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rPr>
            </w:pPr>
          </w:p>
        </w:tc>
      </w:tr>
      <w:tr w:rsidR="00D032BF" w:rsidRPr="001F58D4" w:rsidTr="00037CA1">
        <w:trPr>
          <w:trHeight w:hRule="exact" w:val="250"/>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rPr>
                <w:rFonts w:ascii="Times New Roman" w:hAnsi="Times New Roman" w:cs="Times New Roman"/>
                <w:sz w:val="18"/>
                <w:szCs w:val="18"/>
              </w:rPr>
            </w:pP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rPr>
                <w:rFonts w:ascii="Times New Roman" w:hAnsi="Times New Roman" w:cs="Times New Roman"/>
                <w:sz w:val="18"/>
                <w:szCs w:val="18"/>
              </w:rPr>
            </w:pP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p>
        </w:tc>
      </w:tr>
      <w:tr w:rsidR="00D032BF" w:rsidRPr="001F58D4" w:rsidTr="00037CA1">
        <w:trPr>
          <w:trHeight w:hRule="exact" w:val="485"/>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spacing w:line="276" w:lineRule="auto"/>
            </w:pPr>
            <w:r w:rsidRPr="001F58D4">
              <w:rPr>
                <w:color w:val="000000"/>
                <w:lang w:bidi="uk-UA"/>
              </w:rPr>
              <w:t xml:space="preserve">Розробка </w:t>
            </w:r>
            <w:proofErr w:type="spellStart"/>
            <w:r w:rsidRPr="001F58D4">
              <w:rPr>
                <w:color w:val="000000"/>
                <w:lang w:bidi="uk-UA"/>
              </w:rPr>
              <w:t>грунту</w:t>
            </w:r>
            <w:proofErr w:type="spellEnd"/>
            <w:r w:rsidRPr="001F58D4">
              <w:rPr>
                <w:color w:val="000000"/>
                <w:lang w:bidi="uk-UA"/>
              </w:rPr>
              <w:t xml:space="preserve"> в траншеях та котлованах екскаваторами місткістю </w:t>
            </w:r>
            <w:proofErr w:type="spellStart"/>
            <w:r w:rsidRPr="001F58D4">
              <w:rPr>
                <w:color w:val="000000"/>
                <w:lang w:bidi="uk-UA"/>
              </w:rPr>
              <w:t>ковша</w:t>
            </w:r>
            <w:proofErr w:type="spellEnd"/>
            <w:r w:rsidRPr="001F58D4">
              <w:rPr>
                <w:color w:val="000000"/>
                <w:lang w:bidi="uk-UA"/>
              </w:rPr>
              <w:t xml:space="preserve"> 0,4 м3 з навантаженням на автомобілі-самоскиди, група </w:t>
            </w:r>
            <w:proofErr w:type="spellStart"/>
            <w:r w:rsidRPr="001F58D4">
              <w:rPr>
                <w:color w:val="000000"/>
                <w:lang w:bidi="uk-UA"/>
              </w:rPr>
              <w:t>грунту</w:t>
            </w:r>
            <w:proofErr w:type="spellEnd"/>
            <w:r w:rsidRPr="001F58D4">
              <w:rPr>
                <w:color w:val="000000"/>
                <w:lang w:bidi="uk-UA"/>
              </w:rPr>
              <w:t xml:space="preserve"> 2</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100 м3 ґрунту</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0,12</w:t>
            </w:r>
          </w:p>
        </w:tc>
      </w:tr>
      <w:tr w:rsidR="00D032BF" w:rsidRPr="001F58D4" w:rsidTr="00037CA1">
        <w:trPr>
          <w:trHeight w:val="797"/>
        </w:trPr>
        <w:tc>
          <w:tcPr>
            <w:tcW w:w="528" w:type="dxa"/>
            <w:tcBorders>
              <w:top w:val="single" w:sz="4" w:space="0" w:color="auto"/>
              <w:lef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2</w:t>
            </w:r>
          </w:p>
        </w:tc>
        <w:tc>
          <w:tcPr>
            <w:tcW w:w="6480" w:type="dxa"/>
            <w:tcBorders>
              <w:top w:val="single" w:sz="4" w:space="0" w:color="auto"/>
              <w:left w:val="single" w:sz="4" w:space="0" w:color="auto"/>
            </w:tcBorders>
            <w:shd w:val="clear" w:color="auto" w:fill="auto"/>
            <w:vAlign w:val="center"/>
          </w:tcPr>
          <w:p w:rsidR="00D032BF" w:rsidRPr="001F58D4" w:rsidRDefault="00D032BF" w:rsidP="00037CA1">
            <w:pPr>
              <w:pStyle w:val="af1"/>
            </w:pPr>
            <w:r w:rsidRPr="001F58D4">
              <w:rPr>
                <w:color w:val="000000"/>
                <w:lang w:bidi="uk-UA"/>
              </w:rPr>
              <w:t xml:space="preserve">Навантаження </w:t>
            </w:r>
            <w:proofErr w:type="spellStart"/>
            <w:r w:rsidRPr="001F58D4">
              <w:rPr>
                <w:color w:val="000000"/>
                <w:lang w:bidi="uk-UA"/>
              </w:rPr>
              <w:t>грунту</w:t>
            </w:r>
            <w:proofErr w:type="spellEnd"/>
            <w:r w:rsidRPr="001F58D4">
              <w:rPr>
                <w:color w:val="000000"/>
                <w:lang w:bidi="uk-UA"/>
              </w:rPr>
              <w:t xml:space="preserve"> вручну на автомобілі-самоскиди</w:t>
            </w:r>
          </w:p>
        </w:tc>
        <w:tc>
          <w:tcPr>
            <w:tcW w:w="1190" w:type="dxa"/>
            <w:tcBorders>
              <w:top w:val="single" w:sz="4" w:space="0" w:color="auto"/>
              <w:lef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100 м3 ґрунту</w:t>
            </w:r>
          </w:p>
          <w:p w:rsidR="00D032BF" w:rsidRPr="001F58D4" w:rsidRDefault="00D032BF" w:rsidP="00037CA1">
            <w:pPr>
              <w:pStyle w:val="af1"/>
              <w:jc w:val="center"/>
            </w:pPr>
            <w:r w:rsidRPr="001F58D4">
              <w:rPr>
                <w:color w:val="000000"/>
                <w:lang w:bidi="uk-UA"/>
              </w:rPr>
              <w:t>у пухкому</w:t>
            </w:r>
          </w:p>
          <w:p w:rsidR="00D032BF" w:rsidRPr="001F58D4" w:rsidRDefault="00D032BF" w:rsidP="00037CA1">
            <w:pPr>
              <w:pStyle w:val="af1"/>
              <w:jc w:val="center"/>
            </w:pPr>
            <w:r w:rsidRPr="001F58D4">
              <w:rPr>
                <w:color w:val="000000"/>
                <w:lang w:bidi="uk-UA"/>
              </w:rPr>
              <w:t>стані</w:t>
            </w:r>
          </w:p>
        </w:tc>
        <w:tc>
          <w:tcPr>
            <w:tcW w:w="1522" w:type="dxa"/>
            <w:tcBorders>
              <w:top w:val="single" w:sz="4" w:space="0" w:color="auto"/>
              <w:left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0,04</w:t>
            </w:r>
          </w:p>
        </w:tc>
      </w:tr>
      <w:tr w:rsidR="00D032BF" w:rsidRPr="001F58D4" w:rsidTr="00037CA1">
        <w:trPr>
          <w:trHeight w:val="925"/>
        </w:trPr>
        <w:tc>
          <w:tcPr>
            <w:tcW w:w="528" w:type="dxa"/>
            <w:tcBorders>
              <w:top w:val="single" w:sz="4" w:space="0" w:color="auto"/>
              <w:lef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3</w:t>
            </w:r>
          </w:p>
        </w:tc>
        <w:tc>
          <w:tcPr>
            <w:tcW w:w="6480" w:type="dxa"/>
            <w:tcBorders>
              <w:top w:val="single" w:sz="4" w:space="0" w:color="auto"/>
              <w:left w:val="single" w:sz="4" w:space="0" w:color="auto"/>
            </w:tcBorders>
            <w:shd w:val="clear" w:color="auto" w:fill="auto"/>
            <w:vAlign w:val="center"/>
          </w:tcPr>
          <w:p w:rsidR="00D032BF" w:rsidRPr="001F58D4" w:rsidRDefault="00D032BF" w:rsidP="00037CA1">
            <w:pPr>
              <w:pStyle w:val="af1"/>
            </w:pPr>
            <w:r w:rsidRPr="001F58D4">
              <w:rPr>
                <w:color w:val="000000"/>
                <w:lang w:bidi="uk-UA"/>
              </w:rPr>
              <w:t xml:space="preserve">Навантаження </w:t>
            </w:r>
            <w:proofErr w:type="spellStart"/>
            <w:r w:rsidRPr="001F58D4">
              <w:rPr>
                <w:color w:val="000000"/>
                <w:lang w:bidi="uk-UA"/>
              </w:rPr>
              <w:t>грунту</w:t>
            </w:r>
            <w:proofErr w:type="spellEnd"/>
            <w:r w:rsidRPr="001F58D4">
              <w:rPr>
                <w:color w:val="000000"/>
                <w:lang w:bidi="uk-UA"/>
              </w:rPr>
              <w:t xml:space="preserve"> вручну на автомобілі-самоскиди</w:t>
            </w:r>
          </w:p>
        </w:tc>
        <w:tc>
          <w:tcPr>
            <w:tcW w:w="1190" w:type="dxa"/>
            <w:tcBorders>
              <w:top w:val="single" w:sz="4" w:space="0" w:color="auto"/>
              <w:lef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100 м3 ґрунту</w:t>
            </w:r>
          </w:p>
          <w:p w:rsidR="00D032BF" w:rsidRPr="001F58D4" w:rsidRDefault="00D032BF" w:rsidP="00037CA1">
            <w:pPr>
              <w:pStyle w:val="af1"/>
              <w:jc w:val="center"/>
            </w:pPr>
            <w:r w:rsidRPr="001F58D4">
              <w:rPr>
                <w:color w:val="000000"/>
                <w:lang w:bidi="uk-UA"/>
              </w:rPr>
              <w:t>у пухкому</w:t>
            </w:r>
          </w:p>
          <w:p w:rsidR="00D032BF" w:rsidRPr="001F58D4" w:rsidRDefault="00D032BF" w:rsidP="00037CA1">
            <w:pPr>
              <w:pStyle w:val="af1"/>
              <w:jc w:val="center"/>
            </w:pPr>
            <w:r w:rsidRPr="001F58D4">
              <w:rPr>
                <w:color w:val="000000"/>
                <w:lang w:bidi="uk-UA"/>
              </w:rPr>
              <w:t>стані</w:t>
            </w:r>
          </w:p>
        </w:tc>
        <w:tc>
          <w:tcPr>
            <w:tcW w:w="1522" w:type="dxa"/>
            <w:tcBorders>
              <w:top w:val="single" w:sz="4" w:space="0" w:color="auto"/>
              <w:left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0,04</w:t>
            </w:r>
          </w:p>
        </w:tc>
      </w:tr>
      <w:tr w:rsidR="00D032BF" w:rsidRPr="001F58D4" w:rsidTr="00037CA1">
        <w:trPr>
          <w:trHeight w:hRule="exact" w:val="706"/>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spacing w:before="120"/>
              <w:jc w:val="center"/>
            </w:pPr>
            <w:r w:rsidRPr="001F58D4">
              <w:rPr>
                <w:color w:val="000000"/>
                <w:lang w:bidi="uk-UA"/>
              </w:rPr>
              <w:t>4</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spacing w:line="283" w:lineRule="auto"/>
            </w:pPr>
            <w:r w:rsidRPr="001F58D4">
              <w:rPr>
                <w:color w:val="000000"/>
                <w:lang w:bidi="uk-UA"/>
              </w:rPr>
              <w:t xml:space="preserve">Перевезення </w:t>
            </w:r>
            <w:proofErr w:type="spellStart"/>
            <w:r w:rsidRPr="001F58D4">
              <w:rPr>
                <w:color w:val="000000"/>
                <w:lang w:bidi="uk-UA"/>
              </w:rPr>
              <w:t>грунту</w:t>
            </w:r>
            <w:proofErr w:type="spellEnd"/>
            <w:r w:rsidRPr="001F58D4">
              <w:rPr>
                <w:color w:val="000000"/>
                <w:lang w:bidi="uk-UA"/>
              </w:rPr>
              <w:t xml:space="preserve"> до 5 км (без урахування вартості навантажувальних робіт) 16*1.75</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spacing w:before="100"/>
              <w:jc w:val="center"/>
            </w:pPr>
            <w:r w:rsidRPr="001F58D4">
              <w:rPr>
                <w:color w:val="000000"/>
                <w:lang w:bidi="uk-UA"/>
              </w:rPr>
              <w:t xml:space="preserve"> т</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spacing w:before="100"/>
              <w:jc w:val="center"/>
            </w:pPr>
            <w:r w:rsidRPr="001F58D4">
              <w:rPr>
                <w:color w:val="000000"/>
                <w:lang w:bidi="uk-UA"/>
              </w:rPr>
              <w:t>28,0</w:t>
            </w:r>
          </w:p>
        </w:tc>
      </w:tr>
      <w:tr w:rsidR="00D032BF" w:rsidRPr="001F58D4" w:rsidTr="00037CA1">
        <w:trPr>
          <w:trHeight w:hRule="exact" w:val="475"/>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5</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pPr>
            <w:r w:rsidRPr="001F58D4">
              <w:rPr>
                <w:color w:val="000000"/>
                <w:lang w:bidi="uk-UA"/>
              </w:rPr>
              <w:t>Робота на відвалі, група ґрунту 1</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100 м3 ґрунту</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0,16</w:t>
            </w:r>
          </w:p>
        </w:tc>
      </w:tr>
      <w:tr w:rsidR="00D032BF" w:rsidRPr="001F58D4" w:rsidTr="00037CA1">
        <w:trPr>
          <w:trHeight w:val="576"/>
        </w:trPr>
        <w:tc>
          <w:tcPr>
            <w:tcW w:w="528" w:type="dxa"/>
            <w:tcBorders>
              <w:top w:val="single" w:sz="4" w:space="0" w:color="auto"/>
              <w:lef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6</w:t>
            </w:r>
          </w:p>
        </w:tc>
        <w:tc>
          <w:tcPr>
            <w:tcW w:w="6480" w:type="dxa"/>
            <w:tcBorders>
              <w:top w:val="single" w:sz="4" w:space="0" w:color="auto"/>
              <w:left w:val="single" w:sz="4" w:space="0" w:color="auto"/>
            </w:tcBorders>
            <w:shd w:val="clear" w:color="auto" w:fill="auto"/>
            <w:vAlign w:val="center"/>
          </w:tcPr>
          <w:p w:rsidR="00D032BF" w:rsidRPr="001F58D4" w:rsidRDefault="00D032BF" w:rsidP="00037CA1">
            <w:pPr>
              <w:pStyle w:val="af1"/>
            </w:pPr>
            <w:r w:rsidRPr="001F58D4">
              <w:rPr>
                <w:color w:val="000000"/>
                <w:lang w:bidi="uk-UA"/>
              </w:rPr>
              <w:t>Розбирання асфальтобетонних покриттів механізованим способом</w:t>
            </w:r>
          </w:p>
        </w:tc>
        <w:tc>
          <w:tcPr>
            <w:tcW w:w="1190" w:type="dxa"/>
            <w:tcBorders>
              <w:top w:val="single" w:sz="4" w:space="0" w:color="auto"/>
              <w:lef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100 м3</w:t>
            </w:r>
          </w:p>
          <w:p w:rsidR="00D032BF" w:rsidRPr="001F58D4" w:rsidRDefault="00D032BF" w:rsidP="00037CA1">
            <w:pPr>
              <w:pStyle w:val="af1"/>
              <w:jc w:val="center"/>
            </w:pPr>
            <w:r w:rsidRPr="001F58D4">
              <w:rPr>
                <w:color w:val="000000"/>
                <w:lang w:bidi="uk-UA"/>
              </w:rPr>
              <w:t>конструкцій</w:t>
            </w:r>
          </w:p>
        </w:tc>
        <w:tc>
          <w:tcPr>
            <w:tcW w:w="1522" w:type="dxa"/>
            <w:tcBorders>
              <w:top w:val="single" w:sz="4" w:space="0" w:color="auto"/>
              <w:left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0,023</w:t>
            </w:r>
          </w:p>
        </w:tc>
      </w:tr>
      <w:tr w:rsidR="00D032BF" w:rsidRPr="001F58D4" w:rsidTr="00037CA1">
        <w:trPr>
          <w:trHeight w:hRule="exact" w:val="470"/>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7</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spacing w:line="276" w:lineRule="auto"/>
            </w:pPr>
            <w:r w:rsidRPr="001F58D4">
              <w:rPr>
                <w:color w:val="000000"/>
                <w:lang w:bidi="uk-UA"/>
              </w:rPr>
              <w:t xml:space="preserve">Навантаження сміття екскаваторами на автомобілі-самоскиди, місткість </w:t>
            </w:r>
            <w:proofErr w:type="spellStart"/>
            <w:r w:rsidRPr="001F58D4">
              <w:rPr>
                <w:color w:val="000000"/>
                <w:lang w:bidi="uk-UA"/>
              </w:rPr>
              <w:t>ковша</w:t>
            </w:r>
            <w:proofErr w:type="spellEnd"/>
            <w:r w:rsidRPr="001F58D4">
              <w:rPr>
                <w:color w:val="000000"/>
                <w:lang w:bidi="uk-UA"/>
              </w:rPr>
              <w:t xml:space="preserve"> екскаватора 0,4 м3</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100 т сміття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0,0368</w:t>
            </w:r>
          </w:p>
        </w:tc>
      </w:tr>
      <w:tr w:rsidR="00D032BF" w:rsidRPr="001F58D4" w:rsidTr="00037CA1">
        <w:trPr>
          <w:trHeight w:hRule="exact" w:val="470"/>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8</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spacing w:line="276" w:lineRule="auto"/>
            </w:pPr>
            <w:r w:rsidRPr="001F58D4">
              <w:rPr>
                <w:color w:val="000000"/>
                <w:lang w:bidi="uk-UA"/>
              </w:rPr>
              <w:t>Перевезення будівельного сміття до 5 км (без урахування вартості навантажувальних робіт)</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ind w:right="520"/>
              <w:jc w:val="center"/>
            </w:pPr>
            <w:r>
              <w:rPr>
                <w:color w:val="000000"/>
                <w:lang w:bidi="uk-UA"/>
              </w:rPr>
              <w:t xml:space="preserve">         </w:t>
            </w:r>
            <w:r w:rsidRPr="001F58D4">
              <w:rPr>
                <w:color w:val="000000"/>
                <w:lang w:bidi="uk-UA"/>
              </w:rPr>
              <w:t>т</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3,68</w:t>
            </w:r>
          </w:p>
        </w:tc>
      </w:tr>
      <w:tr w:rsidR="00D032BF" w:rsidRPr="001F58D4" w:rsidTr="00037CA1">
        <w:trPr>
          <w:trHeight w:hRule="exact" w:val="240"/>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9</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pPr>
            <w:r w:rsidRPr="001F58D4">
              <w:rPr>
                <w:color w:val="000000"/>
                <w:lang w:bidi="uk-UA"/>
              </w:rPr>
              <w:t>Розбирання бортових каменів</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100 м</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2,1</w:t>
            </w:r>
          </w:p>
        </w:tc>
      </w:tr>
      <w:tr w:rsidR="00D032BF" w:rsidRPr="001F58D4" w:rsidTr="00037CA1">
        <w:trPr>
          <w:trHeight w:hRule="exact" w:val="475"/>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10</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spacing w:line="276" w:lineRule="auto"/>
            </w:pPr>
            <w:r w:rsidRPr="001F58D4">
              <w:rPr>
                <w:color w:val="000000"/>
                <w:lang w:bidi="uk-UA"/>
              </w:rPr>
              <w:t xml:space="preserve">Навантаження сміття екскаваторами на автомобілі-самоскиди, місткість </w:t>
            </w:r>
            <w:proofErr w:type="spellStart"/>
            <w:r w:rsidRPr="001F58D4">
              <w:rPr>
                <w:color w:val="000000"/>
                <w:lang w:bidi="uk-UA"/>
              </w:rPr>
              <w:t>ковша</w:t>
            </w:r>
            <w:proofErr w:type="spellEnd"/>
            <w:r w:rsidRPr="001F58D4">
              <w:rPr>
                <w:color w:val="000000"/>
                <w:lang w:bidi="uk-UA"/>
              </w:rPr>
              <w:t xml:space="preserve"> екскаватора 0,4 м3</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100 т сміття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0,1512</w:t>
            </w:r>
          </w:p>
        </w:tc>
      </w:tr>
      <w:tr w:rsidR="00D032BF" w:rsidRPr="001F58D4" w:rsidTr="00037CA1">
        <w:trPr>
          <w:trHeight w:hRule="exact" w:val="475"/>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11</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spacing w:line="276" w:lineRule="auto"/>
            </w:pPr>
            <w:r w:rsidRPr="001F58D4">
              <w:rPr>
                <w:color w:val="000000"/>
                <w:lang w:bidi="uk-UA"/>
              </w:rPr>
              <w:t>Перевезення будівельного сміття до 5 км (без урахування вартості навантажувальних робіт)</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ind w:right="520"/>
              <w:jc w:val="center"/>
            </w:pPr>
            <w:r>
              <w:rPr>
                <w:color w:val="000000"/>
                <w:lang w:bidi="uk-UA"/>
              </w:rPr>
              <w:t xml:space="preserve">         </w:t>
            </w:r>
            <w:r w:rsidRPr="001F58D4">
              <w:rPr>
                <w:color w:val="000000"/>
                <w:lang w:bidi="uk-UA"/>
              </w:rPr>
              <w:t>т</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15,12</w:t>
            </w:r>
          </w:p>
        </w:tc>
      </w:tr>
      <w:tr w:rsidR="00D032BF" w:rsidRPr="001F58D4" w:rsidTr="00037CA1">
        <w:trPr>
          <w:trHeight w:hRule="exact" w:val="466"/>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12</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spacing w:line="276" w:lineRule="auto"/>
            </w:pPr>
            <w:r w:rsidRPr="001F58D4">
              <w:rPr>
                <w:color w:val="000000"/>
                <w:lang w:bidi="uk-UA"/>
              </w:rPr>
              <w:t>Ремонт окремих ділянок залізобетонних горловин оглядових каналізаційних колодязів без заміни люка, поверхня з твердим покриттям</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 колодязь</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4,0</w:t>
            </w:r>
          </w:p>
        </w:tc>
      </w:tr>
      <w:tr w:rsidR="00D032BF" w:rsidRPr="001F58D4" w:rsidTr="00037CA1">
        <w:trPr>
          <w:trHeight w:hRule="exact" w:val="466"/>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13</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spacing w:line="266" w:lineRule="auto"/>
            </w:pPr>
            <w:r w:rsidRPr="001F58D4">
              <w:rPr>
                <w:color w:val="000000"/>
                <w:lang w:bidi="uk-UA"/>
              </w:rPr>
              <w:t>Ремонт окремих ділянок залізобетонних горловин оглядових каналізаційних колодязів із заміною люка, поверхня з твердим покриттям</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 колодязь</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2,0</w:t>
            </w:r>
          </w:p>
        </w:tc>
      </w:tr>
      <w:tr w:rsidR="00D032BF" w:rsidRPr="001F58D4" w:rsidTr="00037CA1">
        <w:trPr>
          <w:trHeight w:hRule="exact" w:val="226"/>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14</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pPr>
            <w:r w:rsidRPr="001F58D4">
              <w:rPr>
                <w:color w:val="000000"/>
                <w:lang w:bidi="uk-UA"/>
              </w:rPr>
              <w:t>Плита перекриття ПП 10-2</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jc w:val="center"/>
            </w:pPr>
            <w:proofErr w:type="spellStart"/>
            <w:r w:rsidRPr="001F58D4">
              <w:rPr>
                <w:bCs/>
                <w:color w:val="000000"/>
                <w:lang w:bidi="uk-UA"/>
              </w:rPr>
              <w:t>шт</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pStyle w:val="af1"/>
              <w:jc w:val="center"/>
            </w:pPr>
            <w:r w:rsidRPr="001F58D4">
              <w:rPr>
                <w:color w:val="000000"/>
                <w:lang w:bidi="uk-UA"/>
              </w:rPr>
              <w:t>2,0</w:t>
            </w:r>
          </w:p>
        </w:tc>
      </w:tr>
      <w:tr w:rsidR="00D032BF" w:rsidRPr="001F58D4" w:rsidTr="00037CA1">
        <w:trPr>
          <w:trHeight w:hRule="exact" w:val="288"/>
        </w:trPr>
        <w:tc>
          <w:tcPr>
            <w:tcW w:w="528" w:type="dxa"/>
            <w:tcBorders>
              <w:top w:val="single" w:sz="4" w:space="0" w:color="auto"/>
              <w:left w:val="single" w:sz="4" w:space="0" w:color="auto"/>
            </w:tcBorders>
            <w:shd w:val="clear" w:color="auto" w:fill="auto"/>
            <w:vAlign w:val="center"/>
          </w:tcPr>
          <w:p w:rsidR="00D032BF" w:rsidRPr="001F58D4" w:rsidRDefault="00D032BF" w:rsidP="00037CA1">
            <w:pPr>
              <w:rPr>
                <w:rFonts w:ascii="Times New Roman" w:hAnsi="Times New Roman" w:cs="Times New Roman"/>
              </w:rPr>
            </w:pPr>
          </w:p>
        </w:tc>
        <w:tc>
          <w:tcPr>
            <w:tcW w:w="6480" w:type="dxa"/>
            <w:tcBorders>
              <w:top w:val="single" w:sz="4" w:space="0" w:color="auto"/>
              <w:left w:val="single" w:sz="4" w:space="0" w:color="auto"/>
            </w:tcBorders>
            <w:shd w:val="clear" w:color="auto" w:fill="auto"/>
            <w:vAlign w:val="center"/>
          </w:tcPr>
          <w:p w:rsidR="00D032BF" w:rsidRPr="001F58D4" w:rsidRDefault="00D032BF" w:rsidP="00037CA1">
            <w:pPr>
              <w:pStyle w:val="af1"/>
              <w:rPr>
                <w:sz w:val="22"/>
                <w:szCs w:val="22"/>
              </w:rPr>
            </w:pPr>
            <w:r w:rsidRPr="001F58D4">
              <w:rPr>
                <w:color w:val="000000"/>
                <w:sz w:val="22"/>
                <w:szCs w:val="22"/>
                <w:lang w:bidi="uk-UA"/>
              </w:rPr>
              <w:t>2-1-2 - Дорожній одяг</w:t>
            </w:r>
          </w:p>
        </w:tc>
        <w:tc>
          <w:tcPr>
            <w:tcW w:w="1190"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rPr>
            </w:pPr>
          </w:p>
        </w:tc>
        <w:tc>
          <w:tcPr>
            <w:tcW w:w="1522" w:type="dxa"/>
            <w:tcBorders>
              <w:top w:val="single" w:sz="4" w:space="0" w:color="auto"/>
              <w:left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rPr>
            </w:pPr>
          </w:p>
        </w:tc>
      </w:tr>
      <w:tr w:rsidR="00D032BF" w:rsidRPr="001F58D4" w:rsidTr="00037CA1">
        <w:trPr>
          <w:trHeight w:val="674"/>
        </w:trPr>
        <w:tc>
          <w:tcPr>
            <w:tcW w:w="528"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w:t>
            </w:r>
          </w:p>
        </w:tc>
        <w:tc>
          <w:tcPr>
            <w:tcW w:w="6480" w:type="dxa"/>
            <w:tcBorders>
              <w:top w:val="single" w:sz="4" w:space="0" w:color="auto"/>
              <w:left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Знімання асфальтобетонних покриттів доріг за допомогою машин для холодного</w:t>
            </w:r>
          </w:p>
          <w:p w:rsidR="00D032BF" w:rsidRPr="001F58D4" w:rsidRDefault="00D032BF" w:rsidP="00037CA1">
            <w:pPr>
              <w:pStyle w:val="af1"/>
              <w:rPr>
                <w:color w:val="000000"/>
                <w:lang w:bidi="uk-UA"/>
              </w:rPr>
            </w:pPr>
            <w:r w:rsidRPr="001F58D4">
              <w:rPr>
                <w:color w:val="000000"/>
                <w:lang w:bidi="uk-UA"/>
              </w:rPr>
              <w:t>фрезерування асфальтобетонних покриттів шириною фрезерування 2100 мм, глибина фрезерування 50 мм</w:t>
            </w:r>
          </w:p>
        </w:tc>
        <w:tc>
          <w:tcPr>
            <w:tcW w:w="1190"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1000 м2</w:t>
            </w:r>
          </w:p>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покриття</w:t>
            </w:r>
          </w:p>
        </w:tc>
        <w:tc>
          <w:tcPr>
            <w:tcW w:w="1522" w:type="dxa"/>
            <w:tcBorders>
              <w:top w:val="single" w:sz="4" w:space="0" w:color="auto"/>
              <w:left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4,04</w:t>
            </w:r>
          </w:p>
        </w:tc>
      </w:tr>
      <w:tr w:rsidR="00D032BF" w:rsidRPr="001F58D4" w:rsidTr="00037CA1">
        <w:trPr>
          <w:trHeight w:hRule="exact" w:val="288"/>
        </w:trPr>
        <w:tc>
          <w:tcPr>
            <w:tcW w:w="528"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2</w:t>
            </w:r>
          </w:p>
        </w:tc>
        <w:tc>
          <w:tcPr>
            <w:tcW w:w="6480" w:type="dxa"/>
            <w:tcBorders>
              <w:top w:val="single" w:sz="4" w:space="0" w:color="auto"/>
              <w:left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Виправлення профілю основ щебеневих з додаванням нового матеріалу (ЩПС)</w:t>
            </w:r>
          </w:p>
        </w:tc>
        <w:tc>
          <w:tcPr>
            <w:tcW w:w="1190"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100 м2 основи</w:t>
            </w:r>
          </w:p>
        </w:tc>
        <w:tc>
          <w:tcPr>
            <w:tcW w:w="1522" w:type="dxa"/>
            <w:tcBorders>
              <w:top w:val="single" w:sz="4" w:space="0" w:color="auto"/>
              <w:left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40,4</w:t>
            </w:r>
          </w:p>
        </w:tc>
      </w:tr>
      <w:tr w:rsidR="00D032BF" w:rsidRPr="001F58D4" w:rsidTr="00037CA1">
        <w:trPr>
          <w:trHeight w:hRule="exact" w:val="288"/>
        </w:trPr>
        <w:tc>
          <w:tcPr>
            <w:tcW w:w="528"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3</w:t>
            </w:r>
          </w:p>
        </w:tc>
        <w:tc>
          <w:tcPr>
            <w:tcW w:w="6480" w:type="dxa"/>
            <w:tcBorders>
              <w:top w:val="single" w:sz="4" w:space="0" w:color="auto"/>
              <w:left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Розливання в'яжучих матеріалів 4040*.001</w:t>
            </w:r>
          </w:p>
        </w:tc>
        <w:tc>
          <w:tcPr>
            <w:tcW w:w="1190"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 т</w:t>
            </w:r>
          </w:p>
        </w:tc>
        <w:tc>
          <w:tcPr>
            <w:tcW w:w="1522" w:type="dxa"/>
            <w:tcBorders>
              <w:top w:val="single" w:sz="4" w:space="0" w:color="auto"/>
              <w:left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4,04</w:t>
            </w:r>
          </w:p>
        </w:tc>
      </w:tr>
      <w:tr w:rsidR="00D032BF" w:rsidRPr="001F58D4" w:rsidTr="00037CA1">
        <w:trPr>
          <w:trHeight w:hRule="exact" w:val="468"/>
        </w:trPr>
        <w:tc>
          <w:tcPr>
            <w:tcW w:w="528"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4</w:t>
            </w:r>
          </w:p>
        </w:tc>
        <w:tc>
          <w:tcPr>
            <w:tcW w:w="6480" w:type="dxa"/>
            <w:tcBorders>
              <w:top w:val="single" w:sz="4" w:space="0" w:color="auto"/>
              <w:left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Улаштування покриттів товщиною 4 см із гарячих асфальтобетонних сумішей</w:t>
            </w:r>
          </w:p>
        </w:tc>
        <w:tc>
          <w:tcPr>
            <w:tcW w:w="1190"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100 м2 покриття</w:t>
            </w:r>
          </w:p>
        </w:tc>
        <w:tc>
          <w:tcPr>
            <w:tcW w:w="1522" w:type="dxa"/>
            <w:tcBorders>
              <w:top w:val="single" w:sz="4" w:space="0" w:color="auto"/>
              <w:left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40,4</w:t>
            </w:r>
          </w:p>
        </w:tc>
      </w:tr>
      <w:tr w:rsidR="00D032BF" w:rsidRPr="001F58D4" w:rsidTr="00037CA1">
        <w:trPr>
          <w:trHeight w:hRule="exact" w:val="288"/>
        </w:trPr>
        <w:tc>
          <w:tcPr>
            <w:tcW w:w="528"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5</w:t>
            </w:r>
          </w:p>
        </w:tc>
        <w:tc>
          <w:tcPr>
            <w:tcW w:w="6480" w:type="dxa"/>
            <w:tcBorders>
              <w:top w:val="single" w:sz="4" w:space="0" w:color="auto"/>
              <w:left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На кожні 0,5 см зміни товщини шару додавати або виключати (зміна на 1 см, приведення до товщини 5 см)</w:t>
            </w:r>
          </w:p>
        </w:tc>
        <w:tc>
          <w:tcPr>
            <w:tcW w:w="1190"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100 м2 покриття</w:t>
            </w:r>
          </w:p>
        </w:tc>
        <w:tc>
          <w:tcPr>
            <w:tcW w:w="1522" w:type="dxa"/>
            <w:tcBorders>
              <w:top w:val="single" w:sz="4" w:space="0" w:color="auto"/>
              <w:left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40,4</w:t>
            </w:r>
          </w:p>
        </w:tc>
      </w:tr>
      <w:tr w:rsidR="00D032BF" w:rsidRPr="001F58D4" w:rsidTr="00037CA1">
        <w:trPr>
          <w:trHeight w:hRule="exact" w:val="288"/>
        </w:trPr>
        <w:tc>
          <w:tcPr>
            <w:tcW w:w="528"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6</w:t>
            </w:r>
          </w:p>
        </w:tc>
        <w:tc>
          <w:tcPr>
            <w:tcW w:w="6480" w:type="dxa"/>
            <w:tcBorders>
              <w:top w:val="single" w:sz="4" w:space="0" w:color="auto"/>
              <w:left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Установлення бортових каменів бетонних і залізобетонних при інших видах покриттів</w:t>
            </w:r>
          </w:p>
        </w:tc>
        <w:tc>
          <w:tcPr>
            <w:tcW w:w="1190" w:type="dxa"/>
            <w:tcBorders>
              <w:top w:val="single" w:sz="4" w:space="0" w:color="auto"/>
              <w:lef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100 м бортового каменю</w:t>
            </w:r>
          </w:p>
        </w:tc>
        <w:tc>
          <w:tcPr>
            <w:tcW w:w="1522" w:type="dxa"/>
            <w:tcBorders>
              <w:top w:val="single" w:sz="4" w:space="0" w:color="auto"/>
              <w:left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2,41</w:t>
            </w:r>
          </w:p>
        </w:tc>
      </w:tr>
      <w:tr w:rsidR="00D032BF" w:rsidRPr="001F58D4" w:rsidTr="00037CA1">
        <w:trPr>
          <w:trHeight w:hRule="exact" w:val="506"/>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7</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Укріплення укосів земляного полотна монолітними бетонними плитами товщиною до 10 см</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100м2 укріпляємо!’ поверхні</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0,012</w:t>
            </w:r>
          </w:p>
        </w:tc>
      </w:tr>
      <w:tr w:rsidR="00D032BF" w:rsidRPr="001F58D4" w:rsidTr="00037CA1">
        <w:trPr>
          <w:trHeight w:hRule="exact" w:val="288"/>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8</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Укріплення узбіччя щебенево-піщаною сумішшю товщиною 10 см</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100 м2 покриття смуги або узбіччя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0,52</w:t>
            </w:r>
          </w:p>
        </w:tc>
      </w:tr>
      <w:tr w:rsidR="00D032BF" w:rsidRPr="001F58D4" w:rsidTr="00037CA1">
        <w:trPr>
          <w:trHeight w:hRule="exact" w:val="288"/>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24"/>
                <w:szCs w:val="24"/>
              </w:rPr>
            </w:pP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rPr>
                <w:color w:val="000000"/>
                <w:sz w:val="24"/>
                <w:szCs w:val="24"/>
                <w:lang w:bidi="uk-UA"/>
              </w:rPr>
            </w:pPr>
            <w:r w:rsidRPr="001F58D4">
              <w:rPr>
                <w:color w:val="000000"/>
                <w:sz w:val="24"/>
                <w:szCs w:val="24"/>
                <w:lang w:bidi="uk-UA"/>
              </w:rPr>
              <w:t>2-1-6 - Обстановка дороги</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24"/>
                <w:szCs w:val="24"/>
              </w:rPr>
            </w:pPr>
          </w:p>
        </w:tc>
      </w:tr>
      <w:tr w:rsidR="00D032BF" w:rsidRPr="001F58D4" w:rsidTr="00037CA1">
        <w:trPr>
          <w:trHeight w:hRule="exact" w:val="288"/>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lastRenderedPageBreak/>
              <w:t>1</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 xml:space="preserve">Установлення дорожніх знаків </w:t>
            </w:r>
            <w:r w:rsidRPr="001F58D4">
              <w:rPr>
                <w:color w:val="000000"/>
                <w:lang w:val="ru-RU" w:eastAsia="ru-RU" w:bidi="ru-RU"/>
              </w:rPr>
              <w:t xml:space="preserve">на </w:t>
            </w:r>
            <w:r w:rsidRPr="001F58D4">
              <w:rPr>
                <w:color w:val="000000"/>
                <w:lang w:bidi="uk-UA"/>
              </w:rPr>
              <w:t xml:space="preserve">металевих </w:t>
            </w:r>
            <w:r w:rsidRPr="001F58D4">
              <w:rPr>
                <w:color w:val="000000"/>
                <w:lang w:val="ru-RU" w:eastAsia="ru-RU" w:bidi="ru-RU"/>
              </w:rPr>
              <w:t>стояках</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100 знаків</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0,02</w:t>
            </w:r>
          </w:p>
        </w:tc>
      </w:tr>
      <w:tr w:rsidR="00D032BF" w:rsidRPr="001F58D4" w:rsidTr="00037CA1">
        <w:trPr>
          <w:trHeight w:hRule="exact" w:val="288"/>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2</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3"/>
            </w:pPr>
            <w:r w:rsidRPr="001F58D4">
              <w:rPr>
                <w:color w:val="000000"/>
                <w:lang w:val="ru-RU" w:eastAsia="ru-RU" w:bidi="ru-RU"/>
              </w:rPr>
              <w:t xml:space="preserve">При </w:t>
            </w:r>
            <w:r w:rsidRPr="001F58D4">
              <w:rPr>
                <w:color w:val="000000"/>
                <w:lang w:bidi="uk-UA"/>
              </w:rPr>
              <w:t>установленні додаткових щитків додавати</w:t>
            </w:r>
          </w:p>
          <w:p w:rsidR="00D032BF" w:rsidRPr="001F58D4" w:rsidRDefault="00D032BF" w:rsidP="00037CA1">
            <w:pPr>
              <w:pStyle w:val="af1"/>
              <w:rPr>
                <w:color w:val="000000"/>
                <w:lang w:bidi="uk-UA"/>
              </w:rPr>
            </w:pP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100 знаків</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0,01</w:t>
            </w:r>
          </w:p>
        </w:tc>
      </w:tr>
      <w:tr w:rsidR="00D032BF" w:rsidRPr="001F58D4" w:rsidTr="00037CA1">
        <w:trPr>
          <w:trHeight w:hRule="exact" w:val="288"/>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3</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 xml:space="preserve">Щитки </w:t>
            </w:r>
            <w:proofErr w:type="spellStart"/>
            <w:r w:rsidRPr="001F58D4">
              <w:rPr>
                <w:color w:val="000000"/>
                <w:lang w:bidi="uk-UA"/>
              </w:rPr>
              <w:t>дорзнаків</w:t>
            </w:r>
            <w:proofErr w:type="spellEnd"/>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proofErr w:type="spellStart"/>
            <w:r w:rsidRPr="001F58D4">
              <w:rPr>
                <w:rFonts w:ascii="Times New Roman" w:hAnsi="Times New Roman" w:cs="Times New Roman"/>
                <w:sz w:val="18"/>
                <w:szCs w:val="18"/>
              </w:rPr>
              <w:t>шт</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3,0</w:t>
            </w:r>
          </w:p>
        </w:tc>
      </w:tr>
      <w:tr w:rsidR="00D032BF" w:rsidRPr="001F58D4" w:rsidTr="00037CA1">
        <w:trPr>
          <w:trHeight w:hRule="exact" w:val="288"/>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4</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 xml:space="preserve">Стояки металеві </w:t>
            </w:r>
            <w:proofErr w:type="spellStart"/>
            <w:r w:rsidRPr="001F58D4">
              <w:rPr>
                <w:color w:val="000000"/>
                <w:lang w:bidi="uk-UA"/>
              </w:rPr>
              <w:t>дорзнаків</w:t>
            </w:r>
            <w:proofErr w:type="spellEnd"/>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proofErr w:type="spellStart"/>
            <w:r w:rsidRPr="001F58D4">
              <w:rPr>
                <w:rFonts w:ascii="Times New Roman" w:hAnsi="Times New Roman" w:cs="Times New Roman"/>
                <w:sz w:val="18"/>
                <w:szCs w:val="18"/>
              </w:rPr>
              <w:t>шт</w:t>
            </w:r>
            <w:proofErr w:type="spellEnd"/>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2,0</w:t>
            </w:r>
          </w:p>
        </w:tc>
      </w:tr>
      <w:tr w:rsidR="00D032BF" w:rsidRPr="001F58D4" w:rsidTr="00037CA1">
        <w:trPr>
          <w:trHeight w:hRule="exact" w:val="548"/>
        </w:trPr>
        <w:tc>
          <w:tcPr>
            <w:tcW w:w="528"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5</w:t>
            </w:r>
          </w:p>
        </w:tc>
        <w:tc>
          <w:tcPr>
            <w:tcW w:w="648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pStyle w:val="af1"/>
              <w:rPr>
                <w:color w:val="000000"/>
                <w:lang w:bidi="uk-UA"/>
              </w:rPr>
            </w:pPr>
            <w:r w:rsidRPr="001F58D4">
              <w:rPr>
                <w:color w:val="000000"/>
                <w:lang w:bidi="uk-UA"/>
              </w:rPr>
              <w:t xml:space="preserve">Суміші бетонні готові важкі, клас бетону </w:t>
            </w:r>
            <w:r w:rsidRPr="001F58D4">
              <w:rPr>
                <w:color w:val="000000"/>
                <w:lang w:val="en-US" w:bidi="uk-UA"/>
              </w:rPr>
              <w:t>B</w:t>
            </w:r>
            <w:r w:rsidRPr="001F58D4">
              <w:rPr>
                <w:color w:val="000000"/>
                <w:lang w:bidi="uk-UA"/>
              </w:rPr>
              <w:t>15(М-200), крупність заповнювача 20-40 мм, сульфатостійкі</w:t>
            </w:r>
          </w:p>
        </w:tc>
        <w:tc>
          <w:tcPr>
            <w:tcW w:w="1190" w:type="dxa"/>
            <w:tcBorders>
              <w:top w:val="single" w:sz="4" w:space="0" w:color="auto"/>
              <w:left w:val="single" w:sz="4" w:space="0" w:color="auto"/>
              <w:bottom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М3</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tcPr>
          <w:p w:rsidR="00D032BF" w:rsidRPr="001F58D4" w:rsidRDefault="00D032BF" w:rsidP="00037CA1">
            <w:pPr>
              <w:jc w:val="center"/>
              <w:rPr>
                <w:rFonts w:ascii="Times New Roman" w:hAnsi="Times New Roman" w:cs="Times New Roman"/>
                <w:sz w:val="18"/>
                <w:szCs w:val="18"/>
              </w:rPr>
            </w:pPr>
            <w:r w:rsidRPr="001F58D4">
              <w:rPr>
                <w:rFonts w:ascii="Times New Roman" w:hAnsi="Times New Roman" w:cs="Times New Roman"/>
                <w:sz w:val="18"/>
                <w:szCs w:val="18"/>
              </w:rPr>
              <w:t>0,06</w:t>
            </w:r>
          </w:p>
        </w:tc>
      </w:tr>
    </w:tbl>
    <w:p w:rsidR="00D032BF" w:rsidRDefault="00D032BF" w:rsidP="00D032BF">
      <w:pPr>
        <w:spacing w:after="0" w:line="240" w:lineRule="auto"/>
        <w:jc w:val="center"/>
        <w:rPr>
          <w:rFonts w:ascii="Times New Roman" w:hAnsi="Times New Roman" w:cs="Times New Roman"/>
          <w:b/>
          <w:sz w:val="24"/>
        </w:rPr>
      </w:pPr>
    </w:p>
    <w:p w:rsidR="00D032BF" w:rsidRPr="001F58D4" w:rsidRDefault="00D032BF" w:rsidP="00D032BF">
      <w:pPr>
        <w:spacing w:after="0" w:line="240" w:lineRule="auto"/>
        <w:jc w:val="center"/>
        <w:rPr>
          <w:rFonts w:ascii="Times New Roman" w:hAnsi="Times New Roman" w:cs="Times New Roman"/>
          <w:b/>
          <w:sz w:val="24"/>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r w:rsidRPr="001F58D4">
        <w:rPr>
          <w:rFonts w:ascii="Times New Roman" w:hAnsi="Times New Roman" w:cs="Times New Roman"/>
          <w:b/>
          <w:bCs/>
          <w:color w:val="080000"/>
        </w:rPr>
        <w:lastRenderedPageBreak/>
        <w:t>ВIДОМIСТЬ  РЕСУРСIВ</w:t>
      </w: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after="0" w:line="240" w:lineRule="auto"/>
        <w:jc w:val="center"/>
        <w:rPr>
          <w:rFonts w:ascii="Times New Roman" w:hAnsi="Times New Roman" w:cs="Times New Roman"/>
          <w:b/>
          <w:bCs/>
          <w:color w:val="080000"/>
        </w:rPr>
      </w:pPr>
    </w:p>
    <w:p w:rsidR="00D032BF" w:rsidRDefault="00D032BF" w:rsidP="00D032BF">
      <w:pPr>
        <w:spacing w:line="1" w:lineRule="exact"/>
      </w:pPr>
    </w:p>
    <w:p w:rsidR="00D032BF" w:rsidRDefault="00D032BF" w:rsidP="00D032BF">
      <w:pPr>
        <w:pStyle w:val="af5"/>
        <w:framePr w:wrap="none" w:vAnchor="page" w:hAnchor="page" w:x="380" w:y="407"/>
        <w:tabs>
          <w:tab w:val="left" w:pos="5141"/>
          <w:tab w:val="left" w:pos="10022"/>
        </w:tabs>
      </w:pPr>
    </w:p>
    <w:tbl>
      <w:tblPr>
        <w:tblOverlap w:val="never"/>
        <w:tblW w:w="10733" w:type="dxa"/>
        <w:tblLayout w:type="fixed"/>
        <w:tblCellMar>
          <w:left w:w="10" w:type="dxa"/>
          <w:right w:w="10" w:type="dxa"/>
        </w:tblCellMar>
        <w:tblLook w:val="0000" w:firstRow="0" w:lastRow="0" w:firstColumn="0" w:lastColumn="0" w:noHBand="0" w:noVBand="0"/>
      </w:tblPr>
      <w:tblGrid>
        <w:gridCol w:w="485"/>
        <w:gridCol w:w="1133"/>
        <w:gridCol w:w="2558"/>
        <w:gridCol w:w="850"/>
        <w:gridCol w:w="1133"/>
        <w:gridCol w:w="1142"/>
        <w:gridCol w:w="1142"/>
        <w:gridCol w:w="1128"/>
        <w:gridCol w:w="1162"/>
      </w:tblGrid>
      <w:tr w:rsidR="00D032BF" w:rsidTr="00037CA1">
        <w:trPr>
          <w:trHeight w:hRule="exact" w:val="575"/>
        </w:trPr>
        <w:tc>
          <w:tcPr>
            <w:tcW w:w="485" w:type="dxa"/>
            <w:tcBorders>
              <w:top w:val="single" w:sz="4" w:space="0" w:color="auto"/>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t xml:space="preserve">№ </w:t>
            </w:r>
            <w:proofErr w:type="spellStart"/>
            <w:r>
              <w:t>ч.ч</w:t>
            </w:r>
            <w:proofErr w:type="spellEnd"/>
            <w:r>
              <w:t>.</w:t>
            </w:r>
          </w:p>
        </w:tc>
        <w:tc>
          <w:tcPr>
            <w:tcW w:w="1133" w:type="dxa"/>
            <w:tcBorders>
              <w:top w:val="single" w:sz="4" w:space="0" w:color="auto"/>
              <w:left w:val="single" w:sz="4" w:space="0" w:color="auto"/>
            </w:tcBorders>
            <w:shd w:val="clear" w:color="auto" w:fill="auto"/>
          </w:tcPr>
          <w:p w:rsidR="00D032BF" w:rsidRDefault="00D032BF" w:rsidP="00037CA1">
            <w:pPr>
              <w:pStyle w:val="af1"/>
              <w:framePr w:w="10733" w:h="14947" w:wrap="none" w:vAnchor="page" w:hAnchor="page" w:x="744" w:y="666"/>
              <w:jc w:val="center"/>
            </w:pPr>
            <w:r>
              <w:t>Шифр ресурсу</w:t>
            </w:r>
          </w:p>
        </w:tc>
        <w:tc>
          <w:tcPr>
            <w:tcW w:w="2558" w:type="dxa"/>
            <w:tcBorders>
              <w:top w:val="single" w:sz="4" w:space="0" w:color="auto"/>
              <w:left w:val="single" w:sz="4" w:space="0" w:color="auto"/>
            </w:tcBorders>
            <w:shd w:val="clear" w:color="auto" w:fill="auto"/>
          </w:tcPr>
          <w:p w:rsidR="00D032BF" w:rsidRDefault="00D032BF" w:rsidP="00037CA1">
            <w:pPr>
              <w:pStyle w:val="af1"/>
              <w:framePr w:w="10733" w:h="14947" w:wrap="none" w:vAnchor="page" w:hAnchor="page" w:x="744" w:y="666"/>
              <w:jc w:val="center"/>
            </w:pPr>
            <w:r>
              <w:t>Найменування</w:t>
            </w:r>
          </w:p>
        </w:tc>
        <w:tc>
          <w:tcPr>
            <w:tcW w:w="850" w:type="dxa"/>
            <w:tcBorders>
              <w:top w:val="single" w:sz="4" w:space="0" w:color="auto"/>
              <w:left w:val="single" w:sz="4" w:space="0" w:color="auto"/>
            </w:tcBorders>
            <w:shd w:val="clear" w:color="auto" w:fill="auto"/>
          </w:tcPr>
          <w:p w:rsidR="00D032BF" w:rsidRDefault="00D032BF" w:rsidP="00037CA1">
            <w:pPr>
              <w:pStyle w:val="af1"/>
              <w:framePr w:w="10733" w:h="14947" w:wrap="none" w:vAnchor="page" w:hAnchor="page" w:x="744" w:y="666"/>
              <w:jc w:val="center"/>
            </w:pPr>
            <w:r>
              <w:t>Одиниця виміру</w:t>
            </w:r>
          </w:p>
        </w:tc>
        <w:tc>
          <w:tcPr>
            <w:tcW w:w="1133" w:type="dxa"/>
            <w:tcBorders>
              <w:top w:val="single" w:sz="4" w:space="0" w:color="auto"/>
              <w:left w:val="single" w:sz="4" w:space="0" w:color="auto"/>
            </w:tcBorders>
            <w:shd w:val="clear" w:color="auto" w:fill="auto"/>
          </w:tcPr>
          <w:p w:rsidR="00D032BF" w:rsidRDefault="00D032BF" w:rsidP="00037CA1">
            <w:pPr>
              <w:pStyle w:val="af1"/>
              <w:framePr w:w="10733" w:h="14947" w:wrap="none" w:vAnchor="page" w:hAnchor="page" w:x="744" w:y="666"/>
              <w:jc w:val="center"/>
            </w:pPr>
            <w:r>
              <w:t>К-сть</w:t>
            </w:r>
          </w:p>
        </w:tc>
        <w:tc>
          <w:tcPr>
            <w:tcW w:w="1142" w:type="dxa"/>
            <w:tcBorders>
              <w:top w:val="single" w:sz="4" w:space="0" w:color="auto"/>
              <w:left w:val="single" w:sz="4" w:space="0" w:color="auto"/>
            </w:tcBorders>
            <w:shd w:val="clear" w:color="auto" w:fill="auto"/>
          </w:tcPr>
          <w:p w:rsidR="00D032BF" w:rsidRDefault="00D032BF" w:rsidP="00037CA1">
            <w:pPr>
              <w:pStyle w:val="af1"/>
              <w:framePr w:w="10733" w:h="14947" w:wrap="none" w:vAnchor="page" w:hAnchor="page" w:x="744" w:y="666"/>
              <w:ind w:right="500"/>
              <w:jc w:val="right"/>
            </w:pPr>
          </w:p>
        </w:tc>
        <w:tc>
          <w:tcPr>
            <w:tcW w:w="1142" w:type="dxa"/>
            <w:tcBorders>
              <w:top w:val="single" w:sz="4" w:space="0" w:color="auto"/>
              <w:left w:val="single" w:sz="4" w:space="0" w:color="auto"/>
            </w:tcBorders>
            <w:shd w:val="clear" w:color="auto" w:fill="auto"/>
          </w:tcPr>
          <w:p w:rsidR="00D032BF" w:rsidRDefault="00D032BF" w:rsidP="00037CA1">
            <w:pPr>
              <w:pStyle w:val="af1"/>
              <w:framePr w:w="10733" w:h="14947" w:wrap="none" w:vAnchor="page" w:hAnchor="page" w:x="744" w:y="666"/>
              <w:ind w:right="500"/>
              <w:jc w:val="right"/>
            </w:pPr>
          </w:p>
        </w:tc>
        <w:tc>
          <w:tcPr>
            <w:tcW w:w="1128" w:type="dxa"/>
            <w:tcBorders>
              <w:top w:val="single" w:sz="4" w:space="0" w:color="auto"/>
              <w:left w:val="single" w:sz="4" w:space="0" w:color="auto"/>
            </w:tcBorders>
            <w:shd w:val="clear" w:color="auto" w:fill="auto"/>
          </w:tcPr>
          <w:p w:rsidR="00D032BF" w:rsidRDefault="00D032BF" w:rsidP="00037CA1">
            <w:pPr>
              <w:pStyle w:val="af1"/>
              <w:framePr w:w="10733" w:h="14947" w:wrap="none" w:vAnchor="page" w:hAnchor="page" w:x="744" w:y="666"/>
              <w:ind w:right="480"/>
              <w:jc w:val="right"/>
            </w:pPr>
          </w:p>
        </w:tc>
        <w:tc>
          <w:tcPr>
            <w:tcW w:w="1162" w:type="dxa"/>
            <w:tcBorders>
              <w:top w:val="single" w:sz="4" w:space="0" w:color="auto"/>
              <w:left w:val="single" w:sz="4" w:space="0" w:color="auto"/>
              <w:right w:val="single" w:sz="4" w:space="0" w:color="auto"/>
            </w:tcBorders>
            <w:shd w:val="clear" w:color="auto" w:fill="auto"/>
          </w:tcPr>
          <w:p w:rsidR="00D032BF" w:rsidRDefault="00D032BF" w:rsidP="00037CA1">
            <w:pPr>
              <w:pStyle w:val="af1"/>
              <w:framePr w:w="10733" w:h="14947" w:wrap="none" w:vAnchor="page" w:hAnchor="page" w:x="744" w:y="666"/>
              <w:ind w:right="520"/>
              <w:jc w:val="right"/>
            </w:pPr>
          </w:p>
        </w:tc>
      </w:tr>
      <w:tr w:rsidR="00D032BF" w:rsidTr="00037CA1">
        <w:trPr>
          <w:trHeight w:hRule="exact" w:val="562"/>
        </w:trPr>
        <w:tc>
          <w:tcPr>
            <w:tcW w:w="485" w:type="dxa"/>
            <w:tcBorders>
              <w:top w:val="single" w:sz="4" w:space="0" w:color="auto"/>
              <w:left w:val="single" w:sz="4" w:space="0" w:color="auto"/>
              <w:bottom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1</w:t>
            </w:r>
          </w:p>
        </w:tc>
        <w:tc>
          <w:tcPr>
            <w:tcW w:w="1133" w:type="dxa"/>
            <w:tcBorders>
              <w:top w:val="single" w:sz="4" w:space="0" w:color="auto"/>
              <w:left w:val="single" w:sz="4" w:space="0" w:color="auto"/>
              <w:bottom w:val="single" w:sz="4" w:space="0" w:color="auto"/>
            </w:tcBorders>
            <w:shd w:val="clear" w:color="auto" w:fill="auto"/>
          </w:tcPr>
          <w:p w:rsidR="00D032BF" w:rsidRDefault="00D032BF" w:rsidP="00037CA1">
            <w:pPr>
              <w:pStyle w:val="af1"/>
              <w:framePr w:w="10733" w:h="14947" w:wrap="none" w:vAnchor="page" w:hAnchor="page" w:x="744" w:y="666"/>
              <w:jc w:val="center"/>
            </w:pPr>
            <w:r>
              <w:rPr>
                <w:color w:val="000000"/>
                <w:lang w:bidi="uk-UA"/>
              </w:rPr>
              <w:t>2</w:t>
            </w:r>
          </w:p>
        </w:tc>
        <w:tc>
          <w:tcPr>
            <w:tcW w:w="2558" w:type="dxa"/>
            <w:tcBorders>
              <w:top w:val="single" w:sz="4" w:space="0" w:color="auto"/>
              <w:left w:val="single" w:sz="4" w:space="0" w:color="auto"/>
              <w:bottom w:val="single" w:sz="4" w:space="0" w:color="auto"/>
            </w:tcBorders>
            <w:shd w:val="clear" w:color="auto" w:fill="auto"/>
          </w:tcPr>
          <w:p w:rsidR="00D032BF" w:rsidRDefault="00D032BF" w:rsidP="00037CA1">
            <w:pPr>
              <w:pStyle w:val="af1"/>
              <w:framePr w:w="10733" w:h="14947" w:wrap="none" w:vAnchor="page" w:hAnchor="page" w:x="744" w:y="666"/>
              <w:jc w:val="center"/>
            </w:pPr>
            <w:r>
              <w:rPr>
                <w:color w:val="000000"/>
                <w:lang w:bidi="uk-UA"/>
              </w:rPr>
              <w:t>3</w:t>
            </w:r>
          </w:p>
        </w:tc>
        <w:tc>
          <w:tcPr>
            <w:tcW w:w="850" w:type="dxa"/>
            <w:tcBorders>
              <w:top w:val="single" w:sz="4" w:space="0" w:color="auto"/>
              <w:left w:val="single" w:sz="4" w:space="0" w:color="auto"/>
              <w:bottom w:val="single" w:sz="4" w:space="0" w:color="auto"/>
            </w:tcBorders>
            <w:shd w:val="clear" w:color="auto" w:fill="auto"/>
          </w:tcPr>
          <w:p w:rsidR="00D032BF" w:rsidRDefault="00D032BF" w:rsidP="00037CA1">
            <w:pPr>
              <w:pStyle w:val="af1"/>
              <w:framePr w:w="10733" w:h="14947" w:wrap="none" w:vAnchor="page" w:hAnchor="page" w:x="744" w:y="666"/>
              <w:jc w:val="center"/>
            </w:pPr>
            <w:r>
              <w:rPr>
                <w:color w:val="000000"/>
                <w:lang w:bidi="uk-UA"/>
              </w:rPr>
              <w:t>4</w:t>
            </w:r>
          </w:p>
        </w:tc>
        <w:tc>
          <w:tcPr>
            <w:tcW w:w="1133" w:type="dxa"/>
            <w:tcBorders>
              <w:top w:val="single" w:sz="4" w:space="0" w:color="auto"/>
              <w:left w:val="single" w:sz="4" w:space="0" w:color="auto"/>
              <w:bottom w:val="single" w:sz="4" w:space="0" w:color="auto"/>
            </w:tcBorders>
            <w:shd w:val="clear" w:color="auto" w:fill="auto"/>
          </w:tcPr>
          <w:p w:rsidR="00D032BF" w:rsidRDefault="00D032BF" w:rsidP="00037CA1">
            <w:pPr>
              <w:pStyle w:val="af1"/>
              <w:framePr w:w="10733" w:h="14947" w:wrap="none" w:vAnchor="page" w:hAnchor="page" w:x="744" w:y="666"/>
              <w:jc w:val="center"/>
            </w:pPr>
            <w:r>
              <w:rPr>
                <w:color w:val="000000"/>
                <w:lang w:bidi="uk-UA"/>
              </w:rPr>
              <w:t>5</w:t>
            </w:r>
          </w:p>
        </w:tc>
        <w:tc>
          <w:tcPr>
            <w:tcW w:w="1142" w:type="dxa"/>
            <w:tcBorders>
              <w:top w:val="single" w:sz="4" w:space="0" w:color="auto"/>
              <w:left w:val="single" w:sz="4" w:space="0" w:color="auto"/>
              <w:bottom w:val="single" w:sz="4" w:space="0" w:color="auto"/>
            </w:tcBorders>
            <w:shd w:val="clear" w:color="auto" w:fill="auto"/>
          </w:tcPr>
          <w:p w:rsidR="00D032BF" w:rsidRDefault="00D032BF" w:rsidP="00037CA1">
            <w:pPr>
              <w:pStyle w:val="af1"/>
              <w:framePr w:w="10733" w:h="14947" w:wrap="none" w:vAnchor="page" w:hAnchor="page" w:x="744" w:y="666"/>
              <w:ind w:right="500"/>
              <w:jc w:val="right"/>
            </w:pPr>
            <w:r>
              <w:rPr>
                <w:color w:val="000000"/>
                <w:lang w:bidi="uk-UA"/>
              </w:rPr>
              <w:t>6</w:t>
            </w:r>
          </w:p>
        </w:tc>
        <w:tc>
          <w:tcPr>
            <w:tcW w:w="1142" w:type="dxa"/>
            <w:tcBorders>
              <w:top w:val="single" w:sz="4" w:space="0" w:color="auto"/>
              <w:left w:val="single" w:sz="4" w:space="0" w:color="auto"/>
              <w:bottom w:val="single" w:sz="4" w:space="0" w:color="auto"/>
            </w:tcBorders>
            <w:shd w:val="clear" w:color="auto" w:fill="auto"/>
          </w:tcPr>
          <w:p w:rsidR="00D032BF" w:rsidRDefault="00D032BF" w:rsidP="00037CA1">
            <w:pPr>
              <w:pStyle w:val="af1"/>
              <w:framePr w:w="10733" w:h="14947" w:wrap="none" w:vAnchor="page" w:hAnchor="page" w:x="744" w:y="666"/>
              <w:ind w:right="500"/>
              <w:jc w:val="right"/>
            </w:pPr>
            <w:r>
              <w:rPr>
                <w:color w:val="000000"/>
                <w:lang w:bidi="uk-UA"/>
              </w:rPr>
              <w:t>7</w:t>
            </w:r>
          </w:p>
        </w:tc>
        <w:tc>
          <w:tcPr>
            <w:tcW w:w="1128" w:type="dxa"/>
            <w:tcBorders>
              <w:top w:val="single" w:sz="4" w:space="0" w:color="auto"/>
              <w:left w:val="single" w:sz="4" w:space="0" w:color="auto"/>
              <w:bottom w:val="single" w:sz="4" w:space="0" w:color="auto"/>
            </w:tcBorders>
            <w:shd w:val="clear" w:color="auto" w:fill="auto"/>
          </w:tcPr>
          <w:p w:rsidR="00D032BF" w:rsidRDefault="00D032BF" w:rsidP="00037CA1">
            <w:pPr>
              <w:pStyle w:val="af1"/>
              <w:framePr w:w="10733" w:h="14947" w:wrap="none" w:vAnchor="page" w:hAnchor="page" w:x="744" w:y="666"/>
              <w:ind w:right="480"/>
              <w:jc w:val="right"/>
            </w:pPr>
            <w:r>
              <w:rPr>
                <w:color w:val="000000"/>
                <w:lang w:bidi="uk-UA"/>
              </w:rPr>
              <w:t>8</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D032BF" w:rsidRDefault="00D032BF" w:rsidP="00037CA1">
            <w:pPr>
              <w:pStyle w:val="af1"/>
              <w:framePr w:w="10733" w:h="14947" w:wrap="none" w:vAnchor="page" w:hAnchor="page" w:x="744" w:y="666"/>
              <w:ind w:right="520"/>
              <w:jc w:val="right"/>
            </w:pPr>
            <w:r>
              <w:rPr>
                <w:color w:val="000000"/>
                <w:lang w:bidi="uk-UA"/>
              </w:rPr>
              <w:t>9</w:t>
            </w:r>
          </w:p>
        </w:tc>
      </w:tr>
      <w:tr w:rsidR="00D032BF" w:rsidTr="00037CA1">
        <w:trPr>
          <w:trHeight w:hRule="exact" w:val="298"/>
        </w:trPr>
        <w:tc>
          <w:tcPr>
            <w:tcW w:w="10733" w:type="dxa"/>
            <w:gridSpan w:val="9"/>
            <w:tcBorders>
              <w:top w:val="single" w:sz="4" w:space="0" w:color="auto"/>
              <w:left w:val="single" w:sz="4" w:space="0" w:color="auto"/>
              <w:bottom w:val="single" w:sz="4" w:space="0" w:color="auto"/>
              <w:right w:val="single" w:sz="4" w:space="0" w:color="auto"/>
            </w:tcBorders>
            <w:shd w:val="clear" w:color="auto" w:fill="auto"/>
          </w:tcPr>
          <w:p w:rsidR="00D032BF" w:rsidRDefault="00D032BF" w:rsidP="00037CA1">
            <w:pPr>
              <w:pStyle w:val="af1"/>
              <w:framePr w:w="10733" w:h="14947" w:wrap="none" w:vAnchor="page" w:hAnchor="page" w:x="744" w:y="666"/>
              <w:ind w:left="142"/>
              <w:jc w:val="center"/>
            </w:pPr>
            <w:r>
              <w:rPr>
                <w:color w:val="000000"/>
                <w:lang w:bidi="uk-UA"/>
              </w:rPr>
              <w:t>Будівельні матеріали, вироби та конструкції</w:t>
            </w:r>
          </w:p>
        </w:tc>
      </w:tr>
      <w:tr w:rsidR="00D032BF" w:rsidTr="00037CA1">
        <w:trPr>
          <w:trHeight w:hRule="exact" w:val="283"/>
        </w:trPr>
        <w:tc>
          <w:tcPr>
            <w:tcW w:w="485" w:type="dxa"/>
            <w:tcBorders>
              <w:top w:val="single" w:sz="4" w:space="0" w:color="auto"/>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1</w:t>
            </w:r>
          </w:p>
        </w:tc>
        <w:tc>
          <w:tcPr>
            <w:tcW w:w="1133" w:type="dxa"/>
            <w:tcBorders>
              <w:top w:val="single" w:sz="4" w:space="0" w:color="auto"/>
              <w:right w:val="single" w:sz="4" w:space="0" w:color="auto"/>
            </w:tcBorders>
            <w:shd w:val="clear" w:color="auto" w:fill="auto"/>
          </w:tcPr>
          <w:p w:rsidR="00D032BF" w:rsidRDefault="00D032BF" w:rsidP="00037CA1">
            <w:pPr>
              <w:pStyle w:val="af1"/>
              <w:framePr w:w="10733" w:h="14947" w:wrap="none" w:vAnchor="page" w:hAnchor="page" w:x="744" w:y="666"/>
              <w:ind w:firstLine="220"/>
            </w:pPr>
            <w:r>
              <w:rPr>
                <w:color w:val="000000"/>
                <w:lang w:bidi="uk-UA"/>
              </w:rPr>
              <w:t>*С111-79</w:t>
            </w:r>
          </w:p>
        </w:tc>
        <w:tc>
          <w:tcPr>
            <w:tcW w:w="2558" w:type="dxa"/>
            <w:tcBorders>
              <w:top w:val="single" w:sz="4" w:space="0" w:color="auto"/>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Бітуми нафтові для</w:t>
            </w:r>
          </w:p>
        </w:tc>
        <w:tc>
          <w:tcPr>
            <w:tcW w:w="850" w:type="dxa"/>
            <w:tcBorders>
              <w:top w:val="single" w:sz="4" w:space="0" w:color="auto"/>
            </w:tcBorders>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т</w:t>
            </w:r>
          </w:p>
        </w:tc>
        <w:tc>
          <w:tcPr>
            <w:tcW w:w="1133" w:type="dxa"/>
            <w:tcBorders>
              <w:top w:val="single" w:sz="4" w:space="0" w:color="auto"/>
            </w:tcBorders>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0,00192</w:t>
            </w:r>
          </w:p>
        </w:tc>
        <w:tc>
          <w:tcPr>
            <w:tcW w:w="1142" w:type="dxa"/>
            <w:tcBorders>
              <w:top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tcBorders>
              <w:top w:val="single" w:sz="4" w:space="0" w:color="auto"/>
            </w:tcBorders>
            <w:shd w:val="clear" w:color="auto" w:fill="auto"/>
          </w:tcPr>
          <w:p w:rsidR="00D032BF" w:rsidRDefault="00D032BF" w:rsidP="00037CA1">
            <w:pPr>
              <w:pStyle w:val="af1"/>
              <w:framePr w:w="10733" w:h="14947" w:wrap="none" w:vAnchor="page" w:hAnchor="page" w:x="744" w:y="666"/>
              <w:jc w:val="center"/>
              <w:rPr>
                <w:sz w:val="15"/>
                <w:szCs w:val="15"/>
              </w:rPr>
            </w:pPr>
          </w:p>
        </w:tc>
        <w:tc>
          <w:tcPr>
            <w:tcW w:w="1128" w:type="dxa"/>
            <w:tcBorders>
              <w:top w:val="single" w:sz="4" w:space="0" w:color="auto"/>
            </w:tcBorders>
            <w:shd w:val="clear" w:color="auto" w:fill="auto"/>
          </w:tcPr>
          <w:p w:rsidR="00D032BF" w:rsidRDefault="00D032BF" w:rsidP="00037CA1">
            <w:pPr>
              <w:pStyle w:val="af1"/>
              <w:framePr w:w="10733" w:h="14947" w:wrap="none" w:vAnchor="page" w:hAnchor="page" w:x="744" w:y="666"/>
              <w:ind w:firstLine="580"/>
              <w:jc w:val="both"/>
              <w:rPr>
                <w:sz w:val="15"/>
                <w:szCs w:val="15"/>
              </w:rPr>
            </w:pPr>
          </w:p>
        </w:tc>
        <w:tc>
          <w:tcPr>
            <w:tcW w:w="1162" w:type="dxa"/>
            <w:tcBorders>
              <w:top w:val="single" w:sz="4" w:space="0" w:color="auto"/>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792"/>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spacing w:line="307" w:lineRule="auto"/>
            </w:pPr>
            <w:r>
              <w:rPr>
                <w:color w:val="000000"/>
                <w:lang w:bidi="uk-UA"/>
              </w:rPr>
              <w:t>покрівельних мастик, марка БНМ-55/60</w:t>
            </w:r>
          </w:p>
          <w:p w:rsidR="00D032BF" w:rsidRDefault="00D032BF" w:rsidP="00037CA1">
            <w:pPr>
              <w:pStyle w:val="af1"/>
              <w:framePr w:w="10733" w:h="14947" w:wrap="none" w:vAnchor="page" w:hAnchor="page" w:x="744" w:y="666"/>
              <w:spacing w:line="307" w:lineRule="auto"/>
            </w:pPr>
            <w:r>
              <w:rPr>
                <w:color w:val="000000"/>
                <w:lang w:bidi="uk-UA"/>
              </w:rPr>
              <w:t>[538,71 грн/т* 1,05 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07"/>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2</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*С111-1561</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Бітуми нафтові дорожні МГ і</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т</w:t>
            </w:r>
          </w:p>
        </w:tc>
        <w:tc>
          <w:tcPr>
            <w:tcW w:w="1133" w:type="dxa"/>
            <w:shd w:val="clear" w:color="auto" w:fill="auto"/>
          </w:tcPr>
          <w:p w:rsidR="00D032BF" w:rsidRDefault="00D032BF" w:rsidP="00037CA1">
            <w:pPr>
              <w:pStyle w:val="af1"/>
              <w:framePr w:w="10733" w:h="14947" w:wrap="none" w:vAnchor="page" w:hAnchor="page" w:x="744" w:y="666"/>
              <w:jc w:val="right"/>
              <w:rPr>
                <w:sz w:val="15"/>
                <w:szCs w:val="15"/>
              </w:rPr>
            </w:pPr>
            <w:r>
              <w:rPr>
                <w:rFonts w:ascii="Arial" w:eastAsia="Arial" w:hAnsi="Arial" w:cs="Arial"/>
                <w:color w:val="000000"/>
                <w:sz w:val="15"/>
                <w:szCs w:val="15"/>
                <w:lang w:bidi="uk-UA"/>
              </w:rPr>
              <w:t>0,055662272</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5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533"/>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spacing w:line="317" w:lineRule="auto"/>
            </w:pPr>
            <w:r>
              <w:rPr>
                <w:color w:val="000000"/>
                <w:lang w:bidi="uk-UA"/>
              </w:rPr>
              <w:t>СГ, рідкі [590,77 грн/т * 1,03 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12"/>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3</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ind w:firstLine="220"/>
            </w:pPr>
            <w:r>
              <w:rPr>
                <w:color w:val="000000"/>
                <w:lang w:bidi="uk-UA"/>
              </w:rPr>
              <w:t>СІ 11-90</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Болти із шестигранною</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т</w:t>
            </w:r>
          </w:p>
        </w:tc>
        <w:tc>
          <w:tcPr>
            <w:tcW w:w="1133" w:type="dxa"/>
            <w:shd w:val="clear" w:color="auto" w:fill="auto"/>
          </w:tcPr>
          <w:p w:rsidR="00D032BF" w:rsidRDefault="00D032BF" w:rsidP="00037CA1">
            <w:pPr>
              <w:pStyle w:val="af1"/>
              <w:framePr w:w="10733" w:h="14947" w:wrap="none" w:vAnchor="page" w:hAnchor="page" w:x="744" w:y="666"/>
              <w:ind w:firstLine="240"/>
              <w:rPr>
                <w:sz w:val="15"/>
                <w:szCs w:val="15"/>
              </w:rPr>
            </w:pPr>
            <w:r>
              <w:rPr>
                <w:rFonts w:ascii="Arial" w:eastAsia="Arial" w:hAnsi="Arial" w:cs="Arial"/>
                <w:color w:val="000000"/>
                <w:sz w:val="15"/>
                <w:szCs w:val="15"/>
                <w:lang w:bidi="uk-UA"/>
              </w:rPr>
              <w:t>0,00096</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5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528"/>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spacing w:line="312" w:lineRule="auto"/>
            </w:pPr>
            <w:r>
              <w:rPr>
                <w:color w:val="000000"/>
                <w:lang w:bidi="uk-UA"/>
              </w:rPr>
              <w:t>головкою, діаметр різьби 10 мм [314,82 грн/т * 1,12 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spacing w:before="100"/>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07"/>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4</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ind w:firstLine="220"/>
            </w:pPr>
            <w:r>
              <w:rPr>
                <w:color w:val="000000"/>
                <w:lang w:bidi="uk-UA"/>
              </w:rPr>
              <w:t>СІ 12-38</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Бруси необрізні з хвойних</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м3</w:t>
            </w:r>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0,4097</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5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1066"/>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spacing w:line="312" w:lineRule="auto"/>
            </w:pPr>
            <w:r>
              <w:rPr>
                <w:color w:val="000000"/>
                <w:lang w:bidi="uk-UA"/>
              </w:rPr>
              <w:t>порід, довжина 4-6,5 м, усі ширини, товщина 100,125 мм, IV сорт</w:t>
            </w:r>
          </w:p>
          <w:p w:rsidR="00D032BF" w:rsidRDefault="00D032BF" w:rsidP="00037CA1">
            <w:pPr>
              <w:pStyle w:val="af1"/>
              <w:framePr w:w="10733" w:h="14947" w:wrap="none" w:vAnchor="page" w:hAnchor="page" w:x="744" w:y="666"/>
              <w:spacing w:line="312" w:lineRule="auto"/>
            </w:pPr>
            <w:r>
              <w:rPr>
                <w:color w:val="000000"/>
                <w:lang w:bidi="uk-UA"/>
              </w:rPr>
              <w:t>[381,18 грн/т * 0,61 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17"/>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5</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ind w:firstLine="220"/>
            </w:pPr>
            <w:r>
              <w:rPr>
                <w:color w:val="000000"/>
                <w:lang w:bidi="uk-UA"/>
              </w:rPr>
              <w:t>СІ 12-25</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Бруски обрізні з хвойних порід,</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м3</w:t>
            </w:r>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0,61536</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5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1070"/>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spacing w:line="314" w:lineRule="auto"/>
            </w:pPr>
            <w:r>
              <w:rPr>
                <w:color w:val="000000"/>
                <w:lang w:bidi="uk-UA"/>
              </w:rPr>
              <w:t>довжина 4-6,5 м, ширина 75-150 мм, товщина 40-75 мм, III сорт</w:t>
            </w:r>
          </w:p>
          <w:p w:rsidR="00D032BF" w:rsidRDefault="00D032BF" w:rsidP="00037CA1">
            <w:pPr>
              <w:pStyle w:val="af1"/>
              <w:framePr w:w="10733" w:h="14947" w:wrap="none" w:vAnchor="page" w:hAnchor="page" w:x="744" w:y="666"/>
              <w:spacing w:line="314" w:lineRule="auto"/>
            </w:pPr>
            <w:r>
              <w:rPr>
                <w:color w:val="000000"/>
                <w:lang w:bidi="uk-UA"/>
              </w:rPr>
              <w:t>[381,18 грн/т* 0,61т]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17"/>
        </w:trPr>
        <w:tc>
          <w:tcPr>
            <w:tcW w:w="485" w:type="dxa"/>
            <w:tcBorders>
              <w:left w:val="single" w:sz="4" w:space="0" w:color="auto"/>
            </w:tcBorders>
            <w:shd w:val="clear" w:color="auto" w:fill="auto"/>
            <w:vAlign w:val="center"/>
          </w:tcPr>
          <w:p w:rsidR="00D032BF" w:rsidRDefault="00D032BF" w:rsidP="00037CA1">
            <w:pPr>
              <w:pStyle w:val="af1"/>
              <w:framePr w:w="10733" w:h="14947" w:wrap="none" w:vAnchor="page" w:hAnchor="page" w:x="744" w:y="666"/>
              <w:ind w:firstLine="160"/>
              <w:jc w:val="both"/>
            </w:pPr>
            <w:r>
              <w:rPr>
                <w:color w:val="000000"/>
                <w:lang w:bidi="uk-UA"/>
              </w:rPr>
              <w:t>6</w:t>
            </w:r>
          </w:p>
        </w:tc>
        <w:tc>
          <w:tcPr>
            <w:tcW w:w="1133" w:type="dxa"/>
            <w:tcBorders>
              <w:right w:val="single" w:sz="4" w:space="0" w:color="auto"/>
            </w:tcBorders>
            <w:shd w:val="clear" w:color="auto" w:fill="auto"/>
            <w:vAlign w:val="center"/>
          </w:tcPr>
          <w:p w:rsidR="00D032BF" w:rsidRDefault="00D032BF" w:rsidP="00037CA1">
            <w:pPr>
              <w:pStyle w:val="af1"/>
              <w:framePr w:w="10733" w:h="14947" w:wrap="none" w:vAnchor="page" w:hAnchor="page" w:x="744" w:y="666"/>
              <w:jc w:val="center"/>
            </w:pPr>
            <w:r>
              <w:rPr>
                <w:color w:val="000000"/>
                <w:lang w:bidi="uk-UA"/>
              </w:rPr>
              <w:t>5</w:t>
            </w:r>
          </w:p>
        </w:tc>
        <w:tc>
          <w:tcPr>
            <w:tcW w:w="2558" w:type="dxa"/>
            <w:tcBorders>
              <w:left w:val="single" w:sz="4" w:space="0" w:color="auto"/>
            </w:tcBorders>
            <w:shd w:val="clear" w:color="auto" w:fill="auto"/>
            <w:vAlign w:val="center"/>
          </w:tcPr>
          <w:p w:rsidR="00D032BF" w:rsidRDefault="00D032BF" w:rsidP="00037CA1">
            <w:pPr>
              <w:pStyle w:val="af1"/>
              <w:framePr w:w="10733" w:h="14947" w:wrap="none" w:vAnchor="page" w:hAnchor="page" w:x="744" w:y="666"/>
            </w:pPr>
            <w:r>
              <w:rPr>
                <w:color w:val="000000"/>
                <w:lang w:bidi="uk-UA"/>
              </w:rPr>
              <w:t>Будівельне сміття</w:t>
            </w:r>
          </w:p>
        </w:tc>
        <w:tc>
          <w:tcPr>
            <w:tcW w:w="850" w:type="dxa"/>
            <w:shd w:val="clear" w:color="auto" w:fill="auto"/>
            <w:vAlign w:val="center"/>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т</w:t>
            </w:r>
          </w:p>
        </w:tc>
        <w:tc>
          <w:tcPr>
            <w:tcW w:w="1133" w:type="dxa"/>
            <w:shd w:val="clear" w:color="auto" w:fill="auto"/>
            <w:vAlign w:val="center"/>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19,0</w:t>
            </w:r>
          </w:p>
        </w:tc>
        <w:tc>
          <w:tcPr>
            <w:tcW w:w="1142" w:type="dxa"/>
            <w:shd w:val="clear" w:color="auto" w:fill="auto"/>
            <w:vAlign w:val="center"/>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vAlign w:val="center"/>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vAlign w:val="center"/>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vAlign w:val="center"/>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557"/>
        </w:trPr>
        <w:tc>
          <w:tcPr>
            <w:tcW w:w="485" w:type="dxa"/>
            <w:tcBorders>
              <w:left w:val="single" w:sz="4" w:space="0" w:color="auto"/>
            </w:tcBorders>
            <w:shd w:val="clear" w:color="auto" w:fill="auto"/>
            <w:vAlign w:val="bottom"/>
          </w:tcPr>
          <w:p w:rsidR="00D032BF" w:rsidRDefault="00D032BF" w:rsidP="00037CA1">
            <w:pPr>
              <w:pStyle w:val="af1"/>
              <w:framePr w:w="10733" w:h="14947" w:wrap="none" w:vAnchor="page" w:hAnchor="page" w:x="744" w:y="666"/>
              <w:ind w:firstLine="160"/>
              <w:jc w:val="both"/>
            </w:pPr>
            <w:r>
              <w:rPr>
                <w:color w:val="000000"/>
                <w:lang w:bidi="uk-UA"/>
              </w:rPr>
              <w:t>7</w:t>
            </w:r>
          </w:p>
        </w:tc>
        <w:tc>
          <w:tcPr>
            <w:tcW w:w="1133" w:type="dxa"/>
            <w:tcBorders>
              <w:right w:val="single" w:sz="4" w:space="0" w:color="auto"/>
            </w:tcBorders>
            <w:shd w:val="clear" w:color="auto" w:fill="auto"/>
            <w:vAlign w:val="bottom"/>
          </w:tcPr>
          <w:p w:rsidR="00D032BF" w:rsidRDefault="00D032BF" w:rsidP="00037CA1">
            <w:pPr>
              <w:pStyle w:val="af1"/>
              <w:framePr w:w="10733" w:h="14947" w:wrap="none" w:vAnchor="page" w:hAnchor="page" w:x="744" w:y="666"/>
              <w:ind w:firstLine="160"/>
            </w:pPr>
            <w:r>
              <w:rPr>
                <w:color w:val="000000"/>
                <w:lang w:bidi="uk-UA"/>
              </w:rPr>
              <w:t>СІ 42-10-2</w:t>
            </w:r>
          </w:p>
        </w:tc>
        <w:tc>
          <w:tcPr>
            <w:tcW w:w="2558" w:type="dxa"/>
            <w:tcBorders>
              <w:left w:val="single" w:sz="4" w:space="0" w:color="auto"/>
            </w:tcBorders>
            <w:shd w:val="clear" w:color="auto" w:fill="auto"/>
            <w:vAlign w:val="bottom"/>
          </w:tcPr>
          <w:p w:rsidR="00D032BF" w:rsidRDefault="00D032BF" w:rsidP="00037CA1">
            <w:pPr>
              <w:pStyle w:val="af1"/>
              <w:framePr w:w="10733" w:h="14947" w:wrap="none" w:vAnchor="page" w:hAnchor="page" w:x="744" w:y="666"/>
            </w:pPr>
            <w:r>
              <w:rPr>
                <w:color w:val="000000"/>
                <w:lang w:bidi="uk-UA"/>
              </w:rPr>
              <w:t>Вода</w:t>
            </w:r>
          </w:p>
        </w:tc>
        <w:tc>
          <w:tcPr>
            <w:tcW w:w="850" w:type="dxa"/>
            <w:shd w:val="clear" w:color="auto" w:fill="auto"/>
            <w:vAlign w:val="bottom"/>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м3</w:t>
            </w:r>
          </w:p>
        </w:tc>
        <w:tc>
          <w:tcPr>
            <w:tcW w:w="1133" w:type="dxa"/>
            <w:shd w:val="clear" w:color="auto" w:fill="auto"/>
            <w:vAlign w:val="bottom"/>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116,55</w:t>
            </w:r>
          </w:p>
        </w:tc>
        <w:tc>
          <w:tcPr>
            <w:tcW w:w="1142" w:type="dxa"/>
            <w:shd w:val="clear" w:color="auto" w:fill="auto"/>
            <w:vAlign w:val="bottom"/>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vAlign w:val="bottom"/>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spacing w:before="100"/>
              <w:jc w:val="right"/>
              <w:rPr>
                <w:sz w:val="15"/>
                <w:szCs w:val="15"/>
              </w:rPr>
            </w:pPr>
          </w:p>
        </w:tc>
        <w:tc>
          <w:tcPr>
            <w:tcW w:w="1162" w:type="dxa"/>
            <w:tcBorders>
              <w:right w:val="single" w:sz="4" w:space="0" w:color="auto"/>
            </w:tcBorders>
            <w:shd w:val="clear" w:color="auto" w:fill="auto"/>
            <w:vAlign w:val="bottom"/>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245"/>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vAlign w:val="center"/>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vAlign w:val="center"/>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vAlign w:val="center"/>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vAlign w:val="center"/>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17"/>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8</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ind w:firstLine="160"/>
            </w:pPr>
            <w:r>
              <w:rPr>
                <w:color w:val="000000"/>
                <w:lang w:bidi="uk-UA"/>
              </w:rPr>
              <w:t>СІ 11-322</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Гас для технічних цілей, марка</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т</w:t>
            </w:r>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0,011312</w:t>
            </w:r>
          </w:p>
        </w:tc>
        <w:tc>
          <w:tcPr>
            <w:tcW w:w="1142" w:type="dxa"/>
            <w:shd w:val="clear" w:color="auto" w:fill="auto"/>
          </w:tcPr>
          <w:p w:rsidR="00D032BF" w:rsidRDefault="00D032BF" w:rsidP="00037CA1">
            <w:pPr>
              <w:pStyle w:val="af1"/>
              <w:framePr w:w="10733" w:h="14947" w:wrap="none" w:vAnchor="page" w:hAnchor="page" w:x="744" w:y="666"/>
              <w:ind w:firstLine="360"/>
              <w:jc w:val="both"/>
              <w:rPr>
                <w:sz w:val="15"/>
                <w:szCs w:val="15"/>
              </w:rPr>
            </w:pPr>
          </w:p>
        </w:tc>
        <w:tc>
          <w:tcPr>
            <w:tcW w:w="1142" w:type="dxa"/>
            <w:shd w:val="clear" w:color="auto" w:fill="auto"/>
          </w:tcPr>
          <w:p w:rsidR="00D032BF" w:rsidRDefault="00D032BF" w:rsidP="00037CA1">
            <w:pPr>
              <w:pStyle w:val="af1"/>
              <w:framePr w:w="10733" w:h="14947" w:wrap="none" w:vAnchor="page" w:hAnchor="page" w:x="744" w:y="666"/>
              <w:ind w:firstLine="360"/>
              <w:jc w:val="both"/>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5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235"/>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КТ-1, КТ-2</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298"/>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[472,72 грн/т * 1,03 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framePr w:w="10733" w:h="14947" w:wrap="none" w:vAnchor="page" w:hAnchor="page" w:x="744" w:y="666"/>
              <w:rPr>
                <w:sz w:val="10"/>
                <w:szCs w:val="10"/>
              </w:rPr>
            </w:pPr>
          </w:p>
        </w:tc>
        <w:tc>
          <w:tcPr>
            <w:tcW w:w="1128" w:type="dxa"/>
            <w:shd w:val="clear" w:color="auto" w:fill="auto"/>
          </w:tcPr>
          <w:p w:rsidR="00D032BF" w:rsidRDefault="00D032BF" w:rsidP="00037CA1">
            <w:pPr>
              <w:framePr w:w="10733" w:h="14947" w:wrap="none" w:vAnchor="page" w:hAnchor="page" w:x="744" w:y="666"/>
              <w:rPr>
                <w:sz w:val="10"/>
                <w:szCs w:val="10"/>
              </w:rPr>
            </w:pPr>
          </w:p>
        </w:tc>
        <w:tc>
          <w:tcPr>
            <w:tcW w:w="1162"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r>
      <w:tr w:rsidR="00D032BF" w:rsidTr="00037CA1">
        <w:trPr>
          <w:trHeight w:hRule="exact" w:val="317"/>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9</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ind w:firstLine="160"/>
            </w:pPr>
            <w:r>
              <w:rPr>
                <w:color w:val="000000"/>
                <w:lang w:bidi="uk-UA"/>
              </w:rPr>
              <w:t>♦СІ 11-233</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proofErr w:type="spellStart"/>
            <w:r>
              <w:rPr>
                <w:color w:val="000000"/>
                <w:lang w:bidi="uk-UA"/>
              </w:rPr>
              <w:t>Грунтовка</w:t>
            </w:r>
            <w:proofErr w:type="spellEnd"/>
            <w:r>
              <w:rPr>
                <w:color w:val="000000"/>
                <w:lang w:bidi="uk-UA"/>
              </w:rPr>
              <w:t xml:space="preserve"> </w:t>
            </w:r>
            <w:r>
              <w:rPr>
                <w:color w:val="000000"/>
                <w:lang w:val="ru-RU" w:eastAsia="ru-RU" w:bidi="ru-RU"/>
              </w:rPr>
              <w:t>ПЭ-021</w:t>
            </w:r>
            <w:r>
              <w:rPr>
                <w:color w:val="000000"/>
                <w:lang w:bidi="uk-UA"/>
              </w:rPr>
              <w:t>1</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т</w:t>
            </w:r>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0,000387</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5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259"/>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[397,05 грн/т* 1,11 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spacing w:before="100"/>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12"/>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jc w:val="center"/>
            </w:pPr>
            <w:r>
              <w:rPr>
                <w:color w:val="000000"/>
                <w:vertAlign w:val="superscript"/>
                <w:lang w:bidi="uk-UA"/>
              </w:rPr>
              <w:t>10</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ind w:firstLine="160"/>
            </w:pPr>
            <w:r>
              <w:rPr>
                <w:color w:val="000000"/>
                <w:lang w:bidi="uk-UA"/>
              </w:rPr>
              <w:t>СІ 12-133</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Дошки необрізні 3 хвойних</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м3</w:t>
            </w:r>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0,00412</w:t>
            </w:r>
          </w:p>
        </w:tc>
        <w:tc>
          <w:tcPr>
            <w:tcW w:w="1142" w:type="dxa"/>
            <w:shd w:val="clear" w:color="auto" w:fill="auto"/>
          </w:tcPr>
          <w:p w:rsidR="00D032BF" w:rsidRDefault="00D032BF" w:rsidP="00037CA1">
            <w:pPr>
              <w:pStyle w:val="af1"/>
              <w:framePr w:w="10733" w:h="14947" w:wrap="none" w:vAnchor="page" w:hAnchor="page" w:x="744" w:y="666"/>
              <w:ind w:firstLine="460"/>
              <w:jc w:val="both"/>
              <w:rPr>
                <w:sz w:val="15"/>
                <w:szCs w:val="15"/>
              </w:rPr>
            </w:pPr>
          </w:p>
        </w:tc>
        <w:tc>
          <w:tcPr>
            <w:tcW w:w="1142" w:type="dxa"/>
            <w:shd w:val="clear" w:color="auto" w:fill="auto"/>
          </w:tcPr>
          <w:p w:rsidR="00D032BF" w:rsidRDefault="00D032BF" w:rsidP="00037CA1">
            <w:pPr>
              <w:pStyle w:val="af1"/>
              <w:framePr w:w="10733" w:h="14947" w:wrap="none" w:vAnchor="page" w:hAnchor="page" w:x="744" w:y="666"/>
              <w:ind w:firstLine="460"/>
              <w:jc w:val="both"/>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5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1075"/>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spacing w:line="312" w:lineRule="auto"/>
            </w:pPr>
            <w:r>
              <w:rPr>
                <w:color w:val="000000"/>
                <w:lang w:bidi="uk-UA"/>
              </w:rPr>
              <w:t xml:space="preserve">порід, довжина 2-3,75 м, усі ширини, товщина 25 </w:t>
            </w:r>
            <w:r>
              <w:rPr>
                <w:color w:val="000000"/>
                <w:lang w:val="ru-RU" w:eastAsia="ru-RU" w:bidi="ru-RU"/>
              </w:rPr>
              <w:t xml:space="preserve">мм, </w:t>
            </w:r>
            <w:r>
              <w:rPr>
                <w:color w:val="000000"/>
                <w:lang w:bidi="uk-UA"/>
              </w:rPr>
              <w:t>III сорт</w:t>
            </w:r>
          </w:p>
          <w:p w:rsidR="00D032BF" w:rsidRDefault="00D032BF" w:rsidP="00037CA1">
            <w:pPr>
              <w:pStyle w:val="af1"/>
              <w:framePr w:w="10733" w:h="14947" w:wrap="none" w:vAnchor="page" w:hAnchor="page" w:x="744" w:y="666"/>
              <w:spacing w:line="312" w:lineRule="auto"/>
            </w:pPr>
            <w:r>
              <w:rPr>
                <w:color w:val="000000"/>
                <w:lang w:bidi="uk-UA"/>
              </w:rPr>
              <w:t>[381,18 грн/т* 0,61т]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17"/>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jc w:val="center"/>
            </w:pPr>
            <w:r>
              <w:rPr>
                <w:color w:val="000000"/>
                <w:vertAlign w:val="superscript"/>
                <w:lang w:bidi="uk-UA"/>
              </w:rPr>
              <w:t>11</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ind w:firstLine="160"/>
            </w:pPr>
            <w:r>
              <w:rPr>
                <w:color w:val="000000"/>
                <w:lang w:bidi="uk-UA"/>
              </w:rPr>
              <w:t>С112-179</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Дошки обрізні з берези, липи,</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м3</w:t>
            </w:r>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0,0012</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ind w:firstLine="460"/>
              <w:jc w:val="both"/>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5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802"/>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spacing w:line="314" w:lineRule="auto"/>
            </w:pPr>
            <w:r>
              <w:rPr>
                <w:color w:val="000000"/>
                <w:lang w:bidi="uk-UA"/>
              </w:rPr>
              <w:t xml:space="preserve">довжина 2-3,75 м, усі ширини, товщина 19, 22 </w:t>
            </w:r>
            <w:r>
              <w:rPr>
                <w:color w:val="000000"/>
                <w:lang w:val="ru-RU" w:eastAsia="ru-RU" w:bidi="ru-RU"/>
              </w:rPr>
              <w:t xml:space="preserve">мм, </w:t>
            </w:r>
            <w:r>
              <w:rPr>
                <w:color w:val="000000"/>
                <w:lang w:bidi="uk-UA"/>
              </w:rPr>
              <w:t>III сорт [381,18 грн/т *0,61 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spacing w:before="120"/>
              <w:jc w:val="right"/>
              <w:rPr>
                <w:sz w:val="20"/>
                <w:szCs w:val="20"/>
              </w:rPr>
            </w:pPr>
          </w:p>
        </w:tc>
        <w:tc>
          <w:tcPr>
            <w:tcW w:w="1162"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r>
      <w:tr w:rsidR="00D032BF" w:rsidTr="00037CA1">
        <w:trPr>
          <w:trHeight w:hRule="exact" w:val="317"/>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12</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♦С111-1901</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 xml:space="preserve">Емульсія бітумна, </w:t>
            </w:r>
            <w:proofErr w:type="spellStart"/>
            <w:r>
              <w:rPr>
                <w:color w:val="000000"/>
                <w:lang w:bidi="uk-UA"/>
              </w:rPr>
              <w:t>дорожна</w:t>
            </w:r>
            <w:proofErr w:type="spellEnd"/>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т</w:t>
            </w:r>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4,1612</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ind w:firstLine="360"/>
              <w:jc w:val="both"/>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5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259"/>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[472,72 грн/т* 1,1 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22"/>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jc w:val="center"/>
            </w:pPr>
            <w:r>
              <w:rPr>
                <w:color w:val="000000"/>
                <w:vertAlign w:val="superscript"/>
                <w:lang w:bidi="uk-UA"/>
              </w:rPr>
              <w:t>13</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jc w:val="center"/>
            </w:pPr>
            <w:r>
              <w:rPr>
                <w:color w:val="000000"/>
                <w:lang w:bidi="uk-UA"/>
              </w:rPr>
              <w:t>♦С1416-8684</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proofErr w:type="spellStart"/>
            <w:r>
              <w:rPr>
                <w:color w:val="000000"/>
                <w:lang w:bidi="uk-UA"/>
              </w:rPr>
              <w:t>Камені</w:t>
            </w:r>
            <w:proofErr w:type="spellEnd"/>
            <w:r>
              <w:rPr>
                <w:color w:val="000000"/>
                <w:lang w:bidi="uk-UA"/>
              </w:rPr>
              <w:t xml:space="preserve"> бортові</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proofErr w:type="spellStart"/>
            <w:r>
              <w:rPr>
                <w:rFonts w:ascii="Arial" w:eastAsia="Arial" w:hAnsi="Arial" w:cs="Arial"/>
                <w:color w:val="000000"/>
                <w:sz w:val="15"/>
                <w:szCs w:val="15"/>
                <w:lang w:bidi="uk-UA"/>
              </w:rPr>
              <w:t>шт</w:t>
            </w:r>
            <w:proofErr w:type="spellEnd"/>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241,0</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6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254"/>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[235,11 грн/т* 0,12т]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22"/>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14</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ind w:firstLine="160"/>
            </w:pPr>
            <w:r>
              <w:rPr>
                <w:color w:val="000000"/>
                <w:lang w:bidi="uk-UA"/>
              </w:rPr>
              <w:t>СІ 13-754</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Люк чавунний для колодязів</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proofErr w:type="spellStart"/>
            <w:r>
              <w:rPr>
                <w:rFonts w:ascii="Arial" w:eastAsia="Arial" w:hAnsi="Arial" w:cs="Arial"/>
                <w:color w:val="000000"/>
                <w:sz w:val="15"/>
                <w:szCs w:val="15"/>
                <w:lang w:bidi="uk-UA"/>
              </w:rPr>
              <w:t>шт</w:t>
            </w:r>
            <w:proofErr w:type="spellEnd"/>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2,0</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ind w:firstLine="680"/>
              <w:jc w:val="both"/>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230"/>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важкий</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298"/>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[349,07 грн/т * 0,1 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framePr w:w="10733" w:h="14947" w:wrap="none" w:vAnchor="page" w:hAnchor="page" w:x="744" w:y="666"/>
              <w:rPr>
                <w:sz w:val="10"/>
                <w:szCs w:val="10"/>
              </w:rPr>
            </w:pPr>
          </w:p>
        </w:tc>
        <w:tc>
          <w:tcPr>
            <w:tcW w:w="1128" w:type="dxa"/>
            <w:shd w:val="clear" w:color="auto" w:fill="auto"/>
          </w:tcPr>
          <w:p w:rsidR="00D032BF" w:rsidRDefault="00D032BF" w:rsidP="00037CA1">
            <w:pPr>
              <w:framePr w:w="10733" w:h="14947" w:wrap="none" w:vAnchor="page" w:hAnchor="page" w:x="744" w:y="666"/>
              <w:rPr>
                <w:sz w:val="10"/>
                <w:szCs w:val="10"/>
              </w:rPr>
            </w:pPr>
          </w:p>
        </w:tc>
        <w:tc>
          <w:tcPr>
            <w:tcW w:w="1162"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r>
      <w:tr w:rsidR="00D032BF" w:rsidTr="00037CA1">
        <w:trPr>
          <w:trHeight w:hRule="exact" w:val="317"/>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15</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С1421-10634</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Пісок природний, рядовий</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м3</w:t>
            </w:r>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0,27716</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259"/>
        </w:trPr>
        <w:tc>
          <w:tcPr>
            <w:tcW w:w="485" w:type="dxa"/>
            <w:tcBorders>
              <w:lef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[306,05 грн/т * 1,6 т]</w:t>
            </w:r>
          </w:p>
        </w:tc>
        <w:tc>
          <w:tcPr>
            <w:tcW w:w="850" w:type="dxa"/>
            <w:shd w:val="clear" w:color="auto" w:fill="auto"/>
          </w:tcPr>
          <w:p w:rsidR="00D032BF" w:rsidRDefault="00D032BF" w:rsidP="00037CA1">
            <w:pPr>
              <w:framePr w:w="10733" w:h="14947" w:wrap="none" w:vAnchor="page" w:hAnchor="page" w:x="744" w:y="666"/>
              <w:rPr>
                <w:sz w:val="10"/>
                <w:szCs w:val="10"/>
              </w:rPr>
            </w:pPr>
          </w:p>
        </w:tc>
        <w:tc>
          <w:tcPr>
            <w:tcW w:w="1133" w:type="dxa"/>
            <w:shd w:val="clear" w:color="auto" w:fill="auto"/>
          </w:tcPr>
          <w:p w:rsidR="00D032BF" w:rsidRDefault="00D032BF" w:rsidP="00037CA1">
            <w:pPr>
              <w:framePr w:w="10733" w:h="14947" w:wrap="none" w:vAnchor="page" w:hAnchor="page" w:x="744" w:y="666"/>
              <w:rPr>
                <w:sz w:val="10"/>
                <w:szCs w:val="10"/>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22"/>
        </w:trPr>
        <w:tc>
          <w:tcPr>
            <w:tcW w:w="485" w:type="dxa"/>
            <w:tcBorders>
              <w:left w:val="single" w:sz="4" w:space="0" w:color="auto"/>
            </w:tcBorders>
            <w:shd w:val="clear" w:color="auto" w:fill="auto"/>
          </w:tcPr>
          <w:p w:rsidR="00D032BF" w:rsidRDefault="00D032BF" w:rsidP="00037CA1">
            <w:pPr>
              <w:pStyle w:val="af1"/>
              <w:framePr w:w="10733" w:h="14947" w:wrap="none" w:vAnchor="page" w:hAnchor="page" w:x="744" w:y="666"/>
              <w:ind w:firstLine="160"/>
              <w:jc w:val="both"/>
            </w:pPr>
            <w:r>
              <w:rPr>
                <w:color w:val="000000"/>
                <w:lang w:bidi="uk-UA"/>
              </w:rPr>
              <w:t>16</w:t>
            </w:r>
          </w:p>
        </w:tc>
        <w:tc>
          <w:tcPr>
            <w:tcW w:w="1133" w:type="dxa"/>
            <w:tcBorders>
              <w:right w:val="single" w:sz="4" w:space="0" w:color="auto"/>
            </w:tcBorders>
            <w:shd w:val="clear" w:color="auto" w:fill="auto"/>
          </w:tcPr>
          <w:p w:rsidR="00D032BF" w:rsidRDefault="00D032BF" w:rsidP="00037CA1">
            <w:pPr>
              <w:pStyle w:val="af1"/>
              <w:framePr w:w="10733" w:h="14947" w:wrap="none" w:vAnchor="page" w:hAnchor="page" w:x="744" w:y="666"/>
              <w:ind w:firstLine="220"/>
            </w:pPr>
            <w:r>
              <w:rPr>
                <w:color w:val="000000"/>
                <w:lang w:bidi="uk-UA"/>
              </w:rPr>
              <w:t>*МАТ-4</w:t>
            </w:r>
          </w:p>
        </w:tc>
        <w:tc>
          <w:tcPr>
            <w:tcW w:w="2558" w:type="dxa"/>
            <w:tcBorders>
              <w:left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Плита перекриття ПП 10-2</w:t>
            </w:r>
          </w:p>
        </w:tc>
        <w:tc>
          <w:tcPr>
            <w:tcW w:w="850"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ШТ</w:t>
            </w:r>
          </w:p>
        </w:tc>
        <w:tc>
          <w:tcPr>
            <w:tcW w:w="1133" w:type="dxa"/>
            <w:shd w:val="clear" w:color="auto" w:fill="auto"/>
          </w:tcPr>
          <w:p w:rsidR="00D032BF" w:rsidRDefault="00D032BF" w:rsidP="00037CA1">
            <w:pPr>
              <w:pStyle w:val="af1"/>
              <w:framePr w:w="10733" w:h="14947" w:wrap="none" w:vAnchor="page" w:hAnchor="page" w:x="744" w:y="666"/>
              <w:jc w:val="center"/>
              <w:rPr>
                <w:sz w:val="15"/>
                <w:szCs w:val="15"/>
              </w:rPr>
            </w:pPr>
            <w:r>
              <w:rPr>
                <w:rFonts w:ascii="Arial" w:eastAsia="Arial" w:hAnsi="Arial" w:cs="Arial"/>
                <w:color w:val="000000"/>
                <w:sz w:val="15"/>
                <w:szCs w:val="15"/>
                <w:lang w:bidi="uk-UA"/>
              </w:rPr>
              <w:t>2,0</w:t>
            </w: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r w:rsidR="00D032BF" w:rsidTr="00037CA1">
        <w:trPr>
          <w:trHeight w:hRule="exact" w:val="312"/>
        </w:trPr>
        <w:tc>
          <w:tcPr>
            <w:tcW w:w="485" w:type="dxa"/>
            <w:tcBorders>
              <w:left w:val="single" w:sz="4" w:space="0" w:color="auto"/>
              <w:bottom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bottom w:val="single" w:sz="4" w:space="0" w:color="auto"/>
              <w:right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2558" w:type="dxa"/>
            <w:tcBorders>
              <w:left w:val="single" w:sz="4" w:space="0" w:color="auto"/>
              <w:bottom w:val="single" w:sz="4" w:space="0" w:color="auto"/>
            </w:tcBorders>
            <w:shd w:val="clear" w:color="auto" w:fill="auto"/>
          </w:tcPr>
          <w:p w:rsidR="00D032BF" w:rsidRDefault="00D032BF" w:rsidP="00037CA1">
            <w:pPr>
              <w:pStyle w:val="af1"/>
              <w:framePr w:w="10733" w:h="14947" w:wrap="none" w:vAnchor="page" w:hAnchor="page" w:x="744" w:y="666"/>
            </w:pPr>
            <w:r>
              <w:rPr>
                <w:color w:val="000000"/>
                <w:lang w:bidi="uk-UA"/>
              </w:rPr>
              <w:t>[235,11 грн/т * 0,25 т]</w:t>
            </w:r>
          </w:p>
        </w:tc>
        <w:tc>
          <w:tcPr>
            <w:tcW w:w="850" w:type="dxa"/>
            <w:tcBorders>
              <w:bottom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33" w:type="dxa"/>
            <w:tcBorders>
              <w:bottom w:val="single" w:sz="4" w:space="0" w:color="auto"/>
            </w:tcBorders>
            <w:shd w:val="clear" w:color="auto" w:fill="auto"/>
          </w:tcPr>
          <w:p w:rsidR="00D032BF" w:rsidRDefault="00D032BF" w:rsidP="00037CA1">
            <w:pPr>
              <w:framePr w:w="10733" w:h="14947" w:wrap="none" w:vAnchor="page" w:hAnchor="page" w:x="744" w:y="666"/>
              <w:rPr>
                <w:sz w:val="10"/>
                <w:szCs w:val="10"/>
              </w:rPr>
            </w:pPr>
          </w:p>
        </w:tc>
        <w:tc>
          <w:tcPr>
            <w:tcW w:w="1142" w:type="dxa"/>
            <w:tcBorders>
              <w:bottom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c>
          <w:tcPr>
            <w:tcW w:w="1142" w:type="dxa"/>
            <w:tcBorders>
              <w:bottom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c>
          <w:tcPr>
            <w:tcW w:w="1128" w:type="dxa"/>
            <w:tcBorders>
              <w:bottom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c>
          <w:tcPr>
            <w:tcW w:w="1162" w:type="dxa"/>
            <w:tcBorders>
              <w:bottom w:val="single" w:sz="4" w:space="0" w:color="auto"/>
              <w:right w:val="single" w:sz="4" w:space="0" w:color="auto"/>
            </w:tcBorders>
            <w:shd w:val="clear" w:color="auto" w:fill="auto"/>
          </w:tcPr>
          <w:p w:rsidR="00D032BF" w:rsidRDefault="00D032BF" w:rsidP="00037CA1">
            <w:pPr>
              <w:pStyle w:val="af1"/>
              <w:framePr w:w="10733" w:h="14947" w:wrap="none" w:vAnchor="page" w:hAnchor="page" w:x="744" w:y="666"/>
              <w:jc w:val="right"/>
              <w:rPr>
                <w:sz w:val="15"/>
                <w:szCs w:val="15"/>
              </w:rPr>
            </w:pPr>
          </w:p>
        </w:tc>
      </w:tr>
    </w:tbl>
    <w:p w:rsidR="00D032BF" w:rsidRDefault="00D032BF" w:rsidP="00D032BF">
      <w:pPr>
        <w:spacing w:line="1" w:lineRule="exact"/>
        <w:sectPr w:rsidR="00D032BF">
          <w:pgSz w:w="11900" w:h="16840"/>
          <w:pgMar w:top="360" w:right="360" w:bottom="360" w:left="360" w:header="0" w:footer="3" w:gutter="0"/>
          <w:cols w:space="720"/>
          <w:noEndnote/>
          <w:docGrid w:linePitch="360"/>
        </w:sectPr>
      </w:pPr>
    </w:p>
    <w:p w:rsidR="00D032BF" w:rsidRDefault="00D032BF" w:rsidP="00D032BF">
      <w:pPr>
        <w:spacing w:line="1" w:lineRule="exact"/>
      </w:pPr>
    </w:p>
    <w:p w:rsidR="00D032BF" w:rsidRDefault="00D032BF" w:rsidP="00D032BF">
      <w:pPr>
        <w:pStyle w:val="af5"/>
        <w:framePr w:wrap="none" w:vAnchor="page" w:hAnchor="page" w:x="10400" w:y="379"/>
      </w:pPr>
    </w:p>
    <w:tbl>
      <w:tblPr>
        <w:tblOverlap w:val="neve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85"/>
        <w:gridCol w:w="1128"/>
        <w:gridCol w:w="2558"/>
        <w:gridCol w:w="850"/>
        <w:gridCol w:w="1133"/>
        <w:gridCol w:w="1138"/>
        <w:gridCol w:w="1142"/>
        <w:gridCol w:w="1133"/>
        <w:gridCol w:w="1162"/>
      </w:tblGrid>
      <w:tr w:rsidR="00D032BF" w:rsidTr="00037CA1">
        <w:trPr>
          <w:trHeight w:hRule="exact" w:val="312"/>
        </w:trPr>
        <w:tc>
          <w:tcPr>
            <w:tcW w:w="485" w:type="dxa"/>
            <w:tcBorders>
              <w:bottom w:val="single" w:sz="4" w:space="0" w:color="auto"/>
            </w:tcBorders>
            <w:shd w:val="clear" w:color="auto" w:fill="auto"/>
          </w:tcPr>
          <w:p w:rsidR="00D032BF" w:rsidRDefault="00D032BF" w:rsidP="00037CA1">
            <w:pPr>
              <w:pStyle w:val="af1"/>
              <w:framePr w:w="10728" w:h="14822" w:wrap="none" w:vAnchor="page" w:hAnchor="page" w:x="746" w:y="638"/>
              <w:jc w:val="center"/>
            </w:pPr>
            <w:r>
              <w:rPr>
                <w:color w:val="000000"/>
                <w:lang w:bidi="uk-UA"/>
              </w:rPr>
              <w:t>1</w:t>
            </w:r>
          </w:p>
        </w:tc>
        <w:tc>
          <w:tcPr>
            <w:tcW w:w="1128" w:type="dxa"/>
            <w:tcBorders>
              <w:bottom w:val="single" w:sz="4" w:space="0" w:color="auto"/>
            </w:tcBorders>
            <w:shd w:val="clear" w:color="auto" w:fill="auto"/>
          </w:tcPr>
          <w:p w:rsidR="00D032BF" w:rsidRDefault="00D032BF" w:rsidP="00037CA1">
            <w:pPr>
              <w:pStyle w:val="af1"/>
              <w:framePr w:w="10728" w:h="14822" w:wrap="none" w:vAnchor="page" w:hAnchor="page" w:x="746" w:y="638"/>
              <w:jc w:val="center"/>
            </w:pPr>
            <w:r>
              <w:rPr>
                <w:color w:val="000000"/>
                <w:lang w:bidi="uk-UA"/>
              </w:rPr>
              <w:t>2</w:t>
            </w:r>
          </w:p>
        </w:tc>
        <w:tc>
          <w:tcPr>
            <w:tcW w:w="2558" w:type="dxa"/>
            <w:tcBorders>
              <w:bottom w:val="single" w:sz="4" w:space="0" w:color="auto"/>
            </w:tcBorders>
            <w:shd w:val="clear" w:color="auto" w:fill="auto"/>
          </w:tcPr>
          <w:p w:rsidR="00D032BF" w:rsidRDefault="00D032BF" w:rsidP="00037CA1">
            <w:pPr>
              <w:pStyle w:val="af1"/>
              <w:framePr w:w="10728" w:h="14822" w:wrap="none" w:vAnchor="page" w:hAnchor="page" w:x="746" w:y="638"/>
              <w:jc w:val="center"/>
            </w:pPr>
            <w:r>
              <w:rPr>
                <w:color w:val="000000"/>
                <w:lang w:bidi="uk-UA"/>
              </w:rPr>
              <w:t>3</w:t>
            </w:r>
          </w:p>
        </w:tc>
        <w:tc>
          <w:tcPr>
            <w:tcW w:w="850" w:type="dxa"/>
            <w:tcBorders>
              <w:bottom w:val="single" w:sz="4" w:space="0" w:color="auto"/>
            </w:tcBorders>
            <w:shd w:val="clear" w:color="auto" w:fill="auto"/>
          </w:tcPr>
          <w:p w:rsidR="00D032BF" w:rsidRDefault="00D032BF" w:rsidP="00037CA1">
            <w:pPr>
              <w:pStyle w:val="af1"/>
              <w:framePr w:w="10728" w:h="14822" w:wrap="none" w:vAnchor="page" w:hAnchor="page" w:x="746" w:y="638"/>
              <w:jc w:val="center"/>
            </w:pPr>
            <w:r>
              <w:rPr>
                <w:color w:val="000000"/>
                <w:lang w:bidi="uk-UA"/>
              </w:rPr>
              <w:t>4</w:t>
            </w:r>
          </w:p>
        </w:tc>
        <w:tc>
          <w:tcPr>
            <w:tcW w:w="1133" w:type="dxa"/>
            <w:tcBorders>
              <w:bottom w:val="single" w:sz="4" w:space="0" w:color="auto"/>
            </w:tcBorders>
            <w:shd w:val="clear" w:color="auto" w:fill="auto"/>
          </w:tcPr>
          <w:p w:rsidR="00D032BF" w:rsidRDefault="00D032BF" w:rsidP="00037CA1">
            <w:pPr>
              <w:pStyle w:val="af1"/>
              <w:framePr w:w="10728" w:h="14822" w:wrap="none" w:vAnchor="page" w:hAnchor="page" w:x="746" w:y="638"/>
              <w:jc w:val="center"/>
            </w:pPr>
            <w:r>
              <w:rPr>
                <w:color w:val="000000"/>
                <w:lang w:bidi="uk-UA"/>
              </w:rPr>
              <w:t>5</w:t>
            </w:r>
          </w:p>
        </w:tc>
        <w:tc>
          <w:tcPr>
            <w:tcW w:w="1138" w:type="dxa"/>
            <w:tcBorders>
              <w:bottom w:val="single" w:sz="4" w:space="0" w:color="auto"/>
            </w:tcBorders>
            <w:shd w:val="clear" w:color="auto" w:fill="auto"/>
          </w:tcPr>
          <w:p w:rsidR="00D032BF" w:rsidRDefault="00D032BF" w:rsidP="00037CA1">
            <w:pPr>
              <w:pStyle w:val="af1"/>
              <w:framePr w:w="10728" w:h="14822" w:wrap="none" w:vAnchor="page" w:hAnchor="page" w:x="746" w:y="638"/>
              <w:ind w:right="500"/>
              <w:jc w:val="right"/>
            </w:pPr>
            <w:r>
              <w:rPr>
                <w:color w:val="000000"/>
                <w:lang w:bidi="uk-UA"/>
              </w:rPr>
              <w:t>6</w:t>
            </w:r>
          </w:p>
        </w:tc>
        <w:tc>
          <w:tcPr>
            <w:tcW w:w="1142" w:type="dxa"/>
            <w:tcBorders>
              <w:bottom w:val="single" w:sz="4" w:space="0" w:color="auto"/>
            </w:tcBorders>
            <w:shd w:val="clear" w:color="auto" w:fill="auto"/>
          </w:tcPr>
          <w:p w:rsidR="00D032BF" w:rsidRDefault="00D032BF" w:rsidP="00037CA1">
            <w:pPr>
              <w:pStyle w:val="af1"/>
              <w:framePr w:w="10728" w:h="14822" w:wrap="none" w:vAnchor="page" w:hAnchor="page" w:x="746" w:y="638"/>
              <w:ind w:right="500"/>
              <w:jc w:val="right"/>
            </w:pPr>
            <w:r>
              <w:rPr>
                <w:color w:val="000000"/>
                <w:lang w:bidi="uk-UA"/>
              </w:rPr>
              <w:t>7</w:t>
            </w:r>
          </w:p>
        </w:tc>
        <w:tc>
          <w:tcPr>
            <w:tcW w:w="1133" w:type="dxa"/>
            <w:tcBorders>
              <w:bottom w:val="single" w:sz="4" w:space="0" w:color="auto"/>
            </w:tcBorders>
            <w:shd w:val="clear" w:color="auto" w:fill="auto"/>
          </w:tcPr>
          <w:p w:rsidR="00D032BF" w:rsidRDefault="00D032BF" w:rsidP="00037CA1">
            <w:pPr>
              <w:pStyle w:val="af1"/>
              <w:framePr w:w="10728" w:h="14822" w:wrap="none" w:vAnchor="page" w:hAnchor="page" w:x="746" w:y="638"/>
              <w:ind w:firstLine="520"/>
            </w:pPr>
            <w:r>
              <w:rPr>
                <w:color w:val="000000"/>
                <w:lang w:bidi="uk-UA"/>
              </w:rPr>
              <w:t>8</w:t>
            </w:r>
          </w:p>
        </w:tc>
        <w:tc>
          <w:tcPr>
            <w:tcW w:w="1162" w:type="dxa"/>
            <w:tcBorders>
              <w:bottom w:val="single" w:sz="4" w:space="0" w:color="auto"/>
            </w:tcBorders>
            <w:shd w:val="clear" w:color="auto" w:fill="auto"/>
          </w:tcPr>
          <w:p w:rsidR="00D032BF" w:rsidRDefault="00D032BF" w:rsidP="00037CA1">
            <w:pPr>
              <w:pStyle w:val="af1"/>
              <w:framePr w:w="10728" w:h="14822" w:wrap="none" w:vAnchor="page" w:hAnchor="page" w:x="746" w:y="638"/>
              <w:ind w:right="520"/>
              <w:jc w:val="right"/>
            </w:pPr>
            <w:r>
              <w:rPr>
                <w:color w:val="000000"/>
                <w:lang w:bidi="uk-UA"/>
              </w:rPr>
              <w:t>9</w:t>
            </w:r>
          </w:p>
        </w:tc>
      </w:tr>
      <w:tr w:rsidR="00D032BF" w:rsidTr="00037CA1">
        <w:trPr>
          <w:trHeight w:hRule="exact" w:val="283"/>
        </w:trPr>
        <w:tc>
          <w:tcPr>
            <w:tcW w:w="485" w:type="dxa"/>
            <w:tcBorders>
              <w:top w:val="single" w:sz="4" w:space="0" w:color="auto"/>
              <w:left w:val="single" w:sz="4" w:space="0" w:color="auto"/>
              <w:bottom w:val="nil"/>
              <w:right w:val="nil"/>
            </w:tcBorders>
            <w:shd w:val="clear" w:color="auto" w:fill="auto"/>
          </w:tcPr>
          <w:p w:rsidR="00D032BF" w:rsidRDefault="00D032BF" w:rsidP="00037CA1">
            <w:pPr>
              <w:pStyle w:val="af1"/>
              <w:framePr w:w="10728" w:h="14822" w:wrap="none" w:vAnchor="page" w:hAnchor="page" w:x="746" w:y="638"/>
              <w:jc w:val="center"/>
            </w:pPr>
            <w:r>
              <w:rPr>
                <w:color w:val="000000"/>
                <w:vertAlign w:val="superscript"/>
                <w:lang w:bidi="uk-UA"/>
              </w:rPr>
              <w:t>17</w:t>
            </w:r>
          </w:p>
        </w:tc>
        <w:tc>
          <w:tcPr>
            <w:tcW w:w="1128" w:type="dxa"/>
            <w:tcBorders>
              <w:top w:val="single" w:sz="4" w:space="0" w:color="auto"/>
              <w:left w:val="nil"/>
              <w:bottom w:val="nil"/>
              <w:right w:val="single" w:sz="4" w:space="0" w:color="auto"/>
            </w:tcBorders>
            <w:shd w:val="clear" w:color="auto" w:fill="auto"/>
          </w:tcPr>
          <w:p w:rsidR="00D032BF" w:rsidRDefault="00D032BF" w:rsidP="00037CA1">
            <w:pPr>
              <w:pStyle w:val="af1"/>
              <w:framePr w:w="10728" w:h="14822" w:wrap="none" w:vAnchor="page" w:hAnchor="page" w:x="746" w:y="638"/>
              <w:ind w:firstLine="200"/>
            </w:pPr>
            <w:r>
              <w:rPr>
                <w:color w:val="000000"/>
                <w:lang w:bidi="uk-UA"/>
              </w:rPr>
              <w:t>СІ 11-782</w:t>
            </w:r>
          </w:p>
        </w:tc>
        <w:tc>
          <w:tcPr>
            <w:tcW w:w="2558" w:type="dxa"/>
            <w:tcBorders>
              <w:top w:val="single" w:sz="4" w:space="0" w:color="auto"/>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Поковки з квадратних</w:t>
            </w:r>
          </w:p>
        </w:tc>
        <w:tc>
          <w:tcPr>
            <w:tcW w:w="850" w:type="dxa"/>
            <w:tcBorders>
              <w:top w:val="single" w:sz="4" w:space="0" w:color="auto"/>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т</w:t>
            </w:r>
          </w:p>
        </w:tc>
        <w:tc>
          <w:tcPr>
            <w:tcW w:w="1133" w:type="dxa"/>
            <w:tcBorders>
              <w:top w:val="single" w:sz="4" w:space="0" w:color="auto"/>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0,026068</w:t>
            </w:r>
          </w:p>
        </w:tc>
        <w:tc>
          <w:tcPr>
            <w:tcW w:w="1138" w:type="dxa"/>
            <w:tcBorders>
              <w:top w:val="single" w:sz="4" w:space="0" w:color="auto"/>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single" w:sz="4" w:space="0" w:color="auto"/>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p>
        </w:tc>
        <w:tc>
          <w:tcPr>
            <w:tcW w:w="1133" w:type="dxa"/>
            <w:tcBorders>
              <w:top w:val="single" w:sz="4" w:space="0" w:color="auto"/>
              <w:left w:val="nil"/>
              <w:bottom w:val="nil"/>
              <w:right w:val="nil"/>
            </w:tcBorders>
            <w:shd w:val="clear" w:color="auto" w:fill="auto"/>
          </w:tcPr>
          <w:p w:rsidR="00D032BF" w:rsidRDefault="00D032BF" w:rsidP="00037CA1">
            <w:pPr>
              <w:pStyle w:val="af1"/>
              <w:framePr w:w="10728" w:h="14822" w:wrap="none" w:vAnchor="page" w:hAnchor="page" w:x="746" w:y="638"/>
              <w:ind w:firstLine="600"/>
              <w:jc w:val="both"/>
              <w:rPr>
                <w:sz w:val="15"/>
                <w:szCs w:val="15"/>
              </w:rPr>
            </w:pPr>
          </w:p>
        </w:tc>
        <w:tc>
          <w:tcPr>
            <w:tcW w:w="1162" w:type="dxa"/>
            <w:tcBorders>
              <w:top w:val="single" w:sz="4" w:space="0" w:color="auto"/>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240"/>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заготовок, маса 1,8 кг</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298"/>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vAlign w:val="bottom"/>
          </w:tcPr>
          <w:p w:rsidR="00D032BF" w:rsidRDefault="00D032BF" w:rsidP="00037CA1">
            <w:pPr>
              <w:pStyle w:val="af1"/>
              <w:framePr w:w="10728" w:h="14822" w:wrap="none" w:vAnchor="page" w:hAnchor="page" w:x="746" w:y="638"/>
            </w:pPr>
            <w:r>
              <w:rPr>
                <w:color w:val="000000"/>
                <w:lang w:bidi="uk-UA"/>
              </w:rPr>
              <w:t>[314,82 грн/т * 1,12 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42"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62"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r>
      <w:tr w:rsidR="00D032BF" w:rsidTr="00037CA1">
        <w:trPr>
          <w:trHeight w:hRule="exact" w:val="302"/>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jc w:val="center"/>
            </w:pPr>
            <w:r>
              <w:rPr>
                <w:color w:val="000000"/>
                <w:vertAlign w:val="superscript"/>
                <w:lang w:bidi="uk-UA"/>
              </w:rPr>
              <w:t>18</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ind w:firstLine="160"/>
            </w:pPr>
            <w:r>
              <w:rPr>
                <w:color w:val="000000"/>
                <w:lang w:bidi="uk-UA"/>
              </w:rPr>
              <w:t>СІ 11-1305</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Портландцемент</w:t>
            </w:r>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т</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0,0814</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ind w:firstLine="600"/>
              <w:jc w:val="both"/>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1061"/>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spacing w:line="307" w:lineRule="auto"/>
            </w:pPr>
            <w:proofErr w:type="spellStart"/>
            <w:r>
              <w:rPr>
                <w:color w:val="000000"/>
                <w:lang w:bidi="uk-UA"/>
              </w:rPr>
              <w:t>загальнобудівельного</w:t>
            </w:r>
            <w:proofErr w:type="spellEnd"/>
            <w:r>
              <w:rPr>
                <w:color w:val="000000"/>
                <w:lang w:bidi="uk-UA"/>
              </w:rPr>
              <w:t xml:space="preserve"> призначення </w:t>
            </w:r>
            <w:proofErr w:type="spellStart"/>
            <w:r>
              <w:rPr>
                <w:color w:val="000000"/>
                <w:lang w:bidi="uk-UA"/>
              </w:rPr>
              <w:t>бездобавковий</w:t>
            </w:r>
            <w:proofErr w:type="spellEnd"/>
            <w:r>
              <w:rPr>
                <w:color w:val="000000"/>
                <w:lang w:bidi="uk-UA"/>
              </w:rPr>
              <w:t>, марка 400</w:t>
            </w:r>
          </w:p>
          <w:p w:rsidR="00D032BF" w:rsidRDefault="00D032BF" w:rsidP="00037CA1">
            <w:pPr>
              <w:pStyle w:val="af1"/>
              <w:framePr w:w="10728" w:h="14822" w:wrap="none" w:vAnchor="page" w:hAnchor="page" w:x="746" w:y="638"/>
              <w:spacing w:line="307" w:lineRule="auto"/>
            </w:pPr>
            <w:r>
              <w:rPr>
                <w:color w:val="000000"/>
                <w:lang w:bidi="uk-UA"/>
              </w:rPr>
              <w:t>[397,05 грн/т * 1,01 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307"/>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jc w:val="center"/>
            </w:pPr>
            <w:r>
              <w:rPr>
                <w:color w:val="000000"/>
                <w:vertAlign w:val="superscript"/>
                <w:lang w:bidi="uk-UA"/>
              </w:rPr>
              <w:t>19</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pPr>
            <w:r>
              <w:rPr>
                <w:color w:val="000000"/>
                <w:lang w:bidi="uk-UA"/>
              </w:rPr>
              <w:t>С1425-11683</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 xml:space="preserve">Розчин готовий </w:t>
            </w:r>
            <w:proofErr w:type="spellStart"/>
            <w:r>
              <w:rPr>
                <w:color w:val="000000"/>
                <w:lang w:bidi="uk-UA"/>
              </w:rPr>
              <w:t>кладковий</w:t>
            </w:r>
            <w:proofErr w:type="spellEnd"/>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м3</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0,1446</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ind w:firstLine="600"/>
              <w:jc w:val="both"/>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792"/>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spacing w:line="312" w:lineRule="auto"/>
            </w:pPr>
            <w:r>
              <w:rPr>
                <w:color w:val="000000"/>
                <w:lang w:bidi="uk-UA"/>
              </w:rPr>
              <w:t>важкий цементний, марка М100</w:t>
            </w:r>
          </w:p>
          <w:p w:rsidR="00D032BF" w:rsidRDefault="00D032BF" w:rsidP="00037CA1">
            <w:pPr>
              <w:pStyle w:val="af1"/>
              <w:framePr w:w="10728" w:h="14822" w:wrap="none" w:vAnchor="page" w:hAnchor="page" w:x="746" w:y="638"/>
              <w:spacing w:line="312" w:lineRule="auto"/>
            </w:pPr>
            <w:r>
              <w:rPr>
                <w:color w:val="000000"/>
                <w:lang w:bidi="uk-UA"/>
              </w:rPr>
              <w:t>[341,90 грн/т *2,2 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312"/>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jc w:val="center"/>
            </w:pPr>
            <w:r>
              <w:rPr>
                <w:color w:val="000000"/>
                <w:lang w:bidi="uk-UA"/>
              </w:rPr>
              <w:t>20</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ind w:firstLine="200"/>
            </w:pPr>
            <w:r>
              <w:rPr>
                <w:color w:val="000000"/>
                <w:lang w:bidi="uk-UA"/>
              </w:rPr>
              <w:t>СІ 11-837</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Розчинник для лакофарбових</w:t>
            </w:r>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т</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0,0000676</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ind w:firstLine="600"/>
              <w:jc w:val="both"/>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533"/>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spacing w:line="317" w:lineRule="auto"/>
            </w:pPr>
            <w:r>
              <w:rPr>
                <w:color w:val="000000"/>
                <w:lang w:bidi="uk-UA"/>
              </w:rPr>
              <w:t>матеріалів Р-4А [472,72 грн/т * 1,26 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spacing w:before="100"/>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spacing w:before="100"/>
              <w:jc w:val="right"/>
              <w:rPr>
                <w:sz w:val="15"/>
                <w:szCs w:val="15"/>
              </w:rPr>
            </w:pPr>
          </w:p>
        </w:tc>
      </w:tr>
      <w:tr w:rsidR="00D032BF" w:rsidTr="00037CA1">
        <w:trPr>
          <w:trHeight w:hRule="exact" w:val="312"/>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jc w:val="center"/>
            </w:pPr>
            <w:r>
              <w:rPr>
                <w:color w:val="000000"/>
                <w:vertAlign w:val="superscript"/>
                <w:lang w:bidi="uk-UA"/>
              </w:rPr>
              <w:t>21</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ind w:firstLine="200"/>
            </w:pPr>
            <w:r>
              <w:rPr>
                <w:color w:val="000000"/>
                <w:lang w:bidi="uk-UA"/>
              </w:rPr>
              <w:t>СІ 11-880</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 xml:space="preserve">Стояки металеві </w:t>
            </w:r>
            <w:proofErr w:type="spellStart"/>
            <w:r>
              <w:rPr>
                <w:color w:val="000000"/>
                <w:lang w:bidi="uk-UA"/>
              </w:rPr>
              <w:t>дорзнаків</w:t>
            </w:r>
            <w:proofErr w:type="spellEnd"/>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ind w:firstLine="320"/>
              <w:rPr>
                <w:sz w:val="15"/>
                <w:szCs w:val="15"/>
              </w:rPr>
            </w:pPr>
            <w:proofErr w:type="spellStart"/>
            <w:r>
              <w:rPr>
                <w:rFonts w:ascii="Arial" w:eastAsia="Arial" w:hAnsi="Arial" w:cs="Arial"/>
                <w:color w:val="000000"/>
                <w:sz w:val="15"/>
                <w:szCs w:val="15"/>
                <w:lang w:bidi="uk-UA"/>
              </w:rPr>
              <w:t>шт</w:t>
            </w:r>
            <w:proofErr w:type="spellEnd"/>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2,0</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254"/>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[314,82 грн/т * 0,00425 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322"/>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jc w:val="center"/>
            </w:pPr>
            <w:r>
              <w:rPr>
                <w:color w:val="000000"/>
                <w:lang w:bidi="uk-UA"/>
              </w:rPr>
              <w:t>22</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pPr>
            <w:r>
              <w:rPr>
                <w:color w:val="000000"/>
                <w:lang w:bidi="uk-UA"/>
              </w:rPr>
              <w:t>*С1421-9838</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Суміші асфальтобетонні гарячі</w:t>
            </w:r>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т</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484,8</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ind w:firstLine="600"/>
              <w:jc w:val="both"/>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1891"/>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spacing w:line="314" w:lineRule="auto"/>
            </w:pPr>
            <w:r>
              <w:rPr>
                <w:color w:val="000000"/>
                <w:lang w:bidi="uk-UA"/>
              </w:rPr>
              <w:t>і теплі [асфальтобетон щільний]</w:t>
            </w:r>
          </w:p>
          <w:p w:rsidR="00D032BF" w:rsidRDefault="00D032BF" w:rsidP="00037CA1">
            <w:pPr>
              <w:pStyle w:val="af1"/>
              <w:framePr w:w="10728" w:h="14822" w:wrap="none" w:vAnchor="page" w:hAnchor="page" w:x="746" w:y="638"/>
              <w:spacing w:line="314" w:lineRule="auto"/>
            </w:pPr>
            <w:r>
              <w:rPr>
                <w:color w:val="000000"/>
                <w:lang w:bidi="uk-UA"/>
              </w:rPr>
              <w:t>(дорожні)(аеродромні), що застосовуються у верхніх шарах покриттів, дрібнозернисті, тип Б, марка 2</w:t>
            </w:r>
          </w:p>
          <w:p w:rsidR="00D032BF" w:rsidRDefault="00D032BF" w:rsidP="00037CA1">
            <w:pPr>
              <w:pStyle w:val="af1"/>
              <w:framePr w:w="10728" w:h="14822" w:wrap="none" w:vAnchor="page" w:hAnchor="page" w:x="746" w:y="638"/>
              <w:spacing w:line="314" w:lineRule="auto"/>
            </w:pPr>
            <w:r>
              <w:rPr>
                <w:color w:val="000000"/>
                <w:lang w:bidi="uk-UA"/>
              </w:rPr>
              <w:t>[350,60 грн/т* 1,0т]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312"/>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ind w:firstLine="140"/>
              <w:jc w:val="both"/>
            </w:pPr>
            <w:r>
              <w:rPr>
                <w:color w:val="000000"/>
                <w:lang w:bidi="uk-UA"/>
              </w:rPr>
              <w:t>23</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pPr>
            <w:r>
              <w:rPr>
                <w:color w:val="000000"/>
                <w:lang w:bidi="uk-UA"/>
              </w:rPr>
              <w:t>С1424-11612-</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Суміші бетонні готові важкі,</w:t>
            </w:r>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м3</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0,06</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ind w:firstLine="600"/>
              <w:jc w:val="both"/>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1075"/>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center"/>
            </w:pPr>
            <w:r>
              <w:rPr>
                <w:color w:val="000000"/>
                <w:lang w:bidi="uk-UA"/>
              </w:rPr>
              <w:t>1</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spacing w:line="317" w:lineRule="auto"/>
            </w:pPr>
            <w:r>
              <w:rPr>
                <w:color w:val="000000"/>
                <w:lang w:bidi="uk-UA"/>
              </w:rPr>
              <w:t>клас бетону В15 [М-200], крупність заповнювача 20-40 мм, сульфатостійкі</w:t>
            </w:r>
          </w:p>
          <w:p w:rsidR="00D032BF" w:rsidRDefault="00D032BF" w:rsidP="00037CA1">
            <w:pPr>
              <w:pStyle w:val="af1"/>
              <w:framePr w:w="10728" w:h="14822" w:wrap="none" w:vAnchor="page" w:hAnchor="page" w:x="746" w:y="638"/>
              <w:spacing w:line="317" w:lineRule="auto"/>
            </w:pPr>
            <w:r>
              <w:rPr>
                <w:color w:val="000000"/>
                <w:lang w:bidi="uk-UA"/>
              </w:rPr>
              <w:t>[341,90 грн/т * 2,4 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317"/>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ind w:firstLine="140"/>
              <w:jc w:val="both"/>
            </w:pPr>
            <w:r>
              <w:rPr>
                <w:color w:val="000000"/>
                <w:lang w:bidi="uk-UA"/>
              </w:rPr>
              <w:t>24</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pPr>
            <w:r>
              <w:rPr>
                <w:color w:val="000000"/>
                <w:lang w:bidi="uk-UA"/>
              </w:rPr>
              <w:t>С1424-11621</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Суміші бетонні готові важкі,</w:t>
            </w:r>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м3</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0,1224</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ind w:firstLine="600"/>
              <w:jc w:val="both"/>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1075"/>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spacing w:line="314" w:lineRule="auto"/>
            </w:pPr>
            <w:r>
              <w:rPr>
                <w:color w:val="000000"/>
                <w:lang w:bidi="uk-UA"/>
              </w:rPr>
              <w:t>клас бетону В15 [М200], крупність заповнювача більше 10 до 20 мм</w:t>
            </w:r>
          </w:p>
          <w:p w:rsidR="00D032BF" w:rsidRDefault="00D032BF" w:rsidP="00037CA1">
            <w:pPr>
              <w:pStyle w:val="af1"/>
              <w:framePr w:w="10728" w:h="14822" w:wrap="none" w:vAnchor="page" w:hAnchor="page" w:x="746" w:y="638"/>
              <w:spacing w:line="314" w:lineRule="auto"/>
            </w:pPr>
            <w:r>
              <w:rPr>
                <w:color w:val="000000"/>
                <w:lang w:bidi="uk-UA"/>
              </w:rPr>
              <w:t>[341,90 грн/т * 2,4 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317"/>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ind w:firstLine="140"/>
              <w:jc w:val="both"/>
            </w:pPr>
            <w:r>
              <w:rPr>
                <w:color w:val="000000"/>
                <w:lang w:bidi="uk-UA"/>
              </w:rPr>
              <w:t>25</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pPr>
            <w:r>
              <w:rPr>
                <w:color w:val="000000"/>
                <w:lang w:bidi="uk-UA"/>
              </w:rPr>
              <w:t>С1424-11600</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Суміші бетонні готові важкі,</w:t>
            </w:r>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м3</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14,219</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ind w:firstLine="600"/>
              <w:jc w:val="both"/>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1075"/>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spacing w:line="317" w:lineRule="auto"/>
            </w:pPr>
            <w:r>
              <w:rPr>
                <w:color w:val="000000"/>
                <w:lang w:bidi="uk-UA"/>
              </w:rPr>
              <w:t>клас бетону В15 [М200], крупність заповнювача більше 40 мм</w:t>
            </w:r>
          </w:p>
          <w:p w:rsidR="00D032BF" w:rsidRDefault="00D032BF" w:rsidP="00037CA1">
            <w:pPr>
              <w:pStyle w:val="af1"/>
              <w:framePr w:w="10728" w:h="14822" w:wrap="none" w:vAnchor="page" w:hAnchor="page" w:x="746" w:y="638"/>
              <w:spacing w:line="317" w:lineRule="auto"/>
            </w:pPr>
            <w:r>
              <w:rPr>
                <w:color w:val="000000"/>
                <w:lang w:bidi="uk-UA"/>
              </w:rPr>
              <w:t>[341,90 грн/т* 2,4т]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312"/>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jc w:val="center"/>
            </w:pPr>
            <w:r>
              <w:rPr>
                <w:color w:val="000000"/>
                <w:vertAlign w:val="superscript"/>
                <w:lang w:bidi="uk-UA"/>
              </w:rPr>
              <w:t>26</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pPr>
            <w:r>
              <w:rPr>
                <w:color w:val="000000"/>
                <w:lang w:bidi="uk-UA"/>
              </w:rPr>
              <w:t>СІ 11-359-1</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Фарба водно-дисперсійна</w:t>
            </w:r>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т</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0,0001124</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ind w:firstLine="600"/>
              <w:jc w:val="both"/>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240"/>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proofErr w:type="spellStart"/>
            <w:r>
              <w:rPr>
                <w:color w:val="000000"/>
                <w:lang w:bidi="uk-UA"/>
              </w:rPr>
              <w:t>полівінілацетатна</w:t>
            </w:r>
            <w:proofErr w:type="spellEnd"/>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vAlign w:val="center"/>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vAlign w:val="center"/>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298"/>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[472,72 грн/т ♦ 1,11т]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42"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62"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r>
      <w:tr w:rsidR="00D032BF" w:rsidTr="00037CA1">
        <w:trPr>
          <w:trHeight w:hRule="exact" w:val="317"/>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ind w:firstLine="140"/>
              <w:jc w:val="both"/>
            </w:pPr>
            <w:r>
              <w:rPr>
                <w:color w:val="000000"/>
                <w:lang w:bidi="uk-UA"/>
              </w:rPr>
              <w:t>27</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center"/>
            </w:pPr>
            <w:r>
              <w:rPr>
                <w:color w:val="000000"/>
                <w:lang w:bidi="uk-UA"/>
              </w:rPr>
              <w:t>СІ 11-180</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Цвяхи будівельні з плоскою</w:t>
            </w:r>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т</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0,000096</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ind w:firstLine="600"/>
              <w:jc w:val="both"/>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230"/>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 xml:space="preserve">головкою </w:t>
            </w:r>
            <w:r>
              <w:rPr>
                <w:color w:val="000000"/>
                <w:lang w:val="en-US" w:bidi="en-US"/>
              </w:rPr>
              <w:t xml:space="preserve">1,8x50 </w:t>
            </w:r>
            <w:r>
              <w:rPr>
                <w:color w:val="000000"/>
                <w:lang w:bidi="uk-UA"/>
              </w:rPr>
              <w:t>мм</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vAlign w:val="center"/>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vAlign w:val="center"/>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298"/>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vAlign w:val="bottom"/>
          </w:tcPr>
          <w:p w:rsidR="00D032BF" w:rsidRDefault="00D032BF" w:rsidP="00037CA1">
            <w:pPr>
              <w:pStyle w:val="af1"/>
              <w:framePr w:w="10728" w:h="14822" w:wrap="none" w:vAnchor="page" w:hAnchor="page" w:x="746" w:y="638"/>
            </w:pPr>
            <w:r>
              <w:rPr>
                <w:color w:val="000000"/>
                <w:lang w:bidi="uk-UA"/>
              </w:rPr>
              <w:t>[314,82 грн/т* 1,12т]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42"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62"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r>
      <w:tr w:rsidR="00D032BF" w:rsidTr="00037CA1">
        <w:trPr>
          <w:trHeight w:hRule="exact" w:val="317"/>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ind w:firstLine="140"/>
              <w:jc w:val="both"/>
            </w:pPr>
            <w:r>
              <w:rPr>
                <w:color w:val="000000"/>
                <w:lang w:bidi="uk-UA"/>
              </w:rPr>
              <w:t>28</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ind w:firstLine="160"/>
            </w:pPr>
            <w:r>
              <w:rPr>
                <w:color w:val="000000"/>
                <w:lang w:bidi="uk-UA"/>
              </w:rPr>
              <w:t>С111-181</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Цвяхи будівельні 3 плоскою</w:t>
            </w:r>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т</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0,00241</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230"/>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 xml:space="preserve">головкою </w:t>
            </w:r>
            <w:r>
              <w:rPr>
                <w:color w:val="000000"/>
                <w:lang w:val="en-US" w:bidi="en-US"/>
              </w:rPr>
              <w:t xml:space="preserve">1,8x60 </w:t>
            </w:r>
            <w:r>
              <w:rPr>
                <w:color w:val="000000"/>
                <w:lang w:bidi="uk-UA"/>
              </w:rPr>
              <w:t>мм</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302"/>
        </w:trPr>
        <w:tc>
          <w:tcPr>
            <w:tcW w:w="485" w:type="dxa"/>
            <w:tcBorders>
              <w:top w:val="nil"/>
              <w:left w:val="single" w:sz="4" w:space="0" w:color="auto"/>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nil"/>
              <w:right w:val="nil"/>
            </w:tcBorders>
            <w:shd w:val="clear" w:color="auto" w:fill="auto"/>
            <w:vAlign w:val="bottom"/>
          </w:tcPr>
          <w:p w:rsidR="00D032BF" w:rsidRDefault="00D032BF" w:rsidP="00037CA1">
            <w:pPr>
              <w:pStyle w:val="af1"/>
              <w:framePr w:w="10728" w:h="14822" w:wrap="none" w:vAnchor="page" w:hAnchor="page" w:x="746" w:y="638"/>
            </w:pPr>
            <w:r>
              <w:rPr>
                <w:color w:val="000000"/>
                <w:lang w:bidi="uk-UA"/>
              </w:rPr>
              <w:t>[314,82 грн/т* 1,12т]</w:t>
            </w:r>
          </w:p>
        </w:tc>
        <w:tc>
          <w:tcPr>
            <w:tcW w:w="850"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42"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nil"/>
              <w:right w:val="nil"/>
            </w:tcBorders>
            <w:shd w:val="clear" w:color="auto" w:fill="auto"/>
          </w:tcPr>
          <w:p w:rsidR="00D032BF" w:rsidRDefault="00D032BF" w:rsidP="00037CA1">
            <w:pPr>
              <w:framePr w:w="10728" w:h="14822" w:wrap="none" w:vAnchor="page" w:hAnchor="page" w:x="746" w:y="638"/>
              <w:rPr>
                <w:sz w:val="10"/>
                <w:szCs w:val="10"/>
              </w:rPr>
            </w:pPr>
          </w:p>
        </w:tc>
        <w:tc>
          <w:tcPr>
            <w:tcW w:w="1162" w:type="dxa"/>
            <w:tcBorders>
              <w:top w:val="nil"/>
              <w:left w:val="nil"/>
              <w:bottom w:val="nil"/>
              <w:right w:val="single" w:sz="4" w:space="0" w:color="auto"/>
            </w:tcBorders>
            <w:shd w:val="clear" w:color="auto" w:fill="auto"/>
          </w:tcPr>
          <w:p w:rsidR="00D032BF" w:rsidRDefault="00D032BF" w:rsidP="00037CA1">
            <w:pPr>
              <w:framePr w:w="10728" w:h="14822" w:wrap="none" w:vAnchor="page" w:hAnchor="page" w:x="746" w:y="638"/>
              <w:rPr>
                <w:sz w:val="10"/>
                <w:szCs w:val="10"/>
              </w:rPr>
            </w:pPr>
          </w:p>
        </w:tc>
      </w:tr>
      <w:tr w:rsidR="00D032BF" w:rsidTr="00037CA1">
        <w:trPr>
          <w:trHeight w:hRule="exact" w:val="322"/>
        </w:trPr>
        <w:tc>
          <w:tcPr>
            <w:tcW w:w="485"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ind w:firstLine="140"/>
              <w:jc w:val="both"/>
            </w:pPr>
            <w:r>
              <w:rPr>
                <w:color w:val="000000"/>
                <w:lang w:bidi="uk-UA"/>
              </w:rPr>
              <w:t>29</w:t>
            </w:r>
          </w:p>
        </w:tc>
        <w:tc>
          <w:tcPr>
            <w:tcW w:w="1128"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ind w:firstLine="160"/>
            </w:pPr>
            <w:r>
              <w:rPr>
                <w:color w:val="000000"/>
                <w:lang w:bidi="uk-UA"/>
              </w:rPr>
              <w:t>С111-166</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728" w:h="14822" w:wrap="none" w:vAnchor="page" w:hAnchor="page" w:x="746" w:y="638"/>
            </w:pPr>
            <w:r>
              <w:rPr>
                <w:color w:val="000000"/>
                <w:lang w:bidi="uk-UA"/>
              </w:rPr>
              <w:t>Цвяхи дротяні круглі</w:t>
            </w:r>
          </w:p>
        </w:tc>
        <w:tc>
          <w:tcPr>
            <w:tcW w:w="850"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т</w:t>
            </w: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center"/>
              <w:rPr>
                <w:sz w:val="15"/>
                <w:szCs w:val="15"/>
              </w:rPr>
            </w:pPr>
            <w:r>
              <w:rPr>
                <w:rFonts w:ascii="Arial" w:eastAsia="Arial" w:hAnsi="Arial" w:cs="Arial"/>
                <w:color w:val="000000"/>
                <w:sz w:val="15"/>
                <w:szCs w:val="15"/>
                <w:lang w:bidi="uk-UA"/>
              </w:rPr>
              <w:t>0,000864</w:t>
            </w:r>
          </w:p>
        </w:tc>
        <w:tc>
          <w:tcPr>
            <w:tcW w:w="1138"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nil"/>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62" w:type="dxa"/>
            <w:tcBorders>
              <w:top w:val="nil"/>
              <w:left w:val="nil"/>
              <w:bottom w:val="nil"/>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r w:rsidR="00D032BF" w:rsidTr="00037CA1">
        <w:trPr>
          <w:trHeight w:hRule="exact" w:val="566"/>
        </w:trPr>
        <w:tc>
          <w:tcPr>
            <w:tcW w:w="485" w:type="dxa"/>
            <w:tcBorders>
              <w:top w:val="nil"/>
              <w:left w:val="single" w:sz="4" w:space="0" w:color="auto"/>
              <w:bottom w:val="single" w:sz="4" w:space="0" w:color="auto"/>
              <w:right w:val="nil"/>
            </w:tcBorders>
            <w:shd w:val="clear" w:color="auto" w:fill="auto"/>
          </w:tcPr>
          <w:p w:rsidR="00D032BF" w:rsidRDefault="00D032BF" w:rsidP="00037CA1">
            <w:pPr>
              <w:framePr w:w="10728" w:h="14822" w:wrap="none" w:vAnchor="page" w:hAnchor="page" w:x="746" w:y="638"/>
              <w:rPr>
                <w:sz w:val="10"/>
                <w:szCs w:val="10"/>
              </w:rPr>
            </w:pPr>
          </w:p>
        </w:tc>
        <w:tc>
          <w:tcPr>
            <w:tcW w:w="1128" w:type="dxa"/>
            <w:tcBorders>
              <w:top w:val="nil"/>
              <w:left w:val="nil"/>
              <w:bottom w:val="single" w:sz="4" w:space="0" w:color="auto"/>
              <w:right w:val="single" w:sz="4" w:space="0" w:color="auto"/>
            </w:tcBorders>
            <w:shd w:val="clear" w:color="auto" w:fill="auto"/>
          </w:tcPr>
          <w:p w:rsidR="00D032BF" w:rsidRDefault="00D032BF" w:rsidP="00037CA1">
            <w:pPr>
              <w:framePr w:w="10728" w:h="14822" w:wrap="none" w:vAnchor="page" w:hAnchor="page" w:x="746" w:y="638"/>
              <w:rPr>
                <w:sz w:val="10"/>
                <w:szCs w:val="10"/>
              </w:rPr>
            </w:pPr>
          </w:p>
        </w:tc>
        <w:tc>
          <w:tcPr>
            <w:tcW w:w="2558" w:type="dxa"/>
            <w:tcBorders>
              <w:top w:val="nil"/>
              <w:left w:val="single" w:sz="4" w:space="0" w:color="auto"/>
              <w:bottom w:val="single" w:sz="4" w:space="0" w:color="auto"/>
              <w:right w:val="nil"/>
            </w:tcBorders>
            <w:shd w:val="clear" w:color="auto" w:fill="auto"/>
          </w:tcPr>
          <w:p w:rsidR="00D032BF" w:rsidRDefault="00D032BF" w:rsidP="00037CA1">
            <w:pPr>
              <w:pStyle w:val="af1"/>
              <w:framePr w:w="10728" w:h="14822" w:wrap="none" w:vAnchor="page" w:hAnchor="page" w:x="746" w:y="638"/>
              <w:spacing w:line="317" w:lineRule="auto"/>
            </w:pPr>
            <w:r>
              <w:rPr>
                <w:color w:val="000000"/>
                <w:lang w:bidi="uk-UA"/>
              </w:rPr>
              <w:t xml:space="preserve">формувальні </w:t>
            </w:r>
            <w:r w:rsidRPr="008A7442">
              <w:rPr>
                <w:color w:val="000000"/>
                <w:lang w:val="ru-RU" w:bidi="en-US"/>
              </w:rPr>
              <w:t>1,6</w:t>
            </w:r>
            <w:r>
              <w:rPr>
                <w:color w:val="000000"/>
                <w:lang w:val="en-US" w:bidi="en-US"/>
              </w:rPr>
              <w:t>x</w:t>
            </w:r>
            <w:r w:rsidRPr="008A7442">
              <w:rPr>
                <w:color w:val="000000"/>
                <w:lang w:val="ru-RU" w:bidi="en-US"/>
              </w:rPr>
              <w:t xml:space="preserve">80 </w:t>
            </w:r>
            <w:r>
              <w:rPr>
                <w:color w:val="000000"/>
                <w:lang w:bidi="uk-UA"/>
              </w:rPr>
              <w:t>мм [314,82 грн/т * 1,12 т]</w:t>
            </w:r>
          </w:p>
        </w:tc>
        <w:tc>
          <w:tcPr>
            <w:tcW w:w="850" w:type="dxa"/>
            <w:tcBorders>
              <w:top w:val="nil"/>
              <w:left w:val="nil"/>
              <w:bottom w:val="single" w:sz="4" w:space="0" w:color="auto"/>
              <w:right w:val="nil"/>
            </w:tcBorders>
            <w:shd w:val="clear" w:color="auto" w:fill="auto"/>
          </w:tcPr>
          <w:p w:rsidR="00D032BF" w:rsidRDefault="00D032BF" w:rsidP="00037CA1">
            <w:pPr>
              <w:framePr w:w="10728" w:h="14822" w:wrap="none" w:vAnchor="page" w:hAnchor="page" w:x="746" w:y="638"/>
              <w:rPr>
                <w:sz w:val="10"/>
                <w:szCs w:val="10"/>
              </w:rPr>
            </w:pPr>
          </w:p>
        </w:tc>
        <w:tc>
          <w:tcPr>
            <w:tcW w:w="1133" w:type="dxa"/>
            <w:tcBorders>
              <w:top w:val="nil"/>
              <w:left w:val="nil"/>
              <w:bottom w:val="single" w:sz="4" w:space="0" w:color="auto"/>
              <w:right w:val="nil"/>
            </w:tcBorders>
            <w:shd w:val="clear" w:color="auto" w:fill="auto"/>
          </w:tcPr>
          <w:p w:rsidR="00D032BF" w:rsidRDefault="00D032BF" w:rsidP="00037CA1">
            <w:pPr>
              <w:framePr w:w="10728" w:h="14822" w:wrap="none" w:vAnchor="page" w:hAnchor="page" w:x="746" w:y="638"/>
              <w:rPr>
                <w:sz w:val="10"/>
                <w:szCs w:val="10"/>
              </w:rPr>
            </w:pPr>
          </w:p>
        </w:tc>
        <w:tc>
          <w:tcPr>
            <w:tcW w:w="1138" w:type="dxa"/>
            <w:tcBorders>
              <w:top w:val="nil"/>
              <w:left w:val="nil"/>
              <w:bottom w:val="single" w:sz="4" w:space="0" w:color="auto"/>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42" w:type="dxa"/>
            <w:tcBorders>
              <w:top w:val="nil"/>
              <w:left w:val="nil"/>
              <w:bottom w:val="single" w:sz="4" w:space="0" w:color="auto"/>
              <w:right w:val="nil"/>
            </w:tcBorders>
            <w:shd w:val="clear" w:color="auto" w:fill="auto"/>
          </w:tcPr>
          <w:p w:rsidR="00D032BF" w:rsidRDefault="00D032BF" w:rsidP="00037CA1">
            <w:pPr>
              <w:pStyle w:val="af1"/>
              <w:framePr w:w="10728" w:h="14822" w:wrap="none" w:vAnchor="page" w:hAnchor="page" w:x="746" w:y="638"/>
              <w:jc w:val="right"/>
              <w:rPr>
                <w:sz w:val="15"/>
                <w:szCs w:val="15"/>
              </w:rPr>
            </w:pPr>
          </w:p>
        </w:tc>
        <w:tc>
          <w:tcPr>
            <w:tcW w:w="1133" w:type="dxa"/>
            <w:tcBorders>
              <w:top w:val="nil"/>
              <w:left w:val="nil"/>
              <w:bottom w:val="single" w:sz="4" w:space="0" w:color="auto"/>
              <w:right w:val="nil"/>
            </w:tcBorders>
            <w:shd w:val="clear" w:color="auto" w:fill="auto"/>
          </w:tcPr>
          <w:p w:rsidR="00D032BF" w:rsidRDefault="00D032BF" w:rsidP="00037CA1">
            <w:pPr>
              <w:pStyle w:val="af1"/>
              <w:framePr w:w="10728" w:h="14822" w:wrap="none" w:vAnchor="page" w:hAnchor="page" w:x="746" w:y="638"/>
              <w:spacing w:before="100"/>
              <w:jc w:val="right"/>
              <w:rPr>
                <w:sz w:val="15"/>
                <w:szCs w:val="15"/>
              </w:rPr>
            </w:pPr>
          </w:p>
        </w:tc>
        <w:tc>
          <w:tcPr>
            <w:tcW w:w="1162" w:type="dxa"/>
            <w:tcBorders>
              <w:top w:val="nil"/>
              <w:left w:val="nil"/>
              <w:bottom w:val="single" w:sz="4" w:space="0" w:color="auto"/>
              <w:right w:val="single" w:sz="4" w:space="0" w:color="auto"/>
            </w:tcBorders>
            <w:shd w:val="clear" w:color="auto" w:fill="auto"/>
          </w:tcPr>
          <w:p w:rsidR="00D032BF" w:rsidRDefault="00D032BF" w:rsidP="00037CA1">
            <w:pPr>
              <w:pStyle w:val="af1"/>
              <w:framePr w:w="10728" w:h="14822" w:wrap="none" w:vAnchor="page" w:hAnchor="page" w:x="746" w:y="638"/>
              <w:jc w:val="right"/>
              <w:rPr>
                <w:sz w:val="15"/>
                <w:szCs w:val="15"/>
              </w:rPr>
            </w:pPr>
          </w:p>
        </w:tc>
      </w:tr>
    </w:tbl>
    <w:p w:rsidR="00D032BF" w:rsidRDefault="00D032BF" w:rsidP="00D032BF">
      <w:pPr>
        <w:spacing w:line="1" w:lineRule="exact"/>
        <w:sectPr w:rsidR="00D032BF">
          <w:pgSz w:w="11900" w:h="16840"/>
          <w:pgMar w:top="360" w:right="360" w:bottom="360" w:left="360" w:header="0" w:footer="3" w:gutter="0"/>
          <w:cols w:space="720"/>
          <w:noEndnote/>
          <w:docGrid w:linePitch="360"/>
        </w:sectPr>
      </w:pPr>
    </w:p>
    <w:p w:rsidR="00D032BF" w:rsidRDefault="00D032BF" w:rsidP="00D032BF">
      <w:pPr>
        <w:spacing w:line="1" w:lineRule="exact"/>
      </w:pPr>
    </w:p>
    <w:p w:rsidR="00D032BF" w:rsidRDefault="00D032BF" w:rsidP="00D032BF">
      <w:pPr>
        <w:pStyle w:val="af5"/>
        <w:framePr w:w="10608" w:h="211" w:hRule="exact" w:wrap="none" w:vAnchor="page" w:hAnchor="page" w:x="356" w:y="384"/>
        <w:tabs>
          <w:tab w:val="left" w:pos="5136"/>
          <w:tab w:val="left" w:pos="10022"/>
        </w:tabs>
        <w:jc w:val="center"/>
      </w:pPr>
    </w:p>
    <w:tbl>
      <w:tblPr>
        <w:tblOverlap w:val="neve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2"/>
        <w:gridCol w:w="1133"/>
        <w:gridCol w:w="2558"/>
        <w:gridCol w:w="854"/>
        <w:gridCol w:w="1128"/>
        <w:gridCol w:w="1138"/>
        <w:gridCol w:w="1147"/>
        <w:gridCol w:w="1128"/>
        <w:gridCol w:w="1157"/>
      </w:tblGrid>
      <w:tr w:rsidR="00D032BF" w:rsidTr="00D032BF">
        <w:trPr>
          <w:trHeight w:hRule="exact" w:val="307"/>
        </w:trPr>
        <w:tc>
          <w:tcPr>
            <w:tcW w:w="442" w:type="dxa"/>
            <w:tcBorders>
              <w:bottom w:val="single" w:sz="4" w:space="0" w:color="auto"/>
            </w:tcBorders>
            <w:shd w:val="clear" w:color="auto" w:fill="auto"/>
          </w:tcPr>
          <w:p w:rsidR="00D032BF" w:rsidRDefault="00D032BF" w:rsidP="00037CA1">
            <w:pPr>
              <w:pStyle w:val="af1"/>
              <w:framePr w:w="10685" w:h="7800" w:wrap="none" w:vAnchor="page" w:hAnchor="page" w:x="777" w:y="648"/>
              <w:jc w:val="center"/>
            </w:pPr>
            <w:r>
              <w:rPr>
                <w:color w:val="000000"/>
                <w:lang w:bidi="uk-UA"/>
              </w:rPr>
              <w:t>1</w:t>
            </w:r>
          </w:p>
        </w:tc>
        <w:tc>
          <w:tcPr>
            <w:tcW w:w="1133" w:type="dxa"/>
            <w:tcBorders>
              <w:bottom w:val="single" w:sz="4" w:space="0" w:color="auto"/>
            </w:tcBorders>
            <w:shd w:val="clear" w:color="auto" w:fill="auto"/>
          </w:tcPr>
          <w:p w:rsidR="00D032BF" w:rsidRDefault="00D032BF" w:rsidP="00037CA1">
            <w:pPr>
              <w:pStyle w:val="af1"/>
              <w:framePr w:w="10685" w:h="7800" w:wrap="none" w:vAnchor="page" w:hAnchor="page" w:x="777" w:y="648"/>
              <w:jc w:val="center"/>
            </w:pPr>
            <w:r>
              <w:rPr>
                <w:color w:val="000000"/>
                <w:lang w:bidi="uk-UA"/>
              </w:rPr>
              <w:t>2</w:t>
            </w:r>
          </w:p>
        </w:tc>
        <w:tc>
          <w:tcPr>
            <w:tcW w:w="2558" w:type="dxa"/>
            <w:tcBorders>
              <w:bottom w:val="single" w:sz="4" w:space="0" w:color="auto"/>
            </w:tcBorders>
            <w:shd w:val="clear" w:color="auto" w:fill="auto"/>
          </w:tcPr>
          <w:p w:rsidR="00D032BF" w:rsidRDefault="00D032BF" w:rsidP="00037CA1">
            <w:pPr>
              <w:pStyle w:val="af1"/>
              <w:framePr w:w="10685" w:h="7800" w:wrap="none" w:vAnchor="page" w:hAnchor="page" w:x="777" w:y="648"/>
              <w:jc w:val="center"/>
            </w:pPr>
            <w:r>
              <w:rPr>
                <w:color w:val="000000"/>
                <w:lang w:bidi="uk-UA"/>
              </w:rPr>
              <w:t>3</w:t>
            </w:r>
          </w:p>
        </w:tc>
        <w:tc>
          <w:tcPr>
            <w:tcW w:w="854" w:type="dxa"/>
            <w:tcBorders>
              <w:bottom w:val="single" w:sz="4" w:space="0" w:color="auto"/>
            </w:tcBorders>
            <w:shd w:val="clear" w:color="auto" w:fill="auto"/>
          </w:tcPr>
          <w:p w:rsidR="00D032BF" w:rsidRDefault="00D032BF" w:rsidP="00037CA1">
            <w:pPr>
              <w:pStyle w:val="af1"/>
              <w:framePr w:w="10685" w:h="7800" w:wrap="none" w:vAnchor="page" w:hAnchor="page" w:x="777" w:y="648"/>
              <w:jc w:val="center"/>
            </w:pPr>
            <w:r>
              <w:rPr>
                <w:color w:val="000000"/>
                <w:lang w:bidi="uk-UA"/>
              </w:rPr>
              <w:t>4</w:t>
            </w:r>
          </w:p>
        </w:tc>
        <w:tc>
          <w:tcPr>
            <w:tcW w:w="1128" w:type="dxa"/>
            <w:tcBorders>
              <w:bottom w:val="single" w:sz="4" w:space="0" w:color="auto"/>
            </w:tcBorders>
            <w:shd w:val="clear" w:color="auto" w:fill="auto"/>
          </w:tcPr>
          <w:p w:rsidR="00D032BF" w:rsidRDefault="00D032BF" w:rsidP="00037CA1">
            <w:pPr>
              <w:pStyle w:val="af1"/>
              <w:framePr w:w="10685" w:h="7800" w:wrap="none" w:vAnchor="page" w:hAnchor="page" w:x="777" w:y="648"/>
              <w:jc w:val="center"/>
            </w:pPr>
            <w:r>
              <w:rPr>
                <w:color w:val="000000"/>
                <w:lang w:bidi="uk-UA"/>
              </w:rPr>
              <w:t>5</w:t>
            </w:r>
          </w:p>
        </w:tc>
        <w:tc>
          <w:tcPr>
            <w:tcW w:w="1138" w:type="dxa"/>
            <w:tcBorders>
              <w:bottom w:val="single" w:sz="4" w:space="0" w:color="auto"/>
            </w:tcBorders>
            <w:shd w:val="clear" w:color="auto" w:fill="auto"/>
          </w:tcPr>
          <w:p w:rsidR="00D032BF" w:rsidRDefault="00D032BF" w:rsidP="00037CA1">
            <w:pPr>
              <w:pStyle w:val="af1"/>
              <w:framePr w:w="10685" w:h="7800" w:wrap="none" w:vAnchor="page" w:hAnchor="page" w:x="777" w:y="648"/>
              <w:ind w:firstLine="480"/>
            </w:pPr>
            <w:r>
              <w:rPr>
                <w:color w:val="000000"/>
                <w:lang w:bidi="uk-UA"/>
              </w:rPr>
              <w:t>6</w:t>
            </w:r>
          </w:p>
        </w:tc>
        <w:tc>
          <w:tcPr>
            <w:tcW w:w="1147" w:type="dxa"/>
            <w:tcBorders>
              <w:bottom w:val="single" w:sz="4" w:space="0" w:color="auto"/>
            </w:tcBorders>
            <w:shd w:val="clear" w:color="auto" w:fill="auto"/>
          </w:tcPr>
          <w:p w:rsidR="00D032BF" w:rsidRDefault="00D032BF" w:rsidP="00037CA1">
            <w:pPr>
              <w:pStyle w:val="af1"/>
              <w:framePr w:w="10685" w:h="7800" w:wrap="none" w:vAnchor="page" w:hAnchor="page" w:x="777" w:y="648"/>
              <w:ind w:firstLine="480"/>
              <w:jc w:val="both"/>
            </w:pPr>
            <w:r>
              <w:rPr>
                <w:color w:val="000000"/>
                <w:lang w:bidi="uk-UA"/>
              </w:rPr>
              <w:t>7</w:t>
            </w:r>
          </w:p>
        </w:tc>
        <w:tc>
          <w:tcPr>
            <w:tcW w:w="1128" w:type="dxa"/>
            <w:tcBorders>
              <w:bottom w:val="single" w:sz="4" w:space="0" w:color="auto"/>
            </w:tcBorders>
            <w:shd w:val="clear" w:color="auto" w:fill="auto"/>
          </w:tcPr>
          <w:p w:rsidR="00D032BF" w:rsidRDefault="00D032BF" w:rsidP="00037CA1">
            <w:pPr>
              <w:pStyle w:val="af1"/>
              <w:framePr w:w="10685" w:h="7800" w:wrap="none" w:vAnchor="page" w:hAnchor="page" w:x="777" w:y="648"/>
              <w:ind w:right="500"/>
              <w:jc w:val="right"/>
            </w:pPr>
            <w:r>
              <w:rPr>
                <w:color w:val="000000"/>
                <w:lang w:bidi="uk-UA"/>
              </w:rPr>
              <w:t>8</w:t>
            </w:r>
          </w:p>
        </w:tc>
        <w:tc>
          <w:tcPr>
            <w:tcW w:w="1157" w:type="dxa"/>
            <w:tcBorders>
              <w:bottom w:val="single" w:sz="4" w:space="0" w:color="auto"/>
            </w:tcBorders>
            <w:shd w:val="clear" w:color="auto" w:fill="auto"/>
          </w:tcPr>
          <w:p w:rsidR="00D032BF" w:rsidRDefault="00D032BF" w:rsidP="00037CA1">
            <w:pPr>
              <w:pStyle w:val="af1"/>
              <w:framePr w:w="10685" w:h="7800" w:wrap="none" w:vAnchor="page" w:hAnchor="page" w:x="777" w:y="648"/>
              <w:ind w:right="520"/>
              <w:jc w:val="right"/>
            </w:pPr>
            <w:r>
              <w:rPr>
                <w:color w:val="000000"/>
                <w:lang w:bidi="uk-UA"/>
              </w:rPr>
              <w:t>9</w:t>
            </w:r>
          </w:p>
        </w:tc>
      </w:tr>
      <w:tr w:rsidR="00D032BF" w:rsidTr="00D032BF">
        <w:trPr>
          <w:trHeight w:hRule="exact" w:val="288"/>
        </w:trPr>
        <w:tc>
          <w:tcPr>
            <w:tcW w:w="442" w:type="dxa"/>
            <w:tcBorders>
              <w:top w:val="single" w:sz="4" w:space="0" w:color="auto"/>
              <w:left w:val="single" w:sz="4" w:space="0" w:color="auto"/>
              <w:bottom w:val="nil"/>
              <w:right w:val="nil"/>
            </w:tcBorders>
            <w:shd w:val="clear" w:color="auto" w:fill="auto"/>
          </w:tcPr>
          <w:p w:rsidR="00D032BF" w:rsidRPr="00D032BF" w:rsidRDefault="00D032BF" w:rsidP="00037CA1">
            <w:pPr>
              <w:pStyle w:val="af1"/>
              <w:framePr w:w="10685" w:h="7800" w:wrap="none" w:vAnchor="page" w:hAnchor="page" w:x="777" w:y="648"/>
              <w:rPr>
                <w:sz w:val="20"/>
                <w:szCs w:val="20"/>
              </w:rPr>
            </w:pPr>
            <w:r w:rsidRPr="00D032BF">
              <w:rPr>
                <w:rFonts w:eastAsia="Arial"/>
                <w:color w:val="000000"/>
                <w:sz w:val="20"/>
                <w:szCs w:val="20"/>
                <w:lang w:bidi="uk-UA"/>
              </w:rPr>
              <w:t>зо</w:t>
            </w:r>
          </w:p>
        </w:tc>
        <w:tc>
          <w:tcPr>
            <w:tcW w:w="1133" w:type="dxa"/>
            <w:tcBorders>
              <w:top w:val="single" w:sz="4" w:space="0" w:color="auto"/>
              <w:left w:val="nil"/>
              <w:bottom w:val="nil"/>
              <w:right w:val="single" w:sz="4" w:space="0" w:color="auto"/>
            </w:tcBorders>
            <w:shd w:val="clear" w:color="auto" w:fill="auto"/>
          </w:tcPr>
          <w:p w:rsidR="00D032BF" w:rsidRDefault="00D032BF" w:rsidP="00037CA1">
            <w:pPr>
              <w:pStyle w:val="af1"/>
              <w:framePr w:w="10685" w:h="7800" w:wrap="none" w:vAnchor="page" w:hAnchor="page" w:x="777" w:y="648"/>
              <w:jc w:val="center"/>
            </w:pPr>
            <w:r>
              <w:rPr>
                <w:color w:val="000000"/>
                <w:lang w:bidi="uk-UA"/>
              </w:rPr>
              <w:t>*С 1421-9465</w:t>
            </w:r>
          </w:p>
        </w:tc>
        <w:tc>
          <w:tcPr>
            <w:tcW w:w="2558" w:type="dxa"/>
            <w:tcBorders>
              <w:top w:val="single" w:sz="4" w:space="0" w:color="auto"/>
              <w:left w:val="single" w:sz="4" w:space="0" w:color="auto"/>
              <w:bottom w:val="nil"/>
              <w:right w:val="nil"/>
            </w:tcBorders>
            <w:shd w:val="clear" w:color="auto" w:fill="auto"/>
          </w:tcPr>
          <w:p w:rsidR="00D032BF" w:rsidRDefault="00D032BF" w:rsidP="00037CA1">
            <w:pPr>
              <w:pStyle w:val="af1"/>
              <w:framePr w:w="10685" w:h="7800" w:wrap="none" w:vAnchor="page" w:hAnchor="page" w:x="777" w:y="648"/>
            </w:pPr>
            <w:r>
              <w:rPr>
                <w:color w:val="000000"/>
                <w:lang w:bidi="uk-UA"/>
              </w:rPr>
              <w:t>Щебінь із природного каменю</w:t>
            </w:r>
          </w:p>
        </w:tc>
        <w:tc>
          <w:tcPr>
            <w:tcW w:w="854" w:type="dxa"/>
            <w:tcBorders>
              <w:top w:val="single" w:sz="4" w:space="0" w:color="auto"/>
              <w:left w:val="nil"/>
              <w:bottom w:val="nil"/>
              <w:right w:val="nil"/>
            </w:tcBorders>
            <w:shd w:val="clear" w:color="auto" w:fill="auto"/>
          </w:tcPr>
          <w:p w:rsidR="00D032BF" w:rsidRDefault="00D032BF" w:rsidP="00037CA1">
            <w:pPr>
              <w:pStyle w:val="af1"/>
              <w:framePr w:w="10685" w:h="7800" w:wrap="none" w:vAnchor="page" w:hAnchor="page" w:x="777" w:y="648"/>
              <w:jc w:val="center"/>
              <w:rPr>
                <w:sz w:val="15"/>
                <w:szCs w:val="15"/>
              </w:rPr>
            </w:pPr>
            <w:r>
              <w:rPr>
                <w:rFonts w:ascii="Arial" w:eastAsia="Arial" w:hAnsi="Arial" w:cs="Arial"/>
                <w:color w:val="000000"/>
                <w:sz w:val="15"/>
                <w:szCs w:val="15"/>
                <w:lang w:bidi="uk-UA"/>
              </w:rPr>
              <w:t>м3</w:t>
            </w:r>
          </w:p>
        </w:tc>
        <w:tc>
          <w:tcPr>
            <w:tcW w:w="1128" w:type="dxa"/>
            <w:tcBorders>
              <w:top w:val="single" w:sz="4" w:space="0" w:color="auto"/>
              <w:left w:val="nil"/>
              <w:bottom w:val="nil"/>
              <w:right w:val="nil"/>
            </w:tcBorders>
            <w:shd w:val="clear" w:color="auto" w:fill="auto"/>
          </w:tcPr>
          <w:p w:rsidR="00D032BF" w:rsidRDefault="00D032BF" w:rsidP="00037CA1">
            <w:pPr>
              <w:pStyle w:val="af1"/>
              <w:framePr w:w="10685" w:h="7800" w:wrap="none" w:vAnchor="page" w:hAnchor="page" w:x="777" w:y="648"/>
              <w:jc w:val="center"/>
              <w:rPr>
                <w:sz w:val="15"/>
                <w:szCs w:val="15"/>
              </w:rPr>
            </w:pPr>
            <w:r>
              <w:rPr>
                <w:rFonts w:ascii="Arial" w:eastAsia="Arial" w:hAnsi="Arial" w:cs="Arial"/>
                <w:color w:val="000000"/>
                <w:sz w:val="15"/>
                <w:szCs w:val="15"/>
                <w:lang w:bidi="uk-UA"/>
              </w:rPr>
              <w:t>0,1292</w:t>
            </w:r>
          </w:p>
        </w:tc>
        <w:tc>
          <w:tcPr>
            <w:tcW w:w="1138" w:type="dxa"/>
            <w:tcBorders>
              <w:top w:val="single" w:sz="4" w:space="0" w:color="auto"/>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47" w:type="dxa"/>
            <w:tcBorders>
              <w:top w:val="single" w:sz="4" w:space="0" w:color="auto"/>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28" w:type="dxa"/>
            <w:tcBorders>
              <w:top w:val="single" w:sz="4" w:space="0" w:color="auto"/>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57" w:type="dxa"/>
            <w:tcBorders>
              <w:top w:val="single" w:sz="4" w:space="0" w:color="auto"/>
              <w:left w:val="nil"/>
              <w:bottom w:val="nil"/>
              <w:right w:val="single" w:sz="4" w:space="0" w:color="auto"/>
            </w:tcBorders>
            <w:shd w:val="clear" w:color="auto" w:fill="auto"/>
          </w:tcPr>
          <w:p w:rsidR="00D032BF" w:rsidRDefault="00D032BF" w:rsidP="00037CA1">
            <w:pPr>
              <w:pStyle w:val="af1"/>
              <w:framePr w:w="10685" w:h="7800" w:wrap="none" w:vAnchor="page" w:hAnchor="page" w:x="777" w:y="648"/>
              <w:jc w:val="right"/>
              <w:rPr>
                <w:sz w:val="15"/>
                <w:szCs w:val="15"/>
              </w:rPr>
            </w:pPr>
          </w:p>
        </w:tc>
      </w:tr>
      <w:tr w:rsidR="00D032BF" w:rsidTr="00D032BF">
        <w:trPr>
          <w:trHeight w:hRule="exact" w:val="1099"/>
        </w:trPr>
        <w:tc>
          <w:tcPr>
            <w:tcW w:w="442" w:type="dxa"/>
            <w:tcBorders>
              <w:top w:val="nil"/>
              <w:left w:val="single" w:sz="4" w:space="0" w:color="auto"/>
              <w:bottom w:val="single" w:sz="4" w:space="0" w:color="auto"/>
              <w:right w:val="nil"/>
            </w:tcBorders>
            <w:shd w:val="clear" w:color="auto" w:fill="auto"/>
            <w:vAlign w:val="bottom"/>
          </w:tcPr>
          <w:p w:rsidR="00D032BF" w:rsidRDefault="00D032BF" w:rsidP="00037CA1">
            <w:pPr>
              <w:pStyle w:val="af1"/>
              <w:framePr w:w="10685" w:h="7800" w:wrap="none" w:vAnchor="page" w:hAnchor="page" w:x="777" w:y="648"/>
            </w:pPr>
            <w:r>
              <w:rPr>
                <w:color w:val="000000"/>
                <w:lang w:bidi="uk-UA"/>
              </w:rPr>
              <w:t>31</w:t>
            </w:r>
          </w:p>
        </w:tc>
        <w:tc>
          <w:tcPr>
            <w:tcW w:w="1133" w:type="dxa"/>
            <w:tcBorders>
              <w:top w:val="nil"/>
              <w:left w:val="nil"/>
              <w:bottom w:val="single" w:sz="4" w:space="0" w:color="auto"/>
              <w:right w:val="single" w:sz="4" w:space="0" w:color="auto"/>
            </w:tcBorders>
            <w:shd w:val="clear" w:color="auto" w:fill="auto"/>
            <w:vAlign w:val="bottom"/>
          </w:tcPr>
          <w:p w:rsidR="00D032BF" w:rsidRDefault="00D032BF" w:rsidP="00037CA1">
            <w:pPr>
              <w:pStyle w:val="af1"/>
              <w:framePr w:w="10685" w:h="7800" w:wrap="none" w:vAnchor="page" w:hAnchor="page" w:x="777" w:y="648"/>
              <w:jc w:val="center"/>
            </w:pPr>
            <w:r>
              <w:rPr>
                <w:color w:val="000000"/>
                <w:lang w:bidi="uk-UA"/>
              </w:rPr>
              <w:t>♦С1421-9450</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685" w:h="7800" w:wrap="none" w:vAnchor="page" w:hAnchor="page" w:x="777" w:y="648"/>
              <w:spacing w:after="60"/>
            </w:pPr>
            <w:r>
              <w:rPr>
                <w:color w:val="000000"/>
                <w:lang w:bidi="uk-UA"/>
              </w:rPr>
              <w:t>для будівельних робіт, фракція</w:t>
            </w:r>
          </w:p>
          <w:p w:rsidR="00D032BF" w:rsidRDefault="00D032BF" w:rsidP="00037CA1">
            <w:pPr>
              <w:pStyle w:val="af1"/>
              <w:framePr w:w="10685" w:h="7800" w:wrap="none" w:vAnchor="page" w:hAnchor="page" w:x="777" w:y="648"/>
              <w:spacing w:after="60"/>
            </w:pPr>
            <w:r>
              <w:rPr>
                <w:color w:val="000000"/>
                <w:lang w:bidi="uk-UA"/>
              </w:rPr>
              <w:t>20-40 мм, марка М600</w:t>
            </w:r>
          </w:p>
          <w:p w:rsidR="00D032BF" w:rsidRDefault="00D032BF" w:rsidP="00037CA1">
            <w:pPr>
              <w:pStyle w:val="af1"/>
              <w:framePr w:w="10685" w:h="7800" w:wrap="none" w:vAnchor="page" w:hAnchor="page" w:x="777" w:y="648"/>
              <w:spacing w:after="60"/>
            </w:pPr>
            <w:r>
              <w:rPr>
                <w:color w:val="000000"/>
                <w:lang w:bidi="uk-UA"/>
              </w:rPr>
              <w:t>[406,86 грн/т * 1,5 т]</w:t>
            </w:r>
          </w:p>
          <w:p w:rsidR="00D032BF" w:rsidRDefault="00D032BF" w:rsidP="00037CA1">
            <w:pPr>
              <w:pStyle w:val="af1"/>
              <w:framePr w:w="10685" w:h="7800" w:wrap="none" w:vAnchor="page" w:hAnchor="page" w:x="777" w:y="648"/>
              <w:spacing w:after="60"/>
            </w:pPr>
            <w:r>
              <w:rPr>
                <w:color w:val="000000"/>
                <w:lang w:bidi="uk-UA"/>
              </w:rPr>
              <w:t>Щебінь із природного каменю</w:t>
            </w:r>
          </w:p>
        </w:tc>
        <w:tc>
          <w:tcPr>
            <w:tcW w:w="854" w:type="dxa"/>
            <w:tcBorders>
              <w:top w:val="nil"/>
              <w:left w:val="nil"/>
              <w:bottom w:val="nil"/>
              <w:right w:val="nil"/>
            </w:tcBorders>
            <w:shd w:val="clear" w:color="auto" w:fill="auto"/>
            <w:vAlign w:val="bottom"/>
          </w:tcPr>
          <w:p w:rsidR="00D032BF" w:rsidRDefault="00D032BF" w:rsidP="00037CA1">
            <w:pPr>
              <w:pStyle w:val="af1"/>
              <w:framePr w:w="10685" w:h="7800" w:wrap="none" w:vAnchor="page" w:hAnchor="page" w:x="777" w:y="648"/>
              <w:jc w:val="center"/>
              <w:rPr>
                <w:sz w:val="15"/>
                <w:szCs w:val="15"/>
              </w:rPr>
            </w:pPr>
            <w:r>
              <w:rPr>
                <w:rFonts w:ascii="Arial" w:eastAsia="Arial" w:hAnsi="Arial" w:cs="Arial"/>
                <w:color w:val="000000"/>
                <w:sz w:val="15"/>
                <w:szCs w:val="15"/>
                <w:lang w:bidi="uk-UA"/>
              </w:rPr>
              <w:t>м3</w:t>
            </w:r>
          </w:p>
        </w:tc>
        <w:tc>
          <w:tcPr>
            <w:tcW w:w="1128" w:type="dxa"/>
            <w:tcBorders>
              <w:top w:val="nil"/>
              <w:left w:val="nil"/>
              <w:bottom w:val="nil"/>
              <w:right w:val="nil"/>
            </w:tcBorders>
            <w:shd w:val="clear" w:color="auto" w:fill="auto"/>
            <w:vAlign w:val="bottom"/>
          </w:tcPr>
          <w:p w:rsidR="00D032BF" w:rsidRDefault="00D032BF" w:rsidP="00037CA1">
            <w:pPr>
              <w:pStyle w:val="af1"/>
              <w:framePr w:w="10685" w:h="7800" w:wrap="none" w:vAnchor="page" w:hAnchor="page" w:x="777" w:y="648"/>
              <w:jc w:val="center"/>
              <w:rPr>
                <w:sz w:val="15"/>
                <w:szCs w:val="15"/>
              </w:rPr>
            </w:pPr>
            <w:r>
              <w:rPr>
                <w:rFonts w:ascii="Arial" w:eastAsia="Arial" w:hAnsi="Arial" w:cs="Arial"/>
                <w:color w:val="000000"/>
                <w:sz w:val="15"/>
                <w:szCs w:val="15"/>
                <w:lang w:bidi="uk-UA"/>
              </w:rPr>
              <w:t>0,378</w:t>
            </w:r>
          </w:p>
        </w:tc>
        <w:tc>
          <w:tcPr>
            <w:tcW w:w="1138" w:type="dxa"/>
            <w:tcBorders>
              <w:top w:val="nil"/>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47" w:type="dxa"/>
            <w:tcBorders>
              <w:top w:val="nil"/>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28" w:type="dxa"/>
            <w:tcBorders>
              <w:top w:val="nil"/>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57" w:type="dxa"/>
            <w:tcBorders>
              <w:top w:val="nil"/>
              <w:left w:val="nil"/>
              <w:bottom w:val="nil"/>
              <w:right w:val="single" w:sz="4" w:space="0" w:color="auto"/>
            </w:tcBorders>
            <w:shd w:val="clear" w:color="auto" w:fill="auto"/>
          </w:tcPr>
          <w:p w:rsidR="00D032BF" w:rsidRDefault="00D032BF" w:rsidP="00037CA1">
            <w:pPr>
              <w:pStyle w:val="af1"/>
              <w:framePr w:w="10685" w:h="7800" w:wrap="none" w:vAnchor="page" w:hAnchor="page" w:x="777" w:y="648"/>
              <w:jc w:val="right"/>
              <w:rPr>
                <w:sz w:val="15"/>
                <w:szCs w:val="15"/>
              </w:rPr>
            </w:pPr>
          </w:p>
        </w:tc>
      </w:tr>
      <w:tr w:rsidR="00D032BF" w:rsidTr="00D032BF">
        <w:trPr>
          <w:trHeight w:hRule="exact" w:val="1373"/>
        </w:trPr>
        <w:tc>
          <w:tcPr>
            <w:tcW w:w="442" w:type="dxa"/>
            <w:tcBorders>
              <w:top w:val="single" w:sz="4" w:space="0" w:color="auto"/>
              <w:left w:val="single" w:sz="4" w:space="0" w:color="auto"/>
              <w:bottom w:val="nil"/>
              <w:right w:val="nil"/>
            </w:tcBorders>
            <w:shd w:val="clear" w:color="auto" w:fill="auto"/>
            <w:vAlign w:val="bottom"/>
          </w:tcPr>
          <w:p w:rsidR="00D032BF" w:rsidRDefault="00D032BF" w:rsidP="00037CA1">
            <w:pPr>
              <w:pStyle w:val="af1"/>
              <w:framePr w:w="10685" w:h="7800" w:wrap="none" w:vAnchor="page" w:hAnchor="page" w:x="777" w:y="648"/>
            </w:pPr>
            <w:r>
              <w:rPr>
                <w:color w:val="000000"/>
                <w:lang w:bidi="uk-UA"/>
              </w:rPr>
              <w:t>32</w:t>
            </w:r>
          </w:p>
        </w:tc>
        <w:tc>
          <w:tcPr>
            <w:tcW w:w="1133" w:type="dxa"/>
            <w:tcBorders>
              <w:top w:val="single" w:sz="4" w:space="0" w:color="auto"/>
              <w:left w:val="nil"/>
              <w:bottom w:val="nil"/>
              <w:right w:val="single" w:sz="4" w:space="0" w:color="auto"/>
            </w:tcBorders>
            <w:shd w:val="clear" w:color="auto" w:fill="auto"/>
            <w:vAlign w:val="bottom"/>
          </w:tcPr>
          <w:p w:rsidR="00D032BF" w:rsidRDefault="00D032BF" w:rsidP="00037CA1">
            <w:pPr>
              <w:pStyle w:val="af1"/>
              <w:framePr w:w="10685" w:h="7800" w:wrap="none" w:vAnchor="page" w:hAnchor="page" w:x="777" w:y="648"/>
              <w:jc w:val="center"/>
            </w:pPr>
            <w:r>
              <w:rPr>
                <w:color w:val="000000"/>
                <w:lang w:bidi="uk-UA"/>
              </w:rPr>
              <w:t>*0421-9459</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685" w:h="7800" w:wrap="none" w:vAnchor="page" w:hAnchor="page" w:x="777" w:y="648"/>
              <w:spacing w:line="312" w:lineRule="auto"/>
            </w:pPr>
            <w:r>
              <w:rPr>
                <w:color w:val="000000"/>
                <w:lang w:bidi="uk-UA"/>
              </w:rPr>
              <w:t xml:space="preserve">для будівельних робіт, фракція 5[3]-10 мм, марка МІ </w:t>
            </w:r>
            <w:r>
              <w:rPr>
                <w:color w:val="000000"/>
                <w:lang w:val="ru-RU" w:eastAsia="ru-RU" w:bidi="ru-RU"/>
              </w:rPr>
              <w:t xml:space="preserve">ООО </w:t>
            </w:r>
            <w:r>
              <w:rPr>
                <w:color w:val="000000"/>
                <w:lang w:bidi="uk-UA"/>
              </w:rPr>
              <w:t>і більше</w:t>
            </w:r>
          </w:p>
          <w:p w:rsidR="00D032BF" w:rsidRDefault="00D032BF" w:rsidP="00037CA1">
            <w:pPr>
              <w:pStyle w:val="af1"/>
              <w:framePr w:w="10685" w:h="7800" w:wrap="none" w:vAnchor="page" w:hAnchor="page" w:x="777" w:y="648"/>
              <w:spacing w:line="312" w:lineRule="auto"/>
            </w:pPr>
            <w:r>
              <w:rPr>
                <w:color w:val="000000"/>
                <w:lang w:bidi="uk-UA"/>
              </w:rPr>
              <w:t>[406,86 грн/т* 1,6т]</w:t>
            </w:r>
          </w:p>
          <w:p w:rsidR="00D032BF" w:rsidRDefault="00D032BF" w:rsidP="00037CA1">
            <w:pPr>
              <w:pStyle w:val="af1"/>
              <w:framePr w:w="10685" w:h="7800" w:wrap="none" w:vAnchor="page" w:hAnchor="page" w:x="777" w:y="648"/>
              <w:spacing w:line="312" w:lineRule="auto"/>
            </w:pPr>
            <w:r>
              <w:rPr>
                <w:color w:val="000000"/>
                <w:lang w:bidi="uk-UA"/>
              </w:rPr>
              <w:t>Щебенево-піщана суміш</w:t>
            </w:r>
          </w:p>
        </w:tc>
        <w:tc>
          <w:tcPr>
            <w:tcW w:w="854" w:type="dxa"/>
            <w:tcBorders>
              <w:top w:val="nil"/>
              <w:left w:val="nil"/>
              <w:bottom w:val="nil"/>
              <w:right w:val="nil"/>
            </w:tcBorders>
            <w:shd w:val="clear" w:color="auto" w:fill="auto"/>
            <w:vAlign w:val="bottom"/>
          </w:tcPr>
          <w:p w:rsidR="00D032BF" w:rsidRDefault="00D032BF" w:rsidP="00037CA1">
            <w:pPr>
              <w:pStyle w:val="af1"/>
              <w:framePr w:w="10685" w:h="7800" w:wrap="none" w:vAnchor="page" w:hAnchor="page" w:x="777" w:y="648"/>
              <w:jc w:val="center"/>
              <w:rPr>
                <w:sz w:val="15"/>
                <w:szCs w:val="15"/>
              </w:rPr>
            </w:pPr>
            <w:r>
              <w:rPr>
                <w:rFonts w:ascii="Arial" w:eastAsia="Arial" w:hAnsi="Arial" w:cs="Arial"/>
                <w:color w:val="000000"/>
                <w:sz w:val="15"/>
                <w:szCs w:val="15"/>
                <w:lang w:bidi="uk-UA"/>
              </w:rPr>
              <w:t>м3</w:t>
            </w:r>
          </w:p>
        </w:tc>
        <w:tc>
          <w:tcPr>
            <w:tcW w:w="1128" w:type="dxa"/>
            <w:tcBorders>
              <w:top w:val="nil"/>
              <w:left w:val="nil"/>
              <w:bottom w:val="nil"/>
              <w:right w:val="nil"/>
            </w:tcBorders>
            <w:shd w:val="clear" w:color="auto" w:fill="auto"/>
            <w:vAlign w:val="bottom"/>
          </w:tcPr>
          <w:p w:rsidR="00D032BF" w:rsidRDefault="00D032BF" w:rsidP="00037CA1">
            <w:pPr>
              <w:pStyle w:val="af1"/>
              <w:framePr w:w="10685" w:h="7800" w:wrap="none" w:vAnchor="page" w:hAnchor="page" w:x="777" w:y="648"/>
              <w:jc w:val="center"/>
              <w:rPr>
                <w:sz w:val="15"/>
                <w:szCs w:val="15"/>
              </w:rPr>
            </w:pPr>
            <w:r>
              <w:rPr>
                <w:rFonts w:ascii="Arial" w:eastAsia="Arial" w:hAnsi="Arial" w:cs="Arial"/>
                <w:color w:val="000000"/>
                <w:sz w:val="15"/>
                <w:szCs w:val="15"/>
                <w:lang w:bidi="uk-UA"/>
              </w:rPr>
              <w:t>275,108</w:t>
            </w:r>
          </w:p>
        </w:tc>
        <w:tc>
          <w:tcPr>
            <w:tcW w:w="1138" w:type="dxa"/>
            <w:tcBorders>
              <w:top w:val="nil"/>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47" w:type="dxa"/>
            <w:tcBorders>
              <w:top w:val="nil"/>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28" w:type="dxa"/>
            <w:tcBorders>
              <w:top w:val="nil"/>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57" w:type="dxa"/>
            <w:tcBorders>
              <w:top w:val="nil"/>
              <w:left w:val="nil"/>
              <w:bottom w:val="nil"/>
              <w:right w:val="single" w:sz="4" w:space="0" w:color="auto"/>
            </w:tcBorders>
            <w:shd w:val="clear" w:color="auto" w:fill="auto"/>
          </w:tcPr>
          <w:p w:rsidR="00D032BF" w:rsidRDefault="00D032BF" w:rsidP="00037CA1">
            <w:pPr>
              <w:pStyle w:val="af1"/>
              <w:framePr w:w="10685" w:h="7800" w:wrap="none" w:vAnchor="page" w:hAnchor="page" w:x="777" w:y="648"/>
              <w:jc w:val="right"/>
              <w:rPr>
                <w:sz w:val="15"/>
                <w:szCs w:val="15"/>
              </w:rPr>
            </w:pPr>
          </w:p>
        </w:tc>
      </w:tr>
      <w:tr w:rsidR="00D032BF" w:rsidTr="00D032BF">
        <w:trPr>
          <w:trHeight w:hRule="exact" w:val="576"/>
        </w:trPr>
        <w:tc>
          <w:tcPr>
            <w:tcW w:w="442" w:type="dxa"/>
            <w:tcBorders>
              <w:top w:val="nil"/>
              <w:left w:val="single" w:sz="4" w:space="0" w:color="auto"/>
              <w:bottom w:val="nil"/>
              <w:right w:val="nil"/>
            </w:tcBorders>
            <w:shd w:val="clear" w:color="auto" w:fill="auto"/>
            <w:vAlign w:val="bottom"/>
          </w:tcPr>
          <w:p w:rsidR="00D032BF" w:rsidRDefault="00D032BF" w:rsidP="00037CA1">
            <w:pPr>
              <w:pStyle w:val="af1"/>
              <w:framePr w:w="10685" w:h="7800" w:wrap="none" w:vAnchor="page" w:hAnchor="page" w:x="777" w:y="648"/>
            </w:pPr>
            <w:r>
              <w:rPr>
                <w:color w:val="000000"/>
                <w:lang w:bidi="uk-UA"/>
              </w:rPr>
              <w:t>33</w:t>
            </w:r>
          </w:p>
        </w:tc>
        <w:tc>
          <w:tcPr>
            <w:tcW w:w="1133" w:type="dxa"/>
            <w:tcBorders>
              <w:top w:val="nil"/>
              <w:left w:val="nil"/>
              <w:bottom w:val="nil"/>
              <w:right w:val="single" w:sz="4" w:space="0" w:color="auto"/>
            </w:tcBorders>
            <w:shd w:val="clear" w:color="auto" w:fill="auto"/>
            <w:vAlign w:val="bottom"/>
          </w:tcPr>
          <w:p w:rsidR="00D032BF" w:rsidRDefault="00D032BF" w:rsidP="00037CA1">
            <w:pPr>
              <w:pStyle w:val="af1"/>
              <w:framePr w:w="10685" w:h="7800" w:wrap="none" w:vAnchor="page" w:hAnchor="page" w:x="777" w:y="648"/>
              <w:jc w:val="center"/>
            </w:pPr>
            <w:r>
              <w:rPr>
                <w:color w:val="000000"/>
                <w:lang w:bidi="uk-UA"/>
              </w:rPr>
              <w:t>*011-879</w:t>
            </w:r>
          </w:p>
        </w:tc>
        <w:tc>
          <w:tcPr>
            <w:tcW w:w="2558" w:type="dxa"/>
            <w:tcBorders>
              <w:top w:val="nil"/>
              <w:left w:val="single" w:sz="4" w:space="0" w:color="auto"/>
              <w:bottom w:val="nil"/>
              <w:right w:val="nil"/>
            </w:tcBorders>
            <w:shd w:val="clear" w:color="auto" w:fill="auto"/>
          </w:tcPr>
          <w:p w:rsidR="00D032BF" w:rsidRDefault="00D032BF" w:rsidP="00037CA1">
            <w:pPr>
              <w:pStyle w:val="af1"/>
              <w:framePr w:w="10685" w:h="7800" w:wrap="none" w:vAnchor="page" w:hAnchor="page" w:x="777" w:y="648"/>
              <w:spacing w:after="80"/>
            </w:pPr>
            <w:r>
              <w:rPr>
                <w:color w:val="000000"/>
                <w:lang w:bidi="uk-UA"/>
              </w:rPr>
              <w:t>[406,86 грн/т* 1,6т]</w:t>
            </w:r>
          </w:p>
          <w:p w:rsidR="00D032BF" w:rsidRDefault="00D032BF" w:rsidP="00037CA1">
            <w:pPr>
              <w:pStyle w:val="af1"/>
              <w:framePr w:w="10685" w:h="7800" w:wrap="none" w:vAnchor="page" w:hAnchor="page" w:x="777" w:y="648"/>
            </w:pPr>
            <w:r>
              <w:rPr>
                <w:color w:val="000000"/>
                <w:lang w:bidi="uk-UA"/>
              </w:rPr>
              <w:t xml:space="preserve">Щитки </w:t>
            </w:r>
            <w:proofErr w:type="spellStart"/>
            <w:r>
              <w:rPr>
                <w:color w:val="000000"/>
                <w:lang w:bidi="uk-UA"/>
              </w:rPr>
              <w:t>дорзнаків</w:t>
            </w:r>
            <w:proofErr w:type="spellEnd"/>
          </w:p>
        </w:tc>
        <w:tc>
          <w:tcPr>
            <w:tcW w:w="854" w:type="dxa"/>
            <w:tcBorders>
              <w:top w:val="nil"/>
              <w:left w:val="nil"/>
              <w:bottom w:val="nil"/>
              <w:right w:val="nil"/>
            </w:tcBorders>
            <w:shd w:val="clear" w:color="auto" w:fill="auto"/>
            <w:vAlign w:val="bottom"/>
          </w:tcPr>
          <w:p w:rsidR="00D032BF" w:rsidRDefault="00D032BF" w:rsidP="00037CA1">
            <w:pPr>
              <w:pStyle w:val="af1"/>
              <w:framePr w:w="10685" w:h="7800" w:wrap="none" w:vAnchor="page" w:hAnchor="page" w:x="777" w:y="648"/>
              <w:jc w:val="center"/>
              <w:rPr>
                <w:sz w:val="15"/>
                <w:szCs w:val="15"/>
              </w:rPr>
            </w:pPr>
            <w:proofErr w:type="spellStart"/>
            <w:r>
              <w:rPr>
                <w:rFonts w:ascii="Arial" w:eastAsia="Arial" w:hAnsi="Arial" w:cs="Arial"/>
                <w:color w:val="000000"/>
                <w:sz w:val="15"/>
                <w:szCs w:val="15"/>
                <w:lang w:bidi="uk-UA"/>
              </w:rPr>
              <w:t>шт</w:t>
            </w:r>
            <w:proofErr w:type="spellEnd"/>
          </w:p>
        </w:tc>
        <w:tc>
          <w:tcPr>
            <w:tcW w:w="1128" w:type="dxa"/>
            <w:tcBorders>
              <w:top w:val="nil"/>
              <w:left w:val="nil"/>
              <w:bottom w:val="nil"/>
              <w:right w:val="nil"/>
            </w:tcBorders>
            <w:shd w:val="clear" w:color="auto" w:fill="auto"/>
            <w:vAlign w:val="bottom"/>
          </w:tcPr>
          <w:p w:rsidR="00D032BF" w:rsidRDefault="00D032BF" w:rsidP="00037CA1">
            <w:pPr>
              <w:pStyle w:val="af1"/>
              <w:framePr w:w="10685" w:h="7800" w:wrap="none" w:vAnchor="page" w:hAnchor="page" w:x="777" w:y="648"/>
              <w:jc w:val="center"/>
              <w:rPr>
                <w:sz w:val="15"/>
                <w:szCs w:val="15"/>
              </w:rPr>
            </w:pPr>
            <w:r>
              <w:rPr>
                <w:rFonts w:ascii="Arial" w:eastAsia="Arial" w:hAnsi="Arial" w:cs="Arial"/>
                <w:color w:val="000000"/>
                <w:sz w:val="15"/>
                <w:szCs w:val="15"/>
                <w:lang w:bidi="uk-UA"/>
              </w:rPr>
              <w:t>3,0</w:t>
            </w:r>
          </w:p>
        </w:tc>
        <w:tc>
          <w:tcPr>
            <w:tcW w:w="1138" w:type="dxa"/>
            <w:tcBorders>
              <w:top w:val="nil"/>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47" w:type="dxa"/>
            <w:tcBorders>
              <w:top w:val="nil"/>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28" w:type="dxa"/>
            <w:tcBorders>
              <w:top w:val="nil"/>
              <w:left w:val="nil"/>
              <w:bottom w:val="nil"/>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57" w:type="dxa"/>
            <w:tcBorders>
              <w:top w:val="nil"/>
              <w:left w:val="nil"/>
              <w:bottom w:val="nil"/>
              <w:right w:val="single" w:sz="4" w:space="0" w:color="auto"/>
            </w:tcBorders>
            <w:shd w:val="clear" w:color="auto" w:fill="auto"/>
          </w:tcPr>
          <w:p w:rsidR="00D032BF" w:rsidRDefault="00D032BF" w:rsidP="00037CA1">
            <w:pPr>
              <w:pStyle w:val="af1"/>
              <w:framePr w:w="10685" w:h="7800" w:wrap="none" w:vAnchor="page" w:hAnchor="page" w:x="777" w:y="648"/>
              <w:jc w:val="right"/>
              <w:rPr>
                <w:sz w:val="15"/>
                <w:szCs w:val="15"/>
              </w:rPr>
            </w:pPr>
          </w:p>
        </w:tc>
      </w:tr>
      <w:tr w:rsidR="00D032BF" w:rsidTr="00D032BF">
        <w:trPr>
          <w:trHeight w:hRule="exact" w:val="274"/>
        </w:trPr>
        <w:tc>
          <w:tcPr>
            <w:tcW w:w="442" w:type="dxa"/>
            <w:tcBorders>
              <w:top w:val="nil"/>
              <w:left w:val="single" w:sz="4" w:space="0" w:color="auto"/>
              <w:bottom w:val="single" w:sz="4" w:space="0" w:color="auto"/>
              <w:right w:val="nil"/>
            </w:tcBorders>
            <w:shd w:val="clear" w:color="auto" w:fill="auto"/>
          </w:tcPr>
          <w:p w:rsidR="00D032BF" w:rsidRDefault="00D032BF" w:rsidP="00037CA1">
            <w:pPr>
              <w:framePr w:w="10685" w:h="7800" w:wrap="none" w:vAnchor="page" w:hAnchor="page" w:x="777" w:y="648"/>
              <w:rPr>
                <w:sz w:val="10"/>
                <w:szCs w:val="10"/>
              </w:rPr>
            </w:pPr>
          </w:p>
        </w:tc>
        <w:tc>
          <w:tcPr>
            <w:tcW w:w="1133" w:type="dxa"/>
            <w:tcBorders>
              <w:top w:val="nil"/>
              <w:left w:val="nil"/>
              <w:bottom w:val="single" w:sz="4" w:space="0" w:color="auto"/>
              <w:right w:val="single" w:sz="4" w:space="0" w:color="auto"/>
            </w:tcBorders>
            <w:shd w:val="clear" w:color="auto" w:fill="auto"/>
          </w:tcPr>
          <w:p w:rsidR="00D032BF" w:rsidRDefault="00D032BF" w:rsidP="00037CA1">
            <w:pPr>
              <w:framePr w:w="10685" w:h="7800" w:wrap="none" w:vAnchor="page" w:hAnchor="page" w:x="777" w:y="648"/>
              <w:rPr>
                <w:sz w:val="10"/>
                <w:szCs w:val="10"/>
              </w:rPr>
            </w:pPr>
          </w:p>
          <w:p w:rsidR="00D032BF" w:rsidRDefault="00D032BF" w:rsidP="00037CA1">
            <w:pPr>
              <w:framePr w:w="10685" w:h="7800" w:wrap="none" w:vAnchor="page" w:hAnchor="page" w:x="777" w:y="648"/>
              <w:rPr>
                <w:sz w:val="10"/>
                <w:szCs w:val="10"/>
              </w:rPr>
            </w:pPr>
          </w:p>
          <w:p w:rsidR="00D032BF" w:rsidRDefault="00D032BF" w:rsidP="00037CA1">
            <w:pPr>
              <w:framePr w:w="10685" w:h="7800" w:wrap="none" w:vAnchor="page" w:hAnchor="page" w:x="777" w:y="648"/>
              <w:rPr>
                <w:sz w:val="10"/>
                <w:szCs w:val="10"/>
              </w:rPr>
            </w:pPr>
          </w:p>
        </w:tc>
        <w:tc>
          <w:tcPr>
            <w:tcW w:w="2558" w:type="dxa"/>
            <w:tcBorders>
              <w:top w:val="nil"/>
              <w:left w:val="single" w:sz="4" w:space="0" w:color="auto"/>
              <w:bottom w:val="single" w:sz="4" w:space="0" w:color="auto"/>
              <w:right w:val="nil"/>
            </w:tcBorders>
            <w:shd w:val="clear" w:color="auto" w:fill="auto"/>
          </w:tcPr>
          <w:p w:rsidR="00D032BF" w:rsidRDefault="00D032BF" w:rsidP="00037CA1">
            <w:pPr>
              <w:pStyle w:val="af1"/>
              <w:framePr w:w="10685" w:h="7800" w:wrap="none" w:vAnchor="page" w:hAnchor="page" w:x="777" w:y="648"/>
            </w:pPr>
            <w:r>
              <w:rPr>
                <w:color w:val="000000"/>
                <w:lang w:bidi="uk-UA"/>
              </w:rPr>
              <w:t>[314,82 грн/т * 0,008 т]</w:t>
            </w:r>
          </w:p>
        </w:tc>
        <w:tc>
          <w:tcPr>
            <w:tcW w:w="854" w:type="dxa"/>
            <w:tcBorders>
              <w:top w:val="nil"/>
              <w:left w:val="nil"/>
              <w:bottom w:val="single" w:sz="4" w:space="0" w:color="auto"/>
              <w:right w:val="nil"/>
            </w:tcBorders>
            <w:shd w:val="clear" w:color="auto" w:fill="auto"/>
          </w:tcPr>
          <w:p w:rsidR="00D032BF" w:rsidRDefault="00D032BF" w:rsidP="00037CA1">
            <w:pPr>
              <w:framePr w:w="10685" w:h="7800" w:wrap="none" w:vAnchor="page" w:hAnchor="page" w:x="777" w:y="648"/>
              <w:rPr>
                <w:sz w:val="10"/>
                <w:szCs w:val="10"/>
              </w:rPr>
            </w:pPr>
          </w:p>
        </w:tc>
        <w:tc>
          <w:tcPr>
            <w:tcW w:w="1128" w:type="dxa"/>
            <w:tcBorders>
              <w:top w:val="nil"/>
              <w:left w:val="nil"/>
              <w:bottom w:val="single" w:sz="4" w:space="0" w:color="auto"/>
              <w:right w:val="nil"/>
            </w:tcBorders>
            <w:shd w:val="clear" w:color="auto" w:fill="auto"/>
          </w:tcPr>
          <w:p w:rsidR="00D032BF" w:rsidRDefault="00D032BF" w:rsidP="00037CA1">
            <w:pPr>
              <w:framePr w:w="10685" w:h="7800" w:wrap="none" w:vAnchor="page" w:hAnchor="page" w:x="777" w:y="648"/>
              <w:rPr>
                <w:sz w:val="10"/>
                <w:szCs w:val="10"/>
              </w:rPr>
            </w:pPr>
          </w:p>
        </w:tc>
        <w:tc>
          <w:tcPr>
            <w:tcW w:w="1138" w:type="dxa"/>
            <w:tcBorders>
              <w:top w:val="nil"/>
              <w:left w:val="nil"/>
              <w:bottom w:val="single" w:sz="4" w:space="0" w:color="auto"/>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47" w:type="dxa"/>
            <w:tcBorders>
              <w:top w:val="nil"/>
              <w:left w:val="nil"/>
              <w:bottom w:val="single" w:sz="4" w:space="0" w:color="auto"/>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28" w:type="dxa"/>
            <w:tcBorders>
              <w:top w:val="nil"/>
              <w:left w:val="nil"/>
              <w:bottom w:val="single" w:sz="4" w:space="0" w:color="auto"/>
              <w:right w:val="nil"/>
            </w:tcBorders>
            <w:shd w:val="clear" w:color="auto" w:fill="auto"/>
          </w:tcPr>
          <w:p w:rsidR="00D032BF" w:rsidRDefault="00D032BF" w:rsidP="00037CA1">
            <w:pPr>
              <w:pStyle w:val="af1"/>
              <w:framePr w:w="10685" w:h="7800" w:wrap="none" w:vAnchor="page" w:hAnchor="page" w:x="777" w:y="648"/>
              <w:jc w:val="right"/>
              <w:rPr>
                <w:sz w:val="15"/>
                <w:szCs w:val="15"/>
              </w:rPr>
            </w:pPr>
          </w:p>
        </w:tc>
        <w:tc>
          <w:tcPr>
            <w:tcW w:w="1157" w:type="dxa"/>
            <w:tcBorders>
              <w:top w:val="nil"/>
              <w:left w:val="nil"/>
              <w:bottom w:val="single" w:sz="4" w:space="0" w:color="auto"/>
              <w:right w:val="single" w:sz="4" w:space="0" w:color="auto"/>
            </w:tcBorders>
            <w:shd w:val="clear" w:color="auto" w:fill="auto"/>
          </w:tcPr>
          <w:p w:rsidR="00D032BF" w:rsidRDefault="00D032BF" w:rsidP="00037CA1">
            <w:pPr>
              <w:pStyle w:val="af1"/>
              <w:framePr w:w="10685" w:h="7800" w:wrap="none" w:vAnchor="page" w:hAnchor="page" w:x="777" w:y="648"/>
              <w:jc w:val="right"/>
              <w:rPr>
                <w:sz w:val="15"/>
                <w:szCs w:val="15"/>
              </w:rPr>
            </w:pPr>
          </w:p>
        </w:tc>
      </w:tr>
    </w:tbl>
    <w:p w:rsidR="00D032BF" w:rsidRDefault="00D032BF" w:rsidP="00D032BF">
      <w:pPr>
        <w:spacing w:line="1" w:lineRule="exact"/>
      </w:pPr>
    </w:p>
    <w:p w:rsidR="00D032BF" w:rsidRPr="001F58D4" w:rsidRDefault="00D032BF" w:rsidP="00D032BF">
      <w:pPr>
        <w:spacing w:after="0" w:line="240" w:lineRule="auto"/>
        <w:jc w:val="center"/>
        <w:rPr>
          <w:rFonts w:ascii="Times New Roman" w:hAnsi="Times New Roman" w:cs="Times New Roman"/>
          <w:b/>
          <w:sz w:val="24"/>
        </w:rPr>
      </w:pPr>
    </w:p>
    <w:p w:rsidR="00D032BF" w:rsidRPr="001F58D4" w:rsidRDefault="00D032BF" w:rsidP="00D032BF">
      <w:pPr>
        <w:spacing w:after="0" w:line="240" w:lineRule="auto"/>
        <w:jc w:val="center"/>
        <w:rPr>
          <w:rFonts w:ascii="Times New Roman" w:hAnsi="Times New Roman" w:cs="Times New Roman"/>
          <w:b/>
          <w:sz w:val="24"/>
        </w:rPr>
      </w:pPr>
    </w:p>
    <w:p w:rsidR="00D032BF" w:rsidRPr="001F58D4" w:rsidRDefault="00D032BF" w:rsidP="00D032BF">
      <w:pPr>
        <w:spacing w:after="0" w:line="240" w:lineRule="auto"/>
        <w:jc w:val="center"/>
        <w:rPr>
          <w:rFonts w:ascii="Times New Roman" w:hAnsi="Times New Roman" w:cs="Times New Roman"/>
          <w:b/>
          <w:sz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Pr="001F58D4"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r w:rsidRPr="001F58D4">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F58D4">
        <w:rPr>
          <w:rFonts w:ascii="Times New Roman" w:eastAsia="Times New Roman" w:hAnsi="Times New Roman" w:cs="Times New Roman"/>
          <w:sz w:val="24"/>
          <w:szCs w:val="24"/>
        </w:rPr>
        <w:t>закупівель</w:t>
      </w:r>
      <w:proofErr w:type="spellEnd"/>
      <w:r w:rsidRPr="001F58D4">
        <w:rPr>
          <w:rFonts w:ascii="Times New Roman" w:eastAsia="Times New Roman" w:hAnsi="Times New Roman" w:cs="Times New Roman"/>
          <w:sz w:val="24"/>
          <w:szCs w:val="24"/>
        </w:rPr>
        <w:t xml:space="preserve"> та з дотриманням законодавства.</w:t>
      </w:r>
    </w:p>
    <w:p w:rsidR="00D032BF" w:rsidRPr="001F58D4" w:rsidRDefault="00D032BF" w:rsidP="00D032BF">
      <w:pPr>
        <w:shd w:val="clear" w:color="auto" w:fill="FFFFFF"/>
        <w:spacing w:after="0" w:line="240" w:lineRule="auto"/>
        <w:ind w:firstLine="460"/>
        <w:jc w:val="both"/>
        <w:rPr>
          <w:rFonts w:ascii="Times New Roman" w:eastAsia="Times New Roman" w:hAnsi="Times New Roman" w:cs="Times New Roman"/>
          <w:i/>
          <w:sz w:val="24"/>
          <w:szCs w:val="24"/>
        </w:rPr>
      </w:pPr>
    </w:p>
    <w:p w:rsidR="00D032BF" w:rsidRP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r w:rsidRPr="00D032BF">
        <w:rPr>
          <w:rFonts w:ascii="Times New Roman" w:eastAsia="Times New Roman" w:hAnsi="Times New Roman" w:cs="Times New Roman"/>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A9496E">
        <w:rPr>
          <w:rFonts w:ascii="Times New Roman" w:eastAsia="Times New Roman" w:hAnsi="Times New Roman" w:cs="Times New Roman"/>
          <w:sz w:val="24"/>
          <w:szCs w:val="24"/>
        </w:rPr>
        <w:t>»</w:t>
      </w:r>
      <w:r w:rsidRPr="00D032BF">
        <w:rPr>
          <w:rFonts w:ascii="Times New Roman" w:eastAsia="Times New Roman" w:hAnsi="Times New Roman" w:cs="Times New Roman"/>
          <w:sz w:val="24"/>
          <w:szCs w:val="24"/>
        </w:rPr>
        <w:t>.</w:t>
      </w:r>
    </w:p>
    <w:p w:rsidR="00D032BF" w:rsidRP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Default="00D032BF" w:rsidP="00D032BF">
      <w:pPr>
        <w:shd w:val="clear" w:color="auto" w:fill="FFFFFF"/>
        <w:spacing w:after="0" w:line="240" w:lineRule="auto"/>
        <w:ind w:firstLine="460"/>
        <w:jc w:val="both"/>
        <w:rPr>
          <w:rFonts w:ascii="Times New Roman" w:eastAsia="Times New Roman" w:hAnsi="Times New Roman" w:cs="Times New Roman"/>
          <w:sz w:val="24"/>
          <w:szCs w:val="24"/>
        </w:rPr>
      </w:pPr>
    </w:p>
    <w:p w:rsidR="00D032BF" w:rsidRPr="001F58D4" w:rsidRDefault="00D032BF" w:rsidP="00D032BF">
      <w:pPr>
        <w:shd w:val="clear" w:color="auto" w:fill="FFFFFF"/>
        <w:spacing w:after="0" w:line="240" w:lineRule="auto"/>
        <w:ind w:firstLine="460"/>
        <w:jc w:val="both"/>
        <w:rPr>
          <w:rFonts w:ascii="Times New Roman" w:eastAsia="Times New Roman" w:hAnsi="Times New Roman" w:cs="Times New Roman"/>
          <w:b/>
          <w:i/>
          <w:sz w:val="24"/>
          <w:szCs w:val="24"/>
        </w:rPr>
      </w:pPr>
    </w:p>
    <w:p w:rsidR="00D032BF" w:rsidRPr="001F58D4" w:rsidRDefault="00D032BF" w:rsidP="00D032BF">
      <w:pPr>
        <w:shd w:val="clear" w:color="auto" w:fill="FFFFFF"/>
        <w:spacing w:after="0" w:line="240" w:lineRule="auto"/>
        <w:ind w:firstLine="460"/>
        <w:jc w:val="both"/>
        <w:rPr>
          <w:rFonts w:ascii="Times New Roman" w:eastAsia="Times New Roman" w:hAnsi="Times New Roman" w:cs="Times New Roman"/>
          <w:b/>
          <w:i/>
          <w:sz w:val="24"/>
          <w:szCs w:val="24"/>
        </w:rPr>
      </w:pPr>
    </w:p>
    <w:p w:rsidR="00D032BF" w:rsidRPr="001F58D4" w:rsidRDefault="00D032BF" w:rsidP="00D032BF">
      <w:pPr>
        <w:spacing w:after="0" w:line="240" w:lineRule="auto"/>
        <w:jc w:val="both"/>
        <w:rPr>
          <w:rFonts w:ascii="Times New Roman" w:eastAsia="Times New Roman" w:hAnsi="Times New Roman" w:cs="Times New Roman"/>
          <w:sz w:val="24"/>
          <w:szCs w:val="24"/>
        </w:rPr>
      </w:pPr>
    </w:p>
    <w:p w:rsidR="001D240E" w:rsidRPr="00D032BF" w:rsidRDefault="001D240E" w:rsidP="00D032BF"/>
    <w:sectPr w:rsidR="001D240E" w:rsidRPr="00D032BF" w:rsidSect="00A71C84">
      <w:pgSz w:w="11906" w:h="16838"/>
      <w:pgMar w:top="426" w:right="850"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5E4"/>
    <w:multiLevelType w:val="multilevel"/>
    <w:tmpl w:val="C9A44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1A"/>
    <w:rsid w:val="001D240E"/>
    <w:rsid w:val="00641C54"/>
    <w:rsid w:val="00A9496E"/>
    <w:rsid w:val="00C90930"/>
    <w:rsid w:val="00CF5C1A"/>
    <w:rsid w:val="00D032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3611"/>
  <w15:chartTrackingRefBased/>
  <w15:docId w15:val="{1AA06B27-C87F-4A7C-ADC6-9CAF0C6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C1A"/>
    <w:rPr>
      <w:rFonts w:ascii="Calibri" w:eastAsia="Calibri" w:hAnsi="Calibri" w:cs="Calibri"/>
      <w:lang w:eastAsia="ru-RU"/>
    </w:rPr>
  </w:style>
  <w:style w:type="paragraph" w:styleId="1">
    <w:name w:val="heading 1"/>
    <w:basedOn w:val="a"/>
    <w:next w:val="a"/>
    <w:link w:val="10"/>
    <w:uiPriority w:val="9"/>
    <w:qFormat/>
    <w:rsid w:val="00CF5C1A"/>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CF5C1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F5C1A"/>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CF5C1A"/>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CF5C1A"/>
    <w:pPr>
      <w:keepNext/>
      <w:keepLines/>
      <w:spacing w:before="220" w:after="40"/>
      <w:outlineLvl w:val="4"/>
    </w:pPr>
    <w:rPr>
      <w:b/>
    </w:rPr>
  </w:style>
  <w:style w:type="paragraph" w:styleId="6">
    <w:name w:val="heading 6"/>
    <w:basedOn w:val="a"/>
    <w:next w:val="a"/>
    <w:link w:val="60"/>
    <w:uiPriority w:val="9"/>
    <w:semiHidden/>
    <w:unhideWhenUsed/>
    <w:qFormat/>
    <w:rsid w:val="00CF5C1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C1A"/>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CF5C1A"/>
    <w:rPr>
      <w:rFonts w:ascii="Calibri" w:eastAsia="Calibri" w:hAnsi="Calibri" w:cs="Calibri"/>
      <w:b/>
      <w:sz w:val="36"/>
      <w:szCs w:val="36"/>
      <w:lang w:eastAsia="ru-RU"/>
    </w:rPr>
  </w:style>
  <w:style w:type="character" w:customStyle="1" w:styleId="30">
    <w:name w:val="Заголовок 3 Знак"/>
    <w:basedOn w:val="a0"/>
    <w:link w:val="3"/>
    <w:uiPriority w:val="9"/>
    <w:semiHidden/>
    <w:rsid w:val="00CF5C1A"/>
    <w:rPr>
      <w:rFonts w:ascii="Calibri" w:eastAsia="Calibri" w:hAnsi="Calibri" w:cs="Calibri"/>
      <w:b/>
      <w:sz w:val="28"/>
      <w:szCs w:val="28"/>
      <w:lang w:eastAsia="ru-RU"/>
    </w:rPr>
  </w:style>
  <w:style w:type="character" w:customStyle="1" w:styleId="40">
    <w:name w:val="Заголовок 4 Знак"/>
    <w:basedOn w:val="a0"/>
    <w:link w:val="4"/>
    <w:uiPriority w:val="9"/>
    <w:semiHidden/>
    <w:rsid w:val="00CF5C1A"/>
    <w:rPr>
      <w:rFonts w:ascii="Calibri" w:eastAsia="Calibri" w:hAnsi="Calibri" w:cs="Calibri"/>
      <w:b/>
      <w:sz w:val="24"/>
      <w:szCs w:val="24"/>
      <w:lang w:eastAsia="ru-RU"/>
    </w:rPr>
  </w:style>
  <w:style w:type="character" w:customStyle="1" w:styleId="50">
    <w:name w:val="Заголовок 5 Знак"/>
    <w:basedOn w:val="a0"/>
    <w:link w:val="5"/>
    <w:uiPriority w:val="9"/>
    <w:semiHidden/>
    <w:rsid w:val="00CF5C1A"/>
    <w:rPr>
      <w:rFonts w:ascii="Calibri" w:eastAsia="Calibri" w:hAnsi="Calibri" w:cs="Calibri"/>
      <w:b/>
      <w:lang w:eastAsia="ru-RU"/>
    </w:rPr>
  </w:style>
  <w:style w:type="character" w:customStyle="1" w:styleId="60">
    <w:name w:val="Заголовок 6 Знак"/>
    <w:basedOn w:val="a0"/>
    <w:link w:val="6"/>
    <w:uiPriority w:val="9"/>
    <w:semiHidden/>
    <w:rsid w:val="00CF5C1A"/>
    <w:rPr>
      <w:rFonts w:ascii="Calibri" w:eastAsia="Calibri" w:hAnsi="Calibri" w:cs="Calibri"/>
      <w:b/>
      <w:sz w:val="20"/>
      <w:szCs w:val="20"/>
      <w:lang w:eastAsia="ru-RU"/>
    </w:rPr>
  </w:style>
  <w:style w:type="table" w:customStyle="1" w:styleId="TableNormal">
    <w:name w:val="Table Normal"/>
    <w:rsid w:val="00CF5C1A"/>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CF5C1A"/>
    <w:pPr>
      <w:keepNext/>
      <w:keepLines/>
      <w:spacing w:before="480" w:after="120"/>
    </w:pPr>
    <w:rPr>
      <w:b/>
      <w:sz w:val="72"/>
      <w:szCs w:val="72"/>
    </w:rPr>
  </w:style>
  <w:style w:type="character" w:customStyle="1" w:styleId="a4">
    <w:name w:val="Заголовок Знак"/>
    <w:basedOn w:val="a0"/>
    <w:link w:val="a3"/>
    <w:uiPriority w:val="10"/>
    <w:rsid w:val="00CF5C1A"/>
    <w:rPr>
      <w:rFonts w:ascii="Calibri" w:eastAsia="Calibri" w:hAnsi="Calibri" w:cs="Calibri"/>
      <w:b/>
      <w:sz w:val="72"/>
      <w:szCs w:val="72"/>
      <w:lang w:eastAsia="ru-RU"/>
    </w:rPr>
  </w:style>
  <w:style w:type="paragraph" w:styleId="a5">
    <w:name w:val="Subtitle"/>
    <w:basedOn w:val="a"/>
    <w:next w:val="a"/>
    <w:link w:val="a6"/>
    <w:rsid w:val="00CF5C1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5C1A"/>
    <w:rPr>
      <w:rFonts w:ascii="Georgia" w:eastAsia="Georgia" w:hAnsi="Georgia" w:cs="Georgia"/>
      <w:i/>
      <w:color w:val="666666"/>
      <w:sz w:val="48"/>
      <w:szCs w:val="48"/>
      <w:lang w:eastAsia="ru-RU"/>
    </w:rPr>
  </w:style>
  <w:style w:type="character" w:styleId="a7">
    <w:name w:val="Hyperlink"/>
    <w:uiPriority w:val="99"/>
    <w:semiHidden/>
    <w:unhideWhenUsed/>
    <w:rsid w:val="00CF5C1A"/>
    <w:rPr>
      <w:color w:val="0000FF"/>
      <w:u w:val="single"/>
    </w:rPr>
  </w:style>
  <w:style w:type="paragraph" w:customStyle="1" w:styleId="rvps2">
    <w:name w:val="rvps2"/>
    <w:basedOn w:val="a"/>
    <w:rsid w:val="00CF5C1A"/>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CF5C1A"/>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CF5C1A"/>
    <w:rPr>
      <w:sz w:val="16"/>
      <w:szCs w:val="16"/>
    </w:rPr>
  </w:style>
  <w:style w:type="paragraph" w:styleId="aa">
    <w:name w:val="annotation text"/>
    <w:basedOn w:val="a"/>
    <w:link w:val="ab"/>
    <w:uiPriority w:val="99"/>
    <w:semiHidden/>
    <w:unhideWhenUsed/>
    <w:rsid w:val="00CF5C1A"/>
    <w:pPr>
      <w:spacing w:line="240" w:lineRule="auto"/>
    </w:pPr>
    <w:rPr>
      <w:rFonts w:cs="Times New Roman"/>
      <w:sz w:val="20"/>
      <w:szCs w:val="20"/>
      <w:lang w:val="x-none" w:eastAsia="x-none"/>
    </w:rPr>
  </w:style>
  <w:style w:type="character" w:customStyle="1" w:styleId="ab">
    <w:name w:val="Текст примечания Знак"/>
    <w:basedOn w:val="a0"/>
    <w:link w:val="aa"/>
    <w:uiPriority w:val="99"/>
    <w:semiHidden/>
    <w:rsid w:val="00CF5C1A"/>
    <w:rPr>
      <w:rFonts w:ascii="Calibri" w:eastAsia="Calibri" w:hAnsi="Calibri" w:cs="Times New Roman"/>
      <w:sz w:val="20"/>
      <w:szCs w:val="20"/>
      <w:lang w:val="x-none" w:eastAsia="x-none"/>
    </w:rPr>
  </w:style>
  <w:style w:type="paragraph" w:styleId="ac">
    <w:name w:val="annotation subject"/>
    <w:basedOn w:val="aa"/>
    <w:next w:val="aa"/>
    <w:link w:val="ad"/>
    <w:uiPriority w:val="99"/>
    <w:semiHidden/>
    <w:unhideWhenUsed/>
    <w:rsid w:val="00CF5C1A"/>
    <w:rPr>
      <w:b/>
      <w:bCs/>
    </w:rPr>
  </w:style>
  <w:style w:type="character" w:customStyle="1" w:styleId="ad">
    <w:name w:val="Тема примечания Знак"/>
    <w:basedOn w:val="ab"/>
    <w:link w:val="ac"/>
    <w:uiPriority w:val="99"/>
    <w:semiHidden/>
    <w:rsid w:val="00CF5C1A"/>
    <w:rPr>
      <w:rFonts w:ascii="Calibri" w:eastAsia="Calibri" w:hAnsi="Calibri" w:cs="Times New Roman"/>
      <w:b/>
      <w:bCs/>
      <w:sz w:val="20"/>
      <w:szCs w:val="20"/>
      <w:lang w:val="x-none" w:eastAsia="x-none"/>
    </w:rPr>
  </w:style>
  <w:style w:type="paragraph" w:styleId="ae">
    <w:name w:val="Balloon Text"/>
    <w:basedOn w:val="a"/>
    <w:link w:val="af"/>
    <w:uiPriority w:val="99"/>
    <w:semiHidden/>
    <w:unhideWhenUsed/>
    <w:rsid w:val="00CF5C1A"/>
    <w:pPr>
      <w:spacing w:after="0" w:line="240" w:lineRule="auto"/>
    </w:pPr>
    <w:rPr>
      <w:rFonts w:ascii="Segoe UI" w:hAnsi="Segoe UI" w:cs="Times New Roman"/>
      <w:sz w:val="18"/>
      <w:szCs w:val="18"/>
      <w:lang w:val="x-none" w:eastAsia="x-none"/>
    </w:rPr>
  </w:style>
  <w:style w:type="character" w:customStyle="1" w:styleId="af">
    <w:name w:val="Текст выноски Знак"/>
    <w:basedOn w:val="a0"/>
    <w:link w:val="ae"/>
    <w:uiPriority w:val="99"/>
    <w:semiHidden/>
    <w:rsid w:val="00CF5C1A"/>
    <w:rPr>
      <w:rFonts w:ascii="Segoe UI" w:eastAsia="Calibri" w:hAnsi="Segoe UI" w:cs="Times New Roman"/>
      <w:sz w:val="18"/>
      <w:szCs w:val="18"/>
      <w:lang w:val="x-none" w:eastAsia="x-none"/>
    </w:rPr>
  </w:style>
  <w:style w:type="character" w:customStyle="1" w:styleId="af0">
    <w:name w:val="Другое_"/>
    <w:link w:val="af1"/>
    <w:rsid w:val="00CF5C1A"/>
    <w:rPr>
      <w:rFonts w:ascii="Times New Roman" w:eastAsia="Times New Roman" w:hAnsi="Times New Roman" w:cs="Times New Roman"/>
      <w:sz w:val="18"/>
      <w:szCs w:val="18"/>
    </w:rPr>
  </w:style>
  <w:style w:type="paragraph" w:customStyle="1" w:styleId="af1">
    <w:name w:val="Другое"/>
    <w:basedOn w:val="a"/>
    <w:link w:val="af0"/>
    <w:rsid w:val="00CF5C1A"/>
    <w:pPr>
      <w:widowControl w:val="0"/>
      <w:spacing w:after="0" w:line="240" w:lineRule="auto"/>
    </w:pPr>
    <w:rPr>
      <w:rFonts w:ascii="Times New Roman" w:eastAsia="Times New Roman" w:hAnsi="Times New Roman" w:cs="Times New Roman"/>
      <w:sz w:val="18"/>
      <w:szCs w:val="18"/>
      <w:lang w:eastAsia="en-US"/>
    </w:rPr>
  </w:style>
  <w:style w:type="character" w:customStyle="1" w:styleId="af2">
    <w:name w:val="Подпись к картинке_"/>
    <w:link w:val="af3"/>
    <w:rsid w:val="00CF5C1A"/>
    <w:rPr>
      <w:rFonts w:ascii="Times New Roman" w:eastAsia="Times New Roman" w:hAnsi="Times New Roman" w:cs="Times New Roman"/>
      <w:sz w:val="18"/>
      <w:szCs w:val="18"/>
    </w:rPr>
  </w:style>
  <w:style w:type="paragraph" w:customStyle="1" w:styleId="af3">
    <w:name w:val="Подпись к картинке"/>
    <w:basedOn w:val="a"/>
    <w:link w:val="af2"/>
    <w:rsid w:val="00CF5C1A"/>
    <w:pPr>
      <w:widowControl w:val="0"/>
      <w:spacing w:after="0" w:line="283" w:lineRule="auto"/>
    </w:pPr>
    <w:rPr>
      <w:rFonts w:ascii="Times New Roman" w:eastAsia="Times New Roman" w:hAnsi="Times New Roman" w:cs="Times New Roman"/>
      <w:sz w:val="18"/>
      <w:szCs w:val="18"/>
      <w:lang w:eastAsia="en-US"/>
    </w:rPr>
  </w:style>
  <w:style w:type="numbering" w:customStyle="1" w:styleId="11">
    <w:name w:val="Нет списка1"/>
    <w:next w:val="a2"/>
    <w:uiPriority w:val="99"/>
    <w:semiHidden/>
    <w:unhideWhenUsed/>
    <w:rsid w:val="00CF5C1A"/>
  </w:style>
  <w:style w:type="character" w:customStyle="1" w:styleId="21">
    <w:name w:val="Колонтитул (2)_"/>
    <w:link w:val="22"/>
    <w:rsid w:val="00CF5C1A"/>
    <w:rPr>
      <w:rFonts w:ascii="Times New Roman" w:eastAsia="Times New Roman" w:hAnsi="Times New Roman" w:cs="Times New Roman"/>
    </w:rPr>
  </w:style>
  <w:style w:type="character" w:customStyle="1" w:styleId="af4">
    <w:name w:val="Колонтитул_"/>
    <w:link w:val="af5"/>
    <w:rsid w:val="00CF5C1A"/>
    <w:rPr>
      <w:rFonts w:ascii="Arial" w:eastAsia="Arial" w:hAnsi="Arial" w:cs="Arial"/>
      <w:sz w:val="16"/>
      <w:szCs w:val="16"/>
    </w:rPr>
  </w:style>
  <w:style w:type="character" w:customStyle="1" w:styleId="23">
    <w:name w:val="Основной текст (2)_"/>
    <w:link w:val="24"/>
    <w:rsid w:val="00CF5C1A"/>
    <w:rPr>
      <w:rFonts w:ascii="Arial" w:eastAsia="Arial" w:hAnsi="Arial" w:cs="Arial"/>
      <w:sz w:val="16"/>
      <w:szCs w:val="16"/>
    </w:rPr>
  </w:style>
  <w:style w:type="character" w:customStyle="1" w:styleId="af6">
    <w:name w:val="Основной текст_"/>
    <w:link w:val="12"/>
    <w:rsid w:val="00CF5C1A"/>
    <w:rPr>
      <w:rFonts w:ascii="Times New Roman" w:eastAsia="Times New Roman" w:hAnsi="Times New Roman" w:cs="Times New Roman"/>
      <w:sz w:val="18"/>
      <w:szCs w:val="18"/>
    </w:rPr>
  </w:style>
  <w:style w:type="character" w:customStyle="1" w:styleId="13">
    <w:name w:val="Заголовок №1_"/>
    <w:link w:val="14"/>
    <w:rsid w:val="00CF5C1A"/>
    <w:rPr>
      <w:rFonts w:ascii="Arial" w:eastAsia="Arial" w:hAnsi="Arial" w:cs="Arial"/>
      <w:b/>
      <w:bCs/>
    </w:rPr>
  </w:style>
  <w:style w:type="paragraph" w:customStyle="1" w:styleId="22">
    <w:name w:val="Колонтитул (2)"/>
    <w:basedOn w:val="a"/>
    <w:link w:val="21"/>
    <w:rsid w:val="00CF5C1A"/>
    <w:pPr>
      <w:widowControl w:val="0"/>
      <w:spacing w:after="0" w:line="240" w:lineRule="auto"/>
    </w:pPr>
    <w:rPr>
      <w:rFonts w:ascii="Times New Roman" w:eastAsia="Times New Roman" w:hAnsi="Times New Roman" w:cs="Times New Roman"/>
      <w:lang w:eastAsia="en-US"/>
    </w:rPr>
  </w:style>
  <w:style w:type="paragraph" w:customStyle="1" w:styleId="af5">
    <w:name w:val="Колонтитул"/>
    <w:basedOn w:val="a"/>
    <w:link w:val="af4"/>
    <w:rsid w:val="00CF5C1A"/>
    <w:pPr>
      <w:widowControl w:val="0"/>
      <w:spacing w:after="0" w:line="240" w:lineRule="auto"/>
    </w:pPr>
    <w:rPr>
      <w:rFonts w:ascii="Arial" w:eastAsia="Arial" w:hAnsi="Arial" w:cs="Arial"/>
      <w:sz w:val="16"/>
      <w:szCs w:val="16"/>
      <w:lang w:eastAsia="en-US"/>
    </w:rPr>
  </w:style>
  <w:style w:type="paragraph" w:customStyle="1" w:styleId="24">
    <w:name w:val="Основной текст (2)"/>
    <w:basedOn w:val="a"/>
    <w:link w:val="23"/>
    <w:rsid w:val="00CF5C1A"/>
    <w:pPr>
      <w:widowControl w:val="0"/>
      <w:spacing w:after="60" w:line="331" w:lineRule="auto"/>
      <w:ind w:left="8640"/>
      <w:jc w:val="right"/>
    </w:pPr>
    <w:rPr>
      <w:rFonts w:ascii="Arial" w:eastAsia="Arial" w:hAnsi="Arial" w:cs="Arial"/>
      <w:sz w:val="16"/>
      <w:szCs w:val="16"/>
      <w:lang w:eastAsia="en-US"/>
    </w:rPr>
  </w:style>
  <w:style w:type="paragraph" w:customStyle="1" w:styleId="12">
    <w:name w:val="Основной текст1"/>
    <w:basedOn w:val="a"/>
    <w:link w:val="af6"/>
    <w:rsid w:val="00CF5C1A"/>
    <w:pPr>
      <w:widowControl w:val="0"/>
      <w:spacing w:after="60" w:line="240" w:lineRule="auto"/>
      <w:jc w:val="center"/>
    </w:pPr>
    <w:rPr>
      <w:rFonts w:ascii="Times New Roman" w:eastAsia="Times New Roman" w:hAnsi="Times New Roman" w:cs="Times New Roman"/>
      <w:sz w:val="18"/>
      <w:szCs w:val="18"/>
      <w:lang w:eastAsia="en-US"/>
    </w:rPr>
  </w:style>
  <w:style w:type="paragraph" w:customStyle="1" w:styleId="14">
    <w:name w:val="Заголовок №1"/>
    <w:basedOn w:val="a"/>
    <w:link w:val="13"/>
    <w:rsid w:val="00CF5C1A"/>
    <w:pPr>
      <w:widowControl w:val="0"/>
      <w:spacing w:after="140" w:line="240" w:lineRule="auto"/>
      <w:jc w:val="center"/>
      <w:outlineLvl w:val="0"/>
    </w:pPr>
    <w:rPr>
      <w:rFonts w:ascii="Arial" w:eastAsia="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4889</Words>
  <Characters>2788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2023-11-10T13:53:00Z</dcterms:created>
  <dcterms:modified xsi:type="dcterms:W3CDTF">2023-11-13T12:49:00Z</dcterms:modified>
</cp:coreProperties>
</file>