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B8" w:rsidRPr="00E079BE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079B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2</w:t>
      </w:r>
    </w:p>
    <w:p w:rsidR="00C139B8" w:rsidRPr="00E079BE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079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тендерної документації </w:t>
      </w:r>
    </w:p>
    <w:p w:rsidR="00C139B8" w:rsidRPr="00E079BE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7B2" w:rsidRPr="00E079BE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79B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 w:rsidR="003B17B2" w:rsidRPr="00E079BE" w:rsidRDefault="006A5F1E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5F1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«код ДК 021:2015 - 15810000-9 «Хлібопродукти, свіжовипечені хлібобулочні та кондитерські вироби»  (батон бутербродний пакетований, батон з родзинками, грінки, сухарі панірувальні, піца з шинкою, піца з куркою, сосиска в тісті, крендель з маком, булочка троянда, слойка з журавлиною та сиром, трубочка з шоколадом і горішками, трубочка з чорницею, </w:t>
      </w:r>
      <w:proofErr w:type="spellStart"/>
      <w:r w:rsidRPr="006A5F1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круасан</w:t>
      </w:r>
      <w:proofErr w:type="spellEnd"/>
      <w:r w:rsidRPr="006A5F1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з шоколадною начинкою пакетований, </w:t>
      </w:r>
      <w:proofErr w:type="spellStart"/>
      <w:r w:rsidRPr="006A5F1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круасан</w:t>
      </w:r>
      <w:proofErr w:type="spellEnd"/>
      <w:r w:rsidRPr="006A5F1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із згущеним молоком пакетований, булочка ромашка </w:t>
      </w:r>
      <w:proofErr w:type="spellStart"/>
      <w:r w:rsidRPr="006A5F1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пакетована</w:t>
      </w:r>
      <w:proofErr w:type="spellEnd"/>
      <w:r w:rsidRPr="006A5F1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пиріжок з </w:t>
      </w:r>
      <w:proofErr w:type="spellStart"/>
      <w:r w:rsidRPr="006A5F1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вишнею</w:t>
      </w:r>
      <w:proofErr w:type="spellEnd"/>
      <w:r w:rsidRPr="006A5F1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кекс лимонний з родзинкам і шоколадом пакетований, кекс з наповнювачем пломбір, кекс із шоколадом та </w:t>
      </w:r>
      <w:proofErr w:type="spellStart"/>
      <w:r w:rsidRPr="006A5F1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вишнею</w:t>
      </w:r>
      <w:proofErr w:type="spellEnd"/>
      <w:r w:rsidRPr="006A5F1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, еклери)»</w:t>
      </w:r>
    </w:p>
    <w:p w:rsidR="003B17B2" w:rsidRPr="00E079BE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C4C0A" w:rsidRDefault="00A96948" w:rsidP="006A5F1E">
      <w:pPr>
        <w:keepNext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79B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ЗАГАЛЬНІ ВИМОГИ:</w:t>
      </w:r>
    </w:p>
    <w:p w:rsidR="006A5F1E" w:rsidRPr="006A5F1E" w:rsidRDefault="006A5F1E" w:rsidP="006A5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5F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</w:t>
      </w:r>
      <w:r w:rsidRPr="006A5F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Строки постачання: </w:t>
      </w:r>
      <w:r w:rsidRPr="006A5F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до 31.12.2024 року. Згідно заявок Замовника.</w:t>
      </w:r>
    </w:p>
    <w:p w:rsidR="006A5F1E" w:rsidRPr="006A5F1E" w:rsidRDefault="006A5F1E" w:rsidP="006A5F1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A5F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2.</w:t>
      </w:r>
      <w:r w:rsidRPr="006A5F1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Технічні вимоги</w:t>
      </w:r>
      <w:r w:rsidRPr="006A5F1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 </w:t>
      </w:r>
    </w:p>
    <w:p w:rsidR="006A5F1E" w:rsidRPr="006A5F1E" w:rsidRDefault="006A5F1E" w:rsidP="006A5F1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A5F1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доставка </w:t>
      </w: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замовленої продукції проводиться за </w:t>
      </w:r>
      <w:proofErr w:type="spellStart"/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адресою</w:t>
      </w:r>
      <w:proofErr w:type="spellEnd"/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Замовника у кількості та асортименті згідно з заявками уповноважених осіб Замовника </w:t>
      </w:r>
      <w:r w:rsidRPr="006A5F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ar-SA"/>
        </w:rPr>
        <w:t>щоденно до 06:30 години згідно заявки Замовника</w:t>
      </w: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;</w:t>
      </w:r>
    </w:p>
    <w:p w:rsidR="006A5F1E" w:rsidRPr="006A5F1E" w:rsidRDefault="006A5F1E" w:rsidP="006A5F1E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термін придатності продукції повинен складати на момент поставки не менше 80% </w:t>
      </w:r>
      <w:r w:rsidRPr="006A5F1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hi-IN" w:bidi="hi-IN"/>
        </w:rPr>
        <w:t>від загального терміну придатності</w:t>
      </w: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, який зазначається у супровідній документації на кожну партію товару або </w:t>
      </w: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на етикетці і вважається гарантійним терміном, який обчислюється від дати виготовлення.</w:t>
      </w:r>
    </w:p>
    <w:p w:rsidR="006A5F1E" w:rsidRPr="006A5F1E" w:rsidRDefault="006A5F1E" w:rsidP="006A5F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6A5F1E" w:rsidRPr="006A5F1E" w:rsidRDefault="006A5F1E" w:rsidP="006A5F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A5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3.</w:t>
      </w: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Учасник письмово гарантує, що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терміни </w:t>
      </w:r>
      <w:r w:rsidRPr="006A5F1E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до 2 годин,</w:t>
      </w: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тому, </w:t>
      </w:r>
      <w:r w:rsidR="00D57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</w:t>
      </w:r>
      <w:bookmarkStart w:id="0" w:name="_GoBack"/>
      <w:bookmarkEnd w:id="0"/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сі витрати пов’язані із заміною товару несе постачальник.</w:t>
      </w:r>
    </w:p>
    <w:p w:rsidR="006A5F1E" w:rsidRPr="006A5F1E" w:rsidRDefault="006A5F1E" w:rsidP="006A5F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A5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4.</w:t>
      </w: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6A5F1E" w:rsidRPr="006A5F1E" w:rsidRDefault="006A5F1E" w:rsidP="006A5F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6A5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5.</w:t>
      </w: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Учасник письмово підтверджує, що товари, які наведені в переліку, мають відповідну нормативну документацію, яка обов’язково додається при поставці товару.</w:t>
      </w:r>
    </w:p>
    <w:p w:rsidR="006A5F1E" w:rsidRPr="006A5F1E" w:rsidRDefault="006A5F1E" w:rsidP="006A5F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A5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6.</w:t>
      </w: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6A5F1E" w:rsidRPr="006A5F1E" w:rsidRDefault="006A5F1E" w:rsidP="006A5F1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а) копія декларації виробника на запропонований товар, завірена печаткою виробника, у разі її використання Учасником, у відповідності до чинного законодавства України;</w:t>
      </w:r>
    </w:p>
    <w:p w:rsidR="006A5F1E" w:rsidRPr="006A5F1E" w:rsidRDefault="006A5F1E" w:rsidP="006A5F1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б) для підтвердження відповідності Виробника запропонованого товару санітарним та якісним стандартам і вимогам чинного законодавства, Учасник у складі пропозиції надає:</w:t>
      </w:r>
    </w:p>
    <w:p w:rsidR="006A5F1E" w:rsidRPr="006A5F1E" w:rsidRDefault="006A5F1E" w:rsidP="006A5F1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- підтвердження реєстрації </w:t>
      </w:r>
      <w:proofErr w:type="spellStart"/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потужностей</w:t>
      </w:r>
      <w:proofErr w:type="spellEnd"/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Виробника запропонованого товару, які використовуються на стадії первинного виробництва харчових продуктів з посиланням на особистий реєстраційний номер у Державному реєстрі </w:t>
      </w:r>
      <w:proofErr w:type="spellStart"/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потужностей</w:t>
      </w:r>
      <w:proofErr w:type="spellEnd"/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операторів ринку;</w:t>
      </w:r>
    </w:p>
    <w:p w:rsidR="006A5F1E" w:rsidRDefault="006A5F1E" w:rsidP="006A5F1E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A5F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- копію договору про надання послуг з дезінсекції та дератизації виробничих приміщень чинного протягом усього строку поставки товару за цією закупівлею;</w:t>
      </w:r>
    </w:p>
    <w:p w:rsidR="006A5F1E" w:rsidRDefault="006A5F1E" w:rsidP="006A5F1E">
      <w:pPr>
        <w:keepNext/>
        <w:spacing w:after="0" w:line="240" w:lineRule="auto"/>
        <w:rPr>
          <w:rFonts w:ascii="Times New Roman" w:hAnsi="Times New Roman"/>
          <w:b/>
        </w:rPr>
      </w:pPr>
    </w:p>
    <w:p w:rsidR="006A5F1E" w:rsidRPr="006A5F1E" w:rsidRDefault="006A5F1E" w:rsidP="006A5F1E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1E98">
        <w:rPr>
          <w:rFonts w:ascii="Times New Roman" w:hAnsi="Times New Roman"/>
          <w:b/>
        </w:rPr>
        <w:t>ЯКІСНІ ВИМОГИ: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329"/>
        <w:gridCol w:w="672"/>
        <w:gridCol w:w="709"/>
        <w:gridCol w:w="1668"/>
        <w:gridCol w:w="2030"/>
        <w:gridCol w:w="2944"/>
      </w:tblGrid>
      <w:tr w:rsidR="00E574BC" w:rsidRPr="00AC4C0A" w:rsidTr="00E574BC">
        <w:trPr>
          <w:trHeight w:val="1161"/>
        </w:trPr>
        <w:tc>
          <w:tcPr>
            <w:tcW w:w="422" w:type="dxa"/>
            <w:vAlign w:val="center"/>
          </w:tcPr>
          <w:p w:rsidR="00AC4C0A" w:rsidRPr="00AC4C0A" w:rsidRDefault="00AC4C0A" w:rsidP="00AC4C0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№</w:t>
            </w:r>
          </w:p>
        </w:tc>
        <w:tc>
          <w:tcPr>
            <w:tcW w:w="2329" w:type="dxa"/>
            <w:vAlign w:val="center"/>
          </w:tcPr>
          <w:p w:rsidR="00AC4C0A" w:rsidRPr="00AC4C0A" w:rsidRDefault="00AC4C0A" w:rsidP="00AC4C0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672" w:type="dxa"/>
            <w:textDirection w:val="btLr"/>
            <w:vAlign w:val="center"/>
          </w:tcPr>
          <w:p w:rsidR="00AC4C0A" w:rsidRPr="00AC4C0A" w:rsidRDefault="00AC4C0A" w:rsidP="00AC4C0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709" w:type="dxa"/>
            <w:textDirection w:val="btLr"/>
            <w:vAlign w:val="center"/>
          </w:tcPr>
          <w:p w:rsidR="00AC4C0A" w:rsidRPr="00AC4C0A" w:rsidRDefault="00AC4C0A" w:rsidP="00AC4C0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1668" w:type="dxa"/>
            <w:vAlign w:val="center"/>
          </w:tcPr>
          <w:p w:rsidR="00AC4C0A" w:rsidRPr="00AC4C0A" w:rsidRDefault="00AC4C0A" w:rsidP="00AC4C0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2030" w:type="dxa"/>
            <w:vAlign w:val="center"/>
          </w:tcPr>
          <w:p w:rsidR="00AC4C0A" w:rsidRPr="00AC4C0A" w:rsidRDefault="00AC4C0A" w:rsidP="00AC4C0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Вид/пакування</w:t>
            </w:r>
          </w:p>
        </w:tc>
        <w:tc>
          <w:tcPr>
            <w:tcW w:w="2944" w:type="dxa"/>
            <w:vAlign w:val="center"/>
          </w:tcPr>
          <w:p w:rsidR="00AC4C0A" w:rsidRPr="00AC4C0A" w:rsidRDefault="00AC4C0A" w:rsidP="00AC4C0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Умови поставки</w:t>
            </w:r>
          </w:p>
        </w:tc>
      </w:tr>
      <w:tr w:rsidR="006A5F1E" w:rsidRPr="00AC4C0A" w:rsidTr="00E574BC">
        <w:trPr>
          <w:trHeight w:val="678"/>
        </w:trPr>
        <w:tc>
          <w:tcPr>
            <w:tcW w:w="42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lastRenderedPageBreak/>
              <w:t>1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батон бутербродний пакетований,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533602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1225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</w:tc>
      </w:tr>
      <w:tr w:rsidR="006A5F1E" w:rsidRPr="00AC4C0A" w:rsidTr="00E574BC">
        <w:trPr>
          <w:trHeight w:val="678"/>
        </w:trPr>
        <w:tc>
          <w:tcPr>
            <w:tcW w:w="42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батон з родзинками,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1225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AC4C0A" w:rsidTr="00E574BC">
        <w:trPr>
          <w:trHeight w:val="678"/>
        </w:trPr>
        <w:tc>
          <w:tcPr>
            <w:tcW w:w="42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грінки,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AC4C0A" w:rsidTr="00E574BC">
        <w:trPr>
          <w:trHeight w:val="678"/>
        </w:trPr>
        <w:tc>
          <w:tcPr>
            <w:tcW w:w="42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2329" w:type="dxa"/>
            <w:vAlign w:val="center"/>
          </w:tcPr>
          <w:p w:rsidR="006A5F1E" w:rsidRPr="00E574BC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сухарі панірувальні,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/коробка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AC4C0A" w:rsidTr="00E574BC">
        <w:trPr>
          <w:trHeight w:val="678"/>
        </w:trPr>
        <w:tc>
          <w:tcPr>
            <w:tcW w:w="42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5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піца з шинкою,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/коробка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AC4C0A" w:rsidTr="00E574BC">
        <w:trPr>
          <w:trHeight w:val="678"/>
        </w:trPr>
        <w:tc>
          <w:tcPr>
            <w:tcW w:w="42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6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піца з куркою,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/коробка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AC4C0A" w:rsidTr="00E574BC">
        <w:trPr>
          <w:trHeight w:val="678"/>
        </w:trPr>
        <w:tc>
          <w:tcPr>
            <w:tcW w:w="42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7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сосиска в тісті,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E574BC" w:rsidTr="00E574BC">
        <w:trPr>
          <w:trHeight w:val="678"/>
        </w:trPr>
        <w:tc>
          <w:tcPr>
            <w:tcW w:w="42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8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крендель з маком,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E574BC" w:rsidTr="00E574BC">
        <w:trPr>
          <w:trHeight w:val="678"/>
        </w:trPr>
        <w:tc>
          <w:tcPr>
            <w:tcW w:w="42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9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булочка троянда,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533602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E574BC" w:rsidTr="00E574BC">
        <w:trPr>
          <w:trHeight w:val="678"/>
        </w:trPr>
        <w:tc>
          <w:tcPr>
            <w:tcW w:w="42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10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слойка з журавлиною та сиром,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E574BC" w:rsidTr="00E574BC">
        <w:trPr>
          <w:trHeight w:val="678"/>
        </w:trPr>
        <w:tc>
          <w:tcPr>
            <w:tcW w:w="42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11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трубочка з шоколадом і горішками,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114,8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E574BC" w:rsidTr="00E574BC">
        <w:trPr>
          <w:trHeight w:val="678"/>
        </w:trPr>
        <w:tc>
          <w:tcPr>
            <w:tcW w:w="42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12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трубочка з чорницею,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86,1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E574BC" w:rsidTr="00E574BC">
        <w:trPr>
          <w:trHeight w:val="678"/>
        </w:trPr>
        <w:tc>
          <w:tcPr>
            <w:tcW w:w="42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13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круасан</w:t>
            </w:r>
            <w:proofErr w:type="spellEnd"/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з шоколадною начинкою пакетований,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61,5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E574BC" w:rsidTr="00E574BC">
        <w:trPr>
          <w:trHeight w:val="678"/>
        </w:trPr>
        <w:tc>
          <w:tcPr>
            <w:tcW w:w="422" w:type="dxa"/>
            <w:vAlign w:val="center"/>
          </w:tcPr>
          <w:p w:rsidR="006A5F1E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14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круасан</w:t>
            </w:r>
            <w:proofErr w:type="spellEnd"/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із згущеним молоком пакетований,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61,5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AC4C0A" w:rsidTr="00E574BC">
        <w:trPr>
          <w:trHeight w:val="678"/>
        </w:trPr>
        <w:tc>
          <w:tcPr>
            <w:tcW w:w="422" w:type="dxa"/>
            <w:vAlign w:val="center"/>
          </w:tcPr>
          <w:p w:rsidR="006A5F1E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15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булочка ромашка </w:t>
            </w:r>
            <w:proofErr w:type="spellStart"/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пакетована</w:t>
            </w:r>
            <w:proofErr w:type="spellEnd"/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490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E574BC" w:rsidTr="00E574BC">
        <w:trPr>
          <w:trHeight w:val="678"/>
        </w:trPr>
        <w:tc>
          <w:tcPr>
            <w:tcW w:w="422" w:type="dxa"/>
            <w:vAlign w:val="center"/>
          </w:tcPr>
          <w:p w:rsidR="006A5F1E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16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пиріжок з </w:t>
            </w:r>
            <w:proofErr w:type="spellStart"/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вишнею</w:t>
            </w:r>
            <w:proofErr w:type="spellEnd"/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AC4C0A" w:rsidTr="00E574BC">
        <w:trPr>
          <w:trHeight w:val="678"/>
        </w:trPr>
        <w:tc>
          <w:tcPr>
            <w:tcW w:w="422" w:type="dxa"/>
            <w:vAlign w:val="center"/>
          </w:tcPr>
          <w:p w:rsidR="006A5F1E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17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кекс лимонний з родзинкам і шоколадом пакетований,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61,5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AC4C0A" w:rsidTr="00E574BC">
        <w:trPr>
          <w:trHeight w:val="678"/>
        </w:trPr>
        <w:tc>
          <w:tcPr>
            <w:tcW w:w="422" w:type="dxa"/>
            <w:vAlign w:val="center"/>
          </w:tcPr>
          <w:p w:rsidR="006A5F1E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18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кекс з наповнювачем пломбір,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61,5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AC4C0A" w:rsidTr="00E574BC">
        <w:trPr>
          <w:trHeight w:val="678"/>
        </w:trPr>
        <w:tc>
          <w:tcPr>
            <w:tcW w:w="422" w:type="dxa"/>
            <w:vAlign w:val="center"/>
          </w:tcPr>
          <w:p w:rsidR="006A5F1E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19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кекс із шоколадом та </w:t>
            </w:r>
            <w:proofErr w:type="spellStart"/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вишнею</w:t>
            </w:r>
            <w:proofErr w:type="spellEnd"/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, 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61,5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  <w:tr w:rsidR="006A5F1E" w:rsidRPr="00AC4C0A" w:rsidTr="00E574BC">
        <w:trPr>
          <w:trHeight w:val="678"/>
        </w:trPr>
        <w:tc>
          <w:tcPr>
            <w:tcW w:w="422" w:type="dxa"/>
            <w:vAlign w:val="center"/>
          </w:tcPr>
          <w:p w:rsidR="006A5F1E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20</w:t>
            </w:r>
          </w:p>
        </w:tc>
        <w:tc>
          <w:tcPr>
            <w:tcW w:w="232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еклери</w:t>
            </w:r>
          </w:p>
        </w:tc>
        <w:tc>
          <w:tcPr>
            <w:tcW w:w="672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09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668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ДСТУ, ТУ</w:t>
            </w:r>
          </w:p>
        </w:tc>
        <w:tc>
          <w:tcPr>
            <w:tcW w:w="2030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</w:t>
            </w: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акетований</w:t>
            </w:r>
          </w:p>
        </w:tc>
        <w:tc>
          <w:tcPr>
            <w:tcW w:w="2944" w:type="dxa"/>
            <w:vAlign w:val="center"/>
          </w:tcPr>
          <w:p w:rsidR="006A5F1E" w:rsidRPr="00AC4C0A" w:rsidRDefault="006A5F1E" w:rsidP="006A5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C4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Постачальника</w:t>
            </w:r>
          </w:p>
        </w:tc>
      </w:tr>
    </w:tbl>
    <w:p w:rsidR="00AC4C0A" w:rsidRPr="00AC4C0A" w:rsidRDefault="00AC4C0A" w:rsidP="00AC4C0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C4C0A" w:rsidRPr="00AC4C0A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E55"/>
    <w:multiLevelType w:val="hybridMultilevel"/>
    <w:tmpl w:val="DC94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1287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B8"/>
    <w:rsid w:val="0002529F"/>
    <w:rsid w:val="000252EC"/>
    <w:rsid w:val="00056DB2"/>
    <w:rsid w:val="00064745"/>
    <w:rsid w:val="00067F60"/>
    <w:rsid w:val="000759C2"/>
    <w:rsid w:val="00090AB4"/>
    <w:rsid w:val="00097AE1"/>
    <w:rsid w:val="000D1EF0"/>
    <w:rsid w:val="00145FF8"/>
    <w:rsid w:val="001708FD"/>
    <w:rsid w:val="00172470"/>
    <w:rsid w:val="001D16B5"/>
    <w:rsid w:val="00220F3B"/>
    <w:rsid w:val="0023678D"/>
    <w:rsid w:val="00242F3E"/>
    <w:rsid w:val="0027794C"/>
    <w:rsid w:val="00277B0A"/>
    <w:rsid w:val="002B3DB9"/>
    <w:rsid w:val="002D3523"/>
    <w:rsid w:val="00326EB6"/>
    <w:rsid w:val="00347738"/>
    <w:rsid w:val="00375E25"/>
    <w:rsid w:val="00376D86"/>
    <w:rsid w:val="003B17B2"/>
    <w:rsid w:val="003D5F67"/>
    <w:rsid w:val="00406609"/>
    <w:rsid w:val="0044257E"/>
    <w:rsid w:val="004C2ED2"/>
    <w:rsid w:val="004D4582"/>
    <w:rsid w:val="004F7ED4"/>
    <w:rsid w:val="00507508"/>
    <w:rsid w:val="00530271"/>
    <w:rsid w:val="00542E8F"/>
    <w:rsid w:val="00550148"/>
    <w:rsid w:val="00567B61"/>
    <w:rsid w:val="00594560"/>
    <w:rsid w:val="006166CF"/>
    <w:rsid w:val="0063722C"/>
    <w:rsid w:val="00693487"/>
    <w:rsid w:val="006A5F1E"/>
    <w:rsid w:val="00721608"/>
    <w:rsid w:val="0073634B"/>
    <w:rsid w:val="00786DCC"/>
    <w:rsid w:val="007B60A1"/>
    <w:rsid w:val="007B6914"/>
    <w:rsid w:val="007E4A31"/>
    <w:rsid w:val="008050FF"/>
    <w:rsid w:val="00841634"/>
    <w:rsid w:val="008A6672"/>
    <w:rsid w:val="008E6455"/>
    <w:rsid w:val="00903D34"/>
    <w:rsid w:val="009062B4"/>
    <w:rsid w:val="00911011"/>
    <w:rsid w:val="0091447E"/>
    <w:rsid w:val="009421C2"/>
    <w:rsid w:val="00947422"/>
    <w:rsid w:val="0096617B"/>
    <w:rsid w:val="009661DA"/>
    <w:rsid w:val="009F0438"/>
    <w:rsid w:val="00A13200"/>
    <w:rsid w:val="00A22A3D"/>
    <w:rsid w:val="00A70055"/>
    <w:rsid w:val="00A96948"/>
    <w:rsid w:val="00AA54E2"/>
    <w:rsid w:val="00AA5844"/>
    <w:rsid w:val="00AC12AB"/>
    <w:rsid w:val="00AC4C0A"/>
    <w:rsid w:val="00AE6BE2"/>
    <w:rsid w:val="00B14A9B"/>
    <w:rsid w:val="00B41A19"/>
    <w:rsid w:val="00B41A3F"/>
    <w:rsid w:val="00C139B8"/>
    <w:rsid w:val="00C25E9B"/>
    <w:rsid w:val="00C855C2"/>
    <w:rsid w:val="00C978EA"/>
    <w:rsid w:val="00CA27DE"/>
    <w:rsid w:val="00CF2480"/>
    <w:rsid w:val="00D5776F"/>
    <w:rsid w:val="00D7071C"/>
    <w:rsid w:val="00DA6D12"/>
    <w:rsid w:val="00DC3299"/>
    <w:rsid w:val="00DC4426"/>
    <w:rsid w:val="00DD6471"/>
    <w:rsid w:val="00E079BE"/>
    <w:rsid w:val="00E314CD"/>
    <w:rsid w:val="00E3573F"/>
    <w:rsid w:val="00E40286"/>
    <w:rsid w:val="00E44E6D"/>
    <w:rsid w:val="00E5325D"/>
    <w:rsid w:val="00E574BC"/>
    <w:rsid w:val="00E77CC8"/>
    <w:rsid w:val="00E85E4D"/>
    <w:rsid w:val="00EA617C"/>
    <w:rsid w:val="00EC2399"/>
    <w:rsid w:val="00EC515F"/>
    <w:rsid w:val="00EE7486"/>
    <w:rsid w:val="00F14383"/>
    <w:rsid w:val="00F31AC1"/>
    <w:rsid w:val="00F80661"/>
    <w:rsid w:val="00FA15C9"/>
    <w:rsid w:val="00FA5312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98DF"/>
  <w15:docId w15:val="{5BCA6B29-118A-4106-850F-63546851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aliases w:val="Chapter10,Список уровня 2,название табл/рис"/>
    <w:basedOn w:val="a"/>
    <w:link w:val="a7"/>
    <w:uiPriority w:val="99"/>
    <w:qFormat/>
    <w:rsid w:val="00786DCC"/>
    <w:pPr>
      <w:ind w:left="720"/>
      <w:contextualSpacing/>
    </w:pPr>
  </w:style>
  <w:style w:type="character" w:customStyle="1" w:styleId="apple-converted-space">
    <w:name w:val="apple-converted-space"/>
    <w:basedOn w:val="a0"/>
    <w:rsid w:val="00721608"/>
  </w:style>
  <w:style w:type="paragraph" w:customStyle="1" w:styleId="rvps2">
    <w:name w:val="rvps2"/>
    <w:basedOn w:val="a"/>
    <w:rsid w:val="0006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link w:val="NoSpacingChar"/>
    <w:rsid w:val="00A96948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NoSpacingChar">
    <w:name w:val="No Spacing Char"/>
    <w:link w:val="1"/>
    <w:locked/>
    <w:rsid w:val="00A96948"/>
    <w:rPr>
      <w:rFonts w:ascii="Calibri" w:eastAsia="Calibri" w:hAnsi="Calibri" w:cs="Times New Roman"/>
      <w:lang w:val="uk-UA" w:eastAsia="ar-SA"/>
    </w:rPr>
  </w:style>
  <w:style w:type="character" w:customStyle="1" w:styleId="a7">
    <w:name w:val="Абзац списка Знак"/>
    <w:aliases w:val="Chapter10 Знак,Список уровня 2 Знак,название табл/рис Знак"/>
    <w:link w:val="a6"/>
    <w:uiPriority w:val="99"/>
    <w:locked/>
    <w:rsid w:val="00E314CD"/>
  </w:style>
  <w:style w:type="table" w:styleId="a8">
    <w:name w:val="Table Grid"/>
    <w:basedOn w:val="a1"/>
    <w:uiPriority w:val="59"/>
    <w:rsid w:val="00AE6BE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44</cp:revision>
  <dcterms:created xsi:type="dcterms:W3CDTF">2024-01-08T17:22:00Z</dcterms:created>
  <dcterms:modified xsi:type="dcterms:W3CDTF">2024-03-07T10:34:00Z</dcterms:modified>
</cp:coreProperties>
</file>