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93" w:rsidRPr="008B69AE" w:rsidRDefault="00921493" w:rsidP="00FB6C28">
      <w:pPr>
        <w:pStyle w:val="ad"/>
        <w:jc w:val="center"/>
        <w:rPr>
          <w:rFonts w:ascii="Times New Roman" w:hAnsi="Times New Roman" w:cs="Times New Roman"/>
          <w:b/>
          <w:color w:val="FF0000"/>
          <w:sz w:val="28"/>
          <w:szCs w:val="28"/>
        </w:rPr>
      </w:pPr>
    </w:p>
    <w:p w:rsidR="00FB6C28" w:rsidRDefault="00921493" w:rsidP="00FB6C28">
      <w:pPr>
        <w:pStyle w:val="ad"/>
        <w:jc w:val="center"/>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tbl>
      <w:tblPr>
        <w:tblW w:w="9750" w:type="dxa"/>
        <w:tblLayout w:type="fixed"/>
        <w:tblLook w:val="04A0" w:firstRow="1" w:lastRow="0" w:firstColumn="1" w:lastColumn="0" w:noHBand="0" w:noVBand="1"/>
      </w:tblPr>
      <w:tblGrid>
        <w:gridCol w:w="3651"/>
        <w:gridCol w:w="6099"/>
      </w:tblGrid>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lang w:val="ru-RU"/>
              </w:rPr>
            </w:pP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ЗАТВЕРДЖЕНО</w:t>
            </w: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Рішенням Уповноваженої особи</w:t>
            </w:r>
          </w:p>
          <w:p w:rsidR="00921493" w:rsidRDefault="00921493" w:rsidP="002C4FC6">
            <w:pPr>
              <w:pStyle w:val="ad"/>
              <w:spacing w:line="254" w:lineRule="auto"/>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p w:rsidR="00FB6C28" w:rsidRDefault="00D75AC8" w:rsidP="00860C9C">
            <w:pPr>
              <w:pStyle w:val="ad"/>
              <w:spacing w:line="254" w:lineRule="auto"/>
              <w:rPr>
                <w:rFonts w:ascii="Times New Roman" w:hAnsi="Times New Roman" w:cs="Times New Roman"/>
                <w:b/>
                <w:bCs/>
                <w:sz w:val="28"/>
                <w:szCs w:val="28"/>
              </w:rPr>
            </w:pPr>
            <w:r w:rsidRPr="00A14EA4">
              <w:rPr>
                <w:rFonts w:ascii="Times New Roman" w:hAnsi="Times New Roman" w:cs="Times New Roman"/>
                <w:b/>
                <w:sz w:val="28"/>
                <w:szCs w:val="28"/>
              </w:rPr>
              <w:t>№</w:t>
            </w:r>
            <w:r w:rsidR="00966A12" w:rsidRPr="0081159B">
              <w:rPr>
                <w:rFonts w:ascii="Times New Roman" w:hAnsi="Times New Roman" w:cs="Times New Roman"/>
                <w:b/>
                <w:color w:val="000000" w:themeColor="text1"/>
                <w:sz w:val="28"/>
                <w:szCs w:val="28"/>
              </w:rPr>
              <w:t>14</w:t>
            </w:r>
            <w:r w:rsidR="002A0F18" w:rsidRPr="0081159B">
              <w:rPr>
                <w:rFonts w:ascii="Times New Roman" w:hAnsi="Times New Roman" w:cs="Times New Roman"/>
                <w:b/>
                <w:color w:val="000000" w:themeColor="text1"/>
                <w:sz w:val="28"/>
                <w:szCs w:val="28"/>
              </w:rPr>
              <w:t xml:space="preserve"> </w:t>
            </w:r>
            <w:r w:rsidRPr="0081159B">
              <w:rPr>
                <w:rFonts w:ascii="Times New Roman" w:hAnsi="Times New Roman" w:cs="Times New Roman"/>
                <w:b/>
                <w:color w:val="000000" w:themeColor="text1"/>
                <w:sz w:val="28"/>
                <w:szCs w:val="28"/>
              </w:rPr>
              <w:t xml:space="preserve"> </w:t>
            </w:r>
            <w:r w:rsidR="00FB6C28" w:rsidRPr="00A14EA4">
              <w:rPr>
                <w:rFonts w:ascii="Times New Roman" w:hAnsi="Times New Roman" w:cs="Times New Roman"/>
                <w:b/>
                <w:sz w:val="28"/>
                <w:szCs w:val="28"/>
              </w:rPr>
              <w:t>від «</w:t>
            </w:r>
            <w:r w:rsidR="00921493" w:rsidRPr="00A14EA4">
              <w:rPr>
                <w:rFonts w:ascii="Times New Roman" w:hAnsi="Times New Roman" w:cs="Times New Roman"/>
                <w:b/>
                <w:sz w:val="28"/>
                <w:szCs w:val="28"/>
              </w:rPr>
              <w:t xml:space="preserve"> </w:t>
            </w:r>
            <w:r w:rsidR="00860C9C">
              <w:rPr>
                <w:rFonts w:ascii="Times New Roman" w:hAnsi="Times New Roman" w:cs="Times New Roman"/>
                <w:b/>
                <w:sz w:val="28"/>
                <w:szCs w:val="28"/>
              </w:rPr>
              <w:t xml:space="preserve">   </w:t>
            </w:r>
            <w:r w:rsidR="00966A12">
              <w:rPr>
                <w:rFonts w:ascii="Times New Roman" w:hAnsi="Times New Roman" w:cs="Times New Roman"/>
                <w:b/>
                <w:sz w:val="28"/>
                <w:szCs w:val="28"/>
              </w:rPr>
              <w:t>05</w:t>
            </w:r>
            <w:r w:rsidR="00860C9C">
              <w:rPr>
                <w:rFonts w:ascii="Times New Roman" w:hAnsi="Times New Roman" w:cs="Times New Roman"/>
                <w:b/>
                <w:sz w:val="28"/>
                <w:szCs w:val="28"/>
              </w:rPr>
              <w:t xml:space="preserve">  </w:t>
            </w:r>
            <w:r w:rsidR="00921493" w:rsidRPr="00A14EA4">
              <w:rPr>
                <w:rFonts w:ascii="Times New Roman" w:hAnsi="Times New Roman" w:cs="Times New Roman"/>
                <w:b/>
                <w:sz w:val="28"/>
                <w:szCs w:val="28"/>
              </w:rPr>
              <w:t xml:space="preserve"> </w:t>
            </w:r>
            <w:r w:rsidR="00FB6C28">
              <w:rPr>
                <w:rFonts w:ascii="Times New Roman" w:hAnsi="Times New Roman" w:cs="Times New Roman"/>
                <w:b/>
                <w:sz w:val="28"/>
                <w:szCs w:val="28"/>
              </w:rPr>
              <w:t xml:space="preserve">» </w:t>
            </w:r>
            <w:r w:rsidR="002A0F18">
              <w:rPr>
                <w:rFonts w:ascii="Times New Roman" w:hAnsi="Times New Roman" w:cs="Times New Roman"/>
                <w:b/>
                <w:sz w:val="28"/>
                <w:szCs w:val="28"/>
              </w:rPr>
              <w:t xml:space="preserve"> </w:t>
            </w:r>
            <w:r w:rsidR="00860C9C">
              <w:rPr>
                <w:rFonts w:ascii="Times New Roman" w:hAnsi="Times New Roman" w:cs="Times New Roman"/>
                <w:b/>
                <w:sz w:val="28"/>
                <w:szCs w:val="28"/>
              </w:rPr>
              <w:t>березня 2024</w:t>
            </w:r>
            <w:r w:rsidR="00FB6C28">
              <w:rPr>
                <w:rFonts w:ascii="Times New Roman" w:hAnsi="Times New Roman" w:cs="Times New Roman"/>
                <w:b/>
                <w:sz w:val="28"/>
                <w:szCs w:val="28"/>
              </w:rPr>
              <w:t xml:space="preserve"> року</w:t>
            </w: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rPr>
            </w:pP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hideMark/>
          </w:tcPr>
          <w:p w:rsidR="00FB6C28" w:rsidRDefault="00FB6C28" w:rsidP="00FB6C28">
            <w:pPr>
              <w:pStyle w:val="ad"/>
              <w:spacing w:line="25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________________________    </w:t>
            </w:r>
            <w:r w:rsidR="00921493">
              <w:rPr>
                <w:rFonts w:ascii="Times New Roman" w:hAnsi="Times New Roman" w:cs="Times New Roman"/>
                <w:b/>
                <w:bCs/>
                <w:sz w:val="28"/>
                <w:szCs w:val="28"/>
              </w:rPr>
              <w:t>В.ОСТАПЕНКО</w:t>
            </w:r>
          </w:p>
        </w:tc>
      </w:tr>
    </w:tbl>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C28" w:rsidRDefault="00FB6C28" w:rsidP="00FB6C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357B23">
        <w:rPr>
          <w:rFonts w:ascii="Times New Roman" w:eastAsia="Times New Roman" w:hAnsi="Times New Roman" w:cs="Times New Roman"/>
          <w:b/>
          <w:color w:val="000000"/>
          <w:sz w:val="24"/>
          <w:szCs w:val="24"/>
        </w:rPr>
        <w:t xml:space="preserve"> (зі змінами)</w:t>
      </w:r>
    </w:p>
    <w:p w:rsidR="00FB6C28" w:rsidRDefault="00FB6C28" w:rsidP="00FB6C2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8"/>
          <w:szCs w:val="28"/>
        </w:rPr>
        <w:t>(з особливостями)</w:t>
      </w:r>
    </w:p>
    <w:p w:rsidR="00FB6C28" w:rsidRDefault="00FB6C28" w:rsidP="00FB6C28">
      <w:pPr>
        <w:pStyle w:val="21"/>
        <w:rPr>
          <w:rFonts w:ascii="Times New Roman" w:hAnsi="Times New Roman" w:cs="Times New Roman"/>
          <w:b/>
          <w:sz w:val="32"/>
          <w:szCs w:val="32"/>
        </w:rPr>
      </w:pPr>
    </w:p>
    <w:p w:rsidR="00B53C59" w:rsidRPr="00B53C59" w:rsidRDefault="00FB6C28" w:rsidP="00B53C59">
      <w:pPr>
        <w:spacing w:after="0" w:line="240" w:lineRule="auto"/>
        <w:jc w:val="center"/>
        <w:outlineLvl w:val="1"/>
        <w:rPr>
          <w:rFonts w:ascii="Times New Roman" w:hAnsi="Times New Roman" w:cs="Times New Roman"/>
          <w:b/>
          <w:bCs/>
          <w:sz w:val="32"/>
          <w:szCs w:val="32"/>
        </w:rPr>
      </w:pPr>
      <w:r>
        <w:rPr>
          <w:rFonts w:ascii="Times New Roman" w:hAnsi="Times New Roman" w:cs="Times New Roman"/>
          <w:b/>
          <w:sz w:val="32"/>
          <w:szCs w:val="32"/>
        </w:rPr>
        <w:t>за кодом ДК 021:2015</w:t>
      </w:r>
      <w:r w:rsidR="00ED2D92">
        <w:rPr>
          <w:rFonts w:ascii="Times New Roman" w:hAnsi="Times New Roman" w:cs="Times New Roman"/>
          <w:b/>
          <w:sz w:val="32"/>
          <w:szCs w:val="32"/>
        </w:rPr>
        <w:t xml:space="preserve">   </w:t>
      </w:r>
      <w:r w:rsidR="004B68AA" w:rsidRPr="004B68AA">
        <w:rPr>
          <w:rFonts w:ascii="Times New Roman" w:hAnsi="Times New Roman" w:cs="Times New Roman"/>
          <w:b/>
          <w:sz w:val="32"/>
          <w:szCs w:val="32"/>
        </w:rPr>
        <w:t xml:space="preserve">– </w:t>
      </w:r>
      <w:r w:rsidR="00B53C59" w:rsidRPr="00B53C59">
        <w:rPr>
          <w:rFonts w:ascii="Times New Roman" w:hAnsi="Times New Roman" w:cs="Times New Roman"/>
          <w:b/>
          <w:bCs/>
          <w:sz w:val="32"/>
          <w:szCs w:val="32"/>
        </w:rPr>
        <w:t>24310000-0 Основні неорганічні хімічні речовини</w:t>
      </w:r>
    </w:p>
    <w:p w:rsidR="00B53C59" w:rsidRPr="00B53C59" w:rsidRDefault="00B53C59" w:rsidP="00B53C59">
      <w:pPr>
        <w:spacing w:after="0" w:line="240" w:lineRule="auto"/>
        <w:jc w:val="center"/>
        <w:outlineLvl w:val="1"/>
        <w:rPr>
          <w:rFonts w:ascii="Times New Roman" w:hAnsi="Times New Roman" w:cs="Times New Roman"/>
          <w:b/>
          <w:bCs/>
          <w:sz w:val="32"/>
          <w:szCs w:val="32"/>
        </w:rPr>
      </w:pPr>
      <w:r w:rsidRPr="00B53C59">
        <w:rPr>
          <w:rFonts w:ascii="Times New Roman" w:hAnsi="Times New Roman" w:cs="Times New Roman"/>
          <w:b/>
          <w:bCs/>
          <w:sz w:val="32"/>
          <w:szCs w:val="32"/>
        </w:rPr>
        <w:t>(гіпохлорит натрію марки "А").</w:t>
      </w:r>
    </w:p>
    <w:p w:rsidR="00B53C59" w:rsidRPr="00B53C59" w:rsidRDefault="00B53C59" w:rsidP="00B53C59">
      <w:pPr>
        <w:spacing w:after="0" w:line="240" w:lineRule="auto"/>
        <w:jc w:val="center"/>
        <w:outlineLvl w:val="1"/>
        <w:rPr>
          <w:rFonts w:ascii="Times New Roman" w:hAnsi="Times New Roman" w:cs="Times New Roman"/>
          <w:b/>
          <w:bCs/>
          <w:sz w:val="32"/>
          <w:szCs w:val="32"/>
        </w:rPr>
      </w:pPr>
    </w:p>
    <w:p w:rsidR="00FB6C28" w:rsidRDefault="00FB6C28" w:rsidP="00B53C59">
      <w:pPr>
        <w:spacing w:after="0" w:line="240" w:lineRule="auto"/>
        <w:jc w:val="center"/>
        <w:outlineLvl w:val="1"/>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1C0EA9" w:rsidRDefault="001C0EA9" w:rsidP="00FB6C28">
      <w:pPr>
        <w:spacing w:after="0" w:line="240" w:lineRule="auto"/>
        <w:jc w:val="center"/>
        <w:rPr>
          <w:rFonts w:ascii="Times New Roman" w:hAnsi="Times New Roman" w:cs="Times New Roman"/>
          <w:b/>
          <w:bCs/>
        </w:rPr>
      </w:pPr>
      <w:bookmarkStart w:id="0" w:name="_heading=h.1fob9te"/>
      <w:bookmarkEnd w:id="0"/>
    </w:p>
    <w:p w:rsidR="001C0EA9" w:rsidRDefault="001C0EA9" w:rsidP="00FB6C28">
      <w:pPr>
        <w:spacing w:after="0" w:line="240" w:lineRule="auto"/>
        <w:jc w:val="center"/>
        <w:rPr>
          <w:rFonts w:ascii="Times New Roman" w:hAnsi="Times New Roman" w:cs="Times New Roman"/>
          <w:b/>
          <w:bCs/>
        </w:rPr>
      </w:pPr>
    </w:p>
    <w:p w:rsidR="001C0EA9" w:rsidRDefault="001C0EA9"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FB6C28" w:rsidRDefault="00FB6C28" w:rsidP="00FB6C28">
      <w:pPr>
        <w:spacing w:after="0" w:line="240" w:lineRule="auto"/>
        <w:jc w:val="center"/>
        <w:rPr>
          <w:rFonts w:ascii="Times New Roman" w:hAnsi="Times New Roman" w:cs="Times New Roman"/>
          <w:b/>
          <w:bCs/>
          <w:lang w:val="ru-RU"/>
        </w:rPr>
      </w:pPr>
      <w:r>
        <w:rPr>
          <w:rFonts w:ascii="Times New Roman" w:hAnsi="Times New Roman" w:cs="Times New Roman"/>
          <w:b/>
          <w:bCs/>
        </w:rPr>
        <w:t xml:space="preserve">м. </w:t>
      </w:r>
      <w:r w:rsidR="00921493">
        <w:rPr>
          <w:rFonts w:ascii="Times New Roman" w:hAnsi="Times New Roman" w:cs="Times New Roman"/>
          <w:b/>
          <w:bCs/>
        </w:rPr>
        <w:t>Богуслав</w:t>
      </w:r>
      <w:r>
        <w:rPr>
          <w:rFonts w:ascii="Times New Roman" w:hAnsi="Times New Roman" w:cs="Times New Roman"/>
          <w:b/>
          <w:bCs/>
        </w:rPr>
        <w:t xml:space="preserve"> – 202</w:t>
      </w:r>
      <w:r w:rsidR="0081159B">
        <w:rPr>
          <w:rFonts w:ascii="Times New Roman" w:hAnsi="Times New Roman" w:cs="Times New Roman"/>
          <w:b/>
          <w:bCs/>
          <w:lang w:val="ru-RU"/>
        </w:rPr>
        <w:t>4</w:t>
      </w: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374903" w:rsidRDefault="00374903" w:rsidP="00FB6C28">
      <w:pPr>
        <w:spacing w:after="0" w:line="240" w:lineRule="auto"/>
        <w:jc w:val="center"/>
        <w:rPr>
          <w:rFonts w:ascii="Times New Roman" w:eastAsia="Times New Roman" w:hAnsi="Times New Roman" w:cs="Times New Roman"/>
          <w:sz w:val="24"/>
          <w:szCs w:val="24"/>
          <w:lang w:val="ru-RU"/>
        </w:rPr>
      </w:pP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826"/>
        <w:gridCol w:w="6396"/>
      </w:tblGrid>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22" w:type="dxa"/>
            <w:gridSpan w:val="2"/>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Pr>
                <w:rFonts w:ascii="Times New Roman" w:eastAsia="Times New Roman" w:hAnsi="Times New Roman" w:cs="Times New Roman"/>
                <w:sz w:val="24"/>
                <w:szCs w:val="24"/>
              </w:rPr>
              <w:t>«Про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FB6C28" w:rsidRDefault="00FB6C28" w:rsidP="00FB6C28">
            <w:pPr>
              <w:jc w:val="both"/>
              <w:rPr>
                <w:rFonts w:ascii="Times New Roman" w:eastAsia="Times New Roman" w:hAnsi="Times New Roman" w:cs="Times New Roman"/>
                <w:sz w:val="24"/>
                <w:szCs w:val="24"/>
              </w:rPr>
            </w:pPr>
            <w:r>
              <w:rPr>
                <w:rFonts w:ascii="Times New Roman" w:hAnsi="Times New Roman" w:cs="Times New Roman"/>
                <w:b/>
                <w:sz w:val="24"/>
                <w:szCs w:val="24"/>
              </w:rPr>
              <w:t>Електронною системою закупівель та/або системою</w:t>
            </w:r>
            <w:r>
              <w:rPr>
                <w:rFonts w:ascii="Times New Roman" w:hAnsi="Times New Roman" w:cs="Times New Roman"/>
                <w:sz w:val="24"/>
                <w:szCs w:val="24"/>
              </w:rPr>
              <w:t xml:space="preserve"> в розумінні цієї Документації вважається веб-портал Уповноваженого органу з питань закупівель - інформаційно-телекомунікаційна система </w:t>
            </w:r>
            <w:r>
              <w:rPr>
                <w:rFonts w:ascii="Times New Roman" w:hAnsi="Times New Roman" w:cs="Times New Roman"/>
                <w:color w:val="0000FF"/>
                <w:sz w:val="24"/>
                <w:szCs w:val="24"/>
              </w:rPr>
              <w:t>«</w:t>
            </w:r>
            <w:r>
              <w:rPr>
                <w:rFonts w:ascii="Times New Roman" w:hAnsi="Times New Roman" w:cs="Times New Roman"/>
                <w:color w:val="0000FF"/>
                <w:sz w:val="24"/>
                <w:szCs w:val="24"/>
                <w:lang w:val="en-US"/>
              </w:rPr>
              <w:t>Prozorro</w:t>
            </w:r>
            <w:r>
              <w:rPr>
                <w:rFonts w:ascii="Times New Roman" w:hAnsi="Times New Roman" w:cs="Times New Roman"/>
                <w:color w:val="0000FF"/>
                <w:sz w:val="24"/>
                <w:szCs w:val="24"/>
              </w:rPr>
              <w:t>»</w:t>
            </w:r>
            <w:r>
              <w:rPr>
                <w:rFonts w:ascii="Times New Roman" w:hAnsi="Times New Roman" w:cs="Times New Roman"/>
                <w:sz w:val="24"/>
                <w:szCs w:val="24"/>
              </w:rPr>
              <w:t xml:space="preserve"> за адресою в мережі Інтернет: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prozorro</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ua</w:t>
              </w:r>
            </w:hyperlink>
            <w:r>
              <w:rPr>
                <w:rFonts w:ascii="Times New Roman" w:hAnsi="Times New Roman" w:cs="Times New Roman"/>
                <w:sz w:val="24"/>
                <w:szCs w:val="24"/>
              </w:rPr>
              <w:t xml:space="preserve"> (далі – веб-портал).</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rPr>
                <w:rFonts w:ascii="Times New Roman" w:hAnsi="Times New Roman" w:cs="Times New Roman"/>
                <w:color w:val="000000"/>
                <w:sz w:val="24"/>
                <w:szCs w:val="24"/>
              </w:rPr>
            </w:pPr>
            <w:r w:rsidRPr="00921493">
              <w:rPr>
                <w:rFonts w:ascii="Times New Roman" w:hAnsi="Times New Roman" w:cs="Times New Roman"/>
                <w:color w:val="000000"/>
                <w:sz w:val="24"/>
                <w:szCs w:val="24"/>
              </w:rPr>
              <w:t>Комунальне підприємство  Богуславської  міської ради «Богуславське житлово-комунальне підприємство»</w:t>
            </w:r>
            <w:r w:rsidR="00FB6C28">
              <w:rPr>
                <w:rFonts w:ascii="Times New Roman" w:hAnsi="Times New Roman" w:cs="Times New Roman"/>
                <w:sz w:val="24"/>
                <w:szCs w:val="24"/>
              </w:rPr>
              <w:t xml:space="preserve">, ідентифікаційний код </w:t>
            </w:r>
            <w:r>
              <w:rPr>
                <w:rFonts w:ascii="Times New Roman" w:hAnsi="Times New Roman" w:cs="Times New Roman"/>
                <w:sz w:val="24"/>
                <w:szCs w:val="24"/>
              </w:rPr>
              <w:t>44297694</w:t>
            </w:r>
            <w:r w:rsidR="00FB6C28">
              <w:rPr>
                <w:rFonts w:ascii="Times New Roman" w:hAnsi="Times New Roman" w:cs="Times New Roman"/>
                <w:sz w:val="24"/>
                <w:szCs w:val="24"/>
              </w:rPr>
              <w:t xml:space="preserve"> (далі </w:t>
            </w:r>
            <w:r w:rsidRPr="00921493">
              <w:rPr>
                <w:rFonts w:ascii="Times New Roman" w:hAnsi="Times New Roman" w:cs="Times New Roman"/>
                <w:sz w:val="24"/>
                <w:szCs w:val="24"/>
              </w:rPr>
              <w:t>КП БМР «Богуславське житлово-комунальне підприємство»</w:t>
            </w:r>
            <w:r w:rsidR="00FB6C28">
              <w:rPr>
                <w:rFonts w:ascii="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jc w:val="both"/>
              <w:rPr>
                <w:rFonts w:ascii="Times New Roman" w:hAnsi="Times New Roman" w:cs="Times New Roman"/>
                <w:sz w:val="24"/>
                <w:szCs w:val="24"/>
                <w:lang w:eastAsia="uk-UA"/>
              </w:rPr>
            </w:pPr>
            <w:r w:rsidRPr="00921493">
              <w:rPr>
                <w:rFonts w:ascii="Times New Roman" w:hAnsi="Times New Roman" w:cs="Times New Roman"/>
                <w:sz w:val="24"/>
                <w:szCs w:val="24"/>
                <w:lang w:eastAsia="uk-UA"/>
              </w:rPr>
              <w:t>09701, Київська область,</w:t>
            </w:r>
            <w:r w:rsidR="00FD0D9C">
              <w:rPr>
                <w:rFonts w:ascii="Times New Roman" w:hAnsi="Times New Roman" w:cs="Times New Roman"/>
                <w:sz w:val="24"/>
                <w:szCs w:val="24"/>
                <w:lang w:eastAsia="uk-UA"/>
              </w:rPr>
              <w:t xml:space="preserve"> </w:t>
            </w:r>
            <w:r w:rsidRPr="00921493">
              <w:rPr>
                <w:rFonts w:ascii="Times New Roman" w:hAnsi="Times New Roman" w:cs="Times New Roman"/>
                <w:sz w:val="24"/>
                <w:szCs w:val="24"/>
                <w:lang w:eastAsia="uk-UA"/>
              </w:rPr>
              <w:t>м. Богуслав, вул. Польова, 46-А</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color w:val="000000"/>
                <w:lang w:eastAsia="uk-UA"/>
              </w:rPr>
            </w:pPr>
            <w:r>
              <w:rPr>
                <w:rFonts w:ascii="Times New Roman" w:hAnsi="Times New Roman" w:cs="Times New Roman"/>
                <w:color w:val="000000"/>
                <w:lang w:eastAsia="uk-UA"/>
              </w:rPr>
              <w:t>2.3.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lang w:eastAsia="uk-UA"/>
              </w:rPr>
            </w:pPr>
            <w:r>
              <w:rPr>
                <w:rFonts w:ascii="Times New Roman" w:hAnsi="Times New Roman"/>
              </w:rPr>
              <w:t>категорія замовника</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юридичні особи та/або суб’єкти господарювання, які здійснюють діяльність в окремих сферах господарювання, зазначені у </w:t>
            </w:r>
            <w:hyperlink r:id="rId9" w:anchor="n801" w:history="1">
              <w:r>
                <w:rPr>
                  <w:rStyle w:val="a3"/>
                  <w:rFonts w:ascii="Times New Roman" w:hAnsi="Times New Roman" w:cs="Times New Roman"/>
                  <w:color w:val="006600"/>
                  <w:sz w:val="24"/>
                  <w:szCs w:val="24"/>
                  <w:shd w:val="clear" w:color="auto" w:fill="FFFFFF"/>
                </w:rPr>
                <w:t>пункті 4</w:t>
              </w:r>
            </w:hyperlink>
            <w:r>
              <w:rPr>
                <w:rFonts w:ascii="Times New Roman" w:hAnsi="Times New Roman" w:cs="Times New Roman"/>
                <w:color w:val="000000"/>
                <w:sz w:val="24"/>
                <w:szCs w:val="24"/>
                <w:shd w:val="clear" w:color="auto" w:fill="FFFFFF"/>
              </w:rPr>
              <w:t> частини першої статті 2 Закону України «Про публічні закупівлі».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tabs>
                <w:tab w:val="left" w:pos="142"/>
              </w:tabs>
              <w:autoSpaceDN w:val="0"/>
              <w:adjustRightInd w:val="0"/>
              <w:rPr>
                <w:rFonts w:ascii="Times New Roman" w:hAnsi="Times New Roman" w:cs="Times New Roman"/>
                <w:b/>
                <w:i/>
                <w:sz w:val="24"/>
                <w:szCs w:val="24"/>
                <w:u w:val="single"/>
                <w:lang w:bidi="bo-CN"/>
              </w:rPr>
            </w:pPr>
            <w:r>
              <w:rPr>
                <w:rFonts w:ascii="Times New Roman" w:hAnsi="Times New Roman" w:cs="Times New Roman"/>
                <w:b/>
                <w:i/>
                <w:sz w:val="24"/>
                <w:szCs w:val="24"/>
                <w:u w:val="single"/>
              </w:rPr>
              <w:t>З питань проведення закупівлі</w:t>
            </w:r>
          </w:p>
          <w:p w:rsidR="00FB6C28"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Остапенко Валентина Іванівна</w:t>
            </w:r>
            <w:r w:rsidR="00FB6C28">
              <w:rPr>
                <w:rFonts w:ascii="Times New Roman" w:hAnsi="Times New Roman"/>
                <w:sz w:val="24"/>
                <w:szCs w:val="24"/>
                <w:lang w:val="uk-UA"/>
              </w:rPr>
              <w:t xml:space="preserve"> – </w:t>
            </w:r>
            <w:r>
              <w:rPr>
                <w:rFonts w:ascii="Times New Roman" w:hAnsi="Times New Roman"/>
                <w:sz w:val="24"/>
                <w:szCs w:val="24"/>
                <w:lang w:val="uk-UA"/>
              </w:rPr>
              <w:t>фахівець з публічних закупівель</w:t>
            </w:r>
            <w:r w:rsidR="00FB6C28">
              <w:rPr>
                <w:rFonts w:ascii="Times New Roman" w:hAnsi="Times New Roman"/>
                <w:sz w:val="24"/>
                <w:szCs w:val="24"/>
                <w:lang w:val="uk-UA"/>
              </w:rPr>
              <w:t>, Уповноважена особа.</w:t>
            </w:r>
          </w:p>
          <w:p w:rsidR="00FB6C28" w:rsidRPr="001172F6"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0976647734</w:t>
            </w:r>
            <w:r w:rsidR="00954DBF">
              <w:rPr>
                <w:rFonts w:ascii="Times New Roman" w:hAnsi="Times New Roman"/>
                <w:sz w:val="24"/>
                <w:szCs w:val="24"/>
                <w:lang w:val="uk-UA"/>
              </w:rPr>
              <w:t>,</w:t>
            </w:r>
            <w:r w:rsidR="00954DBF" w:rsidRPr="00954DBF">
              <w:rPr>
                <w:rFonts w:ascii="Arial" w:eastAsia="Calibri" w:hAnsi="Arial" w:cs="Arial"/>
                <w:color w:val="000000"/>
                <w:sz w:val="18"/>
                <w:szCs w:val="18"/>
                <w:lang w:val="uk-UA" w:eastAsia="ru-RU"/>
              </w:rPr>
              <w:t xml:space="preserve"> </w:t>
            </w:r>
            <w:r w:rsidR="00954DBF" w:rsidRPr="00954DBF">
              <w:rPr>
                <w:rFonts w:ascii="Times New Roman" w:hAnsi="Times New Roman"/>
                <w:sz w:val="24"/>
                <w:szCs w:val="24"/>
                <w:lang w:val="uk-UA"/>
              </w:rPr>
              <w:t>bzkp@ukr.net</w:t>
            </w:r>
          </w:p>
          <w:p w:rsidR="00FB6C28" w:rsidRPr="00977062" w:rsidRDefault="00FB6C28" w:rsidP="00BC4BCC">
            <w:pPr>
              <w:rPr>
                <w:rFonts w:ascii="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spacing w:after="0" w:line="276" w:lineRule="auto"/>
              <w:rPr>
                <w:rFonts w:asciiTheme="minorHAnsi" w:eastAsiaTheme="minorHAnsi" w:hAnsiTheme="minorHAnsi" w:cs="Times New Roman"/>
                <w:lang w:val="ru-RU" w:eastAsia="en-US"/>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2D11B0" w:rsidRDefault="00B53C59" w:rsidP="001F2A84">
            <w:pPr>
              <w:pStyle w:val="ad"/>
              <w:jc w:val="both"/>
              <w:rPr>
                <w:rFonts w:ascii="Times New Roman" w:hAnsi="Times New Roman" w:cs="Times New Roman"/>
                <w:sz w:val="24"/>
                <w:szCs w:val="24"/>
              </w:rPr>
            </w:pPr>
            <w:r>
              <w:rPr>
                <w:rFonts w:ascii="Times New Roman" w:hAnsi="Times New Roman" w:cs="Times New Roman"/>
                <w:sz w:val="24"/>
                <w:szCs w:val="24"/>
              </w:rPr>
              <w:t>Г</w:t>
            </w:r>
            <w:r w:rsidRPr="00B53C59">
              <w:rPr>
                <w:rFonts w:ascii="Times New Roman" w:hAnsi="Times New Roman" w:cs="Times New Roman"/>
                <w:sz w:val="24"/>
                <w:szCs w:val="24"/>
              </w:rPr>
              <w:t>іпохлорит натрію марки "А"</w:t>
            </w:r>
          </w:p>
        </w:tc>
      </w:tr>
      <w:tr w:rsidR="00FB6C28" w:rsidTr="004702C9">
        <w:trPr>
          <w:trHeight w:val="1368"/>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1F2A84" w:rsidRDefault="00FB6C28" w:rsidP="00FB6C28">
            <w:pPr>
              <w:pStyle w:val="110"/>
              <w:spacing w:line="276" w:lineRule="auto"/>
              <w:jc w:val="both"/>
              <w:rPr>
                <w:i/>
                <w:spacing w:val="-6"/>
                <w:szCs w:val="24"/>
                <w:u w:val="single"/>
                <w:vertAlign w:val="superscript"/>
                <w:lang w:val="uk-UA"/>
              </w:rPr>
            </w:pPr>
            <w:r>
              <w:rPr>
                <w:spacing w:val="-6"/>
                <w:szCs w:val="24"/>
                <w:shd w:val="clear" w:color="auto" w:fill="FFFFFF"/>
                <w:lang w:val="uk-UA"/>
              </w:rPr>
              <w:t xml:space="preserve">Закупівля на лоти (частини) не ділиться </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кількість товару та місце його поставки ,</w:t>
            </w:r>
          </w:p>
          <w:p w:rsidR="00FB6C28" w:rsidRDefault="00FB6C28" w:rsidP="00FB6C28">
            <w:pPr>
              <w:pStyle w:val="17"/>
              <w:spacing w:line="276" w:lineRule="auto"/>
              <w:jc w:val="both"/>
              <w:rPr>
                <w:rFonts w:ascii="Times New Roman" w:hAnsi="Times New Roman"/>
                <w:sz w:val="24"/>
                <w:szCs w:val="24"/>
                <w:highlight w:val="yellow"/>
              </w:rPr>
            </w:pPr>
            <w:r>
              <w:rPr>
                <w:rFonts w:ascii="Times New Roman" w:hAnsi="Times New Roman"/>
                <w:sz w:val="24"/>
                <w:szCs w:val="24"/>
              </w:rPr>
              <w:t>місце, де повинні бути виконані роботи чи надані послуги, їх обсяги</w:t>
            </w:r>
          </w:p>
        </w:tc>
        <w:tc>
          <w:tcPr>
            <w:tcW w:w="6396" w:type="dxa"/>
            <w:tcBorders>
              <w:top w:val="single" w:sz="4" w:space="0" w:color="000000"/>
              <w:left w:val="single" w:sz="4" w:space="0" w:color="000000"/>
              <w:bottom w:val="single" w:sz="4" w:space="0" w:color="000000"/>
              <w:right w:val="single" w:sz="4" w:space="0" w:color="000000"/>
            </w:tcBorders>
          </w:tcPr>
          <w:p w:rsidR="00B53C59" w:rsidRPr="00B53C59" w:rsidRDefault="00B53C59" w:rsidP="00B53C59">
            <w:pPr>
              <w:pStyle w:val="17"/>
              <w:rPr>
                <w:rFonts w:ascii="Times New Roman" w:hAnsi="Times New Roman"/>
                <w:sz w:val="24"/>
                <w:szCs w:val="24"/>
              </w:rPr>
            </w:pPr>
            <w:r w:rsidRPr="00B53C59">
              <w:rPr>
                <w:rFonts w:ascii="Times New Roman" w:hAnsi="Times New Roman"/>
                <w:sz w:val="24"/>
                <w:szCs w:val="24"/>
              </w:rPr>
              <w:t>Місце поставки товару – 09701, Київська область,</w:t>
            </w:r>
          </w:p>
          <w:p w:rsidR="00B53C59" w:rsidRPr="00B53C59" w:rsidRDefault="00B53C59" w:rsidP="00B53C59">
            <w:pPr>
              <w:pStyle w:val="17"/>
              <w:rPr>
                <w:rFonts w:ascii="Times New Roman" w:hAnsi="Times New Roman"/>
                <w:sz w:val="24"/>
                <w:szCs w:val="24"/>
              </w:rPr>
            </w:pPr>
            <w:r w:rsidRPr="00B53C59">
              <w:rPr>
                <w:rFonts w:ascii="Times New Roman" w:hAnsi="Times New Roman"/>
                <w:sz w:val="24"/>
                <w:szCs w:val="24"/>
              </w:rPr>
              <w:t>м. Богуслав, вул. Мисайлівська,145</w:t>
            </w:r>
          </w:p>
          <w:p w:rsidR="00FB6C28" w:rsidRPr="00B53C59" w:rsidRDefault="002160DB" w:rsidP="00B53C59">
            <w:pPr>
              <w:pStyle w:val="ad"/>
              <w:spacing w:line="240" w:lineRule="exact"/>
              <w:jc w:val="both"/>
              <w:rPr>
                <w:rFonts w:ascii="Times New Roman" w:hAnsi="Times New Roman"/>
                <w:sz w:val="24"/>
                <w:szCs w:val="24"/>
              </w:rPr>
            </w:pPr>
            <w:r>
              <w:rPr>
                <w:rFonts w:ascii="Times New Roman" w:hAnsi="Times New Roman"/>
                <w:sz w:val="24"/>
                <w:szCs w:val="24"/>
              </w:rPr>
              <w:t>Обсяг закупівлі:  2,54</w:t>
            </w:r>
            <w:r w:rsidR="00B53C59" w:rsidRPr="00B53C59">
              <w:rPr>
                <w:rFonts w:ascii="Times New Roman" w:hAnsi="Times New Roman"/>
                <w:sz w:val="24"/>
                <w:szCs w:val="24"/>
              </w:rPr>
              <w:t xml:space="preserve"> т</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966A12"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Pr="0081159B">
              <w:rPr>
                <w:rFonts w:ascii="Times New Roman" w:eastAsia="Times New Roman" w:hAnsi="Times New Roman" w:cs="Times New Roman"/>
                <w:color w:val="000000" w:themeColor="text1"/>
                <w:sz w:val="24"/>
                <w:szCs w:val="24"/>
              </w:rPr>
              <w:t>31</w:t>
            </w:r>
            <w:r w:rsidR="00B53C59" w:rsidRPr="0081159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.03.2024</w:t>
            </w:r>
            <w:r w:rsidR="00B53C59" w:rsidRPr="00B53C59">
              <w:rPr>
                <w:rFonts w:ascii="Times New Roman" w:eastAsia="Times New Roman" w:hAnsi="Times New Roman" w:cs="Times New Roman"/>
                <w:sz w:val="24"/>
                <w:szCs w:val="24"/>
              </w:rPr>
              <w:t xml:space="preserve"> року включно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Pr="0075638F" w:rsidRDefault="00FB6C28" w:rsidP="0075638F">
            <w:pPr>
              <w:widowControl w:val="0"/>
              <w:rPr>
                <w:rFonts w:ascii="Times New Roman" w:eastAsia="Times New Roman" w:hAnsi="Times New Roman" w:cs="Times New Roman"/>
                <w:b/>
                <w:sz w:val="24"/>
                <w:szCs w:val="24"/>
              </w:rPr>
            </w:pPr>
            <w:r w:rsidRPr="0075638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0075638F">
              <w:rPr>
                <w:rFonts w:ascii="Times New Roman" w:eastAsia="Times New Roman" w:hAnsi="Times New Roman" w:cs="Times New Roman"/>
                <w:b/>
                <w:color w:val="000000"/>
                <w:sz w:val="24"/>
                <w:szCs w:val="24"/>
              </w:rPr>
              <w:t>,</w:t>
            </w:r>
            <w:r w:rsidRPr="0075638F">
              <w:rPr>
                <w:rFonts w:ascii="Times New Roman" w:eastAsia="Times New Roman" w:hAnsi="Times New Roman" w:cs="Times New Roman"/>
                <w:b/>
              </w:rPr>
              <w:t xml:space="preserve"> </w:t>
            </w:r>
            <w:r w:rsidR="0075638F">
              <w:rPr>
                <w:rFonts w:ascii="Times New Roman" w:eastAsia="Times New Roman" w:hAnsi="Times New Roman" w:cs="Times New Roman"/>
                <w:b/>
                <w:sz w:val="24"/>
                <w:szCs w:val="24"/>
              </w:rPr>
              <w:t>о</w:t>
            </w:r>
            <w:r w:rsidR="0075638F" w:rsidRPr="0075638F">
              <w:rPr>
                <w:rFonts w:ascii="Times New Roman" w:eastAsia="Times New Roman" w:hAnsi="Times New Roman" w:cs="Times New Roman"/>
                <w:b/>
                <w:sz w:val="24"/>
                <w:szCs w:val="24"/>
              </w:rPr>
              <w:t>чікувана вартість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ind w:firstLine="229"/>
              <w:rPr>
                <w:rFonts w:ascii="Times New Roman" w:hAnsi="Times New Roman" w:cs="Times New Roman"/>
                <w:sz w:val="24"/>
                <w:szCs w:val="24"/>
              </w:rPr>
            </w:pPr>
            <w:r>
              <w:rPr>
                <w:rFonts w:ascii="Times New Roman" w:hAnsi="Times New Roman" w:cs="Times New Roman"/>
                <w:b/>
                <w:sz w:val="24"/>
                <w:szCs w:val="24"/>
                <w:u w:val="single"/>
              </w:rPr>
              <w:t>Валютою тендерної пропозиції є гривня.</w:t>
            </w:r>
          </w:p>
          <w:p w:rsidR="001663C3" w:rsidRDefault="00FB6C28" w:rsidP="001663C3">
            <w:pPr>
              <w:widowControl w:val="0"/>
              <w:autoSpaceDE w:val="0"/>
              <w:autoSpaceDN w:val="0"/>
              <w:adjustRightInd w:val="0"/>
              <w:ind w:firstLine="229"/>
              <w:rPr>
                <w:rFonts w:ascii="Times New Roman" w:hAnsi="Times New Roman" w:cs="Times New Roman"/>
                <w:b/>
                <w:sz w:val="24"/>
                <w:szCs w:val="24"/>
              </w:rPr>
            </w:pPr>
            <w:r>
              <w:rPr>
                <w:rFonts w:ascii="Times New Roman" w:hAnsi="Times New Roman" w:cs="Times New Roman"/>
                <w:sz w:val="24"/>
                <w:szCs w:val="24"/>
              </w:rPr>
              <w:t xml:space="preserve">Ціна тендерної пропозиції зазначається в електронній системі закупівель </w:t>
            </w:r>
            <w:r>
              <w:rPr>
                <w:rFonts w:ascii="Times New Roman" w:hAnsi="Times New Roman" w:cs="Times New Roman"/>
                <w:b/>
                <w:sz w:val="24"/>
                <w:szCs w:val="24"/>
              </w:rPr>
              <w:t xml:space="preserve">в гривнях </w:t>
            </w:r>
            <w:r w:rsidR="0075638F">
              <w:rPr>
                <w:rFonts w:ascii="Times New Roman" w:hAnsi="Times New Roman" w:cs="Times New Roman"/>
                <w:b/>
                <w:sz w:val="24"/>
                <w:szCs w:val="24"/>
              </w:rPr>
              <w:t>.</w:t>
            </w:r>
          </w:p>
          <w:p w:rsidR="0075638F" w:rsidRPr="0075638F" w:rsidRDefault="0075638F" w:rsidP="001663C3">
            <w:pPr>
              <w:widowControl w:val="0"/>
              <w:autoSpaceDE w:val="0"/>
              <w:autoSpaceDN w:val="0"/>
              <w:adjustRightInd w:val="0"/>
              <w:ind w:firstLine="229"/>
              <w:rPr>
                <w:rFonts w:ascii="Times New Roman" w:hAnsi="Times New Roman" w:cs="Times New Roman"/>
                <w:sz w:val="24"/>
                <w:szCs w:val="24"/>
              </w:rPr>
            </w:pPr>
            <w:r>
              <w:rPr>
                <w:rFonts w:ascii="Times New Roman" w:hAnsi="Times New Roman" w:cs="Times New Roman"/>
                <w:sz w:val="24"/>
                <w:szCs w:val="24"/>
              </w:rPr>
              <w:t>Очікувана вартість закупівлі:</w:t>
            </w:r>
            <w:r>
              <w:t xml:space="preserve"> </w:t>
            </w:r>
            <w:r w:rsidRPr="0075638F">
              <w:rPr>
                <w:rFonts w:ascii="Times New Roman" w:hAnsi="Times New Roman" w:cs="Times New Roman"/>
                <w:sz w:val="24"/>
                <w:szCs w:val="24"/>
              </w:rPr>
              <w:t>83</w:t>
            </w:r>
            <w:r>
              <w:rPr>
                <w:rFonts w:ascii="Times New Roman" w:hAnsi="Times New Roman" w:cs="Times New Roman"/>
                <w:sz w:val="24"/>
                <w:szCs w:val="24"/>
              </w:rPr>
              <w:t xml:space="preserve"> </w:t>
            </w:r>
            <w:r w:rsidRPr="0075638F">
              <w:rPr>
                <w:rFonts w:ascii="Times New Roman" w:hAnsi="Times New Roman" w:cs="Times New Roman"/>
                <w:sz w:val="24"/>
                <w:szCs w:val="24"/>
              </w:rPr>
              <w:t>820</w:t>
            </w:r>
            <w:r>
              <w:rPr>
                <w:rFonts w:ascii="Times New Roman" w:hAnsi="Times New Roman" w:cs="Times New Roman"/>
                <w:sz w:val="24"/>
                <w:szCs w:val="24"/>
              </w:rPr>
              <w:t>,00 грн з ПДВ.</w:t>
            </w:r>
          </w:p>
          <w:p w:rsidR="00FB6C28" w:rsidRDefault="00FB6C28" w:rsidP="001663C3">
            <w:pPr>
              <w:widowControl w:val="0"/>
              <w:autoSpaceDE w:val="0"/>
              <w:autoSpaceDN w:val="0"/>
              <w:adjustRightInd w:val="0"/>
              <w:ind w:firstLine="229"/>
              <w:rPr>
                <w:rFonts w:ascii="Times New Roman" w:eastAsia="Times New Roman" w:hAnsi="Times New Roman" w:cs="Times New Roman"/>
                <w:sz w:val="24"/>
                <w:szCs w:val="24"/>
              </w:rPr>
            </w:pPr>
            <w:r>
              <w:rPr>
                <w:rFonts w:ascii="Times New Roman" w:hAnsi="Times New Roman" w:cs="Times New Roman"/>
                <w:sz w:val="24"/>
                <w:szCs w:val="24"/>
              </w:rPr>
              <w:t xml:space="preserve">При визнанні Учасника – Переможцем, ним подається </w:t>
            </w:r>
            <w:r>
              <w:rPr>
                <w:rFonts w:ascii="Times New Roman" w:hAnsi="Times New Roman" w:cs="Times New Roman"/>
                <w:sz w:val="24"/>
                <w:szCs w:val="24"/>
                <w:u w:val="single"/>
              </w:rPr>
              <w:t>«Пропозиція»</w:t>
            </w:r>
            <w:r>
              <w:rPr>
                <w:rFonts w:ascii="Times New Roman" w:hAnsi="Times New Roman" w:cs="Times New Roman"/>
                <w:sz w:val="24"/>
                <w:szCs w:val="24"/>
              </w:rPr>
              <w:t xml:space="preserve"> згідно Додатку 1 до тендерної документації у валюті – гривня.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highlight w:val="white"/>
              </w:rPr>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Pr>
                <w:rFonts w:ascii="Times New Roman" w:eastAsia="Times New Roman" w:hAnsi="Times New Roman" w:cs="Times New Roman"/>
                <w:sz w:val="24"/>
                <w:szCs w:val="24"/>
                <w:highlight w:val="white"/>
              </w:rPr>
              <w:lastRenderedPageBreak/>
              <w:t xml:space="preserve">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63DD8" w:rsidRDefault="00F63DD8" w:rsidP="00F63DD8">
            <w:pPr>
              <w:rPr>
                <w:rFonts w:ascii="Times New Roman" w:eastAsia="Times New Roman" w:hAnsi="Times New Roman" w:cs="Times New Roman"/>
                <w:i/>
                <w:sz w:val="24"/>
                <w:szCs w:val="24"/>
              </w:rPr>
            </w:pPr>
            <w:r w:rsidRPr="00F63DD8">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63DD8" w:rsidRDefault="00F63DD8" w:rsidP="00F63DD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w:t>
            </w:r>
            <w:r w:rsidRPr="00F63DD8">
              <w:rPr>
                <w:rFonts w:ascii="Times New Roman" w:eastAsia="Times New Roman" w:hAnsi="Times New Roman" w:cs="Times New Roman"/>
                <w:sz w:val="24"/>
                <w:szCs w:val="24"/>
              </w:rPr>
              <w:t>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w:t>
            </w:r>
            <w:r w:rsidR="00517354">
              <w:rPr>
                <w:rFonts w:ascii="Times New Roman" w:eastAsia="Times New Roman" w:hAnsi="Times New Roman" w:cs="Times New Roman"/>
                <w:sz w:val="24"/>
                <w:szCs w:val="24"/>
              </w:rPr>
              <w:t>ником у тендерній документації:</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(Таблиця 1) до цієї тендерної документації;</w:t>
            </w:r>
          </w:p>
          <w:p w:rsidR="00517354" w:rsidRPr="00B07B26"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sidRPr="00B07B26">
              <w:rPr>
                <w:rFonts w:ascii="Times New Roman" w:eastAsia="Times New Roman" w:hAnsi="Times New Roman" w:cs="Times New Roman"/>
                <w:sz w:val="24"/>
                <w:szCs w:val="24"/>
              </w:rPr>
              <w:t>інформацією щодо відсутності підстав,</w:t>
            </w:r>
            <w:r w:rsidRPr="00B07B2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встановлених в пункті 47</w:t>
            </w:r>
            <w:r w:rsidRPr="00B07B26">
              <w:rPr>
                <w:rFonts w:ascii="Times New Roman" w:eastAsia="Times New Roman" w:hAnsi="Times New Roman" w:cs="Times New Roman"/>
                <w:sz w:val="24"/>
                <w:szCs w:val="24"/>
              </w:rPr>
              <w:t xml:space="preserve"> Особливостей,– </w:t>
            </w:r>
            <w:r w:rsidRPr="00B07B26">
              <w:rPr>
                <w:rFonts w:ascii="Times New Roman" w:eastAsia="Times New Roman" w:hAnsi="Times New Roman" w:cs="Times New Roman"/>
                <w:b/>
                <w:i/>
                <w:sz w:val="24"/>
                <w:szCs w:val="24"/>
              </w:rPr>
              <w:t>згідно Додатку 2</w:t>
            </w:r>
            <w:r w:rsidRPr="00B07B26">
              <w:rPr>
                <w:rFonts w:ascii="Times New Roman" w:eastAsia="Times New Roman" w:hAnsi="Times New Roman" w:cs="Times New Roman"/>
                <w:sz w:val="24"/>
                <w:szCs w:val="24"/>
              </w:rPr>
              <w:t xml:space="preserve"> (Таблиця 3) до цієї тендерної документації;</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cs="Times New Roman"/>
                <w:color w:val="000000"/>
                <w:sz w:val="24"/>
                <w:szCs w:val="24"/>
              </w:rPr>
              <w:t>Додатку № 4 до тендерної документації</w:t>
            </w:r>
            <w:r>
              <w:rPr>
                <w:rFonts w:ascii="Times New Roman" w:eastAsia="Times New Roman" w:hAnsi="Times New Roman" w:cs="Times New Roman"/>
                <w:sz w:val="24"/>
                <w:szCs w:val="24"/>
              </w:rPr>
              <w:t>;</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 xml:space="preserve">(якщо таке забезпечення передбачено оголошенням про проведення процедури закупівлі та тендерній </w:t>
            </w:r>
            <w:r>
              <w:rPr>
                <w:rFonts w:ascii="Times New Roman" w:eastAsia="Times New Roman" w:hAnsi="Times New Roman" w:cs="Times New Roman"/>
                <w:i/>
                <w:sz w:val="24"/>
                <w:szCs w:val="24"/>
              </w:rPr>
              <w:lastRenderedPageBreak/>
              <w:t>документації)</w:t>
            </w:r>
            <w:r>
              <w:rPr>
                <w:rFonts w:ascii="Times New Roman" w:eastAsia="Times New Roman" w:hAnsi="Times New Roman" w:cs="Times New Roman"/>
                <w:sz w:val="24"/>
                <w:szCs w:val="24"/>
              </w:rPr>
              <w:t>;</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46E4" w:rsidRDefault="00517354" w:rsidP="00E24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w:t>
            </w:r>
            <w:r w:rsidR="00E246E4">
              <w:rPr>
                <w:rFonts w:ascii="Times New Roman" w:eastAsia="Times New Roman" w:hAnsi="Times New Roman" w:cs="Times New Roman"/>
                <w:sz w:val="24"/>
                <w:szCs w:val="24"/>
              </w:rPr>
              <w:t xml:space="preserve"> відповідно змісту документа.</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p>
          <w:p w:rsidR="00FB6C28" w:rsidRPr="00DF65FF" w:rsidRDefault="00FB6C28" w:rsidP="00FB6C28">
            <w:pPr>
              <w:pStyle w:val="17"/>
              <w:spacing w:line="276" w:lineRule="auto"/>
              <w:jc w:val="both"/>
              <w:rPr>
                <w:rFonts w:ascii="Times New Roman" w:hAnsi="Times New Roman"/>
                <w:i/>
                <w:lang w:val="uk-UA"/>
              </w:rPr>
            </w:pPr>
            <w:r w:rsidRPr="00DF65FF">
              <w:rPr>
                <w:rFonts w:ascii="Times New Roman" w:hAnsi="Times New Roman"/>
                <w:i/>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Pr="0075392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320/13/14-01»</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B6C28" w:rsidRDefault="00FB6C28" w:rsidP="00FB6C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6C28" w:rsidRDefault="00FB6C28" w:rsidP="00FB6C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b/>
                <w:color w:val="000000"/>
                <w:sz w:val="24"/>
                <w:szCs w:val="24"/>
              </w:rPr>
              <w:lastRenderedPageBreak/>
              <w:t xml:space="preserve">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B6C28" w:rsidRDefault="00FB6C28" w:rsidP="00FB6C2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учасник вважається таким, що не </w:t>
            </w:r>
            <w:r>
              <w:rPr>
                <w:rFonts w:ascii="Times New Roman" w:eastAsia="Times New Roman" w:hAnsi="Times New Roman" w:cs="Times New Roman"/>
                <w:i/>
                <w:color w:val="000000"/>
                <w:sz w:val="24"/>
                <w:szCs w:val="24"/>
              </w:rPr>
              <w:t>відповідає встановленим </w:t>
            </w:r>
            <w:hyperlink r:id="rId10" w:anchor="n1422" w:history="1">
              <w:r>
                <w:rPr>
                  <w:rStyle w:val="a3"/>
                  <w:rFonts w:ascii="Times New Roman" w:eastAsia="Times New Roman" w:hAnsi="Times New Roman" w:cs="Times New Roman"/>
                  <w:i/>
                  <w:color w:val="000000"/>
                  <w:sz w:val="24"/>
                  <w:szCs w:val="24"/>
                </w:rPr>
                <w:t>абзацом першим</w:t>
              </w:r>
            </w:hyperlink>
            <w:r>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Забезпечення тендерної пропозиції  не вимагається.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5" w:name="_heading=h.tyjcwt"/>
            <w:bookmarkStart w:id="6" w:name="_heading=h.3dy6vkm"/>
            <w:bookmarkStart w:id="7" w:name="_heading=h.qh3irfvunfcq"/>
            <w:bookmarkEnd w:id="5"/>
            <w:bookmarkEnd w:id="6"/>
            <w:bookmarkEnd w:id="7"/>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Не передбачається.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 xml:space="preserve">протягом </w:t>
            </w:r>
            <w:r w:rsidR="00F05177">
              <w:rPr>
                <w:rFonts w:ascii="Times New Roman" w:eastAsia="Times New Roman" w:hAnsi="Times New Roman" w:cs="Times New Roman"/>
                <w:b/>
                <w:i/>
                <w:sz w:val="24"/>
                <w:szCs w:val="24"/>
                <w:u w:val="single"/>
              </w:rPr>
              <w:t>9</w:t>
            </w:r>
            <w:r>
              <w:rPr>
                <w:rFonts w:ascii="Times New Roman" w:eastAsia="Times New Roman" w:hAnsi="Times New Roman" w:cs="Times New Roman"/>
                <w:b/>
                <w:i/>
                <w:sz w:val="24"/>
                <w:szCs w:val="24"/>
                <w:u w:val="single"/>
              </w:rPr>
              <w:t>0 (</w:t>
            </w:r>
            <w:r w:rsidR="00F05177">
              <w:rPr>
                <w:rFonts w:ascii="Times New Roman" w:eastAsia="Times New Roman" w:hAnsi="Times New Roman" w:cs="Times New Roman"/>
                <w:b/>
                <w:i/>
                <w:sz w:val="24"/>
                <w:szCs w:val="24"/>
                <w:u w:val="single"/>
              </w:rPr>
              <w:t>дев’яносто</w:t>
            </w:r>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FB6C28" w:rsidRDefault="00FB6C28" w:rsidP="00FB6C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B07B26" w:rsidRPr="00B07B26" w:rsidRDefault="00FB6C28" w:rsidP="00B07B26">
            <w:pPr>
              <w:pStyle w:val="17"/>
              <w:rPr>
                <w:rFonts w:ascii="Times New Roman" w:hAnsi="Times New Roman"/>
                <w:b/>
                <w:sz w:val="24"/>
                <w:szCs w:val="24"/>
              </w:rPr>
            </w:pPr>
            <w:r w:rsidRPr="00B07B26">
              <w:rPr>
                <w:rFonts w:ascii="Times New Roman" w:hAnsi="Times New Roman"/>
                <w:b/>
                <w:sz w:val="24"/>
                <w:szCs w:val="24"/>
              </w:rPr>
              <w:t xml:space="preserve">Кваліфікаційні критерії до учасників та вимоги, </w:t>
            </w:r>
            <w:r w:rsidR="00B07B26" w:rsidRPr="00B07B26">
              <w:rPr>
                <w:rFonts w:ascii="Times New Roman" w:hAnsi="Times New Roman"/>
                <w:b/>
                <w:sz w:val="24"/>
                <w:szCs w:val="24"/>
              </w:rPr>
              <w:t>згідно з</w:t>
            </w:r>
          </w:p>
          <w:p w:rsidR="00B07B26" w:rsidRPr="00B07B26" w:rsidRDefault="00B07B26" w:rsidP="00B07B26">
            <w:pPr>
              <w:pStyle w:val="17"/>
              <w:rPr>
                <w:rFonts w:ascii="Times New Roman" w:hAnsi="Times New Roman"/>
                <w:b/>
                <w:sz w:val="24"/>
                <w:szCs w:val="24"/>
              </w:rPr>
            </w:pPr>
            <w:r w:rsidRPr="00B07B26">
              <w:rPr>
                <w:rFonts w:ascii="Times New Roman" w:hAnsi="Times New Roman"/>
                <w:b/>
                <w:sz w:val="24"/>
                <w:szCs w:val="24"/>
              </w:rPr>
              <w:t>пунктом 28 та пунктом</w:t>
            </w:r>
          </w:p>
          <w:p w:rsidR="00FB6C28" w:rsidRDefault="00B07B26" w:rsidP="00B07B26">
            <w:pPr>
              <w:pStyle w:val="17"/>
            </w:pPr>
            <w:r w:rsidRPr="00B07B26">
              <w:rPr>
                <w:rFonts w:ascii="Times New Roman" w:hAnsi="Times New Roman"/>
                <w:b/>
                <w:sz w:val="24"/>
                <w:szCs w:val="24"/>
              </w:rPr>
              <w:t>4</w:t>
            </w:r>
            <w:r w:rsidR="00E80D12">
              <w:rPr>
                <w:rFonts w:ascii="Times New Roman" w:hAnsi="Times New Roman"/>
                <w:b/>
                <w:sz w:val="24"/>
                <w:szCs w:val="24"/>
                <w:lang w:val="uk-UA"/>
              </w:rPr>
              <w:t>7</w:t>
            </w:r>
            <w:r w:rsidRPr="00B07B26">
              <w:rPr>
                <w:rFonts w:ascii="Times New Roman" w:hAnsi="Times New Roman"/>
                <w:b/>
                <w:sz w:val="24"/>
                <w:szCs w:val="24"/>
              </w:rPr>
              <w:t xml:space="preserve"> Особливостей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(Таблиця 1) </w:t>
            </w:r>
            <w:r>
              <w:rPr>
                <w:rFonts w:ascii="Times New Roman" w:eastAsia="Times New Roman" w:hAnsi="Times New Roman" w:cs="Times New Roman"/>
                <w:sz w:val="24"/>
                <w:szCs w:val="24"/>
              </w:rPr>
              <w:t xml:space="preserve">до цієї тендерної документації. </w:t>
            </w:r>
          </w:p>
          <w:p w:rsidR="00B07B26" w:rsidRPr="00B07B26" w:rsidRDefault="00B07B26" w:rsidP="00B07B26">
            <w:pPr>
              <w:widowControl w:val="0"/>
              <w:ind w:right="120"/>
              <w:jc w:val="both"/>
              <w:rPr>
                <w:rFonts w:ascii="Times New Roman" w:eastAsia="Times New Roman" w:hAnsi="Times New Roman" w:cs="Times New Roman"/>
                <w:b/>
                <w:color w:val="000000"/>
                <w:sz w:val="24"/>
                <w:szCs w:val="24"/>
              </w:rPr>
            </w:pPr>
            <w:r w:rsidRPr="00B07B26">
              <w:rPr>
                <w:rFonts w:ascii="Times New Roman" w:eastAsia="Times New Roman" w:hAnsi="Times New Roman" w:cs="Times New Roman"/>
                <w:b/>
                <w:color w:val="000000"/>
                <w:sz w:val="24"/>
                <w:szCs w:val="24"/>
              </w:rPr>
              <w:t>Підстави, ви</w:t>
            </w:r>
            <w:r>
              <w:rPr>
                <w:rFonts w:ascii="Times New Roman" w:eastAsia="Times New Roman" w:hAnsi="Times New Roman" w:cs="Times New Roman"/>
                <w:b/>
                <w:color w:val="000000"/>
                <w:sz w:val="24"/>
                <w:szCs w:val="24"/>
              </w:rPr>
              <w:t>значені пунктом 4</w:t>
            </w:r>
            <w:r w:rsidR="004710C4">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w:t>
            </w:r>
            <w:r w:rsidRPr="00B07B26">
              <w:rPr>
                <w:rFonts w:ascii="Times New Roman" w:eastAsia="Times New Roman" w:hAnsi="Times New Roman" w:cs="Times New Roman"/>
                <w:b/>
                <w:color w:val="000000"/>
                <w:sz w:val="24"/>
                <w:szCs w:val="24"/>
              </w:rPr>
              <w:t>.</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Замовник приймає рішення про відмову учаснику</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зобов’язаний відхилити тендерну пропозицію учасника</w:t>
            </w:r>
          </w:p>
          <w:p w:rsidR="00B07B26" w:rsidRDefault="00B07B26" w:rsidP="004702C9">
            <w:pPr>
              <w:pStyle w:val="17"/>
              <w:ind w:right="-105"/>
              <w:jc w:val="both"/>
              <w:rPr>
                <w:rFonts w:ascii="Times New Roman" w:hAnsi="Times New Roman"/>
                <w:sz w:val="24"/>
                <w:szCs w:val="24"/>
                <w:lang w:val="uk-UA"/>
              </w:rPr>
            </w:pPr>
            <w:r w:rsidRPr="00B07B26">
              <w:rPr>
                <w:rFonts w:ascii="Times New Roman" w:hAnsi="Times New Roman"/>
                <w:sz w:val="24"/>
                <w:szCs w:val="24"/>
              </w:rPr>
              <w:t>процедури закупівлі в разі, коли:</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 замовник має незаперечні докази того, що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пропонує, дає або погоджується 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прямо чи опосередковано будь-якій службовій (посадовій)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особі замовника, іншого державного органу винагороду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будь-якій формі (пропозиція щодо наймання на роботу,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цінна річ, послуга тощо) з метою вплинути на прийняття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рішення щодо визначення переможця процедури закупівлі;</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2) відомості про юридичну особу, яка є учасником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внесено до Єдиного державного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реєстру осіб, які вчинили корупційні або пов’язані з</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корупцією правопорушення;</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3)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корупційного правопорушення або правопорушення,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пов’язаного з корупцією;</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4) суб’єкт господарювання (учасник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протягом останніх трьох років притягувався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відповідальності за порушення, передбачене пунктом 4</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частини другої статті 6, пунктом 1 статті 50 Закону України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захист економічної конкуренції”, у вигляді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lastRenderedPageBreak/>
              <w:t>антиконкурентних узгоджених дій, що стосуються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спотворення результатів тендерів;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5) фізична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була засуджена за кримінальне правопорушення, вчинене з</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корисливих мотивів (зокрема, пов’язане з хабарництвом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відмиванням коштів), судимість з якої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6) керівник учасника процедури закупівлі був засуджений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 кримінальне правопорушення, вчинене з корисливих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мотивів (зокрема, пов’язане з хабарництвом, шахрайством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 відмиванням коштів), судимість з якого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7) тендерна пропозиція подана учасником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який є пов’язаною особою з іншими учасниками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та/або з уповноваженою особою</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(особами), та/або з керівником замовника;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8) учасник процедури закупівлі визнаний в установленому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законом порядку банкрутом та стосовно нього відкрита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ліквідаційна процедура;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9) у Єдиному державному реєстрі юридичних осіб,</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фізичних осіб — підприємців та громадських формувань</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відсутня інформація, передбачена пунктом 9 частини другої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статті 9 Закону України “Про державну реєстрацію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юридичних осіб, фізичних осіб — підприємців 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громадських формувань” (крім нерезидентів);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10) юридична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(крім нерезидентів), не має антикорупційної програми чи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уповноваженого з реалізації антикорупційної програми,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якщо вартість закупівлі товару (товарів), послуги (послуг)</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робіт дорівнює чи перевищує</w:t>
            </w:r>
            <w:r>
              <w:rPr>
                <w:rFonts w:ascii="Times New Roman" w:hAnsi="Times New Roman"/>
                <w:sz w:val="24"/>
                <w:szCs w:val="24"/>
                <w:lang w:val="uk-UA"/>
              </w:rPr>
              <w:t xml:space="preserve"> 2</w:t>
            </w:r>
            <w:r w:rsidRPr="00B07B26">
              <w:rPr>
                <w:rFonts w:ascii="Times New Roman" w:hAnsi="Times New Roman"/>
                <w:sz w:val="24"/>
                <w:szCs w:val="24"/>
              </w:rPr>
              <w:t>0 млн. гривень (у тому числі за лотом);</w:t>
            </w:r>
          </w:p>
          <w:p w:rsidR="00B07B26" w:rsidRPr="00B07B26" w:rsidRDefault="00B07B26" w:rsidP="00B07B26">
            <w:pPr>
              <w:pStyle w:val="17"/>
              <w:jc w:val="both"/>
              <w:rPr>
                <w:rFonts w:ascii="Times New Roman" w:hAnsi="Times New Roman"/>
                <w:sz w:val="24"/>
                <w:szCs w:val="24"/>
                <w:lang w:val="uk-UA"/>
              </w:rPr>
            </w:pPr>
          </w:p>
          <w:p w:rsidR="001417C8" w:rsidRDefault="00B07B26" w:rsidP="00B07B26">
            <w:pPr>
              <w:pStyle w:val="17"/>
              <w:jc w:val="both"/>
              <w:rPr>
                <w:rFonts w:ascii="Times New Roman" w:hAnsi="Times New Roman"/>
                <w:sz w:val="24"/>
                <w:szCs w:val="24"/>
              </w:rPr>
            </w:pPr>
            <w:r w:rsidRPr="00B07B26">
              <w:rPr>
                <w:rFonts w:ascii="Times New Roman" w:hAnsi="Times New Roman"/>
                <w:sz w:val="24"/>
                <w:szCs w:val="24"/>
              </w:rPr>
              <w:t>11) </w:t>
            </w:r>
            <w:r w:rsidR="001417C8" w:rsidRPr="001417C8">
              <w:rPr>
                <w:rFonts w:ascii="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417C8" w:rsidRDefault="001417C8" w:rsidP="00B07B26">
            <w:pPr>
              <w:pStyle w:val="17"/>
              <w:jc w:val="both"/>
              <w:rPr>
                <w:rFonts w:ascii="Times New Roman" w:hAnsi="Times New Roman"/>
                <w:sz w:val="24"/>
                <w:szCs w:val="24"/>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12)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правопорушення, пов’язаного з використанням дитячої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праці чи будь-якими формами торгівлі людьми.</w:t>
            </w:r>
          </w:p>
          <w:p w:rsidR="003D500F" w:rsidRDefault="003D500F" w:rsidP="00B07B26">
            <w:pPr>
              <w:pStyle w:val="17"/>
              <w:jc w:val="both"/>
              <w:rPr>
                <w:rFonts w:ascii="Times New Roman" w:hAnsi="Times New Roman"/>
                <w:sz w:val="24"/>
                <w:szCs w:val="24"/>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може прийняти рішення про відмову учаснику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lastRenderedPageBreak/>
              <w:t>процедури закупівлі в участі у відкритих торгах та може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відхилити тендерну пропозицію учасника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в разі, коли учасник процедури закупівлі не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виконав свої зобов’язання за раніше укладеним договором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закупівлю з цим самим замовником, що призвело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його дострокового розірвання, і було застосовано санкції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вигляді штрафів та/або відшкодування збитків — протягом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трьох років з дати дострокового розірвання такого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договору. Учасник процедури закупівлі, що перебуває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обставинах, зазначених у цьому абзаці, може надати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підтвердження вжиття заходів для доведення своєї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надійності, незважаючи на наявність відповідної підстави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для відмови в участі у відкритих торгах. Для цього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(суб’єкт господарювання) повинен довести, що він сплатив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зобов’язався сплатити відповідні зобов’язання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відшкодування завданих збитків. Якщо замовник вважає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таке підтвердження достатнім, учаснику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не може бути відмовлено в участі в процедурі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не вимагає документального підтвердження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інформації про відсутність підстав для відхилення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тендерної пропозиції учасника процедури закупівлі та/або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 xml:space="preserve">переможця, визначених пунктом </w:t>
            </w:r>
            <w:r w:rsidR="003F092F">
              <w:rPr>
                <w:rFonts w:ascii="Times New Roman" w:hAnsi="Times New Roman"/>
                <w:sz w:val="24"/>
                <w:szCs w:val="24"/>
                <w:lang w:val="uk-UA"/>
              </w:rPr>
              <w:t>47</w:t>
            </w:r>
            <w:r w:rsidRPr="00B07B26">
              <w:rPr>
                <w:rFonts w:ascii="Times New Roman" w:hAnsi="Times New Roman"/>
                <w:sz w:val="24"/>
                <w:szCs w:val="24"/>
              </w:rPr>
              <w:t xml:space="preserve"> Особливостей, у разі,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коли така інформація є публічною, що оприлюднена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формі відкритих даних згідно із Законом України «Про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доступ до публічної інформації», та/або міститься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відкритих публічних електронних реєстрах, доступ до яких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є вільним, та/або може бути отримана електронною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системою закупівель шляхом обміну інформацією з іншими</w:t>
            </w:r>
          </w:p>
          <w:p w:rsidR="00FB6C28" w:rsidRDefault="00B07B26" w:rsidP="00B07B26">
            <w:pPr>
              <w:pStyle w:val="17"/>
              <w:jc w:val="both"/>
              <w:rPr>
                <w:strike/>
              </w:rPr>
            </w:pPr>
            <w:r w:rsidRPr="00B07B26">
              <w:rPr>
                <w:rFonts w:ascii="Times New Roman" w:hAnsi="Times New Roman"/>
                <w:sz w:val="24"/>
                <w:szCs w:val="24"/>
              </w:rPr>
              <w:t>державними системами та реєстрами.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history="1">
              <w:r>
                <w:rPr>
                  <w:rStyle w:val="a3"/>
                  <w:rFonts w:ascii="Times New Roman" w:eastAsia="Times New Roman" w:hAnsi="Times New Roman" w:cs="Times New Roman"/>
                  <w:color w:val="auto"/>
                  <w:sz w:val="24"/>
                  <w:szCs w:val="24"/>
                </w:rPr>
                <w:t xml:space="preserve"> пунктом третім </w:t>
              </w:r>
            </w:hyperlink>
            <w:hyperlink r:id="rId12"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при закупівлі товару.</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p>
          <w:p w:rsidR="00FB6C28" w:rsidRPr="0081159B" w:rsidRDefault="00D2416A" w:rsidP="00FB6C28">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ru-RU"/>
              </w:rPr>
              <w:t>15</w:t>
            </w:r>
            <w:r w:rsidR="001F7276" w:rsidRPr="0081159B">
              <w:rPr>
                <w:rFonts w:ascii="Times New Roman" w:eastAsia="Times New Roman" w:hAnsi="Times New Roman" w:cs="Times New Roman"/>
                <w:b/>
                <w:color w:val="000000" w:themeColor="text1"/>
                <w:sz w:val="24"/>
                <w:szCs w:val="24"/>
                <w:lang w:val="ru-RU"/>
              </w:rPr>
              <w:t>.</w:t>
            </w:r>
            <w:r w:rsidR="00517256" w:rsidRPr="0081159B">
              <w:rPr>
                <w:rFonts w:ascii="Times New Roman" w:eastAsia="Times New Roman" w:hAnsi="Times New Roman" w:cs="Times New Roman"/>
                <w:b/>
                <w:color w:val="000000" w:themeColor="text1"/>
                <w:sz w:val="24"/>
                <w:szCs w:val="24"/>
              </w:rPr>
              <w:t>03. 2024</w:t>
            </w:r>
            <w:r w:rsidR="00FB6C28" w:rsidRPr="0081159B">
              <w:rPr>
                <w:rFonts w:ascii="Times New Roman" w:eastAsia="Times New Roman" w:hAnsi="Times New Roman" w:cs="Times New Roman"/>
                <w:b/>
                <w:color w:val="000000" w:themeColor="text1"/>
                <w:sz w:val="24"/>
                <w:szCs w:val="24"/>
              </w:rPr>
              <w:t xml:space="preserve"> року</w:t>
            </w:r>
            <w:r w:rsidR="00F126F8" w:rsidRPr="0081159B">
              <w:rPr>
                <w:rFonts w:ascii="Times New Roman" w:eastAsia="Times New Roman" w:hAnsi="Times New Roman" w:cs="Times New Roman"/>
                <w:b/>
                <w:color w:val="000000" w:themeColor="text1"/>
                <w:sz w:val="24"/>
                <w:szCs w:val="24"/>
              </w:rPr>
              <w:t xml:space="preserve"> </w:t>
            </w:r>
            <w:r w:rsidR="00FB6C28" w:rsidRPr="0081159B">
              <w:rPr>
                <w:rFonts w:ascii="Times New Roman" w:eastAsia="Times New Roman" w:hAnsi="Times New Roman" w:cs="Times New Roman"/>
                <w:b/>
                <w:color w:val="000000" w:themeColor="text1"/>
                <w:sz w:val="24"/>
                <w:szCs w:val="24"/>
              </w:rPr>
              <w:t xml:space="preserve"> до </w:t>
            </w:r>
            <w:r>
              <w:rPr>
                <w:rFonts w:ascii="Times New Roman" w:eastAsia="Times New Roman" w:hAnsi="Times New Roman" w:cs="Times New Roman"/>
                <w:b/>
                <w:color w:val="000000" w:themeColor="text1"/>
                <w:sz w:val="24"/>
                <w:szCs w:val="24"/>
              </w:rPr>
              <w:t>0</w:t>
            </w:r>
            <w:bookmarkStart w:id="8" w:name="_GoBack"/>
            <w:bookmarkEnd w:id="8"/>
            <w:r w:rsidR="006326A4" w:rsidRPr="0081159B">
              <w:rPr>
                <w:rFonts w:ascii="Times New Roman" w:eastAsia="Times New Roman" w:hAnsi="Times New Roman" w:cs="Times New Roman"/>
                <w:b/>
                <w:color w:val="000000" w:themeColor="text1"/>
                <w:sz w:val="24"/>
                <w:szCs w:val="24"/>
              </w:rPr>
              <w:t>0</w:t>
            </w:r>
            <w:r w:rsidR="00FB6C28" w:rsidRPr="0081159B">
              <w:rPr>
                <w:rFonts w:ascii="Times New Roman" w:eastAsia="Times New Roman" w:hAnsi="Times New Roman" w:cs="Times New Roman"/>
                <w:b/>
                <w:color w:val="000000" w:themeColor="text1"/>
                <w:sz w:val="24"/>
                <w:szCs w:val="24"/>
              </w:rPr>
              <w:t xml:space="preserve">:00 </w:t>
            </w:r>
            <w:r w:rsidR="00FB6C28" w:rsidRPr="0081159B">
              <w:rPr>
                <w:rFonts w:ascii="Times New Roman" w:eastAsia="Times New Roman" w:hAnsi="Times New Roman" w:cs="Times New Roman"/>
                <w:color w:val="000000" w:themeColor="text1"/>
                <w:sz w:val="24"/>
                <w:szCs w:val="24"/>
              </w:rPr>
              <w:t xml:space="preserve"> </w:t>
            </w:r>
            <w:r w:rsidR="00FB6C28" w:rsidRPr="0081159B">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F172E" w:rsidRPr="000F172E" w:rsidRDefault="000F172E" w:rsidP="000F172E">
            <w:pPr>
              <w:widowControl w:val="0"/>
              <w:spacing w:line="228" w:lineRule="auto"/>
              <w:jc w:val="both"/>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6C28" w:rsidRDefault="000F172E" w:rsidP="000F172E">
            <w:pPr>
              <w:widowControl w:val="0"/>
              <w:spacing w:line="228" w:lineRule="auto"/>
              <w:jc w:val="both"/>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F172E" w:rsidRPr="000F172E" w:rsidRDefault="000F172E" w:rsidP="000F172E">
            <w:pPr>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Єдиним критерієм оцінки згідно даної процедури є ціна.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Електронний аукціон здійснюється у відповідності з положеннями ст. 30 Закону.</w:t>
            </w:r>
          </w:p>
          <w:p w:rsidR="000F172E" w:rsidRPr="000F172E" w:rsidRDefault="000F172E" w:rsidP="000F172E">
            <w:pPr>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загальної кількості та вимог до якісних та інших показників товарів,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B07B26" w:rsidRPr="00B07B26" w:rsidRDefault="000F172E" w:rsidP="00931CCF">
            <w:pPr>
              <w:widowControl w:val="0"/>
              <w:jc w:val="both"/>
              <w:rPr>
                <w:rFonts w:ascii="Times New Roman" w:hAnsi="Times New Roman"/>
                <w:sz w:val="24"/>
                <w:szCs w:val="24"/>
              </w:rPr>
            </w:pPr>
            <w:r w:rsidRPr="000F172E">
              <w:rPr>
                <w:rFonts w:ascii="Times New Roman" w:eastAsia="Times New Roman" w:hAnsi="Times New Roman" w:cs="Times New Roman"/>
                <w:sz w:val="24"/>
                <w:szCs w:val="24"/>
              </w:rPr>
              <w:t xml:space="preserve"> Ціна тендерної пропозиції не може перевищувати очікувану вартість предмета закупівлі, зазначену в оголошенні про </w:t>
            </w:r>
            <w:r w:rsidRPr="000F172E">
              <w:rPr>
                <w:rFonts w:ascii="Times New Roman" w:eastAsia="Times New Roman" w:hAnsi="Times New Roman" w:cs="Times New Roman"/>
                <w:sz w:val="24"/>
                <w:szCs w:val="24"/>
              </w:rPr>
              <w:lastRenderedPageBreak/>
              <w:t>проведення відкритих торгів.</w:t>
            </w:r>
          </w:p>
          <w:p w:rsidR="00FB6C28" w:rsidRDefault="00FB6C28" w:rsidP="00FB6C28">
            <w:pPr>
              <w:widowControl w:val="0"/>
              <w:jc w:val="both"/>
              <w:rPr>
                <w:rFonts w:ascii="Times New Roman" w:eastAsia="Times New Roman" w:hAnsi="Times New Roman" w:cs="Times New Roman"/>
                <w:strike/>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1CCF" w:rsidRPr="00931CCF" w:rsidRDefault="00FB6C28" w:rsidP="00931CC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w:t>
            </w:r>
            <w:r w:rsidR="00931CCF">
              <w:rPr>
                <w:rFonts w:ascii="Times New Roman" w:eastAsia="Times New Roman" w:hAnsi="Times New Roman" w:cs="Times New Roman"/>
                <w:color w:val="000000"/>
                <w:sz w:val="24"/>
                <w:szCs w:val="24"/>
              </w:rPr>
              <w:t>и.</w:t>
            </w:r>
          </w:p>
          <w:p w:rsidR="00931CCF" w:rsidRPr="00931CCF" w:rsidRDefault="00931CCF" w:rsidP="00931CCF">
            <w:pPr>
              <w:widowControl w:val="0"/>
              <w:jc w:val="both"/>
              <w:rPr>
                <w:rFonts w:ascii="Times New Roman" w:eastAsia="Times New Roman" w:hAnsi="Times New Roman" w:cs="Times New Roman"/>
                <w:color w:val="000000"/>
                <w:sz w:val="24"/>
                <w:szCs w:val="24"/>
              </w:rPr>
            </w:pPr>
            <w:r w:rsidRPr="00931CCF">
              <w:rPr>
                <w:rFonts w:ascii="Times New Roman" w:eastAsia="Times New Roman" w:hAnsi="Times New Roman" w:cs="Times New Roman"/>
                <w:sz w:val="24"/>
                <w:szCs w:val="24"/>
              </w:rPr>
              <w:t>Будь-які спроби учасника вплинути на оцінку замовником пропозиції або прийняття рішення про визначення переможця може призвести до відхилення його пропозиції.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В той же час документи з інформацією, що міститься в єдиних державних реєстрах, та які надаються учасником у складі його тендерної пропозиції, повинні бути видані (сформовані, тощо) у строки, визначені згідно цієї документації.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 разі виникнення в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 законодавством України.</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Учасник процедури закупівлі, який надав найбільш </w:t>
            </w:r>
            <w:r w:rsidRPr="00931CCF">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3) отримання учасником державної допомоги згідно із законодавством.</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931CCF">
              <w:rPr>
                <w:rFonts w:ascii="Times New Roman" w:eastAsia="Times New Roman" w:hAnsi="Times New Roman" w:cs="Times New Roman"/>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B6C28" w:rsidRDefault="00FB6C28" w:rsidP="00FB6C2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Pr>
                  <w:rStyle w:val="a3"/>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B6C28" w:rsidRPr="00D729EB" w:rsidRDefault="00D729EB" w:rsidP="00EF4026">
            <w:pPr>
              <w:pStyle w:val="rvps2"/>
              <w:shd w:val="clear" w:color="auto" w:fill="FFFFFF"/>
              <w:spacing w:before="0" w:beforeAutospacing="0" w:after="150" w:afterAutospacing="0"/>
              <w:ind w:firstLine="450"/>
              <w:jc w:val="both"/>
            </w:pPr>
            <w:r w:rsidRPr="00D729EB">
              <w:t>А також враховувати, що в Україні замовникам</w:t>
            </w:r>
            <w:r>
              <w:t xml:space="preserve">  </w:t>
            </w:r>
            <w:r w:rsidR="00F664DC">
              <w:rPr>
                <w:color w:val="333333"/>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w:t>
            </w:r>
            <w:r w:rsidR="00F664DC">
              <w:rPr>
                <w:color w:val="333333"/>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664DC" w:rsidRPr="00F664DC">
              <w:t xml:space="preserve"> </w:t>
            </w:r>
            <w:r w:rsidR="00F664DC">
              <w:t>З</w:t>
            </w:r>
            <w:r w:rsidR="00F664DC">
              <w:rPr>
                <w:color w:val="333333"/>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EF4026">
              <w:rPr>
                <w:color w:val="333333"/>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EF4026">
              <w:t>постанови</w:t>
            </w:r>
            <w:r w:rsidRPr="00D729EB">
              <w:t xml:space="preserve"> Кабінету Міністрів України від 12 жовтня 2022р. № 1178 “Про затвердження особливостей здійснення</w:t>
            </w:r>
            <w:r w:rsidR="00EF4026">
              <w:t xml:space="preserve"> </w:t>
            </w:r>
            <w:r w:rsidRPr="00D729EB">
              <w:t>публічних закупівель товарів, робіт і послуг для замовників, передбачених Законом України “Про публічні</w:t>
            </w:r>
            <w:r w:rsidR="00EF4026">
              <w:t xml:space="preserve"> </w:t>
            </w:r>
            <w:r w:rsidRPr="00D729EB">
              <w:t>закупівлі”, на період дії правового режиму воєнного стану в</w:t>
            </w:r>
            <w:r w:rsidR="00EF4026">
              <w:t xml:space="preserve"> </w:t>
            </w:r>
            <w:r w:rsidRPr="00D729EB">
              <w:t>Україні та протягом 90 днів з дня його припинення або</w:t>
            </w:r>
            <w:r w:rsidR="00EF4026">
              <w:t xml:space="preserve"> </w:t>
            </w:r>
            <w:r w:rsidRPr="00D729EB">
              <w:t>скасуван</w:t>
            </w:r>
            <w:r w:rsidR="00EF4026">
              <w:t>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C43054" w:rsidRDefault="00C43054"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353450">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D729EB"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sidR="00D729EB">
              <w:rPr>
                <w:rFonts w:ascii="Times New Roman" w:eastAsia="Times New Roman" w:hAnsi="Times New Roman" w:cs="Times New Roman"/>
                <w:sz w:val="24"/>
                <w:szCs w:val="24"/>
                <w:highlight w:val="white"/>
              </w:rPr>
              <w:t>;</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9B5EFB" w:rsidRPr="009B5EF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9B5EFB" w:rsidRPr="009B5EF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Pr>
                <w:rFonts w:ascii="Times New Roman" w:eastAsia="Times New Roman" w:hAnsi="Times New Roman" w:cs="Times New Roman"/>
                <w:sz w:val="24"/>
                <w:szCs w:val="24"/>
              </w:rPr>
              <w:t>;</w:t>
            </w:r>
          </w:p>
          <w:p w:rsidR="00364F2B" w:rsidRPr="00364F2B" w:rsidRDefault="00364F2B" w:rsidP="00364F2B">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364F2B">
              <w:rPr>
                <w:rFonts w:ascii="Times New Roman" w:eastAsia="Times New Roman" w:hAnsi="Times New Roman" w:cs="Times New Roman"/>
                <w:color w:val="333333"/>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64F2B">
              <w:rPr>
                <w:rFonts w:ascii="Times New Roman" w:eastAsia="Times New Roman" w:hAnsi="Times New Roman" w:cs="Times New Roman"/>
                <w:color w:val="333333"/>
                <w:sz w:val="24"/>
                <w:szCs w:val="24"/>
                <w:lang w:val="ru-RU"/>
              </w:rPr>
              <w:t> </w:t>
            </w:r>
            <w:hyperlink r:id="rId14" w:anchor="n2" w:history="1">
              <w:r w:rsidRPr="00364F2B">
                <w:rPr>
                  <w:rFonts w:ascii="Times New Roman" w:eastAsia="Times New Roman" w:hAnsi="Times New Roman" w:cs="Times New Roman"/>
                  <w:color w:val="006600"/>
                  <w:sz w:val="24"/>
                  <w:szCs w:val="24"/>
                  <w:u w:val="single"/>
                </w:rPr>
                <w:t>№ 1178</w:t>
              </w:r>
            </w:hyperlink>
            <w:r w:rsidRPr="00364F2B">
              <w:rPr>
                <w:rFonts w:ascii="Times New Roman" w:eastAsia="Times New Roman" w:hAnsi="Times New Roman" w:cs="Times New Roman"/>
                <w:color w:val="333333"/>
                <w:sz w:val="24"/>
                <w:szCs w:val="24"/>
                <w:lang w:val="ru-RU"/>
              </w:rPr>
              <w:t> </w:t>
            </w:r>
            <w:r w:rsidRPr="00364F2B">
              <w:rPr>
                <w:rFonts w:ascii="Times New Roman" w:eastAsia="Times New Roman" w:hAnsi="Times New Roman" w:cs="Times New Roman"/>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b/>
                <w:color w:val="333333"/>
                <w:sz w:val="24"/>
                <w:szCs w:val="24"/>
                <w:lang w:eastAsia="uk-UA"/>
              </w:rPr>
            </w:pPr>
            <w:bookmarkStart w:id="9" w:name="n600"/>
            <w:bookmarkEnd w:id="9"/>
            <w:r w:rsidRPr="009B5EFB">
              <w:rPr>
                <w:rFonts w:ascii="Times New Roman" w:eastAsia="Times New Roman" w:hAnsi="Times New Roman" w:cs="Times New Roman"/>
                <w:b/>
                <w:color w:val="333333"/>
                <w:sz w:val="24"/>
                <w:szCs w:val="24"/>
                <w:lang w:eastAsia="uk-UA"/>
              </w:rPr>
              <w:t>2) тендерна пропозиція:</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601"/>
            <w:bookmarkEnd w:id="10"/>
            <w:r w:rsidRPr="009B5EFB">
              <w:rPr>
                <w:rFonts w:ascii="Times New Roman" w:eastAsia="Times New Roman" w:hAnsi="Times New Roman" w:cs="Times New Roman"/>
                <w:color w:val="333333"/>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9B5EFB">
                <w:rPr>
                  <w:rFonts w:ascii="Times New Roman" w:eastAsia="Times New Roman" w:hAnsi="Times New Roman" w:cs="Times New Roman"/>
                  <w:sz w:val="24"/>
                  <w:szCs w:val="24"/>
                  <w:u w:val="single"/>
                  <w:lang w:eastAsia="uk-UA"/>
                </w:rPr>
                <w:t>пункту 43</w:t>
              </w:r>
            </w:hyperlink>
            <w:r w:rsidRPr="009B5EFB">
              <w:rPr>
                <w:rFonts w:ascii="Times New Roman" w:eastAsia="Times New Roman" w:hAnsi="Times New Roman" w:cs="Times New Roman"/>
                <w:color w:val="333333"/>
                <w:sz w:val="24"/>
                <w:szCs w:val="24"/>
                <w:lang w:eastAsia="uk-UA"/>
              </w:rPr>
              <w:t> цих особливостей;</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602"/>
            <w:bookmarkEnd w:id="11"/>
            <w:r w:rsidRPr="009B5EFB">
              <w:rPr>
                <w:rFonts w:ascii="Times New Roman" w:eastAsia="Times New Roman" w:hAnsi="Times New Roman" w:cs="Times New Roman"/>
                <w:color w:val="333333"/>
                <w:sz w:val="24"/>
                <w:szCs w:val="24"/>
                <w:lang w:eastAsia="uk-UA"/>
              </w:rPr>
              <w:t>є такою, строк дії якої закінчився;</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603"/>
            <w:bookmarkEnd w:id="12"/>
            <w:r w:rsidRPr="009B5EFB">
              <w:rPr>
                <w:rFonts w:ascii="Times New Roman" w:eastAsia="Times New Roman" w:hAnsi="Times New Roman" w:cs="Times New Roman"/>
                <w:color w:val="333333"/>
                <w:sz w:val="24"/>
                <w:szCs w:val="24"/>
                <w:lang w:eastAsia="uk-UA"/>
              </w:rPr>
              <w:t xml:space="preserve">є такою, ціна якої перевищує очікувану вартість предмета закупівлі, визначену замовником в оголошенні про </w:t>
            </w:r>
            <w:r w:rsidRPr="009B5EFB">
              <w:rPr>
                <w:rFonts w:ascii="Times New Roman" w:eastAsia="Times New Roman" w:hAnsi="Times New Roman" w:cs="Times New Roman"/>
                <w:color w:val="333333"/>
                <w:sz w:val="24"/>
                <w:szCs w:val="24"/>
                <w:lang w:eastAsia="uk-UA"/>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604"/>
            <w:bookmarkEnd w:id="13"/>
            <w:r w:rsidRPr="009B5EFB">
              <w:rPr>
                <w:rFonts w:ascii="Times New Roman" w:eastAsia="Times New Roman" w:hAnsi="Times New Roman" w:cs="Times New Roman"/>
                <w:color w:val="333333"/>
                <w:sz w:val="24"/>
                <w:szCs w:val="24"/>
                <w:lang w:eastAsia="uk-UA"/>
              </w:rPr>
              <w:t>не відповідає вимогам, установленим у тендерній документації відповідно до </w:t>
            </w:r>
            <w:hyperlink r:id="rId16" w:anchor="n1422" w:tgtFrame="_blank" w:history="1">
              <w:r w:rsidRPr="009B5EFB">
                <w:rPr>
                  <w:rFonts w:ascii="Times New Roman" w:eastAsia="Times New Roman" w:hAnsi="Times New Roman" w:cs="Times New Roman"/>
                  <w:color w:val="000099"/>
                  <w:sz w:val="24"/>
                  <w:szCs w:val="24"/>
                  <w:u w:val="single"/>
                  <w:lang w:eastAsia="uk-UA"/>
                </w:rPr>
                <w:t>абзацу першого</w:t>
              </w:r>
            </w:hyperlink>
            <w:r w:rsidRPr="009B5EFB">
              <w:rPr>
                <w:rFonts w:ascii="Times New Roman" w:eastAsia="Times New Roman" w:hAnsi="Times New Roman" w:cs="Times New Roman"/>
                <w:color w:val="333333"/>
                <w:sz w:val="24"/>
                <w:szCs w:val="24"/>
                <w:lang w:eastAsia="uk-UA"/>
              </w:rPr>
              <w:t> частини третьої статті 22 Закону;</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b/>
                <w:color w:val="333333"/>
                <w:sz w:val="24"/>
                <w:szCs w:val="24"/>
                <w:lang w:eastAsia="uk-UA"/>
              </w:rPr>
            </w:pPr>
            <w:bookmarkStart w:id="14" w:name="n605"/>
            <w:bookmarkEnd w:id="14"/>
            <w:r w:rsidRPr="009B5EFB">
              <w:rPr>
                <w:rFonts w:ascii="Times New Roman" w:eastAsia="Times New Roman" w:hAnsi="Times New Roman" w:cs="Times New Roman"/>
                <w:b/>
                <w:color w:val="333333"/>
                <w:sz w:val="24"/>
                <w:szCs w:val="24"/>
                <w:lang w:eastAsia="uk-UA"/>
              </w:rPr>
              <w:t>3) переможець процедури закупівлі:</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606"/>
            <w:bookmarkEnd w:id="15"/>
            <w:r w:rsidRPr="009B5EFB">
              <w:rPr>
                <w:rFonts w:ascii="Times New Roman" w:eastAsia="Times New Roman" w:hAnsi="Times New Roman" w:cs="Times New Roman"/>
                <w:color w:val="333333"/>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607"/>
            <w:bookmarkEnd w:id="16"/>
            <w:r w:rsidRPr="009B5EFB">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9B5EFB">
                <w:rPr>
                  <w:rFonts w:ascii="Times New Roman" w:eastAsia="Times New Roman" w:hAnsi="Times New Roman" w:cs="Times New Roman"/>
                  <w:sz w:val="24"/>
                  <w:szCs w:val="24"/>
                  <w:u w:val="single"/>
                  <w:lang w:eastAsia="uk-UA"/>
                </w:rPr>
                <w:t>підпунктах 3</w:t>
              </w:r>
            </w:hyperlink>
            <w:r w:rsidRPr="009B5EFB">
              <w:rPr>
                <w:rFonts w:ascii="Times New Roman" w:eastAsia="Times New Roman" w:hAnsi="Times New Roman" w:cs="Times New Roman"/>
                <w:sz w:val="24"/>
                <w:szCs w:val="24"/>
                <w:lang w:eastAsia="uk-UA"/>
              </w:rPr>
              <w:t>, </w:t>
            </w:r>
            <w:hyperlink r:id="rId18" w:anchor="n620" w:history="1">
              <w:r w:rsidRPr="009B5EFB">
                <w:rPr>
                  <w:rFonts w:ascii="Times New Roman" w:eastAsia="Times New Roman" w:hAnsi="Times New Roman" w:cs="Times New Roman"/>
                  <w:sz w:val="24"/>
                  <w:szCs w:val="24"/>
                  <w:u w:val="single"/>
                  <w:lang w:eastAsia="uk-UA"/>
                </w:rPr>
                <w:t>5</w:t>
              </w:r>
            </w:hyperlink>
            <w:r w:rsidRPr="009B5EFB">
              <w:rPr>
                <w:rFonts w:ascii="Times New Roman" w:eastAsia="Times New Roman" w:hAnsi="Times New Roman" w:cs="Times New Roman"/>
                <w:sz w:val="24"/>
                <w:szCs w:val="24"/>
                <w:lang w:eastAsia="uk-UA"/>
              </w:rPr>
              <w:t>, </w:t>
            </w:r>
            <w:hyperlink r:id="rId19" w:anchor="n621" w:history="1">
              <w:r w:rsidRPr="009B5EFB">
                <w:rPr>
                  <w:rFonts w:ascii="Times New Roman" w:eastAsia="Times New Roman" w:hAnsi="Times New Roman" w:cs="Times New Roman"/>
                  <w:sz w:val="24"/>
                  <w:szCs w:val="24"/>
                  <w:u w:val="single"/>
                  <w:lang w:eastAsia="uk-UA"/>
                </w:rPr>
                <w:t>6</w:t>
              </w:r>
            </w:hyperlink>
            <w:r w:rsidRPr="009B5EFB">
              <w:rPr>
                <w:rFonts w:ascii="Times New Roman" w:eastAsia="Times New Roman" w:hAnsi="Times New Roman" w:cs="Times New Roman"/>
                <w:sz w:val="24"/>
                <w:szCs w:val="24"/>
                <w:lang w:eastAsia="uk-UA"/>
              </w:rPr>
              <w:t> і </w:t>
            </w:r>
            <w:hyperlink r:id="rId20" w:anchor="n627" w:history="1">
              <w:r w:rsidRPr="009B5EFB">
                <w:rPr>
                  <w:rFonts w:ascii="Times New Roman" w:eastAsia="Times New Roman" w:hAnsi="Times New Roman" w:cs="Times New Roman"/>
                  <w:sz w:val="24"/>
                  <w:szCs w:val="24"/>
                  <w:u w:val="single"/>
                  <w:lang w:eastAsia="uk-UA"/>
                </w:rPr>
                <w:t>12</w:t>
              </w:r>
            </w:hyperlink>
            <w:r w:rsidRPr="009B5EFB">
              <w:rPr>
                <w:rFonts w:ascii="Times New Roman" w:eastAsia="Times New Roman" w:hAnsi="Times New Roman" w:cs="Times New Roman"/>
                <w:sz w:val="24"/>
                <w:szCs w:val="24"/>
                <w:lang w:eastAsia="uk-UA"/>
              </w:rPr>
              <w:t> та в </w:t>
            </w:r>
            <w:hyperlink r:id="rId21" w:anchor="n628" w:history="1">
              <w:r w:rsidRPr="009B5EFB">
                <w:rPr>
                  <w:rFonts w:ascii="Times New Roman" w:eastAsia="Times New Roman" w:hAnsi="Times New Roman" w:cs="Times New Roman"/>
                  <w:sz w:val="24"/>
                  <w:szCs w:val="24"/>
                  <w:u w:val="single"/>
                  <w:lang w:eastAsia="uk-UA"/>
                </w:rPr>
                <w:t>абзаці чотирнадцятому</w:t>
              </w:r>
            </w:hyperlink>
            <w:r w:rsidRPr="009B5EFB">
              <w:rPr>
                <w:rFonts w:ascii="Times New Roman" w:eastAsia="Times New Roman" w:hAnsi="Times New Roman" w:cs="Times New Roman"/>
                <w:sz w:val="24"/>
                <w:szCs w:val="24"/>
                <w:lang w:eastAsia="uk-UA"/>
              </w:rPr>
              <w:t> п</w:t>
            </w:r>
            <w:r w:rsidRPr="009B5EFB">
              <w:rPr>
                <w:rFonts w:ascii="Times New Roman" w:eastAsia="Times New Roman" w:hAnsi="Times New Roman" w:cs="Times New Roman"/>
                <w:color w:val="333333"/>
                <w:sz w:val="24"/>
                <w:szCs w:val="24"/>
                <w:lang w:eastAsia="uk-UA"/>
              </w:rPr>
              <w:t>ункту 47 особливостей;</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608"/>
            <w:bookmarkEnd w:id="17"/>
            <w:r w:rsidRPr="009B5EFB">
              <w:rPr>
                <w:rFonts w:ascii="Times New Roman" w:eastAsia="Times New Roman" w:hAnsi="Times New Roman" w:cs="Times New Roman"/>
                <w:color w:val="333333"/>
                <w:sz w:val="24"/>
                <w:szCs w:val="24"/>
                <w:lang w:eastAsia="uk-UA"/>
              </w:rPr>
              <w:t>не надав забезпечення виконання договору про закупівлю, якщо таке забезпечення вимагалося замовником;</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609"/>
            <w:bookmarkEnd w:id="18"/>
            <w:r w:rsidRPr="009B5EFB">
              <w:rPr>
                <w:rFonts w:ascii="Times New Roman" w:eastAsia="Times New Roman" w:hAnsi="Times New Roman" w:cs="Times New Roman"/>
                <w:color w:val="333333"/>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9B5EFB">
                <w:rPr>
                  <w:rFonts w:ascii="Times New Roman" w:eastAsia="Times New Roman" w:hAnsi="Times New Roman" w:cs="Times New Roman"/>
                  <w:sz w:val="24"/>
                  <w:szCs w:val="24"/>
                  <w:u w:val="single"/>
                  <w:lang w:eastAsia="uk-UA"/>
                </w:rPr>
                <w:t>абзацом першим</w:t>
              </w:r>
            </w:hyperlink>
            <w:r w:rsidRPr="009B5EFB">
              <w:rPr>
                <w:rFonts w:ascii="Times New Roman" w:eastAsia="Times New Roman" w:hAnsi="Times New Roman" w:cs="Times New Roman"/>
                <w:color w:val="333333"/>
                <w:sz w:val="24"/>
                <w:szCs w:val="24"/>
                <w:lang w:eastAsia="uk-UA"/>
              </w:rPr>
              <w:t> пункту 42 особливостей.</w:t>
            </w:r>
          </w:p>
          <w:p w:rsidR="006073D5" w:rsidRPr="006073D5" w:rsidRDefault="009B5EFB" w:rsidP="006073D5">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sidR="00FB6C28">
              <w:rPr>
                <w:rFonts w:ascii="Times New Roman" w:eastAsia="Times New Roman" w:hAnsi="Times New Roman" w:cs="Times New Roman"/>
                <w:b/>
                <w:sz w:val="24"/>
                <w:szCs w:val="24"/>
                <w:highlight w:val="white"/>
              </w:rPr>
              <w:t>Замовник може відхилити тендерну пропозицію</w:t>
            </w:r>
            <w:r w:rsidR="00FB6C2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00FB6C28">
              <w:rPr>
                <w:rFonts w:ascii="Times New Roman" w:eastAsia="Times New Roman" w:hAnsi="Times New Roman" w:cs="Times New Roman"/>
                <w:b/>
                <w:sz w:val="24"/>
                <w:szCs w:val="24"/>
                <w:highlight w:val="white"/>
              </w:rPr>
              <w:t>у разі, коли:</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611"/>
            <w:bookmarkEnd w:id="19"/>
            <w:r w:rsidRPr="006073D5">
              <w:rPr>
                <w:rFonts w:ascii="Times New Roman" w:eastAsia="Times New Roman" w:hAnsi="Times New Roman" w:cs="Times New Roman"/>
                <w:color w:val="333333"/>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612"/>
            <w:bookmarkEnd w:id="20"/>
            <w:r w:rsidRPr="006073D5">
              <w:rPr>
                <w:rFonts w:ascii="Times New Roman" w:eastAsia="Times New Roman" w:hAnsi="Times New Roman" w:cs="Times New Roman"/>
                <w:color w:val="333333"/>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073D5" w:rsidRPr="006073D5" w:rsidRDefault="006073D5" w:rsidP="006073D5">
            <w:pPr>
              <w:shd w:val="clear" w:color="auto" w:fill="FFFFFF"/>
              <w:spacing w:after="150" w:line="240" w:lineRule="auto"/>
              <w:jc w:val="both"/>
              <w:rPr>
                <w:rFonts w:ascii="Times New Roman" w:eastAsia="Times New Roman" w:hAnsi="Times New Roman" w:cs="Times New Roman"/>
                <w:color w:val="333333"/>
                <w:sz w:val="24"/>
                <w:szCs w:val="24"/>
                <w:lang w:eastAsia="uk-UA"/>
              </w:rPr>
            </w:pPr>
            <w:bookmarkStart w:id="21" w:name="n613"/>
            <w:bookmarkEnd w:id="21"/>
            <w:r w:rsidRPr="006073D5">
              <w:rPr>
                <w:rFonts w:ascii="Times New Roman" w:eastAsia="Times New Roman" w:hAnsi="Times New Roman" w:cs="Times New Roman"/>
                <w:color w:val="333333"/>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6073D5">
              <w:rPr>
                <w:rFonts w:ascii="Times New Roman" w:eastAsia="Times New Roman" w:hAnsi="Times New Roman" w:cs="Times New Roman"/>
                <w:color w:val="333333"/>
                <w:sz w:val="24"/>
                <w:szCs w:val="24"/>
                <w:lang w:eastAsia="uk-UA"/>
              </w:rPr>
              <w:lastRenderedPageBreak/>
              <w:t>закупівлі/переможцю процедури закупівлі, тендерна пропозиція якого відхилена, через електронну систему закупівель.</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614"/>
            <w:bookmarkEnd w:id="22"/>
            <w:r w:rsidRPr="006073D5">
              <w:rPr>
                <w:rFonts w:ascii="Times New Roman" w:eastAsia="Times New Roman" w:hAnsi="Times New Roman" w:cs="Times New Roman"/>
                <w:color w:val="333333"/>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Pr="006073D5">
                <w:rPr>
                  <w:rFonts w:ascii="Times New Roman" w:eastAsia="Times New Roman" w:hAnsi="Times New Roman" w:cs="Times New Roman"/>
                  <w:sz w:val="24"/>
                  <w:szCs w:val="24"/>
                  <w:u w:val="single"/>
                  <w:lang w:eastAsia="uk-UA"/>
                </w:rPr>
                <w:t>статті 10</w:t>
              </w:r>
            </w:hyperlink>
            <w:r w:rsidRPr="006073D5">
              <w:rPr>
                <w:rFonts w:ascii="Times New Roman" w:eastAsia="Times New Roman" w:hAnsi="Times New Roman" w:cs="Times New Roman"/>
                <w:color w:val="333333"/>
                <w:sz w:val="24"/>
                <w:szCs w:val="24"/>
                <w:lang w:eastAsia="uk-UA"/>
              </w:rPr>
              <w:t> Закону.</w:t>
            </w:r>
          </w:p>
          <w:p w:rsidR="00FB6C28" w:rsidRDefault="00FB6C28" w:rsidP="00FB6C28">
            <w:pPr>
              <w:widowControl w:val="0"/>
              <w:jc w:val="both"/>
              <w:rPr>
                <w:rFonts w:ascii="Times New Roman" w:eastAsia="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2826" w:type="dxa"/>
            <w:tcBorders>
              <w:top w:val="single" w:sz="4" w:space="0" w:color="000000"/>
              <w:left w:val="single" w:sz="4" w:space="0" w:color="000000"/>
              <w:bottom w:val="single" w:sz="4" w:space="0" w:color="000000"/>
              <w:right w:val="single" w:sz="4" w:space="0" w:color="000000"/>
            </w:tcBorders>
          </w:tcPr>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 подання переможцем торгів документального підтвердження відсутності обставин для відмови в участі у процедурі закупівлі</w:t>
            </w:r>
          </w:p>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spacing w:line="240" w:lineRule="auto"/>
              <w:ind w:firstLine="217"/>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1. Учасник, якого визначено Переможцем процедури закупівлі, повинен надати, </w:t>
            </w:r>
            <w:r>
              <w:rPr>
                <w:rFonts w:ascii="Times New Roman" w:hAnsi="Times New Roman" w:cs="Times New Roman"/>
                <w:b/>
                <w:color w:val="auto"/>
                <w:sz w:val="24"/>
                <w:szCs w:val="24"/>
                <w:u w:val="single"/>
                <w:lang w:val="uk-UA"/>
              </w:rPr>
              <w:t>у строк, що не перевищує 4 календарних днів  з дати оприлюднення на веб-порталі Уповноваженого органу повідомлення про намір укласти договір,</w:t>
            </w:r>
            <w:r>
              <w:rPr>
                <w:rFonts w:ascii="Times New Roman" w:hAnsi="Times New Roman" w:cs="Times New Roman"/>
                <w:b/>
                <w:color w:val="auto"/>
                <w:sz w:val="24"/>
                <w:szCs w:val="24"/>
                <w:lang w:val="uk-UA"/>
              </w:rPr>
              <w:t xml:space="preserve"> шляхом </w:t>
            </w:r>
            <w:r>
              <w:rPr>
                <w:rFonts w:ascii="Times New Roman" w:hAnsi="Times New Roman" w:cs="Times New Roman"/>
                <w:b/>
                <w:color w:val="auto"/>
                <w:sz w:val="24"/>
                <w:szCs w:val="24"/>
                <w:u w:val="single"/>
                <w:lang w:val="uk-UA"/>
              </w:rPr>
              <w:t>завантаження файлу(ів) в електронну систему закупівель</w:t>
            </w:r>
            <w:r>
              <w:rPr>
                <w:rFonts w:ascii="Times New Roman" w:hAnsi="Times New Roman" w:cs="Times New Roman"/>
                <w:b/>
                <w:color w:val="auto"/>
                <w:sz w:val="24"/>
                <w:szCs w:val="24"/>
                <w:lang w:val="uk-UA"/>
              </w:rPr>
              <w:t xml:space="preserve"> наступні документи:</w:t>
            </w:r>
          </w:p>
          <w:p w:rsidR="00FB6C28" w:rsidRPr="00373FF3" w:rsidRDefault="00373FF3" w:rsidP="00373FF3">
            <w:pPr>
              <w:jc w:val="both"/>
              <w:rPr>
                <w:rFonts w:ascii="Times New Roman" w:eastAsia="Arial" w:hAnsi="Times New Roman" w:cs="Times New Roman"/>
                <w:sz w:val="24"/>
                <w:szCs w:val="24"/>
                <w:lang w:eastAsia="zh-CN"/>
              </w:rPr>
            </w:pPr>
            <w:r>
              <w:rPr>
                <w:rFonts w:ascii="Times New Roman" w:hAnsi="Times New Roman" w:cs="Times New Roman"/>
                <w:sz w:val="24"/>
                <w:szCs w:val="24"/>
              </w:rPr>
              <w:t xml:space="preserve">- </w:t>
            </w:r>
            <w:r w:rsidRPr="00373FF3">
              <w:rPr>
                <w:rFonts w:ascii="Times New Roman" w:eastAsia="Arial" w:hAnsi="Times New Roman" w:cs="Times New Roman"/>
                <w:sz w:val="24"/>
                <w:szCs w:val="24"/>
                <w:lang w:eastAsia="zh-CN"/>
              </w:rPr>
              <w:t>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eastAsia="Arial" w:hAnsi="Times New Roman" w:cs="Times New Roman"/>
                <w:sz w:val="24"/>
                <w:szCs w:val="24"/>
                <w:lang w:eastAsia="zh-CN"/>
              </w:rPr>
              <w:t>ро проведення відкритих торгів</w:t>
            </w:r>
            <w:r w:rsidR="00FB6C28">
              <w:rPr>
                <w:rFonts w:ascii="Times New Roman" w:hAnsi="Times New Roman" w:cs="Times New Roman"/>
                <w:sz w:val="24"/>
                <w:szCs w:val="24"/>
              </w:rPr>
              <w:t>, зазначені в таблиці 3 Додатку 2 до тендерної документації (</w:t>
            </w:r>
            <w:r w:rsidR="00FB6C28">
              <w:rPr>
                <w:rFonts w:ascii="Times New Roman" w:hAnsi="Times New Roman" w:cs="Times New Roman"/>
                <w:i/>
                <w:sz w:val="24"/>
                <w:szCs w:val="24"/>
              </w:rPr>
              <w:t>колонка 3 для переможця</w:t>
            </w:r>
            <w:r w:rsidR="00FB6C28">
              <w:rPr>
                <w:rFonts w:ascii="Times New Roman" w:hAnsi="Times New Roman" w:cs="Times New Roman"/>
                <w:sz w:val="24"/>
                <w:szCs w:val="24"/>
              </w:rPr>
              <w:t>)</w:t>
            </w:r>
          </w:p>
          <w:p w:rsidR="00FB6C28" w:rsidRDefault="00FB6C28" w:rsidP="00FB6C28">
            <w:pPr>
              <w:pStyle w:val="LO-normal"/>
              <w:widowControl w:val="0"/>
              <w:spacing w:line="240" w:lineRule="auto"/>
              <w:ind w:firstLine="217"/>
              <w:jc w:val="both"/>
              <w:rPr>
                <w:rFonts w:ascii="Times New Roman" w:hAnsi="Times New Roman" w:cs="Times New Roman"/>
                <w:i/>
                <w:color w:val="auto"/>
                <w:sz w:val="24"/>
                <w:szCs w:val="24"/>
                <w:lang w:val="uk-UA"/>
              </w:rPr>
            </w:pPr>
            <w:r>
              <w:rPr>
                <w:rFonts w:ascii="Times New Roman" w:hAnsi="Times New Roman" w:cs="Times New Roman"/>
                <w:iCs/>
                <w:color w:val="auto"/>
                <w:sz w:val="24"/>
                <w:szCs w:val="24"/>
                <w:lang w:val="uk-UA"/>
              </w:rPr>
              <w:t>- документи, визначені  Додатком 5 до ТД</w:t>
            </w:r>
            <w:r>
              <w:rPr>
                <w:rFonts w:ascii="Times New Roman" w:hAnsi="Times New Roman" w:cs="Times New Roman"/>
                <w:color w:val="auto"/>
                <w:sz w:val="24"/>
                <w:szCs w:val="24"/>
                <w:lang w:val="uk-UA"/>
              </w:rPr>
              <w:t>.</w:t>
            </w:r>
          </w:p>
          <w:p w:rsidR="00FB6C28" w:rsidRPr="009646B7" w:rsidRDefault="00FB6C28" w:rsidP="009646B7">
            <w:pPr>
              <w:keepNext/>
              <w:keepLines/>
              <w:widowControl w:val="0"/>
              <w:tabs>
                <w:tab w:val="left" w:pos="1080"/>
                <w:tab w:val="left" w:pos="9639"/>
              </w:tabs>
              <w:ind w:firstLine="217"/>
              <w:jc w:val="both"/>
            </w:pPr>
            <w:r>
              <w:rPr>
                <w:rFonts w:ascii="Times New Roman" w:hAnsi="Times New Roman" w:cs="Times New Roman"/>
                <w:i/>
              </w:rPr>
              <w:lastRenderedPageBreak/>
              <w:t>У разі відсутності</w:t>
            </w:r>
            <w:r>
              <w:rPr>
                <w:rFonts w:ascii="Times New Roman" w:hAnsi="Times New Roman" w:cs="Times New Roman"/>
                <w:b/>
              </w:rPr>
              <w:t xml:space="preserve"> </w:t>
            </w:r>
            <w:r>
              <w:rPr>
                <w:rFonts w:ascii="Times New Roman" w:hAnsi="Times New Roman" w:cs="Times New Roman"/>
                <w:i/>
                <w:lang w:eastAsia="uk-UA"/>
              </w:rPr>
              <w:t xml:space="preserve">технічної можливості завантаження вказаних документів в електронну систему закупівель, Переможець </w:t>
            </w:r>
            <w:r>
              <w:rPr>
                <w:rFonts w:ascii="Times New Roman" w:hAnsi="Times New Roman" w:cs="Times New Roman"/>
                <w:i/>
                <w:shd w:val="clear" w:color="auto" w:fill="FFFFFF"/>
              </w:rPr>
              <w:t xml:space="preserve">процедури закупівлі </w:t>
            </w:r>
            <w:r>
              <w:rPr>
                <w:rFonts w:ascii="Times New Roman" w:hAnsi="Times New Roman" w:cs="Times New Roman"/>
                <w:i/>
                <w:lang w:eastAsia="uk-UA"/>
              </w:rPr>
              <w:t xml:space="preserve"> в строк, що не перевищує 4-х (чотирьох) днів з дати оприлюднення на веб-порталі Уповноваженого органу повідомлення про намір укласти договір та відповідно до вищевказаних вимог до оформлення надає ці документи на електронну пошту замовника:              e-mail: </w:t>
            </w:r>
            <w:r w:rsidR="00397F95" w:rsidRPr="009646B7">
              <w:rPr>
                <w:color w:val="1F497D" w:themeColor="text2"/>
              </w:rPr>
              <w:t>bzkp@ukr.net</w:t>
            </w:r>
            <w:r w:rsidR="00397F95" w:rsidRPr="009646B7">
              <w:rPr>
                <w:rFonts w:ascii="Times New Roman" w:hAnsi="Times New Roman" w:cs="Times New Roman"/>
                <w:bCs/>
                <w:i/>
                <w:color w:val="1F497D" w:themeColor="text2"/>
              </w:rPr>
              <w:t xml:space="preserve"> </w:t>
            </w:r>
            <w:r>
              <w:rPr>
                <w:rFonts w:ascii="Times New Roman" w:hAnsi="Times New Roman" w:cs="Times New Roman"/>
                <w:bCs/>
                <w:i/>
              </w:rPr>
              <w:t>з обов’язковим додаванням листа-підтвердження від електронного майданчика про відсутність технічної можливості завантаження вказаних документів в електронну систему закупівель. При цьому Переможець</w:t>
            </w:r>
            <w:r>
              <w:rPr>
                <w:rFonts w:ascii="Times New Roman" w:hAnsi="Times New Roman" w:cs="Times New Roman"/>
                <w:i/>
                <w:shd w:val="clear" w:color="auto" w:fill="FFFFFF"/>
              </w:rPr>
              <w:t xml:space="preserve"> процедури закупівлі</w:t>
            </w:r>
            <w:r>
              <w:rPr>
                <w:rFonts w:ascii="Times New Roman" w:hAnsi="Times New Roman" w:cs="Times New Roman"/>
                <w:bCs/>
                <w:i/>
              </w:rPr>
              <w:t xml:space="preserve"> зобов’язаний, одразу після відновлення технічної можливості завантаження документів в електронну систему, завантажити зазначені документи разом з листом електронного майданчика про дату і час відновлення технічної можливості завантаження документів.                                                                                                             </w:t>
            </w:r>
          </w:p>
          <w:p w:rsidR="00FB6C28" w:rsidRDefault="00FB6C28" w:rsidP="00FB6C28">
            <w:pPr>
              <w:pStyle w:val="LO-normal"/>
              <w:widowControl w:val="0"/>
              <w:tabs>
                <w:tab w:val="left" w:pos="9639"/>
              </w:tabs>
              <w:spacing w:line="240" w:lineRule="auto"/>
              <w:jc w:val="both"/>
              <w:rPr>
                <w:rFonts w:ascii="Times New Roman" w:hAnsi="Times New Roman" w:cs="Times New Roman"/>
                <w:b/>
                <w:sz w:val="24"/>
                <w:szCs w:val="24"/>
                <w:lang w:val="uk-UA" w:eastAsia="uk-UA"/>
              </w:rPr>
            </w:pPr>
            <w:r>
              <w:rPr>
                <w:rFonts w:ascii="Times New Roman" w:hAnsi="Times New Roman" w:cs="Times New Roman"/>
                <w:b/>
                <w:i/>
                <w:iCs/>
                <w:sz w:val="24"/>
                <w:szCs w:val="24"/>
                <w:lang w:val="uk-UA"/>
              </w:rPr>
              <w:t>Підтвердженням наміру Переможця процедури закупівлі на підписання договору про закупівлю відповідно до вимог Тендерної документації або укладення договору про закупівлю є подання ним у порядку та умовах, визначених Тендерною документацією д</w:t>
            </w:r>
            <w:r>
              <w:rPr>
                <w:rFonts w:ascii="Times New Roman" w:hAnsi="Times New Roman" w:cs="Times New Roman"/>
                <w:b/>
                <w:i/>
                <w:sz w:val="24"/>
                <w:szCs w:val="24"/>
                <w:lang w:val="uk-UA"/>
              </w:rPr>
              <w:t xml:space="preserve">окументів, визначених </w:t>
            </w:r>
            <w:r>
              <w:rPr>
                <w:rFonts w:ascii="Times New Roman" w:hAnsi="Times New Roman" w:cs="Times New Roman"/>
                <w:b/>
                <w:i/>
                <w:sz w:val="24"/>
                <w:szCs w:val="24"/>
                <w:lang w:val="uk-UA" w:eastAsia="ru-RU"/>
              </w:rPr>
              <w:t xml:space="preserve"> Додатком 5 до ТД. </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960FAE" w:rsidRPr="00960FAE" w:rsidRDefault="00960FAE" w:rsidP="00960FAE">
            <w:pPr>
              <w:widowControl w:val="0"/>
              <w:jc w:val="both"/>
              <w:rPr>
                <w:rFonts w:ascii="Times New Roman" w:eastAsia="Times New Roman" w:hAnsi="Times New Roman" w:cs="Times New Roman"/>
                <w:sz w:val="24"/>
                <w:szCs w:val="24"/>
              </w:rPr>
            </w:pPr>
            <w:r w:rsidRPr="00960FAE">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w:t>
            </w:r>
            <w:r w:rsidR="00EC0E07">
              <w:rPr>
                <w:rFonts w:ascii="Times New Roman" w:eastAsia="Times New Roman" w:hAnsi="Times New Roman" w:cs="Times New Roman"/>
                <w:sz w:val="24"/>
                <w:szCs w:val="24"/>
              </w:rPr>
              <w:t xml:space="preserve"> 49 Особливостей</w:t>
            </w:r>
            <w:r w:rsidRPr="00960FAE">
              <w:rPr>
                <w:rFonts w:ascii="Times New Roman" w:eastAsia="Times New Roman" w:hAnsi="Times New Roman" w:cs="Times New Roman"/>
                <w:sz w:val="24"/>
                <w:szCs w:val="24"/>
              </w:rPr>
              <w:t>.</w:t>
            </w:r>
          </w:p>
          <w:p w:rsidR="00960FAE" w:rsidRPr="00960FAE" w:rsidRDefault="00960FAE" w:rsidP="00960FAE">
            <w:pPr>
              <w:widowControl w:val="0"/>
              <w:jc w:val="both"/>
              <w:rPr>
                <w:rFonts w:ascii="Times New Roman" w:eastAsia="Times New Roman" w:hAnsi="Times New Roman" w:cs="Times New Roman"/>
                <w:sz w:val="24"/>
                <w:szCs w:val="24"/>
              </w:rPr>
            </w:pPr>
            <w:r w:rsidRPr="00960FAE">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C0E07" w:rsidRDefault="00960FAE" w:rsidP="00960FAE">
            <w:pPr>
              <w:widowControl w:val="0"/>
              <w:jc w:val="both"/>
              <w:rPr>
                <w:rFonts w:ascii="Times New Roman" w:eastAsia="Times New Roman" w:hAnsi="Times New Roman" w:cs="Times New Roman"/>
                <w:sz w:val="24"/>
                <w:szCs w:val="24"/>
                <w:highlight w:val="white"/>
              </w:rPr>
            </w:pPr>
            <w:r w:rsidRPr="00960FA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EC0E07">
              <w:rPr>
                <w:rFonts w:ascii="Times New Roman" w:eastAsia="Times New Roman" w:hAnsi="Times New Roman" w:cs="Times New Roman"/>
                <w:b/>
                <w:sz w:val="24"/>
                <w:szCs w:val="24"/>
              </w:rPr>
              <w:t>раніше ніж через п’ять днів</w:t>
            </w:r>
            <w:r w:rsidRPr="00960FAE">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r w:rsidRPr="00960FAE">
              <w:rPr>
                <w:rFonts w:ascii="Times New Roman" w:eastAsia="Times New Roman" w:hAnsi="Times New Roman" w:cs="Times New Roman"/>
                <w:sz w:val="24"/>
                <w:szCs w:val="24"/>
                <w:highlight w:val="white"/>
              </w:rPr>
              <w:t xml:space="preserve"> </w:t>
            </w:r>
          </w:p>
          <w:p w:rsidR="00FB6C28" w:rsidRDefault="00FB6C28" w:rsidP="00960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6C28" w:rsidRDefault="00FB6C28" w:rsidP="00FB6C28">
            <w:pPr>
              <w:widowControl w:val="0"/>
              <w:jc w:val="both"/>
              <w:rPr>
                <w:rFonts w:ascii="Times New Roman" w:eastAsia="Times New Roman" w:hAnsi="Times New Roman" w:cs="Times New Roman"/>
                <w:sz w:val="24"/>
                <w:szCs w:val="24"/>
              </w:rPr>
            </w:pP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57B23" w:rsidRDefault="00FB6C28" w:rsidP="00357B23">
            <w:pPr>
              <w:widowControl w:val="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w:t>
            </w:r>
            <w:r w:rsidR="00357B23">
              <w:rPr>
                <w:rFonts w:ascii="Times New Roman" w:eastAsia="Times New Roman" w:hAnsi="Times New Roman" w:cs="Times New Roman"/>
                <w:color w:val="000000"/>
                <w:sz w:val="24"/>
                <w:szCs w:val="24"/>
              </w:rPr>
              <w:t xml:space="preserve">ру про закупівлю повинен надати відповідну </w:t>
            </w:r>
            <w:r>
              <w:rPr>
                <w:rFonts w:ascii="Times New Roman" w:eastAsia="Times New Roman" w:hAnsi="Times New Roman" w:cs="Times New Roman"/>
                <w:color w:val="000000"/>
                <w:sz w:val="24"/>
                <w:szCs w:val="24"/>
              </w:rPr>
              <w:t>інформацію про право пі</w:t>
            </w:r>
            <w:r w:rsidR="00357B23">
              <w:rPr>
                <w:rFonts w:ascii="Times New Roman" w:eastAsia="Times New Roman" w:hAnsi="Times New Roman" w:cs="Times New Roman"/>
                <w:color w:val="000000"/>
                <w:sz w:val="24"/>
                <w:szCs w:val="24"/>
              </w:rPr>
              <w:t>дписання договору про закупівлю.</w:t>
            </w:r>
            <w:r w:rsidR="00357B23">
              <w:rPr>
                <w:rFonts w:ascii="Times New Roman" w:eastAsia="Times New Roman" w:hAnsi="Times New Roman" w:cs="Times New Roman"/>
                <w:i/>
                <w:color w:val="000000"/>
                <w:sz w:val="24"/>
                <w:szCs w:val="24"/>
                <w:highlight w:val="white"/>
              </w:rPr>
              <w:t xml:space="preserve"> </w:t>
            </w:r>
          </w:p>
          <w:p w:rsidR="00FB6C28" w:rsidRDefault="00FB6C28" w:rsidP="00357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3  пункту 4</w:t>
            </w:r>
            <w:r w:rsidR="00EC0E07">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2D7DBF" w:rsidRDefault="002D7DBF" w:rsidP="00FB6C28">
            <w:pPr>
              <w:widowControl w:val="0"/>
              <w:jc w:val="both"/>
              <w:rPr>
                <w:rFonts w:ascii="Times New Roman" w:eastAsia="Times New Roman" w:hAnsi="Times New Roman" w:cs="Times New Roman"/>
                <w:color w:val="323232"/>
                <w:sz w:val="24"/>
                <w:szCs w:val="24"/>
              </w:rPr>
            </w:pPr>
            <w:r w:rsidRPr="002D7DBF">
              <w:rPr>
                <w:rFonts w:ascii="Times New Roman" w:eastAsia="Times New Roman" w:hAnsi="Times New Roman" w:cs="Times New Roman"/>
                <w:color w:val="323232"/>
                <w:sz w:val="24"/>
                <w:szCs w:val="24"/>
              </w:rPr>
              <w:t xml:space="preserve"> Договір про закупівлю за результатами проведеної закупівлі згідно з пунктами 10 і 13  </w:t>
            </w:r>
            <w:r w:rsidR="00631F23">
              <w:rPr>
                <w:rFonts w:ascii="Times New Roman" w:eastAsia="Times New Roman" w:hAnsi="Times New Roman" w:cs="Times New Roman"/>
                <w:color w:val="323232"/>
                <w:sz w:val="24"/>
                <w:szCs w:val="24"/>
              </w:rPr>
              <w:t>О</w:t>
            </w:r>
            <w:r w:rsidRPr="002D7DBF">
              <w:rPr>
                <w:rFonts w:ascii="Times New Roman" w:eastAsia="Times New Roman" w:hAnsi="Times New Roman" w:cs="Times New Roman"/>
                <w:color w:val="323232"/>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rsidR="00FB6C28" w:rsidRDefault="00FB6C28" w:rsidP="00FB6C2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535E" w:rsidRPr="00EE535E" w:rsidRDefault="00EE535E" w:rsidP="00D729EB">
            <w:pPr>
              <w:pStyle w:val="17"/>
              <w:jc w:val="both"/>
              <w:rPr>
                <w:rFonts w:ascii="Times New Roman" w:hAnsi="Times New Roman"/>
                <w:sz w:val="24"/>
                <w:szCs w:val="24"/>
                <w:lang w:val="uk-UA"/>
              </w:rPr>
            </w:pPr>
            <w:r>
              <w:rPr>
                <w:rFonts w:ascii="Times New Roman" w:hAnsi="Times New Roman"/>
                <w:sz w:val="24"/>
                <w:szCs w:val="24"/>
                <w:lang w:val="uk-UA"/>
              </w:rPr>
              <w:t xml:space="preserve">         </w:t>
            </w:r>
          </w:p>
          <w:p w:rsidR="00FB6C28" w:rsidRPr="00D729EB" w:rsidRDefault="00FB6C28" w:rsidP="00D729EB">
            <w:pPr>
              <w:pStyle w:val="17"/>
              <w:jc w:val="both"/>
              <w:rPr>
                <w:rFonts w:ascii="Times New Roman" w:hAnsi="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highlight w:val="green"/>
        </w:rPr>
      </w:pPr>
      <w:bookmarkStart w:id="23" w:name="_heading=h.2s8eyo1"/>
      <w:bookmarkEnd w:id="23"/>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B62F02"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B62F02" w:rsidRDefault="00B62F02" w:rsidP="00FB6C28">
      <w:pPr>
        <w:widowControl w:val="0"/>
        <w:spacing w:after="0" w:line="240" w:lineRule="auto"/>
        <w:jc w:val="both"/>
        <w:rPr>
          <w:rFonts w:ascii="Times New Roman" w:eastAsia="Times New Roman" w:hAnsi="Times New Roman" w:cs="Times New Roman"/>
          <w:sz w:val="24"/>
          <w:szCs w:val="24"/>
        </w:rPr>
      </w:pPr>
    </w:p>
    <w:p w:rsidR="00FB6C28" w:rsidRDefault="0052344F" w:rsidP="002D7DBF">
      <w:pPr>
        <w:tabs>
          <w:tab w:val="left" w:pos="9639"/>
        </w:tabs>
        <w:spacing w:line="240" w:lineRule="auto"/>
        <w:rPr>
          <w:rFonts w:ascii="Times New Roman" w:hAnsi="Times New Roman" w:cs="Times New Roman"/>
          <w:b/>
          <w:color w:val="000000"/>
        </w:rPr>
      </w:pPr>
      <w:r>
        <w:rPr>
          <w:rFonts w:ascii="Times New Roman" w:eastAsia="Times New Roman" w:hAnsi="Times New Roman" w:cs="Times New Roman"/>
          <w:sz w:val="24"/>
          <w:szCs w:val="24"/>
        </w:rPr>
        <w:lastRenderedPageBreak/>
        <w:t xml:space="preserve">                                                                                                                </w:t>
      </w:r>
      <w:r w:rsidR="002D7DBF">
        <w:rPr>
          <w:rFonts w:ascii="Times New Roman" w:hAnsi="Times New Roman" w:cs="Times New Roman"/>
          <w:b/>
          <w:color w:val="000000"/>
        </w:rPr>
        <w:t xml:space="preserve"> </w:t>
      </w:r>
      <w:r w:rsidR="00FB6C28">
        <w:rPr>
          <w:rFonts w:ascii="Times New Roman" w:hAnsi="Times New Roman" w:cs="Times New Roman"/>
          <w:b/>
          <w:color w:val="000000"/>
        </w:rPr>
        <w:t>ДОДАТОК 1</w:t>
      </w:r>
    </w:p>
    <w:p w:rsidR="00FB6C28" w:rsidRDefault="00FB6C28" w:rsidP="00FB6C28">
      <w:pPr>
        <w:tabs>
          <w:tab w:val="left" w:pos="9639"/>
        </w:tabs>
        <w:spacing w:line="240" w:lineRule="auto"/>
        <w:jc w:val="right"/>
        <w:outlineLvl w:val="0"/>
        <w:rPr>
          <w:rFonts w:ascii="Times New Roman" w:hAnsi="Times New Roman" w:cs="Times New Roman"/>
          <w:b/>
          <w:color w:val="000000"/>
        </w:rPr>
      </w:pPr>
      <w:r>
        <w:rPr>
          <w:rFonts w:ascii="Times New Roman" w:hAnsi="Times New Roman" w:cs="Times New Roman"/>
          <w:b/>
        </w:rPr>
        <w:t xml:space="preserve">до тендерної документації </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форма «Тендерна пропозиція» за результатами процедури закупівлі подається </w:t>
      </w:r>
      <w:r>
        <w:rPr>
          <w:rFonts w:ascii="Times New Roman" w:hAnsi="Times New Roman" w:cs="Times New Roman"/>
          <w:b/>
          <w:sz w:val="24"/>
          <w:szCs w:val="24"/>
          <w:u w:val="single"/>
        </w:rPr>
        <w:t>ПЕРЕМОЖЦЕМ</w:t>
      </w:r>
      <w:r>
        <w:rPr>
          <w:rFonts w:ascii="Times New Roman" w:hAnsi="Times New Roman" w:cs="Times New Roman"/>
          <w:sz w:val="24"/>
          <w:szCs w:val="24"/>
        </w:rPr>
        <w:t xml:space="preserve">  у вигляді, наведеному нижче.</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Переможець </w:t>
      </w:r>
      <w:r>
        <w:rPr>
          <w:rFonts w:ascii="Times New Roman" w:hAnsi="Times New Roman" w:cs="Times New Roman"/>
          <w:sz w:val="24"/>
          <w:szCs w:val="24"/>
          <w:shd w:val="clear" w:color="auto" w:fill="FFFFFF"/>
        </w:rPr>
        <w:t xml:space="preserve">процедури закупівлі </w:t>
      </w:r>
      <w:r>
        <w:rPr>
          <w:rFonts w:ascii="Times New Roman" w:hAnsi="Times New Roman" w:cs="Times New Roman"/>
          <w:sz w:val="24"/>
          <w:szCs w:val="24"/>
        </w:rPr>
        <w:t>не повинен відступати від даної форми.</w:t>
      </w:r>
    </w:p>
    <w:p w:rsidR="00FB6C28" w:rsidRDefault="00FB6C28" w:rsidP="00FB6C28">
      <w:pPr>
        <w:pStyle w:val="21"/>
        <w:jc w:val="center"/>
        <w:rPr>
          <w:rFonts w:ascii="Times New Roman" w:hAnsi="Times New Roman" w:cs="Times New Roman"/>
          <w:b/>
          <w:bCs/>
          <w:sz w:val="24"/>
          <w:szCs w:val="24"/>
          <w:u w:val="single"/>
        </w:rPr>
      </w:pPr>
      <w:r>
        <w:rPr>
          <w:rFonts w:ascii="Times New Roman" w:hAnsi="Times New Roman" w:cs="Times New Roman"/>
          <w:sz w:val="24"/>
          <w:szCs w:val="24"/>
          <w:u w:val="single"/>
        </w:rPr>
        <w:t>Переможцем – юридичною особою форма подається на фірмовому бланку.</w:t>
      </w:r>
    </w:p>
    <w:p w:rsidR="00FB6C28" w:rsidRDefault="00FB6C28" w:rsidP="00FB6C28">
      <w:pPr>
        <w:tabs>
          <w:tab w:val="left" w:pos="9639"/>
        </w:tabs>
        <w:spacing w:line="240" w:lineRule="auto"/>
        <w:rPr>
          <w:rFonts w:ascii="Times New Roman" w:hAnsi="Times New Roman" w:cs="Times New Roman"/>
        </w:rPr>
      </w:pPr>
      <w:r>
        <w:rPr>
          <w:rFonts w:ascii="Times New Roman" w:hAnsi="Times New Roman" w:cs="Times New Roman"/>
        </w:rPr>
        <w:t>№ _________ від ________</w:t>
      </w:r>
    </w:p>
    <w:p w:rsidR="00FB6C28" w:rsidRDefault="00FB6C28" w:rsidP="00FB6C28">
      <w:pPr>
        <w:tabs>
          <w:tab w:val="left" w:pos="9639"/>
        </w:tabs>
        <w:jc w:val="center"/>
        <w:rPr>
          <w:rFonts w:ascii="Times New Roman" w:hAnsi="Times New Roman" w:cs="Times New Roman"/>
          <w:b/>
          <w:bCs/>
          <w:sz w:val="24"/>
          <w:szCs w:val="24"/>
        </w:rPr>
      </w:pPr>
      <w:r>
        <w:rPr>
          <w:rFonts w:ascii="Times New Roman" w:hAnsi="Times New Roman" w:cs="Times New Roman"/>
          <w:b/>
          <w:bCs/>
          <w:sz w:val="24"/>
          <w:szCs w:val="24"/>
        </w:rPr>
        <w:t>Тендерна форма</w:t>
      </w:r>
      <w:r>
        <w:rPr>
          <w:rFonts w:ascii="Times New Roman" w:hAnsi="Times New Roman" w:cs="Times New Roman"/>
          <w:i/>
          <w:sz w:val="24"/>
          <w:szCs w:val="24"/>
        </w:rPr>
        <w:t xml:space="preserve"> </w:t>
      </w:r>
      <w:r>
        <w:rPr>
          <w:rFonts w:ascii="Times New Roman" w:hAnsi="Times New Roman" w:cs="Times New Roman"/>
          <w:b/>
          <w:bCs/>
          <w:sz w:val="24"/>
          <w:szCs w:val="24"/>
        </w:rPr>
        <w:t>«Пропозиція»</w:t>
      </w:r>
    </w:p>
    <w:p w:rsidR="00FB6C28" w:rsidRPr="00BB126A" w:rsidRDefault="00FB6C28" w:rsidP="00BB126A">
      <w:pPr>
        <w:pStyle w:val="ad"/>
        <w:jc w:val="both"/>
        <w:rPr>
          <w:rFonts w:ascii="Times New Roman" w:hAnsi="Times New Roman" w:cs="Times New Roman"/>
          <w:b/>
          <w:sz w:val="24"/>
          <w:szCs w:val="24"/>
        </w:rPr>
      </w:pPr>
      <w:r>
        <w:rPr>
          <w:rFonts w:ascii="Times New Roman" w:hAnsi="Times New Roman" w:cs="Times New Roman"/>
          <w:sz w:val="24"/>
          <w:szCs w:val="24"/>
        </w:rPr>
        <w:t xml:space="preserve">Ми,  ___________________ </w:t>
      </w:r>
      <w:r>
        <w:rPr>
          <w:rFonts w:ascii="Times New Roman" w:hAnsi="Times New Roman" w:cs="Times New Roman"/>
          <w:i/>
          <w:sz w:val="24"/>
          <w:szCs w:val="24"/>
        </w:rPr>
        <w:t>(</w:t>
      </w:r>
      <w:r>
        <w:rPr>
          <w:rFonts w:ascii="Times New Roman" w:hAnsi="Times New Roman" w:cs="Times New Roman"/>
          <w:i/>
          <w:color w:val="00B050"/>
          <w:sz w:val="24"/>
          <w:szCs w:val="24"/>
          <w:u w:val="single"/>
        </w:rPr>
        <w:t>назва переможця</w:t>
      </w:r>
      <w:r>
        <w:rPr>
          <w:rFonts w:ascii="Times New Roman" w:hAnsi="Times New Roman" w:cs="Times New Roman"/>
          <w:i/>
          <w:sz w:val="24"/>
          <w:szCs w:val="24"/>
        </w:rPr>
        <w:t>)</w:t>
      </w:r>
      <w:r>
        <w:rPr>
          <w:rFonts w:ascii="Times New Roman" w:hAnsi="Times New Roman" w:cs="Times New Roman"/>
          <w:sz w:val="24"/>
          <w:szCs w:val="24"/>
        </w:rPr>
        <w:t xml:space="preserve">, надаємо свою пропозицію для підписання договору за результатами процедури закупівлі на закупівлю товару </w:t>
      </w:r>
      <w:r>
        <w:rPr>
          <w:rFonts w:ascii="Times New Roman" w:hAnsi="Times New Roman" w:cs="Times New Roman"/>
          <w:sz w:val="24"/>
          <w:szCs w:val="24"/>
          <w:lang w:eastAsia="uk-UA"/>
        </w:rPr>
        <w:t xml:space="preserve">за кодом </w:t>
      </w:r>
      <w:r w:rsidR="00B53C59" w:rsidRPr="00B53C59">
        <w:rPr>
          <w:rFonts w:ascii="Times New Roman" w:hAnsi="Times New Roman" w:cs="Times New Roman"/>
          <w:b/>
          <w:sz w:val="24"/>
          <w:szCs w:val="24"/>
        </w:rPr>
        <w:t>24310000-0 - Основні неорганічні хімічні речовини(гіпохлорит натрію марки "А")</w:t>
      </w:r>
      <w:r w:rsidR="00B53C59">
        <w:rPr>
          <w:rFonts w:ascii="Times New Roman" w:hAnsi="Times New Roman" w:cs="Times New Roman"/>
          <w:b/>
          <w:sz w:val="24"/>
          <w:szCs w:val="24"/>
        </w:rPr>
        <w:t xml:space="preserve"> </w:t>
      </w:r>
      <w:r>
        <w:rPr>
          <w:rFonts w:ascii="Times New Roman" w:hAnsi="Times New Roman" w:cs="Times New Roman"/>
          <w:sz w:val="24"/>
          <w:szCs w:val="24"/>
        </w:rPr>
        <w:t>відповідно до вимог Тендерної документації та додатків до неї за наступною ціною:</w:t>
      </w:r>
    </w:p>
    <w:p w:rsidR="00FB6C28" w:rsidRDefault="00FB6C28" w:rsidP="00FB6C28">
      <w:pPr>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790"/>
        <w:gridCol w:w="1186"/>
        <w:gridCol w:w="1423"/>
        <w:gridCol w:w="1538"/>
        <w:gridCol w:w="1064"/>
      </w:tblGrid>
      <w:tr w:rsidR="004C1A63" w:rsidTr="002D7DBF">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 з/п</w:t>
            </w:r>
          </w:p>
        </w:tc>
        <w:tc>
          <w:tcPr>
            <w:tcW w:w="2790" w:type="dxa"/>
            <w:tcBorders>
              <w:top w:val="single" w:sz="4" w:space="0" w:color="auto"/>
              <w:left w:val="single" w:sz="4" w:space="0" w:color="auto"/>
              <w:bottom w:val="single" w:sz="4" w:space="0" w:color="auto"/>
              <w:right w:val="single" w:sz="4" w:space="0" w:color="auto"/>
            </w:tcBorders>
            <w:vAlign w:val="center"/>
            <w:hideMark/>
          </w:tcPr>
          <w:p w:rsidR="004C1A63" w:rsidRPr="00424C8A" w:rsidRDefault="004C1A63" w:rsidP="00FB6C28">
            <w:pPr>
              <w:pStyle w:val="17"/>
              <w:rPr>
                <w:rFonts w:ascii="Times New Roman" w:hAnsi="Times New Roman"/>
                <w:spacing w:val="-6"/>
                <w:sz w:val="24"/>
                <w:szCs w:val="24"/>
                <w:lang w:val="uk-UA"/>
              </w:rPr>
            </w:pPr>
            <w:r w:rsidRPr="001735AC">
              <w:rPr>
                <w:rFonts w:ascii="Times New Roman" w:hAnsi="Times New Roman"/>
                <w:spacing w:val="-6"/>
                <w:sz w:val="24"/>
                <w:szCs w:val="24"/>
              </w:rPr>
              <w:t>Найменування товару</w:t>
            </w:r>
          </w:p>
        </w:tc>
        <w:tc>
          <w:tcPr>
            <w:tcW w:w="1186"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Одиниця</w:t>
            </w:r>
          </w:p>
          <w:p w:rsidR="004C1A63" w:rsidRPr="00130941"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виміру</w:t>
            </w:r>
          </w:p>
        </w:tc>
        <w:tc>
          <w:tcPr>
            <w:tcW w:w="1423"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FB6C28">
            <w:pPr>
              <w:pStyle w:val="17"/>
              <w:rPr>
                <w:rFonts w:ascii="Times New Roman" w:hAnsi="Times New Roman"/>
                <w:spacing w:val="-6"/>
                <w:sz w:val="24"/>
                <w:szCs w:val="24"/>
                <w:lang w:val="uk-UA"/>
              </w:rPr>
            </w:pPr>
            <w:r>
              <w:rPr>
                <w:rFonts w:ascii="Times New Roman" w:hAnsi="Times New Roman"/>
                <w:spacing w:val="-6"/>
                <w:sz w:val="24"/>
                <w:szCs w:val="24"/>
                <w:lang w:val="uk-UA"/>
              </w:rPr>
              <w:t>Кількість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4C1A63">
              <w:rPr>
                <w:rFonts w:ascii="Times New Roman" w:hAnsi="Times New Roman"/>
                <w:spacing w:val="-6"/>
                <w:sz w:val="24"/>
                <w:szCs w:val="24"/>
              </w:rPr>
              <w:t>Ціна за од.,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D63257" w:rsidRDefault="004C1A63" w:rsidP="00FB6C28">
            <w:pPr>
              <w:pStyle w:val="17"/>
              <w:rPr>
                <w:rFonts w:ascii="Times New Roman" w:hAnsi="Times New Roman"/>
                <w:spacing w:val="-6"/>
                <w:sz w:val="24"/>
                <w:szCs w:val="24"/>
              </w:rPr>
            </w:pPr>
            <w:r w:rsidRPr="00D63257">
              <w:rPr>
                <w:rFonts w:ascii="Times New Roman" w:hAnsi="Times New Roman"/>
                <w:spacing w:val="-6"/>
                <w:sz w:val="24"/>
                <w:szCs w:val="24"/>
              </w:rPr>
              <w:t>Загальна вартість, грн, без ПДВ</w:t>
            </w:r>
          </w:p>
        </w:tc>
      </w:tr>
      <w:tr w:rsidR="004C1A63" w:rsidTr="002D7DBF">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4C1A63" w:rsidRPr="002D7DBF" w:rsidRDefault="00AF72C7" w:rsidP="00505914">
            <w:pPr>
              <w:rPr>
                <w:rFonts w:ascii="Times New Roman" w:hAnsi="Times New Roman"/>
                <w:spacing w:val="-6"/>
                <w:sz w:val="24"/>
                <w:szCs w:val="24"/>
              </w:rPr>
            </w:pPr>
            <w:r w:rsidRPr="00AF72C7">
              <w:rPr>
                <w:rFonts w:ascii="Times New Roman" w:hAnsi="Times New Roman" w:cs="Times New Roman"/>
                <w:sz w:val="24"/>
                <w:szCs w:val="24"/>
              </w:rPr>
              <w:t>Гіпохлорит натрію марки "А"</w:t>
            </w:r>
          </w:p>
        </w:tc>
        <w:tc>
          <w:tcPr>
            <w:tcW w:w="1186" w:type="dxa"/>
            <w:tcBorders>
              <w:top w:val="single" w:sz="4" w:space="0" w:color="auto"/>
              <w:left w:val="single" w:sz="4" w:space="0" w:color="auto"/>
              <w:bottom w:val="single" w:sz="4" w:space="0" w:color="auto"/>
              <w:right w:val="single" w:sz="4" w:space="0" w:color="auto"/>
            </w:tcBorders>
          </w:tcPr>
          <w:p w:rsidR="00AF72C7" w:rsidRDefault="0052344F" w:rsidP="0052344F">
            <w:pPr>
              <w:pStyle w:val="17"/>
              <w:rPr>
                <w:rFonts w:ascii="Times New Roman" w:hAnsi="Times New Roman"/>
                <w:spacing w:val="-6"/>
                <w:sz w:val="24"/>
                <w:szCs w:val="24"/>
                <w:lang w:val="uk-UA"/>
              </w:rPr>
            </w:pPr>
            <w:r>
              <w:rPr>
                <w:rFonts w:ascii="Times New Roman" w:hAnsi="Times New Roman"/>
                <w:spacing w:val="-6"/>
                <w:sz w:val="24"/>
                <w:szCs w:val="24"/>
                <w:lang w:val="uk-UA"/>
              </w:rPr>
              <w:t xml:space="preserve">    </w:t>
            </w:r>
          </w:p>
          <w:p w:rsidR="00505914" w:rsidRPr="004C1A63" w:rsidRDefault="00AF72C7" w:rsidP="0052344F">
            <w:pPr>
              <w:pStyle w:val="17"/>
              <w:rPr>
                <w:rFonts w:ascii="Times New Roman" w:hAnsi="Times New Roman"/>
                <w:spacing w:val="-6"/>
                <w:sz w:val="24"/>
                <w:szCs w:val="24"/>
                <w:lang w:val="uk-UA"/>
              </w:rPr>
            </w:pPr>
            <w:r>
              <w:rPr>
                <w:rFonts w:ascii="Times New Roman" w:hAnsi="Times New Roman"/>
                <w:spacing w:val="-6"/>
                <w:sz w:val="24"/>
                <w:szCs w:val="24"/>
                <w:lang w:val="uk-UA"/>
              </w:rPr>
              <w:t xml:space="preserve">       т</w:t>
            </w:r>
          </w:p>
        </w:tc>
        <w:tc>
          <w:tcPr>
            <w:tcW w:w="1423" w:type="dxa"/>
            <w:tcBorders>
              <w:top w:val="single" w:sz="4" w:space="0" w:color="auto"/>
              <w:left w:val="single" w:sz="4" w:space="0" w:color="auto"/>
              <w:bottom w:val="single" w:sz="4" w:space="0" w:color="auto"/>
              <w:right w:val="single" w:sz="4" w:space="0" w:color="auto"/>
            </w:tcBorders>
            <w:vAlign w:val="center"/>
          </w:tcPr>
          <w:p w:rsidR="004C1A63" w:rsidRPr="004C1A63" w:rsidRDefault="006572A4" w:rsidP="008D406E">
            <w:pPr>
              <w:pStyle w:val="17"/>
              <w:jc w:val="center"/>
              <w:rPr>
                <w:rFonts w:ascii="Times New Roman" w:hAnsi="Times New Roman"/>
                <w:sz w:val="24"/>
                <w:szCs w:val="24"/>
                <w:lang w:val="uk-UA"/>
              </w:rPr>
            </w:pPr>
            <w:r>
              <w:rPr>
                <w:rFonts w:ascii="Times New Roman" w:hAnsi="Times New Roman"/>
                <w:sz w:val="24"/>
                <w:szCs w:val="24"/>
                <w:lang w:val="uk-UA"/>
              </w:rPr>
              <w:t>2.54</w:t>
            </w:r>
          </w:p>
        </w:tc>
        <w:tc>
          <w:tcPr>
            <w:tcW w:w="1538" w:type="dxa"/>
            <w:tcBorders>
              <w:top w:val="single" w:sz="4" w:space="0" w:color="auto"/>
              <w:left w:val="single" w:sz="4" w:space="0" w:color="auto"/>
              <w:bottom w:val="single" w:sz="4" w:space="0" w:color="auto"/>
              <w:right w:val="single" w:sz="4" w:space="0" w:color="auto"/>
            </w:tcBorders>
            <w:vAlign w:val="center"/>
          </w:tcPr>
          <w:p w:rsidR="004C1A63" w:rsidRPr="00505914" w:rsidRDefault="004C1A63" w:rsidP="00FB6C28">
            <w:pPr>
              <w:pStyle w:val="17"/>
              <w:rPr>
                <w:rFonts w:ascii="Times New Roman" w:hAnsi="Times New Roman"/>
                <w:spacing w:val="-6"/>
                <w:sz w:val="24"/>
                <w:szCs w:val="24"/>
                <w:lang w:val="uk-UA"/>
              </w:rPr>
            </w:pP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ПДВ , грн:</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bl>
    <w:p w:rsidR="00FB6C28" w:rsidRDefault="00FB6C28" w:rsidP="00FB6C28">
      <w:pPr>
        <w:tabs>
          <w:tab w:val="left" w:pos="-426"/>
          <w:tab w:val="center" w:pos="4153"/>
          <w:tab w:val="right" w:pos="8306"/>
        </w:tabs>
        <w:spacing w:line="240" w:lineRule="exact"/>
        <w:ind w:left="-426" w:right="-143" w:firstLine="709"/>
        <w:rPr>
          <w:rFonts w:ascii="Times New Roman" w:hAnsi="Times New Roman"/>
          <w:b/>
        </w:rPr>
      </w:pPr>
    </w:p>
    <w:p w:rsidR="00FB6C28" w:rsidRDefault="00FB6C28" w:rsidP="00FB6C28">
      <w:pPr>
        <w:pStyle w:val="17"/>
        <w:jc w:val="both"/>
        <w:rPr>
          <w:rFonts w:ascii="Times New Roman" w:hAnsi="Times New Roman"/>
          <w:b/>
          <w:i/>
          <w:sz w:val="24"/>
          <w:szCs w:val="24"/>
        </w:rPr>
      </w:pPr>
      <w:r>
        <w:rPr>
          <w:rFonts w:ascii="Times New Roman" w:hAnsi="Times New Roman"/>
          <w:b/>
          <w:sz w:val="24"/>
          <w:szCs w:val="24"/>
          <w:lang w:val="uk-UA"/>
        </w:rPr>
        <w:t>Загальна ціна пропозиції (з урахуванням податків і зборів, що сплачуються або мають бути сплачені, усіх інших витрат) становить _______грн. без ПДВ, окрім цього ПДВ</w:t>
      </w:r>
      <w:r>
        <w:rPr>
          <w:rFonts w:ascii="Times New Roman" w:hAnsi="Times New Roman"/>
          <w:b/>
          <w:sz w:val="24"/>
          <w:szCs w:val="24"/>
        </w:rPr>
        <w:t> </w:t>
      </w:r>
      <w:r>
        <w:rPr>
          <w:rFonts w:ascii="Times New Roman" w:hAnsi="Times New Roman"/>
          <w:b/>
          <w:sz w:val="24"/>
          <w:szCs w:val="24"/>
          <w:lang w:val="uk-UA"/>
        </w:rPr>
        <w:t xml:space="preserve">(*)% - ________(*) грн., разом загальна ціна пропозиції складає ________ грн. </w:t>
      </w:r>
      <w:r>
        <w:rPr>
          <w:rFonts w:ascii="Times New Roman" w:hAnsi="Times New Roman"/>
          <w:b/>
          <w:sz w:val="24"/>
          <w:szCs w:val="24"/>
        </w:rPr>
        <w:t>(____</w:t>
      </w:r>
      <w:r>
        <w:rPr>
          <w:rFonts w:ascii="Times New Roman" w:hAnsi="Times New Roman"/>
          <w:b/>
          <w:i/>
          <w:sz w:val="24"/>
          <w:szCs w:val="24"/>
          <w:u w:val="single"/>
        </w:rPr>
        <w:t xml:space="preserve">           ___</w:t>
      </w:r>
      <w:r>
        <w:rPr>
          <w:rFonts w:ascii="Times New Roman" w:hAnsi="Times New Roman"/>
          <w:b/>
          <w:sz w:val="24"/>
          <w:szCs w:val="24"/>
        </w:rPr>
        <w:t xml:space="preserve">) з урахуванням ПДВ </w:t>
      </w:r>
      <w:r>
        <w:rPr>
          <w:rFonts w:ascii="Times New Roman" w:hAnsi="Times New Roman"/>
          <w:b/>
          <w:i/>
          <w:sz w:val="24"/>
          <w:szCs w:val="24"/>
        </w:rPr>
        <w:t>(</w:t>
      </w:r>
      <w:r>
        <w:rPr>
          <w:rStyle w:val="18"/>
          <w:rFonts w:ascii="Times New Roman" w:eastAsiaTheme="majorEastAsia" w:hAnsi="Times New Roman"/>
          <w:b/>
        </w:rPr>
        <w:t>цифрами та прописом).</w:t>
      </w:r>
    </w:p>
    <w:p w:rsidR="00E348E2" w:rsidRDefault="00E348E2" w:rsidP="00FB6C28">
      <w:pPr>
        <w:pStyle w:val="17"/>
        <w:jc w:val="both"/>
        <w:rPr>
          <w:rFonts w:ascii="Times New Roman" w:hAnsi="Times New Roman"/>
          <w:sz w:val="24"/>
          <w:szCs w:val="24"/>
          <w:lang w:val="uk-UA"/>
        </w:rPr>
      </w:pPr>
    </w:p>
    <w:p w:rsidR="00AF72C7" w:rsidRDefault="00AF72C7" w:rsidP="00FB6C28">
      <w:pPr>
        <w:pStyle w:val="17"/>
        <w:jc w:val="both"/>
        <w:rPr>
          <w:rFonts w:ascii="Times New Roman" w:hAnsi="Times New Roman"/>
          <w:sz w:val="24"/>
          <w:szCs w:val="24"/>
          <w:lang w:val="uk-UA"/>
        </w:rPr>
      </w:pPr>
      <w:r w:rsidRPr="00AF72C7">
        <w:rPr>
          <w:rFonts w:ascii="Times New Roman" w:hAnsi="Times New Roman"/>
          <w:sz w:val="24"/>
          <w:szCs w:val="24"/>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FB6C28" w:rsidRDefault="00FB6C28" w:rsidP="00FB6C28">
      <w:pPr>
        <w:pStyle w:val="17"/>
        <w:jc w:val="both"/>
        <w:rPr>
          <w:rFonts w:ascii="Times New Roman" w:hAnsi="Times New Roman"/>
          <w:sz w:val="24"/>
          <w:szCs w:val="24"/>
        </w:rPr>
      </w:pPr>
      <w:r>
        <w:rPr>
          <w:rFonts w:ascii="Times New Roman" w:hAnsi="Times New Roman"/>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FB6C28" w:rsidRDefault="00FB6C28" w:rsidP="00FB6C28">
      <w:pPr>
        <w:pStyle w:val="17"/>
        <w:rPr>
          <w:rFonts w:ascii="Times New Roman" w:hAnsi="Times New Roman"/>
          <w:sz w:val="24"/>
          <w:szCs w:val="24"/>
        </w:rPr>
      </w:pPr>
    </w:p>
    <w:p w:rsidR="00FB6C28" w:rsidRDefault="00FB6C28" w:rsidP="00FB6C28">
      <w:pPr>
        <w:pBdr>
          <w:bottom w:val="single" w:sz="12" w:space="1" w:color="auto"/>
        </w:pBdr>
        <w:shd w:val="clear" w:color="auto" w:fill="FFFFFF" w:themeFill="background1"/>
        <w:rPr>
          <w:rFonts w:ascii="Times New Roman" w:hAnsi="Times New Roman" w:cs="Times New Roman"/>
          <w:sz w:val="24"/>
          <w:szCs w:val="24"/>
        </w:rPr>
      </w:pPr>
    </w:p>
    <w:p w:rsidR="00FB6C28" w:rsidRDefault="00FB6C28" w:rsidP="00FB6C28">
      <w:pPr>
        <w:rPr>
          <w:rFonts w:ascii="Times New Roman" w:hAnsi="Times New Roman" w:cs="Times New Roman"/>
          <w:b/>
          <w:color w:val="000000"/>
          <w:sz w:val="24"/>
          <w:szCs w:val="24"/>
        </w:rPr>
      </w:pPr>
      <w:r>
        <w:rPr>
          <w:rFonts w:ascii="Times New Roman" w:hAnsi="Times New Roman" w:cs="Times New Roman"/>
          <w:b/>
          <w:color w:val="000000"/>
          <w:sz w:val="24"/>
          <w:szCs w:val="24"/>
        </w:rPr>
        <w:t>Посада, прізвище, ініціали, підпис керівника чи уповноваженої особи Учасника.</w:t>
      </w:r>
    </w:p>
    <w:p w:rsidR="00FB6C28" w:rsidRPr="00E348E2" w:rsidRDefault="00FB6C28" w:rsidP="00E348E2">
      <w:pPr>
        <w:tabs>
          <w:tab w:val="left" w:pos="9639"/>
        </w:tabs>
        <w:spacing w:line="240" w:lineRule="auto"/>
        <w:ind w:firstLine="567"/>
        <w:rPr>
          <w:rFonts w:ascii="Times New Roman" w:hAnsi="Times New Roman" w:cs="Times New Roman"/>
          <w:i/>
        </w:rPr>
      </w:pPr>
      <w:r>
        <w:rPr>
          <w:rFonts w:ascii="Times New Roman" w:eastAsia="Times New Roman CYR" w:hAnsi="Times New Roman" w:cs="Times New Roman"/>
          <w:i/>
          <w:iCs/>
        </w:rPr>
        <w:t xml:space="preserve"> </w:t>
      </w:r>
      <w:r>
        <w:rPr>
          <w:rFonts w:ascii="Times New Roman" w:hAnsi="Times New Roman" w:cs="Times New Roman"/>
          <w:bCs/>
          <w:i/>
        </w:rPr>
        <w:t>* Р</w:t>
      </w:r>
      <w:r>
        <w:rPr>
          <w:rFonts w:ascii="Times New Roman" w:hAnsi="Times New Roman" w:cs="Times New Roman"/>
          <w:i/>
        </w:rPr>
        <w:t>озраховується з урахуванням положень Податкового кодексу України. У разі надання тендерної пропозиції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rsidR="00FB6C28" w:rsidRDefault="00FB6C28" w:rsidP="00FB6C28">
      <w:pPr>
        <w:spacing w:line="240" w:lineRule="auto"/>
        <w:rPr>
          <w:rFonts w:ascii="Times New Roman" w:hAnsi="Times New Roman" w:cs="Times New Roman"/>
          <w:b/>
          <w:lang w:val="ru-RU"/>
        </w:rPr>
      </w:pPr>
    </w:p>
    <w:p w:rsidR="004C1A63" w:rsidRDefault="004C1A63" w:rsidP="00FB6C28">
      <w:pPr>
        <w:spacing w:line="240" w:lineRule="auto"/>
        <w:jc w:val="right"/>
        <w:rPr>
          <w:rFonts w:ascii="Times New Roman" w:hAnsi="Times New Roman" w:cs="Times New Roman"/>
          <w:b/>
        </w:rPr>
      </w:pPr>
    </w:p>
    <w:p w:rsidR="002D7DBF" w:rsidRDefault="00AC54C4" w:rsidP="00AC54C4">
      <w:pPr>
        <w:spacing w:line="240" w:lineRule="auto"/>
        <w:rPr>
          <w:rFonts w:ascii="Times New Roman" w:hAnsi="Times New Roman" w:cs="Times New Roman"/>
          <w:b/>
        </w:rPr>
      </w:pPr>
      <w:r>
        <w:rPr>
          <w:rFonts w:ascii="Times New Roman" w:hAnsi="Times New Roman" w:cs="Times New Roman"/>
          <w:b/>
        </w:rPr>
        <w:lastRenderedPageBreak/>
        <w:t xml:space="preserve">                                                                                                                                               </w:t>
      </w:r>
    </w:p>
    <w:p w:rsidR="00FB6C28" w:rsidRDefault="006326A4" w:rsidP="00AC54C4">
      <w:pPr>
        <w:spacing w:line="240" w:lineRule="auto"/>
        <w:rPr>
          <w:rFonts w:ascii="Times New Roman" w:hAnsi="Times New Roman" w:cs="Times New Roman"/>
        </w:rPr>
      </w:pPr>
      <w:r>
        <w:rPr>
          <w:rFonts w:ascii="Times New Roman" w:hAnsi="Times New Roman" w:cs="Times New Roman"/>
          <w:b/>
        </w:rPr>
        <w:t xml:space="preserve">                                                                                                                         </w:t>
      </w:r>
      <w:r w:rsidR="00AC54C4">
        <w:rPr>
          <w:rFonts w:ascii="Times New Roman" w:hAnsi="Times New Roman" w:cs="Times New Roman"/>
          <w:b/>
        </w:rPr>
        <w:t xml:space="preserve">  </w:t>
      </w:r>
      <w:r w:rsidR="00FB6C28">
        <w:rPr>
          <w:rFonts w:ascii="Times New Roman" w:hAnsi="Times New Roman" w:cs="Times New Roman"/>
          <w:b/>
        </w:rPr>
        <w:t>ДОДАТОК 2</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до тендерної документації</w:t>
      </w:r>
    </w:p>
    <w:p w:rsidR="00FB6C28" w:rsidRDefault="00FB6C28" w:rsidP="00FB6C28">
      <w:pPr>
        <w:widowControl w:val="0"/>
        <w:jc w:val="center"/>
        <w:rPr>
          <w:rFonts w:ascii="Times New Roman" w:hAnsi="Times New Roman" w:cs="Times New Roman"/>
          <w:b/>
          <w:u w:val="single"/>
        </w:rPr>
      </w:pPr>
      <w:r>
        <w:rPr>
          <w:rFonts w:ascii="Times New Roman" w:hAnsi="Times New Roman" w:cs="Times New Roman"/>
          <w:b/>
        </w:rPr>
        <w:t>ПЕРЕЛІК ДОКУМЕНТІВ НА ПІДТВЕРДЖЕННЯ ВІДПОВІДНОСТІ ПРОПОЗИЦІЇ УЧАСНИКА КВАЛІФІКАЦІЙНИМ КРИТЕРІЯМ ТА ІНШИМ ВИМОГАМ ЗАМОВНИКА</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Перелік документів, 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w:t>
      </w:r>
    </w:p>
    <w:p w:rsidR="00FB6C28" w:rsidRDefault="00FB6C28" w:rsidP="00FB6C28">
      <w:pPr>
        <w:jc w:val="center"/>
        <w:rPr>
          <w:rFonts w:ascii="Times New Roman" w:hAnsi="Times New Roman" w:cs="Times New Roman"/>
          <w:b/>
        </w:rPr>
      </w:pPr>
      <w:r>
        <w:rPr>
          <w:rFonts w:ascii="Times New Roman" w:hAnsi="Times New Roman" w:cs="Times New Roman"/>
          <w:b/>
        </w:rPr>
        <w:t>відповідності кваліфікаційним критеріям (частина друга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487"/>
      </w:tblGrid>
      <w:tr w:rsidR="00FB6C28" w:rsidTr="00FB6C28">
        <w:trPr>
          <w:trHeight w:val="906"/>
        </w:trPr>
        <w:tc>
          <w:tcPr>
            <w:tcW w:w="290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Кваліфікаційні критерії</w:t>
            </w:r>
          </w:p>
        </w:tc>
        <w:tc>
          <w:tcPr>
            <w:tcW w:w="6665"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Документальне підтвердження, що надається Учасниками для підтвердження відповідності встановленим Підприємством кваліфікаційним критеріям</w:t>
            </w:r>
          </w:p>
        </w:tc>
      </w:tr>
      <w:tr w:rsidR="00FB6C28" w:rsidTr="00FB6C28">
        <w:trPr>
          <w:trHeight w:val="3081"/>
        </w:trPr>
        <w:tc>
          <w:tcPr>
            <w:tcW w:w="2906" w:type="dxa"/>
            <w:tcBorders>
              <w:top w:val="single" w:sz="4" w:space="0" w:color="auto"/>
              <w:left w:val="single" w:sz="4" w:space="0" w:color="auto"/>
              <w:bottom w:val="single" w:sz="4" w:space="0" w:color="auto"/>
              <w:right w:val="single" w:sz="4" w:space="0" w:color="auto"/>
            </w:tcBorders>
            <w:vAlign w:val="center"/>
            <w:hideMark/>
          </w:tcPr>
          <w:p w:rsidR="00FB6C28" w:rsidRDefault="00FB6C28" w:rsidP="00FB6C28">
            <w:pPr>
              <w:widowControl w:val="0"/>
              <w:tabs>
                <w:tab w:val="left" w:pos="0"/>
              </w:tabs>
              <w:rPr>
                <w:rFonts w:ascii="Times New Roman" w:hAnsi="Times New Roman" w:cs="Times New Roman"/>
                <w:b/>
              </w:rPr>
            </w:pPr>
            <w:r>
              <w:rPr>
                <w:rFonts w:ascii="Times New Roman" w:hAnsi="Times New Roman" w:cs="Times New Roman"/>
                <w:b/>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665" w:type="dxa"/>
            <w:tcBorders>
              <w:top w:val="single" w:sz="4" w:space="0" w:color="auto"/>
              <w:left w:val="single" w:sz="4" w:space="0" w:color="auto"/>
              <w:bottom w:val="single" w:sz="4" w:space="0" w:color="auto"/>
              <w:right w:val="single" w:sz="4" w:space="0" w:color="auto"/>
            </w:tcBorders>
            <w:vAlign w:val="center"/>
            <w:hideMark/>
          </w:tcPr>
          <w:p w:rsidR="00FB6C28" w:rsidRPr="00F47497" w:rsidRDefault="00FB6C28" w:rsidP="00FB6C28">
            <w:pPr>
              <w:spacing w:line="240" w:lineRule="auto"/>
              <w:ind w:firstLine="223"/>
              <w:jc w:val="both"/>
              <w:rPr>
                <w:rFonts w:ascii="Times New Roman" w:hAnsi="Times New Roman" w:cs="Times New Roman"/>
                <w:sz w:val="24"/>
                <w:szCs w:val="24"/>
              </w:rPr>
            </w:pPr>
            <w:r>
              <w:rPr>
                <w:rFonts w:ascii="Times New Roman" w:hAnsi="Times New Roman" w:cs="Times New Roman"/>
              </w:rPr>
              <w:t xml:space="preserve">       </w:t>
            </w:r>
            <w:r w:rsidRPr="00F47497">
              <w:rPr>
                <w:rFonts w:ascii="Times New Roman" w:hAnsi="Times New Roman" w:cs="Times New Roman"/>
                <w:sz w:val="24"/>
                <w:szCs w:val="24"/>
              </w:rPr>
              <w:t xml:space="preserve">Підписану уповноваженою особою Учасника Довідку за зразком №1, про наявність у Учасника досвіду виконання аналогічного договору* за предметом закупівлі (обов’язково зазначити – найменування, ідентифікаційний код контрагента, номер, дата укладання, предмет цього договору) </w:t>
            </w:r>
            <w:r w:rsidRPr="00F47497">
              <w:rPr>
                <w:rFonts w:ascii="Times New Roman" w:hAnsi="Times New Roman" w:cs="Times New Roman"/>
                <w:b/>
                <w:sz w:val="24"/>
                <w:szCs w:val="24"/>
              </w:rPr>
              <w:t>з обов’язковим доданням</w:t>
            </w:r>
            <w:r w:rsidRPr="00F47497">
              <w:rPr>
                <w:rFonts w:ascii="Times New Roman" w:hAnsi="Times New Roman" w:cs="Times New Roman"/>
                <w:sz w:val="24"/>
                <w:szCs w:val="24"/>
              </w:rPr>
              <w:t xml:space="preserve"> договору в повному обсязі з усіма додатками, що є невід’ємними частинами договору, документу(ів), що підтверджує(ють) факт постачання за цим договором  (товарно-транспортну накладну або видаткову накладну або акт приймання-передачі товару тощо) та позитивного листа-відгуку (не менше 1) від контраген</w:t>
            </w:r>
            <w:r w:rsidR="001544E0">
              <w:rPr>
                <w:rFonts w:ascii="Times New Roman" w:hAnsi="Times New Roman" w:cs="Times New Roman"/>
                <w:sz w:val="24"/>
                <w:szCs w:val="24"/>
              </w:rPr>
              <w:t>та</w:t>
            </w:r>
            <w:r w:rsidRPr="00F47497">
              <w:rPr>
                <w:rFonts w:ascii="Times New Roman" w:hAnsi="Times New Roman" w:cs="Times New Roman"/>
                <w:sz w:val="24"/>
                <w:szCs w:val="24"/>
              </w:rPr>
              <w:t xml:space="preserve"> (крім </w:t>
            </w:r>
            <w:r w:rsidR="00CD3C0A" w:rsidRPr="00CD3C0A">
              <w:rPr>
                <w:rFonts w:ascii="Times New Roman" w:hAnsi="Times New Roman" w:cs="Times New Roman"/>
                <w:sz w:val="24"/>
                <w:szCs w:val="24"/>
              </w:rPr>
              <w:t>КП БМР «Богуславське житлово-комунальне підприємство»</w:t>
            </w:r>
            <w:r w:rsidRPr="00F47497">
              <w:rPr>
                <w:rFonts w:ascii="Times New Roman" w:hAnsi="Times New Roman" w:cs="Times New Roman"/>
                <w:sz w:val="24"/>
                <w:szCs w:val="24"/>
              </w:rPr>
              <w:t>), в якому обов’язково повинна бути зазначена інформація щодо постачання товару.</w:t>
            </w:r>
          </w:p>
          <w:p w:rsidR="00FB6C28" w:rsidRPr="00BB126A" w:rsidRDefault="00FB6C28" w:rsidP="00BB126A">
            <w:pPr>
              <w:jc w:val="both"/>
            </w:pPr>
            <w:r w:rsidRPr="00300B07">
              <w:rPr>
                <w:rFonts w:ascii="Times New Roman" w:hAnsi="Times New Roman" w:cs="Times New Roman"/>
                <w:bCs/>
                <w:sz w:val="24"/>
                <w:szCs w:val="24"/>
              </w:rPr>
              <w:t>*</w:t>
            </w:r>
            <w:r w:rsidRPr="0097238E">
              <w:rPr>
                <w:rFonts w:ascii="Times New Roman" w:hAnsi="Times New Roman"/>
                <w:sz w:val="24"/>
                <w:szCs w:val="24"/>
              </w:rPr>
              <w:t xml:space="preserve"> </w:t>
            </w:r>
            <w:r w:rsidR="00E348E2" w:rsidRPr="00300B07">
              <w:rPr>
                <w:rFonts w:ascii="Times New Roman" w:hAnsi="Times New Roman" w:cs="Times New Roman"/>
                <w:b/>
                <w:sz w:val="24"/>
                <w:szCs w:val="24"/>
              </w:rPr>
              <w:t>Під аналогічним договором слід розуміти виконаний/частково виконаний договір на поставку</w:t>
            </w:r>
            <w:r w:rsidR="00AC54C4">
              <w:t xml:space="preserve"> </w:t>
            </w:r>
            <w:r w:rsidR="00AF72C7" w:rsidRPr="00AF72C7">
              <w:rPr>
                <w:rFonts w:ascii="Times New Roman" w:hAnsi="Times New Roman" w:cs="Times New Roman"/>
              </w:rPr>
              <w:t>Гіпохлорит натрію марки "А"</w:t>
            </w:r>
          </w:p>
        </w:tc>
      </w:tr>
    </w:tbl>
    <w:p w:rsidR="00FB6C28" w:rsidRDefault="00FB6C28" w:rsidP="00FB6C28">
      <w:pPr>
        <w:rPr>
          <w:rFonts w:ascii="Times New Roman" w:hAnsi="Times New Roman" w:cs="Times New Roman"/>
          <w:b/>
          <w:bCs/>
        </w:rPr>
      </w:pPr>
    </w:p>
    <w:p w:rsidR="00FB6C28" w:rsidRDefault="00FB6C28" w:rsidP="00FB6C28">
      <w:pPr>
        <w:jc w:val="right"/>
        <w:rPr>
          <w:rFonts w:ascii="Times New Roman" w:hAnsi="Times New Roman" w:cs="Times New Roman"/>
          <w:b/>
          <w:bCs/>
        </w:rPr>
      </w:pPr>
      <w:r>
        <w:rPr>
          <w:rFonts w:ascii="Times New Roman" w:hAnsi="Times New Roman" w:cs="Times New Roman"/>
          <w:b/>
          <w:bCs/>
        </w:rPr>
        <w:t>Зразок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Довідка </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про наявність у </w:t>
      </w:r>
      <w:r>
        <w:rPr>
          <w:rFonts w:ascii="Times New Roman" w:hAnsi="Times New Roman" w:cs="Times New Roman"/>
          <w:b/>
          <w:i/>
        </w:rPr>
        <w:t>__________(</w:t>
      </w:r>
      <w:r>
        <w:rPr>
          <w:rFonts w:ascii="Times New Roman" w:hAnsi="Times New Roman" w:cs="Times New Roman"/>
          <w:i/>
        </w:rPr>
        <w:t xml:space="preserve"> найменування Учасника </w:t>
      </w:r>
      <w:r>
        <w:rPr>
          <w:rFonts w:ascii="Times New Roman" w:hAnsi="Times New Roman" w:cs="Times New Roman"/>
          <w:b/>
          <w:i/>
        </w:rPr>
        <w:t>)</w:t>
      </w:r>
      <w:r>
        <w:rPr>
          <w:rFonts w:ascii="Times New Roman" w:hAnsi="Times New Roman" w:cs="Times New Roman"/>
          <w:b/>
        </w:rPr>
        <w:t xml:space="preserve"> досвіду виконання аналогічного договору</w:t>
      </w:r>
    </w:p>
    <w:tbl>
      <w:tblPr>
        <w:tblW w:w="4700" w:type="pct"/>
        <w:tblLook w:val="04A0" w:firstRow="1" w:lastRow="0" w:firstColumn="1" w:lastColumn="0" w:noHBand="0" w:noVBand="1"/>
      </w:tblPr>
      <w:tblGrid>
        <w:gridCol w:w="974"/>
        <w:gridCol w:w="1877"/>
        <w:gridCol w:w="1188"/>
        <w:gridCol w:w="2191"/>
        <w:gridCol w:w="2554"/>
      </w:tblGrid>
      <w:tr w:rsidR="00BB126A" w:rsidTr="00BB126A">
        <w:trPr>
          <w:trHeight w:val="1294"/>
        </w:trPr>
        <w:tc>
          <w:tcPr>
            <w:tcW w:w="554"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eastAsia="Times New Roman CYR" w:hAnsi="Times New Roman" w:cs="Times New Roman"/>
              </w:rPr>
              <w:t>№</w:t>
            </w:r>
          </w:p>
        </w:tc>
        <w:tc>
          <w:tcPr>
            <w:tcW w:w="1068"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 xml:space="preserve">Найменування замовника, ідентифікаційний код </w:t>
            </w:r>
          </w:p>
        </w:tc>
        <w:tc>
          <w:tcPr>
            <w:tcW w:w="676"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Номер дата укладання договору</w:t>
            </w:r>
          </w:p>
        </w:tc>
        <w:tc>
          <w:tcPr>
            <w:tcW w:w="1247"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Стан виконання договору (виконаний/частково виконаний договір</w:t>
            </w:r>
          </w:p>
        </w:tc>
        <w:tc>
          <w:tcPr>
            <w:tcW w:w="1454"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Контактні особи замовника (прізвище та контактний телефон</w:t>
            </w:r>
          </w:p>
        </w:tc>
      </w:tr>
      <w:tr w:rsidR="00BB126A" w:rsidTr="00BB126A">
        <w:trPr>
          <w:trHeight w:val="84"/>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r>
      <w:tr w:rsidR="00BB126A" w:rsidTr="00BB126A">
        <w:trPr>
          <w:trHeight w:val="262"/>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r>
    </w:tbl>
    <w:p w:rsidR="00FB6C28" w:rsidRDefault="00FB6C28" w:rsidP="00FB6C28">
      <w:pPr>
        <w:jc w:val="center"/>
        <w:rPr>
          <w:rFonts w:eastAsia="Times New Roman CYR"/>
          <w:i/>
          <w:iCs/>
        </w:rPr>
      </w:pPr>
    </w:p>
    <w:p w:rsidR="00FB6C28" w:rsidRDefault="00FB6C28" w:rsidP="00FB6C28">
      <w:pPr>
        <w:jc w:val="center"/>
        <w:rPr>
          <w:rFonts w:eastAsia="Times New Roman CYR"/>
          <w:i/>
          <w:iCs/>
        </w:rPr>
      </w:pPr>
      <w:r>
        <w:rPr>
          <w:rFonts w:eastAsia="Times New Roman CYR"/>
          <w:i/>
          <w:iCs/>
        </w:rPr>
        <w:t xml:space="preserve">   </w:t>
      </w:r>
      <w:r>
        <w:rPr>
          <w:i/>
          <w:iCs/>
        </w:rPr>
        <w:t>_____________________________     ________________________     __________________</w:t>
      </w:r>
    </w:p>
    <w:p w:rsidR="00FB6C28" w:rsidRPr="00D1249D" w:rsidRDefault="00FB6C28" w:rsidP="00D1249D">
      <w:pPr>
        <w:rPr>
          <w:rFonts w:ascii="Times New Roman" w:hAnsi="Times New Roman" w:cs="Times New Roman"/>
          <w:i/>
          <w:iCs/>
          <w:sz w:val="24"/>
          <w:szCs w:val="24"/>
        </w:rPr>
      </w:pPr>
      <w:r>
        <w:rPr>
          <w:rFonts w:eastAsia="Times New Roman CYR"/>
          <w:i/>
          <w:iCs/>
        </w:rPr>
        <w:t xml:space="preserve">          </w:t>
      </w:r>
      <w:r>
        <w:rPr>
          <w:i/>
          <w:iCs/>
        </w:rPr>
        <w:tab/>
      </w:r>
      <w:r>
        <w:rPr>
          <w:i/>
          <w:iCs/>
        </w:rPr>
        <w:tab/>
      </w:r>
      <w:r>
        <w:rPr>
          <w:rFonts w:ascii="Times New Roman" w:hAnsi="Times New Roman" w:cs="Times New Roman"/>
          <w:i/>
          <w:iCs/>
          <w:sz w:val="24"/>
          <w:szCs w:val="24"/>
        </w:rPr>
        <w:t xml:space="preserve">    (Посада)</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(Підпис)</w:t>
      </w:r>
      <w:r>
        <w:rPr>
          <w:rFonts w:ascii="Times New Roman" w:hAnsi="Times New Roman" w:cs="Times New Roman"/>
          <w:i/>
          <w:iCs/>
          <w:sz w:val="24"/>
          <w:szCs w:val="24"/>
        </w:rPr>
        <w:tab/>
      </w:r>
      <w:r>
        <w:rPr>
          <w:rFonts w:ascii="Times New Roman" w:hAnsi="Times New Roman" w:cs="Times New Roman"/>
          <w:i/>
          <w:iCs/>
          <w:sz w:val="24"/>
          <w:szCs w:val="24"/>
        </w:rPr>
        <w:tab/>
        <w:t xml:space="preserve">             (ПІБ)</w:t>
      </w:r>
    </w:p>
    <w:p w:rsidR="00374903" w:rsidRDefault="00374903" w:rsidP="00FB6C28">
      <w:pPr>
        <w:spacing w:line="240" w:lineRule="auto"/>
        <w:jc w:val="right"/>
        <w:rPr>
          <w:rFonts w:ascii="Times New Roman" w:hAnsi="Times New Roman" w:cs="Times New Roman"/>
          <w:b/>
          <w:bCs/>
        </w:rPr>
      </w:pPr>
    </w:p>
    <w:p w:rsidR="00FB6C28" w:rsidRDefault="00FB6C28" w:rsidP="00FB6C28">
      <w:pPr>
        <w:spacing w:line="240" w:lineRule="auto"/>
        <w:jc w:val="right"/>
        <w:rPr>
          <w:rFonts w:ascii="Times New Roman" w:hAnsi="Times New Roman" w:cs="Times New Roman"/>
          <w:b/>
          <w:bCs/>
        </w:rPr>
      </w:pPr>
      <w:r>
        <w:rPr>
          <w:rFonts w:ascii="Times New Roman" w:hAnsi="Times New Roman" w:cs="Times New Roman"/>
          <w:b/>
          <w:bCs/>
        </w:rPr>
        <w:lastRenderedPageBreak/>
        <w:t>Таблиця 2</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Перелік документів, </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829"/>
      </w:tblGrid>
      <w:tr w:rsidR="00FB6C28" w:rsidRPr="00FC008A" w:rsidTr="00FB6C28">
        <w:trPr>
          <w:trHeight w:val="698"/>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sz w:val="24"/>
                <w:szCs w:val="24"/>
              </w:rPr>
            </w:pPr>
            <w:r>
              <w:rPr>
                <w:rFonts w:ascii="Times New Roman" w:hAnsi="Times New Roman" w:cs="Times New Roman"/>
                <w:bCs/>
                <w:sz w:val="24"/>
                <w:szCs w:val="24"/>
              </w:rPr>
              <w:t>1.</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юридичних осіб:</w:t>
            </w:r>
          </w:p>
          <w:p w:rsidR="00FB6C28" w:rsidRDefault="00FB6C28" w:rsidP="00FB6C28">
            <w:pPr>
              <w:widowControl w:val="0"/>
              <w:spacing w:line="240" w:lineRule="auto"/>
              <w:ind w:firstLine="307"/>
              <w:rPr>
                <w:rFonts w:ascii="Times New Roman" w:hAnsi="Times New Roman" w:cs="Times New Roman"/>
                <w:i/>
                <w:sz w:val="24"/>
                <w:szCs w:val="24"/>
              </w:rPr>
            </w:pPr>
            <w:r>
              <w:rPr>
                <w:rFonts w:ascii="Times New Roman" w:hAnsi="Times New Roman" w:cs="Times New Roman"/>
                <w:sz w:val="24"/>
                <w:szCs w:val="24"/>
              </w:rPr>
              <w:t>- рішення засновників підприємства та/або наказ про призначення</w:t>
            </w:r>
            <w:r>
              <w:rPr>
                <w:rStyle w:val="60"/>
                <w:rFonts w:ascii="Times New Roman" w:hAnsi="Times New Roman" w:cs="Times New Roman"/>
                <w:spacing w:val="-2"/>
                <w:sz w:val="24"/>
                <w:szCs w:val="24"/>
              </w:rPr>
              <w:t xml:space="preserve"> </w:t>
            </w:r>
            <w:r>
              <w:rPr>
                <w:rStyle w:val="rvts0"/>
                <w:rFonts w:ascii="Times New Roman" w:hAnsi="Times New Roman" w:cs="Times New Roman"/>
                <w:spacing w:val="-2"/>
                <w:sz w:val="24"/>
                <w:szCs w:val="24"/>
              </w:rPr>
              <w:t xml:space="preserve">та/або інший документ, </w:t>
            </w:r>
            <w:r>
              <w:rPr>
                <w:rFonts w:ascii="Times New Roman" w:hAnsi="Times New Roman" w:cs="Times New Roman"/>
                <w:spacing w:val="-2"/>
                <w:sz w:val="24"/>
                <w:szCs w:val="24"/>
              </w:rPr>
              <w:t>що підтверджує повноваження керівника учасника</w:t>
            </w:r>
            <w:r>
              <w:rPr>
                <w:rFonts w:ascii="Times New Roman" w:hAnsi="Times New Roman" w:cs="Times New Roman"/>
                <w:sz w:val="24"/>
                <w:szCs w:val="24"/>
              </w:rPr>
              <w:t xml:space="preserve"> </w:t>
            </w:r>
            <w:r>
              <w:rPr>
                <w:rFonts w:ascii="Times New Roman" w:hAnsi="Times New Roman" w:cs="Times New Roman"/>
                <w:i/>
                <w:sz w:val="24"/>
                <w:szCs w:val="24"/>
              </w:rPr>
              <w:t xml:space="preserve">(у разі підписання керівником); </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pacing w:val="-2"/>
                <w:sz w:val="24"/>
                <w:szCs w:val="24"/>
              </w:rPr>
              <w:t xml:space="preserve">- довіреність (доручення) керівника учасника на ім’я уповноваженої особи учасника та </w:t>
            </w:r>
            <w:r>
              <w:rPr>
                <w:rFonts w:ascii="Times New Roman" w:hAnsi="Times New Roman" w:cs="Times New Roman"/>
                <w:sz w:val="24"/>
                <w:szCs w:val="24"/>
              </w:rPr>
              <w:t xml:space="preserve">рішення засновників підприємства та/або наказ про призначення </w:t>
            </w:r>
            <w:r>
              <w:rPr>
                <w:rFonts w:ascii="Times New Roman" w:hAnsi="Times New Roman" w:cs="Times New Roman"/>
                <w:spacing w:val="-2"/>
                <w:sz w:val="24"/>
                <w:szCs w:val="24"/>
              </w:rPr>
              <w:t>керівника, який надав довіреність (доручення) та/або інший документ, що підтверджує повноваження посадової особи учасника</w:t>
            </w:r>
            <w:r>
              <w:rPr>
                <w:rFonts w:ascii="Times New Roman" w:hAnsi="Times New Roman" w:cs="Times New Roman"/>
                <w:sz w:val="24"/>
                <w:szCs w:val="24"/>
              </w:rPr>
              <w:t xml:space="preserve"> (</w:t>
            </w:r>
            <w:r>
              <w:rPr>
                <w:rFonts w:ascii="Times New Roman" w:hAnsi="Times New Roman" w:cs="Times New Roman"/>
                <w:i/>
                <w:sz w:val="24"/>
                <w:szCs w:val="24"/>
              </w:rPr>
              <w:t>у разі підписання іншою уповноваженою особою Учасника)</w:t>
            </w:r>
            <w:r>
              <w:rPr>
                <w:rFonts w:ascii="Times New Roman" w:hAnsi="Times New Roman" w:cs="Times New Roman"/>
                <w:sz w:val="24"/>
                <w:szCs w:val="24"/>
              </w:rPr>
              <w:t xml:space="preserve">; </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фізичних осіб-підприємців:</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z w:val="24"/>
                <w:szCs w:val="24"/>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rPr>
                <w:rFonts w:ascii="Times New Roman" w:hAnsi="Times New Roman" w:cs="Times New Roman"/>
                <w:sz w:val="24"/>
                <w:szCs w:val="24"/>
                <w:lang w:eastAsia="ar-SA"/>
              </w:rPr>
            </w:pPr>
            <w:r>
              <w:rPr>
                <w:rFonts w:ascii="Times New Roman" w:hAnsi="Times New Roman" w:cs="Times New Roman"/>
                <w:sz w:val="24"/>
                <w:szCs w:val="24"/>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Pr>
                <w:rFonts w:ascii="Times New Roman" w:hAnsi="Times New Roman" w:cs="Times New Roman"/>
                <w:i/>
                <w:sz w:val="24"/>
                <w:szCs w:val="24"/>
                <w:u w:val="single"/>
              </w:rPr>
              <w:t>за зразком № 1 до тендерної документації)</w:t>
            </w:r>
          </w:p>
        </w:tc>
      </w:tr>
      <w:tr w:rsidR="00FB6C28" w:rsidRPr="00FC008A"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9021A8" w:rsidP="00FB6C28">
            <w:pPr>
              <w:tabs>
                <w:tab w:val="left" w:pos="750"/>
              </w:tabs>
              <w:spacing w:line="240" w:lineRule="auto"/>
              <w:ind w:firstLine="23"/>
              <w:jc w:val="both"/>
              <w:rPr>
                <w:rFonts w:ascii="Times New Roman" w:hAnsi="Times New Roman" w:cs="Times New Roman"/>
                <w:sz w:val="24"/>
                <w:szCs w:val="24"/>
              </w:rPr>
            </w:pPr>
            <w:r w:rsidRPr="009021A8">
              <w:rPr>
                <w:rFonts w:ascii="Times New Roman" w:hAnsi="Times New Roman" w:cs="Times New Roman"/>
                <w:sz w:val="24"/>
                <w:szCs w:val="24"/>
              </w:rPr>
              <w:t xml:space="preserve">Довідку за підписом уповноваженої особи Учасника що він погоджується з усіма умовами цієї процедури закупівлі, що викладені в тендерній документації у довільній формі та довідку за </w:t>
            </w:r>
            <w:r w:rsidRPr="009021A8">
              <w:rPr>
                <w:rFonts w:ascii="Times New Roman" w:hAnsi="Times New Roman" w:cs="Times New Roman"/>
                <w:i/>
                <w:sz w:val="24"/>
                <w:szCs w:val="24"/>
                <w:u w:val="single"/>
              </w:rPr>
              <w:t>зразком № 2 до тендерної документації</w:t>
            </w:r>
            <w:r w:rsidRPr="009021A8">
              <w:rPr>
                <w:rFonts w:ascii="Times New Roman" w:hAnsi="Times New Roman" w:cs="Times New Roman"/>
                <w:sz w:val="24"/>
                <w:szCs w:val="24"/>
              </w:rPr>
              <w:t>.</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en-US"/>
              </w:rPr>
              <w:t>4.</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i/>
                <w:sz w:val="24"/>
                <w:szCs w:val="24"/>
                <w:lang w:eastAsia="ar-SA"/>
              </w:rPr>
            </w:pPr>
            <w:r>
              <w:rPr>
                <w:rFonts w:ascii="Times New Roman" w:hAnsi="Times New Roman"/>
                <w:sz w:val="24"/>
                <w:szCs w:val="24"/>
                <w:lang w:eastAsia="ar-SA"/>
              </w:rPr>
              <w:t>Витяг з Єдиного державного реєстру юридичних осіб, фізичних осіб-підприємців та громадських формувань (повний) згідно законодавства</w:t>
            </w:r>
            <w:r>
              <w:rPr>
                <w:rFonts w:ascii="Times New Roman" w:hAnsi="Times New Roman"/>
                <w:sz w:val="24"/>
                <w:szCs w:val="24"/>
                <w:lang w:eastAsia="uk-UA"/>
              </w:rPr>
              <w:t xml:space="preserve"> (виданий (сформований) не раніше дати оприлюднення </w:t>
            </w:r>
            <w:r>
              <w:rPr>
                <w:rFonts w:ascii="Times New Roman" w:hAnsi="Times New Roman"/>
                <w:sz w:val="24"/>
                <w:szCs w:val="24"/>
                <w:lang w:val="uk-UA" w:eastAsia="uk-UA"/>
              </w:rPr>
              <w:t>оголошення про проведення процедури закупівлі</w:t>
            </w:r>
            <w:r>
              <w:rPr>
                <w:rFonts w:ascii="Times New Roman" w:hAnsi="Times New Roman"/>
                <w:sz w:val="24"/>
                <w:szCs w:val="24"/>
                <w:lang w:eastAsia="uk-UA"/>
              </w:rPr>
              <w:t xml:space="preserve"> ).</w:t>
            </w:r>
            <w:r>
              <w:rPr>
                <w:rFonts w:ascii="Times New Roman" w:hAnsi="Times New Roman"/>
                <w:i/>
                <w:sz w:val="24"/>
                <w:szCs w:val="24"/>
                <w:lang w:eastAsia="ar-SA"/>
              </w:rPr>
              <w:t xml:space="preserve"> </w:t>
            </w:r>
          </w:p>
          <w:p w:rsidR="00FB6C28" w:rsidRDefault="00FB6C28" w:rsidP="00FB6C28">
            <w:pPr>
              <w:spacing w:line="240" w:lineRule="auto"/>
              <w:rPr>
                <w:rFonts w:ascii="Times New Roman" w:hAnsi="Times New Roman" w:cs="Times New Roman"/>
                <w:lang w:eastAsia="en-US"/>
              </w:rPr>
            </w:pPr>
            <w:r>
              <w:rPr>
                <w:rFonts w:ascii="Times New Roman" w:hAnsi="Times New Roman"/>
                <w:i/>
                <w:sz w:val="24"/>
                <w:szCs w:val="24"/>
                <w:lang w:eastAsia="ar-SA"/>
              </w:rPr>
              <w:t xml:space="preserve">   З метою перевірки реєстраційних дій в частині внесення змін до установчих документів юридичної особи.</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 xml:space="preserve">Статут </w:t>
            </w:r>
            <w:r>
              <w:rPr>
                <w:rFonts w:ascii="Times New Roman" w:hAnsi="Times New Roman"/>
                <w:i/>
                <w:sz w:val="24"/>
                <w:szCs w:val="24"/>
              </w:rPr>
              <w:t>(зі змінами в разі наявності)</w:t>
            </w:r>
            <w:r>
              <w:rPr>
                <w:rFonts w:ascii="Times New Roman" w:hAnsi="Times New Roman"/>
                <w:sz w:val="24"/>
                <w:szCs w:val="24"/>
              </w:rPr>
              <w:t xml:space="preserve"> або інший установчий документ Учасника в останній (чинній) редакції.</w:t>
            </w:r>
          </w:p>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p w:rsidR="00FB6C28" w:rsidRDefault="00FB6C28" w:rsidP="00FB6C28">
            <w:pPr>
              <w:pStyle w:val="17"/>
              <w:spacing w:line="254" w:lineRule="auto"/>
              <w:jc w:val="both"/>
              <w:rPr>
                <w:rFonts w:ascii="Times New Roman" w:hAnsi="Times New Roman"/>
                <w:sz w:val="24"/>
                <w:szCs w:val="24"/>
                <w:lang w:eastAsia="ar-SA"/>
              </w:rPr>
            </w:pPr>
            <w:r>
              <w:rPr>
                <w:rFonts w:ascii="Times New Roman" w:hAnsi="Times New Roman"/>
                <w:sz w:val="24"/>
                <w:szCs w:val="24"/>
              </w:rPr>
              <w:t xml:space="preserve">    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 </w:t>
            </w:r>
            <w:r>
              <w:rPr>
                <w:rFonts w:ascii="Times New Roman" w:hAnsi="Times New Roman"/>
                <w:sz w:val="24"/>
                <w:szCs w:val="24"/>
                <w:lang w:eastAsia="uk-UA"/>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bl>
    <w:p w:rsidR="00FB6C28" w:rsidRDefault="00FB6C28" w:rsidP="00FB6C28">
      <w:pPr>
        <w:spacing w:line="240" w:lineRule="auto"/>
        <w:rPr>
          <w:rFonts w:ascii="Times New Roman" w:eastAsia="Times New Roman" w:hAnsi="Times New Roman" w:cs="Times New Roman"/>
          <w:sz w:val="24"/>
          <w:szCs w:val="24"/>
        </w:rPr>
      </w:pPr>
    </w:p>
    <w:p w:rsidR="001A4CD9" w:rsidRDefault="001A4CD9" w:rsidP="001A4CD9">
      <w:pPr>
        <w:tabs>
          <w:tab w:val="left" w:pos="8145"/>
          <w:tab w:val="right" w:pos="9355"/>
        </w:tabs>
        <w:spacing w:line="240" w:lineRule="auto"/>
        <w:rPr>
          <w:rFonts w:ascii="Times New Roman" w:hAnsi="Times New Roman" w:cs="Times New Roman"/>
          <w:b/>
        </w:rPr>
      </w:pPr>
      <w:r>
        <w:rPr>
          <w:rFonts w:ascii="Times New Roman" w:hAnsi="Times New Roman" w:cs="Times New Roman"/>
          <w:b/>
        </w:rPr>
        <w:tab/>
      </w:r>
    </w:p>
    <w:p w:rsidR="00FB6C28" w:rsidRDefault="001A4CD9" w:rsidP="001A4CD9">
      <w:pPr>
        <w:tabs>
          <w:tab w:val="left" w:pos="8145"/>
          <w:tab w:val="right" w:pos="9355"/>
        </w:tabs>
        <w:spacing w:line="240" w:lineRule="auto"/>
        <w:rPr>
          <w:rFonts w:ascii="Times New Roman" w:hAnsi="Times New Roman" w:cs="Times New Roman"/>
          <w:b/>
        </w:rPr>
      </w:pPr>
      <w:r>
        <w:rPr>
          <w:rFonts w:ascii="Times New Roman" w:hAnsi="Times New Roman" w:cs="Times New Roman"/>
          <w:b/>
        </w:rPr>
        <w:lastRenderedPageBreak/>
        <w:tab/>
      </w:r>
      <w:r w:rsidR="00FB6C28">
        <w:rPr>
          <w:rFonts w:ascii="Times New Roman" w:hAnsi="Times New Roman" w:cs="Times New Roman"/>
          <w:b/>
        </w:rPr>
        <w:t>Зразок № 1</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tblGrid>
      <w:tr w:rsidR="00FB6C28" w:rsidTr="00FB6C28">
        <w:trPr>
          <w:trHeight w:val="4312"/>
        </w:trPr>
        <w:tc>
          <w:tcPr>
            <w:tcW w:w="9839" w:type="dxa"/>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                                        </w:t>
            </w:r>
          </w:p>
          <w:p w:rsidR="00FB6C28" w:rsidRDefault="00FB6C28" w:rsidP="00FB6C28">
            <w:pPr>
              <w:rPr>
                <w:rFonts w:ascii="Times New Roman" w:hAnsi="Times New Roman" w:cs="Times New Roman"/>
              </w:rPr>
            </w:pPr>
            <w:r>
              <w:rPr>
                <w:rFonts w:ascii="Times New Roman" w:hAnsi="Times New Roman" w:cs="Times New Roman"/>
              </w:rPr>
              <w:t xml:space="preserve">Щодо дозволу на обробку                                                                                          </w:t>
            </w:r>
          </w:p>
          <w:p w:rsidR="00FB6C28" w:rsidRDefault="00FB6C28" w:rsidP="00FB6C28">
            <w:pPr>
              <w:rPr>
                <w:rFonts w:ascii="Times New Roman" w:hAnsi="Times New Roman" w:cs="Times New Roman"/>
              </w:rPr>
            </w:pPr>
            <w:r>
              <w:rPr>
                <w:rFonts w:ascii="Times New Roman" w:hAnsi="Times New Roman" w:cs="Times New Roman"/>
              </w:rPr>
              <w:t>персональних даних</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Лист-згода</w:t>
            </w:r>
          </w:p>
          <w:p w:rsidR="00FB6C28" w:rsidRDefault="00FB6C28" w:rsidP="00FB6C28">
            <w:pPr>
              <w:ind w:firstLine="426"/>
              <w:jc w:val="both"/>
              <w:rPr>
                <w:rFonts w:ascii="Times New Roman" w:hAnsi="Times New Roman" w:cs="Times New Roman"/>
              </w:rPr>
            </w:pPr>
            <w:r>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spacing w:line="276" w:lineRule="auto"/>
              <w:jc w:val="right"/>
              <w:rPr>
                <w:rFonts w:ascii="Times New Roman" w:hAnsi="Times New Roman"/>
                <w:i/>
                <w:sz w:val="24"/>
                <w:szCs w:val="24"/>
              </w:rPr>
            </w:pPr>
            <w:r>
              <w:t xml:space="preserve">                                                                                </w:t>
            </w:r>
            <w:r>
              <w:rPr>
                <w:rFonts w:ascii="Times New Roman" w:hAnsi="Times New Roman"/>
                <w:i/>
                <w:sz w:val="24"/>
                <w:szCs w:val="24"/>
              </w:rPr>
              <w:t xml:space="preserve">Керівник підприємства, або уповноважена </w:t>
            </w:r>
          </w:p>
          <w:p w:rsidR="00FB6C28" w:rsidRDefault="00FB6C28" w:rsidP="00FB6C28">
            <w:pPr>
              <w:pStyle w:val="17"/>
              <w:spacing w:line="276" w:lineRule="auto"/>
              <w:jc w:val="right"/>
              <w:rPr>
                <w:rFonts w:ascii="Times New Roman" w:hAnsi="Times New Roman"/>
                <w:i/>
                <w:sz w:val="24"/>
                <w:szCs w:val="24"/>
                <w:lang w:val="uk-UA"/>
              </w:rPr>
            </w:pPr>
            <w:r>
              <w:rPr>
                <w:rFonts w:ascii="Times New Roman" w:hAnsi="Times New Roman"/>
                <w:i/>
                <w:sz w:val="24"/>
                <w:szCs w:val="24"/>
              </w:rPr>
              <w:t xml:space="preserve">                                                                            на ці дії особа, підпис, прізвище, ініціали</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tabs>
          <w:tab w:val="left" w:pos="8208"/>
        </w:tabs>
        <w:spacing w:line="240" w:lineRule="auto"/>
        <w:rPr>
          <w:rFonts w:ascii="Times New Roman" w:hAnsi="Times New Roman" w:cs="Times New Roman"/>
          <w:b/>
        </w:rPr>
      </w:pPr>
      <w:r>
        <w:rPr>
          <w:rFonts w:ascii="Times New Roman" w:hAnsi="Times New Roman" w:cs="Times New Roman"/>
          <w:b/>
        </w:rPr>
        <w:tab/>
        <w:t>Зразок 2</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r>
        <w:rPr>
          <w:rFonts w:ascii="Times New Roman" w:hAnsi="Times New Roman" w:cs="Times New Roman"/>
          <w:b/>
        </w:rPr>
        <w:t xml:space="preserve">                                                                                </w:t>
      </w:r>
      <w:r>
        <w:rPr>
          <w:rFonts w:ascii="Times New Roman" w:hAnsi="Times New Roman" w:cs="Times New Roman"/>
        </w:rPr>
        <w:t xml:space="preserve">                                        </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ДОВІДКА</w:t>
      </w:r>
    </w:p>
    <w:p w:rsidR="00FB6C28" w:rsidRPr="005C740A" w:rsidRDefault="00FB6C28" w:rsidP="00FB6C28">
      <w:pPr>
        <w:pStyle w:val="17"/>
        <w:ind w:firstLine="708"/>
        <w:jc w:val="both"/>
        <w:rPr>
          <w:rFonts w:ascii="Times New Roman" w:hAnsi="Times New Roman"/>
          <w:sz w:val="24"/>
          <w:szCs w:val="24"/>
          <w:lang w:val="uk-UA"/>
        </w:rPr>
      </w:pPr>
      <w:r w:rsidRPr="005C740A">
        <w:rPr>
          <w:rFonts w:ascii="Times New Roman" w:hAnsi="Times New Roman"/>
          <w:sz w:val="24"/>
          <w:szCs w:val="24"/>
          <w:lang w:val="uk-UA"/>
        </w:rPr>
        <w:t>Учасник гарантує, що вся зазначена нами інформація, яка в сукупності становить зміст тендерної пропозиції, є достовірною.</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повідомляє про відсутність застосованих до Учасника санкцій, передбачених Законом України «Про санкції».</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не є об’єднанням учасників, а тому документи, що передбачені тендерною документацією для об’єднання учасників, у складі тендерної пропозиції не надає.</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 xml:space="preserve">Крім того, Учасник наголошує про відсутність застосованих до Учасника оперативно-господарських санкцій, передбачених, зокрема, главою 26 Господарського кодексу України. </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jc w:val="right"/>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Керівник підприємства, або уповноважена </w:t>
      </w:r>
    </w:p>
    <w:p w:rsidR="00FB6C28" w:rsidRDefault="00FB6C28" w:rsidP="00FB6C28">
      <w:pPr>
        <w:pStyle w:val="17"/>
        <w:jc w:val="right"/>
        <w:rPr>
          <w:rFonts w:ascii="Times New Roman" w:hAnsi="Times New Roman"/>
          <w:b/>
          <w:sz w:val="24"/>
          <w:szCs w:val="24"/>
        </w:rPr>
      </w:pPr>
      <w:r>
        <w:rPr>
          <w:rFonts w:ascii="Times New Roman" w:hAnsi="Times New Roman"/>
          <w:i/>
          <w:iCs/>
          <w:sz w:val="24"/>
          <w:szCs w:val="24"/>
        </w:rPr>
        <w:t xml:space="preserve">                                                                            на ці дії особа, підпис, прізвище, ініціали</w:t>
      </w: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Pr="00DF65FF" w:rsidRDefault="00FB6C28" w:rsidP="00FB6C28">
      <w:pPr>
        <w:spacing w:line="240" w:lineRule="auto"/>
        <w:rPr>
          <w:rFonts w:ascii="Times New Roman" w:hAnsi="Times New Roman" w:cs="Times New Roman"/>
          <w:b/>
          <w:lang w:val="ru-RU"/>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FB6C28" w:rsidRDefault="00FB6C28" w:rsidP="00FB6C28">
      <w:pPr>
        <w:ind w:firstLine="567"/>
        <w:jc w:val="both"/>
        <w:rPr>
          <w:rFonts w:ascii="Times New Roman" w:hAnsi="Times New Roman" w:cs="Times New Roman"/>
          <w:i/>
        </w:rPr>
      </w:pPr>
      <w:r>
        <w:rPr>
          <w:rFonts w:ascii="Times New Roman" w:hAnsi="Times New Roman" w:cs="Times New Roman"/>
          <w:i/>
        </w:rPr>
        <w:lastRenderedPageBreak/>
        <w:t>.</w:t>
      </w:r>
    </w:p>
    <w:p w:rsidR="004D049B" w:rsidRDefault="004D049B" w:rsidP="004D049B">
      <w:pPr>
        <w:pBdr>
          <w:top w:val="nil"/>
          <w:left w:val="nil"/>
          <w:bottom w:val="nil"/>
          <w:right w:val="nil"/>
          <w:between w:val="nil"/>
        </w:pBdr>
        <w:shd w:val="clear" w:color="auto" w:fill="FFFFFF"/>
        <w:tabs>
          <w:tab w:val="left" w:pos="10381"/>
        </w:tabs>
        <w:suppressAutoHyphens/>
        <w:spacing w:after="0" w:line="259"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rPr>
      </w:pPr>
      <w:r w:rsidRPr="004D049B">
        <w:rPr>
          <w:rFonts w:ascii="Times New Roman" w:eastAsia="Times New Roman" w:hAnsi="Times New Roman" w:cs="Times New Roman"/>
          <w:b/>
          <w:color w:val="000000"/>
          <w:position w:val="-1"/>
          <w:sz w:val="24"/>
          <w:szCs w:val="24"/>
        </w:rPr>
        <w:t>Перелік документів та інформації для підтвердження відповідності ПЕРЕМОЖЦЯ вимогам, визначеним у п. 47 Особливостей.</w:t>
      </w:r>
    </w:p>
    <w:p w:rsidR="004D049B" w:rsidRPr="004D049B" w:rsidRDefault="004D049B" w:rsidP="004D049B">
      <w:pPr>
        <w:pBdr>
          <w:top w:val="nil"/>
          <w:left w:val="nil"/>
          <w:bottom w:val="nil"/>
          <w:right w:val="nil"/>
          <w:between w:val="nil"/>
        </w:pBdr>
        <w:shd w:val="clear" w:color="auto" w:fill="FFFFFF"/>
        <w:tabs>
          <w:tab w:val="left" w:pos="10381"/>
        </w:tabs>
        <w:suppressAutoHyphens/>
        <w:spacing w:after="0" w:line="259"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p w:rsidR="004D049B" w:rsidRPr="004D049B" w:rsidRDefault="00AE43E7" w:rsidP="004D049B">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        </w:t>
      </w:r>
      <w:r w:rsidR="004D049B" w:rsidRPr="004D049B">
        <w:rPr>
          <w:rFonts w:ascii="Times New Roman" w:eastAsia="Times New Roman" w:hAnsi="Times New Roman" w:cs="Times New Roman"/>
          <w:color w:val="000000"/>
          <w:position w:val="-1"/>
          <w:sz w:val="24"/>
          <w:szCs w:val="24"/>
        </w:rPr>
        <w:t xml:space="preserve">Переможець процедури закупівлі у строк, що </w:t>
      </w:r>
      <w:r w:rsidR="004D049B" w:rsidRPr="004D049B">
        <w:rPr>
          <w:rFonts w:ascii="Times New Roman" w:eastAsia="Times New Roman" w:hAnsi="Times New Roman" w:cs="Times New Roman"/>
          <w:b/>
          <w:i/>
          <w:color w:val="000000"/>
          <w:position w:val="-1"/>
          <w:sz w:val="24"/>
          <w:szCs w:val="24"/>
        </w:rPr>
        <w:t xml:space="preserve">не перевищує чотири дні </w:t>
      </w:r>
      <w:r w:rsidR="004D049B" w:rsidRPr="004D049B">
        <w:rPr>
          <w:rFonts w:ascii="Times New Roman" w:eastAsia="Times New Roman" w:hAnsi="Times New Roman" w:cs="Times New Roman"/>
          <w:color w:val="000000"/>
          <w:position w:val="-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D049B" w:rsidRPr="004D049B" w:rsidRDefault="004D049B" w:rsidP="004D049B">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i/>
          <w:color w:val="000000"/>
          <w:position w:val="-1"/>
          <w:sz w:val="24"/>
          <w:szCs w:val="24"/>
        </w:rPr>
      </w:pPr>
      <w:r w:rsidRPr="004D049B">
        <w:rPr>
          <w:rFonts w:ascii="Times New Roman" w:eastAsia="Times New Roman" w:hAnsi="Times New Roman" w:cs="Times New Roman"/>
          <w:i/>
          <w:color w:val="000000"/>
          <w:position w:val="-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049B" w:rsidRPr="004D049B" w:rsidRDefault="004D049B" w:rsidP="004D049B">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bl>
      <w:tblPr>
        <w:tblW w:w="9923" w:type="dxa"/>
        <w:tblLayout w:type="fixed"/>
        <w:tblLook w:val="0000" w:firstRow="0" w:lastRow="0" w:firstColumn="0" w:lastColumn="0" w:noHBand="0" w:noVBand="0"/>
      </w:tblPr>
      <w:tblGrid>
        <w:gridCol w:w="1560"/>
        <w:gridCol w:w="3969"/>
        <w:gridCol w:w="4394"/>
      </w:tblGrid>
      <w:tr w:rsidR="004D049B" w:rsidRPr="004D049B" w:rsidTr="00357B23">
        <w:trPr>
          <w:trHeight w:val="1065"/>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 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Вимоги п. 47 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 xml:space="preserve">Переможець торгів на виконання вимоги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п. 47 Особливостей повинен надати таку інформацію:</w:t>
            </w:r>
          </w:p>
        </w:tc>
      </w:tr>
      <w:tr w:rsidR="004D049B" w:rsidRPr="004D049B" w:rsidTr="00357B23">
        <w:trPr>
          <w:trHeight w:val="1443"/>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59"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t>пп. 3</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333333"/>
                <w:position w:val="-1"/>
                <w:sz w:val="20"/>
                <w:szCs w:val="20"/>
              </w:rPr>
              <w:t>Керівника</w:t>
            </w:r>
            <w:r w:rsidRPr="004D049B">
              <w:rPr>
                <w:rFonts w:ascii="Times New Roman" w:eastAsia="Times New Roman" w:hAnsi="Times New Roman" w:cs="Times New Roman"/>
                <w:color w:val="333333"/>
                <w:position w:val="-1"/>
                <w:sz w:val="20"/>
                <w:szCs w:val="20"/>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shd w:val="clear" w:color="auto" w:fill="FFFFFF"/>
              <w:suppressAutoHyphens/>
              <w:spacing w:after="0" w:line="240" w:lineRule="auto"/>
              <w:ind w:leftChars="-1" w:right="108"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Інформаційна довідка</w:t>
            </w:r>
            <w:r w:rsidRPr="004D049B">
              <w:rPr>
                <w:rFonts w:ascii="Times New Roman" w:eastAsia="Times New Roman" w:hAnsi="Times New Roman" w:cs="Times New Roman"/>
                <w:b/>
                <w:color w:val="000000"/>
                <w:position w:val="-1"/>
                <w:sz w:val="20"/>
                <w:szCs w:val="20"/>
              </w:rPr>
              <w:t xml:space="preserve"> з Єдиного державного реєстру осіб, які вчинили корупційні або пов’язані з корупцією правопорушення, </w:t>
            </w:r>
            <w:r w:rsidRPr="004D049B">
              <w:rPr>
                <w:rFonts w:ascii="Times New Roman" w:eastAsia="Times New Roman" w:hAnsi="Times New Roman" w:cs="Times New Roman"/>
                <w:color w:val="000000"/>
                <w:position w:val="-1"/>
                <w:sz w:val="20"/>
                <w:szCs w:val="20"/>
              </w:rPr>
              <w:t>що містить інформацію про те, що відомості про Керівника учасника процедури закупівлі, не внесено до Єдиного державного реєстру осіб, які вчинили корупційні або пов’язані з корупцією правопорушення</w:t>
            </w:r>
            <w:r w:rsidRPr="004D049B">
              <w:rPr>
                <w:rFonts w:ascii="Times New Roman" w:eastAsia="Times New Roman" w:hAnsi="Times New Roman" w:cs="Times New Roman"/>
                <w:position w:val="-1"/>
                <w:sz w:val="20"/>
                <w:szCs w:val="20"/>
              </w:rPr>
              <w:t>.</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rPr>
            </w:pP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rPr>
            </w:pPr>
            <w:r w:rsidRPr="004D049B">
              <w:rPr>
                <w:rFonts w:ascii="Times New Roman" w:eastAsia="Times New Roman" w:hAnsi="Times New Roman" w:cs="Times New Roman"/>
                <w:i/>
                <w:position w:val="-1"/>
                <w:sz w:val="16"/>
                <w:szCs w:val="16"/>
              </w:rPr>
              <w:t>*Згідно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rPr>
            </w:pPr>
            <w:r w:rsidRPr="004D049B">
              <w:rPr>
                <w:rFonts w:ascii="Times New Roman" w:eastAsia="Times New Roman" w:hAnsi="Times New Roman" w:cs="Times New Roman"/>
                <w:i/>
                <w:position w:val="-1"/>
                <w:sz w:val="16"/>
                <w:szCs w:val="16"/>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rPr>
            </w:pPr>
            <w:r w:rsidRPr="004D049B">
              <w:rPr>
                <w:rFonts w:ascii="Times New Roman" w:eastAsia="Times New Roman" w:hAnsi="Times New Roman" w:cs="Times New Roman"/>
                <w:i/>
                <w:position w:val="-1"/>
                <w:sz w:val="16"/>
                <w:szCs w:val="16"/>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highlight w:val="yellow"/>
              </w:rPr>
            </w:pPr>
            <w:r w:rsidRPr="004D049B">
              <w:rPr>
                <w:rFonts w:ascii="Times New Roman" w:eastAsia="Times New Roman" w:hAnsi="Times New Roman" w:cs="Times New Roman"/>
                <w:i/>
                <w:position w:val="-1"/>
                <w:sz w:val="16"/>
                <w:szCs w:val="16"/>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D049B" w:rsidRPr="004D049B" w:rsidTr="00357B23">
        <w:trPr>
          <w:trHeight w:val="883"/>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lastRenderedPageBreak/>
              <w:t>пп. 5</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333333"/>
                <w:position w:val="-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4D049B">
              <w:rPr>
                <w:rFonts w:ascii="Times New Roman" w:eastAsia="Times New Roman" w:hAnsi="Times New Roman" w:cs="Times New Roman"/>
                <w:b/>
                <w:color w:val="000000"/>
                <w:position w:val="-1"/>
                <w:sz w:val="20"/>
                <w:szCs w:val="20"/>
              </w:rPr>
              <w:t>Документ повинен бути не більше тридцятиденної давнини від дати подання документа.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Додатково Замовник може перевірити документ на офіційному сайті МВС за посиланням https://vytiah.mvs.gov.ua/app/checkStatus.</w:t>
            </w:r>
          </w:p>
        </w:tc>
      </w:tr>
      <w:tr w:rsidR="004D049B" w:rsidRPr="004D049B" w:rsidTr="00357B23">
        <w:trPr>
          <w:trHeight w:val="1018"/>
        </w:trPr>
        <w:tc>
          <w:tcPr>
            <w:tcW w:w="15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t>пп. 6</w:t>
            </w:r>
          </w:p>
        </w:tc>
        <w:tc>
          <w:tcPr>
            <w:tcW w:w="396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333333"/>
                <w:position w:val="-1"/>
                <w:sz w:val="20"/>
                <w:szCs w:val="20"/>
              </w:rPr>
              <w:t>Керівник</w:t>
            </w:r>
            <w:r w:rsidRPr="004D049B">
              <w:rPr>
                <w:rFonts w:ascii="Times New Roman" w:eastAsia="Times New Roman" w:hAnsi="Times New Roman" w:cs="Times New Roman"/>
                <w:color w:val="333333"/>
                <w:position w:val="-1"/>
                <w:sz w:val="20"/>
                <w:szCs w:val="20"/>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4D049B">
              <w:rPr>
                <w:rFonts w:ascii="Times New Roman" w:eastAsia="Times New Roman" w:hAnsi="Times New Roman" w:cs="Times New Roman"/>
                <w:b/>
                <w:color w:val="000000"/>
                <w:position w:val="-1"/>
                <w:sz w:val="20"/>
                <w:szCs w:val="20"/>
              </w:rPr>
              <w:t>Документ повинен бути не більше тридцятиденної давнини від дати подання документа.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Додатково Замовник може перевірити документ на офіційному сайті МВС за посиланням https://vytiah.mvs.gov.ua/app/checkStatus.</w:t>
            </w:r>
          </w:p>
        </w:tc>
      </w:tr>
      <w:tr w:rsidR="004D049B" w:rsidRPr="004D049B" w:rsidTr="00357B23">
        <w:trPr>
          <w:trHeight w:val="862"/>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t>пп. 12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333333"/>
                <w:position w:val="-1"/>
                <w:sz w:val="20"/>
                <w:szCs w:val="20"/>
              </w:rPr>
              <w:t>Керівника</w:t>
            </w:r>
            <w:r w:rsidRPr="004D049B">
              <w:rPr>
                <w:rFonts w:ascii="Times New Roman" w:eastAsia="Times New Roman" w:hAnsi="Times New Roman" w:cs="Times New Roman"/>
                <w:color w:val="333333"/>
                <w:position w:val="-1"/>
                <w:sz w:val="20"/>
                <w:szCs w:val="20"/>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4D049B">
              <w:rPr>
                <w:rFonts w:ascii="Times New Roman" w:eastAsia="Times New Roman" w:hAnsi="Times New Roman" w:cs="Times New Roman"/>
                <w:b/>
                <w:color w:val="000000"/>
                <w:position w:val="-1"/>
                <w:sz w:val="20"/>
                <w:szCs w:val="20"/>
              </w:rPr>
              <w:t>Документ повинен бути не більше тридцятиденної давнини від дати подання документа.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Додатково Замовник може перевірити документ на офіційному сайті МВС за посиланням https://vytiah.mvs.gov.ua/app/checkStatus.</w:t>
            </w:r>
          </w:p>
        </w:tc>
      </w:tr>
      <w:tr w:rsidR="004D049B" w:rsidRPr="004D049B" w:rsidTr="00357B23">
        <w:trPr>
          <w:trHeight w:val="4420"/>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9D2D2C"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hyperlink r:id="rId24" w:anchor="n1276">
              <w:r w:rsidR="004D049B" w:rsidRPr="004D049B">
                <w:rPr>
                  <w:rFonts w:ascii="Times New Roman" w:eastAsia="Times New Roman" w:hAnsi="Times New Roman" w:cs="Times New Roman"/>
                  <w:b/>
                  <w:color w:val="000000"/>
                  <w:position w:val="-1"/>
                  <w:sz w:val="20"/>
                  <w:szCs w:val="20"/>
                  <w:u w:val="single"/>
                </w:rPr>
                <w:t>абз. 14</w:t>
              </w:r>
            </w:hyperlink>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333333"/>
                <w:position w:val="-1"/>
                <w:sz w:val="20"/>
                <w:szCs w:val="20"/>
              </w:rPr>
            </w:pPr>
            <w:r w:rsidRPr="004D049B">
              <w:rPr>
                <w:rFonts w:ascii="Times New Roman" w:eastAsia="Times New Roman" w:hAnsi="Times New Roman" w:cs="Times New Roman"/>
                <w:color w:val="333333"/>
                <w:position w:val="-1"/>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кожним із Замовником-ініціатором окремо,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333333"/>
                <w:position w:val="-1"/>
                <w:sz w:val="20"/>
                <w:szCs w:val="20"/>
              </w:rPr>
            </w:pPr>
            <w:r w:rsidRPr="004D049B">
              <w:rPr>
                <w:rFonts w:ascii="Times New Roman" w:eastAsia="Times New Roman" w:hAnsi="Times New Roman" w:cs="Times New Roman"/>
                <w:color w:val="333333"/>
                <w:position w:val="-1"/>
                <w:sz w:val="20"/>
                <w:szCs w:val="20"/>
              </w:rPr>
              <w:t xml:space="preserve">Учасник процедури закупівлі, що перебуває в таких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333333"/>
                <w:position w:val="-1"/>
                <w:sz w:val="20"/>
                <w:szCs w:val="20"/>
              </w:rPr>
            </w:pPr>
            <w:r w:rsidRPr="004D049B">
              <w:rPr>
                <w:rFonts w:ascii="Times New Roman" w:eastAsia="Times New Roman" w:hAnsi="Times New Roman" w:cs="Times New Roman"/>
                <w:color w:val="333333"/>
                <w:position w:val="-1"/>
                <w:sz w:val="20"/>
                <w:szCs w:val="20"/>
              </w:rPr>
              <w:t>Якщо Замовник  вважає таке підтвердження достатнім, учаснику процедури закупівлі не може бути відмовлено в участі в процедурі закупівлі.</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333333"/>
                <w:position w:val="-1"/>
                <w:sz w:val="20"/>
                <w:szCs w:val="20"/>
              </w:rPr>
            </w:pP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Довідка в довільній формі</w:t>
            </w:r>
            <w:r w:rsidRPr="004D049B">
              <w:rPr>
                <w:rFonts w:ascii="Times New Roman" w:eastAsia="Times New Roman" w:hAnsi="Times New Roman" w:cs="Times New Roman"/>
                <w:color w:val="000000"/>
                <w:position w:val="-1"/>
                <w:sz w:val="20"/>
                <w:szCs w:val="20"/>
              </w:rPr>
              <w:t xml:space="preserve">, яка містить інформацію про те, що між переможцем та </w:t>
            </w:r>
            <w:r w:rsidRPr="004D049B">
              <w:rPr>
                <w:rFonts w:ascii="Times New Roman" w:eastAsia="Times New Roman" w:hAnsi="Times New Roman" w:cs="Times New Roman"/>
                <w:color w:val="FF0000"/>
                <w:position w:val="-1"/>
                <w:sz w:val="20"/>
                <w:szCs w:val="20"/>
              </w:rPr>
              <w:t xml:space="preserve"> Замовником </w:t>
            </w:r>
            <w:r w:rsidRPr="004D049B">
              <w:rPr>
                <w:rFonts w:ascii="Times New Roman" w:eastAsia="Times New Roman" w:hAnsi="Times New Roman" w:cs="Times New Roman"/>
                <w:color w:val="000000"/>
                <w:position w:val="-1"/>
                <w:sz w:val="20"/>
                <w:szCs w:val="20"/>
              </w:rPr>
              <w:t xml:space="preserve">закупівлі раніше не було укладено договорів, або про те, що переможець процедури закупівлі виконав свої зобов’язання за раніше укладеними із </w:t>
            </w:r>
            <w:r w:rsidRPr="004D049B">
              <w:rPr>
                <w:rFonts w:ascii="Times New Roman" w:eastAsia="Times New Roman" w:hAnsi="Times New Roman" w:cs="Times New Roman"/>
                <w:color w:val="FF0000"/>
                <w:position w:val="-1"/>
                <w:sz w:val="20"/>
                <w:szCs w:val="20"/>
              </w:rPr>
              <w:t xml:space="preserve"> Замовником </w:t>
            </w:r>
            <w:r w:rsidRPr="004D049B">
              <w:rPr>
                <w:rFonts w:ascii="Times New Roman" w:eastAsia="Times New Roman" w:hAnsi="Times New Roman" w:cs="Times New Roman"/>
                <w:color w:val="000000"/>
                <w:position w:val="-1"/>
                <w:sz w:val="20"/>
                <w:szCs w:val="20"/>
              </w:rPr>
              <w:t xml:space="preserve">договорами про закупівлю, відповідно, підстав, що призвели б до їх дострокового розірвання і до застосування санкції у вигляді штрафів та/або відшкодування збитків, не було.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або</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Переможець, що перебуває в обставинах, зазначених у абз. 14 п. 47 Особливостей надає: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 копію гарантійного листа в довільній формі про те, що переможець гарантує Замовнику-ініціатору сплату штрафу/ів та/або відшкодування збитків, з зазначенням строку сплати штрафу/ів та/або відшкодування збитків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та/або</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 документ, що підтверджує оплату штрафу/ів та/або відшкодування збитків на користь Замовника-ініціатора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та/або</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 документ, що він сплатив або зобов’язався сплатити відповідні зобов’язання та відшкодування завданих збитків.</w:t>
            </w:r>
          </w:p>
        </w:tc>
      </w:tr>
    </w:tbl>
    <w:p w:rsidR="004D049B" w:rsidRPr="004D049B" w:rsidRDefault="004D049B" w:rsidP="004D049B">
      <w:pPr>
        <w:pBdr>
          <w:top w:val="nil"/>
          <w:left w:val="nil"/>
          <w:bottom w:val="nil"/>
          <w:right w:val="nil"/>
          <w:between w:val="nil"/>
        </w:pBdr>
        <w:shd w:val="clear" w:color="auto" w:fill="FFFFFF"/>
        <w:tabs>
          <w:tab w:val="left" w:pos="18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rPr>
      </w:pPr>
    </w:p>
    <w:p w:rsidR="00FB6C28" w:rsidRDefault="00FB6C28" w:rsidP="00376541">
      <w:pPr>
        <w:pStyle w:val="21"/>
        <w:jc w:val="both"/>
        <w:rPr>
          <w:rFonts w:ascii="Times New Roman" w:hAnsi="Times New Roman" w:cs="Times New Roman"/>
          <w:i/>
          <w:sz w:val="24"/>
          <w:szCs w:val="24"/>
        </w:rPr>
      </w:pPr>
      <w:r>
        <w:rPr>
          <w:i/>
        </w:rPr>
        <w:t xml:space="preserve">  </w:t>
      </w:r>
    </w:p>
    <w:p w:rsidR="00D1249D" w:rsidRPr="00D1249D" w:rsidRDefault="00D1249D" w:rsidP="00D1249D">
      <w:pPr>
        <w:spacing w:after="0" w:line="240" w:lineRule="auto"/>
        <w:jc w:val="both"/>
        <w:rPr>
          <w:rFonts w:ascii="Times New Roman" w:eastAsia="Times New Roman" w:hAnsi="Times New Roman" w:cs="Times New Roman"/>
          <w:i/>
          <w:sz w:val="24"/>
          <w:szCs w:val="24"/>
        </w:rPr>
      </w:pP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Default="00D1249D" w:rsidP="00D1249D">
      <w:pPr>
        <w:spacing w:after="0" w:line="240" w:lineRule="auto"/>
        <w:jc w:val="both"/>
        <w:rPr>
          <w:rFonts w:ascii="Times New Roman" w:eastAsia="Times New Roman" w:hAnsi="Times New Roman" w:cs="Times New Roman"/>
          <w:b/>
          <w:bCs/>
          <w:i/>
          <w:color w:val="000000"/>
          <w:sz w:val="24"/>
          <w:szCs w:val="24"/>
        </w:rPr>
      </w:pPr>
      <w:r w:rsidRPr="00D1249D">
        <w:rPr>
          <w:rFonts w:ascii="Times New Roman" w:eastAsia="Times New Roman" w:hAnsi="Times New Roman" w:cs="Times New Roman"/>
          <w:b/>
          <w:bCs/>
          <w:i/>
          <w:color w:val="000000"/>
          <w:sz w:val="24"/>
          <w:szCs w:val="24"/>
        </w:rPr>
        <w:t>Замовник не вимагає від учасника процедури закупівлі під час подання тендерної пропозиції в елек</w:t>
      </w:r>
      <w:r w:rsidR="007D45BE">
        <w:rPr>
          <w:rFonts w:ascii="Times New Roman" w:eastAsia="Times New Roman" w:hAnsi="Times New Roman" w:cs="Times New Roman"/>
          <w:b/>
          <w:bCs/>
          <w:i/>
          <w:color w:val="000000"/>
          <w:sz w:val="24"/>
          <w:szCs w:val="24"/>
        </w:rPr>
        <w:t xml:space="preserve">тронній системі закупівель будь </w:t>
      </w:r>
      <w:r w:rsidRPr="00D1249D">
        <w:rPr>
          <w:rFonts w:ascii="Times New Roman" w:eastAsia="Times New Roman" w:hAnsi="Times New Roman" w:cs="Times New Roman"/>
          <w:b/>
          <w:bCs/>
          <w:i/>
          <w:color w:val="000000"/>
          <w:sz w:val="24"/>
          <w:szCs w:val="24"/>
        </w:rPr>
        <w:t>яких документів, що підтверджують відсутн</w:t>
      </w:r>
      <w:r w:rsidR="007D45BE">
        <w:rPr>
          <w:rFonts w:ascii="Times New Roman" w:eastAsia="Times New Roman" w:hAnsi="Times New Roman" w:cs="Times New Roman"/>
          <w:b/>
          <w:bCs/>
          <w:i/>
          <w:color w:val="000000"/>
          <w:sz w:val="24"/>
          <w:szCs w:val="24"/>
        </w:rPr>
        <w:t>ість підстав, визначених у</w:t>
      </w:r>
      <w:r w:rsidRPr="00D1249D">
        <w:rPr>
          <w:rFonts w:ascii="Times New Roman" w:eastAsia="Times New Roman" w:hAnsi="Times New Roman" w:cs="Times New Roman"/>
          <w:b/>
          <w:bCs/>
          <w:i/>
          <w:color w:val="000000"/>
          <w:sz w:val="24"/>
          <w:szCs w:val="24"/>
        </w:rPr>
        <w:t xml:space="preserve"> пункті</w:t>
      </w:r>
      <w:r w:rsidR="007D45BE" w:rsidRPr="007D45BE">
        <w:rPr>
          <w:rFonts w:ascii="Times New Roman" w:eastAsia="Times New Roman" w:hAnsi="Times New Roman" w:cs="Times New Roman"/>
          <w:b/>
          <w:bCs/>
          <w:i/>
          <w:color w:val="000000"/>
          <w:sz w:val="24"/>
          <w:szCs w:val="24"/>
        </w:rPr>
        <w:t xml:space="preserve"> 47 </w:t>
      </w:r>
      <w:r w:rsidRPr="00D1249D">
        <w:rPr>
          <w:rFonts w:ascii="Times New Roman" w:eastAsia="Times New Roman" w:hAnsi="Times New Roman" w:cs="Times New Roman"/>
          <w:b/>
          <w:bCs/>
          <w:i/>
          <w:color w:val="000000"/>
          <w:sz w:val="24"/>
          <w:szCs w:val="24"/>
        </w:rPr>
        <w:t xml:space="preserve"> (крім абзацу чотирнадцятого </w:t>
      </w:r>
      <w:r w:rsidR="000562D9" w:rsidRPr="000562D9">
        <w:rPr>
          <w:rFonts w:ascii="Times New Roman" w:eastAsia="Times New Roman" w:hAnsi="Times New Roman" w:cs="Times New Roman"/>
          <w:b/>
          <w:bCs/>
          <w:i/>
          <w:color w:val="000000"/>
          <w:sz w:val="24"/>
          <w:szCs w:val="24"/>
        </w:rPr>
        <w:t xml:space="preserve">пункту 47 </w:t>
      </w:r>
      <w:r w:rsidR="000562D9">
        <w:rPr>
          <w:rFonts w:ascii="Times New Roman" w:eastAsia="Times New Roman" w:hAnsi="Times New Roman" w:cs="Times New Roman"/>
          <w:b/>
          <w:bCs/>
          <w:i/>
          <w:color w:val="000000"/>
          <w:sz w:val="24"/>
          <w:szCs w:val="24"/>
        </w:rPr>
        <w:t>О</w:t>
      </w:r>
      <w:r w:rsidR="000562D9" w:rsidRPr="000562D9">
        <w:rPr>
          <w:rFonts w:ascii="Times New Roman" w:eastAsia="Times New Roman" w:hAnsi="Times New Roman" w:cs="Times New Roman"/>
          <w:b/>
          <w:bCs/>
          <w:i/>
          <w:color w:val="000000"/>
          <w:sz w:val="24"/>
          <w:szCs w:val="24"/>
        </w:rPr>
        <w:t>собливостей</w:t>
      </w:r>
      <w:r w:rsidRPr="00D1249D">
        <w:rPr>
          <w:rFonts w:ascii="Times New Roman" w:eastAsia="Times New Roman" w:hAnsi="Times New Roman" w:cs="Times New Roman"/>
          <w:b/>
          <w:bCs/>
          <w:i/>
          <w:color w:val="000000"/>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w:t>
      </w:r>
      <w:r w:rsidR="000562D9" w:rsidRPr="000562D9">
        <w:rPr>
          <w:rFonts w:ascii="Times New Roman" w:eastAsia="Times New Roman" w:hAnsi="Times New Roman" w:cs="Times New Roman"/>
          <w:b/>
          <w:bCs/>
          <w:i/>
          <w:color w:val="000000"/>
          <w:sz w:val="24"/>
          <w:szCs w:val="24"/>
        </w:rPr>
        <w:t xml:space="preserve">пункту 47 </w:t>
      </w:r>
      <w:r w:rsidR="000562D9">
        <w:rPr>
          <w:rFonts w:ascii="Times New Roman" w:eastAsia="Times New Roman" w:hAnsi="Times New Roman" w:cs="Times New Roman"/>
          <w:b/>
          <w:bCs/>
          <w:i/>
          <w:color w:val="000000"/>
          <w:sz w:val="24"/>
          <w:szCs w:val="24"/>
        </w:rPr>
        <w:t>О</w:t>
      </w:r>
      <w:r w:rsidR="000562D9" w:rsidRPr="000562D9">
        <w:rPr>
          <w:rFonts w:ascii="Times New Roman" w:eastAsia="Times New Roman" w:hAnsi="Times New Roman" w:cs="Times New Roman"/>
          <w:b/>
          <w:bCs/>
          <w:i/>
          <w:color w:val="000000"/>
          <w:sz w:val="24"/>
          <w:szCs w:val="24"/>
        </w:rPr>
        <w:t>собливостей</w:t>
      </w:r>
      <w:r w:rsidRPr="00D1249D">
        <w:rPr>
          <w:rFonts w:ascii="Times New Roman" w:eastAsia="Times New Roman" w:hAnsi="Times New Roman" w:cs="Times New Roman"/>
          <w:b/>
          <w:bCs/>
          <w:i/>
          <w:color w:val="000000"/>
          <w:sz w:val="24"/>
          <w:szCs w:val="24"/>
        </w:rPr>
        <w:t xml:space="preserve"> .</w:t>
      </w:r>
    </w:p>
    <w:p w:rsidR="007D45BE" w:rsidRPr="007D45BE" w:rsidRDefault="007D45BE" w:rsidP="00D1249D">
      <w:pPr>
        <w:spacing w:after="0" w:line="240" w:lineRule="auto"/>
        <w:jc w:val="both"/>
        <w:rPr>
          <w:rFonts w:ascii="Times New Roman" w:eastAsia="Times New Roman" w:hAnsi="Times New Roman" w:cs="Times New Roman"/>
          <w:b/>
          <w:i/>
          <w:sz w:val="24"/>
          <w:szCs w:val="24"/>
        </w:rPr>
      </w:pPr>
      <w:r w:rsidRPr="007D45BE">
        <w:rPr>
          <w:rFonts w:ascii="Times New Roman" w:eastAsia="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Pr>
          <w:rFonts w:ascii="Times New Roman" w:eastAsia="Times New Roman" w:hAnsi="Times New Roman" w:cs="Times New Roman"/>
          <w:b/>
          <w:i/>
          <w:sz w:val="24"/>
          <w:szCs w:val="24"/>
        </w:rPr>
        <w:t xml:space="preserve">значених підпунктами 1 і 7 </w:t>
      </w:r>
      <w:r w:rsidRPr="007D45BE">
        <w:rPr>
          <w:rFonts w:ascii="Times New Roman" w:eastAsia="Times New Roman" w:hAnsi="Times New Roman" w:cs="Times New Roman"/>
          <w:b/>
          <w:i/>
          <w:sz w:val="24"/>
          <w:szCs w:val="24"/>
        </w:rPr>
        <w:t xml:space="preserve"> пункту 47 </w:t>
      </w:r>
      <w:r>
        <w:rPr>
          <w:rFonts w:ascii="Times New Roman" w:eastAsia="Times New Roman" w:hAnsi="Times New Roman" w:cs="Times New Roman"/>
          <w:b/>
          <w:i/>
          <w:sz w:val="24"/>
          <w:szCs w:val="24"/>
        </w:rPr>
        <w:t>Особливлстей</w:t>
      </w:r>
      <w:r w:rsidRPr="007D45BE">
        <w:rPr>
          <w:rFonts w:ascii="Times New Roman" w:eastAsia="Times New Roman" w:hAnsi="Times New Roman" w:cs="Times New Roman"/>
          <w:b/>
          <w:i/>
          <w:sz w:val="24"/>
          <w:szCs w:val="24"/>
        </w:rPr>
        <w:t>.</w:t>
      </w: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spacing w:line="240" w:lineRule="auto"/>
        <w:jc w:val="right"/>
        <w:rPr>
          <w:rFonts w:ascii="Times New Roman" w:hAnsi="Times New Roman" w:cs="Times New Roman"/>
          <w:b/>
        </w:rPr>
      </w:pPr>
    </w:p>
    <w:p w:rsidR="00FF779D" w:rsidRDefault="00FF779D" w:rsidP="007D45BE">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rPr>
      </w:pPr>
      <w:r>
        <w:rPr>
          <w:rFonts w:ascii="Times New Roman" w:hAnsi="Times New Roman" w:cs="Times New Roman"/>
          <w:b/>
        </w:rPr>
        <w:t>ДОДАТОК 3</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 xml:space="preserve">до тендерної документації </w:t>
      </w: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ind w:firstLine="709"/>
        <w:jc w:val="center"/>
        <w:rPr>
          <w:rFonts w:ascii="Times New Roman" w:hAnsi="Times New Roman" w:cs="Times New Roman"/>
          <w:i/>
          <w:iCs/>
        </w:rPr>
      </w:pPr>
    </w:p>
    <w:p w:rsidR="00FB6C28" w:rsidRDefault="00FB6C28" w:rsidP="00FB6C28">
      <w:pPr>
        <w:widowControl w:val="0"/>
        <w:tabs>
          <w:tab w:val="left" w:pos="1843"/>
        </w:tabs>
        <w:autoSpaceDE w:val="0"/>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FB6C28" w:rsidRDefault="00FB6C28" w:rsidP="00FB6C28">
      <w:pPr>
        <w:widowControl w:val="0"/>
        <w:tabs>
          <w:tab w:val="left" w:pos="1843"/>
        </w:tabs>
        <w:autoSpaceDE w:val="0"/>
        <w:jc w:val="center"/>
        <w:rPr>
          <w:rFonts w:ascii="Times New Roman" w:hAnsi="Times New Roman" w:cs="Times New Roman"/>
          <w:b/>
          <w:sz w:val="24"/>
          <w:szCs w:val="24"/>
        </w:rPr>
      </w:pPr>
    </w:p>
    <w:p w:rsidR="00FB6C28" w:rsidRDefault="00FB6C28" w:rsidP="00FB6C28">
      <w:pPr>
        <w:widowControl w:val="0"/>
        <w:tabs>
          <w:tab w:val="left" w:pos="1843"/>
        </w:tabs>
        <w:autoSpaceDE w:val="0"/>
        <w:jc w:val="center"/>
        <w:rPr>
          <w:rFonts w:ascii="Times New Roman" w:hAnsi="Times New Roman" w:cs="Times New Roman"/>
          <w:i/>
          <w:sz w:val="24"/>
          <w:szCs w:val="24"/>
        </w:rPr>
      </w:pPr>
      <w:r>
        <w:rPr>
          <w:rFonts w:ascii="Times New Roman" w:hAnsi="Times New Roman" w:cs="Times New Roman"/>
          <w:i/>
          <w:sz w:val="24"/>
          <w:szCs w:val="24"/>
        </w:rPr>
        <w:t>Проєкт договору завантажено до електронної системи закупівель окремим файлом («Додаток 3 - Проєкт договору»), який є невід’ємною частиною тендерної документації.</w:t>
      </w:r>
    </w:p>
    <w:p w:rsidR="00FB6C28" w:rsidRDefault="00FB6C28" w:rsidP="00FB6C28">
      <w:pPr>
        <w:spacing w:line="240" w:lineRule="auto"/>
        <w:jc w:val="right"/>
        <w:rPr>
          <w:rFonts w:ascii="Times New Roman" w:hAnsi="Times New Roman" w:cs="Times New Roman"/>
          <w:b/>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sz w:val="24"/>
          <w:szCs w:val="24"/>
        </w:rPr>
      </w:pPr>
      <w:r>
        <w:rPr>
          <w:rFonts w:ascii="Times New Roman" w:hAnsi="Times New Roman" w:cs="Times New Roman"/>
          <w:b/>
          <w:sz w:val="24"/>
          <w:szCs w:val="24"/>
        </w:rPr>
        <w:t>ДОДАТОК 3/1</w:t>
      </w:r>
    </w:p>
    <w:p w:rsidR="00FB6C28" w:rsidRDefault="00FB6C28" w:rsidP="00FB6C2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FB6C28" w:rsidRDefault="00FB6C28" w:rsidP="00FB6C28">
      <w:pPr>
        <w:jc w:val="right"/>
        <w:rPr>
          <w:rFonts w:ascii="Times New Roman" w:hAnsi="Times New Roman" w:cs="Times New Roman"/>
          <w:b/>
          <w:color w:val="000000"/>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ПИСЬМОВЕ ПОГОДЖЕННЯ УЧАСНИКА ІЗ ПРОЄКТОМ ДОГОВОРУ ПРО ЗАКУПІВЛЮ ЗГІДНО ПРЕДМЕТА ЗАКУПІВЛІ</w:t>
      </w:r>
    </w:p>
    <w:p w:rsidR="00FB6C28" w:rsidRDefault="00FB6C28" w:rsidP="00FB6C28">
      <w:pPr>
        <w:jc w:val="both"/>
        <w:rPr>
          <w:rFonts w:ascii="Times New Roman" w:hAnsi="Times New Roman" w:cs="Times New Roman"/>
          <w:b/>
          <w:color w:val="000000"/>
          <w:sz w:val="24"/>
          <w:szCs w:val="24"/>
        </w:rPr>
      </w:pPr>
    </w:p>
    <w:p w:rsidR="00FB6C28" w:rsidRPr="00FD11B8" w:rsidRDefault="00FB6C28" w:rsidP="00FD11B8">
      <w:pPr>
        <w:pStyle w:val="ad"/>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ab/>
      </w:r>
      <w:r>
        <w:rPr>
          <w:rFonts w:ascii="Times New Roman" w:hAnsi="Times New Roman" w:cs="Times New Roman"/>
          <w:i/>
          <w:sz w:val="24"/>
          <w:szCs w:val="24"/>
          <w:u w:val="single"/>
        </w:rPr>
        <w:t xml:space="preserve">            (Назва учасника)           </w:t>
      </w:r>
      <w:r>
        <w:rPr>
          <w:rFonts w:ascii="Times New Roman" w:hAnsi="Times New Roman" w:cs="Times New Roman"/>
          <w:sz w:val="24"/>
          <w:szCs w:val="24"/>
        </w:rPr>
        <w:t>, як учасник тендеру на закупівлю товару</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lang w:eastAsia="zh-CN"/>
        </w:rPr>
        <w:t xml:space="preserve">за кодом </w:t>
      </w:r>
      <w:r w:rsidR="00FD11B8" w:rsidRPr="00FD11B8">
        <w:rPr>
          <w:rFonts w:ascii="Times New Roman" w:eastAsia="Times New Roman" w:hAnsi="Times New Roman" w:cs="Times New Roman"/>
          <w:b/>
          <w:color w:val="000000"/>
          <w:sz w:val="24"/>
          <w:szCs w:val="24"/>
          <w:lang w:eastAsia="zh-CN"/>
        </w:rPr>
        <w:t xml:space="preserve">ДК </w:t>
      </w:r>
      <w:r w:rsidR="0073484C" w:rsidRPr="0073484C">
        <w:rPr>
          <w:rFonts w:ascii="Times New Roman" w:eastAsia="Times New Roman" w:hAnsi="Times New Roman" w:cs="Times New Roman"/>
          <w:b/>
          <w:color w:val="000000"/>
          <w:sz w:val="24"/>
          <w:szCs w:val="24"/>
          <w:lang w:eastAsia="zh-CN"/>
        </w:rPr>
        <w:t>24310000-0 - Основні неорганічні хімічні речовини(гіпохлорит натрію марки "А")</w:t>
      </w:r>
      <w:r w:rsidR="0073484C">
        <w:rPr>
          <w:rFonts w:ascii="Times New Roman" w:eastAsia="Times New Roman" w:hAnsi="Times New Roman" w:cs="Times New Roman"/>
          <w:b/>
          <w:color w:val="000000"/>
          <w:sz w:val="24"/>
          <w:szCs w:val="24"/>
          <w:lang w:eastAsia="zh-CN"/>
        </w:rPr>
        <w:t xml:space="preserve"> </w:t>
      </w:r>
      <w:r>
        <w:rPr>
          <w:rFonts w:ascii="Times New Roman" w:hAnsi="Times New Roman" w:cs="Times New Roman"/>
          <w:sz w:val="24"/>
          <w:szCs w:val="24"/>
        </w:rPr>
        <w:t xml:space="preserve">ознайомились з </w:t>
      </w:r>
      <w:r w:rsidR="003E5CC5">
        <w:rPr>
          <w:rFonts w:ascii="Times New Roman" w:hAnsi="Times New Roman" w:cs="Times New Roman"/>
          <w:sz w:val="24"/>
          <w:szCs w:val="24"/>
        </w:rPr>
        <w:t>проектом</w:t>
      </w:r>
      <w:r>
        <w:rPr>
          <w:rFonts w:ascii="Times New Roman" w:hAnsi="Times New Roman" w:cs="Times New Roman"/>
          <w:sz w:val="24"/>
          <w:szCs w:val="24"/>
        </w:rPr>
        <w:t xml:space="preserve"> договору, який наведений в Додатку 3 до тендерної документації, та погоджуємось укласти договір в редакції, запропонованій замовником в Додатку 3 до тендерної документації та гарантую виконання його на умовах, викладених в зазначеному проєкті договору.</w:t>
      </w:r>
    </w:p>
    <w:p w:rsidR="00FB6C28" w:rsidRDefault="00FB6C28" w:rsidP="00FB6C28">
      <w:pPr>
        <w:ind w:firstLine="567"/>
        <w:jc w:val="both"/>
        <w:rPr>
          <w:rFonts w:ascii="Times New Roman" w:hAnsi="Times New Roman" w:cs="Times New Roman"/>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_____________________________________________________________________________Посада, прізвище, ініціали, підпис керівника чи уповноваженої особи Учасника.</w:t>
      </w:r>
    </w:p>
    <w:p w:rsidR="00FB6C28" w:rsidRDefault="00FB6C28" w:rsidP="00FB6C28">
      <w:pPr>
        <w:jc w:val="both"/>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374903" w:rsidRDefault="00374903" w:rsidP="00FB6C28">
      <w:pPr>
        <w:rPr>
          <w:rFonts w:ascii="Times New Roman" w:eastAsia="Times New Roman" w:hAnsi="Times New Roman" w:cs="Times New Roman"/>
          <w:sz w:val="24"/>
          <w:szCs w:val="24"/>
        </w:rPr>
      </w:pPr>
    </w:p>
    <w:p w:rsidR="00FB6C28" w:rsidRPr="00C13839" w:rsidRDefault="00FB6C28" w:rsidP="00C13839">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p>
    <w:p w:rsidR="0073484C" w:rsidRPr="008D2B43" w:rsidRDefault="00703934" w:rsidP="008D2B43">
      <w:pPr>
        <w:spacing w:after="0" w:line="240" w:lineRule="auto"/>
        <w:rPr>
          <w:rFonts w:ascii="Times New Roman" w:hAnsi="Times New Roman"/>
          <w:b/>
          <w:sz w:val="24"/>
          <w:szCs w:val="24"/>
        </w:rPr>
      </w:pPr>
      <w:r>
        <w:rPr>
          <w:rFonts w:ascii="Times New Roman" w:hAnsi="Times New Roman"/>
          <w:b/>
          <w:sz w:val="24"/>
          <w:szCs w:val="24"/>
        </w:rPr>
        <w:t xml:space="preserve">                                                        </w:t>
      </w:r>
      <w:bookmarkStart w:id="24" w:name="_Hlk136585914"/>
      <w:r w:rsidR="008D2B43">
        <w:rPr>
          <w:rFonts w:ascii="Times New Roman" w:hAnsi="Times New Roman"/>
          <w:b/>
          <w:sz w:val="24"/>
          <w:szCs w:val="24"/>
        </w:rPr>
        <w:t xml:space="preserve">                                                                      </w:t>
      </w:r>
      <w:r w:rsidR="0073484C" w:rsidRPr="00FD11B8">
        <w:rPr>
          <w:rFonts w:ascii="Times New Roman" w:eastAsia="Times New Roman" w:hAnsi="Times New Roman" w:cs="Times New Roman"/>
          <w:b/>
          <w:bCs/>
          <w:kern w:val="32"/>
          <w:lang w:val="ru-RU" w:eastAsia="en-US"/>
        </w:rPr>
        <w:t xml:space="preserve">ДОДАТОК № </w:t>
      </w:r>
      <w:r w:rsidR="0073484C">
        <w:rPr>
          <w:rFonts w:ascii="Times New Roman" w:eastAsia="Times New Roman" w:hAnsi="Times New Roman" w:cs="Times New Roman"/>
          <w:b/>
          <w:bCs/>
          <w:kern w:val="32"/>
          <w:lang w:eastAsia="en-US"/>
        </w:rPr>
        <w:t>4</w:t>
      </w:r>
      <w:r w:rsidR="0073484C" w:rsidRPr="00FD11B8">
        <w:rPr>
          <w:rFonts w:ascii="Times New Roman" w:eastAsia="Times New Roman" w:hAnsi="Times New Roman" w:cs="Times New Roman"/>
          <w:b/>
          <w:bCs/>
          <w:kern w:val="32"/>
          <w:lang w:val="ru-RU" w:eastAsia="en-US"/>
        </w:rPr>
        <w:t xml:space="preserve">              </w:t>
      </w:r>
    </w:p>
    <w:p w:rsidR="0073484C" w:rsidRPr="00FD11B8" w:rsidRDefault="0073484C" w:rsidP="0073484C">
      <w:pPr>
        <w:keepNext/>
        <w:spacing w:after="0" w:line="240" w:lineRule="auto"/>
        <w:ind w:right="259"/>
        <w:jc w:val="right"/>
        <w:outlineLvl w:val="0"/>
        <w:rPr>
          <w:rFonts w:ascii="Times New Roman" w:eastAsia="Times New Roman" w:hAnsi="Times New Roman" w:cs="Times New Roman"/>
          <w:b/>
          <w:bCs/>
          <w:kern w:val="32"/>
          <w:sz w:val="24"/>
          <w:szCs w:val="24"/>
          <w:lang w:eastAsia="en-US"/>
        </w:rPr>
      </w:pPr>
      <w:r>
        <w:rPr>
          <w:rFonts w:ascii="Times New Roman" w:eastAsia="Times New Roman" w:hAnsi="Times New Roman" w:cs="Times New Roman"/>
          <w:b/>
          <w:bCs/>
          <w:kern w:val="32"/>
          <w:sz w:val="24"/>
          <w:szCs w:val="24"/>
          <w:lang w:val="ru-RU" w:eastAsia="en-US"/>
        </w:rPr>
        <w:t>до тендерної документації</w:t>
      </w:r>
    </w:p>
    <w:p w:rsidR="0073484C" w:rsidRPr="00FD11B8" w:rsidRDefault="0073484C" w:rsidP="0073484C">
      <w:pPr>
        <w:autoSpaceDE w:val="0"/>
        <w:autoSpaceDN w:val="0"/>
        <w:spacing w:after="0" w:line="240" w:lineRule="auto"/>
        <w:jc w:val="both"/>
        <w:rPr>
          <w:rFonts w:ascii="Times New Roman" w:eastAsia="Times New Roman" w:hAnsi="Times New Roman" w:cs="Times New Roman"/>
          <w:b/>
          <w:sz w:val="24"/>
          <w:szCs w:val="24"/>
          <w:lang w:val="ru-RU" w:eastAsia="en-US"/>
        </w:rPr>
      </w:pPr>
    </w:p>
    <w:p w:rsidR="0073484C" w:rsidRPr="00FD11B8" w:rsidRDefault="0073484C" w:rsidP="0073484C">
      <w:pPr>
        <w:spacing w:after="200" w:line="276" w:lineRule="auto"/>
        <w:jc w:val="center"/>
        <w:rPr>
          <w:rFonts w:ascii="Times New Roman" w:hAnsi="Times New Roman" w:cs="Times New Roman"/>
          <w:b/>
          <w:sz w:val="24"/>
          <w:szCs w:val="24"/>
          <w:lang w:val="ru-RU" w:eastAsia="en-US"/>
        </w:rPr>
      </w:pPr>
    </w:p>
    <w:p w:rsidR="0073484C" w:rsidRPr="00FD11B8" w:rsidRDefault="0073484C" w:rsidP="0073484C">
      <w:pPr>
        <w:spacing w:after="200" w:line="276" w:lineRule="auto"/>
        <w:jc w:val="center"/>
        <w:rPr>
          <w:rFonts w:ascii="Times New Roman" w:hAnsi="Times New Roman" w:cs="Times New Roman"/>
          <w:sz w:val="24"/>
          <w:szCs w:val="24"/>
          <w:lang w:val="ru-RU" w:eastAsia="en-US"/>
        </w:rPr>
      </w:pPr>
      <w:r w:rsidRPr="00FD11B8">
        <w:rPr>
          <w:rFonts w:ascii="Times New Roman" w:hAnsi="Times New Roman" w:cs="Times New Roman"/>
          <w:sz w:val="24"/>
          <w:szCs w:val="24"/>
          <w:lang w:val="ru-RU" w:eastAsia="en-US"/>
        </w:rPr>
        <w:t>ТЕХНІЧНІ, ЯКІСНІ, КІЛЬКІСНІ ВИМОГИ ДО ПРЕДМЕТА ЗАКУПІВЛІ</w:t>
      </w:r>
    </w:p>
    <w:p w:rsidR="0073484C" w:rsidRPr="00FD11B8" w:rsidRDefault="0073484C" w:rsidP="0073484C">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ru-RU" w:eastAsia="en-US" w:bidi="en-US"/>
        </w:rPr>
      </w:pPr>
      <w:r w:rsidRPr="00FD11B8">
        <w:rPr>
          <w:rFonts w:ascii="Times New Roman" w:hAnsi="Times New Roman" w:cs="Times New Roman"/>
          <w:b/>
          <w:sz w:val="24"/>
          <w:szCs w:val="24"/>
          <w:lang w:val="ru-RU" w:eastAsia="en-US"/>
        </w:rPr>
        <w:t xml:space="preserve">Предмет закупівлі: </w:t>
      </w:r>
      <w:r w:rsidRPr="00FD11B8">
        <w:rPr>
          <w:rFonts w:ascii="Times New Roman" w:hAnsi="Times New Roman" w:cs="Times New Roman"/>
          <w:b/>
          <w:sz w:val="24"/>
          <w:szCs w:val="24"/>
          <w:shd w:val="clear" w:color="auto" w:fill="FAFAFA"/>
          <w:lang w:val="ru-RU" w:eastAsia="en-US"/>
        </w:rPr>
        <w:t xml:space="preserve">ДК 021:2015- </w:t>
      </w:r>
      <w:r w:rsidRPr="00004AD7">
        <w:rPr>
          <w:rFonts w:ascii="Times New Roman" w:hAnsi="Times New Roman" w:cs="Times New Roman"/>
          <w:b/>
          <w:sz w:val="24"/>
          <w:szCs w:val="24"/>
          <w:shd w:val="clear" w:color="auto" w:fill="FAFAFA"/>
          <w:lang w:val="ru-RU" w:eastAsia="en-US"/>
        </w:rPr>
        <w:t>24310000-0 - Основні неорганічні хімічні речовини(гіпохлорит натрію марки "А")</w:t>
      </w:r>
      <w:r>
        <w:rPr>
          <w:rFonts w:ascii="Times New Roman" w:hAnsi="Times New Roman" w:cs="Times New Roman"/>
          <w:b/>
          <w:sz w:val="24"/>
          <w:szCs w:val="24"/>
          <w:shd w:val="clear" w:color="auto" w:fill="FAFAFA"/>
          <w:lang w:val="ru-RU" w:eastAsia="en-US"/>
        </w:rPr>
        <w:t xml:space="preserve"> для </w:t>
      </w:r>
      <w:r w:rsidRPr="00CA23C3">
        <w:rPr>
          <w:rFonts w:ascii="Times New Roman" w:hAnsi="Times New Roman" w:cs="Times New Roman"/>
          <w:b/>
          <w:sz w:val="24"/>
          <w:szCs w:val="24"/>
          <w:shd w:val="clear" w:color="auto" w:fill="FAFAFA"/>
          <w:lang w:val="ru-RU" w:eastAsia="en-US"/>
        </w:rPr>
        <w:t xml:space="preserve"> знезараження води в системах централізованого питного водопостачання та водовідведення</w:t>
      </w:r>
      <w:r>
        <w:rPr>
          <w:rFonts w:ascii="Times New Roman" w:hAnsi="Times New Roman" w:cs="Times New Roman"/>
          <w:b/>
          <w:sz w:val="24"/>
          <w:szCs w:val="24"/>
          <w:shd w:val="clear" w:color="auto" w:fill="FAFAFA"/>
          <w:lang w:val="ru-RU" w:eastAsia="en-US"/>
        </w:rPr>
        <w:t>.</w:t>
      </w:r>
    </w:p>
    <w:p w:rsidR="0073484C" w:rsidRPr="00FD11B8" w:rsidRDefault="0073484C" w:rsidP="0073484C">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b/>
          <w:kern w:val="3"/>
          <w:sz w:val="24"/>
          <w:szCs w:val="24"/>
          <w:lang w:val="ru-RU" w:eastAsia="en-US" w:bidi="en-US"/>
        </w:rPr>
        <w:t xml:space="preserve"> </w:t>
      </w:r>
    </w:p>
    <w:p w:rsidR="0073484C" w:rsidRPr="00FD11B8" w:rsidRDefault="0073484C" w:rsidP="0073484C">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ru-RU" w:eastAsia="en-US" w:bidi="en-US"/>
        </w:rPr>
      </w:pPr>
    </w:p>
    <w:p w:rsidR="0073484C" w:rsidRPr="00FD11B8" w:rsidRDefault="0073484C" w:rsidP="0073484C">
      <w:pPr>
        <w:widowControl w:val="0"/>
        <w:autoSpaceDE w:val="0"/>
        <w:autoSpaceDN w:val="0"/>
        <w:spacing w:after="0" w:line="240" w:lineRule="auto"/>
        <w:ind w:left="709" w:hanging="360"/>
        <w:jc w:val="both"/>
        <w:rPr>
          <w:rFonts w:ascii="Times New Roman" w:eastAsia="Times New Roman" w:hAnsi="Times New Roman" w:cs="Times New Roman"/>
          <w:b/>
          <w:sz w:val="24"/>
          <w:szCs w:val="24"/>
          <w:lang w:eastAsia="ar-SA"/>
        </w:rPr>
      </w:pPr>
    </w:p>
    <w:p w:rsidR="0073484C" w:rsidRPr="00253F0C" w:rsidRDefault="0073484C" w:rsidP="0073484C">
      <w:pPr>
        <w:spacing w:after="0" w:line="240" w:lineRule="auto"/>
        <w:jc w:val="center"/>
        <w:rPr>
          <w:rFonts w:ascii="Times New Roman" w:eastAsia="Times New Roman" w:hAnsi="Times New Roman" w:cs="Times New Roman"/>
          <w:b/>
          <w:sz w:val="24"/>
          <w:szCs w:val="24"/>
          <w:lang w:val="ru-RU"/>
        </w:rPr>
      </w:pPr>
      <w:r w:rsidRPr="00253F0C">
        <w:rPr>
          <w:rFonts w:ascii="Times New Roman" w:eastAsia="Times New Roman" w:hAnsi="Times New Roman" w:cs="Times New Roman"/>
          <w:b/>
          <w:sz w:val="24"/>
          <w:szCs w:val="24"/>
          <w:lang w:val="ru-RU"/>
        </w:rPr>
        <w:t>Технічні та якісні характеристики предмета закупівлі</w:t>
      </w:r>
    </w:p>
    <w:p w:rsidR="0073484C" w:rsidRPr="00253F0C" w:rsidRDefault="0073484C" w:rsidP="0073484C">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635"/>
      </w:tblGrid>
      <w:tr w:rsidR="0073484C" w:rsidRPr="00253F0C" w:rsidTr="002A0F18">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Найменування показників</w:t>
            </w:r>
          </w:p>
        </w:tc>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Марка А</w:t>
            </w:r>
          </w:p>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c>
      </w:tr>
      <w:tr w:rsidR="0073484C" w:rsidRPr="00253F0C" w:rsidTr="002A0F18">
        <w:tc>
          <w:tcPr>
            <w:tcW w:w="5352" w:type="dxa"/>
          </w:tcPr>
          <w:p w:rsidR="0073484C" w:rsidRPr="00253F0C" w:rsidRDefault="0073484C" w:rsidP="002A0F18">
            <w:pPr>
              <w:widowControl w:val="0"/>
              <w:suppressAutoHyphens/>
              <w:autoSpaceDE w:val="0"/>
              <w:spacing w:after="0" w:line="240" w:lineRule="auto"/>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Зовнішній вигляд</w:t>
            </w:r>
          </w:p>
        </w:tc>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Рідина зеленувато-жовтого кольору</w:t>
            </w:r>
          </w:p>
        </w:tc>
      </w:tr>
      <w:tr w:rsidR="0073484C" w:rsidRPr="00253F0C" w:rsidTr="002A0F18">
        <w:trPr>
          <w:trHeight w:val="578"/>
        </w:trPr>
        <w:tc>
          <w:tcPr>
            <w:tcW w:w="5352" w:type="dxa"/>
          </w:tcPr>
          <w:p w:rsidR="0073484C" w:rsidRPr="00253F0C" w:rsidRDefault="0073484C" w:rsidP="002A0F1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Коефіцієнт світло пропускання,%, не менше</w:t>
            </w:r>
          </w:p>
        </w:tc>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20</w:t>
            </w:r>
          </w:p>
        </w:tc>
      </w:tr>
      <w:tr w:rsidR="0073484C" w:rsidRPr="00253F0C" w:rsidTr="002A0F18">
        <w:tc>
          <w:tcPr>
            <w:tcW w:w="5352" w:type="dxa"/>
          </w:tcPr>
          <w:p w:rsidR="0073484C" w:rsidRPr="00253F0C" w:rsidRDefault="0073484C" w:rsidP="002A0F1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Масова концентрація активного хлору,г/дм³, не менше</w:t>
            </w:r>
          </w:p>
        </w:tc>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190</w:t>
            </w:r>
          </w:p>
        </w:tc>
      </w:tr>
      <w:tr w:rsidR="0073484C" w:rsidRPr="00253F0C" w:rsidTr="002A0F18">
        <w:tc>
          <w:tcPr>
            <w:tcW w:w="5352" w:type="dxa"/>
          </w:tcPr>
          <w:p w:rsidR="0073484C" w:rsidRPr="00253F0C" w:rsidRDefault="0073484C" w:rsidP="002A0F1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Масова концентрація лугу в перерахунку на NaOH, г/дм³</w:t>
            </w:r>
          </w:p>
        </w:tc>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10-20</w:t>
            </w:r>
          </w:p>
        </w:tc>
      </w:tr>
      <w:tr w:rsidR="0073484C" w:rsidRPr="00253F0C" w:rsidTr="002A0F18">
        <w:tc>
          <w:tcPr>
            <w:tcW w:w="5352" w:type="dxa"/>
          </w:tcPr>
          <w:p w:rsidR="0073484C" w:rsidRPr="00253F0C" w:rsidRDefault="0073484C" w:rsidP="002A0F1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Масова концентрація заліза,г/дм³, не більше</w:t>
            </w:r>
          </w:p>
        </w:tc>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0.02</w:t>
            </w:r>
          </w:p>
        </w:tc>
      </w:tr>
    </w:tbl>
    <w:p w:rsidR="0073484C" w:rsidRPr="00253F0C" w:rsidRDefault="0073484C" w:rsidP="0073484C">
      <w:pPr>
        <w:spacing w:after="0" w:line="240" w:lineRule="auto"/>
        <w:jc w:val="both"/>
        <w:rPr>
          <w:rFonts w:ascii="Times New Roman" w:eastAsia="Times New Roman" w:hAnsi="Times New Roman" w:cs="Times New Roman"/>
          <w:sz w:val="24"/>
          <w:szCs w:val="24"/>
        </w:rPr>
      </w:pPr>
    </w:p>
    <w:p w:rsidR="0073484C" w:rsidRDefault="0073484C" w:rsidP="0073484C">
      <w:pPr>
        <w:spacing w:after="0" w:line="240" w:lineRule="auto"/>
        <w:ind w:firstLine="426"/>
        <w:jc w:val="both"/>
        <w:rPr>
          <w:rFonts w:ascii="Times New Roman" w:eastAsia="Times New Roman" w:hAnsi="Times New Roman" w:cs="Times New Roman"/>
          <w:sz w:val="24"/>
          <w:szCs w:val="24"/>
        </w:rPr>
      </w:pPr>
      <w:r w:rsidRPr="00253F0C">
        <w:rPr>
          <w:rFonts w:ascii="Times New Roman" w:eastAsia="Times New Roman" w:hAnsi="Times New Roman" w:cs="Times New Roman"/>
          <w:sz w:val="24"/>
          <w:szCs w:val="24"/>
          <w:lang w:val="ru-RU"/>
        </w:rPr>
        <w:t>Д</w:t>
      </w:r>
      <w:r w:rsidRPr="00253F0C">
        <w:rPr>
          <w:rFonts w:ascii="Times New Roman" w:eastAsia="Times New Roman" w:hAnsi="Times New Roman" w:cs="Times New Roman"/>
          <w:sz w:val="24"/>
          <w:szCs w:val="24"/>
        </w:rPr>
        <w:t xml:space="preserve">опускається втрата активного хлору </w:t>
      </w:r>
      <w:r w:rsidRPr="00253F0C">
        <w:rPr>
          <w:rFonts w:ascii="Times New Roman" w:eastAsia="Times New Roman" w:hAnsi="Times New Roman" w:cs="Times New Roman"/>
          <w:sz w:val="24"/>
          <w:szCs w:val="24"/>
          <w:lang w:val="ru-RU"/>
        </w:rPr>
        <w:t>протягом</w:t>
      </w:r>
      <w:r w:rsidRPr="00253F0C">
        <w:rPr>
          <w:rFonts w:ascii="Times New Roman" w:eastAsia="Times New Roman" w:hAnsi="Times New Roman" w:cs="Times New Roman"/>
          <w:sz w:val="24"/>
          <w:szCs w:val="24"/>
        </w:rPr>
        <w:t xml:space="preserve"> 10 днів з дня відвантаження, але не більше 30% від первинного вмісту і зміни забарвлення до червонувато-коричневого кольору.</w:t>
      </w:r>
    </w:p>
    <w:p w:rsidR="0073484C" w:rsidRPr="00253F0C" w:rsidRDefault="00D86A2D" w:rsidP="00D86A2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w:t>
      </w:r>
      <w:r w:rsidRPr="00D86A2D">
        <w:rPr>
          <w:rFonts w:ascii="Times New Roman" w:eastAsia="Times New Roman" w:hAnsi="Times New Roman" w:cs="Times New Roman"/>
          <w:bCs/>
          <w:sz w:val="24"/>
          <w:szCs w:val="24"/>
        </w:rPr>
        <w:t>остачальник гарантує, що на момент поставки товару залишковий термін придатності товару повинен бути не менше як 70% від загально</w:t>
      </w:r>
      <w:r w:rsidR="00015089">
        <w:rPr>
          <w:rFonts w:ascii="Times New Roman" w:eastAsia="Times New Roman" w:hAnsi="Times New Roman" w:cs="Times New Roman"/>
          <w:bCs/>
          <w:sz w:val="24"/>
          <w:szCs w:val="24"/>
        </w:rPr>
        <w:t>го терміну придатності (надати Г</w:t>
      </w:r>
      <w:r w:rsidRPr="00D86A2D">
        <w:rPr>
          <w:rFonts w:ascii="Times New Roman" w:eastAsia="Times New Roman" w:hAnsi="Times New Roman" w:cs="Times New Roman"/>
          <w:bCs/>
          <w:sz w:val="24"/>
          <w:szCs w:val="24"/>
        </w:rPr>
        <w:t>арантійний лист</w:t>
      </w:r>
      <w:r>
        <w:rPr>
          <w:rFonts w:ascii="Times New Roman" w:eastAsia="Times New Roman" w:hAnsi="Times New Roman" w:cs="Times New Roman"/>
          <w:bCs/>
          <w:sz w:val="24"/>
          <w:szCs w:val="24"/>
        </w:rPr>
        <w:t xml:space="preserve"> довільної форми</w:t>
      </w:r>
      <w:r w:rsidRPr="00D86A2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73484C" w:rsidRPr="00FD11B8" w:rsidRDefault="0073484C" w:rsidP="0073484C">
      <w:pPr>
        <w:widowControl w:val="0"/>
        <w:suppressAutoHyphens/>
        <w:autoSpaceDN w:val="0"/>
        <w:spacing w:after="0" w:line="240" w:lineRule="auto"/>
        <w:ind w:firstLine="709"/>
        <w:jc w:val="both"/>
        <w:textAlignment w:val="baseline"/>
        <w:rPr>
          <w:rFonts w:ascii="Times New Roman" w:eastAsia="Andale Sans UI" w:hAnsi="Times New Roman" w:cs="Times New Roman"/>
          <w:b/>
          <w:bCs/>
          <w:kern w:val="3"/>
          <w:sz w:val="24"/>
          <w:szCs w:val="24"/>
          <w:lang w:eastAsia="en-US" w:bidi="en-US"/>
        </w:rPr>
      </w:pPr>
    </w:p>
    <w:p w:rsidR="0073484C" w:rsidRDefault="0073484C" w:rsidP="0073484C">
      <w:pPr>
        <w:pStyle w:val="af"/>
        <w:numPr>
          <w:ilvl w:val="1"/>
          <w:numId w:val="23"/>
        </w:numPr>
        <w:tabs>
          <w:tab w:val="left" w:pos="284"/>
        </w:tabs>
        <w:spacing w:after="0" w:line="240" w:lineRule="auto"/>
        <w:ind w:left="0" w:hanging="22"/>
        <w:jc w:val="both"/>
        <w:rPr>
          <w:rFonts w:ascii="Times New Roman" w:hAnsi="Times New Roman" w:cs="Times New Roman"/>
        </w:rPr>
      </w:pPr>
      <w:r w:rsidRPr="00721D3B">
        <w:rPr>
          <w:rFonts w:ascii="Times New Roman" w:hAnsi="Times New Roman" w:cs="Times New Roman"/>
        </w:rPr>
        <w:t>Місце поставки Товару :</w:t>
      </w:r>
      <w:r>
        <w:rPr>
          <w:rFonts w:ascii="Times New Roman" w:hAnsi="Times New Roman" w:cs="Times New Roman"/>
        </w:rPr>
        <w:t xml:space="preserve"> Київська обл.</w:t>
      </w:r>
      <w:r>
        <w:t xml:space="preserve"> </w:t>
      </w:r>
      <w:r w:rsidRPr="00721D3B">
        <w:rPr>
          <w:rFonts w:ascii="Times New Roman" w:hAnsi="Times New Roman" w:cs="Times New Roman"/>
        </w:rPr>
        <w:t>м.</w:t>
      </w:r>
      <w:r>
        <w:rPr>
          <w:rFonts w:ascii="Times New Roman" w:hAnsi="Times New Roman" w:cs="Times New Roman"/>
        </w:rPr>
        <w:t xml:space="preserve"> </w:t>
      </w:r>
      <w:r w:rsidRPr="00721D3B">
        <w:rPr>
          <w:rFonts w:ascii="Times New Roman" w:hAnsi="Times New Roman" w:cs="Times New Roman"/>
        </w:rPr>
        <w:t>Богуслав  вул. Мисайлівська,145</w:t>
      </w:r>
      <w:r>
        <w:rPr>
          <w:rFonts w:ascii="Times New Roman" w:hAnsi="Times New Roman" w:cs="Times New Roman"/>
        </w:rPr>
        <w:t>.</w:t>
      </w:r>
    </w:p>
    <w:p w:rsidR="0073484C" w:rsidRPr="00721D3B" w:rsidRDefault="0073484C" w:rsidP="0073484C">
      <w:pPr>
        <w:pStyle w:val="af"/>
        <w:numPr>
          <w:ilvl w:val="1"/>
          <w:numId w:val="23"/>
        </w:numPr>
        <w:tabs>
          <w:tab w:val="left" w:pos="284"/>
        </w:tabs>
        <w:spacing w:after="0" w:line="240" w:lineRule="auto"/>
        <w:ind w:left="0" w:hanging="22"/>
        <w:jc w:val="both"/>
        <w:rPr>
          <w:rFonts w:ascii="Times New Roman" w:hAnsi="Times New Roman" w:cs="Times New Roman"/>
        </w:rPr>
      </w:pPr>
      <w:r w:rsidRPr="00721D3B">
        <w:rPr>
          <w:rFonts w:ascii="Times New Roman" w:hAnsi="Times New Roman" w:cs="Times New Roman"/>
        </w:rPr>
        <w:t xml:space="preserve">Строк поставки Товару: </w:t>
      </w:r>
      <w:r w:rsidR="008D2B43">
        <w:rPr>
          <w:rFonts w:ascii="Times New Roman" w:hAnsi="Times New Roman" w:cs="Times New Roman"/>
        </w:rPr>
        <w:t xml:space="preserve">до </w:t>
      </w:r>
      <w:r w:rsidR="004324A9">
        <w:rPr>
          <w:rFonts w:ascii="Times New Roman" w:hAnsi="Times New Roman" w:cs="Times New Roman"/>
        </w:rPr>
        <w:t xml:space="preserve">31березня 2024 </w:t>
      </w:r>
      <w:r>
        <w:rPr>
          <w:rFonts w:ascii="Times New Roman" w:hAnsi="Times New Roman" w:cs="Times New Roman"/>
        </w:rPr>
        <w:t>р.</w:t>
      </w:r>
    </w:p>
    <w:p w:rsidR="0073484C" w:rsidRPr="00F05A83" w:rsidRDefault="0073484C" w:rsidP="0073484C">
      <w:pPr>
        <w:pStyle w:val="af"/>
        <w:rPr>
          <w:rFonts w:ascii="Times New Roman" w:hAnsi="Times New Roman" w:cs="Times New Roman"/>
        </w:rPr>
      </w:pPr>
    </w:p>
    <w:p w:rsidR="0073484C" w:rsidRDefault="0073484C" w:rsidP="0073484C">
      <w:pPr>
        <w:pStyle w:val="af"/>
        <w:numPr>
          <w:ilvl w:val="1"/>
          <w:numId w:val="23"/>
        </w:numPr>
        <w:tabs>
          <w:tab w:val="left" w:pos="284"/>
        </w:tabs>
        <w:spacing w:after="0" w:line="240" w:lineRule="auto"/>
        <w:ind w:left="0" w:hanging="22"/>
        <w:jc w:val="both"/>
        <w:rPr>
          <w:rFonts w:ascii="Times New Roman" w:hAnsi="Times New Roman" w:cs="Times New Roman"/>
        </w:rPr>
      </w:pPr>
      <w:r w:rsidRPr="0031634E">
        <w:rPr>
          <w:rFonts w:ascii="Times New Roman" w:hAnsi="Times New Roman" w:cs="Times New Roman"/>
        </w:rPr>
        <w:t xml:space="preserve">Право власності на Товар переходить у момент фактичного отримання покупцем товару , що підтверджується </w:t>
      </w:r>
      <w:r>
        <w:rPr>
          <w:rFonts w:ascii="Times New Roman" w:hAnsi="Times New Roman" w:cs="Times New Roman"/>
        </w:rPr>
        <w:t>видатковою накладною</w:t>
      </w:r>
      <w:r w:rsidRPr="0031634E">
        <w:rPr>
          <w:rFonts w:ascii="Times New Roman" w:hAnsi="Times New Roman" w:cs="Times New Roman"/>
        </w:rPr>
        <w:t>, підписан</w:t>
      </w:r>
      <w:r>
        <w:rPr>
          <w:rFonts w:ascii="Times New Roman" w:hAnsi="Times New Roman" w:cs="Times New Roman"/>
        </w:rPr>
        <w:t>ою</w:t>
      </w:r>
      <w:r w:rsidRPr="0031634E">
        <w:rPr>
          <w:rFonts w:ascii="Times New Roman" w:hAnsi="Times New Roman" w:cs="Times New Roman"/>
        </w:rPr>
        <w:t xml:space="preserve"> уповноваженими представниками та скріплен</w:t>
      </w:r>
      <w:r>
        <w:rPr>
          <w:rFonts w:ascii="Times New Roman" w:hAnsi="Times New Roman" w:cs="Times New Roman"/>
        </w:rPr>
        <w:t>ою</w:t>
      </w:r>
      <w:r w:rsidRPr="0031634E">
        <w:rPr>
          <w:rFonts w:ascii="Times New Roman" w:hAnsi="Times New Roman" w:cs="Times New Roman"/>
        </w:rPr>
        <w:t xml:space="preserve"> печатками обох сторін.</w:t>
      </w:r>
    </w:p>
    <w:p w:rsidR="0073484C" w:rsidRPr="00F05A83" w:rsidRDefault="0073484C" w:rsidP="0073484C">
      <w:pPr>
        <w:tabs>
          <w:tab w:val="left" w:pos="284"/>
        </w:tabs>
        <w:spacing w:after="0" w:line="240" w:lineRule="auto"/>
        <w:jc w:val="both"/>
        <w:rPr>
          <w:rFonts w:ascii="Times New Roman" w:hAnsi="Times New Roman" w:cs="Times New Roman"/>
        </w:rPr>
      </w:pPr>
    </w:p>
    <w:p w:rsidR="0073484C" w:rsidRDefault="0073484C" w:rsidP="0073484C">
      <w:pPr>
        <w:pStyle w:val="af"/>
        <w:numPr>
          <w:ilvl w:val="1"/>
          <w:numId w:val="23"/>
        </w:numPr>
        <w:tabs>
          <w:tab w:val="left" w:pos="284"/>
        </w:tabs>
        <w:spacing w:after="0" w:line="240" w:lineRule="auto"/>
        <w:ind w:left="0" w:hanging="22"/>
        <w:jc w:val="both"/>
        <w:rPr>
          <w:rFonts w:ascii="Times New Roman" w:hAnsi="Times New Roman" w:cs="Times New Roman"/>
        </w:rPr>
      </w:pPr>
      <w:r>
        <w:rPr>
          <w:rFonts w:ascii="Times New Roman" w:hAnsi="Times New Roman" w:cs="Times New Roman"/>
        </w:rPr>
        <w:t xml:space="preserve"> </w:t>
      </w:r>
      <w:r w:rsidRPr="00545BE6">
        <w:rPr>
          <w:rFonts w:ascii="Times New Roman" w:hAnsi="Times New Roman" w:cs="Times New Roman"/>
        </w:rPr>
        <w:t>Розрахунок за поставлену партію Товару здійснюється Покупцем на умовах післяплати в розмірі 100% від вартості партії Товару на підставі підписаної обома Сторонами видаткової накладної, шляхом перерахування коштів на розрахунковий р</w:t>
      </w:r>
      <w:r w:rsidR="008D2B43">
        <w:rPr>
          <w:rFonts w:ascii="Times New Roman" w:hAnsi="Times New Roman" w:cs="Times New Roman"/>
        </w:rPr>
        <w:t>ахунок Постачальника протягом 10 (десяти</w:t>
      </w:r>
      <w:r w:rsidRPr="00545BE6">
        <w:rPr>
          <w:rFonts w:ascii="Times New Roman" w:hAnsi="Times New Roman" w:cs="Times New Roman"/>
        </w:rPr>
        <w:t>) календарних днів з дати поставки відповідної партії Товару.</w:t>
      </w:r>
    </w:p>
    <w:p w:rsidR="0073484C" w:rsidRPr="00CD6447" w:rsidRDefault="0073484C" w:rsidP="0073484C">
      <w:pPr>
        <w:pStyle w:val="af"/>
        <w:rPr>
          <w:rFonts w:ascii="Times New Roman" w:hAnsi="Times New Roman" w:cs="Times New Roman"/>
        </w:rPr>
      </w:pPr>
    </w:p>
    <w:p w:rsidR="0073484C" w:rsidRDefault="00C959EE" w:rsidP="00C959EE">
      <w:pPr>
        <w:pStyle w:val="af"/>
        <w:numPr>
          <w:ilvl w:val="1"/>
          <w:numId w:val="23"/>
        </w:numPr>
        <w:tabs>
          <w:tab w:val="left" w:pos="284"/>
        </w:tabs>
        <w:spacing w:after="0" w:line="259" w:lineRule="auto"/>
        <w:ind w:left="0" w:firstLine="0"/>
        <w:jc w:val="both"/>
        <w:rPr>
          <w:rFonts w:ascii="Times New Roman" w:hAnsi="Times New Roman" w:cs="Times New Roman"/>
        </w:rPr>
      </w:pPr>
      <w:r w:rsidRPr="00C959EE">
        <w:rPr>
          <w:rFonts w:ascii="Times New Roman" w:hAnsi="Times New Roman" w:cs="Times New Roman"/>
        </w:rPr>
        <w:t xml:space="preserve"> </w:t>
      </w:r>
      <w:r>
        <w:rPr>
          <w:rFonts w:ascii="Times New Roman" w:hAnsi="Times New Roman" w:cs="Times New Roman"/>
        </w:rPr>
        <w:t>Надати л</w:t>
      </w:r>
      <w:r w:rsidRPr="00C959EE">
        <w:rPr>
          <w:rFonts w:ascii="Times New Roman" w:hAnsi="Times New Roman" w:cs="Times New Roman"/>
        </w:rPr>
        <w:t>ис</w:t>
      </w:r>
      <w:r>
        <w:rPr>
          <w:rFonts w:ascii="Times New Roman" w:hAnsi="Times New Roman" w:cs="Times New Roman"/>
        </w:rPr>
        <w:t>т – гарантію</w:t>
      </w:r>
      <w:r w:rsidRPr="00C959EE">
        <w:rPr>
          <w:rFonts w:ascii="Times New Roman" w:hAnsi="Times New Roman" w:cs="Times New Roman"/>
        </w:rPr>
        <w:t>, що запропонований товар відповідає необхідним екологічним нормам та основним вимогам державної політики України в галузі захисту довкілля, та не спричинить негативного впливу на навколишнє середовище. Зберігання та транспортування гіпохлориту натрію здійснюється  відповідно до вимог чинного природоохоронного законодавства.</w:t>
      </w:r>
    </w:p>
    <w:p w:rsidR="0073484C" w:rsidRPr="008635EB" w:rsidRDefault="0073484C" w:rsidP="0073484C">
      <w:pPr>
        <w:pStyle w:val="af"/>
        <w:rPr>
          <w:rFonts w:ascii="Times New Roman" w:eastAsia="Times New Roman" w:hAnsi="Times New Roman" w:cs="Times New Roman"/>
          <w:b/>
        </w:rPr>
      </w:pPr>
    </w:p>
    <w:p w:rsidR="0073484C" w:rsidRPr="00267CF7" w:rsidRDefault="0073484C" w:rsidP="0073484C">
      <w:pPr>
        <w:pStyle w:val="af"/>
        <w:numPr>
          <w:ilvl w:val="1"/>
          <w:numId w:val="23"/>
        </w:numPr>
        <w:tabs>
          <w:tab w:val="left" w:pos="284"/>
        </w:tabs>
        <w:spacing w:line="259" w:lineRule="auto"/>
        <w:ind w:left="142" w:hanging="164"/>
        <w:jc w:val="both"/>
        <w:rPr>
          <w:rFonts w:ascii="Times New Roman" w:hAnsi="Times New Roman" w:cs="Times New Roman"/>
        </w:rPr>
      </w:pPr>
      <w:r w:rsidRPr="00133F0B">
        <w:rPr>
          <w:rFonts w:ascii="Times New Roman" w:hAnsi="Times New Roman" w:cs="Times New Roman"/>
        </w:rPr>
        <w:t xml:space="preserve">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w:t>
      </w:r>
      <w:r>
        <w:rPr>
          <w:rFonts w:ascii="Times New Roman" w:hAnsi="Times New Roman" w:cs="Times New Roman"/>
        </w:rPr>
        <w:t xml:space="preserve">учасник повинен надати </w:t>
      </w:r>
      <w:r w:rsidRPr="00133F0B">
        <w:rPr>
          <w:rFonts w:ascii="Times New Roman" w:hAnsi="Times New Roman" w:cs="Times New Roman"/>
        </w:rPr>
        <w:t>наступні документи у скл</w:t>
      </w:r>
      <w:r w:rsidR="00267CF7">
        <w:rPr>
          <w:rFonts w:ascii="Times New Roman" w:hAnsi="Times New Roman" w:cs="Times New Roman"/>
        </w:rPr>
        <w:t>аді своєї пропозиції:</w:t>
      </w:r>
    </w:p>
    <w:p w:rsidR="00A20CA7" w:rsidRPr="00042389" w:rsidRDefault="00A20CA7" w:rsidP="0073484C">
      <w:pPr>
        <w:tabs>
          <w:tab w:val="left" w:pos="284"/>
        </w:tabs>
        <w:jc w:val="both"/>
        <w:rPr>
          <w:rFonts w:ascii="Times New Roman" w:hAnsi="Times New Roman" w:cs="Times New Roman"/>
        </w:rPr>
      </w:pPr>
      <w:r>
        <w:rPr>
          <w:rFonts w:ascii="Times New Roman" w:hAnsi="Times New Roman" w:cs="Times New Roman"/>
        </w:rPr>
        <w:lastRenderedPageBreak/>
        <w:t xml:space="preserve">- </w:t>
      </w:r>
      <w:r w:rsidR="00015089" w:rsidRPr="00015089">
        <w:rPr>
          <w:rFonts w:ascii="Times New Roman" w:hAnsi="Times New Roman" w:cs="Times New Roman"/>
        </w:rPr>
        <w:t>надати копію сертифікату або сертифікату відповідності або сертифікату якості або паспорту якості на запропонований товар, виданий виробником із зазначенням в документі стандарту, відповідно до якого вироблений товар</w:t>
      </w:r>
      <w:r w:rsidRPr="00A20CA7">
        <w:rPr>
          <w:rFonts w:ascii="Times New Roman" w:hAnsi="Times New Roman" w:cs="Times New Roman"/>
        </w:rPr>
        <w:t>;</w:t>
      </w:r>
    </w:p>
    <w:p w:rsidR="0073484C" w:rsidRDefault="0073484C" w:rsidP="0073484C">
      <w:pPr>
        <w:tabs>
          <w:tab w:val="left" w:pos="284"/>
        </w:tabs>
        <w:jc w:val="both"/>
        <w:rPr>
          <w:rFonts w:ascii="Times New Roman" w:hAnsi="Times New Roman" w:cs="Times New Roman"/>
        </w:rPr>
      </w:pPr>
      <w:r w:rsidRPr="00042389">
        <w:rPr>
          <w:rFonts w:ascii="Times New Roman" w:hAnsi="Times New Roman" w:cs="Times New Roman"/>
        </w:rPr>
        <w:t>- технічн</w:t>
      </w:r>
      <w:r>
        <w:rPr>
          <w:rFonts w:ascii="Times New Roman" w:hAnsi="Times New Roman" w:cs="Times New Roman"/>
        </w:rPr>
        <w:t>і</w:t>
      </w:r>
      <w:r w:rsidRPr="00042389">
        <w:rPr>
          <w:rFonts w:ascii="Times New Roman" w:hAnsi="Times New Roman" w:cs="Times New Roman"/>
        </w:rPr>
        <w:t xml:space="preserve"> умов</w:t>
      </w:r>
      <w:r>
        <w:rPr>
          <w:rFonts w:ascii="Times New Roman" w:hAnsi="Times New Roman" w:cs="Times New Roman"/>
        </w:rPr>
        <w:t>и</w:t>
      </w:r>
      <w:r w:rsidRPr="00042389">
        <w:rPr>
          <w:rFonts w:ascii="Times New Roman" w:hAnsi="Times New Roman" w:cs="Times New Roman"/>
        </w:rPr>
        <w:t xml:space="preserve"> на виробництво</w:t>
      </w:r>
      <w:r>
        <w:rPr>
          <w:rFonts w:ascii="Times New Roman" w:hAnsi="Times New Roman" w:cs="Times New Roman"/>
        </w:rPr>
        <w:t xml:space="preserve"> (можливо</w:t>
      </w:r>
      <w:r w:rsidRPr="00042389">
        <w:rPr>
          <w:rFonts w:ascii="Times New Roman" w:hAnsi="Times New Roman" w:cs="Times New Roman"/>
        </w:rPr>
        <w:t xml:space="preserve"> надати копію титульного листка ТУ та таблиці показників</w:t>
      </w:r>
      <w:r>
        <w:rPr>
          <w:rFonts w:ascii="Times New Roman" w:hAnsi="Times New Roman" w:cs="Times New Roman"/>
        </w:rPr>
        <w:t>)</w:t>
      </w:r>
      <w:r w:rsidRPr="00042389">
        <w:rPr>
          <w:rFonts w:ascii="Times New Roman" w:hAnsi="Times New Roman" w:cs="Times New Roman"/>
        </w:rPr>
        <w:t>;</w:t>
      </w:r>
    </w:p>
    <w:p w:rsidR="0073484C" w:rsidRPr="00042389" w:rsidRDefault="00A20CA7" w:rsidP="0073484C">
      <w:pPr>
        <w:tabs>
          <w:tab w:val="left" w:pos="284"/>
        </w:tabs>
        <w:jc w:val="both"/>
        <w:rPr>
          <w:rFonts w:ascii="Times New Roman" w:hAnsi="Times New Roman" w:cs="Times New Roman"/>
        </w:rPr>
      </w:pPr>
      <w:r>
        <w:rPr>
          <w:rFonts w:ascii="Times New Roman" w:hAnsi="Times New Roman" w:cs="Times New Roman"/>
        </w:rPr>
        <w:t xml:space="preserve">-  </w:t>
      </w:r>
      <w:r w:rsidRPr="00A20CA7">
        <w:rPr>
          <w:rFonts w:ascii="Times New Roman" w:hAnsi="Times New Roman" w:cs="Times New Roman"/>
        </w:rPr>
        <w:t>у разі виготовлення запропонованого Товару за технічними умовами або стандартами інших країн, учасник надає оригінали документів (з перекладом) у відповідності з якими виготовляється запропонований Товар  з підтвердженням нормування всіх, зазначених вище, властивостей товару, з детальними та поетапними методиками проведення аналізу з контролю якості Товару, який пропонується учасником, на відповідність фактичним показникам сертифікату та/або паспорту якості для проведення вхідного контролю Товару лабораторією Замовника;</w:t>
      </w:r>
    </w:p>
    <w:p w:rsidR="0073484C" w:rsidRDefault="0073484C" w:rsidP="0073484C">
      <w:pPr>
        <w:tabs>
          <w:tab w:val="left" w:pos="284"/>
        </w:tabs>
        <w:jc w:val="both"/>
        <w:rPr>
          <w:rFonts w:ascii="Times New Roman" w:hAnsi="Times New Roman" w:cs="Times New Roman"/>
        </w:rPr>
      </w:pPr>
      <w:r w:rsidRPr="00042389">
        <w:rPr>
          <w:rFonts w:ascii="Times New Roman" w:hAnsi="Times New Roman" w:cs="Times New Roman"/>
        </w:rPr>
        <w:t>- копі</w:t>
      </w:r>
      <w:r>
        <w:rPr>
          <w:rFonts w:ascii="Times New Roman" w:hAnsi="Times New Roman" w:cs="Times New Roman"/>
        </w:rPr>
        <w:t>я</w:t>
      </w:r>
      <w:r w:rsidRPr="00042389">
        <w:rPr>
          <w:rFonts w:ascii="Times New Roman" w:hAnsi="Times New Roman" w:cs="Times New Roman"/>
        </w:rPr>
        <w:t xml:space="preserve"> карти даних небезпечного фактору</w:t>
      </w:r>
      <w:r w:rsidR="00015089">
        <w:rPr>
          <w:rFonts w:ascii="Times New Roman" w:hAnsi="Times New Roman" w:cs="Times New Roman"/>
        </w:rPr>
        <w:t xml:space="preserve"> або</w:t>
      </w:r>
      <w:r w:rsidR="00234464">
        <w:rPr>
          <w:rFonts w:ascii="Times New Roman" w:hAnsi="Times New Roman" w:cs="Times New Roman"/>
        </w:rPr>
        <w:t xml:space="preserve"> паспорт безпеки</w:t>
      </w:r>
      <w:r w:rsidR="00015089">
        <w:rPr>
          <w:rFonts w:ascii="Times New Roman" w:hAnsi="Times New Roman" w:cs="Times New Roman"/>
        </w:rPr>
        <w:t xml:space="preserve"> </w:t>
      </w:r>
      <w:r w:rsidRPr="00042389">
        <w:rPr>
          <w:rFonts w:ascii="Times New Roman" w:hAnsi="Times New Roman" w:cs="Times New Roman"/>
        </w:rPr>
        <w:t>;</w:t>
      </w:r>
    </w:p>
    <w:p w:rsidR="0073484C" w:rsidRPr="00AD1C96" w:rsidRDefault="00A32E8E" w:rsidP="0073484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sidRPr="00AD1C96">
        <w:rPr>
          <w:rFonts w:ascii="Times New Roman" w:eastAsia="Times New Roman" w:hAnsi="Times New Roman" w:cs="Times New Roman"/>
          <w:color w:val="000000"/>
        </w:rPr>
        <w:t>я</w:t>
      </w:r>
      <w:r w:rsidR="0073484C" w:rsidRPr="00AD1C96">
        <w:rPr>
          <w:rFonts w:ascii="Times New Roman" w:eastAsia="Times New Roman" w:hAnsi="Times New Roman" w:cs="Times New Roman"/>
          <w:color w:val="000000"/>
        </w:rPr>
        <w:t>кщо Учасник не є виробником Товару</w:t>
      </w:r>
      <w:r w:rsidR="0073484C" w:rsidRPr="00AD1C96">
        <w:rPr>
          <w:rFonts w:ascii="Times New Roman" w:eastAsia="Times New Roman" w:hAnsi="Times New Roman" w:cs="Times New Roman"/>
          <w:i/>
          <w:color w:val="000000"/>
        </w:rPr>
        <w:t>,</w:t>
      </w:r>
      <w:r w:rsidR="0073484C" w:rsidRPr="00AD1C96">
        <w:rPr>
          <w:rFonts w:ascii="Times New Roman" w:eastAsia="Times New Roman" w:hAnsi="Times New Roman" w:cs="Times New Roman"/>
          <w:color w:val="000000"/>
        </w:rPr>
        <w:t xml:space="preserve"> то  має надати копію договору про отримання Товару у постачальника/або дилерський договір тощо, з усіма додатками, доповненнями, специфікаціями тощо.</w:t>
      </w:r>
    </w:p>
    <w:p w:rsidR="0073484C" w:rsidRPr="00A32E8E" w:rsidRDefault="00AF2DD7" w:rsidP="00AF2DD7">
      <w:pPr>
        <w:pStyle w:val="af"/>
        <w:widowControl w:val="0"/>
        <w:tabs>
          <w:tab w:val="left" w:pos="284"/>
        </w:tabs>
        <w:autoSpaceDE w:val="0"/>
        <w:autoSpaceDN w:val="0"/>
        <w:adjustRightInd w:val="0"/>
        <w:spacing w:after="0" w:line="240" w:lineRule="auto"/>
        <w:ind w:left="0"/>
        <w:jc w:val="both"/>
        <w:rPr>
          <w:rFonts w:ascii="Times New Roman" w:eastAsia="Times New Roman" w:hAnsi="Times New Roman" w:cs="Times New Roman"/>
          <w:lang w:eastAsia="ar-SA"/>
        </w:rPr>
      </w:pPr>
      <w:bookmarkStart w:id="25" w:name="_Hlk64368855"/>
      <w:r>
        <w:rPr>
          <w:rFonts w:ascii="Times New Roman" w:hAnsi="Times New Roman" w:cs="Times New Roman"/>
        </w:rPr>
        <w:t>7.</w:t>
      </w:r>
      <w:r w:rsidR="0073484C" w:rsidRPr="00115EF1">
        <w:rPr>
          <w:rFonts w:ascii="Times New Roman" w:hAnsi="Times New Roman" w:cs="Times New Roman"/>
        </w:rPr>
        <w:t xml:space="preserve"> </w:t>
      </w:r>
      <w:r>
        <w:rPr>
          <w:rFonts w:ascii="Times New Roman" w:hAnsi="Times New Roman" w:cs="Times New Roman"/>
        </w:rPr>
        <w:t xml:space="preserve">Надати </w:t>
      </w:r>
      <w:r w:rsidRPr="00AF2DD7">
        <w:rPr>
          <w:rFonts w:ascii="Times New Roman" w:hAnsi="Times New Roman" w:cs="Times New Roman"/>
        </w:rPr>
        <w:t>довідку</w:t>
      </w:r>
      <w:r w:rsidR="005F261F">
        <w:rPr>
          <w:rFonts w:ascii="Times New Roman" w:hAnsi="Times New Roman" w:cs="Times New Roman"/>
        </w:rPr>
        <w:t xml:space="preserve"> </w:t>
      </w:r>
      <w:r w:rsidR="00C959EE">
        <w:rPr>
          <w:rFonts w:ascii="Times New Roman" w:hAnsi="Times New Roman" w:cs="Times New Roman"/>
        </w:rPr>
        <w:t xml:space="preserve">у </w:t>
      </w:r>
      <w:r w:rsidR="005F261F">
        <w:rPr>
          <w:rFonts w:ascii="Times New Roman" w:hAnsi="Times New Roman" w:cs="Times New Roman"/>
        </w:rPr>
        <w:t>довільної форми</w:t>
      </w:r>
      <w:r w:rsidRPr="00AF2DD7">
        <w:rPr>
          <w:rFonts w:ascii="Times New Roman" w:hAnsi="Times New Roman" w:cs="Times New Roman"/>
        </w:rPr>
        <w:t xml:space="preserve"> про наявність власного або орендованого спеціалізованого автотранспорту або залученого на підставі договору надання послуг перевезення для перевезення гіпохлориту натрію</w:t>
      </w:r>
      <w:r>
        <w:rPr>
          <w:rFonts w:ascii="Times New Roman" w:hAnsi="Times New Roman" w:cs="Times New Roman"/>
        </w:rPr>
        <w:t xml:space="preserve"> марки «А»,  підтверджена</w:t>
      </w:r>
      <w:r w:rsidRPr="00AF2DD7">
        <w:rPr>
          <w:rFonts w:ascii="Times New Roman" w:hAnsi="Times New Roman" w:cs="Times New Roman"/>
        </w:rPr>
        <w:t xml:space="preserve"> копіями свідоцтва про реєстрацію транспортного засобу, копіями договорів оренди, договорі</w:t>
      </w:r>
      <w:r>
        <w:rPr>
          <w:rFonts w:ascii="Times New Roman" w:hAnsi="Times New Roman" w:cs="Times New Roman"/>
        </w:rPr>
        <w:t>в надання послуг перевезення".</w:t>
      </w:r>
      <w:r w:rsidR="00C959EE">
        <w:rPr>
          <w:rFonts w:ascii="Times New Roman" w:hAnsi="Times New Roman" w:cs="Times New Roman"/>
        </w:rPr>
        <w:t xml:space="preserve"> </w:t>
      </w:r>
      <w:r w:rsidR="00D40D1E">
        <w:rPr>
          <w:rFonts w:ascii="Times New Roman" w:hAnsi="Times New Roman" w:cs="Times New Roman"/>
        </w:rPr>
        <w:t xml:space="preserve">Надати копію </w:t>
      </w:r>
      <w:r w:rsidR="00C959EE">
        <w:rPr>
          <w:rFonts w:ascii="Times New Roman" w:hAnsi="Times New Roman" w:cs="Times New Roman"/>
        </w:rPr>
        <w:t>ліцензії</w:t>
      </w:r>
      <w:r w:rsidR="00D40D1E">
        <w:rPr>
          <w:rFonts w:ascii="Times New Roman" w:hAnsi="Times New Roman" w:cs="Times New Roman"/>
        </w:rPr>
        <w:t xml:space="preserve"> на </w:t>
      </w:r>
      <w:r w:rsidR="00C959EE" w:rsidRPr="00C959EE">
        <w:rPr>
          <w:rFonts w:ascii="Times New Roman" w:hAnsi="Times New Roman" w:cs="Times New Roman"/>
        </w:rPr>
        <w:t>перевезення небезпечних вантажів автомобільним транспортом (якщо ліцензія видана учаснику, як електронний документ і знаходиться у  вільному доступі, то учасник надає довідку в довільній формі з посиланням на відповідний ресурс в мережі Інтернет).</w:t>
      </w:r>
      <w:r>
        <w:rPr>
          <w:rFonts w:ascii="Times New Roman" w:hAnsi="Times New Roman" w:cs="Times New Roman"/>
        </w:rPr>
        <w:t xml:space="preserve"> </w:t>
      </w:r>
      <w:r w:rsidR="0073484C" w:rsidRPr="00115EF1">
        <w:rPr>
          <w:rFonts w:ascii="Times New Roman" w:hAnsi="Times New Roman" w:cs="Times New Roman"/>
        </w:rPr>
        <w:t>Обов’язкова наявність</w:t>
      </w:r>
      <w:r w:rsidR="0073484C" w:rsidRPr="00115EF1">
        <w:rPr>
          <w:rFonts w:ascii="Times New Roman" w:hAnsi="Times New Roman" w:cs="Times New Roman"/>
          <w:lang w:val="ru-RU"/>
        </w:rPr>
        <w:t xml:space="preserve"> в Постачальника</w:t>
      </w:r>
      <w:r w:rsidR="0073484C" w:rsidRPr="00115EF1">
        <w:rPr>
          <w:rFonts w:ascii="Times New Roman" w:hAnsi="Times New Roman" w:cs="Times New Roman"/>
        </w:rPr>
        <w:t xml:space="preserve"> у момент доставки на склад Замовника, насосного обладнання та шлангів для перекачування гіпохлориту натрію у тару Замовника. У випадку відсутності достатньої кількості ємностей для зберігання гіпохлориту натрію Постачальник зобов’язаний надати в тимчасове безкоштовне користування свою тару</w:t>
      </w:r>
      <w:r w:rsidR="0073484C">
        <w:rPr>
          <w:rFonts w:ascii="Times New Roman" w:hAnsi="Times New Roman" w:cs="Times New Roman"/>
        </w:rPr>
        <w:t>.</w:t>
      </w:r>
    </w:p>
    <w:bookmarkEnd w:id="25"/>
    <w:p w:rsidR="0073484C" w:rsidRPr="00AD1C96" w:rsidRDefault="0073484C" w:rsidP="0073484C">
      <w:pPr>
        <w:autoSpaceDN w:val="0"/>
        <w:spacing w:after="200" w:line="240" w:lineRule="auto"/>
        <w:jc w:val="both"/>
        <w:textAlignment w:val="baseline"/>
        <w:rPr>
          <w:rFonts w:ascii="Times New Roman" w:eastAsia="Times New Roman" w:hAnsi="Times New Roman" w:cs="Times New Roman"/>
          <w:color w:val="000000"/>
          <w:lang w:eastAsia="en-US"/>
        </w:rPr>
      </w:pPr>
      <w:r w:rsidRPr="00AD1C96">
        <w:rPr>
          <w:rFonts w:ascii="Times New Roman" w:eastAsia="Times New Roman" w:hAnsi="Times New Roman" w:cs="Times New Roman"/>
          <w:color w:val="000000"/>
          <w:lang w:val="ru-RU" w:eastAsia="en-US"/>
        </w:rPr>
        <w:t xml:space="preserve">8.  </w:t>
      </w:r>
      <w:r w:rsidRPr="00AD1C96">
        <w:rPr>
          <w:rFonts w:ascii="Times New Roman" w:eastAsia="Times New Roman" w:hAnsi="Times New Roman" w:cs="Times New Roman"/>
          <w:color w:val="000000"/>
          <w:lang w:eastAsia="en-US"/>
        </w:rPr>
        <w:t>Гарантійні терміни, які зазначаються у договорі, повинні бути не менше, ніж передбачено стандартами, технічними умовами на дану продукцію.</w:t>
      </w:r>
    </w:p>
    <w:p w:rsidR="00E46B08" w:rsidRPr="00AD1C96" w:rsidRDefault="00E46B08" w:rsidP="0073484C">
      <w:pPr>
        <w:autoSpaceDN w:val="0"/>
        <w:spacing w:after="200" w:line="240" w:lineRule="auto"/>
        <w:jc w:val="both"/>
        <w:textAlignment w:val="baseline"/>
        <w:rPr>
          <w:rFonts w:ascii="Times New Roman" w:eastAsia="Andale Sans UI" w:hAnsi="Times New Roman" w:cs="Times New Roman"/>
          <w:kern w:val="3"/>
          <w:lang w:eastAsia="en-US" w:bidi="en-US"/>
        </w:rPr>
      </w:pPr>
    </w:p>
    <w:p w:rsidR="0073484C" w:rsidRDefault="00C62B0F" w:rsidP="0073484C">
      <w:pPr>
        <w:autoSpaceDN w:val="0"/>
        <w:spacing w:after="200" w:line="240" w:lineRule="auto"/>
        <w:jc w:val="both"/>
        <w:textAlignment w:val="baseline"/>
        <w:rPr>
          <w:rFonts w:ascii="Times New Roman" w:eastAsia="Andale Sans UI" w:hAnsi="Times New Roman" w:cs="Times New Roman"/>
          <w:i/>
          <w:color w:val="000000"/>
          <w:kern w:val="3"/>
          <w:lang w:val="ru-RU" w:eastAsia="en-US" w:bidi="en-US"/>
        </w:rPr>
      </w:pPr>
      <w:r w:rsidRPr="00FD11B8">
        <w:rPr>
          <w:rFonts w:ascii="Times New Roman" w:eastAsia="Andale Sans UI" w:hAnsi="Times New Roman" w:cs="Times New Roman"/>
          <w:i/>
          <w:color w:val="000000"/>
          <w:kern w:val="3"/>
          <w:lang w:val="ru-RU" w:eastAsia="en-US" w:bidi="en-US"/>
        </w:rPr>
        <w:t xml:space="preserve"> </w:t>
      </w:r>
      <w:r w:rsidR="0073484C" w:rsidRPr="00FD11B8">
        <w:rPr>
          <w:rFonts w:ascii="Times New Roman" w:eastAsia="Andale Sans UI" w:hAnsi="Times New Roman" w:cs="Times New Roman"/>
          <w:i/>
          <w:color w:val="000000"/>
          <w:kern w:val="3"/>
          <w:lang w:val="ru-RU" w:eastAsia="en-US" w:bidi="en-US"/>
        </w:rPr>
        <w:t>Учасник відповідає за одержання  всіх необхідних документів, сертифікатів (у тому числі експортних та імпортних) на товар, який пропонується постачати за Договором, та інших</w:t>
      </w:r>
      <w:r w:rsidR="0073484C" w:rsidRPr="00FD11B8">
        <w:rPr>
          <w:rFonts w:ascii="Times New Roman" w:eastAsia="Andale Sans UI" w:hAnsi="Times New Roman" w:cs="Times New Roman"/>
          <w:color w:val="000000"/>
          <w:kern w:val="3"/>
          <w:sz w:val="24"/>
          <w:szCs w:val="24"/>
          <w:lang w:val="ru-RU" w:eastAsia="en-US" w:bidi="en-US"/>
        </w:rPr>
        <w:t xml:space="preserve"> документів, </w:t>
      </w:r>
      <w:r w:rsidR="0073484C" w:rsidRPr="00FD11B8">
        <w:rPr>
          <w:rFonts w:ascii="Times New Roman" w:eastAsia="Andale Sans UI" w:hAnsi="Times New Roman" w:cs="Times New Roman"/>
          <w:i/>
          <w:color w:val="000000"/>
          <w:kern w:val="3"/>
          <w:lang w:val="ru-RU" w:eastAsia="en-US" w:bidi="en-US"/>
        </w:rPr>
        <w:t xml:space="preserve">пов’язаних із поданням тендерної  пропозиції, та самостійно несе всі витрати на їх отримання.  </w:t>
      </w:r>
      <w:r w:rsidR="0073484C" w:rsidRPr="00FD11B8">
        <w:rPr>
          <w:rFonts w:ascii="Times New Roman" w:eastAsia="Andale Sans UI" w:hAnsi="Times New Roman" w:cs="Times New Roman"/>
          <w:i/>
          <w:kern w:val="3"/>
          <w:lang w:val="ru-RU" w:eastAsia="en-US" w:bidi="en-US"/>
        </w:rPr>
        <w:t>В</w:t>
      </w:r>
      <w:r w:rsidR="0073484C" w:rsidRPr="00FD11B8">
        <w:rPr>
          <w:rFonts w:ascii="Times New Roman" w:eastAsia="Andale Sans UI" w:hAnsi="Times New Roman" w:cs="Times New Roman"/>
          <w:i/>
          <w:color w:val="000000"/>
          <w:kern w:val="3"/>
          <w:lang w:val="ru-RU" w:eastAsia="en-US" w:bidi="en-US"/>
        </w:rPr>
        <w:t>итрати учасника, пов'язані з підготовкою та поданням тендерної пропозиції</w:t>
      </w:r>
      <w:r w:rsidR="0073484C" w:rsidRPr="00FD11B8">
        <w:rPr>
          <w:rFonts w:ascii="Times New Roman" w:eastAsia="Andale Sans UI" w:hAnsi="Times New Roman" w:cs="Times New Roman"/>
          <w:i/>
          <w:kern w:val="3"/>
          <w:lang w:val="ru-RU" w:eastAsia="en-US" w:bidi="en-US"/>
        </w:rPr>
        <w:t xml:space="preserve"> </w:t>
      </w:r>
      <w:r w:rsidR="0073484C" w:rsidRPr="00FD11B8">
        <w:rPr>
          <w:rFonts w:ascii="Times New Roman" w:eastAsia="Andale Sans UI" w:hAnsi="Times New Roman" w:cs="Times New Roman"/>
          <w:i/>
          <w:color w:val="000000"/>
          <w:kern w:val="3"/>
          <w:lang w:val="ru-RU" w:eastAsia="en-US" w:bidi="en-US"/>
        </w:rPr>
        <w:t>не відшкодовуються</w:t>
      </w:r>
      <w:r w:rsidR="0073484C" w:rsidRPr="00FD11B8">
        <w:rPr>
          <w:rFonts w:ascii="Times New Roman" w:eastAsia="Andale Sans UI" w:hAnsi="Times New Roman" w:cs="Times New Roman"/>
          <w:i/>
          <w:kern w:val="3"/>
          <w:lang w:val="ru-RU" w:eastAsia="en-US" w:bidi="en-US"/>
        </w:rPr>
        <w:t xml:space="preserve"> (в тому числі і у разі відміни торгів чи визнання торгів такими, що не відбулися</w:t>
      </w:r>
      <w:r w:rsidR="0073484C" w:rsidRPr="00FD11B8">
        <w:rPr>
          <w:rFonts w:ascii="Times New Roman" w:eastAsia="Andale Sans UI" w:hAnsi="Times New Roman" w:cs="Times New Roman"/>
          <w:i/>
          <w:color w:val="000000"/>
          <w:kern w:val="3"/>
          <w:lang w:val="ru-RU" w:eastAsia="en-US" w:bidi="en-US"/>
        </w:rPr>
        <w:t>)</w:t>
      </w:r>
      <w:r w:rsidR="0073484C">
        <w:rPr>
          <w:rFonts w:ascii="Times New Roman" w:eastAsia="Andale Sans UI" w:hAnsi="Times New Roman" w:cs="Times New Roman"/>
          <w:i/>
          <w:color w:val="000000"/>
          <w:kern w:val="3"/>
          <w:lang w:val="ru-RU" w:eastAsia="en-US" w:bidi="en-US"/>
        </w:rPr>
        <w:t>.</w:t>
      </w:r>
    </w:p>
    <w:p w:rsidR="008D2B43" w:rsidRPr="00AD1C96" w:rsidRDefault="0073484C" w:rsidP="00AD1C96">
      <w:pPr>
        <w:autoSpaceDN w:val="0"/>
        <w:spacing w:after="200" w:line="240" w:lineRule="auto"/>
        <w:jc w:val="both"/>
        <w:textAlignment w:val="baseline"/>
        <w:rPr>
          <w:rFonts w:ascii="Times New Roman" w:eastAsia="Andale Sans UI" w:hAnsi="Times New Roman" w:cs="Times New Roman"/>
          <w:i/>
          <w:color w:val="000000"/>
          <w:kern w:val="3"/>
          <w:lang w:val="ru-RU" w:eastAsia="en-US" w:bidi="en-US"/>
        </w:rPr>
      </w:pPr>
      <w:r w:rsidRPr="00C861FD">
        <w:rPr>
          <w:rFonts w:ascii="Times New Roman" w:eastAsia="Andale Sans UI" w:hAnsi="Times New Roman" w:cs="Times New Roman"/>
          <w:i/>
          <w:color w:val="000000"/>
          <w:kern w:val="3"/>
          <w:lang w:eastAsia="en-US" w:bidi="en-US"/>
        </w:rPr>
        <w:t>У випадку</w:t>
      </w:r>
      <w:r>
        <w:rPr>
          <w:rFonts w:ascii="Times New Roman" w:eastAsia="Andale Sans UI" w:hAnsi="Times New Roman" w:cs="Times New Roman"/>
          <w:i/>
          <w:color w:val="000000"/>
          <w:kern w:val="3"/>
          <w:lang w:eastAsia="en-US" w:bidi="en-US"/>
        </w:rPr>
        <w:t>,</w:t>
      </w:r>
      <w:r w:rsidRPr="00C861FD">
        <w:rPr>
          <w:rFonts w:ascii="Times New Roman" w:eastAsia="Andale Sans UI" w:hAnsi="Times New Roman" w:cs="Times New Roman"/>
          <w:i/>
          <w:color w:val="000000"/>
          <w:kern w:val="3"/>
          <w:lang w:eastAsia="en-US" w:bidi="en-US"/>
        </w:rPr>
        <w:t xml:space="preserve">  </w:t>
      </w:r>
      <w:r>
        <w:rPr>
          <w:rFonts w:ascii="Times New Roman" w:eastAsia="Andale Sans UI" w:hAnsi="Times New Roman" w:cs="Times New Roman"/>
          <w:i/>
          <w:color w:val="000000"/>
          <w:kern w:val="3"/>
          <w:lang w:eastAsia="en-US" w:bidi="en-US"/>
        </w:rPr>
        <w:t xml:space="preserve">коли </w:t>
      </w:r>
      <w:r w:rsidRPr="00C861FD">
        <w:rPr>
          <w:rFonts w:ascii="Times New Roman" w:eastAsia="Andale Sans UI" w:hAnsi="Times New Roman" w:cs="Times New Roman"/>
          <w:i/>
          <w:color w:val="000000"/>
          <w:kern w:val="3"/>
          <w:lang w:eastAsia="en-US" w:bidi="en-US"/>
        </w:rPr>
        <w:t xml:space="preserve"> </w:t>
      </w:r>
      <w:r>
        <w:rPr>
          <w:rFonts w:ascii="Times New Roman" w:eastAsia="Andale Sans UI" w:hAnsi="Times New Roman" w:cs="Times New Roman"/>
          <w:i/>
          <w:color w:val="000000"/>
          <w:kern w:val="3"/>
          <w:lang w:eastAsia="en-US" w:bidi="en-US"/>
        </w:rPr>
        <w:t xml:space="preserve">у тендерній документації зустрічається вимога  надання повторно  </w:t>
      </w:r>
      <w:r w:rsidRPr="00C861FD">
        <w:rPr>
          <w:rFonts w:ascii="Times New Roman" w:eastAsia="Andale Sans UI" w:hAnsi="Times New Roman" w:cs="Times New Roman"/>
          <w:i/>
          <w:color w:val="000000"/>
          <w:kern w:val="3"/>
          <w:lang w:eastAsia="en-US" w:bidi="en-US"/>
        </w:rPr>
        <w:t xml:space="preserve"> документ</w:t>
      </w:r>
      <w:r>
        <w:rPr>
          <w:rFonts w:ascii="Times New Roman" w:eastAsia="Andale Sans UI" w:hAnsi="Times New Roman" w:cs="Times New Roman"/>
          <w:i/>
          <w:color w:val="000000"/>
          <w:kern w:val="3"/>
          <w:lang w:eastAsia="en-US" w:bidi="en-US"/>
        </w:rPr>
        <w:t>у</w:t>
      </w:r>
      <w:r w:rsidRPr="00C861FD">
        <w:rPr>
          <w:rFonts w:ascii="Times New Roman" w:eastAsia="Andale Sans UI" w:hAnsi="Times New Roman" w:cs="Times New Roman"/>
          <w:i/>
          <w:color w:val="000000"/>
          <w:kern w:val="3"/>
          <w:lang w:eastAsia="en-US" w:bidi="en-US"/>
        </w:rPr>
        <w:t>,</w:t>
      </w:r>
      <w:r>
        <w:rPr>
          <w:rFonts w:ascii="Times New Roman" w:eastAsia="Andale Sans UI" w:hAnsi="Times New Roman" w:cs="Times New Roman"/>
          <w:i/>
          <w:color w:val="000000"/>
          <w:kern w:val="3"/>
          <w:lang w:eastAsia="en-US" w:bidi="en-US"/>
        </w:rPr>
        <w:t xml:space="preserve"> потрібно надати один такий документ </w:t>
      </w:r>
      <w:bookmarkEnd w:id="24"/>
    </w:p>
    <w:p w:rsidR="00D40D1E" w:rsidRDefault="008D2B43" w:rsidP="000B181E">
      <w:pPr>
        <w:tabs>
          <w:tab w:val="left" w:pos="0"/>
          <w:tab w:val="left" w:pos="284"/>
        </w:tabs>
        <w:spacing w:after="0" w:line="240" w:lineRule="auto"/>
        <w:jc w:val="both"/>
        <w:rPr>
          <w:rFonts w:ascii="Times New Roman" w:hAnsi="Times New Roman" w:cs="Times New Roman"/>
          <w:b/>
        </w:rPr>
      </w:pPr>
      <w:r>
        <w:rPr>
          <w:rFonts w:ascii="Times New Roman" w:hAnsi="Times New Roman" w:cs="Times New Roman"/>
          <w:b/>
        </w:rPr>
        <w:t xml:space="preserve">                                                                                                                                                 </w:t>
      </w: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FB6C28" w:rsidRPr="00E05B87" w:rsidRDefault="00D40D1E" w:rsidP="000B181E">
      <w:pPr>
        <w:tabs>
          <w:tab w:val="left" w:pos="0"/>
          <w:tab w:val="left" w:pos="284"/>
        </w:tabs>
        <w:spacing w:after="0" w:line="240" w:lineRule="auto"/>
        <w:jc w:val="both"/>
        <w:rPr>
          <w:rFonts w:ascii="Times New Roman" w:hAnsi="Times New Roman" w:cs="Times New Roman"/>
          <w:b/>
        </w:rPr>
      </w:pPr>
      <w:r>
        <w:rPr>
          <w:rFonts w:ascii="Times New Roman" w:hAnsi="Times New Roman" w:cs="Times New Roman"/>
          <w:b/>
        </w:rPr>
        <w:t xml:space="preserve">                                                                                                                                                </w:t>
      </w:r>
      <w:r w:rsidR="008D2B43">
        <w:rPr>
          <w:rFonts w:ascii="Times New Roman" w:hAnsi="Times New Roman" w:cs="Times New Roman"/>
          <w:b/>
        </w:rPr>
        <w:t xml:space="preserve">  </w:t>
      </w:r>
      <w:r w:rsidR="00FB6C28">
        <w:rPr>
          <w:rFonts w:ascii="Times New Roman" w:hAnsi="Times New Roman" w:cs="Times New Roman"/>
          <w:b/>
        </w:rPr>
        <w:t>ДОДАТОК 5</w:t>
      </w:r>
    </w:p>
    <w:p w:rsidR="00FB6C28" w:rsidRDefault="00FB6C28" w:rsidP="00FB6C28">
      <w:pPr>
        <w:jc w:val="right"/>
        <w:rPr>
          <w:b/>
          <w:color w:val="000000"/>
        </w:rPr>
      </w:pPr>
      <w:r>
        <w:rPr>
          <w:rFonts w:ascii="Times New Roman" w:hAnsi="Times New Roman" w:cs="Times New Roman"/>
          <w:b/>
        </w:rPr>
        <w:lastRenderedPageBreak/>
        <w:t>до тендерної документації</w:t>
      </w:r>
    </w:p>
    <w:p w:rsidR="00FB6C28" w:rsidRDefault="00FB6C28" w:rsidP="00FB6C28">
      <w:pPr>
        <w:jc w:val="center"/>
        <w:rPr>
          <w:rFonts w:ascii="Times New Roman" w:hAnsi="Times New Roman" w:cs="Times New Roman"/>
          <w:b/>
          <w:i/>
          <w:sz w:val="24"/>
          <w:szCs w:val="24"/>
        </w:rPr>
      </w:pPr>
      <w:bookmarkStart w:id="26" w:name="_Hlk7176555"/>
      <w:r>
        <w:rPr>
          <w:rFonts w:ascii="Times New Roman" w:hAnsi="Times New Roman" w:cs="Times New Roman"/>
          <w:b/>
          <w:i/>
          <w:sz w:val="24"/>
          <w:szCs w:val="24"/>
        </w:rPr>
        <w:t xml:space="preserve">Перелік документів для </w:t>
      </w:r>
      <w:r>
        <w:rPr>
          <w:rFonts w:ascii="Times New Roman" w:hAnsi="Times New Roman" w:cs="Times New Roman"/>
          <w:b/>
          <w:i/>
          <w:sz w:val="24"/>
          <w:szCs w:val="24"/>
          <w:u w:val="single"/>
        </w:rPr>
        <w:t>ПЕРЕМОЖЦЯ</w:t>
      </w:r>
      <w:r>
        <w:rPr>
          <w:rFonts w:ascii="Times New Roman" w:hAnsi="Times New Roman" w:cs="Times New Roman"/>
          <w:b/>
          <w:i/>
          <w:sz w:val="24"/>
          <w:szCs w:val="24"/>
        </w:rPr>
        <w:t xml:space="preserve"> </w:t>
      </w:r>
      <w:r>
        <w:rPr>
          <w:rFonts w:ascii="Times New Roman" w:hAnsi="Times New Roman" w:cs="Times New Roman"/>
          <w:b/>
          <w:sz w:val="24"/>
          <w:szCs w:val="24"/>
        </w:rPr>
        <w:t>процедури закупівель</w:t>
      </w:r>
      <w:r>
        <w:rPr>
          <w:rFonts w:ascii="Times New Roman" w:hAnsi="Times New Roman" w:cs="Times New Roman"/>
          <w:b/>
          <w:i/>
          <w:sz w:val="24"/>
          <w:szCs w:val="24"/>
        </w:rPr>
        <w:t>, що надаються для  укладання договору</w:t>
      </w:r>
    </w:p>
    <w:p w:rsidR="00FB6C28" w:rsidRDefault="00FB6C28" w:rsidP="00FB6C28">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Переможець у строк, що не перевищує 4-х календарних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tbl>
      <w:tblPr>
        <w:tblW w:w="9867" w:type="dxa"/>
        <w:tblInd w:w="-71" w:type="dxa"/>
        <w:tblLook w:val="04A0" w:firstRow="1" w:lastRow="0" w:firstColumn="1" w:lastColumn="0" w:noHBand="0" w:noVBand="1"/>
      </w:tblPr>
      <w:tblGrid>
        <w:gridCol w:w="582"/>
        <w:gridCol w:w="9285"/>
      </w:tblGrid>
      <w:tr w:rsidR="00FB6C28" w:rsidTr="00FB6C28">
        <w:trPr>
          <w:trHeight w:val="388"/>
        </w:trPr>
        <w:tc>
          <w:tcPr>
            <w:tcW w:w="9867"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FB6C28" w:rsidRDefault="00FB6C28" w:rsidP="00FB6C28">
            <w:pPr>
              <w:pStyle w:val="LO-normal"/>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Документи, що надаються </w:t>
            </w:r>
            <w:r>
              <w:rPr>
                <w:rFonts w:ascii="Times New Roman" w:eastAsia="Calibri" w:hAnsi="Times New Roman" w:cs="Times New Roman"/>
                <w:b/>
                <w:sz w:val="24"/>
                <w:szCs w:val="24"/>
                <w:u w:val="single"/>
                <w:lang w:val="uk-UA" w:eastAsia="en-US"/>
              </w:rPr>
              <w:t>учасником-переможцем</w:t>
            </w:r>
            <w:r>
              <w:rPr>
                <w:rFonts w:ascii="Times New Roman" w:eastAsia="Calibri" w:hAnsi="Times New Roman" w:cs="Times New Roman"/>
                <w:b/>
                <w:sz w:val="24"/>
                <w:szCs w:val="24"/>
                <w:lang w:val="uk-UA" w:eastAsia="en-US"/>
              </w:rPr>
              <w:t xml:space="preserve"> для укладання договору.</w:t>
            </w:r>
          </w:p>
        </w:tc>
      </w:tr>
      <w:tr w:rsidR="00FB6C28" w:rsidTr="00FB6C28">
        <w:trPr>
          <w:trHeight w:val="69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t>1.</w:t>
            </w:r>
          </w:p>
        </w:tc>
        <w:tc>
          <w:tcPr>
            <w:tcW w:w="9285" w:type="dxa"/>
            <w:tcBorders>
              <w:top w:val="single" w:sz="4" w:space="0" w:color="auto"/>
              <w:left w:val="single" w:sz="4" w:space="0" w:color="auto"/>
              <w:bottom w:val="single" w:sz="4" w:space="0" w:color="auto"/>
              <w:right w:val="single" w:sz="4" w:space="0" w:color="auto"/>
            </w:tcBorders>
            <w:hideMark/>
          </w:tcPr>
          <w:p w:rsidR="00FB6C28" w:rsidRPr="00D3443D" w:rsidRDefault="00FB6C28" w:rsidP="00FB6C28">
            <w:pPr>
              <w:pStyle w:val="17"/>
              <w:spacing w:line="252" w:lineRule="auto"/>
              <w:jc w:val="both"/>
              <w:rPr>
                <w:rFonts w:ascii="Times New Roman" w:hAnsi="Times New Roman"/>
                <w:sz w:val="24"/>
                <w:szCs w:val="24"/>
                <w:lang w:val="uk-UA"/>
              </w:rPr>
            </w:pPr>
            <w:r>
              <w:rPr>
                <w:rFonts w:ascii="Times New Roman" w:hAnsi="Times New Roman"/>
                <w:sz w:val="24"/>
                <w:szCs w:val="24"/>
              </w:rPr>
              <w:t xml:space="preserve">Цінову (тендерну) пропозицію згідно </w:t>
            </w:r>
            <w:r>
              <w:rPr>
                <w:rFonts w:ascii="Times New Roman" w:hAnsi="Times New Roman"/>
                <w:color w:val="000000"/>
                <w:sz w:val="24"/>
                <w:szCs w:val="24"/>
              </w:rPr>
              <w:t xml:space="preserve">додатку 1 до ТД </w:t>
            </w:r>
            <w:r>
              <w:rPr>
                <w:rFonts w:ascii="Times New Roman" w:hAnsi="Times New Roman"/>
                <w:b/>
                <w:color w:val="000000"/>
                <w:sz w:val="24"/>
                <w:szCs w:val="24"/>
              </w:rPr>
              <w:t xml:space="preserve">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D25C47" w:rsidRPr="00D25C47">
              <w:rPr>
                <w:rFonts w:ascii="Times New Roman" w:hAnsi="Times New Roman"/>
                <w:b/>
                <w:sz w:val="24"/>
                <w:szCs w:val="24"/>
              </w:rPr>
              <w:t xml:space="preserve"> </w:t>
            </w:r>
            <w:r w:rsidR="00D3443D">
              <w:rPr>
                <w:rFonts w:ascii="Times New Roman" w:hAnsi="Times New Roman"/>
                <w:b/>
                <w:sz w:val="24"/>
                <w:szCs w:val="24"/>
                <w:lang w:val="uk-UA"/>
              </w:rPr>
              <w:t xml:space="preserve">або </w:t>
            </w:r>
            <w:r w:rsidR="0073484C">
              <w:rPr>
                <w:rFonts w:ascii="Times New Roman" w:hAnsi="Times New Roman"/>
                <w:b/>
                <w:sz w:val="24"/>
                <w:szCs w:val="24"/>
                <w:lang w:val="uk-UA"/>
              </w:rPr>
              <w:t>ау</w:t>
            </w:r>
            <w:r w:rsidR="00D3443D">
              <w:rPr>
                <w:rFonts w:ascii="Times New Roman" w:hAnsi="Times New Roman"/>
                <w:b/>
                <w:sz w:val="24"/>
                <w:szCs w:val="24"/>
                <w:lang w:val="uk-UA"/>
              </w:rPr>
              <w:t>кціону.</w:t>
            </w:r>
          </w:p>
        </w:tc>
      </w:tr>
      <w:tr w:rsidR="00FB6C28" w:rsidTr="00FB6C28">
        <w:trPr>
          <w:trHeight w:val="82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2.</w:t>
            </w:r>
          </w:p>
        </w:tc>
        <w:tc>
          <w:tcPr>
            <w:tcW w:w="9285" w:type="dxa"/>
            <w:tcBorders>
              <w:top w:val="single" w:sz="4" w:space="0" w:color="auto"/>
              <w:left w:val="single" w:sz="4" w:space="0" w:color="auto"/>
              <w:bottom w:val="single" w:sz="4" w:space="0" w:color="auto"/>
              <w:right w:val="single" w:sz="4" w:space="0" w:color="auto"/>
            </w:tcBorders>
            <w:hideMark/>
          </w:tcPr>
          <w:p w:rsidR="00FB6C28" w:rsidRPr="003462C1" w:rsidRDefault="00FB6C28" w:rsidP="00FB6C28">
            <w:pPr>
              <w:pStyle w:val="17"/>
              <w:spacing w:line="252" w:lineRule="auto"/>
              <w:jc w:val="both"/>
              <w:rPr>
                <w:rFonts w:ascii="Times New Roman" w:hAnsi="Times New Roman"/>
                <w:b/>
                <w:sz w:val="24"/>
                <w:szCs w:val="24"/>
                <w:lang w:val="uk-UA"/>
              </w:rPr>
            </w:pPr>
            <w:r>
              <w:rPr>
                <w:rFonts w:ascii="Times New Roman" w:hAnsi="Times New Roman"/>
                <w:sz w:val="24"/>
                <w:szCs w:val="24"/>
              </w:rPr>
              <w:t xml:space="preserve">   Специфікацію, </w:t>
            </w:r>
            <w:r>
              <w:rPr>
                <w:rFonts w:ascii="Times New Roman" w:hAnsi="Times New Roman"/>
                <w:sz w:val="24"/>
                <w:szCs w:val="24"/>
                <w:lang w:eastAsia="uk-UA"/>
              </w:rPr>
              <w:t>що є Додатком  і невід'ємною частиною</w:t>
            </w:r>
            <w:r>
              <w:rPr>
                <w:rFonts w:ascii="Times New Roman" w:hAnsi="Times New Roman"/>
                <w:sz w:val="24"/>
                <w:szCs w:val="24"/>
              </w:rPr>
              <w:t xml:space="preserve"> проєкту договору  (Додаток 3 до ТД) про закупівлю</w:t>
            </w:r>
            <w:r>
              <w:rPr>
                <w:rFonts w:ascii="Times New Roman" w:hAnsi="Times New Roman"/>
                <w:b/>
                <w:color w:val="000000"/>
                <w:sz w:val="24"/>
                <w:szCs w:val="24"/>
              </w:rPr>
              <w:t xml:space="preserve"> 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3462C1">
              <w:rPr>
                <w:rFonts w:ascii="Times New Roman" w:hAnsi="Times New Roman"/>
                <w:b/>
                <w:sz w:val="24"/>
                <w:szCs w:val="24"/>
                <w:lang w:val="uk-UA"/>
              </w:rPr>
              <w:t xml:space="preserve"> </w:t>
            </w:r>
            <w:r w:rsidR="00D3443D">
              <w:rPr>
                <w:rFonts w:ascii="Times New Roman" w:hAnsi="Times New Roman"/>
                <w:b/>
                <w:sz w:val="24"/>
                <w:szCs w:val="24"/>
                <w:lang w:val="uk-UA"/>
              </w:rPr>
              <w:t xml:space="preserve"> або аукціону</w:t>
            </w:r>
            <w:r w:rsidR="003462C1">
              <w:rPr>
                <w:rFonts w:ascii="Times New Roman" w:hAnsi="Times New Roman"/>
                <w:b/>
                <w:sz w:val="24"/>
                <w:szCs w:val="24"/>
                <w:lang w:val="uk-UA"/>
              </w:rPr>
              <w:t>(</w:t>
            </w:r>
            <w:r w:rsidR="003462C1" w:rsidRPr="003462C1">
              <w:rPr>
                <w:rFonts w:ascii="Times New Roman" w:hAnsi="Times New Roman"/>
                <w:i/>
                <w:sz w:val="24"/>
                <w:szCs w:val="24"/>
                <w:lang w:val="uk-UA"/>
              </w:rPr>
              <w:t>у форматі</w:t>
            </w:r>
            <w:r w:rsidR="00D40D1E">
              <w:rPr>
                <w:rFonts w:ascii="Times New Roman" w:hAnsi="Times New Roman"/>
                <w:i/>
                <w:sz w:val="24"/>
                <w:szCs w:val="24"/>
                <w:lang w:val="uk-UA"/>
              </w:rPr>
              <w:t xml:space="preserve"> </w:t>
            </w:r>
            <w:r w:rsidR="00D40D1E" w:rsidRPr="00D40D1E">
              <w:rPr>
                <w:rFonts w:ascii="Times New Roman" w:hAnsi="Times New Roman"/>
                <w:i/>
                <w:sz w:val="24"/>
                <w:szCs w:val="24"/>
                <w:lang w:val="uk-UA"/>
              </w:rPr>
              <w:t xml:space="preserve">Word </w:t>
            </w:r>
            <w:r w:rsidR="003462C1">
              <w:rPr>
                <w:rFonts w:ascii="Times New Roman" w:hAnsi="Times New Roman"/>
                <w:b/>
                <w:sz w:val="24"/>
                <w:szCs w:val="24"/>
                <w:lang w:val="uk-UA"/>
              </w:rPr>
              <w:t xml:space="preserve"> </w:t>
            </w:r>
            <w:r w:rsidR="003462C1" w:rsidRPr="003462C1">
              <w:rPr>
                <w:rFonts w:ascii="Times New Roman" w:hAnsi="Times New Roman"/>
                <w:b/>
                <w:bCs/>
                <w:color w:val="202124"/>
                <w:sz w:val="24"/>
                <w:szCs w:val="24"/>
                <w:shd w:val="clear" w:color="auto" w:fill="FFFFFF"/>
                <w:lang w:val="uk-UA"/>
              </w:rPr>
              <w:t>)</w:t>
            </w:r>
          </w:p>
        </w:tc>
      </w:tr>
      <w:tr w:rsidR="00FB6C28" w:rsidTr="00FB6C28">
        <w:trPr>
          <w:trHeight w:val="750"/>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Рішення засновників підприємства та/або наказ про призначення </w:t>
            </w:r>
            <w:r>
              <w:rPr>
                <w:rFonts w:ascii="Times New Roman" w:hAnsi="Times New Roman"/>
                <w:i/>
                <w:sz w:val="24"/>
                <w:szCs w:val="24"/>
              </w:rPr>
              <w:t xml:space="preserve">(у разі підписання керівником); </w:t>
            </w:r>
            <w:r>
              <w:rPr>
                <w:rFonts w:ascii="Times New Roman" w:hAnsi="Times New Roman"/>
                <w:sz w:val="24"/>
                <w:szCs w:val="24"/>
              </w:rPr>
              <w:t>довіреність або дорученням (</w:t>
            </w:r>
            <w:r>
              <w:rPr>
                <w:rFonts w:ascii="Times New Roman" w:hAnsi="Times New Roman"/>
                <w:i/>
                <w:sz w:val="24"/>
                <w:szCs w:val="24"/>
              </w:rPr>
              <w:t>у разі підписання іншою уповноваженою особою Учасника)</w:t>
            </w:r>
            <w:r>
              <w:rPr>
                <w:rFonts w:ascii="Times New Roman" w:hAnsi="Times New Roman"/>
                <w:sz w:val="24"/>
                <w:szCs w:val="24"/>
              </w:rPr>
              <w:t>; або іншим документом, що підтверджує повноваження посадової особи учасника на вчинення правочинів;</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b/>
                <w:sz w:val="24"/>
                <w:szCs w:val="24"/>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договору(ів), або іншого документа, що підтверджує зняття обмежень щодо укладення договорів, передбачених установчими (статутними) документами Учасника.</w:t>
            </w:r>
          </w:p>
        </w:tc>
      </w:tr>
      <w:tr w:rsidR="00FB6C28" w:rsidTr="00FB6C28">
        <w:trPr>
          <w:trHeight w:val="16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lang w:eastAsia="uk-UA"/>
              </w:rPr>
              <w:t xml:space="preserve"> </w:t>
            </w:r>
            <w:r>
              <w:rPr>
                <w:rFonts w:ascii="Times New Roman" w:hAnsi="Times New Roman"/>
                <w:b/>
                <w:sz w:val="24"/>
                <w:szCs w:val="24"/>
              </w:rPr>
              <w:t>Для платників ПДВ:</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податків на додану вартість</w:t>
            </w:r>
          </w:p>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rPr>
              <w:t>Для платників єдиного податку:</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єдиного податку.</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sz w:val="24"/>
                <w:szCs w:val="24"/>
              </w:rPr>
              <w:t>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відповідно до яких не передбачена наявність у нього вищезазначених документів або відповідну довідку (лист), видану (ий) органами ДФСУ.</w:t>
            </w:r>
          </w:p>
        </w:tc>
      </w:tr>
      <w:tr w:rsidR="00FB6C28" w:rsidTr="00FB6C28">
        <w:trPr>
          <w:trHeight w:val="51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Довідка про присвоєння ідентифікаційного коду </w:t>
            </w:r>
            <w:r>
              <w:rPr>
                <w:rFonts w:ascii="Times New Roman" w:hAnsi="Times New Roman"/>
                <w:i/>
                <w:sz w:val="24"/>
                <w:szCs w:val="24"/>
              </w:rPr>
              <w:t>(</w:t>
            </w:r>
            <w:r>
              <w:rPr>
                <w:rFonts w:ascii="Times New Roman" w:hAnsi="Times New Roman"/>
                <w:b/>
                <w:i/>
                <w:sz w:val="24"/>
                <w:szCs w:val="24"/>
              </w:rPr>
              <w:t>для фізичних осіб, фізичних осіб-підприємців</w:t>
            </w:r>
            <w:r>
              <w:rPr>
                <w:rFonts w:ascii="Times New Roman" w:hAnsi="Times New Roman"/>
                <w:i/>
                <w:sz w:val="24"/>
                <w:szCs w:val="24"/>
              </w:rPr>
              <w:t>).</w:t>
            </w:r>
          </w:p>
        </w:tc>
      </w:tr>
      <w:tr w:rsidR="00FB6C28" w:rsidTr="00FB6C28">
        <w:trPr>
          <w:trHeight w:val="754"/>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rsidR="00FB6C28" w:rsidRDefault="00FB6C28" w:rsidP="00FB6C28">
            <w:pPr>
              <w:pStyle w:val="17"/>
              <w:spacing w:line="252" w:lineRule="auto"/>
              <w:jc w:val="both"/>
              <w:rPr>
                <w:rFonts w:ascii="Times New Roman" w:hAnsi="Times New Roman"/>
                <w:i/>
                <w:sz w:val="24"/>
                <w:szCs w:val="24"/>
              </w:rPr>
            </w:pPr>
            <w:r>
              <w:rPr>
                <w:rFonts w:ascii="Times New Roman" w:hAnsi="Times New Roman"/>
                <w:i/>
                <w:sz w:val="24"/>
                <w:szCs w:val="24"/>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rsidR="00FB6C28" w:rsidRDefault="00FB6C28" w:rsidP="00FB6C28">
            <w:pPr>
              <w:pStyle w:val="17"/>
              <w:spacing w:line="252" w:lineRule="auto"/>
              <w:jc w:val="both"/>
              <w:rPr>
                <w:rFonts w:ascii="Times New Roman" w:hAnsi="Times New Roman"/>
                <w:b/>
                <w:i/>
                <w:sz w:val="24"/>
                <w:szCs w:val="24"/>
              </w:rPr>
            </w:pPr>
            <w:r>
              <w:rPr>
                <w:rFonts w:ascii="Times New Roman" w:hAnsi="Times New Roman"/>
                <w:b/>
                <w:i/>
                <w:sz w:val="24"/>
                <w:szCs w:val="24"/>
              </w:rPr>
              <w:t>(для фізичних осіб, фізичних осіб-підприємців).</w:t>
            </w:r>
          </w:p>
        </w:tc>
      </w:tr>
      <w:tr w:rsidR="00FB6C28" w:rsidTr="00FB6C28">
        <w:trPr>
          <w:trHeight w:val="921"/>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Довідку, складену у довільній формі, яка містить відомості про </w:t>
            </w:r>
            <w:r>
              <w:rPr>
                <w:rFonts w:ascii="Times New Roman" w:hAnsi="Times New Roman"/>
                <w:sz w:val="24"/>
                <w:szCs w:val="24"/>
                <w:lang w:val="uk-UA"/>
              </w:rPr>
              <w:t>Переможця</w:t>
            </w:r>
            <w:r>
              <w:rPr>
                <w:rFonts w:ascii="Times New Roman" w:hAnsi="Times New Roman"/>
                <w:sz w:val="24"/>
                <w:szCs w:val="24"/>
              </w:rPr>
              <w:t>:</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реквізити (адреса - юридична та/або фактична, телефон, факс, телефон для контактів);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ідентифікаційний код (для юридичних осіб, ІПН (для фізичних осіб-підприємців);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lastRenderedPageBreak/>
              <w:t xml:space="preserve">- керівництво, уповноважене підписувати документи пропозиції та  договір (посада, ім'я, по батькові, телефон для контактів) - для юридичних осіб; </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 назва банку(ів), в якому(их) обслуговується </w:t>
            </w:r>
            <w:r>
              <w:rPr>
                <w:rFonts w:ascii="Times New Roman" w:hAnsi="Times New Roman"/>
                <w:sz w:val="24"/>
                <w:szCs w:val="24"/>
                <w:lang w:val="uk-UA"/>
              </w:rPr>
              <w:t>Переможець</w:t>
            </w:r>
            <w:r>
              <w:rPr>
                <w:rFonts w:ascii="Times New Roman" w:hAnsi="Times New Roman"/>
                <w:sz w:val="24"/>
                <w:szCs w:val="24"/>
              </w:rPr>
              <w:t xml:space="preserve"> та номер(и) розрахункового(их) рахунку(ів) з урахуванням стандарту IBAN;</w:t>
            </w:r>
          </w:p>
          <w:p w:rsidR="00FB6C28" w:rsidRDefault="00FB6C28" w:rsidP="00FB6C28">
            <w:pPr>
              <w:pStyle w:val="17"/>
              <w:spacing w:line="276" w:lineRule="auto"/>
              <w:jc w:val="both"/>
              <w:rPr>
                <w:lang w:val="uk-UA"/>
              </w:rPr>
            </w:pPr>
            <w:r>
              <w:rPr>
                <w:rFonts w:ascii="Times New Roman" w:hAnsi="Times New Roman"/>
                <w:sz w:val="24"/>
                <w:szCs w:val="24"/>
                <w:lang w:val="uk-UA"/>
              </w:rPr>
              <w:t xml:space="preserve">- </w:t>
            </w:r>
            <w:r>
              <w:rPr>
                <w:rFonts w:ascii="Times New Roman" w:hAnsi="Times New Roman"/>
                <w:sz w:val="24"/>
                <w:szCs w:val="24"/>
              </w:rPr>
              <w:t>e</w:t>
            </w:r>
            <w:r>
              <w:rPr>
                <w:rFonts w:ascii="Times New Roman" w:hAnsi="Times New Roman"/>
                <w:sz w:val="24"/>
                <w:szCs w:val="24"/>
                <w:lang w:val="uk-UA"/>
              </w:rPr>
              <w:t>-</w:t>
            </w:r>
            <w:r>
              <w:rPr>
                <w:rFonts w:ascii="Times New Roman" w:hAnsi="Times New Roman"/>
                <w:sz w:val="24"/>
                <w:szCs w:val="24"/>
              </w:rPr>
              <w:t>mail</w:t>
            </w:r>
            <w:r>
              <w:rPr>
                <w:rFonts w:ascii="Times New Roman" w:hAnsi="Times New Roman"/>
                <w:sz w:val="24"/>
                <w:szCs w:val="24"/>
                <w:lang w:val="uk-UA"/>
              </w:rPr>
              <w:t xml:space="preserve"> Переможця.</w:t>
            </w:r>
          </w:p>
        </w:tc>
      </w:tr>
    </w:tbl>
    <w:p w:rsidR="00FB6C28" w:rsidRDefault="00FB6C28" w:rsidP="00FB6C28">
      <w:pPr>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lastRenderedPageBreak/>
        <w:t xml:space="preserve">В разі якщо учасником - переможцем торгів є нерезидент то: </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rsidR="00FB6C28" w:rsidRDefault="00FB6C28" w:rsidP="00FB6C28">
      <w:pPr>
        <w:spacing w:line="240" w:lineRule="auto"/>
        <w:jc w:val="both"/>
        <w:rPr>
          <w:rFonts w:ascii="Times New Roman" w:hAnsi="Times New Roman" w:cs="Times New Roman"/>
          <w:i/>
          <w:sz w:val="24"/>
          <w:szCs w:val="24"/>
          <w:lang w:eastAsia="en-US"/>
        </w:rPr>
      </w:pPr>
      <w:r>
        <w:rPr>
          <w:rFonts w:ascii="Times New Roman" w:hAnsi="Times New Roman" w:cs="Times New Roman"/>
          <w:b/>
          <w:sz w:val="24"/>
          <w:szCs w:val="24"/>
          <w:lang w:eastAsia="uk-UA"/>
        </w:rPr>
        <w:t>Ненадання Переможцем</w:t>
      </w:r>
      <w:r>
        <w:rPr>
          <w:rFonts w:ascii="Times New Roman" w:hAnsi="Times New Roman" w:cs="Times New Roman"/>
          <w:b/>
          <w:sz w:val="24"/>
          <w:szCs w:val="24"/>
        </w:rPr>
        <w:t xml:space="preserve"> документів визначених Додатком 5 до ТД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процедури закупівель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Pr>
          <w:rFonts w:ascii="Times New Roman" w:hAnsi="Times New Roman" w:cs="Times New Roman"/>
          <w:b/>
          <w:iCs/>
          <w:sz w:val="24"/>
          <w:szCs w:val="24"/>
        </w:rPr>
        <w:t>а його тендерна пропозиція підлягає відхиленню.</w:t>
      </w:r>
      <w:bookmarkEnd w:id="26"/>
    </w:p>
    <w:p w:rsidR="00FB6C28" w:rsidRDefault="00FB6C28" w:rsidP="00FB6C28">
      <w:pPr>
        <w:rPr>
          <w:rFonts w:ascii="Times New Roman" w:eastAsia="Times New Roman" w:hAnsi="Times New Roman" w:cs="Times New Roman"/>
          <w:sz w:val="24"/>
          <w:szCs w:val="24"/>
        </w:rPr>
      </w:pPr>
    </w:p>
    <w:p w:rsidR="00FB6C28" w:rsidRDefault="00FB6C28" w:rsidP="00FB6C28"/>
    <w:p w:rsidR="00207C0E" w:rsidRDefault="00207C0E" w:rsidP="00207C0E">
      <w:pPr>
        <w:spacing w:line="240" w:lineRule="auto"/>
        <w:ind w:left="-426"/>
        <w:jc w:val="both"/>
        <w:rPr>
          <w:rFonts w:ascii="Times New Roman" w:hAnsi="Times New Roman" w:cs="Times New Roman"/>
          <w:i/>
          <w:color w:val="000000"/>
          <w:sz w:val="20"/>
          <w:szCs w:val="20"/>
        </w:rPr>
      </w:pPr>
      <w:r w:rsidRPr="0055778D">
        <w:rPr>
          <w:rFonts w:ascii="Times New Roman" w:hAnsi="Times New Roman" w:cs="Times New Roman"/>
          <w:b/>
          <w:i/>
          <w:color w:val="000000"/>
          <w:sz w:val="20"/>
          <w:szCs w:val="20"/>
          <w:u w:val="single"/>
        </w:rPr>
        <w:t>Примітка:</w:t>
      </w:r>
      <w:r w:rsidRPr="0055778D">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p>
    <w:p w:rsidR="00FB6C28" w:rsidRPr="00C13839" w:rsidRDefault="00207C0E"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color w:val="000000"/>
          <w:sz w:val="20"/>
          <w:szCs w:val="20"/>
        </w:rPr>
        <w:t>Якщо дія будь-яких документів, з обмеженим строком дії, наданих в складі пропозиції, закінчується у період проведення процедури закупівлі або після завершення процедури закупівлі до моменту закінчення дії договору про закупівлю, Учасник у складі пропозиції має надати документальне підтвердження - зобов’язання (лист, довідка тощо за підписом уповноваженої особи Учасника) щодо їх отримання (продовження терміну дії на весь період дії договору про закупівлю за предметом закупівлі), із зазначенням реквізитів (номера, дати та строку (терміну) дії) цих  документів.</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t xml:space="preserve">Якщо у </w:t>
      </w:r>
      <w:r>
        <w:rPr>
          <w:rFonts w:ascii="Times New Roman" w:hAnsi="Times New Roman" w:cs="Times New Roman"/>
          <w:i/>
          <w:sz w:val="20"/>
          <w:szCs w:val="20"/>
        </w:rPr>
        <w:t>технічних вимогах</w:t>
      </w:r>
      <w:r w:rsidRPr="00C13839">
        <w:rPr>
          <w:rFonts w:ascii="Times New Roman" w:hAnsi="Times New Roman" w:cs="Times New Roman"/>
          <w:i/>
          <w:sz w:val="20"/>
          <w:szCs w:val="20"/>
        </w:rPr>
        <w:t xml:space="preserve">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t xml:space="preserve">Якщо </w:t>
      </w:r>
      <w:r>
        <w:rPr>
          <w:rFonts w:ascii="Times New Roman" w:hAnsi="Times New Roman" w:cs="Times New Roman"/>
          <w:i/>
          <w:sz w:val="20"/>
          <w:szCs w:val="20"/>
        </w:rPr>
        <w:t xml:space="preserve">у технічних вимогах </w:t>
      </w:r>
      <w:r w:rsidRPr="00C13839">
        <w:rPr>
          <w:rFonts w:ascii="Times New Roman" w:hAnsi="Times New Roman" w:cs="Times New Roman"/>
          <w:i/>
          <w:sz w:val="20"/>
          <w:szCs w:val="20"/>
        </w:rPr>
        <w:t>міст</w:t>
      </w:r>
      <w:r>
        <w:rPr>
          <w:rFonts w:ascii="Times New Roman" w:hAnsi="Times New Roman" w:cs="Times New Roman"/>
          <w:i/>
          <w:sz w:val="20"/>
          <w:szCs w:val="20"/>
        </w:rPr>
        <w:t>я</w:t>
      </w:r>
      <w:r w:rsidRPr="00C13839">
        <w:rPr>
          <w:rFonts w:ascii="Times New Roman" w:hAnsi="Times New Roman" w:cs="Times New Roman"/>
          <w:i/>
          <w:sz w:val="20"/>
          <w:szCs w:val="20"/>
        </w:rPr>
        <w:t>т</w:t>
      </w:r>
      <w:r>
        <w:rPr>
          <w:rFonts w:ascii="Times New Roman" w:hAnsi="Times New Roman" w:cs="Times New Roman"/>
          <w:i/>
          <w:sz w:val="20"/>
          <w:szCs w:val="20"/>
        </w:rPr>
        <w:t>ься</w:t>
      </w:r>
      <w:r w:rsidRPr="00C13839">
        <w:rPr>
          <w:rFonts w:ascii="Times New Roman" w:hAnsi="Times New Roman" w:cs="Times New Roman"/>
          <w:i/>
          <w:sz w:val="20"/>
          <w:szCs w:val="20"/>
        </w:rPr>
        <w:t xml:space="preserve"> посилання на конкретн</w:t>
      </w:r>
      <w:r w:rsidR="000B181E">
        <w:rPr>
          <w:rFonts w:ascii="Times New Roman" w:hAnsi="Times New Roman" w:cs="Times New Roman"/>
          <w:i/>
          <w:sz w:val="20"/>
          <w:szCs w:val="20"/>
        </w:rPr>
        <w:t>у</w:t>
      </w:r>
      <w:r w:rsidRPr="00C13839">
        <w:rPr>
          <w:rFonts w:ascii="Times New Roman" w:hAnsi="Times New Roman" w:cs="Times New Roman"/>
          <w:i/>
          <w:sz w:val="20"/>
          <w:szCs w:val="20"/>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13839" w:rsidRPr="00C13839" w:rsidRDefault="00C13839" w:rsidP="00C13839">
      <w:pPr>
        <w:spacing w:line="240" w:lineRule="auto"/>
        <w:ind w:left="-426"/>
        <w:jc w:val="both"/>
        <w:rPr>
          <w:rFonts w:ascii="Times New Roman" w:hAnsi="Times New Roman" w:cs="Times New Roman"/>
          <w:i/>
          <w:sz w:val="20"/>
          <w:szCs w:val="20"/>
        </w:rPr>
      </w:pPr>
    </w:p>
    <w:p w:rsidR="00C13839" w:rsidRDefault="00C13839" w:rsidP="00C13839">
      <w:pPr>
        <w:spacing w:line="240" w:lineRule="auto"/>
        <w:ind w:left="-426"/>
        <w:jc w:val="both"/>
      </w:pPr>
    </w:p>
    <w:p w:rsidR="00FB6C28" w:rsidRPr="00EE4BE5" w:rsidRDefault="00FB6C28" w:rsidP="00FB6C28">
      <w:pPr>
        <w:rPr>
          <w:szCs w:val="24"/>
        </w:rPr>
      </w:pPr>
    </w:p>
    <w:p w:rsidR="00FB6C28" w:rsidRDefault="00FB6C28" w:rsidP="00FB6C28"/>
    <w:p w:rsidR="00FB6C28" w:rsidRDefault="00FB6C28" w:rsidP="00FB6C28"/>
    <w:p w:rsidR="0024206D" w:rsidRDefault="0024206D"/>
    <w:sectPr w:rsidR="0024206D" w:rsidSect="00FB6C2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2C" w:rsidRDefault="009D2D2C" w:rsidP="00C13839">
      <w:pPr>
        <w:spacing w:after="0" w:line="240" w:lineRule="auto"/>
      </w:pPr>
      <w:r>
        <w:separator/>
      </w:r>
    </w:p>
  </w:endnote>
  <w:endnote w:type="continuationSeparator" w:id="0">
    <w:p w:rsidR="009D2D2C" w:rsidRDefault="009D2D2C" w:rsidP="00C1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CC"/>
    <w:family w:val="roman"/>
    <w:pitch w:val="variable"/>
    <w:sig w:usb0="00000000"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2C" w:rsidRDefault="009D2D2C" w:rsidP="00C13839">
      <w:pPr>
        <w:spacing w:after="0" w:line="240" w:lineRule="auto"/>
      </w:pPr>
      <w:r>
        <w:separator/>
      </w:r>
    </w:p>
  </w:footnote>
  <w:footnote w:type="continuationSeparator" w:id="0">
    <w:p w:rsidR="009D2D2C" w:rsidRDefault="009D2D2C" w:rsidP="00C13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173"/>
    <w:multiLevelType w:val="multilevel"/>
    <w:tmpl w:val="4CACD1AA"/>
    <w:lvl w:ilvl="0">
      <w:start w:val="1"/>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nsid w:val="07101E63"/>
    <w:multiLevelType w:val="multilevel"/>
    <w:tmpl w:val="9A5AFBC0"/>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1154" w:hanging="720"/>
      </w:pPr>
    </w:lvl>
    <w:lvl w:ilvl="3">
      <w:start w:val="1"/>
      <w:numFmt w:val="decimal"/>
      <w:lvlText w:val="%1.%2.%3.%4."/>
      <w:lvlJc w:val="left"/>
      <w:pPr>
        <w:ind w:left="1371" w:hanging="720"/>
      </w:pPr>
    </w:lvl>
    <w:lvl w:ilvl="4">
      <w:start w:val="1"/>
      <w:numFmt w:val="decimal"/>
      <w:lvlText w:val="%1.%2.%3.%4.%5."/>
      <w:lvlJc w:val="left"/>
      <w:pPr>
        <w:ind w:left="1948" w:hanging="1080"/>
      </w:pPr>
    </w:lvl>
    <w:lvl w:ilvl="5">
      <w:start w:val="1"/>
      <w:numFmt w:val="decimal"/>
      <w:lvlText w:val="%1.%2.%3.%4.%5.%6."/>
      <w:lvlJc w:val="left"/>
      <w:pPr>
        <w:ind w:left="2165" w:hanging="1080"/>
      </w:pPr>
    </w:lvl>
    <w:lvl w:ilvl="6">
      <w:start w:val="1"/>
      <w:numFmt w:val="decimal"/>
      <w:lvlText w:val="%1.%2.%3.%4.%5.%6.%7."/>
      <w:lvlJc w:val="left"/>
      <w:pPr>
        <w:ind w:left="2742" w:hanging="1440"/>
      </w:pPr>
    </w:lvl>
    <w:lvl w:ilvl="7">
      <w:start w:val="1"/>
      <w:numFmt w:val="decimal"/>
      <w:lvlText w:val="%1.%2.%3.%4.%5.%6.%7.%8."/>
      <w:lvlJc w:val="left"/>
      <w:pPr>
        <w:ind w:left="2959" w:hanging="1440"/>
      </w:pPr>
    </w:lvl>
    <w:lvl w:ilvl="8">
      <w:start w:val="1"/>
      <w:numFmt w:val="decimal"/>
      <w:lvlText w:val="%1.%2.%3.%4.%5.%6.%7.%8.%9."/>
      <w:lvlJc w:val="left"/>
      <w:pPr>
        <w:ind w:left="3536" w:hanging="1800"/>
      </w:pPr>
    </w:lvl>
  </w:abstractNum>
  <w:abstractNum w:abstractNumId="2">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BF41F2"/>
    <w:multiLevelType w:val="multilevel"/>
    <w:tmpl w:val="5DF023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DB44405"/>
    <w:multiLevelType w:val="hybridMultilevel"/>
    <w:tmpl w:val="9570932C"/>
    <w:lvl w:ilvl="0" w:tplc="7EF64AB6">
      <w:start w:val="10"/>
      <w:numFmt w:val="decimal"/>
      <w:lvlText w:val="%1."/>
      <w:lvlJc w:val="left"/>
      <w:pPr>
        <w:ind w:left="360" w:hanging="360"/>
      </w:pPr>
      <w:rPr>
        <w:rFonts w:eastAsia="Times New Roman"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31DD25A6"/>
    <w:multiLevelType w:val="hybridMultilevel"/>
    <w:tmpl w:val="186C550A"/>
    <w:lvl w:ilvl="0" w:tplc="EC7E30DC">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6D6DA">
      <w:start w:val="1"/>
      <w:numFmt w:val="bullet"/>
      <w:lvlText w:val="-"/>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485EF2">
      <w:start w:val="1"/>
      <w:numFmt w:val="bullet"/>
      <w:lvlText w:val="▪"/>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1280F0">
      <w:start w:val="1"/>
      <w:numFmt w:val="bullet"/>
      <w:lvlText w:val="•"/>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403CCA">
      <w:start w:val="1"/>
      <w:numFmt w:val="bullet"/>
      <w:lvlText w:val="o"/>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2203FE">
      <w:start w:val="1"/>
      <w:numFmt w:val="bullet"/>
      <w:lvlText w:val="▪"/>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CE2576">
      <w:start w:val="1"/>
      <w:numFmt w:val="bullet"/>
      <w:lvlText w:val="•"/>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3A0C5E">
      <w:start w:val="1"/>
      <w:numFmt w:val="bullet"/>
      <w:lvlText w:val="o"/>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D4AE6C">
      <w:start w:val="1"/>
      <w:numFmt w:val="bullet"/>
      <w:lvlText w:val="▪"/>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9164201"/>
    <w:multiLevelType w:val="multilevel"/>
    <w:tmpl w:val="E1DC49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F851964"/>
    <w:multiLevelType w:val="hybridMultilevel"/>
    <w:tmpl w:val="865055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AB75A3"/>
    <w:multiLevelType w:val="hybridMultilevel"/>
    <w:tmpl w:val="BC08006C"/>
    <w:lvl w:ilvl="0" w:tplc="562C455E">
      <w:start w:val="8"/>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17004AA"/>
    <w:multiLevelType w:val="multilevel"/>
    <w:tmpl w:val="0F7ED5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52203A"/>
    <w:multiLevelType w:val="multilevel"/>
    <w:tmpl w:val="F78C3A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58516FC5"/>
    <w:multiLevelType w:val="hybridMultilevel"/>
    <w:tmpl w:val="CCC67478"/>
    <w:lvl w:ilvl="0" w:tplc="14B269D0">
      <w:start w:val="51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58209D"/>
    <w:multiLevelType w:val="multilevel"/>
    <w:tmpl w:val="A6A0D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6EAE579D"/>
    <w:multiLevelType w:val="multilevel"/>
    <w:tmpl w:val="8378037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4">
    <w:nsid w:val="73BF3B0B"/>
    <w:multiLevelType w:val="hybridMultilevel"/>
    <w:tmpl w:val="AF5E2840"/>
    <w:lvl w:ilvl="0" w:tplc="079A209E">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nsid w:val="77013083"/>
    <w:multiLevelType w:val="multilevel"/>
    <w:tmpl w:val="AD2AD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85643EE"/>
    <w:multiLevelType w:val="hybridMultilevel"/>
    <w:tmpl w:val="0FF4664A"/>
    <w:lvl w:ilvl="0" w:tplc="3A7050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8C3BA3"/>
    <w:multiLevelType w:val="multilevel"/>
    <w:tmpl w:val="1B700A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7C9C3E91"/>
    <w:multiLevelType w:val="hybridMultilevel"/>
    <w:tmpl w:val="3618B3A0"/>
    <w:lvl w:ilvl="0" w:tplc="DCA8A706">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num w:numId="1">
    <w:abstractNumId w:val="3"/>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1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1"/>
  </w:num>
  <w:num w:numId="18">
    <w:abstractNumId w:val="16"/>
  </w:num>
  <w:num w:numId="19">
    <w:abstractNumId w:val="18"/>
  </w:num>
  <w:num w:numId="20">
    <w:abstractNumId w:val="4"/>
  </w:num>
  <w:num w:numId="21">
    <w:abstractNumId w:val="8"/>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28"/>
    <w:rsid w:val="00004AD7"/>
    <w:rsid w:val="00015089"/>
    <w:rsid w:val="000269FE"/>
    <w:rsid w:val="00027862"/>
    <w:rsid w:val="000562D9"/>
    <w:rsid w:val="000672A3"/>
    <w:rsid w:val="000743D5"/>
    <w:rsid w:val="00091F7B"/>
    <w:rsid w:val="0009749D"/>
    <w:rsid w:val="000B181E"/>
    <w:rsid w:val="000B540B"/>
    <w:rsid w:val="000C07E4"/>
    <w:rsid w:val="000D68A6"/>
    <w:rsid w:val="000E6D1F"/>
    <w:rsid w:val="000F172E"/>
    <w:rsid w:val="001172F6"/>
    <w:rsid w:val="0012341C"/>
    <w:rsid w:val="00133F0B"/>
    <w:rsid w:val="001417C8"/>
    <w:rsid w:val="00151C9D"/>
    <w:rsid w:val="001544E0"/>
    <w:rsid w:val="001663C3"/>
    <w:rsid w:val="00176AF8"/>
    <w:rsid w:val="001810A1"/>
    <w:rsid w:val="001846C6"/>
    <w:rsid w:val="00186F82"/>
    <w:rsid w:val="00195FAB"/>
    <w:rsid w:val="001A4CD9"/>
    <w:rsid w:val="001C0EA9"/>
    <w:rsid w:val="001C21F6"/>
    <w:rsid w:val="001D130A"/>
    <w:rsid w:val="001E538F"/>
    <w:rsid w:val="001F2A84"/>
    <w:rsid w:val="001F63DB"/>
    <w:rsid w:val="001F7276"/>
    <w:rsid w:val="00207C0E"/>
    <w:rsid w:val="002160DB"/>
    <w:rsid w:val="00223898"/>
    <w:rsid w:val="00232771"/>
    <w:rsid w:val="00232DC3"/>
    <w:rsid w:val="00233819"/>
    <w:rsid w:val="00234464"/>
    <w:rsid w:val="0024206D"/>
    <w:rsid w:val="00253F0C"/>
    <w:rsid w:val="00267CF7"/>
    <w:rsid w:val="00271723"/>
    <w:rsid w:val="00292360"/>
    <w:rsid w:val="00296345"/>
    <w:rsid w:val="002A0F18"/>
    <w:rsid w:val="002B284F"/>
    <w:rsid w:val="002C4FC6"/>
    <w:rsid w:val="002C5AEE"/>
    <w:rsid w:val="002D11B0"/>
    <w:rsid w:val="002D7DBF"/>
    <w:rsid w:val="002E12FF"/>
    <w:rsid w:val="002F1596"/>
    <w:rsid w:val="00304737"/>
    <w:rsid w:val="0033697D"/>
    <w:rsid w:val="0034381C"/>
    <w:rsid w:val="003445C2"/>
    <w:rsid w:val="003462C1"/>
    <w:rsid w:val="00353450"/>
    <w:rsid w:val="003537BF"/>
    <w:rsid w:val="0035539B"/>
    <w:rsid w:val="00357B23"/>
    <w:rsid w:val="00364F2B"/>
    <w:rsid w:val="00371C70"/>
    <w:rsid w:val="00373FF3"/>
    <w:rsid w:val="00374903"/>
    <w:rsid w:val="00376541"/>
    <w:rsid w:val="00377C2B"/>
    <w:rsid w:val="00397F95"/>
    <w:rsid w:val="003B7149"/>
    <w:rsid w:val="003C1FFE"/>
    <w:rsid w:val="003C505E"/>
    <w:rsid w:val="003D0385"/>
    <w:rsid w:val="003D500F"/>
    <w:rsid w:val="003E1EED"/>
    <w:rsid w:val="003E5CC5"/>
    <w:rsid w:val="003F092F"/>
    <w:rsid w:val="003F12DC"/>
    <w:rsid w:val="00404D99"/>
    <w:rsid w:val="004324A9"/>
    <w:rsid w:val="004702C9"/>
    <w:rsid w:val="004710C4"/>
    <w:rsid w:val="00482934"/>
    <w:rsid w:val="00494B9E"/>
    <w:rsid w:val="00497664"/>
    <w:rsid w:val="004B5EF7"/>
    <w:rsid w:val="004B68AA"/>
    <w:rsid w:val="004C1A63"/>
    <w:rsid w:val="004C2BD5"/>
    <w:rsid w:val="004C6186"/>
    <w:rsid w:val="004D049B"/>
    <w:rsid w:val="004D7DE1"/>
    <w:rsid w:val="004E509A"/>
    <w:rsid w:val="00505914"/>
    <w:rsid w:val="00510831"/>
    <w:rsid w:val="005108B2"/>
    <w:rsid w:val="005110B4"/>
    <w:rsid w:val="00517256"/>
    <w:rsid w:val="00517354"/>
    <w:rsid w:val="0052344F"/>
    <w:rsid w:val="00542A8C"/>
    <w:rsid w:val="00545BE6"/>
    <w:rsid w:val="005771D1"/>
    <w:rsid w:val="00593364"/>
    <w:rsid w:val="005C3B08"/>
    <w:rsid w:val="005C740A"/>
    <w:rsid w:val="005E76E9"/>
    <w:rsid w:val="005F261F"/>
    <w:rsid w:val="0060031E"/>
    <w:rsid w:val="00600FB8"/>
    <w:rsid w:val="0060356A"/>
    <w:rsid w:val="006073D5"/>
    <w:rsid w:val="00616CA7"/>
    <w:rsid w:val="0063004D"/>
    <w:rsid w:val="00631F23"/>
    <w:rsid w:val="006326A4"/>
    <w:rsid w:val="00643B03"/>
    <w:rsid w:val="00650039"/>
    <w:rsid w:val="00650447"/>
    <w:rsid w:val="006572A4"/>
    <w:rsid w:val="006B2D9D"/>
    <w:rsid w:val="006C1AC3"/>
    <w:rsid w:val="006C46FF"/>
    <w:rsid w:val="006D6568"/>
    <w:rsid w:val="006F30EF"/>
    <w:rsid w:val="00703934"/>
    <w:rsid w:val="00716207"/>
    <w:rsid w:val="00721D3B"/>
    <w:rsid w:val="00724255"/>
    <w:rsid w:val="0073484C"/>
    <w:rsid w:val="007400A0"/>
    <w:rsid w:val="00745F04"/>
    <w:rsid w:val="0075638F"/>
    <w:rsid w:val="0079151D"/>
    <w:rsid w:val="007B16CD"/>
    <w:rsid w:val="007D45BE"/>
    <w:rsid w:val="00800134"/>
    <w:rsid w:val="00811076"/>
    <w:rsid w:val="0081159B"/>
    <w:rsid w:val="00834A8A"/>
    <w:rsid w:val="008352D3"/>
    <w:rsid w:val="008437DB"/>
    <w:rsid w:val="0084462F"/>
    <w:rsid w:val="00860C9C"/>
    <w:rsid w:val="0086136E"/>
    <w:rsid w:val="00894673"/>
    <w:rsid w:val="008A3039"/>
    <w:rsid w:val="008B32E7"/>
    <w:rsid w:val="008B69AE"/>
    <w:rsid w:val="008C1027"/>
    <w:rsid w:val="008C6064"/>
    <w:rsid w:val="008D2B43"/>
    <w:rsid w:val="008D406E"/>
    <w:rsid w:val="008E4008"/>
    <w:rsid w:val="008E57B6"/>
    <w:rsid w:val="009021A8"/>
    <w:rsid w:val="009113B8"/>
    <w:rsid w:val="0091400C"/>
    <w:rsid w:val="00921493"/>
    <w:rsid w:val="00931CCF"/>
    <w:rsid w:val="00946B0D"/>
    <w:rsid w:val="00954DBF"/>
    <w:rsid w:val="00960FAE"/>
    <w:rsid w:val="009646B7"/>
    <w:rsid w:val="00966A12"/>
    <w:rsid w:val="00977062"/>
    <w:rsid w:val="009836DF"/>
    <w:rsid w:val="009A4BB0"/>
    <w:rsid w:val="009B05C6"/>
    <w:rsid w:val="009B52D0"/>
    <w:rsid w:val="009B5EFB"/>
    <w:rsid w:val="009C516C"/>
    <w:rsid w:val="009D2D2C"/>
    <w:rsid w:val="009F19EC"/>
    <w:rsid w:val="00A04F58"/>
    <w:rsid w:val="00A12516"/>
    <w:rsid w:val="00A14EA4"/>
    <w:rsid w:val="00A20CA7"/>
    <w:rsid w:val="00A264B6"/>
    <w:rsid w:val="00A32E8E"/>
    <w:rsid w:val="00A540A8"/>
    <w:rsid w:val="00A54921"/>
    <w:rsid w:val="00A65B0C"/>
    <w:rsid w:val="00A84487"/>
    <w:rsid w:val="00A90945"/>
    <w:rsid w:val="00AC54C4"/>
    <w:rsid w:val="00AD1C96"/>
    <w:rsid w:val="00AE43E7"/>
    <w:rsid w:val="00AF2DD7"/>
    <w:rsid w:val="00AF72C7"/>
    <w:rsid w:val="00AF7919"/>
    <w:rsid w:val="00B07B26"/>
    <w:rsid w:val="00B26638"/>
    <w:rsid w:val="00B53C59"/>
    <w:rsid w:val="00B62F02"/>
    <w:rsid w:val="00B70B23"/>
    <w:rsid w:val="00B852AA"/>
    <w:rsid w:val="00BB126A"/>
    <w:rsid w:val="00BB22F4"/>
    <w:rsid w:val="00BC0C06"/>
    <w:rsid w:val="00BC4BCC"/>
    <w:rsid w:val="00BC4C2E"/>
    <w:rsid w:val="00BF51FD"/>
    <w:rsid w:val="00BF6E69"/>
    <w:rsid w:val="00C06CF6"/>
    <w:rsid w:val="00C13839"/>
    <w:rsid w:val="00C3090D"/>
    <w:rsid w:val="00C31AA3"/>
    <w:rsid w:val="00C3706E"/>
    <w:rsid w:val="00C43054"/>
    <w:rsid w:val="00C558C9"/>
    <w:rsid w:val="00C62B0F"/>
    <w:rsid w:val="00C861FD"/>
    <w:rsid w:val="00C959EE"/>
    <w:rsid w:val="00CA23C3"/>
    <w:rsid w:val="00CD23F1"/>
    <w:rsid w:val="00CD3C0A"/>
    <w:rsid w:val="00D05BE4"/>
    <w:rsid w:val="00D1249D"/>
    <w:rsid w:val="00D1268E"/>
    <w:rsid w:val="00D2416A"/>
    <w:rsid w:val="00D25C47"/>
    <w:rsid w:val="00D3443D"/>
    <w:rsid w:val="00D40D1E"/>
    <w:rsid w:val="00D5495D"/>
    <w:rsid w:val="00D658BD"/>
    <w:rsid w:val="00D729EB"/>
    <w:rsid w:val="00D75A3D"/>
    <w:rsid w:val="00D75AC8"/>
    <w:rsid w:val="00D7778F"/>
    <w:rsid w:val="00D86A2D"/>
    <w:rsid w:val="00D93296"/>
    <w:rsid w:val="00DA5CE6"/>
    <w:rsid w:val="00DB16FE"/>
    <w:rsid w:val="00DB24E6"/>
    <w:rsid w:val="00DC29F6"/>
    <w:rsid w:val="00DF65FF"/>
    <w:rsid w:val="00E01C62"/>
    <w:rsid w:val="00E01D93"/>
    <w:rsid w:val="00E05B87"/>
    <w:rsid w:val="00E246E4"/>
    <w:rsid w:val="00E26DC8"/>
    <w:rsid w:val="00E3489F"/>
    <w:rsid w:val="00E348E2"/>
    <w:rsid w:val="00E46207"/>
    <w:rsid w:val="00E46B08"/>
    <w:rsid w:val="00E74930"/>
    <w:rsid w:val="00E77184"/>
    <w:rsid w:val="00E80D12"/>
    <w:rsid w:val="00EC0E07"/>
    <w:rsid w:val="00ED2D92"/>
    <w:rsid w:val="00ED728C"/>
    <w:rsid w:val="00EE535E"/>
    <w:rsid w:val="00EE7C48"/>
    <w:rsid w:val="00EF104A"/>
    <w:rsid w:val="00EF4026"/>
    <w:rsid w:val="00F0427A"/>
    <w:rsid w:val="00F05177"/>
    <w:rsid w:val="00F126F8"/>
    <w:rsid w:val="00F13678"/>
    <w:rsid w:val="00F37D9C"/>
    <w:rsid w:val="00F46968"/>
    <w:rsid w:val="00F47497"/>
    <w:rsid w:val="00F63DD8"/>
    <w:rsid w:val="00F664DC"/>
    <w:rsid w:val="00F90532"/>
    <w:rsid w:val="00FB0E07"/>
    <w:rsid w:val="00FB3DB6"/>
    <w:rsid w:val="00FB6C28"/>
    <w:rsid w:val="00FD0D9C"/>
    <w:rsid w:val="00FD11B8"/>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EECCD-A8E4-4BC0-AD31-6CF4D81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28"/>
    <w:pPr>
      <w:spacing w:after="160" w:line="256" w:lineRule="auto"/>
    </w:pPr>
    <w:rPr>
      <w:rFonts w:ascii="Calibri" w:eastAsia="Calibri" w:hAnsi="Calibri" w:cs="Calibri"/>
      <w:lang w:val="uk-UA" w:eastAsia="ru-RU"/>
    </w:rPr>
  </w:style>
  <w:style w:type="paragraph" w:styleId="1">
    <w:name w:val="heading 1"/>
    <w:basedOn w:val="a"/>
    <w:next w:val="a"/>
    <w:link w:val="10"/>
    <w:qFormat/>
    <w:rsid w:val="00FB6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B6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B6C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B6C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B6C2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B6C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C28"/>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FB6C28"/>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FB6C28"/>
    <w:rPr>
      <w:rFonts w:asciiTheme="majorHAnsi" w:eastAsiaTheme="majorEastAsia" w:hAnsiTheme="majorHAnsi" w:cstheme="majorBidi"/>
      <w:b/>
      <w:bCs/>
      <w:color w:val="4F81BD" w:themeColor="accent1"/>
      <w:lang w:val="uk-UA" w:eastAsia="ru-RU"/>
    </w:rPr>
  </w:style>
  <w:style w:type="character" w:customStyle="1" w:styleId="40">
    <w:name w:val="Заголовок 4 Знак"/>
    <w:basedOn w:val="a0"/>
    <w:link w:val="4"/>
    <w:semiHidden/>
    <w:rsid w:val="00FB6C28"/>
    <w:rPr>
      <w:rFonts w:asciiTheme="majorHAnsi" w:eastAsiaTheme="majorEastAsia" w:hAnsiTheme="majorHAnsi" w:cstheme="majorBidi"/>
      <w:b/>
      <w:bCs/>
      <w:i/>
      <w:iCs/>
      <w:color w:val="4F81BD" w:themeColor="accent1"/>
      <w:lang w:val="uk-UA" w:eastAsia="ru-RU"/>
    </w:rPr>
  </w:style>
  <w:style w:type="character" w:customStyle="1" w:styleId="50">
    <w:name w:val="Заголовок 5 Знак"/>
    <w:basedOn w:val="a0"/>
    <w:link w:val="5"/>
    <w:semiHidden/>
    <w:rsid w:val="00FB6C28"/>
    <w:rPr>
      <w:rFonts w:asciiTheme="majorHAnsi" w:eastAsiaTheme="majorEastAsia" w:hAnsiTheme="majorHAnsi" w:cstheme="majorBidi"/>
      <w:color w:val="243F60" w:themeColor="accent1" w:themeShade="7F"/>
      <w:lang w:val="uk-UA" w:eastAsia="ru-RU"/>
    </w:rPr>
  </w:style>
  <w:style w:type="character" w:customStyle="1" w:styleId="60">
    <w:name w:val="Заголовок 6 Знак"/>
    <w:basedOn w:val="a0"/>
    <w:link w:val="6"/>
    <w:semiHidden/>
    <w:rsid w:val="00FB6C28"/>
    <w:rPr>
      <w:rFonts w:asciiTheme="majorHAnsi" w:eastAsiaTheme="majorEastAsia" w:hAnsiTheme="majorHAnsi" w:cstheme="majorBidi"/>
      <w:i/>
      <w:iCs/>
      <w:color w:val="243F60" w:themeColor="accent1" w:themeShade="7F"/>
      <w:lang w:val="uk-UA" w:eastAsia="ru-RU"/>
    </w:rPr>
  </w:style>
  <w:style w:type="character" w:styleId="a3">
    <w:name w:val="Hyperlink"/>
    <w:basedOn w:val="a0"/>
    <w:uiPriority w:val="99"/>
    <w:unhideWhenUsed/>
    <w:rsid w:val="00FB6C28"/>
    <w:rPr>
      <w:color w:val="0000FF" w:themeColor="hyperlink"/>
      <w:u w:val="single"/>
    </w:rPr>
  </w:style>
  <w:style w:type="paragraph" w:styleId="a4">
    <w:name w:val="header"/>
    <w:basedOn w:val="a"/>
    <w:link w:val="a5"/>
    <w:uiPriority w:val="99"/>
    <w:unhideWhenUsed/>
    <w:qFormat/>
    <w:rsid w:val="00FB6C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6C28"/>
    <w:rPr>
      <w:rFonts w:ascii="Calibri" w:eastAsia="Calibri" w:hAnsi="Calibri" w:cs="Calibri"/>
      <w:lang w:val="uk-UA" w:eastAsia="ru-RU"/>
    </w:rPr>
  </w:style>
  <w:style w:type="character" w:customStyle="1" w:styleId="a6">
    <w:name w:val="Нижний колонтитул Знак"/>
    <w:basedOn w:val="a0"/>
    <w:link w:val="a7"/>
    <w:uiPriority w:val="99"/>
    <w:rsid w:val="00FB6C28"/>
    <w:rPr>
      <w:rFonts w:ascii="Calibri" w:eastAsia="Calibri" w:hAnsi="Calibri" w:cs="Calibri"/>
      <w:lang w:val="uk-UA" w:eastAsia="ru-RU"/>
    </w:rPr>
  </w:style>
  <w:style w:type="paragraph" w:styleId="a7">
    <w:name w:val="footer"/>
    <w:basedOn w:val="a"/>
    <w:link w:val="a6"/>
    <w:uiPriority w:val="99"/>
    <w:unhideWhenUsed/>
    <w:qFormat/>
    <w:rsid w:val="00FB6C28"/>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B6C28"/>
    <w:rPr>
      <w:rFonts w:ascii="Calibri" w:eastAsia="Calibri" w:hAnsi="Calibri" w:cs="Calibri"/>
      <w:lang w:val="uk-UA" w:eastAsia="ru-RU"/>
    </w:rPr>
  </w:style>
  <w:style w:type="paragraph" w:styleId="a8">
    <w:name w:val="Body Text"/>
    <w:basedOn w:val="a"/>
    <w:link w:val="12"/>
    <w:uiPriority w:val="99"/>
    <w:unhideWhenUsed/>
    <w:qFormat/>
    <w:rsid w:val="00FB6C28"/>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uiPriority w:val="99"/>
    <w:semiHidden/>
    <w:rsid w:val="00FB6C28"/>
    <w:rPr>
      <w:rFonts w:ascii="Calibri" w:eastAsia="Calibri" w:hAnsi="Calibri" w:cs="Calibri"/>
      <w:lang w:val="uk-UA" w:eastAsia="ru-RU"/>
    </w:rPr>
  </w:style>
  <w:style w:type="character" w:customStyle="1" w:styleId="12">
    <w:name w:val="Основной текст Знак1"/>
    <w:basedOn w:val="a0"/>
    <w:link w:val="a8"/>
    <w:uiPriority w:val="99"/>
    <w:locked/>
    <w:rsid w:val="00FB6C28"/>
    <w:rPr>
      <w:rFonts w:ascii="Times New Roman CYR" w:eastAsia="Times New Roman" w:hAnsi="Times New Roman CYR" w:cs="Times New Roman CYR"/>
      <w:sz w:val="24"/>
      <w:szCs w:val="24"/>
      <w:lang w:val="uk-UA" w:eastAsia="zh-CN"/>
    </w:rPr>
  </w:style>
  <w:style w:type="character" w:customStyle="1" w:styleId="aa">
    <w:name w:val="Текст выноски Знак"/>
    <w:basedOn w:val="a0"/>
    <w:link w:val="ab"/>
    <w:uiPriority w:val="99"/>
    <w:semiHidden/>
    <w:rsid w:val="00FB6C28"/>
    <w:rPr>
      <w:rFonts w:ascii="Segoe UI" w:eastAsia="Calibri" w:hAnsi="Segoe UI" w:cs="Segoe UI"/>
      <w:sz w:val="18"/>
      <w:szCs w:val="18"/>
      <w:lang w:val="uk-UA" w:eastAsia="ru-RU"/>
    </w:rPr>
  </w:style>
  <w:style w:type="paragraph" w:styleId="ab">
    <w:name w:val="Balloon Text"/>
    <w:basedOn w:val="a"/>
    <w:link w:val="aa"/>
    <w:uiPriority w:val="99"/>
    <w:semiHidden/>
    <w:unhideWhenUsed/>
    <w:qFormat/>
    <w:rsid w:val="00FB6C28"/>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FB6C28"/>
    <w:rPr>
      <w:rFonts w:ascii="Tahoma" w:eastAsia="Calibri" w:hAnsi="Tahoma" w:cs="Tahoma"/>
      <w:sz w:val="16"/>
      <w:szCs w:val="16"/>
      <w:lang w:val="uk-UA" w:eastAsia="ru-RU"/>
    </w:rPr>
  </w:style>
  <w:style w:type="character" w:customStyle="1" w:styleId="ac">
    <w:name w:val="Без интервала Знак"/>
    <w:aliases w:val="ТNR AMPU Знак,No Spacing Знак"/>
    <w:link w:val="ad"/>
    <w:locked/>
    <w:rsid w:val="00FB6C28"/>
    <w:rPr>
      <w:rFonts w:ascii="Calibri" w:eastAsia="Calibri" w:hAnsi="Calibri" w:cs="Calibri"/>
      <w:lang w:val="uk-UA" w:eastAsia="ru-RU"/>
    </w:rPr>
  </w:style>
  <w:style w:type="paragraph" w:styleId="ad">
    <w:name w:val="No Spacing"/>
    <w:aliases w:val="ТNR AMPU,No Spacing"/>
    <w:link w:val="ac"/>
    <w:uiPriority w:val="1"/>
    <w:qFormat/>
    <w:rsid w:val="00FB6C28"/>
    <w:pPr>
      <w:spacing w:after="0" w:line="240" w:lineRule="auto"/>
    </w:pPr>
    <w:rPr>
      <w:rFonts w:ascii="Calibri" w:eastAsia="Calibri" w:hAnsi="Calibri" w:cs="Calibri"/>
      <w:lang w:val="uk-UA" w:eastAsia="ru-RU"/>
    </w:rPr>
  </w:style>
  <w:style w:type="character" w:customStyle="1" w:styleId="ae">
    <w:name w:val="Абзац списка Знак"/>
    <w:aliases w:val="EBRD List Знак,Список уровня 2 Знак,название табл/рис Знак,заголовок 1.1 Знак,Numbered List Знак"/>
    <w:link w:val="af"/>
    <w:uiPriority w:val="34"/>
    <w:locked/>
    <w:rsid w:val="00FB6C28"/>
    <w:rPr>
      <w:rFonts w:ascii="Calibri" w:eastAsia="Calibri" w:hAnsi="Calibri" w:cs="Calibri"/>
      <w:lang w:val="uk-UA" w:eastAsia="ru-RU"/>
    </w:rPr>
  </w:style>
  <w:style w:type="paragraph" w:styleId="af">
    <w:name w:val="List Paragraph"/>
    <w:aliases w:val="EBRD List,Список уровня 2,название табл/рис,заголовок 1.1,Numbered List"/>
    <w:basedOn w:val="a"/>
    <w:link w:val="ae"/>
    <w:uiPriority w:val="34"/>
    <w:qFormat/>
    <w:rsid w:val="00FB6C28"/>
    <w:pPr>
      <w:ind w:left="720"/>
      <w:contextualSpacing/>
    </w:pPr>
  </w:style>
  <w:style w:type="paragraph" w:customStyle="1" w:styleId="14">
    <w:name w:val="Обычный1"/>
    <w:uiPriority w:val="99"/>
    <w:qFormat/>
    <w:rsid w:val="00FB6C28"/>
    <w:pPr>
      <w:spacing w:after="160" w:line="256" w:lineRule="auto"/>
    </w:pPr>
    <w:rPr>
      <w:rFonts w:ascii="Calibri" w:eastAsia="Calibri" w:hAnsi="Calibri" w:cs="Calibri"/>
      <w:lang w:val="uk-UA" w:eastAsia="ru-RU"/>
    </w:rPr>
  </w:style>
  <w:style w:type="paragraph" w:customStyle="1" w:styleId="tj">
    <w:name w:val="tj"/>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бычный1 Знак"/>
    <w:link w:val="16"/>
    <w:locked/>
    <w:rsid w:val="00FB6C28"/>
    <w:rPr>
      <w:rFonts w:ascii="Times New Roman" w:hAnsi="Times New Roman" w:cs="Times New Roman"/>
      <w:sz w:val="20"/>
      <w:szCs w:val="20"/>
    </w:rPr>
  </w:style>
  <w:style w:type="paragraph" w:customStyle="1" w:styleId="16">
    <w:name w:val="Обычный1"/>
    <w:link w:val="15"/>
    <w:qFormat/>
    <w:rsid w:val="00FB6C28"/>
    <w:pPr>
      <w:widowControl w:val="0"/>
      <w:spacing w:after="0" w:line="240" w:lineRule="auto"/>
    </w:pPr>
    <w:rPr>
      <w:rFonts w:ascii="Times New Roman" w:hAnsi="Times New Roman" w:cs="Times New Roman"/>
      <w:sz w:val="20"/>
      <w:szCs w:val="20"/>
    </w:rPr>
  </w:style>
  <w:style w:type="character" w:customStyle="1" w:styleId="NoSpacingChar1">
    <w:name w:val="No Spacing Char1"/>
    <w:link w:val="21"/>
    <w:locked/>
    <w:rsid w:val="00FB6C28"/>
    <w:rPr>
      <w:rFonts w:ascii="Calibri" w:eastAsia="Calibri" w:hAnsi="Calibri" w:cs="Calibri"/>
      <w:lang w:val="uk-UA" w:eastAsia="ru-RU"/>
    </w:rPr>
  </w:style>
  <w:style w:type="paragraph" w:customStyle="1" w:styleId="21">
    <w:name w:val="Без интервала2"/>
    <w:link w:val="NoSpacingChar1"/>
    <w:qFormat/>
    <w:rsid w:val="00FB6C28"/>
    <w:pPr>
      <w:spacing w:after="0" w:line="240" w:lineRule="auto"/>
    </w:pPr>
    <w:rPr>
      <w:rFonts w:ascii="Calibri" w:eastAsia="Calibri" w:hAnsi="Calibri" w:cs="Calibri"/>
      <w:lang w:val="uk-UA" w:eastAsia="ru-RU"/>
    </w:rPr>
  </w:style>
  <w:style w:type="paragraph" w:customStyle="1" w:styleId="17">
    <w:name w:val="Без интервала1"/>
    <w:link w:val="NoSpacingChar2"/>
    <w:qFormat/>
    <w:rsid w:val="00FB6C28"/>
    <w:pPr>
      <w:spacing w:after="0" w:line="240" w:lineRule="auto"/>
    </w:pPr>
    <w:rPr>
      <w:rFonts w:ascii="Calibri" w:eastAsia="Times New Roman" w:hAnsi="Calibri" w:cs="Times New Roman"/>
    </w:rPr>
  </w:style>
  <w:style w:type="character" w:customStyle="1" w:styleId="NoSpacingChar2">
    <w:name w:val="No Spacing Char2"/>
    <w:link w:val="17"/>
    <w:locked/>
    <w:rsid w:val="00FB6C28"/>
    <w:rPr>
      <w:rFonts w:ascii="Calibri" w:eastAsia="Times New Roman" w:hAnsi="Calibri" w:cs="Times New Roman"/>
    </w:rPr>
  </w:style>
  <w:style w:type="paragraph" w:customStyle="1" w:styleId="110">
    <w:name w:val="Обычный11"/>
    <w:uiPriority w:val="99"/>
    <w:qFormat/>
    <w:rsid w:val="00FB6C28"/>
    <w:pPr>
      <w:spacing w:after="0" w:line="240" w:lineRule="auto"/>
    </w:pPr>
    <w:rPr>
      <w:rFonts w:ascii="Times New Roman" w:eastAsia="Times New Roman" w:hAnsi="Times New Roman" w:cs="Times New Roman"/>
      <w:sz w:val="24"/>
      <w:szCs w:val="20"/>
      <w:lang w:eastAsia="ru-RU"/>
    </w:rPr>
  </w:style>
  <w:style w:type="paragraph" w:customStyle="1" w:styleId="LO-normal">
    <w:name w:val="LO-normal"/>
    <w:uiPriority w:val="99"/>
    <w:qFormat/>
    <w:rsid w:val="00FB6C28"/>
    <w:pPr>
      <w:spacing w:after="0"/>
    </w:pPr>
    <w:rPr>
      <w:rFonts w:ascii="Arial" w:eastAsia="Arial" w:hAnsi="Arial" w:cs="Arial"/>
      <w:color w:val="000000"/>
      <w:lang w:eastAsia="zh-CN"/>
    </w:rPr>
  </w:style>
  <w:style w:type="paragraph" w:styleId="af0">
    <w:name w:val="Title"/>
    <w:basedOn w:val="a"/>
    <w:next w:val="a"/>
    <w:link w:val="af1"/>
    <w:uiPriority w:val="99"/>
    <w:qFormat/>
    <w:rsid w:val="00FB6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99"/>
    <w:rsid w:val="00FB6C28"/>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qowt-font2-timesnewroman">
    <w:name w:val="qowt-font2-timesnewroman"/>
    <w:uiPriority w:val="99"/>
    <w:qFormat/>
    <w:rsid w:val="00FB6C28"/>
    <w:rPr>
      <w:rFonts w:ascii="Times New Roman" w:hAnsi="Times New Roman" w:cs="Times New Roman" w:hint="default"/>
    </w:rPr>
  </w:style>
  <w:style w:type="paragraph" w:styleId="af2">
    <w:name w:val="Subtitle"/>
    <w:basedOn w:val="a"/>
    <w:next w:val="a"/>
    <w:link w:val="af3"/>
    <w:uiPriority w:val="99"/>
    <w:qFormat/>
    <w:rsid w:val="00FB6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FB6C28"/>
    <w:rPr>
      <w:rFonts w:asciiTheme="majorHAnsi" w:eastAsiaTheme="majorEastAsia" w:hAnsiTheme="majorHAnsi" w:cstheme="majorBidi"/>
      <w:i/>
      <w:iCs/>
      <w:color w:val="4F81BD" w:themeColor="accent1"/>
      <w:spacing w:val="15"/>
      <w:sz w:val="24"/>
      <w:szCs w:val="24"/>
      <w:lang w:val="uk-UA" w:eastAsia="ru-RU"/>
    </w:rPr>
  </w:style>
  <w:style w:type="character" w:customStyle="1" w:styleId="18">
    <w:name w:val="Основной шрифт абзаца1"/>
    <w:rsid w:val="00FB6C28"/>
  </w:style>
  <w:style w:type="character" w:customStyle="1" w:styleId="rvts0">
    <w:name w:val="rvts0"/>
    <w:basedOn w:val="a0"/>
    <w:uiPriority w:val="99"/>
    <w:rsid w:val="00FB6C28"/>
  </w:style>
  <w:style w:type="character" w:customStyle="1" w:styleId="NoSpacingChar">
    <w:name w:val="No Spacing Char"/>
    <w:locked/>
    <w:rsid w:val="00FB6C28"/>
    <w:rPr>
      <w:rFonts w:ascii="Calibri" w:eastAsia="Calibri" w:hAnsi="Calibri" w:cs="Times New Roman"/>
      <w:color w:val="00000A"/>
      <w:szCs w:val="20"/>
      <w:lang w:val="uk-UA" w:eastAsia="uk-UA"/>
    </w:rPr>
  </w:style>
  <w:style w:type="character" w:customStyle="1" w:styleId="hps">
    <w:name w:val="hps"/>
    <w:rsid w:val="00FB6C28"/>
    <w:rPr>
      <w:rFonts w:cs="Times New Roman"/>
    </w:rPr>
  </w:style>
  <w:style w:type="character" w:customStyle="1" w:styleId="22">
    <w:name w:val="Основной текст с отступом 2 Знак"/>
    <w:basedOn w:val="a0"/>
    <w:link w:val="23"/>
    <w:uiPriority w:val="99"/>
    <w:semiHidden/>
    <w:rsid w:val="00FB6C28"/>
    <w:rPr>
      <w:rFonts w:ascii="Calibri" w:eastAsia="Calibri" w:hAnsi="Calibri" w:cs="Calibri"/>
      <w:lang w:val="uk-UA" w:eastAsia="ru-RU"/>
    </w:rPr>
  </w:style>
  <w:style w:type="paragraph" w:styleId="23">
    <w:name w:val="Body Text Indent 2"/>
    <w:basedOn w:val="a"/>
    <w:link w:val="22"/>
    <w:uiPriority w:val="99"/>
    <w:semiHidden/>
    <w:unhideWhenUsed/>
    <w:qFormat/>
    <w:rsid w:val="00FB6C28"/>
    <w:pPr>
      <w:spacing w:after="120" w:line="480" w:lineRule="auto"/>
      <w:ind w:left="283"/>
    </w:pPr>
  </w:style>
  <w:style w:type="character" w:customStyle="1" w:styleId="210">
    <w:name w:val="Основной текст с отступом 2 Знак1"/>
    <w:basedOn w:val="a0"/>
    <w:uiPriority w:val="99"/>
    <w:semiHidden/>
    <w:rsid w:val="00FB6C28"/>
    <w:rPr>
      <w:rFonts w:ascii="Calibri" w:eastAsia="Calibri" w:hAnsi="Calibri" w:cs="Calibri"/>
      <w:lang w:val="uk-UA" w:eastAsia="ru-RU"/>
    </w:rPr>
  </w:style>
  <w:style w:type="character" w:customStyle="1" w:styleId="19">
    <w:name w:val="Без интервала Знак1"/>
    <w:aliases w:val="ТNR AMPU Знак1,No Spacing Знак1"/>
    <w:locked/>
    <w:rsid w:val="00FB6C28"/>
    <w:rPr>
      <w:rFonts w:ascii="Calibri" w:eastAsia="Calibri" w:hAnsi="Calibri" w:cs="Times New Roman" w:hint="default"/>
      <w:lang w:val="uk-UA" w:eastAsia="zh-CN"/>
    </w:rPr>
  </w:style>
  <w:style w:type="character" w:customStyle="1" w:styleId="WW8Num13z0">
    <w:name w:val="WW8Num13z0"/>
    <w:rsid w:val="00FB6C28"/>
    <w:rPr>
      <w:rFonts w:ascii="Times New Roman" w:hAnsi="Times New Roman" w:cs="Times New Roman" w:hint="default"/>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FB6C28"/>
    <w:rPr>
      <w:rFonts w:ascii="Tahoma" w:eastAsia="Times New Roman" w:hAnsi="Tahoma" w:cs="Times New Roman"/>
      <w:sz w:val="16"/>
      <w:szCs w:val="16"/>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unhideWhenUsed/>
    <w:qFormat/>
    <w:rsid w:val="00FB6C28"/>
    <w:pPr>
      <w:suppressAutoHyphens/>
      <w:spacing w:after="0" w:line="100" w:lineRule="atLeast"/>
      <w:jc w:val="both"/>
    </w:pPr>
    <w:rPr>
      <w:rFonts w:ascii="Tahoma" w:eastAsia="Times New Roman" w:hAnsi="Tahoma" w:cs="Times New Roman"/>
      <w:sz w:val="16"/>
      <w:szCs w:val="16"/>
      <w:lang w:eastAsia="zh-CN"/>
    </w:rPr>
  </w:style>
  <w:style w:type="paragraph" w:customStyle="1" w:styleId="41">
    <w:name w:val="Обычный4"/>
    <w:qFormat/>
    <w:rsid w:val="00FB6C28"/>
    <w:pPr>
      <w:suppressAutoHyphens/>
      <w:spacing w:after="0" w:line="240" w:lineRule="auto"/>
    </w:pPr>
    <w:rPr>
      <w:rFonts w:ascii="Times New Roman" w:eastAsia="Arial" w:hAnsi="Times New Roman" w:cs="Times New Roman"/>
      <w:sz w:val="24"/>
      <w:szCs w:val="20"/>
      <w:lang w:eastAsia="ar-SA"/>
    </w:rPr>
  </w:style>
  <w:style w:type="paragraph" w:styleId="HTML">
    <w:name w:val="HTML Preformatted"/>
    <w:basedOn w:val="a"/>
    <w:link w:val="HTML0"/>
    <w:uiPriority w:val="99"/>
    <w:unhideWhenUsed/>
    <w:rsid w:val="0070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703934"/>
    <w:rPr>
      <w:rFonts w:ascii="Courier New" w:eastAsia="Times New Roman" w:hAnsi="Courier New" w:cs="Courier New"/>
      <w:sz w:val="20"/>
      <w:szCs w:val="20"/>
      <w:lang w:eastAsia="ru-RU"/>
    </w:rPr>
  </w:style>
  <w:style w:type="character" w:customStyle="1" w:styleId="y2iqfc">
    <w:name w:val="y2iqfc"/>
    <w:basedOn w:val="a0"/>
    <w:rsid w:val="00703934"/>
  </w:style>
  <w:style w:type="paragraph" w:customStyle="1" w:styleId="af6">
    <w:name w:val="Основний текст"/>
    <w:basedOn w:val="a"/>
    <w:uiPriority w:val="99"/>
    <w:rsid w:val="00FF779D"/>
    <w:pPr>
      <w:suppressAutoHyphens/>
      <w:spacing w:after="140" w:line="288" w:lineRule="auto"/>
    </w:pPr>
    <w:rPr>
      <w:rFonts w:ascii="Liberation Serif" w:eastAsia="Times New Roman" w:hAnsi="Liberation Serif" w:cs="Lohit Devanagari"/>
      <w:color w:val="00000A"/>
      <w:sz w:val="24"/>
      <w:szCs w:val="24"/>
      <w:lang w:eastAsia="hi-IN" w:bidi="hi-IN"/>
    </w:rPr>
  </w:style>
  <w:style w:type="character" w:customStyle="1" w:styleId="1a">
    <w:name w:val="Неразрешенное упоминание1"/>
    <w:basedOn w:val="a0"/>
    <w:uiPriority w:val="99"/>
    <w:semiHidden/>
    <w:unhideWhenUsed/>
    <w:rsid w:val="00C3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7583">
      <w:bodyDiv w:val="1"/>
      <w:marLeft w:val="0"/>
      <w:marRight w:val="0"/>
      <w:marTop w:val="0"/>
      <w:marBottom w:val="0"/>
      <w:divBdr>
        <w:top w:val="none" w:sz="0" w:space="0" w:color="auto"/>
        <w:left w:val="none" w:sz="0" w:space="0" w:color="auto"/>
        <w:bottom w:val="none" w:sz="0" w:space="0" w:color="auto"/>
        <w:right w:val="none" w:sz="0" w:space="0" w:color="auto"/>
      </w:divBdr>
    </w:div>
    <w:div w:id="218437934">
      <w:bodyDiv w:val="1"/>
      <w:marLeft w:val="0"/>
      <w:marRight w:val="0"/>
      <w:marTop w:val="0"/>
      <w:marBottom w:val="0"/>
      <w:divBdr>
        <w:top w:val="none" w:sz="0" w:space="0" w:color="auto"/>
        <w:left w:val="none" w:sz="0" w:space="0" w:color="auto"/>
        <w:bottom w:val="none" w:sz="0" w:space="0" w:color="auto"/>
        <w:right w:val="none" w:sz="0" w:space="0" w:color="auto"/>
      </w:divBdr>
    </w:div>
    <w:div w:id="596140822">
      <w:bodyDiv w:val="1"/>
      <w:marLeft w:val="0"/>
      <w:marRight w:val="0"/>
      <w:marTop w:val="0"/>
      <w:marBottom w:val="0"/>
      <w:divBdr>
        <w:top w:val="none" w:sz="0" w:space="0" w:color="auto"/>
        <w:left w:val="none" w:sz="0" w:space="0" w:color="auto"/>
        <w:bottom w:val="none" w:sz="0" w:space="0" w:color="auto"/>
        <w:right w:val="none" w:sz="0" w:space="0" w:color="auto"/>
      </w:divBdr>
    </w:div>
    <w:div w:id="892427114">
      <w:bodyDiv w:val="1"/>
      <w:marLeft w:val="0"/>
      <w:marRight w:val="0"/>
      <w:marTop w:val="0"/>
      <w:marBottom w:val="0"/>
      <w:divBdr>
        <w:top w:val="none" w:sz="0" w:space="0" w:color="auto"/>
        <w:left w:val="none" w:sz="0" w:space="0" w:color="auto"/>
        <w:bottom w:val="none" w:sz="0" w:space="0" w:color="auto"/>
        <w:right w:val="none" w:sz="0" w:space="0" w:color="auto"/>
      </w:divBdr>
    </w:div>
    <w:div w:id="908149872">
      <w:bodyDiv w:val="1"/>
      <w:marLeft w:val="0"/>
      <w:marRight w:val="0"/>
      <w:marTop w:val="0"/>
      <w:marBottom w:val="0"/>
      <w:divBdr>
        <w:top w:val="none" w:sz="0" w:space="0" w:color="auto"/>
        <w:left w:val="none" w:sz="0" w:space="0" w:color="auto"/>
        <w:bottom w:val="none" w:sz="0" w:space="0" w:color="auto"/>
        <w:right w:val="none" w:sz="0" w:space="0" w:color="auto"/>
      </w:divBdr>
    </w:div>
    <w:div w:id="1356232538">
      <w:bodyDiv w:val="1"/>
      <w:marLeft w:val="0"/>
      <w:marRight w:val="0"/>
      <w:marTop w:val="0"/>
      <w:marBottom w:val="0"/>
      <w:divBdr>
        <w:top w:val="none" w:sz="0" w:space="0" w:color="auto"/>
        <w:left w:val="none" w:sz="0" w:space="0" w:color="auto"/>
        <w:bottom w:val="none" w:sz="0" w:space="0" w:color="auto"/>
        <w:right w:val="none" w:sz="0" w:space="0" w:color="auto"/>
      </w:divBdr>
    </w:div>
    <w:div w:id="1432624840">
      <w:bodyDiv w:val="1"/>
      <w:marLeft w:val="0"/>
      <w:marRight w:val="0"/>
      <w:marTop w:val="0"/>
      <w:marBottom w:val="0"/>
      <w:divBdr>
        <w:top w:val="none" w:sz="0" w:space="0" w:color="auto"/>
        <w:left w:val="none" w:sz="0" w:space="0" w:color="auto"/>
        <w:bottom w:val="none" w:sz="0" w:space="0" w:color="auto"/>
        <w:right w:val="none" w:sz="0" w:space="0" w:color="auto"/>
      </w:divBdr>
    </w:div>
    <w:div w:id="1505894805">
      <w:bodyDiv w:val="1"/>
      <w:marLeft w:val="0"/>
      <w:marRight w:val="0"/>
      <w:marTop w:val="0"/>
      <w:marBottom w:val="0"/>
      <w:divBdr>
        <w:top w:val="none" w:sz="0" w:space="0" w:color="auto"/>
        <w:left w:val="none" w:sz="0" w:space="0" w:color="auto"/>
        <w:bottom w:val="none" w:sz="0" w:space="0" w:color="auto"/>
        <w:right w:val="none" w:sz="0" w:space="0" w:color="auto"/>
      </w:divBdr>
    </w:div>
    <w:div w:id="1545482017">
      <w:bodyDiv w:val="1"/>
      <w:marLeft w:val="0"/>
      <w:marRight w:val="0"/>
      <w:marTop w:val="0"/>
      <w:marBottom w:val="0"/>
      <w:divBdr>
        <w:top w:val="none" w:sz="0" w:space="0" w:color="auto"/>
        <w:left w:val="none" w:sz="0" w:space="0" w:color="auto"/>
        <w:bottom w:val="none" w:sz="0" w:space="0" w:color="auto"/>
        <w:right w:val="none" w:sz="0" w:space="0" w:color="auto"/>
      </w:divBdr>
    </w:div>
    <w:div w:id="1883201035">
      <w:bodyDiv w:val="1"/>
      <w:marLeft w:val="0"/>
      <w:marRight w:val="0"/>
      <w:marTop w:val="0"/>
      <w:marBottom w:val="0"/>
      <w:divBdr>
        <w:top w:val="none" w:sz="0" w:space="0" w:color="auto"/>
        <w:left w:val="none" w:sz="0" w:space="0" w:color="auto"/>
        <w:bottom w:val="none" w:sz="0" w:space="0" w:color="auto"/>
        <w:right w:val="none" w:sz="0" w:space="0" w:color="auto"/>
      </w:divBdr>
    </w:div>
    <w:div w:id="19221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find=1&amp;text=%D0%B4%D0%BE%D0%B2%D0%BA%D1%96"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0628-80C8-4BD1-9608-F6D979E2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1</Pages>
  <Words>13437</Words>
  <Characters>76596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I.Kosolapova</dc:creator>
  <cp:lastModifiedBy>Admin</cp:lastModifiedBy>
  <cp:revision>95</cp:revision>
  <cp:lastPrinted>2023-06-02T05:03:00Z</cp:lastPrinted>
  <dcterms:created xsi:type="dcterms:W3CDTF">2023-03-07T08:12:00Z</dcterms:created>
  <dcterms:modified xsi:type="dcterms:W3CDTF">2024-03-06T14:05:00Z</dcterms:modified>
</cp:coreProperties>
</file>